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4A5D6" w14:textId="77777777" w:rsidR="00BF657C" w:rsidRPr="008F49E1" w:rsidRDefault="00BF657C" w:rsidP="00BF657C">
      <w:pPr>
        <w:rPr>
          <w:sz w:val="24"/>
          <w:szCs w:val="24"/>
        </w:rPr>
      </w:pPr>
      <w:r w:rsidRPr="009260DE">
        <w:rPr>
          <w:noProof/>
          <w:sz w:val="24"/>
          <w:szCs w:val="24"/>
          <w:lang w:eastAsia="da-DK"/>
        </w:rPr>
        <w:drawing>
          <wp:anchor distT="0" distB="0" distL="114300" distR="114300" simplePos="0" relativeHeight="251659264" behindDoc="0" locked="0" layoutInCell="1" allowOverlap="1" wp14:anchorId="2911CDAD" wp14:editId="2B0C29CF">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339AD072" w14:textId="0DC583F8" w:rsidR="00BF657C" w:rsidRPr="00E64BB2" w:rsidRDefault="00BF657C" w:rsidP="00BF657C">
      <w:pPr>
        <w:pStyle w:val="Titel"/>
        <w:tabs>
          <w:tab w:val="right" w:pos="9356"/>
        </w:tabs>
        <w:jc w:val="left"/>
        <w:rPr>
          <w:szCs w:val="24"/>
          <w:lang w:eastAsia="en-US"/>
        </w:rPr>
      </w:pPr>
      <w:r w:rsidRPr="00C84483">
        <w:rPr>
          <w:b w:val="0"/>
          <w:szCs w:val="24"/>
          <w:lang w:eastAsia="en-US"/>
        </w:rPr>
        <w:tab/>
      </w:r>
      <w:r w:rsidR="003B5EDE">
        <w:rPr>
          <w:szCs w:val="24"/>
          <w:lang w:eastAsia="en-US"/>
        </w:rPr>
        <w:t>12</w:t>
      </w:r>
      <w:r w:rsidR="00E64BB2" w:rsidRPr="00E64BB2">
        <w:rPr>
          <w:szCs w:val="24"/>
          <w:lang w:eastAsia="en-US"/>
        </w:rPr>
        <w:t>. marts 202</w:t>
      </w:r>
      <w:r w:rsidR="00D5034C">
        <w:rPr>
          <w:szCs w:val="24"/>
          <w:lang w:eastAsia="en-US"/>
        </w:rPr>
        <w:t>6</w:t>
      </w:r>
    </w:p>
    <w:p w14:paraId="64E3B2AD" w14:textId="7B20E21C" w:rsidR="00C81B0C" w:rsidRPr="00C81B0C" w:rsidRDefault="00C81B0C" w:rsidP="00C81B0C">
      <w:pPr>
        <w:pStyle w:val="Titel"/>
        <w:tabs>
          <w:tab w:val="left" w:pos="8222"/>
        </w:tabs>
        <w:jc w:val="left"/>
        <w:rPr>
          <w:szCs w:val="24"/>
        </w:rPr>
      </w:pPr>
    </w:p>
    <w:p w14:paraId="553B66C0" w14:textId="77777777" w:rsidR="00BF657C" w:rsidRDefault="00BF657C" w:rsidP="00BF657C">
      <w:pPr>
        <w:pStyle w:val="Titel"/>
        <w:tabs>
          <w:tab w:val="left" w:pos="8222"/>
        </w:tabs>
        <w:jc w:val="left"/>
        <w:rPr>
          <w:b w:val="0"/>
          <w:szCs w:val="24"/>
        </w:rPr>
      </w:pPr>
    </w:p>
    <w:p w14:paraId="62E1BC93" w14:textId="77777777" w:rsidR="00BF657C" w:rsidRPr="00C84483" w:rsidRDefault="00BF657C" w:rsidP="00BF657C">
      <w:pPr>
        <w:pStyle w:val="Titel"/>
        <w:jc w:val="left"/>
        <w:rPr>
          <w:b w:val="0"/>
          <w:szCs w:val="24"/>
        </w:rPr>
      </w:pPr>
    </w:p>
    <w:p w14:paraId="090C31AA" w14:textId="77777777" w:rsidR="00BF657C" w:rsidRPr="00C84483" w:rsidRDefault="00BF657C" w:rsidP="00BF657C">
      <w:pPr>
        <w:jc w:val="center"/>
        <w:rPr>
          <w:b/>
          <w:sz w:val="24"/>
          <w:szCs w:val="24"/>
        </w:rPr>
      </w:pPr>
      <w:r w:rsidRPr="00C84483">
        <w:rPr>
          <w:b/>
          <w:sz w:val="24"/>
          <w:szCs w:val="24"/>
        </w:rPr>
        <w:t>PRODUKTRESUMÉ</w:t>
      </w:r>
    </w:p>
    <w:p w14:paraId="33DA0D91" w14:textId="77777777" w:rsidR="00BF657C" w:rsidRPr="00C84483" w:rsidRDefault="00BF657C" w:rsidP="00BF657C">
      <w:pPr>
        <w:jc w:val="center"/>
        <w:rPr>
          <w:b/>
          <w:sz w:val="24"/>
          <w:szCs w:val="24"/>
        </w:rPr>
      </w:pPr>
    </w:p>
    <w:p w14:paraId="4F47401A" w14:textId="77777777" w:rsidR="00BF657C" w:rsidRDefault="00BF657C" w:rsidP="00BF657C">
      <w:pPr>
        <w:tabs>
          <w:tab w:val="left" w:pos="210"/>
          <w:tab w:val="center" w:pos="4819"/>
        </w:tabs>
        <w:rPr>
          <w:b/>
          <w:sz w:val="24"/>
          <w:szCs w:val="24"/>
        </w:rPr>
      </w:pPr>
      <w:r>
        <w:rPr>
          <w:b/>
          <w:sz w:val="24"/>
          <w:szCs w:val="24"/>
        </w:rPr>
        <w:tab/>
      </w:r>
      <w:r>
        <w:rPr>
          <w:b/>
          <w:sz w:val="24"/>
          <w:szCs w:val="24"/>
        </w:rPr>
        <w:tab/>
      </w:r>
      <w:r w:rsidRPr="00C84483">
        <w:rPr>
          <w:b/>
          <w:sz w:val="24"/>
          <w:szCs w:val="24"/>
        </w:rPr>
        <w:t>for</w:t>
      </w:r>
    </w:p>
    <w:p w14:paraId="7B7309C5" w14:textId="77777777" w:rsidR="00BF657C" w:rsidRPr="00C84483" w:rsidRDefault="00BF657C" w:rsidP="00BF657C">
      <w:pPr>
        <w:jc w:val="center"/>
        <w:rPr>
          <w:b/>
          <w:sz w:val="24"/>
          <w:szCs w:val="24"/>
        </w:rPr>
      </w:pPr>
    </w:p>
    <w:p w14:paraId="074AD317" w14:textId="77777777" w:rsidR="00BF657C" w:rsidRPr="00C84483" w:rsidRDefault="00BF657C" w:rsidP="00BF657C">
      <w:pPr>
        <w:jc w:val="center"/>
        <w:rPr>
          <w:b/>
          <w:sz w:val="24"/>
          <w:szCs w:val="24"/>
        </w:rPr>
      </w:pPr>
      <w:proofErr w:type="spellStart"/>
      <w:r>
        <w:rPr>
          <w:b/>
          <w:sz w:val="24"/>
          <w:szCs w:val="24"/>
        </w:rPr>
        <w:t>Tadalafil</w:t>
      </w:r>
      <w:proofErr w:type="spellEnd"/>
      <w:r>
        <w:rPr>
          <w:b/>
          <w:sz w:val="24"/>
          <w:szCs w:val="24"/>
        </w:rPr>
        <w:t xml:space="preserve"> "</w:t>
      </w:r>
      <w:proofErr w:type="spellStart"/>
      <w:r>
        <w:rPr>
          <w:b/>
          <w:sz w:val="24"/>
          <w:szCs w:val="24"/>
        </w:rPr>
        <w:t>Krka</w:t>
      </w:r>
      <w:proofErr w:type="spellEnd"/>
      <w:r>
        <w:rPr>
          <w:b/>
          <w:sz w:val="24"/>
          <w:szCs w:val="24"/>
        </w:rPr>
        <w:t>", filmovertrukne tabletter 20 mg</w:t>
      </w:r>
    </w:p>
    <w:p w14:paraId="5C90CB08" w14:textId="77777777" w:rsidR="00BF657C" w:rsidRPr="00C84483" w:rsidRDefault="00BF657C" w:rsidP="00BF657C">
      <w:pPr>
        <w:jc w:val="both"/>
        <w:rPr>
          <w:sz w:val="24"/>
          <w:szCs w:val="24"/>
        </w:rPr>
      </w:pPr>
    </w:p>
    <w:p w14:paraId="39C9DC28" w14:textId="77777777" w:rsidR="00BF657C" w:rsidRPr="00851BE5" w:rsidRDefault="00BF657C" w:rsidP="00BF657C">
      <w:pPr>
        <w:ind w:left="851" w:hanging="851"/>
        <w:jc w:val="both"/>
        <w:rPr>
          <w:sz w:val="24"/>
          <w:szCs w:val="24"/>
        </w:rPr>
      </w:pPr>
    </w:p>
    <w:p w14:paraId="100FB3BD" w14:textId="77777777" w:rsidR="00BF657C" w:rsidRPr="00851BE5" w:rsidRDefault="00BF657C" w:rsidP="00BF657C">
      <w:pPr>
        <w:ind w:left="851" w:hanging="851"/>
        <w:rPr>
          <w:b/>
          <w:sz w:val="24"/>
          <w:szCs w:val="24"/>
        </w:rPr>
      </w:pPr>
      <w:r w:rsidRPr="00851BE5">
        <w:rPr>
          <w:b/>
          <w:sz w:val="24"/>
          <w:szCs w:val="24"/>
        </w:rPr>
        <w:t>0.</w:t>
      </w:r>
      <w:r w:rsidRPr="00851BE5">
        <w:rPr>
          <w:b/>
          <w:sz w:val="24"/>
          <w:szCs w:val="24"/>
        </w:rPr>
        <w:tab/>
        <w:t>D.SP.NR.</w:t>
      </w:r>
    </w:p>
    <w:p w14:paraId="456F1EE5" w14:textId="77777777" w:rsidR="00BF657C" w:rsidRPr="00851BE5" w:rsidRDefault="00BF657C" w:rsidP="00BF657C">
      <w:pPr>
        <w:ind w:left="851" w:hanging="851"/>
        <w:rPr>
          <w:sz w:val="24"/>
          <w:szCs w:val="24"/>
        </w:rPr>
      </w:pPr>
      <w:r>
        <w:rPr>
          <w:sz w:val="24"/>
          <w:szCs w:val="24"/>
        </w:rPr>
        <w:tab/>
      </w:r>
      <w:r w:rsidRPr="00851BE5">
        <w:rPr>
          <w:sz w:val="24"/>
          <w:szCs w:val="24"/>
        </w:rPr>
        <w:t>30205</w:t>
      </w:r>
    </w:p>
    <w:p w14:paraId="53010ABC" w14:textId="77777777" w:rsidR="00BF657C" w:rsidRPr="00851BE5" w:rsidRDefault="00BF657C" w:rsidP="00BF657C">
      <w:pPr>
        <w:ind w:left="851" w:hanging="851"/>
        <w:rPr>
          <w:sz w:val="24"/>
          <w:szCs w:val="24"/>
        </w:rPr>
      </w:pPr>
    </w:p>
    <w:p w14:paraId="6A05BC70" w14:textId="77777777" w:rsidR="00BF657C" w:rsidRPr="00851BE5" w:rsidRDefault="00BF657C" w:rsidP="00BF657C">
      <w:pPr>
        <w:ind w:left="851" w:hanging="851"/>
        <w:rPr>
          <w:b/>
          <w:sz w:val="24"/>
          <w:szCs w:val="24"/>
        </w:rPr>
      </w:pPr>
      <w:r w:rsidRPr="00851BE5">
        <w:rPr>
          <w:b/>
          <w:sz w:val="24"/>
          <w:szCs w:val="24"/>
        </w:rPr>
        <w:t>1.</w:t>
      </w:r>
      <w:r w:rsidRPr="00851BE5">
        <w:rPr>
          <w:b/>
          <w:sz w:val="24"/>
          <w:szCs w:val="24"/>
        </w:rPr>
        <w:tab/>
        <w:t>LÆGEMIDLETS NAVN</w:t>
      </w:r>
    </w:p>
    <w:p w14:paraId="791B1556" w14:textId="77777777" w:rsidR="00BF657C" w:rsidRPr="00851BE5" w:rsidRDefault="00BF657C" w:rsidP="00BF657C">
      <w:pPr>
        <w:ind w:left="851" w:hanging="851"/>
        <w:rPr>
          <w:sz w:val="24"/>
          <w:szCs w:val="24"/>
        </w:rPr>
      </w:pPr>
      <w:r>
        <w:rPr>
          <w:sz w:val="24"/>
          <w:szCs w:val="24"/>
        </w:rPr>
        <w:tab/>
      </w:r>
      <w:proofErr w:type="spellStart"/>
      <w:r w:rsidRPr="00851BE5">
        <w:rPr>
          <w:sz w:val="24"/>
          <w:szCs w:val="24"/>
        </w:rPr>
        <w:t>Tadalafil</w:t>
      </w:r>
      <w:proofErr w:type="spellEnd"/>
      <w:r w:rsidRPr="00851BE5">
        <w:rPr>
          <w:sz w:val="24"/>
          <w:szCs w:val="24"/>
        </w:rPr>
        <w:t xml:space="preserve"> "</w:t>
      </w:r>
      <w:proofErr w:type="spellStart"/>
      <w:r w:rsidRPr="00851BE5">
        <w:rPr>
          <w:sz w:val="24"/>
          <w:szCs w:val="24"/>
        </w:rPr>
        <w:t>Krka</w:t>
      </w:r>
      <w:proofErr w:type="spellEnd"/>
      <w:r w:rsidRPr="00851BE5">
        <w:rPr>
          <w:sz w:val="24"/>
          <w:szCs w:val="24"/>
        </w:rPr>
        <w:t>"</w:t>
      </w:r>
    </w:p>
    <w:p w14:paraId="1F0E7FBA" w14:textId="77777777" w:rsidR="00BF657C" w:rsidRPr="00851BE5" w:rsidRDefault="00BF657C" w:rsidP="00BF657C">
      <w:pPr>
        <w:ind w:left="851" w:hanging="851"/>
        <w:rPr>
          <w:sz w:val="24"/>
          <w:szCs w:val="24"/>
        </w:rPr>
      </w:pPr>
    </w:p>
    <w:p w14:paraId="0A46C33D" w14:textId="77777777" w:rsidR="00BF657C" w:rsidRPr="00851BE5" w:rsidRDefault="00BF657C" w:rsidP="00BF657C">
      <w:pPr>
        <w:ind w:left="851" w:hanging="851"/>
        <w:rPr>
          <w:b/>
          <w:sz w:val="24"/>
          <w:szCs w:val="24"/>
        </w:rPr>
      </w:pPr>
      <w:r w:rsidRPr="00851BE5">
        <w:rPr>
          <w:b/>
          <w:sz w:val="24"/>
          <w:szCs w:val="24"/>
        </w:rPr>
        <w:t>2.</w:t>
      </w:r>
      <w:r w:rsidRPr="00851BE5">
        <w:rPr>
          <w:b/>
          <w:sz w:val="24"/>
          <w:szCs w:val="24"/>
        </w:rPr>
        <w:tab/>
        <w:t>KVALITATIV OG KVANTITATIV SAMMENSÆTNING</w:t>
      </w:r>
    </w:p>
    <w:p w14:paraId="57BCA545" w14:textId="77777777" w:rsidR="00BF657C" w:rsidRPr="00851BE5" w:rsidRDefault="00BF657C" w:rsidP="00BF657C">
      <w:pPr>
        <w:widowControl w:val="0"/>
        <w:autoSpaceDE w:val="0"/>
        <w:autoSpaceDN w:val="0"/>
        <w:adjustRightInd w:val="0"/>
        <w:ind w:left="851"/>
        <w:rPr>
          <w:color w:val="000000"/>
          <w:sz w:val="24"/>
          <w:szCs w:val="24"/>
        </w:rPr>
      </w:pPr>
      <w:r w:rsidRPr="00851BE5">
        <w:rPr>
          <w:color w:val="000000"/>
          <w:sz w:val="24"/>
          <w:szCs w:val="24"/>
        </w:rPr>
        <w:t xml:space="preserve">Hver </w:t>
      </w:r>
      <w:r>
        <w:rPr>
          <w:color w:val="000000"/>
          <w:sz w:val="24"/>
          <w:szCs w:val="24"/>
        </w:rPr>
        <w:t>filmovertrukket</w:t>
      </w:r>
      <w:r w:rsidRPr="00851BE5">
        <w:rPr>
          <w:color w:val="000000"/>
          <w:sz w:val="24"/>
          <w:szCs w:val="24"/>
        </w:rPr>
        <w:t xml:space="preserve"> tablet indeholder 20 mg </w:t>
      </w:r>
      <w:proofErr w:type="spellStart"/>
      <w:r w:rsidRPr="00851BE5">
        <w:rPr>
          <w:color w:val="000000"/>
          <w:sz w:val="24"/>
          <w:szCs w:val="24"/>
        </w:rPr>
        <w:t>tadalafil</w:t>
      </w:r>
      <w:proofErr w:type="spellEnd"/>
      <w:r w:rsidRPr="00851BE5">
        <w:rPr>
          <w:color w:val="000000"/>
          <w:sz w:val="24"/>
          <w:szCs w:val="24"/>
        </w:rPr>
        <w:t>.</w:t>
      </w:r>
    </w:p>
    <w:p w14:paraId="7B1D250D" w14:textId="77777777" w:rsidR="00BF657C" w:rsidRPr="00851BE5" w:rsidRDefault="00BF657C" w:rsidP="00BF657C">
      <w:pPr>
        <w:widowControl w:val="0"/>
        <w:autoSpaceDE w:val="0"/>
        <w:autoSpaceDN w:val="0"/>
        <w:adjustRightInd w:val="0"/>
        <w:ind w:left="851" w:hanging="851"/>
        <w:rPr>
          <w:color w:val="000000"/>
          <w:sz w:val="24"/>
          <w:szCs w:val="24"/>
        </w:rPr>
      </w:pPr>
    </w:p>
    <w:p w14:paraId="28234D86" w14:textId="77777777" w:rsidR="00BF657C" w:rsidRPr="00851BE5" w:rsidRDefault="00BF657C" w:rsidP="00BF657C">
      <w:pPr>
        <w:widowControl w:val="0"/>
        <w:autoSpaceDE w:val="0"/>
        <w:autoSpaceDN w:val="0"/>
        <w:adjustRightInd w:val="0"/>
        <w:ind w:left="851"/>
        <w:jc w:val="both"/>
        <w:rPr>
          <w:bCs/>
          <w:noProof/>
          <w:sz w:val="24"/>
          <w:szCs w:val="24"/>
        </w:rPr>
      </w:pPr>
      <w:r w:rsidRPr="00851BE5">
        <w:rPr>
          <w:bCs/>
          <w:sz w:val="24"/>
          <w:szCs w:val="24"/>
        </w:rPr>
        <w:t>Hjælpestof, som behandleren skal være opmærksom på:</w:t>
      </w:r>
    </w:p>
    <w:p w14:paraId="6D61D36F" w14:textId="77777777" w:rsidR="00BF657C" w:rsidRPr="00851BE5" w:rsidRDefault="00BF657C" w:rsidP="00BF657C">
      <w:pPr>
        <w:widowControl w:val="0"/>
        <w:autoSpaceDE w:val="0"/>
        <w:autoSpaceDN w:val="0"/>
        <w:adjustRightInd w:val="0"/>
        <w:ind w:left="851"/>
        <w:jc w:val="both"/>
        <w:rPr>
          <w:bCs/>
          <w:noProof/>
          <w:sz w:val="24"/>
          <w:szCs w:val="24"/>
        </w:rPr>
      </w:pPr>
      <w:r w:rsidRPr="00851BE5">
        <w:rPr>
          <w:sz w:val="24"/>
          <w:szCs w:val="24"/>
        </w:rPr>
        <w:t xml:space="preserve">Hver </w:t>
      </w:r>
      <w:r>
        <w:rPr>
          <w:sz w:val="24"/>
          <w:szCs w:val="24"/>
        </w:rPr>
        <w:t>filmovertrukket tablet indeholder 3,</w:t>
      </w:r>
      <w:r w:rsidRPr="00851BE5">
        <w:rPr>
          <w:sz w:val="24"/>
          <w:szCs w:val="24"/>
        </w:rPr>
        <w:t xml:space="preserve">0 mg </w:t>
      </w:r>
      <w:proofErr w:type="spellStart"/>
      <w:r w:rsidRPr="00851BE5">
        <w:rPr>
          <w:sz w:val="24"/>
          <w:szCs w:val="24"/>
        </w:rPr>
        <w:t>lactosemonohydrat</w:t>
      </w:r>
      <w:proofErr w:type="spellEnd"/>
      <w:r w:rsidRPr="00851BE5">
        <w:rPr>
          <w:sz w:val="24"/>
          <w:szCs w:val="24"/>
        </w:rPr>
        <w:t>.</w:t>
      </w:r>
    </w:p>
    <w:p w14:paraId="5CF94DA5" w14:textId="77777777" w:rsidR="00BF657C" w:rsidRPr="00851BE5" w:rsidRDefault="00BF657C" w:rsidP="00BF657C">
      <w:pPr>
        <w:widowControl w:val="0"/>
        <w:autoSpaceDE w:val="0"/>
        <w:autoSpaceDN w:val="0"/>
        <w:adjustRightInd w:val="0"/>
        <w:ind w:left="851" w:hanging="851"/>
        <w:jc w:val="both"/>
        <w:rPr>
          <w:bCs/>
          <w:noProof/>
          <w:sz w:val="24"/>
          <w:szCs w:val="24"/>
        </w:rPr>
      </w:pPr>
    </w:p>
    <w:p w14:paraId="6324AAC0" w14:textId="77777777" w:rsidR="00BF657C" w:rsidRPr="00851BE5" w:rsidRDefault="00BF657C" w:rsidP="00BF657C">
      <w:pPr>
        <w:widowControl w:val="0"/>
        <w:autoSpaceDE w:val="0"/>
        <w:autoSpaceDN w:val="0"/>
        <w:adjustRightInd w:val="0"/>
        <w:ind w:left="851"/>
        <w:jc w:val="both"/>
        <w:rPr>
          <w:noProof/>
          <w:sz w:val="24"/>
          <w:szCs w:val="24"/>
        </w:rPr>
      </w:pPr>
      <w:r w:rsidRPr="00851BE5">
        <w:rPr>
          <w:sz w:val="24"/>
          <w:szCs w:val="24"/>
        </w:rPr>
        <w:t>Alle hjælpestoffer er anført under pkt. 6.1.</w:t>
      </w:r>
    </w:p>
    <w:p w14:paraId="10B7729A" w14:textId="77777777" w:rsidR="00BF657C" w:rsidRPr="00851BE5" w:rsidRDefault="00BF657C" w:rsidP="00BF657C">
      <w:pPr>
        <w:ind w:left="851" w:hanging="851"/>
        <w:rPr>
          <w:sz w:val="24"/>
          <w:szCs w:val="24"/>
        </w:rPr>
      </w:pPr>
    </w:p>
    <w:p w14:paraId="68B4322B" w14:textId="77777777" w:rsidR="00BF657C" w:rsidRPr="00851BE5" w:rsidRDefault="00BF657C" w:rsidP="00BF657C">
      <w:pPr>
        <w:ind w:left="851" w:hanging="851"/>
        <w:rPr>
          <w:b/>
          <w:sz w:val="24"/>
          <w:szCs w:val="24"/>
        </w:rPr>
      </w:pPr>
      <w:r w:rsidRPr="00851BE5">
        <w:rPr>
          <w:b/>
          <w:sz w:val="24"/>
          <w:szCs w:val="24"/>
        </w:rPr>
        <w:t>3.</w:t>
      </w:r>
      <w:r w:rsidRPr="00851BE5">
        <w:rPr>
          <w:b/>
          <w:sz w:val="24"/>
          <w:szCs w:val="24"/>
        </w:rPr>
        <w:tab/>
        <w:t>LÆGEMIDDELFORM</w:t>
      </w:r>
    </w:p>
    <w:p w14:paraId="63F58C9C" w14:textId="77777777" w:rsidR="00BF657C" w:rsidRPr="00851BE5" w:rsidRDefault="00BF657C" w:rsidP="00BF657C">
      <w:pPr>
        <w:widowControl w:val="0"/>
        <w:ind w:left="851"/>
        <w:outlineLvl w:val="0"/>
        <w:rPr>
          <w:color w:val="000000"/>
          <w:sz w:val="24"/>
          <w:szCs w:val="24"/>
        </w:rPr>
      </w:pPr>
      <w:r>
        <w:rPr>
          <w:color w:val="000000"/>
          <w:sz w:val="24"/>
          <w:szCs w:val="24"/>
        </w:rPr>
        <w:t>Filmovertrukne</w:t>
      </w:r>
      <w:r w:rsidRPr="00851BE5">
        <w:rPr>
          <w:color w:val="000000"/>
          <w:sz w:val="24"/>
          <w:szCs w:val="24"/>
        </w:rPr>
        <w:t xml:space="preserve"> tablet</w:t>
      </w:r>
      <w:r>
        <w:rPr>
          <w:color w:val="000000"/>
          <w:sz w:val="24"/>
          <w:szCs w:val="24"/>
        </w:rPr>
        <w:t>ter</w:t>
      </w:r>
    </w:p>
    <w:p w14:paraId="5E203993" w14:textId="77777777" w:rsidR="00BF657C" w:rsidRPr="00851BE5" w:rsidRDefault="00BF657C" w:rsidP="00BF657C">
      <w:pPr>
        <w:widowControl w:val="0"/>
        <w:ind w:left="851" w:hanging="851"/>
        <w:rPr>
          <w:color w:val="000000"/>
          <w:sz w:val="24"/>
          <w:szCs w:val="24"/>
        </w:rPr>
      </w:pPr>
    </w:p>
    <w:p w14:paraId="154DB4BD" w14:textId="77777777" w:rsidR="00BF657C" w:rsidRPr="00851BE5" w:rsidRDefault="00BF657C" w:rsidP="00BF657C">
      <w:pPr>
        <w:widowControl w:val="0"/>
        <w:ind w:left="851"/>
        <w:rPr>
          <w:sz w:val="24"/>
          <w:szCs w:val="24"/>
        </w:rPr>
      </w:pPr>
      <w:r w:rsidRPr="00851BE5">
        <w:rPr>
          <w:sz w:val="24"/>
          <w:szCs w:val="24"/>
        </w:rPr>
        <w:t xml:space="preserve">20 mg filmovertrukne tabletter: Brun-gule, </w:t>
      </w:r>
      <w:proofErr w:type="spellStart"/>
      <w:r w:rsidRPr="00851BE5">
        <w:rPr>
          <w:sz w:val="24"/>
          <w:szCs w:val="24"/>
        </w:rPr>
        <w:t>bikonvekse</w:t>
      </w:r>
      <w:proofErr w:type="spellEnd"/>
      <w:r w:rsidRPr="00851BE5">
        <w:rPr>
          <w:sz w:val="24"/>
          <w:szCs w:val="24"/>
        </w:rPr>
        <w:t>, ovale, filmovertrukne tabletter, med delekærv på den ene side og mærket med ”20” på den anden side. Tabletten kan deles i to lige store doser. Tabletdimensioner: ca. 14 mm lange og 9,5 mm brede.</w:t>
      </w:r>
    </w:p>
    <w:p w14:paraId="611B858F" w14:textId="77777777" w:rsidR="00BF657C" w:rsidRDefault="00BF657C" w:rsidP="00BF657C">
      <w:pPr>
        <w:ind w:left="851" w:hanging="851"/>
        <w:rPr>
          <w:sz w:val="24"/>
          <w:szCs w:val="24"/>
        </w:rPr>
      </w:pPr>
    </w:p>
    <w:p w14:paraId="77DFA30D" w14:textId="77777777" w:rsidR="00BF657C" w:rsidRPr="00851BE5" w:rsidRDefault="00BF657C" w:rsidP="00BF657C">
      <w:pPr>
        <w:ind w:left="851" w:hanging="851"/>
        <w:rPr>
          <w:sz w:val="24"/>
          <w:szCs w:val="24"/>
        </w:rPr>
      </w:pPr>
    </w:p>
    <w:p w14:paraId="597F1D56" w14:textId="77777777" w:rsidR="00BF657C" w:rsidRPr="00851BE5" w:rsidRDefault="00BF657C" w:rsidP="00BF657C">
      <w:pPr>
        <w:ind w:left="851" w:hanging="851"/>
        <w:rPr>
          <w:b/>
          <w:sz w:val="24"/>
          <w:szCs w:val="24"/>
        </w:rPr>
      </w:pPr>
      <w:r w:rsidRPr="00851BE5">
        <w:rPr>
          <w:b/>
          <w:sz w:val="24"/>
          <w:szCs w:val="24"/>
        </w:rPr>
        <w:t>4.</w:t>
      </w:r>
      <w:r w:rsidRPr="00851BE5">
        <w:rPr>
          <w:b/>
          <w:sz w:val="24"/>
          <w:szCs w:val="24"/>
        </w:rPr>
        <w:tab/>
        <w:t>KLINISKE OPLYSNINGER</w:t>
      </w:r>
    </w:p>
    <w:p w14:paraId="7C955091" w14:textId="77777777" w:rsidR="00BF657C" w:rsidRPr="00851BE5" w:rsidRDefault="00BF657C" w:rsidP="00BF657C">
      <w:pPr>
        <w:ind w:left="851" w:hanging="851"/>
        <w:rPr>
          <w:b/>
          <w:sz w:val="24"/>
          <w:szCs w:val="24"/>
        </w:rPr>
      </w:pPr>
    </w:p>
    <w:p w14:paraId="0740D333" w14:textId="77777777" w:rsidR="00BF657C" w:rsidRPr="00851BE5" w:rsidRDefault="00BF657C" w:rsidP="00BF657C">
      <w:pPr>
        <w:ind w:left="851" w:hanging="851"/>
        <w:rPr>
          <w:b/>
          <w:sz w:val="24"/>
          <w:szCs w:val="24"/>
          <w:u w:val="single"/>
        </w:rPr>
      </w:pPr>
      <w:r w:rsidRPr="00851BE5">
        <w:rPr>
          <w:b/>
          <w:sz w:val="24"/>
          <w:szCs w:val="24"/>
        </w:rPr>
        <w:t>4.1</w:t>
      </w:r>
      <w:r w:rsidRPr="00851BE5">
        <w:rPr>
          <w:b/>
          <w:sz w:val="24"/>
          <w:szCs w:val="24"/>
        </w:rPr>
        <w:tab/>
        <w:t>Terapeutiske indikationer</w:t>
      </w:r>
    </w:p>
    <w:p w14:paraId="5CF2FD34" w14:textId="77777777" w:rsidR="00BF657C" w:rsidRDefault="00BF657C" w:rsidP="00BF657C">
      <w:pPr>
        <w:widowControl w:val="0"/>
        <w:ind w:left="851"/>
        <w:rPr>
          <w:sz w:val="24"/>
          <w:szCs w:val="24"/>
        </w:rPr>
      </w:pPr>
      <w:r w:rsidRPr="00851BE5">
        <w:rPr>
          <w:sz w:val="24"/>
          <w:szCs w:val="24"/>
        </w:rPr>
        <w:t xml:space="preserve">Behandling af </w:t>
      </w:r>
      <w:proofErr w:type="spellStart"/>
      <w:r w:rsidRPr="00851BE5">
        <w:rPr>
          <w:sz w:val="24"/>
          <w:szCs w:val="24"/>
        </w:rPr>
        <w:t>erektil</w:t>
      </w:r>
      <w:proofErr w:type="spellEnd"/>
      <w:r w:rsidRPr="00851BE5">
        <w:rPr>
          <w:sz w:val="24"/>
          <w:szCs w:val="24"/>
        </w:rPr>
        <w:t xml:space="preserve"> dysfunktion hos voksne mænd.</w:t>
      </w:r>
      <w:r w:rsidRPr="00851BE5">
        <w:rPr>
          <w:sz w:val="24"/>
          <w:szCs w:val="24"/>
        </w:rPr>
        <w:br/>
      </w:r>
    </w:p>
    <w:p w14:paraId="70E89E23" w14:textId="77777777" w:rsidR="00BF657C" w:rsidRPr="00851BE5" w:rsidRDefault="00BF657C" w:rsidP="00BF657C">
      <w:pPr>
        <w:widowControl w:val="0"/>
        <w:ind w:left="851"/>
        <w:rPr>
          <w:sz w:val="24"/>
          <w:szCs w:val="24"/>
        </w:rPr>
      </w:pPr>
      <w:r w:rsidRPr="00851BE5">
        <w:rPr>
          <w:sz w:val="24"/>
          <w:szCs w:val="24"/>
        </w:rPr>
        <w:t xml:space="preserve">Seksuel stimulation er nødvendig for, at </w:t>
      </w:r>
      <w:proofErr w:type="spellStart"/>
      <w:r w:rsidRPr="00851BE5">
        <w:rPr>
          <w:sz w:val="24"/>
          <w:szCs w:val="24"/>
        </w:rPr>
        <w:t>tadalafil</w:t>
      </w:r>
      <w:proofErr w:type="spellEnd"/>
      <w:r w:rsidRPr="00851BE5">
        <w:rPr>
          <w:sz w:val="24"/>
          <w:szCs w:val="24"/>
        </w:rPr>
        <w:t xml:space="preserve"> kan virke.</w:t>
      </w:r>
    </w:p>
    <w:p w14:paraId="27079449" w14:textId="77777777" w:rsidR="00BF657C" w:rsidRDefault="00BF657C" w:rsidP="00BF657C">
      <w:pPr>
        <w:ind w:firstLine="851"/>
        <w:rPr>
          <w:sz w:val="24"/>
          <w:szCs w:val="24"/>
        </w:rPr>
      </w:pPr>
    </w:p>
    <w:p w14:paraId="68D079D3" w14:textId="77777777" w:rsidR="00BF657C" w:rsidRDefault="00BF657C" w:rsidP="00BF657C">
      <w:pPr>
        <w:ind w:firstLine="851"/>
        <w:rPr>
          <w:sz w:val="24"/>
          <w:szCs w:val="24"/>
        </w:rPr>
      </w:pPr>
      <w:proofErr w:type="spellStart"/>
      <w:r w:rsidRPr="007552E8">
        <w:rPr>
          <w:sz w:val="24"/>
          <w:szCs w:val="24"/>
        </w:rPr>
        <w:t>Tadalafil</w:t>
      </w:r>
      <w:proofErr w:type="spellEnd"/>
      <w:r w:rsidRPr="007552E8">
        <w:rPr>
          <w:sz w:val="24"/>
          <w:szCs w:val="24"/>
        </w:rPr>
        <w:t xml:space="preserve"> ”</w:t>
      </w:r>
      <w:proofErr w:type="spellStart"/>
      <w:r w:rsidRPr="007552E8">
        <w:rPr>
          <w:sz w:val="24"/>
          <w:szCs w:val="24"/>
        </w:rPr>
        <w:t>Krka</w:t>
      </w:r>
      <w:proofErr w:type="spellEnd"/>
      <w:r w:rsidRPr="007552E8">
        <w:rPr>
          <w:sz w:val="24"/>
          <w:szCs w:val="24"/>
        </w:rPr>
        <w:t>” er ikke indi</w:t>
      </w:r>
      <w:r>
        <w:rPr>
          <w:sz w:val="24"/>
          <w:szCs w:val="24"/>
        </w:rPr>
        <w:t>c</w:t>
      </w:r>
      <w:r w:rsidRPr="007552E8">
        <w:rPr>
          <w:sz w:val="24"/>
          <w:szCs w:val="24"/>
        </w:rPr>
        <w:t xml:space="preserve">eret til </w:t>
      </w:r>
      <w:r w:rsidRPr="004D2D7E">
        <w:rPr>
          <w:sz w:val="24"/>
          <w:szCs w:val="24"/>
        </w:rPr>
        <w:t>anvendelse</w:t>
      </w:r>
      <w:r w:rsidRPr="007552E8">
        <w:rPr>
          <w:sz w:val="24"/>
          <w:szCs w:val="24"/>
        </w:rPr>
        <w:t xml:space="preserve"> hos kvinder.</w:t>
      </w:r>
      <w:r>
        <w:rPr>
          <w:sz w:val="24"/>
          <w:szCs w:val="24"/>
        </w:rPr>
        <w:br w:type="page"/>
      </w:r>
    </w:p>
    <w:p w14:paraId="20DE9488" w14:textId="77777777" w:rsidR="00BF657C" w:rsidRPr="00851BE5" w:rsidRDefault="00BF657C" w:rsidP="00BF657C">
      <w:pPr>
        <w:ind w:left="851" w:hanging="851"/>
        <w:rPr>
          <w:sz w:val="24"/>
          <w:szCs w:val="24"/>
        </w:rPr>
      </w:pPr>
    </w:p>
    <w:p w14:paraId="15F4E912" w14:textId="77777777" w:rsidR="00BF657C" w:rsidRPr="00851BE5" w:rsidRDefault="00BF657C" w:rsidP="00BF657C">
      <w:pPr>
        <w:ind w:left="851" w:hanging="851"/>
        <w:rPr>
          <w:b/>
          <w:sz w:val="24"/>
          <w:szCs w:val="24"/>
        </w:rPr>
      </w:pPr>
      <w:r w:rsidRPr="00851BE5">
        <w:rPr>
          <w:b/>
          <w:sz w:val="24"/>
          <w:szCs w:val="24"/>
        </w:rPr>
        <w:t>4.2</w:t>
      </w:r>
      <w:r w:rsidRPr="00851BE5">
        <w:rPr>
          <w:b/>
          <w:sz w:val="24"/>
          <w:szCs w:val="24"/>
        </w:rPr>
        <w:tab/>
        <w:t>Dosering og indgivelsesmåde</w:t>
      </w:r>
    </w:p>
    <w:p w14:paraId="6F9E0BD6" w14:textId="77777777" w:rsidR="00BF657C" w:rsidRPr="00851BE5" w:rsidRDefault="00BF657C" w:rsidP="00BF657C">
      <w:pPr>
        <w:widowControl w:val="0"/>
        <w:ind w:left="851"/>
        <w:rPr>
          <w:sz w:val="24"/>
          <w:szCs w:val="24"/>
          <w:u w:val="single"/>
        </w:rPr>
      </w:pPr>
      <w:r w:rsidRPr="00851BE5">
        <w:rPr>
          <w:sz w:val="24"/>
          <w:szCs w:val="24"/>
          <w:u w:val="single"/>
        </w:rPr>
        <w:t>Dosering</w:t>
      </w:r>
    </w:p>
    <w:p w14:paraId="1D3908B4" w14:textId="77777777" w:rsidR="00BF657C" w:rsidRPr="00851BE5" w:rsidRDefault="00BF657C" w:rsidP="00BF657C">
      <w:pPr>
        <w:widowControl w:val="0"/>
        <w:ind w:left="851" w:hanging="851"/>
        <w:rPr>
          <w:i/>
          <w:iCs/>
          <w:sz w:val="24"/>
          <w:szCs w:val="24"/>
        </w:rPr>
      </w:pPr>
    </w:p>
    <w:p w14:paraId="300FB3E3" w14:textId="77777777" w:rsidR="00BF657C" w:rsidRPr="00851BE5" w:rsidRDefault="00BF657C" w:rsidP="00BF657C">
      <w:pPr>
        <w:widowControl w:val="0"/>
        <w:ind w:left="851"/>
        <w:rPr>
          <w:iCs/>
          <w:sz w:val="24"/>
          <w:szCs w:val="24"/>
        </w:rPr>
      </w:pPr>
      <w:r>
        <w:rPr>
          <w:i/>
          <w:iCs/>
          <w:sz w:val="24"/>
          <w:szCs w:val="24"/>
        </w:rPr>
        <w:t>V</w:t>
      </w:r>
      <w:r w:rsidRPr="00851BE5">
        <w:rPr>
          <w:i/>
          <w:iCs/>
          <w:sz w:val="24"/>
          <w:szCs w:val="24"/>
        </w:rPr>
        <w:t>oksne mænd</w:t>
      </w:r>
      <w:r w:rsidRPr="00851BE5">
        <w:rPr>
          <w:iCs/>
          <w:sz w:val="24"/>
          <w:szCs w:val="24"/>
        </w:rPr>
        <w:t xml:space="preserve"> </w:t>
      </w:r>
      <w:r>
        <w:rPr>
          <w:iCs/>
          <w:sz w:val="24"/>
          <w:szCs w:val="24"/>
        </w:rPr>
        <w:br/>
      </w:r>
      <w:r w:rsidRPr="00851BE5">
        <w:rPr>
          <w:iCs/>
          <w:sz w:val="24"/>
          <w:szCs w:val="24"/>
        </w:rPr>
        <w:t>Den anbefalede dosis er generelt 10 mg, som tages før forventet seksuel aktivitet, enten med eller uden mad.</w:t>
      </w:r>
    </w:p>
    <w:p w14:paraId="6574E4C7" w14:textId="77777777" w:rsidR="00BF657C" w:rsidRPr="00851BE5" w:rsidRDefault="00BF657C" w:rsidP="00BF657C">
      <w:pPr>
        <w:widowControl w:val="0"/>
        <w:ind w:left="851"/>
        <w:rPr>
          <w:iCs/>
          <w:sz w:val="24"/>
          <w:szCs w:val="24"/>
        </w:rPr>
      </w:pPr>
      <w:r w:rsidRPr="00851BE5">
        <w:rPr>
          <w:iCs/>
          <w:sz w:val="24"/>
          <w:szCs w:val="24"/>
        </w:rPr>
        <w:t xml:space="preserve">Hos patienter, hvor </w:t>
      </w:r>
      <w:proofErr w:type="spellStart"/>
      <w:r w:rsidRPr="00851BE5">
        <w:rPr>
          <w:iCs/>
          <w:sz w:val="24"/>
          <w:szCs w:val="24"/>
        </w:rPr>
        <w:t>tadalafil</w:t>
      </w:r>
      <w:proofErr w:type="spellEnd"/>
      <w:r w:rsidRPr="00851BE5">
        <w:rPr>
          <w:iCs/>
          <w:sz w:val="24"/>
          <w:szCs w:val="24"/>
        </w:rPr>
        <w:t xml:space="preserve"> 10 mg ikke giver tilstrækkelig effekt, kan 20 mg forsøges.</w:t>
      </w:r>
    </w:p>
    <w:p w14:paraId="507993EA" w14:textId="77777777" w:rsidR="00BF657C" w:rsidRPr="00851BE5" w:rsidRDefault="00BF657C" w:rsidP="00BF657C">
      <w:pPr>
        <w:widowControl w:val="0"/>
        <w:ind w:left="851"/>
        <w:rPr>
          <w:iCs/>
          <w:sz w:val="24"/>
          <w:szCs w:val="24"/>
        </w:rPr>
      </w:pPr>
      <w:r w:rsidRPr="00851BE5">
        <w:rPr>
          <w:iCs/>
          <w:sz w:val="24"/>
          <w:szCs w:val="24"/>
        </w:rPr>
        <w:t>Tabletten tages mindst 30 minutter før seksuel aktivitet.</w:t>
      </w:r>
    </w:p>
    <w:p w14:paraId="632C47E1" w14:textId="77777777" w:rsidR="00BF657C" w:rsidRPr="00851BE5" w:rsidRDefault="00BF657C" w:rsidP="00BF657C">
      <w:pPr>
        <w:widowControl w:val="0"/>
        <w:ind w:left="851" w:hanging="851"/>
        <w:rPr>
          <w:iCs/>
          <w:sz w:val="24"/>
          <w:szCs w:val="24"/>
        </w:rPr>
      </w:pPr>
    </w:p>
    <w:p w14:paraId="34CE74B5" w14:textId="77777777" w:rsidR="00BF657C" w:rsidRPr="00851BE5" w:rsidRDefault="00BF657C" w:rsidP="00BF657C">
      <w:pPr>
        <w:widowControl w:val="0"/>
        <w:ind w:left="851"/>
        <w:rPr>
          <w:iCs/>
          <w:sz w:val="24"/>
          <w:szCs w:val="24"/>
        </w:rPr>
      </w:pPr>
      <w:r w:rsidRPr="00851BE5">
        <w:rPr>
          <w:iCs/>
          <w:sz w:val="24"/>
          <w:szCs w:val="24"/>
        </w:rPr>
        <w:t xml:space="preserve">Den maksimale doseringsfrekvens er én gang </w:t>
      </w:r>
      <w:r>
        <w:rPr>
          <w:iCs/>
          <w:sz w:val="24"/>
          <w:szCs w:val="24"/>
        </w:rPr>
        <w:t>daglig</w:t>
      </w:r>
      <w:r w:rsidRPr="00851BE5">
        <w:rPr>
          <w:iCs/>
          <w:sz w:val="24"/>
          <w:szCs w:val="24"/>
        </w:rPr>
        <w:t>.</w:t>
      </w:r>
    </w:p>
    <w:p w14:paraId="6F6001CB" w14:textId="77777777" w:rsidR="00BF657C" w:rsidRPr="00851BE5" w:rsidRDefault="00BF657C" w:rsidP="00BF657C">
      <w:pPr>
        <w:widowControl w:val="0"/>
        <w:ind w:left="851" w:hanging="851"/>
        <w:rPr>
          <w:iCs/>
          <w:sz w:val="24"/>
          <w:szCs w:val="24"/>
        </w:rPr>
      </w:pPr>
    </w:p>
    <w:p w14:paraId="5131B1DF" w14:textId="77777777" w:rsidR="00BF657C" w:rsidRPr="00851BE5" w:rsidRDefault="00BF657C" w:rsidP="00BF657C">
      <w:pPr>
        <w:widowControl w:val="0"/>
        <w:ind w:left="851"/>
        <w:rPr>
          <w:iCs/>
          <w:sz w:val="24"/>
          <w:szCs w:val="24"/>
        </w:rPr>
      </w:pPr>
      <w:proofErr w:type="spellStart"/>
      <w:r w:rsidRPr="00851BE5">
        <w:rPr>
          <w:iCs/>
          <w:sz w:val="24"/>
          <w:szCs w:val="24"/>
        </w:rPr>
        <w:t>Tadalafil</w:t>
      </w:r>
      <w:proofErr w:type="spellEnd"/>
      <w:r w:rsidRPr="00851BE5">
        <w:rPr>
          <w:iCs/>
          <w:sz w:val="24"/>
          <w:szCs w:val="24"/>
        </w:rPr>
        <w:t xml:space="preserve"> 10 og 20 mg er beregnet til brug før forventet seksuel aktivitet, og det anbefales ikke til vedvarende daglig brug.</w:t>
      </w:r>
    </w:p>
    <w:p w14:paraId="7A818BDA" w14:textId="77777777" w:rsidR="00BF657C" w:rsidRPr="00851BE5" w:rsidRDefault="00BF657C" w:rsidP="00BF657C">
      <w:pPr>
        <w:widowControl w:val="0"/>
        <w:ind w:left="851" w:hanging="851"/>
        <w:rPr>
          <w:iCs/>
          <w:sz w:val="24"/>
          <w:szCs w:val="24"/>
        </w:rPr>
      </w:pPr>
    </w:p>
    <w:p w14:paraId="56DF3436" w14:textId="77777777" w:rsidR="00BF657C" w:rsidRPr="00851BE5" w:rsidRDefault="00BF657C" w:rsidP="00BF657C">
      <w:pPr>
        <w:widowControl w:val="0"/>
        <w:ind w:left="851"/>
        <w:rPr>
          <w:iCs/>
          <w:sz w:val="24"/>
          <w:szCs w:val="24"/>
        </w:rPr>
      </w:pPr>
      <w:r w:rsidRPr="00851BE5">
        <w:rPr>
          <w:iCs/>
          <w:sz w:val="24"/>
          <w:szCs w:val="24"/>
        </w:rPr>
        <w:t xml:space="preserve">Hos patienter, der forventer hyppig brug af </w:t>
      </w:r>
      <w:proofErr w:type="spellStart"/>
      <w:r w:rsidRPr="00851BE5">
        <w:rPr>
          <w:iCs/>
          <w:sz w:val="24"/>
          <w:szCs w:val="24"/>
        </w:rPr>
        <w:t>Tadalafil</w:t>
      </w:r>
      <w:proofErr w:type="spellEnd"/>
      <w:r w:rsidRPr="00851BE5">
        <w:rPr>
          <w:iCs/>
          <w:sz w:val="24"/>
          <w:szCs w:val="24"/>
        </w:rPr>
        <w:t xml:space="preserve"> </w:t>
      </w:r>
      <w:r>
        <w:rPr>
          <w:iCs/>
          <w:sz w:val="24"/>
          <w:szCs w:val="24"/>
        </w:rPr>
        <w:t>"</w:t>
      </w:r>
      <w:proofErr w:type="spellStart"/>
      <w:r>
        <w:rPr>
          <w:iCs/>
          <w:sz w:val="24"/>
          <w:szCs w:val="24"/>
        </w:rPr>
        <w:t>Krka</w:t>
      </w:r>
      <w:proofErr w:type="spellEnd"/>
      <w:r>
        <w:rPr>
          <w:iCs/>
          <w:sz w:val="24"/>
          <w:szCs w:val="24"/>
        </w:rPr>
        <w:t>"</w:t>
      </w:r>
      <w:r w:rsidRPr="00851BE5">
        <w:rPr>
          <w:iCs/>
          <w:sz w:val="24"/>
          <w:szCs w:val="24"/>
        </w:rPr>
        <w:t xml:space="preserve"> (dvs. mindst to gange om ugen) kan én daglig dosering med de laveste doser af </w:t>
      </w:r>
      <w:proofErr w:type="spellStart"/>
      <w:r w:rsidRPr="00851BE5">
        <w:rPr>
          <w:iCs/>
          <w:sz w:val="24"/>
          <w:szCs w:val="24"/>
        </w:rPr>
        <w:t>Tadalafil</w:t>
      </w:r>
      <w:proofErr w:type="spellEnd"/>
      <w:r w:rsidRPr="00851BE5">
        <w:rPr>
          <w:iCs/>
          <w:sz w:val="24"/>
          <w:szCs w:val="24"/>
        </w:rPr>
        <w:t xml:space="preserve"> </w:t>
      </w:r>
      <w:r>
        <w:rPr>
          <w:iCs/>
          <w:sz w:val="24"/>
          <w:szCs w:val="24"/>
        </w:rPr>
        <w:t>"</w:t>
      </w:r>
      <w:proofErr w:type="spellStart"/>
      <w:r>
        <w:rPr>
          <w:iCs/>
          <w:sz w:val="24"/>
          <w:szCs w:val="24"/>
        </w:rPr>
        <w:t>Krka</w:t>
      </w:r>
      <w:proofErr w:type="spellEnd"/>
      <w:r>
        <w:rPr>
          <w:iCs/>
          <w:sz w:val="24"/>
          <w:szCs w:val="24"/>
        </w:rPr>
        <w:t>"</w:t>
      </w:r>
      <w:r w:rsidRPr="00851BE5">
        <w:rPr>
          <w:iCs/>
          <w:sz w:val="24"/>
          <w:szCs w:val="24"/>
        </w:rPr>
        <w:t xml:space="preserve"> anses for at være hensigtsmæssigt, baseret på patientens valg og lægens vurdering.</w:t>
      </w:r>
    </w:p>
    <w:p w14:paraId="4BE2EBEF" w14:textId="77777777" w:rsidR="00BF657C" w:rsidRPr="00851BE5" w:rsidRDefault="00BF657C" w:rsidP="00BF657C">
      <w:pPr>
        <w:widowControl w:val="0"/>
        <w:ind w:left="851" w:hanging="851"/>
        <w:rPr>
          <w:iCs/>
          <w:sz w:val="24"/>
          <w:szCs w:val="24"/>
        </w:rPr>
      </w:pPr>
    </w:p>
    <w:p w14:paraId="5B821460" w14:textId="77777777" w:rsidR="00BF657C" w:rsidRPr="00851BE5" w:rsidRDefault="00BF657C" w:rsidP="00BF657C">
      <w:pPr>
        <w:widowControl w:val="0"/>
        <w:ind w:left="851"/>
        <w:rPr>
          <w:iCs/>
          <w:sz w:val="24"/>
          <w:szCs w:val="24"/>
        </w:rPr>
      </w:pPr>
      <w:r w:rsidRPr="00851BE5">
        <w:rPr>
          <w:iCs/>
          <w:sz w:val="24"/>
          <w:szCs w:val="24"/>
        </w:rPr>
        <w:t xml:space="preserve">Den anbefalede dosis hos disse patienter er 5 mg </w:t>
      </w:r>
      <w:r>
        <w:rPr>
          <w:iCs/>
          <w:sz w:val="24"/>
          <w:szCs w:val="24"/>
        </w:rPr>
        <w:t>daglig</w:t>
      </w:r>
      <w:r w:rsidRPr="00851BE5">
        <w:rPr>
          <w:iCs/>
          <w:sz w:val="24"/>
          <w:szCs w:val="24"/>
        </w:rPr>
        <w:t xml:space="preserve">, indtaget på omtrent samme tidspunkt hver dag. Dosis kan reduceres til 2,5 mg én gang </w:t>
      </w:r>
      <w:r>
        <w:rPr>
          <w:iCs/>
          <w:sz w:val="24"/>
          <w:szCs w:val="24"/>
        </w:rPr>
        <w:t>daglig</w:t>
      </w:r>
      <w:r w:rsidRPr="00851BE5">
        <w:rPr>
          <w:iCs/>
          <w:sz w:val="24"/>
          <w:szCs w:val="24"/>
        </w:rPr>
        <w:t xml:space="preserve"> baseret på individuel tolerance.</w:t>
      </w:r>
    </w:p>
    <w:p w14:paraId="28549DF0" w14:textId="77777777" w:rsidR="00BF657C" w:rsidRPr="00851BE5" w:rsidRDefault="00BF657C" w:rsidP="00BF657C">
      <w:pPr>
        <w:widowControl w:val="0"/>
        <w:ind w:left="851" w:hanging="851"/>
        <w:rPr>
          <w:iCs/>
          <w:sz w:val="24"/>
          <w:szCs w:val="24"/>
        </w:rPr>
      </w:pPr>
    </w:p>
    <w:p w14:paraId="513BCBB7" w14:textId="77777777" w:rsidR="00BF657C" w:rsidRPr="00851BE5" w:rsidRDefault="00BF657C" w:rsidP="00BF657C">
      <w:pPr>
        <w:widowControl w:val="0"/>
        <w:ind w:left="851"/>
        <w:rPr>
          <w:iCs/>
          <w:sz w:val="24"/>
          <w:szCs w:val="24"/>
        </w:rPr>
      </w:pPr>
      <w:r w:rsidRPr="00851BE5">
        <w:rPr>
          <w:iCs/>
          <w:sz w:val="24"/>
          <w:szCs w:val="24"/>
        </w:rPr>
        <w:t>Valget af vedvarende daglig behandling bør evalueres med jævne mellemrum.</w:t>
      </w:r>
    </w:p>
    <w:p w14:paraId="7E0308EA" w14:textId="77777777" w:rsidR="00BF657C" w:rsidRPr="00851BE5" w:rsidRDefault="00BF657C" w:rsidP="00BF657C">
      <w:pPr>
        <w:widowControl w:val="0"/>
        <w:ind w:left="851" w:hanging="851"/>
        <w:rPr>
          <w:iCs/>
          <w:sz w:val="24"/>
          <w:szCs w:val="24"/>
        </w:rPr>
      </w:pPr>
    </w:p>
    <w:p w14:paraId="5579E641" w14:textId="77777777" w:rsidR="00BF657C" w:rsidRPr="00851BE5" w:rsidRDefault="00BF657C" w:rsidP="00BF657C">
      <w:pPr>
        <w:widowControl w:val="0"/>
        <w:ind w:left="851"/>
        <w:rPr>
          <w:iCs/>
          <w:sz w:val="24"/>
          <w:szCs w:val="24"/>
          <w:u w:val="single"/>
        </w:rPr>
      </w:pPr>
      <w:r w:rsidRPr="00851BE5">
        <w:rPr>
          <w:sz w:val="24"/>
          <w:szCs w:val="24"/>
          <w:u w:val="single"/>
        </w:rPr>
        <w:t>Særlige populationer</w:t>
      </w:r>
    </w:p>
    <w:p w14:paraId="40831F29" w14:textId="77777777" w:rsidR="00BF657C" w:rsidRPr="00851BE5" w:rsidRDefault="00BF657C" w:rsidP="00BF657C">
      <w:pPr>
        <w:widowControl w:val="0"/>
        <w:ind w:left="851" w:hanging="851"/>
        <w:rPr>
          <w:iCs/>
          <w:sz w:val="24"/>
          <w:szCs w:val="24"/>
        </w:rPr>
      </w:pPr>
    </w:p>
    <w:p w14:paraId="014F2FAE" w14:textId="77777777" w:rsidR="00BF657C" w:rsidRPr="00851BE5" w:rsidRDefault="00BF657C" w:rsidP="00BF657C">
      <w:pPr>
        <w:widowControl w:val="0"/>
        <w:ind w:left="851"/>
        <w:rPr>
          <w:i/>
          <w:sz w:val="24"/>
          <w:szCs w:val="24"/>
        </w:rPr>
      </w:pPr>
      <w:r w:rsidRPr="00851BE5">
        <w:rPr>
          <w:i/>
          <w:sz w:val="24"/>
          <w:szCs w:val="24"/>
        </w:rPr>
        <w:t>Ældre</w:t>
      </w:r>
      <w:r>
        <w:rPr>
          <w:i/>
          <w:sz w:val="24"/>
          <w:szCs w:val="24"/>
        </w:rPr>
        <w:t xml:space="preserve"> mænd</w:t>
      </w:r>
    </w:p>
    <w:p w14:paraId="55E4DA23" w14:textId="77777777" w:rsidR="00BF657C" w:rsidRPr="00851BE5" w:rsidRDefault="00BF657C" w:rsidP="00BF657C">
      <w:pPr>
        <w:widowControl w:val="0"/>
        <w:ind w:left="851"/>
        <w:rPr>
          <w:sz w:val="24"/>
          <w:szCs w:val="24"/>
        </w:rPr>
      </w:pPr>
      <w:r w:rsidRPr="00851BE5">
        <w:rPr>
          <w:sz w:val="24"/>
          <w:szCs w:val="24"/>
        </w:rPr>
        <w:t xml:space="preserve">Det er ikke nødvendigt at justere dosis hos ældre patienter. </w:t>
      </w:r>
    </w:p>
    <w:p w14:paraId="479145D6" w14:textId="77777777" w:rsidR="00BF657C" w:rsidRPr="00851BE5" w:rsidRDefault="00BF657C" w:rsidP="00BF657C">
      <w:pPr>
        <w:widowControl w:val="0"/>
        <w:ind w:left="851" w:hanging="851"/>
        <w:rPr>
          <w:sz w:val="24"/>
          <w:szCs w:val="24"/>
        </w:rPr>
      </w:pPr>
    </w:p>
    <w:p w14:paraId="2B30EEDF" w14:textId="77777777" w:rsidR="00BF657C" w:rsidRDefault="00BF657C" w:rsidP="00BF657C">
      <w:pPr>
        <w:widowControl w:val="0"/>
        <w:ind w:firstLine="851"/>
        <w:rPr>
          <w:i/>
          <w:sz w:val="24"/>
          <w:szCs w:val="24"/>
        </w:rPr>
      </w:pPr>
      <w:r w:rsidRPr="00AD3FDA">
        <w:rPr>
          <w:i/>
          <w:iCs/>
          <w:sz w:val="24"/>
          <w:szCs w:val="24"/>
        </w:rPr>
        <w:t xml:space="preserve">Mænd med </w:t>
      </w:r>
      <w:r>
        <w:rPr>
          <w:i/>
          <w:sz w:val="24"/>
          <w:szCs w:val="24"/>
        </w:rPr>
        <w:t>n</w:t>
      </w:r>
      <w:r w:rsidRPr="00851BE5">
        <w:rPr>
          <w:i/>
          <w:sz w:val="24"/>
          <w:szCs w:val="24"/>
        </w:rPr>
        <w:t>edsat nyrefunktion</w:t>
      </w:r>
    </w:p>
    <w:p w14:paraId="0F48A978" w14:textId="77777777" w:rsidR="00BF657C" w:rsidRDefault="00BF657C" w:rsidP="00BF657C">
      <w:pPr>
        <w:widowControl w:val="0"/>
        <w:ind w:left="851"/>
        <w:rPr>
          <w:sz w:val="24"/>
          <w:szCs w:val="24"/>
        </w:rPr>
      </w:pPr>
      <w:r w:rsidRPr="00851BE5">
        <w:rPr>
          <w:sz w:val="24"/>
          <w:szCs w:val="24"/>
        </w:rPr>
        <w:t xml:space="preserve">Dosisjustering er ikke nødvendig hos patienter med let til moderat nedsat nyrefunktion. </w:t>
      </w:r>
      <w:r w:rsidRPr="00DC7C62">
        <w:rPr>
          <w:sz w:val="24"/>
          <w:szCs w:val="24"/>
        </w:rPr>
        <w:t xml:space="preserve">Den maksimale anbefalede dosis til patienter med svært nedsat nyrefunktion er 10 mg. </w:t>
      </w:r>
      <w:r w:rsidRPr="00851BE5">
        <w:rPr>
          <w:sz w:val="24"/>
          <w:szCs w:val="24"/>
        </w:rPr>
        <w:t xml:space="preserve">Daglig dosering af </w:t>
      </w:r>
      <w:proofErr w:type="spellStart"/>
      <w:r w:rsidRPr="00851BE5">
        <w:rPr>
          <w:sz w:val="24"/>
          <w:szCs w:val="24"/>
        </w:rPr>
        <w:t>tadalafil</w:t>
      </w:r>
      <w:proofErr w:type="spellEnd"/>
      <w:r w:rsidRPr="00851BE5">
        <w:rPr>
          <w:sz w:val="24"/>
          <w:szCs w:val="24"/>
        </w:rPr>
        <w:t xml:space="preserve"> anbefales ikke til patienter med svært nedsat nyrefunktion (se pkt. 4.4 og 5.2).</w:t>
      </w:r>
    </w:p>
    <w:p w14:paraId="719A2CDE" w14:textId="77777777" w:rsidR="00BF657C" w:rsidRPr="00851BE5" w:rsidRDefault="00BF657C" w:rsidP="00BF657C">
      <w:pPr>
        <w:widowControl w:val="0"/>
        <w:ind w:left="851"/>
        <w:rPr>
          <w:sz w:val="24"/>
          <w:szCs w:val="24"/>
        </w:rPr>
      </w:pPr>
    </w:p>
    <w:p w14:paraId="42B83D67" w14:textId="77777777" w:rsidR="00BF657C" w:rsidRPr="00851BE5" w:rsidRDefault="00BF657C" w:rsidP="00BF657C">
      <w:pPr>
        <w:widowControl w:val="0"/>
        <w:ind w:left="851"/>
        <w:rPr>
          <w:i/>
          <w:sz w:val="24"/>
          <w:szCs w:val="24"/>
        </w:rPr>
      </w:pPr>
      <w:r>
        <w:rPr>
          <w:i/>
          <w:sz w:val="24"/>
          <w:szCs w:val="24"/>
        </w:rPr>
        <w:t>Mænd med n</w:t>
      </w:r>
      <w:r w:rsidRPr="00851BE5">
        <w:rPr>
          <w:i/>
          <w:sz w:val="24"/>
          <w:szCs w:val="24"/>
        </w:rPr>
        <w:t xml:space="preserve">edsat leverfunktion </w:t>
      </w:r>
    </w:p>
    <w:p w14:paraId="311882E4" w14:textId="77777777" w:rsidR="00BF657C" w:rsidRPr="00851BE5" w:rsidRDefault="00BF657C" w:rsidP="00BF657C">
      <w:pPr>
        <w:widowControl w:val="0"/>
        <w:ind w:left="851"/>
        <w:rPr>
          <w:sz w:val="24"/>
          <w:szCs w:val="24"/>
        </w:rPr>
      </w:pPr>
      <w:r>
        <w:rPr>
          <w:sz w:val="24"/>
          <w:szCs w:val="24"/>
        </w:rPr>
        <w:t xml:space="preserve">Den anbefalede dosis af </w:t>
      </w:r>
      <w:proofErr w:type="spellStart"/>
      <w:r>
        <w:rPr>
          <w:sz w:val="24"/>
          <w:szCs w:val="24"/>
        </w:rPr>
        <w:t>t</w:t>
      </w:r>
      <w:r w:rsidRPr="00851BE5">
        <w:rPr>
          <w:sz w:val="24"/>
          <w:szCs w:val="24"/>
        </w:rPr>
        <w:t>adalafil</w:t>
      </w:r>
      <w:proofErr w:type="spellEnd"/>
      <w:r w:rsidRPr="00851BE5">
        <w:rPr>
          <w:sz w:val="24"/>
          <w:szCs w:val="24"/>
        </w:rPr>
        <w:t xml:space="preserve"> </w:t>
      </w:r>
      <w:r>
        <w:rPr>
          <w:sz w:val="24"/>
          <w:szCs w:val="24"/>
        </w:rPr>
        <w:t>er</w:t>
      </w:r>
      <w:r w:rsidRPr="00851BE5">
        <w:rPr>
          <w:sz w:val="24"/>
          <w:szCs w:val="24"/>
        </w:rPr>
        <w:t xml:space="preserve"> 10 mg, som tages før forventet seksuel aktivitet, enten med eller uden mad. Der er begrænsede kliniske data vedrørende sikkerheden af </w:t>
      </w:r>
      <w:proofErr w:type="spellStart"/>
      <w:r w:rsidRPr="00851BE5">
        <w:rPr>
          <w:sz w:val="24"/>
          <w:szCs w:val="24"/>
        </w:rPr>
        <w:t>tadalafil</w:t>
      </w:r>
      <w:proofErr w:type="spellEnd"/>
      <w:r w:rsidRPr="00851BE5">
        <w:rPr>
          <w:sz w:val="24"/>
          <w:szCs w:val="24"/>
        </w:rPr>
        <w:t xml:space="preserve"> hos patienter med svær leverinsufficiens (Child-</w:t>
      </w:r>
      <w:proofErr w:type="spellStart"/>
      <w:r w:rsidRPr="00851BE5">
        <w:rPr>
          <w:sz w:val="24"/>
          <w:szCs w:val="24"/>
        </w:rPr>
        <w:t>Pugh</w:t>
      </w:r>
      <w:proofErr w:type="spellEnd"/>
      <w:r w:rsidRPr="00851BE5">
        <w:rPr>
          <w:sz w:val="24"/>
          <w:szCs w:val="24"/>
        </w:rPr>
        <w:t xml:space="preserve"> klasse C); hvis ordineret, bør en omhyggelig, individuel benefit/</w:t>
      </w:r>
      <w:proofErr w:type="spellStart"/>
      <w:r w:rsidRPr="00851BE5">
        <w:rPr>
          <w:sz w:val="24"/>
          <w:szCs w:val="24"/>
        </w:rPr>
        <w:t>risk</w:t>
      </w:r>
      <w:proofErr w:type="spellEnd"/>
      <w:r w:rsidRPr="00851BE5">
        <w:rPr>
          <w:sz w:val="24"/>
          <w:szCs w:val="24"/>
        </w:rPr>
        <w:t xml:space="preserve">-vurdering foretages af den ordinerende læge. Der er ingen tilgængelige data om administration af doser højere end 10 mg </w:t>
      </w:r>
      <w:proofErr w:type="spellStart"/>
      <w:r w:rsidRPr="00851BE5">
        <w:rPr>
          <w:sz w:val="24"/>
          <w:szCs w:val="24"/>
        </w:rPr>
        <w:t>tadalafil</w:t>
      </w:r>
      <w:proofErr w:type="spellEnd"/>
      <w:r w:rsidRPr="00851BE5">
        <w:rPr>
          <w:sz w:val="24"/>
          <w:szCs w:val="24"/>
        </w:rPr>
        <w:t xml:space="preserve"> til patienter med nedsat leverfunktion.</w:t>
      </w:r>
    </w:p>
    <w:p w14:paraId="146242F1" w14:textId="77777777" w:rsidR="00BF657C" w:rsidRDefault="00BF657C" w:rsidP="00BF657C">
      <w:pPr>
        <w:widowControl w:val="0"/>
        <w:ind w:left="851"/>
        <w:rPr>
          <w:sz w:val="24"/>
          <w:szCs w:val="24"/>
        </w:rPr>
      </w:pPr>
      <w:r w:rsidRPr="00851BE5">
        <w:rPr>
          <w:sz w:val="24"/>
          <w:szCs w:val="24"/>
        </w:rPr>
        <w:t xml:space="preserve">Daglig dosering af </w:t>
      </w:r>
      <w:proofErr w:type="spellStart"/>
      <w:r w:rsidRPr="00851BE5">
        <w:rPr>
          <w:sz w:val="24"/>
          <w:szCs w:val="24"/>
        </w:rPr>
        <w:t>tadalafil</w:t>
      </w:r>
      <w:proofErr w:type="spellEnd"/>
      <w:r w:rsidRPr="00851BE5">
        <w:rPr>
          <w:sz w:val="24"/>
          <w:szCs w:val="24"/>
        </w:rPr>
        <w:t xml:space="preserve"> er ikke evalueret hos patienter med nedsat leverfunktion; derfor, hvis ordineret, bør en omhyggelig, individuel benefit/</w:t>
      </w:r>
      <w:proofErr w:type="spellStart"/>
      <w:r w:rsidRPr="00851BE5">
        <w:rPr>
          <w:sz w:val="24"/>
          <w:szCs w:val="24"/>
        </w:rPr>
        <w:t>risk</w:t>
      </w:r>
      <w:proofErr w:type="spellEnd"/>
      <w:r w:rsidRPr="00851BE5">
        <w:rPr>
          <w:sz w:val="24"/>
          <w:szCs w:val="24"/>
        </w:rPr>
        <w:t>-vurdering foretages af den ordinerende læge (se pkt. 4.4 og 5.2).</w:t>
      </w:r>
    </w:p>
    <w:p w14:paraId="18AED06D" w14:textId="77777777" w:rsidR="00BF657C" w:rsidRPr="00851BE5" w:rsidRDefault="00BF657C" w:rsidP="00BF657C">
      <w:pPr>
        <w:widowControl w:val="0"/>
        <w:ind w:left="851" w:hanging="851"/>
        <w:rPr>
          <w:sz w:val="24"/>
          <w:szCs w:val="24"/>
        </w:rPr>
      </w:pPr>
    </w:p>
    <w:p w14:paraId="057E93E8" w14:textId="77777777" w:rsidR="00BF657C" w:rsidRPr="00851BE5" w:rsidRDefault="00BF657C" w:rsidP="00BF657C">
      <w:pPr>
        <w:widowControl w:val="0"/>
        <w:ind w:left="851"/>
        <w:rPr>
          <w:i/>
          <w:sz w:val="24"/>
          <w:szCs w:val="24"/>
        </w:rPr>
      </w:pPr>
      <w:r w:rsidRPr="00851BE5">
        <w:rPr>
          <w:i/>
          <w:sz w:val="24"/>
          <w:szCs w:val="24"/>
        </w:rPr>
        <w:t xml:space="preserve">Mænd med diabetes </w:t>
      </w:r>
    </w:p>
    <w:p w14:paraId="63FCE87F" w14:textId="77777777" w:rsidR="00BF657C" w:rsidRDefault="00BF657C" w:rsidP="00BF657C">
      <w:pPr>
        <w:widowControl w:val="0"/>
        <w:ind w:left="851"/>
        <w:rPr>
          <w:sz w:val="24"/>
          <w:szCs w:val="24"/>
        </w:rPr>
      </w:pPr>
      <w:r w:rsidRPr="00851BE5">
        <w:rPr>
          <w:sz w:val="24"/>
          <w:szCs w:val="24"/>
        </w:rPr>
        <w:t>Det er ikke nødvendigt at justere dosis hos patienter med diabetes</w:t>
      </w:r>
      <w:r>
        <w:rPr>
          <w:sz w:val="24"/>
          <w:szCs w:val="24"/>
        </w:rPr>
        <w:t>.</w:t>
      </w:r>
    </w:p>
    <w:p w14:paraId="78703955" w14:textId="77777777" w:rsidR="00BF657C" w:rsidRPr="00851BE5" w:rsidRDefault="00BF657C" w:rsidP="00BF657C">
      <w:pPr>
        <w:widowControl w:val="0"/>
        <w:ind w:left="851"/>
        <w:rPr>
          <w:i/>
          <w:iCs/>
          <w:sz w:val="24"/>
          <w:szCs w:val="24"/>
        </w:rPr>
      </w:pPr>
      <w:r>
        <w:rPr>
          <w:sz w:val="24"/>
          <w:szCs w:val="24"/>
        </w:rPr>
        <w:br w:type="column"/>
      </w:r>
      <w:r w:rsidRPr="00851BE5">
        <w:rPr>
          <w:i/>
          <w:iCs/>
          <w:sz w:val="24"/>
          <w:szCs w:val="24"/>
        </w:rPr>
        <w:lastRenderedPageBreak/>
        <w:t>Pædiatrisk population</w:t>
      </w:r>
    </w:p>
    <w:p w14:paraId="045472FC" w14:textId="77777777" w:rsidR="00BF657C" w:rsidRPr="00851BE5" w:rsidRDefault="00BF657C" w:rsidP="00BF657C">
      <w:pPr>
        <w:widowControl w:val="0"/>
        <w:ind w:left="851"/>
        <w:rPr>
          <w:sz w:val="24"/>
          <w:szCs w:val="24"/>
        </w:rPr>
      </w:pPr>
      <w:r w:rsidRPr="00851BE5">
        <w:rPr>
          <w:sz w:val="24"/>
          <w:szCs w:val="24"/>
        </w:rPr>
        <w:t xml:space="preserve">Der er ingen relevant anvendelse for </w:t>
      </w:r>
      <w:proofErr w:type="spellStart"/>
      <w:r w:rsidRPr="00851BE5">
        <w:rPr>
          <w:sz w:val="24"/>
          <w:szCs w:val="24"/>
        </w:rPr>
        <w:t>Tadalafil</w:t>
      </w:r>
      <w:proofErr w:type="spellEnd"/>
      <w:r w:rsidRPr="00851BE5">
        <w:rPr>
          <w:sz w:val="24"/>
          <w:szCs w:val="24"/>
        </w:rPr>
        <w:t xml:space="preserve"> </w:t>
      </w:r>
      <w:r>
        <w:rPr>
          <w:sz w:val="24"/>
          <w:szCs w:val="24"/>
        </w:rPr>
        <w:t>"</w:t>
      </w:r>
      <w:proofErr w:type="spellStart"/>
      <w:r>
        <w:rPr>
          <w:sz w:val="24"/>
          <w:szCs w:val="24"/>
        </w:rPr>
        <w:t>Krka</w:t>
      </w:r>
      <w:proofErr w:type="spellEnd"/>
      <w:r>
        <w:rPr>
          <w:sz w:val="24"/>
          <w:szCs w:val="24"/>
        </w:rPr>
        <w:t>"</w:t>
      </w:r>
      <w:r w:rsidRPr="00851BE5">
        <w:rPr>
          <w:sz w:val="24"/>
          <w:szCs w:val="24"/>
        </w:rPr>
        <w:t xml:space="preserve"> i den pædiatriske population med henblik på behandlingen af </w:t>
      </w:r>
      <w:proofErr w:type="spellStart"/>
      <w:r w:rsidRPr="00851BE5">
        <w:rPr>
          <w:sz w:val="24"/>
          <w:szCs w:val="24"/>
        </w:rPr>
        <w:t>erektil</w:t>
      </w:r>
      <w:proofErr w:type="spellEnd"/>
      <w:r w:rsidRPr="00851BE5">
        <w:rPr>
          <w:sz w:val="24"/>
          <w:szCs w:val="24"/>
        </w:rPr>
        <w:t xml:space="preserve"> dysfunktion.</w:t>
      </w:r>
    </w:p>
    <w:p w14:paraId="36CBDFD3" w14:textId="77777777" w:rsidR="00BF657C" w:rsidRPr="00851BE5" w:rsidRDefault="00BF657C" w:rsidP="00BF657C">
      <w:pPr>
        <w:widowControl w:val="0"/>
        <w:ind w:left="851" w:hanging="851"/>
        <w:rPr>
          <w:sz w:val="24"/>
          <w:szCs w:val="24"/>
          <w:u w:val="single"/>
        </w:rPr>
      </w:pPr>
    </w:p>
    <w:p w14:paraId="465676EC" w14:textId="77777777" w:rsidR="00BF657C" w:rsidRPr="00851BE5" w:rsidRDefault="00BF657C" w:rsidP="00BF657C">
      <w:pPr>
        <w:widowControl w:val="0"/>
        <w:ind w:left="851"/>
        <w:rPr>
          <w:sz w:val="24"/>
          <w:szCs w:val="24"/>
          <w:u w:val="single"/>
        </w:rPr>
      </w:pPr>
      <w:r w:rsidRPr="00851BE5">
        <w:rPr>
          <w:sz w:val="24"/>
          <w:szCs w:val="24"/>
          <w:u w:val="single"/>
        </w:rPr>
        <w:t>Administration</w:t>
      </w:r>
    </w:p>
    <w:p w14:paraId="7E1D0A55" w14:textId="77777777" w:rsidR="00BF657C"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w:t>
      </w:r>
      <w:r>
        <w:rPr>
          <w:sz w:val="24"/>
          <w:szCs w:val="24"/>
        </w:rPr>
        <w:t>"</w:t>
      </w:r>
      <w:proofErr w:type="spellStart"/>
      <w:r>
        <w:rPr>
          <w:sz w:val="24"/>
          <w:szCs w:val="24"/>
        </w:rPr>
        <w:t>Krka</w:t>
      </w:r>
      <w:proofErr w:type="spellEnd"/>
      <w:r>
        <w:rPr>
          <w:sz w:val="24"/>
          <w:szCs w:val="24"/>
        </w:rPr>
        <w:t>"</w:t>
      </w:r>
      <w:r w:rsidRPr="00851BE5">
        <w:rPr>
          <w:sz w:val="24"/>
          <w:szCs w:val="24"/>
        </w:rPr>
        <w:t xml:space="preserve"> er tilgængeligt i tabletstyrker på 2,5, 5, 10 og 20 mg til oral brug.</w:t>
      </w:r>
    </w:p>
    <w:p w14:paraId="3B224D79" w14:textId="77777777" w:rsidR="00BF657C" w:rsidRPr="00851BE5" w:rsidRDefault="00BF657C" w:rsidP="00BF657C">
      <w:pPr>
        <w:widowControl w:val="0"/>
        <w:ind w:left="851"/>
        <w:rPr>
          <w:sz w:val="24"/>
          <w:szCs w:val="24"/>
        </w:rPr>
      </w:pPr>
    </w:p>
    <w:p w14:paraId="2E02F8B2" w14:textId="77777777" w:rsidR="00BF657C" w:rsidRPr="00851BE5" w:rsidRDefault="00BF657C" w:rsidP="00BF657C">
      <w:pPr>
        <w:ind w:left="851" w:hanging="851"/>
        <w:rPr>
          <w:b/>
          <w:sz w:val="24"/>
          <w:szCs w:val="24"/>
        </w:rPr>
      </w:pPr>
      <w:r w:rsidRPr="00851BE5">
        <w:rPr>
          <w:b/>
          <w:sz w:val="24"/>
          <w:szCs w:val="24"/>
        </w:rPr>
        <w:t>4.3</w:t>
      </w:r>
      <w:r w:rsidRPr="00851BE5">
        <w:rPr>
          <w:b/>
          <w:sz w:val="24"/>
          <w:szCs w:val="24"/>
        </w:rPr>
        <w:tab/>
        <w:t>Kontraindikationer</w:t>
      </w:r>
    </w:p>
    <w:p w14:paraId="430B810E" w14:textId="77777777" w:rsidR="00BF657C" w:rsidRPr="00851BE5" w:rsidRDefault="00BF657C" w:rsidP="00BF657C">
      <w:pPr>
        <w:widowControl w:val="0"/>
        <w:ind w:left="851" w:hanging="851"/>
        <w:rPr>
          <w:sz w:val="24"/>
          <w:szCs w:val="24"/>
        </w:rPr>
      </w:pPr>
      <w:r>
        <w:rPr>
          <w:sz w:val="24"/>
          <w:szCs w:val="24"/>
        </w:rPr>
        <w:tab/>
      </w:r>
      <w:r w:rsidRPr="00851BE5">
        <w:rPr>
          <w:sz w:val="24"/>
          <w:szCs w:val="24"/>
        </w:rPr>
        <w:t>Overfølsomhed over for det aktive stof eller over for et eller flere af hjælpestofferne anført i pkt. 6.1.</w:t>
      </w:r>
    </w:p>
    <w:p w14:paraId="2B62DF5D" w14:textId="77777777" w:rsidR="00BF657C" w:rsidRPr="00851BE5" w:rsidRDefault="00BF657C" w:rsidP="00BF657C">
      <w:pPr>
        <w:widowControl w:val="0"/>
        <w:ind w:left="851" w:hanging="851"/>
        <w:rPr>
          <w:sz w:val="24"/>
          <w:szCs w:val="24"/>
        </w:rPr>
      </w:pPr>
    </w:p>
    <w:p w14:paraId="0B1FAE22" w14:textId="77777777" w:rsidR="00BF657C" w:rsidRPr="00851BE5" w:rsidRDefault="00BF657C" w:rsidP="00BF657C">
      <w:pPr>
        <w:widowControl w:val="0"/>
        <w:ind w:left="851"/>
        <w:rPr>
          <w:sz w:val="24"/>
          <w:szCs w:val="24"/>
        </w:rPr>
      </w:pPr>
      <w:r w:rsidRPr="00851BE5">
        <w:rPr>
          <w:sz w:val="24"/>
          <w:szCs w:val="24"/>
        </w:rPr>
        <w:t xml:space="preserve">I kliniske studier har </w:t>
      </w:r>
      <w:proofErr w:type="spellStart"/>
      <w:r w:rsidRPr="00851BE5">
        <w:rPr>
          <w:sz w:val="24"/>
          <w:szCs w:val="24"/>
        </w:rPr>
        <w:t>tadalafil</w:t>
      </w:r>
      <w:proofErr w:type="spellEnd"/>
      <w:r w:rsidRPr="00851BE5">
        <w:rPr>
          <w:sz w:val="24"/>
          <w:szCs w:val="24"/>
        </w:rPr>
        <w:t xml:space="preserve"> vist sig at forstærke den </w:t>
      </w:r>
      <w:proofErr w:type="spellStart"/>
      <w:r w:rsidRPr="00851BE5">
        <w:rPr>
          <w:sz w:val="24"/>
          <w:szCs w:val="24"/>
        </w:rPr>
        <w:t>hypotensive</w:t>
      </w:r>
      <w:proofErr w:type="spellEnd"/>
      <w:r w:rsidRPr="00851BE5">
        <w:rPr>
          <w:sz w:val="24"/>
          <w:szCs w:val="24"/>
        </w:rPr>
        <w:t xml:space="preserve"> virkning af nitrater. Dette menes at skyldes den kombinerede effekt af nitrater og </w:t>
      </w:r>
      <w:proofErr w:type="spellStart"/>
      <w:r w:rsidRPr="00851BE5">
        <w:rPr>
          <w:sz w:val="24"/>
          <w:szCs w:val="24"/>
        </w:rPr>
        <w:t>tadalafil</w:t>
      </w:r>
      <w:proofErr w:type="spellEnd"/>
      <w:r w:rsidRPr="00851BE5">
        <w:rPr>
          <w:sz w:val="24"/>
          <w:szCs w:val="24"/>
        </w:rPr>
        <w:t xml:space="preserve"> på nitrogenoxid/</w:t>
      </w:r>
      <w:proofErr w:type="spellStart"/>
      <w:r w:rsidRPr="00851BE5">
        <w:rPr>
          <w:sz w:val="24"/>
          <w:szCs w:val="24"/>
        </w:rPr>
        <w:t>cGMP</w:t>
      </w:r>
      <w:proofErr w:type="spellEnd"/>
      <w:r w:rsidRPr="00851BE5">
        <w:rPr>
          <w:sz w:val="24"/>
          <w:szCs w:val="24"/>
        </w:rPr>
        <w:t xml:space="preserve">-syntesevejen. Administration af </w:t>
      </w:r>
      <w:proofErr w:type="spellStart"/>
      <w:r w:rsidRPr="00851BE5">
        <w:rPr>
          <w:sz w:val="24"/>
          <w:szCs w:val="24"/>
        </w:rPr>
        <w:t>Tadalafil</w:t>
      </w:r>
      <w:proofErr w:type="spellEnd"/>
      <w:r w:rsidRPr="00851BE5">
        <w:rPr>
          <w:sz w:val="24"/>
          <w:szCs w:val="24"/>
        </w:rPr>
        <w:t xml:space="preserve"> </w:t>
      </w:r>
      <w:r>
        <w:rPr>
          <w:sz w:val="24"/>
          <w:szCs w:val="24"/>
        </w:rPr>
        <w:t>"</w:t>
      </w:r>
      <w:proofErr w:type="spellStart"/>
      <w:r>
        <w:rPr>
          <w:sz w:val="24"/>
          <w:szCs w:val="24"/>
        </w:rPr>
        <w:t>Krka</w:t>
      </w:r>
      <w:proofErr w:type="spellEnd"/>
      <w:r>
        <w:rPr>
          <w:sz w:val="24"/>
          <w:szCs w:val="24"/>
        </w:rPr>
        <w:t>"</w:t>
      </w:r>
      <w:r w:rsidRPr="00851BE5">
        <w:rPr>
          <w:sz w:val="24"/>
          <w:szCs w:val="24"/>
        </w:rPr>
        <w:t xml:space="preserve"> til patienter, som bruger enhver form for organisk nitrat, er derfor kontraindiceret (se pkt. 4.5). </w:t>
      </w:r>
    </w:p>
    <w:p w14:paraId="5967FC6E" w14:textId="77777777" w:rsidR="00BF657C" w:rsidRPr="00851BE5" w:rsidRDefault="00BF657C" w:rsidP="00BF657C">
      <w:pPr>
        <w:widowControl w:val="0"/>
        <w:ind w:left="851" w:hanging="851"/>
        <w:rPr>
          <w:sz w:val="24"/>
          <w:szCs w:val="24"/>
        </w:rPr>
      </w:pPr>
    </w:p>
    <w:p w14:paraId="054BFD01" w14:textId="77777777" w:rsidR="00BF657C" w:rsidRPr="00851BE5"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må ikke anvendes hos mænd med hjertesygdom, for hvem seksuel aktivitet frarådes. Lægen bør overveje den potentielle risiko for hjertesygdom ved seksuel aktivitet hos patienter med eksisterende hjerte-/karsygdom. </w:t>
      </w:r>
    </w:p>
    <w:p w14:paraId="4F35B833" w14:textId="77777777" w:rsidR="00BF657C" w:rsidRPr="00851BE5" w:rsidRDefault="00BF657C" w:rsidP="00BF657C">
      <w:pPr>
        <w:widowControl w:val="0"/>
        <w:ind w:left="851" w:hanging="851"/>
        <w:rPr>
          <w:sz w:val="24"/>
          <w:szCs w:val="24"/>
        </w:rPr>
      </w:pPr>
    </w:p>
    <w:p w14:paraId="5AE85624" w14:textId="77777777" w:rsidR="00BF657C" w:rsidRPr="00851BE5" w:rsidRDefault="00BF657C" w:rsidP="00BF657C">
      <w:pPr>
        <w:widowControl w:val="0"/>
        <w:ind w:left="851"/>
        <w:rPr>
          <w:sz w:val="24"/>
          <w:szCs w:val="24"/>
        </w:rPr>
      </w:pPr>
      <w:r w:rsidRPr="00851BE5">
        <w:rPr>
          <w:sz w:val="24"/>
          <w:szCs w:val="24"/>
        </w:rPr>
        <w:t xml:space="preserve">Følgende grupper af patienter med hjerte-/karsygdom blev ikke inkluderet i kliniske forsøg og brugen af </w:t>
      </w:r>
      <w:proofErr w:type="spellStart"/>
      <w:r w:rsidRPr="00851BE5">
        <w:rPr>
          <w:sz w:val="24"/>
          <w:szCs w:val="24"/>
        </w:rPr>
        <w:t>tadalafil</w:t>
      </w:r>
      <w:proofErr w:type="spellEnd"/>
      <w:r w:rsidRPr="00851BE5">
        <w:rPr>
          <w:sz w:val="24"/>
          <w:szCs w:val="24"/>
        </w:rPr>
        <w:t xml:space="preserve"> er derfor kontraindiceret: </w:t>
      </w:r>
    </w:p>
    <w:p w14:paraId="1E3D8636" w14:textId="77777777" w:rsidR="00BF657C" w:rsidRPr="00851BE5" w:rsidRDefault="00BF657C" w:rsidP="00BF657C">
      <w:pPr>
        <w:widowControl w:val="0"/>
        <w:numPr>
          <w:ilvl w:val="0"/>
          <w:numId w:val="6"/>
        </w:numPr>
        <w:ind w:left="1276" w:hanging="425"/>
        <w:rPr>
          <w:sz w:val="24"/>
          <w:szCs w:val="24"/>
        </w:rPr>
      </w:pPr>
      <w:r w:rsidRPr="00851BE5">
        <w:rPr>
          <w:sz w:val="24"/>
          <w:szCs w:val="24"/>
        </w:rPr>
        <w:t xml:space="preserve">patienter med myokardieinfarkt inden for de sidste 90 dage, </w:t>
      </w:r>
    </w:p>
    <w:p w14:paraId="39528502" w14:textId="77777777" w:rsidR="00BF657C" w:rsidRPr="00851BE5" w:rsidRDefault="00BF657C" w:rsidP="00BF657C">
      <w:pPr>
        <w:widowControl w:val="0"/>
        <w:numPr>
          <w:ilvl w:val="0"/>
          <w:numId w:val="6"/>
        </w:numPr>
        <w:ind w:left="1276" w:hanging="425"/>
        <w:rPr>
          <w:sz w:val="24"/>
          <w:szCs w:val="24"/>
        </w:rPr>
      </w:pPr>
      <w:r w:rsidRPr="00851BE5">
        <w:rPr>
          <w:sz w:val="24"/>
          <w:szCs w:val="24"/>
        </w:rPr>
        <w:t xml:space="preserve">patienter med ustabil angina eller angina forekommende under samleje, </w:t>
      </w:r>
    </w:p>
    <w:p w14:paraId="2DC56AD4" w14:textId="77777777" w:rsidR="00BF657C" w:rsidRPr="00851BE5" w:rsidRDefault="00BF657C" w:rsidP="00BF657C">
      <w:pPr>
        <w:widowControl w:val="0"/>
        <w:numPr>
          <w:ilvl w:val="0"/>
          <w:numId w:val="6"/>
        </w:numPr>
        <w:ind w:left="1276" w:hanging="425"/>
        <w:rPr>
          <w:sz w:val="24"/>
          <w:szCs w:val="24"/>
        </w:rPr>
      </w:pPr>
      <w:r w:rsidRPr="00851BE5">
        <w:rPr>
          <w:sz w:val="24"/>
          <w:szCs w:val="24"/>
        </w:rPr>
        <w:t xml:space="preserve">patienter med New York Heart Association klasse 2 eller højere hjerteinsufficiens i de sidste 6 måneder, </w:t>
      </w:r>
    </w:p>
    <w:p w14:paraId="09A01D56" w14:textId="77777777" w:rsidR="00BF657C" w:rsidRPr="00171335" w:rsidRDefault="00BF657C" w:rsidP="00BF657C">
      <w:pPr>
        <w:widowControl w:val="0"/>
        <w:numPr>
          <w:ilvl w:val="0"/>
          <w:numId w:val="6"/>
        </w:numPr>
        <w:ind w:left="1276" w:hanging="425"/>
        <w:rPr>
          <w:sz w:val="24"/>
          <w:szCs w:val="24"/>
        </w:rPr>
      </w:pPr>
      <w:r w:rsidRPr="00851BE5">
        <w:rPr>
          <w:sz w:val="24"/>
          <w:szCs w:val="24"/>
        </w:rPr>
        <w:t xml:space="preserve">patienter med ukontrollerede </w:t>
      </w:r>
      <w:proofErr w:type="spellStart"/>
      <w:r w:rsidRPr="00851BE5">
        <w:rPr>
          <w:sz w:val="24"/>
          <w:szCs w:val="24"/>
        </w:rPr>
        <w:t>arytmier</w:t>
      </w:r>
      <w:proofErr w:type="spellEnd"/>
      <w:r w:rsidRPr="00851BE5">
        <w:rPr>
          <w:sz w:val="24"/>
          <w:szCs w:val="24"/>
        </w:rPr>
        <w:t>, hypotension</w:t>
      </w:r>
      <w:r>
        <w:rPr>
          <w:sz w:val="24"/>
          <w:szCs w:val="24"/>
        </w:rPr>
        <w:t xml:space="preserve"> </w:t>
      </w:r>
      <w:r w:rsidRPr="00171335">
        <w:rPr>
          <w:sz w:val="24"/>
          <w:szCs w:val="24"/>
        </w:rPr>
        <w:t>(&lt;90/50 </w:t>
      </w:r>
      <w:proofErr w:type="spellStart"/>
      <w:r w:rsidRPr="00171335">
        <w:rPr>
          <w:sz w:val="24"/>
          <w:szCs w:val="24"/>
        </w:rPr>
        <w:t>mmHg</w:t>
      </w:r>
      <w:proofErr w:type="spellEnd"/>
      <w:r w:rsidRPr="00171335">
        <w:rPr>
          <w:sz w:val="24"/>
          <w:szCs w:val="24"/>
        </w:rPr>
        <w:t xml:space="preserve">) eller ukontrolleret hypertension, </w:t>
      </w:r>
    </w:p>
    <w:p w14:paraId="5E92294F" w14:textId="77777777" w:rsidR="00BF657C" w:rsidRPr="00851BE5" w:rsidRDefault="00BF657C" w:rsidP="00BF657C">
      <w:pPr>
        <w:widowControl w:val="0"/>
        <w:numPr>
          <w:ilvl w:val="0"/>
          <w:numId w:val="6"/>
        </w:numPr>
        <w:ind w:left="1276" w:hanging="425"/>
        <w:rPr>
          <w:sz w:val="24"/>
          <w:szCs w:val="24"/>
        </w:rPr>
      </w:pPr>
      <w:r w:rsidRPr="00851BE5">
        <w:rPr>
          <w:sz w:val="24"/>
          <w:szCs w:val="24"/>
        </w:rPr>
        <w:t xml:space="preserve">patienter med et slagtilfælde inden for de sidste 6 måneder. </w:t>
      </w:r>
    </w:p>
    <w:p w14:paraId="284796F7" w14:textId="77777777" w:rsidR="00BF657C" w:rsidRPr="00851BE5" w:rsidRDefault="00BF657C" w:rsidP="00BF657C">
      <w:pPr>
        <w:widowControl w:val="0"/>
        <w:ind w:left="851" w:hanging="851"/>
        <w:rPr>
          <w:sz w:val="24"/>
          <w:szCs w:val="24"/>
        </w:rPr>
      </w:pPr>
    </w:p>
    <w:p w14:paraId="5D773E59" w14:textId="77777777" w:rsidR="00BF657C" w:rsidRPr="00851BE5"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er kontraindiceret til patienter som har nedsat syn på et øje, på grund af non-</w:t>
      </w:r>
      <w:proofErr w:type="spellStart"/>
      <w:r w:rsidRPr="00851BE5">
        <w:rPr>
          <w:sz w:val="24"/>
          <w:szCs w:val="24"/>
        </w:rPr>
        <w:t>arteritis</w:t>
      </w:r>
      <w:proofErr w:type="spellEnd"/>
      <w:r w:rsidRPr="00851BE5">
        <w:rPr>
          <w:sz w:val="24"/>
          <w:szCs w:val="24"/>
        </w:rPr>
        <w:t xml:space="preserve"> </w:t>
      </w:r>
      <w:proofErr w:type="spellStart"/>
      <w:r w:rsidRPr="00851BE5">
        <w:rPr>
          <w:sz w:val="24"/>
          <w:szCs w:val="24"/>
        </w:rPr>
        <w:t>anterior</w:t>
      </w:r>
      <w:proofErr w:type="spellEnd"/>
      <w:r w:rsidRPr="00851BE5">
        <w:rPr>
          <w:sz w:val="24"/>
          <w:szCs w:val="24"/>
        </w:rPr>
        <w:t xml:space="preserve"> iskæmisk </w:t>
      </w:r>
      <w:proofErr w:type="spellStart"/>
      <w:r w:rsidRPr="00851BE5">
        <w:rPr>
          <w:sz w:val="24"/>
          <w:szCs w:val="24"/>
        </w:rPr>
        <w:t>opticusneuropati</w:t>
      </w:r>
      <w:proofErr w:type="spellEnd"/>
      <w:r w:rsidRPr="00851BE5">
        <w:rPr>
          <w:sz w:val="24"/>
          <w:szCs w:val="24"/>
        </w:rPr>
        <w:t xml:space="preserve"> (NAION). Kontraindikationen gælder, uanset om episoden opstod i forbindelse med brug af PDE5-hæmmere eller ej (se pkt. 4.4).</w:t>
      </w:r>
    </w:p>
    <w:p w14:paraId="429FB426" w14:textId="77777777" w:rsidR="00BF657C" w:rsidRPr="00851BE5" w:rsidRDefault="00BF657C" w:rsidP="00BF657C">
      <w:pPr>
        <w:widowControl w:val="0"/>
        <w:ind w:left="851"/>
        <w:rPr>
          <w:sz w:val="24"/>
          <w:szCs w:val="24"/>
        </w:rPr>
      </w:pPr>
    </w:p>
    <w:p w14:paraId="03CEEB27" w14:textId="77777777" w:rsidR="00BF657C" w:rsidRPr="00851BE5" w:rsidRDefault="00BF657C" w:rsidP="00BF657C">
      <w:pPr>
        <w:widowControl w:val="0"/>
        <w:ind w:left="851"/>
        <w:rPr>
          <w:sz w:val="24"/>
          <w:szCs w:val="24"/>
        </w:rPr>
      </w:pPr>
      <w:r w:rsidRPr="00851BE5">
        <w:rPr>
          <w:sz w:val="24"/>
          <w:szCs w:val="24"/>
        </w:rPr>
        <w:t xml:space="preserve">Samtidig administration af PDE5-hæmmere, inklusive </w:t>
      </w:r>
      <w:proofErr w:type="spellStart"/>
      <w:r w:rsidRPr="00851BE5">
        <w:rPr>
          <w:sz w:val="24"/>
          <w:szCs w:val="24"/>
        </w:rPr>
        <w:t>tadalafil</w:t>
      </w:r>
      <w:proofErr w:type="spellEnd"/>
      <w:r w:rsidRPr="00851BE5">
        <w:rPr>
          <w:sz w:val="24"/>
          <w:szCs w:val="24"/>
        </w:rPr>
        <w:t xml:space="preserve">, med </w:t>
      </w:r>
      <w:proofErr w:type="spellStart"/>
      <w:r w:rsidRPr="00851BE5">
        <w:rPr>
          <w:sz w:val="24"/>
          <w:szCs w:val="24"/>
        </w:rPr>
        <w:t>guanylatcyklase</w:t>
      </w:r>
      <w:proofErr w:type="spellEnd"/>
      <w:r w:rsidRPr="00851BE5">
        <w:rPr>
          <w:sz w:val="24"/>
          <w:szCs w:val="24"/>
        </w:rPr>
        <w:t xml:space="preserve">-stimulatorer som f.eks. </w:t>
      </w:r>
      <w:proofErr w:type="spellStart"/>
      <w:r w:rsidRPr="00851BE5">
        <w:rPr>
          <w:sz w:val="24"/>
          <w:szCs w:val="24"/>
        </w:rPr>
        <w:t>riociguat</w:t>
      </w:r>
      <w:proofErr w:type="spellEnd"/>
      <w:r w:rsidRPr="00851BE5">
        <w:rPr>
          <w:sz w:val="24"/>
          <w:szCs w:val="24"/>
        </w:rPr>
        <w:t>, er kontraindiceret, da det kan føre til symptomatisk hypotension (se pkt. 4.5).</w:t>
      </w:r>
    </w:p>
    <w:p w14:paraId="341FE660" w14:textId="77777777" w:rsidR="00BF657C" w:rsidRPr="00851BE5" w:rsidRDefault="00BF657C" w:rsidP="00BF657C">
      <w:pPr>
        <w:ind w:left="851" w:hanging="851"/>
        <w:rPr>
          <w:sz w:val="24"/>
          <w:szCs w:val="24"/>
        </w:rPr>
      </w:pPr>
    </w:p>
    <w:p w14:paraId="46D5B4FC" w14:textId="77777777" w:rsidR="00BF657C" w:rsidRPr="00851BE5" w:rsidRDefault="00BF657C" w:rsidP="00BF657C">
      <w:pPr>
        <w:ind w:left="851" w:hanging="851"/>
        <w:rPr>
          <w:b/>
          <w:sz w:val="24"/>
          <w:szCs w:val="24"/>
        </w:rPr>
      </w:pPr>
      <w:r w:rsidRPr="00851BE5">
        <w:rPr>
          <w:b/>
          <w:sz w:val="24"/>
          <w:szCs w:val="24"/>
        </w:rPr>
        <w:t>4.4</w:t>
      </w:r>
      <w:r w:rsidRPr="00851BE5">
        <w:rPr>
          <w:b/>
          <w:sz w:val="24"/>
          <w:szCs w:val="24"/>
        </w:rPr>
        <w:tab/>
        <w:t>Særlige advarsler og forsigtighedsregler vedrørende brugen</w:t>
      </w:r>
    </w:p>
    <w:p w14:paraId="0F8D05A9" w14:textId="77777777" w:rsidR="00BF657C" w:rsidRPr="00851BE5" w:rsidRDefault="00BF657C" w:rsidP="00BF657C">
      <w:pPr>
        <w:widowControl w:val="0"/>
        <w:ind w:left="851"/>
        <w:rPr>
          <w:sz w:val="24"/>
          <w:szCs w:val="24"/>
          <w:u w:val="single"/>
        </w:rPr>
      </w:pPr>
      <w:r w:rsidRPr="00851BE5">
        <w:rPr>
          <w:sz w:val="24"/>
          <w:szCs w:val="24"/>
          <w:u w:val="single"/>
        </w:rPr>
        <w:t xml:space="preserve">Før behandling med </w:t>
      </w:r>
      <w:proofErr w:type="spellStart"/>
      <w:r w:rsidRPr="00851BE5">
        <w:rPr>
          <w:sz w:val="24"/>
          <w:szCs w:val="24"/>
          <w:u w:val="single"/>
        </w:rPr>
        <w:t>Tadalafil</w:t>
      </w:r>
      <w:proofErr w:type="spellEnd"/>
      <w:r w:rsidRPr="00851BE5">
        <w:rPr>
          <w:sz w:val="24"/>
          <w:szCs w:val="24"/>
          <w:u w:val="single"/>
        </w:rPr>
        <w:t xml:space="preserve"> </w:t>
      </w:r>
      <w:r>
        <w:rPr>
          <w:sz w:val="24"/>
          <w:szCs w:val="24"/>
          <w:u w:val="single"/>
        </w:rPr>
        <w:t>"</w:t>
      </w:r>
      <w:proofErr w:type="spellStart"/>
      <w:r>
        <w:rPr>
          <w:sz w:val="24"/>
          <w:szCs w:val="24"/>
          <w:u w:val="single"/>
        </w:rPr>
        <w:t>Krka</w:t>
      </w:r>
      <w:proofErr w:type="spellEnd"/>
      <w:r>
        <w:rPr>
          <w:sz w:val="24"/>
          <w:szCs w:val="24"/>
          <w:u w:val="single"/>
        </w:rPr>
        <w:t>"</w:t>
      </w:r>
    </w:p>
    <w:p w14:paraId="301EDD44" w14:textId="77777777" w:rsidR="00BF657C" w:rsidRPr="00851BE5" w:rsidRDefault="00BF657C" w:rsidP="00BF657C">
      <w:pPr>
        <w:widowControl w:val="0"/>
        <w:ind w:left="851"/>
        <w:rPr>
          <w:noProof/>
          <w:sz w:val="24"/>
          <w:szCs w:val="24"/>
        </w:rPr>
      </w:pPr>
      <w:r w:rsidRPr="00851BE5">
        <w:rPr>
          <w:sz w:val="24"/>
          <w:szCs w:val="24"/>
        </w:rPr>
        <w:t xml:space="preserve">Før farmakologisk behandling overvejes, bør der optages anamnese og foretages fysisk undersøgelse for at diagnosticere </w:t>
      </w:r>
      <w:proofErr w:type="spellStart"/>
      <w:r w:rsidRPr="00851BE5">
        <w:rPr>
          <w:sz w:val="24"/>
          <w:szCs w:val="24"/>
        </w:rPr>
        <w:t>erektil</w:t>
      </w:r>
      <w:proofErr w:type="spellEnd"/>
      <w:r w:rsidRPr="00851BE5">
        <w:rPr>
          <w:sz w:val="24"/>
          <w:szCs w:val="24"/>
        </w:rPr>
        <w:t xml:space="preserve"> dysfunktion og bestemme potentielle underliggende årsager.</w:t>
      </w:r>
    </w:p>
    <w:p w14:paraId="2B1B4E60" w14:textId="77777777" w:rsidR="00BF657C" w:rsidRPr="00851BE5" w:rsidRDefault="00BF657C" w:rsidP="00BF657C">
      <w:pPr>
        <w:widowControl w:val="0"/>
        <w:ind w:left="851" w:hanging="851"/>
        <w:rPr>
          <w:noProof/>
          <w:sz w:val="24"/>
          <w:szCs w:val="24"/>
        </w:rPr>
      </w:pPr>
    </w:p>
    <w:p w14:paraId="519A7617" w14:textId="77777777" w:rsidR="00BF657C" w:rsidRPr="00851BE5" w:rsidRDefault="00BF657C" w:rsidP="00BF657C">
      <w:pPr>
        <w:widowControl w:val="0"/>
        <w:ind w:left="851"/>
        <w:rPr>
          <w:noProof/>
          <w:sz w:val="24"/>
          <w:szCs w:val="24"/>
        </w:rPr>
      </w:pPr>
      <w:r w:rsidRPr="00851BE5">
        <w:rPr>
          <w:sz w:val="24"/>
          <w:szCs w:val="24"/>
        </w:rPr>
        <w:t xml:space="preserve">Inden påbegyndelse af nogen som helst form for behandling af </w:t>
      </w:r>
      <w:proofErr w:type="spellStart"/>
      <w:r w:rsidRPr="00851BE5">
        <w:rPr>
          <w:sz w:val="24"/>
          <w:szCs w:val="24"/>
        </w:rPr>
        <w:t>erektil</w:t>
      </w:r>
      <w:proofErr w:type="spellEnd"/>
      <w:r w:rsidRPr="00851BE5">
        <w:rPr>
          <w:sz w:val="24"/>
          <w:szCs w:val="24"/>
        </w:rPr>
        <w:t xml:space="preserve"> dysfunktion, bør lægen undersøge patientens kardiovaskulære status, da der er en vis risiko for hjerteproblemer forbundet med seksuel aktivitet. </w:t>
      </w:r>
      <w:proofErr w:type="spellStart"/>
      <w:r w:rsidRPr="00851BE5">
        <w:rPr>
          <w:sz w:val="24"/>
          <w:szCs w:val="24"/>
        </w:rPr>
        <w:t>Tadalafil</w:t>
      </w:r>
      <w:proofErr w:type="spellEnd"/>
      <w:r w:rsidRPr="00851BE5">
        <w:rPr>
          <w:sz w:val="24"/>
          <w:szCs w:val="24"/>
        </w:rPr>
        <w:t xml:space="preserve"> har </w:t>
      </w:r>
      <w:proofErr w:type="spellStart"/>
      <w:r w:rsidRPr="00851BE5">
        <w:rPr>
          <w:sz w:val="24"/>
          <w:szCs w:val="24"/>
        </w:rPr>
        <w:t>vasodilaterende</w:t>
      </w:r>
      <w:proofErr w:type="spellEnd"/>
      <w:r w:rsidRPr="00851BE5">
        <w:rPr>
          <w:sz w:val="24"/>
          <w:szCs w:val="24"/>
        </w:rPr>
        <w:t xml:space="preserve"> egenskaber, som medfører milde og forbigående fald i blodtrykket (se pkt. 5.1), og som sådan forstærker den </w:t>
      </w:r>
      <w:proofErr w:type="spellStart"/>
      <w:r w:rsidRPr="00851BE5">
        <w:rPr>
          <w:sz w:val="24"/>
          <w:szCs w:val="24"/>
        </w:rPr>
        <w:t>hypotensive</w:t>
      </w:r>
      <w:proofErr w:type="spellEnd"/>
      <w:r w:rsidRPr="00851BE5">
        <w:rPr>
          <w:sz w:val="24"/>
          <w:szCs w:val="24"/>
        </w:rPr>
        <w:t xml:space="preserve"> effekt af nitrater (se pkt. 4.3).</w:t>
      </w:r>
    </w:p>
    <w:p w14:paraId="2DB1398E" w14:textId="77777777" w:rsidR="00BF657C" w:rsidRDefault="00BF657C" w:rsidP="00BF657C">
      <w:pPr>
        <w:widowControl w:val="0"/>
        <w:ind w:left="851" w:hanging="851"/>
        <w:rPr>
          <w:sz w:val="24"/>
          <w:szCs w:val="24"/>
        </w:rPr>
      </w:pPr>
      <w:r w:rsidRPr="00851BE5">
        <w:rPr>
          <w:sz w:val="24"/>
          <w:szCs w:val="24"/>
        </w:rPr>
        <w:t xml:space="preserve"> </w:t>
      </w:r>
    </w:p>
    <w:p w14:paraId="02F9D754" w14:textId="77777777" w:rsidR="00BF657C" w:rsidRPr="00851BE5" w:rsidRDefault="00BF657C" w:rsidP="00BF657C">
      <w:pPr>
        <w:widowControl w:val="0"/>
        <w:ind w:left="851" w:hanging="851"/>
        <w:rPr>
          <w:noProof/>
          <w:sz w:val="24"/>
          <w:szCs w:val="24"/>
        </w:rPr>
      </w:pPr>
    </w:p>
    <w:p w14:paraId="45C663B8" w14:textId="77777777" w:rsidR="00BF657C" w:rsidRPr="00851BE5" w:rsidRDefault="00BF657C" w:rsidP="00BF657C">
      <w:pPr>
        <w:widowControl w:val="0"/>
        <w:ind w:left="851"/>
        <w:rPr>
          <w:noProof/>
          <w:sz w:val="24"/>
          <w:szCs w:val="24"/>
        </w:rPr>
      </w:pPr>
      <w:r w:rsidRPr="00851BE5">
        <w:rPr>
          <w:sz w:val="24"/>
          <w:szCs w:val="24"/>
        </w:rPr>
        <w:lastRenderedPageBreak/>
        <w:t xml:space="preserve">Evalueringen af </w:t>
      </w:r>
      <w:proofErr w:type="spellStart"/>
      <w:r w:rsidRPr="00851BE5">
        <w:rPr>
          <w:sz w:val="24"/>
          <w:szCs w:val="24"/>
        </w:rPr>
        <w:t>erektil</w:t>
      </w:r>
      <w:proofErr w:type="spellEnd"/>
      <w:r w:rsidRPr="00851BE5">
        <w:rPr>
          <w:sz w:val="24"/>
          <w:szCs w:val="24"/>
        </w:rPr>
        <w:t xml:space="preserve"> dysfunktion bør omfatte en bestemmelse af potentielle underliggende årsager og identifikation af egnet behandling på baggrund af</w:t>
      </w:r>
      <w:r>
        <w:rPr>
          <w:sz w:val="24"/>
          <w:szCs w:val="24"/>
        </w:rPr>
        <w:t xml:space="preserve"> </w:t>
      </w:r>
      <w:r w:rsidRPr="00851BE5">
        <w:rPr>
          <w:sz w:val="24"/>
          <w:szCs w:val="24"/>
        </w:rPr>
        <w:t xml:space="preserve">en medicinsk vurdering. Det vides ikke, om </w:t>
      </w:r>
      <w:proofErr w:type="spellStart"/>
      <w:r w:rsidRPr="00851BE5">
        <w:rPr>
          <w:sz w:val="24"/>
          <w:szCs w:val="24"/>
        </w:rPr>
        <w:t>tadalafil</w:t>
      </w:r>
      <w:proofErr w:type="spellEnd"/>
      <w:r w:rsidRPr="00851BE5">
        <w:rPr>
          <w:sz w:val="24"/>
          <w:szCs w:val="24"/>
        </w:rPr>
        <w:t xml:space="preserve"> er effektiv hos patienter, som har gennemgået kirurgi i bækkenet eller radikal ikke-nervebevarende </w:t>
      </w:r>
      <w:proofErr w:type="spellStart"/>
      <w:r w:rsidRPr="00851BE5">
        <w:rPr>
          <w:sz w:val="24"/>
          <w:szCs w:val="24"/>
        </w:rPr>
        <w:t>prostatektomi</w:t>
      </w:r>
      <w:proofErr w:type="spellEnd"/>
      <w:r w:rsidRPr="00851BE5">
        <w:rPr>
          <w:sz w:val="24"/>
          <w:szCs w:val="24"/>
        </w:rPr>
        <w:t xml:space="preserve">. </w:t>
      </w:r>
    </w:p>
    <w:p w14:paraId="66EC5825" w14:textId="77777777" w:rsidR="00BF657C" w:rsidRPr="00851BE5" w:rsidRDefault="00BF657C" w:rsidP="00BF657C">
      <w:pPr>
        <w:widowControl w:val="0"/>
        <w:ind w:left="851" w:hanging="851"/>
        <w:rPr>
          <w:noProof/>
          <w:sz w:val="24"/>
          <w:szCs w:val="24"/>
        </w:rPr>
      </w:pPr>
    </w:p>
    <w:p w14:paraId="13FE6D2B" w14:textId="77777777" w:rsidR="00BF657C" w:rsidRPr="00851BE5" w:rsidRDefault="00BF657C" w:rsidP="00BF657C">
      <w:pPr>
        <w:widowControl w:val="0"/>
        <w:ind w:left="851"/>
        <w:rPr>
          <w:noProof/>
          <w:sz w:val="24"/>
          <w:szCs w:val="24"/>
          <w:u w:val="single"/>
        </w:rPr>
      </w:pPr>
      <w:r w:rsidRPr="00851BE5">
        <w:rPr>
          <w:sz w:val="24"/>
          <w:szCs w:val="24"/>
          <w:u w:val="single"/>
        </w:rPr>
        <w:t>Kardiovaskulært</w:t>
      </w:r>
    </w:p>
    <w:p w14:paraId="22AEC96A" w14:textId="77777777" w:rsidR="00BF657C" w:rsidRPr="00851BE5" w:rsidRDefault="00BF657C" w:rsidP="00BF657C">
      <w:pPr>
        <w:widowControl w:val="0"/>
        <w:ind w:left="851"/>
        <w:rPr>
          <w:noProof/>
          <w:sz w:val="24"/>
          <w:szCs w:val="24"/>
        </w:rPr>
      </w:pPr>
      <w:r w:rsidRPr="00851BE5">
        <w:rPr>
          <w:sz w:val="24"/>
          <w:szCs w:val="24"/>
        </w:rPr>
        <w:t xml:space="preserve">Alvorlige kardiovaskulære hændelser, </w:t>
      </w:r>
      <w:proofErr w:type="gramStart"/>
      <w:r w:rsidRPr="00851BE5">
        <w:rPr>
          <w:sz w:val="24"/>
          <w:szCs w:val="24"/>
        </w:rPr>
        <w:t>inklusiv</w:t>
      </w:r>
      <w:proofErr w:type="gramEnd"/>
      <w:r w:rsidRPr="00851BE5">
        <w:rPr>
          <w:sz w:val="24"/>
          <w:szCs w:val="24"/>
        </w:rPr>
        <w:t xml:space="preserve"> myokardieinfarkt, pludselig hjertedød, ustabil angina pectoris, </w:t>
      </w:r>
      <w:proofErr w:type="spellStart"/>
      <w:r w:rsidRPr="00851BE5">
        <w:rPr>
          <w:sz w:val="24"/>
          <w:szCs w:val="24"/>
        </w:rPr>
        <w:t>ventrikulær</w:t>
      </w:r>
      <w:proofErr w:type="spellEnd"/>
      <w:r w:rsidRPr="00851BE5">
        <w:rPr>
          <w:sz w:val="24"/>
          <w:szCs w:val="24"/>
        </w:rPr>
        <w:t xml:space="preserve"> </w:t>
      </w:r>
      <w:proofErr w:type="spellStart"/>
      <w:r w:rsidRPr="00851BE5">
        <w:rPr>
          <w:sz w:val="24"/>
          <w:szCs w:val="24"/>
        </w:rPr>
        <w:t>arytmi</w:t>
      </w:r>
      <w:proofErr w:type="spellEnd"/>
      <w:r w:rsidRPr="00851BE5">
        <w:rPr>
          <w:sz w:val="24"/>
          <w:szCs w:val="24"/>
        </w:rPr>
        <w:t xml:space="preserve">, slagtilfælde, forbigående iskæmiske anfald, brystsmerter, hjertebanken og </w:t>
      </w:r>
      <w:proofErr w:type="spellStart"/>
      <w:r w:rsidRPr="00851BE5">
        <w:rPr>
          <w:sz w:val="24"/>
          <w:szCs w:val="24"/>
        </w:rPr>
        <w:t>takykardi</w:t>
      </w:r>
      <w:proofErr w:type="spellEnd"/>
      <w:r w:rsidRPr="00851BE5">
        <w:rPr>
          <w:sz w:val="24"/>
          <w:szCs w:val="24"/>
        </w:rPr>
        <w:t xml:space="preserve">, er blevet rapporteret enten efter markedsføring og/eller i kliniske forsøg. Størstedelen af de patienter, hvor disse hændelser er rapporteret, havde eksisterende kardiovaskulære risikofaktorer. Det er imidlertid ikke muligt definitivt at fastslå, om disse hændelser er relateret direkte til disse risikofaktorer, til </w:t>
      </w:r>
      <w:proofErr w:type="spellStart"/>
      <w:r w:rsidRPr="00851BE5">
        <w:rPr>
          <w:sz w:val="24"/>
          <w:szCs w:val="24"/>
        </w:rPr>
        <w:t>tadalafil</w:t>
      </w:r>
      <w:proofErr w:type="spellEnd"/>
      <w:r w:rsidRPr="00851BE5">
        <w:rPr>
          <w:sz w:val="24"/>
          <w:szCs w:val="24"/>
        </w:rPr>
        <w:t>, til seksuel aktivitet, eller en kombination af disse eller andre faktorer.</w:t>
      </w:r>
    </w:p>
    <w:p w14:paraId="2671A33A" w14:textId="77777777" w:rsidR="00BF657C" w:rsidRPr="00851BE5" w:rsidRDefault="00BF657C" w:rsidP="00BF657C">
      <w:pPr>
        <w:widowControl w:val="0"/>
        <w:ind w:left="851" w:hanging="851"/>
        <w:rPr>
          <w:noProof/>
          <w:sz w:val="24"/>
          <w:szCs w:val="24"/>
        </w:rPr>
      </w:pPr>
    </w:p>
    <w:p w14:paraId="708FB8FD" w14:textId="77777777" w:rsidR="00BF657C" w:rsidRPr="00851BE5" w:rsidRDefault="00BF657C" w:rsidP="00BF657C">
      <w:pPr>
        <w:widowControl w:val="0"/>
        <w:ind w:left="851"/>
        <w:rPr>
          <w:noProof/>
          <w:sz w:val="24"/>
          <w:szCs w:val="24"/>
        </w:rPr>
      </w:pPr>
      <w:r w:rsidRPr="00851BE5">
        <w:rPr>
          <w:sz w:val="24"/>
          <w:szCs w:val="24"/>
        </w:rPr>
        <w:t>Hos patienter, som er i behandling med alfa</w:t>
      </w:r>
      <w:r w:rsidRPr="00851BE5">
        <w:rPr>
          <w:sz w:val="24"/>
          <w:szCs w:val="24"/>
          <w:vertAlign w:val="subscript"/>
        </w:rPr>
        <w:t>1</w:t>
      </w:r>
      <w:r w:rsidRPr="00851BE5">
        <w:rPr>
          <w:sz w:val="24"/>
          <w:szCs w:val="24"/>
        </w:rPr>
        <w:t xml:space="preserve">-blokkere, kan samtidig administration af </w:t>
      </w:r>
      <w:proofErr w:type="spellStart"/>
      <w:r w:rsidRPr="00851BE5">
        <w:rPr>
          <w:sz w:val="24"/>
          <w:szCs w:val="24"/>
        </w:rPr>
        <w:t>tadalafil</w:t>
      </w:r>
      <w:proofErr w:type="spellEnd"/>
      <w:r w:rsidRPr="00851BE5">
        <w:rPr>
          <w:sz w:val="24"/>
          <w:szCs w:val="24"/>
        </w:rPr>
        <w:t xml:space="preserve"> føre til symptomatisk hypotension hos nogle patienter (se pkt. 4.5). Kombinationen af </w:t>
      </w:r>
      <w:proofErr w:type="spellStart"/>
      <w:r w:rsidRPr="00851BE5">
        <w:rPr>
          <w:sz w:val="24"/>
          <w:szCs w:val="24"/>
        </w:rPr>
        <w:t>tadalafil</w:t>
      </w:r>
      <w:proofErr w:type="spellEnd"/>
      <w:r w:rsidRPr="00851BE5">
        <w:rPr>
          <w:sz w:val="24"/>
          <w:szCs w:val="24"/>
        </w:rPr>
        <w:t xml:space="preserve"> og </w:t>
      </w:r>
      <w:proofErr w:type="spellStart"/>
      <w:r w:rsidRPr="00851BE5">
        <w:rPr>
          <w:sz w:val="24"/>
          <w:szCs w:val="24"/>
        </w:rPr>
        <w:t>doxazosin</w:t>
      </w:r>
      <w:proofErr w:type="spellEnd"/>
      <w:r w:rsidRPr="00851BE5">
        <w:rPr>
          <w:sz w:val="24"/>
          <w:szCs w:val="24"/>
        </w:rPr>
        <w:t xml:space="preserve"> anbefales ikke.</w:t>
      </w:r>
    </w:p>
    <w:p w14:paraId="54B8C8B5" w14:textId="77777777" w:rsidR="00BF657C" w:rsidRPr="00851BE5" w:rsidRDefault="00BF657C" w:rsidP="00BF657C">
      <w:pPr>
        <w:widowControl w:val="0"/>
        <w:ind w:left="851" w:hanging="851"/>
        <w:rPr>
          <w:noProof/>
          <w:sz w:val="24"/>
          <w:szCs w:val="24"/>
        </w:rPr>
      </w:pPr>
    </w:p>
    <w:p w14:paraId="4FF898E7" w14:textId="77777777" w:rsidR="00BF657C" w:rsidRPr="00851BE5" w:rsidRDefault="00BF657C" w:rsidP="00BF657C">
      <w:pPr>
        <w:widowControl w:val="0"/>
        <w:ind w:left="851"/>
        <w:rPr>
          <w:noProof/>
          <w:sz w:val="24"/>
          <w:szCs w:val="24"/>
          <w:u w:val="single"/>
        </w:rPr>
      </w:pPr>
      <w:r w:rsidRPr="00851BE5">
        <w:rPr>
          <w:sz w:val="24"/>
          <w:szCs w:val="24"/>
          <w:u w:val="single"/>
        </w:rPr>
        <w:t>Syn</w:t>
      </w:r>
    </w:p>
    <w:p w14:paraId="0F0EA4E5" w14:textId="77777777" w:rsidR="00A6769A" w:rsidRPr="00A6769A" w:rsidRDefault="00A6769A" w:rsidP="00A6769A">
      <w:pPr>
        <w:widowControl w:val="0"/>
        <w:ind w:left="851"/>
        <w:rPr>
          <w:sz w:val="24"/>
          <w:szCs w:val="24"/>
        </w:rPr>
      </w:pPr>
      <w:r w:rsidRPr="00A6769A">
        <w:rPr>
          <w:sz w:val="24"/>
          <w:szCs w:val="24"/>
        </w:rPr>
        <w:t xml:space="preserve">Der er rapporteret synsdefekter, herunder central serøs </w:t>
      </w:r>
      <w:proofErr w:type="spellStart"/>
      <w:r w:rsidRPr="00A6769A">
        <w:rPr>
          <w:sz w:val="24"/>
          <w:szCs w:val="24"/>
        </w:rPr>
        <w:t>chorioretinopati</w:t>
      </w:r>
      <w:proofErr w:type="spellEnd"/>
      <w:r w:rsidRPr="00A6769A">
        <w:rPr>
          <w:sz w:val="24"/>
          <w:szCs w:val="24"/>
        </w:rPr>
        <w:t xml:space="preserve"> (CSC) og tilfælde af NAION i forbindelse med indtagelse af </w:t>
      </w:r>
      <w:proofErr w:type="spellStart"/>
      <w:r w:rsidRPr="00A6769A">
        <w:rPr>
          <w:sz w:val="24"/>
          <w:szCs w:val="24"/>
        </w:rPr>
        <w:t>tadalafil</w:t>
      </w:r>
      <w:proofErr w:type="spellEnd"/>
      <w:r w:rsidRPr="00A6769A">
        <w:rPr>
          <w:sz w:val="24"/>
          <w:szCs w:val="24"/>
        </w:rPr>
        <w:t xml:space="preserve"> og andre PDE5-hæmmere. De fleste tilfælde af CSC forsvandt spontant efter </w:t>
      </w:r>
      <w:proofErr w:type="spellStart"/>
      <w:r w:rsidRPr="00A6769A">
        <w:rPr>
          <w:sz w:val="24"/>
          <w:szCs w:val="24"/>
        </w:rPr>
        <w:t>seponering</w:t>
      </w:r>
      <w:proofErr w:type="spellEnd"/>
      <w:r w:rsidRPr="00A6769A">
        <w:rPr>
          <w:sz w:val="24"/>
          <w:szCs w:val="24"/>
        </w:rPr>
        <w:t xml:space="preserve"> af </w:t>
      </w:r>
      <w:proofErr w:type="spellStart"/>
      <w:r w:rsidRPr="00A6769A">
        <w:rPr>
          <w:sz w:val="24"/>
          <w:szCs w:val="24"/>
        </w:rPr>
        <w:t>tadalafil</w:t>
      </w:r>
      <w:proofErr w:type="spellEnd"/>
      <w:r w:rsidRPr="00A6769A">
        <w:rPr>
          <w:sz w:val="24"/>
          <w:szCs w:val="24"/>
        </w:rPr>
        <w:t xml:space="preserve">. Angående NAION, tyder data fra observationsstudier på en øget risiko for akut NAION hos mænd med </w:t>
      </w:r>
      <w:proofErr w:type="spellStart"/>
      <w:r w:rsidRPr="00A6769A">
        <w:rPr>
          <w:sz w:val="24"/>
          <w:szCs w:val="24"/>
        </w:rPr>
        <w:t>erektil</w:t>
      </w:r>
      <w:proofErr w:type="spellEnd"/>
      <w:r w:rsidRPr="00A6769A">
        <w:rPr>
          <w:sz w:val="24"/>
          <w:szCs w:val="24"/>
        </w:rPr>
        <w:t xml:space="preserve"> dysfunktion, som følge af episodisk brug af </w:t>
      </w:r>
      <w:proofErr w:type="spellStart"/>
      <w:r w:rsidRPr="00A6769A">
        <w:rPr>
          <w:sz w:val="24"/>
          <w:szCs w:val="24"/>
        </w:rPr>
        <w:t>tadalafil</w:t>
      </w:r>
      <w:proofErr w:type="spellEnd"/>
      <w:r w:rsidRPr="00A6769A">
        <w:rPr>
          <w:sz w:val="24"/>
          <w:szCs w:val="24"/>
        </w:rPr>
        <w:t xml:space="preserve"> og PDE5-hæmmere. Da dette kan være relevant for alle patienter som anvender </w:t>
      </w:r>
      <w:proofErr w:type="spellStart"/>
      <w:r w:rsidRPr="00A6769A">
        <w:rPr>
          <w:sz w:val="24"/>
          <w:szCs w:val="24"/>
        </w:rPr>
        <w:t>tadalafil</w:t>
      </w:r>
      <w:proofErr w:type="spellEnd"/>
      <w:r w:rsidRPr="00A6769A">
        <w:rPr>
          <w:sz w:val="24"/>
          <w:szCs w:val="24"/>
        </w:rPr>
        <w:t xml:space="preserve">, skal patienten informeres om, at han skal stoppe med at tage </w:t>
      </w:r>
      <w:proofErr w:type="spellStart"/>
      <w:r w:rsidRPr="00A6769A">
        <w:rPr>
          <w:sz w:val="24"/>
          <w:szCs w:val="24"/>
        </w:rPr>
        <w:t>Tadalafil</w:t>
      </w:r>
      <w:proofErr w:type="spellEnd"/>
      <w:r w:rsidRPr="00A6769A">
        <w:rPr>
          <w:sz w:val="24"/>
          <w:szCs w:val="24"/>
        </w:rPr>
        <w:t xml:space="preserve"> "</w:t>
      </w:r>
      <w:proofErr w:type="spellStart"/>
      <w:r w:rsidRPr="00A6769A">
        <w:rPr>
          <w:sz w:val="24"/>
          <w:szCs w:val="24"/>
        </w:rPr>
        <w:t>Krka</w:t>
      </w:r>
      <w:proofErr w:type="spellEnd"/>
      <w:r w:rsidRPr="00A6769A">
        <w:rPr>
          <w:sz w:val="24"/>
          <w:szCs w:val="24"/>
        </w:rPr>
        <w:t xml:space="preserve">" og omgående konsultere en læge, hvis der pludseligt opstår synsdefekt, forringelse af synsskarphed og/eller forvrængning af synet (se pkt. 4.3). </w:t>
      </w:r>
    </w:p>
    <w:p w14:paraId="3FD8A9E7" w14:textId="77777777" w:rsidR="00BF657C" w:rsidRPr="00DC7C62" w:rsidRDefault="00BF657C" w:rsidP="00BF657C">
      <w:pPr>
        <w:widowControl w:val="0"/>
        <w:ind w:left="851"/>
        <w:rPr>
          <w:noProof/>
          <w:sz w:val="24"/>
          <w:szCs w:val="24"/>
        </w:rPr>
      </w:pPr>
    </w:p>
    <w:p w14:paraId="75FACC0C" w14:textId="77777777" w:rsidR="00BF657C" w:rsidRPr="00DC7C62" w:rsidRDefault="00BF657C" w:rsidP="00BF657C">
      <w:pPr>
        <w:widowControl w:val="0"/>
        <w:ind w:left="851"/>
        <w:rPr>
          <w:noProof/>
          <w:sz w:val="24"/>
          <w:szCs w:val="24"/>
          <w:u w:val="single"/>
        </w:rPr>
      </w:pPr>
      <w:r w:rsidRPr="00DC7C62">
        <w:rPr>
          <w:noProof/>
          <w:sz w:val="24"/>
          <w:szCs w:val="24"/>
          <w:u w:val="single"/>
        </w:rPr>
        <w:t xml:space="preserve">Nedsat hørelse eller pludseligt høretab </w:t>
      </w:r>
    </w:p>
    <w:p w14:paraId="3172CCFD" w14:textId="77777777" w:rsidR="00BF657C" w:rsidRPr="00DC7C62" w:rsidRDefault="00BF657C" w:rsidP="00BF657C">
      <w:pPr>
        <w:widowControl w:val="0"/>
        <w:ind w:left="851"/>
        <w:rPr>
          <w:noProof/>
          <w:sz w:val="24"/>
          <w:szCs w:val="24"/>
        </w:rPr>
      </w:pPr>
      <w:r w:rsidRPr="00DC7C62">
        <w:rPr>
          <w:noProof/>
          <w:sz w:val="24"/>
          <w:szCs w:val="24"/>
        </w:rPr>
        <w:t>Der er rapporteret tilfælde af pludseligt høretab efter brug af tadalafil. Selvom andre risikofaktorer i nogle tilfælde er tilstede (såsom alder, diabetes, hypertension og høretab i anamnesen) skal patienten, i tilfælde af pludseligt opstået høretab, informeres om at stoppe med at tage tadalafil og straks søge lægehjælp.</w:t>
      </w:r>
    </w:p>
    <w:p w14:paraId="1C2EDDA7" w14:textId="77777777" w:rsidR="00BF657C" w:rsidRPr="00851BE5" w:rsidRDefault="00BF657C" w:rsidP="00BF657C">
      <w:pPr>
        <w:widowControl w:val="0"/>
        <w:ind w:left="851" w:hanging="851"/>
        <w:rPr>
          <w:noProof/>
          <w:sz w:val="24"/>
          <w:szCs w:val="24"/>
        </w:rPr>
      </w:pPr>
    </w:p>
    <w:p w14:paraId="4CFA1E0B" w14:textId="77777777" w:rsidR="00BF657C" w:rsidRPr="00851BE5" w:rsidRDefault="00BF657C" w:rsidP="00BF657C">
      <w:pPr>
        <w:widowControl w:val="0"/>
        <w:ind w:left="851"/>
        <w:rPr>
          <w:noProof/>
          <w:sz w:val="24"/>
          <w:szCs w:val="24"/>
          <w:u w:val="single"/>
        </w:rPr>
      </w:pPr>
      <w:r>
        <w:rPr>
          <w:sz w:val="24"/>
          <w:szCs w:val="24"/>
          <w:u w:val="single"/>
        </w:rPr>
        <w:t xml:space="preserve">Nedsat </w:t>
      </w:r>
      <w:r w:rsidRPr="00851BE5">
        <w:rPr>
          <w:sz w:val="24"/>
          <w:szCs w:val="24"/>
          <w:u w:val="single"/>
        </w:rPr>
        <w:t>leverfunktion</w:t>
      </w:r>
    </w:p>
    <w:p w14:paraId="325F65B0" w14:textId="77777777" w:rsidR="00BF657C" w:rsidRPr="00851BE5" w:rsidRDefault="00BF657C" w:rsidP="00BF657C">
      <w:pPr>
        <w:widowControl w:val="0"/>
        <w:ind w:left="851"/>
        <w:rPr>
          <w:noProof/>
          <w:sz w:val="24"/>
          <w:szCs w:val="24"/>
        </w:rPr>
      </w:pPr>
      <w:r w:rsidRPr="00851BE5">
        <w:rPr>
          <w:sz w:val="24"/>
          <w:szCs w:val="24"/>
        </w:rPr>
        <w:t xml:space="preserve">Der er begrænset klinisk data på sikkerheden af enkeltdosis administration af </w:t>
      </w:r>
      <w:proofErr w:type="spellStart"/>
      <w:r w:rsidRPr="00851BE5">
        <w:rPr>
          <w:sz w:val="24"/>
          <w:szCs w:val="24"/>
        </w:rPr>
        <w:t>tadalafil</w:t>
      </w:r>
      <w:proofErr w:type="spellEnd"/>
      <w:r w:rsidRPr="00851BE5">
        <w:rPr>
          <w:sz w:val="24"/>
          <w:szCs w:val="24"/>
        </w:rPr>
        <w:t xml:space="preserve"> hos patienter med svær leverinsufficiens (Child-</w:t>
      </w:r>
      <w:proofErr w:type="spellStart"/>
      <w:r w:rsidRPr="00851BE5">
        <w:rPr>
          <w:sz w:val="24"/>
          <w:szCs w:val="24"/>
        </w:rPr>
        <w:t>Pugh</w:t>
      </w:r>
      <w:proofErr w:type="spellEnd"/>
      <w:r w:rsidRPr="00851BE5">
        <w:rPr>
          <w:sz w:val="24"/>
          <w:szCs w:val="24"/>
        </w:rPr>
        <w:t xml:space="preserve"> klasse C). Hvis </w:t>
      </w:r>
      <w:proofErr w:type="spellStart"/>
      <w:r w:rsidRPr="00851BE5">
        <w:rPr>
          <w:sz w:val="24"/>
          <w:szCs w:val="24"/>
        </w:rPr>
        <w:t>tadalafil</w:t>
      </w:r>
      <w:proofErr w:type="spellEnd"/>
      <w:r w:rsidRPr="00851BE5">
        <w:rPr>
          <w:sz w:val="24"/>
          <w:szCs w:val="24"/>
        </w:rPr>
        <w:t xml:space="preserve"> ordineres, bør en omhyggelig individuel benefit/</w:t>
      </w:r>
      <w:proofErr w:type="spellStart"/>
      <w:r w:rsidRPr="00851BE5">
        <w:rPr>
          <w:sz w:val="24"/>
          <w:szCs w:val="24"/>
        </w:rPr>
        <w:t>risk</w:t>
      </w:r>
      <w:proofErr w:type="spellEnd"/>
      <w:r w:rsidRPr="00851BE5">
        <w:rPr>
          <w:sz w:val="24"/>
          <w:szCs w:val="24"/>
        </w:rPr>
        <w:t>-vurdering foretages af den ordinerende læge.</w:t>
      </w:r>
    </w:p>
    <w:p w14:paraId="10CCD4AD" w14:textId="77777777" w:rsidR="00BF657C" w:rsidRPr="00851BE5" w:rsidRDefault="00BF657C" w:rsidP="00BF657C">
      <w:pPr>
        <w:widowControl w:val="0"/>
        <w:ind w:left="851" w:hanging="851"/>
        <w:rPr>
          <w:noProof/>
          <w:sz w:val="24"/>
          <w:szCs w:val="24"/>
        </w:rPr>
      </w:pPr>
    </w:p>
    <w:p w14:paraId="1D07AC1E" w14:textId="77777777" w:rsidR="00BF657C" w:rsidRPr="00851BE5" w:rsidRDefault="00BF657C" w:rsidP="00BF657C">
      <w:pPr>
        <w:widowControl w:val="0"/>
        <w:ind w:left="851"/>
        <w:rPr>
          <w:noProof/>
          <w:sz w:val="24"/>
          <w:szCs w:val="24"/>
          <w:u w:val="single"/>
        </w:rPr>
      </w:pPr>
      <w:proofErr w:type="spellStart"/>
      <w:r w:rsidRPr="00851BE5">
        <w:rPr>
          <w:sz w:val="24"/>
          <w:szCs w:val="24"/>
          <w:u w:val="single"/>
        </w:rPr>
        <w:t>Priapisme</w:t>
      </w:r>
      <w:proofErr w:type="spellEnd"/>
      <w:r w:rsidRPr="00851BE5">
        <w:rPr>
          <w:sz w:val="24"/>
          <w:szCs w:val="24"/>
          <w:u w:val="single"/>
        </w:rPr>
        <w:t xml:space="preserve"> og anatomisk deformation af penis</w:t>
      </w:r>
    </w:p>
    <w:p w14:paraId="4A62C860" w14:textId="77777777" w:rsidR="00BF657C" w:rsidRPr="00851BE5" w:rsidRDefault="00BF657C" w:rsidP="00BF657C">
      <w:pPr>
        <w:widowControl w:val="0"/>
        <w:ind w:left="851"/>
        <w:rPr>
          <w:noProof/>
          <w:sz w:val="24"/>
          <w:szCs w:val="24"/>
        </w:rPr>
      </w:pPr>
      <w:r w:rsidRPr="00851BE5">
        <w:rPr>
          <w:sz w:val="24"/>
          <w:szCs w:val="24"/>
        </w:rPr>
        <w:t xml:space="preserve">Patienter, som oplever erektioner, der varer 4 timer eller mere bør instrueres i at søge omgående lægehjælp. Hvis </w:t>
      </w:r>
      <w:proofErr w:type="spellStart"/>
      <w:r w:rsidRPr="00851BE5">
        <w:rPr>
          <w:sz w:val="24"/>
          <w:szCs w:val="24"/>
        </w:rPr>
        <w:t>priapisme</w:t>
      </w:r>
      <w:proofErr w:type="spellEnd"/>
      <w:r w:rsidRPr="00851BE5">
        <w:rPr>
          <w:sz w:val="24"/>
          <w:szCs w:val="24"/>
        </w:rPr>
        <w:t xml:space="preserve"> ikke behandles omgående, kan det resultere i skader i det </w:t>
      </w:r>
      <w:proofErr w:type="spellStart"/>
      <w:r w:rsidRPr="00851BE5">
        <w:rPr>
          <w:sz w:val="24"/>
          <w:szCs w:val="24"/>
        </w:rPr>
        <w:t>penile</w:t>
      </w:r>
      <w:proofErr w:type="spellEnd"/>
      <w:r w:rsidRPr="00851BE5">
        <w:rPr>
          <w:sz w:val="24"/>
          <w:szCs w:val="24"/>
        </w:rPr>
        <w:t xml:space="preserve"> væv og permanent tab af potens.</w:t>
      </w:r>
    </w:p>
    <w:p w14:paraId="4AADDDAC" w14:textId="77777777" w:rsidR="00BF657C" w:rsidRPr="00851BE5" w:rsidRDefault="00BF657C" w:rsidP="00BF657C">
      <w:pPr>
        <w:widowControl w:val="0"/>
        <w:ind w:left="851" w:hanging="851"/>
        <w:rPr>
          <w:noProof/>
          <w:sz w:val="24"/>
          <w:szCs w:val="24"/>
        </w:rPr>
      </w:pPr>
    </w:p>
    <w:p w14:paraId="0B1DDE50" w14:textId="77777777" w:rsidR="00BF657C" w:rsidRPr="00851BE5" w:rsidRDefault="00BF657C" w:rsidP="00BF657C">
      <w:pPr>
        <w:widowControl w:val="0"/>
        <w:ind w:left="851"/>
        <w:rPr>
          <w:noProof/>
          <w:sz w:val="24"/>
          <w:szCs w:val="24"/>
        </w:rPr>
      </w:pPr>
      <w:proofErr w:type="spellStart"/>
      <w:r w:rsidRPr="00851BE5">
        <w:rPr>
          <w:sz w:val="24"/>
          <w:szCs w:val="24"/>
        </w:rPr>
        <w:t>Tadalafil</w:t>
      </w:r>
      <w:proofErr w:type="spellEnd"/>
      <w:r w:rsidRPr="00851BE5">
        <w:rPr>
          <w:sz w:val="24"/>
          <w:szCs w:val="24"/>
        </w:rPr>
        <w:t xml:space="preserve"> bør anvendes med forsigtighed hos patienter med anatomisk deformitet af penis (som f.eks. vinkling, kavernøs fibrose eller </w:t>
      </w:r>
      <w:proofErr w:type="spellStart"/>
      <w:r w:rsidRPr="00851BE5">
        <w:rPr>
          <w:sz w:val="24"/>
          <w:szCs w:val="24"/>
        </w:rPr>
        <w:t>Peyronies</w:t>
      </w:r>
      <w:proofErr w:type="spellEnd"/>
      <w:r w:rsidRPr="00851BE5">
        <w:rPr>
          <w:sz w:val="24"/>
          <w:szCs w:val="24"/>
        </w:rPr>
        <w:t xml:space="preserve"> sygdom), eller hos patienter med lidelser, som kan prædisponere for </w:t>
      </w:r>
      <w:proofErr w:type="spellStart"/>
      <w:r w:rsidRPr="00851BE5">
        <w:rPr>
          <w:sz w:val="24"/>
          <w:szCs w:val="24"/>
        </w:rPr>
        <w:t>priapisme</w:t>
      </w:r>
      <w:proofErr w:type="spellEnd"/>
      <w:r w:rsidRPr="00851BE5">
        <w:rPr>
          <w:sz w:val="24"/>
          <w:szCs w:val="24"/>
        </w:rPr>
        <w:t xml:space="preserve"> (som f.eks. seglcelleanæmi, </w:t>
      </w:r>
      <w:proofErr w:type="spellStart"/>
      <w:r w:rsidRPr="00851BE5">
        <w:rPr>
          <w:sz w:val="24"/>
          <w:szCs w:val="24"/>
        </w:rPr>
        <w:t>myelomatose</w:t>
      </w:r>
      <w:proofErr w:type="spellEnd"/>
      <w:r w:rsidRPr="00851BE5">
        <w:rPr>
          <w:sz w:val="24"/>
          <w:szCs w:val="24"/>
        </w:rPr>
        <w:t xml:space="preserve"> eller leukæmi).</w:t>
      </w:r>
    </w:p>
    <w:p w14:paraId="13E659D7" w14:textId="77777777" w:rsidR="00BF657C" w:rsidRPr="00851BE5" w:rsidRDefault="00BF657C" w:rsidP="00BF657C">
      <w:pPr>
        <w:widowControl w:val="0"/>
        <w:ind w:left="851" w:hanging="851"/>
        <w:rPr>
          <w:noProof/>
          <w:sz w:val="24"/>
          <w:szCs w:val="24"/>
        </w:rPr>
      </w:pPr>
    </w:p>
    <w:p w14:paraId="0711381E" w14:textId="77777777" w:rsidR="00BF657C" w:rsidRPr="00C969FC" w:rsidRDefault="00BF657C" w:rsidP="00BF657C">
      <w:pPr>
        <w:widowControl w:val="0"/>
        <w:ind w:left="851"/>
        <w:rPr>
          <w:noProof/>
          <w:sz w:val="24"/>
          <w:szCs w:val="24"/>
          <w:u w:val="single"/>
        </w:rPr>
      </w:pPr>
      <w:r w:rsidRPr="00C969FC">
        <w:rPr>
          <w:sz w:val="24"/>
          <w:szCs w:val="24"/>
          <w:u w:val="single"/>
        </w:rPr>
        <w:t>Samtidig brug af CYP3A4</w:t>
      </w:r>
      <w:r w:rsidRPr="00423A0C">
        <w:rPr>
          <w:sz w:val="24"/>
          <w:szCs w:val="24"/>
          <w:u w:val="single"/>
        </w:rPr>
        <w:t>-hæmmere</w:t>
      </w:r>
      <w:r w:rsidRPr="00337A82" w:rsidDel="00C969FC">
        <w:rPr>
          <w:sz w:val="24"/>
          <w:szCs w:val="24"/>
          <w:u w:val="single"/>
        </w:rPr>
        <w:t xml:space="preserve"> </w:t>
      </w:r>
    </w:p>
    <w:p w14:paraId="3AA2946A" w14:textId="77777777" w:rsidR="00BF657C" w:rsidRPr="00851BE5" w:rsidRDefault="00BF657C" w:rsidP="00BF657C">
      <w:pPr>
        <w:widowControl w:val="0"/>
        <w:ind w:left="851"/>
        <w:rPr>
          <w:noProof/>
          <w:sz w:val="24"/>
          <w:szCs w:val="24"/>
        </w:rPr>
      </w:pPr>
      <w:r w:rsidRPr="00851BE5">
        <w:rPr>
          <w:sz w:val="24"/>
          <w:szCs w:val="24"/>
        </w:rPr>
        <w:lastRenderedPageBreak/>
        <w:t xml:space="preserve">Der bør udvises forsigtighed ved ordination af </w:t>
      </w:r>
      <w:proofErr w:type="spellStart"/>
      <w:r w:rsidRPr="00851BE5">
        <w:rPr>
          <w:sz w:val="24"/>
          <w:szCs w:val="24"/>
        </w:rPr>
        <w:t>tadalafil</w:t>
      </w:r>
      <w:proofErr w:type="spellEnd"/>
      <w:r w:rsidRPr="00851BE5">
        <w:rPr>
          <w:sz w:val="24"/>
          <w:szCs w:val="24"/>
        </w:rPr>
        <w:t xml:space="preserve"> til patienter, der anvender potente CYP3A4-hæmmere (ritonavir, </w:t>
      </w:r>
      <w:proofErr w:type="spellStart"/>
      <w:r w:rsidRPr="00851BE5">
        <w:rPr>
          <w:sz w:val="24"/>
          <w:szCs w:val="24"/>
        </w:rPr>
        <w:t>saquinavir</w:t>
      </w:r>
      <w:proofErr w:type="spellEnd"/>
      <w:r w:rsidRPr="00851BE5">
        <w:rPr>
          <w:sz w:val="24"/>
          <w:szCs w:val="24"/>
        </w:rPr>
        <w:t xml:space="preserve">, </w:t>
      </w:r>
      <w:proofErr w:type="spellStart"/>
      <w:r w:rsidRPr="00851BE5">
        <w:rPr>
          <w:sz w:val="24"/>
          <w:szCs w:val="24"/>
        </w:rPr>
        <w:t>ketoconazol</w:t>
      </w:r>
      <w:proofErr w:type="spellEnd"/>
      <w:r w:rsidRPr="00851BE5">
        <w:rPr>
          <w:sz w:val="24"/>
          <w:szCs w:val="24"/>
        </w:rPr>
        <w:t xml:space="preserve">, </w:t>
      </w:r>
      <w:proofErr w:type="spellStart"/>
      <w:r w:rsidRPr="00851BE5">
        <w:rPr>
          <w:sz w:val="24"/>
          <w:szCs w:val="24"/>
        </w:rPr>
        <w:t>itraconazol</w:t>
      </w:r>
      <w:proofErr w:type="spellEnd"/>
      <w:r w:rsidRPr="00851BE5">
        <w:rPr>
          <w:sz w:val="24"/>
          <w:szCs w:val="24"/>
        </w:rPr>
        <w:t xml:space="preserve"> og </w:t>
      </w:r>
      <w:proofErr w:type="spellStart"/>
      <w:r w:rsidRPr="00851BE5">
        <w:rPr>
          <w:sz w:val="24"/>
          <w:szCs w:val="24"/>
        </w:rPr>
        <w:t>erythromycin</w:t>
      </w:r>
      <w:proofErr w:type="spellEnd"/>
      <w:r w:rsidRPr="00851BE5">
        <w:rPr>
          <w:sz w:val="24"/>
          <w:szCs w:val="24"/>
        </w:rPr>
        <w:t xml:space="preserve">), eftersom øget </w:t>
      </w:r>
      <w:proofErr w:type="spellStart"/>
      <w:r w:rsidRPr="00851BE5">
        <w:rPr>
          <w:sz w:val="24"/>
          <w:szCs w:val="24"/>
        </w:rPr>
        <w:t>tadalafil</w:t>
      </w:r>
      <w:proofErr w:type="spellEnd"/>
      <w:r w:rsidRPr="00851BE5">
        <w:rPr>
          <w:sz w:val="24"/>
          <w:szCs w:val="24"/>
        </w:rPr>
        <w:t xml:space="preserve"> eksponering (AUC) er blevet observeret, hvis lægemidlerne er kombineret (se pkt. 4.5).</w:t>
      </w:r>
    </w:p>
    <w:p w14:paraId="0A248539" w14:textId="77777777" w:rsidR="00BF657C" w:rsidRPr="00851BE5" w:rsidRDefault="00BF657C" w:rsidP="00BF657C">
      <w:pPr>
        <w:widowControl w:val="0"/>
        <w:ind w:left="851" w:hanging="851"/>
        <w:rPr>
          <w:noProof/>
          <w:sz w:val="24"/>
          <w:szCs w:val="24"/>
        </w:rPr>
      </w:pPr>
    </w:p>
    <w:p w14:paraId="36177F99" w14:textId="77777777" w:rsidR="00BF657C" w:rsidRPr="00851BE5" w:rsidRDefault="00BF657C" w:rsidP="00BF657C">
      <w:pPr>
        <w:widowControl w:val="0"/>
        <w:ind w:firstLine="851"/>
        <w:rPr>
          <w:noProof/>
          <w:sz w:val="24"/>
          <w:szCs w:val="24"/>
          <w:u w:val="single"/>
        </w:rPr>
      </w:pPr>
      <w:proofErr w:type="spellStart"/>
      <w:r w:rsidRPr="00851BE5">
        <w:rPr>
          <w:sz w:val="24"/>
          <w:szCs w:val="24"/>
          <w:u w:val="single"/>
        </w:rPr>
        <w:t>Tadalafil</w:t>
      </w:r>
      <w:proofErr w:type="spellEnd"/>
      <w:r w:rsidRPr="00851BE5">
        <w:rPr>
          <w:sz w:val="24"/>
          <w:szCs w:val="24"/>
          <w:u w:val="single"/>
        </w:rPr>
        <w:t xml:space="preserve"> og andre behandlinger for </w:t>
      </w:r>
      <w:proofErr w:type="spellStart"/>
      <w:r w:rsidRPr="00851BE5">
        <w:rPr>
          <w:sz w:val="24"/>
          <w:szCs w:val="24"/>
          <w:u w:val="single"/>
        </w:rPr>
        <w:t>erektil</w:t>
      </w:r>
      <w:proofErr w:type="spellEnd"/>
      <w:r w:rsidRPr="00851BE5">
        <w:rPr>
          <w:sz w:val="24"/>
          <w:szCs w:val="24"/>
          <w:u w:val="single"/>
        </w:rPr>
        <w:t xml:space="preserve"> dysfunktion</w:t>
      </w:r>
    </w:p>
    <w:p w14:paraId="3E86EAA5" w14:textId="77777777" w:rsidR="00BF657C" w:rsidRPr="00851BE5" w:rsidRDefault="00BF657C" w:rsidP="00BF657C">
      <w:pPr>
        <w:widowControl w:val="0"/>
        <w:ind w:left="851"/>
        <w:rPr>
          <w:noProof/>
          <w:sz w:val="24"/>
          <w:szCs w:val="24"/>
        </w:rPr>
      </w:pPr>
      <w:r w:rsidRPr="00851BE5">
        <w:rPr>
          <w:sz w:val="24"/>
          <w:szCs w:val="24"/>
        </w:rPr>
        <w:t xml:space="preserve">Sikkerheden og virkningen ved kombinationen af </w:t>
      </w:r>
      <w:proofErr w:type="spellStart"/>
      <w:r w:rsidRPr="00851BE5">
        <w:rPr>
          <w:sz w:val="24"/>
          <w:szCs w:val="24"/>
        </w:rPr>
        <w:t>tadalafil</w:t>
      </w:r>
      <w:proofErr w:type="spellEnd"/>
      <w:r w:rsidRPr="00851BE5">
        <w:rPr>
          <w:sz w:val="24"/>
          <w:szCs w:val="24"/>
        </w:rPr>
        <w:t xml:space="preserve"> og andre PDE5-hæmmere eller anden behandling af </w:t>
      </w:r>
      <w:proofErr w:type="spellStart"/>
      <w:r w:rsidRPr="00851BE5">
        <w:rPr>
          <w:sz w:val="24"/>
          <w:szCs w:val="24"/>
        </w:rPr>
        <w:t>erektil</w:t>
      </w:r>
      <w:proofErr w:type="spellEnd"/>
      <w:r w:rsidRPr="00851BE5">
        <w:rPr>
          <w:sz w:val="24"/>
          <w:szCs w:val="24"/>
        </w:rPr>
        <w:t xml:space="preserve"> dysfunktion er ikke undersøgt. Patienterne skal informeres om ikke at tage </w:t>
      </w:r>
      <w:proofErr w:type="spellStart"/>
      <w:r w:rsidRPr="00851BE5">
        <w:rPr>
          <w:sz w:val="24"/>
          <w:szCs w:val="24"/>
        </w:rPr>
        <w:t>Tadalafil</w:t>
      </w:r>
      <w:proofErr w:type="spellEnd"/>
      <w:r w:rsidRPr="00851BE5">
        <w:rPr>
          <w:sz w:val="24"/>
          <w:szCs w:val="24"/>
        </w:rPr>
        <w:t xml:space="preserve"> </w:t>
      </w:r>
      <w:r>
        <w:rPr>
          <w:sz w:val="24"/>
          <w:szCs w:val="24"/>
        </w:rPr>
        <w:t>"</w:t>
      </w:r>
      <w:proofErr w:type="spellStart"/>
      <w:r>
        <w:rPr>
          <w:sz w:val="24"/>
          <w:szCs w:val="24"/>
        </w:rPr>
        <w:t>Krka</w:t>
      </w:r>
      <w:proofErr w:type="spellEnd"/>
      <w:r>
        <w:rPr>
          <w:sz w:val="24"/>
          <w:szCs w:val="24"/>
        </w:rPr>
        <w:t>"</w:t>
      </w:r>
      <w:r w:rsidRPr="00851BE5">
        <w:rPr>
          <w:sz w:val="24"/>
          <w:szCs w:val="24"/>
        </w:rPr>
        <w:t xml:space="preserve"> i sådanne kombinationer.</w:t>
      </w:r>
    </w:p>
    <w:p w14:paraId="58E4A284" w14:textId="77777777" w:rsidR="00BF657C" w:rsidRPr="00851BE5" w:rsidRDefault="00BF657C" w:rsidP="00BF657C">
      <w:pPr>
        <w:widowControl w:val="0"/>
        <w:ind w:left="851"/>
        <w:rPr>
          <w:noProof/>
          <w:sz w:val="24"/>
          <w:szCs w:val="24"/>
        </w:rPr>
      </w:pPr>
    </w:p>
    <w:p w14:paraId="563B9557" w14:textId="77777777" w:rsidR="00B66D1C" w:rsidRPr="00851BE5" w:rsidRDefault="00B66D1C" w:rsidP="00B66D1C">
      <w:pPr>
        <w:widowControl w:val="0"/>
        <w:ind w:left="851"/>
        <w:rPr>
          <w:noProof/>
          <w:sz w:val="24"/>
          <w:szCs w:val="24"/>
          <w:u w:val="single"/>
        </w:rPr>
      </w:pPr>
      <w:proofErr w:type="spellStart"/>
      <w:r w:rsidRPr="00851BE5">
        <w:rPr>
          <w:sz w:val="24"/>
          <w:szCs w:val="24"/>
          <w:u w:val="single"/>
        </w:rPr>
        <w:t>Lactose</w:t>
      </w:r>
      <w:proofErr w:type="spellEnd"/>
    </w:p>
    <w:p w14:paraId="46DD2051" w14:textId="77777777" w:rsidR="00B66D1C" w:rsidRDefault="00B66D1C" w:rsidP="00B66D1C">
      <w:pPr>
        <w:widowControl w:val="0"/>
        <w:ind w:left="851"/>
        <w:rPr>
          <w:sz w:val="24"/>
          <w:szCs w:val="24"/>
        </w:rPr>
      </w:pPr>
      <w:proofErr w:type="spellStart"/>
      <w:r w:rsidRPr="00851BE5">
        <w:rPr>
          <w:sz w:val="24"/>
          <w:szCs w:val="24"/>
        </w:rPr>
        <w:t>Tadalafil</w:t>
      </w:r>
      <w:proofErr w:type="spellEnd"/>
      <w:r w:rsidRPr="00851BE5">
        <w:rPr>
          <w:sz w:val="24"/>
          <w:szCs w:val="24"/>
        </w:rPr>
        <w:t xml:space="preserve"> </w:t>
      </w:r>
      <w:r>
        <w:rPr>
          <w:sz w:val="24"/>
          <w:szCs w:val="24"/>
        </w:rPr>
        <w:t>"</w:t>
      </w:r>
      <w:proofErr w:type="spellStart"/>
      <w:r>
        <w:rPr>
          <w:sz w:val="24"/>
          <w:szCs w:val="24"/>
        </w:rPr>
        <w:t>Krka</w:t>
      </w:r>
      <w:proofErr w:type="spellEnd"/>
      <w:r>
        <w:rPr>
          <w:sz w:val="24"/>
          <w:szCs w:val="24"/>
        </w:rPr>
        <w:t>"</w:t>
      </w:r>
      <w:r w:rsidRPr="00851BE5">
        <w:rPr>
          <w:sz w:val="24"/>
          <w:szCs w:val="24"/>
        </w:rPr>
        <w:t xml:space="preserve"> indeholder </w:t>
      </w:r>
      <w:proofErr w:type="spellStart"/>
      <w:r w:rsidRPr="00851BE5">
        <w:rPr>
          <w:sz w:val="24"/>
          <w:szCs w:val="24"/>
        </w:rPr>
        <w:t>lactose</w:t>
      </w:r>
      <w:proofErr w:type="spellEnd"/>
      <w:r w:rsidRPr="00851BE5">
        <w:rPr>
          <w:sz w:val="24"/>
          <w:szCs w:val="24"/>
        </w:rPr>
        <w:t xml:space="preserve">. Bør ikke anvendes af patienter med sjældne arvelige problemer med </w:t>
      </w:r>
      <w:proofErr w:type="spellStart"/>
      <w:r w:rsidRPr="00851BE5">
        <w:rPr>
          <w:sz w:val="24"/>
          <w:szCs w:val="24"/>
        </w:rPr>
        <w:t>galactoseintolerance</w:t>
      </w:r>
      <w:proofErr w:type="spellEnd"/>
      <w:r w:rsidRPr="00851BE5">
        <w:rPr>
          <w:sz w:val="24"/>
          <w:szCs w:val="24"/>
        </w:rPr>
        <w:t xml:space="preserve">, </w:t>
      </w:r>
      <w:r>
        <w:rPr>
          <w:sz w:val="24"/>
          <w:szCs w:val="24"/>
        </w:rPr>
        <w:t xml:space="preserve">total </w:t>
      </w:r>
      <w:proofErr w:type="spellStart"/>
      <w:r w:rsidRPr="00851BE5">
        <w:rPr>
          <w:sz w:val="24"/>
          <w:szCs w:val="24"/>
        </w:rPr>
        <w:t>lactasemangel</w:t>
      </w:r>
      <w:proofErr w:type="spellEnd"/>
      <w:r w:rsidRPr="00851BE5">
        <w:rPr>
          <w:sz w:val="24"/>
          <w:szCs w:val="24"/>
        </w:rPr>
        <w:t xml:space="preserve"> eller </w:t>
      </w:r>
      <w:proofErr w:type="spellStart"/>
      <w:r w:rsidRPr="00851BE5">
        <w:rPr>
          <w:sz w:val="24"/>
          <w:szCs w:val="24"/>
        </w:rPr>
        <w:t>glucose-galactose</w:t>
      </w:r>
      <w:proofErr w:type="spellEnd"/>
      <w:r w:rsidRPr="00851BE5">
        <w:rPr>
          <w:sz w:val="24"/>
          <w:szCs w:val="24"/>
        </w:rPr>
        <w:t xml:space="preserve"> </w:t>
      </w:r>
      <w:proofErr w:type="spellStart"/>
      <w:r w:rsidRPr="00851BE5">
        <w:rPr>
          <w:sz w:val="24"/>
          <w:szCs w:val="24"/>
        </w:rPr>
        <w:t>malabsorption</w:t>
      </w:r>
      <w:proofErr w:type="spellEnd"/>
      <w:r w:rsidRPr="00851BE5">
        <w:rPr>
          <w:sz w:val="24"/>
          <w:szCs w:val="24"/>
        </w:rPr>
        <w:t>.</w:t>
      </w:r>
    </w:p>
    <w:p w14:paraId="2C2DAAFA" w14:textId="77777777" w:rsidR="00B66D1C" w:rsidRDefault="00B66D1C" w:rsidP="00B66D1C">
      <w:pPr>
        <w:widowControl w:val="0"/>
        <w:ind w:left="851"/>
        <w:rPr>
          <w:sz w:val="24"/>
          <w:szCs w:val="24"/>
        </w:rPr>
      </w:pPr>
    </w:p>
    <w:p w14:paraId="6F0513B5" w14:textId="77777777" w:rsidR="00B66D1C" w:rsidRPr="00C36A63" w:rsidRDefault="00B66D1C" w:rsidP="00B66D1C">
      <w:pPr>
        <w:widowControl w:val="0"/>
        <w:ind w:left="851"/>
        <w:rPr>
          <w:sz w:val="24"/>
          <w:szCs w:val="24"/>
          <w:u w:val="single"/>
        </w:rPr>
      </w:pPr>
      <w:r w:rsidRPr="00C36A63">
        <w:rPr>
          <w:sz w:val="24"/>
          <w:szCs w:val="24"/>
          <w:u w:val="single"/>
        </w:rPr>
        <w:t>Natrium</w:t>
      </w:r>
    </w:p>
    <w:p w14:paraId="30D1ED42" w14:textId="77777777" w:rsidR="00BF657C" w:rsidRPr="00851BE5" w:rsidRDefault="00B66D1C" w:rsidP="00B66D1C">
      <w:pPr>
        <w:widowControl w:val="0"/>
        <w:ind w:left="851"/>
        <w:rPr>
          <w:sz w:val="24"/>
          <w:szCs w:val="24"/>
        </w:rPr>
      </w:pPr>
      <w:r w:rsidRPr="00C36A63">
        <w:rPr>
          <w:sz w:val="24"/>
          <w:szCs w:val="24"/>
        </w:rPr>
        <w:t>Dette lægemiddel indeholder mindre end 1 mmol (23 mg) natrium pr. tablet, dvs. det er i det væsentlige natriumfrit</w:t>
      </w:r>
      <w:r>
        <w:rPr>
          <w:sz w:val="24"/>
          <w:szCs w:val="24"/>
        </w:rPr>
        <w:t>.</w:t>
      </w:r>
    </w:p>
    <w:p w14:paraId="0087C30A" w14:textId="77777777" w:rsidR="00BF657C" w:rsidRPr="00851BE5" w:rsidRDefault="00BF657C" w:rsidP="00BF657C">
      <w:pPr>
        <w:ind w:left="851" w:hanging="851"/>
        <w:rPr>
          <w:sz w:val="24"/>
          <w:szCs w:val="24"/>
        </w:rPr>
      </w:pPr>
    </w:p>
    <w:p w14:paraId="735203BD" w14:textId="77777777" w:rsidR="00BF657C" w:rsidRPr="00851BE5" w:rsidRDefault="00BF657C" w:rsidP="00BF657C">
      <w:pPr>
        <w:ind w:left="851" w:hanging="851"/>
        <w:rPr>
          <w:b/>
          <w:sz w:val="24"/>
          <w:szCs w:val="24"/>
        </w:rPr>
      </w:pPr>
      <w:r w:rsidRPr="00851BE5">
        <w:rPr>
          <w:b/>
          <w:sz w:val="24"/>
          <w:szCs w:val="24"/>
        </w:rPr>
        <w:t>4.5</w:t>
      </w:r>
      <w:r w:rsidRPr="00851BE5">
        <w:rPr>
          <w:b/>
          <w:sz w:val="24"/>
          <w:szCs w:val="24"/>
        </w:rPr>
        <w:tab/>
        <w:t>Interaktion med andre lægemidler og andre former for interaktion</w:t>
      </w:r>
    </w:p>
    <w:p w14:paraId="2C6650D7" w14:textId="77777777" w:rsidR="00BF657C" w:rsidRPr="00851BE5" w:rsidRDefault="00BF657C" w:rsidP="00BF657C">
      <w:pPr>
        <w:widowControl w:val="0"/>
        <w:ind w:left="851"/>
        <w:rPr>
          <w:noProof/>
          <w:sz w:val="24"/>
          <w:szCs w:val="24"/>
        </w:rPr>
      </w:pPr>
      <w:r w:rsidRPr="00851BE5">
        <w:rPr>
          <w:sz w:val="24"/>
          <w:szCs w:val="24"/>
        </w:rPr>
        <w:t xml:space="preserve">Interaktionsstudier blev udført med 10 mg og/eller 20 mg </w:t>
      </w:r>
      <w:proofErr w:type="spellStart"/>
      <w:r w:rsidRPr="00851BE5">
        <w:rPr>
          <w:sz w:val="24"/>
          <w:szCs w:val="24"/>
        </w:rPr>
        <w:t>tadalafil</w:t>
      </w:r>
      <w:proofErr w:type="spellEnd"/>
      <w:r w:rsidRPr="00851BE5">
        <w:rPr>
          <w:sz w:val="24"/>
          <w:szCs w:val="24"/>
        </w:rPr>
        <w:t xml:space="preserve">, som angivet nedenfor. Med hensyn til de interaktionsstudier, hvor kun 10 mg </w:t>
      </w:r>
      <w:proofErr w:type="spellStart"/>
      <w:r w:rsidRPr="00851BE5">
        <w:rPr>
          <w:sz w:val="24"/>
          <w:szCs w:val="24"/>
        </w:rPr>
        <w:t>tadalafil</w:t>
      </w:r>
      <w:proofErr w:type="spellEnd"/>
      <w:r w:rsidRPr="00851BE5">
        <w:rPr>
          <w:sz w:val="24"/>
          <w:szCs w:val="24"/>
        </w:rPr>
        <w:t xml:space="preserve"> dosis blev anvendt, kan klinisk relevante interaktioner ved højere doser ikke helt udelukkes.</w:t>
      </w:r>
    </w:p>
    <w:p w14:paraId="6C380BC3" w14:textId="77777777" w:rsidR="00BF657C" w:rsidRPr="00851BE5" w:rsidRDefault="00BF657C" w:rsidP="00BF657C">
      <w:pPr>
        <w:widowControl w:val="0"/>
        <w:ind w:left="851" w:hanging="851"/>
        <w:rPr>
          <w:noProof/>
          <w:sz w:val="24"/>
          <w:szCs w:val="24"/>
        </w:rPr>
      </w:pPr>
    </w:p>
    <w:p w14:paraId="3D2838DE" w14:textId="77777777" w:rsidR="00BF657C" w:rsidRPr="00851BE5" w:rsidRDefault="00BF657C" w:rsidP="00BF657C">
      <w:pPr>
        <w:widowControl w:val="0"/>
        <w:ind w:left="851"/>
        <w:rPr>
          <w:noProof/>
          <w:sz w:val="24"/>
          <w:szCs w:val="24"/>
          <w:u w:val="single"/>
        </w:rPr>
      </w:pPr>
      <w:r w:rsidRPr="00851BE5">
        <w:rPr>
          <w:sz w:val="24"/>
          <w:szCs w:val="24"/>
          <w:u w:val="single"/>
        </w:rPr>
        <w:t xml:space="preserve">Virkninger af andre stoffer på </w:t>
      </w:r>
      <w:proofErr w:type="spellStart"/>
      <w:r w:rsidRPr="00851BE5">
        <w:rPr>
          <w:sz w:val="24"/>
          <w:szCs w:val="24"/>
          <w:u w:val="single"/>
        </w:rPr>
        <w:t>tadalafil</w:t>
      </w:r>
      <w:proofErr w:type="spellEnd"/>
    </w:p>
    <w:p w14:paraId="4B1A6E65" w14:textId="77777777" w:rsidR="00BF657C" w:rsidRPr="00851BE5" w:rsidRDefault="00BF657C" w:rsidP="00BF657C">
      <w:pPr>
        <w:widowControl w:val="0"/>
        <w:ind w:left="851" w:hanging="851"/>
        <w:rPr>
          <w:noProof/>
          <w:sz w:val="24"/>
          <w:szCs w:val="24"/>
        </w:rPr>
      </w:pPr>
    </w:p>
    <w:p w14:paraId="5009F90C" w14:textId="77777777" w:rsidR="00BF657C" w:rsidRPr="00851BE5" w:rsidRDefault="00BF657C" w:rsidP="00BF657C">
      <w:pPr>
        <w:widowControl w:val="0"/>
        <w:ind w:left="851"/>
        <w:rPr>
          <w:i/>
          <w:noProof/>
          <w:sz w:val="24"/>
          <w:szCs w:val="24"/>
        </w:rPr>
      </w:pPr>
      <w:proofErr w:type="spellStart"/>
      <w:r w:rsidRPr="00851BE5">
        <w:rPr>
          <w:i/>
          <w:sz w:val="24"/>
          <w:szCs w:val="24"/>
        </w:rPr>
        <w:t>Cytochrom</w:t>
      </w:r>
      <w:proofErr w:type="spellEnd"/>
      <w:r w:rsidRPr="00851BE5">
        <w:rPr>
          <w:i/>
          <w:sz w:val="24"/>
          <w:szCs w:val="24"/>
        </w:rPr>
        <w:t xml:space="preserve"> P450-hæmmere:</w:t>
      </w:r>
    </w:p>
    <w:p w14:paraId="29A431D4" w14:textId="77777777" w:rsidR="00BF657C" w:rsidRPr="00851BE5" w:rsidRDefault="00BF657C" w:rsidP="00BF657C">
      <w:pPr>
        <w:widowControl w:val="0"/>
        <w:ind w:left="851"/>
        <w:rPr>
          <w:noProof/>
          <w:sz w:val="24"/>
          <w:szCs w:val="24"/>
        </w:rPr>
      </w:pPr>
      <w:proofErr w:type="spellStart"/>
      <w:r w:rsidRPr="00851BE5">
        <w:rPr>
          <w:sz w:val="24"/>
          <w:szCs w:val="24"/>
        </w:rPr>
        <w:t>Tadalafil</w:t>
      </w:r>
      <w:proofErr w:type="spellEnd"/>
      <w:r w:rsidRPr="00851BE5">
        <w:rPr>
          <w:sz w:val="24"/>
          <w:szCs w:val="24"/>
        </w:rPr>
        <w:t xml:space="preserve"> bliver primært </w:t>
      </w:r>
      <w:proofErr w:type="spellStart"/>
      <w:r w:rsidRPr="00851BE5">
        <w:rPr>
          <w:sz w:val="24"/>
          <w:szCs w:val="24"/>
        </w:rPr>
        <w:t>metaboliseret</w:t>
      </w:r>
      <w:proofErr w:type="spellEnd"/>
      <w:r w:rsidRPr="00851BE5">
        <w:rPr>
          <w:sz w:val="24"/>
          <w:szCs w:val="24"/>
        </w:rPr>
        <w:t xml:space="preserve"> af CYP3A4. </w:t>
      </w:r>
      <w:proofErr w:type="spellStart"/>
      <w:r w:rsidRPr="00851BE5">
        <w:rPr>
          <w:sz w:val="24"/>
          <w:szCs w:val="24"/>
        </w:rPr>
        <w:t>Ketoconazol</w:t>
      </w:r>
      <w:proofErr w:type="spellEnd"/>
      <w:r w:rsidRPr="00851BE5">
        <w:rPr>
          <w:sz w:val="24"/>
          <w:szCs w:val="24"/>
        </w:rPr>
        <w:t xml:space="preserve"> (200 mg </w:t>
      </w:r>
      <w:r>
        <w:rPr>
          <w:sz w:val="24"/>
          <w:szCs w:val="24"/>
        </w:rPr>
        <w:t>daglig</w:t>
      </w:r>
      <w:r w:rsidRPr="00851BE5">
        <w:rPr>
          <w:sz w:val="24"/>
          <w:szCs w:val="24"/>
        </w:rPr>
        <w:t xml:space="preserve">), en selektiv hæmmer af CYP3A4, forhøjede </w:t>
      </w:r>
      <w:proofErr w:type="spellStart"/>
      <w:r w:rsidRPr="00851BE5">
        <w:rPr>
          <w:sz w:val="24"/>
          <w:szCs w:val="24"/>
        </w:rPr>
        <w:t>tadalafils</w:t>
      </w:r>
      <w:proofErr w:type="spellEnd"/>
      <w:r w:rsidRPr="00851BE5">
        <w:rPr>
          <w:sz w:val="24"/>
          <w:szCs w:val="24"/>
        </w:rPr>
        <w:t xml:space="preserve"> (10 mg) eksponering (AUC) 2 gange og </w:t>
      </w:r>
      <w:proofErr w:type="spellStart"/>
      <w:r w:rsidRPr="00851BE5">
        <w:rPr>
          <w:sz w:val="24"/>
          <w:szCs w:val="24"/>
        </w:rPr>
        <w:t>C</w:t>
      </w:r>
      <w:r w:rsidRPr="00851BE5">
        <w:rPr>
          <w:sz w:val="24"/>
          <w:szCs w:val="24"/>
          <w:vertAlign w:val="subscript"/>
        </w:rPr>
        <w:t>max</w:t>
      </w:r>
      <w:proofErr w:type="spellEnd"/>
      <w:r w:rsidRPr="00851BE5">
        <w:rPr>
          <w:sz w:val="24"/>
          <w:szCs w:val="24"/>
        </w:rPr>
        <w:t xml:space="preserve"> med 15 %, i forhold til AUC og </w:t>
      </w:r>
      <w:proofErr w:type="spellStart"/>
      <w:r w:rsidRPr="00851BE5">
        <w:rPr>
          <w:sz w:val="24"/>
          <w:szCs w:val="24"/>
        </w:rPr>
        <w:t>C</w:t>
      </w:r>
      <w:r w:rsidRPr="00851BE5">
        <w:rPr>
          <w:sz w:val="24"/>
          <w:szCs w:val="24"/>
          <w:vertAlign w:val="subscript"/>
        </w:rPr>
        <w:t>max</w:t>
      </w:r>
      <w:proofErr w:type="spellEnd"/>
      <w:r w:rsidRPr="00851BE5">
        <w:rPr>
          <w:sz w:val="24"/>
          <w:szCs w:val="24"/>
        </w:rPr>
        <w:t xml:space="preserve"> værdier for </w:t>
      </w:r>
      <w:proofErr w:type="spellStart"/>
      <w:r w:rsidRPr="00851BE5">
        <w:rPr>
          <w:sz w:val="24"/>
          <w:szCs w:val="24"/>
        </w:rPr>
        <w:t>tadalafil</w:t>
      </w:r>
      <w:proofErr w:type="spellEnd"/>
      <w:r w:rsidRPr="00851BE5">
        <w:rPr>
          <w:sz w:val="24"/>
          <w:szCs w:val="24"/>
        </w:rPr>
        <w:t xml:space="preserve"> alene. </w:t>
      </w:r>
      <w:proofErr w:type="spellStart"/>
      <w:r w:rsidRPr="00851BE5">
        <w:rPr>
          <w:sz w:val="24"/>
          <w:szCs w:val="24"/>
        </w:rPr>
        <w:t>Ketoconazol</w:t>
      </w:r>
      <w:proofErr w:type="spellEnd"/>
      <w:r w:rsidRPr="00851BE5">
        <w:rPr>
          <w:sz w:val="24"/>
          <w:szCs w:val="24"/>
        </w:rPr>
        <w:t xml:space="preserve"> (400 mg </w:t>
      </w:r>
      <w:r>
        <w:rPr>
          <w:sz w:val="24"/>
          <w:szCs w:val="24"/>
        </w:rPr>
        <w:t>daglig</w:t>
      </w:r>
      <w:r w:rsidRPr="00851BE5">
        <w:rPr>
          <w:sz w:val="24"/>
          <w:szCs w:val="24"/>
        </w:rPr>
        <w:t xml:space="preserve">) forhøjet </w:t>
      </w:r>
      <w:proofErr w:type="spellStart"/>
      <w:r w:rsidRPr="00851BE5">
        <w:rPr>
          <w:sz w:val="24"/>
          <w:szCs w:val="24"/>
        </w:rPr>
        <w:t>tadalafil</w:t>
      </w:r>
      <w:proofErr w:type="spellEnd"/>
      <w:r w:rsidRPr="00851BE5">
        <w:rPr>
          <w:sz w:val="24"/>
          <w:szCs w:val="24"/>
        </w:rPr>
        <w:t xml:space="preserve"> (20 mg) eksponering (AUC) 4 gange og </w:t>
      </w:r>
      <w:proofErr w:type="spellStart"/>
      <w:r w:rsidRPr="00851BE5">
        <w:rPr>
          <w:sz w:val="24"/>
          <w:szCs w:val="24"/>
        </w:rPr>
        <w:t>C</w:t>
      </w:r>
      <w:r w:rsidRPr="00851BE5">
        <w:rPr>
          <w:sz w:val="24"/>
          <w:szCs w:val="24"/>
          <w:vertAlign w:val="subscript"/>
        </w:rPr>
        <w:t>max</w:t>
      </w:r>
      <w:proofErr w:type="spellEnd"/>
      <w:r w:rsidRPr="00851BE5">
        <w:rPr>
          <w:sz w:val="24"/>
          <w:szCs w:val="24"/>
        </w:rPr>
        <w:t xml:space="preserve"> med 22 %.</w:t>
      </w:r>
    </w:p>
    <w:p w14:paraId="1B185E25" w14:textId="77777777" w:rsidR="00BF657C" w:rsidRPr="00851BE5" w:rsidRDefault="00BF657C" w:rsidP="00BF657C">
      <w:pPr>
        <w:widowControl w:val="0"/>
        <w:ind w:left="851"/>
        <w:rPr>
          <w:noProof/>
          <w:sz w:val="24"/>
          <w:szCs w:val="24"/>
        </w:rPr>
      </w:pPr>
      <w:r w:rsidRPr="00851BE5">
        <w:rPr>
          <w:sz w:val="24"/>
          <w:szCs w:val="24"/>
        </w:rPr>
        <w:t xml:space="preserve">Ritonavir, en </w:t>
      </w:r>
      <w:proofErr w:type="spellStart"/>
      <w:r w:rsidRPr="00851BE5">
        <w:rPr>
          <w:sz w:val="24"/>
          <w:szCs w:val="24"/>
        </w:rPr>
        <w:t>proteasehæmmer</w:t>
      </w:r>
      <w:proofErr w:type="spellEnd"/>
      <w:r w:rsidRPr="00851BE5">
        <w:rPr>
          <w:sz w:val="24"/>
          <w:szCs w:val="24"/>
        </w:rPr>
        <w:t xml:space="preserve"> (200 mg to gange </w:t>
      </w:r>
      <w:r>
        <w:rPr>
          <w:sz w:val="24"/>
          <w:szCs w:val="24"/>
        </w:rPr>
        <w:t>daglig</w:t>
      </w:r>
      <w:r w:rsidRPr="00851BE5">
        <w:rPr>
          <w:sz w:val="24"/>
          <w:szCs w:val="24"/>
        </w:rPr>
        <w:t xml:space="preserve">), som er en hæmmer af CYP3A4, CYP2C9, CYP2C19 og CYP2D6, forhøjede </w:t>
      </w:r>
      <w:proofErr w:type="spellStart"/>
      <w:r w:rsidRPr="00851BE5">
        <w:rPr>
          <w:sz w:val="24"/>
          <w:szCs w:val="24"/>
        </w:rPr>
        <w:t>tadalafil</w:t>
      </w:r>
      <w:proofErr w:type="spellEnd"/>
      <w:r w:rsidRPr="00851BE5">
        <w:rPr>
          <w:sz w:val="24"/>
          <w:szCs w:val="24"/>
        </w:rPr>
        <w:t xml:space="preserve"> (20 mg) eksponering (AUC) 2 gange uden ændring i </w:t>
      </w:r>
      <w:proofErr w:type="spellStart"/>
      <w:r w:rsidRPr="00851BE5">
        <w:rPr>
          <w:sz w:val="24"/>
          <w:szCs w:val="24"/>
        </w:rPr>
        <w:t>C</w:t>
      </w:r>
      <w:r w:rsidRPr="00851BE5">
        <w:rPr>
          <w:sz w:val="24"/>
          <w:szCs w:val="24"/>
          <w:vertAlign w:val="subscript"/>
        </w:rPr>
        <w:t>max</w:t>
      </w:r>
      <w:proofErr w:type="spellEnd"/>
      <w:r w:rsidRPr="00851BE5">
        <w:rPr>
          <w:sz w:val="24"/>
          <w:szCs w:val="24"/>
        </w:rPr>
        <w:t xml:space="preserve">. Selvom specifikke interaktioner ikke er undersøgt, bør andre </w:t>
      </w:r>
      <w:proofErr w:type="spellStart"/>
      <w:r w:rsidRPr="00851BE5">
        <w:rPr>
          <w:sz w:val="24"/>
          <w:szCs w:val="24"/>
        </w:rPr>
        <w:t>proteasehæmmere</w:t>
      </w:r>
      <w:proofErr w:type="spellEnd"/>
      <w:r w:rsidRPr="00851BE5">
        <w:rPr>
          <w:sz w:val="24"/>
          <w:szCs w:val="24"/>
        </w:rPr>
        <w:t xml:space="preserve">, såsom </w:t>
      </w:r>
      <w:proofErr w:type="spellStart"/>
      <w:r w:rsidRPr="00851BE5">
        <w:rPr>
          <w:sz w:val="24"/>
          <w:szCs w:val="24"/>
        </w:rPr>
        <w:t>saquinavir</w:t>
      </w:r>
      <w:proofErr w:type="spellEnd"/>
      <w:r w:rsidRPr="00851BE5">
        <w:rPr>
          <w:sz w:val="24"/>
          <w:szCs w:val="24"/>
        </w:rPr>
        <w:t xml:space="preserve">, og andre CYP3A4-hæmmere, såsom </w:t>
      </w:r>
      <w:proofErr w:type="spellStart"/>
      <w:r w:rsidRPr="00851BE5">
        <w:rPr>
          <w:sz w:val="24"/>
          <w:szCs w:val="24"/>
        </w:rPr>
        <w:t>erythromycin</w:t>
      </w:r>
      <w:proofErr w:type="spellEnd"/>
      <w:r w:rsidRPr="00851BE5">
        <w:rPr>
          <w:sz w:val="24"/>
          <w:szCs w:val="24"/>
        </w:rPr>
        <w:t xml:space="preserve">, </w:t>
      </w:r>
      <w:proofErr w:type="spellStart"/>
      <w:r w:rsidRPr="00851BE5">
        <w:rPr>
          <w:sz w:val="24"/>
          <w:szCs w:val="24"/>
        </w:rPr>
        <w:t>clarithromycin</w:t>
      </w:r>
      <w:proofErr w:type="spellEnd"/>
      <w:r w:rsidRPr="00851BE5">
        <w:rPr>
          <w:sz w:val="24"/>
          <w:szCs w:val="24"/>
        </w:rPr>
        <w:t xml:space="preserve">, </w:t>
      </w:r>
      <w:proofErr w:type="spellStart"/>
      <w:r w:rsidRPr="00851BE5">
        <w:rPr>
          <w:sz w:val="24"/>
          <w:szCs w:val="24"/>
        </w:rPr>
        <w:t>itraconazol</w:t>
      </w:r>
      <w:proofErr w:type="spellEnd"/>
      <w:r w:rsidRPr="00851BE5">
        <w:rPr>
          <w:sz w:val="24"/>
          <w:szCs w:val="24"/>
        </w:rPr>
        <w:t xml:space="preserve"> og grapefrugtjuice administreres med forsigtighed, da de forventes at øge plasmakoncentrationen af </w:t>
      </w:r>
      <w:proofErr w:type="spellStart"/>
      <w:r w:rsidRPr="00851BE5">
        <w:rPr>
          <w:sz w:val="24"/>
          <w:szCs w:val="24"/>
        </w:rPr>
        <w:t>tadalafil</w:t>
      </w:r>
      <w:proofErr w:type="spellEnd"/>
      <w:r w:rsidRPr="00851BE5">
        <w:rPr>
          <w:sz w:val="24"/>
          <w:szCs w:val="24"/>
        </w:rPr>
        <w:t xml:space="preserve"> (se pkt. 4.4). Følgelig kan forekomsten af de bivirkninger, der er anført i pkt. 4.8 være øget.</w:t>
      </w:r>
    </w:p>
    <w:p w14:paraId="10E079E6" w14:textId="77777777" w:rsidR="00BF657C" w:rsidRPr="00851BE5" w:rsidRDefault="00BF657C" w:rsidP="00BF657C">
      <w:pPr>
        <w:widowControl w:val="0"/>
        <w:ind w:left="851" w:hanging="851"/>
        <w:rPr>
          <w:noProof/>
          <w:sz w:val="24"/>
          <w:szCs w:val="24"/>
        </w:rPr>
      </w:pPr>
    </w:p>
    <w:p w14:paraId="0EB138D6" w14:textId="77777777" w:rsidR="00BF657C" w:rsidRPr="00851BE5" w:rsidRDefault="00BF657C" w:rsidP="00BF657C">
      <w:pPr>
        <w:widowControl w:val="0"/>
        <w:ind w:left="851"/>
        <w:rPr>
          <w:i/>
          <w:noProof/>
          <w:sz w:val="24"/>
          <w:szCs w:val="24"/>
        </w:rPr>
      </w:pPr>
      <w:r w:rsidRPr="00851BE5">
        <w:rPr>
          <w:i/>
          <w:sz w:val="24"/>
          <w:szCs w:val="24"/>
        </w:rPr>
        <w:t>Transportører</w:t>
      </w:r>
    </w:p>
    <w:p w14:paraId="3FDE19C6" w14:textId="77777777" w:rsidR="00BF657C" w:rsidRPr="00851BE5" w:rsidRDefault="00BF657C" w:rsidP="00BF657C">
      <w:pPr>
        <w:widowControl w:val="0"/>
        <w:ind w:left="851"/>
        <w:rPr>
          <w:noProof/>
          <w:sz w:val="24"/>
          <w:szCs w:val="24"/>
        </w:rPr>
      </w:pPr>
      <w:r w:rsidRPr="00851BE5">
        <w:rPr>
          <w:sz w:val="24"/>
          <w:szCs w:val="24"/>
        </w:rPr>
        <w:t>Transportørers (som f.eks. p-</w:t>
      </w:r>
      <w:proofErr w:type="spellStart"/>
      <w:r w:rsidRPr="00851BE5">
        <w:rPr>
          <w:sz w:val="24"/>
          <w:szCs w:val="24"/>
        </w:rPr>
        <w:t>glycoprotein</w:t>
      </w:r>
      <w:proofErr w:type="spellEnd"/>
      <w:r w:rsidRPr="00851BE5">
        <w:rPr>
          <w:sz w:val="24"/>
          <w:szCs w:val="24"/>
        </w:rPr>
        <w:t xml:space="preserve">) rolle i disposition af </w:t>
      </w:r>
      <w:proofErr w:type="spellStart"/>
      <w:r w:rsidRPr="00851BE5">
        <w:rPr>
          <w:sz w:val="24"/>
          <w:szCs w:val="24"/>
        </w:rPr>
        <w:t>tadalafil</w:t>
      </w:r>
      <w:proofErr w:type="spellEnd"/>
      <w:r w:rsidRPr="00851BE5">
        <w:rPr>
          <w:sz w:val="24"/>
          <w:szCs w:val="24"/>
        </w:rPr>
        <w:t xml:space="preserve"> kendes ikke. Der er derfor mulighed for lægemiddelinteraktioner medieret ved hæmning af transportører.</w:t>
      </w:r>
    </w:p>
    <w:p w14:paraId="468F84F7" w14:textId="77777777" w:rsidR="00BF657C" w:rsidRPr="00851BE5" w:rsidRDefault="00BF657C" w:rsidP="00BF657C">
      <w:pPr>
        <w:widowControl w:val="0"/>
        <w:ind w:left="851" w:hanging="851"/>
        <w:rPr>
          <w:noProof/>
          <w:sz w:val="24"/>
          <w:szCs w:val="24"/>
        </w:rPr>
      </w:pPr>
    </w:p>
    <w:p w14:paraId="0AECCEE0" w14:textId="77777777" w:rsidR="00BF657C" w:rsidRPr="00851BE5" w:rsidRDefault="00BF657C" w:rsidP="00BF657C">
      <w:pPr>
        <w:widowControl w:val="0"/>
        <w:ind w:left="851"/>
        <w:rPr>
          <w:i/>
          <w:noProof/>
          <w:sz w:val="24"/>
          <w:szCs w:val="24"/>
        </w:rPr>
      </w:pPr>
      <w:proofErr w:type="spellStart"/>
      <w:r>
        <w:rPr>
          <w:i/>
          <w:sz w:val="24"/>
          <w:szCs w:val="24"/>
        </w:rPr>
        <w:t>Cytochrom</w:t>
      </w:r>
      <w:proofErr w:type="spellEnd"/>
      <w:r>
        <w:rPr>
          <w:i/>
          <w:sz w:val="24"/>
          <w:szCs w:val="24"/>
        </w:rPr>
        <w:t xml:space="preserve"> P450-inducere</w:t>
      </w:r>
    </w:p>
    <w:p w14:paraId="39C9245E" w14:textId="77777777" w:rsidR="00BF657C" w:rsidRPr="00851BE5" w:rsidRDefault="00BF657C" w:rsidP="00BF657C">
      <w:pPr>
        <w:widowControl w:val="0"/>
        <w:ind w:left="851"/>
        <w:rPr>
          <w:noProof/>
          <w:sz w:val="24"/>
          <w:szCs w:val="24"/>
        </w:rPr>
      </w:pPr>
      <w:proofErr w:type="spellStart"/>
      <w:r w:rsidRPr="00851BE5">
        <w:rPr>
          <w:sz w:val="24"/>
          <w:szCs w:val="24"/>
        </w:rPr>
        <w:t>Rifampicin</w:t>
      </w:r>
      <w:proofErr w:type="spellEnd"/>
      <w:r w:rsidRPr="00851BE5">
        <w:rPr>
          <w:sz w:val="24"/>
          <w:szCs w:val="24"/>
        </w:rPr>
        <w:t xml:space="preserve"> en CYP3A4-induktor, reducerede</w:t>
      </w:r>
      <w:r>
        <w:rPr>
          <w:sz w:val="24"/>
          <w:szCs w:val="24"/>
        </w:rPr>
        <w:t xml:space="preserve"> </w:t>
      </w:r>
      <w:proofErr w:type="spellStart"/>
      <w:r w:rsidRPr="00851BE5">
        <w:rPr>
          <w:sz w:val="24"/>
          <w:szCs w:val="24"/>
        </w:rPr>
        <w:t>tadalafil</w:t>
      </w:r>
      <w:proofErr w:type="spellEnd"/>
      <w:r w:rsidRPr="00851BE5">
        <w:rPr>
          <w:sz w:val="24"/>
          <w:szCs w:val="24"/>
        </w:rPr>
        <w:t xml:space="preserve"> AUC med 88 % relativt til AUC for </w:t>
      </w:r>
      <w:proofErr w:type="spellStart"/>
      <w:r w:rsidRPr="00851BE5">
        <w:rPr>
          <w:sz w:val="24"/>
          <w:szCs w:val="24"/>
        </w:rPr>
        <w:t>tadalafil</w:t>
      </w:r>
      <w:proofErr w:type="spellEnd"/>
      <w:r w:rsidRPr="00851BE5">
        <w:rPr>
          <w:sz w:val="24"/>
          <w:szCs w:val="24"/>
        </w:rPr>
        <w:t xml:space="preserve"> alene (10 mg). Denne reducerede eksponering kan forventes at nedsætte effekten af </w:t>
      </w:r>
      <w:proofErr w:type="spellStart"/>
      <w:r w:rsidRPr="00851BE5">
        <w:rPr>
          <w:sz w:val="24"/>
          <w:szCs w:val="24"/>
        </w:rPr>
        <w:t>tadalafil</w:t>
      </w:r>
      <w:proofErr w:type="spellEnd"/>
      <w:r w:rsidRPr="00851BE5">
        <w:rPr>
          <w:sz w:val="24"/>
          <w:szCs w:val="24"/>
        </w:rPr>
        <w:t>; størrelsen af den nedsættende effekt er ukendt.</w:t>
      </w:r>
      <w:r w:rsidR="00A6769A">
        <w:rPr>
          <w:sz w:val="24"/>
          <w:szCs w:val="24"/>
        </w:rPr>
        <w:t xml:space="preserve"> </w:t>
      </w:r>
      <w:r w:rsidRPr="00851BE5">
        <w:rPr>
          <w:sz w:val="24"/>
          <w:szCs w:val="24"/>
        </w:rPr>
        <w:t xml:space="preserve">Andre CYP3A4-inducere, såsom </w:t>
      </w:r>
      <w:proofErr w:type="spellStart"/>
      <w:r w:rsidRPr="00851BE5">
        <w:rPr>
          <w:sz w:val="24"/>
          <w:szCs w:val="24"/>
        </w:rPr>
        <w:t>phenobarbital</w:t>
      </w:r>
      <w:proofErr w:type="spellEnd"/>
      <w:r w:rsidRPr="00851BE5">
        <w:rPr>
          <w:sz w:val="24"/>
          <w:szCs w:val="24"/>
        </w:rPr>
        <w:t xml:space="preserve">, </w:t>
      </w:r>
      <w:proofErr w:type="spellStart"/>
      <w:r w:rsidRPr="00851BE5">
        <w:rPr>
          <w:sz w:val="24"/>
          <w:szCs w:val="24"/>
        </w:rPr>
        <w:t>phenytoin</w:t>
      </w:r>
      <w:proofErr w:type="spellEnd"/>
      <w:r w:rsidRPr="00851BE5">
        <w:rPr>
          <w:sz w:val="24"/>
          <w:szCs w:val="24"/>
        </w:rPr>
        <w:t xml:space="preserve"> og </w:t>
      </w:r>
      <w:proofErr w:type="spellStart"/>
      <w:r w:rsidRPr="00851BE5">
        <w:rPr>
          <w:sz w:val="24"/>
          <w:szCs w:val="24"/>
        </w:rPr>
        <w:t>carbamazepin</w:t>
      </w:r>
      <w:proofErr w:type="spellEnd"/>
      <w:r w:rsidRPr="00851BE5">
        <w:rPr>
          <w:sz w:val="24"/>
          <w:szCs w:val="24"/>
        </w:rPr>
        <w:t xml:space="preserve">, kan også nedsætte plasmakoncentrationen af </w:t>
      </w:r>
      <w:proofErr w:type="spellStart"/>
      <w:r w:rsidRPr="00851BE5">
        <w:rPr>
          <w:sz w:val="24"/>
          <w:szCs w:val="24"/>
        </w:rPr>
        <w:t>tadalafil</w:t>
      </w:r>
      <w:proofErr w:type="spellEnd"/>
      <w:r w:rsidRPr="00851BE5">
        <w:rPr>
          <w:sz w:val="24"/>
          <w:szCs w:val="24"/>
        </w:rPr>
        <w:t>.</w:t>
      </w:r>
    </w:p>
    <w:p w14:paraId="7484FE71" w14:textId="77777777" w:rsidR="00BF657C" w:rsidRPr="00851BE5" w:rsidRDefault="00BF657C" w:rsidP="00BF657C">
      <w:pPr>
        <w:widowControl w:val="0"/>
        <w:ind w:left="851" w:hanging="851"/>
        <w:rPr>
          <w:noProof/>
          <w:sz w:val="24"/>
          <w:szCs w:val="24"/>
        </w:rPr>
      </w:pPr>
    </w:p>
    <w:p w14:paraId="2D221C27" w14:textId="77777777" w:rsidR="00BF657C" w:rsidRPr="00851BE5" w:rsidRDefault="00BF657C" w:rsidP="00BF657C">
      <w:pPr>
        <w:widowControl w:val="0"/>
        <w:ind w:left="851"/>
        <w:rPr>
          <w:noProof/>
          <w:sz w:val="24"/>
          <w:szCs w:val="24"/>
          <w:u w:val="single"/>
        </w:rPr>
      </w:pPr>
      <w:r w:rsidRPr="00851BE5">
        <w:rPr>
          <w:sz w:val="24"/>
          <w:szCs w:val="24"/>
          <w:u w:val="single"/>
        </w:rPr>
        <w:t xml:space="preserve">Virkninger af </w:t>
      </w:r>
      <w:proofErr w:type="spellStart"/>
      <w:r w:rsidRPr="00851BE5">
        <w:rPr>
          <w:sz w:val="24"/>
          <w:szCs w:val="24"/>
          <w:u w:val="single"/>
        </w:rPr>
        <w:t>tadalafil</w:t>
      </w:r>
      <w:proofErr w:type="spellEnd"/>
      <w:r w:rsidRPr="00851BE5">
        <w:rPr>
          <w:sz w:val="24"/>
          <w:szCs w:val="24"/>
          <w:u w:val="single"/>
        </w:rPr>
        <w:t xml:space="preserve"> på andre præparater</w:t>
      </w:r>
    </w:p>
    <w:p w14:paraId="109EDB9D" w14:textId="77777777" w:rsidR="00BF657C" w:rsidRPr="00851BE5" w:rsidRDefault="00BF657C" w:rsidP="00BF657C">
      <w:pPr>
        <w:widowControl w:val="0"/>
        <w:ind w:left="851" w:hanging="851"/>
        <w:rPr>
          <w:noProof/>
          <w:sz w:val="24"/>
          <w:szCs w:val="24"/>
        </w:rPr>
      </w:pPr>
    </w:p>
    <w:p w14:paraId="395BC88A" w14:textId="77777777" w:rsidR="00BF657C" w:rsidRPr="00851BE5" w:rsidRDefault="00BF657C" w:rsidP="00BF657C">
      <w:pPr>
        <w:widowControl w:val="0"/>
        <w:ind w:left="851"/>
        <w:rPr>
          <w:i/>
          <w:noProof/>
          <w:sz w:val="24"/>
          <w:szCs w:val="24"/>
        </w:rPr>
      </w:pPr>
      <w:r w:rsidRPr="00851BE5">
        <w:rPr>
          <w:i/>
          <w:sz w:val="24"/>
          <w:szCs w:val="24"/>
        </w:rPr>
        <w:t>Nitrater</w:t>
      </w:r>
    </w:p>
    <w:p w14:paraId="112919F2" w14:textId="77777777" w:rsidR="00BF657C" w:rsidRDefault="00BF657C" w:rsidP="00BF657C">
      <w:pPr>
        <w:widowControl w:val="0"/>
        <w:ind w:left="851"/>
        <w:rPr>
          <w:sz w:val="24"/>
          <w:szCs w:val="24"/>
        </w:rPr>
      </w:pPr>
      <w:r w:rsidRPr="00851BE5">
        <w:rPr>
          <w:sz w:val="24"/>
          <w:szCs w:val="24"/>
        </w:rPr>
        <w:t xml:space="preserve">I kliniske forsøg blev det vist, at </w:t>
      </w:r>
      <w:proofErr w:type="spellStart"/>
      <w:r w:rsidRPr="00851BE5">
        <w:rPr>
          <w:sz w:val="24"/>
          <w:szCs w:val="24"/>
        </w:rPr>
        <w:t>tadalafil</w:t>
      </w:r>
      <w:proofErr w:type="spellEnd"/>
      <w:r w:rsidRPr="00851BE5">
        <w:rPr>
          <w:sz w:val="24"/>
          <w:szCs w:val="24"/>
        </w:rPr>
        <w:t xml:space="preserve"> (5, 10 og 20 mg) forøger den </w:t>
      </w:r>
      <w:proofErr w:type="spellStart"/>
      <w:r w:rsidRPr="00851BE5">
        <w:rPr>
          <w:sz w:val="24"/>
          <w:szCs w:val="24"/>
        </w:rPr>
        <w:t>hypotensive</w:t>
      </w:r>
      <w:proofErr w:type="spellEnd"/>
      <w:r w:rsidRPr="00851BE5">
        <w:rPr>
          <w:sz w:val="24"/>
          <w:szCs w:val="24"/>
        </w:rPr>
        <w:t xml:space="preserve"> effekt af nitrater. Administration af </w:t>
      </w:r>
      <w:proofErr w:type="spellStart"/>
      <w:r w:rsidRPr="00851BE5">
        <w:rPr>
          <w:sz w:val="24"/>
          <w:szCs w:val="24"/>
        </w:rPr>
        <w:t>tadalafil</w:t>
      </w:r>
      <w:proofErr w:type="spellEnd"/>
      <w:r w:rsidRPr="00851BE5">
        <w:rPr>
          <w:sz w:val="24"/>
          <w:szCs w:val="24"/>
        </w:rPr>
        <w:t xml:space="preserve"> til patienter, som bruger enhver form for organisk nitrat er derfor kontraindiceret (se pkt. 4.3). Baseret på resultaterne af et klinisk forsøg, hvor 150 forsøgspersoner fik daglige doser af </w:t>
      </w:r>
      <w:proofErr w:type="spellStart"/>
      <w:r w:rsidRPr="00851BE5">
        <w:rPr>
          <w:sz w:val="24"/>
          <w:szCs w:val="24"/>
        </w:rPr>
        <w:t>tadalafil</w:t>
      </w:r>
      <w:proofErr w:type="spellEnd"/>
      <w:r w:rsidRPr="00851BE5">
        <w:rPr>
          <w:sz w:val="24"/>
          <w:szCs w:val="24"/>
        </w:rPr>
        <w:t xml:space="preserve"> 20 mg i 7 dage og 0,4 mg </w:t>
      </w:r>
      <w:proofErr w:type="spellStart"/>
      <w:r w:rsidRPr="00851BE5">
        <w:rPr>
          <w:sz w:val="24"/>
          <w:szCs w:val="24"/>
        </w:rPr>
        <w:t>sublingual</w:t>
      </w:r>
      <w:proofErr w:type="spellEnd"/>
      <w:r w:rsidRPr="00851BE5">
        <w:rPr>
          <w:sz w:val="24"/>
          <w:szCs w:val="24"/>
        </w:rPr>
        <w:t xml:space="preserve"> nitroglycerin på forskellige tidspunkter, varede denne interaktionen i mere end 24 timer og kunne ikke længere påvises, når der var gået 48 timer efter den sidste </w:t>
      </w:r>
      <w:proofErr w:type="spellStart"/>
      <w:r w:rsidRPr="00851BE5">
        <w:rPr>
          <w:sz w:val="24"/>
          <w:szCs w:val="24"/>
        </w:rPr>
        <w:t>tadalafil</w:t>
      </w:r>
      <w:proofErr w:type="spellEnd"/>
      <w:r w:rsidRPr="00851BE5">
        <w:rPr>
          <w:sz w:val="24"/>
          <w:szCs w:val="24"/>
        </w:rPr>
        <w:t xml:space="preserve"> dosis. </w:t>
      </w:r>
    </w:p>
    <w:p w14:paraId="70D51B26" w14:textId="77777777" w:rsidR="00BF657C" w:rsidRDefault="00BF657C" w:rsidP="00BF657C">
      <w:pPr>
        <w:widowControl w:val="0"/>
        <w:ind w:left="851"/>
        <w:rPr>
          <w:sz w:val="24"/>
          <w:szCs w:val="24"/>
        </w:rPr>
      </w:pPr>
    </w:p>
    <w:p w14:paraId="3A7F7086" w14:textId="77777777" w:rsidR="00BF657C" w:rsidRPr="00851BE5" w:rsidRDefault="00BF657C" w:rsidP="00BF657C">
      <w:pPr>
        <w:widowControl w:val="0"/>
        <w:ind w:left="851"/>
        <w:rPr>
          <w:noProof/>
          <w:sz w:val="24"/>
          <w:szCs w:val="24"/>
        </w:rPr>
      </w:pPr>
      <w:r w:rsidRPr="00851BE5">
        <w:rPr>
          <w:sz w:val="24"/>
          <w:szCs w:val="24"/>
        </w:rPr>
        <w:t xml:space="preserve">Derfor bør der hos en patient med en hvilken som helst ordineret dosis af </w:t>
      </w:r>
      <w:proofErr w:type="spellStart"/>
      <w:r w:rsidRPr="00851BE5">
        <w:rPr>
          <w:sz w:val="24"/>
          <w:szCs w:val="24"/>
        </w:rPr>
        <w:t>tadalafil</w:t>
      </w:r>
      <w:proofErr w:type="spellEnd"/>
      <w:r w:rsidRPr="00851BE5">
        <w:rPr>
          <w:sz w:val="24"/>
          <w:szCs w:val="24"/>
        </w:rPr>
        <w:t xml:space="preserve"> (2,5 mg - 20 mg), hvor nitrat administration anses medicinsk nødvendigt i en livstruende situation, mindst være gået 48 timer efter den sidste dosis af </w:t>
      </w:r>
      <w:proofErr w:type="spellStart"/>
      <w:r w:rsidRPr="00851BE5">
        <w:rPr>
          <w:sz w:val="24"/>
          <w:szCs w:val="24"/>
        </w:rPr>
        <w:t>tadalafil</w:t>
      </w:r>
      <w:proofErr w:type="spellEnd"/>
      <w:r w:rsidRPr="00851BE5">
        <w:rPr>
          <w:sz w:val="24"/>
          <w:szCs w:val="24"/>
        </w:rPr>
        <w:t xml:space="preserve"> før nitrat administration overvejes. Under sådanne omstændigheder bør nitrater kun administreres under tæt medicinsk overvågning med passende </w:t>
      </w:r>
      <w:proofErr w:type="spellStart"/>
      <w:r w:rsidRPr="00851BE5">
        <w:rPr>
          <w:sz w:val="24"/>
          <w:szCs w:val="24"/>
        </w:rPr>
        <w:t>hæmodynamisk</w:t>
      </w:r>
      <w:proofErr w:type="spellEnd"/>
      <w:r w:rsidRPr="00851BE5">
        <w:rPr>
          <w:sz w:val="24"/>
          <w:szCs w:val="24"/>
        </w:rPr>
        <w:t xml:space="preserve"> monitorering.</w:t>
      </w:r>
    </w:p>
    <w:p w14:paraId="460C97ED" w14:textId="77777777" w:rsidR="00BF657C" w:rsidRPr="00851BE5" w:rsidRDefault="00BF657C" w:rsidP="00BF657C">
      <w:pPr>
        <w:widowControl w:val="0"/>
        <w:ind w:left="851" w:hanging="851"/>
        <w:rPr>
          <w:noProof/>
          <w:sz w:val="24"/>
          <w:szCs w:val="24"/>
        </w:rPr>
      </w:pPr>
    </w:p>
    <w:p w14:paraId="6C2D315E" w14:textId="77777777" w:rsidR="00BF657C" w:rsidRPr="00851BE5" w:rsidRDefault="00BF657C" w:rsidP="00BF657C">
      <w:pPr>
        <w:widowControl w:val="0"/>
        <w:ind w:left="851"/>
        <w:rPr>
          <w:i/>
          <w:noProof/>
          <w:sz w:val="24"/>
          <w:szCs w:val="24"/>
        </w:rPr>
      </w:pPr>
      <w:proofErr w:type="spellStart"/>
      <w:r w:rsidRPr="00851BE5">
        <w:rPr>
          <w:i/>
          <w:sz w:val="24"/>
          <w:szCs w:val="24"/>
        </w:rPr>
        <w:t>Antihypertensiva</w:t>
      </w:r>
      <w:proofErr w:type="spellEnd"/>
      <w:r w:rsidRPr="00851BE5">
        <w:rPr>
          <w:i/>
          <w:sz w:val="24"/>
          <w:szCs w:val="24"/>
        </w:rPr>
        <w:t xml:space="preserve"> (herunder calciumkanalblokkere)</w:t>
      </w:r>
    </w:p>
    <w:p w14:paraId="1CCBCDEC" w14:textId="77777777" w:rsidR="00BF657C" w:rsidRPr="00851BE5" w:rsidRDefault="00BF657C" w:rsidP="00BF657C">
      <w:pPr>
        <w:widowControl w:val="0"/>
        <w:ind w:left="851"/>
        <w:rPr>
          <w:noProof/>
          <w:sz w:val="24"/>
          <w:szCs w:val="24"/>
        </w:rPr>
      </w:pPr>
      <w:r w:rsidRPr="00851BE5">
        <w:rPr>
          <w:sz w:val="24"/>
          <w:szCs w:val="24"/>
        </w:rPr>
        <w:t xml:space="preserve">Samtidig administration af </w:t>
      </w:r>
      <w:proofErr w:type="spellStart"/>
      <w:r w:rsidRPr="00851BE5">
        <w:rPr>
          <w:sz w:val="24"/>
          <w:szCs w:val="24"/>
        </w:rPr>
        <w:t>doxazosin</w:t>
      </w:r>
      <w:proofErr w:type="spellEnd"/>
      <w:r w:rsidRPr="00851BE5">
        <w:rPr>
          <w:sz w:val="24"/>
          <w:szCs w:val="24"/>
        </w:rPr>
        <w:t xml:space="preserve"> (4 og 8 mg </w:t>
      </w:r>
      <w:r>
        <w:rPr>
          <w:sz w:val="24"/>
          <w:szCs w:val="24"/>
        </w:rPr>
        <w:t>daglig</w:t>
      </w:r>
      <w:r w:rsidRPr="00851BE5">
        <w:rPr>
          <w:sz w:val="24"/>
          <w:szCs w:val="24"/>
        </w:rPr>
        <w:t xml:space="preserve">) og </w:t>
      </w:r>
      <w:proofErr w:type="spellStart"/>
      <w:r w:rsidRPr="00851BE5">
        <w:rPr>
          <w:sz w:val="24"/>
          <w:szCs w:val="24"/>
        </w:rPr>
        <w:t>tadalafil</w:t>
      </w:r>
      <w:proofErr w:type="spellEnd"/>
      <w:r w:rsidRPr="00851BE5">
        <w:rPr>
          <w:sz w:val="24"/>
          <w:szCs w:val="24"/>
        </w:rPr>
        <w:t xml:space="preserve"> (5 mg daglig dosis og 20 mg som enkeltdosis) øger den blodtrykssænkende effekt af denne alfa-blokker signifikant. Denne effekt varer mindst tolv timer og kan være symptomatisk, herunder synkope. Denne kombination anbefales derfor ikke (se pkt. 4.4).</w:t>
      </w:r>
    </w:p>
    <w:p w14:paraId="51A7AA6E" w14:textId="77777777" w:rsidR="00BF657C" w:rsidRPr="00851BE5" w:rsidRDefault="00BF657C" w:rsidP="00BF657C">
      <w:pPr>
        <w:widowControl w:val="0"/>
        <w:ind w:left="851"/>
        <w:rPr>
          <w:noProof/>
          <w:sz w:val="24"/>
          <w:szCs w:val="24"/>
        </w:rPr>
      </w:pPr>
      <w:r w:rsidRPr="00851BE5">
        <w:rPr>
          <w:sz w:val="24"/>
          <w:szCs w:val="24"/>
        </w:rPr>
        <w:t xml:space="preserve">I interaktionsstudier udført på et begrænset antal raske frivillige personer, blev disse virkninger ikke rapporteret med </w:t>
      </w:r>
      <w:proofErr w:type="spellStart"/>
      <w:r w:rsidRPr="00851BE5">
        <w:rPr>
          <w:sz w:val="24"/>
          <w:szCs w:val="24"/>
        </w:rPr>
        <w:t>alfuzosin</w:t>
      </w:r>
      <w:proofErr w:type="spellEnd"/>
      <w:r w:rsidRPr="00851BE5">
        <w:rPr>
          <w:sz w:val="24"/>
          <w:szCs w:val="24"/>
        </w:rPr>
        <w:t xml:space="preserve"> eller </w:t>
      </w:r>
      <w:proofErr w:type="spellStart"/>
      <w:r w:rsidRPr="00851BE5">
        <w:rPr>
          <w:sz w:val="24"/>
          <w:szCs w:val="24"/>
        </w:rPr>
        <w:t>tamsulosin</w:t>
      </w:r>
      <w:proofErr w:type="spellEnd"/>
      <w:r w:rsidRPr="00851BE5">
        <w:rPr>
          <w:sz w:val="24"/>
          <w:szCs w:val="24"/>
        </w:rPr>
        <w:t xml:space="preserve">. Der bør dog udvises forsigtighed ved brug af </w:t>
      </w:r>
      <w:proofErr w:type="spellStart"/>
      <w:r w:rsidRPr="00851BE5">
        <w:rPr>
          <w:sz w:val="24"/>
          <w:szCs w:val="24"/>
        </w:rPr>
        <w:t>tadalafil</w:t>
      </w:r>
      <w:proofErr w:type="spellEnd"/>
      <w:r w:rsidRPr="00851BE5">
        <w:rPr>
          <w:sz w:val="24"/>
          <w:szCs w:val="24"/>
        </w:rPr>
        <w:t xml:space="preserve"> hos patienter behandlet med alfa-</w:t>
      </w:r>
      <w:proofErr w:type="spellStart"/>
      <w:r w:rsidRPr="00851BE5">
        <w:rPr>
          <w:sz w:val="24"/>
          <w:szCs w:val="24"/>
        </w:rPr>
        <w:t>blokkere</w:t>
      </w:r>
      <w:proofErr w:type="spellEnd"/>
      <w:r w:rsidRPr="00851BE5">
        <w:rPr>
          <w:sz w:val="24"/>
          <w:szCs w:val="24"/>
        </w:rPr>
        <w:t>, og især hos ældre. Behandlinger bør indledes med minimal dosering og gradvist justeres.</w:t>
      </w:r>
    </w:p>
    <w:p w14:paraId="284213AE" w14:textId="77777777" w:rsidR="00BF657C" w:rsidRPr="00851BE5" w:rsidRDefault="00BF657C" w:rsidP="00BF657C">
      <w:pPr>
        <w:widowControl w:val="0"/>
        <w:ind w:left="851" w:hanging="851"/>
        <w:rPr>
          <w:noProof/>
          <w:sz w:val="24"/>
          <w:szCs w:val="24"/>
        </w:rPr>
      </w:pPr>
    </w:p>
    <w:p w14:paraId="09F9CC43" w14:textId="77777777" w:rsidR="00BF657C" w:rsidRPr="00851BE5" w:rsidRDefault="00BF657C" w:rsidP="00BF657C">
      <w:pPr>
        <w:widowControl w:val="0"/>
        <w:ind w:left="851"/>
        <w:rPr>
          <w:noProof/>
          <w:sz w:val="24"/>
          <w:szCs w:val="24"/>
        </w:rPr>
      </w:pPr>
      <w:proofErr w:type="spellStart"/>
      <w:r>
        <w:rPr>
          <w:sz w:val="24"/>
          <w:szCs w:val="24"/>
        </w:rPr>
        <w:t>Tadalafils</w:t>
      </w:r>
      <w:proofErr w:type="spellEnd"/>
      <w:r>
        <w:rPr>
          <w:sz w:val="24"/>
          <w:szCs w:val="24"/>
        </w:rPr>
        <w:t xml:space="preserve"> </w:t>
      </w:r>
      <w:r w:rsidRPr="00851BE5">
        <w:rPr>
          <w:sz w:val="24"/>
          <w:szCs w:val="24"/>
        </w:rPr>
        <w:t xml:space="preserve">potentiale til at forstærke den </w:t>
      </w:r>
      <w:proofErr w:type="spellStart"/>
      <w:r w:rsidRPr="00851BE5">
        <w:rPr>
          <w:sz w:val="24"/>
          <w:szCs w:val="24"/>
        </w:rPr>
        <w:t>hypotensive</w:t>
      </w:r>
      <w:proofErr w:type="spellEnd"/>
      <w:r w:rsidRPr="00851BE5">
        <w:rPr>
          <w:sz w:val="24"/>
          <w:szCs w:val="24"/>
        </w:rPr>
        <w:t xml:space="preserve"> effekt af </w:t>
      </w:r>
      <w:proofErr w:type="spellStart"/>
      <w:r w:rsidRPr="00851BE5">
        <w:rPr>
          <w:sz w:val="24"/>
          <w:szCs w:val="24"/>
        </w:rPr>
        <w:t>antihypertensiva</w:t>
      </w:r>
      <w:proofErr w:type="spellEnd"/>
      <w:r w:rsidRPr="00851BE5">
        <w:rPr>
          <w:sz w:val="24"/>
          <w:szCs w:val="24"/>
        </w:rPr>
        <w:t xml:space="preserve"> blev undersøgt i kliniske farmakologiske studier. Væsentlige klasser af </w:t>
      </w:r>
      <w:proofErr w:type="spellStart"/>
      <w:r w:rsidRPr="00851BE5">
        <w:rPr>
          <w:sz w:val="24"/>
          <w:szCs w:val="24"/>
        </w:rPr>
        <w:t>antihypertensive</w:t>
      </w:r>
      <w:proofErr w:type="spellEnd"/>
      <w:r w:rsidRPr="00851BE5">
        <w:rPr>
          <w:sz w:val="24"/>
          <w:szCs w:val="24"/>
        </w:rPr>
        <w:t xml:space="preserve"> lægemidler blev undersøgt, herunder calciumkanalblokkere (</w:t>
      </w:r>
      <w:proofErr w:type="spellStart"/>
      <w:r w:rsidRPr="00851BE5">
        <w:rPr>
          <w:sz w:val="24"/>
          <w:szCs w:val="24"/>
        </w:rPr>
        <w:t>amlodipin</w:t>
      </w:r>
      <w:proofErr w:type="spellEnd"/>
      <w:r w:rsidRPr="00851BE5">
        <w:rPr>
          <w:sz w:val="24"/>
          <w:szCs w:val="24"/>
        </w:rPr>
        <w:t xml:space="preserve">), </w:t>
      </w:r>
      <w:proofErr w:type="spellStart"/>
      <w:r w:rsidRPr="00851BE5">
        <w:rPr>
          <w:sz w:val="24"/>
          <w:szCs w:val="24"/>
        </w:rPr>
        <w:t>angiotensin</w:t>
      </w:r>
      <w:proofErr w:type="spellEnd"/>
      <w:r w:rsidRPr="00851BE5">
        <w:rPr>
          <w:sz w:val="24"/>
          <w:szCs w:val="24"/>
        </w:rPr>
        <w:t xml:space="preserve">-konverterende enzym (ACE) </w:t>
      </w:r>
      <w:proofErr w:type="spellStart"/>
      <w:r w:rsidRPr="00851BE5">
        <w:rPr>
          <w:sz w:val="24"/>
          <w:szCs w:val="24"/>
        </w:rPr>
        <w:t>hæmmere</w:t>
      </w:r>
      <w:proofErr w:type="spellEnd"/>
      <w:r w:rsidRPr="00851BE5">
        <w:rPr>
          <w:sz w:val="24"/>
          <w:szCs w:val="24"/>
        </w:rPr>
        <w:t xml:space="preserve"> (</w:t>
      </w:r>
      <w:proofErr w:type="spellStart"/>
      <w:r w:rsidRPr="00851BE5">
        <w:rPr>
          <w:sz w:val="24"/>
          <w:szCs w:val="24"/>
        </w:rPr>
        <w:t>enalapril</w:t>
      </w:r>
      <w:proofErr w:type="spellEnd"/>
      <w:r w:rsidRPr="00851BE5">
        <w:rPr>
          <w:sz w:val="24"/>
          <w:szCs w:val="24"/>
        </w:rPr>
        <w:t>), beta-</w:t>
      </w:r>
      <w:proofErr w:type="spellStart"/>
      <w:r w:rsidRPr="00851BE5">
        <w:rPr>
          <w:sz w:val="24"/>
          <w:szCs w:val="24"/>
        </w:rPr>
        <w:t>adrenerge</w:t>
      </w:r>
      <w:proofErr w:type="spellEnd"/>
      <w:r w:rsidRPr="00851BE5">
        <w:rPr>
          <w:sz w:val="24"/>
          <w:szCs w:val="24"/>
        </w:rPr>
        <w:t xml:space="preserve"> receptorblokkere (</w:t>
      </w:r>
      <w:proofErr w:type="spellStart"/>
      <w:r w:rsidRPr="00851BE5">
        <w:rPr>
          <w:sz w:val="24"/>
          <w:szCs w:val="24"/>
        </w:rPr>
        <w:t>metoprolol</w:t>
      </w:r>
      <w:proofErr w:type="spellEnd"/>
      <w:r w:rsidRPr="00851BE5">
        <w:rPr>
          <w:sz w:val="24"/>
          <w:szCs w:val="24"/>
        </w:rPr>
        <w:t xml:space="preserve">), </w:t>
      </w:r>
      <w:proofErr w:type="spellStart"/>
      <w:r w:rsidRPr="00851BE5">
        <w:rPr>
          <w:sz w:val="24"/>
          <w:szCs w:val="24"/>
        </w:rPr>
        <w:t>thiaziddiuretika</w:t>
      </w:r>
      <w:proofErr w:type="spellEnd"/>
      <w:r w:rsidRPr="00851BE5">
        <w:rPr>
          <w:sz w:val="24"/>
          <w:szCs w:val="24"/>
        </w:rPr>
        <w:t xml:space="preserve"> (</w:t>
      </w:r>
      <w:proofErr w:type="spellStart"/>
      <w:r w:rsidRPr="00851BE5">
        <w:rPr>
          <w:sz w:val="24"/>
          <w:szCs w:val="24"/>
        </w:rPr>
        <w:t>bendroflu</w:t>
      </w:r>
      <w:r>
        <w:rPr>
          <w:sz w:val="24"/>
          <w:szCs w:val="24"/>
        </w:rPr>
        <w:t>methi</w:t>
      </w:r>
      <w:r w:rsidRPr="00851BE5">
        <w:rPr>
          <w:sz w:val="24"/>
          <w:szCs w:val="24"/>
        </w:rPr>
        <w:t>azid</w:t>
      </w:r>
      <w:proofErr w:type="spellEnd"/>
      <w:r w:rsidRPr="00851BE5">
        <w:rPr>
          <w:sz w:val="24"/>
          <w:szCs w:val="24"/>
        </w:rPr>
        <w:t xml:space="preserve">) og </w:t>
      </w:r>
      <w:proofErr w:type="spellStart"/>
      <w:r w:rsidRPr="00851BE5">
        <w:rPr>
          <w:sz w:val="24"/>
          <w:szCs w:val="24"/>
        </w:rPr>
        <w:t>angiotensin</w:t>
      </w:r>
      <w:proofErr w:type="spellEnd"/>
      <w:r w:rsidRPr="00851BE5">
        <w:rPr>
          <w:sz w:val="24"/>
          <w:szCs w:val="24"/>
        </w:rPr>
        <w:t xml:space="preserve"> II receptorblokkere (forskellige typer og doser, alene eller i kombination med </w:t>
      </w:r>
      <w:proofErr w:type="spellStart"/>
      <w:r w:rsidRPr="00851BE5">
        <w:rPr>
          <w:sz w:val="24"/>
          <w:szCs w:val="24"/>
        </w:rPr>
        <w:t>thiazider</w:t>
      </w:r>
      <w:proofErr w:type="spellEnd"/>
      <w:r w:rsidRPr="00851BE5">
        <w:rPr>
          <w:sz w:val="24"/>
          <w:szCs w:val="24"/>
        </w:rPr>
        <w:t>, calciumkanalblokkere, beta-</w:t>
      </w:r>
      <w:proofErr w:type="spellStart"/>
      <w:r w:rsidRPr="00851BE5">
        <w:rPr>
          <w:sz w:val="24"/>
          <w:szCs w:val="24"/>
        </w:rPr>
        <w:t>blokkere</w:t>
      </w:r>
      <w:proofErr w:type="spellEnd"/>
      <w:r w:rsidRPr="00851BE5">
        <w:rPr>
          <w:sz w:val="24"/>
          <w:szCs w:val="24"/>
        </w:rPr>
        <w:t>, og/eller alfa-</w:t>
      </w:r>
      <w:proofErr w:type="spellStart"/>
      <w:r w:rsidRPr="00851BE5">
        <w:rPr>
          <w:sz w:val="24"/>
          <w:szCs w:val="24"/>
        </w:rPr>
        <w:t>blokkere</w:t>
      </w:r>
      <w:proofErr w:type="spellEnd"/>
      <w:r w:rsidRPr="00851BE5">
        <w:rPr>
          <w:sz w:val="24"/>
          <w:szCs w:val="24"/>
        </w:rPr>
        <w:t xml:space="preserve">). </w:t>
      </w:r>
      <w:proofErr w:type="spellStart"/>
      <w:r w:rsidRPr="00851BE5">
        <w:rPr>
          <w:sz w:val="24"/>
          <w:szCs w:val="24"/>
        </w:rPr>
        <w:t>Tadalafil</w:t>
      </w:r>
      <w:proofErr w:type="spellEnd"/>
      <w:r w:rsidRPr="00851BE5">
        <w:rPr>
          <w:sz w:val="24"/>
          <w:szCs w:val="24"/>
        </w:rPr>
        <w:t xml:space="preserve"> (10 mg undtagen forsøg med </w:t>
      </w:r>
      <w:proofErr w:type="spellStart"/>
      <w:r w:rsidRPr="00851BE5">
        <w:rPr>
          <w:sz w:val="24"/>
          <w:szCs w:val="24"/>
        </w:rPr>
        <w:t>angiotensin</w:t>
      </w:r>
      <w:proofErr w:type="spellEnd"/>
      <w:r w:rsidRPr="00851BE5">
        <w:rPr>
          <w:sz w:val="24"/>
          <w:szCs w:val="24"/>
        </w:rPr>
        <w:t xml:space="preserve"> II receptor </w:t>
      </w:r>
      <w:proofErr w:type="spellStart"/>
      <w:r w:rsidRPr="00851BE5">
        <w:rPr>
          <w:sz w:val="24"/>
          <w:szCs w:val="24"/>
        </w:rPr>
        <w:t>blokkere</w:t>
      </w:r>
      <w:proofErr w:type="spellEnd"/>
      <w:r w:rsidRPr="00851BE5">
        <w:rPr>
          <w:sz w:val="24"/>
          <w:szCs w:val="24"/>
        </w:rPr>
        <w:t xml:space="preserve"> og </w:t>
      </w:r>
      <w:proofErr w:type="spellStart"/>
      <w:r w:rsidRPr="00851BE5">
        <w:rPr>
          <w:sz w:val="24"/>
          <w:szCs w:val="24"/>
        </w:rPr>
        <w:t>amlodipin</w:t>
      </w:r>
      <w:proofErr w:type="spellEnd"/>
      <w:r w:rsidRPr="00851BE5">
        <w:rPr>
          <w:sz w:val="24"/>
          <w:szCs w:val="24"/>
        </w:rPr>
        <w:t xml:space="preserve">, hvor en 20 mg dosis blev anvendt) havde ingen klinisk signifikant interaktion med nogle af disse klasser. I et andet klinisk farmakologisk forsøg blev </w:t>
      </w:r>
      <w:proofErr w:type="spellStart"/>
      <w:r w:rsidRPr="00851BE5">
        <w:rPr>
          <w:sz w:val="24"/>
          <w:szCs w:val="24"/>
        </w:rPr>
        <w:t>tadalafil</w:t>
      </w:r>
      <w:proofErr w:type="spellEnd"/>
      <w:r w:rsidRPr="00851BE5">
        <w:rPr>
          <w:sz w:val="24"/>
          <w:szCs w:val="24"/>
        </w:rPr>
        <w:t xml:space="preserve"> (20 mg) undersøgt i kombination med op til 4 klasser af </w:t>
      </w:r>
      <w:proofErr w:type="spellStart"/>
      <w:r w:rsidRPr="00851BE5">
        <w:rPr>
          <w:sz w:val="24"/>
          <w:szCs w:val="24"/>
        </w:rPr>
        <w:t>antihypertensiva</w:t>
      </w:r>
      <w:proofErr w:type="spellEnd"/>
      <w:r w:rsidRPr="00851BE5">
        <w:rPr>
          <w:sz w:val="24"/>
          <w:szCs w:val="24"/>
        </w:rPr>
        <w:t xml:space="preserve">. Hos forsøgspersoner, der tager flere </w:t>
      </w:r>
      <w:proofErr w:type="spellStart"/>
      <w:r w:rsidRPr="00851BE5">
        <w:rPr>
          <w:sz w:val="24"/>
          <w:szCs w:val="24"/>
        </w:rPr>
        <w:t>antihypertensiva</w:t>
      </w:r>
      <w:proofErr w:type="spellEnd"/>
      <w:r w:rsidRPr="00851BE5">
        <w:rPr>
          <w:sz w:val="24"/>
          <w:szCs w:val="24"/>
        </w:rPr>
        <w:t xml:space="preserve">, syntes ændringerne i det ambulante blodtryk at relatere til graden af blodtrykskontrol. For de forsøgspersoner, hvis blodtryk var velkontrolleret, var reduktionen minimal og svarende til den, set hos raske forsøgspersoner. Hos forsøgspersoner, hvis blodtryk ikke var velkontrolleret, var reduktionen større, selv om denne reduktion ikke var forbundet med </w:t>
      </w:r>
      <w:proofErr w:type="spellStart"/>
      <w:r w:rsidRPr="00851BE5">
        <w:rPr>
          <w:sz w:val="24"/>
          <w:szCs w:val="24"/>
        </w:rPr>
        <w:t>hypotensive</w:t>
      </w:r>
      <w:proofErr w:type="spellEnd"/>
      <w:r w:rsidRPr="00851BE5">
        <w:rPr>
          <w:sz w:val="24"/>
          <w:szCs w:val="24"/>
        </w:rPr>
        <w:t xml:space="preserve"> symptomer for størstedelen af forsøgspersonerne. Hos patienter, der samtidig fik </w:t>
      </w:r>
      <w:proofErr w:type="spellStart"/>
      <w:r w:rsidRPr="00851BE5">
        <w:rPr>
          <w:sz w:val="24"/>
          <w:szCs w:val="24"/>
        </w:rPr>
        <w:t>antihypertensiva</w:t>
      </w:r>
      <w:proofErr w:type="spellEnd"/>
      <w:r w:rsidRPr="00851BE5">
        <w:rPr>
          <w:sz w:val="24"/>
          <w:szCs w:val="24"/>
        </w:rPr>
        <w:t xml:space="preserve">, kan </w:t>
      </w:r>
      <w:proofErr w:type="spellStart"/>
      <w:r w:rsidRPr="00851BE5">
        <w:rPr>
          <w:sz w:val="24"/>
          <w:szCs w:val="24"/>
        </w:rPr>
        <w:t>tadalafil</w:t>
      </w:r>
      <w:proofErr w:type="spellEnd"/>
      <w:r w:rsidRPr="00851BE5">
        <w:rPr>
          <w:sz w:val="24"/>
          <w:szCs w:val="24"/>
        </w:rPr>
        <w:t xml:space="preserve"> 20 mg inducere et blodtryksfald, som (med undtagelse af alfa-</w:t>
      </w:r>
      <w:proofErr w:type="spellStart"/>
      <w:r w:rsidRPr="00851BE5">
        <w:rPr>
          <w:sz w:val="24"/>
          <w:szCs w:val="24"/>
        </w:rPr>
        <w:t>blokkere</w:t>
      </w:r>
      <w:proofErr w:type="spellEnd"/>
      <w:r w:rsidRPr="00851BE5">
        <w:rPr>
          <w:sz w:val="24"/>
          <w:szCs w:val="24"/>
        </w:rPr>
        <w:t xml:space="preserve"> - se ovenfor) generelt er mindre og sandsynligvis ikke klinisk relevant. En analyse af data fra kliniske fase 3 studier viste ingen forskel på bivirkningerne hos patienter, der tager </w:t>
      </w:r>
      <w:proofErr w:type="spellStart"/>
      <w:r w:rsidRPr="00851BE5">
        <w:rPr>
          <w:sz w:val="24"/>
          <w:szCs w:val="24"/>
        </w:rPr>
        <w:t>tadalafil</w:t>
      </w:r>
      <w:proofErr w:type="spellEnd"/>
      <w:r w:rsidRPr="00851BE5">
        <w:rPr>
          <w:sz w:val="24"/>
          <w:szCs w:val="24"/>
        </w:rPr>
        <w:t xml:space="preserve"> med eller uden </w:t>
      </w:r>
      <w:proofErr w:type="spellStart"/>
      <w:r w:rsidRPr="00851BE5">
        <w:rPr>
          <w:sz w:val="24"/>
          <w:szCs w:val="24"/>
        </w:rPr>
        <w:t>antihypertensiva</w:t>
      </w:r>
      <w:proofErr w:type="spellEnd"/>
      <w:r w:rsidRPr="00851BE5">
        <w:rPr>
          <w:sz w:val="24"/>
          <w:szCs w:val="24"/>
        </w:rPr>
        <w:t xml:space="preserve">. Der bør dog gives passende klinisk rådgivning til patienter med hensyn til et muligt fald i blodtrykket, når de behandles med </w:t>
      </w:r>
      <w:proofErr w:type="spellStart"/>
      <w:r w:rsidRPr="00851BE5">
        <w:rPr>
          <w:sz w:val="24"/>
          <w:szCs w:val="24"/>
        </w:rPr>
        <w:t>antihypertensiva</w:t>
      </w:r>
      <w:proofErr w:type="spellEnd"/>
      <w:r w:rsidRPr="00851BE5">
        <w:rPr>
          <w:sz w:val="24"/>
          <w:szCs w:val="24"/>
        </w:rPr>
        <w:t>.</w:t>
      </w:r>
    </w:p>
    <w:p w14:paraId="4F1DD5D8" w14:textId="77777777" w:rsidR="00BF657C" w:rsidRPr="00851BE5" w:rsidRDefault="00BF657C" w:rsidP="00BF657C">
      <w:pPr>
        <w:widowControl w:val="0"/>
        <w:ind w:left="851" w:hanging="851"/>
        <w:rPr>
          <w:noProof/>
          <w:sz w:val="24"/>
          <w:szCs w:val="24"/>
        </w:rPr>
      </w:pPr>
    </w:p>
    <w:p w14:paraId="46A19F74" w14:textId="77777777" w:rsidR="00BF657C" w:rsidRPr="00851BE5" w:rsidRDefault="00BF657C" w:rsidP="00BF657C">
      <w:pPr>
        <w:widowControl w:val="0"/>
        <w:ind w:left="851"/>
        <w:rPr>
          <w:i/>
          <w:noProof/>
          <w:sz w:val="24"/>
          <w:szCs w:val="24"/>
        </w:rPr>
      </w:pPr>
      <w:proofErr w:type="spellStart"/>
      <w:r w:rsidRPr="00851BE5">
        <w:rPr>
          <w:i/>
          <w:sz w:val="24"/>
          <w:szCs w:val="24"/>
        </w:rPr>
        <w:t>Riociguat</w:t>
      </w:r>
      <w:proofErr w:type="spellEnd"/>
    </w:p>
    <w:p w14:paraId="416EF2C4" w14:textId="77777777" w:rsidR="00BF657C" w:rsidRPr="00851BE5" w:rsidRDefault="00BF657C" w:rsidP="00BF657C">
      <w:pPr>
        <w:widowControl w:val="0"/>
        <w:ind w:left="851"/>
        <w:rPr>
          <w:noProof/>
          <w:sz w:val="24"/>
          <w:szCs w:val="24"/>
        </w:rPr>
      </w:pPr>
      <w:r w:rsidRPr="00851BE5">
        <w:rPr>
          <w:sz w:val="24"/>
          <w:szCs w:val="24"/>
        </w:rPr>
        <w:t>Prækliniske studier viste en additiv systemisk blodtrykssænkende virkning, når PDE5-</w:t>
      </w:r>
      <w:r w:rsidRPr="00851BE5">
        <w:rPr>
          <w:sz w:val="24"/>
          <w:szCs w:val="24"/>
        </w:rPr>
        <w:lastRenderedPageBreak/>
        <w:t xml:space="preserve">hæmmere blev kombineret med </w:t>
      </w:r>
      <w:proofErr w:type="spellStart"/>
      <w:r w:rsidRPr="00851BE5">
        <w:rPr>
          <w:sz w:val="24"/>
          <w:szCs w:val="24"/>
        </w:rPr>
        <w:t>riociguat</w:t>
      </w:r>
      <w:proofErr w:type="spellEnd"/>
      <w:r w:rsidRPr="00851BE5">
        <w:rPr>
          <w:sz w:val="24"/>
          <w:szCs w:val="24"/>
        </w:rPr>
        <w:t xml:space="preserve">. I kliniske studier har </w:t>
      </w:r>
      <w:proofErr w:type="spellStart"/>
      <w:r w:rsidRPr="00851BE5">
        <w:rPr>
          <w:sz w:val="24"/>
          <w:szCs w:val="24"/>
        </w:rPr>
        <w:t>riociguat</w:t>
      </w:r>
      <w:proofErr w:type="spellEnd"/>
      <w:r w:rsidRPr="00851BE5">
        <w:rPr>
          <w:sz w:val="24"/>
          <w:szCs w:val="24"/>
        </w:rPr>
        <w:t xml:space="preserve"> vist sig at forstærke den </w:t>
      </w:r>
      <w:proofErr w:type="spellStart"/>
      <w:r w:rsidRPr="00851BE5">
        <w:rPr>
          <w:sz w:val="24"/>
          <w:szCs w:val="24"/>
        </w:rPr>
        <w:t>hypotensive</w:t>
      </w:r>
      <w:proofErr w:type="spellEnd"/>
      <w:r w:rsidRPr="00851BE5">
        <w:rPr>
          <w:sz w:val="24"/>
          <w:szCs w:val="24"/>
        </w:rPr>
        <w:t xml:space="preserve"> virkning af PDE5-hæmmere. Der var ingen evidens for en gunstig klinisk virkning af kombinationen i den undersøgte population. Samtidig brug af </w:t>
      </w:r>
      <w:proofErr w:type="spellStart"/>
      <w:r w:rsidRPr="00851BE5">
        <w:rPr>
          <w:sz w:val="24"/>
          <w:szCs w:val="24"/>
        </w:rPr>
        <w:t>riociguat</w:t>
      </w:r>
      <w:proofErr w:type="spellEnd"/>
      <w:r w:rsidRPr="00851BE5">
        <w:rPr>
          <w:sz w:val="24"/>
          <w:szCs w:val="24"/>
        </w:rPr>
        <w:t xml:space="preserve"> med PDE5-hæmmere, herunder </w:t>
      </w:r>
      <w:proofErr w:type="spellStart"/>
      <w:r w:rsidRPr="00851BE5">
        <w:rPr>
          <w:sz w:val="24"/>
          <w:szCs w:val="24"/>
        </w:rPr>
        <w:t>tadalafil</w:t>
      </w:r>
      <w:proofErr w:type="spellEnd"/>
      <w:r w:rsidRPr="00851BE5">
        <w:rPr>
          <w:sz w:val="24"/>
          <w:szCs w:val="24"/>
        </w:rPr>
        <w:t xml:space="preserve">, er kontraindiceret (se pkt. 4.3). </w:t>
      </w:r>
    </w:p>
    <w:p w14:paraId="586429EF" w14:textId="77777777" w:rsidR="00BF657C" w:rsidRPr="00851BE5" w:rsidRDefault="00BF657C" w:rsidP="00BF657C">
      <w:pPr>
        <w:widowControl w:val="0"/>
        <w:ind w:left="851" w:hanging="851"/>
        <w:rPr>
          <w:i/>
          <w:noProof/>
          <w:sz w:val="24"/>
          <w:szCs w:val="24"/>
        </w:rPr>
      </w:pPr>
    </w:p>
    <w:p w14:paraId="15A9A2C6" w14:textId="77777777" w:rsidR="00BF657C" w:rsidRPr="00851BE5" w:rsidRDefault="00BF657C" w:rsidP="00BF657C">
      <w:pPr>
        <w:widowControl w:val="0"/>
        <w:ind w:left="851"/>
        <w:rPr>
          <w:i/>
          <w:noProof/>
          <w:sz w:val="24"/>
          <w:szCs w:val="24"/>
        </w:rPr>
      </w:pPr>
      <w:r w:rsidRPr="00851BE5">
        <w:rPr>
          <w:i/>
          <w:sz w:val="24"/>
          <w:szCs w:val="24"/>
        </w:rPr>
        <w:t>5-alfa-reduktasehæmmere</w:t>
      </w:r>
    </w:p>
    <w:p w14:paraId="27D63D74" w14:textId="77777777" w:rsidR="00BF657C" w:rsidRPr="00851BE5" w:rsidRDefault="00BF657C" w:rsidP="00BF657C">
      <w:pPr>
        <w:widowControl w:val="0"/>
        <w:ind w:left="851"/>
        <w:rPr>
          <w:noProof/>
          <w:sz w:val="24"/>
          <w:szCs w:val="24"/>
        </w:rPr>
      </w:pPr>
      <w:r w:rsidRPr="00851BE5">
        <w:rPr>
          <w:sz w:val="24"/>
          <w:szCs w:val="24"/>
        </w:rPr>
        <w:t xml:space="preserve">I et klinisk forsøg, der sammenlignede </w:t>
      </w:r>
      <w:proofErr w:type="spellStart"/>
      <w:r w:rsidRPr="00851BE5">
        <w:rPr>
          <w:sz w:val="24"/>
          <w:szCs w:val="24"/>
        </w:rPr>
        <w:t>tadalafil</w:t>
      </w:r>
      <w:proofErr w:type="spellEnd"/>
      <w:r w:rsidRPr="00851BE5">
        <w:rPr>
          <w:sz w:val="24"/>
          <w:szCs w:val="24"/>
        </w:rPr>
        <w:t xml:space="preserve"> 5 mg administreret samtidig med </w:t>
      </w:r>
      <w:proofErr w:type="spellStart"/>
      <w:r w:rsidRPr="00851BE5">
        <w:rPr>
          <w:sz w:val="24"/>
          <w:szCs w:val="24"/>
        </w:rPr>
        <w:t>finasterid</w:t>
      </w:r>
      <w:proofErr w:type="spellEnd"/>
      <w:r w:rsidRPr="00851BE5">
        <w:rPr>
          <w:sz w:val="24"/>
          <w:szCs w:val="24"/>
        </w:rPr>
        <w:t xml:space="preserve"> 5 mg </w:t>
      </w:r>
      <w:r w:rsidRPr="00851BE5">
        <w:rPr>
          <w:i/>
          <w:sz w:val="24"/>
          <w:szCs w:val="24"/>
        </w:rPr>
        <w:t>versus</w:t>
      </w:r>
      <w:r w:rsidRPr="00851BE5">
        <w:rPr>
          <w:sz w:val="24"/>
          <w:szCs w:val="24"/>
        </w:rPr>
        <w:t xml:space="preserve"> placebo samt </w:t>
      </w:r>
      <w:proofErr w:type="spellStart"/>
      <w:r w:rsidRPr="00851BE5">
        <w:rPr>
          <w:sz w:val="24"/>
          <w:szCs w:val="24"/>
        </w:rPr>
        <w:t>finasterid</w:t>
      </w:r>
      <w:proofErr w:type="spellEnd"/>
      <w:r w:rsidRPr="00851BE5">
        <w:rPr>
          <w:sz w:val="24"/>
          <w:szCs w:val="24"/>
        </w:rPr>
        <w:t xml:space="preserve"> 5 mg til lindring af </w:t>
      </w:r>
      <w:proofErr w:type="gramStart"/>
      <w:r w:rsidRPr="00851BE5">
        <w:rPr>
          <w:sz w:val="24"/>
          <w:szCs w:val="24"/>
        </w:rPr>
        <w:t>BPH symptomer</w:t>
      </w:r>
      <w:proofErr w:type="gramEnd"/>
      <w:r w:rsidRPr="00851BE5">
        <w:rPr>
          <w:sz w:val="24"/>
          <w:szCs w:val="24"/>
        </w:rPr>
        <w:t>, blev ingen nye bivirkninger identificeret. Eftersom der ikke er blevet udført et formelt lægemiddel</w:t>
      </w:r>
      <w:r>
        <w:rPr>
          <w:sz w:val="24"/>
          <w:szCs w:val="24"/>
        </w:rPr>
        <w:softHyphen/>
      </w:r>
      <w:r w:rsidRPr="00851BE5">
        <w:rPr>
          <w:sz w:val="24"/>
          <w:szCs w:val="24"/>
        </w:rPr>
        <w:t xml:space="preserve">interaktionsstudie der evaluerer effekten af </w:t>
      </w:r>
      <w:proofErr w:type="spellStart"/>
      <w:r w:rsidRPr="00851BE5">
        <w:rPr>
          <w:sz w:val="24"/>
          <w:szCs w:val="24"/>
        </w:rPr>
        <w:t>tadalafil</w:t>
      </w:r>
      <w:proofErr w:type="spellEnd"/>
      <w:r w:rsidRPr="00851BE5">
        <w:rPr>
          <w:sz w:val="24"/>
          <w:szCs w:val="24"/>
        </w:rPr>
        <w:t xml:space="preserve"> og 5-alfa-reduktasehæmmere (5-ARIs), bør der udvises forsigtighed, når </w:t>
      </w:r>
      <w:proofErr w:type="spellStart"/>
      <w:r w:rsidRPr="00851BE5">
        <w:rPr>
          <w:sz w:val="24"/>
          <w:szCs w:val="24"/>
        </w:rPr>
        <w:t>tadalafil</w:t>
      </w:r>
      <w:proofErr w:type="spellEnd"/>
      <w:r w:rsidRPr="00851BE5">
        <w:rPr>
          <w:sz w:val="24"/>
          <w:szCs w:val="24"/>
        </w:rPr>
        <w:t xml:space="preserve"> administreres sammen med 5-ARIs.</w:t>
      </w:r>
    </w:p>
    <w:p w14:paraId="61005578" w14:textId="77777777" w:rsidR="00BF657C" w:rsidRPr="00851BE5" w:rsidRDefault="00BF657C" w:rsidP="00BF657C">
      <w:pPr>
        <w:widowControl w:val="0"/>
        <w:ind w:left="851" w:hanging="851"/>
        <w:rPr>
          <w:noProof/>
          <w:sz w:val="24"/>
          <w:szCs w:val="24"/>
        </w:rPr>
      </w:pPr>
    </w:p>
    <w:p w14:paraId="64DBBDA0" w14:textId="77777777" w:rsidR="00BF657C" w:rsidRPr="00851BE5" w:rsidRDefault="00BF657C" w:rsidP="00BF657C">
      <w:pPr>
        <w:widowControl w:val="0"/>
        <w:ind w:left="851"/>
        <w:rPr>
          <w:i/>
          <w:noProof/>
          <w:sz w:val="24"/>
          <w:szCs w:val="24"/>
          <w:lang w:val="en-US"/>
        </w:rPr>
      </w:pPr>
      <w:r w:rsidRPr="00851BE5">
        <w:rPr>
          <w:i/>
          <w:sz w:val="24"/>
          <w:szCs w:val="24"/>
          <w:lang w:val="en-US"/>
        </w:rPr>
        <w:t xml:space="preserve">CYP1A2 </w:t>
      </w:r>
      <w:proofErr w:type="spellStart"/>
      <w:r w:rsidRPr="00851BE5">
        <w:rPr>
          <w:i/>
          <w:sz w:val="24"/>
          <w:szCs w:val="24"/>
          <w:lang w:val="en-US"/>
        </w:rPr>
        <w:t>substrater</w:t>
      </w:r>
      <w:proofErr w:type="spellEnd"/>
      <w:r w:rsidRPr="00851BE5">
        <w:rPr>
          <w:i/>
          <w:sz w:val="24"/>
          <w:szCs w:val="24"/>
          <w:lang w:val="en-US"/>
        </w:rPr>
        <w:t xml:space="preserve"> (</w:t>
      </w:r>
      <w:proofErr w:type="spellStart"/>
      <w:r w:rsidRPr="00851BE5">
        <w:rPr>
          <w:i/>
          <w:sz w:val="24"/>
          <w:szCs w:val="24"/>
          <w:lang w:val="en-US"/>
        </w:rPr>
        <w:t>som</w:t>
      </w:r>
      <w:proofErr w:type="spellEnd"/>
      <w:r w:rsidRPr="00851BE5">
        <w:rPr>
          <w:i/>
          <w:sz w:val="24"/>
          <w:szCs w:val="24"/>
          <w:lang w:val="en-US"/>
        </w:rPr>
        <w:t xml:space="preserve"> </w:t>
      </w:r>
      <w:proofErr w:type="spellStart"/>
      <w:r w:rsidRPr="00851BE5">
        <w:rPr>
          <w:i/>
          <w:sz w:val="24"/>
          <w:szCs w:val="24"/>
          <w:lang w:val="en-US"/>
        </w:rPr>
        <w:t>f.eks</w:t>
      </w:r>
      <w:proofErr w:type="spellEnd"/>
      <w:r w:rsidRPr="00851BE5">
        <w:rPr>
          <w:i/>
          <w:sz w:val="24"/>
          <w:szCs w:val="24"/>
          <w:lang w:val="en-US"/>
        </w:rPr>
        <w:t xml:space="preserve">. </w:t>
      </w:r>
      <w:proofErr w:type="spellStart"/>
      <w:r w:rsidRPr="00851BE5">
        <w:rPr>
          <w:i/>
          <w:sz w:val="24"/>
          <w:szCs w:val="24"/>
          <w:lang w:val="en-US"/>
        </w:rPr>
        <w:t>theophyllin</w:t>
      </w:r>
      <w:proofErr w:type="spellEnd"/>
      <w:r w:rsidRPr="00851BE5">
        <w:rPr>
          <w:i/>
          <w:sz w:val="24"/>
          <w:szCs w:val="24"/>
          <w:lang w:val="en-US"/>
        </w:rPr>
        <w:t>)</w:t>
      </w:r>
    </w:p>
    <w:p w14:paraId="5D068594" w14:textId="77777777" w:rsidR="00BF657C" w:rsidRPr="00851BE5" w:rsidRDefault="00BF657C" w:rsidP="00BF657C">
      <w:pPr>
        <w:widowControl w:val="0"/>
        <w:ind w:left="851"/>
        <w:rPr>
          <w:noProof/>
          <w:sz w:val="24"/>
          <w:szCs w:val="24"/>
        </w:rPr>
      </w:pPr>
      <w:r w:rsidRPr="00851BE5">
        <w:rPr>
          <w:sz w:val="24"/>
          <w:szCs w:val="24"/>
        </w:rPr>
        <w:t xml:space="preserve">Når </w:t>
      </w:r>
      <w:proofErr w:type="spellStart"/>
      <w:r w:rsidRPr="00851BE5">
        <w:rPr>
          <w:sz w:val="24"/>
          <w:szCs w:val="24"/>
        </w:rPr>
        <w:t>tadalafil</w:t>
      </w:r>
      <w:proofErr w:type="spellEnd"/>
      <w:r w:rsidRPr="00851BE5">
        <w:rPr>
          <w:sz w:val="24"/>
          <w:szCs w:val="24"/>
        </w:rPr>
        <w:t xml:space="preserve"> 10 mg blev administreret sammen med </w:t>
      </w:r>
      <w:proofErr w:type="spellStart"/>
      <w:r w:rsidRPr="00851BE5">
        <w:rPr>
          <w:sz w:val="24"/>
          <w:szCs w:val="24"/>
        </w:rPr>
        <w:t>theophyllin</w:t>
      </w:r>
      <w:proofErr w:type="spellEnd"/>
      <w:r w:rsidRPr="00851BE5">
        <w:rPr>
          <w:sz w:val="24"/>
          <w:szCs w:val="24"/>
        </w:rPr>
        <w:t xml:space="preserve"> (en ikke-selektiv </w:t>
      </w:r>
      <w:proofErr w:type="spellStart"/>
      <w:r w:rsidRPr="00851BE5">
        <w:rPr>
          <w:sz w:val="24"/>
          <w:szCs w:val="24"/>
        </w:rPr>
        <w:t>phosphodiesteraseinhibitor</w:t>
      </w:r>
      <w:proofErr w:type="spellEnd"/>
      <w:r w:rsidRPr="00851BE5">
        <w:rPr>
          <w:sz w:val="24"/>
          <w:szCs w:val="24"/>
        </w:rPr>
        <w:t xml:space="preserve">) i et klinisk farmakologisk forsøg, var der ingen </w:t>
      </w:r>
      <w:proofErr w:type="spellStart"/>
      <w:r w:rsidRPr="00851BE5">
        <w:rPr>
          <w:sz w:val="24"/>
          <w:szCs w:val="24"/>
        </w:rPr>
        <w:t>farmakokinetisk</w:t>
      </w:r>
      <w:proofErr w:type="spellEnd"/>
      <w:r w:rsidRPr="00851BE5">
        <w:rPr>
          <w:sz w:val="24"/>
          <w:szCs w:val="24"/>
        </w:rPr>
        <w:t xml:space="preserve"> interaktion. Den eneste </w:t>
      </w:r>
      <w:proofErr w:type="spellStart"/>
      <w:r w:rsidRPr="00851BE5">
        <w:rPr>
          <w:sz w:val="24"/>
          <w:szCs w:val="24"/>
        </w:rPr>
        <w:t>farmakodynamiske</w:t>
      </w:r>
      <w:proofErr w:type="spellEnd"/>
      <w:r w:rsidRPr="00851BE5">
        <w:rPr>
          <w:sz w:val="24"/>
          <w:szCs w:val="24"/>
        </w:rPr>
        <w:t xml:space="preserve"> effekt var en lille (3,5 slag per minut) øgning i hjertefrekvensen. Selvom denne effekt er lille og var uden klinisk signifikans i dette studie, bør den tages i betragtning, hvis disse lægemidler administreres samtidigt.</w:t>
      </w:r>
    </w:p>
    <w:p w14:paraId="5E3F7287" w14:textId="77777777" w:rsidR="00BF657C" w:rsidRPr="00851BE5" w:rsidRDefault="00BF657C" w:rsidP="00BF657C">
      <w:pPr>
        <w:widowControl w:val="0"/>
        <w:ind w:left="851" w:hanging="851"/>
        <w:rPr>
          <w:noProof/>
          <w:sz w:val="24"/>
          <w:szCs w:val="24"/>
        </w:rPr>
      </w:pPr>
    </w:p>
    <w:p w14:paraId="4319973C" w14:textId="77777777" w:rsidR="00BF657C" w:rsidRPr="00DC7C62" w:rsidRDefault="00BF657C" w:rsidP="00BF657C">
      <w:pPr>
        <w:widowControl w:val="0"/>
        <w:ind w:left="851"/>
        <w:rPr>
          <w:i/>
          <w:iCs/>
          <w:sz w:val="24"/>
          <w:szCs w:val="24"/>
        </w:rPr>
      </w:pPr>
      <w:proofErr w:type="spellStart"/>
      <w:r w:rsidRPr="00DC7C62">
        <w:rPr>
          <w:i/>
          <w:iCs/>
          <w:sz w:val="24"/>
          <w:szCs w:val="24"/>
        </w:rPr>
        <w:t>Ethinylestradiol</w:t>
      </w:r>
      <w:proofErr w:type="spellEnd"/>
      <w:r w:rsidRPr="00DC7C62">
        <w:rPr>
          <w:i/>
          <w:iCs/>
          <w:sz w:val="24"/>
          <w:szCs w:val="24"/>
        </w:rPr>
        <w:t xml:space="preserve"> og </w:t>
      </w:r>
      <w:proofErr w:type="spellStart"/>
      <w:r w:rsidRPr="00DC7C62">
        <w:rPr>
          <w:i/>
          <w:iCs/>
          <w:sz w:val="24"/>
          <w:szCs w:val="24"/>
        </w:rPr>
        <w:t>terbutalin</w:t>
      </w:r>
      <w:proofErr w:type="spellEnd"/>
      <w:r w:rsidRPr="00DC7C62">
        <w:rPr>
          <w:i/>
          <w:iCs/>
          <w:sz w:val="24"/>
          <w:szCs w:val="24"/>
        </w:rPr>
        <w:t xml:space="preserve"> </w:t>
      </w:r>
    </w:p>
    <w:p w14:paraId="47CBABBE" w14:textId="77777777" w:rsidR="00BF657C" w:rsidRPr="00851BE5" w:rsidRDefault="00BF657C" w:rsidP="00BF657C">
      <w:pPr>
        <w:widowControl w:val="0"/>
        <w:ind w:left="851"/>
        <w:rPr>
          <w:noProof/>
          <w:sz w:val="24"/>
          <w:szCs w:val="24"/>
        </w:rPr>
      </w:pPr>
      <w:r w:rsidRPr="00851BE5">
        <w:rPr>
          <w:sz w:val="24"/>
          <w:szCs w:val="24"/>
        </w:rPr>
        <w:t xml:space="preserve">Det er vist, at </w:t>
      </w:r>
      <w:proofErr w:type="spellStart"/>
      <w:r w:rsidRPr="00851BE5">
        <w:rPr>
          <w:sz w:val="24"/>
          <w:szCs w:val="24"/>
        </w:rPr>
        <w:t>tadalafil</w:t>
      </w:r>
      <w:proofErr w:type="spellEnd"/>
      <w:r w:rsidRPr="00851BE5">
        <w:rPr>
          <w:sz w:val="24"/>
          <w:szCs w:val="24"/>
        </w:rPr>
        <w:t xml:space="preserve"> øger den orale biotilgængelighed af </w:t>
      </w:r>
      <w:proofErr w:type="spellStart"/>
      <w:r w:rsidRPr="00851BE5">
        <w:rPr>
          <w:sz w:val="24"/>
          <w:szCs w:val="24"/>
        </w:rPr>
        <w:t>ethinylestradiol</w:t>
      </w:r>
      <w:proofErr w:type="spellEnd"/>
      <w:r w:rsidRPr="00851BE5">
        <w:rPr>
          <w:sz w:val="24"/>
          <w:szCs w:val="24"/>
        </w:rPr>
        <w:t xml:space="preserve">. </w:t>
      </w:r>
      <w:r w:rsidRPr="00DC7C62">
        <w:rPr>
          <w:sz w:val="24"/>
          <w:szCs w:val="24"/>
        </w:rPr>
        <w:t xml:space="preserve">En lignende øgning kan forventes ved oral administration af </w:t>
      </w:r>
      <w:proofErr w:type="spellStart"/>
      <w:r w:rsidRPr="00DC7C62">
        <w:rPr>
          <w:sz w:val="24"/>
          <w:szCs w:val="24"/>
        </w:rPr>
        <w:t>terbutalin</w:t>
      </w:r>
      <w:proofErr w:type="spellEnd"/>
      <w:r w:rsidRPr="00DC7C62">
        <w:rPr>
          <w:sz w:val="24"/>
          <w:szCs w:val="24"/>
        </w:rPr>
        <w:t>, selvom den kliniske konsekvens heraf er usikker</w:t>
      </w:r>
      <w:r w:rsidRPr="00851BE5">
        <w:rPr>
          <w:sz w:val="24"/>
          <w:szCs w:val="24"/>
        </w:rPr>
        <w:t>.</w:t>
      </w:r>
    </w:p>
    <w:p w14:paraId="6B8874C8" w14:textId="77777777" w:rsidR="00BF657C" w:rsidRPr="00851BE5" w:rsidRDefault="00BF657C" w:rsidP="00BF657C">
      <w:pPr>
        <w:widowControl w:val="0"/>
        <w:ind w:left="851" w:hanging="851"/>
        <w:rPr>
          <w:noProof/>
          <w:sz w:val="24"/>
          <w:szCs w:val="24"/>
        </w:rPr>
      </w:pPr>
    </w:p>
    <w:p w14:paraId="6CF517E9" w14:textId="77777777" w:rsidR="00BF657C" w:rsidRPr="00851BE5" w:rsidRDefault="00BF657C" w:rsidP="00BF657C">
      <w:pPr>
        <w:widowControl w:val="0"/>
        <w:ind w:left="851"/>
        <w:rPr>
          <w:i/>
          <w:noProof/>
          <w:sz w:val="24"/>
          <w:szCs w:val="24"/>
        </w:rPr>
      </w:pPr>
      <w:r w:rsidRPr="00851BE5">
        <w:rPr>
          <w:i/>
          <w:sz w:val="24"/>
          <w:szCs w:val="24"/>
        </w:rPr>
        <w:t>Alkohol</w:t>
      </w:r>
    </w:p>
    <w:p w14:paraId="11A33E35" w14:textId="77777777" w:rsidR="00BF657C" w:rsidRPr="00851BE5" w:rsidRDefault="00BF657C" w:rsidP="00BF657C">
      <w:pPr>
        <w:widowControl w:val="0"/>
        <w:ind w:left="851"/>
        <w:rPr>
          <w:sz w:val="24"/>
          <w:szCs w:val="24"/>
        </w:rPr>
      </w:pPr>
      <w:r w:rsidRPr="00851BE5">
        <w:rPr>
          <w:sz w:val="24"/>
          <w:szCs w:val="24"/>
        </w:rPr>
        <w:t xml:space="preserve">Alkohol koncentrationer (gennemsnitlig maksimal blodkoncentration 0,08%) blev ikke påvirket af samtidig administration med </w:t>
      </w:r>
      <w:proofErr w:type="spellStart"/>
      <w:r w:rsidRPr="00851BE5">
        <w:rPr>
          <w:sz w:val="24"/>
          <w:szCs w:val="24"/>
        </w:rPr>
        <w:t>tadalafil</w:t>
      </w:r>
      <w:proofErr w:type="spellEnd"/>
      <w:r w:rsidRPr="00851BE5">
        <w:rPr>
          <w:sz w:val="24"/>
          <w:szCs w:val="24"/>
        </w:rPr>
        <w:t xml:space="preserve"> (10 mg eller 20 mg). Derudover blev der ikke set ændringer i </w:t>
      </w:r>
      <w:proofErr w:type="spellStart"/>
      <w:r w:rsidRPr="00851BE5">
        <w:rPr>
          <w:sz w:val="24"/>
          <w:szCs w:val="24"/>
        </w:rPr>
        <w:t>tadalafil</w:t>
      </w:r>
      <w:proofErr w:type="spellEnd"/>
      <w:r w:rsidRPr="00851BE5">
        <w:rPr>
          <w:sz w:val="24"/>
          <w:szCs w:val="24"/>
        </w:rPr>
        <w:t>-koncentrationer 3 timer efter samtidig administration af alkohol. Alkohol blev givet på en måde der maksimerede alkoholabsorptionshastigheden (fastende natten over uden mad indtil 2 timer efter alkoholindtagelse).</w:t>
      </w:r>
    </w:p>
    <w:p w14:paraId="3E9634C5" w14:textId="77777777" w:rsidR="00BF657C" w:rsidRPr="00851BE5"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(20 mg) øgede ikke det gennemsnitlige blodtryksfald produceret af alkohol (0,7 g/kg eller ca. 180 ml 40 % alkohol [vodka] til en mand på 80 kg), men hos nogle forsøgspersoner blev </w:t>
      </w:r>
      <w:proofErr w:type="spellStart"/>
      <w:r w:rsidRPr="00851BE5">
        <w:rPr>
          <w:sz w:val="24"/>
          <w:szCs w:val="24"/>
        </w:rPr>
        <w:t>postural</w:t>
      </w:r>
      <w:proofErr w:type="spellEnd"/>
      <w:r w:rsidRPr="00851BE5">
        <w:rPr>
          <w:sz w:val="24"/>
          <w:szCs w:val="24"/>
        </w:rPr>
        <w:t xml:space="preserve"> svimmelhed og </w:t>
      </w:r>
      <w:proofErr w:type="spellStart"/>
      <w:r w:rsidRPr="00851BE5">
        <w:rPr>
          <w:sz w:val="24"/>
          <w:szCs w:val="24"/>
        </w:rPr>
        <w:t>ortostatisk</w:t>
      </w:r>
      <w:proofErr w:type="spellEnd"/>
      <w:r w:rsidRPr="00851BE5">
        <w:rPr>
          <w:sz w:val="24"/>
          <w:szCs w:val="24"/>
        </w:rPr>
        <w:t xml:space="preserve"> hypotension observeret. Når </w:t>
      </w:r>
      <w:proofErr w:type="spellStart"/>
      <w:r w:rsidRPr="00851BE5">
        <w:rPr>
          <w:sz w:val="24"/>
          <w:szCs w:val="24"/>
        </w:rPr>
        <w:t>tadalafil</w:t>
      </w:r>
      <w:proofErr w:type="spellEnd"/>
      <w:r w:rsidRPr="00851BE5">
        <w:rPr>
          <w:sz w:val="24"/>
          <w:szCs w:val="24"/>
        </w:rPr>
        <w:t xml:space="preserve"> blev administreret med lavere doser af alkohol (0,6 g/kg), blev hypotension ikke observeret og svimmelhed forekom med samme hyppighed for alkohol alene. Effekten af alkohol på den kognitive funktion blev ikke forstærket af </w:t>
      </w:r>
      <w:proofErr w:type="spellStart"/>
      <w:r w:rsidRPr="00851BE5">
        <w:rPr>
          <w:sz w:val="24"/>
          <w:szCs w:val="24"/>
        </w:rPr>
        <w:t>tadalafil</w:t>
      </w:r>
      <w:proofErr w:type="spellEnd"/>
      <w:r w:rsidRPr="00851BE5">
        <w:rPr>
          <w:sz w:val="24"/>
          <w:szCs w:val="24"/>
        </w:rPr>
        <w:t xml:space="preserve"> (10 mg). </w:t>
      </w:r>
    </w:p>
    <w:p w14:paraId="23734847" w14:textId="77777777" w:rsidR="00BF657C" w:rsidRPr="00851BE5" w:rsidRDefault="00BF657C" w:rsidP="00BF657C">
      <w:pPr>
        <w:widowControl w:val="0"/>
        <w:ind w:left="851" w:hanging="851"/>
        <w:rPr>
          <w:sz w:val="24"/>
          <w:szCs w:val="24"/>
        </w:rPr>
      </w:pPr>
    </w:p>
    <w:p w14:paraId="18A8960D" w14:textId="77777777" w:rsidR="00BF657C" w:rsidRPr="00851BE5" w:rsidRDefault="00BF657C" w:rsidP="00BF657C">
      <w:pPr>
        <w:widowControl w:val="0"/>
        <w:ind w:left="851"/>
        <w:rPr>
          <w:i/>
          <w:sz w:val="24"/>
          <w:szCs w:val="24"/>
        </w:rPr>
      </w:pPr>
      <w:r w:rsidRPr="00851BE5">
        <w:rPr>
          <w:i/>
          <w:sz w:val="24"/>
          <w:szCs w:val="24"/>
        </w:rPr>
        <w:t xml:space="preserve">Lægemidler </w:t>
      </w:r>
      <w:proofErr w:type="spellStart"/>
      <w:r w:rsidRPr="00851BE5">
        <w:rPr>
          <w:i/>
          <w:sz w:val="24"/>
          <w:szCs w:val="24"/>
        </w:rPr>
        <w:t>metaboliseret</w:t>
      </w:r>
      <w:proofErr w:type="spellEnd"/>
      <w:r w:rsidRPr="00851BE5">
        <w:rPr>
          <w:i/>
          <w:sz w:val="24"/>
          <w:szCs w:val="24"/>
        </w:rPr>
        <w:t xml:space="preserve"> af </w:t>
      </w:r>
      <w:proofErr w:type="spellStart"/>
      <w:r w:rsidRPr="00851BE5">
        <w:rPr>
          <w:i/>
          <w:sz w:val="24"/>
          <w:szCs w:val="24"/>
        </w:rPr>
        <w:t>cytochrom</w:t>
      </w:r>
      <w:proofErr w:type="spellEnd"/>
      <w:r w:rsidRPr="00851BE5">
        <w:rPr>
          <w:i/>
          <w:sz w:val="24"/>
          <w:szCs w:val="24"/>
        </w:rPr>
        <w:t xml:space="preserve"> P450 </w:t>
      </w:r>
    </w:p>
    <w:p w14:paraId="1691246D" w14:textId="77777777" w:rsidR="00BF657C" w:rsidRPr="00851BE5"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forventes ikke at forårsage klinisk signifikant hæmning eller induktion af </w:t>
      </w:r>
      <w:proofErr w:type="spellStart"/>
      <w:r w:rsidRPr="00851BE5">
        <w:rPr>
          <w:sz w:val="24"/>
          <w:szCs w:val="24"/>
        </w:rPr>
        <w:t>clearance</w:t>
      </w:r>
      <w:proofErr w:type="spellEnd"/>
      <w:r w:rsidRPr="00851BE5">
        <w:rPr>
          <w:sz w:val="24"/>
          <w:szCs w:val="24"/>
        </w:rPr>
        <w:t xml:space="preserve"> af lægemidler, der </w:t>
      </w:r>
      <w:proofErr w:type="spellStart"/>
      <w:r w:rsidRPr="00851BE5">
        <w:rPr>
          <w:sz w:val="24"/>
          <w:szCs w:val="24"/>
        </w:rPr>
        <w:t>metaboliseres</w:t>
      </w:r>
      <w:proofErr w:type="spellEnd"/>
      <w:r w:rsidRPr="00851BE5">
        <w:rPr>
          <w:sz w:val="24"/>
          <w:szCs w:val="24"/>
        </w:rPr>
        <w:t xml:space="preserve"> af CYP450-isoformer. Studier har bekræftet, at </w:t>
      </w:r>
      <w:proofErr w:type="spellStart"/>
      <w:r w:rsidRPr="00851BE5">
        <w:rPr>
          <w:sz w:val="24"/>
          <w:szCs w:val="24"/>
        </w:rPr>
        <w:t>tadalafil</w:t>
      </w:r>
      <w:proofErr w:type="spellEnd"/>
      <w:r w:rsidRPr="00851BE5">
        <w:rPr>
          <w:sz w:val="24"/>
          <w:szCs w:val="24"/>
        </w:rPr>
        <w:t xml:space="preserve"> ikke hæmmer eller inducerer CYP450-isoformer, herunder CYP3A4, CYP1A2, CYP2D6, CYP2E1, CYP2C9 og CYP2C19. </w:t>
      </w:r>
    </w:p>
    <w:p w14:paraId="592F29CF" w14:textId="77777777" w:rsidR="00BF657C" w:rsidRPr="00851BE5" w:rsidRDefault="00BF657C" w:rsidP="00BF657C">
      <w:pPr>
        <w:widowControl w:val="0"/>
        <w:ind w:left="851" w:hanging="851"/>
        <w:rPr>
          <w:sz w:val="24"/>
          <w:szCs w:val="24"/>
        </w:rPr>
      </w:pPr>
    </w:p>
    <w:p w14:paraId="0163DD98" w14:textId="77777777" w:rsidR="00BF657C" w:rsidRPr="00851BE5" w:rsidRDefault="00BF657C" w:rsidP="00BF657C">
      <w:pPr>
        <w:widowControl w:val="0"/>
        <w:ind w:left="851"/>
        <w:rPr>
          <w:i/>
          <w:sz w:val="24"/>
          <w:szCs w:val="24"/>
        </w:rPr>
      </w:pPr>
      <w:r w:rsidRPr="00851BE5">
        <w:rPr>
          <w:i/>
          <w:sz w:val="24"/>
          <w:szCs w:val="24"/>
        </w:rPr>
        <w:t>CYP2C9-substrater (som f.eks. R-</w:t>
      </w:r>
      <w:proofErr w:type="spellStart"/>
      <w:r w:rsidRPr="00851BE5">
        <w:rPr>
          <w:i/>
          <w:sz w:val="24"/>
          <w:szCs w:val="24"/>
        </w:rPr>
        <w:t>warfarin</w:t>
      </w:r>
      <w:proofErr w:type="spellEnd"/>
      <w:r w:rsidRPr="00851BE5">
        <w:rPr>
          <w:i/>
          <w:sz w:val="24"/>
          <w:szCs w:val="24"/>
        </w:rPr>
        <w:t xml:space="preserve">) </w:t>
      </w:r>
    </w:p>
    <w:p w14:paraId="6F38B934" w14:textId="77777777" w:rsidR="00BF657C" w:rsidRPr="00851BE5"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(10 mg og 20 mg) havde ingen klinisk signifikant effekt på eksponeringen (AUC) af S-</w:t>
      </w:r>
      <w:proofErr w:type="spellStart"/>
      <w:r w:rsidRPr="00851BE5">
        <w:rPr>
          <w:sz w:val="24"/>
          <w:szCs w:val="24"/>
        </w:rPr>
        <w:t>warfarin</w:t>
      </w:r>
      <w:proofErr w:type="spellEnd"/>
      <w:r w:rsidRPr="00851BE5">
        <w:rPr>
          <w:sz w:val="24"/>
          <w:szCs w:val="24"/>
        </w:rPr>
        <w:t xml:space="preserve"> eller R-</w:t>
      </w:r>
      <w:proofErr w:type="spellStart"/>
      <w:r w:rsidRPr="00851BE5">
        <w:rPr>
          <w:sz w:val="24"/>
          <w:szCs w:val="24"/>
        </w:rPr>
        <w:t>warfarin</w:t>
      </w:r>
      <w:proofErr w:type="spellEnd"/>
      <w:r w:rsidRPr="00851BE5">
        <w:rPr>
          <w:sz w:val="24"/>
          <w:szCs w:val="24"/>
        </w:rPr>
        <w:t xml:space="preserve"> (CYP2C9 substrat), og </w:t>
      </w:r>
      <w:proofErr w:type="spellStart"/>
      <w:r w:rsidRPr="00851BE5">
        <w:rPr>
          <w:sz w:val="24"/>
          <w:szCs w:val="24"/>
        </w:rPr>
        <w:t>tadalafil</w:t>
      </w:r>
      <w:proofErr w:type="spellEnd"/>
      <w:r w:rsidRPr="00851BE5">
        <w:rPr>
          <w:sz w:val="24"/>
          <w:szCs w:val="24"/>
        </w:rPr>
        <w:t xml:space="preserve"> påvirkede heller ikke ændringer i </w:t>
      </w:r>
      <w:proofErr w:type="spellStart"/>
      <w:r w:rsidRPr="00851BE5">
        <w:rPr>
          <w:sz w:val="24"/>
          <w:szCs w:val="24"/>
        </w:rPr>
        <w:t>protrombintiden</w:t>
      </w:r>
      <w:proofErr w:type="spellEnd"/>
      <w:r w:rsidRPr="00851BE5">
        <w:rPr>
          <w:sz w:val="24"/>
          <w:szCs w:val="24"/>
        </w:rPr>
        <w:t xml:space="preserve"> induceret af </w:t>
      </w:r>
      <w:proofErr w:type="spellStart"/>
      <w:r w:rsidRPr="00851BE5">
        <w:rPr>
          <w:sz w:val="24"/>
          <w:szCs w:val="24"/>
        </w:rPr>
        <w:t>warfarin</w:t>
      </w:r>
      <w:proofErr w:type="spellEnd"/>
      <w:r w:rsidRPr="00851BE5">
        <w:rPr>
          <w:sz w:val="24"/>
          <w:szCs w:val="24"/>
        </w:rPr>
        <w:t xml:space="preserve">. </w:t>
      </w:r>
    </w:p>
    <w:p w14:paraId="6E25E771" w14:textId="77777777" w:rsidR="00BF657C" w:rsidRPr="00851BE5" w:rsidRDefault="00BF657C" w:rsidP="00BF657C">
      <w:pPr>
        <w:widowControl w:val="0"/>
        <w:ind w:left="851" w:hanging="851"/>
        <w:rPr>
          <w:sz w:val="24"/>
          <w:szCs w:val="24"/>
        </w:rPr>
      </w:pPr>
    </w:p>
    <w:p w14:paraId="3F2CC07A" w14:textId="77777777" w:rsidR="00BF657C" w:rsidRPr="00851BE5" w:rsidRDefault="00BF657C" w:rsidP="00BF657C">
      <w:pPr>
        <w:widowControl w:val="0"/>
        <w:ind w:left="851"/>
        <w:rPr>
          <w:i/>
          <w:sz w:val="24"/>
          <w:szCs w:val="24"/>
        </w:rPr>
      </w:pPr>
      <w:r w:rsidRPr="00851BE5">
        <w:rPr>
          <w:i/>
          <w:sz w:val="24"/>
          <w:szCs w:val="24"/>
        </w:rPr>
        <w:t xml:space="preserve">Acetylsalicylsyre </w:t>
      </w:r>
    </w:p>
    <w:p w14:paraId="32E0EDD9" w14:textId="77777777" w:rsidR="00BF657C" w:rsidRPr="00851BE5"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(10 mg og 20 mg) forstærkede ikke den forlængede blødningstid forårsaget af </w:t>
      </w:r>
      <w:r w:rsidRPr="00851BE5">
        <w:rPr>
          <w:sz w:val="24"/>
          <w:szCs w:val="24"/>
        </w:rPr>
        <w:lastRenderedPageBreak/>
        <w:t xml:space="preserve">acetylsalicylsyre. </w:t>
      </w:r>
    </w:p>
    <w:p w14:paraId="7A117C63" w14:textId="77777777" w:rsidR="00BF657C" w:rsidRPr="00851BE5" w:rsidRDefault="00BF657C" w:rsidP="00BF657C">
      <w:pPr>
        <w:widowControl w:val="0"/>
        <w:ind w:left="851" w:hanging="851"/>
        <w:rPr>
          <w:sz w:val="24"/>
          <w:szCs w:val="24"/>
        </w:rPr>
      </w:pPr>
    </w:p>
    <w:p w14:paraId="0BDDEB03" w14:textId="77777777" w:rsidR="00BF657C" w:rsidRPr="00851BE5" w:rsidRDefault="00BF657C" w:rsidP="00BF657C">
      <w:pPr>
        <w:widowControl w:val="0"/>
        <w:ind w:left="851"/>
        <w:rPr>
          <w:i/>
          <w:sz w:val="24"/>
          <w:szCs w:val="24"/>
        </w:rPr>
      </w:pPr>
      <w:r w:rsidRPr="00851BE5">
        <w:rPr>
          <w:i/>
          <w:sz w:val="24"/>
          <w:szCs w:val="24"/>
        </w:rPr>
        <w:t xml:space="preserve">Antidiabetiske lægemidler: </w:t>
      </w:r>
    </w:p>
    <w:p w14:paraId="5B8D8E1B" w14:textId="77777777" w:rsidR="00BF657C" w:rsidRDefault="00BF657C" w:rsidP="00BF657C">
      <w:pPr>
        <w:widowControl w:val="0"/>
        <w:ind w:left="851" w:hanging="851"/>
        <w:rPr>
          <w:sz w:val="24"/>
          <w:szCs w:val="24"/>
        </w:rPr>
      </w:pPr>
      <w:r>
        <w:rPr>
          <w:sz w:val="24"/>
          <w:szCs w:val="24"/>
        </w:rPr>
        <w:tab/>
      </w:r>
      <w:r w:rsidRPr="00851BE5">
        <w:rPr>
          <w:sz w:val="24"/>
          <w:szCs w:val="24"/>
        </w:rPr>
        <w:t>Specifikke interaktionsstudier med antidiabetiske lægemidler er ikke udført.</w:t>
      </w:r>
    </w:p>
    <w:p w14:paraId="60918E9A" w14:textId="77777777" w:rsidR="00B66D1C" w:rsidRDefault="00B66D1C" w:rsidP="00BF657C">
      <w:pPr>
        <w:widowControl w:val="0"/>
        <w:ind w:left="851" w:hanging="851"/>
        <w:rPr>
          <w:sz w:val="24"/>
          <w:szCs w:val="24"/>
        </w:rPr>
      </w:pPr>
    </w:p>
    <w:p w14:paraId="4B18A042" w14:textId="77777777" w:rsidR="00BF657C" w:rsidRDefault="00BF657C" w:rsidP="00BF657C">
      <w:pPr>
        <w:ind w:left="851" w:hanging="851"/>
        <w:rPr>
          <w:b/>
          <w:sz w:val="24"/>
          <w:szCs w:val="24"/>
        </w:rPr>
      </w:pPr>
      <w:r w:rsidRPr="00851BE5">
        <w:rPr>
          <w:b/>
          <w:sz w:val="24"/>
          <w:szCs w:val="24"/>
        </w:rPr>
        <w:t>4.6</w:t>
      </w:r>
      <w:r w:rsidRPr="00851BE5">
        <w:rPr>
          <w:b/>
          <w:sz w:val="24"/>
          <w:szCs w:val="24"/>
        </w:rPr>
        <w:tab/>
        <w:t>Graviditet og amning</w:t>
      </w:r>
    </w:p>
    <w:p w14:paraId="0AC8D68D" w14:textId="77777777" w:rsidR="00BF657C" w:rsidRPr="00423A0C" w:rsidRDefault="00BF657C" w:rsidP="00BF657C">
      <w:pPr>
        <w:widowControl w:val="0"/>
        <w:ind w:left="851"/>
        <w:rPr>
          <w:sz w:val="24"/>
          <w:szCs w:val="24"/>
        </w:rPr>
      </w:pPr>
      <w:proofErr w:type="spellStart"/>
      <w:r w:rsidRPr="009711A8">
        <w:rPr>
          <w:sz w:val="24"/>
          <w:szCs w:val="24"/>
        </w:rPr>
        <w:t>Tadalafil</w:t>
      </w:r>
      <w:proofErr w:type="spellEnd"/>
      <w:r w:rsidRPr="009711A8">
        <w:rPr>
          <w:sz w:val="24"/>
          <w:szCs w:val="24"/>
        </w:rPr>
        <w:t xml:space="preserve"> ”</w:t>
      </w:r>
      <w:proofErr w:type="spellStart"/>
      <w:r w:rsidRPr="009711A8">
        <w:rPr>
          <w:sz w:val="24"/>
          <w:szCs w:val="24"/>
        </w:rPr>
        <w:t>Krka</w:t>
      </w:r>
      <w:proofErr w:type="spellEnd"/>
      <w:r w:rsidRPr="009711A8">
        <w:rPr>
          <w:sz w:val="24"/>
          <w:szCs w:val="24"/>
        </w:rPr>
        <w:t>”</w:t>
      </w:r>
      <w:r w:rsidRPr="00DC7C62">
        <w:rPr>
          <w:sz w:val="24"/>
          <w:szCs w:val="24"/>
        </w:rPr>
        <w:t xml:space="preserve"> er ikke indiceret til anvendelse hos kvinder.</w:t>
      </w:r>
    </w:p>
    <w:p w14:paraId="55DB9924" w14:textId="77777777" w:rsidR="00BF657C" w:rsidRDefault="00BF657C" w:rsidP="00BF657C">
      <w:pPr>
        <w:ind w:left="851" w:hanging="851"/>
        <w:rPr>
          <w:b/>
          <w:sz w:val="24"/>
          <w:szCs w:val="24"/>
        </w:rPr>
      </w:pPr>
    </w:p>
    <w:p w14:paraId="648EE393" w14:textId="77777777" w:rsidR="00BF657C" w:rsidRPr="00851BE5" w:rsidRDefault="00BF657C" w:rsidP="00BF657C">
      <w:pPr>
        <w:widowControl w:val="0"/>
        <w:ind w:left="851"/>
        <w:rPr>
          <w:noProof/>
          <w:sz w:val="24"/>
          <w:szCs w:val="24"/>
          <w:u w:val="single"/>
        </w:rPr>
      </w:pPr>
      <w:r w:rsidRPr="00851BE5">
        <w:rPr>
          <w:sz w:val="24"/>
          <w:szCs w:val="24"/>
          <w:u w:val="single"/>
        </w:rPr>
        <w:t>Fertilitet</w:t>
      </w:r>
    </w:p>
    <w:p w14:paraId="58BD7503" w14:textId="77777777" w:rsidR="00BF657C" w:rsidRPr="00851BE5" w:rsidRDefault="00BF657C" w:rsidP="00BF657C">
      <w:pPr>
        <w:widowControl w:val="0"/>
        <w:ind w:left="851" w:hanging="851"/>
        <w:rPr>
          <w:noProof/>
          <w:sz w:val="24"/>
          <w:szCs w:val="24"/>
        </w:rPr>
      </w:pPr>
      <w:r>
        <w:rPr>
          <w:sz w:val="24"/>
          <w:szCs w:val="24"/>
        </w:rPr>
        <w:tab/>
      </w:r>
      <w:r w:rsidRPr="00851BE5">
        <w:rPr>
          <w:sz w:val="24"/>
          <w:szCs w:val="24"/>
        </w:rPr>
        <w:t xml:space="preserve">Virkninger blev set hos hunde, der kan indikere nedsat frugtbarhed. To efterfølgende kliniske studier tyder på, at denne virkning er usandsynlig hos mennesker, selvom en nedsat koncentration af </w:t>
      </w:r>
      <w:proofErr w:type="spellStart"/>
      <w:r w:rsidRPr="00851BE5">
        <w:rPr>
          <w:sz w:val="24"/>
          <w:szCs w:val="24"/>
        </w:rPr>
        <w:t>spermatocytter</w:t>
      </w:r>
      <w:proofErr w:type="spellEnd"/>
      <w:r w:rsidRPr="00851BE5">
        <w:rPr>
          <w:sz w:val="24"/>
          <w:szCs w:val="24"/>
        </w:rPr>
        <w:t xml:space="preserve"> blev set hos nogle mænd (se pkt. 5.1 og 5.3).</w:t>
      </w:r>
    </w:p>
    <w:p w14:paraId="773EE288" w14:textId="77777777" w:rsidR="00BF657C" w:rsidRPr="00851BE5" w:rsidRDefault="00BF657C" w:rsidP="00BF657C">
      <w:pPr>
        <w:ind w:left="851" w:hanging="851"/>
        <w:rPr>
          <w:sz w:val="24"/>
          <w:szCs w:val="24"/>
        </w:rPr>
      </w:pPr>
    </w:p>
    <w:p w14:paraId="42857191" w14:textId="77777777" w:rsidR="00BF657C" w:rsidRPr="00851BE5" w:rsidRDefault="00BF657C" w:rsidP="00BF657C">
      <w:pPr>
        <w:widowControl w:val="0"/>
        <w:ind w:left="851"/>
        <w:rPr>
          <w:noProof/>
          <w:sz w:val="24"/>
          <w:szCs w:val="24"/>
          <w:u w:val="single"/>
        </w:rPr>
      </w:pPr>
      <w:r w:rsidRPr="00851BE5">
        <w:rPr>
          <w:sz w:val="24"/>
          <w:szCs w:val="24"/>
          <w:u w:val="single"/>
        </w:rPr>
        <w:t>Graviditet</w:t>
      </w:r>
    </w:p>
    <w:p w14:paraId="1462B2C0" w14:textId="77777777" w:rsidR="00BF657C" w:rsidRPr="00851BE5" w:rsidRDefault="00BF657C" w:rsidP="00BF657C">
      <w:pPr>
        <w:widowControl w:val="0"/>
        <w:ind w:left="851"/>
        <w:rPr>
          <w:noProof/>
          <w:sz w:val="24"/>
          <w:szCs w:val="24"/>
        </w:rPr>
      </w:pPr>
      <w:r w:rsidRPr="00851BE5">
        <w:rPr>
          <w:sz w:val="24"/>
          <w:szCs w:val="24"/>
        </w:rPr>
        <w:t xml:space="preserve">Der er ingen eller begrænsede data om brugen af </w:t>
      </w:r>
      <w:proofErr w:type="spellStart"/>
      <w:r w:rsidRPr="00851BE5">
        <w:rPr>
          <w:sz w:val="24"/>
          <w:szCs w:val="24"/>
        </w:rPr>
        <w:t>tadalafil</w:t>
      </w:r>
      <w:proofErr w:type="spellEnd"/>
      <w:r w:rsidRPr="00851BE5">
        <w:rPr>
          <w:sz w:val="24"/>
          <w:szCs w:val="24"/>
        </w:rPr>
        <w:t xml:space="preserve"> til gravide kvinder. Dyreforsøg viser ikke direkte eller indirekte skadelige virkninger med hensyn til graviditet, embryonal/</w:t>
      </w:r>
      <w:proofErr w:type="spellStart"/>
      <w:r w:rsidRPr="00851BE5">
        <w:rPr>
          <w:sz w:val="24"/>
          <w:szCs w:val="24"/>
        </w:rPr>
        <w:t>føtal</w:t>
      </w:r>
      <w:proofErr w:type="spellEnd"/>
      <w:r w:rsidRPr="00851BE5">
        <w:rPr>
          <w:sz w:val="24"/>
          <w:szCs w:val="24"/>
        </w:rPr>
        <w:t xml:space="preserve"> udvikling, fødsel eller </w:t>
      </w:r>
      <w:proofErr w:type="spellStart"/>
      <w:r w:rsidRPr="00851BE5">
        <w:rPr>
          <w:sz w:val="24"/>
          <w:szCs w:val="24"/>
        </w:rPr>
        <w:t>postnatal</w:t>
      </w:r>
      <w:proofErr w:type="spellEnd"/>
      <w:r w:rsidRPr="00851BE5">
        <w:rPr>
          <w:sz w:val="24"/>
          <w:szCs w:val="24"/>
        </w:rPr>
        <w:t xml:space="preserve"> udvikling (se pkt. 5.3). Som en forsigtighedsforanstaltning, er det at foretrække at undgå brug af </w:t>
      </w:r>
      <w:proofErr w:type="spellStart"/>
      <w:r w:rsidRPr="00851BE5">
        <w:rPr>
          <w:sz w:val="24"/>
          <w:szCs w:val="24"/>
        </w:rPr>
        <w:t>tadalafil</w:t>
      </w:r>
      <w:proofErr w:type="spellEnd"/>
      <w:r w:rsidRPr="00851BE5">
        <w:rPr>
          <w:sz w:val="24"/>
          <w:szCs w:val="24"/>
        </w:rPr>
        <w:t xml:space="preserve"> under graviditet.</w:t>
      </w:r>
    </w:p>
    <w:p w14:paraId="297038E2" w14:textId="77777777" w:rsidR="00BF657C" w:rsidRPr="00851BE5" w:rsidRDefault="00BF657C" w:rsidP="00BF657C">
      <w:pPr>
        <w:widowControl w:val="0"/>
        <w:ind w:left="851" w:hanging="851"/>
        <w:rPr>
          <w:noProof/>
          <w:sz w:val="24"/>
          <w:szCs w:val="24"/>
        </w:rPr>
      </w:pPr>
    </w:p>
    <w:p w14:paraId="5142F45E" w14:textId="77777777" w:rsidR="00BF657C" w:rsidRPr="00851BE5" w:rsidRDefault="00BF657C" w:rsidP="00BF657C">
      <w:pPr>
        <w:widowControl w:val="0"/>
        <w:ind w:left="851"/>
        <w:rPr>
          <w:noProof/>
          <w:sz w:val="24"/>
          <w:szCs w:val="24"/>
          <w:u w:val="single"/>
        </w:rPr>
      </w:pPr>
      <w:r w:rsidRPr="00851BE5">
        <w:rPr>
          <w:sz w:val="24"/>
          <w:szCs w:val="24"/>
          <w:u w:val="single"/>
        </w:rPr>
        <w:t>Amning</w:t>
      </w:r>
    </w:p>
    <w:p w14:paraId="10A591D1" w14:textId="77777777" w:rsidR="00BF657C" w:rsidRPr="00851BE5" w:rsidRDefault="00BF657C" w:rsidP="00BF657C">
      <w:pPr>
        <w:widowControl w:val="0"/>
        <w:ind w:left="851"/>
        <w:rPr>
          <w:noProof/>
          <w:sz w:val="24"/>
          <w:szCs w:val="24"/>
        </w:rPr>
      </w:pPr>
      <w:r w:rsidRPr="00851BE5">
        <w:rPr>
          <w:sz w:val="24"/>
          <w:szCs w:val="24"/>
        </w:rPr>
        <w:t xml:space="preserve">Tilgængelige </w:t>
      </w:r>
      <w:proofErr w:type="spellStart"/>
      <w:r w:rsidRPr="00851BE5">
        <w:rPr>
          <w:sz w:val="24"/>
          <w:szCs w:val="24"/>
        </w:rPr>
        <w:t>farmakodynamiske</w:t>
      </w:r>
      <w:proofErr w:type="spellEnd"/>
      <w:r w:rsidRPr="00851BE5">
        <w:rPr>
          <w:sz w:val="24"/>
          <w:szCs w:val="24"/>
        </w:rPr>
        <w:t xml:space="preserve">/toksikologiske data fra dyr har vist, at </w:t>
      </w:r>
      <w:proofErr w:type="spellStart"/>
      <w:r w:rsidRPr="00851BE5">
        <w:rPr>
          <w:sz w:val="24"/>
          <w:szCs w:val="24"/>
        </w:rPr>
        <w:t>tadalafil</w:t>
      </w:r>
      <w:proofErr w:type="spellEnd"/>
      <w:r w:rsidRPr="00851BE5">
        <w:rPr>
          <w:sz w:val="24"/>
          <w:szCs w:val="24"/>
        </w:rPr>
        <w:t xml:space="preserve"> udskilles i mælk. Det kan ikke udelukkes, at der er en risiko for ammende barn. </w:t>
      </w:r>
      <w:proofErr w:type="spellStart"/>
      <w:r w:rsidRPr="00851BE5">
        <w:rPr>
          <w:sz w:val="24"/>
          <w:szCs w:val="24"/>
        </w:rPr>
        <w:t>Tadalafil</w:t>
      </w:r>
      <w:proofErr w:type="spellEnd"/>
      <w:r w:rsidRPr="00851BE5">
        <w:rPr>
          <w:sz w:val="24"/>
          <w:szCs w:val="24"/>
        </w:rPr>
        <w:t xml:space="preserve"> bør ikke anvendes under amning.</w:t>
      </w:r>
    </w:p>
    <w:p w14:paraId="3AD7C655" w14:textId="77777777" w:rsidR="00BF657C" w:rsidRPr="00851BE5" w:rsidRDefault="00BF657C" w:rsidP="00BF657C">
      <w:pPr>
        <w:ind w:left="851" w:hanging="851"/>
        <w:rPr>
          <w:sz w:val="24"/>
          <w:szCs w:val="24"/>
        </w:rPr>
      </w:pPr>
    </w:p>
    <w:p w14:paraId="02E088B1" w14:textId="77777777" w:rsidR="00BF657C" w:rsidRPr="00851BE5" w:rsidRDefault="00BF657C" w:rsidP="00BF657C">
      <w:pPr>
        <w:ind w:left="851" w:hanging="851"/>
        <w:rPr>
          <w:b/>
          <w:sz w:val="24"/>
          <w:szCs w:val="24"/>
        </w:rPr>
      </w:pPr>
      <w:r w:rsidRPr="00851BE5">
        <w:rPr>
          <w:b/>
          <w:sz w:val="24"/>
          <w:szCs w:val="24"/>
        </w:rPr>
        <w:t>4.7</w:t>
      </w:r>
      <w:r w:rsidRPr="00851BE5">
        <w:rPr>
          <w:b/>
          <w:sz w:val="24"/>
          <w:szCs w:val="24"/>
        </w:rPr>
        <w:tab/>
        <w:t>Virkninger på evnen til at føre motorkøretøj eller betjene maskiner</w:t>
      </w:r>
    </w:p>
    <w:p w14:paraId="7AE8B1A8" w14:textId="77777777" w:rsidR="00BF657C" w:rsidRPr="00851BE5" w:rsidRDefault="00BF657C" w:rsidP="00BF657C">
      <w:pPr>
        <w:ind w:left="851" w:hanging="851"/>
        <w:rPr>
          <w:sz w:val="24"/>
          <w:szCs w:val="24"/>
        </w:rPr>
      </w:pPr>
      <w:r>
        <w:rPr>
          <w:sz w:val="24"/>
          <w:szCs w:val="24"/>
        </w:rPr>
        <w:tab/>
      </w:r>
      <w:r w:rsidRPr="00851BE5">
        <w:rPr>
          <w:sz w:val="24"/>
          <w:szCs w:val="24"/>
        </w:rPr>
        <w:t>Ikke mærkning.</w:t>
      </w:r>
    </w:p>
    <w:p w14:paraId="4BF4858D" w14:textId="77777777" w:rsidR="00BF657C" w:rsidRPr="00851BE5"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har ubetydelig indflydelse på evnen til at køre eller betjene maskiner. Selvom hyppigheden af rapporter omhandlende svimmelhed i placebo- og </w:t>
      </w:r>
      <w:proofErr w:type="spellStart"/>
      <w:r w:rsidRPr="00851BE5">
        <w:rPr>
          <w:sz w:val="24"/>
          <w:szCs w:val="24"/>
        </w:rPr>
        <w:t>tadalafil</w:t>
      </w:r>
      <w:proofErr w:type="spellEnd"/>
      <w:r w:rsidRPr="00851BE5">
        <w:rPr>
          <w:sz w:val="24"/>
          <w:szCs w:val="24"/>
        </w:rPr>
        <w:t xml:space="preserve">-armene i kliniske studier var ens, bør patienterne være opmærksomme på, hvordan de reagerer på </w:t>
      </w:r>
      <w:proofErr w:type="spellStart"/>
      <w:r w:rsidRPr="00851BE5">
        <w:rPr>
          <w:sz w:val="24"/>
          <w:szCs w:val="24"/>
        </w:rPr>
        <w:t>tadalafil</w:t>
      </w:r>
      <w:proofErr w:type="spellEnd"/>
      <w:r w:rsidRPr="00851BE5">
        <w:rPr>
          <w:sz w:val="24"/>
          <w:szCs w:val="24"/>
        </w:rPr>
        <w:t>, før de kører bil eller betjener maskiner.</w:t>
      </w:r>
    </w:p>
    <w:p w14:paraId="7EB44504" w14:textId="77777777" w:rsidR="00BF657C" w:rsidRPr="00851BE5" w:rsidRDefault="00BF657C" w:rsidP="00BF657C">
      <w:pPr>
        <w:ind w:left="851" w:hanging="851"/>
        <w:rPr>
          <w:sz w:val="24"/>
          <w:szCs w:val="24"/>
        </w:rPr>
      </w:pPr>
    </w:p>
    <w:p w14:paraId="64C89FA4" w14:textId="77777777" w:rsidR="00BF657C" w:rsidRPr="00851BE5" w:rsidRDefault="00BF657C" w:rsidP="00BF657C">
      <w:pPr>
        <w:ind w:left="851" w:hanging="851"/>
        <w:rPr>
          <w:b/>
          <w:sz w:val="24"/>
          <w:szCs w:val="24"/>
        </w:rPr>
      </w:pPr>
      <w:r w:rsidRPr="00851BE5">
        <w:rPr>
          <w:b/>
          <w:sz w:val="24"/>
          <w:szCs w:val="24"/>
        </w:rPr>
        <w:t>4.8</w:t>
      </w:r>
      <w:r w:rsidRPr="00851BE5">
        <w:rPr>
          <w:b/>
          <w:sz w:val="24"/>
          <w:szCs w:val="24"/>
        </w:rPr>
        <w:tab/>
        <w:t>Bivirkninger</w:t>
      </w:r>
    </w:p>
    <w:p w14:paraId="7FA133B6" w14:textId="77777777" w:rsidR="00BF657C" w:rsidRDefault="00BF657C" w:rsidP="00BF657C">
      <w:pPr>
        <w:widowControl w:val="0"/>
        <w:ind w:left="851"/>
        <w:rPr>
          <w:sz w:val="24"/>
          <w:szCs w:val="24"/>
          <w:u w:val="single"/>
        </w:rPr>
      </w:pPr>
      <w:r w:rsidRPr="00851BE5">
        <w:rPr>
          <w:sz w:val="24"/>
          <w:szCs w:val="24"/>
          <w:u w:val="single"/>
        </w:rPr>
        <w:t xml:space="preserve">Sammendrag af sikkerhedsprofilen </w:t>
      </w:r>
    </w:p>
    <w:p w14:paraId="6649C4DA" w14:textId="77777777" w:rsidR="00A6769A" w:rsidRPr="00851BE5" w:rsidRDefault="00A6769A" w:rsidP="00BF657C">
      <w:pPr>
        <w:widowControl w:val="0"/>
        <w:ind w:left="851"/>
        <w:rPr>
          <w:sz w:val="24"/>
          <w:szCs w:val="24"/>
          <w:u w:val="single"/>
        </w:rPr>
      </w:pPr>
    </w:p>
    <w:p w14:paraId="3711C33A" w14:textId="77777777" w:rsidR="00BF657C" w:rsidRPr="00851BE5" w:rsidRDefault="00BF657C" w:rsidP="00BF657C">
      <w:pPr>
        <w:widowControl w:val="0"/>
        <w:ind w:left="851"/>
        <w:rPr>
          <w:sz w:val="24"/>
          <w:szCs w:val="24"/>
        </w:rPr>
      </w:pPr>
      <w:r w:rsidRPr="00851BE5">
        <w:rPr>
          <w:sz w:val="24"/>
          <w:szCs w:val="24"/>
        </w:rPr>
        <w:t xml:space="preserve">De hyppigst rapporterede bivirkninger hos patienter, der tager </w:t>
      </w:r>
      <w:proofErr w:type="spellStart"/>
      <w:r w:rsidRPr="00851BE5">
        <w:rPr>
          <w:sz w:val="24"/>
          <w:szCs w:val="24"/>
        </w:rPr>
        <w:t>tadalafil</w:t>
      </w:r>
      <w:proofErr w:type="spellEnd"/>
      <w:r w:rsidRPr="00851BE5">
        <w:rPr>
          <w:sz w:val="24"/>
          <w:szCs w:val="24"/>
        </w:rPr>
        <w:t xml:space="preserve"> til behandling af </w:t>
      </w:r>
      <w:proofErr w:type="spellStart"/>
      <w:r w:rsidRPr="00851BE5">
        <w:rPr>
          <w:sz w:val="24"/>
          <w:szCs w:val="24"/>
        </w:rPr>
        <w:t>erektil</w:t>
      </w:r>
      <w:proofErr w:type="spellEnd"/>
      <w:r w:rsidRPr="00851BE5">
        <w:rPr>
          <w:sz w:val="24"/>
          <w:szCs w:val="24"/>
        </w:rPr>
        <w:t xml:space="preserve"> dysfunktion eller benign </w:t>
      </w:r>
      <w:proofErr w:type="spellStart"/>
      <w:r w:rsidRPr="00851BE5">
        <w:rPr>
          <w:sz w:val="24"/>
          <w:szCs w:val="24"/>
        </w:rPr>
        <w:t>prostatahyperplasi</w:t>
      </w:r>
      <w:proofErr w:type="spellEnd"/>
      <w:r w:rsidRPr="00851BE5">
        <w:rPr>
          <w:sz w:val="24"/>
          <w:szCs w:val="24"/>
        </w:rPr>
        <w:t xml:space="preserve"> var hovedpine, dyspepsi, rygsmerter og muskelsmerter, hvor forekomsten stiger med stigende dosis af </w:t>
      </w:r>
      <w:proofErr w:type="spellStart"/>
      <w:r w:rsidRPr="00851BE5">
        <w:rPr>
          <w:sz w:val="24"/>
          <w:szCs w:val="24"/>
        </w:rPr>
        <w:t>tadalafil</w:t>
      </w:r>
      <w:proofErr w:type="spellEnd"/>
      <w:r w:rsidRPr="00851BE5">
        <w:rPr>
          <w:sz w:val="24"/>
          <w:szCs w:val="24"/>
        </w:rPr>
        <w:t xml:space="preserve">. De rapporterede bivirkninger var forbigående og generelt milde eller moderate. Hovedparten af hovedpiner indberettet efter daglig dosering af </w:t>
      </w:r>
      <w:proofErr w:type="spellStart"/>
      <w:r w:rsidRPr="00851BE5">
        <w:rPr>
          <w:sz w:val="24"/>
          <w:szCs w:val="24"/>
        </w:rPr>
        <w:t>tadalafil</w:t>
      </w:r>
      <w:proofErr w:type="spellEnd"/>
      <w:r w:rsidRPr="00851BE5">
        <w:rPr>
          <w:sz w:val="24"/>
          <w:szCs w:val="24"/>
        </w:rPr>
        <w:t xml:space="preserve"> og er oplevet inden for de første 10 til 30 dage efter behandlingens start.</w:t>
      </w:r>
    </w:p>
    <w:p w14:paraId="3F7B4E5A" w14:textId="77777777" w:rsidR="00BF657C" w:rsidRPr="00851BE5" w:rsidRDefault="00BF657C" w:rsidP="00BF657C">
      <w:pPr>
        <w:widowControl w:val="0"/>
        <w:ind w:left="851" w:hanging="851"/>
        <w:rPr>
          <w:sz w:val="24"/>
          <w:szCs w:val="24"/>
        </w:rPr>
      </w:pPr>
    </w:p>
    <w:p w14:paraId="7879BB11" w14:textId="77777777" w:rsidR="00BF657C" w:rsidRDefault="00BF657C" w:rsidP="00BF657C">
      <w:pPr>
        <w:widowControl w:val="0"/>
        <w:ind w:left="851"/>
        <w:rPr>
          <w:sz w:val="24"/>
          <w:szCs w:val="24"/>
          <w:u w:val="single"/>
        </w:rPr>
      </w:pPr>
      <w:r w:rsidRPr="00851BE5">
        <w:rPr>
          <w:sz w:val="24"/>
          <w:szCs w:val="24"/>
          <w:u w:val="single"/>
        </w:rPr>
        <w:t xml:space="preserve">Sammendrag af bivirkninger i tabelform </w:t>
      </w:r>
    </w:p>
    <w:p w14:paraId="710A7C59" w14:textId="77777777" w:rsidR="00A6769A" w:rsidRPr="00851BE5" w:rsidRDefault="00A6769A" w:rsidP="00BF657C">
      <w:pPr>
        <w:widowControl w:val="0"/>
        <w:ind w:left="851"/>
        <w:rPr>
          <w:sz w:val="24"/>
          <w:szCs w:val="24"/>
          <w:u w:val="single"/>
        </w:rPr>
      </w:pPr>
    </w:p>
    <w:p w14:paraId="3A51683B" w14:textId="77777777" w:rsidR="00BF657C" w:rsidRPr="00851BE5" w:rsidRDefault="00BF657C" w:rsidP="00BF657C">
      <w:pPr>
        <w:widowControl w:val="0"/>
        <w:ind w:left="851"/>
        <w:rPr>
          <w:sz w:val="24"/>
          <w:szCs w:val="24"/>
        </w:rPr>
      </w:pPr>
      <w:r w:rsidRPr="00851BE5">
        <w:rPr>
          <w:sz w:val="24"/>
          <w:szCs w:val="24"/>
        </w:rPr>
        <w:t xml:space="preserve">Nedenstående tabel viser bivirkninger observeret i spontane indberetninger og i placebokontrollerede kliniske forsøg (omfattende i alt 8022 patienter på </w:t>
      </w:r>
      <w:proofErr w:type="spellStart"/>
      <w:r w:rsidRPr="00851BE5">
        <w:rPr>
          <w:sz w:val="24"/>
          <w:szCs w:val="24"/>
        </w:rPr>
        <w:t>tadalafil</w:t>
      </w:r>
      <w:proofErr w:type="spellEnd"/>
      <w:r w:rsidRPr="00851BE5">
        <w:rPr>
          <w:sz w:val="24"/>
          <w:szCs w:val="24"/>
        </w:rPr>
        <w:t xml:space="preserve"> og 4422 patienter på placebo) ved behandling af </w:t>
      </w:r>
      <w:proofErr w:type="spellStart"/>
      <w:r w:rsidRPr="00851BE5">
        <w:rPr>
          <w:sz w:val="24"/>
          <w:szCs w:val="24"/>
        </w:rPr>
        <w:t>erektil</w:t>
      </w:r>
      <w:proofErr w:type="spellEnd"/>
      <w:r w:rsidRPr="00851BE5">
        <w:rPr>
          <w:sz w:val="24"/>
          <w:szCs w:val="24"/>
        </w:rPr>
        <w:t xml:space="preserve"> dysfunktion både efter behov og daglig dosering og daglig dosering til behandling af benign </w:t>
      </w:r>
      <w:proofErr w:type="spellStart"/>
      <w:r w:rsidRPr="00851BE5">
        <w:rPr>
          <w:sz w:val="24"/>
          <w:szCs w:val="24"/>
        </w:rPr>
        <w:t>prostatahyperplasi</w:t>
      </w:r>
      <w:proofErr w:type="spellEnd"/>
      <w:r w:rsidRPr="00851BE5">
        <w:rPr>
          <w:sz w:val="24"/>
          <w:szCs w:val="24"/>
        </w:rPr>
        <w:t>.</w:t>
      </w:r>
    </w:p>
    <w:p w14:paraId="601869B0" w14:textId="77777777" w:rsidR="00BF657C" w:rsidRPr="00851BE5" w:rsidRDefault="00BF657C" w:rsidP="00BF657C">
      <w:pPr>
        <w:widowControl w:val="0"/>
        <w:ind w:left="851" w:hanging="851"/>
        <w:rPr>
          <w:sz w:val="24"/>
          <w:szCs w:val="24"/>
        </w:rPr>
      </w:pPr>
    </w:p>
    <w:p w14:paraId="239B5F01" w14:textId="77777777" w:rsidR="00A6769A" w:rsidRDefault="00BF657C" w:rsidP="00A6769A">
      <w:pPr>
        <w:widowControl w:val="0"/>
        <w:ind w:left="851"/>
        <w:rPr>
          <w:sz w:val="24"/>
          <w:szCs w:val="24"/>
        </w:rPr>
      </w:pPr>
      <w:r w:rsidRPr="00851BE5">
        <w:rPr>
          <w:sz w:val="24"/>
          <w:szCs w:val="24"/>
        </w:rPr>
        <w:t xml:space="preserve">Frekvens-konvention: Meget almindelig (≥1/10), almindelig (≥1/100 til &lt;1/10), ikke almindelig (≥1/1.000 til &lt;1/100), sjælden (≥1/10.000 til &lt;1/1.000), meget sjælden </w:t>
      </w:r>
      <w:r w:rsidR="00A6769A">
        <w:rPr>
          <w:sz w:val="24"/>
          <w:szCs w:val="24"/>
        </w:rPr>
        <w:t>(&lt;1/10.000), ikke kendt (kan ikke estimeres ud fra forhåndenværende data).</w:t>
      </w:r>
    </w:p>
    <w:p w14:paraId="1A986994" w14:textId="77777777" w:rsidR="00A6769A" w:rsidRDefault="00A6769A" w:rsidP="00A6769A">
      <w:pPr>
        <w:widowControl w:val="0"/>
        <w:ind w:left="851"/>
        <w:rPr>
          <w:sz w:val="24"/>
          <w:szCs w:val="24"/>
        </w:rPr>
      </w:pPr>
    </w:p>
    <w:p w14:paraId="64171FCA" w14:textId="77777777" w:rsidR="00A6769A" w:rsidRDefault="00A6769A" w:rsidP="00A6769A">
      <w:pPr>
        <w:widowControl w:val="0"/>
        <w:ind w:left="851"/>
        <w:rPr>
          <w:sz w:val="24"/>
          <w:szCs w:val="24"/>
        </w:rPr>
      </w:pPr>
    </w:p>
    <w:p w14:paraId="662B7E18" w14:textId="77777777" w:rsidR="00A6769A" w:rsidRDefault="00A6769A" w:rsidP="00A6769A">
      <w:pPr>
        <w:widowControl w:val="0"/>
        <w:ind w:left="851"/>
        <w:rPr>
          <w:sz w:val="24"/>
          <w:szCs w:val="24"/>
        </w:rPr>
      </w:pPr>
    </w:p>
    <w:p w14:paraId="2D914645" w14:textId="77777777" w:rsidR="00A6769A" w:rsidRDefault="00A6769A" w:rsidP="00A6769A">
      <w:pPr>
        <w:widowControl w:val="0"/>
        <w:ind w:left="851"/>
        <w:rPr>
          <w:sz w:val="24"/>
          <w:szCs w:val="24"/>
        </w:rPr>
      </w:pPr>
    </w:p>
    <w:p w14:paraId="39419FF5" w14:textId="77777777" w:rsidR="00A6769A" w:rsidRDefault="00A6769A" w:rsidP="00A6769A">
      <w:pPr>
        <w:widowControl w:val="0"/>
        <w:ind w:left="851"/>
        <w:rPr>
          <w:sz w:val="24"/>
          <w:szCs w:val="24"/>
        </w:rPr>
      </w:pPr>
    </w:p>
    <w:p w14:paraId="25A23A25" w14:textId="77777777" w:rsidR="00A6769A" w:rsidRDefault="00A6769A" w:rsidP="00A6769A">
      <w:pPr>
        <w:widowControl w:val="0"/>
        <w:ind w:left="851" w:hanging="851"/>
        <w:rPr>
          <w:sz w:val="24"/>
          <w:szCs w:val="24"/>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627"/>
        <w:gridCol w:w="1627"/>
        <w:gridCol w:w="1321"/>
        <w:gridCol w:w="1299"/>
        <w:gridCol w:w="2120"/>
        <w:gridCol w:w="1628"/>
      </w:tblGrid>
      <w:tr w:rsidR="00A6769A" w14:paraId="03374371"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5B9D637F" w14:textId="77777777" w:rsidR="00A6769A" w:rsidRDefault="00A6769A">
            <w:pPr>
              <w:rPr>
                <w:b/>
                <w:sz w:val="24"/>
                <w:szCs w:val="24"/>
              </w:rPr>
            </w:pPr>
            <w:r>
              <w:rPr>
                <w:b/>
                <w:sz w:val="24"/>
                <w:szCs w:val="24"/>
              </w:rPr>
              <w:t>Meget almindelig</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3FFEF8F8" w14:textId="77777777" w:rsidR="00A6769A" w:rsidRDefault="00A6769A">
            <w:pPr>
              <w:rPr>
                <w:b/>
                <w:sz w:val="24"/>
                <w:szCs w:val="24"/>
              </w:rPr>
            </w:pPr>
            <w:r>
              <w:rPr>
                <w:b/>
                <w:sz w:val="24"/>
                <w:szCs w:val="24"/>
              </w:rPr>
              <w:t>Almindelig</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33A22945" w14:textId="77777777" w:rsidR="00A6769A" w:rsidRDefault="00A6769A">
            <w:pPr>
              <w:rPr>
                <w:b/>
                <w:sz w:val="24"/>
                <w:szCs w:val="24"/>
              </w:rPr>
            </w:pPr>
            <w:r>
              <w:rPr>
                <w:b/>
                <w:sz w:val="24"/>
                <w:szCs w:val="24"/>
              </w:rPr>
              <w:t>Ikke almindelig</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F161A79" w14:textId="77777777" w:rsidR="00A6769A" w:rsidRDefault="00A6769A">
            <w:pPr>
              <w:rPr>
                <w:b/>
                <w:sz w:val="24"/>
                <w:szCs w:val="24"/>
              </w:rPr>
            </w:pPr>
            <w:r>
              <w:rPr>
                <w:b/>
                <w:sz w:val="24"/>
                <w:szCs w:val="24"/>
              </w:rPr>
              <w:t>Sjælden</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3E028F11" w14:textId="77777777" w:rsidR="00A6769A" w:rsidRDefault="00A6769A">
            <w:pPr>
              <w:rPr>
                <w:b/>
                <w:sz w:val="24"/>
                <w:szCs w:val="24"/>
              </w:rPr>
            </w:pPr>
            <w:r>
              <w:rPr>
                <w:b/>
                <w:sz w:val="24"/>
                <w:szCs w:val="24"/>
              </w:rPr>
              <w:t>Ikke kendt</w:t>
            </w:r>
          </w:p>
        </w:tc>
      </w:tr>
      <w:tr w:rsidR="00A6769A" w14:paraId="27C64482"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7A22E55E" w14:textId="77777777" w:rsidR="00A6769A" w:rsidRDefault="00A6769A">
            <w:pPr>
              <w:rPr>
                <w:i/>
                <w:iCs/>
                <w:sz w:val="24"/>
                <w:szCs w:val="24"/>
              </w:rPr>
            </w:pPr>
            <w:r>
              <w:rPr>
                <w:i/>
                <w:iCs/>
                <w:sz w:val="24"/>
                <w:szCs w:val="24"/>
              </w:rPr>
              <w:t>Immunsystemet</w:t>
            </w:r>
          </w:p>
        </w:tc>
      </w:tr>
      <w:tr w:rsidR="00A6769A" w14:paraId="061176DA"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7C3EF548"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1654C4FE" w14:textId="77777777" w:rsidR="00A6769A" w:rsidRDefault="00A6769A">
            <w:pPr>
              <w:rPr>
                <w:sz w:val="24"/>
                <w:szCs w:val="24"/>
              </w:rPr>
            </w:pPr>
            <w:r>
              <w:rPr>
                <w:sz w:val="24"/>
                <w:szCs w:val="24"/>
              </w:rPr>
              <w:t> </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4D16053C" w14:textId="77777777" w:rsidR="00A6769A" w:rsidRDefault="00A6769A">
            <w:pPr>
              <w:rPr>
                <w:sz w:val="24"/>
                <w:szCs w:val="24"/>
              </w:rPr>
            </w:pPr>
            <w:r>
              <w:rPr>
                <w:sz w:val="24"/>
                <w:szCs w:val="24"/>
              </w:rPr>
              <w:t>Overfølsomhedsreaktioner</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0D3BB24" w14:textId="77777777" w:rsidR="00A6769A" w:rsidRDefault="00A6769A">
            <w:pPr>
              <w:rPr>
                <w:sz w:val="24"/>
                <w:szCs w:val="24"/>
              </w:rPr>
            </w:pPr>
            <w:r>
              <w:rPr>
                <w:sz w:val="24"/>
                <w:szCs w:val="24"/>
              </w:rPr>
              <w:t>Angioødem</w:t>
            </w:r>
            <w:r>
              <w:rPr>
                <w:sz w:val="24"/>
                <w:szCs w:val="24"/>
                <w:vertAlign w:val="superscript"/>
              </w:rPr>
              <w:t>2</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35BF46F2" w14:textId="77777777" w:rsidR="00A6769A" w:rsidRDefault="00A6769A">
            <w:pPr>
              <w:rPr>
                <w:sz w:val="24"/>
                <w:szCs w:val="24"/>
              </w:rPr>
            </w:pPr>
          </w:p>
        </w:tc>
      </w:tr>
      <w:tr w:rsidR="00A6769A" w14:paraId="690A5CE9"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670940DD" w14:textId="77777777" w:rsidR="00A6769A" w:rsidRDefault="00A6769A">
            <w:pPr>
              <w:rPr>
                <w:i/>
                <w:iCs/>
                <w:sz w:val="24"/>
                <w:szCs w:val="24"/>
              </w:rPr>
            </w:pPr>
            <w:r>
              <w:rPr>
                <w:i/>
                <w:iCs/>
                <w:sz w:val="24"/>
                <w:szCs w:val="24"/>
              </w:rPr>
              <w:t>Nervesystemet</w:t>
            </w:r>
          </w:p>
        </w:tc>
      </w:tr>
      <w:tr w:rsidR="00A6769A" w14:paraId="74DECEF3"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4D9B55CC" w14:textId="77777777" w:rsidR="00A6769A" w:rsidRDefault="00A6769A">
            <w:pPr>
              <w:rPr>
                <w:sz w:val="24"/>
                <w:szCs w:val="24"/>
              </w:rPr>
            </w:pPr>
            <w:r>
              <w:rPr>
                <w:sz w:val="24"/>
                <w:szCs w:val="24"/>
                <w:vertAlign w:val="superscript"/>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5B375650" w14:textId="77777777" w:rsidR="00A6769A" w:rsidRDefault="00A6769A">
            <w:pPr>
              <w:rPr>
                <w:sz w:val="24"/>
                <w:szCs w:val="24"/>
              </w:rPr>
            </w:pPr>
            <w:r>
              <w:rPr>
                <w:sz w:val="24"/>
                <w:szCs w:val="24"/>
              </w:rPr>
              <w:t>Hovedpine</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74F727C8" w14:textId="77777777" w:rsidR="00A6769A" w:rsidRDefault="00A6769A">
            <w:pPr>
              <w:rPr>
                <w:sz w:val="24"/>
                <w:szCs w:val="24"/>
              </w:rPr>
            </w:pPr>
            <w:r>
              <w:rPr>
                <w:sz w:val="24"/>
                <w:szCs w:val="24"/>
              </w:rPr>
              <w:t>Svimmelhed</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48BE1300" w14:textId="77777777" w:rsidR="00A6769A" w:rsidRDefault="00A6769A">
            <w:pPr>
              <w:rPr>
                <w:sz w:val="24"/>
                <w:szCs w:val="24"/>
              </w:rPr>
            </w:pPr>
            <w:r>
              <w:rPr>
                <w:sz w:val="24"/>
                <w:szCs w:val="24"/>
              </w:rPr>
              <w:t>Apopleksi</w:t>
            </w:r>
            <w:r>
              <w:rPr>
                <w:sz w:val="24"/>
                <w:szCs w:val="24"/>
                <w:vertAlign w:val="superscript"/>
              </w:rPr>
              <w:t>1</w:t>
            </w:r>
            <w:r>
              <w:rPr>
                <w:sz w:val="24"/>
                <w:szCs w:val="24"/>
              </w:rPr>
              <w:t xml:space="preserve"> (herunder blødningshændelser), Synkope, Transitorisk iskæmisk attak</w:t>
            </w:r>
            <w:r>
              <w:rPr>
                <w:sz w:val="24"/>
                <w:szCs w:val="24"/>
                <w:vertAlign w:val="superscript"/>
              </w:rPr>
              <w:t>1</w:t>
            </w:r>
            <w:r>
              <w:rPr>
                <w:sz w:val="24"/>
                <w:szCs w:val="24"/>
              </w:rPr>
              <w:t>, Migræne</w:t>
            </w:r>
            <w:r>
              <w:rPr>
                <w:sz w:val="24"/>
                <w:szCs w:val="24"/>
                <w:vertAlign w:val="superscript"/>
              </w:rPr>
              <w:t>2</w:t>
            </w:r>
            <w:r>
              <w:rPr>
                <w:sz w:val="24"/>
                <w:szCs w:val="24"/>
              </w:rPr>
              <w:t>, Kramper</w:t>
            </w:r>
            <w:r>
              <w:rPr>
                <w:sz w:val="24"/>
                <w:szCs w:val="24"/>
                <w:vertAlign w:val="superscript"/>
              </w:rPr>
              <w:t>2</w:t>
            </w:r>
            <w:r>
              <w:rPr>
                <w:sz w:val="24"/>
                <w:szCs w:val="24"/>
              </w:rPr>
              <w:t>, Forbigående hukommelsestab</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3EEBBDD8" w14:textId="77777777" w:rsidR="00A6769A" w:rsidRDefault="00A6769A">
            <w:pPr>
              <w:rPr>
                <w:sz w:val="24"/>
                <w:szCs w:val="24"/>
              </w:rPr>
            </w:pPr>
          </w:p>
        </w:tc>
      </w:tr>
      <w:tr w:rsidR="00A6769A" w14:paraId="40B86FC4"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22B6250F" w14:textId="77777777" w:rsidR="00A6769A" w:rsidRDefault="00A6769A">
            <w:pPr>
              <w:rPr>
                <w:i/>
                <w:iCs/>
                <w:sz w:val="24"/>
                <w:szCs w:val="24"/>
              </w:rPr>
            </w:pPr>
            <w:r>
              <w:rPr>
                <w:i/>
                <w:iCs/>
                <w:sz w:val="24"/>
                <w:szCs w:val="24"/>
              </w:rPr>
              <w:t>Øjne</w:t>
            </w:r>
          </w:p>
        </w:tc>
      </w:tr>
      <w:tr w:rsidR="00A6769A" w14:paraId="0F414300"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7EA47855"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06A955AF" w14:textId="77777777" w:rsidR="00A6769A" w:rsidRDefault="00A6769A">
            <w:pPr>
              <w:rPr>
                <w:sz w:val="24"/>
                <w:szCs w:val="24"/>
              </w:rPr>
            </w:pPr>
            <w:r>
              <w:rPr>
                <w:sz w:val="24"/>
                <w:szCs w:val="24"/>
              </w:rPr>
              <w:t> </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2948D758" w14:textId="77777777" w:rsidR="00A6769A" w:rsidRDefault="00A6769A">
            <w:pPr>
              <w:rPr>
                <w:sz w:val="24"/>
                <w:szCs w:val="24"/>
              </w:rPr>
            </w:pPr>
            <w:r>
              <w:rPr>
                <w:sz w:val="24"/>
                <w:szCs w:val="24"/>
              </w:rPr>
              <w:t>Sløret syn, Fornemmelser beskrevet som øjensmerte</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A7A0A5B" w14:textId="77777777" w:rsidR="00A6769A" w:rsidRDefault="00A6769A">
            <w:pPr>
              <w:rPr>
                <w:sz w:val="24"/>
                <w:szCs w:val="24"/>
              </w:rPr>
            </w:pPr>
            <w:r>
              <w:rPr>
                <w:sz w:val="24"/>
                <w:szCs w:val="24"/>
              </w:rPr>
              <w:t xml:space="preserve">Synsfeltdefekt, Hævelse af øjenlåg, </w:t>
            </w:r>
            <w:proofErr w:type="spellStart"/>
            <w:r>
              <w:rPr>
                <w:sz w:val="24"/>
                <w:szCs w:val="24"/>
              </w:rPr>
              <w:t>Konjunktival</w:t>
            </w:r>
            <w:proofErr w:type="spellEnd"/>
            <w:r>
              <w:rPr>
                <w:sz w:val="24"/>
                <w:szCs w:val="24"/>
              </w:rPr>
              <w:t xml:space="preserve"> </w:t>
            </w:r>
            <w:proofErr w:type="spellStart"/>
            <w:r>
              <w:rPr>
                <w:sz w:val="24"/>
                <w:szCs w:val="24"/>
              </w:rPr>
              <w:t>hyperæmi</w:t>
            </w:r>
            <w:proofErr w:type="spellEnd"/>
            <w:r>
              <w:rPr>
                <w:sz w:val="24"/>
                <w:szCs w:val="24"/>
              </w:rPr>
              <w:t>, Non-</w:t>
            </w:r>
            <w:proofErr w:type="spellStart"/>
            <w:r>
              <w:rPr>
                <w:sz w:val="24"/>
                <w:szCs w:val="24"/>
              </w:rPr>
              <w:t>arteritis</w:t>
            </w:r>
            <w:proofErr w:type="spellEnd"/>
            <w:r>
              <w:rPr>
                <w:sz w:val="24"/>
                <w:szCs w:val="24"/>
              </w:rPr>
              <w:t xml:space="preserve"> </w:t>
            </w:r>
            <w:proofErr w:type="spellStart"/>
            <w:r>
              <w:rPr>
                <w:sz w:val="24"/>
                <w:szCs w:val="24"/>
              </w:rPr>
              <w:t>anterior</w:t>
            </w:r>
            <w:proofErr w:type="spellEnd"/>
            <w:r>
              <w:rPr>
                <w:sz w:val="24"/>
                <w:szCs w:val="24"/>
              </w:rPr>
              <w:t xml:space="preserve"> iskæmisk optisk </w:t>
            </w:r>
            <w:proofErr w:type="spellStart"/>
            <w:r>
              <w:rPr>
                <w:sz w:val="24"/>
                <w:szCs w:val="24"/>
              </w:rPr>
              <w:t>neuropati</w:t>
            </w:r>
            <w:proofErr w:type="spellEnd"/>
            <w:r>
              <w:rPr>
                <w:sz w:val="24"/>
                <w:szCs w:val="24"/>
              </w:rPr>
              <w:t xml:space="preserve"> (NAION)</w:t>
            </w:r>
            <w:r>
              <w:rPr>
                <w:sz w:val="24"/>
                <w:szCs w:val="24"/>
                <w:vertAlign w:val="superscript"/>
              </w:rPr>
              <w:t>2</w:t>
            </w:r>
            <w:r>
              <w:rPr>
                <w:sz w:val="24"/>
                <w:szCs w:val="24"/>
              </w:rPr>
              <w:t xml:space="preserve">, </w:t>
            </w:r>
            <w:proofErr w:type="spellStart"/>
            <w:r>
              <w:rPr>
                <w:sz w:val="24"/>
                <w:szCs w:val="24"/>
              </w:rPr>
              <w:t>Retinal</w:t>
            </w:r>
            <w:proofErr w:type="spellEnd"/>
            <w:r>
              <w:rPr>
                <w:sz w:val="24"/>
                <w:szCs w:val="24"/>
              </w:rPr>
              <w:t xml:space="preserve"> vaskulær okklusion</w:t>
            </w:r>
            <w:r>
              <w:rPr>
                <w:sz w:val="24"/>
                <w:szCs w:val="24"/>
                <w:vertAlign w:val="superscript"/>
              </w:rPr>
              <w:t>2.</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6EC3885" w14:textId="77777777" w:rsidR="00A6769A" w:rsidRDefault="00A6769A">
            <w:pPr>
              <w:rPr>
                <w:sz w:val="24"/>
                <w:szCs w:val="24"/>
              </w:rPr>
            </w:pPr>
            <w:r>
              <w:rPr>
                <w:sz w:val="24"/>
                <w:szCs w:val="24"/>
              </w:rPr>
              <w:t xml:space="preserve">Central serøs </w:t>
            </w:r>
            <w:proofErr w:type="spellStart"/>
            <w:r>
              <w:rPr>
                <w:sz w:val="24"/>
                <w:szCs w:val="24"/>
              </w:rPr>
              <w:t>chorioretinopati</w:t>
            </w:r>
            <w:proofErr w:type="spellEnd"/>
          </w:p>
        </w:tc>
      </w:tr>
      <w:tr w:rsidR="00A6769A" w14:paraId="7872AB6F"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55B41411" w14:textId="77777777" w:rsidR="00A6769A" w:rsidRDefault="00A6769A">
            <w:pPr>
              <w:rPr>
                <w:i/>
                <w:iCs/>
                <w:sz w:val="24"/>
                <w:szCs w:val="24"/>
              </w:rPr>
            </w:pPr>
            <w:r>
              <w:rPr>
                <w:i/>
                <w:iCs/>
                <w:sz w:val="24"/>
                <w:szCs w:val="24"/>
              </w:rPr>
              <w:t>Øre og labyrint</w:t>
            </w:r>
          </w:p>
        </w:tc>
      </w:tr>
      <w:tr w:rsidR="00A6769A" w14:paraId="4667FCF1"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227CAAB"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2B96DA03" w14:textId="77777777" w:rsidR="00A6769A" w:rsidRDefault="00A6769A">
            <w:pPr>
              <w:rPr>
                <w:sz w:val="24"/>
                <w:szCs w:val="24"/>
              </w:rPr>
            </w:pPr>
            <w:r>
              <w:rPr>
                <w:sz w:val="24"/>
                <w:szCs w:val="24"/>
              </w:rPr>
              <w:t> </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55368167" w14:textId="77777777" w:rsidR="00A6769A" w:rsidRDefault="00A6769A">
            <w:pPr>
              <w:rPr>
                <w:sz w:val="24"/>
                <w:szCs w:val="24"/>
              </w:rPr>
            </w:pPr>
            <w:r>
              <w:rPr>
                <w:sz w:val="24"/>
                <w:szCs w:val="24"/>
              </w:rPr>
              <w:t>Tinnitus</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270F1DDE" w14:textId="77777777" w:rsidR="00A6769A" w:rsidRDefault="00A6769A">
            <w:pPr>
              <w:rPr>
                <w:sz w:val="24"/>
                <w:szCs w:val="24"/>
              </w:rPr>
            </w:pPr>
            <w:r>
              <w:rPr>
                <w:sz w:val="24"/>
                <w:szCs w:val="24"/>
              </w:rPr>
              <w:t>Pludseligt høretab</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09F99223" w14:textId="77777777" w:rsidR="00A6769A" w:rsidRDefault="00A6769A">
            <w:pPr>
              <w:rPr>
                <w:sz w:val="24"/>
                <w:szCs w:val="24"/>
              </w:rPr>
            </w:pPr>
          </w:p>
        </w:tc>
      </w:tr>
      <w:tr w:rsidR="00A6769A" w14:paraId="4EF8DF41"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1E5F742F" w14:textId="77777777" w:rsidR="00A6769A" w:rsidRDefault="00A6769A">
            <w:pPr>
              <w:rPr>
                <w:i/>
                <w:iCs/>
                <w:sz w:val="24"/>
                <w:szCs w:val="24"/>
              </w:rPr>
            </w:pPr>
            <w:r>
              <w:rPr>
                <w:i/>
                <w:iCs/>
                <w:sz w:val="24"/>
                <w:szCs w:val="24"/>
              </w:rPr>
              <w:t>Hjerte</w:t>
            </w:r>
            <w:r>
              <w:rPr>
                <w:i/>
                <w:iCs/>
                <w:sz w:val="24"/>
                <w:szCs w:val="24"/>
                <w:vertAlign w:val="superscript"/>
              </w:rPr>
              <w:t>1</w:t>
            </w:r>
          </w:p>
        </w:tc>
      </w:tr>
      <w:tr w:rsidR="00A6769A" w14:paraId="01E3B139"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3C999296"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A995364" w14:textId="77777777" w:rsidR="00A6769A" w:rsidRDefault="00A6769A">
            <w:pPr>
              <w:rPr>
                <w:sz w:val="24"/>
                <w:szCs w:val="24"/>
              </w:rPr>
            </w:pPr>
            <w:r>
              <w:rPr>
                <w:sz w:val="24"/>
                <w:szCs w:val="24"/>
              </w:rPr>
              <w:t> </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1721076F" w14:textId="77777777" w:rsidR="00A6769A" w:rsidRDefault="00A6769A">
            <w:pPr>
              <w:rPr>
                <w:sz w:val="24"/>
                <w:szCs w:val="24"/>
              </w:rPr>
            </w:pPr>
            <w:proofErr w:type="spellStart"/>
            <w:r>
              <w:rPr>
                <w:sz w:val="24"/>
                <w:szCs w:val="24"/>
              </w:rPr>
              <w:t>Takykardi</w:t>
            </w:r>
            <w:proofErr w:type="spellEnd"/>
            <w:r>
              <w:rPr>
                <w:sz w:val="24"/>
                <w:szCs w:val="24"/>
              </w:rPr>
              <w:t xml:space="preserve">, </w:t>
            </w:r>
            <w:proofErr w:type="spellStart"/>
            <w:r>
              <w:rPr>
                <w:sz w:val="24"/>
                <w:szCs w:val="24"/>
              </w:rPr>
              <w:t>Palpitationer</w:t>
            </w:r>
            <w:proofErr w:type="spellEnd"/>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926FA93" w14:textId="77777777" w:rsidR="00A6769A" w:rsidRDefault="00A6769A">
            <w:pPr>
              <w:rPr>
                <w:sz w:val="24"/>
                <w:szCs w:val="24"/>
              </w:rPr>
            </w:pPr>
            <w:r>
              <w:rPr>
                <w:sz w:val="24"/>
                <w:szCs w:val="24"/>
              </w:rPr>
              <w:t>Myokardieinfarkt, Ustabil angina pectoris</w:t>
            </w:r>
            <w:r>
              <w:rPr>
                <w:sz w:val="24"/>
                <w:szCs w:val="24"/>
                <w:vertAlign w:val="superscript"/>
              </w:rPr>
              <w:t>2</w:t>
            </w:r>
            <w:r>
              <w:rPr>
                <w:sz w:val="24"/>
                <w:szCs w:val="24"/>
              </w:rPr>
              <w:t xml:space="preserve">, </w:t>
            </w:r>
            <w:proofErr w:type="spellStart"/>
            <w:r>
              <w:rPr>
                <w:sz w:val="24"/>
                <w:szCs w:val="24"/>
              </w:rPr>
              <w:t>Ventrikulær</w:t>
            </w:r>
            <w:proofErr w:type="spellEnd"/>
            <w:r>
              <w:rPr>
                <w:sz w:val="24"/>
                <w:szCs w:val="24"/>
              </w:rPr>
              <w:t xml:space="preserve"> arytmi</w:t>
            </w:r>
            <w:r>
              <w:rPr>
                <w:sz w:val="24"/>
                <w:szCs w:val="24"/>
                <w:vertAlign w:val="superscript"/>
              </w:rPr>
              <w:t>2</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1767BDA9" w14:textId="77777777" w:rsidR="00A6769A" w:rsidRDefault="00A6769A">
            <w:pPr>
              <w:rPr>
                <w:sz w:val="24"/>
                <w:szCs w:val="24"/>
              </w:rPr>
            </w:pPr>
          </w:p>
        </w:tc>
      </w:tr>
      <w:tr w:rsidR="00A6769A" w14:paraId="3DC5B800"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17128D5C" w14:textId="77777777" w:rsidR="00A6769A" w:rsidRDefault="00A6769A">
            <w:pPr>
              <w:rPr>
                <w:i/>
                <w:iCs/>
                <w:sz w:val="24"/>
                <w:szCs w:val="24"/>
              </w:rPr>
            </w:pPr>
            <w:r>
              <w:rPr>
                <w:i/>
                <w:iCs/>
                <w:sz w:val="24"/>
                <w:szCs w:val="24"/>
              </w:rPr>
              <w:t>Vaskulære sygdomme</w:t>
            </w:r>
          </w:p>
        </w:tc>
      </w:tr>
      <w:tr w:rsidR="00A6769A" w14:paraId="6951EC4E"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5309D9B"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151B39B3" w14:textId="77777777" w:rsidR="00A6769A" w:rsidRDefault="00A6769A">
            <w:pPr>
              <w:rPr>
                <w:sz w:val="24"/>
                <w:szCs w:val="24"/>
              </w:rPr>
            </w:pPr>
            <w:r>
              <w:rPr>
                <w:sz w:val="24"/>
                <w:szCs w:val="24"/>
              </w:rPr>
              <w:t>Rødmen</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50813B34" w14:textId="77777777" w:rsidR="00A6769A" w:rsidRDefault="00A6769A">
            <w:pPr>
              <w:rPr>
                <w:sz w:val="24"/>
                <w:szCs w:val="24"/>
              </w:rPr>
            </w:pPr>
            <w:r>
              <w:rPr>
                <w:sz w:val="24"/>
                <w:szCs w:val="24"/>
              </w:rPr>
              <w:t>Hypotension</w:t>
            </w:r>
            <w:r>
              <w:rPr>
                <w:sz w:val="24"/>
                <w:szCs w:val="24"/>
                <w:vertAlign w:val="superscript"/>
              </w:rPr>
              <w:t>3</w:t>
            </w:r>
            <w:r>
              <w:rPr>
                <w:sz w:val="24"/>
                <w:szCs w:val="24"/>
              </w:rPr>
              <w:t>, Hypertension</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08C9160E"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255FDA99" w14:textId="77777777" w:rsidR="00A6769A" w:rsidRDefault="00A6769A">
            <w:pPr>
              <w:rPr>
                <w:sz w:val="24"/>
                <w:szCs w:val="24"/>
              </w:rPr>
            </w:pPr>
          </w:p>
        </w:tc>
      </w:tr>
      <w:tr w:rsidR="00A6769A" w14:paraId="5DC7BBCE"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06E36C8B" w14:textId="77777777" w:rsidR="00A6769A" w:rsidRDefault="00A6769A">
            <w:pPr>
              <w:rPr>
                <w:i/>
                <w:iCs/>
                <w:sz w:val="24"/>
                <w:szCs w:val="24"/>
              </w:rPr>
            </w:pPr>
            <w:r>
              <w:rPr>
                <w:i/>
                <w:iCs/>
                <w:sz w:val="24"/>
                <w:szCs w:val="24"/>
              </w:rPr>
              <w:t xml:space="preserve">Luftveje, thorax og </w:t>
            </w:r>
            <w:proofErr w:type="spellStart"/>
            <w:r>
              <w:rPr>
                <w:i/>
                <w:iCs/>
                <w:sz w:val="24"/>
                <w:szCs w:val="24"/>
              </w:rPr>
              <w:t>mediastinum</w:t>
            </w:r>
            <w:proofErr w:type="spellEnd"/>
          </w:p>
        </w:tc>
      </w:tr>
      <w:tr w:rsidR="00A6769A" w14:paraId="7816AAB9"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527CA739"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13282A4C" w14:textId="77777777" w:rsidR="00A6769A" w:rsidRDefault="00A6769A">
            <w:pPr>
              <w:rPr>
                <w:sz w:val="24"/>
                <w:szCs w:val="24"/>
              </w:rPr>
            </w:pPr>
            <w:r>
              <w:rPr>
                <w:sz w:val="24"/>
                <w:szCs w:val="24"/>
              </w:rPr>
              <w:t>Tilstoppet næse</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06EB715E" w14:textId="77777777" w:rsidR="00A6769A" w:rsidRDefault="00A6769A">
            <w:pPr>
              <w:rPr>
                <w:sz w:val="24"/>
                <w:szCs w:val="24"/>
              </w:rPr>
            </w:pPr>
            <w:r>
              <w:rPr>
                <w:sz w:val="24"/>
                <w:szCs w:val="24"/>
              </w:rPr>
              <w:t xml:space="preserve">Dyspnø, </w:t>
            </w:r>
            <w:proofErr w:type="spellStart"/>
            <w:r>
              <w:rPr>
                <w:sz w:val="24"/>
                <w:szCs w:val="24"/>
              </w:rPr>
              <w:t>Epistaxis</w:t>
            </w:r>
            <w:proofErr w:type="spellEnd"/>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1168C8C4"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7BEAC1B8" w14:textId="77777777" w:rsidR="00A6769A" w:rsidRDefault="00A6769A">
            <w:pPr>
              <w:rPr>
                <w:sz w:val="24"/>
                <w:szCs w:val="24"/>
              </w:rPr>
            </w:pPr>
          </w:p>
        </w:tc>
      </w:tr>
      <w:tr w:rsidR="00A6769A" w14:paraId="27E4AD50" w14:textId="77777777" w:rsidTr="00A6769A">
        <w:tc>
          <w:tcPr>
            <w:tcW w:w="2504" w:type="pct"/>
            <w:gridSpan w:val="3"/>
            <w:tcBorders>
              <w:top w:val="outset" w:sz="6" w:space="0" w:color="auto"/>
              <w:left w:val="outset" w:sz="6" w:space="0" w:color="auto"/>
              <w:bottom w:val="outset" w:sz="6" w:space="0" w:color="auto"/>
              <w:right w:val="outset" w:sz="6" w:space="0" w:color="auto"/>
            </w:tcBorders>
            <w:shd w:val="clear" w:color="auto" w:fill="FFFFFF"/>
            <w:hideMark/>
          </w:tcPr>
          <w:p w14:paraId="18A07737" w14:textId="77777777" w:rsidR="00A6769A" w:rsidRDefault="00A6769A">
            <w:pPr>
              <w:rPr>
                <w:sz w:val="24"/>
                <w:szCs w:val="24"/>
              </w:rPr>
            </w:pPr>
            <w:proofErr w:type="spellStart"/>
            <w:r>
              <w:rPr>
                <w:i/>
                <w:iCs/>
                <w:sz w:val="24"/>
                <w:szCs w:val="24"/>
              </w:rPr>
              <w:t>Gastrointestinale</w:t>
            </w:r>
            <w:proofErr w:type="spellEnd"/>
            <w:r>
              <w:rPr>
                <w:i/>
                <w:iCs/>
                <w:sz w:val="24"/>
                <w:szCs w:val="24"/>
              </w:rPr>
              <w:t xml:space="preserve"> lidelser</w:t>
            </w:r>
          </w:p>
        </w:tc>
        <w:tc>
          <w:tcPr>
            <w:tcW w:w="2496" w:type="pct"/>
            <w:gridSpan w:val="3"/>
            <w:tcBorders>
              <w:top w:val="outset" w:sz="6" w:space="0" w:color="auto"/>
              <w:left w:val="outset" w:sz="6" w:space="0" w:color="auto"/>
              <w:bottom w:val="outset" w:sz="6" w:space="0" w:color="auto"/>
              <w:right w:val="outset" w:sz="6" w:space="0" w:color="auto"/>
            </w:tcBorders>
            <w:shd w:val="clear" w:color="auto" w:fill="FFFFFF"/>
          </w:tcPr>
          <w:p w14:paraId="5F0A4422" w14:textId="77777777" w:rsidR="00A6769A" w:rsidRDefault="00A6769A">
            <w:pPr>
              <w:rPr>
                <w:i/>
                <w:iCs/>
                <w:sz w:val="24"/>
                <w:szCs w:val="24"/>
              </w:rPr>
            </w:pPr>
          </w:p>
        </w:tc>
      </w:tr>
      <w:tr w:rsidR="00A6769A" w14:paraId="685761B4"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0AD98B31"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56BD81F5" w14:textId="77777777" w:rsidR="00A6769A" w:rsidRDefault="00A6769A">
            <w:pPr>
              <w:rPr>
                <w:sz w:val="24"/>
                <w:szCs w:val="24"/>
              </w:rPr>
            </w:pPr>
            <w:r>
              <w:rPr>
                <w:sz w:val="24"/>
                <w:szCs w:val="24"/>
              </w:rPr>
              <w:t xml:space="preserve">Dyspepsi, </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3F2F85D2" w14:textId="77777777" w:rsidR="00A6769A" w:rsidRDefault="00A6769A">
            <w:pPr>
              <w:rPr>
                <w:sz w:val="24"/>
                <w:szCs w:val="24"/>
              </w:rPr>
            </w:pPr>
            <w:proofErr w:type="spellStart"/>
            <w:r>
              <w:rPr>
                <w:sz w:val="24"/>
                <w:szCs w:val="24"/>
              </w:rPr>
              <w:t>Abdominalsmerter</w:t>
            </w:r>
            <w:proofErr w:type="spellEnd"/>
            <w:r>
              <w:rPr>
                <w:sz w:val="24"/>
                <w:szCs w:val="24"/>
              </w:rPr>
              <w:t xml:space="preserve">, </w:t>
            </w:r>
            <w:proofErr w:type="spellStart"/>
            <w:r>
              <w:rPr>
                <w:sz w:val="24"/>
                <w:szCs w:val="24"/>
              </w:rPr>
              <w:t>Gastroøsofageal</w:t>
            </w:r>
            <w:proofErr w:type="spellEnd"/>
            <w:r>
              <w:rPr>
                <w:sz w:val="24"/>
                <w:szCs w:val="24"/>
              </w:rPr>
              <w:t xml:space="preserve"> refluks, Kvalme, Opkastning</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1D2D9FC2"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7A56A07A" w14:textId="77777777" w:rsidR="00A6769A" w:rsidRDefault="00A6769A">
            <w:pPr>
              <w:rPr>
                <w:sz w:val="24"/>
                <w:szCs w:val="24"/>
              </w:rPr>
            </w:pPr>
          </w:p>
        </w:tc>
      </w:tr>
      <w:tr w:rsidR="00A6769A" w14:paraId="3192E809"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7B4C1A1E" w14:textId="77777777" w:rsidR="00A6769A" w:rsidRDefault="00A6769A">
            <w:pPr>
              <w:rPr>
                <w:i/>
                <w:iCs/>
                <w:sz w:val="24"/>
                <w:szCs w:val="24"/>
              </w:rPr>
            </w:pPr>
            <w:r>
              <w:rPr>
                <w:i/>
                <w:iCs/>
                <w:sz w:val="24"/>
                <w:szCs w:val="24"/>
              </w:rPr>
              <w:t>Hud og subkutane væv</w:t>
            </w:r>
          </w:p>
        </w:tc>
      </w:tr>
      <w:tr w:rsidR="00A6769A" w:rsidRPr="003B5EDE" w14:paraId="03676DE5"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6BDC73EA" w14:textId="77777777" w:rsidR="00A6769A" w:rsidRDefault="00A6769A">
            <w:pPr>
              <w:rPr>
                <w:sz w:val="24"/>
                <w:szCs w:val="24"/>
              </w:rPr>
            </w:pPr>
            <w:r>
              <w:rPr>
                <w:sz w:val="24"/>
                <w:szCs w:val="24"/>
              </w:rPr>
              <w:lastRenderedPageBreak/>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0357BF43" w14:textId="77777777" w:rsidR="00A6769A" w:rsidRDefault="00A6769A">
            <w:pPr>
              <w:rPr>
                <w:sz w:val="24"/>
                <w:szCs w:val="24"/>
              </w:rPr>
            </w:pPr>
            <w:r>
              <w:rPr>
                <w:sz w:val="24"/>
                <w:szCs w:val="24"/>
              </w:rPr>
              <w:t> </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58512C81" w14:textId="77777777" w:rsidR="00A6769A" w:rsidRDefault="00A6769A">
            <w:pPr>
              <w:rPr>
                <w:sz w:val="24"/>
                <w:szCs w:val="24"/>
              </w:rPr>
            </w:pPr>
            <w:r>
              <w:rPr>
                <w:sz w:val="24"/>
                <w:szCs w:val="24"/>
              </w:rPr>
              <w:t>Udslæt</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3D252F6C" w14:textId="77777777" w:rsidR="00A6769A" w:rsidRPr="00A6769A" w:rsidRDefault="00A6769A">
            <w:pPr>
              <w:rPr>
                <w:sz w:val="24"/>
                <w:szCs w:val="24"/>
                <w:lang w:val="sv-SE"/>
              </w:rPr>
            </w:pPr>
            <w:proofErr w:type="spellStart"/>
            <w:r w:rsidRPr="00A6769A">
              <w:rPr>
                <w:sz w:val="24"/>
                <w:szCs w:val="24"/>
                <w:lang w:val="sv-SE"/>
              </w:rPr>
              <w:t>Hyperhidrose</w:t>
            </w:r>
            <w:proofErr w:type="spellEnd"/>
            <w:r w:rsidRPr="00A6769A">
              <w:rPr>
                <w:sz w:val="24"/>
                <w:szCs w:val="24"/>
                <w:lang w:val="sv-SE"/>
              </w:rPr>
              <w:t xml:space="preserve"> (sveden),</w:t>
            </w:r>
          </w:p>
          <w:p w14:paraId="569924EA" w14:textId="77777777" w:rsidR="00A6769A" w:rsidRPr="00A6769A" w:rsidRDefault="00A6769A">
            <w:pPr>
              <w:rPr>
                <w:sz w:val="24"/>
                <w:szCs w:val="24"/>
                <w:lang w:val="sv-SE"/>
              </w:rPr>
            </w:pPr>
            <w:proofErr w:type="spellStart"/>
            <w:r w:rsidRPr="00A6769A">
              <w:rPr>
                <w:sz w:val="24"/>
                <w:szCs w:val="24"/>
                <w:lang w:val="sv-SE"/>
              </w:rPr>
              <w:t>Urticaria</w:t>
            </w:r>
            <w:proofErr w:type="spellEnd"/>
            <w:r w:rsidRPr="00A6769A">
              <w:rPr>
                <w:sz w:val="24"/>
                <w:szCs w:val="24"/>
                <w:lang w:val="sv-SE"/>
              </w:rPr>
              <w:t>, Stevens-Johnson syndrom</w:t>
            </w:r>
            <w:r w:rsidRPr="00A6769A">
              <w:rPr>
                <w:sz w:val="24"/>
                <w:szCs w:val="24"/>
                <w:vertAlign w:val="superscript"/>
                <w:lang w:val="sv-SE"/>
              </w:rPr>
              <w:t>2</w:t>
            </w:r>
            <w:r w:rsidRPr="00A6769A">
              <w:rPr>
                <w:sz w:val="24"/>
                <w:szCs w:val="24"/>
                <w:lang w:val="sv-SE"/>
              </w:rPr>
              <w:t xml:space="preserve">, </w:t>
            </w:r>
            <w:proofErr w:type="spellStart"/>
            <w:r w:rsidRPr="00A6769A">
              <w:rPr>
                <w:sz w:val="24"/>
                <w:szCs w:val="24"/>
                <w:lang w:val="sv-SE"/>
              </w:rPr>
              <w:t>Eksfoliativ</w:t>
            </w:r>
            <w:proofErr w:type="spellEnd"/>
            <w:r w:rsidRPr="00A6769A">
              <w:rPr>
                <w:sz w:val="24"/>
                <w:szCs w:val="24"/>
                <w:lang w:val="sv-SE"/>
              </w:rPr>
              <w:t xml:space="preserve"> dermatitis</w:t>
            </w:r>
            <w:r w:rsidRPr="00A6769A">
              <w:rPr>
                <w:sz w:val="24"/>
                <w:szCs w:val="24"/>
                <w:vertAlign w:val="superscript"/>
                <w:lang w:val="sv-SE"/>
              </w:rPr>
              <w:t>2</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4C2A0750" w14:textId="77777777" w:rsidR="00A6769A" w:rsidRPr="00A6769A" w:rsidRDefault="00A6769A">
            <w:pPr>
              <w:rPr>
                <w:sz w:val="24"/>
                <w:szCs w:val="24"/>
                <w:lang w:val="sv-SE"/>
              </w:rPr>
            </w:pPr>
          </w:p>
        </w:tc>
      </w:tr>
      <w:tr w:rsidR="00A6769A" w14:paraId="4FA324C0"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31EF97E6" w14:textId="77777777" w:rsidR="00A6769A" w:rsidRDefault="00A6769A">
            <w:pPr>
              <w:rPr>
                <w:i/>
                <w:iCs/>
                <w:sz w:val="24"/>
                <w:szCs w:val="24"/>
              </w:rPr>
            </w:pPr>
            <w:r>
              <w:rPr>
                <w:i/>
                <w:iCs/>
                <w:sz w:val="24"/>
                <w:szCs w:val="24"/>
              </w:rPr>
              <w:t>Knogler, led, muskler og bindevæv</w:t>
            </w:r>
          </w:p>
        </w:tc>
      </w:tr>
      <w:tr w:rsidR="00A6769A" w14:paraId="6595B222"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40C5BD8E"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7D05C853" w14:textId="77777777" w:rsidR="00A6769A" w:rsidRDefault="00A6769A">
            <w:pPr>
              <w:rPr>
                <w:sz w:val="24"/>
                <w:szCs w:val="24"/>
              </w:rPr>
            </w:pPr>
            <w:r>
              <w:rPr>
                <w:sz w:val="24"/>
                <w:szCs w:val="24"/>
              </w:rPr>
              <w:t>Rygsmerter, Myalgi, Smerter i ekstremiteter</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61E30CE4"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5E7260AA"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64F351CA" w14:textId="77777777" w:rsidR="00A6769A" w:rsidRDefault="00A6769A">
            <w:pPr>
              <w:rPr>
                <w:sz w:val="24"/>
                <w:szCs w:val="24"/>
              </w:rPr>
            </w:pPr>
          </w:p>
        </w:tc>
      </w:tr>
      <w:tr w:rsidR="00A6769A" w14:paraId="337A074E"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3ADFB6F1" w14:textId="77777777" w:rsidR="00A6769A" w:rsidRDefault="00A6769A">
            <w:pPr>
              <w:rPr>
                <w:i/>
                <w:iCs/>
                <w:sz w:val="24"/>
                <w:szCs w:val="24"/>
              </w:rPr>
            </w:pPr>
            <w:r>
              <w:rPr>
                <w:i/>
                <w:iCs/>
                <w:sz w:val="24"/>
                <w:szCs w:val="24"/>
              </w:rPr>
              <w:t>Nyrer og urinveje</w:t>
            </w:r>
          </w:p>
        </w:tc>
      </w:tr>
      <w:tr w:rsidR="00A6769A" w14:paraId="3FD0193B"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tcPr>
          <w:p w14:paraId="6B770750" w14:textId="77777777" w:rsidR="00A6769A" w:rsidRDefault="00A6769A">
            <w:pPr>
              <w:rPr>
                <w:sz w:val="24"/>
                <w:szCs w:val="24"/>
                <w:lang w:eastAsia="en-GB"/>
              </w:rPr>
            </w:pP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506068F2" w14:textId="77777777" w:rsidR="00A6769A" w:rsidRDefault="00A6769A">
            <w:pPr>
              <w:rPr>
                <w:sz w:val="24"/>
                <w:szCs w:val="24"/>
                <w:lang w:eastAsia="en-GB"/>
              </w:rPr>
            </w:pP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tcPr>
          <w:p w14:paraId="1DA6E083" w14:textId="77777777" w:rsidR="00A6769A" w:rsidRDefault="00A6769A">
            <w:pPr>
              <w:rPr>
                <w:sz w:val="24"/>
                <w:szCs w:val="24"/>
              </w:rPr>
            </w:pPr>
            <w:r>
              <w:rPr>
                <w:sz w:val="24"/>
                <w:szCs w:val="24"/>
              </w:rPr>
              <w:t>Hæmaturi</w:t>
            </w:r>
          </w:p>
          <w:p w14:paraId="25FFB7D7" w14:textId="77777777" w:rsidR="00A6769A" w:rsidRDefault="00A6769A">
            <w:pPr>
              <w:rPr>
                <w:sz w:val="24"/>
                <w:szCs w:val="24"/>
              </w:rPr>
            </w:pPr>
          </w:p>
          <w:p w14:paraId="5E3C7A10" w14:textId="77777777" w:rsidR="00A6769A" w:rsidRDefault="00A6769A">
            <w:pPr>
              <w:rPr>
                <w:sz w:val="24"/>
                <w:szCs w:val="24"/>
              </w:rPr>
            </w:pP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5123922D" w14:textId="77777777" w:rsidR="00A6769A" w:rsidRDefault="00A6769A">
            <w:pPr>
              <w:rPr>
                <w:sz w:val="24"/>
                <w:szCs w:val="24"/>
                <w:lang w:eastAsia="en-GB"/>
              </w:rPr>
            </w:pP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5CABA46F" w14:textId="77777777" w:rsidR="00A6769A" w:rsidRDefault="00A6769A">
            <w:pPr>
              <w:rPr>
                <w:sz w:val="24"/>
                <w:szCs w:val="24"/>
                <w:lang w:eastAsia="en-GB"/>
              </w:rPr>
            </w:pPr>
          </w:p>
        </w:tc>
      </w:tr>
      <w:tr w:rsidR="00A6769A" w14:paraId="0CBE4CA0"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2D64BD48" w14:textId="77777777" w:rsidR="00A6769A" w:rsidRDefault="00A6769A">
            <w:pPr>
              <w:rPr>
                <w:i/>
                <w:iCs/>
                <w:sz w:val="24"/>
                <w:szCs w:val="24"/>
              </w:rPr>
            </w:pPr>
            <w:r>
              <w:rPr>
                <w:i/>
                <w:iCs/>
                <w:sz w:val="24"/>
                <w:szCs w:val="24"/>
              </w:rPr>
              <w:t>Det reproduktive system og mammae</w:t>
            </w:r>
          </w:p>
        </w:tc>
      </w:tr>
      <w:tr w:rsidR="00A6769A" w14:paraId="560AFC73"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7B8E44F4"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1BF832A3" w14:textId="77777777" w:rsidR="00A6769A" w:rsidRDefault="00A6769A">
            <w:pPr>
              <w:rPr>
                <w:sz w:val="24"/>
                <w:szCs w:val="24"/>
              </w:rPr>
            </w:pPr>
            <w:r>
              <w:rPr>
                <w:sz w:val="24"/>
                <w:szCs w:val="24"/>
              </w:rPr>
              <w:t> </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1BBB6392" w14:textId="77777777" w:rsidR="00A6769A" w:rsidRDefault="00A6769A">
            <w:pPr>
              <w:rPr>
                <w:sz w:val="24"/>
                <w:szCs w:val="24"/>
              </w:rPr>
            </w:pPr>
            <w:proofErr w:type="gramStart"/>
            <w:r>
              <w:rPr>
                <w:sz w:val="24"/>
                <w:szCs w:val="24"/>
              </w:rPr>
              <w:t>Langvarig</w:t>
            </w:r>
            <w:proofErr w:type="gramEnd"/>
            <w:r>
              <w:rPr>
                <w:sz w:val="24"/>
                <w:szCs w:val="24"/>
              </w:rPr>
              <w:t xml:space="preserve"> erektioner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7EE78F08" w14:textId="77777777" w:rsidR="00A6769A" w:rsidRDefault="00A6769A">
            <w:pPr>
              <w:rPr>
                <w:sz w:val="24"/>
                <w:szCs w:val="24"/>
              </w:rPr>
            </w:pPr>
            <w:r>
              <w:rPr>
                <w:sz w:val="24"/>
                <w:szCs w:val="24"/>
              </w:rPr>
              <w:t xml:space="preserve">Blødning fra penis, </w:t>
            </w:r>
            <w:proofErr w:type="spellStart"/>
            <w:r>
              <w:rPr>
                <w:sz w:val="24"/>
                <w:szCs w:val="24"/>
              </w:rPr>
              <w:t>Hæmospermi</w:t>
            </w:r>
            <w:proofErr w:type="spellEnd"/>
            <w:r>
              <w:rPr>
                <w:sz w:val="24"/>
                <w:szCs w:val="24"/>
              </w:rPr>
              <w:t xml:space="preserve">, </w:t>
            </w:r>
            <w:proofErr w:type="spellStart"/>
            <w:r>
              <w:rPr>
                <w:sz w:val="24"/>
                <w:szCs w:val="24"/>
              </w:rPr>
              <w:t>Priapisme</w:t>
            </w:r>
            <w:proofErr w:type="spellEnd"/>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1467328D" w14:textId="77777777" w:rsidR="00A6769A" w:rsidRDefault="00A6769A">
            <w:pPr>
              <w:rPr>
                <w:sz w:val="24"/>
                <w:szCs w:val="24"/>
              </w:rPr>
            </w:pPr>
          </w:p>
        </w:tc>
      </w:tr>
      <w:tr w:rsidR="00A6769A" w14:paraId="1CCD45B3" w14:textId="77777777" w:rsidTr="00A6769A">
        <w:tc>
          <w:tcPr>
            <w:tcW w:w="5000" w:type="pct"/>
            <w:gridSpan w:val="6"/>
            <w:tcBorders>
              <w:top w:val="outset" w:sz="6" w:space="0" w:color="auto"/>
              <w:left w:val="outset" w:sz="6" w:space="0" w:color="auto"/>
              <w:bottom w:val="outset" w:sz="6" w:space="0" w:color="auto"/>
              <w:right w:val="outset" w:sz="6" w:space="0" w:color="auto"/>
            </w:tcBorders>
            <w:shd w:val="clear" w:color="auto" w:fill="FFFFFF"/>
            <w:hideMark/>
          </w:tcPr>
          <w:p w14:paraId="7E83AE93" w14:textId="77777777" w:rsidR="00A6769A" w:rsidRDefault="00A6769A">
            <w:pPr>
              <w:rPr>
                <w:i/>
                <w:iCs/>
                <w:sz w:val="24"/>
                <w:szCs w:val="24"/>
              </w:rPr>
            </w:pPr>
            <w:r>
              <w:rPr>
                <w:i/>
                <w:iCs/>
                <w:sz w:val="24"/>
                <w:szCs w:val="24"/>
              </w:rPr>
              <w:t>Almene symptomer og reaktioner på administrationsstedet</w:t>
            </w:r>
          </w:p>
        </w:tc>
      </w:tr>
      <w:tr w:rsidR="00A6769A" w14:paraId="5647142C" w14:textId="77777777" w:rsidTr="00A6769A">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09F7A717" w14:textId="77777777" w:rsidR="00A6769A" w:rsidRDefault="00A6769A">
            <w:pPr>
              <w:rPr>
                <w:sz w:val="24"/>
                <w:szCs w:val="24"/>
              </w:rPr>
            </w:pPr>
            <w:r>
              <w:rPr>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7CD1E6A2" w14:textId="77777777" w:rsidR="00A6769A" w:rsidRDefault="00A6769A">
            <w:pPr>
              <w:rPr>
                <w:sz w:val="24"/>
                <w:szCs w:val="24"/>
              </w:rPr>
            </w:pPr>
            <w:r>
              <w:rPr>
                <w:sz w:val="24"/>
                <w:szCs w:val="24"/>
              </w:rPr>
              <w:t> </w:t>
            </w:r>
          </w:p>
        </w:tc>
        <w:tc>
          <w:tcPr>
            <w:tcW w:w="1000" w:type="pct"/>
            <w:gridSpan w:val="2"/>
            <w:tcBorders>
              <w:top w:val="outset" w:sz="6" w:space="0" w:color="auto"/>
              <w:left w:val="outset" w:sz="6" w:space="0" w:color="auto"/>
              <w:bottom w:val="outset" w:sz="6" w:space="0" w:color="auto"/>
              <w:right w:val="outset" w:sz="6" w:space="0" w:color="auto"/>
            </w:tcBorders>
            <w:shd w:val="clear" w:color="auto" w:fill="FFFFFF"/>
            <w:hideMark/>
          </w:tcPr>
          <w:p w14:paraId="1B89C76B" w14:textId="77777777" w:rsidR="00A6769A" w:rsidRDefault="00A6769A">
            <w:pPr>
              <w:rPr>
                <w:sz w:val="24"/>
                <w:szCs w:val="24"/>
                <w:vertAlign w:val="superscript"/>
              </w:rPr>
            </w:pPr>
            <w:r>
              <w:rPr>
                <w:sz w:val="24"/>
                <w:szCs w:val="24"/>
              </w:rPr>
              <w:t>Brystsmerter</w:t>
            </w:r>
            <w:r>
              <w:rPr>
                <w:sz w:val="24"/>
                <w:szCs w:val="24"/>
                <w:vertAlign w:val="superscript"/>
              </w:rPr>
              <w:t>1</w:t>
            </w:r>
          </w:p>
          <w:p w14:paraId="0FB42360" w14:textId="77777777" w:rsidR="00A6769A" w:rsidRDefault="00A6769A">
            <w:pPr>
              <w:rPr>
                <w:sz w:val="24"/>
                <w:szCs w:val="24"/>
              </w:rPr>
            </w:pPr>
            <w:r>
              <w:rPr>
                <w:sz w:val="24"/>
                <w:szCs w:val="24"/>
              </w:rPr>
              <w:t>Træthed, Perifert ødem</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14:paraId="0CBDC2A4" w14:textId="77777777" w:rsidR="00A6769A" w:rsidRDefault="00A6769A">
            <w:pPr>
              <w:rPr>
                <w:sz w:val="24"/>
                <w:szCs w:val="24"/>
              </w:rPr>
            </w:pPr>
            <w:r>
              <w:rPr>
                <w:sz w:val="24"/>
                <w:szCs w:val="24"/>
              </w:rPr>
              <w:t>Ansigtsødem</w:t>
            </w:r>
            <w:r>
              <w:rPr>
                <w:sz w:val="24"/>
                <w:szCs w:val="24"/>
                <w:vertAlign w:val="superscript"/>
              </w:rPr>
              <w:t>2</w:t>
            </w:r>
            <w:r>
              <w:rPr>
                <w:sz w:val="24"/>
                <w:szCs w:val="24"/>
              </w:rPr>
              <w:t>, Pludselig hjertedød</w:t>
            </w:r>
            <w:r>
              <w:rPr>
                <w:sz w:val="24"/>
                <w:szCs w:val="24"/>
                <w:vertAlign w:val="superscript"/>
              </w:rPr>
              <w:t>1,2</w:t>
            </w:r>
          </w:p>
        </w:tc>
        <w:tc>
          <w:tcPr>
            <w:tcW w:w="1000" w:type="pct"/>
            <w:tcBorders>
              <w:top w:val="outset" w:sz="6" w:space="0" w:color="auto"/>
              <w:left w:val="outset" w:sz="6" w:space="0" w:color="auto"/>
              <w:bottom w:val="outset" w:sz="6" w:space="0" w:color="auto"/>
              <w:right w:val="outset" w:sz="6" w:space="0" w:color="auto"/>
            </w:tcBorders>
            <w:shd w:val="clear" w:color="auto" w:fill="FFFFFF"/>
          </w:tcPr>
          <w:p w14:paraId="66E0B9DC" w14:textId="77777777" w:rsidR="00A6769A" w:rsidRDefault="00A6769A">
            <w:pPr>
              <w:rPr>
                <w:sz w:val="24"/>
                <w:szCs w:val="24"/>
              </w:rPr>
            </w:pPr>
          </w:p>
        </w:tc>
      </w:tr>
    </w:tbl>
    <w:p w14:paraId="7FDDC15C" w14:textId="77777777" w:rsidR="00A6769A" w:rsidRDefault="00A6769A" w:rsidP="00A6769A">
      <w:pPr>
        <w:widowControl w:val="0"/>
        <w:rPr>
          <w:color w:val="000000"/>
          <w:sz w:val="24"/>
          <w:szCs w:val="24"/>
        </w:rPr>
      </w:pPr>
      <w:r>
        <w:rPr>
          <w:color w:val="000000"/>
          <w:sz w:val="24"/>
          <w:szCs w:val="24"/>
          <w:vertAlign w:val="superscript"/>
        </w:rPr>
        <w:t xml:space="preserve">1 </w:t>
      </w:r>
      <w:r>
        <w:rPr>
          <w:color w:val="000000"/>
          <w:sz w:val="24"/>
          <w:szCs w:val="24"/>
        </w:rPr>
        <w:t>De fleste af patienterne havde eksisterende kardiovaskulære risikofaktorer (se pkt. 4.4).</w:t>
      </w:r>
    </w:p>
    <w:p w14:paraId="794FDD68" w14:textId="77777777" w:rsidR="00A6769A" w:rsidRDefault="00A6769A" w:rsidP="00A6769A">
      <w:pPr>
        <w:widowControl w:val="0"/>
        <w:rPr>
          <w:color w:val="000000"/>
          <w:sz w:val="24"/>
          <w:szCs w:val="24"/>
        </w:rPr>
      </w:pPr>
      <w:r>
        <w:rPr>
          <w:color w:val="000000"/>
          <w:sz w:val="24"/>
          <w:szCs w:val="24"/>
          <w:vertAlign w:val="superscript"/>
        </w:rPr>
        <w:t xml:space="preserve">2 </w:t>
      </w:r>
      <w:r>
        <w:rPr>
          <w:color w:val="000000"/>
          <w:sz w:val="24"/>
          <w:szCs w:val="24"/>
        </w:rPr>
        <w:t>Bivirkninger rapporteret efter markedsføring, der ikke blev observeret i placebo-kontrollerede kliniske forsøg.</w:t>
      </w:r>
    </w:p>
    <w:p w14:paraId="07EDC9B5" w14:textId="77777777" w:rsidR="00A6769A" w:rsidRDefault="00A6769A" w:rsidP="00A6769A">
      <w:pPr>
        <w:widowControl w:val="0"/>
        <w:rPr>
          <w:sz w:val="24"/>
          <w:szCs w:val="24"/>
        </w:rPr>
      </w:pPr>
      <w:r>
        <w:rPr>
          <w:color w:val="000000"/>
          <w:sz w:val="24"/>
          <w:szCs w:val="24"/>
          <w:vertAlign w:val="superscript"/>
        </w:rPr>
        <w:t xml:space="preserve">3 </w:t>
      </w:r>
      <w:r>
        <w:rPr>
          <w:color w:val="000000"/>
          <w:sz w:val="24"/>
          <w:szCs w:val="24"/>
        </w:rPr>
        <w:t xml:space="preserve">Mere almindeligt rapporteret, når </w:t>
      </w:r>
      <w:proofErr w:type="spellStart"/>
      <w:r>
        <w:rPr>
          <w:color w:val="000000"/>
          <w:sz w:val="24"/>
          <w:szCs w:val="24"/>
        </w:rPr>
        <w:t>tadalafil</w:t>
      </w:r>
      <w:proofErr w:type="spellEnd"/>
      <w:r>
        <w:rPr>
          <w:color w:val="000000"/>
          <w:sz w:val="24"/>
          <w:szCs w:val="24"/>
        </w:rPr>
        <w:t xml:space="preserve"> gives til patienter, som allerede får </w:t>
      </w:r>
      <w:proofErr w:type="spellStart"/>
      <w:r>
        <w:rPr>
          <w:color w:val="000000"/>
          <w:sz w:val="24"/>
          <w:szCs w:val="24"/>
        </w:rPr>
        <w:t>antihypertensiva</w:t>
      </w:r>
      <w:proofErr w:type="spellEnd"/>
      <w:r>
        <w:rPr>
          <w:color w:val="000000"/>
          <w:sz w:val="24"/>
          <w:szCs w:val="24"/>
        </w:rPr>
        <w:t>.</w:t>
      </w:r>
    </w:p>
    <w:p w14:paraId="485FE006" w14:textId="77777777" w:rsidR="00BF657C" w:rsidRPr="00851BE5" w:rsidRDefault="00BF657C" w:rsidP="00A6769A">
      <w:pPr>
        <w:widowControl w:val="0"/>
        <w:ind w:left="851"/>
        <w:rPr>
          <w:sz w:val="24"/>
          <w:szCs w:val="24"/>
        </w:rPr>
      </w:pPr>
    </w:p>
    <w:p w14:paraId="212213A8" w14:textId="77777777" w:rsidR="00BF657C" w:rsidRPr="00851BE5" w:rsidRDefault="00BF657C" w:rsidP="00BF657C">
      <w:pPr>
        <w:widowControl w:val="0"/>
        <w:ind w:left="851"/>
        <w:rPr>
          <w:sz w:val="24"/>
          <w:szCs w:val="24"/>
          <w:u w:val="single"/>
        </w:rPr>
      </w:pPr>
      <w:r w:rsidRPr="00851BE5">
        <w:rPr>
          <w:sz w:val="24"/>
          <w:szCs w:val="24"/>
          <w:u w:val="single"/>
        </w:rPr>
        <w:t>Beskrivelse af udvalgte bivirkninger</w:t>
      </w:r>
    </w:p>
    <w:p w14:paraId="3358E6D4" w14:textId="77777777" w:rsidR="00BF657C" w:rsidRPr="00851BE5" w:rsidRDefault="00BF657C" w:rsidP="00BF657C">
      <w:pPr>
        <w:widowControl w:val="0"/>
        <w:ind w:left="851"/>
        <w:rPr>
          <w:sz w:val="24"/>
          <w:szCs w:val="24"/>
        </w:rPr>
      </w:pPr>
      <w:r w:rsidRPr="00851BE5">
        <w:rPr>
          <w:sz w:val="24"/>
          <w:szCs w:val="24"/>
        </w:rPr>
        <w:t xml:space="preserve">En lidt højere forekomst af abnormt EKG, primært sinus bradykardi, er blevet rapporteret hos patienter behandlet med </w:t>
      </w:r>
      <w:proofErr w:type="spellStart"/>
      <w:r w:rsidRPr="00851BE5">
        <w:rPr>
          <w:sz w:val="24"/>
          <w:szCs w:val="24"/>
        </w:rPr>
        <w:t>tadalafil</w:t>
      </w:r>
      <w:proofErr w:type="spellEnd"/>
      <w:r w:rsidRPr="00851BE5">
        <w:rPr>
          <w:sz w:val="24"/>
          <w:szCs w:val="24"/>
        </w:rPr>
        <w:t xml:space="preserve"> én gang </w:t>
      </w:r>
      <w:r>
        <w:rPr>
          <w:sz w:val="24"/>
          <w:szCs w:val="24"/>
        </w:rPr>
        <w:t>daglig</w:t>
      </w:r>
      <w:r w:rsidRPr="00851BE5">
        <w:rPr>
          <w:sz w:val="24"/>
          <w:szCs w:val="24"/>
        </w:rPr>
        <w:t xml:space="preserve"> sammenlignet med placebo. De fleste af disse EKG </w:t>
      </w:r>
      <w:proofErr w:type="spellStart"/>
      <w:r w:rsidRPr="00851BE5">
        <w:rPr>
          <w:sz w:val="24"/>
          <w:szCs w:val="24"/>
        </w:rPr>
        <w:t>abnormaliteter</w:t>
      </w:r>
      <w:proofErr w:type="spellEnd"/>
      <w:r w:rsidRPr="00851BE5">
        <w:rPr>
          <w:sz w:val="24"/>
          <w:szCs w:val="24"/>
        </w:rPr>
        <w:t xml:space="preserve"> var ikke associeret med bivirkninger.</w:t>
      </w:r>
    </w:p>
    <w:p w14:paraId="749C21D6" w14:textId="77777777" w:rsidR="00BF657C" w:rsidRPr="00851BE5" w:rsidRDefault="00BF657C" w:rsidP="00BF657C">
      <w:pPr>
        <w:widowControl w:val="0"/>
        <w:ind w:left="851" w:hanging="851"/>
        <w:rPr>
          <w:sz w:val="24"/>
          <w:szCs w:val="24"/>
        </w:rPr>
      </w:pPr>
    </w:p>
    <w:p w14:paraId="24CB123E" w14:textId="77777777" w:rsidR="00BF657C" w:rsidRPr="00851BE5" w:rsidRDefault="00BF657C" w:rsidP="00BF657C">
      <w:pPr>
        <w:widowControl w:val="0"/>
        <w:ind w:left="851"/>
        <w:rPr>
          <w:sz w:val="24"/>
          <w:szCs w:val="24"/>
          <w:u w:val="single"/>
        </w:rPr>
      </w:pPr>
      <w:r w:rsidRPr="00851BE5">
        <w:rPr>
          <w:sz w:val="24"/>
          <w:szCs w:val="24"/>
          <w:u w:val="single"/>
        </w:rPr>
        <w:t>Andre særlige populationer</w:t>
      </w:r>
    </w:p>
    <w:p w14:paraId="1D87A5F9" w14:textId="77777777" w:rsidR="00BF657C" w:rsidRPr="00851BE5" w:rsidRDefault="00BF657C" w:rsidP="00BF657C">
      <w:pPr>
        <w:widowControl w:val="0"/>
        <w:ind w:left="851"/>
        <w:rPr>
          <w:sz w:val="24"/>
          <w:szCs w:val="24"/>
        </w:rPr>
      </w:pPr>
      <w:r w:rsidRPr="00851BE5">
        <w:rPr>
          <w:sz w:val="24"/>
          <w:szCs w:val="24"/>
        </w:rPr>
        <w:t xml:space="preserve">Data fra patienter over 65 år, der er behandlet med </w:t>
      </w:r>
      <w:proofErr w:type="spellStart"/>
      <w:r w:rsidRPr="00851BE5">
        <w:rPr>
          <w:sz w:val="24"/>
          <w:szCs w:val="24"/>
        </w:rPr>
        <w:t>tadalafil</w:t>
      </w:r>
      <w:proofErr w:type="spellEnd"/>
      <w:r w:rsidRPr="00851BE5">
        <w:rPr>
          <w:sz w:val="24"/>
          <w:szCs w:val="24"/>
        </w:rPr>
        <w:t xml:space="preserve"> i kliniske forsøg, enten til behandling af </w:t>
      </w:r>
      <w:proofErr w:type="spellStart"/>
      <w:r w:rsidRPr="00851BE5">
        <w:rPr>
          <w:sz w:val="24"/>
          <w:szCs w:val="24"/>
        </w:rPr>
        <w:t>erektil</w:t>
      </w:r>
      <w:proofErr w:type="spellEnd"/>
      <w:r w:rsidRPr="00851BE5">
        <w:rPr>
          <w:sz w:val="24"/>
          <w:szCs w:val="24"/>
        </w:rPr>
        <w:t xml:space="preserve"> dysfunktion eller behandling af benign </w:t>
      </w:r>
      <w:proofErr w:type="spellStart"/>
      <w:r w:rsidRPr="00851BE5">
        <w:rPr>
          <w:sz w:val="24"/>
          <w:szCs w:val="24"/>
        </w:rPr>
        <w:t>prostatahyperplasi</w:t>
      </w:r>
      <w:proofErr w:type="spellEnd"/>
      <w:r w:rsidRPr="00851BE5">
        <w:rPr>
          <w:sz w:val="24"/>
          <w:szCs w:val="24"/>
        </w:rPr>
        <w:t xml:space="preserve">, er begrænsede. I kliniske studier med </w:t>
      </w:r>
      <w:proofErr w:type="spellStart"/>
      <w:r w:rsidRPr="00851BE5">
        <w:rPr>
          <w:sz w:val="24"/>
          <w:szCs w:val="24"/>
        </w:rPr>
        <w:t>tadalafil</w:t>
      </w:r>
      <w:proofErr w:type="spellEnd"/>
      <w:r w:rsidRPr="00851BE5">
        <w:rPr>
          <w:sz w:val="24"/>
          <w:szCs w:val="24"/>
        </w:rPr>
        <w:t xml:space="preserve"> taget efter behov til behandling af </w:t>
      </w:r>
      <w:proofErr w:type="spellStart"/>
      <w:r w:rsidRPr="00851BE5">
        <w:rPr>
          <w:sz w:val="24"/>
          <w:szCs w:val="24"/>
        </w:rPr>
        <w:t>erektil</w:t>
      </w:r>
      <w:proofErr w:type="spellEnd"/>
      <w:r w:rsidRPr="00851BE5">
        <w:rPr>
          <w:sz w:val="24"/>
          <w:szCs w:val="24"/>
        </w:rPr>
        <w:t xml:space="preserve"> dysfunktion, blev diarré rapporteret hyppigere hos patienter over 65 år. I kliniske studier med </w:t>
      </w:r>
      <w:proofErr w:type="spellStart"/>
      <w:r w:rsidRPr="00851BE5">
        <w:rPr>
          <w:sz w:val="24"/>
          <w:szCs w:val="24"/>
        </w:rPr>
        <w:t>tadalafil</w:t>
      </w:r>
      <w:proofErr w:type="spellEnd"/>
      <w:r w:rsidRPr="00851BE5">
        <w:rPr>
          <w:sz w:val="24"/>
          <w:szCs w:val="24"/>
        </w:rPr>
        <w:t xml:space="preserve"> 5 mg én gang </w:t>
      </w:r>
      <w:r>
        <w:rPr>
          <w:sz w:val="24"/>
          <w:szCs w:val="24"/>
        </w:rPr>
        <w:t>daglig</w:t>
      </w:r>
      <w:r w:rsidRPr="00851BE5">
        <w:rPr>
          <w:sz w:val="24"/>
          <w:szCs w:val="24"/>
        </w:rPr>
        <w:t xml:space="preserve"> til behandling af benign </w:t>
      </w:r>
      <w:proofErr w:type="spellStart"/>
      <w:r w:rsidRPr="00851BE5">
        <w:rPr>
          <w:sz w:val="24"/>
          <w:szCs w:val="24"/>
        </w:rPr>
        <w:t>prostatahyperplasi</w:t>
      </w:r>
      <w:proofErr w:type="spellEnd"/>
      <w:r w:rsidRPr="00851BE5">
        <w:rPr>
          <w:sz w:val="24"/>
          <w:szCs w:val="24"/>
        </w:rPr>
        <w:t>, blev svimmelhed og diarré rapporteret hyppigere hos patienter over 75 år.</w:t>
      </w:r>
    </w:p>
    <w:p w14:paraId="77F705F0" w14:textId="77777777" w:rsidR="00BF657C" w:rsidRPr="00851BE5" w:rsidRDefault="00BF657C" w:rsidP="00BF657C">
      <w:pPr>
        <w:widowControl w:val="0"/>
        <w:ind w:left="851" w:hanging="851"/>
        <w:rPr>
          <w:sz w:val="24"/>
          <w:szCs w:val="24"/>
          <w:u w:val="single"/>
        </w:rPr>
      </w:pPr>
    </w:p>
    <w:p w14:paraId="5AABC923" w14:textId="77777777" w:rsidR="00BF657C" w:rsidRDefault="00BF657C" w:rsidP="00BF657C">
      <w:pPr>
        <w:autoSpaceDE w:val="0"/>
        <w:autoSpaceDN w:val="0"/>
        <w:ind w:left="851"/>
        <w:rPr>
          <w:sz w:val="24"/>
          <w:szCs w:val="24"/>
          <w:u w:val="single"/>
        </w:rPr>
      </w:pPr>
      <w:r>
        <w:rPr>
          <w:sz w:val="24"/>
          <w:szCs w:val="24"/>
          <w:u w:val="single"/>
        </w:rPr>
        <w:t>Indberetning af formodede bivirkninger</w:t>
      </w:r>
    </w:p>
    <w:p w14:paraId="0B5034C9" w14:textId="77777777" w:rsidR="00BF657C" w:rsidRDefault="00BF657C" w:rsidP="00BF657C">
      <w:pPr>
        <w:ind w:left="851"/>
        <w:rPr>
          <w:sz w:val="24"/>
          <w:szCs w:val="24"/>
        </w:rPr>
      </w:pPr>
      <w:r>
        <w:rPr>
          <w:sz w:val="24"/>
          <w:szCs w:val="24"/>
        </w:rPr>
        <w:t>Når lægemidlet er godkendt, er indberetning af formodede bivirkninger vigtig. Det muliggør løbende overvågning af benefit/</w:t>
      </w:r>
      <w:proofErr w:type="spellStart"/>
      <w:r>
        <w:rPr>
          <w:sz w:val="24"/>
          <w:szCs w:val="24"/>
        </w:rPr>
        <w:t>risk</w:t>
      </w:r>
      <w:proofErr w:type="spellEnd"/>
      <w:r>
        <w:rPr>
          <w:sz w:val="24"/>
          <w:szCs w:val="24"/>
        </w:rPr>
        <w:t xml:space="preserve">-forholdet for lægemidlet. </w:t>
      </w:r>
      <w:r w:rsidR="000E2DCA">
        <w:rPr>
          <w:sz w:val="24"/>
          <w:szCs w:val="24"/>
        </w:rPr>
        <w:t>S</w:t>
      </w:r>
      <w:r>
        <w:rPr>
          <w:sz w:val="24"/>
          <w:szCs w:val="24"/>
        </w:rPr>
        <w:t>undhedsperson</w:t>
      </w:r>
      <w:r w:rsidR="000E2DCA">
        <w:rPr>
          <w:sz w:val="24"/>
          <w:szCs w:val="24"/>
        </w:rPr>
        <w:t>er</w:t>
      </w:r>
      <w:r>
        <w:rPr>
          <w:sz w:val="24"/>
          <w:szCs w:val="24"/>
        </w:rPr>
        <w:t xml:space="preserve"> anmodes om at indberette alle formodede bivirkninger via:</w:t>
      </w:r>
    </w:p>
    <w:p w14:paraId="1F05BA2B" w14:textId="77777777" w:rsidR="00BF657C" w:rsidRDefault="00BF657C" w:rsidP="00BF657C">
      <w:pPr>
        <w:ind w:left="851"/>
        <w:rPr>
          <w:sz w:val="24"/>
          <w:szCs w:val="24"/>
        </w:rPr>
      </w:pPr>
    </w:p>
    <w:p w14:paraId="39C3D179" w14:textId="77777777" w:rsidR="00BF657C" w:rsidRDefault="00BF657C" w:rsidP="00BF657C">
      <w:pPr>
        <w:ind w:left="851"/>
        <w:rPr>
          <w:sz w:val="24"/>
          <w:szCs w:val="24"/>
        </w:rPr>
      </w:pPr>
      <w:r>
        <w:rPr>
          <w:sz w:val="24"/>
          <w:szCs w:val="24"/>
        </w:rPr>
        <w:t>Lægemiddelstyrelsen</w:t>
      </w:r>
    </w:p>
    <w:p w14:paraId="2847DE3C" w14:textId="77777777" w:rsidR="00BF657C" w:rsidRDefault="00BF657C" w:rsidP="00BF657C">
      <w:pPr>
        <w:ind w:left="851"/>
        <w:rPr>
          <w:sz w:val="24"/>
          <w:szCs w:val="24"/>
        </w:rPr>
      </w:pPr>
      <w:r>
        <w:rPr>
          <w:sz w:val="24"/>
          <w:szCs w:val="24"/>
        </w:rPr>
        <w:t>Axel Heides Gade 1</w:t>
      </w:r>
    </w:p>
    <w:p w14:paraId="68255E04" w14:textId="77777777" w:rsidR="00BF657C" w:rsidRDefault="00BF657C" w:rsidP="00BF657C">
      <w:pPr>
        <w:ind w:left="851"/>
        <w:rPr>
          <w:sz w:val="24"/>
          <w:szCs w:val="24"/>
        </w:rPr>
      </w:pPr>
      <w:r>
        <w:rPr>
          <w:sz w:val="24"/>
          <w:szCs w:val="24"/>
        </w:rPr>
        <w:t>DK-2300 København S</w:t>
      </w:r>
    </w:p>
    <w:p w14:paraId="7C949E75" w14:textId="77777777" w:rsidR="00BF657C" w:rsidRPr="00C01D36" w:rsidRDefault="00BF657C" w:rsidP="000E2DCA">
      <w:pPr>
        <w:ind w:left="851"/>
        <w:rPr>
          <w:sz w:val="24"/>
          <w:szCs w:val="24"/>
        </w:rPr>
      </w:pPr>
      <w:r w:rsidRPr="00C01D36">
        <w:rPr>
          <w:sz w:val="24"/>
          <w:szCs w:val="24"/>
        </w:rPr>
        <w:t xml:space="preserve">Websted: </w:t>
      </w:r>
      <w:hyperlink r:id="rId8" w:history="1">
        <w:r w:rsidRPr="00C01D36">
          <w:rPr>
            <w:rStyle w:val="Hyperlink"/>
            <w:sz w:val="24"/>
            <w:szCs w:val="24"/>
          </w:rPr>
          <w:t>www.meldenbivirkning.dk</w:t>
        </w:r>
      </w:hyperlink>
    </w:p>
    <w:p w14:paraId="6C8FFAFE" w14:textId="77777777" w:rsidR="00BF657C" w:rsidRPr="00C01D36" w:rsidRDefault="00BF657C" w:rsidP="00BF657C">
      <w:pPr>
        <w:pStyle w:val="Sidehoved"/>
        <w:tabs>
          <w:tab w:val="clear" w:pos="4819"/>
          <w:tab w:val="clear" w:pos="9638"/>
        </w:tabs>
        <w:ind w:left="851" w:hanging="851"/>
        <w:rPr>
          <w:szCs w:val="24"/>
        </w:rPr>
      </w:pPr>
    </w:p>
    <w:p w14:paraId="6A9CD24A" w14:textId="77777777" w:rsidR="00BF657C" w:rsidRPr="00851BE5" w:rsidRDefault="00BF657C" w:rsidP="00BF657C">
      <w:pPr>
        <w:ind w:left="851" w:hanging="851"/>
        <w:rPr>
          <w:b/>
          <w:sz w:val="24"/>
          <w:szCs w:val="24"/>
        </w:rPr>
      </w:pPr>
      <w:r w:rsidRPr="00851BE5">
        <w:rPr>
          <w:b/>
          <w:sz w:val="24"/>
          <w:szCs w:val="24"/>
        </w:rPr>
        <w:t>4.9</w:t>
      </w:r>
      <w:r w:rsidRPr="00851BE5">
        <w:rPr>
          <w:b/>
          <w:sz w:val="24"/>
          <w:szCs w:val="24"/>
        </w:rPr>
        <w:tab/>
        <w:t>Overdosering</w:t>
      </w:r>
    </w:p>
    <w:p w14:paraId="1D3C5001" w14:textId="77777777" w:rsidR="00BF657C" w:rsidRPr="00851BE5" w:rsidRDefault="00BF657C" w:rsidP="00BF657C">
      <w:pPr>
        <w:widowControl w:val="0"/>
        <w:ind w:left="851"/>
        <w:rPr>
          <w:sz w:val="24"/>
          <w:szCs w:val="24"/>
        </w:rPr>
      </w:pPr>
      <w:r w:rsidRPr="00851BE5">
        <w:rPr>
          <w:sz w:val="24"/>
          <w:szCs w:val="24"/>
        </w:rPr>
        <w:t>Enkelte doser på op til 500 mg er blevet givet til raske forsøgspersoner, og flere daglige doser på op til 100 mg er blevet givet til patienter. Bivirkningerne svarede til dem, der er set ved lavere doser.</w:t>
      </w:r>
    </w:p>
    <w:p w14:paraId="2DD5F827" w14:textId="77777777" w:rsidR="00BF657C" w:rsidRPr="00851BE5" w:rsidRDefault="00BF657C" w:rsidP="00BF657C">
      <w:pPr>
        <w:widowControl w:val="0"/>
        <w:ind w:left="851"/>
        <w:rPr>
          <w:noProof/>
          <w:sz w:val="24"/>
          <w:szCs w:val="24"/>
        </w:rPr>
      </w:pPr>
      <w:r w:rsidRPr="00851BE5">
        <w:rPr>
          <w:sz w:val="24"/>
          <w:szCs w:val="24"/>
        </w:rPr>
        <w:t xml:space="preserve">I tilfælde af overdosering bør der gives symptomatisk behandling efter behov. Hæmodialyse bidrager ubetydelig grad til eliminationen af </w:t>
      </w:r>
      <w:proofErr w:type="spellStart"/>
      <w:r w:rsidRPr="00851BE5">
        <w:rPr>
          <w:sz w:val="24"/>
          <w:szCs w:val="24"/>
        </w:rPr>
        <w:t>tadalafil</w:t>
      </w:r>
      <w:proofErr w:type="spellEnd"/>
      <w:r w:rsidRPr="00851BE5">
        <w:rPr>
          <w:sz w:val="24"/>
          <w:szCs w:val="24"/>
        </w:rPr>
        <w:t>.</w:t>
      </w:r>
    </w:p>
    <w:p w14:paraId="049DB614" w14:textId="77777777" w:rsidR="00BF657C" w:rsidRPr="00851BE5" w:rsidRDefault="00BF657C" w:rsidP="00BF657C">
      <w:pPr>
        <w:ind w:left="851" w:hanging="851"/>
        <w:rPr>
          <w:sz w:val="24"/>
          <w:szCs w:val="24"/>
        </w:rPr>
      </w:pPr>
    </w:p>
    <w:p w14:paraId="315EE2CD" w14:textId="77777777" w:rsidR="00BF657C" w:rsidRPr="00851BE5" w:rsidRDefault="00BF657C" w:rsidP="00BF657C">
      <w:pPr>
        <w:ind w:left="851" w:hanging="851"/>
        <w:rPr>
          <w:b/>
          <w:sz w:val="24"/>
          <w:szCs w:val="24"/>
        </w:rPr>
      </w:pPr>
      <w:r w:rsidRPr="00851BE5">
        <w:rPr>
          <w:b/>
          <w:sz w:val="24"/>
          <w:szCs w:val="24"/>
        </w:rPr>
        <w:t>4.10</w:t>
      </w:r>
      <w:r w:rsidRPr="00851BE5">
        <w:rPr>
          <w:b/>
          <w:sz w:val="24"/>
          <w:szCs w:val="24"/>
        </w:rPr>
        <w:tab/>
        <w:t>Udlevering</w:t>
      </w:r>
    </w:p>
    <w:p w14:paraId="202F9B88" w14:textId="77777777" w:rsidR="00BF657C" w:rsidRPr="00851BE5" w:rsidRDefault="00BF657C" w:rsidP="00BF657C">
      <w:pPr>
        <w:ind w:left="851" w:hanging="851"/>
        <w:rPr>
          <w:sz w:val="24"/>
          <w:szCs w:val="24"/>
        </w:rPr>
      </w:pPr>
      <w:r>
        <w:rPr>
          <w:sz w:val="24"/>
          <w:szCs w:val="24"/>
        </w:rPr>
        <w:tab/>
      </w:r>
      <w:r w:rsidRPr="00851BE5">
        <w:rPr>
          <w:sz w:val="24"/>
          <w:szCs w:val="24"/>
        </w:rPr>
        <w:t>B</w:t>
      </w:r>
    </w:p>
    <w:p w14:paraId="5D6E67B4" w14:textId="77777777" w:rsidR="00BF657C" w:rsidRPr="00851BE5" w:rsidRDefault="00BF657C" w:rsidP="00BF657C">
      <w:pPr>
        <w:ind w:left="851" w:hanging="851"/>
        <w:rPr>
          <w:sz w:val="24"/>
          <w:szCs w:val="24"/>
        </w:rPr>
      </w:pPr>
    </w:p>
    <w:p w14:paraId="6F8D402D" w14:textId="77777777" w:rsidR="00BF657C" w:rsidRPr="00851BE5" w:rsidRDefault="00BF657C" w:rsidP="00BF657C">
      <w:pPr>
        <w:ind w:left="851" w:hanging="851"/>
        <w:rPr>
          <w:sz w:val="24"/>
          <w:szCs w:val="24"/>
        </w:rPr>
      </w:pPr>
    </w:p>
    <w:p w14:paraId="18E3EBBF" w14:textId="77777777" w:rsidR="00BF657C" w:rsidRPr="00851BE5" w:rsidRDefault="00BF657C" w:rsidP="00BF657C">
      <w:pPr>
        <w:ind w:left="851" w:hanging="851"/>
        <w:rPr>
          <w:b/>
          <w:sz w:val="24"/>
          <w:szCs w:val="24"/>
        </w:rPr>
      </w:pPr>
      <w:r w:rsidRPr="00851BE5">
        <w:rPr>
          <w:b/>
          <w:sz w:val="24"/>
          <w:szCs w:val="24"/>
        </w:rPr>
        <w:t>5.</w:t>
      </w:r>
      <w:r w:rsidRPr="00851BE5">
        <w:rPr>
          <w:b/>
          <w:sz w:val="24"/>
          <w:szCs w:val="24"/>
        </w:rPr>
        <w:tab/>
        <w:t>FARMAKOLOGISKE EGENSKABER</w:t>
      </w:r>
    </w:p>
    <w:p w14:paraId="7AD7B95A" w14:textId="77777777" w:rsidR="00BF657C" w:rsidRPr="00851BE5" w:rsidRDefault="00BF657C" w:rsidP="00BF657C">
      <w:pPr>
        <w:ind w:left="851" w:hanging="851"/>
        <w:rPr>
          <w:sz w:val="24"/>
          <w:szCs w:val="24"/>
        </w:rPr>
      </w:pPr>
    </w:p>
    <w:p w14:paraId="40EEB006" w14:textId="77777777" w:rsidR="00BF657C" w:rsidRPr="00851BE5" w:rsidRDefault="00BF657C" w:rsidP="00BF657C">
      <w:pPr>
        <w:ind w:left="851" w:hanging="851"/>
        <w:rPr>
          <w:b/>
          <w:sz w:val="24"/>
          <w:szCs w:val="24"/>
        </w:rPr>
      </w:pPr>
      <w:r w:rsidRPr="00851BE5">
        <w:rPr>
          <w:b/>
          <w:sz w:val="24"/>
          <w:szCs w:val="24"/>
        </w:rPr>
        <w:t>5.1</w:t>
      </w:r>
      <w:r w:rsidRPr="00851BE5">
        <w:rPr>
          <w:b/>
          <w:sz w:val="24"/>
          <w:szCs w:val="24"/>
        </w:rPr>
        <w:tab/>
      </w:r>
      <w:proofErr w:type="spellStart"/>
      <w:r w:rsidRPr="00851BE5">
        <w:rPr>
          <w:b/>
          <w:sz w:val="24"/>
          <w:szCs w:val="24"/>
        </w:rPr>
        <w:t>Farmakodynamiske</w:t>
      </w:r>
      <w:proofErr w:type="spellEnd"/>
      <w:r w:rsidRPr="00851BE5">
        <w:rPr>
          <w:b/>
          <w:sz w:val="24"/>
          <w:szCs w:val="24"/>
        </w:rPr>
        <w:t xml:space="preserve"> egenskaber</w:t>
      </w:r>
    </w:p>
    <w:p w14:paraId="1FE3B99D" w14:textId="77777777" w:rsidR="00BF657C" w:rsidRDefault="00BF657C" w:rsidP="00BF657C">
      <w:pPr>
        <w:ind w:left="851" w:hanging="851"/>
        <w:rPr>
          <w:sz w:val="24"/>
          <w:szCs w:val="24"/>
        </w:rPr>
      </w:pPr>
    </w:p>
    <w:p w14:paraId="7E5470EE" w14:textId="77777777" w:rsidR="00AB7B42" w:rsidRDefault="00AB7B42" w:rsidP="00AB7B42">
      <w:pPr>
        <w:widowControl w:val="0"/>
        <w:ind w:left="851"/>
        <w:rPr>
          <w:sz w:val="24"/>
          <w:szCs w:val="24"/>
        </w:rPr>
      </w:pPr>
      <w:proofErr w:type="spellStart"/>
      <w:r>
        <w:rPr>
          <w:sz w:val="24"/>
          <w:szCs w:val="24"/>
        </w:rPr>
        <w:t>Farmakoterapeutisk</w:t>
      </w:r>
      <w:proofErr w:type="spellEnd"/>
      <w:r>
        <w:rPr>
          <w:sz w:val="24"/>
          <w:szCs w:val="24"/>
        </w:rPr>
        <w:t xml:space="preserve"> klassifikation: </w:t>
      </w:r>
      <w:proofErr w:type="spellStart"/>
      <w:r>
        <w:rPr>
          <w:sz w:val="24"/>
          <w:szCs w:val="24"/>
        </w:rPr>
        <w:t>Urologika</w:t>
      </w:r>
      <w:proofErr w:type="spellEnd"/>
      <w:r>
        <w:rPr>
          <w:sz w:val="24"/>
          <w:szCs w:val="24"/>
        </w:rPr>
        <w:t xml:space="preserve">, lægemidler anvendt ved </w:t>
      </w:r>
      <w:proofErr w:type="spellStart"/>
      <w:r>
        <w:rPr>
          <w:sz w:val="24"/>
          <w:szCs w:val="24"/>
        </w:rPr>
        <w:t>erektil</w:t>
      </w:r>
      <w:proofErr w:type="spellEnd"/>
      <w:r>
        <w:rPr>
          <w:sz w:val="24"/>
          <w:szCs w:val="24"/>
        </w:rPr>
        <w:t xml:space="preserve"> dysfunktion, ATC-kode: G04BE08.</w:t>
      </w:r>
    </w:p>
    <w:p w14:paraId="087D63CF" w14:textId="77777777" w:rsidR="00AB7B42" w:rsidRPr="00851BE5" w:rsidRDefault="00AB7B42" w:rsidP="00BF657C">
      <w:pPr>
        <w:ind w:left="851" w:hanging="851"/>
        <w:rPr>
          <w:sz w:val="24"/>
          <w:szCs w:val="24"/>
        </w:rPr>
      </w:pPr>
    </w:p>
    <w:p w14:paraId="4D6AADBA" w14:textId="77777777" w:rsidR="00BF657C" w:rsidRPr="00851BE5" w:rsidRDefault="00BF657C" w:rsidP="00BF657C">
      <w:pPr>
        <w:widowControl w:val="0"/>
        <w:ind w:left="851"/>
        <w:rPr>
          <w:noProof/>
          <w:sz w:val="24"/>
          <w:szCs w:val="24"/>
          <w:u w:val="single"/>
        </w:rPr>
      </w:pPr>
      <w:r w:rsidRPr="00851BE5">
        <w:rPr>
          <w:sz w:val="24"/>
          <w:szCs w:val="24"/>
          <w:u w:val="single"/>
        </w:rPr>
        <w:t>Virkningsmekanisme</w:t>
      </w:r>
    </w:p>
    <w:p w14:paraId="109794E3" w14:textId="77777777" w:rsidR="00BF657C" w:rsidRPr="00851BE5" w:rsidRDefault="00BF657C" w:rsidP="00BF657C">
      <w:pPr>
        <w:widowControl w:val="0"/>
        <w:ind w:left="851"/>
        <w:rPr>
          <w:noProof/>
          <w:sz w:val="24"/>
          <w:szCs w:val="24"/>
        </w:rPr>
      </w:pPr>
      <w:proofErr w:type="spellStart"/>
      <w:r w:rsidRPr="00851BE5">
        <w:rPr>
          <w:sz w:val="24"/>
          <w:szCs w:val="24"/>
        </w:rPr>
        <w:t>Tadalafil</w:t>
      </w:r>
      <w:proofErr w:type="spellEnd"/>
      <w:r w:rsidRPr="00851BE5">
        <w:rPr>
          <w:sz w:val="24"/>
          <w:szCs w:val="24"/>
        </w:rPr>
        <w:t xml:space="preserve"> er en selektiv, reversibel hæmmer af cyklisk </w:t>
      </w:r>
      <w:proofErr w:type="spellStart"/>
      <w:r w:rsidRPr="00851BE5">
        <w:rPr>
          <w:sz w:val="24"/>
          <w:szCs w:val="24"/>
        </w:rPr>
        <w:t>guanosinmonophosphat</w:t>
      </w:r>
      <w:proofErr w:type="spellEnd"/>
      <w:r w:rsidRPr="00851BE5">
        <w:rPr>
          <w:sz w:val="24"/>
          <w:szCs w:val="24"/>
        </w:rPr>
        <w:t xml:space="preserve"> (</w:t>
      </w:r>
      <w:proofErr w:type="spellStart"/>
      <w:r w:rsidRPr="00851BE5">
        <w:rPr>
          <w:sz w:val="24"/>
          <w:szCs w:val="24"/>
        </w:rPr>
        <w:t>cGMP</w:t>
      </w:r>
      <w:proofErr w:type="spellEnd"/>
      <w:r w:rsidRPr="00851BE5">
        <w:rPr>
          <w:sz w:val="24"/>
          <w:szCs w:val="24"/>
        </w:rPr>
        <w:t xml:space="preserve">) -specifik </w:t>
      </w:r>
      <w:proofErr w:type="spellStart"/>
      <w:r w:rsidRPr="00851BE5">
        <w:rPr>
          <w:sz w:val="24"/>
          <w:szCs w:val="24"/>
        </w:rPr>
        <w:t>phosphodiesterase</w:t>
      </w:r>
      <w:proofErr w:type="spellEnd"/>
      <w:r w:rsidRPr="00851BE5">
        <w:rPr>
          <w:sz w:val="24"/>
          <w:szCs w:val="24"/>
        </w:rPr>
        <w:t xml:space="preserve"> type 5 (PDE5). </w:t>
      </w:r>
    </w:p>
    <w:p w14:paraId="2237738D" w14:textId="77777777" w:rsidR="00BF657C" w:rsidRPr="00851BE5" w:rsidRDefault="00BF657C" w:rsidP="00BF657C">
      <w:pPr>
        <w:widowControl w:val="0"/>
        <w:ind w:left="851" w:hanging="851"/>
        <w:rPr>
          <w:noProof/>
          <w:sz w:val="24"/>
          <w:szCs w:val="24"/>
        </w:rPr>
      </w:pPr>
    </w:p>
    <w:p w14:paraId="4458ACB5" w14:textId="77777777" w:rsidR="00BF657C" w:rsidRPr="00851BE5" w:rsidRDefault="00BF657C" w:rsidP="00BF657C">
      <w:pPr>
        <w:widowControl w:val="0"/>
        <w:ind w:left="851"/>
        <w:rPr>
          <w:noProof/>
          <w:sz w:val="24"/>
          <w:szCs w:val="24"/>
        </w:rPr>
      </w:pPr>
      <w:r w:rsidRPr="00851BE5">
        <w:rPr>
          <w:sz w:val="24"/>
          <w:szCs w:val="24"/>
        </w:rPr>
        <w:t xml:space="preserve">Når seksuel stimulation forårsager lokal frigivelse af nitrogenoxid, vil hæmning af PDE5 af </w:t>
      </w:r>
      <w:proofErr w:type="spellStart"/>
      <w:r w:rsidRPr="00851BE5">
        <w:rPr>
          <w:sz w:val="24"/>
          <w:szCs w:val="24"/>
        </w:rPr>
        <w:t>tadalafil</w:t>
      </w:r>
      <w:proofErr w:type="spellEnd"/>
      <w:r w:rsidRPr="00851BE5">
        <w:rPr>
          <w:sz w:val="24"/>
          <w:szCs w:val="24"/>
        </w:rPr>
        <w:t xml:space="preserve"> producere øgede niveauer af </w:t>
      </w:r>
      <w:proofErr w:type="spellStart"/>
      <w:r w:rsidRPr="00851BE5">
        <w:rPr>
          <w:sz w:val="24"/>
          <w:szCs w:val="24"/>
        </w:rPr>
        <w:t>cGMP</w:t>
      </w:r>
      <w:proofErr w:type="spellEnd"/>
      <w:r w:rsidRPr="00851BE5">
        <w:rPr>
          <w:sz w:val="24"/>
          <w:szCs w:val="24"/>
        </w:rPr>
        <w:t xml:space="preserve"> i corpus </w:t>
      </w:r>
      <w:proofErr w:type="spellStart"/>
      <w:r w:rsidRPr="00851BE5">
        <w:rPr>
          <w:sz w:val="24"/>
          <w:szCs w:val="24"/>
        </w:rPr>
        <w:t>cavernosum</w:t>
      </w:r>
      <w:proofErr w:type="spellEnd"/>
      <w:r w:rsidRPr="00851BE5">
        <w:rPr>
          <w:sz w:val="24"/>
          <w:szCs w:val="24"/>
        </w:rPr>
        <w:t xml:space="preserve">. Dette resulterer i afslapning af den glatte muskulatur og tilstrømning af blod til de </w:t>
      </w:r>
      <w:proofErr w:type="spellStart"/>
      <w:r w:rsidRPr="00851BE5">
        <w:rPr>
          <w:sz w:val="24"/>
          <w:szCs w:val="24"/>
        </w:rPr>
        <w:t>penile</w:t>
      </w:r>
      <w:proofErr w:type="spellEnd"/>
      <w:r w:rsidRPr="00851BE5">
        <w:rPr>
          <w:sz w:val="24"/>
          <w:szCs w:val="24"/>
        </w:rPr>
        <w:t xml:space="preserve"> væv, hvorved der fremkommer en erektion. </w:t>
      </w:r>
      <w:proofErr w:type="spellStart"/>
      <w:r w:rsidRPr="00851BE5">
        <w:rPr>
          <w:sz w:val="24"/>
          <w:szCs w:val="24"/>
        </w:rPr>
        <w:t>Tadalafil</w:t>
      </w:r>
      <w:proofErr w:type="spellEnd"/>
      <w:r w:rsidRPr="00851BE5">
        <w:rPr>
          <w:sz w:val="24"/>
          <w:szCs w:val="24"/>
        </w:rPr>
        <w:t xml:space="preserve"> har ingen effekt i fravær af seksuel stimulation.</w:t>
      </w:r>
    </w:p>
    <w:p w14:paraId="18E67658" w14:textId="77777777" w:rsidR="00BF657C" w:rsidRPr="00851BE5" w:rsidRDefault="00BF657C" w:rsidP="00BF657C">
      <w:pPr>
        <w:widowControl w:val="0"/>
        <w:ind w:left="851" w:hanging="851"/>
        <w:rPr>
          <w:noProof/>
          <w:sz w:val="24"/>
          <w:szCs w:val="24"/>
        </w:rPr>
      </w:pPr>
    </w:p>
    <w:p w14:paraId="5C56D899" w14:textId="77777777" w:rsidR="00BF657C" w:rsidRPr="00851BE5" w:rsidRDefault="00BF657C" w:rsidP="00BF657C">
      <w:pPr>
        <w:widowControl w:val="0"/>
        <w:ind w:left="851"/>
        <w:rPr>
          <w:noProof/>
          <w:sz w:val="24"/>
          <w:szCs w:val="24"/>
          <w:u w:val="single"/>
        </w:rPr>
      </w:pPr>
      <w:proofErr w:type="spellStart"/>
      <w:r w:rsidRPr="00851BE5">
        <w:rPr>
          <w:sz w:val="24"/>
          <w:szCs w:val="24"/>
          <w:u w:val="single"/>
        </w:rPr>
        <w:t>Farmakodynamiske</w:t>
      </w:r>
      <w:proofErr w:type="spellEnd"/>
      <w:r w:rsidRPr="00851BE5">
        <w:rPr>
          <w:sz w:val="24"/>
          <w:szCs w:val="24"/>
          <w:u w:val="single"/>
        </w:rPr>
        <w:t xml:space="preserve"> virkninger</w:t>
      </w:r>
    </w:p>
    <w:p w14:paraId="0AC03C21" w14:textId="77777777" w:rsidR="00BF657C" w:rsidRPr="00851BE5" w:rsidRDefault="00BF657C" w:rsidP="00BF657C">
      <w:pPr>
        <w:widowControl w:val="0"/>
        <w:ind w:left="851"/>
        <w:rPr>
          <w:noProof/>
          <w:sz w:val="24"/>
          <w:szCs w:val="24"/>
        </w:rPr>
      </w:pPr>
      <w:r w:rsidRPr="00851BE5">
        <w:rPr>
          <w:i/>
          <w:sz w:val="24"/>
          <w:szCs w:val="24"/>
        </w:rPr>
        <w:t xml:space="preserve">In </w:t>
      </w:r>
      <w:proofErr w:type="spellStart"/>
      <w:r w:rsidRPr="00851BE5">
        <w:rPr>
          <w:i/>
          <w:sz w:val="24"/>
          <w:szCs w:val="24"/>
        </w:rPr>
        <w:t>vitro</w:t>
      </w:r>
      <w:proofErr w:type="spellEnd"/>
      <w:r w:rsidRPr="00851BE5">
        <w:rPr>
          <w:sz w:val="24"/>
          <w:szCs w:val="24"/>
        </w:rPr>
        <w:t xml:space="preserve"> forsøg har vist, at </w:t>
      </w:r>
      <w:proofErr w:type="spellStart"/>
      <w:r w:rsidRPr="00851BE5">
        <w:rPr>
          <w:sz w:val="24"/>
          <w:szCs w:val="24"/>
        </w:rPr>
        <w:t>tadalafil</w:t>
      </w:r>
      <w:proofErr w:type="spellEnd"/>
      <w:r w:rsidRPr="00851BE5">
        <w:rPr>
          <w:sz w:val="24"/>
          <w:szCs w:val="24"/>
        </w:rPr>
        <w:t xml:space="preserve"> er en selektiv hæmmer af PDE5. PDE5 er et enzym i corpus </w:t>
      </w:r>
      <w:proofErr w:type="spellStart"/>
      <w:r w:rsidRPr="00851BE5">
        <w:rPr>
          <w:sz w:val="24"/>
          <w:szCs w:val="24"/>
        </w:rPr>
        <w:t>cavernosum</w:t>
      </w:r>
      <w:proofErr w:type="spellEnd"/>
      <w:r w:rsidRPr="00851BE5">
        <w:rPr>
          <w:sz w:val="24"/>
          <w:szCs w:val="24"/>
        </w:rPr>
        <w:t xml:space="preserve"> glat muskulatur, vaskulære og </w:t>
      </w:r>
      <w:proofErr w:type="spellStart"/>
      <w:r w:rsidRPr="00851BE5">
        <w:rPr>
          <w:sz w:val="24"/>
          <w:szCs w:val="24"/>
        </w:rPr>
        <w:t>visceral</w:t>
      </w:r>
      <w:proofErr w:type="spellEnd"/>
      <w:r w:rsidRPr="00851BE5">
        <w:rPr>
          <w:sz w:val="24"/>
          <w:szCs w:val="24"/>
        </w:rPr>
        <w:t xml:space="preserve"> glat muskulatur, skeletmuskulatur, blodplader, nyre, lunge, og </w:t>
      </w:r>
      <w:proofErr w:type="spellStart"/>
      <w:r w:rsidRPr="00851BE5">
        <w:rPr>
          <w:sz w:val="24"/>
          <w:szCs w:val="24"/>
        </w:rPr>
        <w:t>cerebellum</w:t>
      </w:r>
      <w:proofErr w:type="spellEnd"/>
      <w:r w:rsidRPr="00851BE5">
        <w:rPr>
          <w:sz w:val="24"/>
          <w:szCs w:val="24"/>
        </w:rPr>
        <w:t xml:space="preserve">. Effekten af </w:t>
      </w:r>
      <w:proofErr w:type="spellStart"/>
      <w:r w:rsidRPr="00851BE5">
        <w:rPr>
          <w:sz w:val="24"/>
          <w:szCs w:val="24"/>
        </w:rPr>
        <w:t>tadalafil</w:t>
      </w:r>
      <w:proofErr w:type="spellEnd"/>
      <w:r w:rsidRPr="00851BE5">
        <w:rPr>
          <w:sz w:val="24"/>
          <w:szCs w:val="24"/>
        </w:rPr>
        <w:t xml:space="preserve"> er mere potent overfor PDE5 end andre </w:t>
      </w:r>
      <w:proofErr w:type="spellStart"/>
      <w:r w:rsidRPr="00851BE5">
        <w:rPr>
          <w:sz w:val="24"/>
          <w:szCs w:val="24"/>
        </w:rPr>
        <w:t>phosphodiesteraser</w:t>
      </w:r>
      <w:proofErr w:type="spellEnd"/>
      <w:r w:rsidRPr="00851BE5">
        <w:rPr>
          <w:sz w:val="24"/>
          <w:szCs w:val="24"/>
        </w:rPr>
        <w:t xml:space="preserve">. </w:t>
      </w:r>
      <w:proofErr w:type="spellStart"/>
      <w:r w:rsidRPr="00851BE5">
        <w:rPr>
          <w:sz w:val="24"/>
          <w:szCs w:val="24"/>
        </w:rPr>
        <w:t>Tadalafil</w:t>
      </w:r>
      <w:proofErr w:type="spellEnd"/>
      <w:r w:rsidRPr="00851BE5">
        <w:rPr>
          <w:sz w:val="24"/>
          <w:szCs w:val="24"/>
        </w:rPr>
        <w:t xml:space="preserve"> er &gt;10.000 gange mere potent overfor PDE5 end for PDE1, PDE2, og PDE4 enzymer, som findes i hjerte, hjerne, blodårer, lever og andre organer. </w:t>
      </w:r>
      <w:proofErr w:type="spellStart"/>
      <w:r w:rsidR="00A6769A">
        <w:rPr>
          <w:sz w:val="24"/>
          <w:szCs w:val="24"/>
        </w:rPr>
        <w:t>Tadalafil</w:t>
      </w:r>
      <w:proofErr w:type="spellEnd"/>
      <w:r w:rsidRPr="00851BE5">
        <w:rPr>
          <w:sz w:val="24"/>
          <w:szCs w:val="24"/>
        </w:rPr>
        <w:t xml:space="preserve"> er &gt;10.000 gange mere potent for FDE5 end for PDE3, et enzym i hjerte og blodårer. Denne selektivitet for PDE5 over for PDE3 er vigtig, fordi PDE3 er et enzym involveret i hjertets </w:t>
      </w:r>
      <w:proofErr w:type="spellStart"/>
      <w:r w:rsidRPr="00851BE5">
        <w:rPr>
          <w:sz w:val="24"/>
          <w:szCs w:val="24"/>
        </w:rPr>
        <w:t>kontraktilitet</w:t>
      </w:r>
      <w:proofErr w:type="spellEnd"/>
      <w:r w:rsidRPr="00851BE5">
        <w:rPr>
          <w:sz w:val="24"/>
          <w:szCs w:val="24"/>
        </w:rPr>
        <w:t xml:space="preserve">. Derudover er </w:t>
      </w:r>
      <w:proofErr w:type="spellStart"/>
      <w:r w:rsidRPr="00851BE5">
        <w:rPr>
          <w:sz w:val="24"/>
          <w:szCs w:val="24"/>
        </w:rPr>
        <w:t>tadalafil</w:t>
      </w:r>
      <w:proofErr w:type="spellEnd"/>
      <w:r w:rsidRPr="00851BE5">
        <w:rPr>
          <w:sz w:val="24"/>
          <w:szCs w:val="24"/>
        </w:rPr>
        <w:t xml:space="preserve"> ca. 700 gange mere potent overfor PDE5 end for PDE6, et enzym, der findes i nethinden og er ansvarlig for </w:t>
      </w:r>
      <w:proofErr w:type="spellStart"/>
      <w:r w:rsidRPr="00851BE5">
        <w:rPr>
          <w:sz w:val="24"/>
          <w:szCs w:val="24"/>
        </w:rPr>
        <w:t>fototransduktion</w:t>
      </w:r>
      <w:proofErr w:type="spellEnd"/>
      <w:r w:rsidRPr="00851BE5">
        <w:rPr>
          <w:sz w:val="24"/>
          <w:szCs w:val="24"/>
        </w:rPr>
        <w:t xml:space="preserve">. </w:t>
      </w:r>
      <w:proofErr w:type="spellStart"/>
      <w:r w:rsidRPr="00851BE5">
        <w:rPr>
          <w:sz w:val="24"/>
          <w:szCs w:val="24"/>
        </w:rPr>
        <w:t>Tadalafil</w:t>
      </w:r>
      <w:proofErr w:type="spellEnd"/>
      <w:r w:rsidRPr="00851BE5">
        <w:rPr>
          <w:sz w:val="24"/>
          <w:szCs w:val="24"/>
        </w:rPr>
        <w:t xml:space="preserve"> er også &gt;10.000 gange mere potent overfor PDE5 end for PDE7 gennem PDE10.</w:t>
      </w:r>
    </w:p>
    <w:p w14:paraId="0BCF699A" w14:textId="77777777" w:rsidR="00BF657C" w:rsidRPr="00851BE5" w:rsidRDefault="00BF657C" w:rsidP="00BF657C">
      <w:pPr>
        <w:widowControl w:val="0"/>
        <w:ind w:left="851" w:hanging="851"/>
        <w:rPr>
          <w:noProof/>
          <w:sz w:val="24"/>
          <w:szCs w:val="24"/>
        </w:rPr>
      </w:pPr>
    </w:p>
    <w:p w14:paraId="2F12E17C" w14:textId="77777777" w:rsidR="00BF657C" w:rsidRDefault="00BF657C" w:rsidP="00BF657C">
      <w:pPr>
        <w:widowControl w:val="0"/>
        <w:ind w:left="851"/>
        <w:rPr>
          <w:sz w:val="24"/>
          <w:szCs w:val="24"/>
          <w:u w:val="single"/>
        </w:rPr>
      </w:pPr>
      <w:r w:rsidRPr="00851BE5">
        <w:rPr>
          <w:sz w:val="24"/>
          <w:szCs w:val="24"/>
          <w:u w:val="single"/>
        </w:rPr>
        <w:t>Klinisk effekt og sikkerhed</w:t>
      </w:r>
    </w:p>
    <w:p w14:paraId="02610FCB" w14:textId="77777777" w:rsidR="00BF657C" w:rsidRPr="00DC7C62" w:rsidRDefault="00BF657C" w:rsidP="00BF657C">
      <w:pPr>
        <w:widowControl w:val="0"/>
        <w:ind w:left="851"/>
        <w:rPr>
          <w:noProof/>
          <w:sz w:val="24"/>
          <w:szCs w:val="24"/>
        </w:rPr>
      </w:pPr>
      <w:r w:rsidRPr="00DC7C62">
        <w:rPr>
          <w:noProof/>
          <w:sz w:val="24"/>
          <w:szCs w:val="24"/>
        </w:rPr>
        <w:t xml:space="preserve">Der blev udført tre kliniske studier med 1054 patienter i hjemlige omgivelser for at bestemme virkningsperioden for </w:t>
      </w:r>
      <w:r w:rsidRPr="00D33B80">
        <w:rPr>
          <w:noProof/>
          <w:sz w:val="24"/>
          <w:szCs w:val="24"/>
        </w:rPr>
        <w:t>tadalafil</w:t>
      </w:r>
      <w:r w:rsidRPr="00DC7C62">
        <w:rPr>
          <w:noProof/>
          <w:sz w:val="24"/>
          <w:szCs w:val="24"/>
        </w:rPr>
        <w:t>. Tadalafil udviste statistisk signifikant forbedring i forhold til placebo i den erektile funktion og i evnen til at gennemføre et samleje i op til 36 timer efter doseringen, såvel som i patienternes evne til at opnå og opretholde erektioner til gennemførelse af samleje så tidligt som 16 minutter efter dosering.</w:t>
      </w:r>
    </w:p>
    <w:p w14:paraId="60A785A2" w14:textId="77777777" w:rsidR="00BF657C" w:rsidRPr="00DC7C62" w:rsidRDefault="00BF657C" w:rsidP="00BF657C">
      <w:pPr>
        <w:widowControl w:val="0"/>
        <w:ind w:left="851"/>
        <w:rPr>
          <w:noProof/>
          <w:sz w:val="24"/>
          <w:szCs w:val="24"/>
          <w:u w:val="single"/>
        </w:rPr>
      </w:pPr>
    </w:p>
    <w:p w14:paraId="15BE7C1C" w14:textId="77777777" w:rsidR="00BF657C" w:rsidRPr="00851BE5" w:rsidRDefault="00BF657C" w:rsidP="00BF657C">
      <w:pPr>
        <w:widowControl w:val="0"/>
        <w:ind w:left="851"/>
        <w:rPr>
          <w:noProof/>
          <w:sz w:val="24"/>
          <w:szCs w:val="24"/>
        </w:rPr>
      </w:pPr>
      <w:r w:rsidRPr="00851BE5">
        <w:rPr>
          <w:sz w:val="24"/>
          <w:szCs w:val="24"/>
        </w:rPr>
        <w:t xml:space="preserve">Administration af </w:t>
      </w:r>
      <w:proofErr w:type="spellStart"/>
      <w:r w:rsidRPr="00851BE5">
        <w:rPr>
          <w:sz w:val="24"/>
          <w:szCs w:val="24"/>
        </w:rPr>
        <w:t>tadalafil</w:t>
      </w:r>
      <w:proofErr w:type="spellEnd"/>
      <w:r w:rsidRPr="00851BE5">
        <w:rPr>
          <w:sz w:val="24"/>
          <w:szCs w:val="24"/>
        </w:rPr>
        <w:t xml:space="preserve"> til raske forsøgspersoner viste ingen signifikant forskel i forhold til placebo på det liggende systoliske og diastoliske blodtryk (gennemsnitligt maksimalt fald på henholdsvis 1,6/0,8 </w:t>
      </w:r>
      <w:proofErr w:type="spellStart"/>
      <w:r w:rsidRPr="00851BE5">
        <w:rPr>
          <w:sz w:val="24"/>
          <w:szCs w:val="24"/>
        </w:rPr>
        <w:t>mmHg</w:t>
      </w:r>
      <w:proofErr w:type="spellEnd"/>
      <w:r w:rsidRPr="00851BE5">
        <w:rPr>
          <w:sz w:val="24"/>
          <w:szCs w:val="24"/>
        </w:rPr>
        <w:t xml:space="preserve">), på stående systoliske og diastoliske blodtryk </w:t>
      </w:r>
      <w:r w:rsidRPr="00851BE5">
        <w:rPr>
          <w:sz w:val="24"/>
          <w:szCs w:val="24"/>
        </w:rPr>
        <w:lastRenderedPageBreak/>
        <w:t>(gennemsnitligt maksimalt fald på henholdsvis 0,2/4,6 </w:t>
      </w:r>
      <w:proofErr w:type="spellStart"/>
      <w:r w:rsidRPr="00851BE5">
        <w:rPr>
          <w:sz w:val="24"/>
          <w:szCs w:val="24"/>
        </w:rPr>
        <w:t>mmHg</w:t>
      </w:r>
      <w:proofErr w:type="spellEnd"/>
      <w:r w:rsidRPr="00851BE5">
        <w:rPr>
          <w:sz w:val="24"/>
          <w:szCs w:val="24"/>
        </w:rPr>
        <w:t>), og ingen signifikant ændring i hjertefrekvens.</w:t>
      </w:r>
    </w:p>
    <w:p w14:paraId="47AC0A00" w14:textId="77777777" w:rsidR="00BF657C" w:rsidRPr="00851BE5" w:rsidRDefault="00BF657C" w:rsidP="00BF657C">
      <w:pPr>
        <w:widowControl w:val="0"/>
        <w:ind w:left="851" w:hanging="851"/>
        <w:rPr>
          <w:noProof/>
          <w:sz w:val="24"/>
          <w:szCs w:val="24"/>
        </w:rPr>
      </w:pPr>
    </w:p>
    <w:p w14:paraId="2E0874F2" w14:textId="77777777" w:rsidR="00BF657C" w:rsidRPr="00851BE5" w:rsidRDefault="00BF657C" w:rsidP="00BF657C">
      <w:pPr>
        <w:widowControl w:val="0"/>
        <w:ind w:left="851"/>
        <w:rPr>
          <w:noProof/>
          <w:sz w:val="24"/>
          <w:szCs w:val="24"/>
        </w:rPr>
      </w:pPr>
      <w:r w:rsidRPr="00851BE5">
        <w:rPr>
          <w:sz w:val="24"/>
          <w:szCs w:val="24"/>
        </w:rPr>
        <w:t xml:space="preserve">I et studie for at vurdere </w:t>
      </w:r>
      <w:proofErr w:type="spellStart"/>
      <w:r w:rsidRPr="00851BE5">
        <w:rPr>
          <w:sz w:val="24"/>
          <w:szCs w:val="24"/>
        </w:rPr>
        <w:t>tadalafils</w:t>
      </w:r>
      <w:proofErr w:type="spellEnd"/>
      <w:r w:rsidRPr="00851BE5">
        <w:rPr>
          <w:sz w:val="24"/>
          <w:szCs w:val="24"/>
        </w:rPr>
        <w:t xml:space="preserve"> virkning på synet, blev der ikke fundet nogen forringelse i evnen til at skelne farver (blå/grøn) ved brug af </w:t>
      </w:r>
      <w:proofErr w:type="spellStart"/>
      <w:r w:rsidRPr="00851BE5">
        <w:rPr>
          <w:sz w:val="24"/>
          <w:szCs w:val="24"/>
        </w:rPr>
        <w:t>Farnsworth-Munsell</w:t>
      </w:r>
      <w:proofErr w:type="spellEnd"/>
      <w:r w:rsidRPr="00851BE5">
        <w:rPr>
          <w:sz w:val="24"/>
          <w:szCs w:val="24"/>
        </w:rPr>
        <w:t xml:space="preserve"> 100-nuance testen. Dette resultat stemmer overens med </w:t>
      </w:r>
      <w:proofErr w:type="spellStart"/>
      <w:r w:rsidRPr="00851BE5">
        <w:rPr>
          <w:sz w:val="24"/>
          <w:szCs w:val="24"/>
        </w:rPr>
        <w:t>tadalafils</w:t>
      </w:r>
      <w:proofErr w:type="spellEnd"/>
      <w:r w:rsidRPr="00851BE5">
        <w:rPr>
          <w:sz w:val="24"/>
          <w:szCs w:val="24"/>
        </w:rPr>
        <w:t xml:space="preserve"> lave affinitet for PDE6 sammenlignet med PDE5. På tværs af alle kliniske studier, var rapporter vedrørende ændringer i farvesynet sjældne (&lt;0,1 %).</w:t>
      </w:r>
    </w:p>
    <w:p w14:paraId="157B44AE" w14:textId="77777777" w:rsidR="00BF657C" w:rsidRPr="00851BE5" w:rsidRDefault="00BF657C" w:rsidP="00BF657C">
      <w:pPr>
        <w:widowControl w:val="0"/>
        <w:ind w:left="851" w:hanging="851"/>
        <w:rPr>
          <w:noProof/>
          <w:sz w:val="24"/>
          <w:szCs w:val="24"/>
        </w:rPr>
      </w:pPr>
    </w:p>
    <w:p w14:paraId="350675BE" w14:textId="77777777" w:rsidR="00BF657C" w:rsidRPr="00851BE5" w:rsidRDefault="00BF657C" w:rsidP="00BF657C">
      <w:pPr>
        <w:widowControl w:val="0"/>
        <w:ind w:left="851"/>
        <w:rPr>
          <w:i/>
          <w:noProof/>
          <w:sz w:val="24"/>
          <w:szCs w:val="24"/>
        </w:rPr>
      </w:pPr>
      <w:r w:rsidRPr="00851BE5">
        <w:rPr>
          <w:sz w:val="24"/>
          <w:szCs w:val="24"/>
        </w:rPr>
        <w:t xml:space="preserve">Der blev udført tre studier med mænd for at vurdere den mulige effekt på </w:t>
      </w:r>
      <w:proofErr w:type="spellStart"/>
      <w:r w:rsidRPr="00851BE5">
        <w:rPr>
          <w:sz w:val="24"/>
          <w:szCs w:val="24"/>
        </w:rPr>
        <w:t>spermatogenesen</w:t>
      </w:r>
      <w:proofErr w:type="spellEnd"/>
      <w:r w:rsidRPr="00851BE5">
        <w:rPr>
          <w:sz w:val="24"/>
          <w:szCs w:val="24"/>
        </w:rPr>
        <w:t xml:space="preserve"> af </w:t>
      </w:r>
      <w:proofErr w:type="spellStart"/>
      <w:r w:rsidRPr="00851BE5">
        <w:rPr>
          <w:sz w:val="24"/>
          <w:szCs w:val="24"/>
        </w:rPr>
        <w:t>tadalafil</w:t>
      </w:r>
      <w:proofErr w:type="spellEnd"/>
      <w:r w:rsidRPr="00851BE5">
        <w:rPr>
          <w:sz w:val="24"/>
          <w:szCs w:val="24"/>
        </w:rPr>
        <w:t xml:space="preserve"> 10 mg (et 6-måneders studie) og 20 mg (et 6-måneders og et 9-måneders studie), administreret </w:t>
      </w:r>
      <w:r>
        <w:rPr>
          <w:sz w:val="24"/>
          <w:szCs w:val="24"/>
        </w:rPr>
        <w:t>daglig</w:t>
      </w:r>
      <w:r w:rsidRPr="00851BE5">
        <w:rPr>
          <w:sz w:val="24"/>
          <w:szCs w:val="24"/>
        </w:rPr>
        <w:t xml:space="preserve">. I to af disse studier blev der observeret fald i </w:t>
      </w:r>
      <w:proofErr w:type="spellStart"/>
      <w:r w:rsidRPr="00851BE5">
        <w:rPr>
          <w:sz w:val="24"/>
          <w:szCs w:val="24"/>
        </w:rPr>
        <w:t>spermatocyttal</w:t>
      </w:r>
      <w:proofErr w:type="spellEnd"/>
      <w:r w:rsidRPr="00851BE5">
        <w:rPr>
          <w:sz w:val="24"/>
          <w:szCs w:val="24"/>
        </w:rPr>
        <w:t xml:space="preserve"> og </w:t>
      </w:r>
      <w:proofErr w:type="spellStart"/>
      <w:r w:rsidRPr="00851BE5">
        <w:rPr>
          <w:sz w:val="24"/>
          <w:szCs w:val="24"/>
        </w:rPr>
        <w:t>spermatocytkoncentration</w:t>
      </w:r>
      <w:proofErr w:type="spellEnd"/>
      <w:r w:rsidRPr="00851BE5">
        <w:rPr>
          <w:sz w:val="24"/>
          <w:szCs w:val="24"/>
        </w:rPr>
        <w:t xml:space="preserve">, der var relateret til </w:t>
      </w:r>
      <w:proofErr w:type="spellStart"/>
      <w:r w:rsidRPr="00851BE5">
        <w:rPr>
          <w:sz w:val="24"/>
          <w:szCs w:val="24"/>
        </w:rPr>
        <w:t>tadalafil</w:t>
      </w:r>
      <w:proofErr w:type="spellEnd"/>
      <w:r w:rsidRPr="00851BE5">
        <w:rPr>
          <w:sz w:val="24"/>
          <w:szCs w:val="24"/>
        </w:rPr>
        <w:t xml:space="preserve"> behandling. Det anses dog for usandsynligt, at disse fald havde nogen klinisk relevans. Disse virkninger var ikke associeret med ændringer i andre parametre såsom </w:t>
      </w:r>
      <w:proofErr w:type="spellStart"/>
      <w:r w:rsidRPr="00851BE5">
        <w:rPr>
          <w:sz w:val="24"/>
          <w:szCs w:val="24"/>
        </w:rPr>
        <w:t>motilitet</w:t>
      </w:r>
      <w:proofErr w:type="spellEnd"/>
      <w:r w:rsidRPr="00851BE5">
        <w:rPr>
          <w:sz w:val="24"/>
          <w:szCs w:val="24"/>
        </w:rPr>
        <w:t>, morfologi og FSH.</w:t>
      </w:r>
    </w:p>
    <w:p w14:paraId="53DFCC25" w14:textId="77777777" w:rsidR="00BF657C" w:rsidRPr="00851BE5" w:rsidRDefault="00BF657C" w:rsidP="00BF657C">
      <w:pPr>
        <w:widowControl w:val="0"/>
        <w:ind w:left="851" w:hanging="851"/>
        <w:rPr>
          <w:noProof/>
          <w:sz w:val="24"/>
          <w:szCs w:val="24"/>
        </w:rPr>
      </w:pPr>
    </w:p>
    <w:p w14:paraId="4BA78447" w14:textId="77777777" w:rsidR="00BF657C" w:rsidRDefault="00BF657C" w:rsidP="00BF657C">
      <w:pPr>
        <w:widowControl w:val="0"/>
        <w:ind w:left="851"/>
        <w:rPr>
          <w:sz w:val="24"/>
          <w:szCs w:val="24"/>
        </w:rPr>
      </w:pPr>
      <w:proofErr w:type="spellStart"/>
      <w:r w:rsidRPr="00851BE5">
        <w:rPr>
          <w:sz w:val="24"/>
          <w:szCs w:val="24"/>
        </w:rPr>
        <w:t>Tadalafil</w:t>
      </w:r>
      <w:proofErr w:type="spellEnd"/>
      <w:r w:rsidRPr="00851BE5">
        <w:rPr>
          <w:sz w:val="24"/>
          <w:szCs w:val="24"/>
        </w:rPr>
        <w:t xml:space="preserve"> er blevet undersøgt i doser på 2 til 100 mg i 16 kliniske studier med 3250 patienter, </w:t>
      </w:r>
      <w:proofErr w:type="gramStart"/>
      <w:r w:rsidRPr="00851BE5">
        <w:rPr>
          <w:sz w:val="24"/>
          <w:szCs w:val="24"/>
        </w:rPr>
        <w:t>inklusiv</w:t>
      </w:r>
      <w:proofErr w:type="gramEnd"/>
      <w:r w:rsidRPr="00851BE5">
        <w:rPr>
          <w:sz w:val="24"/>
          <w:szCs w:val="24"/>
        </w:rPr>
        <w:t xml:space="preserve"> patienter med forskellige sværhedsgrader af </w:t>
      </w:r>
      <w:proofErr w:type="spellStart"/>
      <w:r w:rsidRPr="00851BE5">
        <w:rPr>
          <w:sz w:val="24"/>
          <w:szCs w:val="24"/>
        </w:rPr>
        <w:t>erektil</w:t>
      </w:r>
      <w:proofErr w:type="spellEnd"/>
      <w:r w:rsidRPr="00851BE5">
        <w:rPr>
          <w:sz w:val="24"/>
          <w:szCs w:val="24"/>
        </w:rPr>
        <w:t xml:space="preserve"> dysfunktion (mild, moderat, svær), ætiologi, alder (fra 21-86 år) og etnisk baggrund. De fleste patienter rapporterede </w:t>
      </w:r>
      <w:proofErr w:type="spellStart"/>
      <w:r w:rsidRPr="00851BE5">
        <w:rPr>
          <w:sz w:val="24"/>
          <w:szCs w:val="24"/>
        </w:rPr>
        <w:t>erektil</w:t>
      </w:r>
      <w:proofErr w:type="spellEnd"/>
      <w:r w:rsidRPr="00851BE5">
        <w:rPr>
          <w:sz w:val="24"/>
          <w:szCs w:val="24"/>
        </w:rPr>
        <w:t xml:space="preserve"> dysfunktion af mindst 1 års varighed. I de primære studer af effekt hos den generelle population rapporterede 81 % af patienterne, at </w:t>
      </w:r>
      <w:proofErr w:type="spellStart"/>
      <w:r w:rsidRPr="00851BE5">
        <w:rPr>
          <w:sz w:val="24"/>
          <w:szCs w:val="24"/>
        </w:rPr>
        <w:t>tadalafil</w:t>
      </w:r>
      <w:proofErr w:type="spellEnd"/>
      <w:r w:rsidRPr="00851BE5">
        <w:rPr>
          <w:sz w:val="24"/>
          <w:szCs w:val="24"/>
        </w:rPr>
        <w:t xml:space="preserve"> forbedrede deres erektion, i forhold til 35 % for placebo. </w:t>
      </w:r>
    </w:p>
    <w:p w14:paraId="748A73A7" w14:textId="77777777" w:rsidR="00BF657C" w:rsidRDefault="00BF657C" w:rsidP="00BF657C">
      <w:pPr>
        <w:widowControl w:val="0"/>
        <w:ind w:left="851"/>
        <w:rPr>
          <w:sz w:val="24"/>
          <w:szCs w:val="24"/>
        </w:rPr>
      </w:pPr>
    </w:p>
    <w:p w14:paraId="7E83C207" w14:textId="77777777" w:rsidR="00BF657C" w:rsidRPr="00851BE5" w:rsidRDefault="00BF657C" w:rsidP="00BF657C">
      <w:pPr>
        <w:widowControl w:val="0"/>
        <w:ind w:left="851"/>
        <w:rPr>
          <w:noProof/>
          <w:sz w:val="24"/>
          <w:szCs w:val="24"/>
        </w:rPr>
      </w:pPr>
      <w:r w:rsidRPr="00851BE5">
        <w:rPr>
          <w:sz w:val="24"/>
          <w:szCs w:val="24"/>
        </w:rPr>
        <w:t xml:space="preserve">Desuden rapporterede patienter med </w:t>
      </w:r>
      <w:proofErr w:type="spellStart"/>
      <w:r w:rsidRPr="00851BE5">
        <w:rPr>
          <w:sz w:val="24"/>
          <w:szCs w:val="24"/>
        </w:rPr>
        <w:t>erektil</w:t>
      </w:r>
      <w:proofErr w:type="spellEnd"/>
      <w:r w:rsidRPr="00851BE5">
        <w:rPr>
          <w:sz w:val="24"/>
          <w:szCs w:val="24"/>
        </w:rPr>
        <w:t xml:space="preserve"> dysfunktion i alle sværhedsgrader forbedrede erektioner, når de tog </w:t>
      </w:r>
      <w:proofErr w:type="spellStart"/>
      <w:r w:rsidRPr="00851BE5">
        <w:rPr>
          <w:sz w:val="24"/>
          <w:szCs w:val="24"/>
        </w:rPr>
        <w:t>tadalafil</w:t>
      </w:r>
      <w:proofErr w:type="spellEnd"/>
      <w:r w:rsidRPr="00851BE5">
        <w:rPr>
          <w:sz w:val="24"/>
          <w:szCs w:val="24"/>
        </w:rPr>
        <w:t xml:space="preserve"> (86 %, 83 % og 72 % for henholdsvis mild, moderat og svær i forhold til 45 %, 42 % og 19 % for placebo). I de primære studier af effekt var 75 % af samlejeforsøgene vellykkede hos patienter, som blev behandlet med </w:t>
      </w:r>
      <w:proofErr w:type="spellStart"/>
      <w:r w:rsidRPr="00851BE5">
        <w:rPr>
          <w:sz w:val="24"/>
          <w:szCs w:val="24"/>
        </w:rPr>
        <w:t>tadalafil</w:t>
      </w:r>
      <w:proofErr w:type="spellEnd"/>
      <w:r w:rsidRPr="00851BE5">
        <w:rPr>
          <w:sz w:val="24"/>
          <w:szCs w:val="24"/>
        </w:rPr>
        <w:t>, sammenlignet med 32 % for placebo.</w:t>
      </w:r>
    </w:p>
    <w:p w14:paraId="1FB78A32" w14:textId="77777777" w:rsidR="00BF657C" w:rsidRPr="00851BE5" w:rsidRDefault="00BF657C" w:rsidP="00BF657C">
      <w:pPr>
        <w:widowControl w:val="0"/>
        <w:ind w:left="851" w:hanging="851"/>
        <w:rPr>
          <w:noProof/>
          <w:sz w:val="24"/>
          <w:szCs w:val="24"/>
        </w:rPr>
      </w:pPr>
    </w:p>
    <w:p w14:paraId="5F3D592F" w14:textId="77777777" w:rsidR="00BF657C" w:rsidRPr="00851BE5" w:rsidRDefault="00BF657C" w:rsidP="00BF657C">
      <w:pPr>
        <w:widowControl w:val="0"/>
        <w:autoSpaceDE w:val="0"/>
        <w:autoSpaceDN w:val="0"/>
        <w:adjustRightInd w:val="0"/>
        <w:ind w:left="851"/>
        <w:rPr>
          <w:noProof/>
          <w:sz w:val="24"/>
          <w:szCs w:val="24"/>
        </w:rPr>
      </w:pPr>
      <w:r w:rsidRPr="00851BE5">
        <w:rPr>
          <w:sz w:val="24"/>
          <w:szCs w:val="24"/>
        </w:rPr>
        <w:t xml:space="preserve">I et 12-ugers studie udført på 186 patienter (142 </w:t>
      </w:r>
      <w:proofErr w:type="spellStart"/>
      <w:r w:rsidRPr="00851BE5">
        <w:rPr>
          <w:sz w:val="24"/>
          <w:szCs w:val="24"/>
        </w:rPr>
        <w:t>tadalafil</w:t>
      </w:r>
      <w:proofErr w:type="spellEnd"/>
      <w:r w:rsidRPr="00851BE5">
        <w:rPr>
          <w:sz w:val="24"/>
          <w:szCs w:val="24"/>
        </w:rPr>
        <w:t xml:space="preserve">, 44 placebo) med </w:t>
      </w:r>
      <w:proofErr w:type="spellStart"/>
      <w:r w:rsidRPr="00851BE5">
        <w:rPr>
          <w:sz w:val="24"/>
          <w:szCs w:val="24"/>
        </w:rPr>
        <w:t>erektil</w:t>
      </w:r>
      <w:proofErr w:type="spellEnd"/>
      <w:r w:rsidRPr="00851BE5">
        <w:rPr>
          <w:sz w:val="24"/>
          <w:szCs w:val="24"/>
        </w:rPr>
        <w:t xml:space="preserve"> dysfunktion sekundært til rygmarvsskade, forbedrede </w:t>
      </w:r>
      <w:proofErr w:type="spellStart"/>
      <w:r w:rsidRPr="00851BE5">
        <w:rPr>
          <w:sz w:val="24"/>
          <w:szCs w:val="24"/>
        </w:rPr>
        <w:t>tadalafil</w:t>
      </w:r>
      <w:proofErr w:type="spellEnd"/>
      <w:r w:rsidRPr="00851BE5">
        <w:rPr>
          <w:sz w:val="24"/>
          <w:szCs w:val="24"/>
        </w:rPr>
        <w:t xml:space="preserve"> væsentligt den </w:t>
      </w:r>
      <w:proofErr w:type="spellStart"/>
      <w:r w:rsidRPr="00851BE5">
        <w:rPr>
          <w:sz w:val="24"/>
          <w:szCs w:val="24"/>
        </w:rPr>
        <w:t>erektil</w:t>
      </w:r>
      <w:proofErr w:type="spellEnd"/>
      <w:r w:rsidRPr="00851BE5">
        <w:rPr>
          <w:sz w:val="24"/>
          <w:szCs w:val="24"/>
        </w:rPr>
        <w:t xml:space="preserve"> funktion. Dette førte til en gennemsnitlig andel af vellykkede forsøg per patient behandlet med </w:t>
      </w:r>
      <w:proofErr w:type="spellStart"/>
      <w:r w:rsidRPr="00851BE5">
        <w:rPr>
          <w:sz w:val="24"/>
          <w:szCs w:val="24"/>
        </w:rPr>
        <w:t>tadalafil</w:t>
      </w:r>
      <w:proofErr w:type="spellEnd"/>
      <w:r w:rsidRPr="00851BE5">
        <w:rPr>
          <w:sz w:val="24"/>
          <w:szCs w:val="24"/>
        </w:rPr>
        <w:t xml:space="preserve"> 10 eller 20 mg (fleksibel dosis, efter behov) på 48 % sammenlignet med 17 % på placebo.</w:t>
      </w:r>
    </w:p>
    <w:p w14:paraId="4F9342AE" w14:textId="77777777" w:rsidR="00BF657C" w:rsidRPr="00851BE5" w:rsidRDefault="00BF657C" w:rsidP="00BF657C">
      <w:pPr>
        <w:widowControl w:val="0"/>
        <w:ind w:left="851" w:hanging="851"/>
        <w:rPr>
          <w:noProof/>
          <w:sz w:val="24"/>
          <w:szCs w:val="24"/>
        </w:rPr>
      </w:pPr>
    </w:p>
    <w:p w14:paraId="5F71E88C" w14:textId="77777777" w:rsidR="00BF657C" w:rsidRPr="00851BE5" w:rsidRDefault="00BF657C" w:rsidP="00BF657C">
      <w:pPr>
        <w:widowControl w:val="0"/>
        <w:ind w:left="851"/>
        <w:rPr>
          <w:noProof/>
          <w:sz w:val="24"/>
          <w:szCs w:val="24"/>
          <w:u w:val="single"/>
        </w:rPr>
      </w:pPr>
      <w:r w:rsidRPr="00851BE5">
        <w:rPr>
          <w:sz w:val="24"/>
          <w:szCs w:val="24"/>
          <w:u w:val="single"/>
        </w:rPr>
        <w:t>Pædiatrisk population</w:t>
      </w:r>
    </w:p>
    <w:p w14:paraId="2FF32CCF" w14:textId="77777777" w:rsidR="00BF657C" w:rsidRDefault="00BF657C" w:rsidP="00BF657C">
      <w:pPr>
        <w:widowControl w:val="0"/>
        <w:ind w:left="851"/>
        <w:rPr>
          <w:sz w:val="24"/>
          <w:szCs w:val="24"/>
          <w:u w:val="single"/>
        </w:rPr>
      </w:pPr>
      <w:r>
        <w:rPr>
          <w:sz w:val="24"/>
          <w:szCs w:val="24"/>
        </w:rPr>
        <w:t xml:space="preserve">I et studie med </w:t>
      </w:r>
      <w:proofErr w:type="spellStart"/>
      <w:r>
        <w:rPr>
          <w:sz w:val="24"/>
          <w:szCs w:val="24"/>
        </w:rPr>
        <w:t>tadalafil</w:t>
      </w:r>
      <w:proofErr w:type="spellEnd"/>
      <w:r>
        <w:rPr>
          <w:sz w:val="24"/>
          <w:szCs w:val="24"/>
        </w:rPr>
        <w:t xml:space="preserve"> udført hos børn med </w:t>
      </w:r>
      <w:proofErr w:type="spellStart"/>
      <w:r>
        <w:rPr>
          <w:sz w:val="24"/>
          <w:szCs w:val="24"/>
        </w:rPr>
        <w:t>Duchennes</w:t>
      </w:r>
      <w:proofErr w:type="spellEnd"/>
      <w:r>
        <w:rPr>
          <w:sz w:val="24"/>
          <w:szCs w:val="24"/>
        </w:rPr>
        <w:t xml:space="preserve"> muskeldystrofi (DMD) blev der ikke påvist nogen effekt. Det randomiserede, dobbeltblinde, placebokontrollerede studie med 3 parallelle arme blev gennemført hos 331 drenge med DMD i alderen 7-14 år, som samtidig fik </w:t>
      </w:r>
      <w:proofErr w:type="spellStart"/>
      <w:r>
        <w:rPr>
          <w:sz w:val="24"/>
          <w:szCs w:val="24"/>
        </w:rPr>
        <w:t>kortikosteroid</w:t>
      </w:r>
      <w:proofErr w:type="spellEnd"/>
      <w:r>
        <w:rPr>
          <w:sz w:val="24"/>
          <w:szCs w:val="24"/>
        </w:rPr>
        <w:t xml:space="preserve">. Studiet havde en 48-ugers dobbeltblind periode, hvor patienterne blev randomiseret til at få en daglig dosis </w:t>
      </w:r>
      <w:proofErr w:type="spellStart"/>
      <w:r>
        <w:rPr>
          <w:sz w:val="24"/>
          <w:szCs w:val="24"/>
        </w:rPr>
        <w:t>tadalafil</w:t>
      </w:r>
      <w:proofErr w:type="spellEnd"/>
      <w:r>
        <w:rPr>
          <w:sz w:val="24"/>
          <w:szCs w:val="24"/>
        </w:rPr>
        <w:t xml:space="preserve"> på 0,3 mg/kg eller 0,6 mg/kg eller placebo. </w:t>
      </w:r>
      <w:proofErr w:type="spellStart"/>
      <w:r>
        <w:rPr>
          <w:sz w:val="24"/>
          <w:szCs w:val="24"/>
        </w:rPr>
        <w:t>Tadalafil</w:t>
      </w:r>
      <w:proofErr w:type="spellEnd"/>
      <w:r>
        <w:rPr>
          <w:sz w:val="24"/>
          <w:szCs w:val="24"/>
        </w:rPr>
        <w:t xml:space="preserve"> viste ingen effekt på at forsinke nedgangen i mobilitet, målt ved 6 minutters gangtest (6MWD), som var det primære endepunkt: Den gennemsnitlige ændring i 6MWD efter 48 uger, bestemt ved mindste kvadraters metode (LS), var 51,0 meter i placebogruppen, sammenlignet med 64,7 meter i </w:t>
      </w:r>
      <w:proofErr w:type="spellStart"/>
      <w:r>
        <w:rPr>
          <w:sz w:val="24"/>
          <w:szCs w:val="24"/>
        </w:rPr>
        <w:t>tadalafilgruppen</w:t>
      </w:r>
      <w:proofErr w:type="spellEnd"/>
      <w:r>
        <w:rPr>
          <w:sz w:val="24"/>
          <w:szCs w:val="24"/>
        </w:rPr>
        <w:t xml:space="preserve"> med 0,3 mg/kg (p = 0,307) og 59,1 meter i </w:t>
      </w:r>
      <w:proofErr w:type="spellStart"/>
      <w:r>
        <w:rPr>
          <w:sz w:val="24"/>
          <w:szCs w:val="24"/>
        </w:rPr>
        <w:t>tadalafilgruppen</w:t>
      </w:r>
      <w:proofErr w:type="spellEnd"/>
      <w:r>
        <w:rPr>
          <w:sz w:val="24"/>
          <w:szCs w:val="24"/>
        </w:rPr>
        <w:t xml:space="preserve"> med 0,6 mg/kg (p = 0,538). Ydermere blev der ikke påvist nogen effekt for de sekundære endepunkter i dette studie. De samlede resultater vedrørende sikkerhed var generelt i </w:t>
      </w:r>
      <w:proofErr w:type="spellStart"/>
      <w:r>
        <w:rPr>
          <w:sz w:val="24"/>
          <w:szCs w:val="24"/>
        </w:rPr>
        <w:t>overenstemmelse</w:t>
      </w:r>
      <w:proofErr w:type="spellEnd"/>
      <w:r>
        <w:rPr>
          <w:sz w:val="24"/>
          <w:szCs w:val="24"/>
        </w:rPr>
        <w:t xml:space="preserve"> med den kendte sikkerhedsprofil for </w:t>
      </w:r>
      <w:proofErr w:type="spellStart"/>
      <w:r>
        <w:rPr>
          <w:sz w:val="24"/>
          <w:szCs w:val="24"/>
        </w:rPr>
        <w:t>tadalafil</w:t>
      </w:r>
      <w:proofErr w:type="spellEnd"/>
      <w:r>
        <w:rPr>
          <w:sz w:val="24"/>
          <w:szCs w:val="24"/>
        </w:rPr>
        <w:t xml:space="preserve"> og med bivirkninger, som kan forventes i en pædiatrisk DMD-population, som får </w:t>
      </w:r>
      <w:proofErr w:type="spellStart"/>
      <w:r>
        <w:rPr>
          <w:sz w:val="24"/>
          <w:szCs w:val="24"/>
        </w:rPr>
        <w:t>kortikosteroider</w:t>
      </w:r>
      <w:proofErr w:type="spellEnd"/>
      <w:r>
        <w:rPr>
          <w:sz w:val="24"/>
          <w:szCs w:val="24"/>
        </w:rPr>
        <w:t>.</w:t>
      </w:r>
    </w:p>
    <w:p w14:paraId="1F0AD4E5" w14:textId="77777777" w:rsidR="00BF657C" w:rsidRDefault="00BF657C" w:rsidP="00BF657C">
      <w:pPr>
        <w:widowControl w:val="0"/>
        <w:ind w:left="851"/>
        <w:rPr>
          <w:noProof/>
          <w:sz w:val="24"/>
          <w:szCs w:val="24"/>
          <w:u w:val="single"/>
        </w:rPr>
      </w:pPr>
    </w:p>
    <w:p w14:paraId="7D962AE8" w14:textId="77777777" w:rsidR="00BF657C" w:rsidRDefault="00BF657C" w:rsidP="00BF657C">
      <w:pPr>
        <w:widowControl w:val="0"/>
        <w:ind w:left="851"/>
        <w:rPr>
          <w:sz w:val="24"/>
          <w:szCs w:val="24"/>
        </w:rPr>
      </w:pPr>
      <w:r>
        <w:rPr>
          <w:sz w:val="24"/>
          <w:szCs w:val="24"/>
        </w:rPr>
        <w:lastRenderedPageBreak/>
        <w:t xml:space="preserve">Det Europæiske Lægemiddelagentur har dispenseret fra kravet om at fremlægge resultaterne af studier med </w:t>
      </w:r>
      <w:proofErr w:type="spellStart"/>
      <w:r>
        <w:rPr>
          <w:sz w:val="24"/>
          <w:szCs w:val="24"/>
        </w:rPr>
        <w:t>tadalafil</w:t>
      </w:r>
      <w:proofErr w:type="spellEnd"/>
      <w:r>
        <w:rPr>
          <w:sz w:val="24"/>
          <w:szCs w:val="24"/>
        </w:rPr>
        <w:t xml:space="preserve"> i alle undergrupper af den pædiatriske population med </w:t>
      </w:r>
      <w:proofErr w:type="spellStart"/>
      <w:r>
        <w:rPr>
          <w:sz w:val="24"/>
          <w:szCs w:val="24"/>
        </w:rPr>
        <w:t>erektil</w:t>
      </w:r>
      <w:proofErr w:type="spellEnd"/>
      <w:r>
        <w:rPr>
          <w:sz w:val="24"/>
          <w:szCs w:val="24"/>
        </w:rPr>
        <w:t xml:space="preserve"> dysfunktion (se pkt. 4.2 for oplysninger om pædiatrisk anvendelse).</w:t>
      </w:r>
    </w:p>
    <w:p w14:paraId="04F8FEB2" w14:textId="77777777" w:rsidR="00BF657C" w:rsidRPr="00851BE5" w:rsidRDefault="00BF657C" w:rsidP="00BF657C">
      <w:pPr>
        <w:widowControl w:val="0"/>
        <w:ind w:left="851"/>
        <w:rPr>
          <w:noProof/>
          <w:sz w:val="24"/>
          <w:szCs w:val="24"/>
        </w:rPr>
      </w:pPr>
    </w:p>
    <w:p w14:paraId="5F4FA23E" w14:textId="77777777" w:rsidR="00BF657C" w:rsidRPr="00851BE5" w:rsidRDefault="00BF657C" w:rsidP="00BF657C">
      <w:pPr>
        <w:ind w:left="851" w:hanging="851"/>
        <w:rPr>
          <w:b/>
          <w:sz w:val="24"/>
          <w:szCs w:val="24"/>
        </w:rPr>
      </w:pPr>
      <w:r w:rsidRPr="00851BE5">
        <w:rPr>
          <w:b/>
          <w:sz w:val="24"/>
          <w:szCs w:val="24"/>
        </w:rPr>
        <w:t>5.2</w:t>
      </w:r>
      <w:r w:rsidRPr="00851BE5">
        <w:rPr>
          <w:b/>
          <w:sz w:val="24"/>
          <w:szCs w:val="24"/>
        </w:rPr>
        <w:tab/>
      </w:r>
      <w:proofErr w:type="spellStart"/>
      <w:r w:rsidRPr="00851BE5">
        <w:rPr>
          <w:b/>
          <w:sz w:val="24"/>
          <w:szCs w:val="24"/>
        </w:rPr>
        <w:t>Farmakokinetiske</w:t>
      </w:r>
      <w:proofErr w:type="spellEnd"/>
      <w:r w:rsidRPr="00851BE5">
        <w:rPr>
          <w:b/>
          <w:sz w:val="24"/>
          <w:szCs w:val="24"/>
        </w:rPr>
        <w:t xml:space="preserve"> egenskaber</w:t>
      </w:r>
    </w:p>
    <w:p w14:paraId="0D100B7A" w14:textId="77777777" w:rsidR="00BF657C" w:rsidRPr="00851BE5" w:rsidRDefault="00BF657C" w:rsidP="00BF657C">
      <w:pPr>
        <w:widowControl w:val="0"/>
        <w:numPr>
          <w:ilvl w:val="12"/>
          <w:numId w:val="0"/>
        </w:numPr>
        <w:ind w:left="851" w:right="-2"/>
        <w:rPr>
          <w:iCs/>
          <w:sz w:val="24"/>
          <w:szCs w:val="24"/>
          <w:u w:val="single"/>
        </w:rPr>
      </w:pPr>
      <w:r w:rsidRPr="00851BE5">
        <w:rPr>
          <w:iCs/>
          <w:sz w:val="24"/>
          <w:szCs w:val="24"/>
          <w:u w:val="single"/>
        </w:rPr>
        <w:t>Absorption</w:t>
      </w:r>
    </w:p>
    <w:p w14:paraId="3B9510D3" w14:textId="77777777" w:rsidR="00BF657C" w:rsidRPr="00851BE5" w:rsidRDefault="00BF657C" w:rsidP="00BF657C">
      <w:pPr>
        <w:widowControl w:val="0"/>
        <w:numPr>
          <w:ilvl w:val="12"/>
          <w:numId w:val="0"/>
        </w:numPr>
        <w:ind w:left="851" w:right="-2"/>
        <w:rPr>
          <w:iCs/>
          <w:sz w:val="24"/>
          <w:szCs w:val="24"/>
        </w:rPr>
      </w:pPr>
      <w:proofErr w:type="spellStart"/>
      <w:r w:rsidRPr="00851BE5">
        <w:rPr>
          <w:iCs/>
          <w:sz w:val="24"/>
          <w:szCs w:val="24"/>
        </w:rPr>
        <w:t>Tadalafil</w:t>
      </w:r>
      <w:proofErr w:type="spellEnd"/>
      <w:r w:rsidRPr="00851BE5">
        <w:rPr>
          <w:iCs/>
          <w:sz w:val="24"/>
          <w:szCs w:val="24"/>
        </w:rPr>
        <w:t xml:space="preserve"> absorberes let efter oral administration og den gennemsnitlige maksimale plasmakoncentration (</w:t>
      </w:r>
      <w:proofErr w:type="spellStart"/>
      <w:r w:rsidRPr="00851BE5">
        <w:rPr>
          <w:iCs/>
          <w:sz w:val="24"/>
          <w:szCs w:val="24"/>
        </w:rPr>
        <w:t>C</w:t>
      </w:r>
      <w:r w:rsidRPr="00851BE5">
        <w:rPr>
          <w:iCs/>
          <w:sz w:val="24"/>
          <w:szCs w:val="24"/>
          <w:vertAlign w:val="subscript"/>
        </w:rPr>
        <w:t>max</w:t>
      </w:r>
      <w:proofErr w:type="spellEnd"/>
      <w:r w:rsidRPr="00851BE5">
        <w:rPr>
          <w:iCs/>
          <w:sz w:val="24"/>
          <w:szCs w:val="24"/>
        </w:rPr>
        <w:t xml:space="preserve">) opnås efter en median tid på 2 timer efter dosering. Den absolutte biotilgængelighed af </w:t>
      </w:r>
      <w:proofErr w:type="spellStart"/>
      <w:r w:rsidRPr="00851BE5">
        <w:rPr>
          <w:iCs/>
          <w:sz w:val="24"/>
          <w:szCs w:val="24"/>
        </w:rPr>
        <w:t>tadalafil</w:t>
      </w:r>
      <w:proofErr w:type="spellEnd"/>
      <w:r w:rsidRPr="00851BE5">
        <w:rPr>
          <w:iCs/>
          <w:sz w:val="24"/>
          <w:szCs w:val="24"/>
        </w:rPr>
        <w:t xml:space="preserve"> efter oral dosering er ikke fastlagt.</w:t>
      </w:r>
    </w:p>
    <w:p w14:paraId="60B34FC2" w14:textId="77777777" w:rsidR="00BF657C" w:rsidRPr="00851BE5" w:rsidRDefault="00BF657C" w:rsidP="00BF657C">
      <w:pPr>
        <w:widowControl w:val="0"/>
        <w:numPr>
          <w:ilvl w:val="12"/>
          <w:numId w:val="0"/>
        </w:numPr>
        <w:ind w:left="851" w:right="-2"/>
        <w:rPr>
          <w:iCs/>
          <w:sz w:val="24"/>
          <w:szCs w:val="24"/>
        </w:rPr>
      </w:pPr>
      <w:r w:rsidRPr="00851BE5">
        <w:rPr>
          <w:iCs/>
          <w:sz w:val="24"/>
          <w:szCs w:val="24"/>
        </w:rPr>
        <w:t xml:space="preserve">Hverken hastigheden og omfanget af absorptionen af </w:t>
      </w:r>
      <w:proofErr w:type="spellStart"/>
      <w:r w:rsidRPr="00851BE5">
        <w:rPr>
          <w:iCs/>
          <w:sz w:val="24"/>
          <w:szCs w:val="24"/>
        </w:rPr>
        <w:t>tadalafil</w:t>
      </w:r>
      <w:proofErr w:type="spellEnd"/>
      <w:r w:rsidRPr="00851BE5">
        <w:rPr>
          <w:iCs/>
          <w:sz w:val="24"/>
          <w:szCs w:val="24"/>
        </w:rPr>
        <w:t xml:space="preserve"> påvirkes af fødeindtagelse, så det kan tages med eller uden mad. Tidspunktet for doseringen (morgen i forhold til aften) havde ingen klinisk relevant effekt på hastigheden og omfanget af absorption.</w:t>
      </w:r>
    </w:p>
    <w:p w14:paraId="5A07AEE6" w14:textId="77777777" w:rsidR="00BF657C" w:rsidRPr="00851BE5" w:rsidRDefault="00BF657C" w:rsidP="00BF657C">
      <w:pPr>
        <w:widowControl w:val="0"/>
        <w:numPr>
          <w:ilvl w:val="12"/>
          <w:numId w:val="0"/>
        </w:numPr>
        <w:ind w:left="851" w:right="-2" w:hanging="851"/>
        <w:rPr>
          <w:iCs/>
          <w:sz w:val="24"/>
          <w:szCs w:val="24"/>
        </w:rPr>
      </w:pPr>
    </w:p>
    <w:p w14:paraId="73CD9D32" w14:textId="77777777" w:rsidR="00BF657C" w:rsidRPr="00851BE5" w:rsidRDefault="00BF657C" w:rsidP="00BF657C">
      <w:pPr>
        <w:widowControl w:val="0"/>
        <w:numPr>
          <w:ilvl w:val="12"/>
          <w:numId w:val="0"/>
        </w:numPr>
        <w:ind w:left="851" w:right="-2"/>
        <w:rPr>
          <w:iCs/>
          <w:sz w:val="24"/>
          <w:szCs w:val="24"/>
          <w:u w:val="single"/>
        </w:rPr>
      </w:pPr>
      <w:r w:rsidRPr="00851BE5">
        <w:rPr>
          <w:iCs/>
          <w:sz w:val="24"/>
          <w:szCs w:val="24"/>
          <w:u w:val="single"/>
        </w:rPr>
        <w:t>Fordeling</w:t>
      </w:r>
    </w:p>
    <w:p w14:paraId="321479BB" w14:textId="77777777" w:rsidR="00BF657C" w:rsidRPr="00851BE5" w:rsidRDefault="00BF657C" w:rsidP="00BF657C">
      <w:pPr>
        <w:widowControl w:val="0"/>
        <w:numPr>
          <w:ilvl w:val="12"/>
          <w:numId w:val="0"/>
        </w:numPr>
        <w:ind w:left="851" w:right="-2"/>
        <w:rPr>
          <w:iCs/>
          <w:sz w:val="24"/>
          <w:szCs w:val="24"/>
        </w:rPr>
      </w:pPr>
      <w:r w:rsidRPr="00851BE5">
        <w:rPr>
          <w:iCs/>
          <w:sz w:val="24"/>
          <w:szCs w:val="24"/>
        </w:rPr>
        <w:t xml:space="preserve">Det gennemsnitlige fordelingsvolumen er ca. </w:t>
      </w:r>
      <w:r>
        <w:rPr>
          <w:iCs/>
          <w:sz w:val="24"/>
          <w:szCs w:val="24"/>
        </w:rPr>
        <w:t>63 l</w:t>
      </w:r>
      <w:r w:rsidRPr="00851BE5">
        <w:rPr>
          <w:iCs/>
          <w:sz w:val="24"/>
          <w:szCs w:val="24"/>
        </w:rPr>
        <w:t xml:space="preserve">, hvilket indikerer, at </w:t>
      </w:r>
      <w:proofErr w:type="spellStart"/>
      <w:r w:rsidRPr="00851BE5">
        <w:rPr>
          <w:iCs/>
          <w:sz w:val="24"/>
          <w:szCs w:val="24"/>
        </w:rPr>
        <w:t>tadalafil</w:t>
      </w:r>
      <w:proofErr w:type="spellEnd"/>
      <w:r w:rsidRPr="00851BE5">
        <w:rPr>
          <w:iCs/>
          <w:sz w:val="24"/>
          <w:szCs w:val="24"/>
        </w:rPr>
        <w:t xml:space="preserve"> fordeles i vævet. Ved terapeutiske koncentrationer er 94 % af </w:t>
      </w:r>
      <w:proofErr w:type="spellStart"/>
      <w:r w:rsidRPr="00851BE5">
        <w:rPr>
          <w:iCs/>
          <w:sz w:val="24"/>
          <w:szCs w:val="24"/>
        </w:rPr>
        <w:t>tadalafil</w:t>
      </w:r>
      <w:proofErr w:type="spellEnd"/>
      <w:r w:rsidRPr="00851BE5">
        <w:rPr>
          <w:iCs/>
          <w:sz w:val="24"/>
          <w:szCs w:val="24"/>
        </w:rPr>
        <w:t xml:space="preserve"> i plasma bundet til proteiner. Proteinbindingen påvirkes ikke ved nedsat nyrefunktion.</w:t>
      </w:r>
    </w:p>
    <w:p w14:paraId="568ECA6E" w14:textId="77777777" w:rsidR="00BF657C" w:rsidRPr="00851BE5" w:rsidRDefault="00BF657C" w:rsidP="00BF657C">
      <w:pPr>
        <w:widowControl w:val="0"/>
        <w:numPr>
          <w:ilvl w:val="12"/>
          <w:numId w:val="0"/>
        </w:numPr>
        <w:ind w:left="851" w:right="-2"/>
        <w:rPr>
          <w:iCs/>
          <w:sz w:val="24"/>
          <w:szCs w:val="24"/>
        </w:rPr>
      </w:pPr>
      <w:r w:rsidRPr="00851BE5">
        <w:rPr>
          <w:iCs/>
          <w:sz w:val="24"/>
          <w:szCs w:val="24"/>
        </w:rPr>
        <w:t xml:space="preserve">Hos raske forsøgspersoner </w:t>
      </w:r>
      <w:proofErr w:type="spellStart"/>
      <w:r w:rsidRPr="00851BE5">
        <w:rPr>
          <w:iCs/>
          <w:sz w:val="24"/>
          <w:szCs w:val="24"/>
        </w:rPr>
        <w:t>genfandtes</w:t>
      </w:r>
      <w:proofErr w:type="spellEnd"/>
      <w:r w:rsidRPr="00851BE5">
        <w:rPr>
          <w:iCs/>
          <w:sz w:val="24"/>
          <w:szCs w:val="24"/>
        </w:rPr>
        <w:t xml:space="preserve"> mindre end 0,0005 % af den administrerede dosis i sperma.</w:t>
      </w:r>
    </w:p>
    <w:p w14:paraId="3EF8D373" w14:textId="77777777" w:rsidR="00BF657C" w:rsidRPr="00851BE5" w:rsidRDefault="00BF657C" w:rsidP="00BF657C">
      <w:pPr>
        <w:widowControl w:val="0"/>
        <w:numPr>
          <w:ilvl w:val="12"/>
          <w:numId w:val="0"/>
        </w:numPr>
        <w:ind w:left="851" w:right="-2" w:hanging="851"/>
        <w:rPr>
          <w:iCs/>
          <w:sz w:val="24"/>
          <w:szCs w:val="24"/>
        </w:rPr>
      </w:pPr>
    </w:p>
    <w:p w14:paraId="6AD4B56C" w14:textId="77777777" w:rsidR="00BF657C" w:rsidRPr="00851BE5" w:rsidRDefault="00BF657C" w:rsidP="00BF657C">
      <w:pPr>
        <w:widowControl w:val="0"/>
        <w:numPr>
          <w:ilvl w:val="12"/>
          <w:numId w:val="0"/>
        </w:numPr>
        <w:ind w:left="851" w:right="-2"/>
        <w:rPr>
          <w:iCs/>
          <w:sz w:val="24"/>
          <w:szCs w:val="24"/>
          <w:u w:val="single"/>
        </w:rPr>
      </w:pPr>
      <w:r w:rsidRPr="00851BE5">
        <w:rPr>
          <w:iCs/>
          <w:sz w:val="24"/>
          <w:szCs w:val="24"/>
          <w:u w:val="single"/>
        </w:rPr>
        <w:t>Biotransformation</w:t>
      </w:r>
    </w:p>
    <w:p w14:paraId="7D40D77B" w14:textId="77777777" w:rsidR="00BF657C" w:rsidRPr="00851BE5" w:rsidRDefault="00BF657C" w:rsidP="00BF657C">
      <w:pPr>
        <w:widowControl w:val="0"/>
        <w:numPr>
          <w:ilvl w:val="12"/>
          <w:numId w:val="0"/>
        </w:numPr>
        <w:ind w:left="851" w:right="-2"/>
        <w:rPr>
          <w:iCs/>
          <w:sz w:val="24"/>
          <w:szCs w:val="24"/>
        </w:rPr>
      </w:pPr>
      <w:proofErr w:type="spellStart"/>
      <w:r w:rsidRPr="00851BE5">
        <w:rPr>
          <w:iCs/>
          <w:sz w:val="24"/>
          <w:szCs w:val="24"/>
        </w:rPr>
        <w:t>Tadalafil</w:t>
      </w:r>
      <w:proofErr w:type="spellEnd"/>
      <w:r w:rsidRPr="00851BE5">
        <w:rPr>
          <w:iCs/>
          <w:sz w:val="24"/>
          <w:szCs w:val="24"/>
        </w:rPr>
        <w:t xml:space="preserve"> </w:t>
      </w:r>
      <w:proofErr w:type="spellStart"/>
      <w:r w:rsidRPr="00851BE5">
        <w:rPr>
          <w:iCs/>
          <w:sz w:val="24"/>
          <w:szCs w:val="24"/>
        </w:rPr>
        <w:t>metaboliseres</w:t>
      </w:r>
      <w:proofErr w:type="spellEnd"/>
      <w:r w:rsidRPr="00851BE5">
        <w:rPr>
          <w:iCs/>
          <w:sz w:val="24"/>
          <w:szCs w:val="24"/>
        </w:rPr>
        <w:t xml:space="preserve"> hovedsageligt af </w:t>
      </w:r>
      <w:proofErr w:type="spellStart"/>
      <w:r w:rsidRPr="00851BE5">
        <w:rPr>
          <w:iCs/>
          <w:sz w:val="24"/>
          <w:szCs w:val="24"/>
        </w:rPr>
        <w:t>cytochrom</w:t>
      </w:r>
      <w:proofErr w:type="spellEnd"/>
      <w:r w:rsidRPr="00851BE5">
        <w:rPr>
          <w:iCs/>
          <w:sz w:val="24"/>
          <w:szCs w:val="24"/>
        </w:rPr>
        <w:t xml:space="preserve"> P450 (CYP) 3A4 </w:t>
      </w:r>
      <w:proofErr w:type="spellStart"/>
      <w:r w:rsidRPr="00851BE5">
        <w:rPr>
          <w:iCs/>
          <w:sz w:val="24"/>
          <w:szCs w:val="24"/>
        </w:rPr>
        <w:t>isoformen</w:t>
      </w:r>
      <w:proofErr w:type="spellEnd"/>
      <w:r w:rsidRPr="00851BE5">
        <w:rPr>
          <w:iCs/>
          <w:sz w:val="24"/>
          <w:szCs w:val="24"/>
        </w:rPr>
        <w:t xml:space="preserve">. Den overvejende cirkulerende metabolit er </w:t>
      </w:r>
      <w:proofErr w:type="spellStart"/>
      <w:r w:rsidRPr="00851BE5">
        <w:rPr>
          <w:iCs/>
          <w:sz w:val="24"/>
          <w:szCs w:val="24"/>
        </w:rPr>
        <w:t>methylcatecholen</w:t>
      </w:r>
      <w:proofErr w:type="spellEnd"/>
      <w:r w:rsidRPr="00851BE5">
        <w:rPr>
          <w:iCs/>
          <w:sz w:val="24"/>
          <w:szCs w:val="24"/>
        </w:rPr>
        <w:t xml:space="preserve"> </w:t>
      </w:r>
      <w:proofErr w:type="spellStart"/>
      <w:r w:rsidRPr="00851BE5">
        <w:rPr>
          <w:iCs/>
          <w:sz w:val="24"/>
          <w:szCs w:val="24"/>
        </w:rPr>
        <w:t>glucuronid</w:t>
      </w:r>
      <w:proofErr w:type="spellEnd"/>
      <w:r w:rsidRPr="00851BE5">
        <w:rPr>
          <w:iCs/>
          <w:sz w:val="24"/>
          <w:szCs w:val="24"/>
        </w:rPr>
        <w:t xml:space="preserve">. Denne metabolit er mindst 13.000 gange mindre potent overfor PDE5 end </w:t>
      </w:r>
      <w:proofErr w:type="spellStart"/>
      <w:r w:rsidRPr="00851BE5">
        <w:rPr>
          <w:iCs/>
          <w:sz w:val="24"/>
          <w:szCs w:val="24"/>
        </w:rPr>
        <w:t>tadalafil</w:t>
      </w:r>
      <w:proofErr w:type="spellEnd"/>
      <w:r w:rsidRPr="00851BE5">
        <w:rPr>
          <w:iCs/>
          <w:sz w:val="24"/>
          <w:szCs w:val="24"/>
        </w:rPr>
        <w:t>. Derfor forventes den ikke at være klinisk aktiv ved de observerede metabolitkoncentrationer.</w:t>
      </w:r>
    </w:p>
    <w:p w14:paraId="3B979593" w14:textId="77777777" w:rsidR="00BF657C" w:rsidRPr="00851BE5" w:rsidRDefault="00BF657C" w:rsidP="00BF657C">
      <w:pPr>
        <w:widowControl w:val="0"/>
        <w:numPr>
          <w:ilvl w:val="12"/>
          <w:numId w:val="0"/>
        </w:numPr>
        <w:ind w:left="851" w:right="-2" w:hanging="851"/>
        <w:rPr>
          <w:iCs/>
          <w:sz w:val="24"/>
          <w:szCs w:val="24"/>
        </w:rPr>
      </w:pPr>
    </w:p>
    <w:p w14:paraId="41520709" w14:textId="77777777" w:rsidR="00BF657C" w:rsidRPr="00851BE5" w:rsidRDefault="00BF657C" w:rsidP="00BF657C">
      <w:pPr>
        <w:widowControl w:val="0"/>
        <w:numPr>
          <w:ilvl w:val="12"/>
          <w:numId w:val="0"/>
        </w:numPr>
        <w:ind w:left="851" w:right="-2"/>
        <w:rPr>
          <w:iCs/>
          <w:sz w:val="24"/>
          <w:szCs w:val="24"/>
          <w:u w:val="single"/>
        </w:rPr>
      </w:pPr>
      <w:r w:rsidRPr="00851BE5">
        <w:rPr>
          <w:iCs/>
          <w:sz w:val="24"/>
          <w:szCs w:val="24"/>
          <w:u w:val="single"/>
        </w:rPr>
        <w:t>Elimination</w:t>
      </w:r>
    </w:p>
    <w:p w14:paraId="02E4CDEC" w14:textId="77777777" w:rsidR="00BF657C" w:rsidRPr="00851BE5" w:rsidRDefault="00BF657C" w:rsidP="00BF657C">
      <w:pPr>
        <w:widowControl w:val="0"/>
        <w:numPr>
          <w:ilvl w:val="12"/>
          <w:numId w:val="0"/>
        </w:numPr>
        <w:ind w:left="851" w:right="-2"/>
        <w:rPr>
          <w:iCs/>
          <w:sz w:val="24"/>
          <w:szCs w:val="24"/>
        </w:rPr>
      </w:pPr>
      <w:r w:rsidRPr="00851BE5">
        <w:rPr>
          <w:iCs/>
          <w:sz w:val="24"/>
          <w:szCs w:val="24"/>
        </w:rPr>
        <w:t xml:space="preserve">Den gennemsnitlige orale </w:t>
      </w:r>
      <w:proofErr w:type="spellStart"/>
      <w:r w:rsidRPr="00851BE5">
        <w:rPr>
          <w:iCs/>
          <w:sz w:val="24"/>
          <w:szCs w:val="24"/>
        </w:rPr>
        <w:t>clearance</w:t>
      </w:r>
      <w:proofErr w:type="spellEnd"/>
      <w:r w:rsidRPr="00851BE5">
        <w:rPr>
          <w:iCs/>
          <w:sz w:val="24"/>
          <w:szCs w:val="24"/>
        </w:rPr>
        <w:t xml:space="preserve"> for </w:t>
      </w:r>
      <w:proofErr w:type="spellStart"/>
      <w:r w:rsidRPr="00851BE5">
        <w:rPr>
          <w:iCs/>
          <w:sz w:val="24"/>
          <w:szCs w:val="24"/>
        </w:rPr>
        <w:t>tadalafil</w:t>
      </w:r>
      <w:proofErr w:type="spellEnd"/>
      <w:r w:rsidRPr="00851BE5">
        <w:rPr>
          <w:iCs/>
          <w:sz w:val="24"/>
          <w:szCs w:val="24"/>
        </w:rPr>
        <w:t xml:space="preserve"> er </w:t>
      </w:r>
      <w:r>
        <w:rPr>
          <w:iCs/>
          <w:sz w:val="24"/>
          <w:szCs w:val="24"/>
        </w:rPr>
        <w:t>2</w:t>
      </w:r>
      <w:r w:rsidRPr="00851BE5">
        <w:rPr>
          <w:iCs/>
          <w:sz w:val="24"/>
          <w:szCs w:val="24"/>
        </w:rPr>
        <w:t>,</w:t>
      </w:r>
      <w:r>
        <w:rPr>
          <w:iCs/>
          <w:sz w:val="24"/>
          <w:szCs w:val="24"/>
        </w:rPr>
        <w:t>5</w:t>
      </w:r>
      <w:r w:rsidRPr="00851BE5">
        <w:rPr>
          <w:iCs/>
          <w:sz w:val="24"/>
          <w:szCs w:val="24"/>
        </w:rPr>
        <w:t> l/t, og den gennemsnitlige halveringstid er 1</w:t>
      </w:r>
      <w:r>
        <w:rPr>
          <w:iCs/>
          <w:sz w:val="24"/>
          <w:szCs w:val="24"/>
        </w:rPr>
        <w:t>7,5</w:t>
      </w:r>
      <w:r w:rsidRPr="00851BE5">
        <w:rPr>
          <w:iCs/>
          <w:sz w:val="24"/>
          <w:szCs w:val="24"/>
        </w:rPr>
        <w:t xml:space="preserve"> timer hos raske forsøgspersoner. </w:t>
      </w:r>
      <w:proofErr w:type="spellStart"/>
      <w:r w:rsidRPr="00851BE5">
        <w:rPr>
          <w:iCs/>
          <w:sz w:val="24"/>
          <w:szCs w:val="24"/>
        </w:rPr>
        <w:t>Tadalafil</w:t>
      </w:r>
      <w:proofErr w:type="spellEnd"/>
      <w:r w:rsidRPr="00851BE5">
        <w:rPr>
          <w:iCs/>
          <w:sz w:val="24"/>
          <w:szCs w:val="24"/>
        </w:rPr>
        <w:t xml:space="preserve"> udskilles primært som inaktive metabolitter, hovedsageligt i fæces (ca. 61 % af dosis) og i mindre grad i urinen (ca. 36 % af dosis).</w:t>
      </w:r>
    </w:p>
    <w:p w14:paraId="1EBC8E8F" w14:textId="77777777" w:rsidR="00BF657C" w:rsidRPr="00851BE5" w:rsidRDefault="00BF657C" w:rsidP="00BF657C">
      <w:pPr>
        <w:widowControl w:val="0"/>
        <w:numPr>
          <w:ilvl w:val="12"/>
          <w:numId w:val="0"/>
        </w:numPr>
        <w:ind w:left="851" w:right="-2" w:hanging="851"/>
        <w:rPr>
          <w:iCs/>
          <w:sz w:val="24"/>
          <w:szCs w:val="24"/>
        </w:rPr>
      </w:pPr>
    </w:p>
    <w:p w14:paraId="42B5C3CA" w14:textId="77777777" w:rsidR="00BF657C" w:rsidRPr="00851BE5" w:rsidRDefault="00BF657C" w:rsidP="00BF657C">
      <w:pPr>
        <w:widowControl w:val="0"/>
        <w:numPr>
          <w:ilvl w:val="12"/>
          <w:numId w:val="0"/>
        </w:numPr>
        <w:ind w:left="851" w:right="-2"/>
        <w:rPr>
          <w:iCs/>
          <w:sz w:val="24"/>
          <w:szCs w:val="24"/>
          <w:u w:val="single"/>
        </w:rPr>
      </w:pPr>
      <w:r w:rsidRPr="00851BE5">
        <w:rPr>
          <w:iCs/>
          <w:sz w:val="24"/>
          <w:szCs w:val="24"/>
          <w:u w:val="single"/>
        </w:rPr>
        <w:t>Linearitet/non-linearitet</w:t>
      </w:r>
    </w:p>
    <w:p w14:paraId="522503EF" w14:textId="77777777" w:rsidR="00BF657C" w:rsidRPr="00851BE5" w:rsidRDefault="00BF657C" w:rsidP="00BF657C">
      <w:pPr>
        <w:widowControl w:val="0"/>
        <w:numPr>
          <w:ilvl w:val="12"/>
          <w:numId w:val="0"/>
        </w:numPr>
        <w:ind w:left="851" w:right="-2"/>
        <w:rPr>
          <w:iCs/>
          <w:sz w:val="24"/>
          <w:szCs w:val="24"/>
        </w:rPr>
      </w:pPr>
      <w:proofErr w:type="spellStart"/>
      <w:r w:rsidRPr="00851BE5">
        <w:rPr>
          <w:iCs/>
          <w:sz w:val="24"/>
          <w:szCs w:val="24"/>
        </w:rPr>
        <w:t>Tadalafils</w:t>
      </w:r>
      <w:proofErr w:type="spellEnd"/>
      <w:r w:rsidRPr="00851BE5">
        <w:rPr>
          <w:iCs/>
          <w:sz w:val="24"/>
          <w:szCs w:val="24"/>
        </w:rPr>
        <w:t xml:space="preserve"> farmakokinetik hos raske forsøgspersoner er lineær med hensyn til tid og dosis. I dosisområdet på 2,5 til 20 mg, øges eksponeringen (AUC) proportionalt med dosis</w:t>
      </w:r>
      <w:r>
        <w:rPr>
          <w:iCs/>
          <w:sz w:val="24"/>
          <w:szCs w:val="24"/>
        </w:rPr>
        <w:t>.</w:t>
      </w:r>
      <w:r w:rsidRPr="00851BE5">
        <w:rPr>
          <w:iCs/>
          <w:sz w:val="24"/>
          <w:szCs w:val="24"/>
        </w:rPr>
        <w:t xml:space="preserve"> </w:t>
      </w:r>
      <w:proofErr w:type="spellStart"/>
      <w:r w:rsidRPr="00DC7C62">
        <w:rPr>
          <w:iCs/>
          <w:sz w:val="24"/>
          <w:szCs w:val="24"/>
        </w:rPr>
        <w:t>Steady</w:t>
      </w:r>
      <w:r w:rsidRPr="00851BE5">
        <w:rPr>
          <w:iCs/>
          <w:sz w:val="24"/>
          <w:szCs w:val="24"/>
        </w:rPr>
        <w:t>-state</w:t>
      </w:r>
      <w:proofErr w:type="spellEnd"/>
      <w:r w:rsidRPr="00851BE5">
        <w:rPr>
          <w:iCs/>
          <w:sz w:val="24"/>
          <w:szCs w:val="24"/>
        </w:rPr>
        <w:t xml:space="preserve"> plasma</w:t>
      </w:r>
      <w:r>
        <w:rPr>
          <w:iCs/>
          <w:sz w:val="24"/>
          <w:szCs w:val="24"/>
        </w:rPr>
        <w:t>-</w:t>
      </w:r>
      <w:r w:rsidRPr="00851BE5">
        <w:rPr>
          <w:iCs/>
          <w:sz w:val="24"/>
          <w:szCs w:val="24"/>
        </w:rPr>
        <w:t>koncentration</w:t>
      </w:r>
      <w:r>
        <w:rPr>
          <w:iCs/>
          <w:sz w:val="24"/>
          <w:szCs w:val="24"/>
        </w:rPr>
        <w:t xml:space="preserve">er </w:t>
      </w:r>
      <w:r w:rsidRPr="00DC7C62">
        <w:rPr>
          <w:iCs/>
          <w:sz w:val="24"/>
          <w:szCs w:val="24"/>
        </w:rPr>
        <w:t>opnås indenfor</w:t>
      </w:r>
      <w:r w:rsidRPr="007B73C8" w:rsidDel="007B73C8">
        <w:rPr>
          <w:iCs/>
          <w:sz w:val="24"/>
          <w:szCs w:val="24"/>
        </w:rPr>
        <w:t xml:space="preserve"> </w:t>
      </w:r>
      <w:r>
        <w:rPr>
          <w:iCs/>
          <w:sz w:val="24"/>
          <w:szCs w:val="24"/>
        </w:rPr>
        <w:t xml:space="preserve">5 </w:t>
      </w:r>
      <w:r w:rsidRPr="00851BE5">
        <w:rPr>
          <w:iCs/>
          <w:sz w:val="24"/>
          <w:szCs w:val="24"/>
        </w:rPr>
        <w:t>dage</w:t>
      </w:r>
      <w:r w:rsidRPr="00DC7C62">
        <w:rPr>
          <w:iCs/>
          <w:sz w:val="24"/>
          <w:szCs w:val="24"/>
        </w:rPr>
        <w:t xml:space="preserve"> med dosering en gang dagligt</w:t>
      </w:r>
      <w:r>
        <w:rPr>
          <w:iCs/>
          <w:sz w:val="24"/>
          <w:szCs w:val="24"/>
        </w:rPr>
        <w:t>.</w:t>
      </w:r>
    </w:p>
    <w:p w14:paraId="7114C2B6" w14:textId="77777777" w:rsidR="00BF657C" w:rsidRPr="00851BE5" w:rsidRDefault="00BF657C" w:rsidP="00BF657C">
      <w:pPr>
        <w:widowControl w:val="0"/>
        <w:numPr>
          <w:ilvl w:val="12"/>
          <w:numId w:val="0"/>
        </w:numPr>
        <w:ind w:left="851" w:right="-2" w:hanging="851"/>
        <w:rPr>
          <w:iCs/>
          <w:sz w:val="24"/>
          <w:szCs w:val="24"/>
        </w:rPr>
      </w:pPr>
    </w:p>
    <w:p w14:paraId="447EA69F" w14:textId="77777777" w:rsidR="00BF657C" w:rsidRPr="00851BE5" w:rsidRDefault="00BF657C" w:rsidP="00BF657C">
      <w:pPr>
        <w:widowControl w:val="0"/>
        <w:numPr>
          <w:ilvl w:val="12"/>
          <w:numId w:val="0"/>
        </w:numPr>
        <w:ind w:left="851" w:right="-2"/>
        <w:rPr>
          <w:iCs/>
          <w:sz w:val="24"/>
          <w:szCs w:val="24"/>
        </w:rPr>
      </w:pPr>
      <w:r w:rsidRPr="00851BE5">
        <w:rPr>
          <w:iCs/>
          <w:sz w:val="24"/>
          <w:szCs w:val="24"/>
        </w:rPr>
        <w:t xml:space="preserve">Farmakokinetikken bestemt med hensyn til populationer hos patienter med </w:t>
      </w:r>
      <w:proofErr w:type="spellStart"/>
      <w:r w:rsidRPr="00851BE5">
        <w:rPr>
          <w:iCs/>
          <w:sz w:val="24"/>
          <w:szCs w:val="24"/>
        </w:rPr>
        <w:t>erektil</w:t>
      </w:r>
      <w:proofErr w:type="spellEnd"/>
      <w:r w:rsidRPr="00851BE5">
        <w:rPr>
          <w:iCs/>
          <w:sz w:val="24"/>
          <w:szCs w:val="24"/>
        </w:rPr>
        <w:t xml:space="preserve"> dysfunktion er den samme som farmakokinetikken hos raske forsøgspersoner.</w:t>
      </w:r>
    </w:p>
    <w:p w14:paraId="49CAE7D2" w14:textId="77777777" w:rsidR="00BF657C" w:rsidRPr="00851BE5" w:rsidRDefault="00BF657C" w:rsidP="00BF657C">
      <w:pPr>
        <w:widowControl w:val="0"/>
        <w:numPr>
          <w:ilvl w:val="12"/>
          <w:numId w:val="0"/>
        </w:numPr>
        <w:ind w:left="851" w:right="-2" w:hanging="851"/>
        <w:rPr>
          <w:iCs/>
          <w:sz w:val="24"/>
          <w:szCs w:val="24"/>
        </w:rPr>
      </w:pPr>
    </w:p>
    <w:p w14:paraId="082C36C3" w14:textId="77777777" w:rsidR="00BF657C" w:rsidRPr="00851BE5" w:rsidRDefault="00BF657C" w:rsidP="00BF657C">
      <w:pPr>
        <w:widowControl w:val="0"/>
        <w:numPr>
          <w:ilvl w:val="12"/>
          <w:numId w:val="0"/>
        </w:numPr>
        <w:ind w:left="851" w:right="-2"/>
        <w:rPr>
          <w:iCs/>
          <w:sz w:val="24"/>
          <w:szCs w:val="24"/>
          <w:u w:val="single"/>
        </w:rPr>
      </w:pPr>
      <w:r w:rsidRPr="00851BE5">
        <w:rPr>
          <w:iCs/>
          <w:sz w:val="24"/>
          <w:szCs w:val="24"/>
          <w:u w:val="single"/>
        </w:rPr>
        <w:t>Særlige populationer</w:t>
      </w:r>
    </w:p>
    <w:p w14:paraId="233D97A8" w14:textId="77777777" w:rsidR="00BF657C" w:rsidRPr="00851BE5" w:rsidRDefault="00BF657C" w:rsidP="00BF657C">
      <w:pPr>
        <w:widowControl w:val="0"/>
        <w:numPr>
          <w:ilvl w:val="12"/>
          <w:numId w:val="0"/>
        </w:numPr>
        <w:ind w:left="851" w:right="-2" w:hanging="851"/>
        <w:rPr>
          <w:iCs/>
          <w:sz w:val="24"/>
          <w:szCs w:val="24"/>
        </w:rPr>
      </w:pPr>
    </w:p>
    <w:p w14:paraId="0CEFC015" w14:textId="77777777" w:rsidR="00BF657C" w:rsidRPr="00851BE5" w:rsidRDefault="00BF657C" w:rsidP="00BF657C">
      <w:pPr>
        <w:widowControl w:val="0"/>
        <w:numPr>
          <w:ilvl w:val="12"/>
          <w:numId w:val="0"/>
        </w:numPr>
        <w:ind w:left="851" w:right="-2"/>
        <w:rPr>
          <w:i/>
          <w:iCs/>
          <w:sz w:val="24"/>
          <w:szCs w:val="24"/>
        </w:rPr>
      </w:pPr>
      <w:r w:rsidRPr="00851BE5">
        <w:rPr>
          <w:i/>
          <w:iCs/>
          <w:sz w:val="24"/>
          <w:szCs w:val="24"/>
        </w:rPr>
        <w:t>Ældre</w:t>
      </w:r>
    </w:p>
    <w:p w14:paraId="64A89402" w14:textId="77777777" w:rsidR="00BF657C" w:rsidRPr="00851BE5" w:rsidRDefault="00BF657C" w:rsidP="00BF657C">
      <w:pPr>
        <w:widowControl w:val="0"/>
        <w:numPr>
          <w:ilvl w:val="12"/>
          <w:numId w:val="0"/>
        </w:numPr>
        <w:ind w:left="851" w:right="-2"/>
        <w:rPr>
          <w:iCs/>
          <w:noProof/>
          <w:sz w:val="24"/>
          <w:szCs w:val="24"/>
        </w:rPr>
      </w:pPr>
      <w:r w:rsidRPr="00851BE5">
        <w:rPr>
          <w:iCs/>
          <w:sz w:val="24"/>
          <w:szCs w:val="24"/>
        </w:rPr>
        <w:t xml:space="preserve">Raske ældre forsøgspersoner (65 år eller derover) udviste en lavere </w:t>
      </w:r>
      <w:proofErr w:type="spellStart"/>
      <w:r w:rsidRPr="00851BE5">
        <w:rPr>
          <w:iCs/>
          <w:sz w:val="24"/>
          <w:szCs w:val="24"/>
        </w:rPr>
        <w:t>clearance</w:t>
      </w:r>
      <w:proofErr w:type="spellEnd"/>
      <w:r w:rsidRPr="00851BE5">
        <w:rPr>
          <w:iCs/>
          <w:sz w:val="24"/>
          <w:szCs w:val="24"/>
        </w:rPr>
        <w:t xml:space="preserve"> af </w:t>
      </w:r>
      <w:proofErr w:type="spellStart"/>
      <w:r w:rsidRPr="00851BE5">
        <w:rPr>
          <w:iCs/>
          <w:sz w:val="24"/>
          <w:szCs w:val="24"/>
        </w:rPr>
        <w:t>tadalafil</w:t>
      </w:r>
      <w:proofErr w:type="spellEnd"/>
      <w:r>
        <w:rPr>
          <w:iCs/>
          <w:sz w:val="24"/>
          <w:szCs w:val="24"/>
        </w:rPr>
        <w:t xml:space="preserve"> </w:t>
      </w:r>
      <w:r w:rsidRPr="00851BE5">
        <w:rPr>
          <w:iCs/>
          <w:sz w:val="24"/>
          <w:szCs w:val="24"/>
        </w:rPr>
        <w:t>efter oral indgift, hvilket resulterede i en 25 % højere eksponering (AUC) end hos raske forsøgspersoner mellem 19 og 45 år. Denne alderseffekt er ikke klinisk signifikant og berettiger ikke en justering af dosis.</w:t>
      </w:r>
    </w:p>
    <w:p w14:paraId="3242FB47" w14:textId="77777777" w:rsidR="00BF657C" w:rsidRPr="00851BE5" w:rsidRDefault="00BF657C" w:rsidP="00BF657C">
      <w:pPr>
        <w:widowControl w:val="0"/>
        <w:numPr>
          <w:ilvl w:val="12"/>
          <w:numId w:val="0"/>
        </w:numPr>
        <w:ind w:left="851" w:right="-2" w:hanging="851"/>
        <w:rPr>
          <w:iCs/>
          <w:noProof/>
          <w:sz w:val="24"/>
          <w:szCs w:val="24"/>
        </w:rPr>
      </w:pPr>
    </w:p>
    <w:p w14:paraId="4EAE9182" w14:textId="77777777" w:rsidR="00BF657C" w:rsidRPr="00851BE5" w:rsidRDefault="00BF657C" w:rsidP="00BF657C">
      <w:pPr>
        <w:widowControl w:val="0"/>
        <w:numPr>
          <w:ilvl w:val="12"/>
          <w:numId w:val="0"/>
        </w:numPr>
        <w:ind w:left="851" w:right="-2"/>
        <w:rPr>
          <w:i/>
          <w:iCs/>
          <w:noProof/>
          <w:sz w:val="24"/>
          <w:szCs w:val="24"/>
        </w:rPr>
      </w:pPr>
      <w:r w:rsidRPr="00851BE5">
        <w:rPr>
          <w:i/>
          <w:iCs/>
          <w:sz w:val="24"/>
          <w:szCs w:val="24"/>
        </w:rPr>
        <w:t>Nyreinsufficiens</w:t>
      </w:r>
    </w:p>
    <w:p w14:paraId="1A110358" w14:textId="77777777" w:rsidR="00BF657C" w:rsidRPr="00851BE5" w:rsidRDefault="00BF657C" w:rsidP="00BF657C">
      <w:pPr>
        <w:widowControl w:val="0"/>
        <w:numPr>
          <w:ilvl w:val="12"/>
          <w:numId w:val="0"/>
        </w:numPr>
        <w:ind w:left="851" w:right="-2"/>
        <w:rPr>
          <w:iCs/>
          <w:noProof/>
          <w:sz w:val="24"/>
          <w:szCs w:val="24"/>
        </w:rPr>
      </w:pPr>
      <w:r w:rsidRPr="00851BE5">
        <w:rPr>
          <w:iCs/>
          <w:sz w:val="24"/>
          <w:szCs w:val="24"/>
        </w:rPr>
        <w:t xml:space="preserve">I kliniske farmakologiske studier med indgift af enkeltdoser </w:t>
      </w:r>
      <w:proofErr w:type="spellStart"/>
      <w:r w:rsidRPr="00851BE5">
        <w:rPr>
          <w:iCs/>
          <w:sz w:val="24"/>
          <w:szCs w:val="24"/>
        </w:rPr>
        <w:t>tadalafil</w:t>
      </w:r>
      <w:proofErr w:type="spellEnd"/>
      <w:r w:rsidRPr="00851BE5">
        <w:rPr>
          <w:iCs/>
          <w:sz w:val="24"/>
          <w:szCs w:val="24"/>
        </w:rPr>
        <w:t xml:space="preserve"> (5 til 20 mg) var eksponering for </w:t>
      </w:r>
      <w:proofErr w:type="spellStart"/>
      <w:r w:rsidRPr="00851BE5">
        <w:rPr>
          <w:iCs/>
          <w:sz w:val="24"/>
          <w:szCs w:val="24"/>
        </w:rPr>
        <w:t>tadalafil</w:t>
      </w:r>
      <w:proofErr w:type="spellEnd"/>
      <w:r w:rsidRPr="00851BE5">
        <w:rPr>
          <w:iCs/>
          <w:sz w:val="24"/>
          <w:szCs w:val="24"/>
        </w:rPr>
        <w:t xml:space="preserve"> (AUC) ca. fordoblet hos forsøgspersoner med mild </w:t>
      </w:r>
      <w:r w:rsidRPr="00851BE5">
        <w:rPr>
          <w:iCs/>
          <w:sz w:val="24"/>
          <w:szCs w:val="24"/>
        </w:rPr>
        <w:lastRenderedPageBreak/>
        <w:t>(</w:t>
      </w:r>
      <w:proofErr w:type="spellStart"/>
      <w:r w:rsidRPr="00851BE5">
        <w:rPr>
          <w:iCs/>
          <w:sz w:val="24"/>
          <w:szCs w:val="24"/>
        </w:rPr>
        <w:t>kreatininclearance</w:t>
      </w:r>
      <w:proofErr w:type="spellEnd"/>
      <w:r w:rsidRPr="00851BE5">
        <w:rPr>
          <w:iCs/>
          <w:sz w:val="24"/>
          <w:szCs w:val="24"/>
        </w:rPr>
        <w:t xml:space="preserve"> 51 til 80 ml/min) eller moderat (</w:t>
      </w:r>
      <w:proofErr w:type="spellStart"/>
      <w:r w:rsidRPr="00851BE5">
        <w:rPr>
          <w:iCs/>
          <w:sz w:val="24"/>
          <w:szCs w:val="24"/>
        </w:rPr>
        <w:t>kreatininclearance</w:t>
      </w:r>
      <w:proofErr w:type="spellEnd"/>
      <w:r w:rsidRPr="00851BE5">
        <w:rPr>
          <w:iCs/>
          <w:sz w:val="24"/>
          <w:szCs w:val="24"/>
        </w:rPr>
        <w:t xml:space="preserve"> 31 til 50 ml/min) nyreinsufficiens og hos dialysepatienter med nyresvigt i slutstadiet. Hos hæmodialyse</w:t>
      </w:r>
      <w:r>
        <w:rPr>
          <w:iCs/>
          <w:sz w:val="24"/>
          <w:szCs w:val="24"/>
        </w:rPr>
        <w:softHyphen/>
      </w:r>
      <w:r w:rsidRPr="00851BE5">
        <w:rPr>
          <w:iCs/>
          <w:sz w:val="24"/>
          <w:szCs w:val="24"/>
        </w:rPr>
        <w:t xml:space="preserve">patienter var </w:t>
      </w:r>
      <w:proofErr w:type="spellStart"/>
      <w:r w:rsidRPr="00851BE5">
        <w:rPr>
          <w:iCs/>
          <w:sz w:val="24"/>
          <w:szCs w:val="24"/>
        </w:rPr>
        <w:t>C</w:t>
      </w:r>
      <w:r w:rsidRPr="00851BE5">
        <w:rPr>
          <w:iCs/>
          <w:sz w:val="24"/>
          <w:szCs w:val="24"/>
          <w:vertAlign w:val="subscript"/>
        </w:rPr>
        <w:t>max</w:t>
      </w:r>
      <w:proofErr w:type="spellEnd"/>
      <w:r w:rsidRPr="00851BE5">
        <w:rPr>
          <w:iCs/>
          <w:sz w:val="24"/>
          <w:szCs w:val="24"/>
        </w:rPr>
        <w:t xml:space="preserve"> 41 % højere end hos raske forsøgspersoner. Hæmodialyse bidrager ubetydeligt til eliminationen af </w:t>
      </w:r>
      <w:proofErr w:type="spellStart"/>
      <w:r w:rsidRPr="00851BE5">
        <w:rPr>
          <w:iCs/>
          <w:sz w:val="24"/>
          <w:szCs w:val="24"/>
        </w:rPr>
        <w:t>tadalafil</w:t>
      </w:r>
      <w:proofErr w:type="spellEnd"/>
      <w:r w:rsidRPr="00851BE5">
        <w:rPr>
          <w:iCs/>
          <w:sz w:val="24"/>
          <w:szCs w:val="24"/>
        </w:rPr>
        <w:t>.</w:t>
      </w:r>
    </w:p>
    <w:p w14:paraId="19B9F5A7" w14:textId="77777777" w:rsidR="00BF657C" w:rsidRPr="00851BE5" w:rsidRDefault="00BF657C" w:rsidP="00BF657C">
      <w:pPr>
        <w:widowControl w:val="0"/>
        <w:numPr>
          <w:ilvl w:val="12"/>
          <w:numId w:val="0"/>
        </w:numPr>
        <w:ind w:left="851" w:right="-2" w:hanging="851"/>
        <w:rPr>
          <w:iCs/>
          <w:noProof/>
          <w:sz w:val="24"/>
          <w:szCs w:val="24"/>
        </w:rPr>
      </w:pPr>
    </w:p>
    <w:p w14:paraId="0E11C15E" w14:textId="77777777" w:rsidR="00BF657C" w:rsidRPr="00851BE5" w:rsidRDefault="00BF657C" w:rsidP="00BF657C">
      <w:pPr>
        <w:widowControl w:val="0"/>
        <w:numPr>
          <w:ilvl w:val="12"/>
          <w:numId w:val="0"/>
        </w:numPr>
        <w:ind w:left="851" w:right="-2"/>
        <w:rPr>
          <w:i/>
          <w:iCs/>
          <w:noProof/>
          <w:sz w:val="24"/>
          <w:szCs w:val="24"/>
        </w:rPr>
      </w:pPr>
      <w:r w:rsidRPr="00851BE5">
        <w:rPr>
          <w:i/>
          <w:iCs/>
          <w:sz w:val="24"/>
          <w:szCs w:val="24"/>
        </w:rPr>
        <w:t>Leverinsufficiens</w:t>
      </w:r>
    </w:p>
    <w:p w14:paraId="5A33E161" w14:textId="77777777" w:rsidR="00BF657C" w:rsidRPr="00851BE5" w:rsidRDefault="00BF657C" w:rsidP="00BF657C">
      <w:pPr>
        <w:widowControl w:val="0"/>
        <w:numPr>
          <w:ilvl w:val="12"/>
          <w:numId w:val="0"/>
        </w:numPr>
        <w:ind w:left="851" w:right="-2"/>
        <w:rPr>
          <w:iCs/>
          <w:noProof/>
          <w:sz w:val="24"/>
          <w:szCs w:val="24"/>
        </w:rPr>
      </w:pPr>
      <w:r w:rsidRPr="00851BE5">
        <w:rPr>
          <w:iCs/>
          <w:sz w:val="24"/>
          <w:szCs w:val="24"/>
        </w:rPr>
        <w:t xml:space="preserve">Eksponering af </w:t>
      </w:r>
      <w:proofErr w:type="spellStart"/>
      <w:r w:rsidRPr="00851BE5">
        <w:rPr>
          <w:iCs/>
          <w:sz w:val="24"/>
          <w:szCs w:val="24"/>
        </w:rPr>
        <w:t>tadalafil</w:t>
      </w:r>
      <w:proofErr w:type="spellEnd"/>
      <w:r w:rsidRPr="00851BE5">
        <w:rPr>
          <w:iCs/>
          <w:sz w:val="24"/>
          <w:szCs w:val="24"/>
        </w:rPr>
        <w:t xml:space="preserve"> (AUC) hos forsøgspersoner med mild og moderat nedsat leverfunktion (Child-</w:t>
      </w:r>
      <w:proofErr w:type="spellStart"/>
      <w:r w:rsidRPr="00851BE5">
        <w:rPr>
          <w:iCs/>
          <w:sz w:val="24"/>
          <w:szCs w:val="24"/>
        </w:rPr>
        <w:t>Pugh</w:t>
      </w:r>
      <w:proofErr w:type="spellEnd"/>
      <w:r w:rsidRPr="00851BE5">
        <w:rPr>
          <w:iCs/>
          <w:sz w:val="24"/>
          <w:szCs w:val="24"/>
        </w:rPr>
        <w:t xml:space="preserve"> klasse A og B) er sammenlignelig med eksponeringen hos raske forsøgspersoner, når der administreres en dosis på 10 mg. </w:t>
      </w:r>
    </w:p>
    <w:p w14:paraId="135A22DA" w14:textId="77777777" w:rsidR="00BF657C" w:rsidRPr="00851BE5" w:rsidRDefault="00BF657C" w:rsidP="00BF657C">
      <w:pPr>
        <w:widowControl w:val="0"/>
        <w:numPr>
          <w:ilvl w:val="12"/>
          <w:numId w:val="0"/>
        </w:numPr>
        <w:ind w:left="851" w:right="-2"/>
        <w:rPr>
          <w:iCs/>
          <w:noProof/>
          <w:sz w:val="24"/>
          <w:szCs w:val="24"/>
        </w:rPr>
      </w:pPr>
      <w:r w:rsidRPr="00851BE5">
        <w:rPr>
          <w:iCs/>
          <w:sz w:val="24"/>
          <w:szCs w:val="24"/>
        </w:rPr>
        <w:t xml:space="preserve">Der er begrænsede kliniske data vedrørende sikkerheden af </w:t>
      </w:r>
      <w:proofErr w:type="spellStart"/>
      <w:r w:rsidRPr="00851BE5">
        <w:rPr>
          <w:iCs/>
          <w:sz w:val="24"/>
          <w:szCs w:val="24"/>
        </w:rPr>
        <w:t>tadalafil</w:t>
      </w:r>
      <w:proofErr w:type="spellEnd"/>
      <w:r w:rsidRPr="00851BE5">
        <w:rPr>
          <w:iCs/>
          <w:sz w:val="24"/>
          <w:szCs w:val="24"/>
        </w:rPr>
        <w:t xml:space="preserve"> hos patienter med svær leverinsufficiens (Child-</w:t>
      </w:r>
      <w:proofErr w:type="spellStart"/>
      <w:r w:rsidRPr="00851BE5">
        <w:rPr>
          <w:iCs/>
          <w:sz w:val="24"/>
          <w:szCs w:val="24"/>
        </w:rPr>
        <w:t>Pugh</w:t>
      </w:r>
      <w:proofErr w:type="spellEnd"/>
      <w:r w:rsidRPr="00851BE5">
        <w:rPr>
          <w:iCs/>
          <w:sz w:val="24"/>
          <w:szCs w:val="24"/>
        </w:rPr>
        <w:t xml:space="preserve"> klasse C). Hvis </w:t>
      </w:r>
      <w:proofErr w:type="spellStart"/>
      <w:r w:rsidRPr="00851BE5">
        <w:rPr>
          <w:iCs/>
          <w:sz w:val="24"/>
          <w:szCs w:val="24"/>
        </w:rPr>
        <w:t>tadalafil</w:t>
      </w:r>
      <w:proofErr w:type="spellEnd"/>
      <w:r w:rsidRPr="00851BE5">
        <w:rPr>
          <w:iCs/>
          <w:sz w:val="24"/>
          <w:szCs w:val="24"/>
        </w:rPr>
        <w:t xml:space="preserve"> ordineres, bør en omhyggelig, individuel benefit/</w:t>
      </w:r>
      <w:proofErr w:type="spellStart"/>
      <w:r w:rsidRPr="00851BE5">
        <w:rPr>
          <w:iCs/>
          <w:sz w:val="24"/>
          <w:szCs w:val="24"/>
        </w:rPr>
        <w:t>risk</w:t>
      </w:r>
      <w:proofErr w:type="spellEnd"/>
      <w:r w:rsidRPr="00851BE5">
        <w:rPr>
          <w:iCs/>
          <w:sz w:val="24"/>
          <w:szCs w:val="24"/>
        </w:rPr>
        <w:t xml:space="preserve">-vurdering foretages af den ordinerende læge. Der er ingen tilgængelige data om administration af doser højere end 10 mg </w:t>
      </w:r>
      <w:proofErr w:type="spellStart"/>
      <w:r w:rsidRPr="00851BE5">
        <w:rPr>
          <w:iCs/>
          <w:sz w:val="24"/>
          <w:szCs w:val="24"/>
        </w:rPr>
        <w:t>tadalafil</w:t>
      </w:r>
      <w:proofErr w:type="spellEnd"/>
      <w:r w:rsidRPr="00851BE5">
        <w:rPr>
          <w:iCs/>
          <w:sz w:val="24"/>
          <w:szCs w:val="24"/>
        </w:rPr>
        <w:t xml:space="preserve"> til patienter med nedsat leverfunktion. </w:t>
      </w:r>
    </w:p>
    <w:p w14:paraId="03F7CC28" w14:textId="77777777" w:rsidR="00BF657C" w:rsidRDefault="00BF657C" w:rsidP="00BF657C">
      <w:pPr>
        <w:widowControl w:val="0"/>
        <w:numPr>
          <w:ilvl w:val="12"/>
          <w:numId w:val="0"/>
        </w:numPr>
        <w:ind w:left="851" w:right="-2" w:hanging="851"/>
        <w:rPr>
          <w:iCs/>
          <w:noProof/>
          <w:sz w:val="24"/>
          <w:szCs w:val="24"/>
        </w:rPr>
      </w:pPr>
    </w:p>
    <w:p w14:paraId="545FCE88" w14:textId="77777777" w:rsidR="00BF657C" w:rsidRPr="00851BE5" w:rsidRDefault="00BF657C" w:rsidP="00BF657C">
      <w:pPr>
        <w:widowControl w:val="0"/>
        <w:numPr>
          <w:ilvl w:val="12"/>
          <w:numId w:val="0"/>
        </w:numPr>
        <w:ind w:left="851" w:right="-2"/>
        <w:rPr>
          <w:i/>
          <w:iCs/>
          <w:noProof/>
          <w:sz w:val="24"/>
          <w:szCs w:val="24"/>
        </w:rPr>
      </w:pPr>
      <w:r w:rsidRPr="00851BE5">
        <w:rPr>
          <w:i/>
          <w:iCs/>
          <w:sz w:val="24"/>
          <w:szCs w:val="24"/>
        </w:rPr>
        <w:t>Patienter med diabetes</w:t>
      </w:r>
    </w:p>
    <w:p w14:paraId="7A83137D" w14:textId="77777777" w:rsidR="00BF657C" w:rsidRPr="00851BE5" w:rsidRDefault="00BF657C" w:rsidP="00BF657C">
      <w:pPr>
        <w:widowControl w:val="0"/>
        <w:numPr>
          <w:ilvl w:val="12"/>
          <w:numId w:val="0"/>
        </w:numPr>
        <w:ind w:left="851" w:right="-2"/>
        <w:rPr>
          <w:iCs/>
          <w:noProof/>
          <w:sz w:val="24"/>
          <w:szCs w:val="24"/>
        </w:rPr>
      </w:pPr>
      <w:r w:rsidRPr="00851BE5">
        <w:rPr>
          <w:iCs/>
          <w:sz w:val="24"/>
          <w:szCs w:val="24"/>
        </w:rPr>
        <w:t xml:space="preserve">Eksponering af </w:t>
      </w:r>
      <w:proofErr w:type="spellStart"/>
      <w:r w:rsidRPr="00851BE5">
        <w:rPr>
          <w:iCs/>
          <w:sz w:val="24"/>
          <w:szCs w:val="24"/>
        </w:rPr>
        <w:t>tadalafil</w:t>
      </w:r>
      <w:proofErr w:type="spellEnd"/>
      <w:r w:rsidRPr="00851BE5">
        <w:rPr>
          <w:iCs/>
          <w:sz w:val="24"/>
          <w:szCs w:val="24"/>
        </w:rPr>
        <w:t xml:space="preserve"> (AUC) hos patienter med diabetes var ca. 19 % lavere end AUC-værdien hos raske forsøgspersoner. Denne forskel berettiger ikke en justering af dosis.</w:t>
      </w:r>
    </w:p>
    <w:p w14:paraId="118FABAF" w14:textId="77777777" w:rsidR="00BF657C" w:rsidRPr="00851BE5" w:rsidRDefault="00BF657C" w:rsidP="00BF657C">
      <w:pPr>
        <w:ind w:left="851" w:hanging="851"/>
        <w:rPr>
          <w:sz w:val="24"/>
          <w:szCs w:val="24"/>
        </w:rPr>
      </w:pPr>
    </w:p>
    <w:p w14:paraId="4FBA030F" w14:textId="77777777" w:rsidR="00BF657C" w:rsidRPr="00851BE5" w:rsidRDefault="00BF657C" w:rsidP="00BF657C">
      <w:pPr>
        <w:ind w:left="851" w:hanging="851"/>
        <w:rPr>
          <w:b/>
          <w:sz w:val="24"/>
          <w:szCs w:val="24"/>
        </w:rPr>
      </w:pPr>
      <w:r w:rsidRPr="00851BE5">
        <w:rPr>
          <w:b/>
          <w:sz w:val="24"/>
          <w:szCs w:val="24"/>
        </w:rPr>
        <w:t>5.3</w:t>
      </w:r>
      <w:r w:rsidRPr="00851BE5">
        <w:rPr>
          <w:b/>
          <w:sz w:val="24"/>
          <w:szCs w:val="24"/>
        </w:rPr>
        <w:tab/>
        <w:t>Prækliniske sikkerhedsdata</w:t>
      </w:r>
    </w:p>
    <w:p w14:paraId="2E142FEA" w14:textId="77777777" w:rsidR="00BF657C" w:rsidRPr="00851BE5" w:rsidRDefault="00BF657C" w:rsidP="00BF657C">
      <w:pPr>
        <w:widowControl w:val="0"/>
        <w:ind w:left="851"/>
        <w:rPr>
          <w:noProof/>
          <w:sz w:val="24"/>
          <w:szCs w:val="24"/>
        </w:rPr>
      </w:pPr>
      <w:r w:rsidRPr="00851BE5">
        <w:rPr>
          <w:sz w:val="24"/>
          <w:szCs w:val="24"/>
        </w:rPr>
        <w:t xml:space="preserve">Prækliniske data viser ingen speciel risiko for mennesker vurderet ud fra konventionelle studier af sikkerhedsfarmakologi, toksicitet efter gentagen dosering, genotoksicitet, </w:t>
      </w:r>
      <w:proofErr w:type="spellStart"/>
      <w:r w:rsidRPr="00851BE5">
        <w:rPr>
          <w:sz w:val="24"/>
          <w:szCs w:val="24"/>
        </w:rPr>
        <w:t>karcinogenicitet</w:t>
      </w:r>
      <w:proofErr w:type="spellEnd"/>
      <w:r w:rsidRPr="00851BE5">
        <w:rPr>
          <w:sz w:val="24"/>
          <w:szCs w:val="24"/>
        </w:rPr>
        <w:t xml:space="preserve"> samt reproduktionstoksicitet.</w:t>
      </w:r>
    </w:p>
    <w:p w14:paraId="577EF933" w14:textId="77777777" w:rsidR="00BF657C" w:rsidRPr="00851BE5" w:rsidRDefault="00BF657C" w:rsidP="00BF657C">
      <w:pPr>
        <w:widowControl w:val="0"/>
        <w:ind w:left="851"/>
        <w:rPr>
          <w:noProof/>
          <w:sz w:val="24"/>
          <w:szCs w:val="24"/>
        </w:rPr>
      </w:pPr>
      <w:r w:rsidRPr="00851BE5">
        <w:rPr>
          <w:sz w:val="24"/>
          <w:szCs w:val="24"/>
        </w:rPr>
        <w:t xml:space="preserve">Der var ingen tegn på </w:t>
      </w:r>
      <w:proofErr w:type="spellStart"/>
      <w:r w:rsidRPr="00851BE5">
        <w:rPr>
          <w:sz w:val="24"/>
          <w:szCs w:val="24"/>
        </w:rPr>
        <w:t>teratogenicitet</w:t>
      </w:r>
      <w:proofErr w:type="spellEnd"/>
      <w:r w:rsidRPr="00851BE5">
        <w:rPr>
          <w:sz w:val="24"/>
          <w:szCs w:val="24"/>
        </w:rPr>
        <w:t xml:space="preserve">, embryotoksicitet eller </w:t>
      </w:r>
      <w:proofErr w:type="spellStart"/>
      <w:r w:rsidRPr="00851BE5">
        <w:rPr>
          <w:sz w:val="24"/>
          <w:szCs w:val="24"/>
        </w:rPr>
        <w:t>føtotoksicitet</w:t>
      </w:r>
      <w:proofErr w:type="spellEnd"/>
      <w:r w:rsidRPr="00851BE5">
        <w:rPr>
          <w:sz w:val="24"/>
          <w:szCs w:val="24"/>
        </w:rPr>
        <w:t xml:space="preserve"> hos rotter eller mus, der fik op til 1000 mg </w:t>
      </w:r>
      <w:proofErr w:type="spellStart"/>
      <w:r w:rsidRPr="00851BE5">
        <w:rPr>
          <w:sz w:val="24"/>
          <w:szCs w:val="24"/>
        </w:rPr>
        <w:t>tadalafil</w:t>
      </w:r>
      <w:proofErr w:type="spellEnd"/>
      <w:r w:rsidRPr="00851BE5">
        <w:rPr>
          <w:sz w:val="24"/>
          <w:szCs w:val="24"/>
        </w:rPr>
        <w:t xml:space="preserve">/kg/dag. I et prænatal og </w:t>
      </w:r>
      <w:proofErr w:type="spellStart"/>
      <w:r w:rsidRPr="00851BE5">
        <w:rPr>
          <w:sz w:val="24"/>
          <w:szCs w:val="24"/>
        </w:rPr>
        <w:t>postnatal</w:t>
      </w:r>
      <w:proofErr w:type="spellEnd"/>
      <w:r w:rsidRPr="00851BE5">
        <w:rPr>
          <w:sz w:val="24"/>
          <w:szCs w:val="24"/>
        </w:rPr>
        <w:t xml:space="preserve"> udvikling</w:t>
      </w:r>
      <w:r>
        <w:rPr>
          <w:sz w:val="24"/>
          <w:szCs w:val="24"/>
        </w:rPr>
        <w:t>s</w:t>
      </w:r>
      <w:r w:rsidRPr="00851BE5">
        <w:rPr>
          <w:sz w:val="24"/>
          <w:szCs w:val="24"/>
        </w:rPr>
        <w:t>studie hos rotter, var den dosis, hvor der ikke sås effekt, 30 mg/kg/dag. Hos den drægtige rotte var AUC for beregnet frit lægemiddel ved denne dosis ca. 18 gange større end den humane AUC ved en 20 mg dosis.</w:t>
      </w:r>
    </w:p>
    <w:p w14:paraId="3D2B0786" w14:textId="77777777" w:rsidR="00BF657C" w:rsidRPr="00851BE5" w:rsidRDefault="00BF657C" w:rsidP="00BF657C">
      <w:pPr>
        <w:widowControl w:val="0"/>
        <w:ind w:left="851"/>
        <w:rPr>
          <w:noProof/>
          <w:sz w:val="24"/>
          <w:szCs w:val="24"/>
        </w:rPr>
      </w:pPr>
      <w:r w:rsidRPr="00851BE5">
        <w:rPr>
          <w:sz w:val="24"/>
          <w:szCs w:val="24"/>
        </w:rPr>
        <w:t xml:space="preserve">Der var ingen forringelse af fertiliteten hos han -og hunrotter. Hos hunde, som fik </w:t>
      </w:r>
      <w:proofErr w:type="spellStart"/>
      <w:r w:rsidRPr="00851BE5">
        <w:rPr>
          <w:sz w:val="24"/>
          <w:szCs w:val="24"/>
        </w:rPr>
        <w:t>tadalafil</w:t>
      </w:r>
      <w:proofErr w:type="spellEnd"/>
      <w:r w:rsidRPr="00851BE5">
        <w:rPr>
          <w:sz w:val="24"/>
          <w:szCs w:val="24"/>
        </w:rPr>
        <w:t xml:space="preserve"> </w:t>
      </w:r>
      <w:r>
        <w:rPr>
          <w:sz w:val="24"/>
          <w:szCs w:val="24"/>
        </w:rPr>
        <w:t>daglig</w:t>
      </w:r>
      <w:r w:rsidRPr="00851BE5">
        <w:rPr>
          <w:sz w:val="24"/>
          <w:szCs w:val="24"/>
        </w:rPr>
        <w:t xml:space="preserve"> i 6 til 12 måneder i doser på 25 mg/kg/dag (hvilket resulterer i en mindst 3 gange større eksponering [fra 3,7 til 18,6] end den, som ses hos mennesker ved en enkelt dosis på 20 mg) og højere, sås regression af det </w:t>
      </w:r>
      <w:proofErr w:type="spellStart"/>
      <w:r w:rsidRPr="00851BE5">
        <w:rPr>
          <w:sz w:val="24"/>
          <w:szCs w:val="24"/>
        </w:rPr>
        <w:t>seminiferøse</w:t>
      </w:r>
      <w:proofErr w:type="spellEnd"/>
      <w:r w:rsidRPr="00851BE5">
        <w:rPr>
          <w:sz w:val="24"/>
          <w:szCs w:val="24"/>
        </w:rPr>
        <w:t xml:space="preserve"> </w:t>
      </w:r>
      <w:proofErr w:type="spellStart"/>
      <w:r w:rsidRPr="00851BE5">
        <w:rPr>
          <w:sz w:val="24"/>
          <w:szCs w:val="24"/>
        </w:rPr>
        <w:t>tubulære</w:t>
      </w:r>
      <w:proofErr w:type="spellEnd"/>
      <w:r w:rsidRPr="00851BE5">
        <w:rPr>
          <w:sz w:val="24"/>
          <w:szCs w:val="24"/>
        </w:rPr>
        <w:t xml:space="preserve"> </w:t>
      </w:r>
      <w:proofErr w:type="spellStart"/>
      <w:r w:rsidRPr="00851BE5">
        <w:rPr>
          <w:sz w:val="24"/>
          <w:szCs w:val="24"/>
        </w:rPr>
        <w:t>epithel</w:t>
      </w:r>
      <w:proofErr w:type="spellEnd"/>
      <w:r w:rsidRPr="00851BE5">
        <w:rPr>
          <w:sz w:val="24"/>
          <w:szCs w:val="24"/>
        </w:rPr>
        <w:t xml:space="preserve">, som medførte nedsat </w:t>
      </w:r>
      <w:proofErr w:type="spellStart"/>
      <w:r w:rsidRPr="00851BE5">
        <w:rPr>
          <w:sz w:val="24"/>
          <w:szCs w:val="24"/>
        </w:rPr>
        <w:t>spermatogenese</w:t>
      </w:r>
      <w:proofErr w:type="spellEnd"/>
      <w:r w:rsidRPr="00851BE5">
        <w:rPr>
          <w:sz w:val="24"/>
          <w:szCs w:val="24"/>
        </w:rPr>
        <w:t xml:space="preserve"> hos nogle hunde. Se også pkt. 5.1.</w:t>
      </w:r>
    </w:p>
    <w:p w14:paraId="36CC6C08" w14:textId="77777777" w:rsidR="00BF657C" w:rsidRDefault="00BF657C" w:rsidP="00BF657C">
      <w:pPr>
        <w:widowControl w:val="0"/>
        <w:ind w:left="851" w:hanging="851"/>
        <w:rPr>
          <w:sz w:val="24"/>
          <w:szCs w:val="24"/>
        </w:rPr>
      </w:pPr>
    </w:p>
    <w:p w14:paraId="5B594C44" w14:textId="77777777" w:rsidR="00BF657C" w:rsidRDefault="00BF657C" w:rsidP="00BF657C">
      <w:pPr>
        <w:widowControl w:val="0"/>
        <w:ind w:left="851" w:hanging="851"/>
        <w:rPr>
          <w:sz w:val="24"/>
          <w:szCs w:val="24"/>
        </w:rPr>
      </w:pPr>
    </w:p>
    <w:p w14:paraId="0BCFB2FC" w14:textId="77777777" w:rsidR="00BF657C" w:rsidRPr="00851BE5" w:rsidRDefault="00BF657C" w:rsidP="00BF657C">
      <w:pPr>
        <w:widowControl w:val="0"/>
        <w:ind w:left="851" w:hanging="851"/>
        <w:rPr>
          <w:b/>
          <w:sz w:val="24"/>
          <w:szCs w:val="24"/>
        </w:rPr>
      </w:pPr>
      <w:r w:rsidRPr="00851BE5">
        <w:rPr>
          <w:b/>
          <w:sz w:val="24"/>
          <w:szCs w:val="24"/>
        </w:rPr>
        <w:t>6.</w:t>
      </w:r>
      <w:r w:rsidRPr="00851BE5">
        <w:rPr>
          <w:b/>
          <w:sz w:val="24"/>
          <w:szCs w:val="24"/>
        </w:rPr>
        <w:tab/>
        <w:t>FARMACEUTISKE OPLYSNINGER</w:t>
      </w:r>
    </w:p>
    <w:p w14:paraId="3A121EB3" w14:textId="77777777" w:rsidR="00BF657C" w:rsidRPr="00851BE5" w:rsidRDefault="00BF657C" w:rsidP="00BF657C">
      <w:pPr>
        <w:ind w:left="851" w:hanging="851"/>
        <w:rPr>
          <w:sz w:val="24"/>
          <w:szCs w:val="24"/>
        </w:rPr>
      </w:pPr>
    </w:p>
    <w:p w14:paraId="643098DC" w14:textId="77777777" w:rsidR="00BF657C" w:rsidRPr="00851BE5" w:rsidRDefault="00BF657C" w:rsidP="00BF657C">
      <w:pPr>
        <w:ind w:left="851" w:hanging="851"/>
        <w:rPr>
          <w:b/>
          <w:sz w:val="24"/>
          <w:szCs w:val="24"/>
        </w:rPr>
      </w:pPr>
      <w:r w:rsidRPr="00851BE5">
        <w:rPr>
          <w:b/>
          <w:sz w:val="24"/>
          <w:szCs w:val="24"/>
        </w:rPr>
        <w:t>6.1</w:t>
      </w:r>
      <w:r w:rsidRPr="00851BE5">
        <w:rPr>
          <w:b/>
          <w:sz w:val="24"/>
          <w:szCs w:val="24"/>
        </w:rPr>
        <w:tab/>
        <w:t>Hjælpestoffer</w:t>
      </w:r>
    </w:p>
    <w:p w14:paraId="376515FA" w14:textId="77777777" w:rsidR="00B66D1C" w:rsidRDefault="00B66D1C" w:rsidP="00BF657C">
      <w:pPr>
        <w:widowControl w:val="0"/>
        <w:ind w:left="851"/>
        <w:rPr>
          <w:sz w:val="24"/>
          <w:szCs w:val="24"/>
        </w:rPr>
      </w:pPr>
    </w:p>
    <w:p w14:paraId="3C08DA6F" w14:textId="77777777" w:rsidR="00B66D1C" w:rsidRDefault="00B66D1C" w:rsidP="00BF657C">
      <w:pPr>
        <w:widowControl w:val="0"/>
        <w:ind w:left="851"/>
        <w:rPr>
          <w:sz w:val="24"/>
          <w:szCs w:val="24"/>
        </w:rPr>
      </w:pPr>
      <w:r w:rsidRPr="00C36A63">
        <w:rPr>
          <w:sz w:val="24"/>
          <w:szCs w:val="24"/>
          <w:u w:val="single"/>
        </w:rPr>
        <w:t>Tabletkerne</w:t>
      </w:r>
      <w:r w:rsidRPr="00B92A7A">
        <w:rPr>
          <w:sz w:val="24"/>
          <w:szCs w:val="24"/>
        </w:rPr>
        <w:t xml:space="preserve"> </w:t>
      </w:r>
    </w:p>
    <w:p w14:paraId="3AB09A28" w14:textId="77777777" w:rsidR="00BF657C" w:rsidRPr="00B92A7A" w:rsidRDefault="00BF657C" w:rsidP="00BF657C">
      <w:pPr>
        <w:widowControl w:val="0"/>
        <w:ind w:left="851"/>
        <w:rPr>
          <w:sz w:val="24"/>
          <w:szCs w:val="24"/>
        </w:rPr>
      </w:pPr>
      <w:proofErr w:type="spellStart"/>
      <w:r w:rsidRPr="00B92A7A">
        <w:rPr>
          <w:sz w:val="24"/>
          <w:szCs w:val="24"/>
        </w:rPr>
        <w:t>Hypromellosephthalat</w:t>
      </w:r>
      <w:proofErr w:type="spellEnd"/>
      <w:r w:rsidRPr="00B92A7A">
        <w:rPr>
          <w:sz w:val="24"/>
          <w:szCs w:val="24"/>
        </w:rPr>
        <w:t xml:space="preserve"> </w:t>
      </w:r>
    </w:p>
    <w:p w14:paraId="2416D576" w14:textId="77777777" w:rsidR="00BF657C" w:rsidRPr="00B92A7A" w:rsidRDefault="00BF657C" w:rsidP="00BF657C">
      <w:pPr>
        <w:widowControl w:val="0"/>
        <w:ind w:left="851"/>
        <w:rPr>
          <w:sz w:val="24"/>
          <w:szCs w:val="24"/>
        </w:rPr>
      </w:pPr>
      <w:proofErr w:type="spellStart"/>
      <w:r w:rsidRPr="00B92A7A">
        <w:rPr>
          <w:sz w:val="24"/>
          <w:szCs w:val="24"/>
        </w:rPr>
        <w:t>Mannitol</w:t>
      </w:r>
      <w:proofErr w:type="spellEnd"/>
    </w:p>
    <w:p w14:paraId="1B07DD0C" w14:textId="77777777" w:rsidR="00BF657C" w:rsidRPr="00B92A7A" w:rsidRDefault="00BF657C" w:rsidP="00BF657C">
      <w:pPr>
        <w:widowControl w:val="0"/>
        <w:ind w:left="851"/>
        <w:rPr>
          <w:sz w:val="24"/>
          <w:szCs w:val="24"/>
        </w:rPr>
      </w:pPr>
      <w:proofErr w:type="spellStart"/>
      <w:r w:rsidRPr="00B92A7A">
        <w:rPr>
          <w:sz w:val="24"/>
          <w:szCs w:val="24"/>
        </w:rPr>
        <w:t>Croscarmellosenatrium</w:t>
      </w:r>
      <w:proofErr w:type="spellEnd"/>
    </w:p>
    <w:p w14:paraId="17B7CC49" w14:textId="77777777" w:rsidR="00BF657C" w:rsidRPr="00B92A7A" w:rsidRDefault="00BF657C" w:rsidP="00BF657C">
      <w:pPr>
        <w:widowControl w:val="0"/>
        <w:ind w:left="851"/>
        <w:rPr>
          <w:sz w:val="24"/>
          <w:szCs w:val="24"/>
        </w:rPr>
      </w:pPr>
      <w:proofErr w:type="spellStart"/>
      <w:r w:rsidRPr="00B92A7A">
        <w:rPr>
          <w:sz w:val="24"/>
          <w:szCs w:val="24"/>
        </w:rPr>
        <w:t>Natriumlaurilsulfat</w:t>
      </w:r>
      <w:proofErr w:type="spellEnd"/>
    </w:p>
    <w:p w14:paraId="0124C578" w14:textId="77777777" w:rsidR="00BF657C" w:rsidRPr="00B92A7A" w:rsidRDefault="00BF657C" w:rsidP="00BF657C">
      <w:pPr>
        <w:widowControl w:val="0"/>
        <w:ind w:left="851"/>
        <w:rPr>
          <w:sz w:val="24"/>
          <w:szCs w:val="24"/>
        </w:rPr>
      </w:pPr>
      <w:proofErr w:type="spellStart"/>
      <w:r>
        <w:rPr>
          <w:sz w:val="24"/>
          <w:szCs w:val="24"/>
        </w:rPr>
        <w:t>Magnesiumstearat</w:t>
      </w:r>
      <w:proofErr w:type="spellEnd"/>
      <w:r>
        <w:rPr>
          <w:sz w:val="24"/>
          <w:szCs w:val="24"/>
        </w:rPr>
        <w:t xml:space="preserve"> (E470b</w:t>
      </w:r>
      <w:r w:rsidRPr="00B92A7A">
        <w:rPr>
          <w:sz w:val="24"/>
          <w:szCs w:val="24"/>
        </w:rPr>
        <w:t>)</w:t>
      </w:r>
    </w:p>
    <w:p w14:paraId="7AB841DD" w14:textId="77777777" w:rsidR="00B66D1C" w:rsidRPr="00DC7C62" w:rsidRDefault="00B66D1C" w:rsidP="00BF657C">
      <w:pPr>
        <w:widowControl w:val="0"/>
        <w:ind w:left="851"/>
        <w:rPr>
          <w:sz w:val="24"/>
          <w:szCs w:val="24"/>
        </w:rPr>
      </w:pPr>
    </w:p>
    <w:p w14:paraId="09C3C11D" w14:textId="77777777" w:rsidR="00B66D1C" w:rsidRPr="00DC7C62" w:rsidRDefault="00B66D1C" w:rsidP="00BF657C">
      <w:pPr>
        <w:widowControl w:val="0"/>
        <w:ind w:left="851"/>
        <w:rPr>
          <w:sz w:val="24"/>
          <w:szCs w:val="24"/>
        </w:rPr>
      </w:pPr>
      <w:r w:rsidRPr="00C36A63">
        <w:rPr>
          <w:sz w:val="24"/>
          <w:szCs w:val="24"/>
          <w:u w:val="single"/>
        </w:rPr>
        <w:t>Filmovertræk</w:t>
      </w:r>
      <w:r w:rsidRPr="00DC7C62">
        <w:rPr>
          <w:sz w:val="24"/>
          <w:szCs w:val="24"/>
        </w:rPr>
        <w:t xml:space="preserve"> </w:t>
      </w:r>
    </w:p>
    <w:p w14:paraId="35D41DEC" w14:textId="77777777" w:rsidR="00BF657C" w:rsidRPr="00DC7C62" w:rsidRDefault="00BF657C" w:rsidP="00BF657C">
      <w:pPr>
        <w:widowControl w:val="0"/>
        <w:ind w:left="851"/>
        <w:rPr>
          <w:sz w:val="24"/>
          <w:szCs w:val="24"/>
        </w:rPr>
      </w:pPr>
      <w:proofErr w:type="spellStart"/>
      <w:r w:rsidRPr="00DC7C62">
        <w:rPr>
          <w:sz w:val="24"/>
          <w:szCs w:val="24"/>
        </w:rPr>
        <w:t>Lactosemonohydrat</w:t>
      </w:r>
      <w:proofErr w:type="spellEnd"/>
    </w:p>
    <w:p w14:paraId="258CBCE7" w14:textId="77777777" w:rsidR="00BF657C" w:rsidRPr="00DC7C62" w:rsidRDefault="00BF657C" w:rsidP="00BF657C">
      <w:pPr>
        <w:widowControl w:val="0"/>
        <w:ind w:left="851"/>
        <w:rPr>
          <w:sz w:val="24"/>
          <w:szCs w:val="24"/>
        </w:rPr>
      </w:pPr>
      <w:proofErr w:type="spellStart"/>
      <w:r w:rsidRPr="00DC7C62">
        <w:rPr>
          <w:sz w:val="24"/>
          <w:szCs w:val="24"/>
        </w:rPr>
        <w:t>Hypromellose</w:t>
      </w:r>
      <w:proofErr w:type="spellEnd"/>
    </w:p>
    <w:p w14:paraId="2337BF6A" w14:textId="77777777" w:rsidR="00BF657C" w:rsidRPr="00DC7C62" w:rsidRDefault="00BF657C" w:rsidP="00BF657C">
      <w:pPr>
        <w:widowControl w:val="0"/>
        <w:ind w:left="851"/>
        <w:rPr>
          <w:sz w:val="24"/>
          <w:szCs w:val="24"/>
        </w:rPr>
      </w:pPr>
      <w:r w:rsidRPr="00DC7C62">
        <w:rPr>
          <w:sz w:val="24"/>
          <w:szCs w:val="24"/>
        </w:rPr>
        <w:t>Talkum (E553b)</w:t>
      </w:r>
    </w:p>
    <w:p w14:paraId="2CB702A7" w14:textId="77777777" w:rsidR="00BF657C" w:rsidRPr="00DC7C62" w:rsidRDefault="00BF657C" w:rsidP="00BF657C">
      <w:pPr>
        <w:widowControl w:val="0"/>
        <w:ind w:left="851"/>
        <w:rPr>
          <w:sz w:val="24"/>
          <w:szCs w:val="24"/>
        </w:rPr>
      </w:pPr>
      <w:r w:rsidRPr="00DC7C62">
        <w:rPr>
          <w:sz w:val="24"/>
          <w:szCs w:val="24"/>
        </w:rPr>
        <w:t>Titandioxid (E171)</w:t>
      </w:r>
    </w:p>
    <w:p w14:paraId="03ED7C8A" w14:textId="77777777" w:rsidR="00BF657C" w:rsidRPr="00851BE5" w:rsidRDefault="00BF657C" w:rsidP="00BF657C">
      <w:pPr>
        <w:widowControl w:val="0"/>
        <w:ind w:left="851"/>
        <w:rPr>
          <w:sz w:val="24"/>
          <w:szCs w:val="24"/>
          <w:lang w:val="en-US"/>
        </w:rPr>
      </w:pPr>
      <w:proofErr w:type="spellStart"/>
      <w:r w:rsidRPr="00851BE5">
        <w:rPr>
          <w:sz w:val="24"/>
          <w:szCs w:val="24"/>
          <w:lang w:val="en-US"/>
        </w:rPr>
        <w:lastRenderedPageBreak/>
        <w:t>Jernoxid</w:t>
      </w:r>
      <w:proofErr w:type="spellEnd"/>
      <w:r w:rsidRPr="00851BE5">
        <w:rPr>
          <w:sz w:val="24"/>
          <w:szCs w:val="24"/>
          <w:lang w:val="en-US"/>
        </w:rPr>
        <w:t>, gul (E172)</w:t>
      </w:r>
    </w:p>
    <w:p w14:paraId="48CF72A1" w14:textId="77777777" w:rsidR="00BF657C" w:rsidRPr="00DC7C62" w:rsidRDefault="00BF657C" w:rsidP="00BF657C">
      <w:pPr>
        <w:widowControl w:val="0"/>
        <w:ind w:left="851"/>
        <w:rPr>
          <w:sz w:val="24"/>
          <w:szCs w:val="24"/>
          <w:lang w:val="en-US"/>
        </w:rPr>
      </w:pPr>
      <w:r w:rsidRPr="00DC7C62">
        <w:rPr>
          <w:sz w:val="24"/>
          <w:szCs w:val="24"/>
          <w:lang w:val="en-US"/>
        </w:rPr>
        <w:t>Triacetin (E1518)</w:t>
      </w:r>
    </w:p>
    <w:p w14:paraId="596D62AD" w14:textId="77777777" w:rsidR="00BF657C" w:rsidRPr="00DC7C62" w:rsidRDefault="00BF657C" w:rsidP="00BF657C">
      <w:pPr>
        <w:ind w:left="851" w:hanging="851"/>
        <w:rPr>
          <w:sz w:val="24"/>
          <w:szCs w:val="24"/>
          <w:lang w:val="en-US"/>
        </w:rPr>
      </w:pPr>
    </w:p>
    <w:p w14:paraId="546F7F08" w14:textId="77777777" w:rsidR="00BF657C" w:rsidRPr="00851BE5" w:rsidRDefault="00BF657C" w:rsidP="00BF657C">
      <w:pPr>
        <w:ind w:left="851" w:hanging="851"/>
        <w:rPr>
          <w:b/>
          <w:sz w:val="24"/>
          <w:szCs w:val="24"/>
        </w:rPr>
      </w:pPr>
      <w:r w:rsidRPr="00851BE5">
        <w:rPr>
          <w:b/>
          <w:sz w:val="24"/>
          <w:szCs w:val="24"/>
        </w:rPr>
        <w:t>6.2</w:t>
      </w:r>
      <w:r w:rsidRPr="00851BE5">
        <w:rPr>
          <w:b/>
          <w:sz w:val="24"/>
          <w:szCs w:val="24"/>
        </w:rPr>
        <w:tab/>
        <w:t>Uforligeligheder</w:t>
      </w:r>
    </w:p>
    <w:p w14:paraId="54693D3B" w14:textId="77777777" w:rsidR="00BF657C" w:rsidRPr="00851BE5" w:rsidRDefault="00BF657C" w:rsidP="00BF657C">
      <w:pPr>
        <w:ind w:left="851" w:hanging="851"/>
        <w:rPr>
          <w:sz w:val="24"/>
          <w:szCs w:val="24"/>
        </w:rPr>
      </w:pPr>
      <w:r>
        <w:rPr>
          <w:sz w:val="24"/>
          <w:szCs w:val="24"/>
        </w:rPr>
        <w:tab/>
      </w:r>
      <w:r w:rsidRPr="00851BE5">
        <w:rPr>
          <w:sz w:val="24"/>
          <w:szCs w:val="24"/>
        </w:rPr>
        <w:t>Ikke relevant.</w:t>
      </w:r>
    </w:p>
    <w:p w14:paraId="645EECC7" w14:textId="77777777" w:rsidR="00BF657C" w:rsidRPr="00851BE5" w:rsidRDefault="00BF657C" w:rsidP="00BF657C">
      <w:pPr>
        <w:ind w:left="851" w:hanging="851"/>
        <w:rPr>
          <w:sz w:val="24"/>
          <w:szCs w:val="24"/>
        </w:rPr>
      </w:pPr>
    </w:p>
    <w:p w14:paraId="28AE8129" w14:textId="77777777" w:rsidR="00BF657C" w:rsidRPr="00851BE5" w:rsidRDefault="00BF657C" w:rsidP="00BF657C">
      <w:pPr>
        <w:ind w:left="851" w:hanging="851"/>
        <w:rPr>
          <w:b/>
          <w:sz w:val="24"/>
          <w:szCs w:val="24"/>
        </w:rPr>
      </w:pPr>
      <w:r w:rsidRPr="00851BE5">
        <w:rPr>
          <w:b/>
          <w:sz w:val="24"/>
          <w:szCs w:val="24"/>
        </w:rPr>
        <w:t>6.3</w:t>
      </w:r>
      <w:r w:rsidRPr="00851BE5">
        <w:rPr>
          <w:b/>
          <w:sz w:val="24"/>
          <w:szCs w:val="24"/>
        </w:rPr>
        <w:tab/>
        <w:t>Opbevaringstid</w:t>
      </w:r>
    </w:p>
    <w:p w14:paraId="499DC6D4" w14:textId="77777777" w:rsidR="00BF657C" w:rsidRPr="00851BE5" w:rsidRDefault="00BF657C" w:rsidP="00BF657C">
      <w:pPr>
        <w:ind w:left="851" w:hanging="851"/>
        <w:rPr>
          <w:sz w:val="24"/>
          <w:szCs w:val="24"/>
        </w:rPr>
      </w:pPr>
      <w:r w:rsidRPr="00851BE5">
        <w:rPr>
          <w:sz w:val="24"/>
          <w:szCs w:val="24"/>
        </w:rPr>
        <w:tab/>
      </w:r>
      <w:r w:rsidR="007865D2">
        <w:rPr>
          <w:sz w:val="24"/>
          <w:szCs w:val="24"/>
        </w:rPr>
        <w:t>3</w:t>
      </w:r>
      <w:r w:rsidRPr="00851BE5">
        <w:rPr>
          <w:sz w:val="24"/>
          <w:szCs w:val="24"/>
        </w:rPr>
        <w:t xml:space="preserve"> år.</w:t>
      </w:r>
    </w:p>
    <w:p w14:paraId="44E1910D" w14:textId="77777777" w:rsidR="00BF657C" w:rsidRPr="00851BE5" w:rsidRDefault="00BF657C" w:rsidP="00BF657C">
      <w:pPr>
        <w:ind w:left="851" w:hanging="851"/>
        <w:rPr>
          <w:sz w:val="24"/>
          <w:szCs w:val="24"/>
        </w:rPr>
      </w:pPr>
    </w:p>
    <w:p w14:paraId="1C8677FE" w14:textId="77777777" w:rsidR="00BF657C" w:rsidRPr="00851BE5" w:rsidRDefault="00BF657C" w:rsidP="00BF657C">
      <w:pPr>
        <w:ind w:left="851" w:hanging="851"/>
        <w:rPr>
          <w:b/>
          <w:sz w:val="24"/>
          <w:szCs w:val="24"/>
        </w:rPr>
      </w:pPr>
      <w:r w:rsidRPr="00851BE5">
        <w:rPr>
          <w:b/>
          <w:sz w:val="24"/>
          <w:szCs w:val="24"/>
        </w:rPr>
        <w:t>6.4</w:t>
      </w:r>
      <w:r w:rsidRPr="00851BE5">
        <w:rPr>
          <w:b/>
          <w:sz w:val="24"/>
          <w:szCs w:val="24"/>
        </w:rPr>
        <w:tab/>
        <w:t>Særlige opbevaringsforhold</w:t>
      </w:r>
    </w:p>
    <w:p w14:paraId="6DB5FDB3" w14:textId="77777777" w:rsidR="00BF657C" w:rsidRPr="00851BE5" w:rsidRDefault="00BF657C" w:rsidP="00BF657C">
      <w:pPr>
        <w:ind w:left="851" w:hanging="851"/>
        <w:rPr>
          <w:sz w:val="24"/>
          <w:szCs w:val="24"/>
        </w:rPr>
      </w:pPr>
      <w:r>
        <w:rPr>
          <w:sz w:val="24"/>
          <w:szCs w:val="24"/>
        </w:rPr>
        <w:tab/>
      </w:r>
      <w:r w:rsidRPr="00851BE5">
        <w:rPr>
          <w:sz w:val="24"/>
          <w:szCs w:val="24"/>
        </w:rPr>
        <w:t>Dette lægemiddel kræver ingen særlige forholdsregler vedrørende opbevaringen.</w:t>
      </w:r>
    </w:p>
    <w:p w14:paraId="79D29F3B" w14:textId="77777777" w:rsidR="00BF657C" w:rsidRPr="00851BE5" w:rsidRDefault="00BF657C" w:rsidP="00BF657C">
      <w:pPr>
        <w:ind w:left="851" w:hanging="851"/>
        <w:rPr>
          <w:sz w:val="24"/>
          <w:szCs w:val="24"/>
        </w:rPr>
      </w:pPr>
    </w:p>
    <w:p w14:paraId="20338728" w14:textId="77777777" w:rsidR="00BF657C" w:rsidRPr="00851BE5" w:rsidRDefault="00BF657C" w:rsidP="00BF657C">
      <w:pPr>
        <w:ind w:left="851" w:hanging="851"/>
        <w:rPr>
          <w:b/>
          <w:sz w:val="24"/>
          <w:szCs w:val="24"/>
        </w:rPr>
      </w:pPr>
      <w:r w:rsidRPr="00851BE5">
        <w:rPr>
          <w:b/>
          <w:sz w:val="24"/>
          <w:szCs w:val="24"/>
        </w:rPr>
        <w:t>6.5</w:t>
      </w:r>
      <w:r w:rsidRPr="00851BE5">
        <w:rPr>
          <w:b/>
          <w:sz w:val="24"/>
          <w:szCs w:val="24"/>
        </w:rPr>
        <w:tab/>
        <w:t>Emballagetyper og pakningsstørrelser</w:t>
      </w:r>
    </w:p>
    <w:p w14:paraId="73D4D295" w14:textId="77777777" w:rsidR="00BF657C" w:rsidRDefault="00BF657C" w:rsidP="00BF657C">
      <w:pPr>
        <w:widowControl w:val="0"/>
        <w:ind w:left="851"/>
        <w:rPr>
          <w:color w:val="000000"/>
          <w:sz w:val="24"/>
          <w:szCs w:val="24"/>
        </w:rPr>
      </w:pPr>
      <w:r>
        <w:rPr>
          <w:color w:val="000000"/>
          <w:sz w:val="24"/>
          <w:szCs w:val="24"/>
        </w:rPr>
        <w:t>B</w:t>
      </w:r>
      <w:r w:rsidRPr="00851BE5">
        <w:rPr>
          <w:color w:val="000000"/>
          <w:sz w:val="24"/>
          <w:szCs w:val="24"/>
        </w:rPr>
        <w:t>lister OPA/</w:t>
      </w:r>
      <w:proofErr w:type="spellStart"/>
      <w:r w:rsidRPr="00851BE5">
        <w:rPr>
          <w:color w:val="000000"/>
          <w:sz w:val="24"/>
          <w:szCs w:val="24"/>
        </w:rPr>
        <w:t>Alu</w:t>
      </w:r>
      <w:proofErr w:type="spellEnd"/>
      <w:r w:rsidRPr="00851BE5">
        <w:rPr>
          <w:color w:val="000000"/>
          <w:sz w:val="24"/>
          <w:szCs w:val="24"/>
        </w:rPr>
        <w:t>/PVC//</w:t>
      </w:r>
      <w:proofErr w:type="spellStart"/>
      <w:r w:rsidRPr="00851BE5">
        <w:rPr>
          <w:color w:val="000000"/>
          <w:sz w:val="24"/>
          <w:szCs w:val="24"/>
        </w:rPr>
        <w:t>Alu-folie</w:t>
      </w:r>
      <w:proofErr w:type="spellEnd"/>
      <w:r>
        <w:rPr>
          <w:color w:val="000000"/>
          <w:sz w:val="24"/>
          <w:szCs w:val="24"/>
        </w:rPr>
        <w:t xml:space="preserve"> i en æske.</w:t>
      </w:r>
    </w:p>
    <w:p w14:paraId="469FA227" w14:textId="77777777" w:rsidR="00BF657C" w:rsidRPr="00851BE5" w:rsidRDefault="00BF657C" w:rsidP="00BF657C">
      <w:pPr>
        <w:widowControl w:val="0"/>
        <w:ind w:left="851"/>
        <w:rPr>
          <w:color w:val="000000"/>
          <w:sz w:val="24"/>
          <w:szCs w:val="24"/>
        </w:rPr>
      </w:pPr>
      <w:r w:rsidRPr="00851BE5">
        <w:rPr>
          <w:color w:val="000000"/>
          <w:sz w:val="24"/>
          <w:szCs w:val="24"/>
        </w:rPr>
        <w:t>Pakningsstørrelser: 2, 4, 8, 12, 14,</w:t>
      </w:r>
      <w:r w:rsidR="000E2DCA">
        <w:rPr>
          <w:color w:val="000000"/>
          <w:sz w:val="24"/>
          <w:szCs w:val="24"/>
        </w:rPr>
        <w:t xml:space="preserve"> 24,</w:t>
      </w:r>
      <w:r w:rsidRPr="00851BE5">
        <w:rPr>
          <w:color w:val="000000"/>
          <w:sz w:val="24"/>
          <w:szCs w:val="24"/>
        </w:rPr>
        <w:t xml:space="preserve"> 28, 56 og 84 filmovertrukne tabletter</w:t>
      </w:r>
      <w:r>
        <w:rPr>
          <w:color w:val="000000"/>
          <w:sz w:val="24"/>
          <w:szCs w:val="24"/>
        </w:rPr>
        <w:t>.</w:t>
      </w:r>
    </w:p>
    <w:p w14:paraId="751C8E1A" w14:textId="77777777" w:rsidR="00BF657C" w:rsidRDefault="00BF657C" w:rsidP="00BF657C">
      <w:pPr>
        <w:widowControl w:val="0"/>
        <w:ind w:left="851"/>
        <w:rPr>
          <w:sz w:val="24"/>
          <w:szCs w:val="24"/>
        </w:rPr>
      </w:pPr>
    </w:p>
    <w:p w14:paraId="638476C7" w14:textId="77777777" w:rsidR="00BF657C" w:rsidRPr="00851BE5" w:rsidRDefault="00BF657C" w:rsidP="00BF657C">
      <w:pPr>
        <w:widowControl w:val="0"/>
        <w:ind w:left="851"/>
        <w:rPr>
          <w:sz w:val="24"/>
          <w:szCs w:val="24"/>
        </w:rPr>
      </w:pPr>
      <w:r w:rsidRPr="00851BE5">
        <w:rPr>
          <w:sz w:val="24"/>
          <w:szCs w:val="24"/>
        </w:rPr>
        <w:t>Ikke alle pakningsstørrelser er nødvendigvis markedsført.</w:t>
      </w:r>
    </w:p>
    <w:p w14:paraId="6BCD8988" w14:textId="77777777" w:rsidR="00BF657C" w:rsidRPr="00851BE5" w:rsidRDefault="00BF657C" w:rsidP="00BF657C">
      <w:pPr>
        <w:ind w:left="851" w:hanging="851"/>
        <w:rPr>
          <w:sz w:val="24"/>
          <w:szCs w:val="24"/>
        </w:rPr>
      </w:pPr>
    </w:p>
    <w:p w14:paraId="47220D0F" w14:textId="77777777" w:rsidR="00BF657C" w:rsidRPr="00851BE5" w:rsidRDefault="00BF657C" w:rsidP="00BF657C">
      <w:pPr>
        <w:ind w:left="851" w:hanging="851"/>
        <w:rPr>
          <w:b/>
          <w:sz w:val="24"/>
          <w:szCs w:val="24"/>
        </w:rPr>
      </w:pPr>
      <w:r w:rsidRPr="00851BE5">
        <w:rPr>
          <w:b/>
          <w:sz w:val="24"/>
          <w:szCs w:val="24"/>
        </w:rPr>
        <w:t>6.6</w:t>
      </w:r>
      <w:r w:rsidRPr="00851BE5">
        <w:rPr>
          <w:b/>
          <w:sz w:val="24"/>
          <w:szCs w:val="24"/>
        </w:rPr>
        <w:tab/>
        <w:t>Regler for destruktion og anden håndtering</w:t>
      </w:r>
    </w:p>
    <w:p w14:paraId="005BCC99" w14:textId="77777777" w:rsidR="00BF657C" w:rsidRPr="00851BE5" w:rsidRDefault="00BF657C" w:rsidP="00BF657C">
      <w:pPr>
        <w:ind w:left="851" w:hanging="851"/>
        <w:jc w:val="both"/>
        <w:rPr>
          <w:sz w:val="24"/>
          <w:szCs w:val="24"/>
        </w:rPr>
      </w:pPr>
      <w:r>
        <w:rPr>
          <w:sz w:val="24"/>
          <w:szCs w:val="24"/>
        </w:rPr>
        <w:tab/>
      </w:r>
      <w:r w:rsidRPr="00851BE5">
        <w:rPr>
          <w:sz w:val="24"/>
          <w:szCs w:val="24"/>
        </w:rPr>
        <w:t>Ingen særlige forholdsregler.</w:t>
      </w:r>
    </w:p>
    <w:p w14:paraId="5CC4BC62" w14:textId="77777777" w:rsidR="00BF657C" w:rsidRPr="00851BE5" w:rsidRDefault="00BF657C" w:rsidP="00BF657C">
      <w:pPr>
        <w:ind w:left="851" w:hanging="851"/>
        <w:jc w:val="both"/>
        <w:rPr>
          <w:sz w:val="24"/>
          <w:szCs w:val="24"/>
        </w:rPr>
      </w:pPr>
    </w:p>
    <w:p w14:paraId="027BDB4A" w14:textId="77777777" w:rsidR="00BF657C" w:rsidRDefault="00BF657C" w:rsidP="00BF657C">
      <w:pPr>
        <w:ind w:left="851" w:hanging="851"/>
        <w:jc w:val="both"/>
        <w:rPr>
          <w:sz w:val="24"/>
          <w:szCs w:val="24"/>
        </w:rPr>
      </w:pPr>
      <w:r>
        <w:rPr>
          <w:sz w:val="24"/>
          <w:szCs w:val="24"/>
        </w:rPr>
        <w:tab/>
      </w:r>
      <w:r w:rsidRPr="00851BE5">
        <w:rPr>
          <w:sz w:val="24"/>
          <w:szCs w:val="24"/>
        </w:rPr>
        <w:t>Ikke anvendt lægemiddel samt affald heraf skal bortskaffes i henhold til lokale retningslinjer.</w:t>
      </w:r>
    </w:p>
    <w:p w14:paraId="64986605" w14:textId="77777777" w:rsidR="00BF657C" w:rsidRPr="00851BE5" w:rsidRDefault="00BF657C" w:rsidP="00BF657C">
      <w:pPr>
        <w:ind w:left="851" w:hanging="851"/>
        <w:jc w:val="both"/>
        <w:rPr>
          <w:sz w:val="24"/>
          <w:szCs w:val="24"/>
        </w:rPr>
      </w:pPr>
    </w:p>
    <w:p w14:paraId="458EBA3D" w14:textId="77777777" w:rsidR="00BF657C" w:rsidRPr="00851BE5" w:rsidRDefault="00BF657C" w:rsidP="00BF657C">
      <w:pPr>
        <w:ind w:left="851" w:hanging="851"/>
        <w:jc w:val="both"/>
        <w:rPr>
          <w:sz w:val="24"/>
          <w:szCs w:val="24"/>
        </w:rPr>
      </w:pPr>
    </w:p>
    <w:p w14:paraId="0F8BA0A3" w14:textId="77777777" w:rsidR="00BF657C" w:rsidRPr="00851BE5" w:rsidRDefault="00BF657C" w:rsidP="00BF657C">
      <w:pPr>
        <w:ind w:left="851" w:hanging="851"/>
        <w:rPr>
          <w:b/>
          <w:sz w:val="24"/>
          <w:szCs w:val="24"/>
        </w:rPr>
      </w:pPr>
      <w:r w:rsidRPr="00851BE5">
        <w:rPr>
          <w:b/>
          <w:sz w:val="24"/>
          <w:szCs w:val="24"/>
        </w:rPr>
        <w:t>7.</w:t>
      </w:r>
      <w:r w:rsidRPr="00851BE5">
        <w:rPr>
          <w:b/>
          <w:sz w:val="24"/>
          <w:szCs w:val="24"/>
        </w:rPr>
        <w:tab/>
        <w:t>INDEHAVER AF MARKEDSFØRINGSTILLADELSEN</w:t>
      </w:r>
    </w:p>
    <w:p w14:paraId="7A9E44F5" w14:textId="77777777" w:rsidR="00BF657C" w:rsidRPr="00851BE5" w:rsidRDefault="00BF657C" w:rsidP="00BF657C">
      <w:pPr>
        <w:ind w:left="851"/>
        <w:rPr>
          <w:sz w:val="24"/>
          <w:szCs w:val="24"/>
        </w:rPr>
      </w:pPr>
      <w:r w:rsidRPr="00851BE5">
        <w:rPr>
          <w:sz w:val="24"/>
          <w:szCs w:val="24"/>
        </w:rPr>
        <w:t xml:space="preserve">KRKA, d.d., Novo </w:t>
      </w:r>
      <w:proofErr w:type="spellStart"/>
      <w:r w:rsidRPr="00851BE5">
        <w:rPr>
          <w:sz w:val="24"/>
          <w:szCs w:val="24"/>
        </w:rPr>
        <w:t>mesto</w:t>
      </w:r>
      <w:proofErr w:type="spellEnd"/>
    </w:p>
    <w:p w14:paraId="24C8709A" w14:textId="77777777" w:rsidR="00BF657C" w:rsidRPr="00851BE5" w:rsidRDefault="00BF657C" w:rsidP="00BF657C">
      <w:pPr>
        <w:ind w:left="851"/>
        <w:rPr>
          <w:sz w:val="24"/>
          <w:szCs w:val="24"/>
        </w:rPr>
      </w:pPr>
      <w:proofErr w:type="spellStart"/>
      <w:r w:rsidRPr="00851BE5">
        <w:rPr>
          <w:sz w:val="24"/>
          <w:szCs w:val="24"/>
        </w:rPr>
        <w:t>Šmarješka</w:t>
      </w:r>
      <w:proofErr w:type="spellEnd"/>
      <w:r w:rsidRPr="00851BE5">
        <w:rPr>
          <w:sz w:val="24"/>
          <w:szCs w:val="24"/>
        </w:rPr>
        <w:t xml:space="preserve"> </w:t>
      </w:r>
      <w:proofErr w:type="spellStart"/>
      <w:r w:rsidRPr="00851BE5">
        <w:rPr>
          <w:sz w:val="24"/>
          <w:szCs w:val="24"/>
        </w:rPr>
        <w:t>cesta</w:t>
      </w:r>
      <w:proofErr w:type="spellEnd"/>
      <w:r w:rsidRPr="00851BE5">
        <w:rPr>
          <w:sz w:val="24"/>
          <w:szCs w:val="24"/>
        </w:rPr>
        <w:t xml:space="preserve"> 6</w:t>
      </w:r>
    </w:p>
    <w:p w14:paraId="389498B1" w14:textId="77777777" w:rsidR="00BF657C" w:rsidRPr="00851BE5" w:rsidRDefault="00BF657C" w:rsidP="00BF657C">
      <w:pPr>
        <w:ind w:left="851"/>
        <w:rPr>
          <w:sz w:val="24"/>
          <w:szCs w:val="24"/>
        </w:rPr>
      </w:pPr>
      <w:r w:rsidRPr="00851BE5">
        <w:rPr>
          <w:sz w:val="24"/>
          <w:szCs w:val="24"/>
        </w:rPr>
        <w:t xml:space="preserve">8501 Novo </w:t>
      </w:r>
      <w:proofErr w:type="spellStart"/>
      <w:r w:rsidRPr="00851BE5">
        <w:rPr>
          <w:sz w:val="24"/>
          <w:szCs w:val="24"/>
        </w:rPr>
        <w:t>mesto</w:t>
      </w:r>
      <w:proofErr w:type="spellEnd"/>
    </w:p>
    <w:p w14:paraId="37B2827D" w14:textId="77777777" w:rsidR="00BF657C" w:rsidRPr="00851BE5" w:rsidRDefault="00BF657C" w:rsidP="00BF657C">
      <w:pPr>
        <w:ind w:left="851"/>
        <w:rPr>
          <w:sz w:val="24"/>
          <w:szCs w:val="24"/>
        </w:rPr>
      </w:pPr>
      <w:r w:rsidRPr="00851BE5">
        <w:rPr>
          <w:sz w:val="24"/>
          <w:szCs w:val="24"/>
        </w:rPr>
        <w:t xml:space="preserve">Slovenien </w:t>
      </w:r>
    </w:p>
    <w:p w14:paraId="5644B420" w14:textId="77777777" w:rsidR="00BF657C" w:rsidRPr="00851BE5" w:rsidRDefault="00BF657C" w:rsidP="00BF657C">
      <w:pPr>
        <w:ind w:left="851"/>
        <w:rPr>
          <w:sz w:val="24"/>
          <w:szCs w:val="24"/>
        </w:rPr>
      </w:pPr>
    </w:p>
    <w:p w14:paraId="24BF0ABD" w14:textId="77777777" w:rsidR="00BF657C" w:rsidRPr="00851BE5" w:rsidRDefault="00BF657C" w:rsidP="00BF657C">
      <w:pPr>
        <w:ind w:left="851"/>
        <w:rPr>
          <w:i/>
          <w:sz w:val="24"/>
          <w:szCs w:val="24"/>
        </w:rPr>
      </w:pPr>
      <w:r w:rsidRPr="00851BE5">
        <w:rPr>
          <w:b/>
          <w:sz w:val="24"/>
          <w:szCs w:val="24"/>
        </w:rPr>
        <w:t>Repræsentant</w:t>
      </w:r>
    </w:p>
    <w:p w14:paraId="63A93E23" w14:textId="77777777" w:rsidR="00D5034C" w:rsidRPr="00D5034C" w:rsidRDefault="00D5034C" w:rsidP="00D5034C">
      <w:pPr>
        <w:ind w:left="851"/>
        <w:rPr>
          <w:sz w:val="24"/>
          <w:szCs w:val="24"/>
          <w:lang w:val="sv-SE"/>
        </w:rPr>
      </w:pPr>
      <w:r w:rsidRPr="00D5034C">
        <w:rPr>
          <w:sz w:val="24"/>
          <w:szCs w:val="24"/>
          <w:lang w:val="sv-SE"/>
        </w:rPr>
        <w:t>KRKA Sverige AB</w:t>
      </w:r>
    </w:p>
    <w:p w14:paraId="6EC1AB4A" w14:textId="77777777" w:rsidR="00D5034C" w:rsidRPr="00D5034C" w:rsidRDefault="00D5034C" w:rsidP="00D5034C">
      <w:pPr>
        <w:ind w:left="851"/>
        <w:rPr>
          <w:sz w:val="24"/>
          <w:szCs w:val="24"/>
          <w:lang w:val="sv-SE"/>
        </w:rPr>
      </w:pPr>
      <w:r w:rsidRPr="00D5034C">
        <w:rPr>
          <w:sz w:val="24"/>
          <w:szCs w:val="24"/>
          <w:lang w:val="sv-SE"/>
        </w:rPr>
        <w:t xml:space="preserve">Götgatan 78, box 24 </w:t>
      </w:r>
    </w:p>
    <w:p w14:paraId="16D52946" w14:textId="77777777" w:rsidR="00D5034C" w:rsidRPr="00D5034C" w:rsidRDefault="00D5034C" w:rsidP="00D5034C">
      <w:pPr>
        <w:ind w:left="851"/>
        <w:rPr>
          <w:sz w:val="24"/>
          <w:szCs w:val="24"/>
          <w:lang w:val="sv-SE"/>
        </w:rPr>
      </w:pPr>
      <w:r w:rsidRPr="00D5034C">
        <w:rPr>
          <w:sz w:val="24"/>
          <w:szCs w:val="24"/>
          <w:lang w:val="sv-SE"/>
        </w:rPr>
        <w:t xml:space="preserve">118 30 Stockholm </w:t>
      </w:r>
    </w:p>
    <w:p w14:paraId="21DA6D74" w14:textId="0A9D31C8" w:rsidR="00BF657C" w:rsidRDefault="00D5034C" w:rsidP="00D5034C">
      <w:pPr>
        <w:ind w:left="851"/>
        <w:rPr>
          <w:sz w:val="24"/>
          <w:szCs w:val="24"/>
          <w:lang w:val="sv-SE"/>
        </w:rPr>
      </w:pPr>
      <w:r w:rsidRPr="00D5034C">
        <w:rPr>
          <w:sz w:val="24"/>
          <w:szCs w:val="24"/>
          <w:lang w:val="sv-SE"/>
        </w:rPr>
        <w:t>Sverige</w:t>
      </w:r>
    </w:p>
    <w:p w14:paraId="42C0E75B" w14:textId="77777777" w:rsidR="00D5034C" w:rsidRPr="00851BE5" w:rsidRDefault="00D5034C" w:rsidP="00D5034C">
      <w:pPr>
        <w:ind w:left="851" w:hanging="851"/>
        <w:rPr>
          <w:sz w:val="24"/>
          <w:szCs w:val="24"/>
        </w:rPr>
      </w:pPr>
    </w:p>
    <w:p w14:paraId="53A5D162" w14:textId="77777777" w:rsidR="00BF657C" w:rsidRPr="00851BE5" w:rsidRDefault="00BF657C" w:rsidP="00BF657C">
      <w:pPr>
        <w:ind w:left="851" w:hanging="851"/>
        <w:rPr>
          <w:b/>
          <w:sz w:val="24"/>
          <w:szCs w:val="24"/>
        </w:rPr>
      </w:pPr>
      <w:r w:rsidRPr="00851BE5">
        <w:rPr>
          <w:b/>
          <w:sz w:val="24"/>
          <w:szCs w:val="24"/>
        </w:rPr>
        <w:t>8.</w:t>
      </w:r>
      <w:r w:rsidRPr="00851BE5">
        <w:rPr>
          <w:b/>
          <w:sz w:val="24"/>
          <w:szCs w:val="24"/>
        </w:rPr>
        <w:tab/>
        <w:t>MARKEDSFØRINGSTILLADELSESNUMMER (NUMRE)</w:t>
      </w:r>
    </w:p>
    <w:p w14:paraId="1B5E8774" w14:textId="77777777" w:rsidR="00BF657C" w:rsidRPr="00851BE5" w:rsidRDefault="00BF657C" w:rsidP="00BF657C">
      <w:pPr>
        <w:ind w:left="851" w:hanging="851"/>
        <w:rPr>
          <w:sz w:val="24"/>
          <w:szCs w:val="24"/>
        </w:rPr>
      </w:pPr>
      <w:r>
        <w:rPr>
          <w:sz w:val="24"/>
          <w:szCs w:val="24"/>
        </w:rPr>
        <w:tab/>
      </w:r>
      <w:r w:rsidRPr="00851BE5">
        <w:rPr>
          <w:sz w:val="24"/>
          <w:szCs w:val="24"/>
        </w:rPr>
        <w:t>20 mg:</w:t>
      </w:r>
      <w:r>
        <w:rPr>
          <w:sz w:val="24"/>
          <w:szCs w:val="24"/>
        </w:rPr>
        <w:t xml:space="preserve"> </w:t>
      </w:r>
      <w:r w:rsidRPr="00851BE5">
        <w:rPr>
          <w:sz w:val="24"/>
          <w:szCs w:val="24"/>
        </w:rPr>
        <w:t>57456</w:t>
      </w:r>
    </w:p>
    <w:p w14:paraId="147F215E" w14:textId="77777777" w:rsidR="00BF657C" w:rsidRPr="00851BE5" w:rsidRDefault="00BF657C" w:rsidP="00BF657C">
      <w:pPr>
        <w:ind w:left="851" w:hanging="851"/>
        <w:jc w:val="both"/>
        <w:rPr>
          <w:sz w:val="24"/>
          <w:szCs w:val="24"/>
        </w:rPr>
      </w:pPr>
    </w:p>
    <w:p w14:paraId="6C2FDDC6" w14:textId="77777777" w:rsidR="00BF657C" w:rsidRPr="00851BE5" w:rsidRDefault="00BF657C" w:rsidP="00BF657C">
      <w:pPr>
        <w:ind w:left="851" w:hanging="851"/>
        <w:rPr>
          <w:b/>
          <w:sz w:val="24"/>
          <w:szCs w:val="24"/>
        </w:rPr>
      </w:pPr>
      <w:r w:rsidRPr="00851BE5">
        <w:rPr>
          <w:b/>
          <w:sz w:val="24"/>
          <w:szCs w:val="24"/>
        </w:rPr>
        <w:t>9.</w:t>
      </w:r>
      <w:r w:rsidRPr="00851BE5">
        <w:rPr>
          <w:b/>
          <w:sz w:val="24"/>
          <w:szCs w:val="24"/>
        </w:rPr>
        <w:tab/>
        <w:t>DATO FOR FØRSTE MARKEDSFØRINGSTILLADELSE</w:t>
      </w:r>
    </w:p>
    <w:p w14:paraId="035BF1D7" w14:textId="77777777" w:rsidR="00BF657C" w:rsidRPr="00851BE5" w:rsidRDefault="00BF657C" w:rsidP="00BF657C">
      <w:pPr>
        <w:ind w:left="851" w:hanging="851"/>
        <w:rPr>
          <w:sz w:val="24"/>
          <w:szCs w:val="24"/>
        </w:rPr>
      </w:pPr>
      <w:r>
        <w:rPr>
          <w:sz w:val="24"/>
          <w:szCs w:val="24"/>
        </w:rPr>
        <w:tab/>
      </w:r>
      <w:r w:rsidRPr="00851BE5">
        <w:rPr>
          <w:sz w:val="24"/>
          <w:szCs w:val="24"/>
        </w:rPr>
        <w:t>23. marts 2017</w:t>
      </w:r>
    </w:p>
    <w:p w14:paraId="795970C9" w14:textId="77777777" w:rsidR="00BF657C" w:rsidRPr="00851BE5" w:rsidRDefault="00BF657C" w:rsidP="00BF657C">
      <w:pPr>
        <w:ind w:left="851" w:hanging="851"/>
        <w:rPr>
          <w:sz w:val="24"/>
          <w:szCs w:val="24"/>
        </w:rPr>
      </w:pPr>
    </w:p>
    <w:p w14:paraId="7748CB3F" w14:textId="77777777" w:rsidR="00BF657C" w:rsidRPr="00851BE5" w:rsidRDefault="00BF657C" w:rsidP="00BF657C">
      <w:pPr>
        <w:ind w:left="851" w:hanging="851"/>
        <w:rPr>
          <w:b/>
          <w:sz w:val="24"/>
          <w:szCs w:val="24"/>
        </w:rPr>
      </w:pPr>
      <w:r w:rsidRPr="00851BE5">
        <w:rPr>
          <w:b/>
          <w:sz w:val="24"/>
          <w:szCs w:val="24"/>
        </w:rPr>
        <w:t>10.</w:t>
      </w:r>
      <w:r w:rsidRPr="00851BE5">
        <w:rPr>
          <w:b/>
          <w:sz w:val="24"/>
          <w:szCs w:val="24"/>
        </w:rPr>
        <w:tab/>
        <w:t>DATO FOR ÆNDRING AF TEKSTEN</w:t>
      </w:r>
    </w:p>
    <w:p w14:paraId="3EAA3662" w14:textId="43E6DF0B" w:rsidR="00BF657C" w:rsidRPr="00851BE5" w:rsidRDefault="00BF657C" w:rsidP="00BF657C">
      <w:pPr>
        <w:ind w:left="851" w:hanging="851"/>
        <w:rPr>
          <w:sz w:val="24"/>
          <w:szCs w:val="24"/>
        </w:rPr>
      </w:pPr>
      <w:r>
        <w:rPr>
          <w:sz w:val="24"/>
          <w:szCs w:val="24"/>
        </w:rPr>
        <w:tab/>
      </w:r>
      <w:r w:rsidR="003B5EDE">
        <w:rPr>
          <w:sz w:val="24"/>
          <w:szCs w:val="24"/>
        </w:rPr>
        <w:t>12</w:t>
      </w:r>
      <w:r w:rsidR="00E64BB2">
        <w:rPr>
          <w:sz w:val="24"/>
          <w:szCs w:val="24"/>
        </w:rPr>
        <w:t>. marts 202</w:t>
      </w:r>
      <w:r w:rsidR="00D5034C">
        <w:rPr>
          <w:sz w:val="24"/>
          <w:szCs w:val="24"/>
        </w:rPr>
        <w:t>6</w:t>
      </w:r>
    </w:p>
    <w:p w14:paraId="22F5293E" w14:textId="77777777" w:rsidR="00BF657C" w:rsidRPr="00024E8C" w:rsidRDefault="00BF657C" w:rsidP="00BF657C"/>
    <w:p w14:paraId="323BE89F" w14:textId="77777777" w:rsidR="00BF657C" w:rsidRPr="008D21E4" w:rsidRDefault="00BF657C" w:rsidP="00BF657C"/>
    <w:p w14:paraId="3F57DEF9" w14:textId="77777777" w:rsidR="009260DE" w:rsidRPr="00BF657C" w:rsidRDefault="009260DE" w:rsidP="00BF657C"/>
    <w:sectPr w:rsidR="009260DE" w:rsidRPr="00BF657C"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D390B" w14:textId="77777777" w:rsidR="005D1F99" w:rsidRDefault="005D1F99">
      <w:r>
        <w:separator/>
      </w:r>
    </w:p>
  </w:endnote>
  <w:endnote w:type="continuationSeparator" w:id="0">
    <w:p w14:paraId="495D5333" w14:textId="77777777" w:rsidR="005D1F99" w:rsidRDefault="005D1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DCF5" w14:textId="77777777" w:rsidR="000259B9" w:rsidRDefault="000259B9">
    <w:pPr>
      <w:pStyle w:val="Sidefod"/>
      <w:pBdr>
        <w:bottom w:val="single" w:sz="6" w:space="1" w:color="auto"/>
      </w:pBdr>
    </w:pPr>
  </w:p>
  <w:p w14:paraId="50368D2D" w14:textId="77777777" w:rsidR="000259B9" w:rsidRDefault="000259B9" w:rsidP="00C42586">
    <w:pPr>
      <w:pStyle w:val="Sidefod"/>
      <w:tabs>
        <w:tab w:val="clear" w:pos="4819"/>
        <w:tab w:val="left" w:pos="8505"/>
      </w:tabs>
      <w:rPr>
        <w:i/>
        <w:sz w:val="18"/>
        <w:szCs w:val="18"/>
      </w:rPr>
    </w:pPr>
  </w:p>
  <w:p w14:paraId="57D2DFF2" w14:textId="7777777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0E2DCA">
      <w:rPr>
        <w:i/>
        <w:noProof/>
        <w:sz w:val="18"/>
        <w:szCs w:val="18"/>
      </w:rPr>
      <w:t>Tadalafil Krka, filmovertrukne tabletter 20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07ED5" w14:textId="77777777" w:rsidR="005D1F99" w:rsidRDefault="005D1F99">
      <w:r>
        <w:separator/>
      </w:r>
    </w:p>
  </w:footnote>
  <w:footnote w:type="continuationSeparator" w:id="0">
    <w:p w14:paraId="1B73DA44" w14:textId="77777777" w:rsidR="005D1F99" w:rsidRDefault="005D1F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1F27ACC"/>
    <w:multiLevelType w:val="hybridMultilevel"/>
    <w:tmpl w:val="7A92AB1A"/>
    <w:lvl w:ilvl="0" w:tplc="330A4FB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78947189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986560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6164348">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300018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104345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6548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7C"/>
    <w:rsid w:val="000259B9"/>
    <w:rsid w:val="00041491"/>
    <w:rsid w:val="00050D16"/>
    <w:rsid w:val="00074F2A"/>
    <w:rsid w:val="000A1CA8"/>
    <w:rsid w:val="000A466B"/>
    <w:rsid w:val="000B058C"/>
    <w:rsid w:val="000E2DCA"/>
    <w:rsid w:val="000E4EE6"/>
    <w:rsid w:val="000F219E"/>
    <w:rsid w:val="001454E2"/>
    <w:rsid w:val="001B0B96"/>
    <w:rsid w:val="00206CE8"/>
    <w:rsid w:val="0021526C"/>
    <w:rsid w:val="00241EE3"/>
    <w:rsid w:val="00283A2B"/>
    <w:rsid w:val="002B30AD"/>
    <w:rsid w:val="002C2C01"/>
    <w:rsid w:val="002D1BD1"/>
    <w:rsid w:val="003A29AE"/>
    <w:rsid w:val="003A32D7"/>
    <w:rsid w:val="003B4074"/>
    <w:rsid w:val="003B5EDE"/>
    <w:rsid w:val="003C769A"/>
    <w:rsid w:val="003F1838"/>
    <w:rsid w:val="0045746C"/>
    <w:rsid w:val="0049104B"/>
    <w:rsid w:val="004E3B12"/>
    <w:rsid w:val="00532310"/>
    <w:rsid w:val="00560ECC"/>
    <w:rsid w:val="00565F0F"/>
    <w:rsid w:val="00594A86"/>
    <w:rsid w:val="00596D86"/>
    <w:rsid w:val="005D1F99"/>
    <w:rsid w:val="00623264"/>
    <w:rsid w:val="00637F5A"/>
    <w:rsid w:val="006560B1"/>
    <w:rsid w:val="006756DD"/>
    <w:rsid w:val="00737275"/>
    <w:rsid w:val="00740EEC"/>
    <w:rsid w:val="0078011A"/>
    <w:rsid w:val="00782AF4"/>
    <w:rsid w:val="007865D2"/>
    <w:rsid w:val="00790EE7"/>
    <w:rsid w:val="007B6649"/>
    <w:rsid w:val="0081546F"/>
    <w:rsid w:val="0082576E"/>
    <w:rsid w:val="00907F75"/>
    <w:rsid w:val="009260DE"/>
    <w:rsid w:val="009312E3"/>
    <w:rsid w:val="0093258A"/>
    <w:rsid w:val="009C7BA3"/>
    <w:rsid w:val="009D1F5A"/>
    <w:rsid w:val="00A6769A"/>
    <w:rsid w:val="00AB7B42"/>
    <w:rsid w:val="00B003BF"/>
    <w:rsid w:val="00B373D7"/>
    <w:rsid w:val="00B66D1C"/>
    <w:rsid w:val="00BF657C"/>
    <w:rsid w:val="00C01D36"/>
    <w:rsid w:val="00C36276"/>
    <w:rsid w:val="00C42586"/>
    <w:rsid w:val="00C60CCD"/>
    <w:rsid w:val="00C81B0C"/>
    <w:rsid w:val="00C84483"/>
    <w:rsid w:val="00C95551"/>
    <w:rsid w:val="00CB20D7"/>
    <w:rsid w:val="00D020B0"/>
    <w:rsid w:val="00D11748"/>
    <w:rsid w:val="00D366CF"/>
    <w:rsid w:val="00D5034C"/>
    <w:rsid w:val="00DC7C62"/>
    <w:rsid w:val="00E108AA"/>
    <w:rsid w:val="00E31812"/>
    <w:rsid w:val="00E3749A"/>
    <w:rsid w:val="00E64BB2"/>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85B04"/>
  <w15:chartTrackingRefBased/>
  <w15:docId w15:val="{923D72BB-9853-41AA-B917-29974621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BF657C"/>
    <w:rPr>
      <w:color w:val="0563C1" w:themeColor="hyperlink"/>
      <w:u w:val="single"/>
    </w:rPr>
  </w:style>
  <w:style w:type="paragraph" w:styleId="Korrektur">
    <w:name w:val="Revision"/>
    <w:hidden/>
    <w:uiPriority w:val="99"/>
    <w:semiHidden/>
    <w:rsid w:val="00C81B0C"/>
    <w:rPr>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460391330">
      <w:bodyDiv w:val="1"/>
      <w:marLeft w:val="0"/>
      <w:marRight w:val="0"/>
      <w:marTop w:val="0"/>
      <w:marBottom w:val="0"/>
      <w:divBdr>
        <w:top w:val="none" w:sz="0" w:space="0" w:color="auto"/>
        <w:left w:val="none" w:sz="0" w:space="0" w:color="auto"/>
        <w:bottom w:val="none" w:sz="0" w:space="0" w:color="auto"/>
        <w:right w:val="none" w:sz="0" w:space="0" w:color="auto"/>
      </w:divBdr>
    </w:div>
    <w:div w:id="754590675">
      <w:bodyDiv w:val="1"/>
      <w:marLeft w:val="0"/>
      <w:marRight w:val="0"/>
      <w:marTop w:val="0"/>
      <w:marBottom w:val="0"/>
      <w:divBdr>
        <w:top w:val="none" w:sz="0" w:space="0" w:color="auto"/>
        <w:left w:val="none" w:sz="0" w:space="0" w:color="auto"/>
        <w:bottom w:val="none" w:sz="0" w:space="0" w:color="auto"/>
        <w:right w:val="none" w:sz="0" w:space="0" w:color="auto"/>
      </w:divBdr>
    </w:div>
    <w:div w:id="877624237">
      <w:bodyDiv w:val="1"/>
      <w:marLeft w:val="0"/>
      <w:marRight w:val="0"/>
      <w:marTop w:val="0"/>
      <w:marBottom w:val="0"/>
      <w:divBdr>
        <w:top w:val="none" w:sz="0" w:space="0" w:color="auto"/>
        <w:left w:val="none" w:sz="0" w:space="0" w:color="auto"/>
        <w:bottom w:val="none" w:sz="0" w:space="0" w:color="auto"/>
        <w:right w:val="none" w:sz="0" w:space="0" w:color="auto"/>
      </w:divBdr>
    </w:div>
    <w:div w:id="1136341351">
      <w:bodyDiv w:val="1"/>
      <w:marLeft w:val="0"/>
      <w:marRight w:val="0"/>
      <w:marTop w:val="0"/>
      <w:marBottom w:val="0"/>
      <w:divBdr>
        <w:top w:val="none" w:sz="0" w:space="0" w:color="auto"/>
        <w:left w:val="none" w:sz="0" w:space="0" w:color="auto"/>
        <w:bottom w:val="none" w:sz="0" w:space="0" w:color="auto"/>
        <w:right w:val="none" w:sz="0" w:space="0" w:color="auto"/>
      </w:divBdr>
    </w:div>
    <w:div w:id="1530223612">
      <w:bodyDiv w:val="1"/>
      <w:marLeft w:val="0"/>
      <w:marRight w:val="0"/>
      <w:marTop w:val="0"/>
      <w:marBottom w:val="0"/>
      <w:divBdr>
        <w:top w:val="none" w:sz="0" w:space="0" w:color="auto"/>
        <w:left w:val="none" w:sz="0" w:space="0" w:color="auto"/>
        <w:bottom w:val="none" w:sz="0" w:space="0" w:color="auto"/>
        <w:right w:val="none" w:sz="0" w:space="0" w:color="auto"/>
      </w:divBdr>
    </w:div>
    <w:div w:id="1681544514">
      <w:bodyDiv w:val="1"/>
      <w:marLeft w:val="0"/>
      <w:marRight w:val="0"/>
      <w:marTop w:val="0"/>
      <w:marBottom w:val="0"/>
      <w:divBdr>
        <w:top w:val="none" w:sz="0" w:space="0" w:color="auto"/>
        <w:left w:val="none" w:sz="0" w:space="0" w:color="auto"/>
        <w:bottom w:val="none" w:sz="0" w:space="0" w:color="auto"/>
        <w:right w:val="none" w:sz="0" w:space="0" w:color="auto"/>
      </w:divBdr>
    </w:div>
    <w:div w:id="173323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4954</Words>
  <Characters>31363</Characters>
  <Application>Microsoft Office Word</Application>
  <DocSecurity>0</DocSecurity>
  <Lines>261</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Ott Jensen</dc:creator>
  <cp:keywords/>
  <dc:description>2026012099_x000d_
Ændring af repræsentant adresse</dc:description>
  <cp:lastModifiedBy>Marianne Ott Jensen</cp:lastModifiedBy>
  <cp:revision>3</cp:revision>
  <cp:lastPrinted>2012-08-22T08:53:00Z</cp:lastPrinted>
  <dcterms:created xsi:type="dcterms:W3CDTF">2026-03-12T09:34:00Z</dcterms:created>
  <dcterms:modified xsi:type="dcterms:W3CDTF">2026-03-12T09:35:00Z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