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05A7" w14:textId="77777777" w:rsidR="009260DE" w:rsidRPr="00B47B73" w:rsidRDefault="0021526C" w:rsidP="009260DE">
      <w:pPr>
        <w:rPr>
          <w:sz w:val="24"/>
          <w:szCs w:val="24"/>
        </w:rPr>
      </w:pPr>
      <w:r w:rsidRPr="00B47B73">
        <w:rPr>
          <w:noProof/>
          <w:sz w:val="24"/>
          <w:szCs w:val="24"/>
          <w:lang w:eastAsia="da-DK"/>
        </w:rPr>
        <w:drawing>
          <wp:anchor distT="0" distB="0" distL="114300" distR="114300" simplePos="0" relativeHeight="251658240" behindDoc="0" locked="0" layoutInCell="1" allowOverlap="1" wp14:anchorId="75953065" wp14:editId="776E78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47B73">
        <w:rPr>
          <w:sz w:val="24"/>
          <w:szCs w:val="24"/>
        </w:rPr>
        <w:br w:type="textWrapping" w:clear="all"/>
      </w:r>
    </w:p>
    <w:p w14:paraId="2BF7FF76" w14:textId="5F32AE36" w:rsidR="009260DE" w:rsidRPr="00B47B73" w:rsidRDefault="009260DE" w:rsidP="009260DE">
      <w:pPr>
        <w:pStyle w:val="Titel"/>
        <w:tabs>
          <w:tab w:val="right" w:pos="9356"/>
        </w:tabs>
        <w:jc w:val="left"/>
        <w:rPr>
          <w:b w:val="0"/>
          <w:szCs w:val="24"/>
          <w:lang w:eastAsia="en-US"/>
        </w:rPr>
      </w:pPr>
      <w:r w:rsidRPr="00B47B73">
        <w:rPr>
          <w:b w:val="0"/>
          <w:szCs w:val="24"/>
          <w:lang w:eastAsia="en-US"/>
        </w:rPr>
        <w:tab/>
      </w:r>
      <w:r w:rsidR="00884CC4">
        <w:rPr>
          <w:szCs w:val="24"/>
        </w:rPr>
        <w:t>22. marts 2022</w:t>
      </w:r>
    </w:p>
    <w:p w14:paraId="64101CA5" w14:textId="77777777" w:rsidR="009260DE" w:rsidRPr="00B47B73" w:rsidRDefault="009260DE" w:rsidP="009260DE">
      <w:pPr>
        <w:pStyle w:val="Titel"/>
        <w:tabs>
          <w:tab w:val="left" w:pos="8222"/>
        </w:tabs>
        <w:jc w:val="left"/>
        <w:rPr>
          <w:b w:val="0"/>
          <w:szCs w:val="24"/>
        </w:rPr>
      </w:pPr>
    </w:p>
    <w:p w14:paraId="5927CA6B" w14:textId="77777777" w:rsidR="009260DE" w:rsidRPr="00B47B73" w:rsidRDefault="009260DE" w:rsidP="009260DE">
      <w:pPr>
        <w:pStyle w:val="Titel"/>
        <w:jc w:val="left"/>
        <w:rPr>
          <w:b w:val="0"/>
          <w:szCs w:val="24"/>
        </w:rPr>
      </w:pPr>
    </w:p>
    <w:p w14:paraId="668D5AF6" w14:textId="77777777" w:rsidR="009260DE" w:rsidRPr="00B47B73" w:rsidRDefault="009260DE" w:rsidP="009260DE">
      <w:pPr>
        <w:pStyle w:val="Titel"/>
        <w:jc w:val="left"/>
        <w:rPr>
          <w:b w:val="0"/>
          <w:szCs w:val="24"/>
        </w:rPr>
      </w:pPr>
    </w:p>
    <w:p w14:paraId="57E78561" w14:textId="77777777" w:rsidR="009260DE" w:rsidRPr="00B47B73" w:rsidRDefault="009260DE" w:rsidP="009260DE">
      <w:pPr>
        <w:jc w:val="center"/>
        <w:rPr>
          <w:b/>
          <w:sz w:val="24"/>
          <w:szCs w:val="24"/>
        </w:rPr>
      </w:pPr>
      <w:r w:rsidRPr="00B47B73">
        <w:rPr>
          <w:b/>
          <w:sz w:val="24"/>
          <w:szCs w:val="24"/>
        </w:rPr>
        <w:t>PRODUKTRESUMÉ</w:t>
      </w:r>
    </w:p>
    <w:p w14:paraId="67F4B74C" w14:textId="77777777" w:rsidR="009260DE" w:rsidRPr="00B47B73" w:rsidRDefault="009260DE" w:rsidP="009260DE">
      <w:pPr>
        <w:jc w:val="center"/>
        <w:rPr>
          <w:b/>
          <w:sz w:val="24"/>
          <w:szCs w:val="24"/>
        </w:rPr>
      </w:pPr>
    </w:p>
    <w:p w14:paraId="3228CF61" w14:textId="77777777" w:rsidR="009260DE" w:rsidRPr="00B47B73" w:rsidRDefault="009260DE" w:rsidP="009260DE">
      <w:pPr>
        <w:jc w:val="center"/>
        <w:rPr>
          <w:b/>
          <w:sz w:val="24"/>
          <w:szCs w:val="24"/>
        </w:rPr>
      </w:pPr>
      <w:r w:rsidRPr="00B47B73">
        <w:rPr>
          <w:b/>
          <w:sz w:val="24"/>
          <w:szCs w:val="24"/>
        </w:rPr>
        <w:t>for</w:t>
      </w:r>
    </w:p>
    <w:p w14:paraId="62A87DE0" w14:textId="77777777" w:rsidR="000B058C" w:rsidRPr="00B47B73" w:rsidRDefault="000B058C" w:rsidP="009260DE">
      <w:pPr>
        <w:jc w:val="center"/>
        <w:rPr>
          <w:b/>
          <w:sz w:val="24"/>
          <w:szCs w:val="24"/>
        </w:rPr>
      </w:pPr>
    </w:p>
    <w:p w14:paraId="74F1D8B5" w14:textId="5EB75F13" w:rsidR="009260DE" w:rsidRPr="00B47B73" w:rsidRDefault="00E2368F" w:rsidP="009260DE">
      <w:pPr>
        <w:jc w:val="center"/>
        <w:rPr>
          <w:b/>
          <w:sz w:val="24"/>
          <w:szCs w:val="24"/>
        </w:rPr>
      </w:pPr>
      <w:proofErr w:type="spellStart"/>
      <w:r w:rsidRPr="00B47B73">
        <w:rPr>
          <w:b/>
          <w:sz w:val="24"/>
          <w:szCs w:val="24"/>
        </w:rPr>
        <w:t>Abirateron</w:t>
      </w:r>
      <w:proofErr w:type="spellEnd"/>
      <w:r w:rsidRPr="00B47B73">
        <w:rPr>
          <w:b/>
          <w:sz w:val="24"/>
          <w:szCs w:val="24"/>
        </w:rPr>
        <w:t xml:space="preserve"> </w:t>
      </w:r>
      <w:r w:rsidR="00691260">
        <w:rPr>
          <w:b/>
          <w:sz w:val="24"/>
          <w:szCs w:val="24"/>
        </w:rPr>
        <w:t>"</w:t>
      </w:r>
      <w:proofErr w:type="spellStart"/>
      <w:r w:rsidR="00691260">
        <w:rPr>
          <w:b/>
          <w:sz w:val="24"/>
          <w:szCs w:val="24"/>
        </w:rPr>
        <w:t>medac</w:t>
      </w:r>
      <w:proofErr w:type="spellEnd"/>
      <w:r w:rsidR="00691260">
        <w:rPr>
          <w:b/>
          <w:sz w:val="24"/>
          <w:szCs w:val="24"/>
        </w:rPr>
        <w:t>"</w:t>
      </w:r>
      <w:r w:rsidRPr="00B47B73">
        <w:rPr>
          <w:b/>
          <w:sz w:val="24"/>
          <w:szCs w:val="24"/>
        </w:rPr>
        <w:t>, filmovertrukne tabletter</w:t>
      </w:r>
    </w:p>
    <w:p w14:paraId="7D138BE4" w14:textId="77777777" w:rsidR="009260DE" w:rsidRPr="00B47B73" w:rsidRDefault="009260DE" w:rsidP="009260DE">
      <w:pPr>
        <w:jc w:val="both"/>
        <w:rPr>
          <w:sz w:val="24"/>
          <w:szCs w:val="24"/>
        </w:rPr>
      </w:pPr>
    </w:p>
    <w:p w14:paraId="71EA98A5" w14:textId="77777777" w:rsidR="009260DE" w:rsidRPr="00B47B73" w:rsidRDefault="009260DE" w:rsidP="009260DE">
      <w:pPr>
        <w:jc w:val="both"/>
        <w:rPr>
          <w:sz w:val="24"/>
          <w:szCs w:val="24"/>
        </w:rPr>
      </w:pPr>
    </w:p>
    <w:p w14:paraId="4FEEE4A8" w14:textId="77777777" w:rsidR="009260DE" w:rsidRPr="00B47B73" w:rsidRDefault="009260DE" w:rsidP="009260DE">
      <w:pPr>
        <w:tabs>
          <w:tab w:val="left" w:pos="851"/>
        </w:tabs>
        <w:ind w:left="851" w:hanging="851"/>
        <w:rPr>
          <w:b/>
          <w:sz w:val="24"/>
          <w:szCs w:val="24"/>
        </w:rPr>
      </w:pPr>
      <w:r w:rsidRPr="00B47B73">
        <w:rPr>
          <w:b/>
          <w:sz w:val="24"/>
          <w:szCs w:val="24"/>
        </w:rPr>
        <w:t>0.</w:t>
      </w:r>
      <w:r w:rsidRPr="00B47B73">
        <w:rPr>
          <w:b/>
          <w:sz w:val="24"/>
          <w:szCs w:val="24"/>
        </w:rPr>
        <w:tab/>
        <w:t>D.SP.NR.</w:t>
      </w:r>
    </w:p>
    <w:p w14:paraId="1AC6DE78" w14:textId="423C4477" w:rsidR="009260DE" w:rsidRPr="00B47B73" w:rsidRDefault="00F478BB" w:rsidP="009260DE">
      <w:pPr>
        <w:tabs>
          <w:tab w:val="left" w:pos="851"/>
        </w:tabs>
        <w:ind w:left="851"/>
        <w:rPr>
          <w:sz w:val="24"/>
          <w:szCs w:val="24"/>
        </w:rPr>
      </w:pPr>
      <w:r w:rsidRPr="00B47B73">
        <w:rPr>
          <w:sz w:val="24"/>
          <w:szCs w:val="24"/>
        </w:rPr>
        <w:t>3</w:t>
      </w:r>
      <w:r w:rsidR="00A45FFC">
        <w:rPr>
          <w:sz w:val="24"/>
          <w:szCs w:val="24"/>
        </w:rPr>
        <w:t>2148</w:t>
      </w:r>
    </w:p>
    <w:p w14:paraId="5A51687A" w14:textId="77777777" w:rsidR="009260DE" w:rsidRPr="00B47B73" w:rsidRDefault="009260DE" w:rsidP="009260DE">
      <w:pPr>
        <w:tabs>
          <w:tab w:val="left" w:pos="851"/>
        </w:tabs>
        <w:ind w:left="851"/>
        <w:rPr>
          <w:sz w:val="24"/>
          <w:szCs w:val="24"/>
        </w:rPr>
      </w:pPr>
    </w:p>
    <w:p w14:paraId="0021E3B8" w14:textId="77777777" w:rsidR="009260DE" w:rsidRPr="00B47B73" w:rsidRDefault="009260DE" w:rsidP="009260DE">
      <w:pPr>
        <w:tabs>
          <w:tab w:val="left" w:pos="851"/>
        </w:tabs>
        <w:ind w:left="851" w:hanging="851"/>
        <w:rPr>
          <w:b/>
          <w:sz w:val="24"/>
          <w:szCs w:val="24"/>
        </w:rPr>
      </w:pPr>
      <w:r w:rsidRPr="00B47B73">
        <w:rPr>
          <w:b/>
          <w:sz w:val="24"/>
          <w:szCs w:val="24"/>
        </w:rPr>
        <w:t>1.</w:t>
      </w:r>
      <w:r w:rsidRPr="00B47B73">
        <w:rPr>
          <w:b/>
          <w:sz w:val="24"/>
          <w:szCs w:val="24"/>
        </w:rPr>
        <w:tab/>
        <w:t>LÆGEMIDLETS NAVN</w:t>
      </w:r>
    </w:p>
    <w:p w14:paraId="2F29C3B1" w14:textId="26FD18CA" w:rsidR="009260DE" w:rsidRPr="00B47B73" w:rsidRDefault="00E2368F" w:rsidP="009260DE">
      <w:pPr>
        <w:tabs>
          <w:tab w:val="left" w:pos="851"/>
        </w:tabs>
        <w:ind w:left="851"/>
        <w:rPr>
          <w:sz w:val="24"/>
          <w:szCs w:val="24"/>
        </w:rPr>
      </w:pPr>
      <w:proofErr w:type="spellStart"/>
      <w:r w:rsidRPr="00B47B73">
        <w:rPr>
          <w:sz w:val="24"/>
          <w:szCs w:val="24"/>
        </w:rPr>
        <w:t>Abirateron</w:t>
      </w:r>
      <w:proofErr w:type="spellEnd"/>
      <w:r w:rsidRPr="00B47B73">
        <w:rPr>
          <w:sz w:val="24"/>
          <w:szCs w:val="24"/>
        </w:rPr>
        <w:t xml:space="preserve"> </w:t>
      </w:r>
      <w:r w:rsidR="00691260">
        <w:rPr>
          <w:sz w:val="24"/>
          <w:szCs w:val="24"/>
        </w:rPr>
        <w:t>"</w:t>
      </w:r>
      <w:proofErr w:type="spellStart"/>
      <w:r w:rsidR="00691260">
        <w:rPr>
          <w:sz w:val="24"/>
          <w:szCs w:val="24"/>
        </w:rPr>
        <w:t>medac</w:t>
      </w:r>
      <w:proofErr w:type="spellEnd"/>
      <w:r w:rsidR="00691260">
        <w:rPr>
          <w:sz w:val="24"/>
          <w:szCs w:val="24"/>
        </w:rPr>
        <w:t>"</w:t>
      </w:r>
    </w:p>
    <w:p w14:paraId="70451978" w14:textId="77777777" w:rsidR="009260DE" w:rsidRPr="00B47B73" w:rsidRDefault="009260DE" w:rsidP="009260DE">
      <w:pPr>
        <w:tabs>
          <w:tab w:val="left" w:pos="851"/>
        </w:tabs>
        <w:ind w:left="851"/>
        <w:rPr>
          <w:sz w:val="24"/>
          <w:szCs w:val="24"/>
        </w:rPr>
      </w:pPr>
    </w:p>
    <w:p w14:paraId="25EEF35A" w14:textId="77777777" w:rsidR="009260DE" w:rsidRPr="00B47B73" w:rsidRDefault="009260DE" w:rsidP="009260DE">
      <w:pPr>
        <w:tabs>
          <w:tab w:val="left" w:pos="851"/>
        </w:tabs>
        <w:ind w:left="851" w:hanging="851"/>
        <w:rPr>
          <w:b/>
          <w:sz w:val="24"/>
          <w:szCs w:val="24"/>
        </w:rPr>
      </w:pPr>
      <w:r w:rsidRPr="00B47B73">
        <w:rPr>
          <w:b/>
          <w:sz w:val="24"/>
          <w:szCs w:val="24"/>
        </w:rPr>
        <w:t>2.</w:t>
      </w:r>
      <w:r w:rsidRPr="00B47B73">
        <w:rPr>
          <w:b/>
          <w:sz w:val="24"/>
          <w:szCs w:val="24"/>
        </w:rPr>
        <w:tab/>
        <w:t>KVALITATIV OG KVANTITATIV SAMMENSÆTNING</w:t>
      </w:r>
    </w:p>
    <w:p w14:paraId="2CA12C14" w14:textId="32A15D79" w:rsidR="008568B5" w:rsidRPr="00B47B73" w:rsidRDefault="008568B5" w:rsidP="004013F4">
      <w:pPr>
        <w:ind w:left="851"/>
        <w:rPr>
          <w:sz w:val="24"/>
          <w:szCs w:val="24"/>
        </w:rPr>
      </w:pPr>
      <w:r w:rsidRPr="00B47B73">
        <w:rPr>
          <w:sz w:val="24"/>
          <w:szCs w:val="24"/>
        </w:rPr>
        <w:t>Hver filmovertrukke</w:t>
      </w:r>
      <w:r w:rsidR="005825D0">
        <w:rPr>
          <w:sz w:val="24"/>
          <w:szCs w:val="24"/>
        </w:rPr>
        <w:t>t</w:t>
      </w:r>
      <w:r w:rsidRPr="00B47B73">
        <w:rPr>
          <w:sz w:val="24"/>
          <w:szCs w:val="24"/>
        </w:rPr>
        <w:t xml:space="preserve"> tablet indeholder 500 mg </w:t>
      </w:r>
      <w:proofErr w:type="spellStart"/>
      <w:r w:rsidRPr="00B47B73">
        <w:rPr>
          <w:sz w:val="24"/>
          <w:szCs w:val="24"/>
        </w:rPr>
        <w:t>abirateronacetat</w:t>
      </w:r>
      <w:proofErr w:type="spellEnd"/>
      <w:r w:rsidRPr="00B47B73">
        <w:rPr>
          <w:sz w:val="24"/>
          <w:szCs w:val="24"/>
        </w:rPr>
        <w:t xml:space="preserve">. </w:t>
      </w:r>
    </w:p>
    <w:p w14:paraId="3E24D268" w14:textId="77777777" w:rsidR="008568B5" w:rsidRPr="00B47B73" w:rsidRDefault="008568B5" w:rsidP="004013F4">
      <w:pPr>
        <w:ind w:left="851"/>
        <w:rPr>
          <w:sz w:val="24"/>
          <w:szCs w:val="24"/>
        </w:rPr>
      </w:pPr>
    </w:p>
    <w:p w14:paraId="25A8C323" w14:textId="77777777" w:rsidR="008568B5" w:rsidRPr="00B47B73" w:rsidRDefault="008568B5" w:rsidP="004013F4">
      <w:pPr>
        <w:ind w:left="851"/>
        <w:rPr>
          <w:sz w:val="24"/>
          <w:szCs w:val="24"/>
        </w:rPr>
      </w:pPr>
      <w:r w:rsidRPr="00B47B73">
        <w:rPr>
          <w:sz w:val="24"/>
          <w:szCs w:val="24"/>
          <w:u w:val="single"/>
        </w:rPr>
        <w:t>Hjælpestoffer, som behandleren skal være opmærksom på</w:t>
      </w:r>
      <w:r w:rsidRPr="00B47B73">
        <w:rPr>
          <w:sz w:val="24"/>
          <w:szCs w:val="24"/>
        </w:rPr>
        <w:t>:</w:t>
      </w:r>
    </w:p>
    <w:p w14:paraId="5652EA02" w14:textId="1D1B7042" w:rsidR="008568B5" w:rsidRPr="00B47B73" w:rsidRDefault="008568B5" w:rsidP="004013F4">
      <w:pPr>
        <w:ind w:left="851"/>
        <w:rPr>
          <w:sz w:val="24"/>
          <w:szCs w:val="24"/>
        </w:rPr>
      </w:pPr>
      <w:r w:rsidRPr="00B47B73">
        <w:rPr>
          <w:sz w:val="24"/>
          <w:szCs w:val="24"/>
        </w:rPr>
        <w:t>Hver filmovertrukke</w:t>
      </w:r>
      <w:r w:rsidR="005825D0">
        <w:rPr>
          <w:sz w:val="24"/>
          <w:szCs w:val="24"/>
        </w:rPr>
        <w:t>t</w:t>
      </w:r>
      <w:r w:rsidRPr="00B47B73">
        <w:rPr>
          <w:sz w:val="24"/>
          <w:szCs w:val="24"/>
        </w:rPr>
        <w:t xml:space="preserve"> tablet indeholder 232,2 mg </w:t>
      </w:r>
      <w:proofErr w:type="spellStart"/>
      <w:r w:rsidRPr="00B47B73">
        <w:rPr>
          <w:sz w:val="24"/>
          <w:szCs w:val="24"/>
        </w:rPr>
        <w:t>lactose</w:t>
      </w:r>
      <w:proofErr w:type="spellEnd"/>
      <w:r w:rsidRPr="00B47B73">
        <w:rPr>
          <w:sz w:val="24"/>
          <w:szCs w:val="24"/>
        </w:rPr>
        <w:t xml:space="preserve"> (som monohydrat) og 11,5 mg natrium</w:t>
      </w:r>
      <w:r w:rsidR="00A45FFC">
        <w:rPr>
          <w:sz w:val="24"/>
          <w:szCs w:val="24"/>
        </w:rPr>
        <w:t>.</w:t>
      </w:r>
    </w:p>
    <w:p w14:paraId="7865DD74" w14:textId="77777777" w:rsidR="008568B5" w:rsidRPr="00B47B73" w:rsidRDefault="008568B5" w:rsidP="004013F4">
      <w:pPr>
        <w:ind w:left="851"/>
        <w:rPr>
          <w:sz w:val="24"/>
          <w:szCs w:val="24"/>
        </w:rPr>
      </w:pPr>
    </w:p>
    <w:p w14:paraId="76EDAA5E" w14:textId="77777777" w:rsidR="008568B5" w:rsidRPr="00B47B73" w:rsidRDefault="008568B5" w:rsidP="004013F4">
      <w:pPr>
        <w:ind w:left="851"/>
        <w:rPr>
          <w:sz w:val="24"/>
          <w:szCs w:val="24"/>
        </w:rPr>
      </w:pPr>
      <w:r w:rsidRPr="00B47B73">
        <w:rPr>
          <w:sz w:val="24"/>
          <w:szCs w:val="24"/>
        </w:rPr>
        <w:t>Alle hjælpestoffer er anført under pkt. 6.1.</w:t>
      </w:r>
    </w:p>
    <w:p w14:paraId="581089C1" w14:textId="77777777" w:rsidR="009260DE" w:rsidRPr="00B47B73" w:rsidRDefault="009260DE" w:rsidP="009260DE">
      <w:pPr>
        <w:tabs>
          <w:tab w:val="left" w:pos="851"/>
        </w:tabs>
        <w:ind w:left="851"/>
        <w:rPr>
          <w:sz w:val="24"/>
          <w:szCs w:val="24"/>
        </w:rPr>
      </w:pPr>
    </w:p>
    <w:p w14:paraId="0D81A3AF" w14:textId="77777777" w:rsidR="009260DE" w:rsidRPr="00B47B73" w:rsidRDefault="009260DE" w:rsidP="009260DE">
      <w:pPr>
        <w:tabs>
          <w:tab w:val="left" w:pos="851"/>
        </w:tabs>
        <w:ind w:left="851" w:hanging="851"/>
        <w:rPr>
          <w:b/>
          <w:sz w:val="24"/>
          <w:szCs w:val="24"/>
        </w:rPr>
      </w:pPr>
      <w:r w:rsidRPr="00B47B73">
        <w:rPr>
          <w:b/>
          <w:sz w:val="24"/>
          <w:szCs w:val="24"/>
        </w:rPr>
        <w:t>3.</w:t>
      </w:r>
      <w:r w:rsidRPr="00B47B73">
        <w:rPr>
          <w:b/>
          <w:sz w:val="24"/>
          <w:szCs w:val="24"/>
        </w:rPr>
        <w:tab/>
        <w:t>LÆGEMIDDELFORM</w:t>
      </w:r>
    </w:p>
    <w:p w14:paraId="29705857" w14:textId="2DEC6B42" w:rsidR="008568B5" w:rsidRPr="00B47B73" w:rsidRDefault="008568B5" w:rsidP="004013F4">
      <w:pPr>
        <w:ind w:left="851"/>
        <w:rPr>
          <w:sz w:val="24"/>
          <w:szCs w:val="24"/>
        </w:rPr>
      </w:pPr>
      <w:r w:rsidRPr="00B47B73">
        <w:rPr>
          <w:sz w:val="24"/>
          <w:szCs w:val="24"/>
        </w:rPr>
        <w:t>Filmovertruk</w:t>
      </w:r>
      <w:r w:rsidR="00B47B73">
        <w:rPr>
          <w:sz w:val="24"/>
          <w:szCs w:val="24"/>
        </w:rPr>
        <w:t>ne</w:t>
      </w:r>
      <w:r w:rsidRPr="00B47B73">
        <w:rPr>
          <w:sz w:val="24"/>
          <w:szCs w:val="24"/>
        </w:rPr>
        <w:t xml:space="preserve"> tablet</w:t>
      </w:r>
      <w:r w:rsidR="00B47B73">
        <w:rPr>
          <w:sz w:val="24"/>
          <w:szCs w:val="24"/>
        </w:rPr>
        <w:t>ter</w:t>
      </w:r>
    </w:p>
    <w:p w14:paraId="55F9C8C9" w14:textId="395107FB" w:rsidR="008568B5" w:rsidRPr="00B47B73" w:rsidRDefault="008568B5" w:rsidP="004013F4">
      <w:pPr>
        <w:ind w:left="851"/>
        <w:rPr>
          <w:sz w:val="24"/>
          <w:szCs w:val="24"/>
        </w:rPr>
      </w:pPr>
      <w:r w:rsidRPr="00B47B73">
        <w:rPr>
          <w:sz w:val="24"/>
          <w:szCs w:val="24"/>
        </w:rPr>
        <w:t xml:space="preserve">Violette, ovale, </w:t>
      </w:r>
      <w:proofErr w:type="spellStart"/>
      <w:r w:rsidRPr="00B47B73">
        <w:rPr>
          <w:sz w:val="24"/>
          <w:szCs w:val="24"/>
        </w:rPr>
        <w:t>bikonvekse</w:t>
      </w:r>
      <w:proofErr w:type="spellEnd"/>
      <w:r w:rsidRPr="00B47B73">
        <w:rPr>
          <w:sz w:val="24"/>
          <w:szCs w:val="24"/>
        </w:rPr>
        <w:t xml:space="preserve">, filmovertrukne tabletter (19 mm lange </w:t>
      </w:r>
      <w:r w:rsidR="004C10EA" w:rsidRPr="00B47B73">
        <w:rPr>
          <w:sz w:val="24"/>
          <w:szCs w:val="24"/>
        </w:rPr>
        <w:t>×</w:t>
      </w:r>
      <w:r w:rsidRPr="00B47B73">
        <w:rPr>
          <w:sz w:val="24"/>
          <w:szCs w:val="24"/>
        </w:rPr>
        <w:t xml:space="preserve"> 11 mm brede), præget med </w:t>
      </w:r>
      <w:r w:rsidR="004C10EA" w:rsidRPr="00B47B73">
        <w:rPr>
          <w:sz w:val="24"/>
          <w:szCs w:val="24"/>
        </w:rPr>
        <w:t>"</w:t>
      </w:r>
      <w:r w:rsidRPr="00B47B73">
        <w:rPr>
          <w:sz w:val="24"/>
          <w:szCs w:val="24"/>
        </w:rPr>
        <w:t>500</w:t>
      </w:r>
      <w:r w:rsidR="004C10EA" w:rsidRPr="00B47B73">
        <w:rPr>
          <w:sz w:val="24"/>
          <w:szCs w:val="24"/>
        </w:rPr>
        <w:t>"</w:t>
      </w:r>
      <w:r w:rsidRPr="00B47B73">
        <w:rPr>
          <w:sz w:val="24"/>
          <w:szCs w:val="24"/>
        </w:rPr>
        <w:t xml:space="preserve"> på den ene side og glatte på den anden side</w:t>
      </w:r>
    </w:p>
    <w:p w14:paraId="2AF14A5F" w14:textId="77777777" w:rsidR="009260DE" w:rsidRPr="00B47B73" w:rsidRDefault="009260DE" w:rsidP="009260DE">
      <w:pPr>
        <w:tabs>
          <w:tab w:val="left" w:pos="851"/>
        </w:tabs>
        <w:ind w:left="851"/>
        <w:rPr>
          <w:sz w:val="24"/>
          <w:szCs w:val="24"/>
        </w:rPr>
      </w:pPr>
    </w:p>
    <w:p w14:paraId="05BEF548" w14:textId="77777777" w:rsidR="009260DE" w:rsidRPr="00B47B73" w:rsidRDefault="009260DE" w:rsidP="009260DE">
      <w:pPr>
        <w:tabs>
          <w:tab w:val="left" w:pos="851"/>
        </w:tabs>
        <w:ind w:left="851"/>
        <w:rPr>
          <w:sz w:val="24"/>
          <w:szCs w:val="24"/>
        </w:rPr>
      </w:pPr>
    </w:p>
    <w:p w14:paraId="09D48BAC" w14:textId="77777777" w:rsidR="009260DE" w:rsidRPr="00B47B73" w:rsidRDefault="009260DE" w:rsidP="009260DE">
      <w:pPr>
        <w:tabs>
          <w:tab w:val="left" w:pos="851"/>
        </w:tabs>
        <w:ind w:left="851" w:hanging="851"/>
        <w:rPr>
          <w:b/>
          <w:sz w:val="24"/>
          <w:szCs w:val="24"/>
        </w:rPr>
      </w:pPr>
      <w:r w:rsidRPr="00B47B73">
        <w:rPr>
          <w:b/>
          <w:sz w:val="24"/>
          <w:szCs w:val="24"/>
        </w:rPr>
        <w:t>4.</w:t>
      </w:r>
      <w:r w:rsidRPr="00B47B73">
        <w:rPr>
          <w:b/>
          <w:sz w:val="24"/>
          <w:szCs w:val="24"/>
        </w:rPr>
        <w:tab/>
        <w:t>KLINISKE OPLYSNINGER</w:t>
      </w:r>
    </w:p>
    <w:p w14:paraId="39FF0805" w14:textId="77777777" w:rsidR="009260DE" w:rsidRPr="00B47B73" w:rsidRDefault="009260DE" w:rsidP="009260DE">
      <w:pPr>
        <w:tabs>
          <w:tab w:val="left" w:pos="851"/>
        </w:tabs>
        <w:ind w:left="851"/>
        <w:rPr>
          <w:b/>
          <w:sz w:val="24"/>
          <w:szCs w:val="24"/>
        </w:rPr>
      </w:pPr>
    </w:p>
    <w:p w14:paraId="07E38D0C" w14:textId="77777777" w:rsidR="009260DE" w:rsidRPr="00B47B73" w:rsidRDefault="009260DE" w:rsidP="009260DE">
      <w:pPr>
        <w:tabs>
          <w:tab w:val="left" w:pos="851"/>
        </w:tabs>
        <w:ind w:left="851" w:hanging="851"/>
        <w:rPr>
          <w:b/>
          <w:sz w:val="24"/>
          <w:szCs w:val="24"/>
          <w:u w:val="single"/>
        </w:rPr>
      </w:pPr>
      <w:r w:rsidRPr="00B47B73">
        <w:rPr>
          <w:b/>
          <w:sz w:val="24"/>
          <w:szCs w:val="24"/>
        </w:rPr>
        <w:t>4.1</w:t>
      </w:r>
      <w:r w:rsidRPr="00B47B73">
        <w:rPr>
          <w:b/>
          <w:sz w:val="24"/>
          <w:szCs w:val="24"/>
        </w:rPr>
        <w:tab/>
        <w:t>Terapeutiske indikationer</w:t>
      </w:r>
    </w:p>
    <w:p w14:paraId="4E2B69A3" w14:textId="043682ED" w:rsidR="008568B5" w:rsidRPr="00B47B73" w:rsidRDefault="008568B5" w:rsidP="004013F4">
      <w:pPr>
        <w:pStyle w:val="Brdtekst"/>
        <w:ind w:left="851" w:right="218"/>
        <w:rPr>
          <w:sz w:val="24"/>
          <w:szCs w:val="24"/>
          <w:lang w:val="da-DK"/>
        </w:rPr>
      </w:pPr>
      <w:proofErr w:type="spellStart"/>
      <w:r w:rsidRPr="00B47B73">
        <w:rPr>
          <w:sz w:val="24"/>
          <w:szCs w:val="24"/>
          <w:lang w:val="da-DK"/>
        </w:rPr>
        <w:t>Abirateron</w:t>
      </w:r>
      <w:proofErr w:type="spellEnd"/>
      <w:r w:rsidRPr="00B47B73">
        <w:rPr>
          <w:sz w:val="24"/>
          <w:szCs w:val="24"/>
          <w:lang w:val="da-DK"/>
        </w:rPr>
        <w:t xml:space="preserve"> </w:t>
      </w:r>
      <w:r w:rsidR="00691260">
        <w:rPr>
          <w:sz w:val="24"/>
          <w:szCs w:val="24"/>
          <w:lang w:val="da-DK"/>
        </w:rPr>
        <w:t>"</w:t>
      </w:r>
      <w:proofErr w:type="spellStart"/>
      <w:r w:rsidR="00691260">
        <w:rPr>
          <w:sz w:val="24"/>
          <w:szCs w:val="24"/>
          <w:lang w:val="da-DK"/>
        </w:rPr>
        <w:t>medac</w:t>
      </w:r>
      <w:proofErr w:type="spellEnd"/>
      <w:r w:rsidR="00691260">
        <w:rPr>
          <w:sz w:val="24"/>
          <w:szCs w:val="24"/>
          <w:lang w:val="da-DK"/>
        </w:rPr>
        <w:t>"</w:t>
      </w:r>
      <w:r w:rsidRPr="00B47B73">
        <w:rPr>
          <w:sz w:val="24"/>
          <w:szCs w:val="24"/>
          <w:lang w:val="da-DK"/>
        </w:rPr>
        <w:t xml:space="preserve"> er indiceret til brug sammen med </w:t>
      </w:r>
      <w:proofErr w:type="spellStart"/>
      <w:r w:rsidRPr="00B47B73">
        <w:rPr>
          <w:sz w:val="24"/>
          <w:szCs w:val="24"/>
          <w:lang w:val="da-DK"/>
        </w:rPr>
        <w:t>prednison</w:t>
      </w:r>
      <w:proofErr w:type="spellEnd"/>
      <w:r w:rsidRPr="00B47B73">
        <w:rPr>
          <w:sz w:val="24"/>
          <w:szCs w:val="24"/>
          <w:lang w:val="da-DK"/>
        </w:rPr>
        <w:t xml:space="preserve"> eller </w:t>
      </w:r>
      <w:proofErr w:type="spellStart"/>
      <w:r w:rsidRPr="00B47B73">
        <w:rPr>
          <w:sz w:val="24"/>
          <w:szCs w:val="24"/>
          <w:lang w:val="da-DK"/>
        </w:rPr>
        <w:t>prednisolon</w:t>
      </w:r>
      <w:proofErr w:type="spellEnd"/>
      <w:r w:rsidRPr="00B47B73">
        <w:rPr>
          <w:sz w:val="24"/>
          <w:szCs w:val="24"/>
          <w:lang w:val="da-DK"/>
        </w:rPr>
        <w:t xml:space="preserve"> til:</w:t>
      </w:r>
    </w:p>
    <w:p w14:paraId="72806190" w14:textId="77777777" w:rsidR="008568B5" w:rsidRPr="00A45FFC" w:rsidRDefault="008568B5" w:rsidP="004013F4">
      <w:pPr>
        <w:pStyle w:val="Listeafsnit"/>
        <w:numPr>
          <w:ilvl w:val="0"/>
          <w:numId w:val="11"/>
        </w:numPr>
        <w:ind w:left="1276" w:hanging="425"/>
        <w:rPr>
          <w:sz w:val="24"/>
          <w:szCs w:val="24"/>
          <w:lang w:val="da-DK"/>
        </w:rPr>
      </w:pPr>
      <w:r w:rsidRPr="00A45FFC">
        <w:rPr>
          <w:sz w:val="24"/>
          <w:szCs w:val="24"/>
          <w:lang w:val="da-DK"/>
        </w:rPr>
        <w:t xml:space="preserve">Behandling af </w:t>
      </w:r>
      <w:proofErr w:type="spellStart"/>
      <w:r w:rsidRPr="00A45FFC">
        <w:rPr>
          <w:sz w:val="24"/>
          <w:szCs w:val="24"/>
          <w:lang w:val="da-DK"/>
        </w:rPr>
        <w:t>nydiagnosticeret</w:t>
      </w:r>
      <w:proofErr w:type="spellEnd"/>
      <w:r w:rsidRPr="00A45FFC">
        <w:rPr>
          <w:sz w:val="24"/>
          <w:szCs w:val="24"/>
          <w:lang w:val="da-DK"/>
        </w:rPr>
        <w:t>, metastaserende hormonfølsom prostatacancer (</w:t>
      </w:r>
      <w:proofErr w:type="spellStart"/>
      <w:r w:rsidRPr="00A45FFC">
        <w:rPr>
          <w:sz w:val="24"/>
          <w:szCs w:val="24"/>
          <w:lang w:val="da-DK"/>
        </w:rPr>
        <w:t>mHSPC</w:t>
      </w:r>
      <w:proofErr w:type="spellEnd"/>
      <w:r w:rsidRPr="00A45FFC">
        <w:rPr>
          <w:sz w:val="24"/>
          <w:szCs w:val="24"/>
          <w:lang w:val="da-DK"/>
        </w:rPr>
        <w:t xml:space="preserve">) med høj risiko hos voksne mænd i kombination med </w:t>
      </w:r>
      <w:proofErr w:type="spellStart"/>
      <w:r w:rsidRPr="00A45FFC">
        <w:rPr>
          <w:sz w:val="24"/>
          <w:szCs w:val="24"/>
          <w:lang w:val="da-DK"/>
        </w:rPr>
        <w:t>androgen</w:t>
      </w:r>
      <w:proofErr w:type="spellEnd"/>
      <w:r w:rsidRPr="00A45FFC">
        <w:rPr>
          <w:sz w:val="24"/>
          <w:szCs w:val="24"/>
          <w:lang w:val="da-DK"/>
        </w:rPr>
        <w:t xml:space="preserve"> deprivationsbehandling (ADT) (se pkt.</w:t>
      </w:r>
      <w:r w:rsidRPr="00A45FFC">
        <w:rPr>
          <w:spacing w:val="-1"/>
          <w:sz w:val="24"/>
          <w:szCs w:val="24"/>
          <w:lang w:val="da-DK"/>
        </w:rPr>
        <w:t xml:space="preserve"> </w:t>
      </w:r>
      <w:r w:rsidRPr="00A45FFC">
        <w:rPr>
          <w:sz w:val="24"/>
          <w:szCs w:val="24"/>
          <w:lang w:val="da-DK"/>
        </w:rPr>
        <w:t>5.1).</w:t>
      </w:r>
    </w:p>
    <w:p w14:paraId="422BB8DD" w14:textId="77777777" w:rsidR="008568B5" w:rsidRPr="00A45FFC" w:rsidRDefault="008568B5" w:rsidP="004013F4">
      <w:pPr>
        <w:pStyle w:val="Listeafsnit"/>
        <w:numPr>
          <w:ilvl w:val="0"/>
          <w:numId w:val="11"/>
        </w:numPr>
        <w:ind w:left="1276" w:hanging="425"/>
        <w:rPr>
          <w:sz w:val="24"/>
          <w:szCs w:val="24"/>
          <w:lang w:val="da-DK"/>
        </w:rPr>
      </w:pPr>
      <w:r w:rsidRPr="00A45FFC">
        <w:rPr>
          <w:sz w:val="24"/>
          <w:szCs w:val="24"/>
          <w:lang w:val="da-DK"/>
        </w:rPr>
        <w:t>behandling af metastatisk kastrationsresistent prostatacancer (</w:t>
      </w:r>
      <w:proofErr w:type="spellStart"/>
      <w:r w:rsidRPr="00A45FFC">
        <w:rPr>
          <w:sz w:val="24"/>
          <w:szCs w:val="24"/>
          <w:lang w:val="da-DK"/>
        </w:rPr>
        <w:t>mCRPC</w:t>
      </w:r>
      <w:proofErr w:type="spellEnd"/>
      <w:r w:rsidRPr="00A45FFC">
        <w:rPr>
          <w:sz w:val="24"/>
          <w:szCs w:val="24"/>
          <w:lang w:val="da-DK"/>
        </w:rPr>
        <w:t xml:space="preserve">) hos voksne mænd, som er asymptomatiske eller har lette symptomer efter mislykket </w:t>
      </w:r>
      <w:proofErr w:type="spellStart"/>
      <w:r w:rsidRPr="00A45FFC">
        <w:rPr>
          <w:sz w:val="24"/>
          <w:szCs w:val="24"/>
          <w:lang w:val="da-DK"/>
        </w:rPr>
        <w:t>androgen</w:t>
      </w:r>
      <w:proofErr w:type="spellEnd"/>
      <w:r w:rsidRPr="00A45FFC">
        <w:rPr>
          <w:sz w:val="24"/>
          <w:szCs w:val="24"/>
          <w:lang w:val="da-DK"/>
        </w:rPr>
        <w:t xml:space="preserve"> deprivationsbehandling, og hvor kemoterapi endnu ikke er klinisk indiceret (se pkt.</w:t>
      </w:r>
      <w:r w:rsidRPr="00A45FFC">
        <w:rPr>
          <w:spacing w:val="-40"/>
          <w:sz w:val="24"/>
          <w:szCs w:val="24"/>
          <w:lang w:val="da-DK"/>
        </w:rPr>
        <w:t xml:space="preserve"> </w:t>
      </w:r>
      <w:r w:rsidRPr="00A45FFC">
        <w:rPr>
          <w:sz w:val="24"/>
          <w:szCs w:val="24"/>
          <w:lang w:val="da-DK"/>
        </w:rPr>
        <w:t>5.1).</w:t>
      </w:r>
    </w:p>
    <w:p w14:paraId="225FD153" w14:textId="77777777" w:rsidR="008568B5" w:rsidRPr="00A45FFC" w:rsidRDefault="008568B5" w:rsidP="004013F4">
      <w:pPr>
        <w:pStyle w:val="Listeafsnit"/>
        <w:numPr>
          <w:ilvl w:val="0"/>
          <w:numId w:val="11"/>
        </w:numPr>
        <w:ind w:left="1276" w:hanging="425"/>
        <w:rPr>
          <w:sz w:val="24"/>
          <w:szCs w:val="24"/>
          <w:lang w:val="da-DK"/>
        </w:rPr>
      </w:pPr>
      <w:r w:rsidRPr="00A45FFC">
        <w:rPr>
          <w:sz w:val="24"/>
          <w:szCs w:val="24"/>
          <w:lang w:val="da-DK"/>
        </w:rPr>
        <w:t>behandling af (</w:t>
      </w:r>
      <w:proofErr w:type="spellStart"/>
      <w:r w:rsidRPr="00A45FFC">
        <w:rPr>
          <w:sz w:val="24"/>
          <w:szCs w:val="24"/>
          <w:lang w:val="da-DK"/>
        </w:rPr>
        <w:t>mCRPC</w:t>
      </w:r>
      <w:proofErr w:type="spellEnd"/>
      <w:r w:rsidRPr="00A45FFC">
        <w:rPr>
          <w:sz w:val="24"/>
          <w:szCs w:val="24"/>
          <w:lang w:val="da-DK"/>
        </w:rPr>
        <w:t>) hos voksne mænd med progression af sygdommen under eller efter kemoterapi baseret på</w:t>
      </w:r>
      <w:r w:rsidRPr="00A45FFC">
        <w:rPr>
          <w:spacing w:val="-19"/>
          <w:sz w:val="24"/>
          <w:szCs w:val="24"/>
          <w:lang w:val="da-DK"/>
        </w:rPr>
        <w:t xml:space="preserve"> </w:t>
      </w:r>
      <w:proofErr w:type="spellStart"/>
      <w:r w:rsidRPr="00A45FFC">
        <w:rPr>
          <w:sz w:val="24"/>
          <w:szCs w:val="24"/>
          <w:lang w:val="da-DK"/>
        </w:rPr>
        <w:t>docetaxel</w:t>
      </w:r>
      <w:proofErr w:type="spellEnd"/>
      <w:r w:rsidRPr="00A45FFC">
        <w:rPr>
          <w:sz w:val="24"/>
          <w:szCs w:val="24"/>
          <w:lang w:val="da-DK"/>
        </w:rPr>
        <w:t>.</w:t>
      </w:r>
    </w:p>
    <w:p w14:paraId="7C554128" w14:textId="77777777" w:rsidR="009260DE" w:rsidRPr="00B47B73" w:rsidRDefault="009260DE" w:rsidP="009260DE">
      <w:pPr>
        <w:tabs>
          <w:tab w:val="left" w:pos="851"/>
        </w:tabs>
        <w:ind w:left="851"/>
        <w:rPr>
          <w:sz w:val="24"/>
          <w:szCs w:val="24"/>
        </w:rPr>
      </w:pPr>
    </w:p>
    <w:p w14:paraId="6DB1A2B3" w14:textId="77777777" w:rsidR="009260DE" w:rsidRPr="00B47B73" w:rsidRDefault="009260DE" w:rsidP="009260DE">
      <w:pPr>
        <w:tabs>
          <w:tab w:val="left" w:pos="851"/>
        </w:tabs>
        <w:ind w:left="851" w:hanging="851"/>
        <w:rPr>
          <w:b/>
          <w:sz w:val="24"/>
          <w:szCs w:val="24"/>
        </w:rPr>
      </w:pPr>
      <w:r w:rsidRPr="00B47B73">
        <w:rPr>
          <w:b/>
          <w:sz w:val="24"/>
          <w:szCs w:val="24"/>
        </w:rPr>
        <w:lastRenderedPageBreak/>
        <w:t>4.2</w:t>
      </w:r>
      <w:r w:rsidRPr="00B47B73">
        <w:rPr>
          <w:b/>
          <w:sz w:val="24"/>
          <w:szCs w:val="24"/>
        </w:rPr>
        <w:tab/>
        <w:t>Dosering og indgivelsesmåde</w:t>
      </w:r>
    </w:p>
    <w:p w14:paraId="026119B0" w14:textId="77777777" w:rsidR="004C10EA" w:rsidRPr="00B47B73" w:rsidRDefault="008568B5" w:rsidP="004013F4">
      <w:pPr>
        <w:ind w:left="851"/>
        <w:rPr>
          <w:sz w:val="24"/>
          <w:szCs w:val="24"/>
        </w:rPr>
      </w:pPr>
      <w:r w:rsidRPr="00B47B73">
        <w:rPr>
          <w:sz w:val="24"/>
          <w:szCs w:val="24"/>
        </w:rPr>
        <w:t xml:space="preserve">Dette lægemiddel skal ordineres af en passende kvalificeret læge. </w:t>
      </w:r>
    </w:p>
    <w:p w14:paraId="7A453701" w14:textId="77777777" w:rsidR="004C10EA" w:rsidRPr="00B47B73" w:rsidRDefault="004C10EA" w:rsidP="004013F4">
      <w:pPr>
        <w:ind w:left="851"/>
        <w:rPr>
          <w:sz w:val="24"/>
          <w:szCs w:val="24"/>
          <w:u w:val="single"/>
        </w:rPr>
      </w:pPr>
    </w:p>
    <w:p w14:paraId="29076EDD" w14:textId="62232B69" w:rsidR="008568B5" w:rsidRPr="00B47B73" w:rsidRDefault="008568B5" w:rsidP="004013F4">
      <w:pPr>
        <w:ind w:left="851"/>
        <w:rPr>
          <w:sz w:val="24"/>
          <w:szCs w:val="24"/>
        </w:rPr>
      </w:pPr>
      <w:r w:rsidRPr="00B47B73">
        <w:rPr>
          <w:sz w:val="24"/>
          <w:szCs w:val="24"/>
          <w:u w:val="single"/>
        </w:rPr>
        <w:t>Dosering</w:t>
      </w:r>
    </w:p>
    <w:p w14:paraId="1D34CFA1" w14:textId="3666CD01" w:rsidR="008568B5" w:rsidRPr="00B47B73" w:rsidRDefault="008568B5" w:rsidP="004013F4">
      <w:pPr>
        <w:ind w:left="851"/>
        <w:rPr>
          <w:sz w:val="24"/>
          <w:szCs w:val="24"/>
        </w:rPr>
      </w:pPr>
      <w:r w:rsidRPr="00B47B73">
        <w:rPr>
          <w:sz w:val="24"/>
          <w:szCs w:val="24"/>
        </w:rPr>
        <w:t xml:space="preserve">Den anbefalede dosis er 1.000 mg </w:t>
      </w:r>
      <w:r w:rsidR="00F83B18">
        <w:rPr>
          <w:sz w:val="24"/>
          <w:szCs w:val="24"/>
        </w:rPr>
        <w:t>daglig</w:t>
      </w:r>
      <w:r w:rsidRPr="00B47B73">
        <w:rPr>
          <w:sz w:val="24"/>
          <w:szCs w:val="24"/>
        </w:rPr>
        <w:t xml:space="preserve"> som en enkelt dosis, der ikke må indtages sammen med føde (se ”Administration” nedenfor). Ved samtidig fødeindtagelse øges den systemiske eksponering for </w:t>
      </w:r>
      <w:proofErr w:type="spellStart"/>
      <w:r w:rsidRPr="00B47B73">
        <w:rPr>
          <w:sz w:val="24"/>
          <w:szCs w:val="24"/>
        </w:rPr>
        <w:t>abirateron</w:t>
      </w:r>
      <w:proofErr w:type="spellEnd"/>
      <w:r w:rsidRPr="00B47B73">
        <w:rPr>
          <w:sz w:val="24"/>
          <w:szCs w:val="24"/>
        </w:rPr>
        <w:t xml:space="preserve"> (se pkt. 4.5 og 5.2).</w:t>
      </w:r>
    </w:p>
    <w:p w14:paraId="0E0E27F0" w14:textId="77777777" w:rsidR="008568B5" w:rsidRPr="00B47B73" w:rsidRDefault="008568B5" w:rsidP="004013F4">
      <w:pPr>
        <w:ind w:left="851"/>
        <w:rPr>
          <w:sz w:val="24"/>
          <w:szCs w:val="24"/>
        </w:rPr>
      </w:pPr>
    </w:p>
    <w:p w14:paraId="501ECA80" w14:textId="77777777" w:rsidR="008568B5" w:rsidRPr="00B47B73" w:rsidRDefault="008568B5" w:rsidP="004013F4">
      <w:pPr>
        <w:ind w:left="851"/>
        <w:rPr>
          <w:i/>
          <w:sz w:val="24"/>
          <w:szCs w:val="24"/>
        </w:rPr>
      </w:pPr>
      <w:r w:rsidRPr="00B47B73">
        <w:rPr>
          <w:i/>
          <w:sz w:val="24"/>
          <w:szCs w:val="24"/>
          <w:u w:val="single"/>
        </w:rPr>
        <w:t xml:space="preserve">Dosis af </w:t>
      </w:r>
      <w:proofErr w:type="spellStart"/>
      <w:r w:rsidRPr="00B47B73">
        <w:rPr>
          <w:i/>
          <w:sz w:val="24"/>
          <w:szCs w:val="24"/>
          <w:u w:val="single"/>
        </w:rPr>
        <w:t>prednison</w:t>
      </w:r>
      <w:proofErr w:type="spellEnd"/>
      <w:r w:rsidRPr="00B47B73">
        <w:rPr>
          <w:i/>
          <w:sz w:val="24"/>
          <w:szCs w:val="24"/>
          <w:u w:val="single"/>
        </w:rPr>
        <w:t xml:space="preserve"> eller </w:t>
      </w:r>
      <w:proofErr w:type="spellStart"/>
      <w:r w:rsidRPr="00B47B73">
        <w:rPr>
          <w:i/>
          <w:sz w:val="24"/>
          <w:szCs w:val="24"/>
          <w:u w:val="single"/>
        </w:rPr>
        <w:t>prednisolon</w:t>
      </w:r>
      <w:proofErr w:type="spellEnd"/>
    </w:p>
    <w:p w14:paraId="484B5FB3" w14:textId="6BA1344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mHSPC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5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w:t>
      </w:r>
      <w:r w:rsidR="00F83B18">
        <w:rPr>
          <w:sz w:val="24"/>
          <w:szCs w:val="24"/>
        </w:rPr>
        <w:t>daglig</w:t>
      </w:r>
      <w:r w:rsidRPr="00B47B73">
        <w:rPr>
          <w:sz w:val="24"/>
          <w:szCs w:val="24"/>
        </w:rPr>
        <w:t xml:space="preserve">. </w:t>
      </w:r>
    </w:p>
    <w:p w14:paraId="0EA32FA5" w14:textId="77777777" w:rsidR="008568B5" w:rsidRPr="00B47B73" w:rsidRDefault="008568B5" w:rsidP="004013F4">
      <w:pPr>
        <w:ind w:left="851"/>
        <w:rPr>
          <w:sz w:val="24"/>
          <w:szCs w:val="24"/>
        </w:rPr>
      </w:pPr>
    </w:p>
    <w:p w14:paraId="256789B6" w14:textId="4198A55C"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mCRPC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10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w:t>
      </w:r>
      <w:r w:rsidR="00F83B18">
        <w:rPr>
          <w:sz w:val="24"/>
          <w:szCs w:val="24"/>
        </w:rPr>
        <w:t>daglig</w:t>
      </w:r>
      <w:r w:rsidRPr="00B47B73">
        <w:rPr>
          <w:sz w:val="24"/>
          <w:szCs w:val="24"/>
        </w:rPr>
        <w:t>.</w:t>
      </w:r>
    </w:p>
    <w:p w14:paraId="101ACA83" w14:textId="77777777" w:rsidR="008568B5" w:rsidRPr="00B47B73" w:rsidRDefault="008568B5" w:rsidP="004013F4">
      <w:pPr>
        <w:ind w:left="851"/>
        <w:rPr>
          <w:sz w:val="24"/>
          <w:szCs w:val="24"/>
        </w:rPr>
      </w:pPr>
    </w:p>
    <w:p w14:paraId="6ED7AA53" w14:textId="77777777" w:rsidR="008568B5" w:rsidRPr="00B47B73" w:rsidRDefault="008568B5" w:rsidP="004013F4">
      <w:pPr>
        <w:ind w:left="851"/>
        <w:rPr>
          <w:sz w:val="24"/>
          <w:szCs w:val="24"/>
        </w:rPr>
      </w:pPr>
      <w:r w:rsidRPr="00B47B73">
        <w:rPr>
          <w:sz w:val="24"/>
          <w:szCs w:val="24"/>
        </w:rPr>
        <w:t xml:space="preserve">Medicinsk kastration med </w:t>
      </w:r>
      <w:proofErr w:type="spellStart"/>
      <w:r w:rsidRPr="00B47B73">
        <w:rPr>
          <w:sz w:val="24"/>
          <w:szCs w:val="24"/>
        </w:rPr>
        <w:t>luteiniserende</w:t>
      </w:r>
      <w:proofErr w:type="spellEnd"/>
      <w:r w:rsidRPr="00B47B73">
        <w:rPr>
          <w:sz w:val="24"/>
          <w:szCs w:val="24"/>
        </w:rPr>
        <w:t xml:space="preserve"> hormon-</w:t>
      </w:r>
      <w:proofErr w:type="spellStart"/>
      <w:r w:rsidRPr="00B47B73">
        <w:rPr>
          <w:sz w:val="24"/>
          <w:szCs w:val="24"/>
        </w:rPr>
        <w:t>releasing</w:t>
      </w:r>
      <w:proofErr w:type="spellEnd"/>
      <w:r w:rsidRPr="00B47B73">
        <w:rPr>
          <w:sz w:val="24"/>
          <w:szCs w:val="24"/>
        </w:rPr>
        <w:t xml:space="preserve"> hormon- (LHRH-) analog bør fortsætte under behandling af patienter, der ikke er kastreret kirurgisk.</w:t>
      </w:r>
    </w:p>
    <w:p w14:paraId="62AE2ED5" w14:textId="77777777" w:rsidR="008568B5" w:rsidRPr="00B47B73" w:rsidRDefault="008568B5" w:rsidP="004013F4">
      <w:pPr>
        <w:ind w:left="851"/>
        <w:rPr>
          <w:sz w:val="24"/>
          <w:szCs w:val="24"/>
        </w:rPr>
      </w:pPr>
    </w:p>
    <w:p w14:paraId="4F4784CF" w14:textId="77777777" w:rsidR="008568B5" w:rsidRPr="00B47B73" w:rsidRDefault="008568B5" w:rsidP="004013F4">
      <w:pPr>
        <w:ind w:left="851"/>
        <w:rPr>
          <w:i/>
          <w:sz w:val="24"/>
          <w:szCs w:val="24"/>
        </w:rPr>
      </w:pPr>
      <w:r w:rsidRPr="00B47B73">
        <w:rPr>
          <w:i/>
          <w:sz w:val="24"/>
          <w:szCs w:val="24"/>
          <w:u w:val="single"/>
        </w:rPr>
        <w:t>Anbefalet monitorering</w:t>
      </w:r>
    </w:p>
    <w:p w14:paraId="05BED477" w14:textId="77777777" w:rsidR="008568B5" w:rsidRPr="00B47B73" w:rsidRDefault="008568B5" w:rsidP="004013F4">
      <w:pPr>
        <w:ind w:left="851"/>
        <w:rPr>
          <w:sz w:val="24"/>
          <w:szCs w:val="24"/>
        </w:rPr>
      </w:pPr>
      <w:proofErr w:type="spellStart"/>
      <w:r w:rsidRPr="00B47B73">
        <w:rPr>
          <w:sz w:val="24"/>
          <w:szCs w:val="24"/>
        </w:rPr>
        <w:t>Aminotransferaser</w:t>
      </w:r>
      <w:proofErr w:type="spellEnd"/>
      <w:r w:rsidRPr="00B47B73">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04E995DA" w14:textId="072CD615" w:rsidR="008568B5" w:rsidRPr="00B47B73" w:rsidRDefault="008568B5" w:rsidP="004013F4">
      <w:pPr>
        <w:ind w:left="851"/>
        <w:rPr>
          <w:sz w:val="24"/>
          <w:szCs w:val="24"/>
        </w:rPr>
      </w:pPr>
      <w:r w:rsidRPr="00B47B73">
        <w:rPr>
          <w:sz w:val="24"/>
          <w:szCs w:val="24"/>
        </w:rPr>
        <w:t xml:space="preserve">Hos patienter med præ-eksisterende </w:t>
      </w:r>
      <w:proofErr w:type="spellStart"/>
      <w:r w:rsidRPr="00B47B73">
        <w:rPr>
          <w:sz w:val="24"/>
          <w:szCs w:val="24"/>
        </w:rPr>
        <w:t>hypokaliæmi</w:t>
      </w:r>
      <w:proofErr w:type="spellEnd"/>
      <w:r w:rsidRPr="00B47B73">
        <w:rPr>
          <w:sz w:val="24"/>
          <w:szCs w:val="24"/>
        </w:rPr>
        <w:t xml:space="preserve"> og patienter, der udvikler </w:t>
      </w:r>
      <w:proofErr w:type="spellStart"/>
      <w:r w:rsidRPr="00B47B73">
        <w:rPr>
          <w:sz w:val="24"/>
          <w:szCs w:val="24"/>
        </w:rPr>
        <w:t>hypokaliæmi</w:t>
      </w:r>
      <w:proofErr w:type="spellEnd"/>
      <w:r w:rsidRPr="00B47B73">
        <w:rPr>
          <w:sz w:val="24"/>
          <w:szCs w:val="24"/>
        </w:rPr>
        <w:t xml:space="preserve"> under behandling med </w:t>
      </w:r>
      <w:proofErr w:type="spellStart"/>
      <w:r w:rsidRPr="00B47B73">
        <w:rPr>
          <w:sz w:val="24"/>
          <w:szCs w:val="24"/>
        </w:rPr>
        <w:t>abirateron</w:t>
      </w:r>
      <w:proofErr w:type="spellEnd"/>
      <w:r w:rsidRPr="00B47B73">
        <w:rPr>
          <w:sz w:val="24"/>
          <w:szCs w:val="24"/>
        </w:rPr>
        <w:t>, skal det overvejes at holde patientens kaliumniveau ≥</w:t>
      </w:r>
      <w:r w:rsidR="004C10EA" w:rsidRPr="00B47B73">
        <w:rPr>
          <w:sz w:val="24"/>
          <w:szCs w:val="24"/>
        </w:rPr>
        <w:t> </w:t>
      </w:r>
      <w:r w:rsidRPr="00B47B73">
        <w:rPr>
          <w:sz w:val="24"/>
          <w:szCs w:val="24"/>
        </w:rPr>
        <w:t xml:space="preserve">4,0 </w:t>
      </w:r>
      <w:proofErr w:type="spellStart"/>
      <w:r w:rsidRPr="00B47B73">
        <w:rPr>
          <w:sz w:val="24"/>
          <w:szCs w:val="24"/>
        </w:rPr>
        <w:t>mM</w:t>
      </w:r>
      <w:proofErr w:type="spellEnd"/>
      <w:r w:rsidRPr="00B47B73">
        <w:rPr>
          <w:sz w:val="24"/>
          <w:szCs w:val="24"/>
        </w:rPr>
        <w:t>.</w:t>
      </w:r>
    </w:p>
    <w:p w14:paraId="2075F004" w14:textId="77777777" w:rsidR="00D93EAA" w:rsidRPr="00B47B73" w:rsidRDefault="00D93EAA" w:rsidP="004013F4">
      <w:pPr>
        <w:ind w:left="851"/>
        <w:rPr>
          <w:sz w:val="24"/>
          <w:szCs w:val="24"/>
        </w:rPr>
      </w:pPr>
    </w:p>
    <w:p w14:paraId="10267DA7" w14:textId="3B2BF580" w:rsidR="008568B5" w:rsidRPr="00B47B73" w:rsidRDefault="008568B5" w:rsidP="004013F4">
      <w:pPr>
        <w:ind w:left="851"/>
        <w:rPr>
          <w:sz w:val="24"/>
          <w:szCs w:val="24"/>
        </w:rPr>
      </w:pPr>
      <w:r w:rsidRPr="00B47B73">
        <w:rPr>
          <w:sz w:val="24"/>
          <w:szCs w:val="24"/>
        </w:rPr>
        <w:t xml:space="preserve">Hos patienter, der udvikler grad ≥ 3 </w:t>
      </w:r>
      <w:proofErr w:type="spellStart"/>
      <w:r w:rsidRPr="00B47B73">
        <w:rPr>
          <w:sz w:val="24"/>
          <w:szCs w:val="24"/>
        </w:rPr>
        <w:t>toksiciteter</w:t>
      </w:r>
      <w:proofErr w:type="spellEnd"/>
      <w:r w:rsidRPr="00B47B73">
        <w:rPr>
          <w:sz w:val="24"/>
          <w:szCs w:val="24"/>
        </w:rPr>
        <w:t xml:space="preserve">, herunder hypertension, </w:t>
      </w:r>
      <w:proofErr w:type="spellStart"/>
      <w:r w:rsidRPr="00B47B73">
        <w:rPr>
          <w:sz w:val="24"/>
          <w:szCs w:val="24"/>
        </w:rPr>
        <w:t>hypokaliæmi</w:t>
      </w:r>
      <w:proofErr w:type="spellEnd"/>
      <w:r w:rsidRPr="00B47B73">
        <w:rPr>
          <w:sz w:val="24"/>
          <w:szCs w:val="24"/>
        </w:rPr>
        <w:t>, ødemer og andre, non-</w:t>
      </w:r>
      <w:proofErr w:type="spellStart"/>
      <w:r w:rsidRPr="00B47B73">
        <w:rPr>
          <w:sz w:val="24"/>
          <w:szCs w:val="24"/>
        </w:rPr>
        <w:t>mineralokortikoide</w:t>
      </w:r>
      <w:proofErr w:type="spellEnd"/>
      <w:r w:rsidRPr="00B47B73">
        <w:rPr>
          <w:sz w:val="24"/>
          <w:szCs w:val="24"/>
        </w:rPr>
        <w:t xml:space="preserve"> </w:t>
      </w:r>
      <w:proofErr w:type="spellStart"/>
      <w:r w:rsidRPr="00B47B73">
        <w:rPr>
          <w:sz w:val="24"/>
          <w:szCs w:val="24"/>
        </w:rPr>
        <w:t>toksiciteter</w:t>
      </w:r>
      <w:proofErr w:type="spellEnd"/>
      <w:r w:rsidRPr="00B47B73">
        <w:rPr>
          <w:sz w:val="24"/>
          <w:szCs w:val="24"/>
        </w:rPr>
        <w:t xml:space="preserve">, bør behandlingen seponeres og hensigtsmæssig behandling institueres. Behandling med </w:t>
      </w:r>
      <w:proofErr w:type="spellStart"/>
      <w:r w:rsidRPr="00B47B73">
        <w:rPr>
          <w:sz w:val="24"/>
          <w:szCs w:val="24"/>
        </w:rPr>
        <w:t>abirateron</w:t>
      </w:r>
      <w:proofErr w:type="spellEnd"/>
      <w:r w:rsidRPr="00B47B73">
        <w:rPr>
          <w:sz w:val="24"/>
          <w:szCs w:val="24"/>
        </w:rPr>
        <w:t xml:space="preserve"> bør ikke genoptages, før toksicitetssymptomerne er faldet til grad 1 eller </w:t>
      </w:r>
      <w:r w:rsidRPr="00B47B73">
        <w:rPr>
          <w:i/>
          <w:sz w:val="24"/>
          <w:szCs w:val="24"/>
        </w:rPr>
        <w:t>baseline</w:t>
      </w:r>
      <w:r w:rsidRPr="00B47B73">
        <w:rPr>
          <w:sz w:val="24"/>
          <w:szCs w:val="24"/>
        </w:rPr>
        <w:t>-niveau.</w:t>
      </w:r>
    </w:p>
    <w:p w14:paraId="2FAF1EA6" w14:textId="77777777" w:rsidR="008568B5" w:rsidRPr="00B47B73" w:rsidRDefault="008568B5" w:rsidP="004013F4">
      <w:pPr>
        <w:ind w:left="851"/>
        <w:rPr>
          <w:sz w:val="24"/>
          <w:szCs w:val="24"/>
        </w:rPr>
      </w:pPr>
      <w:r w:rsidRPr="00B47B73">
        <w:rPr>
          <w:sz w:val="24"/>
          <w:szCs w:val="24"/>
        </w:rPr>
        <w:t xml:space="preserve">Hvis en daglig dosis af enten </w:t>
      </w:r>
      <w:proofErr w:type="spellStart"/>
      <w:r w:rsidRPr="00B47B73">
        <w:rPr>
          <w:sz w:val="24"/>
          <w:szCs w:val="24"/>
        </w:rPr>
        <w:t>abirateron</w:t>
      </w:r>
      <w:proofErr w:type="spellEnd"/>
      <w:r w:rsidRPr="00B47B73">
        <w:rPr>
          <w:sz w:val="24"/>
          <w:szCs w:val="24"/>
        </w:rPr>
        <w:t xml:space="preserve">,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springes over, skal behandlingen fortsætte næste dag med den sædvanlige daglige dosis.</w:t>
      </w:r>
    </w:p>
    <w:p w14:paraId="6C379BDF" w14:textId="77777777" w:rsidR="008568B5" w:rsidRPr="00B47B73" w:rsidRDefault="008568B5" w:rsidP="004013F4">
      <w:pPr>
        <w:ind w:left="851"/>
        <w:rPr>
          <w:sz w:val="24"/>
          <w:szCs w:val="24"/>
        </w:rPr>
      </w:pPr>
    </w:p>
    <w:p w14:paraId="2C63A47D" w14:textId="77777777" w:rsidR="008568B5" w:rsidRPr="00B47B73" w:rsidRDefault="008568B5" w:rsidP="004013F4">
      <w:pPr>
        <w:ind w:left="851"/>
        <w:rPr>
          <w:i/>
          <w:sz w:val="24"/>
          <w:szCs w:val="24"/>
        </w:rPr>
      </w:pPr>
      <w:r w:rsidRPr="00B47B73">
        <w:rPr>
          <w:i/>
          <w:sz w:val="24"/>
          <w:szCs w:val="24"/>
        </w:rPr>
        <w:t>Levertoksicitet</w:t>
      </w:r>
    </w:p>
    <w:p w14:paraId="05AA073C" w14:textId="1366FB4A" w:rsidR="008568B5" w:rsidRPr="00B47B73" w:rsidRDefault="008568B5" w:rsidP="004013F4">
      <w:pPr>
        <w:ind w:left="851"/>
        <w:rPr>
          <w:sz w:val="24"/>
          <w:szCs w:val="24"/>
        </w:rPr>
      </w:pPr>
      <w:r w:rsidRPr="00B47B73">
        <w:rPr>
          <w:sz w:val="24"/>
          <w:szCs w:val="24"/>
        </w:rPr>
        <w:t>Hos patienter, som får levertoksicitet under behandlingen (</w:t>
      </w:r>
      <w:proofErr w:type="spellStart"/>
      <w:r w:rsidRPr="00B47B73">
        <w:rPr>
          <w:sz w:val="24"/>
          <w:szCs w:val="24"/>
        </w:rPr>
        <w:t>alanin-aminotransferase</w:t>
      </w:r>
      <w:proofErr w:type="spellEnd"/>
      <w:r w:rsidRPr="00B47B73">
        <w:rPr>
          <w:sz w:val="24"/>
          <w:szCs w:val="24"/>
        </w:rPr>
        <w:t xml:space="preserve"> [ALAT] eller </w:t>
      </w:r>
      <w:proofErr w:type="spellStart"/>
      <w:r w:rsidRPr="00B47B73">
        <w:rPr>
          <w:sz w:val="24"/>
          <w:szCs w:val="24"/>
        </w:rPr>
        <w:t>aspartat-aminotransferase</w:t>
      </w:r>
      <w:proofErr w:type="spellEnd"/>
      <w:r w:rsidRPr="00B47B73">
        <w:rPr>
          <w:sz w:val="24"/>
          <w:szCs w:val="24"/>
        </w:rPr>
        <w:t xml:space="preserve"> [ASAT] stiger til &gt; 5 x øvre normalgrænse [ULN]), bør behandlingen omgående indstilles (se pkt. 4.4). Efter at patientens leverfunktionsprøver er faldet til </w:t>
      </w:r>
      <w:r w:rsidRPr="00B47B73">
        <w:rPr>
          <w:i/>
          <w:sz w:val="24"/>
          <w:szCs w:val="24"/>
        </w:rPr>
        <w:t>baseline</w:t>
      </w:r>
      <w:r w:rsidRPr="00B47B73">
        <w:rPr>
          <w:sz w:val="24"/>
          <w:szCs w:val="24"/>
        </w:rPr>
        <w:t xml:space="preserve">niveauet, kan behandlingen genoptages med en reduceret dosis på 500 mg en gang </w:t>
      </w:r>
      <w:r w:rsidR="00F83B18">
        <w:rPr>
          <w:sz w:val="24"/>
          <w:szCs w:val="24"/>
        </w:rPr>
        <w:t>daglig</w:t>
      </w:r>
      <w:r w:rsidRPr="00B47B73">
        <w:rPr>
          <w:sz w:val="24"/>
          <w:szCs w:val="24"/>
        </w:rPr>
        <w:t xml:space="preserve">. Patienter, der starter på behandlingen igen, skal have kontrolleret </w:t>
      </w:r>
      <w:proofErr w:type="spellStart"/>
      <w:r w:rsidRPr="00B47B73">
        <w:rPr>
          <w:sz w:val="24"/>
          <w:szCs w:val="24"/>
        </w:rPr>
        <w:t>aminotransferaser</w:t>
      </w:r>
      <w:proofErr w:type="spellEnd"/>
      <w:r w:rsidRPr="00B47B73">
        <w:rPr>
          <w:sz w:val="24"/>
          <w:szCs w:val="24"/>
        </w:rPr>
        <w:t xml:space="preserve"> mindst hver anden uge i tre måneder og en gang om måneden derefter. Hvis der atter opstår levertoksicitet med den reducerede dosis på 500 mg </w:t>
      </w:r>
      <w:r w:rsidR="00F83B18">
        <w:rPr>
          <w:sz w:val="24"/>
          <w:szCs w:val="24"/>
        </w:rPr>
        <w:t>daglig</w:t>
      </w:r>
      <w:r w:rsidRPr="00B47B73">
        <w:rPr>
          <w:sz w:val="24"/>
          <w:szCs w:val="24"/>
        </w:rPr>
        <w:t>, bør behandlingen seponeres.</w:t>
      </w:r>
    </w:p>
    <w:p w14:paraId="66E448A2" w14:textId="77777777" w:rsidR="008568B5" w:rsidRPr="00B47B73" w:rsidRDefault="008568B5" w:rsidP="004013F4">
      <w:pPr>
        <w:ind w:left="851"/>
        <w:rPr>
          <w:sz w:val="24"/>
          <w:szCs w:val="24"/>
        </w:rPr>
      </w:pPr>
    </w:p>
    <w:p w14:paraId="5EC365C3" w14:textId="77777777" w:rsidR="008568B5" w:rsidRPr="00B47B73" w:rsidRDefault="008568B5" w:rsidP="004013F4">
      <w:pPr>
        <w:ind w:left="851"/>
        <w:rPr>
          <w:sz w:val="24"/>
          <w:szCs w:val="24"/>
        </w:rPr>
      </w:pPr>
      <w:r w:rsidRPr="00B47B73">
        <w:rPr>
          <w:sz w:val="24"/>
          <w:szCs w:val="24"/>
        </w:rPr>
        <w:t>I tilfælde af svær levertoksicitet (ALAT eller ASAT 20 x ULN) i løbet af behandlingen bør behandlingen seponeres og ikke senere genoptages hos denne patient.</w:t>
      </w:r>
    </w:p>
    <w:p w14:paraId="0923CDCC" w14:textId="77777777" w:rsidR="008568B5" w:rsidRPr="00B47B73" w:rsidRDefault="008568B5" w:rsidP="004013F4">
      <w:pPr>
        <w:ind w:left="851"/>
        <w:rPr>
          <w:sz w:val="24"/>
          <w:szCs w:val="24"/>
        </w:rPr>
      </w:pPr>
    </w:p>
    <w:p w14:paraId="3D9ACA6D" w14:textId="77777777" w:rsidR="008568B5" w:rsidRPr="00B47B73" w:rsidRDefault="008568B5" w:rsidP="004013F4">
      <w:pPr>
        <w:ind w:left="851"/>
        <w:rPr>
          <w:i/>
          <w:sz w:val="24"/>
          <w:szCs w:val="24"/>
        </w:rPr>
      </w:pPr>
      <w:r w:rsidRPr="00B47B73">
        <w:rPr>
          <w:i/>
          <w:sz w:val="24"/>
          <w:szCs w:val="24"/>
        </w:rPr>
        <w:t>Nedsat leverfunktion</w:t>
      </w:r>
    </w:p>
    <w:p w14:paraId="76547DBA" w14:textId="77777777" w:rsidR="008568B5" w:rsidRPr="00B47B73" w:rsidRDefault="008568B5" w:rsidP="004013F4">
      <w:pPr>
        <w:ind w:left="851"/>
        <w:rPr>
          <w:sz w:val="24"/>
          <w:szCs w:val="24"/>
        </w:rPr>
      </w:pPr>
      <w:r w:rsidRPr="00B47B73">
        <w:rPr>
          <w:sz w:val="24"/>
          <w:szCs w:val="24"/>
        </w:rPr>
        <w:t>Det er ikke nødvendigt at justere dosis hos patienter med eksisterende let nedsat leverfunktion, Child-</w:t>
      </w:r>
      <w:proofErr w:type="spellStart"/>
      <w:r w:rsidRPr="00B47B73">
        <w:rPr>
          <w:sz w:val="24"/>
          <w:szCs w:val="24"/>
        </w:rPr>
        <w:t>Pugh</w:t>
      </w:r>
      <w:proofErr w:type="spellEnd"/>
      <w:r w:rsidRPr="00B47B73">
        <w:rPr>
          <w:sz w:val="24"/>
          <w:szCs w:val="24"/>
        </w:rPr>
        <w:t>-klasse A.</w:t>
      </w:r>
    </w:p>
    <w:p w14:paraId="22684960" w14:textId="77777777" w:rsidR="008568B5" w:rsidRPr="00B47B73" w:rsidRDefault="008568B5" w:rsidP="004013F4">
      <w:pPr>
        <w:ind w:left="851"/>
        <w:rPr>
          <w:sz w:val="24"/>
          <w:szCs w:val="24"/>
        </w:rPr>
      </w:pPr>
    </w:p>
    <w:p w14:paraId="15D3A4A5" w14:textId="67858BFD" w:rsidR="008568B5" w:rsidRPr="00B47B73" w:rsidRDefault="008568B5" w:rsidP="004013F4">
      <w:pPr>
        <w:ind w:left="851"/>
        <w:rPr>
          <w:sz w:val="24"/>
          <w:szCs w:val="24"/>
        </w:rPr>
      </w:pPr>
      <w:r w:rsidRPr="00B47B73">
        <w:rPr>
          <w:sz w:val="24"/>
          <w:szCs w:val="24"/>
        </w:rPr>
        <w:lastRenderedPageBreak/>
        <w:t>Moderat nedsat leverfunktion (Child-</w:t>
      </w:r>
      <w:proofErr w:type="spellStart"/>
      <w:r w:rsidRPr="00B47B73">
        <w:rPr>
          <w:sz w:val="24"/>
          <w:szCs w:val="24"/>
        </w:rPr>
        <w:t>Pugh</w:t>
      </w:r>
      <w:proofErr w:type="spellEnd"/>
      <w:r w:rsidRPr="00B47B73">
        <w:rPr>
          <w:sz w:val="24"/>
          <w:szCs w:val="24"/>
        </w:rPr>
        <w:t xml:space="preserve">-klasse B) har vist sig at øge den systemiske eksponering for </w:t>
      </w:r>
      <w:proofErr w:type="spellStart"/>
      <w:r w:rsidRPr="00B47B73">
        <w:rPr>
          <w:sz w:val="24"/>
          <w:szCs w:val="24"/>
        </w:rPr>
        <w:t>abirateron</w:t>
      </w:r>
      <w:proofErr w:type="spellEnd"/>
      <w:r w:rsidRPr="00B47B73">
        <w:rPr>
          <w:sz w:val="24"/>
          <w:szCs w:val="24"/>
        </w:rPr>
        <w:t xml:space="preserve"> med ca. faktor 4 efter enkeltdoser </w:t>
      </w:r>
      <w:proofErr w:type="spellStart"/>
      <w:r w:rsidRPr="00B47B73">
        <w:rPr>
          <w:sz w:val="24"/>
          <w:szCs w:val="24"/>
        </w:rPr>
        <w:t>abirateronacetat</w:t>
      </w:r>
      <w:proofErr w:type="spellEnd"/>
      <w:r w:rsidRPr="00B47B73">
        <w:rPr>
          <w:sz w:val="24"/>
          <w:szCs w:val="24"/>
        </w:rPr>
        <w:t xml:space="preserve"> på 1.000 mg per os (se pkt. 5.2). 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efter administration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Behovet for dosisjustering kan ikke forudses.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4.3, 4.4 og 5.2).</w:t>
      </w:r>
    </w:p>
    <w:p w14:paraId="73600D54" w14:textId="77777777" w:rsidR="008568B5" w:rsidRPr="00B47B73" w:rsidRDefault="008568B5" w:rsidP="004013F4">
      <w:pPr>
        <w:ind w:left="851"/>
        <w:rPr>
          <w:sz w:val="24"/>
          <w:szCs w:val="24"/>
        </w:rPr>
      </w:pPr>
    </w:p>
    <w:p w14:paraId="46EC42FB" w14:textId="77777777" w:rsidR="008568B5" w:rsidRPr="00B47B73" w:rsidRDefault="008568B5" w:rsidP="004013F4">
      <w:pPr>
        <w:ind w:left="851"/>
        <w:rPr>
          <w:i/>
          <w:sz w:val="24"/>
          <w:szCs w:val="24"/>
        </w:rPr>
      </w:pPr>
      <w:r w:rsidRPr="00B47B73">
        <w:rPr>
          <w:i/>
          <w:sz w:val="24"/>
          <w:szCs w:val="24"/>
        </w:rPr>
        <w:t>Nedsat nyrefunktion</w:t>
      </w:r>
    </w:p>
    <w:p w14:paraId="70D26D93" w14:textId="77777777" w:rsidR="008568B5" w:rsidRPr="00B47B73" w:rsidRDefault="008568B5" w:rsidP="004013F4">
      <w:pPr>
        <w:ind w:left="851"/>
        <w:rPr>
          <w:sz w:val="24"/>
          <w:szCs w:val="24"/>
        </w:rPr>
      </w:pPr>
      <w:r w:rsidRPr="00B47B73">
        <w:rPr>
          <w:sz w:val="24"/>
          <w:szCs w:val="24"/>
        </w:rPr>
        <w:t>Det er ikke nødvendigt at justere dosis hos patienter med nedsat nyrefunktion (se pkt. 5.2)</w:t>
      </w:r>
      <w:r w:rsidRPr="00B47B73">
        <w:rPr>
          <w:i/>
          <w:sz w:val="24"/>
          <w:szCs w:val="24"/>
        </w:rPr>
        <w:t xml:space="preserve">. </w:t>
      </w:r>
      <w:r w:rsidRPr="00B47B73">
        <w:rPr>
          <w:sz w:val="24"/>
          <w:szCs w:val="24"/>
        </w:rPr>
        <w:t>Der savnes dog klinisk erfaring hos patienter med prostatacancer og svært nedsat nyrefunktion. Forsigtighed tilrådes hos disse patienter (se pkt. 4.4).</w:t>
      </w:r>
    </w:p>
    <w:p w14:paraId="53C28ACD" w14:textId="77777777" w:rsidR="008568B5" w:rsidRPr="00B47B73" w:rsidRDefault="008568B5" w:rsidP="004013F4">
      <w:pPr>
        <w:ind w:left="851"/>
        <w:rPr>
          <w:sz w:val="24"/>
          <w:szCs w:val="24"/>
        </w:rPr>
      </w:pPr>
    </w:p>
    <w:p w14:paraId="6953B19D" w14:textId="77777777" w:rsidR="008568B5" w:rsidRPr="00B47B73" w:rsidRDefault="008568B5" w:rsidP="004013F4">
      <w:pPr>
        <w:ind w:left="851"/>
        <w:rPr>
          <w:i/>
          <w:sz w:val="24"/>
          <w:szCs w:val="24"/>
        </w:rPr>
      </w:pPr>
      <w:r w:rsidRPr="00B47B73">
        <w:rPr>
          <w:i/>
          <w:sz w:val="24"/>
          <w:szCs w:val="24"/>
        </w:rPr>
        <w:t>Pædiatrisk population</w:t>
      </w:r>
    </w:p>
    <w:p w14:paraId="4AD1B764" w14:textId="77777777" w:rsidR="008568B5" w:rsidRPr="00B47B73" w:rsidRDefault="008568B5" w:rsidP="004013F4">
      <w:pPr>
        <w:ind w:left="851"/>
        <w:rPr>
          <w:sz w:val="24"/>
          <w:szCs w:val="24"/>
        </w:rPr>
      </w:pPr>
      <w:r w:rsidRPr="00B47B73">
        <w:rPr>
          <w:sz w:val="24"/>
          <w:szCs w:val="24"/>
        </w:rPr>
        <w:t xml:space="preserve">Det er ikke relevant at anvende </w:t>
      </w:r>
      <w:proofErr w:type="spellStart"/>
      <w:r w:rsidRPr="00B47B73">
        <w:rPr>
          <w:sz w:val="24"/>
          <w:szCs w:val="24"/>
        </w:rPr>
        <w:t>abirateron</w:t>
      </w:r>
      <w:proofErr w:type="spellEnd"/>
      <w:r w:rsidRPr="00B47B73">
        <w:rPr>
          <w:sz w:val="24"/>
          <w:szCs w:val="24"/>
        </w:rPr>
        <w:t xml:space="preserve"> hos den pædiatriske population.</w:t>
      </w:r>
    </w:p>
    <w:p w14:paraId="6A754B9F" w14:textId="77777777" w:rsidR="008568B5" w:rsidRPr="00B47B73" w:rsidRDefault="008568B5" w:rsidP="004013F4">
      <w:pPr>
        <w:ind w:left="851"/>
        <w:rPr>
          <w:sz w:val="24"/>
          <w:szCs w:val="24"/>
        </w:rPr>
      </w:pPr>
    </w:p>
    <w:p w14:paraId="30E2F9DD" w14:textId="77777777" w:rsidR="008568B5" w:rsidRPr="00B47B73" w:rsidRDefault="008568B5" w:rsidP="004013F4">
      <w:pPr>
        <w:ind w:left="851"/>
        <w:rPr>
          <w:sz w:val="24"/>
          <w:szCs w:val="24"/>
        </w:rPr>
      </w:pPr>
      <w:r w:rsidRPr="00B47B73">
        <w:rPr>
          <w:sz w:val="24"/>
          <w:szCs w:val="24"/>
          <w:u w:val="single"/>
        </w:rPr>
        <w:t>Administration</w:t>
      </w:r>
    </w:p>
    <w:p w14:paraId="0E986ABB" w14:textId="77777777" w:rsidR="008568B5" w:rsidRPr="00B47B73" w:rsidRDefault="008568B5" w:rsidP="004013F4">
      <w:pPr>
        <w:ind w:left="851"/>
        <w:rPr>
          <w:sz w:val="24"/>
          <w:szCs w:val="24"/>
        </w:rPr>
      </w:pPr>
      <w:proofErr w:type="spellStart"/>
      <w:r w:rsidRPr="00B47B73">
        <w:rPr>
          <w:sz w:val="24"/>
          <w:szCs w:val="24"/>
        </w:rPr>
        <w:t>Abirateron</w:t>
      </w:r>
      <w:proofErr w:type="spellEnd"/>
      <w:r w:rsidRPr="00B47B73">
        <w:rPr>
          <w:sz w:val="24"/>
          <w:szCs w:val="24"/>
        </w:rPr>
        <w:t xml:space="preserve"> er til oral anvendelse.</w:t>
      </w:r>
    </w:p>
    <w:p w14:paraId="08433A70" w14:textId="09584E24" w:rsidR="008568B5" w:rsidRPr="00B47B73" w:rsidRDefault="008568B5" w:rsidP="004013F4">
      <w:pPr>
        <w:ind w:left="851"/>
        <w:rPr>
          <w:sz w:val="24"/>
          <w:szCs w:val="24"/>
        </w:rPr>
      </w:pPr>
      <w:r w:rsidRPr="00B47B73">
        <w:rPr>
          <w:sz w:val="24"/>
          <w:szCs w:val="24"/>
        </w:rPr>
        <w:t>Tabletterne skal tages mindst to timer efter at have spist, og ingen mad skal spises i mindst en time efter indtagelse af tabletterne.</w:t>
      </w:r>
      <w:r w:rsidR="00D93EAA" w:rsidRPr="00B47B73">
        <w:rPr>
          <w:sz w:val="24"/>
          <w:szCs w:val="24"/>
        </w:rPr>
        <w:t xml:space="preserve"> </w:t>
      </w:r>
      <w:r w:rsidRPr="00B47B73">
        <w:rPr>
          <w:sz w:val="24"/>
          <w:szCs w:val="24"/>
        </w:rPr>
        <w:t>Tabletterne synkes hele med vand.</w:t>
      </w:r>
    </w:p>
    <w:p w14:paraId="031A1765" w14:textId="77777777" w:rsidR="009260DE" w:rsidRPr="00B47B73" w:rsidRDefault="009260DE" w:rsidP="009260DE">
      <w:pPr>
        <w:tabs>
          <w:tab w:val="left" w:pos="851"/>
        </w:tabs>
        <w:ind w:left="851"/>
        <w:rPr>
          <w:sz w:val="24"/>
          <w:szCs w:val="24"/>
        </w:rPr>
      </w:pPr>
    </w:p>
    <w:p w14:paraId="1B002901" w14:textId="77777777" w:rsidR="009260DE" w:rsidRPr="00B47B73" w:rsidRDefault="009260DE" w:rsidP="009260DE">
      <w:pPr>
        <w:tabs>
          <w:tab w:val="left" w:pos="851"/>
        </w:tabs>
        <w:ind w:left="851" w:hanging="851"/>
        <w:rPr>
          <w:b/>
          <w:sz w:val="24"/>
          <w:szCs w:val="24"/>
        </w:rPr>
      </w:pPr>
      <w:r w:rsidRPr="00B47B73">
        <w:rPr>
          <w:b/>
          <w:sz w:val="24"/>
          <w:szCs w:val="24"/>
        </w:rPr>
        <w:t>4.3</w:t>
      </w:r>
      <w:r w:rsidRPr="00B47B73">
        <w:rPr>
          <w:b/>
          <w:sz w:val="24"/>
          <w:szCs w:val="24"/>
        </w:rPr>
        <w:tab/>
        <w:t>Kontraindikationer</w:t>
      </w:r>
    </w:p>
    <w:p w14:paraId="4FAE5071" w14:textId="1F545F63"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Overfølsomhed</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det</w:t>
      </w:r>
      <w:r w:rsidRPr="005825D0">
        <w:rPr>
          <w:spacing w:val="-4"/>
          <w:sz w:val="24"/>
          <w:szCs w:val="24"/>
          <w:lang w:val="da-DK"/>
        </w:rPr>
        <w:t xml:space="preserve"> </w:t>
      </w:r>
      <w:r w:rsidRPr="005825D0">
        <w:rPr>
          <w:sz w:val="24"/>
          <w:szCs w:val="24"/>
          <w:lang w:val="da-DK"/>
        </w:rPr>
        <w:t>aktive</w:t>
      </w:r>
      <w:r w:rsidRPr="005825D0">
        <w:rPr>
          <w:spacing w:val="-4"/>
          <w:sz w:val="24"/>
          <w:szCs w:val="24"/>
          <w:lang w:val="da-DK"/>
        </w:rPr>
        <w:t xml:space="preserve"> </w:t>
      </w:r>
      <w:r w:rsidRPr="005825D0">
        <w:rPr>
          <w:sz w:val="24"/>
          <w:szCs w:val="24"/>
          <w:lang w:val="da-DK"/>
        </w:rPr>
        <w:t>stof</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et</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flere</w:t>
      </w:r>
      <w:r w:rsidRPr="005825D0">
        <w:rPr>
          <w:spacing w:val="-4"/>
          <w:sz w:val="24"/>
          <w:szCs w:val="24"/>
          <w:lang w:val="da-DK"/>
        </w:rPr>
        <w:t xml:space="preserve"> </w:t>
      </w:r>
      <w:r w:rsidRPr="005825D0">
        <w:rPr>
          <w:sz w:val="24"/>
          <w:szCs w:val="24"/>
          <w:lang w:val="da-DK"/>
        </w:rPr>
        <w:t>af</w:t>
      </w:r>
      <w:r w:rsidRPr="005825D0">
        <w:rPr>
          <w:spacing w:val="-4"/>
          <w:sz w:val="24"/>
          <w:szCs w:val="24"/>
          <w:lang w:val="da-DK"/>
        </w:rPr>
        <w:t xml:space="preserve"> </w:t>
      </w:r>
      <w:r w:rsidRPr="005825D0">
        <w:rPr>
          <w:sz w:val="24"/>
          <w:szCs w:val="24"/>
          <w:lang w:val="da-DK"/>
        </w:rPr>
        <w:t>hjælpestofferne</w:t>
      </w:r>
      <w:r w:rsidRPr="005825D0">
        <w:rPr>
          <w:spacing w:val="-4"/>
          <w:sz w:val="24"/>
          <w:szCs w:val="24"/>
          <w:lang w:val="da-DK"/>
        </w:rPr>
        <w:t xml:space="preserve"> </w:t>
      </w:r>
      <w:r w:rsidRPr="005825D0">
        <w:rPr>
          <w:sz w:val="24"/>
          <w:szCs w:val="24"/>
          <w:lang w:val="da-DK"/>
        </w:rPr>
        <w:t>anført</w:t>
      </w:r>
      <w:r w:rsidRPr="005825D0">
        <w:rPr>
          <w:spacing w:val="-4"/>
          <w:sz w:val="24"/>
          <w:szCs w:val="24"/>
          <w:lang w:val="da-DK"/>
        </w:rPr>
        <w:t xml:space="preserve"> </w:t>
      </w:r>
      <w:r w:rsidRPr="005825D0">
        <w:rPr>
          <w:sz w:val="24"/>
          <w:szCs w:val="24"/>
          <w:lang w:val="da-DK"/>
        </w:rPr>
        <w:t>i</w:t>
      </w:r>
      <w:r w:rsidRPr="005825D0">
        <w:rPr>
          <w:spacing w:val="-4"/>
          <w:sz w:val="24"/>
          <w:szCs w:val="24"/>
          <w:lang w:val="da-DK"/>
        </w:rPr>
        <w:t xml:space="preserve"> </w:t>
      </w:r>
      <w:r w:rsidRPr="005825D0">
        <w:rPr>
          <w:sz w:val="24"/>
          <w:szCs w:val="24"/>
          <w:lang w:val="da-DK"/>
        </w:rPr>
        <w:t>pkt.</w:t>
      </w:r>
      <w:r w:rsidR="005644B8" w:rsidRPr="005825D0">
        <w:rPr>
          <w:sz w:val="24"/>
          <w:szCs w:val="24"/>
          <w:lang w:val="da-DK"/>
        </w:rPr>
        <w:t>6</w:t>
      </w:r>
      <w:r w:rsidRPr="005825D0">
        <w:rPr>
          <w:sz w:val="24"/>
          <w:szCs w:val="24"/>
          <w:lang w:val="da-DK"/>
        </w:rPr>
        <w:t>.1.</w:t>
      </w:r>
    </w:p>
    <w:p w14:paraId="6D50F117" w14:textId="77777777"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Kvinder, som er eller kan være gravide (se pkt.</w:t>
      </w:r>
      <w:r w:rsidRPr="005825D0">
        <w:rPr>
          <w:spacing w:val="-29"/>
          <w:sz w:val="24"/>
          <w:szCs w:val="24"/>
          <w:lang w:val="da-DK"/>
        </w:rPr>
        <w:t xml:space="preserve"> </w:t>
      </w:r>
      <w:r w:rsidRPr="005825D0">
        <w:rPr>
          <w:sz w:val="24"/>
          <w:szCs w:val="24"/>
          <w:lang w:val="da-DK"/>
        </w:rPr>
        <w:t>4.6).</w:t>
      </w:r>
    </w:p>
    <w:p w14:paraId="553DEABA" w14:textId="1BBA7DC4"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Svært nedsat leverfunktion [Child-</w:t>
      </w:r>
      <w:proofErr w:type="spellStart"/>
      <w:r w:rsidRPr="005825D0">
        <w:rPr>
          <w:sz w:val="24"/>
          <w:szCs w:val="24"/>
          <w:lang w:val="da-DK"/>
        </w:rPr>
        <w:t>Pugh</w:t>
      </w:r>
      <w:proofErr w:type="spellEnd"/>
      <w:r w:rsidRPr="005825D0">
        <w:rPr>
          <w:sz w:val="24"/>
          <w:szCs w:val="24"/>
          <w:lang w:val="da-DK"/>
        </w:rPr>
        <w:t>-klasse C (se pkt. 4.2, 4.4 og</w:t>
      </w:r>
      <w:r w:rsidRPr="005825D0">
        <w:rPr>
          <w:spacing w:val="-40"/>
          <w:sz w:val="24"/>
          <w:szCs w:val="24"/>
          <w:lang w:val="da-DK"/>
        </w:rPr>
        <w:t xml:space="preserve"> </w:t>
      </w:r>
      <w:r w:rsidRPr="005825D0">
        <w:rPr>
          <w:sz w:val="24"/>
          <w:szCs w:val="24"/>
          <w:lang w:val="da-DK"/>
        </w:rPr>
        <w:t>5.2)].</w:t>
      </w:r>
    </w:p>
    <w:p w14:paraId="4362C6A6" w14:textId="1C99B87B" w:rsidR="008568B5" w:rsidRPr="005825D0" w:rsidRDefault="008568B5" w:rsidP="005644B8">
      <w:pPr>
        <w:pStyle w:val="Listeafsnit"/>
        <w:numPr>
          <w:ilvl w:val="0"/>
          <w:numId w:val="12"/>
        </w:numPr>
        <w:ind w:left="1276" w:hanging="425"/>
        <w:rPr>
          <w:sz w:val="24"/>
          <w:szCs w:val="24"/>
          <w:lang w:val="da-DK"/>
        </w:rPr>
      </w:pPr>
      <w:proofErr w:type="spellStart"/>
      <w:r w:rsidRPr="005825D0">
        <w:rPr>
          <w:sz w:val="24"/>
          <w:szCs w:val="24"/>
          <w:lang w:val="da-DK"/>
        </w:rPr>
        <w:t>Abirateron</w:t>
      </w:r>
      <w:proofErr w:type="spellEnd"/>
      <w:r w:rsidRPr="005825D0">
        <w:rPr>
          <w:sz w:val="24"/>
          <w:szCs w:val="24"/>
          <w:lang w:val="da-DK"/>
        </w:rPr>
        <w:t xml:space="preserve"> med</w:t>
      </w:r>
      <w:r w:rsidRPr="005825D0">
        <w:rPr>
          <w:spacing w:val="-5"/>
          <w:sz w:val="24"/>
          <w:szCs w:val="24"/>
          <w:lang w:val="da-DK"/>
        </w:rPr>
        <w:t xml:space="preserve"> </w:t>
      </w:r>
      <w:proofErr w:type="spellStart"/>
      <w:r w:rsidRPr="005825D0">
        <w:rPr>
          <w:sz w:val="24"/>
          <w:szCs w:val="24"/>
          <w:lang w:val="da-DK"/>
        </w:rPr>
        <w:t>prednison</w:t>
      </w:r>
      <w:proofErr w:type="spellEnd"/>
      <w:r w:rsidRPr="005825D0">
        <w:rPr>
          <w:spacing w:val="-5"/>
          <w:sz w:val="24"/>
          <w:szCs w:val="24"/>
          <w:lang w:val="da-DK"/>
        </w:rPr>
        <w:t xml:space="preserve"> </w:t>
      </w:r>
      <w:r w:rsidRPr="005825D0">
        <w:rPr>
          <w:sz w:val="24"/>
          <w:szCs w:val="24"/>
          <w:lang w:val="da-DK"/>
        </w:rPr>
        <w:t>eller</w:t>
      </w:r>
      <w:r w:rsidRPr="005825D0">
        <w:rPr>
          <w:spacing w:val="-5"/>
          <w:sz w:val="24"/>
          <w:szCs w:val="24"/>
          <w:lang w:val="da-DK"/>
        </w:rPr>
        <w:t xml:space="preserve"> </w:t>
      </w:r>
      <w:proofErr w:type="spellStart"/>
      <w:r w:rsidRPr="005825D0">
        <w:rPr>
          <w:sz w:val="24"/>
          <w:szCs w:val="24"/>
          <w:lang w:val="da-DK"/>
        </w:rPr>
        <w:t>prednisolon</w:t>
      </w:r>
      <w:proofErr w:type="spellEnd"/>
      <w:r w:rsidRPr="005825D0">
        <w:rPr>
          <w:spacing w:val="-5"/>
          <w:sz w:val="24"/>
          <w:szCs w:val="24"/>
          <w:lang w:val="da-DK"/>
        </w:rPr>
        <w:t xml:space="preserve"> </w:t>
      </w:r>
      <w:r w:rsidRPr="005825D0">
        <w:rPr>
          <w:sz w:val="24"/>
          <w:szCs w:val="24"/>
          <w:lang w:val="da-DK"/>
        </w:rPr>
        <w:t>er</w:t>
      </w:r>
      <w:r w:rsidRPr="005825D0">
        <w:rPr>
          <w:spacing w:val="-5"/>
          <w:sz w:val="24"/>
          <w:szCs w:val="24"/>
          <w:lang w:val="da-DK"/>
        </w:rPr>
        <w:t xml:space="preserve"> </w:t>
      </w:r>
      <w:r w:rsidRPr="005825D0">
        <w:rPr>
          <w:sz w:val="24"/>
          <w:szCs w:val="24"/>
          <w:lang w:val="da-DK"/>
        </w:rPr>
        <w:t>kontraindiceret</w:t>
      </w:r>
      <w:r w:rsidRPr="005825D0">
        <w:rPr>
          <w:spacing w:val="-5"/>
          <w:sz w:val="24"/>
          <w:szCs w:val="24"/>
          <w:lang w:val="da-DK"/>
        </w:rPr>
        <w:t xml:space="preserve"> </w:t>
      </w:r>
      <w:r w:rsidRPr="005825D0">
        <w:rPr>
          <w:sz w:val="24"/>
          <w:szCs w:val="24"/>
          <w:lang w:val="da-DK"/>
        </w:rPr>
        <w:t>i</w:t>
      </w:r>
      <w:r w:rsidRPr="005825D0">
        <w:rPr>
          <w:spacing w:val="-5"/>
          <w:sz w:val="24"/>
          <w:szCs w:val="24"/>
          <w:lang w:val="da-DK"/>
        </w:rPr>
        <w:t xml:space="preserve"> </w:t>
      </w:r>
      <w:r w:rsidRPr="005825D0">
        <w:rPr>
          <w:sz w:val="24"/>
          <w:szCs w:val="24"/>
          <w:lang w:val="da-DK"/>
        </w:rPr>
        <w:t>kombination</w:t>
      </w:r>
      <w:r w:rsidRPr="005825D0">
        <w:rPr>
          <w:spacing w:val="-5"/>
          <w:sz w:val="24"/>
          <w:szCs w:val="24"/>
          <w:lang w:val="da-DK"/>
        </w:rPr>
        <w:t xml:space="preserve"> </w:t>
      </w:r>
      <w:r w:rsidRPr="005825D0">
        <w:rPr>
          <w:sz w:val="24"/>
          <w:szCs w:val="24"/>
          <w:lang w:val="da-DK"/>
        </w:rPr>
        <w:t>med</w:t>
      </w:r>
      <w:r w:rsidRPr="005825D0">
        <w:rPr>
          <w:spacing w:val="-5"/>
          <w:sz w:val="24"/>
          <w:szCs w:val="24"/>
          <w:lang w:val="da-DK"/>
        </w:rPr>
        <w:t xml:space="preserve"> </w:t>
      </w:r>
      <w:r w:rsidRPr="005825D0">
        <w:rPr>
          <w:sz w:val="24"/>
          <w:szCs w:val="24"/>
          <w:lang w:val="da-DK"/>
        </w:rPr>
        <w:t>Ra-223.</w:t>
      </w:r>
    </w:p>
    <w:p w14:paraId="3F61E78E" w14:textId="77777777" w:rsidR="009260DE" w:rsidRPr="00B47B73" w:rsidRDefault="009260DE" w:rsidP="009260DE">
      <w:pPr>
        <w:tabs>
          <w:tab w:val="left" w:pos="851"/>
        </w:tabs>
        <w:ind w:left="851"/>
        <w:rPr>
          <w:sz w:val="24"/>
          <w:szCs w:val="24"/>
        </w:rPr>
      </w:pPr>
    </w:p>
    <w:p w14:paraId="29FD1BB6" w14:textId="77777777" w:rsidR="009260DE" w:rsidRPr="00B47B73" w:rsidRDefault="009260DE" w:rsidP="009260DE">
      <w:pPr>
        <w:tabs>
          <w:tab w:val="left" w:pos="851"/>
        </w:tabs>
        <w:ind w:left="851" w:hanging="851"/>
        <w:rPr>
          <w:b/>
          <w:sz w:val="24"/>
          <w:szCs w:val="24"/>
        </w:rPr>
      </w:pPr>
      <w:r w:rsidRPr="00B47B73">
        <w:rPr>
          <w:b/>
          <w:sz w:val="24"/>
          <w:szCs w:val="24"/>
        </w:rPr>
        <w:t>4.4</w:t>
      </w:r>
      <w:r w:rsidRPr="00B47B73">
        <w:rPr>
          <w:b/>
          <w:sz w:val="24"/>
          <w:szCs w:val="24"/>
        </w:rPr>
        <w:tab/>
        <w:t>Særlige advarsler og forsigtighedsregler vedrørende brugen</w:t>
      </w:r>
    </w:p>
    <w:p w14:paraId="729C282B" w14:textId="77777777" w:rsidR="00D93EAA" w:rsidRPr="00B47B73" w:rsidRDefault="00D93EAA" w:rsidP="005644B8">
      <w:pPr>
        <w:ind w:left="851"/>
        <w:rPr>
          <w:sz w:val="24"/>
          <w:szCs w:val="24"/>
        </w:rPr>
      </w:pPr>
    </w:p>
    <w:p w14:paraId="165824F4" w14:textId="5C779501" w:rsidR="0081217E" w:rsidRPr="00B47B73" w:rsidRDefault="0081217E" w:rsidP="005644B8">
      <w:pPr>
        <w:ind w:left="851"/>
        <w:rPr>
          <w:sz w:val="24"/>
          <w:szCs w:val="24"/>
          <w:u w:val="single"/>
        </w:rPr>
      </w:pPr>
      <w:r w:rsidRPr="00B47B73">
        <w:rPr>
          <w:sz w:val="24"/>
          <w:szCs w:val="24"/>
          <w:u w:val="single"/>
        </w:rPr>
        <w:t xml:space="preserve">Hypertension, </w:t>
      </w:r>
      <w:proofErr w:type="spellStart"/>
      <w:r w:rsidRPr="00B47B73">
        <w:rPr>
          <w:sz w:val="24"/>
          <w:szCs w:val="24"/>
          <w:u w:val="single"/>
        </w:rPr>
        <w:t>hypokaliæmi</w:t>
      </w:r>
      <w:proofErr w:type="spellEnd"/>
      <w:r w:rsidRPr="00B47B73">
        <w:rPr>
          <w:sz w:val="24"/>
          <w:szCs w:val="24"/>
          <w:u w:val="single"/>
        </w:rPr>
        <w:t xml:space="preserve">, væskeretention og hjerteinsufficiens på grund af for store mængder </w:t>
      </w:r>
      <w:proofErr w:type="spellStart"/>
      <w:r w:rsidRPr="00B47B73">
        <w:rPr>
          <w:sz w:val="24"/>
          <w:szCs w:val="24"/>
          <w:u w:val="single"/>
        </w:rPr>
        <w:t>mineralkortikoider</w:t>
      </w:r>
      <w:proofErr w:type="spellEnd"/>
    </w:p>
    <w:p w14:paraId="4E8E684D" w14:textId="08E5ED42"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forårsage hypertension, </w:t>
      </w:r>
      <w:proofErr w:type="spellStart"/>
      <w:r w:rsidRPr="00B47B73">
        <w:rPr>
          <w:sz w:val="24"/>
          <w:szCs w:val="24"/>
        </w:rPr>
        <w:t>hypokaliæmi</w:t>
      </w:r>
      <w:proofErr w:type="spellEnd"/>
      <w:r w:rsidRPr="00B47B73">
        <w:rPr>
          <w:sz w:val="24"/>
          <w:szCs w:val="24"/>
        </w:rPr>
        <w:t xml:space="preserve"> og væskeretention (se pkt. 4.8) som følge af de forhøjede </w:t>
      </w:r>
      <w:proofErr w:type="spellStart"/>
      <w:r w:rsidRPr="00B47B73">
        <w:rPr>
          <w:sz w:val="24"/>
          <w:szCs w:val="24"/>
        </w:rPr>
        <w:t>mineralokortikoidniveauer</w:t>
      </w:r>
      <w:proofErr w:type="spellEnd"/>
      <w:r w:rsidRPr="00B47B73">
        <w:rPr>
          <w:sz w:val="24"/>
          <w:szCs w:val="24"/>
        </w:rPr>
        <w:t xml:space="preserve"> forårsaget af CYP17-hæmning (se pkt. 5.1). Samtidig indgift af et </w:t>
      </w:r>
      <w:proofErr w:type="spellStart"/>
      <w:r w:rsidRPr="00B47B73">
        <w:rPr>
          <w:sz w:val="24"/>
          <w:szCs w:val="24"/>
        </w:rPr>
        <w:t>kortikosteroid</w:t>
      </w:r>
      <w:proofErr w:type="spellEnd"/>
      <w:r w:rsidRPr="00B47B73">
        <w:rPr>
          <w:sz w:val="24"/>
          <w:szCs w:val="24"/>
        </w:rPr>
        <w:t xml:space="preserve"> hæmmer virkningen af det </w:t>
      </w:r>
      <w:proofErr w:type="spellStart"/>
      <w:r w:rsidRPr="00B47B73">
        <w:rPr>
          <w:sz w:val="24"/>
          <w:szCs w:val="24"/>
        </w:rPr>
        <w:t>adrenokortikotrope</w:t>
      </w:r>
      <w:proofErr w:type="spellEnd"/>
      <w:r w:rsidRPr="00B47B73">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blodtryksstigning, </w:t>
      </w:r>
      <w:proofErr w:type="spellStart"/>
      <w:r w:rsidRPr="00B47B73">
        <w:rPr>
          <w:sz w:val="24"/>
          <w:szCs w:val="24"/>
        </w:rPr>
        <w:t>hypokaliæmi</w:t>
      </w:r>
      <w:proofErr w:type="spellEnd"/>
      <w:r w:rsidRPr="00B47B73">
        <w:rPr>
          <w:sz w:val="24"/>
          <w:szCs w:val="24"/>
        </w:rPr>
        <w:t xml:space="preserve"> (f.</w:t>
      </w:r>
      <w:r w:rsidR="005825D0">
        <w:rPr>
          <w:sz w:val="24"/>
          <w:szCs w:val="24"/>
        </w:rPr>
        <w:t>eks</w:t>
      </w:r>
      <w:r w:rsidRPr="00B47B73">
        <w:rPr>
          <w:sz w:val="24"/>
          <w:szCs w:val="24"/>
        </w:rPr>
        <w:t>. patienter, der får hjerteglykosider) eller væskeretention (f.</w:t>
      </w:r>
      <w:r w:rsidR="005825D0">
        <w:rPr>
          <w:sz w:val="24"/>
          <w:szCs w:val="24"/>
        </w:rPr>
        <w:t>eks</w:t>
      </w:r>
      <w:r w:rsidRPr="00B47B73">
        <w:rPr>
          <w:sz w:val="24"/>
          <w:szCs w:val="24"/>
        </w:rPr>
        <w:t xml:space="preserve">. patienter med hjerteinsufficiens samt hos patienter med svær eller ustabil angina pectoris, nylig hjerteinfarkt eller </w:t>
      </w:r>
      <w:proofErr w:type="spellStart"/>
      <w:r w:rsidRPr="00B47B73">
        <w:rPr>
          <w:sz w:val="24"/>
          <w:szCs w:val="24"/>
        </w:rPr>
        <w:t>ventrikulær</w:t>
      </w:r>
      <w:proofErr w:type="spellEnd"/>
      <w:r w:rsidRPr="00B47B73">
        <w:rPr>
          <w:sz w:val="24"/>
          <w:szCs w:val="24"/>
        </w:rPr>
        <w:t xml:space="preserve"> </w:t>
      </w:r>
      <w:proofErr w:type="spellStart"/>
      <w:r w:rsidRPr="00B47B73">
        <w:rPr>
          <w:sz w:val="24"/>
          <w:szCs w:val="24"/>
        </w:rPr>
        <w:t>arytmi</w:t>
      </w:r>
      <w:proofErr w:type="spellEnd"/>
      <w:r w:rsidRPr="00B47B73">
        <w:rPr>
          <w:sz w:val="24"/>
          <w:szCs w:val="24"/>
        </w:rPr>
        <w:t xml:space="preserve"> eller med svært nedsat nyrefunktion).</w:t>
      </w:r>
    </w:p>
    <w:p w14:paraId="48442CA3" w14:textId="77777777" w:rsidR="0081217E" w:rsidRPr="00B47B73" w:rsidRDefault="0081217E" w:rsidP="005644B8">
      <w:pPr>
        <w:ind w:left="851"/>
        <w:rPr>
          <w:sz w:val="24"/>
          <w:szCs w:val="24"/>
        </w:rPr>
      </w:pPr>
    </w:p>
    <w:p w14:paraId="7A713ACF" w14:textId="02F9B318"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bør anvendes med forsigtighed til patienter med en anamnese med </w:t>
      </w:r>
      <w:proofErr w:type="spellStart"/>
      <w:r w:rsidRPr="00B47B73">
        <w:rPr>
          <w:sz w:val="24"/>
          <w:szCs w:val="24"/>
        </w:rPr>
        <w:t>kardiovaskulær</w:t>
      </w:r>
      <w:proofErr w:type="spellEnd"/>
      <w:r w:rsidRPr="00B47B73">
        <w:rPr>
          <w:sz w:val="24"/>
          <w:szCs w:val="24"/>
        </w:rPr>
        <w:t xml:space="preserve"> sygdom. Fase 3-studier udført med </w:t>
      </w:r>
      <w:proofErr w:type="spellStart"/>
      <w:r w:rsidRPr="00B47B73">
        <w:rPr>
          <w:sz w:val="24"/>
          <w:szCs w:val="24"/>
        </w:rPr>
        <w:t>abirateron</w:t>
      </w:r>
      <w:proofErr w:type="spellEnd"/>
      <w:r w:rsidRPr="00B47B73">
        <w:rPr>
          <w:sz w:val="24"/>
          <w:szCs w:val="24"/>
        </w:rPr>
        <w:t xml:space="preserve"> udelukkede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hjerteinsufficiens af New York Heart Association (NYHA-) klasse III eller IV (studie 301) eller klasse II til IV hjerteinsufficiens (studie 3011 og 302) eller uddrivningsfraktion </w:t>
      </w:r>
      <w:r w:rsidRPr="00B47B73">
        <w:rPr>
          <w:sz w:val="24"/>
          <w:szCs w:val="24"/>
        </w:rPr>
        <w:lastRenderedPageBreak/>
        <w:t>&lt;</w:t>
      </w:r>
      <w:r w:rsidR="00646F5E">
        <w:rPr>
          <w:sz w:val="24"/>
          <w:szCs w:val="24"/>
        </w:rPr>
        <w:t> </w:t>
      </w:r>
      <w:r w:rsidRPr="00B47B73">
        <w:rPr>
          <w:sz w:val="24"/>
          <w:szCs w:val="24"/>
        </w:rPr>
        <w:t>50</w:t>
      </w:r>
      <w:r w:rsidR="005825D0">
        <w:rPr>
          <w:sz w:val="24"/>
          <w:szCs w:val="24"/>
        </w:rPr>
        <w:t> </w:t>
      </w:r>
      <w:r w:rsidRPr="00B47B73">
        <w:rPr>
          <w:sz w:val="24"/>
          <w:szCs w:val="24"/>
        </w:rPr>
        <w:t xml:space="preserve">%. Patienter med atrieflimren eller anden </w:t>
      </w:r>
      <w:proofErr w:type="spellStart"/>
      <w:r w:rsidRPr="00B47B73">
        <w:rPr>
          <w:sz w:val="24"/>
          <w:szCs w:val="24"/>
        </w:rPr>
        <w:t>hjertearytmi</w:t>
      </w:r>
      <w:proofErr w:type="spellEnd"/>
      <w:r w:rsidRPr="00B47B73">
        <w:rPr>
          <w:sz w:val="24"/>
          <w:szCs w:val="24"/>
        </w:rPr>
        <w:t>, der kræver medicinsk</w:t>
      </w:r>
      <w:r w:rsidRPr="00B47B73">
        <w:rPr>
          <w:spacing w:val="-4"/>
          <w:sz w:val="24"/>
          <w:szCs w:val="24"/>
        </w:rPr>
        <w:t xml:space="preserve"> </w:t>
      </w:r>
      <w:r w:rsidRPr="00B47B73">
        <w:rPr>
          <w:sz w:val="24"/>
          <w:szCs w:val="24"/>
        </w:rPr>
        <w:t>behandling,</w:t>
      </w:r>
      <w:r w:rsidRPr="00B47B73">
        <w:rPr>
          <w:spacing w:val="-4"/>
          <w:sz w:val="24"/>
          <w:szCs w:val="24"/>
        </w:rPr>
        <w:t xml:space="preserve"> </w:t>
      </w:r>
      <w:r w:rsidRPr="00B47B73">
        <w:rPr>
          <w:sz w:val="24"/>
          <w:szCs w:val="24"/>
        </w:rPr>
        <w:t>blev</w:t>
      </w:r>
      <w:r w:rsidRPr="00B47B73">
        <w:rPr>
          <w:spacing w:val="-4"/>
          <w:sz w:val="24"/>
          <w:szCs w:val="24"/>
        </w:rPr>
        <w:t xml:space="preserve"> </w:t>
      </w:r>
      <w:r w:rsidRPr="00B47B73">
        <w:rPr>
          <w:sz w:val="24"/>
          <w:szCs w:val="24"/>
        </w:rPr>
        <w:t>ekskluderet</w:t>
      </w:r>
      <w:r w:rsidRPr="00B47B73">
        <w:rPr>
          <w:spacing w:val="-4"/>
          <w:sz w:val="24"/>
          <w:szCs w:val="24"/>
        </w:rPr>
        <w:t xml:space="preserve"> </w:t>
      </w:r>
      <w:r w:rsidRPr="00B47B73">
        <w:rPr>
          <w:sz w:val="24"/>
          <w:szCs w:val="24"/>
        </w:rPr>
        <w:t>fra</w:t>
      </w:r>
      <w:r w:rsidRPr="00B47B73">
        <w:rPr>
          <w:spacing w:val="-4"/>
          <w:sz w:val="24"/>
          <w:szCs w:val="24"/>
        </w:rPr>
        <w:t xml:space="preserve"> </w:t>
      </w:r>
      <w:r w:rsidRPr="00B47B73">
        <w:rPr>
          <w:sz w:val="24"/>
          <w:szCs w:val="24"/>
        </w:rPr>
        <w:t>studie</w:t>
      </w:r>
      <w:r w:rsidRPr="00B47B73">
        <w:rPr>
          <w:spacing w:val="-5"/>
          <w:sz w:val="24"/>
          <w:szCs w:val="24"/>
        </w:rPr>
        <w:t xml:space="preserve"> </w:t>
      </w:r>
      <w:r w:rsidRPr="00B47B73">
        <w:rPr>
          <w:sz w:val="24"/>
          <w:szCs w:val="24"/>
        </w:rPr>
        <w:t>3011</w:t>
      </w:r>
      <w:r w:rsidRPr="00B47B73">
        <w:rPr>
          <w:spacing w:val="-5"/>
          <w:sz w:val="24"/>
          <w:szCs w:val="24"/>
        </w:rPr>
        <w:t xml:space="preserve"> </w:t>
      </w:r>
      <w:r w:rsidRPr="00B47B73">
        <w:rPr>
          <w:sz w:val="24"/>
          <w:szCs w:val="24"/>
        </w:rPr>
        <w:t>og</w:t>
      </w:r>
      <w:r w:rsidRPr="00B47B73">
        <w:rPr>
          <w:spacing w:val="-5"/>
          <w:sz w:val="24"/>
          <w:szCs w:val="24"/>
        </w:rPr>
        <w:t xml:space="preserve"> </w:t>
      </w:r>
      <w:r w:rsidRPr="00B47B73">
        <w:rPr>
          <w:sz w:val="24"/>
          <w:szCs w:val="24"/>
        </w:rPr>
        <w:t xml:space="preserve">302. </w:t>
      </w:r>
      <w:proofErr w:type="spellStart"/>
      <w:r w:rsidRPr="00B47B73">
        <w:rPr>
          <w:sz w:val="24"/>
          <w:szCs w:val="24"/>
        </w:rPr>
        <w:t>Abirateron</w:t>
      </w:r>
      <w:proofErr w:type="spellEnd"/>
      <w:r w:rsidRPr="00B47B73">
        <w:rPr>
          <w:spacing w:val="-4"/>
          <w:sz w:val="24"/>
          <w:szCs w:val="24"/>
        </w:rPr>
        <w:t xml:space="preserve"> </w:t>
      </w:r>
      <w:r w:rsidRPr="00B47B73">
        <w:rPr>
          <w:sz w:val="24"/>
          <w:szCs w:val="24"/>
        </w:rPr>
        <w:t>sikkerhed</w:t>
      </w:r>
      <w:r w:rsidRPr="00B47B73">
        <w:rPr>
          <w:spacing w:val="-4"/>
          <w:sz w:val="24"/>
          <w:szCs w:val="24"/>
        </w:rPr>
        <w:t xml:space="preserve"> </w:t>
      </w:r>
      <w:r w:rsidRPr="00B47B73">
        <w:rPr>
          <w:sz w:val="24"/>
          <w:szCs w:val="24"/>
        </w:rPr>
        <w:t>hos</w:t>
      </w:r>
      <w:r w:rsidRPr="00B47B73">
        <w:rPr>
          <w:spacing w:val="-4"/>
          <w:sz w:val="24"/>
          <w:szCs w:val="24"/>
        </w:rPr>
        <w:t xml:space="preserve"> </w:t>
      </w:r>
      <w:r w:rsidRPr="00B47B73">
        <w:rPr>
          <w:sz w:val="24"/>
          <w:szCs w:val="24"/>
        </w:rPr>
        <w:t>patienter</w:t>
      </w:r>
      <w:r w:rsidRPr="00B47B73">
        <w:rPr>
          <w:spacing w:val="47"/>
          <w:sz w:val="24"/>
          <w:szCs w:val="24"/>
        </w:rPr>
        <w:t xml:space="preserve"> </w:t>
      </w:r>
      <w:r w:rsidRPr="00B47B73">
        <w:rPr>
          <w:sz w:val="24"/>
          <w:szCs w:val="24"/>
        </w:rPr>
        <w:t>med</w:t>
      </w:r>
      <w:r w:rsidRPr="00B47B73">
        <w:rPr>
          <w:spacing w:val="-2"/>
          <w:sz w:val="24"/>
          <w:szCs w:val="24"/>
        </w:rPr>
        <w:t xml:space="preserve"> </w:t>
      </w:r>
      <w:r w:rsidRPr="00B47B73">
        <w:rPr>
          <w:sz w:val="24"/>
          <w:szCs w:val="24"/>
        </w:rPr>
        <w:t xml:space="preserve">venstre ventrikels uddrivningsfraktion (LVEF) &lt; 50 % eller hjerteinsufficiens af NYHA-klasse </w:t>
      </w:r>
      <w:r w:rsidRPr="00B47B73">
        <w:rPr>
          <w:spacing w:val="-2"/>
          <w:sz w:val="24"/>
          <w:szCs w:val="24"/>
        </w:rPr>
        <w:t xml:space="preserve">III </w:t>
      </w:r>
      <w:r w:rsidRPr="00B47B73">
        <w:rPr>
          <w:sz w:val="24"/>
          <w:szCs w:val="24"/>
        </w:rPr>
        <w:t>eller IV hjerteinsufficiens (i studie 301) eller NYHA-klasse II til IV hjerteinsufficiens (i studie 3011 og 302) er ikke klarlagt (se pkt. 4.8 og</w:t>
      </w:r>
      <w:r w:rsidRPr="00B47B73">
        <w:rPr>
          <w:spacing w:val="-24"/>
          <w:sz w:val="24"/>
          <w:szCs w:val="24"/>
        </w:rPr>
        <w:t xml:space="preserve"> </w:t>
      </w:r>
      <w:r w:rsidRPr="00B47B73">
        <w:rPr>
          <w:sz w:val="24"/>
          <w:szCs w:val="24"/>
        </w:rPr>
        <w:t>5.1).</w:t>
      </w:r>
    </w:p>
    <w:p w14:paraId="64EA0FFB" w14:textId="77777777" w:rsidR="0081217E" w:rsidRPr="00B47B73" w:rsidRDefault="0081217E" w:rsidP="005644B8">
      <w:pPr>
        <w:ind w:left="851"/>
        <w:rPr>
          <w:sz w:val="24"/>
          <w:szCs w:val="24"/>
        </w:rPr>
      </w:pPr>
    </w:p>
    <w:p w14:paraId="027408E6" w14:textId="6BBDED88" w:rsidR="0081217E" w:rsidRPr="00B47B73" w:rsidRDefault="0081217E" w:rsidP="005644B8">
      <w:pPr>
        <w:ind w:left="851"/>
        <w:rPr>
          <w:sz w:val="24"/>
          <w:szCs w:val="24"/>
        </w:rPr>
      </w:pPr>
      <w:r w:rsidRPr="00B47B73">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B47B73">
        <w:rPr>
          <w:sz w:val="24"/>
          <w:szCs w:val="24"/>
        </w:rPr>
        <w:t>abirateron</w:t>
      </w:r>
      <w:proofErr w:type="spellEnd"/>
      <w:r w:rsidRPr="00B47B73">
        <w:rPr>
          <w:sz w:val="24"/>
          <w:szCs w:val="24"/>
        </w:rPr>
        <w:t xml:space="preserve"> bør hjerteinsufficiens behandles og hjertefunktionen optimeres. Hypertension, </w:t>
      </w:r>
      <w:proofErr w:type="spellStart"/>
      <w:r w:rsidRPr="00B47B73">
        <w:rPr>
          <w:sz w:val="24"/>
          <w:szCs w:val="24"/>
        </w:rPr>
        <w:t>hypokaliæmi</w:t>
      </w:r>
      <w:proofErr w:type="spellEnd"/>
      <w:r w:rsidRPr="00B47B73">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B47B73">
        <w:rPr>
          <w:sz w:val="24"/>
          <w:szCs w:val="24"/>
        </w:rPr>
        <w:t>hypokaliæmi</w:t>
      </w:r>
      <w:proofErr w:type="spellEnd"/>
      <w:r w:rsidRPr="00B47B73">
        <w:rPr>
          <w:sz w:val="24"/>
          <w:szCs w:val="24"/>
        </w:rPr>
        <w:t xml:space="preserve"> i forbindelse med </w:t>
      </w:r>
      <w:proofErr w:type="spellStart"/>
      <w:r w:rsidRPr="00B47B73">
        <w:rPr>
          <w:sz w:val="24"/>
          <w:szCs w:val="24"/>
        </w:rPr>
        <w:t>abirateron</w:t>
      </w:r>
      <w:proofErr w:type="spellEnd"/>
      <w:r w:rsidRPr="00B47B73">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B47B73">
        <w:rPr>
          <w:sz w:val="24"/>
          <w:szCs w:val="24"/>
        </w:rPr>
        <w:t>abirateron</w:t>
      </w:r>
      <w:proofErr w:type="spellEnd"/>
      <w:r w:rsidRPr="00B47B73">
        <w:rPr>
          <w:sz w:val="24"/>
          <w:szCs w:val="24"/>
        </w:rPr>
        <w:t xml:space="preserve"> (se pkt.</w:t>
      </w:r>
      <w:r w:rsidRPr="00B47B73">
        <w:rPr>
          <w:spacing w:val="-11"/>
          <w:sz w:val="24"/>
          <w:szCs w:val="24"/>
        </w:rPr>
        <w:t xml:space="preserve"> </w:t>
      </w:r>
      <w:r w:rsidRPr="00B47B73">
        <w:rPr>
          <w:sz w:val="24"/>
          <w:szCs w:val="24"/>
        </w:rPr>
        <w:t>4.2).</w:t>
      </w:r>
    </w:p>
    <w:p w14:paraId="38860492" w14:textId="77777777" w:rsidR="0081217E" w:rsidRPr="00B47B73" w:rsidRDefault="0081217E" w:rsidP="005644B8">
      <w:pPr>
        <w:ind w:left="851"/>
        <w:rPr>
          <w:sz w:val="24"/>
          <w:szCs w:val="24"/>
        </w:rPr>
      </w:pPr>
    </w:p>
    <w:p w14:paraId="086A248B" w14:textId="77777777" w:rsidR="0081217E" w:rsidRPr="00B47B73" w:rsidRDefault="0081217E" w:rsidP="005644B8">
      <w:pPr>
        <w:ind w:left="851"/>
        <w:rPr>
          <w:sz w:val="24"/>
          <w:szCs w:val="24"/>
          <w:u w:val="single"/>
        </w:rPr>
      </w:pPr>
      <w:r w:rsidRPr="00B47B73">
        <w:rPr>
          <w:sz w:val="24"/>
          <w:szCs w:val="24"/>
          <w:u w:val="single"/>
        </w:rPr>
        <w:t>Levertoksicitet og nedsat leverfunktion</w:t>
      </w:r>
    </w:p>
    <w:p w14:paraId="6B08A842" w14:textId="77777777" w:rsidR="0081217E" w:rsidRPr="00B47B73" w:rsidRDefault="0081217E" w:rsidP="005644B8">
      <w:pPr>
        <w:ind w:left="851"/>
        <w:rPr>
          <w:sz w:val="24"/>
          <w:szCs w:val="24"/>
        </w:rPr>
      </w:pPr>
      <w:r w:rsidRPr="00B47B73">
        <w:rPr>
          <w:sz w:val="24"/>
          <w:szCs w:val="24"/>
        </w:rPr>
        <w:t xml:space="preserve">I kontrollerede kliniske studier sås markante stigninger i leverenzymer, hvilket førte til </w:t>
      </w:r>
      <w:proofErr w:type="spellStart"/>
      <w:r w:rsidRPr="00B47B73">
        <w:rPr>
          <w:sz w:val="24"/>
          <w:szCs w:val="24"/>
        </w:rPr>
        <w:t>seponering</w:t>
      </w:r>
      <w:proofErr w:type="spellEnd"/>
      <w:r w:rsidRPr="00B47B73">
        <w:rPr>
          <w:sz w:val="24"/>
          <w:szCs w:val="24"/>
        </w:rPr>
        <w:t xml:space="preserve"> af behandlingen eller dosismodifikation (se pkt. 4.8). </w:t>
      </w:r>
      <w:proofErr w:type="spellStart"/>
      <w:r w:rsidRPr="00B47B73">
        <w:rPr>
          <w:sz w:val="24"/>
          <w:szCs w:val="24"/>
        </w:rPr>
        <w:t>Aminotransferaser</w:t>
      </w:r>
      <w:proofErr w:type="spellEnd"/>
      <w:r w:rsidRPr="00B47B73">
        <w:rPr>
          <w:sz w:val="24"/>
          <w:szCs w:val="24"/>
        </w:rPr>
        <w:t xml:space="preserve"> bør måles før indledning af behandling, hver anden uge i de første tre måneder af behandlingen og en gang om måneden derefter. I tilfælde af kliniske symptomer, der indikerer udvikling af </w:t>
      </w:r>
      <w:proofErr w:type="spellStart"/>
      <w:r w:rsidRPr="00B47B73">
        <w:rPr>
          <w:sz w:val="24"/>
          <w:szCs w:val="24"/>
        </w:rPr>
        <w:t>hepatotoksicitet</w:t>
      </w:r>
      <w:proofErr w:type="spellEnd"/>
      <w:r w:rsidRPr="00B47B73">
        <w:rPr>
          <w:sz w:val="24"/>
          <w:szCs w:val="24"/>
        </w:rPr>
        <w:t xml:space="preserve">, skal der straks udføres kontrol af </w:t>
      </w:r>
      <w:proofErr w:type="spellStart"/>
      <w:r w:rsidRPr="00B47B73">
        <w:rPr>
          <w:sz w:val="24"/>
          <w:szCs w:val="24"/>
        </w:rPr>
        <w:t>aminotransferaser</w:t>
      </w:r>
      <w:proofErr w:type="spellEnd"/>
      <w:r w:rsidRPr="00B47B73">
        <w:rPr>
          <w:sz w:val="24"/>
          <w:szCs w:val="24"/>
        </w:rPr>
        <w:t xml:space="preserve">. Hvis ALAT eller ASAT på noget tidspunkt stiger til &gt; 5 x ULN, skal behandlingen straks seponeres, og leverfunktionen skal overvåges nøje. Behandlingen må først genoptages, når leverfunktionsprøverne er vendt tilbage til patientens </w:t>
      </w:r>
      <w:r w:rsidRPr="00B47B73">
        <w:rPr>
          <w:i/>
          <w:sz w:val="24"/>
          <w:szCs w:val="24"/>
        </w:rPr>
        <w:t>baseline</w:t>
      </w:r>
      <w:r w:rsidRPr="00B47B73">
        <w:rPr>
          <w:sz w:val="24"/>
          <w:szCs w:val="24"/>
        </w:rPr>
        <w:t>værdier, og kun med et reduceret dosisniveau (se pkt. 4.2).</w:t>
      </w:r>
    </w:p>
    <w:p w14:paraId="462BDBEB" w14:textId="77777777" w:rsidR="0081217E" w:rsidRPr="00B47B73" w:rsidRDefault="0081217E" w:rsidP="005644B8">
      <w:pPr>
        <w:ind w:left="851"/>
        <w:rPr>
          <w:sz w:val="24"/>
          <w:szCs w:val="24"/>
        </w:rPr>
      </w:pPr>
    </w:p>
    <w:p w14:paraId="1BA0AE99" w14:textId="77777777" w:rsidR="0081217E" w:rsidRPr="00B47B73" w:rsidRDefault="0081217E" w:rsidP="005644B8">
      <w:pPr>
        <w:ind w:left="851"/>
        <w:rPr>
          <w:sz w:val="24"/>
          <w:szCs w:val="24"/>
        </w:rPr>
      </w:pPr>
      <w:r w:rsidRPr="00B47B73">
        <w:rPr>
          <w:sz w:val="24"/>
          <w:szCs w:val="24"/>
        </w:rPr>
        <w:t xml:space="preserve">Hvis patienten på noget tidspunkt under behandlingen udvikler alvorlig </w:t>
      </w:r>
      <w:proofErr w:type="spellStart"/>
      <w:r w:rsidRPr="00B47B73">
        <w:rPr>
          <w:sz w:val="24"/>
          <w:szCs w:val="24"/>
        </w:rPr>
        <w:t>hepatotoksicitet</w:t>
      </w:r>
      <w:proofErr w:type="spellEnd"/>
      <w:r w:rsidRPr="00B47B73">
        <w:rPr>
          <w:sz w:val="24"/>
          <w:szCs w:val="24"/>
        </w:rPr>
        <w:t xml:space="preserve"> (ALAT eller ASAT 20 x ULN), bør behandlingen seponeres og ikke genoptages senere.</w:t>
      </w:r>
    </w:p>
    <w:p w14:paraId="7E56F074" w14:textId="77777777" w:rsidR="0081217E" w:rsidRPr="00B47B73" w:rsidRDefault="0081217E" w:rsidP="005644B8">
      <w:pPr>
        <w:ind w:left="851"/>
        <w:rPr>
          <w:sz w:val="24"/>
          <w:szCs w:val="24"/>
        </w:rPr>
      </w:pPr>
    </w:p>
    <w:p w14:paraId="6853A047" w14:textId="77777777" w:rsidR="0081217E" w:rsidRPr="00B47B73" w:rsidRDefault="0081217E" w:rsidP="005644B8">
      <w:pPr>
        <w:ind w:left="851"/>
        <w:rPr>
          <w:sz w:val="24"/>
          <w:szCs w:val="24"/>
        </w:rPr>
      </w:pPr>
      <w:r w:rsidRPr="00B47B73">
        <w:rPr>
          <w:sz w:val="24"/>
          <w:szCs w:val="24"/>
        </w:rPr>
        <w:t xml:space="preserve">Patienter med aktiv eller symptomatisk viral hepatitis var ekskluderet fra kliniske studier, og der foreligger således ingen data, der understøtter brug af </w:t>
      </w:r>
      <w:proofErr w:type="spellStart"/>
      <w:r w:rsidRPr="00B47B73">
        <w:rPr>
          <w:sz w:val="24"/>
          <w:szCs w:val="24"/>
        </w:rPr>
        <w:t>abirateron</w:t>
      </w:r>
      <w:proofErr w:type="spellEnd"/>
      <w:r w:rsidRPr="00B47B73">
        <w:rPr>
          <w:sz w:val="24"/>
          <w:szCs w:val="24"/>
        </w:rPr>
        <w:t xml:space="preserve"> hos denne population.</w:t>
      </w:r>
    </w:p>
    <w:p w14:paraId="6B38B3A9" w14:textId="77777777" w:rsidR="0081217E" w:rsidRPr="00B47B73" w:rsidRDefault="0081217E" w:rsidP="005644B8">
      <w:pPr>
        <w:ind w:left="851"/>
        <w:rPr>
          <w:sz w:val="24"/>
          <w:szCs w:val="24"/>
        </w:rPr>
      </w:pPr>
    </w:p>
    <w:p w14:paraId="79513B80" w14:textId="1A33F5BF" w:rsidR="0081217E" w:rsidRPr="00B47B73" w:rsidRDefault="0081217E" w:rsidP="005644B8">
      <w:pPr>
        <w:ind w:left="851"/>
        <w:rPr>
          <w:sz w:val="24"/>
          <w:szCs w:val="24"/>
        </w:rPr>
      </w:pPr>
      <w:r w:rsidRPr="00B47B73">
        <w:rPr>
          <w:sz w:val="24"/>
          <w:szCs w:val="24"/>
        </w:rPr>
        <w:t xml:space="preserve">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00AA249B">
        <w:rPr>
          <w:sz w:val="24"/>
          <w:szCs w:val="24"/>
        </w:rPr>
        <w:t>A</w:t>
      </w:r>
      <w:bookmarkStart w:id="0" w:name="_GoBack"/>
      <w:bookmarkEnd w:id="0"/>
      <w:r w:rsidRPr="00B47B73">
        <w:rPr>
          <w:sz w:val="24"/>
          <w:szCs w:val="24"/>
        </w:rPr>
        <w:t>birateron</w:t>
      </w:r>
      <w:proofErr w:type="spellEnd"/>
      <w:r w:rsidRPr="00B47B73">
        <w:rPr>
          <w:sz w:val="24"/>
          <w:szCs w:val="24"/>
        </w:rPr>
        <w:t xml:space="preserve"> bør ikke anvendes til patienter med svært nedsat leverfunktion (se pkt. 4.2, 4.3 og 5.2).</w:t>
      </w:r>
    </w:p>
    <w:p w14:paraId="3C6486ED" w14:textId="77777777" w:rsidR="0081217E" w:rsidRPr="00B47B73" w:rsidRDefault="0081217E" w:rsidP="005644B8">
      <w:pPr>
        <w:ind w:left="851"/>
        <w:rPr>
          <w:sz w:val="24"/>
          <w:szCs w:val="24"/>
        </w:rPr>
      </w:pPr>
      <w:r w:rsidRPr="00B47B73">
        <w:rPr>
          <w:sz w:val="24"/>
          <w:szCs w:val="24"/>
        </w:rPr>
        <w:t>Der har været rapporteret om sjældne tilfælde af akut leversvigt og fulminant hepatitis efter markedsføringen, hvoraf nogle havde dødelig udgang (se pkt. 4.8).</w:t>
      </w:r>
    </w:p>
    <w:p w14:paraId="7798FB73" w14:textId="77777777" w:rsidR="0081217E" w:rsidRPr="00B47B73" w:rsidRDefault="0081217E" w:rsidP="005644B8">
      <w:pPr>
        <w:ind w:left="851"/>
        <w:rPr>
          <w:sz w:val="24"/>
          <w:szCs w:val="24"/>
        </w:rPr>
      </w:pPr>
    </w:p>
    <w:p w14:paraId="42F36450" w14:textId="77777777" w:rsidR="0081217E" w:rsidRPr="00B47B73" w:rsidRDefault="0081217E" w:rsidP="005644B8">
      <w:pPr>
        <w:ind w:left="851"/>
        <w:rPr>
          <w:sz w:val="24"/>
          <w:szCs w:val="24"/>
          <w:u w:val="single"/>
        </w:rPr>
      </w:pPr>
      <w:proofErr w:type="spellStart"/>
      <w:r w:rsidRPr="00B47B73">
        <w:rPr>
          <w:sz w:val="24"/>
          <w:szCs w:val="24"/>
          <w:u w:val="single"/>
        </w:rPr>
        <w:t>Seponering</w:t>
      </w:r>
      <w:proofErr w:type="spellEnd"/>
      <w:r w:rsidRPr="00B47B73">
        <w:rPr>
          <w:sz w:val="24"/>
          <w:szCs w:val="24"/>
          <w:u w:val="single"/>
        </w:rPr>
        <w:t xml:space="preserve"> af </w:t>
      </w:r>
      <w:proofErr w:type="spellStart"/>
      <w:r w:rsidRPr="00B47B73">
        <w:rPr>
          <w:sz w:val="24"/>
          <w:szCs w:val="24"/>
          <w:u w:val="single"/>
        </w:rPr>
        <w:t>kortikosteroider</w:t>
      </w:r>
      <w:proofErr w:type="spellEnd"/>
      <w:r w:rsidRPr="00B47B73">
        <w:rPr>
          <w:sz w:val="24"/>
          <w:szCs w:val="24"/>
          <w:u w:val="single"/>
        </w:rPr>
        <w:t xml:space="preserve"> og håndtering af stressende situationer</w:t>
      </w:r>
    </w:p>
    <w:p w14:paraId="0E5C1C85" w14:textId="77777777" w:rsidR="0081217E" w:rsidRPr="00B47B73" w:rsidRDefault="0081217E" w:rsidP="005644B8">
      <w:pPr>
        <w:ind w:left="851"/>
        <w:rPr>
          <w:sz w:val="24"/>
          <w:szCs w:val="24"/>
        </w:rPr>
      </w:pPr>
      <w:r w:rsidRPr="00B47B73">
        <w:rPr>
          <w:sz w:val="24"/>
          <w:szCs w:val="24"/>
        </w:rPr>
        <w:t xml:space="preserve">Forsigtighed tilrådes, og patienterne bør overvåges for </w:t>
      </w:r>
      <w:proofErr w:type="spellStart"/>
      <w:r w:rsidRPr="00B47B73">
        <w:rPr>
          <w:sz w:val="24"/>
          <w:szCs w:val="24"/>
        </w:rPr>
        <w:t>adrenokortikal</w:t>
      </w:r>
      <w:proofErr w:type="spellEnd"/>
      <w:r w:rsidRPr="00B47B73">
        <w:rPr>
          <w:sz w:val="24"/>
          <w:szCs w:val="24"/>
        </w:rPr>
        <w:t xml:space="preserve"> insufficiens, hvis de får stoppet behandling med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Hvis </w:t>
      </w:r>
      <w:proofErr w:type="spellStart"/>
      <w:r w:rsidRPr="00B47B73">
        <w:rPr>
          <w:sz w:val="24"/>
          <w:szCs w:val="24"/>
        </w:rPr>
        <w:t>abirateron</w:t>
      </w:r>
      <w:proofErr w:type="spellEnd"/>
      <w:r w:rsidRPr="00B47B73">
        <w:rPr>
          <w:sz w:val="24"/>
          <w:szCs w:val="24"/>
        </w:rPr>
        <w:t xml:space="preserve"> fortsættes efter </w:t>
      </w:r>
      <w:proofErr w:type="spellStart"/>
      <w:r w:rsidRPr="00B47B73">
        <w:rPr>
          <w:sz w:val="24"/>
          <w:szCs w:val="24"/>
        </w:rPr>
        <w:t>kortikosteroidbehandlingen</w:t>
      </w:r>
      <w:proofErr w:type="spellEnd"/>
      <w:r w:rsidRPr="00B47B73">
        <w:rPr>
          <w:sz w:val="24"/>
          <w:szCs w:val="24"/>
        </w:rPr>
        <w:t xml:space="preserve"> er stoppet, bør patienterne overvåges for symptomer på en forhøjet mængde </w:t>
      </w:r>
      <w:proofErr w:type="spellStart"/>
      <w:r w:rsidRPr="00B47B73">
        <w:rPr>
          <w:sz w:val="24"/>
          <w:szCs w:val="24"/>
        </w:rPr>
        <w:t>mineralokortikoider</w:t>
      </w:r>
      <w:proofErr w:type="spellEnd"/>
      <w:r w:rsidRPr="00B47B73">
        <w:rPr>
          <w:sz w:val="24"/>
          <w:szCs w:val="24"/>
        </w:rPr>
        <w:t xml:space="preserve"> (se ovenfor).</w:t>
      </w:r>
    </w:p>
    <w:p w14:paraId="7EBECA6B" w14:textId="77777777" w:rsidR="0081217E" w:rsidRPr="00B47B73" w:rsidRDefault="0081217E" w:rsidP="005644B8">
      <w:pPr>
        <w:ind w:left="851"/>
        <w:rPr>
          <w:sz w:val="24"/>
          <w:szCs w:val="24"/>
        </w:rPr>
      </w:pPr>
    </w:p>
    <w:p w14:paraId="78685C3C" w14:textId="77777777" w:rsidR="0081217E" w:rsidRPr="00B47B73" w:rsidRDefault="0081217E" w:rsidP="005644B8">
      <w:pPr>
        <w:ind w:left="851"/>
        <w:rPr>
          <w:sz w:val="24"/>
          <w:szCs w:val="24"/>
        </w:rPr>
      </w:pPr>
      <w:r w:rsidRPr="00B47B73">
        <w:rPr>
          <w:sz w:val="24"/>
          <w:szCs w:val="24"/>
        </w:rPr>
        <w:t xml:space="preserve">Hos patienter, der får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som er udsat for usædvanligt stress, kan der opstå behov for en øget dosis </w:t>
      </w:r>
      <w:proofErr w:type="spellStart"/>
      <w:r w:rsidRPr="00B47B73">
        <w:rPr>
          <w:sz w:val="24"/>
          <w:szCs w:val="24"/>
        </w:rPr>
        <w:t>kortikosteroider</w:t>
      </w:r>
      <w:proofErr w:type="spellEnd"/>
      <w:r w:rsidRPr="00B47B73">
        <w:rPr>
          <w:sz w:val="24"/>
          <w:szCs w:val="24"/>
        </w:rPr>
        <w:t xml:space="preserve"> før, under og efter den stressende situation.</w:t>
      </w:r>
    </w:p>
    <w:p w14:paraId="56A76341" w14:textId="77777777" w:rsidR="0081217E" w:rsidRPr="00B47B73" w:rsidRDefault="0081217E" w:rsidP="005644B8">
      <w:pPr>
        <w:ind w:left="851"/>
        <w:rPr>
          <w:sz w:val="24"/>
          <w:szCs w:val="24"/>
        </w:rPr>
      </w:pPr>
    </w:p>
    <w:p w14:paraId="6E979F62" w14:textId="77777777" w:rsidR="0081217E" w:rsidRPr="00B47B73" w:rsidRDefault="0081217E" w:rsidP="005644B8">
      <w:pPr>
        <w:ind w:left="851"/>
        <w:rPr>
          <w:sz w:val="24"/>
          <w:szCs w:val="24"/>
          <w:u w:val="single"/>
        </w:rPr>
      </w:pPr>
      <w:r w:rsidRPr="00B47B73">
        <w:rPr>
          <w:sz w:val="24"/>
          <w:szCs w:val="24"/>
          <w:u w:val="single"/>
        </w:rPr>
        <w:t>Knoglemineraltæthed</w:t>
      </w:r>
    </w:p>
    <w:p w14:paraId="49CA6C96" w14:textId="77777777" w:rsidR="0081217E" w:rsidRPr="00B47B73" w:rsidRDefault="0081217E" w:rsidP="005644B8">
      <w:pPr>
        <w:ind w:left="851"/>
        <w:rPr>
          <w:sz w:val="24"/>
          <w:szCs w:val="24"/>
        </w:rPr>
      </w:pPr>
      <w:r w:rsidRPr="00B47B73">
        <w:rPr>
          <w:sz w:val="24"/>
          <w:szCs w:val="24"/>
        </w:rPr>
        <w:t xml:space="preserve">Der kan forekomme nedsat knoglemineraltæthed hos mænd med metastaserende avanceret prostatacancer. Anvendelse af </w:t>
      </w:r>
      <w:proofErr w:type="spellStart"/>
      <w:r w:rsidRPr="00B47B73">
        <w:rPr>
          <w:sz w:val="24"/>
          <w:szCs w:val="24"/>
        </w:rPr>
        <w:t>abirateron</w:t>
      </w:r>
      <w:proofErr w:type="spellEnd"/>
      <w:r w:rsidRPr="00B47B73">
        <w:rPr>
          <w:sz w:val="24"/>
          <w:szCs w:val="24"/>
        </w:rPr>
        <w:t xml:space="preserve"> i kombination med et </w:t>
      </w:r>
      <w:proofErr w:type="spellStart"/>
      <w:r w:rsidRPr="00B47B73">
        <w:rPr>
          <w:sz w:val="24"/>
          <w:szCs w:val="24"/>
        </w:rPr>
        <w:t>glukokortikoid</w:t>
      </w:r>
      <w:proofErr w:type="spellEnd"/>
      <w:r w:rsidRPr="00B47B73">
        <w:rPr>
          <w:sz w:val="24"/>
          <w:szCs w:val="24"/>
        </w:rPr>
        <w:t xml:space="preserve"> kan muligvis øge denne virkning.</w:t>
      </w:r>
    </w:p>
    <w:p w14:paraId="75B4853D" w14:textId="77777777" w:rsidR="0081217E" w:rsidRPr="00B47B73" w:rsidRDefault="0081217E" w:rsidP="005644B8">
      <w:pPr>
        <w:ind w:left="851"/>
        <w:rPr>
          <w:sz w:val="24"/>
          <w:szCs w:val="24"/>
        </w:rPr>
      </w:pPr>
    </w:p>
    <w:p w14:paraId="296871B1" w14:textId="77777777" w:rsidR="0081217E" w:rsidRPr="00B47B73" w:rsidRDefault="0081217E" w:rsidP="005644B8">
      <w:pPr>
        <w:ind w:left="851"/>
        <w:rPr>
          <w:sz w:val="24"/>
          <w:szCs w:val="24"/>
          <w:u w:val="single"/>
        </w:rPr>
      </w:pPr>
      <w:r w:rsidRPr="00B47B73">
        <w:rPr>
          <w:sz w:val="24"/>
          <w:szCs w:val="24"/>
          <w:u w:val="single"/>
        </w:rPr>
        <w:t xml:space="preserve">Tidligere anvendelse af </w:t>
      </w:r>
      <w:proofErr w:type="spellStart"/>
      <w:r w:rsidRPr="00B47B73">
        <w:rPr>
          <w:sz w:val="24"/>
          <w:szCs w:val="24"/>
          <w:u w:val="single"/>
        </w:rPr>
        <w:t>ketoconazol</w:t>
      </w:r>
      <w:proofErr w:type="spellEnd"/>
    </w:p>
    <w:p w14:paraId="26DE68F2" w14:textId="77777777" w:rsidR="0081217E" w:rsidRPr="00B47B73" w:rsidRDefault="0081217E" w:rsidP="005644B8">
      <w:pPr>
        <w:ind w:left="851"/>
        <w:rPr>
          <w:sz w:val="24"/>
          <w:szCs w:val="24"/>
        </w:rPr>
      </w:pPr>
      <w:r w:rsidRPr="00B47B73">
        <w:rPr>
          <w:sz w:val="24"/>
          <w:szCs w:val="24"/>
        </w:rPr>
        <w:t xml:space="preserve">Der kan måske forventes lavere responsrater hos patienter, der tidligere er blevet behandlet med </w:t>
      </w:r>
      <w:proofErr w:type="spellStart"/>
      <w:r w:rsidRPr="00B47B73">
        <w:rPr>
          <w:sz w:val="24"/>
          <w:szCs w:val="24"/>
        </w:rPr>
        <w:t>ketoconazol</w:t>
      </w:r>
      <w:proofErr w:type="spellEnd"/>
      <w:r w:rsidRPr="00B47B73">
        <w:rPr>
          <w:sz w:val="24"/>
          <w:szCs w:val="24"/>
        </w:rPr>
        <w:t xml:space="preserve"> for prostatacancer.</w:t>
      </w:r>
    </w:p>
    <w:p w14:paraId="3D6CD6FE" w14:textId="77777777" w:rsidR="0081217E" w:rsidRPr="00B47B73" w:rsidRDefault="0081217E" w:rsidP="005644B8">
      <w:pPr>
        <w:ind w:left="851"/>
        <w:rPr>
          <w:sz w:val="24"/>
          <w:szCs w:val="24"/>
        </w:rPr>
      </w:pPr>
    </w:p>
    <w:p w14:paraId="1380A844" w14:textId="77777777" w:rsidR="0081217E" w:rsidRPr="00B47B73" w:rsidRDefault="0081217E" w:rsidP="005644B8">
      <w:pPr>
        <w:ind w:left="851"/>
        <w:rPr>
          <w:sz w:val="24"/>
          <w:szCs w:val="24"/>
          <w:u w:val="single"/>
        </w:rPr>
      </w:pPr>
      <w:proofErr w:type="spellStart"/>
      <w:r w:rsidRPr="00B47B73">
        <w:rPr>
          <w:sz w:val="24"/>
          <w:szCs w:val="24"/>
          <w:u w:val="single"/>
        </w:rPr>
        <w:t>Hyperglykæmi</w:t>
      </w:r>
      <w:proofErr w:type="spellEnd"/>
    </w:p>
    <w:p w14:paraId="49C3F1F3" w14:textId="77777777" w:rsidR="0081217E" w:rsidRPr="00B47B73" w:rsidRDefault="0081217E" w:rsidP="005644B8">
      <w:pPr>
        <w:ind w:left="851"/>
        <w:rPr>
          <w:sz w:val="24"/>
          <w:szCs w:val="24"/>
        </w:rPr>
      </w:pPr>
      <w:r w:rsidRPr="00B47B73">
        <w:rPr>
          <w:sz w:val="24"/>
          <w:szCs w:val="24"/>
        </w:rPr>
        <w:t xml:space="preserve">Anvendelse af </w:t>
      </w:r>
      <w:proofErr w:type="spellStart"/>
      <w:r w:rsidRPr="00B47B73">
        <w:rPr>
          <w:sz w:val="24"/>
          <w:szCs w:val="24"/>
        </w:rPr>
        <w:t>glukokortikoider</w:t>
      </w:r>
      <w:proofErr w:type="spellEnd"/>
      <w:r w:rsidRPr="00B47B73">
        <w:rPr>
          <w:sz w:val="24"/>
          <w:szCs w:val="24"/>
        </w:rPr>
        <w:t xml:space="preserve"> kan forårsage </w:t>
      </w:r>
      <w:proofErr w:type="spellStart"/>
      <w:r w:rsidRPr="00B47B73">
        <w:rPr>
          <w:sz w:val="24"/>
          <w:szCs w:val="24"/>
        </w:rPr>
        <w:t>hyperglykæmi</w:t>
      </w:r>
      <w:proofErr w:type="spellEnd"/>
      <w:r w:rsidRPr="00B47B73">
        <w:rPr>
          <w:sz w:val="24"/>
          <w:szCs w:val="24"/>
        </w:rPr>
        <w:t xml:space="preserve">, og </w:t>
      </w:r>
      <w:proofErr w:type="spellStart"/>
      <w:r w:rsidRPr="00B47B73">
        <w:rPr>
          <w:sz w:val="24"/>
          <w:szCs w:val="24"/>
        </w:rPr>
        <w:t>blodglucose</w:t>
      </w:r>
      <w:proofErr w:type="spellEnd"/>
      <w:r w:rsidRPr="00B47B73">
        <w:rPr>
          <w:sz w:val="24"/>
          <w:szCs w:val="24"/>
        </w:rPr>
        <w:t xml:space="preserve"> bør måles hyppigt hos patienter med diabetes.</w:t>
      </w:r>
    </w:p>
    <w:p w14:paraId="7D25C86C" w14:textId="77777777" w:rsidR="0081217E" w:rsidRPr="00B47B73" w:rsidRDefault="0081217E" w:rsidP="005644B8">
      <w:pPr>
        <w:ind w:left="851"/>
        <w:rPr>
          <w:sz w:val="24"/>
          <w:szCs w:val="24"/>
        </w:rPr>
      </w:pPr>
    </w:p>
    <w:p w14:paraId="2D86CC93" w14:textId="77777777" w:rsidR="0081217E" w:rsidRPr="00B47B73" w:rsidRDefault="0081217E" w:rsidP="005644B8">
      <w:pPr>
        <w:ind w:left="851"/>
        <w:rPr>
          <w:sz w:val="24"/>
          <w:szCs w:val="24"/>
          <w:u w:val="single"/>
        </w:rPr>
      </w:pPr>
      <w:r w:rsidRPr="00B47B73">
        <w:rPr>
          <w:sz w:val="24"/>
          <w:szCs w:val="24"/>
          <w:u w:val="single"/>
        </w:rPr>
        <w:t>Hypoglykæmi</w:t>
      </w:r>
    </w:p>
    <w:p w14:paraId="2762E843" w14:textId="77777777" w:rsidR="0081217E" w:rsidRPr="00B47B73" w:rsidRDefault="0081217E" w:rsidP="005644B8">
      <w:pPr>
        <w:ind w:left="851"/>
        <w:rPr>
          <w:sz w:val="24"/>
          <w:szCs w:val="24"/>
        </w:rPr>
      </w:pPr>
      <w:r w:rsidRPr="00B47B73">
        <w:rPr>
          <w:sz w:val="24"/>
          <w:szCs w:val="24"/>
        </w:rPr>
        <w:t xml:space="preserve">Der er rapporteret tilfælde af hypoglykæmi ved administration af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til patienter med præeksisterende diabetes, som fik </w:t>
      </w:r>
      <w:proofErr w:type="spellStart"/>
      <w:r w:rsidRPr="00B47B73">
        <w:rPr>
          <w:sz w:val="24"/>
          <w:szCs w:val="24"/>
        </w:rPr>
        <w:t>pioglitazon</w:t>
      </w:r>
      <w:proofErr w:type="spellEnd"/>
      <w:r w:rsidRPr="00B47B73">
        <w:rPr>
          <w:sz w:val="24"/>
          <w:szCs w:val="24"/>
        </w:rPr>
        <w:t xml:space="preserve"> eller </w:t>
      </w:r>
      <w:proofErr w:type="spellStart"/>
      <w:r w:rsidRPr="00B47B73">
        <w:rPr>
          <w:sz w:val="24"/>
          <w:szCs w:val="24"/>
        </w:rPr>
        <w:t>repaglinid</w:t>
      </w:r>
      <w:proofErr w:type="spellEnd"/>
      <w:r w:rsidRPr="00B47B73">
        <w:rPr>
          <w:sz w:val="24"/>
          <w:szCs w:val="24"/>
        </w:rPr>
        <w:t xml:space="preserve"> (se pkt. 4.5). Derfor bør </w:t>
      </w:r>
      <w:proofErr w:type="spellStart"/>
      <w:r w:rsidRPr="00B47B73">
        <w:rPr>
          <w:sz w:val="24"/>
          <w:szCs w:val="24"/>
        </w:rPr>
        <w:t>blodglucose</w:t>
      </w:r>
      <w:proofErr w:type="spellEnd"/>
      <w:r w:rsidRPr="00B47B73">
        <w:rPr>
          <w:sz w:val="24"/>
          <w:szCs w:val="24"/>
        </w:rPr>
        <w:t xml:space="preserve"> overvåges hos patienter med diabetes.</w:t>
      </w:r>
    </w:p>
    <w:p w14:paraId="18752969" w14:textId="77777777" w:rsidR="0081217E" w:rsidRPr="00B47B73" w:rsidRDefault="0081217E" w:rsidP="005644B8">
      <w:pPr>
        <w:ind w:left="851"/>
        <w:rPr>
          <w:sz w:val="24"/>
          <w:szCs w:val="24"/>
        </w:rPr>
      </w:pPr>
    </w:p>
    <w:p w14:paraId="61C2572B" w14:textId="77777777" w:rsidR="0081217E" w:rsidRPr="00B47B73" w:rsidRDefault="0081217E" w:rsidP="005644B8">
      <w:pPr>
        <w:ind w:left="851"/>
        <w:rPr>
          <w:sz w:val="24"/>
          <w:szCs w:val="24"/>
          <w:u w:val="single"/>
        </w:rPr>
      </w:pPr>
      <w:r w:rsidRPr="00B47B73">
        <w:rPr>
          <w:sz w:val="24"/>
          <w:szCs w:val="24"/>
          <w:u w:val="single"/>
        </w:rPr>
        <w:t>Anvendelse sammen med kemoterapi</w:t>
      </w:r>
    </w:p>
    <w:p w14:paraId="7796E509"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sikkerhed og virkning ved anvendelse sammen med </w:t>
      </w:r>
      <w:proofErr w:type="spellStart"/>
      <w:r w:rsidRPr="00B47B73">
        <w:rPr>
          <w:sz w:val="24"/>
          <w:szCs w:val="24"/>
        </w:rPr>
        <w:t>cytotoksisk</w:t>
      </w:r>
      <w:proofErr w:type="spellEnd"/>
      <w:r w:rsidRPr="00B47B73">
        <w:rPr>
          <w:sz w:val="24"/>
          <w:szCs w:val="24"/>
        </w:rPr>
        <w:t xml:space="preserve"> kemoterapi er ikke klarlagt (se pkt. 5.1).</w:t>
      </w:r>
    </w:p>
    <w:p w14:paraId="72DD70FE" w14:textId="77777777" w:rsidR="0081217E" w:rsidRPr="00B47B73" w:rsidRDefault="0081217E" w:rsidP="005644B8">
      <w:pPr>
        <w:ind w:left="851"/>
        <w:rPr>
          <w:sz w:val="24"/>
          <w:szCs w:val="24"/>
        </w:rPr>
      </w:pPr>
    </w:p>
    <w:p w14:paraId="3444C1AD" w14:textId="77777777" w:rsidR="0081217E" w:rsidRPr="00B47B73" w:rsidRDefault="0081217E" w:rsidP="005644B8">
      <w:pPr>
        <w:ind w:left="851"/>
        <w:rPr>
          <w:sz w:val="24"/>
          <w:szCs w:val="24"/>
          <w:u w:val="single"/>
        </w:rPr>
      </w:pPr>
      <w:proofErr w:type="spellStart"/>
      <w:r w:rsidRPr="00B47B73">
        <w:rPr>
          <w:sz w:val="24"/>
          <w:szCs w:val="24"/>
          <w:u w:val="single"/>
        </w:rPr>
        <w:t>Intolerans</w:t>
      </w:r>
      <w:proofErr w:type="spellEnd"/>
      <w:r w:rsidRPr="00B47B73">
        <w:rPr>
          <w:sz w:val="24"/>
          <w:szCs w:val="24"/>
          <w:u w:val="single"/>
        </w:rPr>
        <w:t xml:space="preserve"> over for hjælpestoffer</w:t>
      </w:r>
    </w:p>
    <w:p w14:paraId="4CC6D7FF" w14:textId="1BA3DFC3" w:rsidR="0081217E" w:rsidRPr="00B47B73" w:rsidRDefault="0081217E" w:rsidP="005644B8">
      <w:pPr>
        <w:ind w:left="851"/>
        <w:rPr>
          <w:sz w:val="24"/>
          <w:szCs w:val="24"/>
        </w:rPr>
      </w:pPr>
      <w:r w:rsidRPr="00B47B73">
        <w:rPr>
          <w:sz w:val="24"/>
          <w:szCs w:val="24"/>
        </w:rPr>
        <w:t xml:space="preserve">Dette lægemiddel indeholder </w:t>
      </w:r>
      <w:proofErr w:type="spellStart"/>
      <w:r w:rsidRPr="00B47B73">
        <w:rPr>
          <w:sz w:val="24"/>
          <w:szCs w:val="24"/>
        </w:rPr>
        <w:t>lactose</w:t>
      </w:r>
      <w:proofErr w:type="spellEnd"/>
      <w:r w:rsidRPr="00B47B73">
        <w:rPr>
          <w:sz w:val="24"/>
          <w:szCs w:val="24"/>
        </w:rPr>
        <w:t xml:space="preserve"> og bør ikke anvendes til patienter med arvelig </w:t>
      </w:r>
      <w:proofErr w:type="spellStart"/>
      <w:r w:rsidRPr="00B47B73">
        <w:rPr>
          <w:sz w:val="24"/>
          <w:szCs w:val="24"/>
        </w:rPr>
        <w:t>galactoseintolerans</w:t>
      </w:r>
      <w:proofErr w:type="spellEnd"/>
      <w:r w:rsidRPr="00B47B73">
        <w:rPr>
          <w:sz w:val="24"/>
          <w:szCs w:val="24"/>
        </w:rPr>
        <w:t xml:space="preserve">, en særlig form af hereditær </w:t>
      </w:r>
      <w:proofErr w:type="spellStart"/>
      <w:r w:rsidRPr="00B47B73">
        <w:rPr>
          <w:sz w:val="24"/>
          <w:szCs w:val="24"/>
        </w:rPr>
        <w:t>lactasemangel</w:t>
      </w:r>
      <w:proofErr w:type="spellEnd"/>
      <w:r w:rsidRPr="00B47B73">
        <w:rPr>
          <w:sz w:val="24"/>
          <w:szCs w:val="24"/>
        </w:rPr>
        <w:t xml:space="preserve"> (Lapp </w:t>
      </w:r>
      <w:proofErr w:type="spellStart"/>
      <w:r w:rsidRPr="00B47B73">
        <w:rPr>
          <w:sz w:val="24"/>
          <w:szCs w:val="24"/>
        </w:rPr>
        <w:t>lactase</w:t>
      </w:r>
      <w:proofErr w:type="spellEnd"/>
      <w:r w:rsidRPr="00B47B73">
        <w:rPr>
          <w:sz w:val="24"/>
          <w:szCs w:val="24"/>
        </w:rPr>
        <w:t xml:space="preserve"> </w:t>
      </w:r>
      <w:proofErr w:type="spellStart"/>
      <w:r w:rsidRPr="00B47B73">
        <w:rPr>
          <w:sz w:val="24"/>
          <w:szCs w:val="24"/>
        </w:rPr>
        <w:t>deficiency</w:t>
      </w:r>
      <w:proofErr w:type="spellEnd"/>
      <w:r w:rsidRPr="00B47B73">
        <w:rPr>
          <w:sz w:val="24"/>
          <w:szCs w:val="24"/>
        </w:rPr>
        <w:t xml:space="preserve">) eller </w:t>
      </w:r>
      <w:proofErr w:type="spellStart"/>
      <w:r w:rsidRPr="00B47B73">
        <w:rPr>
          <w:sz w:val="24"/>
          <w:szCs w:val="24"/>
        </w:rPr>
        <w:t>glucose</w:t>
      </w:r>
      <w:proofErr w:type="spellEnd"/>
      <w:r w:rsidRPr="00B47B73">
        <w:rPr>
          <w:sz w:val="24"/>
          <w:szCs w:val="24"/>
        </w:rPr>
        <w:t>/</w:t>
      </w:r>
      <w:proofErr w:type="spellStart"/>
      <w:r w:rsidRPr="00B47B73">
        <w:rPr>
          <w:sz w:val="24"/>
          <w:szCs w:val="24"/>
        </w:rPr>
        <w:t>galactosemalabsorption</w:t>
      </w:r>
      <w:proofErr w:type="spellEnd"/>
      <w:r w:rsidRPr="00B47B73">
        <w:rPr>
          <w:sz w:val="24"/>
          <w:szCs w:val="24"/>
        </w:rPr>
        <w:t>. Dette lægemiddel indeholder 23,2 mg natrium pr. dosis på fire tabletter til 250 mg og 23 mg natrium pr. dosis på to tabletter på 500 mg, svarende til 1,2</w:t>
      </w:r>
      <w:r w:rsidR="00136C74">
        <w:rPr>
          <w:sz w:val="24"/>
          <w:szCs w:val="24"/>
        </w:rPr>
        <w:t xml:space="preserve"> </w:t>
      </w:r>
      <w:r w:rsidRPr="00B47B73">
        <w:rPr>
          <w:sz w:val="24"/>
          <w:szCs w:val="24"/>
        </w:rPr>
        <w:t xml:space="preserve">% af </w:t>
      </w:r>
      <w:proofErr w:type="spellStart"/>
      <w:r w:rsidRPr="00B47B73">
        <w:rPr>
          <w:sz w:val="24"/>
          <w:szCs w:val="24"/>
        </w:rPr>
        <w:t>WHOs</w:t>
      </w:r>
      <w:proofErr w:type="spellEnd"/>
      <w:r w:rsidRPr="00B47B73">
        <w:rPr>
          <w:sz w:val="24"/>
          <w:szCs w:val="24"/>
        </w:rPr>
        <w:t xml:space="preserve"> anbefalede maksimale daglige indtag af 2 g natrium til en voksen.</w:t>
      </w:r>
    </w:p>
    <w:p w14:paraId="03593CCA" w14:textId="77777777" w:rsidR="0081217E" w:rsidRPr="00B47B73" w:rsidRDefault="0081217E" w:rsidP="005644B8">
      <w:pPr>
        <w:ind w:left="851"/>
        <w:rPr>
          <w:sz w:val="24"/>
          <w:szCs w:val="24"/>
        </w:rPr>
      </w:pPr>
    </w:p>
    <w:p w14:paraId="117DBB1F" w14:textId="77777777" w:rsidR="0081217E" w:rsidRPr="00B47B73" w:rsidRDefault="0081217E" w:rsidP="005644B8">
      <w:pPr>
        <w:ind w:left="851"/>
        <w:rPr>
          <w:sz w:val="24"/>
          <w:szCs w:val="24"/>
          <w:u w:val="single"/>
        </w:rPr>
      </w:pPr>
      <w:r w:rsidRPr="00B47B73">
        <w:rPr>
          <w:sz w:val="24"/>
          <w:szCs w:val="24"/>
          <w:u w:val="single"/>
        </w:rPr>
        <w:t>Potentielle risici</w:t>
      </w:r>
    </w:p>
    <w:p w14:paraId="1F804E69" w14:textId="77777777" w:rsidR="0081217E" w:rsidRPr="00B47B73" w:rsidRDefault="0081217E" w:rsidP="005644B8">
      <w:pPr>
        <w:ind w:left="851"/>
        <w:rPr>
          <w:sz w:val="24"/>
          <w:szCs w:val="24"/>
        </w:rPr>
      </w:pPr>
      <w:r w:rsidRPr="00B47B73">
        <w:rPr>
          <w:sz w:val="24"/>
          <w:szCs w:val="24"/>
        </w:rPr>
        <w:t xml:space="preserve">Der kan opstå anæmi og seksuel dysfunktion hos mænd med metastaserende prostatacancer - også hos mænd i behandling med </w:t>
      </w:r>
      <w:proofErr w:type="spellStart"/>
      <w:r w:rsidRPr="00B47B73">
        <w:rPr>
          <w:sz w:val="24"/>
          <w:szCs w:val="24"/>
        </w:rPr>
        <w:t>abirateron</w:t>
      </w:r>
      <w:proofErr w:type="spellEnd"/>
      <w:r w:rsidRPr="00B47B73">
        <w:rPr>
          <w:sz w:val="24"/>
          <w:szCs w:val="24"/>
        </w:rPr>
        <w:t>.</w:t>
      </w:r>
    </w:p>
    <w:p w14:paraId="45AB2570" w14:textId="77777777" w:rsidR="0081217E" w:rsidRPr="00B47B73" w:rsidRDefault="0081217E" w:rsidP="005644B8">
      <w:pPr>
        <w:ind w:left="851"/>
        <w:rPr>
          <w:sz w:val="24"/>
          <w:szCs w:val="24"/>
        </w:rPr>
      </w:pPr>
    </w:p>
    <w:p w14:paraId="54013989" w14:textId="77777777" w:rsidR="0081217E" w:rsidRPr="00B47B73" w:rsidRDefault="0081217E" w:rsidP="005644B8">
      <w:pPr>
        <w:ind w:left="851"/>
        <w:rPr>
          <w:sz w:val="24"/>
          <w:szCs w:val="24"/>
          <w:u w:val="single"/>
        </w:rPr>
      </w:pPr>
      <w:r w:rsidRPr="00B47B73">
        <w:rPr>
          <w:sz w:val="24"/>
          <w:szCs w:val="24"/>
          <w:u w:val="single"/>
        </w:rPr>
        <w:t>Påvirkning af skeletmuskulatur</w:t>
      </w:r>
    </w:p>
    <w:p w14:paraId="4E092C56" w14:textId="77777777" w:rsidR="0081217E" w:rsidRPr="00B47B73" w:rsidRDefault="0081217E" w:rsidP="005644B8">
      <w:pPr>
        <w:ind w:left="851"/>
        <w:rPr>
          <w:sz w:val="24"/>
          <w:szCs w:val="24"/>
        </w:rPr>
      </w:pPr>
      <w:r w:rsidRPr="00B47B73">
        <w:rPr>
          <w:sz w:val="24"/>
          <w:szCs w:val="24"/>
        </w:rPr>
        <w:t xml:space="preserve">Der er rapporteret tilfælde af </w:t>
      </w:r>
      <w:proofErr w:type="spellStart"/>
      <w:r w:rsidRPr="00B47B73">
        <w:rPr>
          <w:sz w:val="24"/>
          <w:szCs w:val="24"/>
        </w:rPr>
        <w:t>myopati</w:t>
      </w:r>
      <w:proofErr w:type="spellEnd"/>
      <w:r w:rsidRPr="00B47B73">
        <w:rPr>
          <w:sz w:val="24"/>
          <w:szCs w:val="24"/>
        </w:rPr>
        <w:t xml:space="preserve"> og </w:t>
      </w:r>
      <w:proofErr w:type="spellStart"/>
      <w:r w:rsidRPr="00B47B73">
        <w:rPr>
          <w:sz w:val="24"/>
          <w:szCs w:val="24"/>
        </w:rPr>
        <w:t>rabdomyolyse</w:t>
      </w:r>
      <w:proofErr w:type="spellEnd"/>
      <w:r w:rsidRPr="00B47B73">
        <w:rPr>
          <w:sz w:val="24"/>
          <w:szCs w:val="24"/>
        </w:rPr>
        <w:t xml:space="preserve"> hos patienter i behandling med </w:t>
      </w:r>
      <w:proofErr w:type="spellStart"/>
      <w:r w:rsidRPr="00B47B73">
        <w:rPr>
          <w:sz w:val="24"/>
          <w:szCs w:val="24"/>
        </w:rPr>
        <w:t>abirateron</w:t>
      </w:r>
      <w:proofErr w:type="spellEnd"/>
      <w:r w:rsidRPr="00B47B73">
        <w:rPr>
          <w:sz w:val="24"/>
          <w:szCs w:val="24"/>
        </w:rPr>
        <w:t xml:space="preserve">. De fleste tilfælde indtraf inden for de første 6 behandlingsmåneder og normaliseredes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w:t>
      </w:r>
      <w:proofErr w:type="spellEnd"/>
      <w:r w:rsidRPr="00B47B73">
        <w:rPr>
          <w:sz w:val="24"/>
          <w:szCs w:val="24"/>
        </w:rPr>
        <w:t xml:space="preserve">. Forsigtighed tilrådes hos patienter i samtidig behandling med lægemidler, der er sat i forbindelse med </w:t>
      </w:r>
      <w:proofErr w:type="spellStart"/>
      <w:r w:rsidRPr="00B47B73">
        <w:rPr>
          <w:sz w:val="24"/>
          <w:szCs w:val="24"/>
        </w:rPr>
        <w:t>myopati</w:t>
      </w:r>
      <w:proofErr w:type="spellEnd"/>
      <w:r w:rsidRPr="00B47B73">
        <w:rPr>
          <w:sz w:val="24"/>
          <w:szCs w:val="24"/>
        </w:rPr>
        <w:t>/</w:t>
      </w:r>
      <w:proofErr w:type="spellStart"/>
      <w:r w:rsidRPr="00B47B73">
        <w:rPr>
          <w:sz w:val="24"/>
          <w:szCs w:val="24"/>
        </w:rPr>
        <w:t>rabdomyolyse</w:t>
      </w:r>
      <w:proofErr w:type="spellEnd"/>
      <w:r w:rsidRPr="00B47B73">
        <w:rPr>
          <w:sz w:val="24"/>
          <w:szCs w:val="24"/>
        </w:rPr>
        <w:t>.</w:t>
      </w:r>
    </w:p>
    <w:p w14:paraId="50F6CAD7" w14:textId="77777777" w:rsidR="0081217E" w:rsidRPr="00B47B73" w:rsidRDefault="0081217E" w:rsidP="005644B8">
      <w:pPr>
        <w:ind w:left="851"/>
        <w:rPr>
          <w:sz w:val="24"/>
          <w:szCs w:val="24"/>
        </w:rPr>
      </w:pPr>
    </w:p>
    <w:p w14:paraId="26D06DA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250B6774" w14:textId="77777777" w:rsidR="0081217E" w:rsidRPr="00B47B73" w:rsidRDefault="0081217E" w:rsidP="005644B8">
      <w:pPr>
        <w:ind w:left="851"/>
        <w:rPr>
          <w:sz w:val="24"/>
          <w:szCs w:val="24"/>
        </w:rPr>
      </w:pPr>
      <w:r w:rsidRPr="00B47B73">
        <w:rPr>
          <w:sz w:val="24"/>
          <w:szCs w:val="24"/>
        </w:rPr>
        <w:t xml:space="preserve">Medmindre der ikke findes andre behandlingsmuligheder, bør stærke CYP3A4-induktorer undgås under behandlingen på grund af risiko for nedsat eksponering for </w:t>
      </w:r>
      <w:proofErr w:type="spellStart"/>
      <w:r w:rsidRPr="00B47B73">
        <w:rPr>
          <w:sz w:val="24"/>
          <w:szCs w:val="24"/>
        </w:rPr>
        <w:t>abirateron</w:t>
      </w:r>
      <w:proofErr w:type="spellEnd"/>
      <w:r w:rsidRPr="00B47B73">
        <w:rPr>
          <w:sz w:val="24"/>
          <w:szCs w:val="24"/>
        </w:rPr>
        <w:t xml:space="preserve"> (se pkt. 4.5).</w:t>
      </w:r>
    </w:p>
    <w:p w14:paraId="1353373D" w14:textId="644E8CBA" w:rsidR="00737FD8" w:rsidRDefault="00737FD8">
      <w:pPr>
        <w:rPr>
          <w:sz w:val="24"/>
          <w:szCs w:val="24"/>
        </w:rPr>
      </w:pPr>
      <w:r>
        <w:rPr>
          <w:sz w:val="24"/>
          <w:szCs w:val="24"/>
        </w:rPr>
        <w:br w:type="page"/>
      </w:r>
    </w:p>
    <w:p w14:paraId="3479B5EE" w14:textId="77777777" w:rsidR="00FE49B3" w:rsidRPr="00B47B73" w:rsidRDefault="00FE49B3" w:rsidP="005644B8">
      <w:pPr>
        <w:ind w:left="851"/>
        <w:rPr>
          <w:sz w:val="24"/>
          <w:szCs w:val="24"/>
        </w:rPr>
      </w:pPr>
    </w:p>
    <w:p w14:paraId="418C8111" w14:textId="0B1DDA7A" w:rsidR="0081217E" w:rsidRPr="00B47B73" w:rsidRDefault="0081217E" w:rsidP="005644B8">
      <w:pPr>
        <w:ind w:left="851"/>
        <w:rPr>
          <w:sz w:val="24"/>
          <w:szCs w:val="24"/>
          <w:u w:val="single"/>
        </w:rPr>
      </w:pPr>
      <w:r w:rsidRPr="00B47B73">
        <w:rPr>
          <w:sz w:val="24"/>
          <w:szCs w:val="24"/>
          <w:u w:val="single"/>
        </w:rPr>
        <w:t xml:space="preserve">Kombination af </w:t>
      </w:r>
      <w:proofErr w:type="spellStart"/>
      <w:r w:rsidRPr="00B47B73">
        <w:rPr>
          <w:sz w:val="24"/>
          <w:szCs w:val="24"/>
          <w:u w:val="single"/>
        </w:rPr>
        <w:t>abirateron</w:t>
      </w:r>
      <w:proofErr w:type="spellEnd"/>
      <w:r w:rsidRPr="00B47B73">
        <w:rPr>
          <w:sz w:val="24"/>
          <w:szCs w:val="24"/>
          <w:u w:val="single"/>
        </w:rPr>
        <w:t xml:space="preserve"> og </w:t>
      </w:r>
      <w:proofErr w:type="spellStart"/>
      <w:r w:rsidRPr="00B47B73">
        <w:rPr>
          <w:sz w:val="24"/>
          <w:szCs w:val="24"/>
          <w:u w:val="single"/>
        </w:rPr>
        <w:t>prednison</w:t>
      </w:r>
      <w:proofErr w:type="spellEnd"/>
      <w:r w:rsidRPr="00B47B73">
        <w:rPr>
          <w:sz w:val="24"/>
          <w:szCs w:val="24"/>
          <w:u w:val="single"/>
        </w:rPr>
        <w:t>/</w:t>
      </w:r>
      <w:proofErr w:type="spellStart"/>
      <w:r w:rsidRPr="00B47B73">
        <w:rPr>
          <w:sz w:val="24"/>
          <w:szCs w:val="24"/>
          <w:u w:val="single"/>
        </w:rPr>
        <w:t>prednisolon</w:t>
      </w:r>
      <w:proofErr w:type="spellEnd"/>
      <w:r w:rsidRPr="00B47B73">
        <w:rPr>
          <w:sz w:val="24"/>
          <w:szCs w:val="24"/>
          <w:u w:val="single"/>
        </w:rPr>
        <w:t xml:space="preserve"> med Ra-223</w:t>
      </w:r>
    </w:p>
    <w:p w14:paraId="46403E4B" w14:textId="77777777" w:rsidR="0081217E" w:rsidRPr="00B47B73" w:rsidRDefault="0081217E" w:rsidP="005644B8">
      <w:pPr>
        <w:ind w:left="851"/>
        <w:rPr>
          <w:sz w:val="24"/>
          <w:szCs w:val="24"/>
        </w:rPr>
      </w:pPr>
      <w:r w:rsidRPr="00B47B73">
        <w:rPr>
          <w:sz w:val="24"/>
          <w:szCs w:val="24"/>
        </w:rPr>
        <w:t xml:space="preserve">Behandling med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29A2AA46" w14:textId="77777777" w:rsidR="0081217E" w:rsidRPr="00B47B73" w:rsidRDefault="0081217E" w:rsidP="005644B8">
      <w:pPr>
        <w:ind w:left="851"/>
        <w:rPr>
          <w:sz w:val="24"/>
          <w:szCs w:val="24"/>
        </w:rPr>
      </w:pPr>
    </w:p>
    <w:p w14:paraId="606B0FE7" w14:textId="77777777" w:rsidR="0081217E" w:rsidRPr="00B47B73" w:rsidRDefault="0081217E" w:rsidP="005644B8">
      <w:pPr>
        <w:ind w:left="851"/>
        <w:rPr>
          <w:sz w:val="24"/>
          <w:szCs w:val="24"/>
        </w:rPr>
      </w:pPr>
      <w:r w:rsidRPr="00B47B73">
        <w:rPr>
          <w:sz w:val="24"/>
          <w:szCs w:val="24"/>
        </w:rPr>
        <w:t xml:space="preserve">Efterfølgende behandling med Ra-223 må ikke påbegyndes før mindst 5 dage efter den sidste administration af </w:t>
      </w:r>
      <w:proofErr w:type="spellStart"/>
      <w:r w:rsidRPr="00B47B73">
        <w:rPr>
          <w:sz w:val="24"/>
          <w:szCs w:val="24"/>
        </w:rPr>
        <w:t>abirateron</w:t>
      </w:r>
      <w:proofErr w:type="spellEnd"/>
      <w:r w:rsidRPr="00B47B73">
        <w:rPr>
          <w:sz w:val="24"/>
          <w:szCs w:val="24"/>
        </w:rPr>
        <w:t xml:space="preserve"> i kombination med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w:t>
      </w:r>
    </w:p>
    <w:p w14:paraId="661F2926" w14:textId="77777777" w:rsidR="009260DE" w:rsidRPr="00B47B73" w:rsidRDefault="009260DE" w:rsidP="009260DE">
      <w:pPr>
        <w:tabs>
          <w:tab w:val="left" w:pos="851"/>
        </w:tabs>
        <w:ind w:left="851"/>
        <w:rPr>
          <w:sz w:val="24"/>
          <w:szCs w:val="24"/>
        </w:rPr>
      </w:pPr>
    </w:p>
    <w:p w14:paraId="547A8B2B" w14:textId="77777777" w:rsidR="009260DE" w:rsidRPr="00B47B73" w:rsidRDefault="009260DE" w:rsidP="009260DE">
      <w:pPr>
        <w:tabs>
          <w:tab w:val="left" w:pos="851"/>
        </w:tabs>
        <w:ind w:left="851" w:hanging="851"/>
        <w:rPr>
          <w:b/>
          <w:sz w:val="24"/>
          <w:szCs w:val="24"/>
        </w:rPr>
      </w:pPr>
      <w:r w:rsidRPr="00B47B73">
        <w:rPr>
          <w:b/>
          <w:sz w:val="24"/>
          <w:szCs w:val="24"/>
        </w:rPr>
        <w:t>4.5</w:t>
      </w:r>
      <w:r w:rsidRPr="00B47B73">
        <w:rPr>
          <w:b/>
          <w:sz w:val="24"/>
          <w:szCs w:val="24"/>
        </w:rPr>
        <w:tab/>
        <w:t>Interaktion med andre lægemidler og andre former for interaktion</w:t>
      </w:r>
    </w:p>
    <w:p w14:paraId="58CF3C45" w14:textId="77777777" w:rsidR="00FE49B3" w:rsidRPr="00B47B73" w:rsidRDefault="00FE49B3" w:rsidP="005644B8">
      <w:pPr>
        <w:ind w:left="851"/>
        <w:rPr>
          <w:sz w:val="24"/>
          <w:szCs w:val="24"/>
        </w:rPr>
      </w:pPr>
    </w:p>
    <w:p w14:paraId="20EC22C4" w14:textId="7A7AEC7C" w:rsidR="0081217E" w:rsidRPr="00B47B73" w:rsidRDefault="0081217E" w:rsidP="005644B8">
      <w:pPr>
        <w:ind w:left="851"/>
        <w:rPr>
          <w:sz w:val="24"/>
          <w:szCs w:val="24"/>
          <w:u w:val="single"/>
        </w:rPr>
      </w:pPr>
      <w:r w:rsidRPr="00B47B73">
        <w:rPr>
          <w:sz w:val="24"/>
          <w:szCs w:val="24"/>
          <w:u w:val="single"/>
        </w:rPr>
        <w:t xml:space="preserve">Fødevarers virkning på </w:t>
      </w:r>
      <w:proofErr w:type="spellStart"/>
      <w:r w:rsidRPr="00B47B73">
        <w:rPr>
          <w:sz w:val="24"/>
          <w:szCs w:val="24"/>
          <w:u w:val="single"/>
        </w:rPr>
        <w:t>abirateronacetat</w:t>
      </w:r>
      <w:proofErr w:type="spellEnd"/>
    </w:p>
    <w:p w14:paraId="1DFE796B" w14:textId="77777777" w:rsidR="0081217E" w:rsidRPr="00B47B73" w:rsidRDefault="0081217E" w:rsidP="005644B8">
      <w:pPr>
        <w:ind w:left="851"/>
        <w:rPr>
          <w:i/>
          <w:sz w:val="24"/>
          <w:szCs w:val="24"/>
        </w:rPr>
      </w:pPr>
      <w:r w:rsidRPr="00B47B73">
        <w:rPr>
          <w:sz w:val="24"/>
          <w:szCs w:val="24"/>
        </w:rPr>
        <w:t xml:space="preserve">Administration sammen med føde medfører en signifikant øget absorption af </w:t>
      </w:r>
      <w:proofErr w:type="spellStart"/>
      <w:r w:rsidRPr="00B47B73">
        <w:rPr>
          <w:sz w:val="24"/>
          <w:szCs w:val="24"/>
        </w:rPr>
        <w:t>abirateronacetat</w:t>
      </w:r>
      <w:proofErr w:type="spellEnd"/>
      <w:r w:rsidRPr="00B47B73">
        <w:rPr>
          <w:sz w:val="24"/>
          <w:szCs w:val="24"/>
        </w:rPr>
        <w:t>. Dette lægemiddels sikkerhed og virkning, når det tages sammen med føde, er endnu ikke klarlagt. Det må derfor ikke indtages samtidig med føde (se pkt. 4.2 og 5.2)</w:t>
      </w:r>
      <w:r w:rsidRPr="00B47B73">
        <w:rPr>
          <w:i/>
          <w:sz w:val="24"/>
          <w:szCs w:val="24"/>
        </w:rPr>
        <w:t>.</w:t>
      </w:r>
    </w:p>
    <w:p w14:paraId="4684CAE6" w14:textId="77777777" w:rsidR="0081217E" w:rsidRPr="00B47B73" w:rsidRDefault="0081217E" w:rsidP="005644B8">
      <w:pPr>
        <w:ind w:left="851"/>
        <w:rPr>
          <w:i/>
          <w:sz w:val="24"/>
          <w:szCs w:val="24"/>
        </w:rPr>
      </w:pPr>
    </w:p>
    <w:p w14:paraId="6F68A8E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1D248D79" w14:textId="77777777" w:rsidR="0081217E" w:rsidRPr="00B47B73" w:rsidRDefault="0081217E" w:rsidP="005644B8">
      <w:pPr>
        <w:ind w:left="851"/>
        <w:rPr>
          <w:i/>
          <w:sz w:val="24"/>
          <w:szCs w:val="24"/>
        </w:rPr>
      </w:pPr>
      <w:r w:rsidRPr="00B47B73">
        <w:rPr>
          <w:i/>
          <w:sz w:val="24"/>
          <w:szCs w:val="24"/>
        </w:rPr>
        <w:t xml:space="preserve">Potentialet for, at andre lægemidler påvirker </w:t>
      </w:r>
      <w:proofErr w:type="spellStart"/>
      <w:r w:rsidRPr="00B47B73">
        <w:rPr>
          <w:i/>
          <w:sz w:val="24"/>
          <w:szCs w:val="24"/>
        </w:rPr>
        <w:t>abirateroneksponeringen</w:t>
      </w:r>
      <w:proofErr w:type="spellEnd"/>
    </w:p>
    <w:p w14:paraId="1E540FA2" w14:textId="048BB417" w:rsidR="0081217E" w:rsidRPr="00B47B73" w:rsidRDefault="0081217E" w:rsidP="005644B8">
      <w:pPr>
        <w:ind w:left="851"/>
        <w:rPr>
          <w:sz w:val="24"/>
          <w:szCs w:val="24"/>
        </w:rPr>
      </w:pPr>
      <w:r w:rsidRPr="00B47B73">
        <w:rPr>
          <w:sz w:val="24"/>
          <w:szCs w:val="24"/>
        </w:rPr>
        <w:t xml:space="preserve">I et klinisk </w:t>
      </w:r>
      <w:proofErr w:type="spellStart"/>
      <w:r w:rsidRPr="00B47B73">
        <w:rPr>
          <w:sz w:val="24"/>
          <w:szCs w:val="24"/>
        </w:rPr>
        <w:t>farmakokinetisk</w:t>
      </w:r>
      <w:proofErr w:type="spellEnd"/>
      <w:r w:rsidRPr="00B47B73">
        <w:rPr>
          <w:sz w:val="24"/>
          <w:szCs w:val="24"/>
        </w:rPr>
        <w:t xml:space="preserve"> interaktionsstudie med raske forsøgspersoner, der var blevet præmedicineret med en potent CYP3A4-induktor </w:t>
      </w:r>
      <w:proofErr w:type="spellStart"/>
      <w:r w:rsidRPr="00B47B73">
        <w:rPr>
          <w:sz w:val="24"/>
          <w:szCs w:val="24"/>
        </w:rPr>
        <w:t>rifampicin</w:t>
      </w:r>
      <w:proofErr w:type="spellEnd"/>
      <w:r w:rsidRPr="00B47B73">
        <w:rPr>
          <w:sz w:val="24"/>
          <w:szCs w:val="24"/>
        </w:rPr>
        <w:t xml:space="preserve">, givet som 600 mg </w:t>
      </w:r>
      <w:r w:rsidR="00F83B18">
        <w:rPr>
          <w:sz w:val="24"/>
          <w:szCs w:val="24"/>
        </w:rPr>
        <w:t>daglig</w:t>
      </w:r>
      <w:r w:rsidRPr="00B47B73">
        <w:rPr>
          <w:sz w:val="24"/>
          <w:szCs w:val="24"/>
        </w:rPr>
        <w:t xml:space="preserve"> i 6 dage, efterfulgt af en enkelt dosis </w:t>
      </w:r>
      <w:proofErr w:type="spellStart"/>
      <w:r w:rsidRPr="00B47B73">
        <w:rPr>
          <w:sz w:val="24"/>
          <w:szCs w:val="24"/>
        </w:rPr>
        <w:t>abirateronacetat</w:t>
      </w:r>
      <w:proofErr w:type="spellEnd"/>
      <w:r w:rsidRPr="00B47B73">
        <w:rPr>
          <w:sz w:val="24"/>
          <w:szCs w:val="24"/>
        </w:rPr>
        <w:t xml:space="preserve"> på 1.000 mg, faldt </w:t>
      </w:r>
      <w:proofErr w:type="spellStart"/>
      <w:r w:rsidRPr="00B47B73">
        <w:rPr>
          <w:sz w:val="24"/>
          <w:szCs w:val="24"/>
        </w:rPr>
        <w:t>abiraterons</w:t>
      </w:r>
      <w:proofErr w:type="spellEnd"/>
      <w:r w:rsidRPr="00B47B73">
        <w:rPr>
          <w:sz w:val="24"/>
          <w:szCs w:val="24"/>
        </w:rPr>
        <w:t xml:space="preserve"> gennemsnitlige plasma-</w:t>
      </w:r>
      <w:r w:rsidRPr="00B47B73">
        <w:rPr>
          <w:position w:val="2"/>
          <w:sz w:val="24"/>
          <w:szCs w:val="24"/>
        </w:rPr>
        <w:t>AUC</w:t>
      </w:r>
      <w:r w:rsidRPr="00B47B73">
        <w:rPr>
          <w:sz w:val="24"/>
          <w:szCs w:val="24"/>
        </w:rPr>
        <w:t xml:space="preserve">∞ </w:t>
      </w:r>
      <w:r w:rsidRPr="00B47B73">
        <w:rPr>
          <w:position w:val="2"/>
          <w:sz w:val="24"/>
          <w:szCs w:val="24"/>
        </w:rPr>
        <w:t>med 55 %.</w:t>
      </w:r>
    </w:p>
    <w:p w14:paraId="19E887EE" w14:textId="77777777" w:rsidR="0081217E" w:rsidRPr="00B47B73" w:rsidRDefault="0081217E" w:rsidP="005644B8">
      <w:pPr>
        <w:ind w:left="851"/>
        <w:rPr>
          <w:sz w:val="24"/>
          <w:szCs w:val="24"/>
        </w:rPr>
      </w:pPr>
    </w:p>
    <w:p w14:paraId="08B37348" w14:textId="77777777" w:rsidR="0081217E" w:rsidRPr="00B47B73" w:rsidRDefault="0081217E" w:rsidP="005644B8">
      <w:pPr>
        <w:ind w:left="851"/>
        <w:rPr>
          <w:sz w:val="24"/>
          <w:szCs w:val="24"/>
        </w:rPr>
      </w:pPr>
      <w:r w:rsidRPr="00B47B73">
        <w:rPr>
          <w:sz w:val="24"/>
          <w:szCs w:val="24"/>
        </w:rPr>
        <w:t xml:space="preserve">Potente CYP3A4-induktorer (f.eks. </w:t>
      </w:r>
      <w:proofErr w:type="spellStart"/>
      <w:r w:rsidRPr="00B47B73">
        <w:rPr>
          <w:sz w:val="24"/>
          <w:szCs w:val="24"/>
        </w:rPr>
        <w:t>phenytoin</w:t>
      </w:r>
      <w:proofErr w:type="spellEnd"/>
      <w:r w:rsidRPr="00B47B73">
        <w:rPr>
          <w:sz w:val="24"/>
          <w:szCs w:val="24"/>
        </w:rPr>
        <w:t xml:space="preserve">, </w:t>
      </w:r>
      <w:proofErr w:type="spellStart"/>
      <w:r w:rsidRPr="00B47B73">
        <w:rPr>
          <w:sz w:val="24"/>
          <w:szCs w:val="24"/>
        </w:rPr>
        <w:t>carbamazepin</w:t>
      </w:r>
      <w:proofErr w:type="spellEnd"/>
      <w:r w:rsidRPr="00B47B73">
        <w:rPr>
          <w:sz w:val="24"/>
          <w:szCs w:val="24"/>
        </w:rPr>
        <w:t xml:space="preserve">, </w:t>
      </w:r>
      <w:proofErr w:type="spellStart"/>
      <w:r w:rsidRPr="00B47B73">
        <w:rPr>
          <w:sz w:val="24"/>
          <w:szCs w:val="24"/>
        </w:rPr>
        <w:t>rifampicin</w:t>
      </w:r>
      <w:proofErr w:type="spellEnd"/>
      <w:r w:rsidRPr="00B47B73">
        <w:rPr>
          <w:sz w:val="24"/>
          <w:szCs w:val="24"/>
        </w:rPr>
        <w:t xml:space="preserve">, </w:t>
      </w:r>
      <w:proofErr w:type="spellStart"/>
      <w:r w:rsidRPr="00B47B73">
        <w:rPr>
          <w:sz w:val="24"/>
          <w:szCs w:val="24"/>
        </w:rPr>
        <w:t>rifabutin</w:t>
      </w:r>
      <w:proofErr w:type="spellEnd"/>
      <w:r w:rsidRPr="00B47B73">
        <w:rPr>
          <w:sz w:val="24"/>
          <w:szCs w:val="24"/>
        </w:rPr>
        <w:t xml:space="preserve">, </w:t>
      </w:r>
      <w:proofErr w:type="spellStart"/>
      <w:r w:rsidRPr="00B47B73">
        <w:rPr>
          <w:sz w:val="24"/>
          <w:szCs w:val="24"/>
        </w:rPr>
        <w:t>rifapentin</w:t>
      </w:r>
      <w:proofErr w:type="spellEnd"/>
      <w:r w:rsidRPr="00B47B73">
        <w:rPr>
          <w:sz w:val="24"/>
          <w:szCs w:val="24"/>
        </w:rPr>
        <w:t xml:space="preserve">, </w:t>
      </w:r>
      <w:proofErr w:type="spellStart"/>
      <w:r w:rsidRPr="00B47B73">
        <w:rPr>
          <w:sz w:val="24"/>
          <w:szCs w:val="24"/>
        </w:rPr>
        <w:t>phenobarbital</w:t>
      </w:r>
      <w:proofErr w:type="spellEnd"/>
      <w:r w:rsidRPr="00B47B73">
        <w:rPr>
          <w:sz w:val="24"/>
          <w:szCs w:val="24"/>
        </w:rPr>
        <w:t>, perikon [</w:t>
      </w:r>
      <w:r w:rsidRPr="00B47B73">
        <w:rPr>
          <w:i/>
          <w:sz w:val="24"/>
          <w:szCs w:val="24"/>
        </w:rPr>
        <w:t xml:space="preserve">Hypericum </w:t>
      </w:r>
      <w:proofErr w:type="spellStart"/>
      <w:r w:rsidRPr="00B47B73">
        <w:rPr>
          <w:i/>
          <w:sz w:val="24"/>
          <w:szCs w:val="24"/>
        </w:rPr>
        <w:t>perforatum</w:t>
      </w:r>
      <w:proofErr w:type="spellEnd"/>
      <w:r w:rsidRPr="00B47B73">
        <w:rPr>
          <w:sz w:val="24"/>
          <w:szCs w:val="24"/>
        </w:rPr>
        <w:t>]) skal undgås under behandlingen, medmindre der ikke er andre behandlingsmuligheder.</w:t>
      </w:r>
    </w:p>
    <w:p w14:paraId="675A3F03" w14:textId="77777777" w:rsidR="0081217E" w:rsidRPr="00B47B73" w:rsidRDefault="0081217E" w:rsidP="005644B8">
      <w:pPr>
        <w:ind w:left="851"/>
        <w:rPr>
          <w:sz w:val="24"/>
          <w:szCs w:val="24"/>
        </w:rPr>
      </w:pPr>
    </w:p>
    <w:p w14:paraId="0C30363A" w14:textId="77777777" w:rsidR="0081217E" w:rsidRPr="00B47B73" w:rsidRDefault="0081217E" w:rsidP="005644B8">
      <w:pPr>
        <w:ind w:left="851"/>
        <w:rPr>
          <w:sz w:val="24"/>
          <w:szCs w:val="24"/>
        </w:rPr>
      </w:pPr>
      <w:r w:rsidRPr="00B47B73">
        <w:rPr>
          <w:sz w:val="24"/>
          <w:szCs w:val="24"/>
        </w:rPr>
        <w:t xml:space="preserve">I et separat klinisk </w:t>
      </w:r>
      <w:proofErr w:type="spellStart"/>
      <w:r w:rsidRPr="00B47B73">
        <w:rPr>
          <w:sz w:val="24"/>
          <w:szCs w:val="24"/>
        </w:rPr>
        <w:t>farmakokinetisk</w:t>
      </w:r>
      <w:proofErr w:type="spellEnd"/>
      <w:r w:rsidRPr="00B47B73">
        <w:rPr>
          <w:sz w:val="24"/>
          <w:szCs w:val="24"/>
        </w:rPr>
        <w:t xml:space="preserve"> interaktionsstudie med raske forsøgspersoner havde samtidig administration af </w:t>
      </w:r>
      <w:proofErr w:type="spellStart"/>
      <w:r w:rsidRPr="00B47B73">
        <w:rPr>
          <w:sz w:val="24"/>
          <w:szCs w:val="24"/>
        </w:rPr>
        <w:t>ketoconazol</w:t>
      </w:r>
      <w:proofErr w:type="spellEnd"/>
      <w:r w:rsidRPr="00B47B73">
        <w:rPr>
          <w:sz w:val="24"/>
          <w:szCs w:val="24"/>
        </w:rPr>
        <w:t xml:space="preserve">, en potent CYP3A4-hæmmer, ingen klinisk relevant indvirkning på </w:t>
      </w:r>
      <w:proofErr w:type="spellStart"/>
      <w:r w:rsidRPr="00B47B73">
        <w:rPr>
          <w:sz w:val="24"/>
          <w:szCs w:val="24"/>
        </w:rPr>
        <w:t>abiraterons</w:t>
      </w:r>
      <w:proofErr w:type="spellEnd"/>
      <w:r w:rsidRPr="00B47B73">
        <w:rPr>
          <w:sz w:val="24"/>
          <w:szCs w:val="24"/>
        </w:rPr>
        <w:t xml:space="preserve"> farmakokinetik.</w:t>
      </w:r>
    </w:p>
    <w:p w14:paraId="309D0445" w14:textId="77777777" w:rsidR="0081217E" w:rsidRPr="00B47B73" w:rsidRDefault="0081217E" w:rsidP="005644B8">
      <w:pPr>
        <w:ind w:left="851"/>
        <w:rPr>
          <w:sz w:val="24"/>
          <w:szCs w:val="24"/>
        </w:rPr>
      </w:pPr>
    </w:p>
    <w:p w14:paraId="12B9A38F" w14:textId="77777777" w:rsidR="0081217E" w:rsidRPr="00B47B73" w:rsidRDefault="0081217E" w:rsidP="005644B8">
      <w:pPr>
        <w:ind w:left="851"/>
        <w:rPr>
          <w:i/>
          <w:sz w:val="24"/>
          <w:szCs w:val="24"/>
        </w:rPr>
      </w:pPr>
      <w:r w:rsidRPr="00B47B73">
        <w:rPr>
          <w:i/>
          <w:sz w:val="24"/>
          <w:szCs w:val="24"/>
        </w:rPr>
        <w:t>Potentialet for, at eksponeringen for andre lægemidler påvirkes</w:t>
      </w:r>
    </w:p>
    <w:p w14:paraId="76C46C47"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hæmmer enzymerne CYP2D6 og CYP2C8, der </w:t>
      </w:r>
      <w:proofErr w:type="spellStart"/>
      <w:r w:rsidRPr="00B47B73">
        <w:rPr>
          <w:sz w:val="24"/>
          <w:szCs w:val="24"/>
        </w:rPr>
        <w:t>metaboliserer</w:t>
      </w:r>
      <w:proofErr w:type="spellEnd"/>
      <w:r w:rsidRPr="00B47B73">
        <w:rPr>
          <w:sz w:val="24"/>
          <w:szCs w:val="24"/>
        </w:rPr>
        <w:t xml:space="preserve"> lægemidler i leveren. I et studie til bestemmelse af virkningerne af </w:t>
      </w:r>
      <w:proofErr w:type="spellStart"/>
      <w:r w:rsidRPr="00B47B73">
        <w:rPr>
          <w:sz w:val="24"/>
          <w:szCs w:val="24"/>
        </w:rPr>
        <w:t>abirateronacetat</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efter en enkelt dosis af CYP2D6-substratet </w:t>
      </w:r>
      <w:proofErr w:type="spellStart"/>
      <w:r w:rsidRPr="00B47B73">
        <w:rPr>
          <w:sz w:val="24"/>
          <w:szCs w:val="24"/>
        </w:rPr>
        <w:t>dextromethorphan</w:t>
      </w:r>
      <w:proofErr w:type="spellEnd"/>
      <w:r w:rsidRPr="00B47B73">
        <w:rPr>
          <w:sz w:val="24"/>
          <w:szCs w:val="24"/>
        </w:rPr>
        <w:t xml:space="preserve"> steg den systemiske eksponering (AUC) for </w:t>
      </w:r>
      <w:proofErr w:type="spellStart"/>
      <w:r w:rsidRPr="00B47B73">
        <w:rPr>
          <w:sz w:val="24"/>
          <w:szCs w:val="24"/>
        </w:rPr>
        <w:t>dextromethorphan</w:t>
      </w:r>
      <w:proofErr w:type="spellEnd"/>
      <w:r w:rsidRPr="00B47B73">
        <w:rPr>
          <w:sz w:val="24"/>
          <w:szCs w:val="24"/>
        </w:rPr>
        <w:t xml:space="preserve"> </w:t>
      </w:r>
      <w:r w:rsidRPr="00B47B73">
        <w:rPr>
          <w:position w:val="2"/>
          <w:sz w:val="24"/>
          <w:szCs w:val="24"/>
        </w:rPr>
        <w:t>ca. med faktor 2,9. AUC</w:t>
      </w:r>
      <w:r w:rsidRPr="00B47B73">
        <w:rPr>
          <w:sz w:val="24"/>
          <w:szCs w:val="24"/>
        </w:rPr>
        <w:t xml:space="preserve">24 </w:t>
      </w:r>
      <w:r w:rsidRPr="00B47B73">
        <w:rPr>
          <w:position w:val="2"/>
          <w:sz w:val="24"/>
          <w:szCs w:val="24"/>
        </w:rPr>
        <w:t xml:space="preserve">for </w:t>
      </w:r>
      <w:proofErr w:type="spellStart"/>
      <w:r w:rsidRPr="00B47B73">
        <w:rPr>
          <w:position w:val="2"/>
          <w:sz w:val="24"/>
          <w:szCs w:val="24"/>
        </w:rPr>
        <w:t>dextrorphan</w:t>
      </w:r>
      <w:proofErr w:type="spellEnd"/>
      <w:r w:rsidRPr="00B47B73">
        <w:rPr>
          <w:position w:val="2"/>
          <w:sz w:val="24"/>
          <w:szCs w:val="24"/>
        </w:rPr>
        <w:t xml:space="preserve">, </w:t>
      </w:r>
      <w:proofErr w:type="spellStart"/>
      <w:r w:rsidRPr="00B47B73">
        <w:rPr>
          <w:position w:val="2"/>
          <w:sz w:val="24"/>
          <w:szCs w:val="24"/>
        </w:rPr>
        <w:t>dextromethorphans</w:t>
      </w:r>
      <w:proofErr w:type="spellEnd"/>
      <w:r w:rsidRPr="00B47B73">
        <w:rPr>
          <w:position w:val="2"/>
          <w:sz w:val="24"/>
          <w:szCs w:val="24"/>
        </w:rPr>
        <w:t xml:space="preserve"> aktive metabolit, steg med ca. 33 %.</w:t>
      </w:r>
    </w:p>
    <w:p w14:paraId="687ADCFF" w14:textId="77777777" w:rsidR="0081217E" w:rsidRPr="00B47B73" w:rsidRDefault="0081217E" w:rsidP="005644B8">
      <w:pPr>
        <w:ind w:left="851"/>
        <w:rPr>
          <w:sz w:val="24"/>
          <w:szCs w:val="24"/>
        </w:rPr>
      </w:pPr>
    </w:p>
    <w:p w14:paraId="4C7D108E" w14:textId="77777777" w:rsidR="0081217E" w:rsidRPr="00B47B73" w:rsidRDefault="0081217E" w:rsidP="005644B8">
      <w:pPr>
        <w:ind w:left="851"/>
        <w:rPr>
          <w:sz w:val="24"/>
          <w:szCs w:val="24"/>
        </w:rPr>
      </w:pPr>
      <w:r w:rsidRPr="00B47B73">
        <w:rPr>
          <w:sz w:val="24"/>
          <w:szCs w:val="24"/>
        </w:rPr>
        <w:t xml:space="preserve">Forsigtighed tilrådes ved administration sammen med lægemidler, der aktiveres eller </w:t>
      </w:r>
      <w:proofErr w:type="spellStart"/>
      <w:r w:rsidRPr="00B47B73">
        <w:rPr>
          <w:sz w:val="24"/>
          <w:szCs w:val="24"/>
        </w:rPr>
        <w:t>metaboliseres</w:t>
      </w:r>
      <w:proofErr w:type="spellEnd"/>
      <w:r w:rsidRPr="00B47B73">
        <w:rPr>
          <w:sz w:val="24"/>
          <w:szCs w:val="24"/>
        </w:rPr>
        <w:t xml:space="preserve"> af CYP2D6 – især lægemidler med et snævert terapeutisk indeks. Det bør overvejes at reducere doseringen af lægemidler med snævert terapeutisk indeks, der </w:t>
      </w:r>
      <w:proofErr w:type="spellStart"/>
      <w:r w:rsidRPr="00B47B73">
        <w:rPr>
          <w:sz w:val="24"/>
          <w:szCs w:val="24"/>
        </w:rPr>
        <w:t>metaboliseres</w:t>
      </w:r>
      <w:proofErr w:type="spellEnd"/>
      <w:r w:rsidRPr="00B47B73">
        <w:rPr>
          <w:sz w:val="24"/>
          <w:szCs w:val="24"/>
        </w:rPr>
        <w:t xml:space="preserve"> af CYP2D6. Eksempler på lægemidler, der </w:t>
      </w:r>
      <w:proofErr w:type="spellStart"/>
      <w:r w:rsidRPr="00B47B73">
        <w:rPr>
          <w:sz w:val="24"/>
          <w:szCs w:val="24"/>
        </w:rPr>
        <w:t>metaboliseres</w:t>
      </w:r>
      <w:proofErr w:type="spellEnd"/>
      <w:r w:rsidRPr="00B47B73">
        <w:rPr>
          <w:sz w:val="24"/>
          <w:szCs w:val="24"/>
        </w:rPr>
        <w:t xml:space="preserve"> af CYP2D6, omfatter </w:t>
      </w:r>
      <w:proofErr w:type="spellStart"/>
      <w:r w:rsidRPr="00B47B73">
        <w:rPr>
          <w:sz w:val="24"/>
          <w:szCs w:val="24"/>
        </w:rPr>
        <w:t>metoprolol</w:t>
      </w:r>
      <w:proofErr w:type="spellEnd"/>
      <w:r w:rsidRPr="00B47B73">
        <w:rPr>
          <w:sz w:val="24"/>
          <w:szCs w:val="24"/>
        </w:rPr>
        <w:t xml:space="preserve">, </w:t>
      </w:r>
      <w:proofErr w:type="spellStart"/>
      <w:r w:rsidRPr="00B47B73">
        <w:rPr>
          <w:sz w:val="24"/>
          <w:szCs w:val="24"/>
        </w:rPr>
        <w:t>propranolol</w:t>
      </w:r>
      <w:proofErr w:type="spellEnd"/>
      <w:r w:rsidRPr="00B47B73">
        <w:rPr>
          <w:sz w:val="24"/>
          <w:szCs w:val="24"/>
        </w:rPr>
        <w:t xml:space="preserve">, </w:t>
      </w:r>
      <w:proofErr w:type="spellStart"/>
      <w:r w:rsidRPr="00B47B73">
        <w:rPr>
          <w:sz w:val="24"/>
          <w:szCs w:val="24"/>
        </w:rPr>
        <w:t>desipramin</w:t>
      </w:r>
      <w:proofErr w:type="spellEnd"/>
      <w:r w:rsidRPr="00B47B73">
        <w:rPr>
          <w:sz w:val="24"/>
          <w:szCs w:val="24"/>
        </w:rPr>
        <w:t xml:space="preserve">, </w:t>
      </w:r>
      <w:proofErr w:type="spellStart"/>
      <w:r w:rsidRPr="00B47B73">
        <w:rPr>
          <w:sz w:val="24"/>
          <w:szCs w:val="24"/>
        </w:rPr>
        <w:t>venlafaxin</w:t>
      </w:r>
      <w:proofErr w:type="spellEnd"/>
      <w:r w:rsidRPr="00B47B73">
        <w:rPr>
          <w:sz w:val="24"/>
          <w:szCs w:val="24"/>
        </w:rPr>
        <w:t xml:space="preserve">, </w:t>
      </w:r>
      <w:proofErr w:type="spellStart"/>
      <w:r w:rsidRPr="00B47B73">
        <w:rPr>
          <w:sz w:val="24"/>
          <w:szCs w:val="24"/>
        </w:rPr>
        <w:t>haloperidol</w:t>
      </w:r>
      <w:proofErr w:type="spellEnd"/>
      <w:r w:rsidRPr="00B47B73">
        <w:rPr>
          <w:sz w:val="24"/>
          <w:szCs w:val="24"/>
        </w:rPr>
        <w:t xml:space="preserve">, </w:t>
      </w:r>
      <w:proofErr w:type="spellStart"/>
      <w:r w:rsidRPr="00B47B73">
        <w:rPr>
          <w:sz w:val="24"/>
          <w:szCs w:val="24"/>
        </w:rPr>
        <w:t>risperidon</w:t>
      </w:r>
      <w:proofErr w:type="spellEnd"/>
      <w:r w:rsidRPr="00B47B73">
        <w:rPr>
          <w:sz w:val="24"/>
          <w:szCs w:val="24"/>
        </w:rPr>
        <w:t xml:space="preserve">, </w:t>
      </w:r>
      <w:proofErr w:type="spellStart"/>
      <w:r w:rsidRPr="00B47B73">
        <w:rPr>
          <w:sz w:val="24"/>
          <w:szCs w:val="24"/>
        </w:rPr>
        <w:t>propafenon</w:t>
      </w:r>
      <w:proofErr w:type="spellEnd"/>
      <w:r w:rsidRPr="00B47B73">
        <w:rPr>
          <w:sz w:val="24"/>
          <w:szCs w:val="24"/>
        </w:rPr>
        <w:t xml:space="preserve">, </w:t>
      </w:r>
      <w:proofErr w:type="spellStart"/>
      <w:r w:rsidRPr="00B47B73">
        <w:rPr>
          <w:sz w:val="24"/>
          <w:szCs w:val="24"/>
        </w:rPr>
        <w:t>flecainid</w:t>
      </w:r>
      <w:proofErr w:type="spellEnd"/>
      <w:r w:rsidRPr="00B47B73">
        <w:rPr>
          <w:sz w:val="24"/>
          <w:szCs w:val="24"/>
        </w:rPr>
        <w:t xml:space="preserve">, </w:t>
      </w:r>
      <w:proofErr w:type="spellStart"/>
      <w:r w:rsidRPr="00B47B73">
        <w:rPr>
          <w:sz w:val="24"/>
          <w:szCs w:val="24"/>
        </w:rPr>
        <w:t>codein</w:t>
      </w:r>
      <w:proofErr w:type="spellEnd"/>
      <w:r w:rsidRPr="00B47B73">
        <w:rPr>
          <w:sz w:val="24"/>
          <w:szCs w:val="24"/>
        </w:rPr>
        <w:t xml:space="preserve">, </w:t>
      </w:r>
      <w:proofErr w:type="spellStart"/>
      <w:r w:rsidRPr="00B47B73">
        <w:rPr>
          <w:sz w:val="24"/>
          <w:szCs w:val="24"/>
        </w:rPr>
        <w:t>oxycodon</w:t>
      </w:r>
      <w:proofErr w:type="spellEnd"/>
      <w:r w:rsidRPr="00B47B73">
        <w:rPr>
          <w:sz w:val="24"/>
          <w:szCs w:val="24"/>
        </w:rPr>
        <w:t xml:space="preserve"> og </w:t>
      </w:r>
      <w:proofErr w:type="spellStart"/>
      <w:r w:rsidRPr="00B47B73">
        <w:rPr>
          <w:sz w:val="24"/>
          <w:szCs w:val="24"/>
        </w:rPr>
        <w:t>tramadol</w:t>
      </w:r>
      <w:proofErr w:type="spellEnd"/>
      <w:r w:rsidRPr="00B47B73">
        <w:rPr>
          <w:sz w:val="24"/>
          <w:szCs w:val="24"/>
        </w:rPr>
        <w:t xml:space="preserve"> (de sidste tre lægemidler kræver CYP2D6 ved omdannelse til de aktive analgetiske metabolitter).</w:t>
      </w:r>
    </w:p>
    <w:p w14:paraId="74F10354" w14:textId="77777777" w:rsidR="0081217E" w:rsidRPr="00B47B73" w:rsidRDefault="0081217E" w:rsidP="005644B8">
      <w:pPr>
        <w:ind w:left="851"/>
        <w:rPr>
          <w:sz w:val="24"/>
          <w:szCs w:val="24"/>
        </w:rPr>
      </w:pPr>
    </w:p>
    <w:p w14:paraId="3E4F7066" w14:textId="51C81B51" w:rsidR="0081217E" w:rsidRPr="00B47B73" w:rsidRDefault="0081217E" w:rsidP="005644B8">
      <w:pPr>
        <w:ind w:left="851"/>
        <w:rPr>
          <w:sz w:val="24"/>
          <w:szCs w:val="24"/>
        </w:rPr>
      </w:pPr>
      <w:r w:rsidRPr="00B47B73">
        <w:rPr>
          <w:sz w:val="24"/>
          <w:szCs w:val="24"/>
        </w:rPr>
        <w:t xml:space="preserve">I et lægemiddelinteraktionsforsøg med CYP2C8, som blev foretaget med raske forsøgspersoner, blev AUC for </w:t>
      </w:r>
      <w:proofErr w:type="spellStart"/>
      <w:r w:rsidRPr="00B47B73">
        <w:rPr>
          <w:sz w:val="24"/>
          <w:szCs w:val="24"/>
        </w:rPr>
        <w:t>pioglitazon</w:t>
      </w:r>
      <w:proofErr w:type="spellEnd"/>
      <w:r w:rsidRPr="00B47B73">
        <w:rPr>
          <w:sz w:val="24"/>
          <w:szCs w:val="24"/>
        </w:rPr>
        <w:t xml:space="preserve"> øget med 46 %, og </w:t>
      </w:r>
      <w:proofErr w:type="spellStart"/>
      <w:r w:rsidRPr="00B47B73">
        <w:rPr>
          <w:sz w:val="24"/>
          <w:szCs w:val="24"/>
        </w:rPr>
        <w:t>AUC’er</w:t>
      </w:r>
      <w:proofErr w:type="spellEnd"/>
      <w:r w:rsidRPr="00B47B73">
        <w:rPr>
          <w:sz w:val="24"/>
          <w:szCs w:val="24"/>
        </w:rPr>
        <w:t xml:space="preserve"> for M-III og M-IV, </w:t>
      </w:r>
      <w:proofErr w:type="spellStart"/>
      <w:r w:rsidRPr="00B47B73">
        <w:rPr>
          <w:sz w:val="24"/>
          <w:szCs w:val="24"/>
        </w:rPr>
        <w:t>pioglitazons</w:t>
      </w:r>
      <w:proofErr w:type="spellEnd"/>
      <w:r w:rsidRPr="00B47B73">
        <w:rPr>
          <w:sz w:val="24"/>
          <w:szCs w:val="24"/>
        </w:rPr>
        <w:t xml:space="preserve"> aktive metabolitter, blev begge formindsket med 10 %, når </w:t>
      </w:r>
      <w:proofErr w:type="spellStart"/>
      <w:r w:rsidRPr="00B47B73">
        <w:rPr>
          <w:sz w:val="24"/>
          <w:szCs w:val="24"/>
        </w:rPr>
        <w:t>pioglitazon</w:t>
      </w:r>
      <w:proofErr w:type="spellEnd"/>
      <w:r w:rsidRPr="00B47B73">
        <w:rPr>
          <w:sz w:val="24"/>
          <w:szCs w:val="24"/>
        </w:rPr>
        <w:t xml:space="preserve"> blev </w:t>
      </w:r>
      <w:r w:rsidRPr="00B47B73">
        <w:rPr>
          <w:sz w:val="24"/>
          <w:szCs w:val="24"/>
        </w:rPr>
        <w:lastRenderedPageBreak/>
        <w:t>givet sammen med en enkelt dosis på</w:t>
      </w:r>
      <w:r w:rsidR="009C5514" w:rsidRPr="00B47B73">
        <w:rPr>
          <w:sz w:val="24"/>
          <w:szCs w:val="24"/>
        </w:rPr>
        <w:t xml:space="preserve"> </w:t>
      </w:r>
      <w:r w:rsidRPr="00B47B73">
        <w:rPr>
          <w:sz w:val="24"/>
          <w:szCs w:val="24"/>
        </w:rPr>
        <w:t xml:space="preserve">1.000 mg </w:t>
      </w:r>
      <w:proofErr w:type="spellStart"/>
      <w:r w:rsidRPr="00B47B73">
        <w:rPr>
          <w:sz w:val="24"/>
          <w:szCs w:val="24"/>
        </w:rPr>
        <w:t>abirateronacetat</w:t>
      </w:r>
      <w:proofErr w:type="spellEnd"/>
      <w:r w:rsidRPr="00B47B73">
        <w:rPr>
          <w:sz w:val="24"/>
          <w:szCs w:val="24"/>
        </w:rPr>
        <w:t xml:space="preserve">. Patienterne skal overvåges for tegn på toksicitet, hvis et CYP2C8-substrat med et smalt terapeutisk indeks anvendes samtidigt med </w:t>
      </w:r>
      <w:proofErr w:type="spellStart"/>
      <w:r w:rsidRPr="00B47B73">
        <w:rPr>
          <w:sz w:val="24"/>
          <w:szCs w:val="24"/>
        </w:rPr>
        <w:t>abirateron</w:t>
      </w:r>
      <w:proofErr w:type="spellEnd"/>
      <w:r w:rsidRPr="00B47B73">
        <w:rPr>
          <w:sz w:val="24"/>
          <w:szCs w:val="24"/>
        </w:rPr>
        <w:t>.</w:t>
      </w:r>
      <w:r w:rsidR="00136C74">
        <w:rPr>
          <w:sz w:val="24"/>
          <w:szCs w:val="24"/>
        </w:rPr>
        <w:t xml:space="preserve"> </w:t>
      </w:r>
      <w:r w:rsidRPr="00B47B73">
        <w:rPr>
          <w:sz w:val="24"/>
          <w:szCs w:val="24"/>
        </w:rPr>
        <w:t xml:space="preserve">Eksempler på lægemidler, der </w:t>
      </w:r>
      <w:proofErr w:type="spellStart"/>
      <w:r w:rsidRPr="00B47B73">
        <w:rPr>
          <w:sz w:val="24"/>
          <w:szCs w:val="24"/>
        </w:rPr>
        <w:t>metaboliseres</w:t>
      </w:r>
      <w:proofErr w:type="spellEnd"/>
      <w:r w:rsidRPr="00B47B73">
        <w:rPr>
          <w:sz w:val="24"/>
          <w:szCs w:val="24"/>
        </w:rPr>
        <w:t xml:space="preserve"> af CYP2C8, omfatter </w:t>
      </w:r>
      <w:proofErr w:type="spellStart"/>
      <w:r w:rsidRPr="00B47B73">
        <w:rPr>
          <w:sz w:val="24"/>
          <w:szCs w:val="24"/>
        </w:rPr>
        <w:t>pioglitazon</w:t>
      </w:r>
      <w:proofErr w:type="spellEnd"/>
      <w:r w:rsidRPr="00B47B73">
        <w:rPr>
          <w:sz w:val="24"/>
          <w:szCs w:val="24"/>
        </w:rPr>
        <w:t xml:space="preserve"> og </w:t>
      </w:r>
      <w:proofErr w:type="spellStart"/>
      <w:r w:rsidRPr="00B47B73">
        <w:rPr>
          <w:sz w:val="24"/>
          <w:szCs w:val="24"/>
        </w:rPr>
        <w:t>repaglinid</w:t>
      </w:r>
      <w:proofErr w:type="spellEnd"/>
      <w:r w:rsidRPr="00B47B73">
        <w:rPr>
          <w:sz w:val="24"/>
          <w:szCs w:val="24"/>
        </w:rPr>
        <w:t xml:space="preserve"> (se pkt. 4.4).</w:t>
      </w:r>
    </w:p>
    <w:p w14:paraId="0897DB11" w14:textId="77777777" w:rsidR="0081217E" w:rsidRPr="00B47B73" w:rsidRDefault="0081217E" w:rsidP="005644B8">
      <w:pPr>
        <w:ind w:left="851"/>
        <w:rPr>
          <w:sz w:val="24"/>
          <w:szCs w:val="24"/>
        </w:rPr>
      </w:pPr>
    </w:p>
    <w:p w14:paraId="44BBBEC4" w14:textId="77777777" w:rsidR="0081217E" w:rsidRPr="00B47B73" w:rsidRDefault="0081217E" w:rsidP="005644B8">
      <w:pPr>
        <w:ind w:left="851"/>
        <w:rPr>
          <w:sz w:val="24"/>
          <w:szCs w:val="24"/>
        </w:rPr>
      </w:pPr>
      <w:r w:rsidRPr="00B47B73">
        <w:rPr>
          <w:sz w:val="24"/>
          <w:szCs w:val="24"/>
        </w:rPr>
        <w:t xml:space="preserve">Det blev påvist </w:t>
      </w:r>
      <w:r w:rsidRPr="00B47B73">
        <w:rPr>
          <w:i/>
          <w:sz w:val="24"/>
          <w:szCs w:val="24"/>
        </w:rPr>
        <w:t xml:space="preserve">in </w:t>
      </w:r>
      <w:proofErr w:type="spellStart"/>
      <w:r w:rsidRPr="00B47B73">
        <w:rPr>
          <w:i/>
          <w:sz w:val="24"/>
          <w:szCs w:val="24"/>
        </w:rPr>
        <w:t>vitro</w:t>
      </w:r>
      <w:proofErr w:type="spellEnd"/>
      <w:r w:rsidRPr="00B47B73">
        <w:rPr>
          <w:sz w:val="24"/>
          <w:szCs w:val="24"/>
        </w:rPr>
        <w:t xml:space="preserve">, at hovedmetabolitterne </w:t>
      </w:r>
      <w:proofErr w:type="spellStart"/>
      <w:r w:rsidRPr="00B47B73">
        <w:rPr>
          <w:sz w:val="24"/>
          <w:szCs w:val="24"/>
        </w:rPr>
        <w:t>abirateronsulfat</w:t>
      </w:r>
      <w:proofErr w:type="spellEnd"/>
      <w:r w:rsidRPr="00B47B73">
        <w:rPr>
          <w:sz w:val="24"/>
          <w:szCs w:val="24"/>
        </w:rPr>
        <w:t xml:space="preserve"> og N-</w:t>
      </w:r>
      <w:proofErr w:type="spellStart"/>
      <w:r w:rsidRPr="00B47B73">
        <w:rPr>
          <w:sz w:val="24"/>
          <w:szCs w:val="24"/>
        </w:rPr>
        <w:t>oxidabirateronsulfat</w:t>
      </w:r>
      <w:proofErr w:type="spellEnd"/>
      <w:r w:rsidRPr="00B47B73">
        <w:rPr>
          <w:sz w:val="24"/>
          <w:szCs w:val="24"/>
        </w:rPr>
        <w:t xml:space="preserve"> hæmmer den </w:t>
      </w:r>
      <w:proofErr w:type="spellStart"/>
      <w:r w:rsidRPr="00B47B73">
        <w:rPr>
          <w:sz w:val="24"/>
          <w:szCs w:val="24"/>
        </w:rPr>
        <w:t>hepatiske</w:t>
      </w:r>
      <w:proofErr w:type="spellEnd"/>
      <w:r w:rsidRPr="00B47B73">
        <w:rPr>
          <w:sz w:val="24"/>
          <w:szCs w:val="24"/>
        </w:rPr>
        <w:t xml:space="preserve"> optagelsestransportør OATP1B1, og som følge heraf kan øge koncentrationen af lægemidler, som elimineres af OATP1B1. Der foreligger ingen kliniske data, som bekræfter transportørbaseret interaktion.</w:t>
      </w:r>
    </w:p>
    <w:p w14:paraId="719249C1" w14:textId="77777777" w:rsidR="0081217E" w:rsidRPr="00B47B73" w:rsidRDefault="0081217E" w:rsidP="005644B8">
      <w:pPr>
        <w:ind w:left="851"/>
        <w:rPr>
          <w:sz w:val="24"/>
          <w:szCs w:val="24"/>
        </w:rPr>
      </w:pPr>
    </w:p>
    <w:p w14:paraId="1424682D" w14:textId="77777777" w:rsidR="0081217E" w:rsidRPr="00B47B73" w:rsidRDefault="0081217E" w:rsidP="005644B8">
      <w:pPr>
        <w:ind w:left="851"/>
        <w:rPr>
          <w:i/>
          <w:sz w:val="24"/>
          <w:szCs w:val="24"/>
        </w:rPr>
      </w:pPr>
      <w:r w:rsidRPr="00B47B73">
        <w:rPr>
          <w:i/>
          <w:sz w:val="24"/>
          <w:szCs w:val="24"/>
        </w:rPr>
        <w:t>Anvendelse sammen med lægemidler, der vides at forlænge QT-intervallet</w:t>
      </w:r>
    </w:p>
    <w:p w14:paraId="53BD51F3" w14:textId="77777777" w:rsidR="0081217E" w:rsidRPr="00B47B73" w:rsidRDefault="0081217E" w:rsidP="005644B8">
      <w:pPr>
        <w:ind w:left="851"/>
        <w:rPr>
          <w:sz w:val="24"/>
          <w:szCs w:val="24"/>
        </w:rPr>
      </w:pPr>
      <w:r w:rsidRPr="00B47B73">
        <w:rPr>
          <w:sz w:val="24"/>
          <w:szCs w:val="24"/>
        </w:rPr>
        <w:t xml:space="preserve">Da </w:t>
      </w:r>
      <w:proofErr w:type="spellStart"/>
      <w:r w:rsidRPr="00B47B73">
        <w:rPr>
          <w:sz w:val="24"/>
          <w:szCs w:val="24"/>
        </w:rPr>
        <w:t>androgen</w:t>
      </w:r>
      <w:proofErr w:type="spellEnd"/>
      <w:r w:rsidRPr="00B47B73">
        <w:rPr>
          <w:sz w:val="24"/>
          <w:szCs w:val="24"/>
        </w:rPr>
        <w:t xml:space="preserve"> deprivationsbehandling kan forlænge QT-intervallet, skal der udvises forsigtighed ved administration af </w:t>
      </w:r>
      <w:proofErr w:type="spellStart"/>
      <w:r w:rsidRPr="00B47B73">
        <w:rPr>
          <w:sz w:val="24"/>
          <w:szCs w:val="24"/>
        </w:rPr>
        <w:t>abirateron</w:t>
      </w:r>
      <w:proofErr w:type="spellEnd"/>
      <w:r w:rsidRPr="00B47B73">
        <w:rPr>
          <w:sz w:val="24"/>
          <w:szCs w:val="24"/>
        </w:rPr>
        <w:t xml:space="preserve"> sammen med lægemidler, der vides at forlænge QT-intervallet, eller lægemidler, der kan inducere </w:t>
      </w:r>
      <w:proofErr w:type="spellStart"/>
      <w:r w:rsidRPr="00B47B73">
        <w:rPr>
          <w:sz w:val="24"/>
          <w:szCs w:val="24"/>
        </w:rPr>
        <w:t>torsades</w:t>
      </w:r>
      <w:proofErr w:type="spellEnd"/>
      <w:r w:rsidRPr="00B47B73">
        <w:rPr>
          <w:sz w:val="24"/>
          <w:szCs w:val="24"/>
        </w:rPr>
        <w:t xml:space="preserve"> de pointes såsom klasse IA-</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kinidin</w:t>
      </w:r>
      <w:proofErr w:type="spellEnd"/>
      <w:r w:rsidRPr="00B47B73">
        <w:rPr>
          <w:sz w:val="24"/>
          <w:szCs w:val="24"/>
        </w:rPr>
        <w:t xml:space="preserve">, </w:t>
      </w:r>
      <w:proofErr w:type="spellStart"/>
      <w:r w:rsidRPr="00B47B73">
        <w:rPr>
          <w:sz w:val="24"/>
          <w:szCs w:val="24"/>
        </w:rPr>
        <w:t>disopyramid</w:t>
      </w:r>
      <w:proofErr w:type="spellEnd"/>
      <w:r w:rsidRPr="00B47B73">
        <w:rPr>
          <w:sz w:val="24"/>
          <w:szCs w:val="24"/>
        </w:rPr>
        <w:t>) eller klasse III-</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amiodaron</w:t>
      </w:r>
      <w:proofErr w:type="spellEnd"/>
      <w:r w:rsidRPr="00B47B73">
        <w:rPr>
          <w:sz w:val="24"/>
          <w:szCs w:val="24"/>
        </w:rPr>
        <w:t xml:space="preserve">, </w:t>
      </w:r>
      <w:proofErr w:type="spellStart"/>
      <w:r w:rsidRPr="00B47B73">
        <w:rPr>
          <w:sz w:val="24"/>
          <w:szCs w:val="24"/>
        </w:rPr>
        <w:t>sotalol</w:t>
      </w:r>
      <w:proofErr w:type="spellEnd"/>
      <w:r w:rsidRPr="00B47B73">
        <w:rPr>
          <w:sz w:val="24"/>
          <w:szCs w:val="24"/>
        </w:rPr>
        <w:t xml:space="preserve">, </w:t>
      </w:r>
      <w:proofErr w:type="spellStart"/>
      <w:r w:rsidRPr="00B47B73">
        <w:rPr>
          <w:sz w:val="24"/>
          <w:szCs w:val="24"/>
        </w:rPr>
        <w:t>dofetilid</w:t>
      </w:r>
      <w:proofErr w:type="spellEnd"/>
      <w:r w:rsidRPr="00B47B73">
        <w:rPr>
          <w:sz w:val="24"/>
          <w:szCs w:val="24"/>
        </w:rPr>
        <w:t xml:space="preserve">, </w:t>
      </w:r>
      <w:proofErr w:type="spellStart"/>
      <w:r w:rsidRPr="00B47B73">
        <w:rPr>
          <w:sz w:val="24"/>
          <w:szCs w:val="24"/>
        </w:rPr>
        <w:t>ibutilid</w:t>
      </w:r>
      <w:proofErr w:type="spellEnd"/>
      <w:r w:rsidRPr="00B47B73">
        <w:rPr>
          <w:sz w:val="24"/>
          <w:szCs w:val="24"/>
        </w:rPr>
        <w:t xml:space="preserve">), </w:t>
      </w:r>
      <w:proofErr w:type="spellStart"/>
      <w:r w:rsidRPr="00B47B73">
        <w:rPr>
          <w:sz w:val="24"/>
          <w:szCs w:val="24"/>
        </w:rPr>
        <w:t>methadon</w:t>
      </w:r>
      <w:proofErr w:type="spellEnd"/>
      <w:r w:rsidRPr="00B47B73">
        <w:rPr>
          <w:sz w:val="24"/>
          <w:szCs w:val="24"/>
        </w:rPr>
        <w:t xml:space="preserve">, </w:t>
      </w:r>
      <w:proofErr w:type="spellStart"/>
      <w:r w:rsidRPr="00B47B73">
        <w:rPr>
          <w:sz w:val="24"/>
          <w:szCs w:val="24"/>
        </w:rPr>
        <w:t>moxifloxacin</w:t>
      </w:r>
      <w:proofErr w:type="spellEnd"/>
      <w:r w:rsidRPr="00B47B73">
        <w:rPr>
          <w:sz w:val="24"/>
          <w:szCs w:val="24"/>
        </w:rPr>
        <w:t>, antipsykotika osv.</w:t>
      </w:r>
    </w:p>
    <w:p w14:paraId="20FDBBAF" w14:textId="77777777" w:rsidR="0081217E" w:rsidRPr="00B47B73" w:rsidRDefault="0081217E" w:rsidP="005644B8">
      <w:pPr>
        <w:ind w:left="851"/>
        <w:rPr>
          <w:sz w:val="24"/>
          <w:szCs w:val="24"/>
        </w:rPr>
      </w:pPr>
    </w:p>
    <w:p w14:paraId="4115EB56" w14:textId="77777777" w:rsidR="0081217E" w:rsidRPr="00B47B73" w:rsidRDefault="0081217E" w:rsidP="005644B8">
      <w:pPr>
        <w:ind w:left="851"/>
        <w:rPr>
          <w:i/>
          <w:sz w:val="24"/>
          <w:szCs w:val="24"/>
        </w:rPr>
      </w:pPr>
      <w:r w:rsidRPr="00B47B73">
        <w:rPr>
          <w:i/>
          <w:sz w:val="24"/>
          <w:szCs w:val="24"/>
        </w:rPr>
        <w:t xml:space="preserve">Anvendelse sammen med </w:t>
      </w:r>
      <w:proofErr w:type="spellStart"/>
      <w:r w:rsidRPr="00B47B73">
        <w:rPr>
          <w:i/>
          <w:sz w:val="24"/>
          <w:szCs w:val="24"/>
        </w:rPr>
        <w:t>spironolacton</w:t>
      </w:r>
      <w:proofErr w:type="spellEnd"/>
    </w:p>
    <w:p w14:paraId="00F21604" w14:textId="77777777" w:rsidR="0081217E" w:rsidRPr="00B47B73" w:rsidRDefault="0081217E" w:rsidP="005644B8">
      <w:pPr>
        <w:ind w:left="851"/>
        <w:rPr>
          <w:sz w:val="24"/>
          <w:szCs w:val="24"/>
        </w:rPr>
      </w:pP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koncentrationen af prostataspecifikt antigen (PSA). Anvendelse sammen med </w:t>
      </w:r>
      <w:proofErr w:type="spellStart"/>
      <w:r w:rsidRPr="00B47B73">
        <w:rPr>
          <w:sz w:val="24"/>
          <w:szCs w:val="24"/>
        </w:rPr>
        <w:t>abiraterone</w:t>
      </w:r>
      <w:proofErr w:type="spellEnd"/>
      <w:r w:rsidRPr="00B47B73">
        <w:rPr>
          <w:sz w:val="24"/>
          <w:szCs w:val="24"/>
        </w:rPr>
        <w:t xml:space="preserve"> frarådes (se pkt. 5.1).</w:t>
      </w:r>
    </w:p>
    <w:p w14:paraId="509A3CB8" w14:textId="77777777" w:rsidR="009260DE" w:rsidRPr="00B47B73" w:rsidRDefault="009260DE" w:rsidP="009260DE">
      <w:pPr>
        <w:tabs>
          <w:tab w:val="left" w:pos="851"/>
        </w:tabs>
        <w:ind w:left="851"/>
        <w:rPr>
          <w:sz w:val="24"/>
          <w:szCs w:val="24"/>
        </w:rPr>
      </w:pPr>
    </w:p>
    <w:p w14:paraId="48183EAD" w14:textId="77777777" w:rsidR="009260DE" w:rsidRPr="00B47B73" w:rsidRDefault="009260DE" w:rsidP="009260DE">
      <w:pPr>
        <w:tabs>
          <w:tab w:val="left" w:pos="851"/>
        </w:tabs>
        <w:ind w:left="851" w:hanging="851"/>
        <w:rPr>
          <w:b/>
          <w:sz w:val="24"/>
          <w:szCs w:val="24"/>
        </w:rPr>
      </w:pPr>
      <w:r w:rsidRPr="00B47B73">
        <w:rPr>
          <w:b/>
          <w:sz w:val="24"/>
          <w:szCs w:val="24"/>
        </w:rPr>
        <w:t>4.6</w:t>
      </w:r>
      <w:r w:rsidRPr="00B47B73">
        <w:rPr>
          <w:b/>
          <w:sz w:val="24"/>
          <w:szCs w:val="24"/>
        </w:rPr>
        <w:tab/>
        <w:t>Graviditet og amning</w:t>
      </w:r>
    </w:p>
    <w:p w14:paraId="72253D3C" w14:textId="77777777" w:rsidR="009C5514" w:rsidRPr="00B47B73" w:rsidRDefault="009C5514" w:rsidP="005644B8">
      <w:pPr>
        <w:ind w:left="851"/>
        <w:rPr>
          <w:sz w:val="24"/>
          <w:szCs w:val="24"/>
        </w:rPr>
      </w:pPr>
    </w:p>
    <w:p w14:paraId="345C6D61" w14:textId="26CBC3DA" w:rsidR="0081217E" w:rsidRPr="00B47B73" w:rsidRDefault="0081217E" w:rsidP="005644B8">
      <w:pPr>
        <w:ind w:left="851"/>
        <w:rPr>
          <w:sz w:val="24"/>
          <w:szCs w:val="24"/>
          <w:u w:val="single"/>
        </w:rPr>
      </w:pPr>
      <w:r w:rsidRPr="00B47B73">
        <w:rPr>
          <w:sz w:val="24"/>
          <w:szCs w:val="24"/>
          <w:u w:val="single"/>
        </w:rPr>
        <w:t>Fertile kvinder</w:t>
      </w:r>
    </w:p>
    <w:p w14:paraId="58DCE7B2" w14:textId="77777777" w:rsidR="0081217E" w:rsidRPr="00B47B73" w:rsidRDefault="0081217E" w:rsidP="005644B8">
      <w:pPr>
        <w:ind w:left="851"/>
        <w:rPr>
          <w:sz w:val="24"/>
          <w:szCs w:val="24"/>
        </w:rPr>
      </w:pPr>
      <w:r w:rsidRPr="00B47B73">
        <w:rPr>
          <w:sz w:val="24"/>
          <w:szCs w:val="24"/>
        </w:rPr>
        <w:t xml:space="preserve">Der foreligger ingen humane data om anvendelse af </w:t>
      </w:r>
      <w:proofErr w:type="spellStart"/>
      <w:r w:rsidRPr="00B47B73">
        <w:rPr>
          <w:sz w:val="24"/>
          <w:szCs w:val="24"/>
        </w:rPr>
        <w:t>abirateron</w:t>
      </w:r>
      <w:proofErr w:type="spellEnd"/>
      <w:r w:rsidRPr="00B47B73">
        <w:rPr>
          <w:sz w:val="24"/>
          <w:szCs w:val="24"/>
        </w:rPr>
        <w:t xml:space="preserve"> under graviditet, og dette lægemiddel er ikke beregnet til fertile kvinder.</w:t>
      </w:r>
    </w:p>
    <w:p w14:paraId="2DB1801E" w14:textId="77777777" w:rsidR="0081217E" w:rsidRPr="00B47B73" w:rsidRDefault="0081217E" w:rsidP="005644B8">
      <w:pPr>
        <w:ind w:left="851"/>
        <w:rPr>
          <w:sz w:val="24"/>
          <w:szCs w:val="24"/>
        </w:rPr>
      </w:pPr>
    </w:p>
    <w:p w14:paraId="0D8CBA52" w14:textId="77777777" w:rsidR="0081217E" w:rsidRPr="00B47B73" w:rsidRDefault="0081217E" w:rsidP="005644B8">
      <w:pPr>
        <w:ind w:left="851"/>
        <w:rPr>
          <w:sz w:val="24"/>
          <w:szCs w:val="24"/>
          <w:u w:val="single"/>
        </w:rPr>
      </w:pPr>
      <w:proofErr w:type="spellStart"/>
      <w:r w:rsidRPr="00B47B73">
        <w:rPr>
          <w:sz w:val="24"/>
          <w:szCs w:val="24"/>
          <w:u w:val="single"/>
        </w:rPr>
        <w:t>Kontraception</w:t>
      </w:r>
      <w:proofErr w:type="spellEnd"/>
      <w:r w:rsidRPr="00B47B73">
        <w:rPr>
          <w:sz w:val="24"/>
          <w:szCs w:val="24"/>
          <w:u w:val="single"/>
        </w:rPr>
        <w:t xml:space="preserve"> hos mænd og kvinder</w:t>
      </w:r>
    </w:p>
    <w:p w14:paraId="6AD490D6" w14:textId="77777777" w:rsidR="0081217E" w:rsidRPr="00B47B73" w:rsidRDefault="0081217E" w:rsidP="005644B8">
      <w:pPr>
        <w:ind w:left="851"/>
        <w:rPr>
          <w:sz w:val="24"/>
          <w:szCs w:val="24"/>
        </w:rPr>
      </w:pPr>
      <w:r w:rsidRPr="00B47B73">
        <w:rPr>
          <w:sz w:val="24"/>
          <w:szCs w:val="24"/>
        </w:rPr>
        <w:t xml:space="preserve">Det er ukendt, om </w:t>
      </w:r>
      <w:proofErr w:type="spellStart"/>
      <w:r w:rsidRPr="00B47B73">
        <w:rPr>
          <w:sz w:val="24"/>
          <w:szCs w:val="24"/>
        </w:rPr>
        <w:t>abirateron</w:t>
      </w:r>
      <w:proofErr w:type="spellEnd"/>
      <w:r w:rsidRPr="00B47B73">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B47B73">
        <w:rPr>
          <w:sz w:val="24"/>
          <w:szCs w:val="24"/>
        </w:rPr>
        <w:t>kontraception</w:t>
      </w:r>
      <w:proofErr w:type="spellEnd"/>
      <w:r w:rsidRPr="00B47B73">
        <w:rPr>
          <w:sz w:val="24"/>
          <w:szCs w:val="24"/>
        </w:rPr>
        <w:t>. Dyrestudier har vist reproduktionstoksicitet (se pkt. 5.3).</w:t>
      </w:r>
    </w:p>
    <w:p w14:paraId="77C552A8" w14:textId="77777777" w:rsidR="0081217E" w:rsidRPr="00B47B73" w:rsidRDefault="0081217E" w:rsidP="005644B8">
      <w:pPr>
        <w:ind w:left="851"/>
        <w:rPr>
          <w:sz w:val="24"/>
          <w:szCs w:val="24"/>
        </w:rPr>
      </w:pPr>
    </w:p>
    <w:p w14:paraId="6800ED0B" w14:textId="77777777" w:rsidR="0081217E" w:rsidRPr="00B47B73" w:rsidRDefault="0081217E" w:rsidP="005644B8">
      <w:pPr>
        <w:ind w:left="851"/>
        <w:rPr>
          <w:sz w:val="24"/>
          <w:szCs w:val="24"/>
          <w:u w:val="single"/>
        </w:rPr>
      </w:pPr>
      <w:r w:rsidRPr="00B47B73">
        <w:rPr>
          <w:sz w:val="24"/>
          <w:szCs w:val="24"/>
          <w:u w:val="single"/>
        </w:rPr>
        <w:t>Graviditet</w:t>
      </w:r>
    </w:p>
    <w:p w14:paraId="06929C23"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 og er kontraindiceret hos kvinder, som er eller kan være gravide (se pkt. 4.3 og 5.3).</w:t>
      </w:r>
    </w:p>
    <w:p w14:paraId="417C95B9" w14:textId="77777777" w:rsidR="0081217E" w:rsidRPr="00B47B73" w:rsidRDefault="0081217E" w:rsidP="005644B8">
      <w:pPr>
        <w:ind w:left="851"/>
        <w:rPr>
          <w:sz w:val="24"/>
          <w:szCs w:val="24"/>
        </w:rPr>
      </w:pPr>
    </w:p>
    <w:p w14:paraId="6388BE16" w14:textId="77777777" w:rsidR="0081217E" w:rsidRPr="00B47B73" w:rsidRDefault="0081217E" w:rsidP="005644B8">
      <w:pPr>
        <w:ind w:left="851"/>
        <w:rPr>
          <w:sz w:val="24"/>
          <w:szCs w:val="24"/>
          <w:u w:val="single"/>
        </w:rPr>
      </w:pPr>
      <w:r w:rsidRPr="00B47B73">
        <w:rPr>
          <w:sz w:val="24"/>
          <w:szCs w:val="24"/>
          <w:u w:val="single"/>
        </w:rPr>
        <w:t>Amning</w:t>
      </w:r>
    </w:p>
    <w:p w14:paraId="0FF130B4"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w:t>
      </w:r>
    </w:p>
    <w:p w14:paraId="32E633A5" w14:textId="77777777" w:rsidR="0081217E" w:rsidRPr="00B47B73" w:rsidRDefault="0081217E" w:rsidP="005644B8">
      <w:pPr>
        <w:ind w:left="851"/>
        <w:rPr>
          <w:sz w:val="24"/>
          <w:szCs w:val="24"/>
        </w:rPr>
      </w:pPr>
    </w:p>
    <w:p w14:paraId="44581B01" w14:textId="77777777" w:rsidR="0081217E" w:rsidRPr="00B47B73" w:rsidRDefault="0081217E" w:rsidP="005644B8">
      <w:pPr>
        <w:ind w:left="851"/>
        <w:rPr>
          <w:sz w:val="24"/>
          <w:szCs w:val="24"/>
          <w:u w:val="single"/>
        </w:rPr>
      </w:pPr>
      <w:r w:rsidRPr="00B47B73">
        <w:rPr>
          <w:sz w:val="24"/>
          <w:szCs w:val="24"/>
          <w:u w:val="single"/>
        </w:rPr>
        <w:t>Fertilitet</w:t>
      </w:r>
    </w:p>
    <w:p w14:paraId="0310DBF2"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påvirkede fertiliteten hos han- og hunrotter, men disse virkninger var fuldt reversible (se pkt. 5.3).</w:t>
      </w:r>
    </w:p>
    <w:p w14:paraId="7E445887" w14:textId="77777777" w:rsidR="009260DE" w:rsidRPr="00B47B73" w:rsidRDefault="009260DE" w:rsidP="009260DE">
      <w:pPr>
        <w:tabs>
          <w:tab w:val="left" w:pos="851"/>
        </w:tabs>
        <w:ind w:left="851"/>
        <w:rPr>
          <w:sz w:val="24"/>
          <w:szCs w:val="24"/>
        </w:rPr>
      </w:pPr>
    </w:p>
    <w:p w14:paraId="1F051F3E" w14:textId="77777777" w:rsidR="009260DE" w:rsidRPr="00B47B73" w:rsidRDefault="009260DE" w:rsidP="009260DE">
      <w:pPr>
        <w:tabs>
          <w:tab w:val="left" w:pos="851"/>
        </w:tabs>
        <w:ind w:left="851" w:hanging="851"/>
        <w:rPr>
          <w:b/>
          <w:sz w:val="24"/>
          <w:szCs w:val="24"/>
        </w:rPr>
      </w:pPr>
      <w:r w:rsidRPr="00B47B73">
        <w:rPr>
          <w:b/>
          <w:sz w:val="24"/>
          <w:szCs w:val="24"/>
        </w:rPr>
        <w:t>4.7</w:t>
      </w:r>
      <w:r w:rsidRPr="00B47B73">
        <w:rPr>
          <w:b/>
          <w:sz w:val="24"/>
          <w:szCs w:val="24"/>
        </w:rPr>
        <w:tab/>
        <w:t>Virkninger på evnen til at føre motorkøretøj eller betjene maskiner</w:t>
      </w:r>
    </w:p>
    <w:p w14:paraId="5CFD5C3D" w14:textId="77777777" w:rsidR="00942B4D" w:rsidRPr="00B47B73" w:rsidRDefault="00942B4D" w:rsidP="005644B8">
      <w:pPr>
        <w:ind w:left="851"/>
        <w:rPr>
          <w:sz w:val="24"/>
          <w:szCs w:val="24"/>
        </w:rPr>
      </w:pPr>
      <w:r w:rsidRPr="00B47B73">
        <w:rPr>
          <w:sz w:val="24"/>
          <w:szCs w:val="24"/>
        </w:rPr>
        <w:t>Ikke mærkning.</w:t>
      </w:r>
    </w:p>
    <w:p w14:paraId="157CE068" w14:textId="053BAA35"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påvirker ikke eller kun i ubetydelig grad evnen til at føre motorkøretøj og betjene maskiner.</w:t>
      </w:r>
    </w:p>
    <w:p w14:paraId="7B4FDB87" w14:textId="3C4536B1" w:rsidR="00737FD8" w:rsidRDefault="00737FD8">
      <w:pPr>
        <w:rPr>
          <w:sz w:val="24"/>
          <w:szCs w:val="24"/>
        </w:rPr>
      </w:pPr>
      <w:r>
        <w:rPr>
          <w:sz w:val="24"/>
          <w:szCs w:val="24"/>
        </w:rPr>
        <w:br w:type="page"/>
      </w:r>
    </w:p>
    <w:p w14:paraId="464FE5DD" w14:textId="77777777" w:rsidR="009260DE" w:rsidRPr="00B47B73" w:rsidRDefault="009260DE" w:rsidP="009260DE">
      <w:pPr>
        <w:tabs>
          <w:tab w:val="left" w:pos="851"/>
        </w:tabs>
        <w:ind w:left="851"/>
        <w:rPr>
          <w:sz w:val="24"/>
          <w:szCs w:val="24"/>
        </w:rPr>
      </w:pPr>
    </w:p>
    <w:p w14:paraId="41A5CDB1" w14:textId="77777777" w:rsidR="009260DE" w:rsidRPr="00B47B73" w:rsidRDefault="009260DE" w:rsidP="009260DE">
      <w:pPr>
        <w:tabs>
          <w:tab w:val="left" w:pos="851"/>
        </w:tabs>
        <w:ind w:left="851" w:hanging="851"/>
        <w:rPr>
          <w:b/>
          <w:sz w:val="24"/>
          <w:szCs w:val="24"/>
        </w:rPr>
      </w:pPr>
      <w:r w:rsidRPr="00B47B73">
        <w:rPr>
          <w:b/>
          <w:sz w:val="24"/>
          <w:szCs w:val="24"/>
        </w:rPr>
        <w:t>4.8</w:t>
      </w:r>
      <w:r w:rsidRPr="00B47B73">
        <w:rPr>
          <w:b/>
          <w:sz w:val="24"/>
          <w:szCs w:val="24"/>
        </w:rPr>
        <w:tab/>
        <w:t>Bivirkninger</w:t>
      </w:r>
    </w:p>
    <w:p w14:paraId="6BA55C01" w14:textId="77777777" w:rsidR="00942B4D" w:rsidRPr="00B47B73" w:rsidRDefault="00942B4D" w:rsidP="005644B8">
      <w:pPr>
        <w:ind w:left="851"/>
        <w:rPr>
          <w:sz w:val="24"/>
          <w:szCs w:val="24"/>
        </w:rPr>
      </w:pPr>
    </w:p>
    <w:p w14:paraId="174970B2" w14:textId="7EC877B5" w:rsidR="0081217E" w:rsidRPr="00B47B73" w:rsidRDefault="0081217E" w:rsidP="005644B8">
      <w:pPr>
        <w:ind w:left="851"/>
        <w:rPr>
          <w:sz w:val="24"/>
          <w:szCs w:val="24"/>
          <w:u w:val="single"/>
        </w:rPr>
      </w:pPr>
      <w:r w:rsidRPr="00B47B73">
        <w:rPr>
          <w:sz w:val="24"/>
          <w:szCs w:val="24"/>
          <w:u w:val="single"/>
        </w:rPr>
        <w:t>Resumé af sikkerhedsprofilen</w:t>
      </w:r>
    </w:p>
    <w:p w14:paraId="60CB08D1" w14:textId="25B70D34" w:rsidR="0081217E" w:rsidRPr="00B47B73" w:rsidRDefault="0081217E" w:rsidP="005644B8">
      <w:pPr>
        <w:ind w:left="851"/>
        <w:rPr>
          <w:sz w:val="24"/>
          <w:szCs w:val="24"/>
        </w:rPr>
      </w:pPr>
      <w:r w:rsidRPr="00B47B73">
        <w:rPr>
          <w:sz w:val="24"/>
          <w:szCs w:val="24"/>
        </w:rPr>
        <w:t xml:space="preserve">I en analyse af bivirkninger i sammensatte fase 3-studier med </w:t>
      </w:r>
      <w:proofErr w:type="spellStart"/>
      <w:r w:rsidRPr="00B47B73">
        <w:rPr>
          <w:sz w:val="24"/>
          <w:szCs w:val="24"/>
        </w:rPr>
        <w:t>abirateron</w:t>
      </w:r>
      <w:proofErr w:type="spellEnd"/>
      <w:r w:rsidRPr="00B47B73">
        <w:rPr>
          <w:sz w:val="24"/>
          <w:szCs w:val="24"/>
        </w:rPr>
        <w:t xml:space="preserve"> sås følgende bivirkninger hos</w:t>
      </w:r>
      <w:r w:rsidR="00942B4D" w:rsidRPr="00B47B73">
        <w:rPr>
          <w:sz w:val="24"/>
          <w:szCs w:val="24"/>
        </w:rPr>
        <w:t xml:space="preserve"> </w:t>
      </w:r>
      <w:r w:rsidRPr="00B47B73">
        <w:rPr>
          <w:sz w:val="24"/>
          <w:szCs w:val="24"/>
        </w:rPr>
        <w:t xml:space="preserve">≥ 10 % af patienterne: perifert ødem, </w:t>
      </w:r>
      <w:proofErr w:type="spellStart"/>
      <w:r w:rsidRPr="00B47B73">
        <w:rPr>
          <w:sz w:val="24"/>
          <w:szCs w:val="24"/>
        </w:rPr>
        <w:t>hypokaliæmi</w:t>
      </w:r>
      <w:proofErr w:type="spellEnd"/>
      <w:r w:rsidRPr="00B47B73">
        <w:rPr>
          <w:sz w:val="24"/>
          <w:szCs w:val="24"/>
        </w:rPr>
        <w:t xml:space="preserve">, hypertension,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w:t>
      </w:r>
    </w:p>
    <w:p w14:paraId="681E2F09" w14:textId="77777777" w:rsidR="0081217E" w:rsidRPr="00B47B73" w:rsidRDefault="0081217E" w:rsidP="005644B8">
      <w:pPr>
        <w:ind w:left="851"/>
        <w:rPr>
          <w:sz w:val="24"/>
          <w:szCs w:val="24"/>
        </w:rPr>
      </w:pPr>
      <w:r w:rsidRPr="00B47B73">
        <w:rPr>
          <w:sz w:val="24"/>
          <w:szCs w:val="24"/>
        </w:rPr>
        <w:t xml:space="preserve">Andre vigtige bivirkninger omfatter hjertelidelser, levertoksicitet, frakturer og allergisk </w:t>
      </w:r>
      <w:proofErr w:type="spellStart"/>
      <w:r w:rsidRPr="00B47B73">
        <w:rPr>
          <w:sz w:val="24"/>
          <w:szCs w:val="24"/>
        </w:rPr>
        <w:t>alveolitis</w:t>
      </w:r>
      <w:proofErr w:type="spellEnd"/>
      <w:r w:rsidRPr="00B47B73">
        <w:rPr>
          <w:sz w:val="24"/>
          <w:szCs w:val="24"/>
        </w:rPr>
        <w:t>.</w:t>
      </w:r>
    </w:p>
    <w:p w14:paraId="68FF68CC" w14:textId="77777777" w:rsidR="0081217E" w:rsidRPr="00B47B73" w:rsidRDefault="0081217E" w:rsidP="005644B8">
      <w:pPr>
        <w:ind w:left="851"/>
        <w:rPr>
          <w:sz w:val="24"/>
          <w:szCs w:val="24"/>
        </w:rPr>
      </w:pPr>
    </w:p>
    <w:p w14:paraId="296455F8" w14:textId="0FCC62A3"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medføre hypertension, </w:t>
      </w:r>
      <w:proofErr w:type="spellStart"/>
      <w:r w:rsidRPr="00B47B73">
        <w:rPr>
          <w:sz w:val="24"/>
          <w:szCs w:val="24"/>
        </w:rPr>
        <w:t>hypokaliæmi</w:t>
      </w:r>
      <w:proofErr w:type="spellEnd"/>
      <w:r w:rsidRPr="00B47B73">
        <w:rPr>
          <w:sz w:val="24"/>
          <w:szCs w:val="24"/>
        </w:rPr>
        <w:t xml:space="preserve"> og væskeretention som en </w:t>
      </w:r>
      <w:proofErr w:type="spellStart"/>
      <w:r w:rsidRPr="00B47B73">
        <w:rPr>
          <w:sz w:val="24"/>
          <w:szCs w:val="24"/>
        </w:rPr>
        <w:t>farmakodynamisk</w:t>
      </w:r>
      <w:proofErr w:type="spellEnd"/>
      <w:r w:rsidRPr="00B47B73">
        <w:rPr>
          <w:sz w:val="24"/>
          <w:szCs w:val="24"/>
        </w:rPr>
        <w:t xml:space="preserve"> konsekvens af produktets virkningsmekanisme. I fase 3-studier sås de forventede </w:t>
      </w:r>
      <w:proofErr w:type="spellStart"/>
      <w:r w:rsidRPr="00B47B73">
        <w:rPr>
          <w:sz w:val="24"/>
          <w:szCs w:val="24"/>
        </w:rPr>
        <w:t>mineralokortikoide</w:t>
      </w:r>
      <w:proofErr w:type="spellEnd"/>
      <w:r w:rsidRPr="00B47B73">
        <w:rPr>
          <w:sz w:val="24"/>
          <w:szCs w:val="24"/>
        </w:rPr>
        <w:t xml:space="preserve"> bivirkninger hyppigere hos patienter, der fik </w:t>
      </w:r>
      <w:proofErr w:type="spellStart"/>
      <w:r w:rsidRPr="00B47B73">
        <w:rPr>
          <w:sz w:val="24"/>
          <w:szCs w:val="24"/>
        </w:rPr>
        <w:t>abirateron</w:t>
      </w:r>
      <w:r w:rsidR="007453E0">
        <w:rPr>
          <w:sz w:val="24"/>
          <w:szCs w:val="24"/>
        </w:rPr>
        <w:softHyphen/>
      </w:r>
      <w:r w:rsidRPr="00B47B73">
        <w:rPr>
          <w:sz w:val="24"/>
          <w:szCs w:val="24"/>
        </w:rPr>
        <w:t>acetat</w:t>
      </w:r>
      <w:proofErr w:type="spellEnd"/>
      <w:r w:rsidRPr="00B47B73">
        <w:rPr>
          <w:sz w:val="24"/>
          <w:szCs w:val="24"/>
        </w:rPr>
        <w:t xml:space="preserve">, end hos patienter, der fik placebo: henholdsvis </w:t>
      </w:r>
      <w:proofErr w:type="spellStart"/>
      <w:r w:rsidRPr="00B47B73">
        <w:rPr>
          <w:sz w:val="24"/>
          <w:szCs w:val="24"/>
        </w:rPr>
        <w:t>hypokaliæmi</w:t>
      </w:r>
      <w:proofErr w:type="spellEnd"/>
      <w:r w:rsidRPr="00B47B73">
        <w:rPr>
          <w:sz w:val="24"/>
          <w:szCs w:val="24"/>
        </w:rPr>
        <w:t xml:space="preserve"> 18 % </w:t>
      </w:r>
      <w:r w:rsidRPr="00B47B73">
        <w:rPr>
          <w:i/>
          <w:sz w:val="24"/>
          <w:szCs w:val="24"/>
        </w:rPr>
        <w:t xml:space="preserve">vs. </w:t>
      </w:r>
      <w:r w:rsidRPr="00B47B73">
        <w:rPr>
          <w:sz w:val="24"/>
          <w:szCs w:val="24"/>
        </w:rPr>
        <w:t>8</w:t>
      </w:r>
      <w:r w:rsidR="00942B4D" w:rsidRPr="00B47B73">
        <w:rPr>
          <w:sz w:val="24"/>
          <w:szCs w:val="24"/>
        </w:rPr>
        <w:t> </w:t>
      </w:r>
      <w:r w:rsidRPr="00B47B73">
        <w:rPr>
          <w:sz w:val="24"/>
          <w:szCs w:val="24"/>
        </w:rPr>
        <w:t xml:space="preserve">%, hypertension 22 % </w:t>
      </w:r>
      <w:r w:rsidRPr="00B47B73">
        <w:rPr>
          <w:i/>
          <w:sz w:val="24"/>
          <w:szCs w:val="24"/>
        </w:rPr>
        <w:t xml:space="preserve">vs. </w:t>
      </w:r>
      <w:r w:rsidRPr="00B47B73">
        <w:rPr>
          <w:sz w:val="24"/>
          <w:szCs w:val="24"/>
        </w:rPr>
        <w:t xml:space="preserve">16 % og væskeretention (perifert ødem) 23 % </w:t>
      </w:r>
      <w:r w:rsidRPr="00B47B73">
        <w:rPr>
          <w:i/>
          <w:sz w:val="24"/>
          <w:szCs w:val="24"/>
        </w:rPr>
        <w:t xml:space="preserve">vs. </w:t>
      </w:r>
      <w:r w:rsidRPr="00B47B73">
        <w:rPr>
          <w:sz w:val="24"/>
          <w:szCs w:val="24"/>
        </w:rPr>
        <w:t>17 %</w:t>
      </w:r>
      <w:r w:rsidRPr="00B47B73">
        <w:rPr>
          <w:i/>
          <w:sz w:val="24"/>
          <w:szCs w:val="24"/>
        </w:rPr>
        <w:t xml:space="preserve">. </w:t>
      </w:r>
      <w:r w:rsidRPr="00B47B73">
        <w:rPr>
          <w:sz w:val="24"/>
          <w:szCs w:val="24"/>
        </w:rPr>
        <w:t xml:space="preserve">Hos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vs. </w:t>
      </w:r>
      <w:r w:rsidRPr="00B47B73">
        <w:rPr>
          <w:sz w:val="24"/>
          <w:szCs w:val="24"/>
        </w:rPr>
        <w:t xml:space="preserve">patienter der fik placebo, observeredes </w:t>
      </w:r>
      <w:proofErr w:type="spellStart"/>
      <w:r w:rsidRPr="00B47B73">
        <w:rPr>
          <w:sz w:val="24"/>
          <w:szCs w:val="24"/>
        </w:rPr>
        <w:t>hypokaliæmi</w:t>
      </w:r>
      <w:proofErr w:type="spellEnd"/>
      <w:r w:rsidRPr="00B47B73">
        <w:rPr>
          <w:sz w:val="24"/>
          <w:szCs w:val="24"/>
        </w:rPr>
        <w:t xml:space="preserve"> af CTCAE (version 4.0) grad 3 og 4 hos henholdsvis 6 % </w:t>
      </w:r>
      <w:r w:rsidRPr="00B47B73">
        <w:rPr>
          <w:i/>
          <w:sz w:val="24"/>
          <w:szCs w:val="24"/>
        </w:rPr>
        <w:t>vs.</w:t>
      </w:r>
      <w:r w:rsidRPr="00B47B73">
        <w:rPr>
          <w:sz w:val="24"/>
          <w:szCs w:val="24"/>
        </w:rPr>
        <w:t xml:space="preserve">1 %, hypertension af CTCAE (version 4.0) grad 3 og 4 observeredes hos henholdsvis 7 % </w:t>
      </w:r>
      <w:r w:rsidRPr="00B47B73">
        <w:rPr>
          <w:i/>
          <w:sz w:val="24"/>
          <w:szCs w:val="24"/>
        </w:rPr>
        <w:t xml:space="preserve">vs. </w:t>
      </w:r>
      <w:r w:rsidRPr="00B47B73">
        <w:rPr>
          <w:sz w:val="24"/>
          <w:szCs w:val="24"/>
        </w:rPr>
        <w:t xml:space="preserve">5 %, og væskeretention (perifert ødem) grad 3 og 4 observeredes hos henholdsvis 1 % </w:t>
      </w:r>
      <w:r w:rsidRPr="00B47B73">
        <w:rPr>
          <w:i/>
          <w:sz w:val="24"/>
          <w:szCs w:val="24"/>
        </w:rPr>
        <w:t xml:space="preserve">vs. </w:t>
      </w:r>
      <w:r w:rsidRPr="00B47B73">
        <w:rPr>
          <w:sz w:val="24"/>
          <w:szCs w:val="24"/>
        </w:rPr>
        <w:t xml:space="preserve">1 % af patienterne. Bivirkningerne af </w:t>
      </w:r>
      <w:proofErr w:type="spellStart"/>
      <w:r w:rsidRPr="00B47B73">
        <w:rPr>
          <w:sz w:val="24"/>
          <w:szCs w:val="24"/>
        </w:rPr>
        <w:t>mineralokortikoider</w:t>
      </w:r>
      <w:proofErr w:type="spellEnd"/>
      <w:r w:rsidRPr="00B47B73">
        <w:rPr>
          <w:sz w:val="24"/>
          <w:szCs w:val="24"/>
        </w:rPr>
        <w:t xml:space="preserve"> kunne generelt behandles medicinsk. Samtidig anvendelse af et </w:t>
      </w:r>
      <w:proofErr w:type="spellStart"/>
      <w:r w:rsidRPr="00B47B73">
        <w:rPr>
          <w:sz w:val="24"/>
          <w:szCs w:val="24"/>
        </w:rPr>
        <w:t>kortikosteroid</w:t>
      </w:r>
      <w:proofErr w:type="spellEnd"/>
      <w:r w:rsidRPr="00B47B73">
        <w:rPr>
          <w:sz w:val="24"/>
          <w:szCs w:val="24"/>
        </w:rPr>
        <w:t xml:space="preserve"> reducerer </w:t>
      </w:r>
      <w:proofErr w:type="spellStart"/>
      <w:r w:rsidRPr="00B47B73">
        <w:rPr>
          <w:sz w:val="24"/>
          <w:szCs w:val="24"/>
        </w:rPr>
        <w:t>incidensen</w:t>
      </w:r>
      <w:proofErr w:type="spellEnd"/>
      <w:r w:rsidRPr="00B47B73">
        <w:rPr>
          <w:sz w:val="24"/>
          <w:szCs w:val="24"/>
        </w:rPr>
        <w:t xml:space="preserve"> og sværhedsgraden af disse bivirkninger (se pkt. 4.4).</w:t>
      </w:r>
    </w:p>
    <w:p w14:paraId="1052969D" w14:textId="77777777" w:rsidR="00942B4D" w:rsidRPr="00B47B73" w:rsidRDefault="00942B4D" w:rsidP="005644B8">
      <w:pPr>
        <w:ind w:left="851"/>
        <w:rPr>
          <w:sz w:val="24"/>
          <w:szCs w:val="24"/>
        </w:rPr>
      </w:pPr>
    </w:p>
    <w:p w14:paraId="0942C83D" w14:textId="7B47E614" w:rsidR="0081217E" w:rsidRPr="00B47B73" w:rsidRDefault="0081217E" w:rsidP="005644B8">
      <w:pPr>
        <w:ind w:left="851"/>
        <w:rPr>
          <w:sz w:val="24"/>
          <w:szCs w:val="24"/>
          <w:u w:val="single"/>
        </w:rPr>
      </w:pPr>
      <w:r w:rsidRPr="00B47B73">
        <w:rPr>
          <w:sz w:val="24"/>
          <w:szCs w:val="24"/>
          <w:u w:val="single"/>
        </w:rPr>
        <w:t>Bivirkninger opstillet i tabelform</w:t>
      </w:r>
    </w:p>
    <w:p w14:paraId="62088807" w14:textId="4F24D072" w:rsidR="0081217E" w:rsidRPr="00B47B73" w:rsidRDefault="0081217E" w:rsidP="005644B8">
      <w:pPr>
        <w:ind w:left="851"/>
        <w:rPr>
          <w:sz w:val="24"/>
          <w:szCs w:val="24"/>
        </w:rPr>
      </w:pPr>
      <w:r w:rsidRPr="00B47B73">
        <w:rPr>
          <w:sz w:val="24"/>
          <w:szCs w:val="24"/>
        </w:rPr>
        <w:t xml:space="preserve">I studier med patienter med metastaserende avanceret prostatacancer, som blev behandlet med en LHRH-analog, eller som tidligere havde fået foretaget </w:t>
      </w:r>
      <w:proofErr w:type="spellStart"/>
      <w:r w:rsidRPr="00B47B73">
        <w:rPr>
          <w:sz w:val="24"/>
          <w:szCs w:val="24"/>
        </w:rPr>
        <w:t>orkiektomi</w:t>
      </w:r>
      <w:proofErr w:type="spellEnd"/>
      <w:r w:rsidRPr="00B47B73">
        <w:rPr>
          <w:sz w:val="24"/>
          <w:szCs w:val="24"/>
        </w:rPr>
        <w:t xml:space="preserve">, blev </w:t>
      </w:r>
      <w:proofErr w:type="spellStart"/>
      <w:r w:rsidRPr="00B47B73">
        <w:rPr>
          <w:sz w:val="24"/>
          <w:szCs w:val="24"/>
        </w:rPr>
        <w:t>abirateron</w:t>
      </w:r>
      <w:proofErr w:type="spellEnd"/>
      <w:r w:rsidRPr="00B47B73">
        <w:rPr>
          <w:sz w:val="24"/>
          <w:szCs w:val="24"/>
        </w:rPr>
        <w:t xml:space="preserve"> administreret i en dosis på 1.000 mg </w:t>
      </w:r>
      <w:r w:rsidR="00F83B18">
        <w:rPr>
          <w:sz w:val="24"/>
          <w:szCs w:val="24"/>
        </w:rPr>
        <w:t>daglig</w:t>
      </w:r>
      <w:r w:rsidRPr="00B47B73">
        <w:rPr>
          <w:sz w:val="24"/>
          <w:szCs w:val="24"/>
        </w:rPr>
        <w:t xml:space="preserve">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(enten 5 eller 10 mg </w:t>
      </w:r>
      <w:r w:rsidR="00F83B18">
        <w:rPr>
          <w:sz w:val="24"/>
          <w:szCs w:val="24"/>
        </w:rPr>
        <w:t>daglig</w:t>
      </w:r>
      <w:r w:rsidRPr="00B47B73">
        <w:rPr>
          <w:sz w:val="24"/>
          <w:szCs w:val="24"/>
        </w:rPr>
        <w:t xml:space="preserve"> afhængigt af indikationen).</w:t>
      </w:r>
    </w:p>
    <w:p w14:paraId="7C575366" w14:textId="77777777" w:rsidR="0081217E" w:rsidRPr="00B47B73" w:rsidRDefault="0081217E" w:rsidP="005644B8">
      <w:pPr>
        <w:ind w:left="851"/>
        <w:rPr>
          <w:sz w:val="24"/>
          <w:szCs w:val="24"/>
        </w:rPr>
      </w:pPr>
    </w:p>
    <w:p w14:paraId="3D276E9C" w14:textId="5DD95A1E" w:rsidR="0081217E" w:rsidRPr="00B47B73" w:rsidRDefault="0081217E" w:rsidP="005644B8">
      <w:pPr>
        <w:ind w:left="851"/>
        <w:rPr>
          <w:sz w:val="24"/>
          <w:szCs w:val="24"/>
        </w:rPr>
      </w:pPr>
      <w:r w:rsidRPr="00B47B73">
        <w:rPr>
          <w:sz w:val="24"/>
          <w:szCs w:val="24"/>
        </w:rPr>
        <w:t xml:space="preserve">Bivirkninger observeret i kliniske studier og efter markedsføring med </w:t>
      </w:r>
      <w:proofErr w:type="spellStart"/>
      <w:r w:rsidRPr="00B47B73">
        <w:rPr>
          <w:sz w:val="24"/>
          <w:szCs w:val="24"/>
        </w:rPr>
        <w:t>abirateron</w:t>
      </w:r>
      <w:proofErr w:type="spellEnd"/>
      <w:r w:rsidRPr="00B47B73">
        <w:rPr>
          <w:sz w:val="24"/>
          <w:szCs w:val="24"/>
        </w:rPr>
        <w:t xml:space="preserve"> er anført nedenfor inddelt efter hyppighed. Hyppigheden klassificeres som følger: meget almindelig (≥ 1/10), almindelig (≥ 1/100 til &lt; 1/10), ikke almindelig (≥ 1/1.000 til &lt; 1/100), sjælden (≥</w:t>
      </w:r>
      <w:r w:rsidR="00824F0C" w:rsidRPr="00B47B73">
        <w:rPr>
          <w:sz w:val="24"/>
          <w:szCs w:val="24"/>
        </w:rPr>
        <w:t> </w:t>
      </w:r>
      <w:r w:rsidRPr="00B47B73">
        <w:rPr>
          <w:sz w:val="24"/>
          <w:szCs w:val="24"/>
        </w:rPr>
        <w:t>1/10.000 til &lt; 1/1.000), meget sjælden (&lt; 1/10.000) og ikke kendt (kan ikke estimeres ud fra forhåndenværende data).</w:t>
      </w:r>
    </w:p>
    <w:p w14:paraId="2CCB2892" w14:textId="77777777" w:rsidR="0081217E" w:rsidRPr="00B47B73" w:rsidRDefault="0081217E" w:rsidP="005644B8">
      <w:pPr>
        <w:ind w:left="851"/>
        <w:rPr>
          <w:sz w:val="24"/>
          <w:szCs w:val="24"/>
        </w:rPr>
      </w:pPr>
    </w:p>
    <w:p w14:paraId="08E030F9" w14:textId="77777777" w:rsidR="0081217E" w:rsidRPr="00B47B73" w:rsidRDefault="0081217E" w:rsidP="005644B8">
      <w:pPr>
        <w:ind w:left="851"/>
        <w:rPr>
          <w:sz w:val="24"/>
          <w:szCs w:val="24"/>
        </w:rPr>
      </w:pPr>
      <w:r w:rsidRPr="00B47B73">
        <w:rPr>
          <w:sz w:val="24"/>
          <w:szCs w:val="24"/>
        </w:rPr>
        <w:t>Inden for hver hyppighed er bivirkningerne opstillet med faldende sværhedsgrad.</w:t>
      </w:r>
    </w:p>
    <w:p w14:paraId="70D4FFD8" w14:textId="77777777" w:rsidR="0081217E" w:rsidRPr="00B47B73" w:rsidRDefault="0081217E" w:rsidP="005644B8">
      <w:pPr>
        <w:ind w:left="851"/>
        <w:rPr>
          <w:sz w:val="24"/>
          <w:szCs w:val="24"/>
        </w:rPr>
      </w:pPr>
    </w:p>
    <w:p w14:paraId="366B50AB" w14:textId="7A7366E2" w:rsidR="0081217E" w:rsidRPr="00B47B73" w:rsidRDefault="0081217E" w:rsidP="00942B4D">
      <w:pPr>
        <w:rPr>
          <w:b/>
          <w:sz w:val="24"/>
          <w:szCs w:val="24"/>
        </w:rPr>
      </w:pPr>
      <w:r w:rsidRPr="00B47B73">
        <w:rPr>
          <w:b/>
          <w:sz w:val="24"/>
          <w:szCs w:val="24"/>
        </w:rPr>
        <w:t>Tabel</w:t>
      </w:r>
      <w:r w:rsidRPr="00B47B73">
        <w:rPr>
          <w:b/>
          <w:spacing w:val="-2"/>
          <w:sz w:val="24"/>
          <w:szCs w:val="24"/>
        </w:rPr>
        <w:t xml:space="preserve"> </w:t>
      </w:r>
      <w:r w:rsidRPr="00B47B73">
        <w:rPr>
          <w:b/>
          <w:sz w:val="24"/>
          <w:szCs w:val="24"/>
        </w:rPr>
        <w:t>1:</w:t>
      </w:r>
      <w:r w:rsidR="00942B4D" w:rsidRPr="00B47B73">
        <w:rPr>
          <w:b/>
          <w:sz w:val="24"/>
          <w:szCs w:val="24"/>
        </w:rPr>
        <w:t xml:space="preserve"> </w:t>
      </w:r>
      <w:r w:rsidRPr="00B47B73">
        <w:rPr>
          <w:b/>
          <w:sz w:val="24"/>
          <w:szCs w:val="24"/>
        </w:rPr>
        <w:t>Bivirkninger påvist i kliniske studier og efter</w:t>
      </w:r>
      <w:r w:rsidRPr="00B47B73">
        <w:rPr>
          <w:b/>
          <w:spacing w:val="-35"/>
          <w:sz w:val="24"/>
          <w:szCs w:val="24"/>
        </w:rPr>
        <w:t xml:space="preserve"> </w:t>
      </w:r>
      <w:r w:rsidRPr="00B47B73">
        <w:rPr>
          <w:b/>
          <w:sz w:val="24"/>
          <w:szCs w:val="24"/>
        </w:rPr>
        <w:t>markedsføring</w:t>
      </w:r>
    </w:p>
    <w:p w14:paraId="4E027188" w14:textId="77777777" w:rsidR="0081217E" w:rsidRPr="00B47B73" w:rsidRDefault="0081217E" w:rsidP="005644B8">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5"/>
        <w:gridCol w:w="4733"/>
      </w:tblGrid>
      <w:tr w:rsidR="0081217E" w:rsidRPr="00B47B73" w14:paraId="6295FB4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4ECA5E3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Systemorganklasse</w:t>
            </w:r>
          </w:p>
        </w:tc>
        <w:tc>
          <w:tcPr>
            <w:tcW w:w="2458" w:type="pct"/>
            <w:tcBorders>
              <w:top w:val="single" w:sz="4" w:space="0" w:color="000000"/>
              <w:left w:val="single" w:sz="4" w:space="0" w:color="000000"/>
              <w:bottom w:val="single" w:sz="4" w:space="0" w:color="000000"/>
              <w:right w:val="single" w:sz="4" w:space="0" w:color="000000"/>
            </w:tcBorders>
            <w:hideMark/>
          </w:tcPr>
          <w:p w14:paraId="448CA4AB"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Bivirkning og hyppighed</w:t>
            </w:r>
          </w:p>
        </w:tc>
      </w:tr>
      <w:tr w:rsidR="0081217E" w:rsidRPr="00B47B73" w14:paraId="528BAEEA"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ED6A83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Infektioner og parasitære sygdomme</w:t>
            </w:r>
          </w:p>
        </w:tc>
        <w:tc>
          <w:tcPr>
            <w:tcW w:w="2458" w:type="pct"/>
            <w:tcBorders>
              <w:top w:val="single" w:sz="4" w:space="0" w:color="000000"/>
              <w:left w:val="single" w:sz="4" w:space="0" w:color="000000"/>
              <w:bottom w:val="single" w:sz="4" w:space="0" w:color="000000"/>
              <w:right w:val="single" w:sz="4" w:space="0" w:color="000000"/>
            </w:tcBorders>
            <w:hideMark/>
          </w:tcPr>
          <w:p w14:paraId="4C51D50B" w14:textId="77777777" w:rsidR="00D63CB5"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urinvejsinfektion </w:t>
            </w:r>
          </w:p>
          <w:p w14:paraId="5B38FBF8" w14:textId="77777777" w:rsidR="00D63CB5" w:rsidRDefault="00D63CB5" w:rsidP="00942B4D">
            <w:pPr>
              <w:ind w:left="169"/>
              <w:rPr>
                <w:rFonts w:ascii="Times New Roman" w:hAnsi="Times New Roman" w:cs="Times New Roman"/>
                <w:sz w:val="24"/>
                <w:szCs w:val="24"/>
                <w:lang w:val="da-DK"/>
              </w:rPr>
            </w:pPr>
          </w:p>
          <w:p w14:paraId="7C01223E" w14:textId="7A66F7A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 sepsis</w:t>
            </w:r>
          </w:p>
        </w:tc>
      </w:tr>
      <w:tr w:rsidR="0081217E" w:rsidRPr="00B47B73" w14:paraId="37B7C8B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3C233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Det endokrine system</w:t>
            </w:r>
          </w:p>
        </w:tc>
        <w:tc>
          <w:tcPr>
            <w:tcW w:w="2458" w:type="pct"/>
            <w:tcBorders>
              <w:top w:val="single" w:sz="4" w:space="0" w:color="000000"/>
              <w:left w:val="single" w:sz="4" w:space="0" w:color="000000"/>
              <w:bottom w:val="single" w:sz="4" w:space="0" w:color="000000"/>
              <w:right w:val="single" w:sz="4" w:space="0" w:color="000000"/>
            </w:tcBorders>
            <w:hideMark/>
          </w:tcPr>
          <w:p w14:paraId="5C4755EA" w14:textId="30711414"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almindelige: binyreinsufficiens</w:t>
            </w:r>
          </w:p>
        </w:tc>
      </w:tr>
      <w:tr w:rsidR="0081217E" w:rsidRPr="00B47B73" w14:paraId="295B96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09B5AF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Metabolisme og ernæring</w:t>
            </w:r>
          </w:p>
        </w:tc>
        <w:tc>
          <w:tcPr>
            <w:tcW w:w="2458" w:type="pct"/>
            <w:tcBorders>
              <w:top w:val="single" w:sz="4" w:space="0" w:color="000000"/>
              <w:left w:val="single" w:sz="4" w:space="0" w:color="000000"/>
              <w:bottom w:val="single" w:sz="4" w:space="0" w:color="000000"/>
              <w:right w:val="single" w:sz="4" w:space="0" w:color="000000"/>
            </w:tcBorders>
            <w:hideMark/>
          </w:tcPr>
          <w:p w14:paraId="02FC6FD9" w14:textId="3853A07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hypokaliæmi</w:t>
            </w:r>
            <w:proofErr w:type="spellEnd"/>
            <w:r w:rsidR="0081217E" w:rsidRPr="00B47B73">
              <w:rPr>
                <w:rFonts w:ascii="Times New Roman" w:hAnsi="Times New Roman" w:cs="Times New Roman"/>
                <w:sz w:val="24"/>
                <w:szCs w:val="24"/>
                <w:lang w:val="da-DK"/>
              </w:rPr>
              <w:t xml:space="preserve"> almindelige: </w:t>
            </w:r>
            <w:proofErr w:type="spellStart"/>
            <w:r w:rsidR="0081217E" w:rsidRPr="00B47B73">
              <w:rPr>
                <w:rFonts w:ascii="Times New Roman" w:hAnsi="Times New Roman" w:cs="Times New Roman"/>
                <w:sz w:val="24"/>
                <w:szCs w:val="24"/>
                <w:lang w:val="da-DK"/>
              </w:rPr>
              <w:t>hypertriglyceridæmi</w:t>
            </w:r>
            <w:proofErr w:type="spellEnd"/>
          </w:p>
        </w:tc>
      </w:tr>
      <w:tr w:rsidR="0081217E" w:rsidRPr="00B47B73" w14:paraId="27588AA4" w14:textId="77777777" w:rsidTr="00942B4D">
        <w:trPr>
          <w:trHeight w:val="1260"/>
        </w:trPr>
        <w:tc>
          <w:tcPr>
            <w:tcW w:w="2542" w:type="pct"/>
            <w:tcBorders>
              <w:top w:val="single" w:sz="4" w:space="0" w:color="000000"/>
              <w:left w:val="single" w:sz="4" w:space="0" w:color="000000"/>
              <w:bottom w:val="single" w:sz="4" w:space="0" w:color="000000"/>
              <w:right w:val="single" w:sz="4" w:space="0" w:color="000000"/>
            </w:tcBorders>
            <w:hideMark/>
          </w:tcPr>
          <w:p w14:paraId="39A2B45D"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lastRenderedPageBreak/>
              <w:t>Hjerte</w:t>
            </w:r>
          </w:p>
        </w:tc>
        <w:tc>
          <w:tcPr>
            <w:tcW w:w="2458" w:type="pct"/>
            <w:tcBorders>
              <w:top w:val="single" w:sz="4" w:space="0" w:color="000000"/>
              <w:left w:val="single" w:sz="4" w:space="0" w:color="000000"/>
              <w:bottom w:val="single" w:sz="4" w:space="0" w:color="000000"/>
              <w:right w:val="single" w:sz="4" w:space="0" w:color="000000"/>
            </w:tcBorders>
            <w:hideMark/>
          </w:tcPr>
          <w:p w14:paraId="31EE25D5" w14:textId="68CFCC3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 xml:space="preserve">lmindelige: hjerteinsufficiens*, angina pectoris, atrieflimren, </w:t>
            </w:r>
            <w:proofErr w:type="spellStart"/>
            <w:r w:rsidR="0081217E" w:rsidRPr="00B47B73">
              <w:rPr>
                <w:rFonts w:ascii="Times New Roman" w:hAnsi="Times New Roman" w:cs="Times New Roman"/>
                <w:sz w:val="24"/>
                <w:szCs w:val="24"/>
                <w:lang w:val="da-DK"/>
              </w:rPr>
              <w:t>takykardi</w:t>
            </w:r>
            <w:proofErr w:type="spellEnd"/>
          </w:p>
          <w:p w14:paraId="60273D7E" w14:textId="77777777" w:rsidR="00D63CB5" w:rsidRDefault="00D63CB5" w:rsidP="00942B4D">
            <w:pPr>
              <w:ind w:left="169"/>
              <w:rPr>
                <w:rFonts w:ascii="Times New Roman" w:hAnsi="Times New Roman" w:cs="Times New Roman"/>
                <w:sz w:val="24"/>
                <w:szCs w:val="24"/>
                <w:lang w:val="da-DK"/>
              </w:rPr>
            </w:pPr>
          </w:p>
          <w:p w14:paraId="182E3240" w14:textId="34273B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anden </w:t>
            </w:r>
            <w:proofErr w:type="spellStart"/>
            <w:r w:rsidR="0081217E" w:rsidRPr="00B47B73">
              <w:rPr>
                <w:rFonts w:ascii="Times New Roman" w:hAnsi="Times New Roman" w:cs="Times New Roman"/>
                <w:sz w:val="24"/>
                <w:szCs w:val="24"/>
                <w:lang w:val="da-DK"/>
              </w:rPr>
              <w:t>arytmi</w:t>
            </w:r>
            <w:proofErr w:type="spellEnd"/>
          </w:p>
          <w:p w14:paraId="284D49CA" w14:textId="77777777" w:rsidR="00D63CB5" w:rsidRDefault="00D63CB5" w:rsidP="00942B4D">
            <w:pPr>
              <w:ind w:left="169"/>
              <w:rPr>
                <w:rFonts w:ascii="Times New Roman" w:hAnsi="Times New Roman" w:cs="Times New Roman"/>
                <w:sz w:val="24"/>
                <w:szCs w:val="24"/>
                <w:lang w:val="da-DK"/>
              </w:rPr>
            </w:pPr>
          </w:p>
          <w:p w14:paraId="3F4A7ADF" w14:textId="5C6EF8D7"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kendt: myokardieinfarkt, QT-forlængelse (se pkt. 4.4 og 4.5)</w:t>
            </w:r>
          </w:p>
        </w:tc>
      </w:tr>
      <w:tr w:rsidR="0081217E" w:rsidRPr="00B47B73" w14:paraId="44D96CCF" w14:textId="77777777" w:rsidTr="00942B4D">
        <w:trPr>
          <w:trHeight w:val="237"/>
        </w:trPr>
        <w:tc>
          <w:tcPr>
            <w:tcW w:w="2542" w:type="pct"/>
            <w:tcBorders>
              <w:top w:val="single" w:sz="4" w:space="0" w:color="000000"/>
              <w:left w:val="single" w:sz="4" w:space="0" w:color="000000"/>
              <w:bottom w:val="single" w:sz="4" w:space="0" w:color="000000"/>
              <w:right w:val="single" w:sz="4" w:space="0" w:color="000000"/>
            </w:tcBorders>
            <w:hideMark/>
          </w:tcPr>
          <w:p w14:paraId="0ACB6FF3" w14:textId="77777777" w:rsidR="0081217E" w:rsidRPr="00B47B73" w:rsidRDefault="0081217E" w:rsidP="00942B4D">
            <w:pPr>
              <w:ind w:left="169"/>
              <w:rPr>
                <w:rFonts w:ascii="Times New Roman" w:hAnsi="Times New Roman" w:cs="Times New Roman"/>
                <w:b/>
                <w:sz w:val="24"/>
                <w:szCs w:val="24"/>
                <w:lang w:val="da-DK"/>
              </w:rPr>
            </w:pPr>
            <w:proofErr w:type="spellStart"/>
            <w:r w:rsidRPr="00B47B73">
              <w:rPr>
                <w:rFonts w:ascii="Times New Roman" w:hAnsi="Times New Roman" w:cs="Times New Roman"/>
                <w:b/>
                <w:sz w:val="24"/>
                <w:szCs w:val="24"/>
                <w:lang w:val="da-DK"/>
              </w:rPr>
              <w:t>Vaskulære</w:t>
            </w:r>
            <w:proofErr w:type="spellEnd"/>
            <w:r w:rsidRPr="00B47B73">
              <w:rPr>
                <w:rFonts w:ascii="Times New Roman" w:hAnsi="Times New Roman" w:cs="Times New Roman"/>
                <w:b/>
                <w:sz w:val="24"/>
                <w:szCs w:val="24"/>
                <w:lang w:val="da-DK"/>
              </w:rPr>
              <w:t xml:space="preserve"> sygdomme</w:t>
            </w:r>
          </w:p>
        </w:tc>
        <w:tc>
          <w:tcPr>
            <w:tcW w:w="2458" w:type="pct"/>
            <w:tcBorders>
              <w:top w:val="single" w:sz="4" w:space="0" w:color="000000"/>
              <w:left w:val="single" w:sz="4" w:space="0" w:color="000000"/>
              <w:bottom w:val="single" w:sz="4" w:space="0" w:color="000000"/>
              <w:right w:val="single" w:sz="4" w:space="0" w:color="000000"/>
            </w:tcBorders>
            <w:hideMark/>
          </w:tcPr>
          <w:p w14:paraId="399283DC" w14:textId="3105B43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hypertension</w:t>
            </w:r>
          </w:p>
        </w:tc>
      </w:tr>
      <w:tr w:rsidR="0081217E" w:rsidRPr="00B47B73" w14:paraId="37168A5C"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64300B87"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 xml:space="preserve">Luftveje, thorax og </w:t>
            </w:r>
            <w:proofErr w:type="spellStart"/>
            <w:r w:rsidRPr="00B47B73">
              <w:rPr>
                <w:rFonts w:ascii="Times New Roman" w:hAnsi="Times New Roman" w:cs="Times New Roman"/>
                <w:b/>
                <w:sz w:val="24"/>
                <w:szCs w:val="24"/>
                <w:lang w:val="da-DK"/>
              </w:rPr>
              <w:t>mediastinum</w:t>
            </w:r>
            <w:proofErr w:type="spellEnd"/>
          </w:p>
        </w:tc>
        <w:tc>
          <w:tcPr>
            <w:tcW w:w="2458" w:type="pct"/>
            <w:tcBorders>
              <w:top w:val="single" w:sz="4" w:space="0" w:color="000000"/>
              <w:left w:val="single" w:sz="4" w:space="0" w:color="000000"/>
              <w:bottom w:val="single" w:sz="4" w:space="0" w:color="000000"/>
              <w:right w:val="single" w:sz="4" w:space="0" w:color="000000"/>
            </w:tcBorders>
            <w:hideMark/>
          </w:tcPr>
          <w:p w14:paraId="22371B14" w14:textId="218D0CF6"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 xml:space="preserve">jælden: allergisk </w:t>
            </w:r>
            <w:proofErr w:type="spellStart"/>
            <w:r w:rsidR="0081217E" w:rsidRPr="00B47B73">
              <w:rPr>
                <w:rFonts w:ascii="Times New Roman" w:hAnsi="Times New Roman" w:cs="Times New Roman"/>
                <w:sz w:val="24"/>
                <w:szCs w:val="24"/>
                <w:lang w:val="da-DK"/>
              </w:rPr>
              <w:t>alveolitis</w:t>
            </w:r>
            <w:r w:rsidR="0081217E" w:rsidRPr="00B47B73">
              <w:rPr>
                <w:rFonts w:ascii="Times New Roman" w:hAnsi="Times New Roman" w:cs="Times New Roman"/>
                <w:sz w:val="24"/>
                <w:szCs w:val="24"/>
                <w:vertAlign w:val="superscript"/>
                <w:lang w:val="da-DK"/>
              </w:rPr>
              <w:t>a</w:t>
            </w:r>
            <w:proofErr w:type="spellEnd"/>
          </w:p>
        </w:tc>
      </w:tr>
      <w:tr w:rsidR="0081217E" w:rsidRPr="00B47B73" w14:paraId="51DC3BA1"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76C6B8D2"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Mave-tarm-kanalen</w:t>
            </w:r>
          </w:p>
        </w:tc>
        <w:tc>
          <w:tcPr>
            <w:tcW w:w="2458" w:type="pct"/>
            <w:tcBorders>
              <w:top w:val="single" w:sz="4" w:space="0" w:color="000000"/>
              <w:left w:val="single" w:sz="4" w:space="0" w:color="000000"/>
              <w:bottom w:val="single" w:sz="4" w:space="0" w:color="000000"/>
              <w:right w:val="single" w:sz="4" w:space="0" w:color="000000"/>
            </w:tcBorders>
            <w:hideMark/>
          </w:tcPr>
          <w:p w14:paraId="40AD427B" w14:textId="45D56462"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diaré</w:t>
            </w:r>
            <w:proofErr w:type="spellEnd"/>
            <w:r w:rsidR="0081217E" w:rsidRPr="00B47B73">
              <w:rPr>
                <w:rFonts w:ascii="Times New Roman" w:hAnsi="Times New Roman" w:cs="Times New Roman"/>
                <w:sz w:val="24"/>
                <w:szCs w:val="24"/>
                <w:lang w:val="da-DK"/>
              </w:rPr>
              <w:t xml:space="preserve"> almindelige: dyspepsi</w:t>
            </w:r>
          </w:p>
        </w:tc>
      </w:tr>
      <w:tr w:rsidR="0081217E" w:rsidRPr="00B47B73" w14:paraId="55DD2226" w14:textId="77777777" w:rsidTr="00942B4D">
        <w:trPr>
          <w:trHeight w:val="756"/>
        </w:trPr>
        <w:tc>
          <w:tcPr>
            <w:tcW w:w="2542" w:type="pct"/>
            <w:tcBorders>
              <w:top w:val="single" w:sz="4" w:space="0" w:color="000000"/>
              <w:left w:val="single" w:sz="4" w:space="0" w:color="000000"/>
              <w:bottom w:val="single" w:sz="4" w:space="0" w:color="000000"/>
              <w:right w:val="single" w:sz="4" w:space="0" w:color="000000"/>
            </w:tcBorders>
            <w:hideMark/>
          </w:tcPr>
          <w:p w14:paraId="08E86C41"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Lever og galdeveje</w:t>
            </w:r>
          </w:p>
        </w:tc>
        <w:tc>
          <w:tcPr>
            <w:tcW w:w="2458" w:type="pct"/>
            <w:tcBorders>
              <w:top w:val="single" w:sz="4" w:space="0" w:color="000000"/>
              <w:left w:val="single" w:sz="4" w:space="0" w:color="000000"/>
              <w:bottom w:val="single" w:sz="4" w:space="0" w:color="000000"/>
              <w:right w:val="single" w:sz="4" w:space="0" w:color="000000"/>
            </w:tcBorders>
            <w:hideMark/>
          </w:tcPr>
          <w:p w14:paraId="578DA825" w14:textId="5901A69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forhøjet ALAT og/eller forhøjet </w:t>
            </w:r>
            <w:proofErr w:type="spellStart"/>
            <w:r w:rsidR="0081217E" w:rsidRPr="00B47B73">
              <w:rPr>
                <w:rFonts w:ascii="Times New Roman" w:hAnsi="Times New Roman" w:cs="Times New Roman"/>
                <w:sz w:val="24"/>
                <w:szCs w:val="24"/>
                <w:lang w:val="da-DK"/>
              </w:rPr>
              <w:t>ASAT</w:t>
            </w:r>
            <w:r w:rsidR="0081217E" w:rsidRPr="00B47B73">
              <w:rPr>
                <w:rFonts w:ascii="Times New Roman" w:hAnsi="Times New Roman" w:cs="Times New Roman"/>
                <w:sz w:val="24"/>
                <w:szCs w:val="24"/>
                <w:vertAlign w:val="superscript"/>
                <w:lang w:val="da-DK"/>
              </w:rPr>
              <w:t>b</w:t>
            </w:r>
            <w:proofErr w:type="spellEnd"/>
          </w:p>
          <w:p w14:paraId="0AD5F16B" w14:textId="77777777" w:rsidR="00D63CB5" w:rsidRDefault="00D63CB5" w:rsidP="00942B4D">
            <w:pPr>
              <w:ind w:left="169"/>
              <w:rPr>
                <w:rFonts w:ascii="Times New Roman" w:hAnsi="Times New Roman" w:cs="Times New Roman"/>
                <w:sz w:val="24"/>
                <w:szCs w:val="24"/>
                <w:lang w:val="da-DK"/>
              </w:rPr>
            </w:pPr>
          </w:p>
          <w:p w14:paraId="7078658F" w14:textId="3814A3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jælden: fulminant hepatitis, akut leversvigt</w:t>
            </w:r>
          </w:p>
        </w:tc>
      </w:tr>
      <w:tr w:rsidR="0081217E" w:rsidRPr="00B47B73" w14:paraId="372D415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1F73E7B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Hud og subkutane væv</w:t>
            </w:r>
          </w:p>
        </w:tc>
        <w:tc>
          <w:tcPr>
            <w:tcW w:w="2458" w:type="pct"/>
            <w:tcBorders>
              <w:top w:val="single" w:sz="4" w:space="0" w:color="000000"/>
              <w:left w:val="single" w:sz="4" w:space="0" w:color="000000"/>
              <w:bottom w:val="single" w:sz="4" w:space="0" w:color="000000"/>
              <w:right w:val="single" w:sz="4" w:space="0" w:color="000000"/>
            </w:tcBorders>
            <w:hideMark/>
          </w:tcPr>
          <w:p w14:paraId="3C8E38FE" w14:textId="47A742C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udslæt</w:t>
            </w:r>
          </w:p>
        </w:tc>
      </w:tr>
      <w:tr w:rsidR="0081217E" w:rsidRPr="00B47B73" w14:paraId="7EA20C2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E31658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Knogler, led, muskler og bindevæv</w:t>
            </w:r>
          </w:p>
        </w:tc>
        <w:tc>
          <w:tcPr>
            <w:tcW w:w="2458" w:type="pct"/>
            <w:tcBorders>
              <w:top w:val="single" w:sz="4" w:space="0" w:color="000000"/>
              <w:left w:val="single" w:sz="4" w:space="0" w:color="000000"/>
              <w:bottom w:val="single" w:sz="4" w:space="0" w:color="000000"/>
              <w:right w:val="single" w:sz="4" w:space="0" w:color="000000"/>
            </w:tcBorders>
            <w:hideMark/>
          </w:tcPr>
          <w:p w14:paraId="280FBBBD" w14:textId="0AF84CCD"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w:t>
            </w:r>
            <w:proofErr w:type="spellStart"/>
            <w:r w:rsidR="0081217E" w:rsidRPr="00B47B73">
              <w:rPr>
                <w:rFonts w:ascii="Times New Roman" w:hAnsi="Times New Roman" w:cs="Times New Roman"/>
                <w:sz w:val="24"/>
                <w:szCs w:val="24"/>
                <w:lang w:val="da-DK"/>
              </w:rPr>
              <w:t>myopati</w:t>
            </w:r>
            <w:proofErr w:type="spellEnd"/>
            <w:r w:rsidR="0081217E" w:rsidRPr="00B47B73">
              <w:rPr>
                <w:rFonts w:ascii="Times New Roman" w:hAnsi="Times New Roman" w:cs="Times New Roman"/>
                <w:sz w:val="24"/>
                <w:szCs w:val="24"/>
                <w:lang w:val="da-DK"/>
              </w:rPr>
              <w:t xml:space="preserve">, </w:t>
            </w:r>
            <w:proofErr w:type="spellStart"/>
            <w:r w:rsidR="0081217E" w:rsidRPr="00B47B73">
              <w:rPr>
                <w:rFonts w:ascii="Times New Roman" w:hAnsi="Times New Roman" w:cs="Times New Roman"/>
                <w:sz w:val="24"/>
                <w:szCs w:val="24"/>
                <w:lang w:val="da-DK"/>
              </w:rPr>
              <w:t>rabdomyolyse</w:t>
            </w:r>
            <w:proofErr w:type="spellEnd"/>
          </w:p>
        </w:tc>
      </w:tr>
      <w:tr w:rsidR="0081217E" w:rsidRPr="00B47B73" w14:paraId="7B3A6B67"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29B889AF"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Nyrer og urinveje</w:t>
            </w:r>
          </w:p>
        </w:tc>
        <w:tc>
          <w:tcPr>
            <w:tcW w:w="2458" w:type="pct"/>
            <w:tcBorders>
              <w:top w:val="single" w:sz="4" w:space="0" w:color="000000"/>
              <w:left w:val="single" w:sz="4" w:space="0" w:color="000000"/>
              <w:bottom w:val="single" w:sz="4" w:space="0" w:color="000000"/>
              <w:right w:val="single" w:sz="4" w:space="0" w:color="000000"/>
            </w:tcBorders>
            <w:hideMark/>
          </w:tcPr>
          <w:p w14:paraId="2786D8DD" w14:textId="0FA62766"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hæmaturi</w:t>
            </w:r>
          </w:p>
        </w:tc>
      </w:tr>
      <w:tr w:rsidR="0081217E" w:rsidRPr="00B47B73" w14:paraId="00858F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0B37357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Almene symptomer og reaktioner på administrationsstedet</w:t>
            </w:r>
          </w:p>
        </w:tc>
        <w:tc>
          <w:tcPr>
            <w:tcW w:w="2458" w:type="pct"/>
            <w:tcBorders>
              <w:top w:val="single" w:sz="4" w:space="0" w:color="000000"/>
              <w:left w:val="single" w:sz="4" w:space="0" w:color="000000"/>
              <w:bottom w:val="single" w:sz="4" w:space="0" w:color="000000"/>
              <w:right w:val="single" w:sz="4" w:space="0" w:color="000000"/>
            </w:tcBorders>
            <w:hideMark/>
          </w:tcPr>
          <w:p w14:paraId="600A26F6" w14:textId="27B16C90"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perifert ødem</w:t>
            </w:r>
          </w:p>
        </w:tc>
      </w:tr>
      <w:tr w:rsidR="0081217E" w:rsidRPr="00B47B73" w14:paraId="7F9930F7" w14:textId="77777777" w:rsidTr="00942B4D">
        <w:trPr>
          <w:trHeight w:val="497"/>
        </w:trPr>
        <w:tc>
          <w:tcPr>
            <w:tcW w:w="2542" w:type="pct"/>
            <w:tcBorders>
              <w:top w:val="single" w:sz="4" w:space="0" w:color="000000"/>
              <w:left w:val="single" w:sz="4" w:space="0" w:color="000000"/>
              <w:bottom w:val="single" w:sz="4" w:space="0" w:color="000000"/>
              <w:right w:val="single" w:sz="4" w:space="0" w:color="000000"/>
            </w:tcBorders>
            <w:hideMark/>
          </w:tcPr>
          <w:p w14:paraId="1ED8227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Traumer, forgiftninger og behandlings-</w:t>
            </w:r>
          </w:p>
          <w:p w14:paraId="64AF1B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komplikationer</w:t>
            </w:r>
          </w:p>
        </w:tc>
        <w:tc>
          <w:tcPr>
            <w:tcW w:w="2458" w:type="pct"/>
            <w:tcBorders>
              <w:top w:val="single" w:sz="4" w:space="0" w:color="000000"/>
              <w:left w:val="single" w:sz="4" w:space="0" w:color="000000"/>
              <w:bottom w:val="single" w:sz="4" w:space="0" w:color="000000"/>
              <w:right w:val="single" w:sz="4" w:space="0" w:color="000000"/>
            </w:tcBorders>
            <w:hideMark/>
          </w:tcPr>
          <w:p w14:paraId="2CC79483" w14:textId="4E14EA4A"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frakturer**</w:t>
            </w:r>
          </w:p>
        </w:tc>
      </w:tr>
      <w:tr w:rsidR="0081217E" w:rsidRPr="00B47B73" w14:paraId="00DDD17D" w14:textId="77777777" w:rsidTr="00942B4D">
        <w:trPr>
          <w:trHeight w:val="275"/>
        </w:trPr>
        <w:tc>
          <w:tcPr>
            <w:tcW w:w="2542" w:type="pct"/>
            <w:tcBorders>
              <w:top w:val="single" w:sz="4" w:space="0" w:color="000000"/>
              <w:left w:val="single" w:sz="4" w:space="0" w:color="000000"/>
              <w:bottom w:val="single" w:sz="4" w:space="0" w:color="000000"/>
              <w:right w:val="single" w:sz="4" w:space="0" w:color="000000"/>
            </w:tcBorders>
            <w:hideMark/>
          </w:tcPr>
          <w:p w14:paraId="32F8699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Immunsystemet</w:t>
            </w:r>
          </w:p>
        </w:tc>
        <w:tc>
          <w:tcPr>
            <w:tcW w:w="2458" w:type="pct"/>
            <w:tcBorders>
              <w:top w:val="single" w:sz="4" w:space="0" w:color="000000"/>
              <w:left w:val="single" w:sz="4" w:space="0" w:color="000000"/>
              <w:bottom w:val="single" w:sz="4" w:space="0" w:color="000000"/>
              <w:right w:val="single" w:sz="4" w:space="0" w:color="000000"/>
            </w:tcBorders>
            <w:hideMark/>
          </w:tcPr>
          <w:p w14:paraId="7EF7BB6A" w14:textId="53EDC8CB"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kendt: </w:t>
            </w:r>
            <w:proofErr w:type="spellStart"/>
            <w:r w:rsidR="0081217E" w:rsidRPr="00B47B73">
              <w:rPr>
                <w:rFonts w:ascii="Times New Roman" w:hAnsi="Times New Roman" w:cs="Times New Roman"/>
                <w:sz w:val="24"/>
                <w:szCs w:val="24"/>
                <w:lang w:val="da-DK"/>
              </w:rPr>
              <w:t>anafylaktiske</w:t>
            </w:r>
            <w:proofErr w:type="spellEnd"/>
            <w:r w:rsidR="0081217E" w:rsidRPr="00B47B73">
              <w:rPr>
                <w:rFonts w:ascii="Times New Roman" w:hAnsi="Times New Roman" w:cs="Times New Roman"/>
                <w:sz w:val="24"/>
                <w:szCs w:val="24"/>
                <w:lang w:val="da-DK"/>
              </w:rPr>
              <w:t xml:space="preserve"> reaktioner</w:t>
            </w:r>
          </w:p>
        </w:tc>
      </w:tr>
    </w:tbl>
    <w:p w14:paraId="58BA652D" w14:textId="105D8725"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Hjerteinsufficiens omfatter også kongestiv hjerteinsufficiens, nedsat funktion af venstre ventrikel og nedsat uddrivningsfraktion</w:t>
      </w:r>
    </w:p>
    <w:p w14:paraId="01C8551B" w14:textId="4C9B4381"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Frakturer omfatter osteoporose og alle former for fraktur med undtagelse af patologiske frakturer</w:t>
      </w:r>
    </w:p>
    <w:p w14:paraId="7D759F02" w14:textId="46DEF9DE" w:rsidR="0081217E" w:rsidRPr="00B47B73" w:rsidRDefault="00824F0C" w:rsidP="00824F0C">
      <w:pPr>
        <w:ind w:left="426" w:hanging="426"/>
        <w:rPr>
          <w:sz w:val="24"/>
          <w:szCs w:val="24"/>
        </w:rPr>
      </w:pPr>
      <w:r w:rsidRPr="00B47B73">
        <w:rPr>
          <w:sz w:val="24"/>
          <w:szCs w:val="24"/>
          <w:vertAlign w:val="superscript"/>
        </w:rPr>
        <w:t>a</w:t>
      </w:r>
      <w:r w:rsidRPr="00B47B73">
        <w:rPr>
          <w:sz w:val="24"/>
          <w:szCs w:val="24"/>
        </w:rPr>
        <w:t xml:space="preserve"> </w:t>
      </w:r>
      <w:r w:rsidRPr="00B47B73">
        <w:rPr>
          <w:sz w:val="24"/>
          <w:szCs w:val="24"/>
        </w:rPr>
        <w:tab/>
      </w:r>
      <w:r w:rsidR="0081217E" w:rsidRPr="00B47B73">
        <w:rPr>
          <w:sz w:val="24"/>
          <w:szCs w:val="24"/>
        </w:rPr>
        <w:t>Spontane indberetninger efter</w:t>
      </w:r>
      <w:r w:rsidR="0081217E" w:rsidRPr="00B47B73">
        <w:rPr>
          <w:spacing w:val="-8"/>
          <w:sz w:val="24"/>
          <w:szCs w:val="24"/>
        </w:rPr>
        <w:t xml:space="preserve"> </w:t>
      </w:r>
      <w:r w:rsidR="0081217E" w:rsidRPr="00B47B73">
        <w:rPr>
          <w:sz w:val="24"/>
          <w:szCs w:val="24"/>
        </w:rPr>
        <w:t>markedsføring</w:t>
      </w:r>
    </w:p>
    <w:p w14:paraId="24620465" w14:textId="73249C7A" w:rsidR="0081217E" w:rsidRPr="00B47B73" w:rsidRDefault="00824F0C" w:rsidP="00824F0C">
      <w:pPr>
        <w:ind w:left="426" w:hanging="426"/>
        <w:rPr>
          <w:sz w:val="24"/>
          <w:szCs w:val="24"/>
        </w:rPr>
      </w:pPr>
      <w:r w:rsidRPr="00B47B73">
        <w:rPr>
          <w:sz w:val="24"/>
          <w:szCs w:val="24"/>
          <w:vertAlign w:val="superscript"/>
        </w:rPr>
        <w:t>b</w:t>
      </w:r>
      <w:r w:rsidRPr="00B47B73">
        <w:rPr>
          <w:sz w:val="24"/>
          <w:szCs w:val="24"/>
        </w:rPr>
        <w:t xml:space="preserve"> </w:t>
      </w:r>
      <w:r w:rsidRPr="00B47B73">
        <w:rPr>
          <w:sz w:val="24"/>
          <w:szCs w:val="24"/>
        </w:rPr>
        <w:tab/>
      </w:r>
      <w:r w:rsidR="0081217E" w:rsidRPr="00B47B73">
        <w:rPr>
          <w:sz w:val="24"/>
          <w:szCs w:val="24"/>
        </w:rPr>
        <w:t xml:space="preserve">Forhøjet ALAT og/eller forhøjet ASAT omfatter forhøjet </w:t>
      </w:r>
      <w:proofErr w:type="spellStart"/>
      <w:r w:rsidR="0081217E" w:rsidRPr="00B47B73">
        <w:rPr>
          <w:sz w:val="24"/>
          <w:szCs w:val="24"/>
        </w:rPr>
        <w:t>alanin-aminotransferase</w:t>
      </w:r>
      <w:proofErr w:type="spellEnd"/>
      <w:r w:rsidR="0081217E" w:rsidRPr="00B47B73">
        <w:rPr>
          <w:sz w:val="24"/>
          <w:szCs w:val="24"/>
        </w:rPr>
        <w:t xml:space="preserve">, forhøjet </w:t>
      </w:r>
      <w:proofErr w:type="spellStart"/>
      <w:r w:rsidR="0081217E" w:rsidRPr="00B47B73">
        <w:rPr>
          <w:sz w:val="24"/>
          <w:szCs w:val="24"/>
        </w:rPr>
        <w:t>aspartat-aminotransferase</w:t>
      </w:r>
      <w:proofErr w:type="spellEnd"/>
      <w:r w:rsidR="0081217E" w:rsidRPr="00B47B73">
        <w:rPr>
          <w:sz w:val="24"/>
          <w:szCs w:val="24"/>
        </w:rPr>
        <w:t xml:space="preserve"> og unormal leverfunktion.</w:t>
      </w:r>
    </w:p>
    <w:p w14:paraId="5F4F5A0D" w14:textId="77777777" w:rsidR="0081217E" w:rsidRPr="00B47B73" w:rsidRDefault="0081217E" w:rsidP="005644B8">
      <w:pPr>
        <w:ind w:left="851"/>
        <w:rPr>
          <w:sz w:val="24"/>
          <w:szCs w:val="24"/>
        </w:rPr>
      </w:pPr>
    </w:p>
    <w:p w14:paraId="023E89E1" w14:textId="7B797717" w:rsidR="0081217E" w:rsidRPr="00B47B73" w:rsidRDefault="0081217E" w:rsidP="005644B8">
      <w:pPr>
        <w:ind w:left="851"/>
        <w:rPr>
          <w:sz w:val="24"/>
          <w:szCs w:val="24"/>
        </w:rPr>
      </w:pPr>
      <w:r w:rsidRPr="00B47B73">
        <w:rPr>
          <w:sz w:val="24"/>
          <w:szCs w:val="24"/>
        </w:rPr>
        <w:t xml:space="preserve">Følgende CTCAE (version 4.0) grad 3-bivirkninger opstod hos patienter, der fik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hjerteinsufficiens, atrieflimren og frakturer forekom hos &lt; 1 % af patienterne.</w:t>
      </w:r>
    </w:p>
    <w:p w14:paraId="343C3875" w14:textId="77777777" w:rsidR="0081217E" w:rsidRPr="00B47B73" w:rsidRDefault="0081217E" w:rsidP="005644B8">
      <w:pPr>
        <w:ind w:left="851"/>
        <w:rPr>
          <w:sz w:val="24"/>
          <w:szCs w:val="24"/>
        </w:rPr>
      </w:pPr>
    </w:p>
    <w:p w14:paraId="054EB16F" w14:textId="259B1F76" w:rsidR="0081217E" w:rsidRPr="00B47B73" w:rsidRDefault="0081217E" w:rsidP="005644B8">
      <w:pPr>
        <w:ind w:left="851"/>
        <w:rPr>
          <w:sz w:val="24"/>
          <w:szCs w:val="24"/>
        </w:rPr>
      </w:pPr>
      <w:r w:rsidRPr="00B47B73">
        <w:rPr>
          <w:sz w:val="24"/>
          <w:szCs w:val="24"/>
        </w:rPr>
        <w:t xml:space="preserve">Der sås en højere forekomst af hypertension og </w:t>
      </w:r>
      <w:proofErr w:type="spellStart"/>
      <w:r w:rsidRPr="00B47B73">
        <w:rPr>
          <w:sz w:val="24"/>
          <w:szCs w:val="24"/>
        </w:rPr>
        <w:t>hypokaliæmi</w:t>
      </w:r>
      <w:proofErr w:type="spellEnd"/>
      <w:r w:rsidRPr="00B47B73">
        <w:rPr>
          <w:sz w:val="24"/>
          <w:szCs w:val="24"/>
        </w:rPr>
        <w:t xml:space="preserve"> hos den hormonfølsomme population (studie 3011). Hypertension blev rapporteret hos 36,7 % af patienterne i den hormonfølsomme population (studie 3011) sammenlignet med henholdsvis 11,8 % og 20,2</w:t>
      </w:r>
      <w:r w:rsidR="00D63CB5">
        <w:rPr>
          <w:sz w:val="24"/>
          <w:szCs w:val="24"/>
        </w:rPr>
        <w:t> </w:t>
      </w:r>
      <w:r w:rsidRPr="00B47B73">
        <w:rPr>
          <w:sz w:val="24"/>
          <w:szCs w:val="24"/>
        </w:rPr>
        <w:t xml:space="preserve">% i studierne 301 og 302. </w:t>
      </w:r>
      <w:proofErr w:type="spellStart"/>
      <w:r w:rsidRPr="00B47B73">
        <w:rPr>
          <w:sz w:val="24"/>
          <w:szCs w:val="24"/>
        </w:rPr>
        <w:t>Hypokaliæmi</w:t>
      </w:r>
      <w:proofErr w:type="spellEnd"/>
      <w:r w:rsidRPr="00B47B73">
        <w:rPr>
          <w:sz w:val="24"/>
          <w:szCs w:val="24"/>
        </w:rPr>
        <w:t xml:space="preserve"> sås hos 20,4 % af patienterne i den hormonfølsomme population (studie 3011) sammenlignet med henholdsvis 19,2 % og 14,9</w:t>
      </w:r>
      <w:r w:rsidR="00D63CB5">
        <w:rPr>
          <w:sz w:val="24"/>
          <w:szCs w:val="24"/>
        </w:rPr>
        <w:t> </w:t>
      </w:r>
      <w:r w:rsidRPr="00B47B73">
        <w:rPr>
          <w:sz w:val="24"/>
          <w:szCs w:val="24"/>
        </w:rPr>
        <w:t>% i studierne 301 og 302).</w:t>
      </w:r>
    </w:p>
    <w:p w14:paraId="36F99A09" w14:textId="77777777" w:rsidR="0081217E" w:rsidRPr="00B47B73" w:rsidRDefault="0081217E" w:rsidP="005644B8">
      <w:pPr>
        <w:ind w:left="851"/>
        <w:rPr>
          <w:sz w:val="24"/>
          <w:szCs w:val="24"/>
        </w:rPr>
      </w:pPr>
    </w:p>
    <w:p w14:paraId="20971347" w14:textId="77777777" w:rsidR="0081217E" w:rsidRPr="00B47B73" w:rsidRDefault="0081217E" w:rsidP="005644B8">
      <w:pPr>
        <w:ind w:left="851"/>
        <w:rPr>
          <w:sz w:val="24"/>
          <w:szCs w:val="24"/>
        </w:rPr>
      </w:pPr>
      <w:r w:rsidRPr="00B47B73">
        <w:rPr>
          <w:sz w:val="24"/>
          <w:szCs w:val="24"/>
        </w:rPr>
        <w:t xml:space="preserve">Forekomsten og sværhedsgraden af bivirkningerne var højere i subgrupperne af patienter med ECOG2 i performancestatusgrad ved </w:t>
      </w:r>
      <w:r w:rsidRPr="00B47B73">
        <w:rPr>
          <w:i/>
          <w:sz w:val="24"/>
          <w:szCs w:val="24"/>
        </w:rPr>
        <w:t xml:space="preserve">baseline </w:t>
      </w:r>
      <w:r w:rsidRPr="00B47B73">
        <w:rPr>
          <w:sz w:val="24"/>
          <w:szCs w:val="24"/>
        </w:rPr>
        <w:t>såvel som hos ældre patienter (≥ 75 år).</w:t>
      </w:r>
    </w:p>
    <w:p w14:paraId="5ECB539F" w14:textId="2F5FD09C" w:rsidR="00737FD8" w:rsidRDefault="00737FD8">
      <w:pPr>
        <w:rPr>
          <w:sz w:val="24"/>
          <w:szCs w:val="24"/>
        </w:rPr>
      </w:pPr>
      <w:r>
        <w:rPr>
          <w:sz w:val="24"/>
          <w:szCs w:val="24"/>
        </w:rPr>
        <w:br w:type="page"/>
      </w:r>
    </w:p>
    <w:p w14:paraId="09D2C98A" w14:textId="77777777" w:rsidR="0081217E" w:rsidRPr="00B47B73" w:rsidRDefault="0081217E" w:rsidP="005644B8">
      <w:pPr>
        <w:ind w:left="851"/>
        <w:rPr>
          <w:sz w:val="24"/>
          <w:szCs w:val="24"/>
        </w:rPr>
      </w:pPr>
    </w:p>
    <w:p w14:paraId="3953E9E2" w14:textId="77777777" w:rsidR="0081217E" w:rsidRPr="00B47B73" w:rsidRDefault="0081217E" w:rsidP="005644B8">
      <w:pPr>
        <w:ind w:left="851"/>
        <w:rPr>
          <w:sz w:val="24"/>
          <w:szCs w:val="24"/>
        </w:rPr>
      </w:pPr>
      <w:r w:rsidRPr="00B47B73">
        <w:rPr>
          <w:sz w:val="24"/>
          <w:szCs w:val="24"/>
          <w:u w:val="single"/>
        </w:rPr>
        <w:t>Beskrivelse af udvalgte bivirkninger</w:t>
      </w:r>
    </w:p>
    <w:p w14:paraId="634044E3" w14:textId="77777777" w:rsidR="0081217E" w:rsidRPr="00B47B73" w:rsidRDefault="0081217E" w:rsidP="005644B8">
      <w:pPr>
        <w:ind w:left="851"/>
        <w:rPr>
          <w:i/>
          <w:sz w:val="24"/>
          <w:szCs w:val="24"/>
        </w:rPr>
      </w:pPr>
      <w:proofErr w:type="spellStart"/>
      <w:r w:rsidRPr="00B47B73">
        <w:rPr>
          <w:i/>
          <w:sz w:val="24"/>
          <w:szCs w:val="24"/>
        </w:rPr>
        <w:t>Kardiovaskulære</w:t>
      </w:r>
      <w:proofErr w:type="spellEnd"/>
      <w:r w:rsidRPr="00B47B73">
        <w:rPr>
          <w:i/>
          <w:sz w:val="24"/>
          <w:szCs w:val="24"/>
        </w:rPr>
        <w:t xml:space="preserve"> reaktioner</w:t>
      </w:r>
    </w:p>
    <w:p w14:paraId="339FA4BD" w14:textId="60CD57E8" w:rsidR="0081217E" w:rsidRPr="00B47B73" w:rsidRDefault="0081217E" w:rsidP="005644B8">
      <w:pPr>
        <w:ind w:left="851"/>
        <w:rPr>
          <w:sz w:val="24"/>
          <w:szCs w:val="24"/>
        </w:rPr>
      </w:pPr>
      <w:r w:rsidRPr="00B47B73">
        <w:rPr>
          <w:sz w:val="24"/>
          <w:szCs w:val="24"/>
        </w:rPr>
        <w:t xml:space="preserve">De 3 fase 3-studier ekskluderede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B47B73">
        <w:rPr>
          <w:sz w:val="24"/>
          <w:szCs w:val="24"/>
        </w:rPr>
        <w:t>androgen</w:t>
      </w:r>
      <w:proofErr w:type="spellEnd"/>
      <w:r w:rsidRPr="00B47B73">
        <w:rPr>
          <w:sz w:val="24"/>
          <w:szCs w:val="24"/>
        </w:rPr>
        <w:t xml:space="preserve"> deprivationsbehandling, hovedsageligt i form af LHRH-analog, som har en mulig påvirkning af diabetes, myokardieinfarkt, </w:t>
      </w:r>
      <w:proofErr w:type="spellStart"/>
      <w:r w:rsidRPr="00B47B73">
        <w:rPr>
          <w:sz w:val="24"/>
          <w:szCs w:val="24"/>
        </w:rPr>
        <w:t>cerebrovaskulært</w:t>
      </w:r>
      <w:proofErr w:type="spellEnd"/>
      <w:r w:rsidRPr="00B47B73">
        <w:rPr>
          <w:sz w:val="24"/>
          <w:szCs w:val="24"/>
        </w:rPr>
        <w:t xml:space="preserve"> attak og pludselig hjertedød. Forekomsten af </w:t>
      </w:r>
      <w:proofErr w:type="spellStart"/>
      <w:r w:rsidRPr="00B47B73">
        <w:rPr>
          <w:sz w:val="24"/>
          <w:szCs w:val="24"/>
        </w:rPr>
        <w:t>kardiovaskulære</w:t>
      </w:r>
      <w:proofErr w:type="spellEnd"/>
      <w:r w:rsidRPr="00B47B73">
        <w:rPr>
          <w:sz w:val="24"/>
          <w:szCs w:val="24"/>
        </w:rPr>
        <w:t xml:space="preserve"> bivirkninger i fase 3-studierne med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 xml:space="preserve">patienter, der fik placebo, var følgende: atrieflimren 2,6 % </w:t>
      </w:r>
      <w:r w:rsidRPr="00B47B73">
        <w:rPr>
          <w:i/>
          <w:sz w:val="24"/>
          <w:szCs w:val="24"/>
        </w:rPr>
        <w:t xml:space="preserve">vs. </w:t>
      </w:r>
      <w:r w:rsidRPr="00B47B73">
        <w:rPr>
          <w:sz w:val="24"/>
          <w:szCs w:val="24"/>
        </w:rPr>
        <w:t xml:space="preserve">2,0 %, </w:t>
      </w:r>
      <w:proofErr w:type="spellStart"/>
      <w:r w:rsidRPr="00B47B73">
        <w:rPr>
          <w:sz w:val="24"/>
          <w:szCs w:val="24"/>
        </w:rPr>
        <w:t>takykardi</w:t>
      </w:r>
      <w:proofErr w:type="spellEnd"/>
      <w:r w:rsidRPr="00B47B73">
        <w:rPr>
          <w:sz w:val="24"/>
          <w:szCs w:val="24"/>
        </w:rPr>
        <w:t xml:space="preserve"> 1,9</w:t>
      </w:r>
      <w:r w:rsidR="002507F4" w:rsidRPr="00B47B73">
        <w:rPr>
          <w:sz w:val="24"/>
          <w:szCs w:val="24"/>
        </w:rPr>
        <w:t> </w:t>
      </w:r>
      <w:r w:rsidRPr="00B47B73">
        <w:rPr>
          <w:sz w:val="24"/>
          <w:szCs w:val="24"/>
        </w:rPr>
        <w:t xml:space="preserve">% </w:t>
      </w:r>
      <w:r w:rsidRPr="00B47B73">
        <w:rPr>
          <w:i/>
          <w:sz w:val="24"/>
          <w:szCs w:val="24"/>
        </w:rPr>
        <w:t xml:space="preserve">vs. </w:t>
      </w:r>
      <w:r w:rsidRPr="00B47B73">
        <w:rPr>
          <w:sz w:val="24"/>
          <w:szCs w:val="24"/>
        </w:rPr>
        <w:t>1,0 %, angina pectoris</w:t>
      </w:r>
      <w:r w:rsidRPr="00B47B73">
        <w:rPr>
          <w:spacing w:val="-2"/>
          <w:sz w:val="24"/>
          <w:szCs w:val="24"/>
        </w:rPr>
        <w:t xml:space="preserve"> </w:t>
      </w:r>
      <w:r w:rsidRPr="00B47B73">
        <w:rPr>
          <w:sz w:val="24"/>
          <w:szCs w:val="24"/>
        </w:rPr>
        <w:t>1,7</w:t>
      </w:r>
      <w:r w:rsidRPr="00B47B73">
        <w:rPr>
          <w:spacing w:val="-5"/>
          <w:sz w:val="24"/>
          <w:szCs w:val="24"/>
        </w:rPr>
        <w:t xml:space="preserve"> </w:t>
      </w:r>
      <w:r w:rsidRPr="00B47B73">
        <w:rPr>
          <w:sz w:val="24"/>
          <w:szCs w:val="24"/>
        </w:rPr>
        <w:t>%</w:t>
      </w:r>
      <w:r w:rsidRPr="00B47B73">
        <w:rPr>
          <w:spacing w:val="-1"/>
          <w:sz w:val="24"/>
          <w:szCs w:val="24"/>
        </w:rPr>
        <w:t xml:space="preserve"> </w:t>
      </w:r>
      <w:r w:rsidRPr="00B47B73">
        <w:rPr>
          <w:i/>
          <w:sz w:val="24"/>
          <w:szCs w:val="24"/>
        </w:rPr>
        <w:t>vs.</w:t>
      </w:r>
      <w:r w:rsidRPr="00B47B73">
        <w:rPr>
          <w:i/>
          <w:spacing w:val="-2"/>
          <w:sz w:val="24"/>
          <w:szCs w:val="24"/>
        </w:rPr>
        <w:t xml:space="preserve"> </w:t>
      </w:r>
      <w:r w:rsidRPr="00B47B73">
        <w:rPr>
          <w:sz w:val="24"/>
          <w:szCs w:val="24"/>
        </w:rPr>
        <w:t>0,8</w:t>
      </w:r>
      <w:r w:rsidRPr="00B47B73">
        <w:rPr>
          <w:spacing w:val="-5"/>
          <w:sz w:val="24"/>
          <w:szCs w:val="24"/>
        </w:rPr>
        <w:t xml:space="preserve"> </w:t>
      </w:r>
      <w:r w:rsidRPr="00B47B73">
        <w:rPr>
          <w:sz w:val="24"/>
          <w:szCs w:val="24"/>
        </w:rPr>
        <w:t>%,</w:t>
      </w:r>
      <w:r w:rsidRPr="00B47B73">
        <w:rPr>
          <w:spacing w:val="-3"/>
          <w:sz w:val="24"/>
          <w:szCs w:val="24"/>
        </w:rPr>
        <w:t xml:space="preserve"> </w:t>
      </w:r>
      <w:r w:rsidRPr="00B47B73">
        <w:rPr>
          <w:sz w:val="24"/>
          <w:szCs w:val="24"/>
        </w:rPr>
        <w:t>hjerteinsufficiens</w:t>
      </w:r>
      <w:r w:rsidRPr="00B47B73">
        <w:rPr>
          <w:spacing w:val="-3"/>
          <w:sz w:val="24"/>
          <w:szCs w:val="24"/>
        </w:rPr>
        <w:t xml:space="preserve"> </w:t>
      </w:r>
      <w:r w:rsidRPr="00B47B73">
        <w:rPr>
          <w:sz w:val="24"/>
          <w:szCs w:val="24"/>
        </w:rPr>
        <w:t>0,7</w:t>
      </w:r>
      <w:r w:rsidRPr="00B47B73">
        <w:rPr>
          <w:spacing w:val="-5"/>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0,2</w:t>
      </w:r>
      <w:r w:rsidRPr="00B47B73">
        <w:rPr>
          <w:spacing w:val="-2"/>
          <w:sz w:val="24"/>
          <w:szCs w:val="24"/>
        </w:rPr>
        <w:t xml:space="preserve"> </w:t>
      </w:r>
      <w:r w:rsidRPr="00B47B73">
        <w:rPr>
          <w:sz w:val="24"/>
          <w:szCs w:val="24"/>
        </w:rPr>
        <w:t>%</w:t>
      </w:r>
      <w:r w:rsidRPr="00B47B73">
        <w:rPr>
          <w:spacing w:val="-3"/>
          <w:sz w:val="24"/>
          <w:szCs w:val="24"/>
        </w:rPr>
        <w:t xml:space="preserve"> </w:t>
      </w:r>
      <w:r w:rsidRPr="00B47B73">
        <w:rPr>
          <w:sz w:val="24"/>
          <w:szCs w:val="24"/>
        </w:rPr>
        <w:t>og</w:t>
      </w:r>
      <w:r w:rsidRPr="00B47B73">
        <w:rPr>
          <w:spacing w:val="-3"/>
          <w:sz w:val="24"/>
          <w:szCs w:val="24"/>
        </w:rPr>
        <w:t xml:space="preserve"> </w:t>
      </w:r>
      <w:proofErr w:type="spellStart"/>
      <w:r w:rsidRPr="00B47B73">
        <w:rPr>
          <w:sz w:val="24"/>
          <w:szCs w:val="24"/>
        </w:rPr>
        <w:t>arytmi</w:t>
      </w:r>
      <w:proofErr w:type="spellEnd"/>
      <w:r w:rsidRPr="00B47B73">
        <w:rPr>
          <w:spacing w:val="-3"/>
          <w:sz w:val="24"/>
          <w:szCs w:val="24"/>
        </w:rPr>
        <w:t xml:space="preserve"> </w:t>
      </w:r>
      <w:r w:rsidRPr="00B47B73">
        <w:rPr>
          <w:sz w:val="24"/>
          <w:szCs w:val="24"/>
        </w:rPr>
        <w:t>0,7</w:t>
      </w:r>
      <w:r w:rsidRPr="00B47B73">
        <w:rPr>
          <w:spacing w:val="-3"/>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0,5</w:t>
      </w:r>
      <w:r w:rsidRPr="00B47B73">
        <w:rPr>
          <w:spacing w:val="-5"/>
          <w:sz w:val="24"/>
          <w:szCs w:val="24"/>
        </w:rPr>
        <w:t xml:space="preserve"> </w:t>
      </w:r>
      <w:r w:rsidRPr="00B47B73">
        <w:rPr>
          <w:sz w:val="24"/>
          <w:szCs w:val="24"/>
        </w:rPr>
        <w:t>%.</w:t>
      </w:r>
    </w:p>
    <w:p w14:paraId="0E7FAC32" w14:textId="77777777" w:rsidR="0081217E" w:rsidRPr="00B47B73" w:rsidRDefault="0081217E" w:rsidP="005644B8">
      <w:pPr>
        <w:ind w:left="851"/>
        <w:rPr>
          <w:sz w:val="24"/>
          <w:szCs w:val="24"/>
        </w:rPr>
      </w:pPr>
    </w:p>
    <w:p w14:paraId="52FDC338" w14:textId="77777777" w:rsidR="0081217E" w:rsidRPr="00B47B73" w:rsidRDefault="0081217E" w:rsidP="005644B8">
      <w:pPr>
        <w:ind w:left="851"/>
        <w:rPr>
          <w:i/>
          <w:sz w:val="24"/>
          <w:szCs w:val="24"/>
        </w:rPr>
      </w:pPr>
      <w:r w:rsidRPr="00B47B73">
        <w:rPr>
          <w:i/>
          <w:sz w:val="24"/>
          <w:szCs w:val="24"/>
        </w:rPr>
        <w:t>Levertoksicitet</w:t>
      </w:r>
    </w:p>
    <w:p w14:paraId="0883D4C8" w14:textId="109B2A08" w:rsidR="0081217E" w:rsidRPr="00B47B73" w:rsidRDefault="0081217E" w:rsidP="005644B8">
      <w:pPr>
        <w:ind w:left="851"/>
        <w:rPr>
          <w:sz w:val="24"/>
          <w:szCs w:val="24"/>
        </w:rPr>
      </w:pPr>
      <w:proofErr w:type="spellStart"/>
      <w:r w:rsidRPr="00B47B73">
        <w:rPr>
          <w:sz w:val="24"/>
          <w:szCs w:val="24"/>
        </w:rPr>
        <w:t>Hepatotoksicitet</w:t>
      </w:r>
      <w:proofErr w:type="spellEnd"/>
      <w:r w:rsidRPr="00B47B73">
        <w:rPr>
          <w:sz w:val="24"/>
          <w:szCs w:val="24"/>
        </w:rPr>
        <w:t xml:space="preserve"> med forhøjet ALAT, ASAT og total bilirubin er forekommet hos patienter i behandling med </w:t>
      </w:r>
      <w:proofErr w:type="spellStart"/>
      <w:r w:rsidRPr="00B47B73">
        <w:rPr>
          <w:sz w:val="24"/>
          <w:szCs w:val="24"/>
        </w:rPr>
        <w:t>abirateronacetat</w:t>
      </w:r>
      <w:proofErr w:type="spellEnd"/>
      <w:r w:rsidRPr="00B47B73">
        <w:rPr>
          <w:sz w:val="24"/>
          <w:szCs w:val="24"/>
        </w:rPr>
        <w:t xml:space="preserve">. På tværs af de fase 3 kliniske studier blev der rapporteret </w:t>
      </w:r>
      <w:proofErr w:type="spellStart"/>
      <w:r w:rsidRPr="00B47B73">
        <w:rPr>
          <w:sz w:val="24"/>
          <w:szCs w:val="24"/>
        </w:rPr>
        <w:t>hepatotoksicitet</w:t>
      </w:r>
      <w:proofErr w:type="spellEnd"/>
      <w:r w:rsidRPr="00B47B73">
        <w:rPr>
          <w:sz w:val="24"/>
          <w:szCs w:val="24"/>
        </w:rPr>
        <w:t xml:space="preserve"> af grad 3 og 4 (f.eks. stigning i ALAT eller ASAT til &gt; 5 x ULN eller stigning i bilirubin til &gt; 1,5 x ULN) hos ca. 6 % af de patienter, som fik </w:t>
      </w:r>
      <w:proofErr w:type="spellStart"/>
      <w:r w:rsidRPr="00B47B73">
        <w:rPr>
          <w:sz w:val="24"/>
          <w:szCs w:val="24"/>
        </w:rPr>
        <w:t>abirateronacetat</w:t>
      </w:r>
      <w:proofErr w:type="spellEnd"/>
      <w:r w:rsidRPr="00B47B73">
        <w:rPr>
          <w:sz w:val="24"/>
          <w:szCs w:val="24"/>
        </w:rPr>
        <w:t>, typisk i de første</w:t>
      </w:r>
      <w:r w:rsidR="00140FE3" w:rsidRPr="00B47B73">
        <w:rPr>
          <w:sz w:val="24"/>
          <w:szCs w:val="24"/>
        </w:rPr>
        <w:t xml:space="preserve"> </w:t>
      </w:r>
      <w:r w:rsidRPr="00B47B73">
        <w:rPr>
          <w:sz w:val="24"/>
          <w:szCs w:val="24"/>
        </w:rPr>
        <w:t xml:space="preserve">3 måneder efter indledning af behandlingen. I studie 3011 sås </w:t>
      </w:r>
      <w:proofErr w:type="spellStart"/>
      <w:r w:rsidRPr="00B47B73">
        <w:rPr>
          <w:sz w:val="24"/>
          <w:szCs w:val="24"/>
        </w:rPr>
        <w:t>hepatotoksicitet</w:t>
      </w:r>
      <w:proofErr w:type="spellEnd"/>
      <w:r w:rsidRPr="00B47B73">
        <w:rPr>
          <w:sz w:val="24"/>
          <w:szCs w:val="24"/>
        </w:rPr>
        <w:t xml:space="preserve"> af grad 3 eller 4 hos 8,4 % af de patienter, der blev behandlet med </w:t>
      </w:r>
      <w:proofErr w:type="spellStart"/>
      <w:r w:rsidRPr="00B47B73">
        <w:rPr>
          <w:sz w:val="24"/>
          <w:szCs w:val="24"/>
        </w:rPr>
        <w:t>abirateron</w:t>
      </w:r>
      <w:proofErr w:type="spellEnd"/>
      <w:r w:rsidRPr="00B47B73">
        <w:rPr>
          <w:sz w:val="24"/>
          <w:szCs w:val="24"/>
        </w:rPr>
        <w:t xml:space="preserve">. Hos ti af de patienter, der fik </w:t>
      </w:r>
      <w:proofErr w:type="spellStart"/>
      <w:r w:rsidRPr="00B47B73">
        <w:rPr>
          <w:sz w:val="24"/>
          <w:szCs w:val="24"/>
        </w:rPr>
        <w:t>abirateron</w:t>
      </w:r>
      <w:proofErr w:type="spellEnd"/>
      <w:r w:rsidRPr="00B47B73">
        <w:rPr>
          <w:sz w:val="24"/>
          <w:szCs w:val="24"/>
        </w:rPr>
        <w:t xml:space="preserve">, blev behandlingen seponeret på grund af </w:t>
      </w:r>
      <w:proofErr w:type="spellStart"/>
      <w:r w:rsidRPr="00B47B73">
        <w:rPr>
          <w:sz w:val="24"/>
          <w:szCs w:val="24"/>
        </w:rPr>
        <w:t>hepatotoksicitet</w:t>
      </w:r>
      <w:proofErr w:type="spellEnd"/>
      <w:r w:rsidRPr="00B47B73">
        <w:rPr>
          <w:sz w:val="24"/>
          <w:szCs w:val="24"/>
        </w:rPr>
        <w:t xml:space="preserve">, to havde </w:t>
      </w:r>
      <w:proofErr w:type="spellStart"/>
      <w:r w:rsidRPr="00B47B73">
        <w:rPr>
          <w:sz w:val="24"/>
          <w:szCs w:val="24"/>
        </w:rPr>
        <w:t>hepatotoksicitet</w:t>
      </w:r>
      <w:proofErr w:type="spellEnd"/>
      <w:r w:rsidRPr="00B47B73">
        <w:rPr>
          <w:sz w:val="24"/>
          <w:szCs w:val="24"/>
        </w:rPr>
        <w:t xml:space="preserve"> af grad 2, seks havde </w:t>
      </w:r>
      <w:proofErr w:type="spellStart"/>
      <w:r w:rsidRPr="00B47B73">
        <w:rPr>
          <w:sz w:val="24"/>
          <w:szCs w:val="24"/>
        </w:rPr>
        <w:t>hepatotoksicitet</w:t>
      </w:r>
      <w:proofErr w:type="spellEnd"/>
      <w:r w:rsidRPr="00B47B73">
        <w:rPr>
          <w:sz w:val="24"/>
          <w:szCs w:val="24"/>
        </w:rPr>
        <w:t xml:space="preserve"> af grad 3, og to havde </w:t>
      </w:r>
      <w:proofErr w:type="spellStart"/>
      <w:r w:rsidRPr="00B47B73">
        <w:rPr>
          <w:sz w:val="24"/>
          <w:szCs w:val="24"/>
        </w:rPr>
        <w:t>hepatotoksicitet</w:t>
      </w:r>
      <w:proofErr w:type="spellEnd"/>
      <w:r w:rsidRPr="00B47B73">
        <w:rPr>
          <w:sz w:val="24"/>
          <w:szCs w:val="24"/>
        </w:rPr>
        <w:t xml:space="preserve"> af grad 4. Ingen patienter døde af </w:t>
      </w:r>
      <w:proofErr w:type="spellStart"/>
      <w:r w:rsidRPr="00B47B73">
        <w:rPr>
          <w:sz w:val="24"/>
          <w:szCs w:val="24"/>
        </w:rPr>
        <w:t>hepatotoksicitet</w:t>
      </w:r>
      <w:proofErr w:type="spellEnd"/>
      <w:r w:rsidRPr="00B47B73">
        <w:rPr>
          <w:sz w:val="24"/>
          <w:szCs w:val="24"/>
        </w:rPr>
        <w:t xml:space="preserve"> i studie 3011. I de fase 3 kliniske studier var de patienter, som havde forhøjet ALAT</w:t>
      </w:r>
      <w:r w:rsidR="00140FE3" w:rsidRPr="00B47B73">
        <w:rPr>
          <w:sz w:val="24"/>
          <w:szCs w:val="24"/>
        </w:rPr>
        <w:t xml:space="preserve"> </w:t>
      </w:r>
      <w:r w:rsidRPr="00B47B73">
        <w:rPr>
          <w:sz w:val="24"/>
          <w:szCs w:val="24"/>
        </w:rPr>
        <w:t xml:space="preserve">eller ASAT ved </w:t>
      </w:r>
      <w:r w:rsidRPr="00B47B73">
        <w:rPr>
          <w:i/>
          <w:sz w:val="24"/>
          <w:szCs w:val="24"/>
        </w:rPr>
        <w:t>baseline</w:t>
      </w:r>
      <w:r w:rsidRPr="00B47B73">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B47B73">
        <w:rPr>
          <w:sz w:val="24"/>
          <w:szCs w:val="24"/>
        </w:rPr>
        <w:t>abirateronacetat</w:t>
      </w:r>
      <w:proofErr w:type="spellEnd"/>
      <w:r w:rsidRPr="00B47B73">
        <w:rPr>
          <w:sz w:val="24"/>
          <w:szCs w:val="24"/>
        </w:rPr>
        <w:t>-behandlingen midlertidigt eller permanent afbrudt. I to tilfælde sås markante stigninger i leverfunktionsprøver (se pkt. 4.4). De to patienter med normal leverfunktion</w:t>
      </w:r>
      <w:r w:rsidRPr="00B47B73">
        <w:rPr>
          <w:spacing w:val="-4"/>
          <w:sz w:val="24"/>
          <w:szCs w:val="24"/>
        </w:rPr>
        <w:t xml:space="preserve"> </w:t>
      </w:r>
      <w:r w:rsidRPr="00B47B73">
        <w:rPr>
          <w:sz w:val="24"/>
          <w:szCs w:val="24"/>
        </w:rPr>
        <w:t>ved</w:t>
      </w:r>
      <w:r w:rsidRPr="00B47B73">
        <w:rPr>
          <w:spacing w:val="-5"/>
          <w:sz w:val="24"/>
          <w:szCs w:val="24"/>
        </w:rPr>
        <w:t xml:space="preserve"> </w:t>
      </w:r>
      <w:r w:rsidRPr="00B47B73">
        <w:rPr>
          <w:i/>
          <w:sz w:val="24"/>
          <w:szCs w:val="24"/>
        </w:rPr>
        <w:t>baseline</w:t>
      </w:r>
      <w:r w:rsidRPr="00B47B73">
        <w:rPr>
          <w:i/>
          <w:spacing w:val="-8"/>
          <w:sz w:val="24"/>
          <w:szCs w:val="24"/>
        </w:rPr>
        <w:t xml:space="preserve"> </w:t>
      </w:r>
      <w:r w:rsidRPr="00B47B73">
        <w:rPr>
          <w:sz w:val="24"/>
          <w:szCs w:val="24"/>
        </w:rPr>
        <w:t>fik</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ALAT</w:t>
      </w:r>
      <w:r w:rsidRPr="00B47B73">
        <w:rPr>
          <w:spacing w:val="-4"/>
          <w:sz w:val="24"/>
          <w:szCs w:val="24"/>
        </w:rPr>
        <w:t xml:space="preserve"> </w:t>
      </w:r>
      <w:r w:rsidRPr="00B47B73">
        <w:rPr>
          <w:sz w:val="24"/>
          <w:szCs w:val="24"/>
        </w:rPr>
        <w:t>eller</w:t>
      </w:r>
      <w:r w:rsidRPr="00B47B73">
        <w:rPr>
          <w:spacing w:val="-4"/>
          <w:sz w:val="24"/>
          <w:szCs w:val="24"/>
        </w:rPr>
        <w:t xml:space="preserve"> </w:t>
      </w:r>
      <w:r w:rsidRPr="00B47B73">
        <w:rPr>
          <w:sz w:val="24"/>
          <w:szCs w:val="24"/>
        </w:rPr>
        <w:t>ASAT</w:t>
      </w:r>
      <w:r w:rsidRPr="00B47B73">
        <w:rPr>
          <w:spacing w:val="-4"/>
          <w:sz w:val="24"/>
          <w:szCs w:val="24"/>
        </w:rPr>
        <w:t xml:space="preserve"> </w:t>
      </w:r>
      <w:r w:rsidRPr="00B47B73">
        <w:rPr>
          <w:sz w:val="24"/>
          <w:szCs w:val="24"/>
        </w:rPr>
        <w:t>på</w:t>
      </w:r>
      <w:r w:rsidRPr="00B47B73">
        <w:rPr>
          <w:spacing w:val="-4"/>
          <w:sz w:val="24"/>
          <w:szCs w:val="24"/>
        </w:rPr>
        <w:t xml:space="preserve"> </w:t>
      </w:r>
      <w:r w:rsidRPr="00B47B73">
        <w:rPr>
          <w:sz w:val="24"/>
          <w:szCs w:val="24"/>
        </w:rPr>
        <w:t>15-40</w:t>
      </w:r>
      <w:r w:rsidRPr="00B47B73">
        <w:rPr>
          <w:spacing w:val="-3"/>
          <w:sz w:val="24"/>
          <w:szCs w:val="24"/>
        </w:rPr>
        <w:t xml:space="preserve"> </w:t>
      </w:r>
      <w:r w:rsidRPr="00B47B73">
        <w:rPr>
          <w:sz w:val="24"/>
          <w:szCs w:val="24"/>
        </w:rPr>
        <w:t>x</w:t>
      </w:r>
      <w:r w:rsidRPr="00B47B73">
        <w:rPr>
          <w:spacing w:val="-3"/>
          <w:sz w:val="24"/>
          <w:szCs w:val="24"/>
        </w:rPr>
        <w:t xml:space="preserve"> </w:t>
      </w:r>
      <w:r w:rsidRPr="00B47B73">
        <w:rPr>
          <w:sz w:val="24"/>
          <w:szCs w:val="24"/>
        </w:rPr>
        <w:t>ULN</w:t>
      </w:r>
      <w:r w:rsidRPr="00B47B73">
        <w:rPr>
          <w:spacing w:val="-4"/>
          <w:sz w:val="24"/>
          <w:szCs w:val="24"/>
        </w:rPr>
        <w:t xml:space="preserve"> </w:t>
      </w:r>
      <w:r w:rsidRPr="00B47B73">
        <w:rPr>
          <w:sz w:val="24"/>
          <w:szCs w:val="24"/>
        </w:rPr>
        <w:t>og</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bilirubin</w:t>
      </w:r>
      <w:r w:rsidRPr="00B47B73">
        <w:rPr>
          <w:spacing w:val="-4"/>
          <w:sz w:val="24"/>
          <w:szCs w:val="24"/>
        </w:rPr>
        <w:t xml:space="preserve"> </w:t>
      </w:r>
      <w:r w:rsidRPr="00B47B73">
        <w:rPr>
          <w:sz w:val="24"/>
          <w:szCs w:val="24"/>
        </w:rPr>
        <w:t>på</w:t>
      </w:r>
      <w:r w:rsidR="00140FE3" w:rsidRPr="00B47B73">
        <w:rPr>
          <w:sz w:val="24"/>
          <w:szCs w:val="24"/>
        </w:rPr>
        <w:t xml:space="preserve"> </w:t>
      </w:r>
      <w:r w:rsidRPr="00B47B73">
        <w:rPr>
          <w:sz w:val="24"/>
          <w:szCs w:val="24"/>
        </w:rPr>
        <w:t xml:space="preserve">2-6 x ULN. Efter </w:t>
      </w:r>
      <w:proofErr w:type="spellStart"/>
      <w:r w:rsidRPr="00B47B73">
        <w:rPr>
          <w:sz w:val="24"/>
          <w:szCs w:val="24"/>
        </w:rPr>
        <w:t>seponering</w:t>
      </w:r>
      <w:proofErr w:type="spellEnd"/>
      <w:r w:rsidRPr="00B47B73">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Aminotransferaseforhøjelserne</w:t>
      </w:r>
      <w:proofErr w:type="spellEnd"/>
      <w:r w:rsidRPr="00B47B73">
        <w:rPr>
          <w:sz w:val="24"/>
          <w:szCs w:val="24"/>
        </w:rPr>
        <w:t xml:space="preserve"> forsvandt hos alle undtagen</w:t>
      </w:r>
      <w:r w:rsidR="00140FE3" w:rsidRPr="00B47B73">
        <w:rPr>
          <w:sz w:val="24"/>
          <w:szCs w:val="24"/>
        </w:rPr>
        <w:t xml:space="preserve"> </w:t>
      </w:r>
      <w:r w:rsidRPr="00B47B73">
        <w:rPr>
          <w:sz w:val="24"/>
          <w:szCs w:val="24"/>
        </w:rPr>
        <w:t xml:space="preserve">3 patienter (2 med multiple levermetastaser og 1 med ASAT-forhøjelse cirka 3 uger efter sidste </w:t>
      </w:r>
      <w:proofErr w:type="spellStart"/>
      <w:r w:rsidRPr="00B47B73">
        <w:rPr>
          <w:sz w:val="24"/>
          <w:szCs w:val="24"/>
        </w:rPr>
        <w:t>abirateronacetat</w:t>
      </w:r>
      <w:proofErr w:type="spellEnd"/>
      <w:r w:rsidRPr="00B47B73">
        <w:rPr>
          <w:sz w:val="24"/>
          <w:szCs w:val="24"/>
        </w:rPr>
        <w:t xml:space="preserve">-dosis). I de fase 3 kliniske studier blev </w:t>
      </w:r>
      <w:proofErr w:type="spellStart"/>
      <w:r w:rsidRPr="00B47B73">
        <w:rPr>
          <w:sz w:val="24"/>
          <w:szCs w:val="24"/>
        </w:rPr>
        <w:t>seponering</w:t>
      </w:r>
      <w:proofErr w:type="spellEnd"/>
      <w:r w:rsidRPr="00B47B73">
        <w:rPr>
          <w:sz w:val="24"/>
          <w:szCs w:val="24"/>
        </w:rPr>
        <w:t xml:space="preserve"> på grund af ALAT- og ASAT-stigning eller unormal leverfunktion rapporteret hos 1,1 % af de patienter, der fik </w:t>
      </w:r>
      <w:proofErr w:type="spellStart"/>
      <w:r w:rsidRPr="00B47B73">
        <w:rPr>
          <w:sz w:val="24"/>
          <w:szCs w:val="24"/>
        </w:rPr>
        <w:t>abirateronacetat</w:t>
      </w:r>
      <w:proofErr w:type="spellEnd"/>
      <w:r w:rsidRPr="00B47B73">
        <w:rPr>
          <w:sz w:val="24"/>
          <w:szCs w:val="24"/>
        </w:rPr>
        <w:t>, og hos 0,6 % af de patienter, der fik placebo. Der blev ikke rapporteret dødsfald forårsaget af levertoksicitet.</w:t>
      </w:r>
    </w:p>
    <w:p w14:paraId="4486B9F3" w14:textId="77777777" w:rsidR="0081217E" w:rsidRPr="00B47B73" w:rsidRDefault="0081217E" w:rsidP="005644B8">
      <w:pPr>
        <w:ind w:left="851"/>
        <w:rPr>
          <w:sz w:val="24"/>
          <w:szCs w:val="24"/>
        </w:rPr>
      </w:pPr>
    </w:p>
    <w:p w14:paraId="7F986914" w14:textId="77777777" w:rsidR="0081217E" w:rsidRPr="00B47B73" w:rsidRDefault="0081217E" w:rsidP="005644B8">
      <w:pPr>
        <w:ind w:left="851"/>
        <w:rPr>
          <w:sz w:val="24"/>
          <w:szCs w:val="24"/>
        </w:rPr>
      </w:pPr>
      <w:r w:rsidRPr="00B47B73">
        <w:rPr>
          <w:sz w:val="24"/>
          <w:szCs w:val="24"/>
        </w:rPr>
        <w:t xml:space="preserve">I kliniske studier begrænsedes risikoen for </w:t>
      </w:r>
      <w:proofErr w:type="spellStart"/>
      <w:r w:rsidRPr="00B47B73">
        <w:rPr>
          <w:sz w:val="24"/>
          <w:szCs w:val="24"/>
        </w:rPr>
        <w:t>hepatotoksicitet</w:t>
      </w:r>
      <w:proofErr w:type="spellEnd"/>
      <w:r w:rsidRPr="00B47B73">
        <w:rPr>
          <w:sz w:val="24"/>
          <w:szCs w:val="24"/>
        </w:rPr>
        <w:t xml:space="preserve"> ved at udelukke patienter med </w:t>
      </w:r>
      <w:r w:rsidRPr="00B47B73">
        <w:rPr>
          <w:i/>
          <w:sz w:val="24"/>
          <w:szCs w:val="24"/>
        </w:rPr>
        <w:t xml:space="preserve">baseline </w:t>
      </w:r>
      <w:r w:rsidRPr="00B47B73">
        <w:rPr>
          <w:sz w:val="24"/>
          <w:szCs w:val="24"/>
        </w:rPr>
        <w:t xml:space="preserve">hepatitis eller signifikante unormale leverfunktionstest. Studie 3011 ekskluderede patienter med </w:t>
      </w:r>
      <w:r w:rsidRPr="00B47B73">
        <w:rPr>
          <w:i/>
          <w:sz w:val="24"/>
          <w:szCs w:val="24"/>
        </w:rPr>
        <w:t>baseline</w:t>
      </w:r>
      <w:r w:rsidRPr="00B47B73">
        <w:rPr>
          <w:sz w:val="24"/>
          <w:szCs w:val="24"/>
        </w:rPr>
        <w:t xml:space="preserve">-ALAT og -ASAT ≥ 2,5 x ULN, bilirubin ≥ 1,5 x ULN, eller med aktiv eller symptomatisk viral hepatitis eller kronisk leversygdom, </w:t>
      </w:r>
      <w:proofErr w:type="spellStart"/>
      <w:r w:rsidRPr="00B47B73">
        <w:rPr>
          <w:sz w:val="24"/>
          <w:szCs w:val="24"/>
        </w:rPr>
        <w:t>ascites</w:t>
      </w:r>
      <w:proofErr w:type="spellEnd"/>
      <w:r w:rsidRPr="00B47B73">
        <w:rPr>
          <w:sz w:val="24"/>
          <w:szCs w:val="24"/>
        </w:rPr>
        <w:t xml:space="preserve"> eller blødningssygdom sekundært til </w:t>
      </w:r>
      <w:proofErr w:type="spellStart"/>
      <w:r w:rsidRPr="00B47B73">
        <w:rPr>
          <w:sz w:val="24"/>
          <w:szCs w:val="24"/>
        </w:rPr>
        <w:t>hepatisk</w:t>
      </w:r>
      <w:proofErr w:type="spellEnd"/>
      <w:r w:rsidRPr="00B47B73">
        <w:rPr>
          <w:sz w:val="24"/>
          <w:szCs w:val="24"/>
        </w:rPr>
        <w:t xml:space="preserve"> dysfunktion. 301-studiet ekskluderede patienter med </w:t>
      </w:r>
      <w:r w:rsidRPr="00B47B73">
        <w:rPr>
          <w:i/>
          <w:sz w:val="24"/>
          <w:szCs w:val="24"/>
        </w:rPr>
        <w:t>baseline</w:t>
      </w:r>
      <w:r w:rsidRPr="00B47B73">
        <w:rPr>
          <w:sz w:val="24"/>
          <w:szCs w:val="24"/>
        </w:rPr>
        <w:t xml:space="preserve">-ALAT og -ASAT ≥ 2,5 x ULN, hvis der ikke forekom levermetastaser, og &gt; 5 x ULN ved forekomst af levermetastaser. Studie 302 inkluderede ikke patienter med levermetastaser, og patienter med </w:t>
      </w:r>
      <w:r w:rsidRPr="00B47B73">
        <w:rPr>
          <w:i/>
          <w:sz w:val="24"/>
          <w:szCs w:val="24"/>
        </w:rPr>
        <w:t>baseline</w:t>
      </w:r>
      <w:r w:rsidRPr="00B47B73">
        <w:rPr>
          <w:sz w:val="24"/>
          <w:szCs w:val="24"/>
        </w:rPr>
        <w:t xml:space="preserve">-ALAT og -ASAT ≥ 2,5x ULN blev </w:t>
      </w:r>
      <w:r w:rsidRPr="00B47B73">
        <w:rPr>
          <w:sz w:val="24"/>
          <w:szCs w:val="24"/>
        </w:rPr>
        <w:lastRenderedPageBreak/>
        <w:t xml:space="preserve">ekskluderet. Anormale leverfunktionsprøver, der udvikledes hos patienter, der deltog i kliniske studier, blev håndteret konsekvent, ved at kræve </w:t>
      </w:r>
      <w:proofErr w:type="spellStart"/>
      <w:r w:rsidRPr="00B47B73">
        <w:rPr>
          <w:sz w:val="24"/>
          <w:szCs w:val="24"/>
        </w:rPr>
        <w:t>seponering</w:t>
      </w:r>
      <w:proofErr w:type="spellEnd"/>
      <w:r w:rsidRPr="00B47B73">
        <w:rPr>
          <w:sz w:val="24"/>
          <w:szCs w:val="24"/>
        </w:rPr>
        <w:t xml:space="preserve"> af behandlingen, og udelukkende tillade genoptagelse af behandlingen, hvis leverfunktionsprøverne faldt til patientens </w:t>
      </w:r>
      <w:r w:rsidRPr="00B47B73">
        <w:rPr>
          <w:i/>
          <w:sz w:val="24"/>
          <w:szCs w:val="24"/>
        </w:rPr>
        <w:t>baseline</w:t>
      </w:r>
      <w:r w:rsidRPr="00B47B73">
        <w:rPr>
          <w:sz w:val="24"/>
          <w:szCs w:val="24"/>
        </w:rPr>
        <w:t xml:space="preserve">værdier (se pkt. 4.2). Hos patienter med forhøjet ALAT eller ASAT &gt; 20 x ULN blev behandlingen ikke genoptaget. Sikkerheden ved at genoptage behandlingen hos disse patienter er ikke klarlagt. Mekanismen bag </w:t>
      </w:r>
      <w:proofErr w:type="spellStart"/>
      <w:r w:rsidRPr="00B47B73">
        <w:rPr>
          <w:sz w:val="24"/>
          <w:szCs w:val="24"/>
        </w:rPr>
        <w:t>hepatotoksicitet</w:t>
      </w:r>
      <w:proofErr w:type="spellEnd"/>
      <w:r w:rsidRPr="00B47B73">
        <w:rPr>
          <w:sz w:val="24"/>
          <w:szCs w:val="24"/>
        </w:rPr>
        <w:t xml:space="preserve"> er ikke klarlagt.</w:t>
      </w:r>
    </w:p>
    <w:p w14:paraId="15042140" w14:textId="77777777" w:rsidR="0081217E" w:rsidRPr="00B47B73" w:rsidRDefault="0081217E" w:rsidP="005644B8">
      <w:pPr>
        <w:ind w:left="851"/>
        <w:rPr>
          <w:sz w:val="24"/>
          <w:szCs w:val="24"/>
        </w:rPr>
      </w:pPr>
    </w:p>
    <w:p w14:paraId="0665802A" w14:textId="77777777" w:rsidR="00140FE3" w:rsidRPr="00B47B73" w:rsidRDefault="00140FE3" w:rsidP="00140FE3">
      <w:pPr>
        <w:autoSpaceDE w:val="0"/>
        <w:autoSpaceDN w:val="0"/>
        <w:ind w:left="851"/>
        <w:rPr>
          <w:sz w:val="24"/>
          <w:szCs w:val="24"/>
          <w:u w:val="single"/>
        </w:rPr>
      </w:pPr>
      <w:r w:rsidRPr="00B47B73">
        <w:rPr>
          <w:sz w:val="24"/>
          <w:szCs w:val="24"/>
          <w:u w:val="single"/>
        </w:rPr>
        <w:t>Indberetning af formodede bivirkninger</w:t>
      </w:r>
    </w:p>
    <w:p w14:paraId="7EF26E65" w14:textId="77777777" w:rsidR="00140FE3" w:rsidRPr="00B47B73" w:rsidRDefault="00140FE3" w:rsidP="00140FE3">
      <w:pPr>
        <w:ind w:left="851"/>
        <w:rPr>
          <w:sz w:val="24"/>
          <w:szCs w:val="24"/>
        </w:rPr>
      </w:pPr>
      <w:r w:rsidRPr="00B47B73">
        <w:rPr>
          <w:sz w:val="24"/>
          <w:szCs w:val="24"/>
        </w:rPr>
        <w:t>Når lægemidlet er godkendt, er indberetning af formodede bivirkninger vigtig. Det muliggør løbende overvågning af benefit/</w:t>
      </w:r>
      <w:proofErr w:type="spellStart"/>
      <w:r w:rsidRPr="00B47B73">
        <w:rPr>
          <w:sz w:val="24"/>
          <w:szCs w:val="24"/>
        </w:rPr>
        <w:t>risk</w:t>
      </w:r>
      <w:proofErr w:type="spellEnd"/>
      <w:r w:rsidRPr="00B47B73">
        <w:rPr>
          <w:sz w:val="24"/>
          <w:szCs w:val="24"/>
        </w:rPr>
        <w:t>-forholdet for lægemidlet. Sundhedspersoner anmodes om at indberette alle formodede bivirkninger via:</w:t>
      </w:r>
    </w:p>
    <w:p w14:paraId="3582202A" w14:textId="77777777" w:rsidR="00140FE3" w:rsidRPr="00B47B73" w:rsidRDefault="00140FE3" w:rsidP="00140FE3">
      <w:pPr>
        <w:tabs>
          <w:tab w:val="left" w:pos="2440"/>
        </w:tabs>
        <w:ind w:left="851"/>
        <w:rPr>
          <w:sz w:val="24"/>
          <w:szCs w:val="24"/>
        </w:rPr>
      </w:pPr>
    </w:p>
    <w:p w14:paraId="5C18AE51" w14:textId="77777777" w:rsidR="00140FE3" w:rsidRPr="00B47B73" w:rsidRDefault="00140FE3" w:rsidP="00140FE3">
      <w:pPr>
        <w:ind w:left="851"/>
        <w:rPr>
          <w:sz w:val="24"/>
          <w:szCs w:val="24"/>
        </w:rPr>
      </w:pPr>
      <w:r w:rsidRPr="00B47B73">
        <w:rPr>
          <w:sz w:val="24"/>
          <w:szCs w:val="24"/>
        </w:rPr>
        <w:t>Lægemiddelstyrelsen</w:t>
      </w:r>
    </w:p>
    <w:p w14:paraId="39E44912" w14:textId="77777777" w:rsidR="00140FE3" w:rsidRPr="00B47B73" w:rsidRDefault="00140FE3" w:rsidP="00140FE3">
      <w:pPr>
        <w:ind w:left="851"/>
        <w:rPr>
          <w:sz w:val="24"/>
          <w:szCs w:val="24"/>
        </w:rPr>
      </w:pPr>
      <w:r w:rsidRPr="00B47B73">
        <w:rPr>
          <w:sz w:val="24"/>
          <w:szCs w:val="24"/>
        </w:rPr>
        <w:t>Axel Heides Gade 1</w:t>
      </w:r>
    </w:p>
    <w:p w14:paraId="05D403BF" w14:textId="77777777" w:rsidR="00140FE3" w:rsidRPr="00B47B73" w:rsidRDefault="00140FE3" w:rsidP="00140FE3">
      <w:pPr>
        <w:ind w:left="851"/>
        <w:rPr>
          <w:sz w:val="24"/>
          <w:szCs w:val="24"/>
        </w:rPr>
      </w:pPr>
      <w:r w:rsidRPr="00B47B73">
        <w:rPr>
          <w:sz w:val="24"/>
          <w:szCs w:val="24"/>
        </w:rPr>
        <w:t>DK-2300 København S</w:t>
      </w:r>
    </w:p>
    <w:p w14:paraId="31A05F73" w14:textId="77777777" w:rsidR="00140FE3" w:rsidRPr="00B47B73" w:rsidRDefault="00140FE3" w:rsidP="00140FE3">
      <w:pPr>
        <w:ind w:left="851"/>
        <w:rPr>
          <w:sz w:val="24"/>
          <w:szCs w:val="24"/>
        </w:rPr>
      </w:pPr>
      <w:r w:rsidRPr="00B47B73">
        <w:rPr>
          <w:sz w:val="24"/>
          <w:szCs w:val="24"/>
        </w:rPr>
        <w:t xml:space="preserve">Websted: </w:t>
      </w:r>
      <w:hyperlink r:id="rId8" w:history="1">
        <w:r w:rsidRPr="00B47B73">
          <w:rPr>
            <w:rStyle w:val="Hyperlink"/>
            <w:sz w:val="24"/>
            <w:szCs w:val="24"/>
          </w:rPr>
          <w:t>www.meldenbivirkning.dk</w:t>
        </w:r>
      </w:hyperlink>
    </w:p>
    <w:p w14:paraId="37FBC22E" w14:textId="77777777" w:rsidR="009260DE" w:rsidRPr="00B47B73" w:rsidRDefault="009260DE" w:rsidP="00A10294">
      <w:pPr>
        <w:tabs>
          <w:tab w:val="left" w:pos="851"/>
        </w:tabs>
        <w:ind w:left="851"/>
        <w:rPr>
          <w:sz w:val="24"/>
          <w:szCs w:val="24"/>
        </w:rPr>
      </w:pPr>
    </w:p>
    <w:p w14:paraId="50553A0C" w14:textId="77777777" w:rsidR="009260DE" w:rsidRPr="00B47B73" w:rsidRDefault="009260DE" w:rsidP="009260DE">
      <w:pPr>
        <w:tabs>
          <w:tab w:val="left" w:pos="851"/>
        </w:tabs>
        <w:ind w:left="851" w:hanging="851"/>
        <w:rPr>
          <w:b/>
          <w:sz w:val="24"/>
          <w:szCs w:val="24"/>
        </w:rPr>
      </w:pPr>
      <w:r w:rsidRPr="00B47B73">
        <w:rPr>
          <w:b/>
          <w:sz w:val="24"/>
          <w:szCs w:val="24"/>
        </w:rPr>
        <w:t>4.9</w:t>
      </w:r>
      <w:r w:rsidRPr="00B47B73">
        <w:rPr>
          <w:b/>
          <w:sz w:val="24"/>
          <w:szCs w:val="24"/>
        </w:rPr>
        <w:tab/>
        <w:t>Overdosering</w:t>
      </w:r>
    </w:p>
    <w:p w14:paraId="38E0DA29" w14:textId="77777777" w:rsidR="0081217E" w:rsidRPr="00B47B73" w:rsidRDefault="0081217E" w:rsidP="005644B8">
      <w:pPr>
        <w:ind w:left="851"/>
        <w:rPr>
          <w:sz w:val="24"/>
          <w:szCs w:val="24"/>
        </w:rPr>
      </w:pPr>
      <w:r w:rsidRPr="00B47B73">
        <w:rPr>
          <w:sz w:val="24"/>
          <w:szCs w:val="24"/>
        </w:rPr>
        <w:t xml:space="preserve">Der er begrænset erfaring med overdosering med </w:t>
      </w:r>
      <w:proofErr w:type="spellStart"/>
      <w:r w:rsidRPr="00B47B73">
        <w:rPr>
          <w:sz w:val="24"/>
          <w:szCs w:val="24"/>
        </w:rPr>
        <w:t>abirateron</w:t>
      </w:r>
      <w:proofErr w:type="spellEnd"/>
      <w:r w:rsidRPr="00B47B73">
        <w:rPr>
          <w:sz w:val="24"/>
          <w:szCs w:val="24"/>
        </w:rPr>
        <w:t xml:space="preserve"> hos mennesker.</w:t>
      </w:r>
    </w:p>
    <w:p w14:paraId="251E3A7A" w14:textId="77777777" w:rsidR="0081217E" w:rsidRPr="00B47B73" w:rsidRDefault="0081217E" w:rsidP="005644B8">
      <w:pPr>
        <w:ind w:left="851"/>
        <w:rPr>
          <w:sz w:val="24"/>
          <w:szCs w:val="24"/>
        </w:rPr>
      </w:pPr>
    </w:p>
    <w:p w14:paraId="13B61D29" w14:textId="77777777" w:rsidR="0081217E" w:rsidRPr="00B47B73" w:rsidRDefault="0081217E" w:rsidP="005644B8">
      <w:pPr>
        <w:ind w:left="851"/>
        <w:rPr>
          <w:sz w:val="24"/>
          <w:szCs w:val="24"/>
        </w:rPr>
      </w:pPr>
      <w:r w:rsidRPr="00B47B73">
        <w:rPr>
          <w:sz w:val="24"/>
          <w:szCs w:val="24"/>
        </w:rPr>
        <w:t xml:space="preserve">Der findes intet specifikt </w:t>
      </w:r>
      <w:proofErr w:type="spellStart"/>
      <w:r w:rsidRPr="00B47B73">
        <w:rPr>
          <w:sz w:val="24"/>
          <w:szCs w:val="24"/>
        </w:rPr>
        <w:t>antidot</w:t>
      </w:r>
      <w:proofErr w:type="spellEnd"/>
      <w:r w:rsidRPr="00B47B73">
        <w:rPr>
          <w:sz w:val="24"/>
          <w:szCs w:val="24"/>
        </w:rPr>
        <w:t xml:space="preserve">. I tilfælde af overdosering skal behandlingen afbrydes, og generel understøttende behandling institueres med overvågning af patienten for </w:t>
      </w:r>
      <w:proofErr w:type="spellStart"/>
      <w:r w:rsidRPr="00B47B73">
        <w:rPr>
          <w:sz w:val="24"/>
          <w:szCs w:val="24"/>
        </w:rPr>
        <w:t>arytmi</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samt symptomer på væskeretention. Leverfunktionen bør også kontrolleres.</w:t>
      </w:r>
    </w:p>
    <w:p w14:paraId="63315264" w14:textId="77777777" w:rsidR="009260DE" w:rsidRPr="00B47B73" w:rsidRDefault="009260DE" w:rsidP="009260DE">
      <w:pPr>
        <w:tabs>
          <w:tab w:val="left" w:pos="851"/>
        </w:tabs>
        <w:ind w:left="851"/>
        <w:rPr>
          <w:sz w:val="24"/>
          <w:szCs w:val="24"/>
        </w:rPr>
      </w:pPr>
    </w:p>
    <w:p w14:paraId="7632C27B" w14:textId="77777777" w:rsidR="009260DE" w:rsidRPr="00B47B73" w:rsidRDefault="009260DE" w:rsidP="009260DE">
      <w:pPr>
        <w:tabs>
          <w:tab w:val="left" w:pos="851"/>
        </w:tabs>
        <w:ind w:left="851" w:hanging="851"/>
        <w:rPr>
          <w:b/>
          <w:sz w:val="24"/>
          <w:szCs w:val="24"/>
        </w:rPr>
      </w:pPr>
      <w:r w:rsidRPr="00B47B73">
        <w:rPr>
          <w:b/>
          <w:sz w:val="24"/>
          <w:szCs w:val="24"/>
        </w:rPr>
        <w:t>4.10</w:t>
      </w:r>
      <w:r w:rsidRPr="00B47B73">
        <w:rPr>
          <w:b/>
          <w:sz w:val="24"/>
          <w:szCs w:val="24"/>
        </w:rPr>
        <w:tab/>
        <w:t>Udlevering</w:t>
      </w:r>
    </w:p>
    <w:p w14:paraId="145BE811" w14:textId="2D405C1A" w:rsidR="009260DE" w:rsidRPr="00B47B73" w:rsidRDefault="00CD7C8F" w:rsidP="009260DE">
      <w:pPr>
        <w:tabs>
          <w:tab w:val="left" w:pos="851"/>
        </w:tabs>
        <w:ind w:left="851"/>
        <w:rPr>
          <w:sz w:val="24"/>
          <w:szCs w:val="24"/>
        </w:rPr>
      </w:pPr>
      <w:r w:rsidRPr="00B47B73">
        <w:rPr>
          <w:sz w:val="24"/>
          <w:szCs w:val="24"/>
        </w:rPr>
        <w:t>BEGR – kun til sygehuse</w:t>
      </w:r>
    </w:p>
    <w:p w14:paraId="24E27F90" w14:textId="77777777" w:rsidR="009260DE" w:rsidRPr="00B47B73" w:rsidRDefault="009260DE" w:rsidP="009260DE">
      <w:pPr>
        <w:tabs>
          <w:tab w:val="left" w:pos="851"/>
        </w:tabs>
        <w:ind w:left="851"/>
        <w:rPr>
          <w:sz w:val="24"/>
          <w:szCs w:val="24"/>
        </w:rPr>
      </w:pPr>
    </w:p>
    <w:p w14:paraId="2044714F" w14:textId="77777777" w:rsidR="009260DE" w:rsidRPr="00B47B73" w:rsidRDefault="009260DE" w:rsidP="009260DE">
      <w:pPr>
        <w:tabs>
          <w:tab w:val="left" w:pos="851"/>
        </w:tabs>
        <w:ind w:left="851"/>
        <w:rPr>
          <w:sz w:val="24"/>
          <w:szCs w:val="24"/>
        </w:rPr>
      </w:pPr>
    </w:p>
    <w:p w14:paraId="7CBBADCD" w14:textId="77777777" w:rsidR="009260DE" w:rsidRPr="00B47B73" w:rsidRDefault="009260DE" w:rsidP="009260DE">
      <w:pPr>
        <w:tabs>
          <w:tab w:val="left" w:pos="851"/>
        </w:tabs>
        <w:ind w:left="851" w:hanging="851"/>
        <w:rPr>
          <w:b/>
          <w:sz w:val="24"/>
          <w:szCs w:val="24"/>
        </w:rPr>
      </w:pPr>
      <w:r w:rsidRPr="00B47B73">
        <w:rPr>
          <w:b/>
          <w:sz w:val="24"/>
          <w:szCs w:val="24"/>
        </w:rPr>
        <w:t>5.</w:t>
      </w:r>
      <w:r w:rsidRPr="00B47B73">
        <w:rPr>
          <w:b/>
          <w:sz w:val="24"/>
          <w:szCs w:val="24"/>
        </w:rPr>
        <w:tab/>
        <w:t>FARMAKOLOGISKE EGENSKABER</w:t>
      </w:r>
    </w:p>
    <w:p w14:paraId="470783F7" w14:textId="77777777" w:rsidR="009260DE" w:rsidRPr="00B47B73" w:rsidRDefault="009260DE" w:rsidP="009260DE">
      <w:pPr>
        <w:tabs>
          <w:tab w:val="left" w:pos="851"/>
        </w:tabs>
        <w:ind w:left="851"/>
        <w:rPr>
          <w:sz w:val="24"/>
          <w:szCs w:val="24"/>
        </w:rPr>
      </w:pPr>
    </w:p>
    <w:p w14:paraId="065E6331" w14:textId="77777777" w:rsidR="009260DE" w:rsidRPr="00B47B73" w:rsidRDefault="009260DE" w:rsidP="009260DE">
      <w:pPr>
        <w:tabs>
          <w:tab w:val="left" w:pos="851"/>
        </w:tabs>
        <w:ind w:left="851" w:hanging="851"/>
        <w:rPr>
          <w:b/>
          <w:sz w:val="24"/>
          <w:szCs w:val="24"/>
        </w:rPr>
      </w:pPr>
      <w:r w:rsidRPr="00B47B73">
        <w:rPr>
          <w:b/>
          <w:sz w:val="24"/>
          <w:szCs w:val="24"/>
        </w:rPr>
        <w:t>5.0</w:t>
      </w:r>
      <w:r w:rsidRPr="00B47B73">
        <w:rPr>
          <w:b/>
          <w:sz w:val="24"/>
          <w:szCs w:val="24"/>
        </w:rPr>
        <w:tab/>
        <w:t>Terapeutisk klassifikation</w:t>
      </w:r>
    </w:p>
    <w:p w14:paraId="313E7E40" w14:textId="6BD59A7D" w:rsidR="0081217E" w:rsidRPr="00B47B73" w:rsidRDefault="005644B8" w:rsidP="00CF1D60">
      <w:pPr>
        <w:ind w:left="851"/>
        <w:rPr>
          <w:sz w:val="24"/>
          <w:szCs w:val="24"/>
        </w:rPr>
      </w:pPr>
      <w:r w:rsidRPr="00B47B73">
        <w:rPr>
          <w:sz w:val="24"/>
          <w:szCs w:val="24"/>
        </w:rPr>
        <w:t>ATC-kode: L</w:t>
      </w:r>
      <w:r w:rsidR="00CF1D60" w:rsidRPr="00B47B73">
        <w:rPr>
          <w:sz w:val="24"/>
          <w:szCs w:val="24"/>
        </w:rPr>
        <w:t xml:space="preserve"> </w:t>
      </w:r>
      <w:r w:rsidRPr="00B47B73">
        <w:rPr>
          <w:sz w:val="24"/>
          <w:szCs w:val="24"/>
        </w:rPr>
        <w:t>02</w:t>
      </w:r>
      <w:r w:rsidR="00CF1D60" w:rsidRPr="00B47B73">
        <w:rPr>
          <w:sz w:val="24"/>
          <w:szCs w:val="24"/>
        </w:rPr>
        <w:t xml:space="preserve"> </w:t>
      </w:r>
      <w:r w:rsidRPr="00B47B73">
        <w:rPr>
          <w:sz w:val="24"/>
          <w:szCs w:val="24"/>
        </w:rPr>
        <w:t>BX</w:t>
      </w:r>
      <w:r w:rsidR="00CF1D60" w:rsidRPr="00B47B73">
        <w:rPr>
          <w:sz w:val="24"/>
          <w:szCs w:val="24"/>
        </w:rPr>
        <w:t xml:space="preserve"> </w:t>
      </w:r>
      <w:r w:rsidRPr="00B47B73">
        <w:rPr>
          <w:sz w:val="24"/>
          <w:szCs w:val="24"/>
        </w:rPr>
        <w:t>03</w:t>
      </w:r>
      <w:r w:rsidR="00CF1D60" w:rsidRPr="00B47B73">
        <w:rPr>
          <w:sz w:val="24"/>
          <w:szCs w:val="24"/>
        </w:rPr>
        <w:t xml:space="preserve">. </w:t>
      </w:r>
      <w:r w:rsidR="0081217E" w:rsidRPr="00B47B73">
        <w:rPr>
          <w:sz w:val="24"/>
          <w:szCs w:val="24"/>
        </w:rPr>
        <w:t>Endokrin terapi, andre hormonantagonister og lignende stoffer</w:t>
      </w:r>
      <w:r w:rsidR="00CF1D60" w:rsidRPr="00B47B73">
        <w:rPr>
          <w:sz w:val="24"/>
          <w:szCs w:val="24"/>
        </w:rPr>
        <w:t>.</w:t>
      </w:r>
    </w:p>
    <w:p w14:paraId="752BE6DF" w14:textId="77777777" w:rsidR="009260DE" w:rsidRPr="00B47B73" w:rsidRDefault="009260DE" w:rsidP="009260DE">
      <w:pPr>
        <w:tabs>
          <w:tab w:val="left" w:pos="851"/>
        </w:tabs>
        <w:ind w:left="851"/>
        <w:rPr>
          <w:sz w:val="24"/>
          <w:szCs w:val="24"/>
        </w:rPr>
      </w:pPr>
    </w:p>
    <w:p w14:paraId="3044E37C" w14:textId="77777777" w:rsidR="009260DE" w:rsidRPr="00B47B73" w:rsidRDefault="009260DE" w:rsidP="009260DE">
      <w:pPr>
        <w:tabs>
          <w:tab w:val="num" w:pos="851"/>
        </w:tabs>
        <w:ind w:left="851" w:hanging="851"/>
        <w:rPr>
          <w:b/>
          <w:sz w:val="24"/>
          <w:szCs w:val="24"/>
        </w:rPr>
      </w:pPr>
      <w:r w:rsidRPr="00B47B73">
        <w:rPr>
          <w:b/>
          <w:sz w:val="24"/>
          <w:szCs w:val="24"/>
        </w:rPr>
        <w:t>5.1</w:t>
      </w:r>
      <w:r w:rsidRPr="00B47B73">
        <w:rPr>
          <w:b/>
          <w:sz w:val="24"/>
          <w:szCs w:val="24"/>
        </w:rPr>
        <w:tab/>
      </w:r>
      <w:proofErr w:type="spellStart"/>
      <w:r w:rsidRPr="00B47B73">
        <w:rPr>
          <w:b/>
          <w:sz w:val="24"/>
          <w:szCs w:val="24"/>
        </w:rPr>
        <w:t>Farmakodynamiske</w:t>
      </w:r>
      <w:proofErr w:type="spellEnd"/>
      <w:r w:rsidRPr="00B47B73">
        <w:rPr>
          <w:b/>
          <w:sz w:val="24"/>
          <w:szCs w:val="24"/>
        </w:rPr>
        <w:t xml:space="preserve"> egenskaber</w:t>
      </w:r>
    </w:p>
    <w:p w14:paraId="1AE1ADDE" w14:textId="77777777" w:rsidR="00CD7C8F" w:rsidRPr="00B47B73" w:rsidRDefault="00CD7C8F" w:rsidP="00937C24">
      <w:pPr>
        <w:ind w:left="851"/>
        <w:rPr>
          <w:sz w:val="24"/>
          <w:szCs w:val="24"/>
        </w:rPr>
      </w:pPr>
    </w:p>
    <w:p w14:paraId="39FBC198" w14:textId="191A23F2" w:rsidR="0081217E" w:rsidRPr="00B47B73" w:rsidRDefault="0081217E" w:rsidP="00937C24">
      <w:pPr>
        <w:ind w:left="851"/>
        <w:rPr>
          <w:sz w:val="24"/>
          <w:szCs w:val="24"/>
          <w:u w:val="single"/>
        </w:rPr>
      </w:pPr>
      <w:r w:rsidRPr="00B47B73">
        <w:rPr>
          <w:sz w:val="24"/>
          <w:szCs w:val="24"/>
          <w:u w:val="single"/>
        </w:rPr>
        <w:t>Virkningsmekanisme</w:t>
      </w:r>
    </w:p>
    <w:p w14:paraId="2164D5C6" w14:textId="1B756828" w:rsidR="0081217E" w:rsidRPr="00B47B73" w:rsidRDefault="0081217E" w:rsidP="00937C24">
      <w:pPr>
        <w:ind w:left="851"/>
        <w:rPr>
          <w:sz w:val="24"/>
          <w:szCs w:val="24"/>
        </w:rPr>
      </w:pPr>
      <w:proofErr w:type="spellStart"/>
      <w:r w:rsidRPr="00B47B73">
        <w:rPr>
          <w:sz w:val="24"/>
          <w:szCs w:val="24"/>
        </w:rPr>
        <w:t>Abirateronacetat</w:t>
      </w:r>
      <w:proofErr w:type="spellEnd"/>
      <w:r w:rsidRPr="00B47B73">
        <w:rPr>
          <w:sz w:val="24"/>
          <w:szCs w:val="24"/>
        </w:rPr>
        <w:t xml:space="preserve"> konverteres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 en </w:t>
      </w:r>
      <w:proofErr w:type="spellStart"/>
      <w:r w:rsidRPr="00B47B73">
        <w:rPr>
          <w:sz w:val="24"/>
          <w:szCs w:val="24"/>
        </w:rPr>
        <w:t>androgen</w:t>
      </w:r>
      <w:proofErr w:type="spellEnd"/>
      <w:r w:rsidRPr="00B47B73">
        <w:rPr>
          <w:sz w:val="24"/>
          <w:szCs w:val="24"/>
        </w:rPr>
        <w:t xml:space="preserve"> biosyntese-hæmmer. Helt specifikt er </w:t>
      </w:r>
      <w:proofErr w:type="spellStart"/>
      <w:r w:rsidRPr="00B47B73">
        <w:rPr>
          <w:sz w:val="24"/>
          <w:szCs w:val="24"/>
        </w:rPr>
        <w:t>abirateron</w:t>
      </w:r>
      <w:proofErr w:type="spellEnd"/>
      <w:r w:rsidRPr="00B47B73">
        <w:rPr>
          <w:sz w:val="24"/>
          <w:szCs w:val="24"/>
        </w:rPr>
        <w:t xml:space="preserve"> en selektiv hæmmer af enzymet 17α-hydroxylase/C17,20-lyase (CYP17). Dette enzym eksprimeres under og er nødvendigt for </w:t>
      </w:r>
      <w:proofErr w:type="spellStart"/>
      <w:r w:rsidRPr="00B47B73">
        <w:rPr>
          <w:sz w:val="24"/>
          <w:szCs w:val="24"/>
        </w:rPr>
        <w:t>androgen</w:t>
      </w:r>
      <w:proofErr w:type="spellEnd"/>
      <w:r w:rsidRPr="00B47B73">
        <w:rPr>
          <w:sz w:val="24"/>
          <w:szCs w:val="24"/>
        </w:rPr>
        <w:t xml:space="preserve"> biosyntese i tumorvæv i testikler, binyrer og prostata. CYP17 katalyserer konverteringen af henholdsvis </w:t>
      </w:r>
      <w:proofErr w:type="spellStart"/>
      <w:r w:rsidRPr="00B47B73">
        <w:rPr>
          <w:sz w:val="24"/>
          <w:szCs w:val="24"/>
        </w:rPr>
        <w:t>pregnenolon</w:t>
      </w:r>
      <w:proofErr w:type="spellEnd"/>
      <w:r w:rsidRPr="00B47B73">
        <w:rPr>
          <w:sz w:val="24"/>
          <w:szCs w:val="24"/>
        </w:rPr>
        <w:t xml:space="preserve"> og progesteron til</w:t>
      </w:r>
      <w:r w:rsidR="00CD7C8F" w:rsidRPr="00B47B73">
        <w:rPr>
          <w:sz w:val="24"/>
          <w:szCs w:val="24"/>
        </w:rPr>
        <w:t xml:space="preserve"> </w:t>
      </w:r>
      <w:r w:rsidRPr="00B47B73">
        <w:rPr>
          <w:sz w:val="24"/>
          <w:szCs w:val="24"/>
        </w:rPr>
        <w:t xml:space="preserve">testosteron-forstadierne DHEA og </w:t>
      </w:r>
      <w:proofErr w:type="spellStart"/>
      <w:r w:rsidRPr="00B47B73">
        <w:rPr>
          <w:sz w:val="24"/>
          <w:szCs w:val="24"/>
        </w:rPr>
        <w:t>androstenedion</w:t>
      </w:r>
      <w:proofErr w:type="spellEnd"/>
      <w:r w:rsidRPr="00B47B73">
        <w:rPr>
          <w:sz w:val="24"/>
          <w:szCs w:val="24"/>
        </w:rPr>
        <w:t xml:space="preserve"> ved hjælp af 17α-</w:t>
      </w:r>
      <w:proofErr w:type="spellStart"/>
      <w:r w:rsidRPr="00B47B73">
        <w:rPr>
          <w:sz w:val="24"/>
          <w:szCs w:val="24"/>
        </w:rPr>
        <w:t>hydroxylering</w:t>
      </w:r>
      <w:proofErr w:type="spellEnd"/>
      <w:r w:rsidRPr="00B47B73">
        <w:rPr>
          <w:sz w:val="24"/>
          <w:szCs w:val="24"/>
        </w:rPr>
        <w:t xml:space="preserve"> og spaltning af C17,20-bindingen. CYP17-hæmning medfører også øget produktion af </w:t>
      </w:r>
      <w:proofErr w:type="spellStart"/>
      <w:r w:rsidRPr="00B47B73">
        <w:rPr>
          <w:sz w:val="24"/>
          <w:szCs w:val="24"/>
        </w:rPr>
        <w:t>mineralokortikoid</w:t>
      </w:r>
      <w:proofErr w:type="spellEnd"/>
      <w:r w:rsidRPr="00B47B73">
        <w:rPr>
          <w:sz w:val="24"/>
          <w:szCs w:val="24"/>
        </w:rPr>
        <w:t xml:space="preserve"> i binyrerne (se pkt. 4.4).</w:t>
      </w:r>
    </w:p>
    <w:p w14:paraId="3469D191" w14:textId="77777777" w:rsidR="0081217E" w:rsidRPr="00B47B73" w:rsidRDefault="0081217E" w:rsidP="00937C24">
      <w:pPr>
        <w:ind w:left="851"/>
        <w:rPr>
          <w:sz w:val="24"/>
          <w:szCs w:val="24"/>
        </w:rPr>
      </w:pPr>
    </w:p>
    <w:p w14:paraId="5A9969D6" w14:textId="77777777" w:rsidR="0081217E" w:rsidRPr="00B47B73" w:rsidRDefault="0081217E" w:rsidP="00937C24">
      <w:pPr>
        <w:ind w:left="851"/>
        <w:rPr>
          <w:sz w:val="24"/>
          <w:szCs w:val="24"/>
        </w:rPr>
      </w:pPr>
      <w:proofErr w:type="spellStart"/>
      <w:r w:rsidRPr="00B47B73">
        <w:rPr>
          <w:sz w:val="24"/>
          <w:szCs w:val="24"/>
        </w:rPr>
        <w:t>Androgen</w:t>
      </w:r>
      <w:proofErr w:type="spellEnd"/>
      <w:r w:rsidRPr="00B47B73">
        <w:rPr>
          <w:sz w:val="24"/>
          <w:szCs w:val="24"/>
        </w:rPr>
        <w:t xml:space="preserve">-følsomme prostatakarcinomer responderer på behandling, der nedsætter </w:t>
      </w:r>
      <w:proofErr w:type="spellStart"/>
      <w:r w:rsidRPr="00B47B73">
        <w:rPr>
          <w:sz w:val="24"/>
          <w:szCs w:val="24"/>
        </w:rPr>
        <w:t>androgenniveauet</w:t>
      </w:r>
      <w:proofErr w:type="spellEnd"/>
      <w:r w:rsidRPr="00B47B73">
        <w:rPr>
          <w:sz w:val="24"/>
          <w:szCs w:val="24"/>
        </w:rPr>
        <w:t xml:space="preserve">. </w:t>
      </w:r>
      <w:proofErr w:type="spellStart"/>
      <w:r w:rsidRPr="00B47B73">
        <w:rPr>
          <w:sz w:val="24"/>
          <w:szCs w:val="24"/>
        </w:rPr>
        <w:t>Androgen</w:t>
      </w:r>
      <w:proofErr w:type="spellEnd"/>
      <w:r w:rsidRPr="00B47B73">
        <w:rPr>
          <w:sz w:val="24"/>
          <w:szCs w:val="24"/>
        </w:rPr>
        <w:t xml:space="preserve"> deprivationsbehandling såsom behandling med LHRH-analog eller </w:t>
      </w:r>
      <w:proofErr w:type="spellStart"/>
      <w:r w:rsidRPr="00B47B73">
        <w:rPr>
          <w:sz w:val="24"/>
          <w:szCs w:val="24"/>
        </w:rPr>
        <w:t>orkiektomi</w:t>
      </w:r>
      <w:proofErr w:type="spellEnd"/>
      <w:r w:rsidRPr="00B47B73">
        <w:rPr>
          <w:sz w:val="24"/>
          <w:szCs w:val="24"/>
        </w:rPr>
        <w:t xml:space="preserve">, nedsætter produktion af </w:t>
      </w:r>
      <w:proofErr w:type="spellStart"/>
      <w:r w:rsidRPr="00B47B73">
        <w:rPr>
          <w:sz w:val="24"/>
          <w:szCs w:val="24"/>
        </w:rPr>
        <w:t>androgen</w:t>
      </w:r>
      <w:proofErr w:type="spellEnd"/>
      <w:r w:rsidRPr="00B47B73">
        <w:rPr>
          <w:sz w:val="24"/>
          <w:szCs w:val="24"/>
        </w:rPr>
        <w:t xml:space="preserve"> i testiklerne, men påvirker ikke </w:t>
      </w:r>
      <w:proofErr w:type="spellStart"/>
      <w:r w:rsidRPr="00B47B73">
        <w:rPr>
          <w:sz w:val="24"/>
          <w:szCs w:val="24"/>
        </w:rPr>
        <w:t>androgenproduktion</w:t>
      </w:r>
      <w:proofErr w:type="spellEnd"/>
      <w:r w:rsidRPr="00B47B73">
        <w:rPr>
          <w:sz w:val="24"/>
          <w:szCs w:val="24"/>
        </w:rPr>
        <w:t xml:space="preserve"> i binyrerne eller i tumoren. Behandling med </w:t>
      </w:r>
      <w:proofErr w:type="spellStart"/>
      <w:r w:rsidRPr="00B47B73">
        <w:rPr>
          <w:sz w:val="24"/>
          <w:szCs w:val="24"/>
        </w:rPr>
        <w:t>abirateron</w:t>
      </w:r>
      <w:proofErr w:type="spellEnd"/>
      <w:r w:rsidRPr="00B47B73">
        <w:rPr>
          <w:sz w:val="24"/>
          <w:szCs w:val="24"/>
        </w:rPr>
        <w:t xml:space="preserve"> nedsætter serum-testosteron til et ikke-påviseligt niveau (målt med kommercielle kvantitative bestemmelser), når det gives sammen med LHRH-</w:t>
      </w:r>
      <w:proofErr w:type="spellStart"/>
      <w:r w:rsidRPr="00B47B73">
        <w:rPr>
          <w:sz w:val="24"/>
          <w:szCs w:val="24"/>
        </w:rPr>
        <w:t>analoger</w:t>
      </w:r>
      <w:proofErr w:type="spellEnd"/>
      <w:r w:rsidRPr="00B47B73">
        <w:rPr>
          <w:sz w:val="24"/>
          <w:szCs w:val="24"/>
        </w:rPr>
        <w:t xml:space="preserve"> (eller </w:t>
      </w:r>
      <w:proofErr w:type="spellStart"/>
      <w:r w:rsidRPr="00B47B73">
        <w:rPr>
          <w:sz w:val="24"/>
          <w:szCs w:val="24"/>
        </w:rPr>
        <w:t>orkiektomi</w:t>
      </w:r>
      <w:proofErr w:type="spellEnd"/>
      <w:r w:rsidRPr="00B47B73">
        <w:rPr>
          <w:sz w:val="24"/>
          <w:szCs w:val="24"/>
        </w:rPr>
        <w:t>).</w:t>
      </w:r>
    </w:p>
    <w:p w14:paraId="4A7E1F7E" w14:textId="77777777" w:rsidR="0081217E" w:rsidRPr="00B47B73" w:rsidRDefault="0081217E" w:rsidP="00937C24">
      <w:pPr>
        <w:ind w:left="851"/>
        <w:rPr>
          <w:sz w:val="24"/>
          <w:szCs w:val="24"/>
        </w:rPr>
      </w:pPr>
    </w:p>
    <w:p w14:paraId="638AFC10" w14:textId="77777777" w:rsidR="0081217E" w:rsidRPr="00B47B73" w:rsidRDefault="0081217E" w:rsidP="00937C24">
      <w:pPr>
        <w:ind w:left="851"/>
        <w:rPr>
          <w:sz w:val="24"/>
          <w:szCs w:val="24"/>
        </w:rPr>
      </w:pPr>
      <w:proofErr w:type="spellStart"/>
      <w:r w:rsidRPr="00B47B73">
        <w:rPr>
          <w:sz w:val="24"/>
          <w:szCs w:val="24"/>
        </w:rPr>
        <w:lastRenderedPageBreak/>
        <w:t>Farmakodynamisk</w:t>
      </w:r>
      <w:proofErr w:type="spellEnd"/>
      <w:r w:rsidRPr="00B47B73">
        <w:rPr>
          <w:sz w:val="24"/>
          <w:szCs w:val="24"/>
        </w:rPr>
        <w:t xml:space="preserve"> virkning</w:t>
      </w:r>
    </w:p>
    <w:p w14:paraId="65F4E31A" w14:textId="77777777" w:rsidR="0081217E" w:rsidRPr="00B47B73" w:rsidRDefault="0081217E" w:rsidP="00937C24">
      <w:pPr>
        <w:ind w:left="851"/>
        <w:rPr>
          <w:sz w:val="24"/>
          <w:szCs w:val="24"/>
        </w:rPr>
      </w:pPr>
      <w:proofErr w:type="spellStart"/>
      <w:r w:rsidRPr="00B47B73">
        <w:rPr>
          <w:sz w:val="24"/>
          <w:szCs w:val="24"/>
        </w:rPr>
        <w:t>Abirateron</w:t>
      </w:r>
      <w:proofErr w:type="spellEnd"/>
      <w:r w:rsidRPr="00B47B73">
        <w:rPr>
          <w:sz w:val="24"/>
          <w:szCs w:val="24"/>
        </w:rPr>
        <w:t xml:space="preserve"> nedsætter serum-testosteron og andre </w:t>
      </w:r>
      <w:proofErr w:type="spellStart"/>
      <w:r w:rsidRPr="00B47B73">
        <w:rPr>
          <w:sz w:val="24"/>
          <w:szCs w:val="24"/>
        </w:rPr>
        <w:t>androgener</w:t>
      </w:r>
      <w:proofErr w:type="spellEnd"/>
      <w:r w:rsidRPr="00B47B73">
        <w:rPr>
          <w:sz w:val="24"/>
          <w:szCs w:val="24"/>
        </w:rPr>
        <w:t xml:space="preserve"> til lavere koncentrationer, end der opnås ved hjælp af LHRH-</w:t>
      </w:r>
      <w:proofErr w:type="spellStart"/>
      <w:r w:rsidRPr="00B47B73">
        <w:rPr>
          <w:sz w:val="24"/>
          <w:szCs w:val="24"/>
        </w:rPr>
        <w:t>analoger</w:t>
      </w:r>
      <w:proofErr w:type="spellEnd"/>
      <w:r w:rsidRPr="00B47B73">
        <w:rPr>
          <w:sz w:val="24"/>
          <w:szCs w:val="24"/>
        </w:rPr>
        <w:t xml:space="preserve"> alene eller med </w:t>
      </w:r>
      <w:proofErr w:type="spellStart"/>
      <w:r w:rsidRPr="00B47B73">
        <w:rPr>
          <w:sz w:val="24"/>
          <w:szCs w:val="24"/>
        </w:rPr>
        <w:t>orkiektomi</w:t>
      </w:r>
      <w:proofErr w:type="spellEnd"/>
      <w:r w:rsidRPr="00B47B73">
        <w:rPr>
          <w:sz w:val="24"/>
          <w:szCs w:val="24"/>
        </w:rPr>
        <w:t xml:space="preserve">. Det skyldes den selektive hæmning af CYP17-enzymet, som er nødvendig for </w:t>
      </w:r>
      <w:proofErr w:type="spellStart"/>
      <w:r w:rsidRPr="00B47B73">
        <w:rPr>
          <w:sz w:val="24"/>
          <w:szCs w:val="24"/>
        </w:rPr>
        <w:t>androgen</w:t>
      </w:r>
      <w:proofErr w:type="spellEnd"/>
      <w:r w:rsidRPr="00B47B73">
        <w:rPr>
          <w:sz w:val="24"/>
          <w:szCs w:val="24"/>
        </w:rPr>
        <w:t xml:space="preserve">-biosyntesen. PSA fungerer som biomarkør hos patienter med prostatacancer. I et klinisk fase 3-studie med patienter, som oplevede behandlingssvigt af tidligere kemoterapi med </w:t>
      </w:r>
      <w:proofErr w:type="spellStart"/>
      <w:r w:rsidRPr="00B47B73">
        <w:rPr>
          <w:sz w:val="24"/>
          <w:szCs w:val="24"/>
        </w:rPr>
        <w:t>taxaner</w:t>
      </w:r>
      <w:proofErr w:type="spellEnd"/>
      <w:r w:rsidRPr="00B47B73">
        <w:rPr>
          <w:sz w:val="24"/>
          <w:szCs w:val="24"/>
        </w:rPr>
        <w:t xml:space="preserve">, blev der set et fald på mindst 50 % fra PSA-værdier ved </w:t>
      </w:r>
      <w:r w:rsidRPr="00B47B73">
        <w:rPr>
          <w:i/>
          <w:sz w:val="24"/>
          <w:szCs w:val="24"/>
        </w:rPr>
        <w:t xml:space="preserve">baseline </w:t>
      </w:r>
      <w:r w:rsidRPr="00B47B73">
        <w:rPr>
          <w:sz w:val="24"/>
          <w:szCs w:val="24"/>
        </w:rPr>
        <w:t xml:space="preserve">hos 38 % af de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10 % af de patienter der fik placebo.</w:t>
      </w:r>
    </w:p>
    <w:p w14:paraId="7EB94EDB" w14:textId="77777777" w:rsidR="0081217E" w:rsidRPr="00B47B73" w:rsidRDefault="0081217E" w:rsidP="00937C24">
      <w:pPr>
        <w:ind w:left="851"/>
        <w:rPr>
          <w:sz w:val="24"/>
          <w:szCs w:val="24"/>
        </w:rPr>
      </w:pPr>
    </w:p>
    <w:p w14:paraId="261335C6" w14:textId="77777777" w:rsidR="0081217E" w:rsidRPr="00B47B73" w:rsidRDefault="0081217E" w:rsidP="00937C24">
      <w:pPr>
        <w:ind w:left="851"/>
        <w:rPr>
          <w:sz w:val="24"/>
          <w:szCs w:val="24"/>
          <w:u w:val="single"/>
        </w:rPr>
      </w:pPr>
      <w:r w:rsidRPr="00B47B73">
        <w:rPr>
          <w:sz w:val="24"/>
          <w:szCs w:val="24"/>
          <w:u w:val="single"/>
        </w:rPr>
        <w:t>Klinisk virkning og sikkerhed</w:t>
      </w:r>
    </w:p>
    <w:p w14:paraId="4A02BD7A" w14:textId="29DEBCCE" w:rsidR="0081217E" w:rsidRPr="00B47B73" w:rsidRDefault="0081217E" w:rsidP="00937C24">
      <w:pPr>
        <w:ind w:left="851"/>
        <w:rPr>
          <w:sz w:val="24"/>
          <w:szCs w:val="24"/>
        </w:rPr>
      </w:pPr>
      <w:r w:rsidRPr="00B47B73">
        <w:rPr>
          <w:sz w:val="24"/>
          <w:szCs w:val="24"/>
        </w:rPr>
        <w:t xml:space="preserve">Effektivitet blev fastslået i tre randomiserede placebokontrollerede multicenter fase 3 kliniske studier (studier 3011, 302 og 301) af patienter med </w:t>
      </w:r>
      <w:proofErr w:type="spellStart"/>
      <w:r w:rsidRPr="00B47B73">
        <w:rPr>
          <w:sz w:val="24"/>
          <w:szCs w:val="24"/>
        </w:rPr>
        <w:t>mHSPC</w:t>
      </w:r>
      <w:proofErr w:type="spellEnd"/>
      <w:r w:rsidRPr="00B47B73">
        <w:rPr>
          <w:sz w:val="24"/>
          <w:szCs w:val="24"/>
        </w:rPr>
        <w:t xml:space="preserve"> og </w:t>
      </w:r>
      <w:proofErr w:type="spellStart"/>
      <w:r w:rsidRPr="00B47B73">
        <w:rPr>
          <w:sz w:val="24"/>
          <w:szCs w:val="24"/>
        </w:rPr>
        <w:t>mCRPC</w:t>
      </w:r>
      <w:proofErr w:type="spellEnd"/>
      <w:r w:rsidRPr="00B47B73">
        <w:rPr>
          <w:sz w:val="24"/>
          <w:szCs w:val="24"/>
        </w:rPr>
        <w:t>.</w:t>
      </w:r>
      <w:r w:rsidR="00566A8E">
        <w:rPr>
          <w:sz w:val="24"/>
          <w:szCs w:val="24"/>
        </w:rPr>
        <w:t xml:space="preserve"> </w:t>
      </w:r>
      <w:r w:rsidRPr="00B47B73">
        <w:rPr>
          <w:sz w:val="24"/>
          <w:szCs w:val="24"/>
        </w:rPr>
        <w:t xml:space="preserve">Studie 3011 omfattede patienter, der var </w:t>
      </w:r>
      <w:proofErr w:type="spellStart"/>
      <w:r w:rsidRPr="00B47B73">
        <w:rPr>
          <w:sz w:val="24"/>
          <w:szCs w:val="24"/>
        </w:rPr>
        <w:t>nydiagnosticerede</w:t>
      </w:r>
      <w:proofErr w:type="spellEnd"/>
      <w:r w:rsidRPr="00B47B73">
        <w:rPr>
          <w:sz w:val="24"/>
          <w:szCs w:val="24"/>
        </w:rPr>
        <w:t xml:space="preserve"> (inden for 3 måneder før </w:t>
      </w:r>
      <w:proofErr w:type="spellStart"/>
      <w:r w:rsidRPr="00B47B73">
        <w:rPr>
          <w:sz w:val="24"/>
          <w:szCs w:val="24"/>
        </w:rPr>
        <w:t>randomiseringen</w:t>
      </w:r>
      <w:proofErr w:type="spellEnd"/>
      <w:r w:rsidRPr="00B47B73">
        <w:rPr>
          <w:sz w:val="24"/>
          <w:szCs w:val="24"/>
        </w:rPr>
        <w:t xml:space="preserve">) med </w:t>
      </w:r>
      <w:proofErr w:type="spellStart"/>
      <w:r w:rsidRPr="00B47B73">
        <w:rPr>
          <w:sz w:val="24"/>
          <w:szCs w:val="24"/>
        </w:rPr>
        <w:t>mHSPC</w:t>
      </w:r>
      <w:proofErr w:type="spellEnd"/>
      <w:r w:rsidRPr="00B47B73">
        <w:rPr>
          <w:sz w:val="24"/>
          <w:szCs w:val="24"/>
        </w:rPr>
        <w:t>, hvor højrisikofaktorer indgik i patienternes prognose. En højrisikoprognose var defineret som en prognose med mindst 2 af følgende 3 risiko</w:t>
      </w:r>
      <w:r w:rsidR="009A789A">
        <w:rPr>
          <w:sz w:val="24"/>
          <w:szCs w:val="24"/>
        </w:rPr>
        <w:softHyphen/>
      </w:r>
      <w:r w:rsidRPr="00B47B73">
        <w:rPr>
          <w:sz w:val="24"/>
          <w:szCs w:val="24"/>
        </w:rPr>
        <w:t xml:space="preserve">faktorer: (1) </w:t>
      </w:r>
      <w:proofErr w:type="spellStart"/>
      <w:r w:rsidRPr="00B47B73">
        <w:rPr>
          <w:sz w:val="24"/>
          <w:szCs w:val="24"/>
        </w:rPr>
        <w:t>Gleason</w:t>
      </w:r>
      <w:proofErr w:type="spellEnd"/>
      <w:r w:rsidRPr="00B47B73">
        <w:rPr>
          <w:sz w:val="24"/>
          <w:szCs w:val="24"/>
        </w:rPr>
        <w:t xml:space="preserve">-score på ≥ 8; (2) tilstedeværelse af 3 eller flere læsioner på knoglescanning; (3) tilstedeværelse af målbar </w:t>
      </w:r>
      <w:proofErr w:type="spellStart"/>
      <w:r w:rsidRPr="00B47B73">
        <w:rPr>
          <w:sz w:val="24"/>
          <w:szCs w:val="24"/>
        </w:rPr>
        <w:t>visceral</w:t>
      </w:r>
      <w:proofErr w:type="spellEnd"/>
      <w:r w:rsidRPr="00B47B73">
        <w:rPr>
          <w:sz w:val="24"/>
          <w:szCs w:val="24"/>
        </w:rPr>
        <w:t xml:space="preserve"> (lymfeknudesygdom var ekskluderet) metastase. I den aktive arm blev </w:t>
      </w:r>
      <w:proofErr w:type="spellStart"/>
      <w:r w:rsidRPr="00B47B73">
        <w:rPr>
          <w:sz w:val="24"/>
          <w:szCs w:val="24"/>
        </w:rPr>
        <w:t>abirateron</w:t>
      </w:r>
      <w:proofErr w:type="spellEnd"/>
      <w:r w:rsidRPr="00B47B73">
        <w:rPr>
          <w:sz w:val="24"/>
          <w:szCs w:val="24"/>
        </w:rPr>
        <w:t xml:space="preserve"> administreret i en dosis på 1000 mg </w:t>
      </w:r>
      <w:r w:rsidR="00F83B18">
        <w:rPr>
          <w:sz w:val="24"/>
          <w:szCs w:val="24"/>
        </w:rPr>
        <w:t>daglig</w:t>
      </w:r>
      <w:r w:rsidRPr="00B47B73">
        <w:rPr>
          <w:sz w:val="24"/>
          <w:szCs w:val="24"/>
        </w:rPr>
        <w:t xml:space="preserve"> i kombination med lavdosis </w:t>
      </w:r>
      <w:proofErr w:type="spellStart"/>
      <w:r w:rsidRPr="00B47B73">
        <w:rPr>
          <w:sz w:val="24"/>
          <w:szCs w:val="24"/>
        </w:rPr>
        <w:t>prednison</w:t>
      </w:r>
      <w:proofErr w:type="spellEnd"/>
      <w:r w:rsidRPr="00B47B73">
        <w:rPr>
          <w:sz w:val="24"/>
          <w:szCs w:val="24"/>
        </w:rPr>
        <w:t xml:space="preserve"> 5 mg en gang </w:t>
      </w:r>
      <w:r w:rsidR="00F83B18">
        <w:rPr>
          <w:sz w:val="24"/>
          <w:szCs w:val="24"/>
        </w:rPr>
        <w:t>daglig</w:t>
      </w:r>
      <w:r w:rsidRPr="00B47B73">
        <w:rPr>
          <w:sz w:val="24"/>
          <w:szCs w:val="24"/>
        </w:rPr>
        <w:t xml:space="preserve"> udover ADT (LHRH-agonist eller </w:t>
      </w:r>
      <w:proofErr w:type="spellStart"/>
      <w:r w:rsidRPr="00B47B73">
        <w:rPr>
          <w:sz w:val="24"/>
          <w:szCs w:val="24"/>
        </w:rPr>
        <w:t>orkiektomi</w:t>
      </w:r>
      <w:proofErr w:type="spellEnd"/>
      <w:r w:rsidRPr="00B47B73">
        <w:rPr>
          <w:sz w:val="24"/>
          <w:szCs w:val="24"/>
        </w:rPr>
        <w:t xml:space="preserve">), som var standardbehandlingen. Patienter i kontrolarmen fik ADT og placebo for både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
    <w:p w14:paraId="662BD546" w14:textId="5EBDEAEF" w:rsidR="0081217E" w:rsidRPr="00B47B73" w:rsidRDefault="0081217E" w:rsidP="00937C24">
      <w:pPr>
        <w:ind w:left="851"/>
        <w:rPr>
          <w:sz w:val="24"/>
          <w:szCs w:val="24"/>
        </w:rPr>
      </w:pPr>
      <w:r w:rsidRPr="00B47B73">
        <w:rPr>
          <w:sz w:val="24"/>
          <w:szCs w:val="24"/>
        </w:rPr>
        <w:t xml:space="preserve">Studie 302 omfattede </w:t>
      </w:r>
      <w:proofErr w:type="spellStart"/>
      <w:r w:rsidRPr="00B47B73">
        <w:rPr>
          <w:sz w:val="24"/>
          <w:szCs w:val="24"/>
        </w:rPr>
        <w:t>docetaxel</w:t>
      </w:r>
      <w:proofErr w:type="spellEnd"/>
      <w:r w:rsidRPr="00B47B73">
        <w:rPr>
          <w:sz w:val="24"/>
          <w:szCs w:val="24"/>
        </w:rPr>
        <w:t xml:space="preserve">-naive patienter, mens studie 301 omfattede patienter, der tidligere havde fået </w:t>
      </w:r>
      <w:proofErr w:type="spellStart"/>
      <w:r w:rsidRPr="00B47B73">
        <w:rPr>
          <w:sz w:val="24"/>
          <w:szCs w:val="24"/>
        </w:rPr>
        <w:t>docetaxel</w:t>
      </w:r>
      <w:proofErr w:type="spellEnd"/>
      <w:r w:rsidRPr="00B47B73">
        <w:rPr>
          <w:sz w:val="24"/>
          <w:szCs w:val="24"/>
        </w:rPr>
        <w:t xml:space="preserve">. Patienterne var i behandling med en LHRH-analog eller var tidligere </w:t>
      </w:r>
      <w:proofErr w:type="spellStart"/>
      <w:r w:rsidRPr="00B47B73">
        <w:rPr>
          <w:sz w:val="24"/>
          <w:szCs w:val="24"/>
        </w:rPr>
        <w:t>orkiektomerede</w:t>
      </w:r>
      <w:proofErr w:type="spellEnd"/>
      <w:r w:rsidRPr="00B47B73">
        <w:rPr>
          <w:sz w:val="24"/>
          <w:szCs w:val="24"/>
        </w:rPr>
        <w:t xml:space="preserve">. I den aktive behandlingsarm blev </w:t>
      </w:r>
      <w:proofErr w:type="spellStart"/>
      <w:r w:rsidRPr="00B47B73">
        <w:rPr>
          <w:sz w:val="24"/>
          <w:szCs w:val="24"/>
        </w:rPr>
        <w:t>abirateron</w:t>
      </w:r>
      <w:proofErr w:type="spellEnd"/>
      <w:r w:rsidRPr="00B47B73">
        <w:rPr>
          <w:sz w:val="24"/>
          <w:szCs w:val="24"/>
        </w:rPr>
        <w:t xml:space="preserve"> administreret i en dosis på 1000 mg </w:t>
      </w:r>
      <w:r w:rsidR="00F83B18">
        <w:rPr>
          <w:sz w:val="24"/>
          <w:szCs w:val="24"/>
        </w:rPr>
        <w:t>daglig</w:t>
      </w:r>
      <w:r w:rsidRPr="00B47B73">
        <w:rPr>
          <w:sz w:val="24"/>
          <w:szCs w:val="24"/>
        </w:rPr>
        <w:t xml:space="preserve">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w:t>
      </w:r>
      <w:r w:rsidR="00F83B18">
        <w:rPr>
          <w:sz w:val="24"/>
          <w:szCs w:val="24"/>
        </w:rPr>
        <w:t>daglig</w:t>
      </w:r>
      <w:r w:rsidRPr="00B47B73">
        <w:rPr>
          <w:sz w:val="24"/>
          <w:szCs w:val="24"/>
        </w:rPr>
        <w:t>.</w:t>
      </w:r>
    </w:p>
    <w:p w14:paraId="3AA1C41C" w14:textId="66B4C77C" w:rsidR="0081217E" w:rsidRPr="00B47B73" w:rsidRDefault="0081217E" w:rsidP="00937C24">
      <w:pPr>
        <w:ind w:left="851"/>
        <w:rPr>
          <w:sz w:val="24"/>
          <w:szCs w:val="24"/>
        </w:rPr>
      </w:pPr>
      <w:r w:rsidRPr="00B47B73">
        <w:rPr>
          <w:sz w:val="24"/>
          <w:szCs w:val="24"/>
        </w:rPr>
        <w:t xml:space="preserve">Kontrolpatienterne fik placebo og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w:t>
      </w:r>
      <w:r w:rsidR="00F83B18">
        <w:rPr>
          <w:sz w:val="24"/>
          <w:szCs w:val="24"/>
        </w:rPr>
        <w:t>daglig</w:t>
      </w:r>
      <w:r w:rsidRPr="00B47B73">
        <w:rPr>
          <w:sz w:val="24"/>
          <w:szCs w:val="24"/>
        </w:rPr>
        <w:t>.</w:t>
      </w:r>
    </w:p>
    <w:p w14:paraId="6AED2C4D" w14:textId="77777777" w:rsidR="0081217E" w:rsidRPr="00B47B73" w:rsidRDefault="0081217E" w:rsidP="00937C24">
      <w:pPr>
        <w:ind w:left="851"/>
        <w:rPr>
          <w:sz w:val="24"/>
          <w:szCs w:val="24"/>
        </w:rPr>
      </w:pPr>
    </w:p>
    <w:p w14:paraId="27C986C7" w14:textId="77777777" w:rsidR="0081217E" w:rsidRPr="00B47B73" w:rsidRDefault="0081217E" w:rsidP="00937C24">
      <w:pPr>
        <w:ind w:left="851"/>
        <w:rPr>
          <w:sz w:val="24"/>
          <w:szCs w:val="24"/>
        </w:rPr>
      </w:pPr>
      <w:r w:rsidRPr="00B47B73">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79443D0F" w14:textId="77777777" w:rsidR="0081217E" w:rsidRPr="00B47B73" w:rsidRDefault="0081217E" w:rsidP="00937C24">
      <w:pPr>
        <w:ind w:left="851"/>
        <w:rPr>
          <w:sz w:val="24"/>
          <w:szCs w:val="24"/>
        </w:rPr>
      </w:pPr>
    </w:p>
    <w:p w14:paraId="49E74E34" w14:textId="77777777" w:rsidR="0081217E" w:rsidRPr="00B47B73" w:rsidRDefault="0081217E" w:rsidP="00937C24">
      <w:pPr>
        <w:ind w:left="851"/>
        <w:rPr>
          <w:sz w:val="24"/>
          <w:szCs w:val="24"/>
        </w:rPr>
      </w:pPr>
      <w:r w:rsidRPr="00B47B73">
        <w:rPr>
          <w:sz w:val="24"/>
          <w:szCs w:val="24"/>
        </w:rPr>
        <w:t xml:space="preserve">I ingen af de tre studier var anvendelse af </w:t>
      </w:r>
      <w:proofErr w:type="spellStart"/>
      <w:r w:rsidRPr="00B47B73">
        <w:rPr>
          <w:sz w:val="24"/>
          <w:szCs w:val="24"/>
        </w:rPr>
        <w:t>spironolacton</w:t>
      </w:r>
      <w:proofErr w:type="spellEnd"/>
      <w:r w:rsidRPr="00B47B73">
        <w:rPr>
          <w:sz w:val="24"/>
          <w:szCs w:val="24"/>
        </w:rPr>
        <w:t xml:space="preserve"> tilladt, eftersom </w:t>
      </w: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PSA-koncentrationen.</w:t>
      </w:r>
    </w:p>
    <w:p w14:paraId="49AFEE24" w14:textId="77777777" w:rsidR="0081217E" w:rsidRPr="00B47B73" w:rsidRDefault="0081217E" w:rsidP="00937C24">
      <w:pPr>
        <w:ind w:left="851"/>
        <w:rPr>
          <w:sz w:val="24"/>
          <w:szCs w:val="24"/>
        </w:rPr>
      </w:pPr>
    </w:p>
    <w:p w14:paraId="7D4FBF54" w14:textId="77777777" w:rsidR="0081217E" w:rsidRPr="00B47B73" w:rsidRDefault="0081217E" w:rsidP="00937C24">
      <w:pPr>
        <w:ind w:left="851"/>
        <w:rPr>
          <w:b/>
          <w:i/>
          <w:sz w:val="24"/>
          <w:szCs w:val="24"/>
        </w:rPr>
      </w:pPr>
      <w:r w:rsidRPr="00B47B73">
        <w:rPr>
          <w:b/>
          <w:i/>
          <w:sz w:val="24"/>
          <w:szCs w:val="24"/>
        </w:rPr>
        <w:t xml:space="preserve">Studie 3011 (patienter med </w:t>
      </w:r>
      <w:proofErr w:type="spellStart"/>
      <w:r w:rsidRPr="00B47B73">
        <w:rPr>
          <w:b/>
          <w:i/>
          <w:sz w:val="24"/>
          <w:szCs w:val="24"/>
        </w:rPr>
        <w:t>nydiagnosticeret</w:t>
      </w:r>
      <w:proofErr w:type="spellEnd"/>
      <w:r w:rsidRPr="00B47B73">
        <w:rPr>
          <w:b/>
          <w:i/>
          <w:sz w:val="24"/>
          <w:szCs w:val="24"/>
        </w:rPr>
        <w:t xml:space="preserve"> </w:t>
      </w:r>
      <w:proofErr w:type="spellStart"/>
      <w:r w:rsidRPr="00B47B73">
        <w:rPr>
          <w:b/>
          <w:i/>
          <w:sz w:val="24"/>
          <w:szCs w:val="24"/>
        </w:rPr>
        <w:t>mHSPC</w:t>
      </w:r>
      <w:proofErr w:type="spellEnd"/>
      <w:r w:rsidRPr="00B47B73">
        <w:rPr>
          <w:b/>
          <w:i/>
          <w:sz w:val="24"/>
          <w:szCs w:val="24"/>
        </w:rPr>
        <w:t xml:space="preserve"> med høj risiko)</w:t>
      </w:r>
    </w:p>
    <w:p w14:paraId="048B9744" w14:textId="0572DF66" w:rsidR="0081217E" w:rsidRPr="00B47B73" w:rsidRDefault="0081217E" w:rsidP="00937C24">
      <w:pPr>
        <w:ind w:left="851"/>
        <w:rPr>
          <w:sz w:val="24"/>
          <w:szCs w:val="24"/>
        </w:rPr>
      </w:pPr>
      <w:r w:rsidRPr="00B47B73">
        <w:rPr>
          <w:sz w:val="24"/>
          <w:szCs w:val="24"/>
        </w:rPr>
        <w:t xml:space="preserve">I studie 3011 (n=1199) var medianalderen for de deltagende patienter 67 år. Efter race var antallet af patienter, der blev behandlet med </w:t>
      </w:r>
      <w:proofErr w:type="spellStart"/>
      <w:r w:rsidRPr="00B47B73">
        <w:rPr>
          <w:sz w:val="24"/>
          <w:szCs w:val="24"/>
        </w:rPr>
        <w:t>abirateron</w:t>
      </w:r>
      <w:proofErr w:type="spellEnd"/>
      <w:r w:rsidRPr="00B47B73">
        <w:rPr>
          <w:sz w:val="24"/>
          <w:szCs w:val="24"/>
        </w:rPr>
        <w:t>, 832 (69,4 %) kaukasiere, 246 (20,5</w:t>
      </w:r>
      <w:r w:rsidR="00C305AD" w:rsidRPr="00B47B73">
        <w:rPr>
          <w:sz w:val="24"/>
          <w:szCs w:val="24"/>
        </w:rPr>
        <w:t> </w:t>
      </w:r>
      <w:r w:rsidRPr="00B47B73">
        <w:rPr>
          <w:sz w:val="24"/>
          <w:szCs w:val="24"/>
        </w:rPr>
        <w:t>%) asiater, 25 (2,1 %)</w:t>
      </w:r>
      <w:r w:rsidR="00C305AD" w:rsidRPr="00B47B73">
        <w:rPr>
          <w:sz w:val="24"/>
          <w:szCs w:val="24"/>
        </w:rPr>
        <w:t xml:space="preserve"> </w:t>
      </w:r>
      <w:r w:rsidRPr="00B47B73">
        <w:rPr>
          <w:sz w:val="24"/>
          <w:szCs w:val="24"/>
        </w:rPr>
        <w:t>sorte eller afrikanske amerikanere, 80 (6,7 %) andre, 13 (1,1</w:t>
      </w:r>
      <w:r w:rsidR="00EC1912">
        <w:rPr>
          <w:sz w:val="24"/>
          <w:szCs w:val="24"/>
        </w:rPr>
        <w:t> </w:t>
      </w:r>
      <w:r w:rsidRPr="00B47B73">
        <w:rPr>
          <w:sz w:val="24"/>
          <w:szCs w:val="24"/>
        </w:rPr>
        <w:t xml:space="preserve">%)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w:t>
      </w:r>
      <w:proofErr w:type="spellStart"/>
      <w:r w:rsidRPr="00B47B73">
        <w:rPr>
          <w:sz w:val="24"/>
          <w:szCs w:val="24"/>
        </w:rPr>
        <w:t>farmakoterapi</w:t>
      </w:r>
      <w:proofErr w:type="spellEnd"/>
      <w:r w:rsidRPr="00B47B73">
        <w:rPr>
          <w:sz w:val="24"/>
          <w:szCs w:val="24"/>
        </w:rPr>
        <w:t>,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proofErr w:type="spellStart"/>
      <w:r w:rsidRPr="00B47B73">
        <w:rPr>
          <w:sz w:val="24"/>
          <w:szCs w:val="24"/>
        </w:rPr>
        <w:t>rPFS</w:t>
      </w:r>
      <w:proofErr w:type="spellEnd"/>
      <w:r w:rsidRPr="00B47B73">
        <w:rPr>
          <w:sz w:val="24"/>
          <w:szCs w:val="24"/>
        </w:rPr>
        <w:t xml:space="preserve">). Medianen for smertescore ved </w:t>
      </w:r>
      <w:r w:rsidRPr="00B47B73">
        <w:rPr>
          <w:i/>
          <w:sz w:val="24"/>
          <w:szCs w:val="24"/>
        </w:rPr>
        <w:t xml:space="preserve">baseline </w:t>
      </w:r>
      <w:r w:rsidRPr="00B47B73">
        <w:rPr>
          <w:sz w:val="24"/>
          <w:szCs w:val="24"/>
        </w:rPr>
        <w:t xml:space="preserve">i Brief Pain Inventory Short Form (BPI-SF) var 2,0 i både behandlings- og placebogruppen. Ud over de </w:t>
      </w:r>
      <w:proofErr w:type="spellStart"/>
      <w:r w:rsidRPr="00B47B73">
        <w:rPr>
          <w:sz w:val="24"/>
          <w:szCs w:val="24"/>
        </w:rPr>
        <w:t>co</w:t>
      </w:r>
      <w:proofErr w:type="spellEnd"/>
      <w:r w:rsidRPr="00B47B73">
        <w:rPr>
          <w:sz w:val="24"/>
          <w:szCs w:val="24"/>
        </w:rPr>
        <w:t xml:space="preserve">-primære endepunkter blev behandlingens fordele også evalueret vha. tid indtil knoglerelateret hændelse (SRE), </w:t>
      </w:r>
      <w:r w:rsidRPr="00B47B73">
        <w:rPr>
          <w:sz w:val="24"/>
          <w:szCs w:val="24"/>
        </w:rPr>
        <w:lastRenderedPageBreak/>
        <w:t>tid indtil efterfølgende behandling af prostatacancer, tid indtil påbegyndelse af kemoterapi, tid indtil smerte progression og tid indtil PSA-progression.</w:t>
      </w:r>
    </w:p>
    <w:p w14:paraId="7A36C851" w14:textId="77777777" w:rsidR="0081217E" w:rsidRPr="00B47B73" w:rsidRDefault="0081217E" w:rsidP="00937C24">
      <w:pPr>
        <w:ind w:left="851"/>
        <w:rPr>
          <w:sz w:val="24"/>
          <w:szCs w:val="24"/>
        </w:rPr>
      </w:pPr>
      <w:r w:rsidRPr="00B47B73">
        <w:rPr>
          <w:sz w:val="24"/>
          <w:szCs w:val="24"/>
        </w:rPr>
        <w:t>Behandlingen fortsatte indtil sygdomsprogression, tilbagetrækning af samtykke, forekomst af uacceptabel toksicitet eller dødsfald.</w:t>
      </w:r>
    </w:p>
    <w:p w14:paraId="22AFC99B" w14:textId="77777777" w:rsidR="0081217E" w:rsidRPr="00B47B73" w:rsidRDefault="0081217E" w:rsidP="00937C24">
      <w:pPr>
        <w:ind w:left="851"/>
        <w:rPr>
          <w:sz w:val="24"/>
          <w:szCs w:val="24"/>
        </w:rPr>
      </w:pPr>
    </w:p>
    <w:p w14:paraId="4CD614A7" w14:textId="77777777" w:rsidR="0081217E" w:rsidRPr="00B47B73" w:rsidRDefault="0081217E" w:rsidP="00937C24">
      <w:pPr>
        <w:ind w:left="851"/>
        <w:rPr>
          <w:sz w:val="24"/>
          <w:szCs w:val="24"/>
        </w:rPr>
      </w:pPr>
      <w:r w:rsidRPr="00B47B73">
        <w:rPr>
          <w:sz w:val="24"/>
          <w:szCs w:val="24"/>
        </w:rPr>
        <w:t xml:space="preserve">Radiografisk progressionsfri overlevelse blev defineret som tiden fra </w:t>
      </w:r>
      <w:proofErr w:type="spellStart"/>
      <w:r w:rsidRPr="00B47B73">
        <w:rPr>
          <w:sz w:val="24"/>
          <w:szCs w:val="24"/>
        </w:rPr>
        <w:t>randomisering</w:t>
      </w:r>
      <w:proofErr w:type="spellEnd"/>
      <w:r w:rsidRPr="00B47B73">
        <w:rPr>
          <w:sz w:val="24"/>
          <w:szCs w:val="24"/>
        </w:rPr>
        <w:t xml:space="preserve"> til forekomst af radiografisk progression eller død uanset årsag. Radiografisk progression omfattede progression ved knoglescanning (i henhold til modificeret PCWG2) eller progression af bløddelslæsioner ved CT- eller </w:t>
      </w:r>
      <w:proofErr w:type="spellStart"/>
      <w:r w:rsidRPr="00B47B73">
        <w:rPr>
          <w:sz w:val="24"/>
          <w:szCs w:val="24"/>
        </w:rPr>
        <w:t>MRI-scanning</w:t>
      </w:r>
      <w:proofErr w:type="spellEnd"/>
      <w:r w:rsidRPr="00B47B73">
        <w:rPr>
          <w:sz w:val="24"/>
          <w:szCs w:val="24"/>
        </w:rPr>
        <w:t xml:space="preserve"> (i henhold til RECIST 1.1).</w:t>
      </w:r>
    </w:p>
    <w:p w14:paraId="4BE3203C" w14:textId="77777777" w:rsidR="0081217E" w:rsidRPr="00B47B73" w:rsidRDefault="0081217E" w:rsidP="00937C24">
      <w:pPr>
        <w:ind w:left="851"/>
        <w:rPr>
          <w:sz w:val="24"/>
          <w:szCs w:val="24"/>
        </w:rPr>
      </w:pPr>
    </w:p>
    <w:p w14:paraId="63588845" w14:textId="6C129ABC" w:rsidR="0081217E" w:rsidRPr="00B47B73" w:rsidRDefault="0081217E" w:rsidP="00937C24">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2 og figur 1).</w:t>
      </w:r>
    </w:p>
    <w:p w14:paraId="6073A301" w14:textId="77777777" w:rsidR="00F32A40" w:rsidRPr="00B47B73" w:rsidRDefault="00F32A40" w:rsidP="00F32A40">
      <w:pPr>
        <w:suppressAutoHyphens/>
        <w:rPr>
          <w:sz w:val="24"/>
          <w:szCs w:val="24"/>
        </w:rPr>
      </w:pPr>
    </w:p>
    <w:p w14:paraId="4F413507" w14:textId="77777777" w:rsidR="00F32A40" w:rsidRPr="00B47B73" w:rsidRDefault="00F32A40" w:rsidP="00F32A40">
      <w:pPr>
        <w:rPr>
          <w:b/>
          <w:sz w:val="24"/>
          <w:szCs w:val="24"/>
        </w:rPr>
      </w:pPr>
      <w:r w:rsidRPr="00B47B73">
        <w:rPr>
          <w:b/>
          <w:sz w:val="24"/>
          <w:szCs w:val="24"/>
        </w:rPr>
        <w:t xml:space="preserve">Tabel 2. Radiografisk progressionsfri overlevelse - stratificeret analyse;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tbl>
      <w:tblPr>
        <w:tblW w:w="5000" w:type="pct"/>
        <w:tblLook w:val="04A0" w:firstRow="1" w:lastRow="0" w:firstColumn="1" w:lastColumn="0" w:noHBand="0" w:noVBand="1"/>
      </w:tblPr>
      <w:tblGrid>
        <w:gridCol w:w="3263"/>
        <w:gridCol w:w="3065"/>
        <w:gridCol w:w="3310"/>
      </w:tblGrid>
      <w:tr w:rsidR="00F32A40" w:rsidRPr="00B47B73" w14:paraId="320FE687" w14:textId="77777777" w:rsidTr="00F32A40">
        <w:tc>
          <w:tcPr>
            <w:tcW w:w="1693" w:type="pct"/>
            <w:tcBorders>
              <w:top w:val="single" w:sz="4" w:space="0" w:color="auto"/>
              <w:left w:val="nil"/>
              <w:bottom w:val="nil"/>
              <w:right w:val="nil"/>
            </w:tcBorders>
          </w:tcPr>
          <w:p w14:paraId="139C3B51" w14:textId="77777777" w:rsidR="00F32A40" w:rsidRPr="00B47B73" w:rsidRDefault="00F32A40">
            <w:pPr>
              <w:suppressAutoHyphens/>
              <w:rPr>
                <w:sz w:val="24"/>
                <w:szCs w:val="24"/>
              </w:rPr>
            </w:pPr>
          </w:p>
        </w:tc>
        <w:tc>
          <w:tcPr>
            <w:tcW w:w="1590" w:type="pct"/>
            <w:tcBorders>
              <w:top w:val="single" w:sz="4" w:space="0" w:color="auto"/>
              <w:left w:val="nil"/>
              <w:bottom w:val="single" w:sz="4" w:space="0" w:color="auto"/>
              <w:right w:val="nil"/>
            </w:tcBorders>
            <w:hideMark/>
          </w:tcPr>
          <w:p w14:paraId="6B9C49DF" w14:textId="77777777" w:rsidR="00F32A40" w:rsidRPr="00B47B73" w:rsidRDefault="00F32A40">
            <w:pPr>
              <w:suppressAutoHyphens/>
              <w:jc w:val="center"/>
              <w:rPr>
                <w:iCs/>
                <w:sz w:val="24"/>
                <w:szCs w:val="24"/>
                <w:lang w:val="en-GB"/>
              </w:rPr>
            </w:pPr>
            <w:r w:rsidRPr="00B47B73">
              <w:rPr>
                <w:iCs/>
                <w:sz w:val="24"/>
                <w:szCs w:val="24"/>
                <w:lang w:val="en-GB"/>
              </w:rPr>
              <w:t>AA-P</w:t>
            </w:r>
          </w:p>
        </w:tc>
        <w:tc>
          <w:tcPr>
            <w:tcW w:w="1717" w:type="pct"/>
            <w:tcBorders>
              <w:top w:val="single" w:sz="4" w:space="0" w:color="auto"/>
              <w:left w:val="nil"/>
              <w:bottom w:val="single" w:sz="4" w:space="0" w:color="auto"/>
              <w:right w:val="nil"/>
            </w:tcBorders>
            <w:hideMark/>
          </w:tcPr>
          <w:p w14:paraId="65CAD9BC" w14:textId="77777777" w:rsidR="00F32A40" w:rsidRPr="00B47B73" w:rsidRDefault="00F32A40">
            <w:pPr>
              <w:suppressAutoHyphens/>
              <w:jc w:val="center"/>
              <w:rPr>
                <w:iCs/>
                <w:sz w:val="24"/>
                <w:szCs w:val="24"/>
                <w:lang w:val="en-GB"/>
              </w:rPr>
            </w:pPr>
            <w:r w:rsidRPr="00B47B73">
              <w:rPr>
                <w:iCs/>
                <w:sz w:val="24"/>
                <w:szCs w:val="24"/>
                <w:lang w:val="en-GB"/>
              </w:rPr>
              <w:t>Placebo</w:t>
            </w:r>
          </w:p>
        </w:tc>
      </w:tr>
      <w:tr w:rsidR="00F32A40" w:rsidRPr="00B47B73" w14:paraId="0DD12B5D" w14:textId="77777777" w:rsidTr="00F32A40">
        <w:tc>
          <w:tcPr>
            <w:tcW w:w="1693" w:type="pct"/>
            <w:hideMark/>
          </w:tcPr>
          <w:p w14:paraId="270B8BBB" w14:textId="77777777" w:rsidR="00F32A40" w:rsidRPr="00B47B73" w:rsidRDefault="00F32A40">
            <w:pPr>
              <w:suppressAutoHyphens/>
              <w:rPr>
                <w:iCs/>
                <w:sz w:val="24"/>
                <w:szCs w:val="24"/>
                <w:lang w:val="en-GB"/>
              </w:rPr>
            </w:pPr>
            <w:proofErr w:type="spellStart"/>
            <w:r w:rsidRPr="00B47B73">
              <w:rPr>
                <w:iCs/>
                <w:sz w:val="24"/>
                <w:szCs w:val="24"/>
                <w:lang w:val="en-GB"/>
              </w:rPr>
              <w:t>Randomiserede</w:t>
            </w:r>
            <w:proofErr w:type="spellEnd"/>
            <w:r w:rsidRPr="00B47B73">
              <w:rPr>
                <w:iCs/>
                <w:sz w:val="24"/>
                <w:szCs w:val="24"/>
                <w:lang w:val="en-GB"/>
              </w:rPr>
              <w:t xml:space="preserve"> </w:t>
            </w:r>
            <w:proofErr w:type="spellStart"/>
            <w:r w:rsidRPr="00B47B73">
              <w:rPr>
                <w:iCs/>
                <w:sz w:val="24"/>
                <w:szCs w:val="24"/>
                <w:lang w:val="en-GB"/>
              </w:rPr>
              <w:t>forsøgspersoner</w:t>
            </w:r>
            <w:proofErr w:type="spellEnd"/>
          </w:p>
        </w:tc>
        <w:tc>
          <w:tcPr>
            <w:tcW w:w="1590" w:type="pct"/>
            <w:hideMark/>
          </w:tcPr>
          <w:p w14:paraId="00FC51BD" w14:textId="77777777" w:rsidR="00F32A40" w:rsidRPr="00B47B73" w:rsidRDefault="00F32A40">
            <w:pPr>
              <w:suppressAutoHyphens/>
              <w:jc w:val="center"/>
              <w:rPr>
                <w:sz w:val="24"/>
                <w:szCs w:val="24"/>
                <w:lang w:val="en-GB"/>
              </w:rPr>
            </w:pPr>
            <w:r w:rsidRPr="00B47B73">
              <w:rPr>
                <w:sz w:val="24"/>
                <w:szCs w:val="24"/>
                <w:lang w:val="en-GB"/>
              </w:rPr>
              <w:t>597</w:t>
            </w:r>
          </w:p>
        </w:tc>
        <w:tc>
          <w:tcPr>
            <w:tcW w:w="1717" w:type="pct"/>
            <w:hideMark/>
          </w:tcPr>
          <w:p w14:paraId="6AD87A1A" w14:textId="77777777" w:rsidR="00F32A40" w:rsidRPr="00B47B73" w:rsidRDefault="00F32A40">
            <w:pPr>
              <w:suppressAutoHyphens/>
              <w:jc w:val="center"/>
              <w:rPr>
                <w:sz w:val="24"/>
                <w:szCs w:val="24"/>
                <w:lang w:val="en-GB"/>
              </w:rPr>
            </w:pPr>
            <w:r w:rsidRPr="00B47B73">
              <w:rPr>
                <w:sz w:val="24"/>
                <w:szCs w:val="24"/>
                <w:lang w:val="en-GB"/>
              </w:rPr>
              <w:t>602</w:t>
            </w:r>
          </w:p>
        </w:tc>
      </w:tr>
      <w:tr w:rsidR="00F32A40" w:rsidRPr="00B47B73" w14:paraId="2D711E23" w14:textId="77777777" w:rsidTr="00F32A40">
        <w:tc>
          <w:tcPr>
            <w:tcW w:w="1693" w:type="pct"/>
            <w:hideMark/>
          </w:tcPr>
          <w:p w14:paraId="2C794DCD"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Hændelse</w:t>
            </w:r>
            <w:proofErr w:type="spellEnd"/>
          </w:p>
        </w:tc>
        <w:tc>
          <w:tcPr>
            <w:tcW w:w="1590" w:type="pct"/>
            <w:hideMark/>
          </w:tcPr>
          <w:p w14:paraId="44AA8218" w14:textId="77777777" w:rsidR="00F32A40" w:rsidRPr="00B47B73" w:rsidRDefault="00F32A40">
            <w:pPr>
              <w:suppressAutoHyphens/>
              <w:jc w:val="center"/>
              <w:rPr>
                <w:sz w:val="24"/>
                <w:szCs w:val="24"/>
                <w:lang w:val="en-GB"/>
              </w:rPr>
            </w:pPr>
            <w:r w:rsidRPr="00B47B73">
              <w:rPr>
                <w:sz w:val="24"/>
                <w:szCs w:val="24"/>
                <w:lang w:val="en-GB"/>
              </w:rPr>
              <w:t>239 (40,0 %)</w:t>
            </w:r>
          </w:p>
        </w:tc>
        <w:tc>
          <w:tcPr>
            <w:tcW w:w="1717" w:type="pct"/>
            <w:hideMark/>
          </w:tcPr>
          <w:p w14:paraId="5C4DBDA4" w14:textId="77777777" w:rsidR="00F32A40" w:rsidRPr="00B47B73" w:rsidRDefault="00F32A40">
            <w:pPr>
              <w:suppressAutoHyphens/>
              <w:jc w:val="center"/>
              <w:rPr>
                <w:sz w:val="24"/>
                <w:szCs w:val="24"/>
                <w:lang w:val="en-GB"/>
              </w:rPr>
            </w:pPr>
            <w:r w:rsidRPr="00B47B73">
              <w:rPr>
                <w:sz w:val="24"/>
                <w:szCs w:val="24"/>
                <w:lang w:val="en-GB"/>
              </w:rPr>
              <w:t>354 (58,8 %)</w:t>
            </w:r>
          </w:p>
        </w:tc>
      </w:tr>
      <w:tr w:rsidR="00F32A40" w:rsidRPr="00B47B73" w14:paraId="6F43500F" w14:textId="77777777" w:rsidTr="00F32A40">
        <w:tc>
          <w:tcPr>
            <w:tcW w:w="1693" w:type="pct"/>
            <w:hideMark/>
          </w:tcPr>
          <w:p w14:paraId="679DEB38"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Censureret</w:t>
            </w:r>
            <w:proofErr w:type="spellEnd"/>
          </w:p>
        </w:tc>
        <w:tc>
          <w:tcPr>
            <w:tcW w:w="1590" w:type="pct"/>
            <w:hideMark/>
          </w:tcPr>
          <w:p w14:paraId="3055C0A0" w14:textId="77777777" w:rsidR="00F32A40" w:rsidRPr="00B47B73" w:rsidRDefault="00F32A40">
            <w:pPr>
              <w:suppressAutoHyphens/>
              <w:jc w:val="center"/>
              <w:rPr>
                <w:sz w:val="24"/>
                <w:szCs w:val="24"/>
                <w:lang w:val="en-GB"/>
              </w:rPr>
            </w:pPr>
            <w:r w:rsidRPr="00B47B73">
              <w:rPr>
                <w:sz w:val="24"/>
                <w:szCs w:val="24"/>
                <w:lang w:val="en-GB"/>
              </w:rPr>
              <w:t>358 (60,0 %)</w:t>
            </w:r>
          </w:p>
        </w:tc>
        <w:tc>
          <w:tcPr>
            <w:tcW w:w="1717" w:type="pct"/>
            <w:hideMark/>
          </w:tcPr>
          <w:p w14:paraId="64CB8893" w14:textId="77777777" w:rsidR="00F32A40" w:rsidRPr="00B47B73" w:rsidRDefault="00F32A40">
            <w:pPr>
              <w:suppressAutoHyphens/>
              <w:jc w:val="center"/>
              <w:rPr>
                <w:sz w:val="24"/>
                <w:szCs w:val="24"/>
                <w:lang w:val="en-GB"/>
              </w:rPr>
            </w:pPr>
            <w:r w:rsidRPr="00B47B73">
              <w:rPr>
                <w:sz w:val="24"/>
                <w:szCs w:val="24"/>
                <w:lang w:val="en-GB"/>
              </w:rPr>
              <w:t>248 (41,2 %)</w:t>
            </w:r>
          </w:p>
        </w:tc>
      </w:tr>
      <w:tr w:rsidR="00F32A40" w:rsidRPr="00B47B73" w14:paraId="68EE04C8" w14:textId="77777777" w:rsidTr="00F32A40">
        <w:tc>
          <w:tcPr>
            <w:tcW w:w="1693" w:type="pct"/>
          </w:tcPr>
          <w:p w14:paraId="0463356E" w14:textId="77777777" w:rsidR="00F32A40" w:rsidRPr="00B47B73" w:rsidRDefault="00F32A40">
            <w:pPr>
              <w:suppressAutoHyphens/>
              <w:rPr>
                <w:iCs/>
                <w:sz w:val="24"/>
                <w:szCs w:val="24"/>
                <w:lang w:val="en-GB"/>
              </w:rPr>
            </w:pPr>
          </w:p>
        </w:tc>
        <w:tc>
          <w:tcPr>
            <w:tcW w:w="1590" w:type="pct"/>
          </w:tcPr>
          <w:p w14:paraId="6D0578AD" w14:textId="77777777" w:rsidR="00F32A40" w:rsidRPr="00B47B73" w:rsidRDefault="00F32A40">
            <w:pPr>
              <w:suppressAutoHyphens/>
              <w:jc w:val="center"/>
              <w:rPr>
                <w:sz w:val="24"/>
                <w:szCs w:val="24"/>
                <w:lang w:val="en-GB"/>
              </w:rPr>
            </w:pPr>
          </w:p>
        </w:tc>
        <w:tc>
          <w:tcPr>
            <w:tcW w:w="1717" w:type="pct"/>
          </w:tcPr>
          <w:p w14:paraId="05F37C23" w14:textId="77777777" w:rsidR="00F32A40" w:rsidRPr="00B47B73" w:rsidRDefault="00F32A40">
            <w:pPr>
              <w:suppressAutoHyphens/>
              <w:jc w:val="center"/>
              <w:rPr>
                <w:sz w:val="24"/>
                <w:szCs w:val="24"/>
                <w:lang w:val="en-GB"/>
              </w:rPr>
            </w:pPr>
          </w:p>
        </w:tc>
      </w:tr>
      <w:tr w:rsidR="00F32A40" w:rsidRPr="00B47B73" w14:paraId="49D0942C" w14:textId="77777777" w:rsidTr="00F32A40">
        <w:tc>
          <w:tcPr>
            <w:tcW w:w="1693" w:type="pct"/>
            <w:hideMark/>
          </w:tcPr>
          <w:p w14:paraId="0E3A6418" w14:textId="77777777" w:rsidR="00F32A40" w:rsidRPr="00B47B73" w:rsidRDefault="00F32A40">
            <w:pPr>
              <w:suppressAutoHyphens/>
              <w:rPr>
                <w:iCs/>
                <w:sz w:val="24"/>
                <w:szCs w:val="24"/>
                <w:lang w:val="en-GB"/>
              </w:rPr>
            </w:pPr>
            <w:proofErr w:type="spellStart"/>
            <w:r w:rsidRPr="00B47B73">
              <w:rPr>
                <w:iCs/>
                <w:sz w:val="24"/>
                <w:szCs w:val="24"/>
                <w:lang w:val="en-GB"/>
              </w:rPr>
              <w:t>Tid</w:t>
            </w:r>
            <w:proofErr w:type="spellEnd"/>
            <w:r w:rsidRPr="00B47B73">
              <w:rPr>
                <w:iCs/>
                <w:sz w:val="24"/>
                <w:szCs w:val="24"/>
                <w:lang w:val="en-GB"/>
              </w:rPr>
              <w:t xml:space="preserve"> </w:t>
            </w:r>
            <w:proofErr w:type="spellStart"/>
            <w:r w:rsidRPr="00B47B73">
              <w:rPr>
                <w:iCs/>
                <w:sz w:val="24"/>
                <w:szCs w:val="24"/>
                <w:lang w:val="en-GB"/>
              </w:rPr>
              <w:t>til</w:t>
            </w:r>
            <w:proofErr w:type="spellEnd"/>
            <w:r w:rsidRPr="00B47B73">
              <w:rPr>
                <w:iCs/>
                <w:sz w:val="24"/>
                <w:szCs w:val="24"/>
                <w:lang w:val="en-GB"/>
              </w:rPr>
              <w:t xml:space="preserve"> </w:t>
            </w:r>
            <w:proofErr w:type="spellStart"/>
            <w:r w:rsidRPr="00B47B73">
              <w:rPr>
                <w:iCs/>
                <w:sz w:val="24"/>
                <w:szCs w:val="24"/>
                <w:lang w:val="en-GB"/>
              </w:rPr>
              <w:t>hændelse</w:t>
            </w:r>
            <w:proofErr w:type="spellEnd"/>
            <w:r w:rsidRPr="00B47B73">
              <w:rPr>
                <w:iCs/>
                <w:sz w:val="24"/>
                <w:szCs w:val="24"/>
                <w:lang w:val="en-GB"/>
              </w:rPr>
              <w:t xml:space="preserve"> (</w:t>
            </w:r>
            <w:proofErr w:type="spellStart"/>
            <w:r w:rsidRPr="00B47B73">
              <w:rPr>
                <w:iCs/>
                <w:sz w:val="24"/>
                <w:szCs w:val="24"/>
                <w:lang w:val="en-GB"/>
              </w:rPr>
              <w:t>måneder</w:t>
            </w:r>
            <w:proofErr w:type="spellEnd"/>
            <w:r w:rsidRPr="00B47B73">
              <w:rPr>
                <w:iCs/>
                <w:sz w:val="24"/>
                <w:szCs w:val="24"/>
                <w:lang w:val="en-GB"/>
              </w:rPr>
              <w:t>)</w:t>
            </w:r>
          </w:p>
        </w:tc>
        <w:tc>
          <w:tcPr>
            <w:tcW w:w="1590" w:type="pct"/>
          </w:tcPr>
          <w:p w14:paraId="711EB4B9" w14:textId="77777777" w:rsidR="00F32A40" w:rsidRPr="00B47B73" w:rsidRDefault="00F32A40">
            <w:pPr>
              <w:suppressAutoHyphens/>
              <w:jc w:val="center"/>
              <w:rPr>
                <w:sz w:val="24"/>
                <w:szCs w:val="24"/>
                <w:lang w:val="en-GB"/>
              </w:rPr>
            </w:pPr>
          </w:p>
        </w:tc>
        <w:tc>
          <w:tcPr>
            <w:tcW w:w="1717" w:type="pct"/>
          </w:tcPr>
          <w:p w14:paraId="42080C67" w14:textId="77777777" w:rsidR="00F32A40" w:rsidRPr="00B47B73" w:rsidRDefault="00F32A40">
            <w:pPr>
              <w:suppressAutoHyphens/>
              <w:jc w:val="center"/>
              <w:rPr>
                <w:sz w:val="24"/>
                <w:szCs w:val="24"/>
                <w:lang w:val="en-GB"/>
              </w:rPr>
            </w:pPr>
          </w:p>
        </w:tc>
      </w:tr>
      <w:tr w:rsidR="00F32A40" w:rsidRPr="00B47B73" w14:paraId="6828F773" w14:textId="77777777" w:rsidTr="00F32A40">
        <w:tc>
          <w:tcPr>
            <w:tcW w:w="1693" w:type="pct"/>
            <w:hideMark/>
          </w:tcPr>
          <w:p w14:paraId="61D14422"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Median (95 % KI)</w:t>
            </w:r>
          </w:p>
        </w:tc>
        <w:tc>
          <w:tcPr>
            <w:tcW w:w="1590" w:type="pct"/>
            <w:hideMark/>
          </w:tcPr>
          <w:p w14:paraId="342FB8A0" w14:textId="77777777" w:rsidR="00F32A40" w:rsidRPr="00B47B73" w:rsidRDefault="00F32A40">
            <w:pPr>
              <w:suppressAutoHyphens/>
              <w:jc w:val="center"/>
              <w:rPr>
                <w:sz w:val="24"/>
                <w:szCs w:val="24"/>
                <w:lang w:val="en-GB"/>
              </w:rPr>
            </w:pPr>
            <w:r w:rsidRPr="00B47B73">
              <w:rPr>
                <w:sz w:val="24"/>
                <w:szCs w:val="24"/>
                <w:lang w:val="en-GB"/>
              </w:rPr>
              <w:t>33,02 (29,57; NE)</w:t>
            </w:r>
          </w:p>
        </w:tc>
        <w:tc>
          <w:tcPr>
            <w:tcW w:w="1717" w:type="pct"/>
            <w:hideMark/>
          </w:tcPr>
          <w:p w14:paraId="25CA97A9" w14:textId="77777777" w:rsidR="00F32A40" w:rsidRPr="00B47B73" w:rsidRDefault="00F32A40">
            <w:pPr>
              <w:suppressAutoHyphens/>
              <w:jc w:val="center"/>
              <w:rPr>
                <w:sz w:val="24"/>
                <w:szCs w:val="24"/>
                <w:lang w:val="en-GB"/>
              </w:rPr>
            </w:pPr>
            <w:r w:rsidRPr="00B47B73">
              <w:rPr>
                <w:sz w:val="24"/>
                <w:szCs w:val="24"/>
                <w:lang w:val="en-GB"/>
              </w:rPr>
              <w:t>14,78 (14,69; 18,27)</w:t>
            </w:r>
          </w:p>
        </w:tc>
      </w:tr>
      <w:tr w:rsidR="00F32A40" w:rsidRPr="00B47B73" w14:paraId="24E7B907" w14:textId="77777777" w:rsidTr="00F32A40">
        <w:tc>
          <w:tcPr>
            <w:tcW w:w="1693" w:type="pct"/>
            <w:hideMark/>
          </w:tcPr>
          <w:p w14:paraId="06A9D471"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Interval</w:t>
            </w:r>
          </w:p>
        </w:tc>
        <w:tc>
          <w:tcPr>
            <w:tcW w:w="1590" w:type="pct"/>
            <w:hideMark/>
          </w:tcPr>
          <w:p w14:paraId="3C47A87A" w14:textId="77777777" w:rsidR="00F32A40" w:rsidRPr="00B47B73" w:rsidRDefault="00F32A40">
            <w:pPr>
              <w:suppressAutoHyphens/>
              <w:jc w:val="center"/>
              <w:rPr>
                <w:sz w:val="24"/>
                <w:szCs w:val="24"/>
                <w:lang w:val="en-GB"/>
              </w:rPr>
            </w:pPr>
            <w:r w:rsidRPr="00B47B73">
              <w:rPr>
                <w:sz w:val="24"/>
                <w:szCs w:val="24"/>
                <w:lang w:val="en-GB"/>
              </w:rPr>
              <w:t>(0,0+; 41,0+)</w:t>
            </w:r>
          </w:p>
        </w:tc>
        <w:tc>
          <w:tcPr>
            <w:tcW w:w="1717" w:type="pct"/>
            <w:hideMark/>
          </w:tcPr>
          <w:p w14:paraId="2417175B" w14:textId="77777777" w:rsidR="00F32A40" w:rsidRPr="00B47B73" w:rsidRDefault="00F32A40">
            <w:pPr>
              <w:suppressAutoHyphens/>
              <w:jc w:val="center"/>
              <w:rPr>
                <w:sz w:val="24"/>
                <w:szCs w:val="24"/>
                <w:lang w:val="en-GB"/>
              </w:rPr>
            </w:pPr>
            <w:r w:rsidRPr="00B47B73">
              <w:rPr>
                <w:sz w:val="24"/>
                <w:szCs w:val="24"/>
                <w:lang w:val="en-GB"/>
              </w:rPr>
              <w:t>(0,0+; 40,6+)</w:t>
            </w:r>
          </w:p>
        </w:tc>
      </w:tr>
      <w:tr w:rsidR="00F32A40" w:rsidRPr="00B47B73" w14:paraId="5E5E7F72" w14:textId="77777777" w:rsidTr="00F32A40">
        <w:tc>
          <w:tcPr>
            <w:tcW w:w="1693" w:type="pct"/>
          </w:tcPr>
          <w:p w14:paraId="68B21982" w14:textId="77777777" w:rsidR="00F32A40" w:rsidRPr="00B47B73" w:rsidRDefault="00F32A40">
            <w:pPr>
              <w:suppressAutoHyphens/>
              <w:rPr>
                <w:iCs/>
                <w:sz w:val="24"/>
                <w:szCs w:val="24"/>
                <w:lang w:val="en-GB"/>
              </w:rPr>
            </w:pPr>
          </w:p>
        </w:tc>
        <w:tc>
          <w:tcPr>
            <w:tcW w:w="1590" w:type="pct"/>
          </w:tcPr>
          <w:p w14:paraId="13897382" w14:textId="77777777" w:rsidR="00F32A40" w:rsidRPr="00B47B73" w:rsidRDefault="00F32A40">
            <w:pPr>
              <w:suppressAutoHyphens/>
              <w:jc w:val="center"/>
              <w:rPr>
                <w:sz w:val="24"/>
                <w:szCs w:val="24"/>
                <w:lang w:val="en-GB"/>
              </w:rPr>
            </w:pPr>
          </w:p>
        </w:tc>
        <w:tc>
          <w:tcPr>
            <w:tcW w:w="1717" w:type="pct"/>
          </w:tcPr>
          <w:p w14:paraId="1B210F8E" w14:textId="77777777" w:rsidR="00F32A40" w:rsidRPr="00B47B73" w:rsidRDefault="00F32A40">
            <w:pPr>
              <w:suppressAutoHyphens/>
              <w:jc w:val="center"/>
              <w:rPr>
                <w:sz w:val="24"/>
                <w:szCs w:val="24"/>
                <w:lang w:val="en-GB"/>
              </w:rPr>
            </w:pPr>
          </w:p>
        </w:tc>
      </w:tr>
      <w:tr w:rsidR="00F32A40" w:rsidRPr="00B47B73" w14:paraId="7577C75E" w14:textId="77777777" w:rsidTr="00F32A40">
        <w:tc>
          <w:tcPr>
            <w:tcW w:w="1693" w:type="pct"/>
            <w:hideMark/>
          </w:tcPr>
          <w:p w14:paraId="6A4C0F7A" w14:textId="77777777" w:rsidR="00F32A40" w:rsidRPr="00B47B73" w:rsidRDefault="00F32A40">
            <w:pPr>
              <w:tabs>
                <w:tab w:val="left" w:pos="567"/>
              </w:tabs>
              <w:ind w:left="284"/>
              <w:rPr>
                <w:rFonts w:eastAsia="SimSun"/>
                <w:iCs/>
                <w:sz w:val="24"/>
                <w:szCs w:val="24"/>
                <w:vertAlign w:val="superscript"/>
                <w:lang w:val="en-GB"/>
              </w:rPr>
            </w:pPr>
            <w:r w:rsidRPr="00B47B73">
              <w:rPr>
                <w:rFonts w:eastAsia="SimSun"/>
                <w:iCs/>
                <w:sz w:val="24"/>
                <w:szCs w:val="24"/>
                <w:lang w:val="en-GB"/>
              </w:rPr>
              <w:t>p-</w:t>
            </w:r>
            <w:proofErr w:type="spellStart"/>
            <w:r w:rsidRPr="00B47B73">
              <w:rPr>
                <w:rFonts w:eastAsia="SimSun"/>
                <w:iCs/>
                <w:sz w:val="24"/>
                <w:szCs w:val="24"/>
                <w:lang w:val="en-GB"/>
              </w:rPr>
              <w:t>værdi</w:t>
            </w:r>
            <w:r w:rsidRPr="00B47B73">
              <w:rPr>
                <w:rFonts w:eastAsia="SimSun"/>
                <w:iCs/>
                <w:sz w:val="24"/>
                <w:szCs w:val="24"/>
                <w:vertAlign w:val="superscript"/>
                <w:lang w:val="en-GB"/>
              </w:rPr>
              <w:t>a</w:t>
            </w:r>
            <w:proofErr w:type="spellEnd"/>
          </w:p>
        </w:tc>
        <w:tc>
          <w:tcPr>
            <w:tcW w:w="1590" w:type="pct"/>
            <w:hideMark/>
          </w:tcPr>
          <w:p w14:paraId="02FABE13" w14:textId="77777777" w:rsidR="00F32A40" w:rsidRPr="00B47B73" w:rsidRDefault="00F32A40">
            <w:pPr>
              <w:suppressAutoHyphens/>
              <w:jc w:val="center"/>
              <w:rPr>
                <w:sz w:val="24"/>
                <w:szCs w:val="24"/>
                <w:lang w:val="en-GB"/>
              </w:rPr>
            </w:pPr>
            <w:r w:rsidRPr="00B47B73">
              <w:rPr>
                <w:sz w:val="24"/>
                <w:szCs w:val="24"/>
                <w:lang w:val="en-GB"/>
              </w:rPr>
              <w:t>&lt; 0,0001</w:t>
            </w:r>
          </w:p>
        </w:tc>
        <w:tc>
          <w:tcPr>
            <w:tcW w:w="1717" w:type="pct"/>
          </w:tcPr>
          <w:p w14:paraId="685A90F4" w14:textId="77777777" w:rsidR="00F32A40" w:rsidRPr="00B47B73" w:rsidRDefault="00F32A40">
            <w:pPr>
              <w:suppressAutoHyphens/>
              <w:jc w:val="center"/>
              <w:rPr>
                <w:sz w:val="24"/>
                <w:szCs w:val="24"/>
                <w:lang w:val="en-GB"/>
              </w:rPr>
            </w:pPr>
          </w:p>
        </w:tc>
      </w:tr>
      <w:tr w:rsidR="00F32A40" w:rsidRPr="00B47B73" w14:paraId="1ED655BA" w14:textId="77777777" w:rsidTr="00F32A40">
        <w:tc>
          <w:tcPr>
            <w:tcW w:w="1693" w:type="pct"/>
            <w:tcBorders>
              <w:top w:val="nil"/>
              <w:left w:val="nil"/>
              <w:bottom w:val="single" w:sz="4" w:space="0" w:color="auto"/>
              <w:right w:val="nil"/>
            </w:tcBorders>
            <w:hideMark/>
          </w:tcPr>
          <w:p w14:paraId="0F28531E" w14:textId="77777777" w:rsidR="00F32A40" w:rsidRPr="00B47B73" w:rsidRDefault="00F32A40">
            <w:pPr>
              <w:tabs>
                <w:tab w:val="left" w:pos="567"/>
              </w:tabs>
              <w:ind w:left="284"/>
              <w:rPr>
                <w:rFonts w:eastAsia="SimSun"/>
                <w:iCs/>
                <w:sz w:val="24"/>
                <w:szCs w:val="24"/>
                <w:lang w:val="en-GB"/>
              </w:rPr>
            </w:pPr>
            <w:r w:rsidRPr="00B47B73">
              <w:rPr>
                <w:rFonts w:eastAsia="SimSun"/>
                <w:i/>
                <w:sz w:val="24"/>
                <w:szCs w:val="24"/>
                <w:lang w:val="en-GB"/>
              </w:rPr>
              <w:t>Hazard ratio</w:t>
            </w:r>
            <w:r w:rsidRPr="00B47B73">
              <w:rPr>
                <w:rFonts w:eastAsia="SimSun"/>
                <w:iCs/>
                <w:sz w:val="24"/>
                <w:szCs w:val="24"/>
                <w:lang w:val="en-GB"/>
              </w:rPr>
              <w:t xml:space="preserve"> (95 % </w:t>
            </w:r>
            <w:proofErr w:type="gramStart"/>
            <w:r w:rsidRPr="00B47B73">
              <w:rPr>
                <w:rFonts w:eastAsia="SimSun"/>
                <w:iCs/>
                <w:sz w:val="24"/>
                <w:szCs w:val="24"/>
                <w:lang w:val="en-GB"/>
              </w:rPr>
              <w:t>KI)</w:t>
            </w:r>
            <w:r w:rsidRPr="00B47B73">
              <w:rPr>
                <w:rFonts w:eastAsia="SimSun"/>
                <w:iCs/>
                <w:sz w:val="24"/>
                <w:szCs w:val="24"/>
                <w:vertAlign w:val="superscript"/>
                <w:lang w:val="en-GB"/>
              </w:rPr>
              <w:t>b</w:t>
            </w:r>
            <w:proofErr w:type="gramEnd"/>
          </w:p>
        </w:tc>
        <w:tc>
          <w:tcPr>
            <w:tcW w:w="1590" w:type="pct"/>
            <w:tcBorders>
              <w:top w:val="nil"/>
              <w:left w:val="nil"/>
              <w:bottom w:val="single" w:sz="4" w:space="0" w:color="auto"/>
              <w:right w:val="nil"/>
            </w:tcBorders>
            <w:hideMark/>
          </w:tcPr>
          <w:p w14:paraId="19096404" w14:textId="77777777" w:rsidR="00F32A40" w:rsidRPr="00B47B73" w:rsidRDefault="00F32A40">
            <w:pPr>
              <w:suppressAutoHyphens/>
              <w:jc w:val="center"/>
              <w:rPr>
                <w:sz w:val="24"/>
                <w:szCs w:val="24"/>
                <w:lang w:val="en-GB"/>
              </w:rPr>
            </w:pPr>
            <w:r w:rsidRPr="00B47B73">
              <w:rPr>
                <w:sz w:val="24"/>
                <w:szCs w:val="24"/>
                <w:lang w:val="en-GB"/>
              </w:rPr>
              <w:t>0,466 (0,394; 0,550)</w:t>
            </w:r>
          </w:p>
        </w:tc>
        <w:tc>
          <w:tcPr>
            <w:tcW w:w="1717" w:type="pct"/>
            <w:tcBorders>
              <w:top w:val="nil"/>
              <w:left w:val="nil"/>
              <w:bottom w:val="single" w:sz="4" w:space="0" w:color="auto"/>
              <w:right w:val="nil"/>
            </w:tcBorders>
          </w:tcPr>
          <w:p w14:paraId="184EB72F" w14:textId="77777777" w:rsidR="00F32A40" w:rsidRPr="00B47B73" w:rsidRDefault="00F32A40">
            <w:pPr>
              <w:suppressAutoHyphens/>
              <w:jc w:val="center"/>
              <w:rPr>
                <w:sz w:val="24"/>
                <w:szCs w:val="24"/>
                <w:lang w:val="en-GB"/>
              </w:rPr>
            </w:pPr>
          </w:p>
        </w:tc>
      </w:tr>
    </w:tbl>
    <w:p w14:paraId="1FA37745" w14:textId="77777777" w:rsidR="00F32A40" w:rsidRPr="00B47B73" w:rsidRDefault="00F32A40" w:rsidP="00157B4E">
      <w:pPr>
        <w:ind w:right="1070"/>
        <w:rPr>
          <w:sz w:val="24"/>
          <w:szCs w:val="24"/>
        </w:rPr>
      </w:pPr>
      <w:r w:rsidRPr="00B47B73">
        <w:rPr>
          <w:sz w:val="24"/>
          <w:szCs w:val="24"/>
        </w:rPr>
        <w:t xml:space="preserve">Note: + = Censureret observation, NE = ikke </w:t>
      </w:r>
      <w:proofErr w:type="spellStart"/>
      <w:r w:rsidRPr="00B47B73">
        <w:rPr>
          <w:sz w:val="24"/>
          <w:szCs w:val="24"/>
        </w:rPr>
        <w:t>estimerbar</w:t>
      </w:r>
      <w:proofErr w:type="spellEnd"/>
      <w:r w:rsidRPr="00B47B73">
        <w:rPr>
          <w:sz w:val="24"/>
          <w:szCs w:val="24"/>
        </w:rPr>
        <w:t>. Der er taget højde for den radiografiske progression og dødsfald i</w:t>
      </w:r>
      <w:r w:rsidRPr="00B47B73">
        <w:rPr>
          <w:spacing w:val="-42"/>
          <w:sz w:val="24"/>
          <w:szCs w:val="24"/>
        </w:rPr>
        <w:t xml:space="preserve"> </w:t>
      </w:r>
      <w:r w:rsidRPr="00B47B73">
        <w:rPr>
          <w:sz w:val="24"/>
          <w:szCs w:val="24"/>
        </w:rPr>
        <w:t>definitionen</w:t>
      </w:r>
      <w:r w:rsidRPr="00B47B73">
        <w:rPr>
          <w:spacing w:val="-1"/>
          <w:sz w:val="24"/>
          <w:szCs w:val="24"/>
        </w:rPr>
        <w:t xml:space="preserve"> </w:t>
      </w:r>
      <w:r w:rsidRPr="00B47B73">
        <w:rPr>
          <w:sz w:val="24"/>
          <w:szCs w:val="24"/>
        </w:rPr>
        <w:t xml:space="preserve">af </w:t>
      </w:r>
      <w:proofErr w:type="spellStart"/>
      <w:r w:rsidRPr="00B47B73">
        <w:rPr>
          <w:sz w:val="24"/>
          <w:szCs w:val="24"/>
        </w:rPr>
        <w:t>rPFS</w:t>
      </w:r>
      <w:proofErr w:type="spellEnd"/>
      <w:r w:rsidRPr="00B47B73">
        <w:rPr>
          <w:sz w:val="24"/>
          <w:szCs w:val="24"/>
        </w:rPr>
        <w:t>-hændelsen.</w:t>
      </w:r>
      <w:r w:rsidRPr="00B47B73">
        <w:rPr>
          <w:spacing w:val="-1"/>
          <w:sz w:val="24"/>
          <w:szCs w:val="24"/>
        </w:rPr>
        <w:t xml:space="preserve"> </w:t>
      </w:r>
      <w:r w:rsidRPr="00B47B73">
        <w:rPr>
          <w:sz w:val="24"/>
          <w:szCs w:val="24"/>
        </w:rPr>
        <w:t>AA-P = forsøgspersoner, der</w:t>
      </w:r>
      <w:r w:rsidRPr="00B47B73">
        <w:rPr>
          <w:spacing w:val="-1"/>
          <w:sz w:val="24"/>
          <w:szCs w:val="24"/>
        </w:rPr>
        <w:t xml:space="preserve"> </w:t>
      </w:r>
      <w:r w:rsidRPr="00B47B73">
        <w:rPr>
          <w:sz w:val="24"/>
          <w:szCs w:val="24"/>
        </w:rPr>
        <w:t xml:space="preserve">fik </w:t>
      </w:r>
      <w:proofErr w:type="spellStart"/>
      <w:r w:rsidRPr="00B47B73">
        <w:rPr>
          <w:sz w:val="24"/>
          <w:szCs w:val="24"/>
        </w:rPr>
        <w:t>abirateronacetat</w:t>
      </w:r>
      <w:proofErr w:type="spellEnd"/>
      <w:r w:rsidRPr="00B47B73">
        <w:rPr>
          <w:sz w:val="24"/>
          <w:szCs w:val="24"/>
        </w:rPr>
        <w:t xml:space="preserve"> og</w:t>
      </w:r>
      <w:r w:rsidRPr="00B47B73">
        <w:rPr>
          <w:spacing w:val="-1"/>
          <w:sz w:val="24"/>
          <w:szCs w:val="24"/>
        </w:rPr>
        <w:t xml:space="preserve"> </w:t>
      </w:r>
      <w:proofErr w:type="spellStart"/>
      <w:r w:rsidRPr="00B47B73">
        <w:rPr>
          <w:sz w:val="24"/>
          <w:szCs w:val="24"/>
        </w:rPr>
        <w:t>prednison</w:t>
      </w:r>
      <w:proofErr w:type="spellEnd"/>
      <w:r w:rsidRPr="00B47B73">
        <w:rPr>
          <w:sz w:val="24"/>
          <w:szCs w:val="24"/>
        </w:rPr>
        <w:t>.</w:t>
      </w:r>
    </w:p>
    <w:p w14:paraId="5D235C7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sz w:val="24"/>
          <w:szCs w:val="24"/>
          <w:lang w:val="da-DK"/>
        </w:rPr>
        <w:t>p-værdien</w:t>
      </w:r>
      <w:proofErr w:type="spellEnd"/>
      <w:r w:rsidRPr="00B47B73">
        <w:rPr>
          <w:spacing w:val="-2"/>
          <w:sz w:val="24"/>
          <w:szCs w:val="24"/>
          <w:lang w:val="da-DK"/>
        </w:rPr>
        <w:t xml:space="preserve"> </w:t>
      </w:r>
      <w:r w:rsidRPr="00B47B73">
        <w:rPr>
          <w:sz w:val="24"/>
          <w:szCs w:val="24"/>
          <w:lang w:val="da-DK"/>
        </w:rPr>
        <w:t>er</w:t>
      </w:r>
      <w:r w:rsidRPr="00B47B73">
        <w:rPr>
          <w:spacing w:val="-2"/>
          <w:sz w:val="24"/>
          <w:szCs w:val="24"/>
          <w:lang w:val="da-DK"/>
        </w:rPr>
        <w:t xml:space="preserve"> </w:t>
      </w:r>
      <w:r w:rsidRPr="00B47B73">
        <w:rPr>
          <w:sz w:val="24"/>
          <w:szCs w:val="24"/>
          <w:lang w:val="da-DK"/>
        </w:rPr>
        <w:t>fra</w:t>
      </w:r>
      <w:r w:rsidRPr="00B47B73">
        <w:rPr>
          <w:spacing w:val="-1"/>
          <w:sz w:val="24"/>
          <w:szCs w:val="24"/>
          <w:lang w:val="da-DK"/>
        </w:rPr>
        <w:t xml:space="preserve"> </w:t>
      </w:r>
      <w:r w:rsidRPr="00B47B73">
        <w:rPr>
          <w:sz w:val="24"/>
          <w:szCs w:val="24"/>
          <w:lang w:val="da-DK"/>
        </w:rPr>
        <w:t>en</w:t>
      </w:r>
      <w:r w:rsidRPr="00B47B73">
        <w:rPr>
          <w:spacing w:val="-2"/>
          <w:sz w:val="24"/>
          <w:szCs w:val="24"/>
          <w:lang w:val="da-DK"/>
        </w:rPr>
        <w:t xml:space="preserve"> </w:t>
      </w:r>
      <w:r w:rsidRPr="00B47B73">
        <w:rPr>
          <w:sz w:val="24"/>
          <w:szCs w:val="24"/>
          <w:lang w:val="da-DK"/>
        </w:rPr>
        <w:t>log-rank-test</w:t>
      </w:r>
      <w:r w:rsidRPr="00B47B73">
        <w:rPr>
          <w:spacing w:val="-1"/>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sz w:val="24"/>
          <w:szCs w:val="24"/>
          <w:lang w:val="da-DK"/>
        </w:rPr>
        <w:t>ud</w:t>
      </w:r>
      <w:r w:rsidRPr="00B47B73">
        <w:rPr>
          <w:spacing w:val="-1"/>
          <w:sz w:val="24"/>
          <w:szCs w:val="24"/>
          <w:lang w:val="da-DK"/>
        </w:rPr>
        <w:t xml:space="preserve"> </w:t>
      </w:r>
      <w:r w:rsidRPr="00B47B73">
        <w:rPr>
          <w:sz w:val="24"/>
          <w:szCs w:val="24"/>
          <w:lang w:val="da-DK"/>
        </w:rPr>
        <w:t>fra</w:t>
      </w:r>
      <w:r w:rsidRPr="00B47B73">
        <w:rPr>
          <w:spacing w:val="-2"/>
          <w:sz w:val="24"/>
          <w:szCs w:val="24"/>
          <w:lang w:val="da-DK"/>
        </w:rPr>
        <w:t xml:space="preserve"> </w:t>
      </w:r>
      <w:r w:rsidRPr="00B47B73">
        <w:rPr>
          <w:sz w:val="24"/>
          <w:szCs w:val="24"/>
          <w:lang w:val="da-DK"/>
        </w:rPr>
        <w:t>ECOG</w:t>
      </w:r>
      <w:r w:rsidRPr="00B47B73">
        <w:rPr>
          <w:spacing w:val="-2"/>
          <w:sz w:val="24"/>
          <w:szCs w:val="24"/>
          <w:lang w:val="da-DK"/>
        </w:rPr>
        <w:t xml:space="preserve"> </w:t>
      </w:r>
      <w:r w:rsidRPr="00B47B73">
        <w:rPr>
          <w:sz w:val="24"/>
          <w:szCs w:val="24"/>
          <w:lang w:val="da-DK"/>
        </w:rPr>
        <w:t>PS-score</w:t>
      </w:r>
      <w:r w:rsidRPr="00B47B73">
        <w:rPr>
          <w:spacing w:val="-2"/>
          <w:sz w:val="24"/>
          <w:szCs w:val="24"/>
          <w:lang w:val="da-DK"/>
        </w:rPr>
        <w:t xml:space="preserve"> </w:t>
      </w:r>
      <w:r w:rsidRPr="00B47B73">
        <w:rPr>
          <w:sz w:val="24"/>
          <w:szCs w:val="24"/>
          <w:lang w:val="da-DK"/>
        </w:rPr>
        <w:t>(0/1</w:t>
      </w:r>
      <w:r w:rsidRPr="00B47B73">
        <w:rPr>
          <w:spacing w:val="-3"/>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2)</w:t>
      </w:r>
      <w:r w:rsidRPr="00B47B73">
        <w:rPr>
          <w:spacing w:val="-3"/>
          <w:sz w:val="24"/>
          <w:szCs w:val="24"/>
          <w:lang w:val="da-DK"/>
        </w:rPr>
        <w:t xml:space="preserve"> </w:t>
      </w:r>
      <w:r w:rsidRPr="00B47B73">
        <w:rPr>
          <w:sz w:val="24"/>
          <w:szCs w:val="24"/>
          <w:lang w:val="da-DK"/>
        </w:rPr>
        <w:t>og</w:t>
      </w:r>
      <w:r w:rsidRPr="00B47B73">
        <w:rPr>
          <w:spacing w:val="-2"/>
          <w:sz w:val="24"/>
          <w:szCs w:val="24"/>
          <w:lang w:val="da-DK"/>
        </w:rPr>
        <w:t xml:space="preserve"> </w:t>
      </w:r>
      <w:proofErr w:type="spellStart"/>
      <w:r w:rsidRPr="00B47B73">
        <w:rPr>
          <w:sz w:val="24"/>
          <w:szCs w:val="24"/>
          <w:lang w:val="da-DK"/>
        </w:rPr>
        <w:t>visceral</w:t>
      </w:r>
      <w:proofErr w:type="spellEnd"/>
      <w:r w:rsidRPr="00B47B73">
        <w:rPr>
          <w:spacing w:val="-2"/>
          <w:sz w:val="24"/>
          <w:szCs w:val="24"/>
          <w:lang w:val="da-DK"/>
        </w:rPr>
        <w:t xml:space="preserve"> </w:t>
      </w:r>
      <w:r w:rsidRPr="00B47B73">
        <w:rPr>
          <w:sz w:val="24"/>
          <w:szCs w:val="24"/>
          <w:lang w:val="da-DK"/>
        </w:rPr>
        <w:t>læsion</w:t>
      </w:r>
      <w:r w:rsidRPr="00B47B73">
        <w:rPr>
          <w:spacing w:val="-1"/>
          <w:sz w:val="24"/>
          <w:szCs w:val="24"/>
          <w:lang w:val="da-DK"/>
        </w:rPr>
        <w:t xml:space="preserve"> </w:t>
      </w:r>
      <w:r w:rsidRPr="00B47B73">
        <w:rPr>
          <w:sz w:val="24"/>
          <w:szCs w:val="24"/>
          <w:lang w:val="da-DK"/>
        </w:rPr>
        <w:t>(ja</w:t>
      </w:r>
      <w:r w:rsidRPr="00B47B73">
        <w:rPr>
          <w:spacing w:val="-2"/>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nej).</w:t>
      </w:r>
    </w:p>
    <w:p w14:paraId="309F4F9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i/>
          <w:sz w:val="24"/>
          <w:szCs w:val="24"/>
          <w:lang w:val="da-DK"/>
        </w:rPr>
        <w:t>Hazard</w:t>
      </w:r>
      <w:proofErr w:type="spellEnd"/>
      <w:r w:rsidRPr="00B47B73">
        <w:rPr>
          <w:i/>
          <w:spacing w:val="-3"/>
          <w:sz w:val="24"/>
          <w:szCs w:val="24"/>
          <w:lang w:val="da-DK"/>
        </w:rPr>
        <w:t xml:space="preserve"> </w:t>
      </w:r>
      <w:r w:rsidRPr="00B47B73">
        <w:rPr>
          <w:i/>
          <w:sz w:val="24"/>
          <w:szCs w:val="24"/>
          <w:lang w:val="da-DK"/>
        </w:rPr>
        <w:t>ratio</w:t>
      </w:r>
      <w:r w:rsidRPr="00B47B73">
        <w:rPr>
          <w:i/>
          <w:spacing w:val="-3"/>
          <w:sz w:val="24"/>
          <w:szCs w:val="24"/>
          <w:lang w:val="da-DK"/>
        </w:rPr>
        <w:t xml:space="preserve"> </w:t>
      </w:r>
      <w:r w:rsidRPr="00B47B73">
        <w:rPr>
          <w:sz w:val="24"/>
          <w:szCs w:val="24"/>
          <w:lang w:val="da-DK"/>
        </w:rPr>
        <w:t>er</w:t>
      </w:r>
      <w:r w:rsidRPr="00B47B73">
        <w:rPr>
          <w:spacing w:val="-4"/>
          <w:sz w:val="24"/>
          <w:szCs w:val="24"/>
          <w:lang w:val="da-DK"/>
        </w:rPr>
        <w:t xml:space="preserve"> </w:t>
      </w:r>
      <w:r w:rsidRPr="00B47B73">
        <w:rPr>
          <w:sz w:val="24"/>
          <w:szCs w:val="24"/>
          <w:lang w:val="da-DK"/>
        </w:rPr>
        <w:t>fra</w:t>
      </w:r>
      <w:r w:rsidRPr="00B47B73">
        <w:rPr>
          <w:spacing w:val="-3"/>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iCs/>
          <w:sz w:val="24"/>
          <w:szCs w:val="24"/>
          <w:lang w:val="da-DK"/>
        </w:rPr>
        <w:t>proportional</w:t>
      </w:r>
      <w:r w:rsidRPr="00B47B73">
        <w:rPr>
          <w:i/>
          <w:spacing w:val="-2"/>
          <w:sz w:val="24"/>
          <w:szCs w:val="24"/>
          <w:lang w:val="da-DK"/>
        </w:rPr>
        <w:t xml:space="preserve"> </w:t>
      </w:r>
      <w:proofErr w:type="spellStart"/>
      <w:r w:rsidRPr="00B47B73">
        <w:rPr>
          <w:i/>
          <w:sz w:val="24"/>
          <w:szCs w:val="24"/>
          <w:lang w:val="da-DK"/>
        </w:rPr>
        <w:t>hazards</w:t>
      </w:r>
      <w:proofErr w:type="spellEnd"/>
      <w:r w:rsidRPr="00B47B73">
        <w:rPr>
          <w:i/>
          <w:sz w:val="24"/>
          <w:szCs w:val="24"/>
          <w:lang w:val="da-DK"/>
        </w:rPr>
        <w:t>-model</w:t>
      </w:r>
      <w:r w:rsidRPr="00B47B73">
        <w:rPr>
          <w:sz w:val="24"/>
          <w:szCs w:val="24"/>
          <w:lang w:val="da-DK"/>
        </w:rPr>
        <w:t>.</w:t>
      </w:r>
      <w:r w:rsidRPr="00B47B73">
        <w:rPr>
          <w:spacing w:val="-2"/>
          <w:sz w:val="24"/>
          <w:szCs w:val="24"/>
          <w:lang w:val="da-DK"/>
        </w:rPr>
        <w:t xml:space="preserve"> </w:t>
      </w:r>
      <w:proofErr w:type="spellStart"/>
      <w:r w:rsidRPr="00B47B73">
        <w:rPr>
          <w:i/>
          <w:sz w:val="24"/>
          <w:szCs w:val="24"/>
          <w:lang w:val="da-DK"/>
        </w:rPr>
        <w:t>Hazard</w:t>
      </w:r>
      <w:proofErr w:type="spellEnd"/>
      <w:r w:rsidRPr="00B47B73">
        <w:rPr>
          <w:i/>
          <w:spacing w:val="-4"/>
          <w:sz w:val="24"/>
          <w:szCs w:val="24"/>
          <w:lang w:val="da-DK"/>
        </w:rPr>
        <w:t xml:space="preserve"> </w:t>
      </w:r>
      <w:r w:rsidRPr="00B47B73">
        <w:rPr>
          <w:i/>
          <w:sz w:val="24"/>
          <w:szCs w:val="24"/>
          <w:lang w:val="da-DK"/>
        </w:rPr>
        <w:t xml:space="preserve">ratio </w:t>
      </w:r>
      <w:r w:rsidRPr="00B47B73">
        <w:rPr>
          <w:sz w:val="24"/>
          <w:szCs w:val="24"/>
          <w:lang w:val="da-DK"/>
        </w:rPr>
        <w:t>&lt;</w:t>
      </w:r>
      <w:r w:rsidRPr="00B47B73">
        <w:rPr>
          <w:spacing w:val="-5"/>
          <w:sz w:val="24"/>
          <w:szCs w:val="24"/>
          <w:lang w:val="da-DK"/>
        </w:rPr>
        <w:t> </w:t>
      </w:r>
      <w:r w:rsidRPr="00B47B73">
        <w:rPr>
          <w:sz w:val="24"/>
          <w:szCs w:val="24"/>
          <w:lang w:val="da-DK"/>
        </w:rPr>
        <w:t>1</w:t>
      </w:r>
      <w:r w:rsidRPr="00B47B73">
        <w:rPr>
          <w:spacing w:val="-4"/>
          <w:sz w:val="24"/>
          <w:szCs w:val="24"/>
          <w:lang w:val="da-DK"/>
        </w:rPr>
        <w:t xml:space="preserve"> </w:t>
      </w:r>
      <w:r w:rsidRPr="00B47B73">
        <w:rPr>
          <w:sz w:val="24"/>
          <w:szCs w:val="24"/>
          <w:lang w:val="da-DK"/>
        </w:rPr>
        <w:t>indikerer</w:t>
      </w:r>
      <w:r w:rsidRPr="00B47B73">
        <w:rPr>
          <w:spacing w:val="-2"/>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fordel</w:t>
      </w:r>
      <w:r w:rsidRPr="00B47B73">
        <w:rPr>
          <w:spacing w:val="-3"/>
          <w:sz w:val="24"/>
          <w:szCs w:val="24"/>
          <w:lang w:val="da-DK"/>
        </w:rPr>
        <w:t xml:space="preserve"> </w:t>
      </w:r>
      <w:r w:rsidRPr="00B47B73">
        <w:rPr>
          <w:sz w:val="24"/>
          <w:szCs w:val="24"/>
          <w:lang w:val="da-DK"/>
        </w:rPr>
        <w:t>for</w:t>
      </w:r>
      <w:r w:rsidRPr="00B47B73">
        <w:rPr>
          <w:spacing w:val="-3"/>
          <w:sz w:val="24"/>
          <w:szCs w:val="24"/>
          <w:lang w:val="da-DK"/>
        </w:rPr>
        <w:t xml:space="preserve"> </w:t>
      </w:r>
      <w:r w:rsidRPr="00B47B73">
        <w:rPr>
          <w:sz w:val="24"/>
          <w:szCs w:val="24"/>
          <w:lang w:val="da-DK"/>
        </w:rPr>
        <w:t>AA-P</w:t>
      </w:r>
    </w:p>
    <w:p w14:paraId="6ABD588D" w14:textId="77777777" w:rsidR="00F32A40" w:rsidRPr="00B47B73" w:rsidRDefault="00F32A40" w:rsidP="00F32A40">
      <w:pPr>
        <w:widowControl w:val="0"/>
        <w:autoSpaceDE w:val="0"/>
        <w:autoSpaceDN w:val="0"/>
        <w:rPr>
          <w:sz w:val="24"/>
          <w:szCs w:val="24"/>
        </w:rPr>
      </w:pPr>
    </w:p>
    <w:p w14:paraId="7CFB0D5C" w14:textId="77777777" w:rsidR="00F32A40" w:rsidRPr="00B47B73" w:rsidRDefault="00F32A40" w:rsidP="00F32A40">
      <w:pPr>
        <w:keepNext/>
        <w:rPr>
          <w:b/>
          <w:sz w:val="24"/>
          <w:szCs w:val="24"/>
        </w:rPr>
      </w:pPr>
      <w:r w:rsidRPr="00B47B73">
        <w:rPr>
          <w:b/>
          <w:sz w:val="24"/>
          <w:szCs w:val="24"/>
        </w:rPr>
        <w:lastRenderedPageBreak/>
        <w:t xml:space="preserve">Figur 1. Kaplan-Meier-afbildning af radiografisk progressionsfri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p w14:paraId="463C7117" w14:textId="44B2D286" w:rsidR="00F32A40" w:rsidRPr="00B47B73" w:rsidRDefault="00F32A40" w:rsidP="00F32A40">
      <w:pPr>
        <w:keepNext/>
        <w:widowControl w:val="0"/>
        <w:autoSpaceDE w:val="0"/>
        <w:autoSpaceDN w:val="0"/>
        <w:rPr>
          <w:bCs/>
          <w:sz w:val="24"/>
          <w:szCs w:val="24"/>
        </w:rPr>
      </w:pPr>
      <w:r w:rsidRPr="00B47B73">
        <w:rPr>
          <w:noProof/>
          <w:sz w:val="24"/>
          <w:szCs w:val="24"/>
          <w:lang w:val="en-US"/>
        </w:rPr>
        <w:drawing>
          <wp:inline distT="0" distB="0" distL="0" distR="0" wp14:anchorId="100D11E1" wp14:editId="1538F244">
            <wp:extent cx="5749925" cy="3694430"/>
            <wp:effectExtent l="0" t="0" r="3175" b="1270"/>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3694430"/>
                    </a:xfrm>
                    <a:prstGeom prst="rect">
                      <a:avLst/>
                    </a:prstGeom>
                    <a:noFill/>
                    <a:ln>
                      <a:noFill/>
                    </a:ln>
                  </pic:spPr>
                </pic:pic>
              </a:graphicData>
            </a:graphic>
          </wp:inline>
        </w:drawing>
      </w:r>
    </w:p>
    <w:p w14:paraId="17CB6423" w14:textId="77777777" w:rsidR="00F32A40" w:rsidRPr="00B47B73" w:rsidRDefault="00F32A40" w:rsidP="00F32A40">
      <w:pPr>
        <w:keepNext/>
        <w:widowControl w:val="0"/>
        <w:autoSpaceDE w:val="0"/>
        <w:autoSpaceDN w:val="0"/>
        <w:rPr>
          <w:bCs/>
          <w:sz w:val="24"/>
          <w:szCs w:val="24"/>
        </w:rPr>
      </w:pPr>
    </w:p>
    <w:p w14:paraId="79BC69BB" w14:textId="155F155D" w:rsidR="0081217E" w:rsidRPr="00B47B73" w:rsidRDefault="0081217E" w:rsidP="00157B4E">
      <w:pPr>
        <w:ind w:left="851"/>
        <w:rPr>
          <w:sz w:val="24"/>
          <w:szCs w:val="24"/>
        </w:rPr>
      </w:pPr>
      <w:r w:rsidRPr="00B47B73">
        <w:rPr>
          <w:sz w:val="24"/>
          <w:szCs w:val="24"/>
        </w:rPr>
        <w:t>Der observeredes en statistisk signifikant forbedring i OS til fordel for AA-P plus ADT med en 34 % reduktion i risiko for død sammenlignet med placebo plus ADT (HR=0,66; 95 % KI: 0,56: 0,78;</w:t>
      </w:r>
      <w:r w:rsidR="00EC1912">
        <w:rPr>
          <w:sz w:val="24"/>
          <w:szCs w:val="24"/>
        </w:rPr>
        <w:t xml:space="preserve"> </w:t>
      </w:r>
      <w:r w:rsidRPr="00B47B73">
        <w:rPr>
          <w:sz w:val="24"/>
          <w:szCs w:val="24"/>
        </w:rPr>
        <w:t>p &lt; 0,0001) (se tabel 3 og figur 2).</w:t>
      </w:r>
    </w:p>
    <w:p w14:paraId="4C311C00" w14:textId="77777777" w:rsidR="0081217E" w:rsidRPr="00B47B73" w:rsidRDefault="0081217E" w:rsidP="0081217E">
      <w:pPr>
        <w:pStyle w:val="Brdtekst"/>
        <w:spacing w:line="252" w:lineRule="exact"/>
        <w:ind w:left="178" w:right="218"/>
        <w:rPr>
          <w:sz w:val="24"/>
          <w:szCs w:val="24"/>
          <w:lang w:val="da-DK"/>
        </w:rPr>
      </w:pPr>
    </w:p>
    <w:p w14:paraId="1777B875" w14:textId="77777777" w:rsidR="00F32A40" w:rsidRPr="00B47B73" w:rsidRDefault="00F32A40" w:rsidP="00F32A40">
      <w:pPr>
        <w:widowControl w:val="0"/>
        <w:autoSpaceDE w:val="0"/>
        <w:autoSpaceDN w:val="0"/>
        <w:rPr>
          <w:bCs/>
          <w:sz w:val="24"/>
          <w:szCs w:val="24"/>
        </w:rPr>
      </w:pPr>
    </w:p>
    <w:p w14:paraId="66EC1613" w14:textId="77E71A2F" w:rsidR="00F32A40" w:rsidRPr="00B47B73" w:rsidRDefault="00F32A40" w:rsidP="00F32A40">
      <w:pPr>
        <w:rPr>
          <w:b/>
          <w:sz w:val="24"/>
          <w:szCs w:val="24"/>
        </w:rPr>
      </w:pPr>
      <w:r w:rsidRPr="00B47B73">
        <w:rPr>
          <w:b/>
          <w:sz w:val="24"/>
          <w:szCs w:val="24"/>
        </w:rPr>
        <w:t xml:space="preserve">Tabel 3. Samlet overlevelse for patienter behandlet med enten </w:t>
      </w:r>
      <w:proofErr w:type="spellStart"/>
      <w:r w:rsidRPr="00B47B73">
        <w:rPr>
          <w:b/>
          <w:sz w:val="24"/>
          <w:szCs w:val="24"/>
        </w:rPr>
        <w:t>abirateron</w:t>
      </w:r>
      <w:proofErr w:type="spellEnd"/>
      <w:r w:rsidRPr="00B47B73">
        <w:rPr>
          <w:b/>
          <w:sz w:val="24"/>
          <w:szCs w:val="24"/>
        </w:rPr>
        <w:t xml:space="preserve"> eller placebo i studie PCR3011 (</w:t>
      </w:r>
      <w:r w:rsidRPr="00B47B73">
        <w:rPr>
          <w:b/>
          <w:i/>
          <w:iCs/>
          <w:sz w:val="24"/>
          <w:szCs w:val="24"/>
        </w:rPr>
        <w:t>intent-to-</w:t>
      </w:r>
      <w:proofErr w:type="spellStart"/>
      <w:r w:rsidRPr="00B47B73">
        <w:rPr>
          <w:b/>
          <w:i/>
          <w:iCs/>
          <w:sz w:val="24"/>
          <w:szCs w:val="24"/>
        </w:rPr>
        <w:t>treat</w:t>
      </w:r>
      <w:proofErr w:type="spellEnd"/>
      <w:r w:rsidRPr="00B47B73">
        <w:rPr>
          <w:b/>
          <w:sz w:val="24"/>
          <w:szCs w:val="24"/>
        </w:rPr>
        <w:t>-analyse)</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2959"/>
        <w:gridCol w:w="2961"/>
      </w:tblGrid>
      <w:tr w:rsidR="00F32A40" w:rsidRPr="00B47B73" w14:paraId="3F6019C2" w14:textId="77777777" w:rsidTr="00F32A40">
        <w:tc>
          <w:tcPr>
            <w:tcW w:w="1929" w:type="pct"/>
            <w:tcBorders>
              <w:top w:val="single" w:sz="4" w:space="0" w:color="auto"/>
              <w:left w:val="nil"/>
              <w:bottom w:val="single" w:sz="4" w:space="0" w:color="auto"/>
              <w:right w:val="nil"/>
            </w:tcBorders>
            <w:hideMark/>
          </w:tcPr>
          <w:p w14:paraId="126AACC5" w14:textId="77777777" w:rsidR="00F32A40" w:rsidRPr="00B47B73" w:rsidRDefault="00F32A40">
            <w:pPr>
              <w:keepNext/>
              <w:numPr>
                <w:ilvl w:val="12"/>
                <w:numId w:val="0"/>
              </w:numPr>
              <w:tabs>
                <w:tab w:val="left" w:pos="567"/>
              </w:tabs>
              <w:jc w:val="center"/>
              <w:rPr>
                <w:b/>
                <w:sz w:val="24"/>
                <w:szCs w:val="24"/>
              </w:rPr>
            </w:pPr>
            <w:proofErr w:type="spellStart"/>
            <w:r w:rsidRPr="00B47B73">
              <w:rPr>
                <w:b/>
                <w:sz w:val="24"/>
                <w:szCs w:val="24"/>
              </w:rPr>
              <w:t>Samlet</w:t>
            </w:r>
            <w:proofErr w:type="spellEnd"/>
            <w:r w:rsidRPr="00B47B73">
              <w:rPr>
                <w:b/>
                <w:sz w:val="24"/>
                <w:szCs w:val="24"/>
              </w:rPr>
              <w:t xml:space="preserve"> </w:t>
            </w:r>
            <w:proofErr w:type="spellStart"/>
            <w:r w:rsidRPr="00B47B73">
              <w:rPr>
                <w:b/>
                <w:sz w:val="24"/>
                <w:szCs w:val="24"/>
              </w:rPr>
              <w:t>overlevelse</w:t>
            </w:r>
            <w:proofErr w:type="spellEnd"/>
          </w:p>
          <w:p w14:paraId="0A17D23D" w14:textId="00D7344C" w:rsidR="00FD5EA5" w:rsidRPr="00B47B73" w:rsidRDefault="00FD5EA5">
            <w:pPr>
              <w:keepNext/>
              <w:numPr>
                <w:ilvl w:val="12"/>
                <w:numId w:val="0"/>
              </w:numPr>
              <w:tabs>
                <w:tab w:val="left" w:pos="567"/>
              </w:tabs>
              <w:jc w:val="center"/>
              <w:rPr>
                <w:b/>
                <w:sz w:val="24"/>
                <w:szCs w:val="24"/>
              </w:rPr>
            </w:pPr>
            <w:r w:rsidRPr="00B47B73">
              <w:rPr>
                <w:b/>
                <w:sz w:val="24"/>
                <w:szCs w:val="24"/>
              </w:rPr>
              <w:t>(</w:t>
            </w:r>
            <w:proofErr w:type="spellStart"/>
            <w:r w:rsidRPr="00B47B73">
              <w:rPr>
                <w:b/>
                <w:sz w:val="24"/>
                <w:szCs w:val="24"/>
              </w:rPr>
              <w:t>måneder</w:t>
            </w:r>
            <w:proofErr w:type="spellEnd"/>
            <w:r w:rsidRPr="00B47B73">
              <w:rPr>
                <w:b/>
                <w:sz w:val="24"/>
                <w:szCs w:val="24"/>
              </w:rPr>
              <w:t>)</w:t>
            </w:r>
          </w:p>
        </w:tc>
        <w:tc>
          <w:tcPr>
            <w:tcW w:w="1535" w:type="pct"/>
            <w:tcBorders>
              <w:top w:val="single" w:sz="4" w:space="0" w:color="auto"/>
              <w:left w:val="nil"/>
              <w:bottom w:val="single" w:sz="4" w:space="0" w:color="auto"/>
              <w:right w:val="nil"/>
            </w:tcBorders>
            <w:hideMark/>
          </w:tcPr>
          <w:p w14:paraId="400CC9D5" w14:textId="77777777" w:rsidR="007D4B0C" w:rsidRPr="00B47B73" w:rsidRDefault="007D4B0C">
            <w:pPr>
              <w:numPr>
                <w:ilvl w:val="12"/>
                <w:numId w:val="0"/>
              </w:numPr>
              <w:tabs>
                <w:tab w:val="left" w:pos="567"/>
              </w:tabs>
              <w:ind w:right="-2"/>
              <w:jc w:val="center"/>
              <w:rPr>
                <w:b/>
                <w:iCs/>
                <w:sz w:val="24"/>
                <w:szCs w:val="24"/>
              </w:rPr>
            </w:pPr>
            <w:r w:rsidRPr="00B47B73">
              <w:rPr>
                <w:b/>
                <w:iCs/>
                <w:sz w:val="24"/>
                <w:szCs w:val="24"/>
              </w:rPr>
              <w:t>AA-P</w:t>
            </w:r>
            <w:r w:rsidR="00F32A40" w:rsidRPr="00B47B73">
              <w:rPr>
                <w:b/>
                <w:iCs/>
                <w:sz w:val="24"/>
                <w:szCs w:val="24"/>
              </w:rPr>
              <w:t xml:space="preserve"> </w:t>
            </w:r>
          </w:p>
          <w:p w14:paraId="4EE920E3" w14:textId="7954AA0E" w:rsidR="00F32A40" w:rsidRPr="00B47B73" w:rsidRDefault="00F32A40">
            <w:pPr>
              <w:numPr>
                <w:ilvl w:val="12"/>
                <w:numId w:val="0"/>
              </w:numPr>
              <w:tabs>
                <w:tab w:val="left" w:pos="567"/>
              </w:tabs>
              <w:ind w:right="-2"/>
              <w:jc w:val="center"/>
              <w:rPr>
                <w:b/>
                <w:iCs/>
                <w:sz w:val="24"/>
                <w:szCs w:val="24"/>
              </w:rPr>
            </w:pPr>
            <w:r w:rsidRPr="00B47B73">
              <w:rPr>
                <w:b/>
                <w:iCs/>
                <w:sz w:val="24"/>
                <w:szCs w:val="24"/>
              </w:rPr>
              <w:t>(N=597)</w:t>
            </w:r>
          </w:p>
        </w:tc>
        <w:tc>
          <w:tcPr>
            <w:tcW w:w="1536" w:type="pct"/>
            <w:tcBorders>
              <w:top w:val="single" w:sz="4" w:space="0" w:color="auto"/>
              <w:left w:val="nil"/>
              <w:bottom w:val="single" w:sz="4" w:space="0" w:color="auto"/>
              <w:right w:val="nil"/>
            </w:tcBorders>
            <w:hideMark/>
          </w:tcPr>
          <w:p w14:paraId="609F7D2E"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Placebo</w:t>
            </w:r>
          </w:p>
          <w:p w14:paraId="619229F2"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(N=602)</w:t>
            </w:r>
          </w:p>
        </w:tc>
      </w:tr>
      <w:tr w:rsidR="00F32A40" w:rsidRPr="00B47B73" w14:paraId="42547B8C" w14:textId="77777777" w:rsidTr="00F32A40">
        <w:tc>
          <w:tcPr>
            <w:tcW w:w="1929" w:type="pct"/>
            <w:tcBorders>
              <w:top w:val="single" w:sz="4" w:space="0" w:color="auto"/>
              <w:left w:val="nil"/>
              <w:bottom w:val="nil"/>
              <w:right w:val="nil"/>
            </w:tcBorders>
            <w:hideMark/>
          </w:tcPr>
          <w:p w14:paraId="64C8F015" w14:textId="77777777" w:rsidR="00F32A40" w:rsidRPr="00B47B73" w:rsidRDefault="00F32A40">
            <w:pPr>
              <w:numPr>
                <w:ilvl w:val="12"/>
                <w:numId w:val="0"/>
              </w:numPr>
              <w:tabs>
                <w:tab w:val="left" w:pos="567"/>
              </w:tabs>
              <w:ind w:right="-2"/>
              <w:jc w:val="center"/>
              <w:rPr>
                <w:iCs/>
                <w:sz w:val="24"/>
                <w:szCs w:val="24"/>
              </w:rPr>
            </w:pPr>
            <w:proofErr w:type="spellStart"/>
            <w:r w:rsidRPr="00B47B73">
              <w:rPr>
                <w:sz w:val="24"/>
                <w:szCs w:val="24"/>
              </w:rPr>
              <w:t>Dødsfald</w:t>
            </w:r>
            <w:proofErr w:type="spellEnd"/>
            <w:r w:rsidRPr="00B47B73">
              <w:rPr>
                <w:sz w:val="24"/>
                <w:szCs w:val="24"/>
              </w:rPr>
              <w:t xml:space="preserve"> (%)</w:t>
            </w:r>
          </w:p>
        </w:tc>
        <w:tc>
          <w:tcPr>
            <w:tcW w:w="1535" w:type="pct"/>
            <w:hideMark/>
          </w:tcPr>
          <w:p w14:paraId="0BAF2FD9"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275 (46 %) </w:t>
            </w:r>
          </w:p>
        </w:tc>
        <w:tc>
          <w:tcPr>
            <w:tcW w:w="1536" w:type="pct"/>
            <w:hideMark/>
          </w:tcPr>
          <w:p w14:paraId="5ACB3F9E" w14:textId="77777777" w:rsidR="00F32A40" w:rsidRPr="00B47B73" w:rsidRDefault="00F32A40">
            <w:pPr>
              <w:numPr>
                <w:ilvl w:val="12"/>
                <w:numId w:val="0"/>
              </w:numPr>
              <w:tabs>
                <w:tab w:val="left" w:pos="567"/>
              </w:tabs>
              <w:ind w:right="-2"/>
              <w:jc w:val="center"/>
              <w:rPr>
                <w:sz w:val="24"/>
                <w:szCs w:val="24"/>
              </w:rPr>
            </w:pPr>
            <w:r w:rsidRPr="00B47B73">
              <w:rPr>
                <w:sz w:val="24"/>
                <w:szCs w:val="24"/>
              </w:rPr>
              <w:t>343 (57 %)</w:t>
            </w:r>
          </w:p>
        </w:tc>
      </w:tr>
      <w:tr w:rsidR="00F32A40" w:rsidRPr="00B47B73" w14:paraId="573FEBBC" w14:textId="77777777" w:rsidTr="00F32A40">
        <w:tc>
          <w:tcPr>
            <w:tcW w:w="1929" w:type="pct"/>
            <w:hideMark/>
          </w:tcPr>
          <w:p w14:paraId="3E1479F5"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35" w:type="pct"/>
            <w:hideMark/>
          </w:tcPr>
          <w:p w14:paraId="32978C83" w14:textId="77777777" w:rsidR="00F32A40" w:rsidRPr="00B47B73" w:rsidRDefault="00F32A40">
            <w:pPr>
              <w:numPr>
                <w:ilvl w:val="12"/>
                <w:numId w:val="0"/>
              </w:numPr>
              <w:tabs>
                <w:tab w:val="left" w:pos="567"/>
              </w:tabs>
              <w:ind w:right="-2"/>
              <w:jc w:val="center"/>
              <w:rPr>
                <w:sz w:val="24"/>
                <w:szCs w:val="24"/>
              </w:rPr>
            </w:pPr>
            <w:r w:rsidRPr="00B47B73">
              <w:rPr>
                <w:sz w:val="24"/>
                <w:szCs w:val="24"/>
              </w:rPr>
              <w:t>53,3</w:t>
            </w:r>
          </w:p>
        </w:tc>
        <w:tc>
          <w:tcPr>
            <w:tcW w:w="1536" w:type="pct"/>
            <w:hideMark/>
          </w:tcPr>
          <w:p w14:paraId="7AF655A1"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36,5 </w:t>
            </w:r>
          </w:p>
        </w:tc>
      </w:tr>
      <w:tr w:rsidR="00F32A40" w:rsidRPr="00B47B73" w14:paraId="3366087E" w14:textId="77777777" w:rsidTr="00F32A40">
        <w:tc>
          <w:tcPr>
            <w:tcW w:w="1929" w:type="pct"/>
            <w:hideMark/>
          </w:tcPr>
          <w:p w14:paraId="4A437B04"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(95 % KI)</w:t>
            </w:r>
          </w:p>
        </w:tc>
        <w:tc>
          <w:tcPr>
            <w:tcW w:w="1535" w:type="pct"/>
            <w:hideMark/>
          </w:tcPr>
          <w:p w14:paraId="19D31BA0" w14:textId="77777777" w:rsidR="00F32A40" w:rsidRPr="00B47B73" w:rsidRDefault="00F32A40">
            <w:pPr>
              <w:numPr>
                <w:ilvl w:val="12"/>
                <w:numId w:val="0"/>
              </w:numPr>
              <w:tabs>
                <w:tab w:val="left" w:pos="567"/>
              </w:tabs>
              <w:ind w:right="-2"/>
              <w:jc w:val="center"/>
              <w:rPr>
                <w:sz w:val="24"/>
                <w:szCs w:val="24"/>
              </w:rPr>
            </w:pPr>
            <w:r w:rsidRPr="00B47B73">
              <w:rPr>
                <w:sz w:val="24"/>
                <w:szCs w:val="24"/>
              </w:rPr>
              <w:t>(48,2; NE)</w:t>
            </w:r>
          </w:p>
        </w:tc>
        <w:tc>
          <w:tcPr>
            <w:tcW w:w="1536" w:type="pct"/>
            <w:hideMark/>
          </w:tcPr>
          <w:p w14:paraId="52D7946D" w14:textId="77777777" w:rsidR="00F32A40" w:rsidRPr="00B47B73" w:rsidRDefault="00F32A40">
            <w:pPr>
              <w:numPr>
                <w:ilvl w:val="12"/>
                <w:numId w:val="0"/>
              </w:numPr>
              <w:tabs>
                <w:tab w:val="left" w:pos="567"/>
              </w:tabs>
              <w:ind w:right="-2"/>
              <w:jc w:val="center"/>
              <w:rPr>
                <w:sz w:val="24"/>
                <w:szCs w:val="24"/>
              </w:rPr>
            </w:pPr>
            <w:r w:rsidRPr="00B47B73">
              <w:rPr>
                <w:sz w:val="24"/>
                <w:szCs w:val="24"/>
              </w:rPr>
              <w:t>(33,5; 40,0)</w:t>
            </w:r>
          </w:p>
        </w:tc>
      </w:tr>
      <w:tr w:rsidR="00F32A40" w:rsidRPr="00B47B73" w14:paraId="016E85EB" w14:textId="77777777" w:rsidTr="00F32A40">
        <w:tc>
          <w:tcPr>
            <w:tcW w:w="1929" w:type="pct"/>
            <w:tcBorders>
              <w:top w:val="nil"/>
              <w:left w:val="nil"/>
              <w:bottom w:val="single" w:sz="4" w:space="0" w:color="auto"/>
              <w:right w:val="nil"/>
            </w:tcBorders>
            <w:hideMark/>
          </w:tcPr>
          <w:p w14:paraId="6C609D04" w14:textId="77777777" w:rsidR="00F32A40" w:rsidRPr="00B47B73" w:rsidRDefault="00F32A40">
            <w:pPr>
              <w:numPr>
                <w:ilvl w:val="12"/>
                <w:numId w:val="0"/>
              </w:numPr>
              <w:tabs>
                <w:tab w:val="left" w:pos="567"/>
              </w:tabs>
              <w:ind w:left="284"/>
              <w:jc w:val="center"/>
              <w:rPr>
                <w:iCs/>
                <w:sz w:val="24"/>
                <w:szCs w:val="24"/>
              </w:rPr>
            </w:pPr>
            <w:r w:rsidRPr="00B47B73">
              <w:rPr>
                <w:i/>
                <w:sz w:val="24"/>
                <w:szCs w:val="24"/>
              </w:rPr>
              <w:t>Hazard ratio</w:t>
            </w:r>
            <w:r w:rsidRPr="00B47B73">
              <w:rPr>
                <w:iCs/>
                <w:sz w:val="24"/>
                <w:szCs w:val="24"/>
              </w:rPr>
              <w:t xml:space="preserve"> (95 % KI)</w:t>
            </w:r>
            <w:r w:rsidRPr="00B47B73">
              <w:rPr>
                <w:iCs/>
                <w:sz w:val="24"/>
                <w:szCs w:val="24"/>
                <w:vertAlign w:val="superscript"/>
              </w:rPr>
              <w:t>1</w:t>
            </w:r>
          </w:p>
        </w:tc>
        <w:tc>
          <w:tcPr>
            <w:tcW w:w="3071" w:type="pct"/>
            <w:gridSpan w:val="2"/>
            <w:tcBorders>
              <w:top w:val="nil"/>
              <w:left w:val="nil"/>
              <w:bottom w:val="single" w:sz="4" w:space="0" w:color="auto"/>
              <w:right w:val="nil"/>
            </w:tcBorders>
            <w:hideMark/>
          </w:tcPr>
          <w:p w14:paraId="51749B16" w14:textId="77777777" w:rsidR="00F32A40" w:rsidRPr="00B47B73" w:rsidRDefault="00F32A40">
            <w:pPr>
              <w:numPr>
                <w:ilvl w:val="12"/>
                <w:numId w:val="0"/>
              </w:numPr>
              <w:tabs>
                <w:tab w:val="left" w:pos="567"/>
              </w:tabs>
              <w:ind w:right="-2"/>
              <w:jc w:val="center"/>
              <w:rPr>
                <w:sz w:val="24"/>
                <w:szCs w:val="24"/>
              </w:rPr>
            </w:pPr>
            <w:r w:rsidRPr="00B47B73">
              <w:rPr>
                <w:sz w:val="24"/>
                <w:szCs w:val="24"/>
              </w:rPr>
              <w:t>0,66 (0,56; 0,78)</w:t>
            </w:r>
          </w:p>
        </w:tc>
      </w:tr>
    </w:tbl>
    <w:p w14:paraId="08144391" w14:textId="77777777" w:rsidR="00F32A40" w:rsidRPr="00B47B73" w:rsidRDefault="00F32A40" w:rsidP="00F32A40">
      <w:pPr>
        <w:numPr>
          <w:ilvl w:val="12"/>
          <w:numId w:val="0"/>
        </w:numPr>
        <w:tabs>
          <w:tab w:val="left" w:pos="567"/>
        </w:tabs>
        <w:ind w:right="-2"/>
        <w:rPr>
          <w:iCs/>
          <w:sz w:val="24"/>
          <w:szCs w:val="24"/>
        </w:rPr>
      </w:pPr>
      <w:r w:rsidRPr="00B47B73">
        <w:rPr>
          <w:iCs/>
          <w:sz w:val="24"/>
          <w:szCs w:val="24"/>
        </w:rPr>
        <w:t xml:space="preserve">NE = Ikke </w:t>
      </w:r>
      <w:proofErr w:type="spellStart"/>
      <w:r w:rsidRPr="00B47B73">
        <w:rPr>
          <w:iCs/>
          <w:sz w:val="24"/>
          <w:szCs w:val="24"/>
        </w:rPr>
        <w:t>estimerbar</w:t>
      </w:r>
      <w:proofErr w:type="spellEnd"/>
    </w:p>
    <w:p w14:paraId="0C70D830" w14:textId="77777777" w:rsidR="00F32A40" w:rsidRPr="00B47B73" w:rsidRDefault="00F32A40" w:rsidP="00F32A40">
      <w:pPr>
        <w:numPr>
          <w:ilvl w:val="12"/>
          <w:numId w:val="0"/>
        </w:numPr>
        <w:tabs>
          <w:tab w:val="left" w:pos="567"/>
        </w:tabs>
        <w:ind w:left="284" w:right="-2" w:hanging="284"/>
        <w:rPr>
          <w:iCs/>
          <w:sz w:val="24"/>
          <w:szCs w:val="24"/>
        </w:rPr>
      </w:pPr>
      <w:bookmarkStart w:id="1" w:name="_Hlk74583547"/>
      <w:r w:rsidRPr="00B47B73">
        <w:rPr>
          <w:iCs/>
          <w:sz w:val="24"/>
          <w:szCs w:val="24"/>
          <w:vertAlign w:val="superscript"/>
        </w:rPr>
        <w:t>1</w:t>
      </w:r>
      <w:r w:rsidRPr="00B47B73">
        <w:rPr>
          <w:iCs/>
          <w:sz w:val="24"/>
          <w:szCs w:val="24"/>
        </w:rPr>
        <w:tab/>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er fra en stratificeret </w:t>
      </w:r>
      <w:r w:rsidRPr="00B47B73">
        <w:rPr>
          <w:sz w:val="24"/>
          <w:szCs w:val="24"/>
        </w:rPr>
        <w:t xml:space="preserve">proportional </w:t>
      </w:r>
      <w:proofErr w:type="spellStart"/>
      <w:r w:rsidRPr="00B47B73">
        <w:rPr>
          <w:i/>
          <w:iCs/>
          <w:sz w:val="24"/>
          <w:szCs w:val="24"/>
        </w:rPr>
        <w:t>hazards</w:t>
      </w:r>
      <w:proofErr w:type="spellEnd"/>
      <w:r w:rsidRPr="00B47B73">
        <w:rPr>
          <w:i/>
          <w:iCs/>
          <w:sz w:val="24"/>
          <w:szCs w:val="24"/>
        </w:rPr>
        <w:t>-model</w:t>
      </w:r>
      <w:r w:rsidRPr="00B47B73">
        <w:rPr>
          <w:iCs/>
          <w:sz w:val="24"/>
          <w:szCs w:val="24"/>
        </w:rPr>
        <w:t xml:space="preserve">. </w:t>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&lt; 1 indikerer en fordel for </w:t>
      </w:r>
      <w:proofErr w:type="spellStart"/>
      <w:r w:rsidRPr="00B47B73">
        <w:rPr>
          <w:iCs/>
          <w:sz w:val="24"/>
          <w:szCs w:val="24"/>
        </w:rPr>
        <w:t>abirateronacetat</w:t>
      </w:r>
      <w:proofErr w:type="spellEnd"/>
      <w:r w:rsidRPr="00B47B73">
        <w:rPr>
          <w:iCs/>
          <w:sz w:val="24"/>
          <w:szCs w:val="24"/>
        </w:rPr>
        <w:t xml:space="preserve"> med </w:t>
      </w:r>
      <w:proofErr w:type="spellStart"/>
      <w:r w:rsidRPr="00B47B73">
        <w:rPr>
          <w:iCs/>
          <w:sz w:val="24"/>
          <w:szCs w:val="24"/>
        </w:rPr>
        <w:t>prednison</w:t>
      </w:r>
      <w:proofErr w:type="spellEnd"/>
    </w:p>
    <w:bookmarkEnd w:id="1"/>
    <w:p w14:paraId="6022657E" w14:textId="77777777" w:rsidR="00F32A40" w:rsidRPr="00B47B73" w:rsidRDefault="00F32A40" w:rsidP="00F32A40">
      <w:pPr>
        <w:numPr>
          <w:ilvl w:val="12"/>
          <w:numId w:val="0"/>
        </w:numPr>
        <w:tabs>
          <w:tab w:val="left" w:pos="567"/>
        </w:tabs>
        <w:ind w:right="-2"/>
        <w:rPr>
          <w:iCs/>
          <w:sz w:val="24"/>
          <w:szCs w:val="24"/>
        </w:rPr>
      </w:pPr>
    </w:p>
    <w:p w14:paraId="229C6FE0" w14:textId="77777777" w:rsidR="00F32A40" w:rsidRPr="00B47B73" w:rsidRDefault="00F32A40" w:rsidP="00F32A40">
      <w:pPr>
        <w:keepNext/>
        <w:rPr>
          <w:b/>
          <w:sz w:val="24"/>
          <w:szCs w:val="24"/>
        </w:rPr>
      </w:pPr>
      <w:r w:rsidRPr="00B47B73">
        <w:rPr>
          <w:b/>
          <w:sz w:val="24"/>
          <w:szCs w:val="24"/>
        </w:rPr>
        <w:lastRenderedPageBreak/>
        <w:t xml:space="preserve">Figur 2. Kaplan-Meier-afbildning af samlet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i studie PCR3011-analysen</w:t>
      </w:r>
    </w:p>
    <w:p w14:paraId="667C9F1E" w14:textId="3D23FBC0" w:rsidR="00F32A40" w:rsidRPr="00B47B73" w:rsidRDefault="00F32A40" w:rsidP="00F32A40">
      <w:pPr>
        <w:keepNext/>
        <w:widowControl w:val="0"/>
        <w:autoSpaceDE w:val="0"/>
        <w:autoSpaceDN w:val="0"/>
        <w:rPr>
          <w:bCs/>
          <w:sz w:val="24"/>
          <w:szCs w:val="24"/>
        </w:rPr>
      </w:pPr>
      <w:r w:rsidRPr="00B47B73">
        <w:rPr>
          <w:noProof/>
          <w:sz w:val="24"/>
          <w:szCs w:val="24"/>
        </w:rPr>
        <w:drawing>
          <wp:anchor distT="0" distB="0" distL="0" distR="0" simplePos="0" relativeHeight="251666432" behindDoc="0" locked="0" layoutInCell="1" allowOverlap="1" wp14:anchorId="6E8FA346" wp14:editId="48569877">
            <wp:simplePos x="0" y="0"/>
            <wp:positionH relativeFrom="page">
              <wp:posOffset>900430</wp:posOffset>
            </wp:positionH>
            <wp:positionV relativeFrom="paragraph">
              <wp:posOffset>161290</wp:posOffset>
            </wp:positionV>
            <wp:extent cx="6118860" cy="3695065"/>
            <wp:effectExtent l="0" t="0" r="0" b="635"/>
            <wp:wrapTopAndBottom/>
            <wp:docPr id="77" name="Bille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695065"/>
                    </a:xfrm>
                    <a:prstGeom prst="rect">
                      <a:avLst/>
                    </a:prstGeom>
                    <a:noFill/>
                  </pic:spPr>
                </pic:pic>
              </a:graphicData>
            </a:graphic>
            <wp14:sizeRelH relativeFrom="page">
              <wp14:pctWidth>0</wp14:pctWidth>
            </wp14:sizeRelH>
            <wp14:sizeRelV relativeFrom="page">
              <wp14:pctHeight>0</wp14:pctHeight>
            </wp14:sizeRelV>
          </wp:anchor>
        </w:drawing>
      </w:r>
    </w:p>
    <w:p w14:paraId="679383D3" w14:textId="77777777" w:rsidR="0081217E" w:rsidRPr="00B47B73" w:rsidRDefault="0081217E" w:rsidP="00CF1D60">
      <w:pPr>
        <w:ind w:left="851"/>
        <w:rPr>
          <w:sz w:val="24"/>
          <w:szCs w:val="24"/>
        </w:rPr>
      </w:pPr>
      <w:r w:rsidRPr="00B47B73">
        <w:rPr>
          <w:sz w:val="24"/>
          <w:szCs w:val="24"/>
        </w:rPr>
        <w:t xml:space="preserve">Analyser af subgrupperne gav en konsistent indikation af en fordel ved behandling med </w:t>
      </w:r>
      <w:proofErr w:type="spellStart"/>
      <w:r w:rsidRPr="00B47B73">
        <w:rPr>
          <w:sz w:val="24"/>
          <w:szCs w:val="24"/>
        </w:rPr>
        <w:t>abirateron</w:t>
      </w:r>
      <w:proofErr w:type="spellEnd"/>
      <w:r w:rsidRPr="00B47B73">
        <w:rPr>
          <w:sz w:val="24"/>
          <w:szCs w:val="24"/>
        </w:rPr>
        <w:t xml:space="preserve">. Behandlingseffekten af AA-P på </w:t>
      </w:r>
      <w:proofErr w:type="spellStart"/>
      <w:r w:rsidRPr="00B47B73">
        <w:rPr>
          <w:sz w:val="24"/>
          <w:szCs w:val="24"/>
        </w:rPr>
        <w:t>rPFS</w:t>
      </w:r>
      <w:proofErr w:type="spellEnd"/>
      <w:r w:rsidRPr="00B47B73">
        <w:rPr>
          <w:sz w:val="24"/>
          <w:szCs w:val="24"/>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21351257" w14:textId="77777777" w:rsidR="0081217E" w:rsidRPr="00B47B73" w:rsidRDefault="0081217E" w:rsidP="00CF1D60">
      <w:pPr>
        <w:ind w:left="851"/>
        <w:rPr>
          <w:sz w:val="24"/>
          <w:szCs w:val="24"/>
        </w:rPr>
      </w:pPr>
    </w:p>
    <w:p w14:paraId="0C0D6189" w14:textId="77777777" w:rsidR="0081217E" w:rsidRPr="00B47B73" w:rsidRDefault="0081217E" w:rsidP="00CF1D60">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påvist en fordel for </w:t>
      </w:r>
      <w:proofErr w:type="spellStart"/>
      <w:r w:rsidRPr="00B47B73">
        <w:rPr>
          <w:sz w:val="24"/>
          <w:szCs w:val="24"/>
        </w:rPr>
        <w:t>abirateron</w:t>
      </w:r>
      <w:proofErr w:type="spellEnd"/>
      <w:r w:rsidRPr="00B47B73">
        <w:rPr>
          <w:sz w:val="24"/>
          <w:szCs w:val="24"/>
        </w:rPr>
        <w:t xml:space="preserve"> vs. placebo i alle </w:t>
      </w:r>
      <w:proofErr w:type="spellStart"/>
      <w:r w:rsidRPr="00B47B73">
        <w:rPr>
          <w:sz w:val="24"/>
          <w:szCs w:val="24"/>
        </w:rPr>
        <w:t>prospektivt</w:t>
      </w:r>
      <w:proofErr w:type="spellEnd"/>
      <w:r w:rsidRPr="00B47B73">
        <w:rPr>
          <w:sz w:val="24"/>
          <w:szCs w:val="24"/>
        </w:rPr>
        <w:t xml:space="preserve"> definerede sekundære endepunkter.</w:t>
      </w:r>
    </w:p>
    <w:p w14:paraId="786374A5" w14:textId="77777777" w:rsidR="0081217E" w:rsidRPr="00B47B73" w:rsidRDefault="0081217E" w:rsidP="00CF1D60">
      <w:pPr>
        <w:ind w:left="851"/>
        <w:rPr>
          <w:sz w:val="24"/>
          <w:szCs w:val="24"/>
        </w:rPr>
      </w:pPr>
    </w:p>
    <w:p w14:paraId="1A7EE0C5" w14:textId="77777777" w:rsidR="0081217E" w:rsidRPr="00B47B73" w:rsidRDefault="0081217E" w:rsidP="00CF1D60">
      <w:pPr>
        <w:ind w:left="851"/>
        <w:rPr>
          <w:i/>
          <w:sz w:val="24"/>
          <w:szCs w:val="24"/>
        </w:rPr>
      </w:pPr>
      <w:r w:rsidRPr="00B47B73">
        <w:rPr>
          <w:i/>
          <w:sz w:val="24"/>
          <w:szCs w:val="24"/>
        </w:rPr>
        <w:t>Studie 302 (kemoterapinaive patienter)</w:t>
      </w:r>
    </w:p>
    <w:p w14:paraId="10819EBD" w14:textId="77777777" w:rsidR="0081217E" w:rsidRPr="00B47B73" w:rsidRDefault="0081217E" w:rsidP="00CF1D60">
      <w:pPr>
        <w:ind w:left="851"/>
        <w:rPr>
          <w:sz w:val="24"/>
          <w:szCs w:val="24"/>
        </w:rPr>
      </w:pPr>
      <w:r w:rsidRPr="00B47B73">
        <w:rPr>
          <w:sz w:val="24"/>
          <w:szCs w:val="24"/>
        </w:rPr>
        <w:t xml:space="preserve">Dette studie omfattede patienter, som ikke tidligere havde fået kemoterapi, og som var asymptomatiske eller havde lettere symptomer, og som endnu ikke havde et klinisk behov for kemoterapi. En score på 0-1 på </w:t>
      </w:r>
      <w:r w:rsidRPr="00B47B73">
        <w:rPr>
          <w:i/>
          <w:sz w:val="24"/>
          <w:szCs w:val="24"/>
        </w:rPr>
        <w:t xml:space="preserve">Brief Pain Inventory-Short Form (BPI-SF) </w:t>
      </w:r>
      <w:r w:rsidRPr="00B47B73">
        <w:rPr>
          <w:sz w:val="24"/>
          <w:szCs w:val="24"/>
        </w:rPr>
        <w:t>for værste smerte i løbet af de seneste 24 timer ansås som asymptomatisk, mens en score på 2-3 ansås som lettere symptomatisk.</w:t>
      </w:r>
    </w:p>
    <w:p w14:paraId="57B382D7" w14:textId="77777777" w:rsidR="0081217E" w:rsidRPr="00B47B73" w:rsidRDefault="0081217E" w:rsidP="00CF1D60">
      <w:pPr>
        <w:ind w:left="851"/>
        <w:rPr>
          <w:sz w:val="24"/>
          <w:szCs w:val="24"/>
        </w:rPr>
      </w:pPr>
    </w:p>
    <w:p w14:paraId="1CAF4534" w14:textId="77777777" w:rsidR="0081217E" w:rsidRPr="00B47B73" w:rsidRDefault="0081217E" w:rsidP="00CF1D60">
      <w:pPr>
        <w:ind w:left="851"/>
        <w:rPr>
          <w:sz w:val="24"/>
          <w:szCs w:val="24"/>
        </w:rPr>
      </w:pPr>
      <w:r w:rsidRPr="00B47B73">
        <w:rPr>
          <w:sz w:val="24"/>
          <w:szCs w:val="24"/>
        </w:rPr>
        <w:t xml:space="preserve">I studie 302 (n=1088) var medianalderen 71 år for patienter, der blev behandlet med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70 år for patienter, der blev behandlet med placebo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Efter race var antallet af patienter, der blev behandlet med </w:t>
      </w:r>
      <w:proofErr w:type="spellStart"/>
      <w:r w:rsidRPr="00B47B73">
        <w:rPr>
          <w:sz w:val="24"/>
          <w:szCs w:val="24"/>
        </w:rPr>
        <w:t>abirateron</w:t>
      </w:r>
      <w:proofErr w:type="spellEnd"/>
      <w:r w:rsidRPr="00B47B73">
        <w:rPr>
          <w:sz w:val="24"/>
          <w:szCs w:val="24"/>
        </w:rPr>
        <w:t xml:space="preserve">, 520 (95,4 %) kaukasiere, 15 (2,8 %) sorte, 4 (0,7 %) asiatere og andre 6 (1,1 %). </w:t>
      </w:r>
      <w:r w:rsidRPr="00B47B73">
        <w:rPr>
          <w:i/>
          <w:sz w:val="24"/>
          <w:szCs w:val="24"/>
        </w:rPr>
        <w:t xml:space="preserve">Eastern </w:t>
      </w:r>
      <w:proofErr w:type="spellStart"/>
      <w:r w:rsidRPr="00B47B73">
        <w:rPr>
          <w:i/>
          <w:sz w:val="24"/>
          <w:szCs w:val="24"/>
        </w:rPr>
        <w:t>Cooperative</w:t>
      </w:r>
      <w:proofErr w:type="spellEnd"/>
      <w:r w:rsidRPr="00B47B73">
        <w:rPr>
          <w:i/>
          <w:sz w:val="24"/>
          <w:szCs w:val="24"/>
        </w:rPr>
        <w:t xml:space="preserve"> </w:t>
      </w:r>
      <w:proofErr w:type="spellStart"/>
      <w:r w:rsidRPr="00B47B73">
        <w:rPr>
          <w:i/>
          <w:sz w:val="24"/>
          <w:szCs w:val="24"/>
        </w:rPr>
        <w:t>Oncology</w:t>
      </w:r>
      <w:proofErr w:type="spellEnd"/>
      <w:r w:rsidRPr="00B47B73">
        <w:rPr>
          <w:i/>
          <w:sz w:val="24"/>
          <w:szCs w:val="24"/>
        </w:rPr>
        <w:t xml:space="preserve"> Group</w:t>
      </w:r>
      <w:r w:rsidRPr="00B47B73">
        <w:rPr>
          <w:sz w:val="24"/>
          <w:szCs w:val="24"/>
        </w:rPr>
        <w:t>- (ECOG-) performance status var 0 for 76 % patienter og 1 for 24 % patienter i begge arme.</w:t>
      </w:r>
    </w:p>
    <w:p w14:paraId="0AFEA03B" w14:textId="77777777" w:rsidR="0081217E" w:rsidRPr="00B47B73" w:rsidRDefault="0081217E" w:rsidP="00CF1D60">
      <w:pPr>
        <w:ind w:left="851"/>
        <w:rPr>
          <w:sz w:val="24"/>
          <w:szCs w:val="24"/>
        </w:rPr>
      </w:pPr>
      <w:r w:rsidRPr="00B47B73">
        <w:rPr>
          <w:sz w:val="24"/>
          <w:szCs w:val="24"/>
        </w:rPr>
        <w:t xml:space="preserve">50 % af patienterne havde kun knoglemetastaser, yderligere 31 % patienter havde knogle- og </w:t>
      </w:r>
      <w:proofErr w:type="spellStart"/>
      <w:r w:rsidRPr="00B47B73">
        <w:rPr>
          <w:sz w:val="24"/>
          <w:szCs w:val="24"/>
        </w:rPr>
        <w:t>bløddels-</w:t>
      </w:r>
      <w:proofErr w:type="spellEnd"/>
      <w:r w:rsidRPr="00B47B73">
        <w:rPr>
          <w:sz w:val="24"/>
          <w:szCs w:val="24"/>
        </w:rPr>
        <w:t xml:space="preserve"> eller lymfekirtelmetastaser, og 19 % af patienterne havde kun </w:t>
      </w:r>
      <w:proofErr w:type="spellStart"/>
      <w:r w:rsidRPr="00B47B73">
        <w:rPr>
          <w:sz w:val="24"/>
          <w:szCs w:val="24"/>
        </w:rPr>
        <w:t>bløddels-</w:t>
      </w:r>
      <w:proofErr w:type="spellEnd"/>
      <w:r w:rsidRPr="00B47B73">
        <w:rPr>
          <w:sz w:val="24"/>
          <w:szCs w:val="24"/>
        </w:rPr>
        <w:t xml:space="preserve"> eller lymfekirtelmetastaser.</w:t>
      </w:r>
    </w:p>
    <w:p w14:paraId="65559DB8" w14:textId="77777777" w:rsidR="0081217E" w:rsidRPr="00B47B73" w:rsidRDefault="0081217E" w:rsidP="00CF1D60">
      <w:pPr>
        <w:ind w:left="851"/>
        <w:rPr>
          <w:sz w:val="24"/>
          <w:szCs w:val="24"/>
        </w:rPr>
      </w:pPr>
      <w:r w:rsidRPr="00B47B73">
        <w:rPr>
          <w:sz w:val="24"/>
          <w:szCs w:val="24"/>
        </w:rPr>
        <w:lastRenderedPageBreak/>
        <w:t xml:space="preserve">Patienter med </w:t>
      </w:r>
      <w:proofErr w:type="spellStart"/>
      <w:r w:rsidRPr="00B47B73">
        <w:rPr>
          <w:sz w:val="24"/>
          <w:szCs w:val="24"/>
        </w:rPr>
        <w:t>viscerale</w:t>
      </w:r>
      <w:proofErr w:type="spellEnd"/>
      <w:r w:rsidRPr="00B47B73">
        <w:rPr>
          <w:sz w:val="24"/>
          <w:szCs w:val="24"/>
        </w:rPr>
        <w:t xml:space="preserve"> metastaser blev ekskluderet. Co-primære effektendepunkter var samlet overlevelse og radiografisk progressionsfri overlevelse (</w:t>
      </w:r>
      <w:proofErr w:type="spellStart"/>
      <w:r w:rsidRPr="00B47B73">
        <w:rPr>
          <w:sz w:val="24"/>
          <w:szCs w:val="24"/>
        </w:rPr>
        <w:t>rPFS</w:t>
      </w:r>
      <w:proofErr w:type="spellEnd"/>
      <w:r w:rsidRPr="00B47B73">
        <w:rPr>
          <w:sz w:val="24"/>
          <w:szCs w:val="24"/>
        </w:rPr>
        <w:t xml:space="preserve">). Ud over de </w:t>
      </w:r>
      <w:proofErr w:type="spellStart"/>
      <w:r w:rsidRPr="00B47B73">
        <w:rPr>
          <w:sz w:val="24"/>
          <w:szCs w:val="24"/>
        </w:rPr>
        <w:t>co</w:t>
      </w:r>
      <w:proofErr w:type="spellEnd"/>
      <w:r w:rsidRPr="00B47B73">
        <w:rPr>
          <w:sz w:val="24"/>
          <w:szCs w:val="24"/>
        </w:rPr>
        <w:t xml:space="preserve">-primære endepunkter blev behandlingens fordele også evalueret vha. tiden indtil brug af opiat mod cancersmerter, tiden indtil påbegyndelse af </w:t>
      </w:r>
      <w:proofErr w:type="spellStart"/>
      <w:r w:rsidRPr="00B47B73">
        <w:rPr>
          <w:sz w:val="24"/>
          <w:szCs w:val="24"/>
        </w:rPr>
        <w:t>cytotoksisk</w:t>
      </w:r>
      <w:proofErr w:type="spellEnd"/>
      <w:r w:rsidRPr="00B47B73">
        <w:rPr>
          <w:sz w:val="24"/>
          <w:szCs w:val="24"/>
        </w:rPr>
        <w:t xml:space="preserve"> kemoterapi, tiden indtil forværring af ECOG-performancescore med ≥ 1 point og tiden indtil PSA-progression baseret på </w:t>
      </w:r>
      <w:r w:rsidRPr="00B47B73">
        <w:rPr>
          <w:i/>
          <w:sz w:val="24"/>
          <w:szCs w:val="24"/>
        </w:rPr>
        <w:t xml:space="preserve">Prostata Cancer </w:t>
      </w:r>
      <w:proofErr w:type="spellStart"/>
      <w:r w:rsidRPr="00B47B73">
        <w:rPr>
          <w:i/>
          <w:sz w:val="24"/>
          <w:szCs w:val="24"/>
        </w:rPr>
        <w:t>Working</w:t>
      </w:r>
      <w:proofErr w:type="spellEnd"/>
      <w:r w:rsidRPr="00B47B73">
        <w:rPr>
          <w:i/>
          <w:sz w:val="24"/>
          <w:szCs w:val="24"/>
        </w:rPr>
        <w:t xml:space="preserve"> Group</w:t>
      </w:r>
      <w:r w:rsidRPr="00B47B73">
        <w:rPr>
          <w:sz w:val="24"/>
          <w:szCs w:val="24"/>
        </w:rPr>
        <w:t xml:space="preserve">-2 (PCWG2-) kriterier. Studiebehandlingen blev seponeret på det tidspunkt, hvor der var utvetydig klinisk progression. Efter </w:t>
      </w:r>
      <w:proofErr w:type="spellStart"/>
      <w:r w:rsidRPr="00B47B73">
        <w:rPr>
          <w:sz w:val="24"/>
          <w:szCs w:val="24"/>
        </w:rPr>
        <w:t>investigators</w:t>
      </w:r>
      <w:proofErr w:type="spellEnd"/>
      <w:r w:rsidRPr="00B47B73">
        <w:rPr>
          <w:sz w:val="24"/>
          <w:szCs w:val="24"/>
        </w:rPr>
        <w:t xml:space="preserve"> valg kunne behandlingen også seponeres på tidspunktet for bekræftet radiografisk progression.</w:t>
      </w:r>
    </w:p>
    <w:p w14:paraId="65B3F60E" w14:textId="77777777" w:rsidR="0081217E" w:rsidRPr="00B47B73" w:rsidRDefault="0081217E" w:rsidP="00CF1D60">
      <w:pPr>
        <w:ind w:left="851"/>
        <w:rPr>
          <w:sz w:val="24"/>
          <w:szCs w:val="24"/>
        </w:rPr>
      </w:pPr>
    </w:p>
    <w:p w14:paraId="43F37677" w14:textId="77777777" w:rsidR="0081217E" w:rsidRPr="00B47B73" w:rsidRDefault="0081217E" w:rsidP="00CF1D60">
      <w:pPr>
        <w:ind w:left="851"/>
        <w:rPr>
          <w:sz w:val="24"/>
          <w:szCs w:val="24"/>
        </w:rPr>
      </w:pPr>
      <w:r w:rsidRPr="00B47B73">
        <w:rPr>
          <w:sz w:val="24"/>
          <w:szCs w:val="24"/>
        </w:rPr>
        <w:t>Radiografisk progressionsfri overlevelse (</w:t>
      </w:r>
      <w:proofErr w:type="spellStart"/>
      <w:r w:rsidRPr="00B47B73">
        <w:rPr>
          <w:sz w:val="24"/>
          <w:szCs w:val="24"/>
        </w:rPr>
        <w:t>rPFS</w:t>
      </w:r>
      <w:proofErr w:type="spellEnd"/>
      <w:r w:rsidRPr="00B47B73">
        <w:rPr>
          <w:sz w:val="24"/>
          <w:szCs w:val="24"/>
        </w:rPr>
        <w:t xml:space="preserve">) blev evalueret vha. brug af sekventielle billedstudier som defineret af PCWG2-kriterier (for knoglelæsioner) og modificerede </w:t>
      </w:r>
      <w:proofErr w:type="spellStart"/>
      <w:r w:rsidRPr="00B47B73">
        <w:rPr>
          <w:i/>
          <w:sz w:val="24"/>
          <w:szCs w:val="24"/>
        </w:rPr>
        <w:t>Response</w:t>
      </w:r>
      <w:proofErr w:type="spellEnd"/>
      <w:r w:rsidRPr="00B47B73">
        <w:rPr>
          <w:i/>
          <w:sz w:val="24"/>
          <w:szCs w:val="24"/>
        </w:rPr>
        <w:t xml:space="preserve"> Evaluation </w:t>
      </w:r>
      <w:proofErr w:type="spellStart"/>
      <w:r w:rsidRPr="00B47B73">
        <w:rPr>
          <w:i/>
          <w:sz w:val="24"/>
          <w:szCs w:val="24"/>
        </w:rPr>
        <w:t>Criteria</w:t>
      </w:r>
      <w:proofErr w:type="spellEnd"/>
      <w:r w:rsidRPr="00B47B73">
        <w:rPr>
          <w:i/>
          <w:sz w:val="24"/>
          <w:szCs w:val="24"/>
        </w:rPr>
        <w:t xml:space="preserve"> In Solid Tumors </w:t>
      </w:r>
      <w:r w:rsidRPr="00B47B73">
        <w:rPr>
          <w:sz w:val="24"/>
          <w:szCs w:val="24"/>
        </w:rPr>
        <w:t xml:space="preserve">(RECIS-) kriterier (for bløddelslæsioner). Analyser af </w:t>
      </w:r>
      <w:proofErr w:type="spellStart"/>
      <w:r w:rsidRPr="00B47B73">
        <w:rPr>
          <w:sz w:val="24"/>
          <w:szCs w:val="24"/>
        </w:rPr>
        <w:t>rPFS</w:t>
      </w:r>
      <w:proofErr w:type="spellEnd"/>
      <w:r w:rsidRPr="00B47B73">
        <w:rPr>
          <w:sz w:val="24"/>
          <w:szCs w:val="24"/>
        </w:rPr>
        <w:t xml:space="preserve"> benyttede centralt opgjort radiografisk evaluering af progression.</w:t>
      </w:r>
    </w:p>
    <w:p w14:paraId="6E1484FA" w14:textId="77777777" w:rsidR="0081217E" w:rsidRPr="00B47B73" w:rsidRDefault="0081217E" w:rsidP="00CF1D60">
      <w:pPr>
        <w:ind w:left="851"/>
        <w:rPr>
          <w:sz w:val="24"/>
          <w:szCs w:val="24"/>
        </w:rPr>
      </w:pPr>
    </w:p>
    <w:p w14:paraId="243E4B2E" w14:textId="77777777" w:rsidR="0081217E" w:rsidRPr="00B47B73" w:rsidRDefault="0081217E" w:rsidP="00CF1D60">
      <w:pPr>
        <w:ind w:left="851"/>
        <w:rPr>
          <w:sz w:val="24"/>
          <w:szCs w:val="24"/>
        </w:rPr>
      </w:pPr>
      <w:r w:rsidRPr="00B47B73">
        <w:rPr>
          <w:sz w:val="24"/>
          <w:szCs w:val="24"/>
        </w:rPr>
        <w:t xml:space="preserve">Ved den planlagte </w:t>
      </w:r>
      <w:proofErr w:type="spellStart"/>
      <w:r w:rsidRPr="00B47B73">
        <w:rPr>
          <w:sz w:val="24"/>
          <w:szCs w:val="24"/>
        </w:rPr>
        <w:t>rPFS</w:t>
      </w:r>
      <w:proofErr w:type="spellEnd"/>
      <w:r w:rsidRPr="00B47B73">
        <w:rPr>
          <w:sz w:val="24"/>
          <w:szCs w:val="24"/>
        </w:rPr>
        <w:t xml:space="preserve">-analyse var der 401 hændelser. 150 (28 %) patienter behandlet med </w:t>
      </w:r>
      <w:proofErr w:type="spellStart"/>
      <w:r w:rsidRPr="00B47B73">
        <w:rPr>
          <w:sz w:val="24"/>
          <w:szCs w:val="24"/>
        </w:rPr>
        <w:t>abirateron</w:t>
      </w:r>
      <w:proofErr w:type="spellEnd"/>
      <w:r w:rsidRPr="00B47B73">
        <w:rPr>
          <w:sz w:val="24"/>
          <w:szCs w:val="24"/>
        </w:rPr>
        <w:t xml:space="preserve"> og 251 (46 %) patienter behandlet med placebo havde radiografisk tegn på progression eller var døde.</w:t>
      </w:r>
    </w:p>
    <w:p w14:paraId="04D6EDF8" w14:textId="77777777" w:rsidR="0081217E" w:rsidRPr="00B47B73" w:rsidRDefault="0081217E" w:rsidP="00CF1D60">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4 og figur 3).</w:t>
      </w:r>
    </w:p>
    <w:p w14:paraId="1B25666A" w14:textId="77777777" w:rsidR="00D2776F" w:rsidRPr="00B47B73" w:rsidRDefault="00D2776F" w:rsidP="00D2776F">
      <w:pPr>
        <w:widowControl w:val="0"/>
        <w:autoSpaceDE w:val="0"/>
        <w:autoSpaceDN w:val="0"/>
        <w:rPr>
          <w:bCs/>
          <w:sz w:val="24"/>
          <w:szCs w:val="24"/>
        </w:rPr>
      </w:pPr>
    </w:p>
    <w:p w14:paraId="04D6A855" w14:textId="08DEA0FB" w:rsidR="00D2776F" w:rsidRPr="00B47B73" w:rsidRDefault="00D2776F" w:rsidP="00D2776F">
      <w:pPr>
        <w:rPr>
          <w:b/>
          <w:sz w:val="24"/>
          <w:szCs w:val="24"/>
        </w:rPr>
      </w:pPr>
      <w:r w:rsidRPr="00B47B73">
        <w:rPr>
          <w:b/>
          <w:sz w:val="24"/>
          <w:szCs w:val="24"/>
        </w:rPr>
        <w:t xml:space="preserve">Tabel 4. Studie 302: Radiografisk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W w:w="5000" w:type="pct"/>
        <w:tblLook w:val="04A0" w:firstRow="1" w:lastRow="0" w:firstColumn="1" w:lastColumn="0" w:noHBand="0" w:noVBand="1"/>
      </w:tblPr>
      <w:tblGrid>
        <w:gridCol w:w="3239"/>
        <w:gridCol w:w="3238"/>
        <w:gridCol w:w="3161"/>
      </w:tblGrid>
      <w:tr w:rsidR="00D2776F" w:rsidRPr="00B47B73" w14:paraId="6EA554D0" w14:textId="77777777" w:rsidTr="00D2776F">
        <w:tc>
          <w:tcPr>
            <w:tcW w:w="1680" w:type="pct"/>
            <w:tcBorders>
              <w:top w:val="single" w:sz="4" w:space="0" w:color="auto"/>
              <w:left w:val="nil"/>
              <w:bottom w:val="single" w:sz="4" w:space="0" w:color="auto"/>
              <w:right w:val="nil"/>
            </w:tcBorders>
          </w:tcPr>
          <w:p w14:paraId="3A0484B8" w14:textId="77777777" w:rsidR="00D2776F" w:rsidRPr="00B47B73" w:rsidRDefault="00D2776F">
            <w:pPr>
              <w:widowControl w:val="0"/>
              <w:autoSpaceDE w:val="0"/>
              <w:autoSpaceDN w:val="0"/>
              <w:rPr>
                <w:bCs/>
                <w:iCs/>
                <w:sz w:val="24"/>
                <w:szCs w:val="24"/>
              </w:rPr>
            </w:pPr>
          </w:p>
        </w:tc>
        <w:tc>
          <w:tcPr>
            <w:tcW w:w="1680" w:type="pct"/>
            <w:tcBorders>
              <w:top w:val="single" w:sz="4" w:space="0" w:color="auto"/>
              <w:left w:val="nil"/>
              <w:bottom w:val="single" w:sz="4" w:space="0" w:color="auto"/>
              <w:right w:val="nil"/>
            </w:tcBorders>
            <w:hideMark/>
          </w:tcPr>
          <w:p w14:paraId="5A645764" w14:textId="59D1D9F6" w:rsidR="00D2776F" w:rsidRPr="00B47B73" w:rsidRDefault="00D2776F">
            <w:pPr>
              <w:widowControl w:val="0"/>
              <w:autoSpaceDE w:val="0"/>
              <w:autoSpaceDN w:val="0"/>
              <w:jc w:val="center"/>
              <w:rPr>
                <w:b/>
                <w:bCs/>
                <w:sz w:val="24"/>
                <w:szCs w:val="24"/>
                <w:lang w:val="en-GB"/>
              </w:rPr>
            </w:pPr>
            <w:proofErr w:type="spellStart"/>
            <w:r w:rsidRPr="00B47B73">
              <w:rPr>
                <w:b/>
                <w:bCs/>
                <w:sz w:val="24"/>
                <w:szCs w:val="24"/>
                <w:lang w:val="en-GB"/>
              </w:rPr>
              <w:t>Abirateron</w:t>
            </w:r>
            <w:proofErr w:type="spellEnd"/>
          </w:p>
          <w:p w14:paraId="56797B48"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(N=546)</w:t>
            </w:r>
          </w:p>
        </w:tc>
        <w:tc>
          <w:tcPr>
            <w:tcW w:w="1640" w:type="pct"/>
            <w:tcBorders>
              <w:top w:val="single" w:sz="4" w:space="0" w:color="auto"/>
              <w:left w:val="nil"/>
              <w:bottom w:val="single" w:sz="4" w:space="0" w:color="auto"/>
              <w:right w:val="nil"/>
            </w:tcBorders>
            <w:hideMark/>
          </w:tcPr>
          <w:p w14:paraId="0D7B5ED6" w14:textId="77777777" w:rsidR="00D2776F" w:rsidRPr="00B47B73" w:rsidRDefault="00D2776F">
            <w:pPr>
              <w:widowControl w:val="0"/>
              <w:autoSpaceDE w:val="0"/>
              <w:autoSpaceDN w:val="0"/>
              <w:jc w:val="center"/>
              <w:rPr>
                <w:b/>
                <w:bCs/>
                <w:sz w:val="24"/>
                <w:szCs w:val="24"/>
                <w:lang w:val="en-GB"/>
              </w:rPr>
            </w:pPr>
            <w:r w:rsidRPr="00B47B73">
              <w:rPr>
                <w:b/>
                <w:bCs/>
                <w:sz w:val="24"/>
                <w:szCs w:val="24"/>
                <w:lang w:val="en-GB"/>
              </w:rPr>
              <w:t>Placebo</w:t>
            </w:r>
          </w:p>
          <w:p w14:paraId="50F1FDE0"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(N=542)</w:t>
            </w:r>
          </w:p>
        </w:tc>
      </w:tr>
      <w:tr w:rsidR="00D2776F" w:rsidRPr="00B47B73" w14:paraId="48DFA197" w14:textId="77777777" w:rsidTr="00D2776F">
        <w:tc>
          <w:tcPr>
            <w:tcW w:w="1680" w:type="pct"/>
            <w:tcBorders>
              <w:top w:val="single" w:sz="4" w:space="0" w:color="auto"/>
              <w:left w:val="nil"/>
              <w:bottom w:val="nil"/>
              <w:right w:val="nil"/>
            </w:tcBorders>
            <w:hideMark/>
          </w:tcPr>
          <w:p w14:paraId="57B3929E"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Radiografisk</w:t>
            </w:r>
            <w:proofErr w:type="spellEnd"/>
          </w:p>
          <w:p w14:paraId="1F0C9656"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progressionsfri</w:t>
            </w:r>
            <w:proofErr w:type="spellEnd"/>
            <w:r w:rsidRPr="00B47B73">
              <w:rPr>
                <w:b/>
                <w:bCs/>
                <w:iCs/>
                <w:sz w:val="24"/>
                <w:szCs w:val="24"/>
                <w:lang w:val="en-GB"/>
              </w:rPr>
              <w:t xml:space="preserve"> </w:t>
            </w:r>
            <w:proofErr w:type="spellStart"/>
            <w:r w:rsidRPr="00B47B73">
              <w:rPr>
                <w:b/>
                <w:bCs/>
                <w:iCs/>
                <w:sz w:val="24"/>
                <w:szCs w:val="24"/>
                <w:lang w:val="en-GB"/>
              </w:rPr>
              <w:t>overlevelse</w:t>
            </w:r>
            <w:proofErr w:type="spellEnd"/>
          </w:p>
          <w:p w14:paraId="40F01A0A" w14:textId="77777777" w:rsidR="00D2776F" w:rsidRPr="00B47B73" w:rsidRDefault="00D2776F">
            <w:pPr>
              <w:widowControl w:val="0"/>
              <w:autoSpaceDE w:val="0"/>
              <w:autoSpaceDN w:val="0"/>
              <w:jc w:val="center"/>
              <w:rPr>
                <w:bCs/>
                <w:iCs/>
                <w:sz w:val="24"/>
                <w:szCs w:val="24"/>
                <w:lang w:val="en-GB"/>
              </w:rPr>
            </w:pPr>
            <w:r w:rsidRPr="00B47B73">
              <w:rPr>
                <w:b/>
                <w:bCs/>
                <w:iCs/>
                <w:sz w:val="24"/>
                <w:szCs w:val="24"/>
                <w:lang w:val="en-GB"/>
              </w:rPr>
              <w:t>(</w:t>
            </w:r>
            <w:proofErr w:type="spellStart"/>
            <w:r w:rsidRPr="00B47B73">
              <w:rPr>
                <w:b/>
                <w:bCs/>
                <w:iCs/>
                <w:sz w:val="24"/>
                <w:szCs w:val="24"/>
                <w:lang w:val="en-GB"/>
              </w:rPr>
              <w:t>rPFS</w:t>
            </w:r>
            <w:proofErr w:type="spellEnd"/>
            <w:r w:rsidRPr="00B47B73">
              <w:rPr>
                <w:b/>
                <w:bCs/>
                <w:iCs/>
                <w:sz w:val="24"/>
                <w:szCs w:val="24"/>
                <w:lang w:val="en-GB"/>
              </w:rPr>
              <w:t>)</w:t>
            </w:r>
          </w:p>
        </w:tc>
        <w:tc>
          <w:tcPr>
            <w:tcW w:w="1680" w:type="pct"/>
            <w:tcBorders>
              <w:top w:val="single" w:sz="4" w:space="0" w:color="auto"/>
              <w:left w:val="nil"/>
              <w:bottom w:val="nil"/>
              <w:right w:val="nil"/>
            </w:tcBorders>
          </w:tcPr>
          <w:p w14:paraId="5623BF55" w14:textId="77777777" w:rsidR="00D2776F" w:rsidRPr="00B47B73" w:rsidRDefault="00D2776F">
            <w:pPr>
              <w:widowControl w:val="0"/>
              <w:autoSpaceDE w:val="0"/>
              <w:autoSpaceDN w:val="0"/>
              <w:jc w:val="center"/>
              <w:rPr>
                <w:bCs/>
                <w:sz w:val="24"/>
                <w:szCs w:val="24"/>
                <w:lang w:val="en-GB"/>
              </w:rPr>
            </w:pPr>
          </w:p>
        </w:tc>
        <w:tc>
          <w:tcPr>
            <w:tcW w:w="1640" w:type="pct"/>
            <w:tcBorders>
              <w:top w:val="single" w:sz="4" w:space="0" w:color="auto"/>
              <w:left w:val="nil"/>
              <w:bottom w:val="nil"/>
              <w:right w:val="nil"/>
            </w:tcBorders>
          </w:tcPr>
          <w:p w14:paraId="34700795" w14:textId="77777777" w:rsidR="00D2776F" w:rsidRPr="00B47B73" w:rsidRDefault="00D2776F">
            <w:pPr>
              <w:widowControl w:val="0"/>
              <w:autoSpaceDE w:val="0"/>
              <w:autoSpaceDN w:val="0"/>
              <w:jc w:val="center"/>
              <w:rPr>
                <w:bCs/>
                <w:sz w:val="24"/>
                <w:szCs w:val="24"/>
                <w:lang w:val="en-GB"/>
              </w:rPr>
            </w:pPr>
          </w:p>
        </w:tc>
      </w:tr>
      <w:tr w:rsidR="00D2776F" w:rsidRPr="00B47B73" w14:paraId="695F9E0A" w14:textId="77777777" w:rsidTr="00D2776F">
        <w:tc>
          <w:tcPr>
            <w:tcW w:w="1680" w:type="pct"/>
            <w:hideMark/>
          </w:tcPr>
          <w:p w14:paraId="4646FC1D"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Progression </w:t>
            </w:r>
            <w:proofErr w:type="spellStart"/>
            <w:r w:rsidRPr="00B47B73">
              <w:rPr>
                <w:bCs/>
                <w:iCs/>
                <w:sz w:val="24"/>
                <w:szCs w:val="24"/>
                <w:lang w:val="en-GB"/>
              </w:rPr>
              <w:t>eller</w:t>
            </w:r>
            <w:proofErr w:type="spellEnd"/>
            <w:r w:rsidRPr="00B47B73">
              <w:rPr>
                <w:bCs/>
                <w:iCs/>
                <w:sz w:val="24"/>
                <w:szCs w:val="24"/>
                <w:lang w:val="en-GB"/>
              </w:rPr>
              <w:t xml:space="preserve"> </w:t>
            </w:r>
            <w:proofErr w:type="spellStart"/>
            <w:r w:rsidRPr="00B47B73">
              <w:rPr>
                <w:bCs/>
                <w:iCs/>
                <w:sz w:val="24"/>
                <w:szCs w:val="24"/>
                <w:lang w:val="en-GB"/>
              </w:rPr>
              <w:t>død</w:t>
            </w:r>
            <w:proofErr w:type="spellEnd"/>
          </w:p>
        </w:tc>
        <w:tc>
          <w:tcPr>
            <w:tcW w:w="1680" w:type="pct"/>
            <w:hideMark/>
          </w:tcPr>
          <w:p w14:paraId="2C42D1B5"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150 (28 %)</w:t>
            </w:r>
          </w:p>
        </w:tc>
        <w:tc>
          <w:tcPr>
            <w:tcW w:w="1640" w:type="pct"/>
            <w:hideMark/>
          </w:tcPr>
          <w:p w14:paraId="1A73D92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251 (46 %)</w:t>
            </w:r>
          </w:p>
        </w:tc>
      </w:tr>
      <w:tr w:rsidR="00D2776F" w:rsidRPr="00B47B73" w14:paraId="2BCF4779" w14:textId="77777777" w:rsidTr="00D2776F">
        <w:tc>
          <w:tcPr>
            <w:tcW w:w="1680" w:type="pct"/>
            <w:hideMark/>
          </w:tcPr>
          <w:p w14:paraId="143EC7CB"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Median </w:t>
            </w:r>
            <w:proofErr w:type="spellStart"/>
            <w:r w:rsidRPr="00B47B73">
              <w:rPr>
                <w:bCs/>
                <w:iCs/>
                <w:sz w:val="24"/>
                <w:szCs w:val="24"/>
                <w:lang w:val="en-GB"/>
              </w:rPr>
              <w:t>rPFS</w:t>
            </w:r>
            <w:proofErr w:type="spellEnd"/>
            <w:r w:rsidRPr="00B47B73">
              <w:rPr>
                <w:bCs/>
                <w:iCs/>
                <w:sz w:val="24"/>
                <w:szCs w:val="24"/>
                <w:lang w:val="en-GB"/>
              </w:rPr>
              <w:t xml:space="preserve"> i </w:t>
            </w:r>
            <w:proofErr w:type="spellStart"/>
            <w:r w:rsidRPr="00B47B73">
              <w:rPr>
                <w:bCs/>
                <w:iCs/>
                <w:sz w:val="24"/>
                <w:szCs w:val="24"/>
                <w:lang w:val="en-GB"/>
              </w:rPr>
              <w:t>måneder</w:t>
            </w:r>
            <w:proofErr w:type="spellEnd"/>
          </w:p>
        </w:tc>
        <w:tc>
          <w:tcPr>
            <w:tcW w:w="1680" w:type="pct"/>
            <w:hideMark/>
          </w:tcPr>
          <w:p w14:paraId="47836846" w14:textId="77777777" w:rsidR="00D2776F" w:rsidRPr="00B47B73" w:rsidRDefault="00D2776F">
            <w:pPr>
              <w:widowControl w:val="0"/>
              <w:autoSpaceDE w:val="0"/>
              <w:autoSpaceDN w:val="0"/>
              <w:jc w:val="center"/>
              <w:rPr>
                <w:bCs/>
                <w:sz w:val="24"/>
                <w:szCs w:val="24"/>
                <w:lang w:val="en-GB"/>
              </w:rPr>
            </w:pPr>
            <w:proofErr w:type="spellStart"/>
            <w:r w:rsidRPr="00B47B73">
              <w:rPr>
                <w:bCs/>
                <w:sz w:val="24"/>
                <w:szCs w:val="24"/>
                <w:lang w:val="en-GB"/>
              </w:rPr>
              <w:t>Ikke</w:t>
            </w:r>
            <w:proofErr w:type="spellEnd"/>
            <w:r w:rsidRPr="00B47B73">
              <w:rPr>
                <w:bCs/>
                <w:sz w:val="24"/>
                <w:szCs w:val="24"/>
                <w:lang w:val="en-GB"/>
              </w:rPr>
              <w:t xml:space="preserve"> </w:t>
            </w:r>
            <w:proofErr w:type="spellStart"/>
            <w:r w:rsidRPr="00B47B73">
              <w:rPr>
                <w:bCs/>
                <w:sz w:val="24"/>
                <w:szCs w:val="24"/>
                <w:lang w:val="en-GB"/>
              </w:rPr>
              <w:t>nået</w:t>
            </w:r>
            <w:proofErr w:type="spellEnd"/>
          </w:p>
        </w:tc>
        <w:tc>
          <w:tcPr>
            <w:tcW w:w="1640" w:type="pct"/>
            <w:hideMark/>
          </w:tcPr>
          <w:p w14:paraId="174421B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8,3</w:t>
            </w:r>
          </w:p>
        </w:tc>
      </w:tr>
      <w:tr w:rsidR="00D2776F" w:rsidRPr="00B47B73" w14:paraId="097833CD" w14:textId="77777777" w:rsidTr="00D2776F">
        <w:tc>
          <w:tcPr>
            <w:tcW w:w="1680" w:type="pct"/>
            <w:hideMark/>
          </w:tcPr>
          <w:p w14:paraId="49F5B171"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(95 % KI)</w:t>
            </w:r>
          </w:p>
        </w:tc>
        <w:tc>
          <w:tcPr>
            <w:tcW w:w="1680" w:type="pct"/>
            <w:hideMark/>
          </w:tcPr>
          <w:p w14:paraId="71A516A3"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(11,66; NE)</w:t>
            </w:r>
          </w:p>
        </w:tc>
        <w:tc>
          <w:tcPr>
            <w:tcW w:w="1640" w:type="pct"/>
            <w:hideMark/>
          </w:tcPr>
          <w:p w14:paraId="65625C34"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(8,12; 8,54)</w:t>
            </w:r>
          </w:p>
        </w:tc>
      </w:tr>
      <w:tr w:rsidR="00D2776F" w:rsidRPr="00B47B73" w14:paraId="683B4625" w14:textId="77777777" w:rsidTr="00D2776F">
        <w:tc>
          <w:tcPr>
            <w:tcW w:w="1680" w:type="pct"/>
            <w:hideMark/>
          </w:tcPr>
          <w:p w14:paraId="6367EB14"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p-</w:t>
            </w:r>
            <w:proofErr w:type="spellStart"/>
            <w:r w:rsidRPr="00B47B73">
              <w:rPr>
                <w:bCs/>
                <w:iCs/>
                <w:sz w:val="24"/>
                <w:szCs w:val="24"/>
                <w:lang w:val="en-GB"/>
              </w:rPr>
              <w:t>værdi</w:t>
            </w:r>
            <w:proofErr w:type="spellEnd"/>
            <w:r w:rsidRPr="00B47B73">
              <w:rPr>
                <w:bCs/>
                <w:iCs/>
                <w:sz w:val="24"/>
                <w:szCs w:val="24"/>
                <w:lang w:val="en-GB"/>
              </w:rPr>
              <w:t>*</w:t>
            </w:r>
          </w:p>
        </w:tc>
        <w:tc>
          <w:tcPr>
            <w:tcW w:w="3320" w:type="pct"/>
            <w:gridSpan w:val="2"/>
            <w:hideMark/>
          </w:tcPr>
          <w:p w14:paraId="24B2538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&lt; 0,0001</w:t>
            </w:r>
          </w:p>
        </w:tc>
      </w:tr>
      <w:tr w:rsidR="00D2776F" w:rsidRPr="00B47B73" w14:paraId="5D3AE2CB" w14:textId="77777777" w:rsidTr="00D2776F">
        <w:tc>
          <w:tcPr>
            <w:tcW w:w="1680" w:type="pct"/>
            <w:tcBorders>
              <w:top w:val="nil"/>
              <w:left w:val="nil"/>
              <w:bottom w:val="single" w:sz="4" w:space="0" w:color="auto"/>
              <w:right w:val="nil"/>
            </w:tcBorders>
            <w:hideMark/>
          </w:tcPr>
          <w:p w14:paraId="44FEED0E" w14:textId="77777777" w:rsidR="00D2776F" w:rsidRPr="00B47B73" w:rsidRDefault="00D2776F">
            <w:pPr>
              <w:widowControl w:val="0"/>
              <w:autoSpaceDE w:val="0"/>
              <w:autoSpaceDN w:val="0"/>
              <w:jc w:val="center"/>
              <w:rPr>
                <w:bCs/>
                <w:iCs/>
                <w:sz w:val="24"/>
                <w:szCs w:val="24"/>
                <w:lang w:val="en-GB"/>
              </w:rPr>
            </w:pPr>
            <w:r w:rsidRPr="00B47B73">
              <w:rPr>
                <w:bCs/>
                <w:i/>
                <w:sz w:val="24"/>
                <w:szCs w:val="24"/>
                <w:lang w:val="en-GB"/>
              </w:rPr>
              <w:t>Hazard ratio</w:t>
            </w:r>
            <w:r w:rsidRPr="00B47B73">
              <w:rPr>
                <w:bCs/>
                <w:iCs/>
                <w:sz w:val="24"/>
                <w:szCs w:val="24"/>
                <w:lang w:val="en-GB"/>
              </w:rPr>
              <w:t>** (95 % KI)</w:t>
            </w:r>
          </w:p>
        </w:tc>
        <w:tc>
          <w:tcPr>
            <w:tcW w:w="3320" w:type="pct"/>
            <w:gridSpan w:val="2"/>
            <w:tcBorders>
              <w:top w:val="nil"/>
              <w:left w:val="nil"/>
              <w:bottom w:val="single" w:sz="4" w:space="0" w:color="auto"/>
              <w:right w:val="nil"/>
            </w:tcBorders>
            <w:hideMark/>
          </w:tcPr>
          <w:p w14:paraId="02D9165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0,425 (0,347; 0,522)</w:t>
            </w:r>
          </w:p>
        </w:tc>
      </w:tr>
    </w:tbl>
    <w:p w14:paraId="371B61C3" w14:textId="77777777" w:rsidR="00D2776F" w:rsidRPr="00B47B73" w:rsidRDefault="00D2776F" w:rsidP="00D2776F">
      <w:pPr>
        <w:widowControl w:val="0"/>
        <w:autoSpaceDE w:val="0"/>
        <w:autoSpaceDN w:val="0"/>
        <w:rPr>
          <w:bCs/>
          <w:iCs/>
          <w:sz w:val="24"/>
          <w:szCs w:val="24"/>
        </w:rPr>
      </w:pPr>
      <w:r w:rsidRPr="00B47B73">
        <w:rPr>
          <w:bCs/>
          <w:iCs/>
          <w:sz w:val="24"/>
          <w:szCs w:val="24"/>
        </w:rPr>
        <w:t>NE = Ikke estimeret</w:t>
      </w:r>
    </w:p>
    <w:p w14:paraId="3082426B" w14:textId="77777777"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Cs/>
          <w:sz w:val="24"/>
          <w:szCs w:val="24"/>
        </w:rPr>
        <w:t>p-værdi</w:t>
      </w:r>
      <w:proofErr w:type="spellEnd"/>
      <w:r w:rsidRPr="00B47B73">
        <w:rPr>
          <w:bCs/>
          <w:iCs/>
          <w:sz w:val="24"/>
          <w:szCs w:val="24"/>
        </w:rPr>
        <w:t xml:space="preserve"> </w:t>
      </w:r>
      <w:r w:rsidRPr="00B47B73">
        <w:rPr>
          <w:sz w:val="24"/>
          <w:szCs w:val="24"/>
        </w:rPr>
        <w:t>er</w:t>
      </w:r>
      <w:r w:rsidRPr="00B47B73">
        <w:rPr>
          <w:spacing w:val="-2"/>
          <w:sz w:val="24"/>
          <w:szCs w:val="24"/>
        </w:rPr>
        <w:t xml:space="preserve"> </w:t>
      </w:r>
      <w:r w:rsidRPr="00B47B73">
        <w:rPr>
          <w:sz w:val="24"/>
          <w:szCs w:val="24"/>
        </w:rPr>
        <w:t>beregnet</w:t>
      </w:r>
      <w:r w:rsidRPr="00B47B73">
        <w:rPr>
          <w:spacing w:val="-1"/>
          <w:sz w:val="24"/>
          <w:szCs w:val="24"/>
        </w:rPr>
        <w:t xml:space="preserve"> </w:t>
      </w:r>
      <w:r w:rsidRPr="00B47B73">
        <w:rPr>
          <w:sz w:val="24"/>
          <w:szCs w:val="24"/>
        </w:rPr>
        <w:t>fra</w:t>
      </w:r>
      <w:r w:rsidRPr="00B47B73">
        <w:rPr>
          <w:spacing w:val="-2"/>
          <w:sz w:val="24"/>
          <w:szCs w:val="24"/>
        </w:rPr>
        <w:t xml:space="preserve"> </w:t>
      </w:r>
      <w:r w:rsidRPr="00B47B73">
        <w:rPr>
          <w:sz w:val="24"/>
          <w:szCs w:val="24"/>
        </w:rPr>
        <w:t>en</w:t>
      </w:r>
      <w:r w:rsidRPr="00B47B73">
        <w:rPr>
          <w:spacing w:val="-1"/>
          <w:sz w:val="24"/>
          <w:szCs w:val="24"/>
        </w:rPr>
        <w:t xml:space="preserve"> </w:t>
      </w:r>
      <w:r w:rsidRPr="00B47B73">
        <w:rPr>
          <w:sz w:val="24"/>
          <w:szCs w:val="24"/>
        </w:rPr>
        <w:t>log-rank</w:t>
      </w:r>
      <w:r w:rsidRPr="00B47B73">
        <w:rPr>
          <w:spacing w:val="-3"/>
          <w:sz w:val="24"/>
          <w:szCs w:val="24"/>
        </w:rPr>
        <w:t xml:space="preserve"> </w:t>
      </w:r>
      <w:r w:rsidRPr="00B47B73">
        <w:rPr>
          <w:sz w:val="24"/>
          <w:szCs w:val="24"/>
        </w:rPr>
        <w:t>test</w:t>
      </w:r>
      <w:r w:rsidRPr="00B47B73">
        <w:rPr>
          <w:spacing w:val="-2"/>
          <w:sz w:val="24"/>
          <w:szCs w:val="24"/>
        </w:rPr>
        <w:t xml:space="preserve"> </w:t>
      </w:r>
      <w:r w:rsidRPr="00B47B73">
        <w:rPr>
          <w:sz w:val="24"/>
          <w:szCs w:val="24"/>
        </w:rPr>
        <w:t>stratificeret</w:t>
      </w:r>
      <w:r w:rsidRPr="00B47B73">
        <w:rPr>
          <w:spacing w:val="-3"/>
          <w:sz w:val="24"/>
          <w:szCs w:val="24"/>
        </w:rPr>
        <w:t xml:space="preserve"> </w:t>
      </w:r>
      <w:r w:rsidRPr="00B47B73">
        <w:rPr>
          <w:sz w:val="24"/>
          <w:szCs w:val="24"/>
        </w:rPr>
        <w:t>ved</w:t>
      </w:r>
      <w:r w:rsidRPr="00B47B73">
        <w:rPr>
          <w:spacing w:val="-1"/>
          <w:sz w:val="24"/>
          <w:szCs w:val="24"/>
        </w:rPr>
        <w:t xml:space="preserve"> </w:t>
      </w:r>
      <w:r w:rsidRPr="00B47B73">
        <w:rPr>
          <w:i/>
          <w:sz w:val="24"/>
          <w:szCs w:val="24"/>
        </w:rPr>
        <w:t>baseline-</w:t>
      </w:r>
      <w:r w:rsidRPr="00B47B73">
        <w:rPr>
          <w:sz w:val="24"/>
          <w:szCs w:val="24"/>
        </w:rPr>
        <w:t>ECOG-score</w:t>
      </w:r>
      <w:r w:rsidRPr="00B47B73">
        <w:rPr>
          <w:spacing w:val="-2"/>
          <w:sz w:val="24"/>
          <w:szCs w:val="24"/>
        </w:rPr>
        <w:t xml:space="preserve"> </w:t>
      </w:r>
      <w:r w:rsidRPr="00B47B73">
        <w:rPr>
          <w:sz w:val="24"/>
          <w:szCs w:val="24"/>
        </w:rPr>
        <w:t>(0</w:t>
      </w:r>
      <w:r w:rsidRPr="00B47B73">
        <w:rPr>
          <w:spacing w:val="-1"/>
          <w:sz w:val="24"/>
          <w:szCs w:val="24"/>
        </w:rPr>
        <w:t xml:space="preserve"> </w:t>
      </w:r>
      <w:r w:rsidRPr="00B47B73">
        <w:rPr>
          <w:sz w:val="24"/>
          <w:szCs w:val="24"/>
        </w:rPr>
        <w:t>eller</w:t>
      </w:r>
      <w:r w:rsidRPr="00B47B73">
        <w:rPr>
          <w:spacing w:val="-2"/>
          <w:sz w:val="24"/>
          <w:szCs w:val="24"/>
        </w:rPr>
        <w:t xml:space="preserve"> </w:t>
      </w:r>
      <w:r w:rsidRPr="00B47B73">
        <w:rPr>
          <w:sz w:val="24"/>
          <w:szCs w:val="24"/>
        </w:rPr>
        <w:t>1)</w:t>
      </w:r>
    </w:p>
    <w:p w14:paraId="103ACEC7" w14:textId="593E0E3B"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
          <w:sz w:val="24"/>
          <w:szCs w:val="24"/>
        </w:rPr>
        <w:t>Hazard</w:t>
      </w:r>
      <w:proofErr w:type="spellEnd"/>
      <w:r w:rsidRPr="00B47B73">
        <w:rPr>
          <w:bCs/>
          <w:i/>
          <w:sz w:val="24"/>
          <w:szCs w:val="24"/>
        </w:rPr>
        <w:t xml:space="preserve"> ratio</w:t>
      </w:r>
      <w:r w:rsidRPr="00B47B73">
        <w:rPr>
          <w:bCs/>
          <w:iCs/>
          <w:sz w:val="24"/>
          <w:szCs w:val="24"/>
        </w:rPr>
        <w:t xml:space="preserve"> &lt; 1 indikerer en fordel for </w:t>
      </w:r>
      <w:proofErr w:type="spellStart"/>
      <w:r w:rsidRPr="00B47B73">
        <w:rPr>
          <w:bCs/>
          <w:sz w:val="24"/>
          <w:szCs w:val="24"/>
        </w:rPr>
        <w:t>abirateron</w:t>
      </w:r>
      <w:proofErr w:type="spellEnd"/>
    </w:p>
    <w:p w14:paraId="3B1B5BD8" w14:textId="77777777" w:rsidR="00D2776F" w:rsidRPr="00B47B73" w:rsidRDefault="00D2776F" w:rsidP="00D2776F">
      <w:pPr>
        <w:widowControl w:val="0"/>
        <w:autoSpaceDE w:val="0"/>
        <w:autoSpaceDN w:val="0"/>
        <w:rPr>
          <w:bCs/>
          <w:iCs/>
          <w:sz w:val="24"/>
          <w:szCs w:val="24"/>
        </w:rPr>
      </w:pPr>
    </w:p>
    <w:p w14:paraId="239F461C" w14:textId="510F7AC9" w:rsidR="00D2776F" w:rsidRPr="00B47B73" w:rsidRDefault="00D2776F" w:rsidP="00D2776F">
      <w:pPr>
        <w:keepNext/>
        <w:rPr>
          <w:b/>
          <w:sz w:val="24"/>
          <w:szCs w:val="24"/>
        </w:rPr>
      </w:pPr>
      <w:r w:rsidRPr="00B47B73">
        <w:rPr>
          <w:b/>
          <w:sz w:val="24"/>
          <w:szCs w:val="24"/>
        </w:rPr>
        <w:lastRenderedPageBreak/>
        <w:t xml:space="preserve">Figur 3. Kaplan Meier kurver af radiografisk progressionsfri overlevelse hos patienter, der 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w:t>
      </w:r>
      <w:proofErr w:type="spellStart"/>
      <w:r w:rsidRPr="00B47B73">
        <w:rPr>
          <w:b/>
          <w:sz w:val="24"/>
          <w:szCs w:val="24"/>
        </w:rPr>
        <w:t>analoger</w:t>
      </w:r>
      <w:proofErr w:type="spellEnd"/>
      <w:r w:rsidRPr="00B47B73">
        <w:rPr>
          <w:b/>
          <w:sz w:val="24"/>
          <w:szCs w:val="24"/>
        </w:rPr>
        <w:t xml:space="preserve"> eller tidligere </w:t>
      </w:r>
      <w:proofErr w:type="spellStart"/>
      <w:r w:rsidRPr="00B47B73">
        <w:rPr>
          <w:b/>
          <w:sz w:val="24"/>
          <w:szCs w:val="24"/>
        </w:rPr>
        <w:t>orkiektomi</w:t>
      </w:r>
      <w:proofErr w:type="spellEnd"/>
    </w:p>
    <w:p w14:paraId="30517571" w14:textId="0F09E859" w:rsidR="00D2776F" w:rsidRPr="00B47B73" w:rsidRDefault="00D2776F" w:rsidP="00D2776F">
      <w:pPr>
        <w:keepNext/>
        <w:widowControl w:val="0"/>
        <w:autoSpaceDE w:val="0"/>
        <w:autoSpaceDN w:val="0"/>
        <w:rPr>
          <w:sz w:val="24"/>
          <w:szCs w:val="24"/>
        </w:rPr>
      </w:pPr>
      <w:r w:rsidRPr="00B47B73">
        <w:rPr>
          <w:noProof/>
          <w:sz w:val="24"/>
          <w:szCs w:val="24"/>
          <w:lang w:val="en-US"/>
        </w:rPr>
        <w:drawing>
          <wp:inline distT="0" distB="0" distL="0" distR="0" wp14:anchorId="744BCDDC" wp14:editId="0A87991F">
            <wp:extent cx="6181090" cy="4104005"/>
            <wp:effectExtent l="0" t="0" r="0" b="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090" cy="4104005"/>
                    </a:xfrm>
                    <a:prstGeom prst="rect">
                      <a:avLst/>
                    </a:prstGeom>
                    <a:noFill/>
                    <a:ln>
                      <a:noFill/>
                    </a:ln>
                  </pic:spPr>
                </pic:pic>
              </a:graphicData>
            </a:graphic>
          </wp:inline>
        </w:drawing>
      </w:r>
    </w:p>
    <w:p w14:paraId="40133EA7" w14:textId="47A00C84" w:rsidR="00D2776F" w:rsidRPr="00B47B73" w:rsidRDefault="00D2776F" w:rsidP="00D2776F">
      <w:pPr>
        <w:keepNext/>
        <w:widowControl w:val="0"/>
        <w:autoSpaceDE w:val="0"/>
        <w:autoSpaceDN w:val="0"/>
        <w:rPr>
          <w:sz w:val="24"/>
          <w:szCs w:val="24"/>
        </w:rPr>
      </w:pPr>
      <w:r w:rsidRPr="00B47B73">
        <w:rPr>
          <w:sz w:val="24"/>
          <w:szCs w:val="24"/>
        </w:rPr>
        <w:t xml:space="preserve">AA = </w:t>
      </w:r>
      <w:proofErr w:type="spellStart"/>
      <w:r w:rsidRPr="00B47B73">
        <w:rPr>
          <w:sz w:val="24"/>
          <w:szCs w:val="24"/>
        </w:rPr>
        <w:t>abirateron</w:t>
      </w:r>
      <w:proofErr w:type="spellEnd"/>
    </w:p>
    <w:p w14:paraId="3D5754E6" w14:textId="77777777" w:rsidR="00D2776F" w:rsidRPr="00B47B73" w:rsidRDefault="00D2776F" w:rsidP="00D03812">
      <w:pPr>
        <w:ind w:left="851"/>
        <w:rPr>
          <w:sz w:val="24"/>
          <w:szCs w:val="24"/>
        </w:rPr>
      </w:pPr>
    </w:p>
    <w:p w14:paraId="703A1AB9" w14:textId="77777777" w:rsidR="0081217E" w:rsidRPr="00B47B73" w:rsidRDefault="0081217E" w:rsidP="00D03812">
      <w:pPr>
        <w:ind w:left="851"/>
        <w:rPr>
          <w:sz w:val="24"/>
          <w:szCs w:val="24"/>
        </w:rPr>
      </w:pPr>
      <w:r w:rsidRPr="00B47B73">
        <w:rPr>
          <w:sz w:val="24"/>
          <w:szCs w:val="24"/>
        </w:rPr>
        <w:t xml:space="preserve">Data fra forsøgspersoner blev dog fortsat indsamlet til og med datoen for den anden </w:t>
      </w:r>
      <w:proofErr w:type="spellStart"/>
      <w:r w:rsidRPr="00B47B73">
        <w:rPr>
          <w:sz w:val="24"/>
          <w:szCs w:val="24"/>
        </w:rPr>
        <w:t>interimanalyse</w:t>
      </w:r>
      <w:proofErr w:type="spellEnd"/>
      <w:r w:rsidRPr="00B47B73">
        <w:rPr>
          <w:sz w:val="24"/>
          <w:szCs w:val="24"/>
        </w:rPr>
        <w:t xml:space="preserve"> af samlet overlevelse (OS). </w:t>
      </w:r>
      <w:proofErr w:type="spellStart"/>
      <w:r w:rsidRPr="00B47B73">
        <w:rPr>
          <w:sz w:val="24"/>
          <w:szCs w:val="24"/>
        </w:rPr>
        <w:t>Investigators</w:t>
      </w:r>
      <w:proofErr w:type="spellEnd"/>
      <w:r w:rsidRPr="00B47B73">
        <w:rPr>
          <w:sz w:val="24"/>
          <w:szCs w:val="24"/>
        </w:rPr>
        <w:t xml:space="preserve"> radiografiske evaluering af </w:t>
      </w:r>
      <w:proofErr w:type="spellStart"/>
      <w:r w:rsidRPr="00B47B73">
        <w:rPr>
          <w:sz w:val="24"/>
          <w:szCs w:val="24"/>
        </w:rPr>
        <w:t>rPFS</w:t>
      </w:r>
      <w:proofErr w:type="spellEnd"/>
      <w:r w:rsidRPr="00B47B73">
        <w:rPr>
          <w:sz w:val="24"/>
          <w:szCs w:val="24"/>
        </w:rPr>
        <w:t xml:space="preserve"> udført som en opfølgende sensibilitetsanalyse ses i tabel 5 og figur 4.</w:t>
      </w:r>
    </w:p>
    <w:p w14:paraId="00201A68" w14:textId="77777777" w:rsidR="0081217E" w:rsidRPr="00B47B73" w:rsidRDefault="0081217E" w:rsidP="00D03812">
      <w:pPr>
        <w:ind w:left="851"/>
        <w:rPr>
          <w:sz w:val="24"/>
          <w:szCs w:val="24"/>
        </w:rPr>
      </w:pPr>
    </w:p>
    <w:p w14:paraId="6AA1B5B6" w14:textId="77777777" w:rsidR="0081217E" w:rsidRPr="00B47B73" w:rsidRDefault="0081217E" w:rsidP="00D03812">
      <w:pPr>
        <w:ind w:left="851"/>
        <w:rPr>
          <w:sz w:val="24"/>
          <w:szCs w:val="24"/>
        </w:rPr>
      </w:pPr>
      <w:r w:rsidRPr="00B47B73">
        <w:rPr>
          <w:sz w:val="24"/>
          <w:szCs w:val="24"/>
        </w:rPr>
        <w:t xml:space="preserve">607 forsøgspersoner havde radiografisk progression eller døde: 271 (50 %) i </w:t>
      </w:r>
      <w:proofErr w:type="spellStart"/>
      <w:r w:rsidRPr="00B47B73">
        <w:rPr>
          <w:sz w:val="24"/>
          <w:szCs w:val="24"/>
        </w:rPr>
        <w:t>abirateronacetat</w:t>
      </w:r>
      <w:proofErr w:type="spellEnd"/>
      <w:r w:rsidRPr="00B47B73">
        <w:rPr>
          <w:sz w:val="24"/>
          <w:szCs w:val="24"/>
        </w:rPr>
        <w:t xml:space="preserve">-gruppen og 336 (62 %) i placebogruppen. Behandling med </w:t>
      </w:r>
      <w:proofErr w:type="spellStart"/>
      <w:r w:rsidRPr="00B47B73">
        <w:rPr>
          <w:sz w:val="24"/>
          <w:szCs w:val="24"/>
        </w:rPr>
        <w:t>abirateronacetat</w:t>
      </w:r>
      <w:proofErr w:type="spellEnd"/>
      <w:r w:rsidRPr="00B47B73">
        <w:rPr>
          <w:sz w:val="24"/>
          <w:szCs w:val="24"/>
        </w:rPr>
        <w:t xml:space="preserve"> reducerede risikoen for radiografisk progression eller død med 47 % sammenlignet med placebo (HR=0,530; 95 % KI:</w:t>
      </w:r>
    </w:p>
    <w:p w14:paraId="15F3C02D" w14:textId="574606E6" w:rsidR="0081217E" w:rsidRPr="00B47B73" w:rsidRDefault="0081217E" w:rsidP="00D03812">
      <w:pPr>
        <w:ind w:left="851"/>
        <w:rPr>
          <w:sz w:val="24"/>
          <w:szCs w:val="24"/>
        </w:rPr>
      </w:pPr>
      <w:r w:rsidRPr="00B47B73">
        <w:rPr>
          <w:sz w:val="24"/>
          <w:szCs w:val="24"/>
        </w:rPr>
        <w:t>[0,451; 0,623]; p &lt; 0,0001). Median-</w:t>
      </w:r>
      <w:proofErr w:type="spellStart"/>
      <w:r w:rsidRPr="00B47B73">
        <w:rPr>
          <w:sz w:val="24"/>
          <w:szCs w:val="24"/>
        </w:rPr>
        <w:t>rPFS</w:t>
      </w:r>
      <w:proofErr w:type="spellEnd"/>
      <w:r w:rsidRPr="00B47B73">
        <w:rPr>
          <w:sz w:val="24"/>
          <w:szCs w:val="24"/>
        </w:rPr>
        <w:t xml:space="preserve"> var 16,5 måneder i </w:t>
      </w:r>
      <w:proofErr w:type="spellStart"/>
      <w:r w:rsidRPr="00B47B73">
        <w:rPr>
          <w:sz w:val="24"/>
          <w:szCs w:val="24"/>
        </w:rPr>
        <w:t>abirateronacetat</w:t>
      </w:r>
      <w:proofErr w:type="spellEnd"/>
      <w:r w:rsidRPr="00B47B73">
        <w:rPr>
          <w:sz w:val="24"/>
          <w:szCs w:val="24"/>
        </w:rPr>
        <w:t>-gruppen og 8,3 måneder i placebogruppen.</w:t>
      </w:r>
    </w:p>
    <w:p w14:paraId="3E9F9524" w14:textId="0B2955E1" w:rsidR="00937C24" w:rsidRPr="00B47B73" w:rsidRDefault="00937C24" w:rsidP="0081217E">
      <w:pPr>
        <w:pStyle w:val="Brdtekst"/>
        <w:ind w:left="118" w:right="218"/>
        <w:rPr>
          <w:sz w:val="24"/>
          <w:szCs w:val="24"/>
          <w:lang w:val="da-DK"/>
        </w:rPr>
      </w:pPr>
    </w:p>
    <w:p w14:paraId="71B86DDD" w14:textId="2DA570F0" w:rsidR="00D2776F" w:rsidRPr="00B47B73" w:rsidRDefault="00D2776F" w:rsidP="00D2776F">
      <w:pPr>
        <w:rPr>
          <w:b/>
          <w:sz w:val="24"/>
          <w:szCs w:val="24"/>
        </w:rPr>
      </w:pPr>
      <w:r w:rsidRPr="00B47B73">
        <w:rPr>
          <w:b/>
          <w:sz w:val="24"/>
          <w:szCs w:val="24"/>
        </w:rPr>
        <w:t xml:space="preserve">Tabel 5. Studie 302: Radiografisk progressionsfri overlevelse hos patienter behandlet med enten </w:t>
      </w:r>
      <w:proofErr w:type="spellStart"/>
      <w:r w:rsidR="00D03812" w:rsidRPr="00B47B73">
        <w:rPr>
          <w:b/>
          <w:sz w:val="24"/>
          <w:szCs w:val="24"/>
        </w:rPr>
        <w:t>A</w:t>
      </w:r>
      <w:r w:rsidRPr="00B47B73">
        <w:rPr>
          <w:b/>
          <w:sz w:val="24"/>
          <w:szCs w:val="24"/>
        </w:rPr>
        <w:t>birateron</w:t>
      </w:r>
      <w:proofErr w:type="spellEnd"/>
      <w:r w:rsidR="00D03812" w:rsidRPr="00B47B73">
        <w:rPr>
          <w:b/>
          <w:sz w:val="24"/>
          <w:szCs w:val="24"/>
        </w:rPr>
        <w:t xml:space="preserve"> </w:t>
      </w:r>
      <w:r w:rsidR="00691260">
        <w:rPr>
          <w:b/>
          <w:sz w:val="24"/>
          <w:szCs w:val="24"/>
        </w:rPr>
        <w:t>"</w:t>
      </w:r>
      <w:proofErr w:type="spellStart"/>
      <w:r w:rsidR="00691260">
        <w:rPr>
          <w:b/>
          <w:sz w:val="24"/>
          <w:szCs w:val="24"/>
        </w:rPr>
        <w:t>medac</w:t>
      </w:r>
      <w:proofErr w:type="spellEnd"/>
      <w:r w:rsidR="00691260">
        <w:rPr>
          <w:b/>
          <w:sz w:val="24"/>
          <w:szCs w:val="24"/>
        </w:rPr>
        <w:t>"</w:t>
      </w:r>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 </w:t>
      </w:r>
      <w:proofErr w:type="spellStart"/>
      <w:r w:rsidRPr="00B47B73">
        <w:rPr>
          <w:b/>
          <w:sz w:val="24"/>
          <w:szCs w:val="24"/>
        </w:rPr>
        <w:t>investigators</w:t>
      </w:r>
      <w:proofErr w:type="spellEnd"/>
      <w:r w:rsidRPr="00B47B73">
        <w:rPr>
          <w:b/>
          <w:sz w:val="24"/>
          <w:szCs w:val="24"/>
        </w:rPr>
        <w:t xml:space="preserve"> vurdering)</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8"/>
        <w:gridCol w:w="3161"/>
      </w:tblGrid>
      <w:tr w:rsidR="00D2776F" w:rsidRPr="00B47B73" w14:paraId="4C6A9536" w14:textId="77777777" w:rsidTr="00D2776F">
        <w:tc>
          <w:tcPr>
            <w:tcW w:w="1680" w:type="pct"/>
            <w:tcBorders>
              <w:top w:val="single" w:sz="4" w:space="0" w:color="auto"/>
              <w:left w:val="nil"/>
              <w:bottom w:val="single" w:sz="4" w:space="0" w:color="auto"/>
              <w:right w:val="nil"/>
            </w:tcBorders>
          </w:tcPr>
          <w:p w14:paraId="4B5B9A91" w14:textId="77777777" w:rsidR="00D2776F" w:rsidRPr="00B47B73" w:rsidRDefault="00D2776F">
            <w:pPr>
              <w:numPr>
                <w:ilvl w:val="12"/>
                <w:numId w:val="0"/>
              </w:numPr>
              <w:tabs>
                <w:tab w:val="left" w:pos="567"/>
              </w:tabs>
              <w:rPr>
                <w:iCs/>
                <w:sz w:val="24"/>
                <w:szCs w:val="24"/>
                <w:lang w:val="da-DK"/>
              </w:rPr>
            </w:pPr>
          </w:p>
        </w:tc>
        <w:tc>
          <w:tcPr>
            <w:tcW w:w="1680" w:type="pct"/>
            <w:tcBorders>
              <w:top w:val="single" w:sz="4" w:space="0" w:color="auto"/>
              <w:left w:val="nil"/>
              <w:bottom w:val="single" w:sz="4" w:space="0" w:color="auto"/>
              <w:right w:val="nil"/>
            </w:tcBorders>
            <w:hideMark/>
          </w:tcPr>
          <w:p w14:paraId="14457A14" w14:textId="7BB75C42" w:rsidR="00D2776F" w:rsidRPr="00B47B73" w:rsidRDefault="00D2776F">
            <w:pPr>
              <w:numPr>
                <w:ilvl w:val="12"/>
                <w:numId w:val="0"/>
              </w:numPr>
              <w:tabs>
                <w:tab w:val="left" w:pos="567"/>
              </w:tabs>
              <w:jc w:val="center"/>
              <w:rPr>
                <w:b/>
                <w:bCs/>
                <w:spacing w:val="21"/>
                <w:sz w:val="24"/>
                <w:szCs w:val="24"/>
              </w:rPr>
            </w:pPr>
            <w:proofErr w:type="spellStart"/>
            <w:r w:rsidRPr="00B47B73">
              <w:rPr>
                <w:b/>
                <w:sz w:val="24"/>
                <w:szCs w:val="24"/>
              </w:rPr>
              <w:t>Abirateron</w:t>
            </w:r>
            <w:proofErr w:type="spellEnd"/>
          </w:p>
          <w:p w14:paraId="48691D18" w14:textId="77777777" w:rsidR="00D2776F" w:rsidRPr="00B47B73" w:rsidRDefault="00D2776F">
            <w:pPr>
              <w:numPr>
                <w:ilvl w:val="12"/>
                <w:numId w:val="0"/>
              </w:numPr>
              <w:tabs>
                <w:tab w:val="left" w:pos="567"/>
              </w:tabs>
              <w:ind w:right="-2"/>
              <w:jc w:val="center"/>
              <w:rPr>
                <w:sz w:val="24"/>
                <w:szCs w:val="24"/>
              </w:rPr>
            </w:pPr>
            <w:r w:rsidRPr="00B47B73">
              <w:rPr>
                <w:b/>
                <w:bCs/>
                <w:sz w:val="24"/>
                <w:szCs w:val="24"/>
              </w:rPr>
              <w:t>(N=546)</w:t>
            </w:r>
          </w:p>
        </w:tc>
        <w:tc>
          <w:tcPr>
            <w:tcW w:w="1640" w:type="pct"/>
            <w:tcBorders>
              <w:top w:val="single" w:sz="4" w:space="0" w:color="auto"/>
              <w:left w:val="nil"/>
              <w:bottom w:val="single" w:sz="4" w:space="0" w:color="auto"/>
              <w:right w:val="nil"/>
            </w:tcBorders>
            <w:hideMark/>
          </w:tcPr>
          <w:p w14:paraId="038DF4AB" w14:textId="77777777" w:rsidR="00D2776F" w:rsidRPr="00B47B73" w:rsidRDefault="00D2776F">
            <w:pPr>
              <w:numPr>
                <w:ilvl w:val="12"/>
                <w:numId w:val="0"/>
              </w:numPr>
              <w:tabs>
                <w:tab w:val="left" w:pos="567"/>
              </w:tabs>
              <w:ind w:right="-2"/>
              <w:jc w:val="center"/>
              <w:rPr>
                <w:b/>
                <w:bCs/>
                <w:spacing w:val="21"/>
                <w:sz w:val="24"/>
                <w:szCs w:val="24"/>
              </w:rPr>
            </w:pPr>
            <w:r w:rsidRPr="00B47B73">
              <w:rPr>
                <w:b/>
                <w:bCs/>
                <w:spacing w:val="-1"/>
                <w:sz w:val="24"/>
                <w:szCs w:val="24"/>
              </w:rPr>
              <w:t>Placebo</w:t>
            </w:r>
          </w:p>
          <w:p w14:paraId="77EFFA84" w14:textId="77777777" w:rsidR="00D2776F" w:rsidRPr="00B47B73" w:rsidRDefault="00D2776F">
            <w:pPr>
              <w:numPr>
                <w:ilvl w:val="12"/>
                <w:numId w:val="0"/>
              </w:numPr>
              <w:tabs>
                <w:tab w:val="left" w:pos="567"/>
              </w:tabs>
              <w:ind w:right="-2"/>
              <w:jc w:val="center"/>
              <w:rPr>
                <w:sz w:val="24"/>
                <w:szCs w:val="24"/>
              </w:rPr>
            </w:pPr>
            <w:r w:rsidRPr="00B47B73">
              <w:rPr>
                <w:b/>
                <w:bCs/>
                <w:sz w:val="24"/>
                <w:szCs w:val="24"/>
              </w:rPr>
              <w:t>(N=542)</w:t>
            </w:r>
          </w:p>
        </w:tc>
      </w:tr>
      <w:tr w:rsidR="00D2776F" w:rsidRPr="00B47B73" w14:paraId="43514EDD" w14:textId="77777777" w:rsidTr="00D2776F">
        <w:tc>
          <w:tcPr>
            <w:tcW w:w="1680" w:type="pct"/>
            <w:tcBorders>
              <w:top w:val="single" w:sz="4" w:space="0" w:color="auto"/>
              <w:left w:val="nil"/>
              <w:bottom w:val="nil"/>
              <w:right w:val="nil"/>
            </w:tcBorders>
            <w:hideMark/>
          </w:tcPr>
          <w:p w14:paraId="2FEB0AD1" w14:textId="77777777" w:rsidR="00D2776F" w:rsidRPr="00B47B73" w:rsidRDefault="00D2776F">
            <w:pPr>
              <w:numPr>
                <w:ilvl w:val="12"/>
                <w:numId w:val="0"/>
              </w:numPr>
              <w:tabs>
                <w:tab w:val="left" w:pos="567"/>
              </w:tabs>
              <w:jc w:val="center"/>
              <w:rPr>
                <w:b/>
                <w:iCs/>
                <w:sz w:val="24"/>
                <w:szCs w:val="24"/>
              </w:rPr>
            </w:pPr>
            <w:proofErr w:type="spellStart"/>
            <w:r w:rsidRPr="00B47B73">
              <w:rPr>
                <w:b/>
                <w:iCs/>
                <w:sz w:val="24"/>
                <w:szCs w:val="24"/>
              </w:rPr>
              <w:t>Radiografisk</w:t>
            </w:r>
            <w:proofErr w:type="spellEnd"/>
          </w:p>
          <w:p w14:paraId="670AB15D" w14:textId="77777777" w:rsidR="00D2776F" w:rsidRPr="00B47B73" w:rsidRDefault="00D2776F">
            <w:pPr>
              <w:numPr>
                <w:ilvl w:val="12"/>
                <w:numId w:val="0"/>
              </w:numPr>
              <w:tabs>
                <w:tab w:val="left" w:pos="567"/>
              </w:tabs>
              <w:jc w:val="center"/>
              <w:rPr>
                <w:b/>
                <w:iCs/>
                <w:sz w:val="24"/>
                <w:szCs w:val="24"/>
              </w:rPr>
            </w:pPr>
            <w:proofErr w:type="spellStart"/>
            <w:r w:rsidRPr="00B47B73">
              <w:rPr>
                <w:b/>
                <w:iCs/>
                <w:sz w:val="24"/>
                <w:szCs w:val="24"/>
              </w:rPr>
              <w:t>progressionsfri</w:t>
            </w:r>
            <w:proofErr w:type="spellEnd"/>
            <w:r w:rsidRPr="00B47B73">
              <w:rPr>
                <w:b/>
                <w:iCs/>
                <w:sz w:val="24"/>
                <w:szCs w:val="24"/>
              </w:rPr>
              <w:t xml:space="preserve"> </w:t>
            </w:r>
            <w:proofErr w:type="spellStart"/>
            <w:r w:rsidRPr="00B47B73">
              <w:rPr>
                <w:b/>
                <w:iCs/>
                <w:sz w:val="24"/>
                <w:szCs w:val="24"/>
              </w:rPr>
              <w:t>overlevelse</w:t>
            </w:r>
            <w:proofErr w:type="spellEnd"/>
          </w:p>
          <w:p w14:paraId="20433AE4" w14:textId="77777777" w:rsidR="00D2776F" w:rsidRPr="00B47B73" w:rsidRDefault="00D2776F">
            <w:pPr>
              <w:numPr>
                <w:ilvl w:val="12"/>
                <w:numId w:val="0"/>
              </w:numPr>
              <w:tabs>
                <w:tab w:val="left" w:pos="567"/>
              </w:tabs>
              <w:jc w:val="center"/>
              <w:rPr>
                <w:iCs/>
                <w:sz w:val="24"/>
                <w:szCs w:val="24"/>
              </w:rPr>
            </w:pPr>
            <w:r w:rsidRPr="00B47B73">
              <w:rPr>
                <w:b/>
                <w:iCs/>
                <w:sz w:val="24"/>
                <w:szCs w:val="24"/>
              </w:rPr>
              <w:t>(</w:t>
            </w:r>
            <w:proofErr w:type="spellStart"/>
            <w:r w:rsidRPr="00B47B73">
              <w:rPr>
                <w:b/>
                <w:iCs/>
                <w:sz w:val="24"/>
                <w:szCs w:val="24"/>
              </w:rPr>
              <w:t>rPFS</w:t>
            </w:r>
            <w:proofErr w:type="spellEnd"/>
            <w:r w:rsidRPr="00B47B73">
              <w:rPr>
                <w:b/>
                <w:iCs/>
                <w:sz w:val="24"/>
                <w:szCs w:val="24"/>
              </w:rPr>
              <w:t>)</w:t>
            </w:r>
          </w:p>
        </w:tc>
        <w:tc>
          <w:tcPr>
            <w:tcW w:w="1680" w:type="pct"/>
            <w:tcBorders>
              <w:top w:val="single" w:sz="4" w:space="0" w:color="auto"/>
              <w:left w:val="nil"/>
              <w:bottom w:val="nil"/>
              <w:right w:val="nil"/>
            </w:tcBorders>
          </w:tcPr>
          <w:p w14:paraId="4E370B34" w14:textId="77777777" w:rsidR="00D2776F" w:rsidRPr="00B47B73" w:rsidRDefault="00D2776F">
            <w:pPr>
              <w:numPr>
                <w:ilvl w:val="12"/>
                <w:numId w:val="0"/>
              </w:numPr>
              <w:tabs>
                <w:tab w:val="left" w:pos="567"/>
              </w:tabs>
              <w:ind w:right="-2"/>
              <w:jc w:val="center"/>
              <w:rPr>
                <w:sz w:val="24"/>
                <w:szCs w:val="24"/>
              </w:rPr>
            </w:pPr>
          </w:p>
        </w:tc>
        <w:tc>
          <w:tcPr>
            <w:tcW w:w="1640" w:type="pct"/>
            <w:tcBorders>
              <w:top w:val="single" w:sz="4" w:space="0" w:color="auto"/>
              <w:left w:val="nil"/>
              <w:bottom w:val="nil"/>
              <w:right w:val="nil"/>
            </w:tcBorders>
          </w:tcPr>
          <w:p w14:paraId="30B5A395" w14:textId="77777777" w:rsidR="00D2776F" w:rsidRPr="00B47B73" w:rsidRDefault="00D2776F">
            <w:pPr>
              <w:numPr>
                <w:ilvl w:val="12"/>
                <w:numId w:val="0"/>
              </w:numPr>
              <w:tabs>
                <w:tab w:val="left" w:pos="567"/>
              </w:tabs>
              <w:ind w:right="-2"/>
              <w:jc w:val="center"/>
              <w:rPr>
                <w:sz w:val="24"/>
                <w:szCs w:val="24"/>
              </w:rPr>
            </w:pPr>
          </w:p>
        </w:tc>
      </w:tr>
      <w:tr w:rsidR="00D2776F" w:rsidRPr="00B47B73" w14:paraId="0D0F5751" w14:textId="77777777" w:rsidTr="00D2776F">
        <w:tc>
          <w:tcPr>
            <w:tcW w:w="1680" w:type="pct"/>
            <w:hideMark/>
          </w:tcPr>
          <w:p w14:paraId="214B55EB" w14:textId="77777777" w:rsidR="00D2776F" w:rsidRPr="00B47B73" w:rsidRDefault="00D2776F">
            <w:pPr>
              <w:numPr>
                <w:ilvl w:val="12"/>
                <w:numId w:val="0"/>
              </w:numPr>
              <w:tabs>
                <w:tab w:val="left" w:pos="567"/>
              </w:tabs>
              <w:jc w:val="center"/>
              <w:rPr>
                <w:iCs/>
                <w:sz w:val="24"/>
                <w:szCs w:val="24"/>
              </w:rPr>
            </w:pPr>
            <w:r w:rsidRPr="00B47B73">
              <w:rPr>
                <w:iCs/>
                <w:sz w:val="24"/>
                <w:szCs w:val="24"/>
              </w:rPr>
              <w:t xml:space="preserve">Progression </w:t>
            </w:r>
            <w:proofErr w:type="spellStart"/>
            <w:r w:rsidRPr="00B47B73">
              <w:rPr>
                <w:iCs/>
                <w:sz w:val="24"/>
                <w:szCs w:val="24"/>
              </w:rPr>
              <w:t>eller</w:t>
            </w:r>
            <w:proofErr w:type="spellEnd"/>
            <w:r w:rsidRPr="00B47B73">
              <w:rPr>
                <w:iCs/>
                <w:sz w:val="24"/>
                <w:szCs w:val="24"/>
              </w:rPr>
              <w:t xml:space="preserve"> </w:t>
            </w:r>
            <w:proofErr w:type="spellStart"/>
            <w:r w:rsidRPr="00B47B73">
              <w:rPr>
                <w:iCs/>
                <w:sz w:val="24"/>
                <w:szCs w:val="24"/>
              </w:rPr>
              <w:t>død</w:t>
            </w:r>
            <w:proofErr w:type="spellEnd"/>
          </w:p>
        </w:tc>
        <w:tc>
          <w:tcPr>
            <w:tcW w:w="1680" w:type="pct"/>
            <w:hideMark/>
          </w:tcPr>
          <w:p w14:paraId="622BE5D8" w14:textId="77777777" w:rsidR="00D2776F" w:rsidRPr="00B47B73" w:rsidRDefault="00D2776F">
            <w:pPr>
              <w:numPr>
                <w:ilvl w:val="12"/>
                <w:numId w:val="0"/>
              </w:numPr>
              <w:tabs>
                <w:tab w:val="left" w:pos="567"/>
              </w:tabs>
              <w:ind w:right="-2"/>
              <w:jc w:val="center"/>
              <w:rPr>
                <w:sz w:val="24"/>
                <w:szCs w:val="24"/>
              </w:rPr>
            </w:pPr>
            <w:r w:rsidRPr="00B47B73">
              <w:rPr>
                <w:sz w:val="24"/>
                <w:szCs w:val="24"/>
              </w:rPr>
              <w:t>271 (50 %)</w:t>
            </w:r>
          </w:p>
        </w:tc>
        <w:tc>
          <w:tcPr>
            <w:tcW w:w="1640" w:type="pct"/>
            <w:hideMark/>
          </w:tcPr>
          <w:p w14:paraId="491D88A1" w14:textId="77777777" w:rsidR="00D2776F" w:rsidRPr="00B47B73" w:rsidRDefault="00D2776F">
            <w:pPr>
              <w:numPr>
                <w:ilvl w:val="12"/>
                <w:numId w:val="0"/>
              </w:numPr>
              <w:tabs>
                <w:tab w:val="left" w:pos="567"/>
              </w:tabs>
              <w:ind w:right="-2"/>
              <w:jc w:val="center"/>
              <w:rPr>
                <w:sz w:val="24"/>
                <w:szCs w:val="24"/>
              </w:rPr>
            </w:pPr>
            <w:r w:rsidRPr="00B47B73">
              <w:rPr>
                <w:sz w:val="24"/>
                <w:szCs w:val="24"/>
              </w:rPr>
              <w:t>336 (62 %)</w:t>
            </w:r>
          </w:p>
        </w:tc>
      </w:tr>
      <w:tr w:rsidR="00D2776F" w:rsidRPr="00B47B73" w14:paraId="0097B60A" w14:textId="77777777" w:rsidTr="00D2776F">
        <w:tc>
          <w:tcPr>
            <w:tcW w:w="1680" w:type="pct"/>
            <w:hideMark/>
          </w:tcPr>
          <w:p w14:paraId="20957533" w14:textId="77777777" w:rsidR="00D2776F" w:rsidRPr="00B47B73" w:rsidRDefault="00D2776F">
            <w:pPr>
              <w:numPr>
                <w:ilvl w:val="12"/>
                <w:numId w:val="0"/>
              </w:numPr>
              <w:tabs>
                <w:tab w:val="left" w:pos="567"/>
              </w:tabs>
              <w:jc w:val="center"/>
              <w:rPr>
                <w:iCs/>
                <w:sz w:val="24"/>
                <w:szCs w:val="24"/>
              </w:rPr>
            </w:pPr>
            <w:r w:rsidRPr="00B47B73">
              <w:rPr>
                <w:iCs/>
                <w:sz w:val="24"/>
                <w:szCs w:val="24"/>
              </w:rPr>
              <w:t xml:space="preserve">Median </w:t>
            </w:r>
            <w:proofErr w:type="spellStart"/>
            <w:r w:rsidRPr="00B47B73">
              <w:rPr>
                <w:iCs/>
                <w:sz w:val="24"/>
                <w:szCs w:val="24"/>
              </w:rPr>
              <w:t>rPFS</w:t>
            </w:r>
            <w:proofErr w:type="spellEnd"/>
            <w:r w:rsidRPr="00B47B73">
              <w:rPr>
                <w:iCs/>
                <w:sz w:val="24"/>
                <w:szCs w:val="24"/>
              </w:rPr>
              <w:t xml:space="preserve"> i </w:t>
            </w:r>
            <w:proofErr w:type="spellStart"/>
            <w:r w:rsidRPr="00B47B73">
              <w:rPr>
                <w:iCs/>
                <w:sz w:val="24"/>
                <w:szCs w:val="24"/>
              </w:rPr>
              <w:t>måneder</w:t>
            </w:r>
            <w:proofErr w:type="spellEnd"/>
          </w:p>
        </w:tc>
        <w:tc>
          <w:tcPr>
            <w:tcW w:w="1680" w:type="pct"/>
            <w:hideMark/>
          </w:tcPr>
          <w:p w14:paraId="20BDF6E7" w14:textId="77777777" w:rsidR="00D2776F" w:rsidRPr="00B47B73" w:rsidRDefault="00D2776F">
            <w:pPr>
              <w:numPr>
                <w:ilvl w:val="12"/>
                <w:numId w:val="0"/>
              </w:numPr>
              <w:tabs>
                <w:tab w:val="left" w:pos="567"/>
              </w:tabs>
              <w:ind w:right="-2"/>
              <w:jc w:val="center"/>
              <w:rPr>
                <w:sz w:val="24"/>
                <w:szCs w:val="24"/>
              </w:rPr>
            </w:pPr>
            <w:r w:rsidRPr="00B47B73">
              <w:rPr>
                <w:sz w:val="24"/>
                <w:szCs w:val="24"/>
              </w:rPr>
              <w:t>16,5</w:t>
            </w:r>
          </w:p>
        </w:tc>
        <w:tc>
          <w:tcPr>
            <w:tcW w:w="1640" w:type="pct"/>
            <w:hideMark/>
          </w:tcPr>
          <w:p w14:paraId="32B5B96F" w14:textId="77777777" w:rsidR="00D2776F" w:rsidRPr="00B47B73" w:rsidRDefault="00D2776F">
            <w:pPr>
              <w:numPr>
                <w:ilvl w:val="12"/>
                <w:numId w:val="0"/>
              </w:numPr>
              <w:tabs>
                <w:tab w:val="left" w:pos="567"/>
              </w:tabs>
              <w:ind w:right="-2"/>
              <w:jc w:val="center"/>
              <w:rPr>
                <w:sz w:val="24"/>
                <w:szCs w:val="24"/>
              </w:rPr>
            </w:pPr>
            <w:r w:rsidRPr="00B47B73">
              <w:rPr>
                <w:sz w:val="24"/>
                <w:szCs w:val="24"/>
              </w:rPr>
              <w:t>8,3</w:t>
            </w:r>
          </w:p>
        </w:tc>
      </w:tr>
      <w:tr w:rsidR="00D2776F" w:rsidRPr="00B47B73" w14:paraId="7F42532E" w14:textId="77777777" w:rsidTr="00D2776F">
        <w:tc>
          <w:tcPr>
            <w:tcW w:w="1680" w:type="pct"/>
            <w:hideMark/>
          </w:tcPr>
          <w:p w14:paraId="572F4186" w14:textId="77777777" w:rsidR="00D2776F" w:rsidRPr="00B47B73" w:rsidRDefault="00D2776F">
            <w:pPr>
              <w:numPr>
                <w:ilvl w:val="12"/>
                <w:numId w:val="0"/>
              </w:numPr>
              <w:tabs>
                <w:tab w:val="left" w:pos="567"/>
              </w:tabs>
              <w:jc w:val="center"/>
              <w:rPr>
                <w:iCs/>
                <w:sz w:val="24"/>
                <w:szCs w:val="24"/>
              </w:rPr>
            </w:pPr>
            <w:r w:rsidRPr="00B47B73">
              <w:rPr>
                <w:iCs/>
                <w:sz w:val="24"/>
                <w:szCs w:val="24"/>
              </w:rPr>
              <w:t>(95 % KI)</w:t>
            </w:r>
          </w:p>
        </w:tc>
        <w:tc>
          <w:tcPr>
            <w:tcW w:w="1680" w:type="pct"/>
            <w:hideMark/>
          </w:tcPr>
          <w:p w14:paraId="4AF18BBF" w14:textId="77777777" w:rsidR="00D2776F" w:rsidRPr="00B47B73" w:rsidRDefault="00D2776F">
            <w:pPr>
              <w:numPr>
                <w:ilvl w:val="12"/>
                <w:numId w:val="0"/>
              </w:numPr>
              <w:tabs>
                <w:tab w:val="left" w:pos="567"/>
              </w:tabs>
              <w:ind w:right="-2"/>
              <w:jc w:val="center"/>
              <w:rPr>
                <w:sz w:val="24"/>
                <w:szCs w:val="24"/>
              </w:rPr>
            </w:pPr>
            <w:r w:rsidRPr="00B47B73">
              <w:rPr>
                <w:sz w:val="24"/>
                <w:szCs w:val="24"/>
              </w:rPr>
              <w:t>(13,80; 16,79</w:t>
            </w:r>
            <w:r w:rsidRPr="00B47B73">
              <w:rPr>
                <w:spacing w:val="-1"/>
                <w:sz w:val="24"/>
                <w:szCs w:val="24"/>
              </w:rPr>
              <w:t>)</w:t>
            </w:r>
          </w:p>
        </w:tc>
        <w:tc>
          <w:tcPr>
            <w:tcW w:w="1640" w:type="pct"/>
            <w:hideMark/>
          </w:tcPr>
          <w:p w14:paraId="2F8AEA11" w14:textId="77777777" w:rsidR="00D2776F" w:rsidRPr="00B47B73" w:rsidRDefault="00D2776F">
            <w:pPr>
              <w:numPr>
                <w:ilvl w:val="12"/>
                <w:numId w:val="0"/>
              </w:numPr>
              <w:tabs>
                <w:tab w:val="left" w:pos="567"/>
              </w:tabs>
              <w:ind w:right="-2"/>
              <w:jc w:val="center"/>
              <w:rPr>
                <w:sz w:val="24"/>
                <w:szCs w:val="24"/>
              </w:rPr>
            </w:pPr>
            <w:r w:rsidRPr="00B47B73">
              <w:rPr>
                <w:sz w:val="24"/>
                <w:szCs w:val="24"/>
              </w:rPr>
              <w:t>(8,05;</w:t>
            </w:r>
            <w:r w:rsidRPr="00B47B73">
              <w:rPr>
                <w:spacing w:val="1"/>
                <w:sz w:val="24"/>
                <w:szCs w:val="24"/>
              </w:rPr>
              <w:t xml:space="preserve"> </w:t>
            </w:r>
            <w:r w:rsidRPr="00B47B73">
              <w:rPr>
                <w:sz w:val="24"/>
                <w:szCs w:val="24"/>
              </w:rPr>
              <w:t>9,43)</w:t>
            </w:r>
          </w:p>
        </w:tc>
      </w:tr>
      <w:tr w:rsidR="00D2776F" w:rsidRPr="00B47B73" w14:paraId="0A294B50" w14:textId="77777777" w:rsidTr="00D2776F">
        <w:tc>
          <w:tcPr>
            <w:tcW w:w="1680" w:type="pct"/>
            <w:hideMark/>
          </w:tcPr>
          <w:p w14:paraId="2E7E1714" w14:textId="77777777" w:rsidR="00D2776F" w:rsidRPr="00B47B73" w:rsidRDefault="00D2776F">
            <w:pPr>
              <w:numPr>
                <w:ilvl w:val="12"/>
                <w:numId w:val="0"/>
              </w:numPr>
              <w:tabs>
                <w:tab w:val="left" w:pos="567"/>
              </w:tabs>
              <w:jc w:val="center"/>
              <w:rPr>
                <w:iCs/>
                <w:sz w:val="24"/>
                <w:szCs w:val="24"/>
              </w:rPr>
            </w:pPr>
            <w:r w:rsidRPr="00B47B73">
              <w:rPr>
                <w:iCs/>
                <w:sz w:val="24"/>
                <w:szCs w:val="24"/>
              </w:rPr>
              <w:lastRenderedPageBreak/>
              <w:t>p-</w:t>
            </w:r>
            <w:proofErr w:type="spellStart"/>
            <w:r w:rsidRPr="00B47B73">
              <w:rPr>
                <w:iCs/>
                <w:sz w:val="24"/>
                <w:szCs w:val="24"/>
              </w:rPr>
              <w:t>værdi</w:t>
            </w:r>
            <w:proofErr w:type="spellEnd"/>
            <w:r w:rsidRPr="00B47B73">
              <w:rPr>
                <w:iCs/>
                <w:sz w:val="24"/>
                <w:szCs w:val="24"/>
              </w:rPr>
              <w:t>*</w:t>
            </w:r>
          </w:p>
        </w:tc>
        <w:tc>
          <w:tcPr>
            <w:tcW w:w="3320" w:type="pct"/>
            <w:gridSpan w:val="2"/>
            <w:hideMark/>
          </w:tcPr>
          <w:p w14:paraId="36482E69" w14:textId="77777777" w:rsidR="00D2776F" w:rsidRPr="00B47B73" w:rsidRDefault="00D2776F">
            <w:pPr>
              <w:numPr>
                <w:ilvl w:val="12"/>
                <w:numId w:val="0"/>
              </w:numPr>
              <w:tabs>
                <w:tab w:val="left" w:pos="567"/>
              </w:tabs>
              <w:ind w:right="-2"/>
              <w:jc w:val="center"/>
              <w:rPr>
                <w:sz w:val="24"/>
                <w:szCs w:val="24"/>
              </w:rPr>
            </w:pPr>
            <w:r w:rsidRPr="00B47B73">
              <w:rPr>
                <w:sz w:val="24"/>
                <w:szCs w:val="24"/>
              </w:rPr>
              <w:t>&lt; 0,0001</w:t>
            </w:r>
          </w:p>
        </w:tc>
      </w:tr>
      <w:tr w:rsidR="00D2776F" w:rsidRPr="00B47B73" w14:paraId="1F5DC5B3" w14:textId="77777777" w:rsidTr="00D2776F">
        <w:tc>
          <w:tcPr>
            <w:tcW w:w="1680" w:type="pct"/>
            <w:tcBorders>
              <w:top w:val="nil"/>
              <w:left w:val="nil"/>
              <w:bottom w:val="single" w:sz="4" w:space="0" w:color="auto"/>
              <w:right w:val="nil"/>
            </w:tcBorders>
            <w:hideMark/>
          </w:tcPr>
          <w:p w14:paraId="6D3AF561" w14:textId="77777777" w:rsidR="00D2776F" w:rsidRPr="00B47B73" w:rsidRDefault="00D2776F">
            <w:pPr>
              <w:numPr>
                <w:ilvl w:val="12"/>
                <w:numId w:val="0"/>
              </w:numPr>
              <w:tabs>
                <w:tab w:val="left" w:pos="567"/>
              </w:tabs>
              <w:jc w:val="center"/>
              <w:rPr>
                <w:iCs/>
                <w:sz w:val="24"/>
                <w:szCs w:val="24"/>
              </w:rPr>
            </w:pPr>
            <w:r w:rsidRPr="00B47B73">
              <w:rPr>
                <w:i/>
                <w:sz w:val="24"/>
                <w:szCs w:val="24"/>
              </w:rPr>
              <w:t>Hazard ratio</w:t>
            </w:r>
            <w:r w:rsidRPr="00B47B73">
              <w:rPr>
                <w:iCs/>
                <w:sz w:val="24"/>
                <w:szCs w:val="24"/>
              </w:rPr>
              <w:t>** (95 % KI)</w:t>
            </w:r>
          </w:p>
        </w:tc>
        <w:tc>
          <w:tcPr>
            <w:tcW w:w="3320" w:type="pct"/>
            <w:gridSpan w:val="2"/>
            <w:tcBorders>
              <w:top w:val="nil"/>
              <w:left w:val="nil"/>
              <w:bottom w:val="single" w:sz="4" w:space="0" w:color="auto"/>
              <w:right w:val="nil"/>
            </w:tcBorders>
            <w:hideMark/>
          </w:tcPr>
          <w:p w14:paraId="09E488B9" w14:textId="77777777" w:rsidR="00D2776F" w:rsidRPr="00B47B73" w:rsidRDefault="00D2776F">
            <w:pPr>
              <w:tabs>
                <w:tab w:val="left" w:pos="567"/>
              </w:tabs>
              <w:ind w:right="-2"/>
              <w:jc w:val="center"/>
              <w:rPr>
                <w:sz w:val="24"/>
                <w:szCs w:val="24"/>
              </w:rPr>
            </w:pPr>
            <w:r w:rsidRPr="00B47B73">
              <w:rPr>
                <w:sz w:val="24"/>
                <w:szCs w:val="24"/>
              </w:rPr>
              <w:t>0,530 (0,451;</w:t>
            </w:r>
            <w:r w:rsidRPr="00B47B73">
              <w:rPr>
                <w:spacing w:val="1"/>
                <w:sz w:val="24"/>
                <w:szCs w:val="24"/>
              </w:rPr>
              <w:t xml:space="preserve"> </w:t>
            </w:r>
            <w:r w:rsidRPr="00B47B73">
              <w:rPr>
                <w:sz w:val="24"/>
                <w:szCs w:val="24"/>
              </w:rPr>
              <w:t>0,623)</w:t>
            </w:r>
          </w:p>
        </w:tc>
      </w:tr>
    </w:tbl>
    <w:p w14:paraId="6B76291C" w14:textId="77777777" w:rsidR="00D2776F" w:rsidRPr="00B47B73" w:rsidRDefault="00D2776F" w:rsidP="00D2776F">
      <w:pPr>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2F140325" w14:textId="77777777" w:rsidR="00D2776F" w:rsidRPr="00B47B73" w:rsidRDefault="00D2776F" w:rsidP="00D2776F">
      <w:pPr>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abirateronacetat</w:t>
      </w:r>
      <w:proofErr w:type="spellEnd"/>
    </w:p>
    <w:p w14:paraId="2DC9728B" w14:textId="77777777" w:rsidR="00D2776F" w:rsidRPr="00B47B73" w:rsidRDefault="00D2776F" w:rsidP="00D2776F">
      <w:pPr>
        <w:rPr>
          <w:sz w:val="24"/>
          <w:szCs w:val="24"/>
        </w:rPr>
      </w:pPr>
    </w:p>
    <w:p w14:paraId="243BF8A4" w14:textId="77777777" w:rsidR="00D2776F" w:rsidRPr="00B47B73" w:rsidRDefault="00D2776F" w:rsidP="00D2776F">
      <w:pPr>
        <w:rPr>
          <w:sz w:val="24"/>
          <w:szCs w:val="24"/>
        </w:rPr>
      </w:pPr>
    </w:p>
    <w:p w14:paraId="2BBE839F" w14:textId="3E817E9B" w:rsidR="00D2776F" w:rsidRPr="00B47B73" w:rsidRDefault="00D2776F" w:rsidP="00D2776F">
      <w:pPr>
        <w:keepNext/>
        <w:rPr>
          <w:b/>
          <w:sz w:val="24"/>
          <w:szCs w:val="24"/>
        </w:rPr>
      </w:pPr>
      <w:r w:rsidRPr="00B47B73">
        <w:rPr>
          <w:b/>
          <w:sz w:val="24"/>
          <w:szCs w:val="24"/>
        </w:rPr>
        <w:t xml:space="preserve">Figur 4. Kaplan Meier-kurver af radiografiske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w:t>
      </w:r>
      <w:proofErr w:type="spellStart"/>
      <w:r w:rsidRPr="00B47B73">
        <w:rPr>
          <w:b/>
          <w:sz w:val="24"/>
          <w:szCs w:val="24"/>
        </w:rPr>
        <w:t>investigators</w:t>
      </w:r>
      <w:proofErr w:type="spellEnd"/>
      <w:r w:rsidRPr="00B47B73">
        <w:rPr>
          <w:b/>
          <w:sz w:val="24"/>
          <w:szCs w:val="24"/>
        </w:rPr>
        <w:t xml:space="preserve"> vurdering)</w:t>
      </w:r>
    </w:p>
    <w:p w14:paraId="46CC2EA6" w14:textId="0AC4EE08" w:rsidR="00D2776F" w:rsidRPr="00B47B73" w:rsidRDefault="00D2776F" w:rsidP="00D2776F">
      <w:pPr>
        <w:keepNext/>
        <w:suppressAutoHyphens/>
        <w:rPr>
          <w:sz w:val="24"/>
          <w:szCs w:val="24"/>
        </w:rPr>
      </w:pPr>
      <w:r w:rsidRPr="00B47B73">
        <w:rPr>
          <w:noProof/>
          <w:sz w:val="24"/>
          <w:szCs w:val="24"/>
        </w:rPr>
        <w:drawing>
          <wp:anchor distT="0" distB="0" distL="0" distR="0" simplePos="0" relativeHeight="251668480" behindDoc="0" locked="0" layoutInCell="1" allowOverlap="1" wp14:anchorId="63C4031D" wp14:editId="4879FBFD">
            <wp:simplePos x="0" y="0"/>
            <wp:positionH relativeFrom="page">
              <wp:posOffset>900430</wp:posOffset>
            </wp:positionH>
            <wp:positionV relativeFrom="paragraph">
              <wp:posOffset>161290</wp:posOffset>
            </wp:positionV>
            <wp:extent cx="5521960" cy="4067175"/>
            <wp:effectExtent l="0" t="0" r="2540" b="9525"/>
            <wp:wrapTopAndBottom/>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960" cy="4067175"/>
                    </a:xfrm>
                    <a:prstGeom prst="rect">
                      <a:avLst/>
                    </a:prstGeom>
                    <a:noFill/>
                  </pic:spPr>
                </pic:pic>
              </a:graphicData>
            </a:graphic>
            <wp14:sizeRelH relativeFrom="page">
              <wp14:pctWidth>0</wp14:pctWidth>
            </wp14:sizeRelH>
            <wp14:sizeRelV relativeFrom="page">
              <wp14:pctHeight>0</wp14:pctHeight>
            </wp14:sizeRelV>
          </wp:anchor>
        </w:drawing>
      </w:r>
    </w:p>
    <w:p w14:paraId="22265F83" w14:textId="2F118937" w:rsidR="00D2776F" w:rsidRPr="00B47B73" w:rsidRDefault="00D2776F" w:rsidP="00D2776F">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6B9AD682" w14:textId="77777777" w:rsidR="00D2776F" w:rsidRPr="00B47B73" w:rsidRDefault="00D2776F" w:rsidP="00CF1D60">
      <w:pPr>
        <w:ind w:left="851"/>
        <w:rPr>
          <w:sz w:val="24"/>
          <w:szCs w:val="24"/>
        </w:rPr>
      </w:pPr>
    </w:p>
    <w:p w14:paraId="7FDD0621" w14:textId="3FEC6992" w:rsidR="0081217E" w:rsidRPr="00B47B73" w:rsidRDefault="0081217E" w:rsidP="00CF1D60">
      <w:pPr>
        <w:ind w:left="851"/>
        <w:rPr>
          <w:sz w:val="24"/>
          <w:szCs w:val="24"/>
        </w:rPr>
      </w:pPr>
      <w:r w:rsidRPr="00B47B73">
        <w:rPr>
          <w:sz w:val="24"/>
          <w:szCs w:val="24"/>
        </w:rPr>
        <w:t xml:space="preserve">Der blev udført en planlagt </w:t>
      </w:r>
      <w:proofErr w:type="spellStart"/>
      <w:r w:rsidRPr="00B47B73">
        <w:rPr>
          <w:sz w:val="24"/>
          <w:szCs w:val="24"/>
        </w:rPr>
        <w:t>interimanalyse</w:t>
      </w:r>
      <w:proofErr w:type="spellEnd"/>
      <w:r w:rsidRPr="00B47B73">
        <w:rPr>
          <w:sz w:val="24"/>
          <w:szCs w:val="24"/>
        </w:rPr>
        <w:t xml:space="preserve"> af OS, efter at der var observeret 333 dødsfald. Studiet var </w:t>
      </w:r>
      <w:proofErr w:type="spellStart"/>
      <w:r w:rsidRPr="00B47B73">
        <w:rPr>
          <w:sz w:val="24"/>
          <w:szCs w:val="24"/>
        </w:rPr>
        <w:t>ublindet</w:t>
      </w:r>
      <w:proofErr w:type="spellEnd"/>
      <w:r w:rsidRPr="00B47B73">
        <w:rPr>
          <w:sz w:val="24"/>
          <w:szCs w:val="24"/>
        </w:rPr>
        <w:t xml:space="preserve"> baseret på størrelsesordenen af observeret klinisk nytte, og patienterne i placebogruppen blev tilbudt behandling med </w:t>
      </w:r>
      <w:proofErr w:type="spellStart"/>
      <w:r w:rsidRPr="00B47B73">
        <w:rPr>
          <w:sz w:val="24"/>
          <w:szCs w:val="24"/>
        </w:rPr>
        <w:t>abirateron</w:t>
      </w:r>
      <w:proofErr w:type="spellEnd"/>
      <w:r w:rsidRPr="00B47B73">
        <w:rPr>
          <w:sz w:val="24"/>
          <w:szCs w:val="24"/>
        </w:rPr>
        <w:t xml:space="preserve">. Samlet overlevelse var længere med </w:t>
      </w:r>
      <w:proofErr w:type="spellStart"/>
      <w:r w:rsidRPr="00B47B73">
        <w:rPr>
          <w:sz w:val="24"/>
          <w:szCs w:val="24"/>
        </w:rPr>
        <w:t>abirateron</w:t>
      </w:r>
      <w:proofErr w:type="spellEnd"/>
      <w:r w:rsidRPr="00B47B73">
        <w:rPr>
          <w:sz w:val="24"/>
          <w:szCs w:val="24"/>
        </w:rPr>
        <w:t xml:space="preserve"> end med placebo med en 25 % reduktion af dødsrisiko (HR = 0,752; 95 % KI: [0,606; 0,934]; p=0,0097), men data for OS var ikke modne, og </w:t>
      </w:r>
      <w:proofErr w:type="spellStart"/>
      <w:r w:rsidRPr="00B47B73">
        <w:rPr>
          <w:sz w:val="24"/>
          <w:szCs w:val="24"/>
        </w:rPr>
        <w:t>interimresultaterne</w:t>
      </w:r>
      <w:proofErr w:type="spellEnd"/>
      <w:r w:rsidRPr="00B47B73">
        <w:rPr>
          <w:sz w:val="24"/>
          <w:szCs w:val="24"/>
        </w:rPr>
        <w:t xml:space="preserve"> opfyldte ikke den på forhånd specificerede stopgrænse for statistisk</w:t>
      </w:r>
      <w:r w:rsidRPr="00B47B73">
        <w:rPr>
          <w:spacing w:val="-5"/>
          <w:sz w:val="24"/>
          <w:szCs w:val="24"/>
        </w:rPr>
        <w:t xml:space="preserve"> </w:t>
      </w:r>
      <w:r w:rsidRPr="00B47B73">
        <w:rPr>
          <w:sz w:val="24"/>
          <w:szCs w:val="24"/>
        </w:rPr>
        <w:t>signifikans</w:t>
      </w:r>
      <w:r w:rsidRPr="00B47B73">
        <w:rPr>
          <w:spacing w:val="-5"/>
          <w:sz w:val="24"/>
          <w:szCs w:val="24"/>
        </w:rPr>
        <w:t xml:space="preserve"> </w:t>
      </w:r>
      <w:r w:rsidRPr="00B47B73">
        <w:rPr>
          <w:sz w:val="24"/>
          <w:szCs w:val="24"/>
        </w:rPr>
        <w:t>(se</w:t>
      </w:r>
      <w:r w:rsidRPr="00B47B73">
        <w:rPr>
          <w:spacing w:val="-5"/>
          <w:sz w:val="24"/>
          <w:szCs w:val="24"/>
        </w:rPr>
        <w:t xml:space="preserve"> </w:t>
      </w:r>
      <w:r w:rsidRPr="00B47B73">
        <w:rPr>
          <w:sz w:val="24"/>
          <w:szCs w:val="24"/>
        </w:rPr>
        <w:t>tabel</w:t>
      </w:r>
      <w:r w:rsidRPr="00B47B73">
        <w:rPr>
          <w:spacing w:val="-4"/>
          <w:sz w:val="24"/>
          <w:szCs w:val="24"/>
        </w:rPr>
        <w:t xml:space="preserve"> </w:t>
      </w:r>
      <w:r w:rsidRPr="00B47B73">
        <w:rPr>
          <w:sz w:val="24"/>
          <w:szCs w:val="24"/>
        </w:rPr>
        <w:t>6).</w:t>
      </w:r>
      <w:r w:rsidRPr="00B47B73">
        <w:rPr>
          <w:spacing w:val="-5"/>
          <w:sz w:val="24"/>
          <w:szCs w:val="24"/>
        </w:rPr>
        <w:t xml:space="preserve"> </w:t>
      </w:r>
      <w:r w:rsidRPr="00B47B73">
        <w:rPr>
          <w:sz w:val="24"/>
          <w:szCs w:val="24"/>
        </w:rPr>
        <w:t>Overlevelse</w:t>
      </w:r>
      <w:r w:rsidRPr="00B47B73">
        <w:rPr>
          <w:spacing w:val="-5"/>
          <w:sz w:val="24"/>
          <w:szCs w:val="24"/>
        </w:rPr>
        <w:t xml:space="preserve"> </w:t>
      </w:r>
      <w:r w:rsidRPr="00B47B73">
        <w:rPr>
          <w:sz w:val="24"/>
          <w:szCs w:val="24"/>
        </w:rPr>
        <w:t>blev</w:t>
      </w:r>
      <w:r w:rsidRPr="00B47B73">
        <w:rPr>
          <w:spacing w:val="-5"/>
          <w:sz w:val="24"/>
          <w:szCs w:val="24"/>
        </w:rPr>
        <w:t xml:space="preserve"> </w:t>
      </w:r>
      <w:r w:rsidRPr="00B47B73">
        <w:rPr>
          <w:sz w:val="24"/>
          <w:szCs w:val="24"/>
        </w:rPr>
        <w:t>fortsat</w:t>
      </w:r>
      <w:r w:rsidRPr="00B47B73">
        <w:rPr>
          <w:spacing w:val="-5"/>
          <w:sz w:val="24"/>
          <w:szCs w:val="24"/>
        </w:rPr>
        <w:t xml:space="preserve"> </w:t>
      </w:r>
      <w:r w:rsidRPr="00B47B73">
        <w:rPr>
          <w:sz w:val="24"/>
          <w:szCs w:val="24"/>
        </w:rPr>
        <w:t>fulgt</w:t>
      </w:r>
      <w:r w:rsidRPr="00B47B73">
        <w:rPr>
          <w:spacing w:val="-5"/>
          <w:sz w:val="24"/>
          <w:szCs w:val="24"/>
        </w:rPr>
        <w:t xml:space="preserve"> </w:t>
      </w:r>
      <w:r w:rsidRPr="00B47B73">
        <w:rPr>
          <w:sz w:val="24"/>
          <w:szCs w:val="24"/>
        </w:rPr>
        <w:t>efter</w:t>
      </w:r>
      <w:r w:rsidRPr="00B47B73">
        <w:rPr>
          <w:spacing w:val="-5"/>
          <w:sz w:val="24"/>
          <w:szCs w:val="24"/>
        </w:rPr>
        <w:t xml:space="preserve"> </w:t>
      </w:r>
      <w:r w:rsidRPr="00B47B73">
        <w:rPr>
          <w:sz w:val="24"/>
          <w:szCs w:val="24"/>
        </w:rPr>
        <w:t>denne</w:t>
      </w:r>
      <w:r w:rsidRPr="00B47B73">
        <w:rPr>
          <w:spacing w:val="-5"/>
          <w:sz w:val="24"/>
          <w:szCs w:val="24"/>
        </w:rPr>
        <w:t xml:space="preserve"> </w:t>
      </w:r>
      <w:proofErr w:type="spellStart"/>
      <w:r w:rsidRPr="00B47B73">
        <w:rPr>
          <w:sz w:val="24"/>
          <w:szCs w:val="24"/>
        </w:rPr>
        <w:t>interimanalyse</w:t>
      </w:r>
      <w:proofErr w:type="spellEnd"/>
      <w:r w:rsidRPr="00B47B73">
        <w:rPr>
          <w:sz w:val="24"/>
          <w:szCs w:val="24"/>
        </w:rPr>
        <w:t>.</w:t>
      </w:r>
    </w:p>
    <w:p w14:paraId="5D412F53" w14:textId="77777777" w:rsidR="0081217E" w:rsidRPr="00B47B73" w:rsidRDefault="0081217E" w:rsidP="00CF1D60">
      <w:pPr>
        <w:ind w:left="851"/>
        <w:rPr>
          <w:sz w:val="24"/>
          <w:szCs w:val="24"/>
        </w:rPr>
      </w:pPr>
    </w:p>
    <w:p w14:paraId="28C16F6D" w14:textId="77777777" w:rsidR="0081217E" w:rsidRPr="00B47B73" w:rsidRDefault="0081217E" w:rsidP="00CF1D60">
      <w:pPr>
        <w:ind w:left="851"/>
        <w:rPr>
          <w:sz w:val="24"/>
          <w:szCs w:val="24"/>
        </w:rPr>
      </w:pPr>
      <w:r w:rsidRPr="00B47B73">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B47B73">
        <w:rPr>
          <w:sz w:val="24"/>
          <w:szCs w:val="24"/>
        </w:rPr>
        <w:t>abirateron</w:t>
      </w:r>
      <w:proofErr w:type="spellEnd"/>
      <w:r w:rsidRPr="00B47B73">
        <w:rPr>
          <w:sz w:val="24"/>
          <w:szCs w:val="24"/>
        </w:rPr>
        <w:t xml:space="preserve"> sammenlignet med 71 % (387 af 542) af patienterne i placeboarmen, var døde. Der påvistes en statistisk signifikant OS-fordel i den </w:t>
      </w:r>
      <w:proofErr w:type="spellStart"/>
      <w:r w:rsidRPr="00B47B73">
        <w:rPr>
          <w:sz w:val="24"/>
          <w:szCs w:val="24"/>
        </w:rPr>
        <w:t>abirateron</w:t>
      </w:r>
      <w:proofErr w:type="spellEnd"/>
      <w:r w:rsidRPr="00B47B73">
        <w:rPr>
          <w:sz w:val="24"/>
          <w:szCs w:val="24"/>
        </w:rPr>
        <w:t xml:space="preserve"> behandlede gruppe med en 19,4 % reduktion i risiko for død (HR=0,806; 95 % KI: [0,697; 0,931]; p=0,0033) og en forbedring af median OS på 4,4 måneder (</w:t>
      </w:r>
      <w:proofErr w:type="spellStart"/>
      <w:r w:rsidRPr="00B47B73">
        <w:rPr>
          <w:sz w:val="24"/>
          <w:szCs w:val="24"/>
        </w:rPr>
        <w:t>abirateron</w:t>
      </w:r>
      <w:proofErr w:type="spellEnd"/>
      <w:r w:rsidRPr="00B47B73">
        <w:rPr>
          <w:sz w:val="24"/>
          <w:szCs w:val="24"/>
        </w:rPr>
        <w:t xml:space="preserve"> 34,7 </w:t>
      </w:r>
      <w:r w:rsidRPr="00B47B73">
        <w:rPr>
          <w:sz w:val="24"/>
          <w:szCs w:val="24"/>
        </w:rPr>
        <w:lastRenderedPageBreak/>
        <w:t xml:space="preserve">måneder, placebo 30,3 måneder) (se tabel 6 og figur 5). Denne forbedring påvistes, selv om 44 % af patienterne i placeboarmen efterfølgende fik </w:t>
      </w:r>
      <w:proofErr w:type="spellStart"/>
      <w:r w:rsidRPr="00B47B73">
        <w:rPr>
          <w:sz w:val="24"/>
          <w:szCs w:val="24"/>
        </w:rPr>
        <w:t>abirateron</w:t>
      </w:r>
      <w:proofErr w:type="spellEnd"/>
      <w:r w:rsidRPr="00B47B73">
        <w:rPr>
          <w:sz w:val="24"/>
          <w:szCs w:val="24"/>
        </w:rPr>
        <w:t>.</w:t>
      </w:r>
    </w:p>
    <w:p w14:paraId="267FD270" w14:textId="77777777" w:rsidR="006D236A" w:rsidRPr="00B47B73" w:rsidRDefault="006D236A" w:rsidP="006D236A">
      <w:pPr>
        <w:rPr>
          <w:sz w:val="24"/>
          <w:szCs w:val="24"/>
        </w:rPr>
      </w:pPr>
    </w:p>
    <w:p w14:paraId="10B8DAB2" w14:textId="5691CA72" w:rsidR="006D236A" w:rsidRPr="00B47B73" w:rsidRDefault="006D236A" w:rsidP="006D236A">
      <w:pPr>
        <w:rPr>
          <w:b/>
          <w:sz w:val="24"/>
          <w:szCs w:val="24"/>
        </w:rPr>
      </w:pPr>
      <w:r w:rsidRPr="00B47B73">
        <w:rPr>
          <w:b/>
          <w:sz w:val="24"/>
          <w:szCs w:val="24"/>
        </w:rPr>
        <w:t xml:space="preserve">Tabel 6. Studie 302: Samlet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71"/>
        <w:gridCol w:w="3310"/>
      </w:tblGrid>
      <w:tr w:rsidR="006D236A" w:rsidRPr="00B47B73" w14:paraId="16E82CAC" w14:textId="77777777" w:rsidTr="006D236A">
        <w:tc>
          <w:tcPr>
            <w:tcW w:w="1638" w:type="pct"/>
            <w:tcBorders>
              <w:top w:val="single" w:sz="4" w:space="0" w:color="auto"/>
              <w:left w:val="nil"/>
              <w:bottom w:val="single" w:sz="4" w:space="0" w:color="auto"/>
              <w:right w:val="nil"/>
            </w:tcBorders>
          </w:tcPr>
          <w:p w14:paraId="1EAAA77F" w14:textId="77777777" w:rsidR="006D236A" w:rsidRPr="00B47B73" w:rsidRDefault="006D236A">
            <w:pPr>
              <w:keepNext/>
              <w:numPr>
                <w:ilvl w:val="12"/>
                <w:numId w:val="0"/>
              </w:numPr>
              <w:tabs>
                <w:tab w:val="left" w:pos="567"/>
              </w:tabs>
              <w:rPr>
                <w:iCs/>
                <w:sz w:val="24"/>
                <w:szCs w:val="24"/>
                <w:lang w:val="da-DK"/>
              </w:rPr>
            </w:pPr>
          </w:p>
        </w:tc>
        <w:tc>
          <w:tcPr>
            <w:tcW w:w="1645" w:type="pct"/>
            <w:tcBorders>
              <w:top w:val="single" w:sz="4" w:space="0" w:color="auto"/>
              <w:left w:val="nil"/>
              <w:bottom w:val="single" w:sz="4" w:space="0" w:color="auto"/>
              <w:right w:val="nil"/>
            </w:tcBorders>
            <w:hideMark/>
          </w:tcPr>
          <w:p w14:paraId="13E87BE5" w14:textId="486F9869"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bCs/>
                <w:iCs/>
                <w:spacing w:val="-1"/>
                <w:sz w:val="24"/>
                <w:szCs w:val="24"/>
              </w:rPr>
              <w:t>birateron</w:t>
            </w:r>
            <w:proofErr w:type="spellEnd"/>
          </w:p>
          <w:p w14:paraId="58E5C1FA"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(N=546)</w:t>
            </w:r>
          </w:p>
        </w:tc>
        <w:tc>
          <w:tcPr>
            <w:tcW w:w="1717" w:type="pct"/>
            <w:tcBorders>
              <w:top w:val="single" w:sz="4" w:space="0" w:color="auto"/>
              <w:left w:val="nil"/>
              <w:bottom w:val="single" w:sz="4" w:space="0" w:color="auto"/>
              <w:right w:val="nil"/>
            </w:tcBorders>
            <w:hideMark/>
          </w:tcPr>
          <w:p w14:paraId="014F8019"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61F1DE40"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(N=542)</w:t>
            </w:r>
          </w:p>
        </w:tc>
      </w:tr>
      <w:tr w:rsidR="006D236A" w:rsidRPr="00B47B73" w14:paraId="3907A2C5" w14:textId="77777777" w:rsidTr="006D236A">
        <w:tc>
          <w:tcPr>
            <w:tcW w:w="1638" w:type="pct"/>
            <w:tcBorders>
              <w:top w:val="single" w:sz="4" w:space="0" w:color="auto"/>
              <w:left w:val="nil"/>
              <w:bottom w:val="nil"/>
              <w:right w:val="nil"/>
            </w:tcBorders>
            <w:hideMark/>
          </w:tcPr>
          <w:p w14:paraId="6406853E" w14:textId="77777777" w:rsidR="006D236A" w:rsidRPr="00B47B73" w:rsidRDefault="006D236A">
            <w:pPr>
              <w:numPr>
                <w:ilvl w:val="12"/>
                <w:numId w:val="0"/>
              </w:numPr>
              <w:tabs>
                <w:tab w:val="left" w:pos="567"/>
              </w:tabs>
              <w:ind w:right="-2"/>
              <w:jc w:val="center"/>
              <w:rPr>
                <w:iCs/>
                <w:sz w:val="24"/>
                <w:szCs w:val="24"/>
              </w:rPr>
            </w:pPr>
            <w:r w:rsidRPr="00B47B73">
              <w:rPr>
                <w:b/>
                <w:iCs/>
                <w:sz w:val="24"/>
                <w:szCs w:val="24"/>
              </w:rPr>
              <w:t xml:space="preserve">Interim </w:t>
            </w:r>
            <w:proofErr w:type="spellStart"/>
            <w:r w:rsidRPr="00B47B73">
              <w:rPr>
                <w:b/>
                <w:iCs/>
                <w:sz w:val="24"/>
                <w:szCs w:val="24"/>
              </w:rPr>
              <w:t>overlevelsesanalyse</w:t>
            </w:r>
            <w:proofErr w:type="spellEnd"/>
          </w:p>
        </w:tc>
        <w:tc>
          <w:tcPr>
            <w:tcW w:w="1645" w:type="pct"/>
            <w:tcBorders>
              <w:top w:val="single" w:sz="4" w:space="0" w:color="auto"/>
              <w:left w:val="nil"/>
              <w:bottom w:val="nil"/>
              <w:right w:val="nil"/>
            </w:tcBorders>
          </w:tcPr>
          <w:p w14:paraId="693295A8"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54A42AB7" w14:textId="77777777" w:rsidR="006D236A" w:rsidRPr="00B47B73" w:rsidRDefault="006D236A">
            <w:pPr>
              <w:numPr>
                <w:ilvl w:val="12"/>
                <w:numId w:val="0"/>
              </w:numPr>
              <w:tabs>
                <w:tab w:val="left" w:pos="567"/>
              </w:tabs>
              <w:ind w:right="-2"/>
              <w:jc w:val="center"/>
              <w:rPr>
                <w:sz w:val="24"/>
                <w:szCs w:val="24"/>
              </w:rPr>
            </w:pPr>
          </w:p>
        </w:tc>
      </w:tr>
      <w:tr w:rsidR="006D236A" w:rsidRPr="00B47B73" w14:paraId="3E6250A4" w14:textId="77777777" w:rsidTr="006D236A">
        <w:tc>
          <w:tcPr>
            <w:tcW w:w="1638" w:type="pct"/>
            <w:hideMark/>
          </w:tcPr>
          <w:p w14:paraId="74FC35CE"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0AA922AA" w14:textId="77777777" w:rsidR="006D236A" w:rsidRPr="00B47B73" w:rsidRDefault="006D236A">
            <w:pPr>
              <w:numPr>
                <w:ilvl w:val="12"/>
                <w:numId w:val="0"/>
              </w:numPr>
              <w:tabs>
                <w:tab w:val="left" w:pos="567"/>
              </w:tabs>
              <w:ind w:right="-2"/>
              <w:jc w:val="center"/>
              <w:rPr>
                <w:sz w:val="24"/>
                <w:szCs w:val="24"/>
              </w:rPr>
            </w:pPr>
            <w:r w:rsidRPr="00B47B73">
              <w:rPr>
                <w:sz w:val="24"/>
                <w:szCs w:val="24"/>
              </w:rPr>
              <w:t>147 (27 %)</w:t>
            </w:r>
          </w:p>
        </w:tc>
        <w:tc>
          <w:tcPr>
            <w:tcW w:w="1717" w:type="pct"/>
            <w:hideMark/>
          </w:tcPr>
          <w:p w14:paraId="15A38CEE" w14:textId="77777777" w:rsidR="006D236A" w:rsidRPr="00B47B73" w:rsidRDefault="006D236A">
            <w:pPr>
              <w:numPr>
                <w:ilvl w:val="12"/>
                <w:numId w:val="0"/>
              </w:numPr>
              <w:tabs>
                <w:tab w:val="left" w:pos="567"/>
              </w:tabs>
              <w:ind w:right="-2"/>
              <w:jc w:val="center"/>
              <w:rPr>
                <w:sz w:val="24"/>
                <w:szCs w:val="24"/>
              </w:rPr>
            </w:pPr>
            <w:r w:rsidRPr="00B47B73">
              <w:rPr>
                <w:sz w:val="24"/>
                <w:szCs w:val="24"/>
              </w:rPr>
              <w:t>186 (34 %)</w:t>
            </w:r>
          </w:p>
        </w:tc>
      </w:tr>
      <w:tr w:rsidR="006D236A" w:rsidRPr="00B47B73" w14:paraId="22341471" w14:textId="77777777" w:rsidTr="006D236A">
        <w:tc>
          <w:tcPr>
            <w:tcW w:w="1638" w:type="pct"/>
            <w:hideMark/>
          </w:tcPr>
          <w:p w14:paraId="5CBC76AC"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645" w:type="pct"/>
            <w:hideMark/>
          </w:tcPr>
          <w:p w14:paraId="45218F2F" w14:textId="77777777" w:rsidR="006D236A" w:rsidRPr="00B47B73" w:rsidRDefault="006D236A">
            <w:pPr>
              <w:numPr>
                <w:ilvl w:val="12"/>
                <w:numId w:val="0"/>
              </w:numPr>
              <w:tabs>
                <w:tab w:val="left" w:pos="567"/>
              </w:tabs>
              <w:ind w:right="-2"/>
              <w:jc w:val="center"/>
              <w:rPr>
                <w:sz w:val="24"/>
                <w:szCs w:val="24"/>
              </w:rPr>
            </w:pPr>
            <w:proofErr w:type="spellStart"/>
            <w:r w:rsidRPr="00B47B73">
              <w:rPr>
                <w:sz w:val="24"/>
                <w:szCs w:val="24"/>
              </w:rPr>
              <w:t>Ikke</w:t>
            </w:r>
            <w:proofErr w:type="spellEnd"/>
            <w:r w:rsidRPr="00B47B73">
              <w:rPr>
                <w:sz w:val="24"/>
                <w:szCs w:val="24"/>
              </w:rPr>
              <w:t xml:space="preserve"> </w:t>
            </w:r>
            <w:proofErr w:type="spellStart"/>
            <w:r w:rsidRPr="00B47B73">
              <w:rPr>
                <w:sz w:val="24"/>
                <w:szCs w:val="24"/>
              </w:rPr>
              <w:t>nået</w:t>
            </w:r>
            <w:proofErr w:type="spellEnd"/>
          </w:p>
        </w:tc>
        <w:tc>
          <w:tcPr>
            <w:tcW w:w="1717" w:type="pct"/>
            <w:hideMark/>
          </w:tcPr>
          <w:p w14:paraId="337ECABA" w14:textId="77777777" w:rsidR="006D236A" w:rsidRPr="00B47B73" w:rsidRDefault="006D236A">
            <w:pPr>
              <w:numPr>
                <w:ilvl w:val="12"/>
                <w:numId w:val="0"/>
              </w:numPr>
              <w:tabs>
                <w:tab w:val="left" w:pos="567"/>
              </w:tabs>
              <w:ind w:right="-2"/>
              <w:jc w:val="center"/>
              <w:rPr>
                <w:sz w:val="24"/>
                <w:szCs w:val="24"/>
              </w:rPr>
            </w:pPr>
            <w:r w:rsidRPr="00B47B73">
              <w:rPr>
                <w:sz w:val="24"/>
                <w:szCs w:val="24"/>
              </w:rPr>
              <w:t>27,2</w:t>
            </w:r>
          </w:p>
        </w:tc>
      </w:tr>
      <w:tr w:rsidR="006D236A" w:rsidRPr="00B47B73" w14:paraId="1517B11B" w14:textId="77777777" w:rsidTr="006D236A">
        <w:tc>
          <w:tcPr>
            <w:tcW w:w="1638" w:type="pct"/>
            <w:hideMark/>
          </w:tcPr>
          <w:p w14:paraId="430108D8"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645" w:type="pct"/>
            <w:hideMark/>
          </w:tcPr>
          <w:p w14:paraId="19BD1F7C" w14:textId="77777777" w:rsidR="006D236A" w:rsidRPr="00B47B73" w:rsidRDefault="006D236A">
            <w:pPr>
              <w:numPr>
                <w:ilvl w:val="12"/>
                <w:numId w:val="0"/>
              </w:numPr>
              <w:tabs>
                <w:tab w:val="left" w:pos="567"/>
              </w:tabs>
              <w:ind w:right="-2"/>
              <w:jc w:val="center"/>
              <w:rPr>
                <w:sz w:val="24"/>
                <w:szCs w:val="24"/>
              </w:rPr>
            </w:pPr>
            <w:r w:rsidRPr="00B47B73">
              <w:rPr>
                <w:spacing w:val="-1"/>
                <w:sz w:val="24"/>
                <w:szCs w:val="24"/>
              </w:rPr>
              <w:t>(NE;</w:t>
            </w:r>
            <w:r w:rsidRPr="00B47B73">
              <w:rPr>
                <w:spacing w:val="1"/>
                <w:sz w:val="24"/>
                <w:szCs w:val="24"/>
              </w:rPr>
              <w:t xml:space="preserve"> </w:t>
            </w:r>
            <w:r w:rsidRPr="00B47B73">
              <w:rPr>
                <w:spacing w:val="-1"/>
                <w:sz w:val="24"/>
                <w:szCs w:val="24"/>
              </w:rPr>
              <w:t>NE)</w:t>
            </w:r>
          </w:p>
        </w:tc>
        <w:tc>
          <w:tcPr>
            <w:tcW w:w="1717" w:type="pct"/>
            <w:hideMark/>
          </w:tcPr>
          <w:p w14:paraId="076DA9CC" w14:textId="77777777" w:rsidR="006D236A" w:rsidRPr="00B47B73" w:rsidRDefault="006D236A">
            <w:pPr>
              <w:numPr>
                <w:ilvl w:val="12"/>
                <w:numId w:val="0"/>
              </w:numPr>
              <w:tabs>
                <w:tab w:val="left" w:pos="567"/>
              </w:tabs>
              <w:ind w:right="-2"/>
              <w:jc w:val="center"/>
              <w:rPr>
                <w:sz w:val="24"/>
                <w:szCs w:val="24"/>
              </w:rPr>
            </w:pPr>
            <w:r w:rsidRPr="00B47B73">
              <w:rPr>
                <w:sz w:val="24"/>
                <w:szCs w:val="24"/>
              </w:rPr>
              <w:t>(25,95;</w:t>
            </w:r>
            <w:r w:rsidRPr="00B47B73">
              <w:rPr>
                <w:spacing w:val="1"/>
                <w:sz w:val="24"/>
                <w:szCs w:val="24"/>
              </w:rPr>
              <w:t xml:space="preserve"> </w:t>
            </w:r>
            <w:r w:rsidRPr="00B47B73">
              <w:rPr>
                <w:spacing w:val="-1"/>
                <w:sz w:val="24"/>
                <w:szCs w:val="24"/>
              </w:rPr>
              <w:t>NE</w:t>
            </w:r>
            <w:r w:rsidRPr="00B47B73">
              <w:rPr>
                <w:sz w:val="24"/>
                <w:szCs w:val="24"/>
              </w:rPr>
              <w:t>)</w:t>
            </w:r>
          </w:p>
        </w:tc>
      </w:tr>
      <w:tr w:rsidR="006D236A" w:rsidRPr="00B47B73" w14:paraId="7D7A022B" w14:textId="77777777" w:rsidTr="006D236A">
        <w:tc>
          <w:tcPr>
            <w:tcW w:w="1638" w:type="pct"/>
            <w:hideMark/>
          </w:tcPr>
          <w:p w14:paraId="48F222EA"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C323723" w14:textId="77777777" w:rsidR="006D236A" w:rsidRPr="00B47B73" w:rsidRDefault="006D236A">
            <w:pPr>
              <w:numPr>
                <w:ilvl w:val="12"/>
                <w:numId w:val="0"/>
              </w:numPr>
              <w:tabs>
                <w:tab w:val="left" w:pos="567"/>
              </w:tabs>
              <w:ind w:right="-2"/>
              <w:jc w:val="center"/>
              <w:rPr>
                <w:sz w:val="24"/>
                <w:szCs w:val="24"/>
              </w:rPr>
            </w:pPr>
            <w:r w:rsidRPr="00B47B73">
              <w:rPr>
                <w:sz w:val="24"/>
                <w:szCs w:val="24"/>
              </w:rPr>
              <w:t>0,0097</w:t>
            </w:r>
          </w:p>
        </w:tc>
      </w:tr>
      <w:tr w:rsidR="006D236A" w:rsidRPr="00B47B73" w14:paraId="71BD9E12" w14:textId="77777777" w:rsidTr="006D236A">
        <w:tc>
          <w:tcPr>
            <w:tcW w:w="1638" w:type="pct"/>
            <w:hideMark/>
          </w:tcPr>
          <w:p w14:paraId="4CB21E43"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hideMark/>
          </w:tcPr>
          <w:p w14:paraId="683FC6E1" w14:textId="77777777" w:rsidR="006D236A" w:rsidRPr="00B47B73" w:rsidRDefault="006D236A">
            <w:pPr>
              <w:numPr>
                <w:ilvl w:val="12"/>
                <w:numId w:val="0"/>
              </w:numPr>
              <w:tabs>
                <w:tab w:val="left" w:pos="567"/>
              </w:tabs>
              <w:ind w:right="-2"/>
              <w:jc w:val="center"/>
              <w:rPr>
                <w:sz w:val="24"/>
                <w:szCs w:val="24"/>
              </w:rPr>
            </w:pPr>
            <w:r w:rsidRPr="00B47B73">
              <w:rPr>
                <w:sz w:val="24"/>
                <w:szCs w:val="24"/>
              </w:rPr>
              <w:t>0,752 (0,606;</w:t>
            </w:r>
            <w:r w:rsidRPr="00B47B73">
              <w:rPr>
                <w:spacing w:val="1"/>
                <w:sz w:val="24"/>
                <w:szCs w:val="24"/>
              </w:rPr>
              <w:t xml:space="preserve"> </w:t>
            </w:r>
            <w:r w:rsidRPr="00B47B73">
              <w:rPr>
                <w:sz w:val="24"/>
                <w:szCs w:val="24"/>
              </w:rPr>
              <w:t>0,934)</w:t>
            </w:r>
          </w:p>
        </w:tc>
      </w:tr>
      <w:tr w:rsidR="006D236A" w:rsidRPr="00B47B73" w14:paraId="6FDEBBE3" w14:textId="77777777" w:rsidTr="006D236A">
        <w:tc>
          <w:tcPr>
            <w:tcW w:w="1638" w:type="pct"/>
          </w:tcPr>
          <w:p w14:paraId="12660DCE" w14:textId="77777777" w:rsidR="006D236A" w:rsidRPr="00B47B73" w:rsidRDefault="006D236A">
            <w:pPr>
              <w:numPr>
                <w:ilvl w:val="12"/>
                <w:numId w:val="0"/>
              </w:numPr>
              <w:tabs>
                <w:tab w:val="left" w:pos="567"/>
              </w:tabs>
              <w:ind w:right="-2"/>
              <w:jc w:val="center"/>
              <w:rPr>
                <w:iCs/>
                <w:sz w:val="24"/>
                <w:szCs w:val="24"/>
              </w:rPr>
            </w:pPr>
          </w:p>
        </w:tc>
        <w:tc>
          <w:tcPr>
            <w:tcW w:w="3362" w:type="pct"/>
            <w:gridSpan w:val="2"/>
          </w:tcPr>
          <w:p w14:paraId="702C55A6" w14:textId="77777777" w:rsidR="006D236A" w:rsidRPr="00B47B73" w:rsidRDefault="006D236A">
            <w:pPr>
              <w:numPr>
                <w:ilvl w:val="12"/>
                <w:numId w:val="0"/>
              </w:numPr>
              <w:tabs>
                <w:tab w:val="left" w:pos="567"/>
              </w:tabs>
              <w:ind w:right="-2"/>
              <w:jc w:val="center"/>
              <w:rPr>
                <w:sz w:val="24"/>
                <w:szCs w:val="24"/>
              </w:rPr>
            </w:pPr>
          </w:p>
        </w:tc>
      </w:tr>
      <w:tr w:rsidR="006D236A" w:rsidRPr="00B47B73" w14:paraId="2B81F3CE" w14:textId="77777777" w:rsidTr="006D236A">
        <w:tc>
          <w:tcPr>
            <w:tcW w:w="1638" w:type="pct"/>
            <w:hideMark/>
          </w:tcPr>
          <w:p w14:paraId="4EDAD39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Endelig</w:t>
            </w:r>
            <w:proofErr w:type="spellEnd"/>
            <w:r w:rsidRPr="00B47B73">
              <w:rPr>
                <w:b/>
                <w:bCs/>
                <w:iCs/>
                <w:sz w:val="24"/>
                <w:szCs w:val="24"/>
              </w:rPr>
              <w:t xml:space="preserve"> </w:t>
            </w:r>
            <w:proofErr w:type="spellStart"/>
            <w:r w:rsidRPr="00B47B73">
              <w:rPr>
                <w:b/>
                <w:bCs/>
                <w:iCs/>
                <w:sz w:val="24"/>
                <w:szCs w:val="24"/>
              </w:rPr>
              <w:t>overlevelsesanalyse</w:t>
            </w:r>
            <w:proofErr w:type="spellEnd"/>
          </w:p>
        </w:tc>
        <w:tc>
          <w:tcPr>
            <w:tcW w:w="3362" w:type="pct"/>
            <w:gridSpan w:val="2"/>
          </w:tcPr>
          <w:p w14:paraId="3BF47038" w14:textId="77777777" w:rsidR="006D236A" w:rsidRPr="00B47B73" w:rsidRDefault="006D236A">
            <w:pPr>
              <w:numPr>
                <w:ilvl w:val="12"/>
                <w:numId w:val="0"/>
              </w:numPr>
              <w:tabs>
                <w:tab w:val="left" w:pos="567"/>
              </w:tabs>
              <w:ind w:right="-2"/>
              <w:jc w:val="center"/>
              <w:rPr>
                <w:sz w:val="24"/>
                <w:szCs w:val="24"/>
              </w:rPr>
            </w:pPr>
          </w:p>
        </w:tc>
      </w:tr>
      <w:tr w:rsidR="006D236A" w:rsidRPr="00B47B73" w14:paraId="22BBC4BF" w14:textId="77777777" w:rsidTr="006D236A">
        <w:tc>
          <w:tcPr>
            <w:tcW w:w="1638" w:type="pct"/>
            <w:hideMark/>
          </w:tcPr>
          <w:p w14:paraId="3372E90C"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5A634893" w14:textId="77777777" w:rsidR="006D236A" w:rsidRPr="00B47B73" w:rsidRDefault="006D236A">
            <w:pPr>
              <w:numPr>
                <w:ilvl w:val="12"/>
                <w:numId w:val="0"/>
              </w:numPr>
              <w:tabs>
                <w:tab w:val="left" w:pos="567"/>
              </w:tabs>
              <w:ind w:right="-2"/>
              <w:jc w:val="center"/>
              <w:rPr>
                <w:sz w:val="24"/>
                <w:szCs w:val="24"/>
              </w:rPr>
            </w:pPr>
            <w:r w:rsidRPr="00B47B73">
              <w:rPr>
                <w:sz w:val="24"/>
                <w:szCs w:val="24"/>
              </w:rPr>
              <w:t>354 (65 %)</w:t>
            </w:r>
          </w:p>
        </w:tc>
        <w:tc>
          <w:tcPr>
            <w:tcW w:w="1717" w:type="pct"/>
            <w:hideMark/>
          </w:tcPr>
          <w:p w14:paraId="2DE419BA" w14:textId="77777777" w:rsidR="006D236A" w:rsidRPr="00B47B73" w:rsidRDefault="006D236A">
            <w:pPr>
              <w:numPr>
                <w:ilvl w:val="12"/>
                <w:numId w:val="0"/>
              </w:numPr>
              <w:tabs>
                <w:tab w:val="left" w:pos="567"/>
              </w:tabs>
              <w:ind w:right="-2"/>
              <w:jc w:val="center"/>
              <w:rPr>
                <w:sz w:val="24"/>
                <w:szCs w:val="24"/>
              </w:rPr>
            </w:pPr>
            <w:r w:rsidRPr="00B47B73">
              <w:rPr>
                <w:sz w:val="24"/>
                <w:szCs w:val="24"/>
              </w:rPr>
              <w:t>387 (71 %)</w:t>
            </w:r>
          </w:p>
        </w:tc>
      </w:tr>
      <w:tr w:rsidR="006D236A" w:rsidRPr="00B47B73" w14:paraId="0E478AD3" w14:textId="77777777" w:rsidTr="006D236A">
        <w:tc>
          <w:tcPr>
            <w:tcW w:w="1638" w:type="pct"/>
            <w:hideMark/>
          </w:tcPr>
          <w:p w14:paraId="18779481" w14:textId="77777777" w:rsidR="006D236A" w:rsidRPr="00B47B73" w:rsidRDefault="006D236A">
            <w:pPr>
              <w:numPr>
                <w:ilvl w:val="12"/>
                <w:numId w:val="0"/>
              </w:numPr>
              <w:tabs>
                <w:tab w:val="left" w:pos="567"/>
              </w:tabs>
              <w:ind w:right="-2"/>
              <w:jc w:val="center"/>
              <w:rPr>
                <w:iCs/>
                <w:sz w:val="24"/>
                <w:szCs w:val="24"/>
                <w:lang w:val="da-DK"/>
              </w:rPr>
            </w:pPr>
            <w:r w:rsidRPr="00B47B73">
              <w:rPr>
                <w:iCs/>
                <w:sz w:val="24"/>
                <w:szCs w:val="24"/>
                <w:lang w:val="da-DK"/>
              </w:rPr>
              <w:t>Median samlet overlevelse i måneder (95 % KI)</w:t>
            </w:r>
          </w:p>
        </w:tc>
        <w:tc>
          <w:tcPr>
            <w:tcW w:w="1645" w:type="pct"/>
            <w:vAlign w:val="center"/>
            <w:hideMark/>
          </w:tcPr>
          <w:p w14:paraId="3E88C66C" w14:textId="77777777" w:rsidR="006D236A" w:rsidRPr="00B47B73" w:rsidRDefault="006D236A">
            <w:pPr>
              <w:numPr>
                <w:ilvl w:val="12"/>
                <w:numId w:val="0"/>
              </w:numPr>
              <w:tabs>
                <w:tab w:val="left" w:pos="567"/>
              </w:tabs>
              <w:ind w:right="-2"/>
              <w:jc w:val="center"/>
              <w:rPr>
                <w:sz w:val="24"/>
                <w:szCs w:val="24"/>
              </w:rPr>
            </w:pPr>
            <w:r w:rsidRPr="00B47B73">
              <w:rPr>
                <w:sz w:val="24"/>
                <w:szCs w:val="24"/>
              </w:rPr>
              <w:t>34,7 (32,7;</w:t>
            </w:r>
            <w:r w:rsidRPr="00B47B73">
              <w:rPr>
                <w:spacing w:val="1"/>
                <w:sz w:val="24"/>
                <w:szCs w:val="24"/>
              </w:rPr>
              <w:t xml:space="preserve"> </w:t>
            </w:r>
            <w:r w:rsidRPr="00B47B73">
              <w:rPr>
                <w:sz w:val="24"/>
                <w:szCs w:val="24"/>
              </w:rPr>
              <w:t>36,8)</w:t>
            </w:r>
          </w:p>
        </w:tc>
        <w:tc>
          <w:tcPr>
            <w:tcW w:w="1717" w:type="pct"/>
            <w:vAlign w:val="center"/>
            <w:hideMark/>
          </w:tcPr>
          <w:p w14:paraId="2030E17F" w14:textId="77777777" w:rsidR="006D236A" w:rsidRPr="00B47B73" w:rsidRDefault="006D236A">
            <w:pPr>
              <w:numPr>
                <w:ilvl w:val="12"/>
                <w:numId w:val="0"/>
              </w:numPr>
              <w:tabs>
                <w:tab w:val="left" w:pos="567"/>
              </w:tabs>
              <w:ind w:right="-2"/>
              <w:jc w:val="center"/>
              <w:rPr>
                <w:sz w:val="24"/>
                <w:szCs w:val="24"/>
              </w:rPr>
            </w:pPr>
            <w:r w:rsidRPr="00B47B73">
              <w:rPr>
                <w:sz w:val="24"/>
                <w:szCs w:val="24"/>
              </w:rPr>
              <w:t>30,3 (28,7;</w:t>
            </w:r>
            <w:r w:rsidRPr="00B47B73">
              <w:rPr>
                <w:spacing w:val="1"/>
                <w:sz w:val="24"/>
                <w:szCs w:val="24"/>
              </w:rPr>
              <w:t xml:space="preserve"> </w:t>
            </w:r>
            <w:r w:rsidRPr="00B47B73">
              <w:rPr>
                <w:sz w:val="24"/>
                <w:szCs w:val="24"/>
              </w:rPr>
              <w:t>33,3)</w:t>
            </w:r>
          </w:p>
        </w:tc>
      </w:tr>
      <w:tr w:rsidR="006D236A" w:rsidRPr="00B47B73" w14:paraId="5AA45FF0" w14:textId="77777777" w:rsidTr="006D236A">
        <w:tc>
          <w:tcPr>
            <w:tcW w:w="1638" w:type="pct"/>
            <w:hideMark/>
          </w:tcPr>
          <w:p w14:paraId="69A57147"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AF7AC94" w14:textId="77777777" w:rsidR="006D236A" w:rsidRPr="00B47B73" w:rsidRDefault="006D236A">
            <w:pPr>
              <w:numPr>
                <w:ilvl w:val="12"/>
                <w:numId w:val="0"/>
              </w:numPr>
              <w:tabs>
                <w:tab w:val="left" w:pos="567"/>
              </w:tabs>
              <w:ind w:right="-2"/>
              <w:jc w:val="center"/>
              <w:rPr>
                <w:sz w:val="24"/>
                <w:szCs w:val="24"/>
              </w:rPr>
            </w:pPr>
            <w:r w:rsidRPr="00B47B73">
              <w:rPr>
                <w:sz w:val="24"/>
                <w:szCs w:val="24"/>
              </w:rPr>
              <w:t>0,0033</w:t>
            </w:r>
          </w:p>
        </w:tc>
      </w:tr>
      <w:tr w:rsidR="006D236A" w:rsidRPr="00B47B73" w14:paraId="3D10C530" w14:textId="77777777" w:rsidTr="006D236A">
        <w:tc>
          <w:tcPr>
            <w:tcW w:w="1638" w:type="pct"/>
            <w:tcBorders>
              <w:top w:val="nil"/>
              <w:left w:val="nil"/>
              <w:bottom w:val="single" w:sz="4" w:space="0" w:color="auto"/>
              <w:right w:val="nil"/>
            </w:tcBorders>
            <w:hideMark/>
          </w:tcPr>
          <w:p w14:paraId="6F016089"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tcBorders>
              <w:top w:val="nil"/>
              <w:left w:val="nil"/>
              <w:bottom w:val="single" w:sz="4" w:space="0" w:color="auto"/>
              <w:right w:val="nil"/>
            </w:tcBorders>
            <w:hideMark/>
          </w:tcPr>
          <w:p w14:paraId="22E16C9F" w14:textId="77777777" w:rsidR="006D236A" w:rsidRPr="00B47B73" w:rsidRDefault="006D236A">
            <w:pPr>
              <w:tabs>
                <w:tab w:val="left" w:pos="567"/>
              </w:tabs>
              <w:ind w:right="-2"/>
              <w:jc w:val="center"/>
              <w:rPr>
                <w:sz w:val="24"/>
                <w:szCs w:val="24"/>
              </w:rPr>
            </w:pPr>
            <w:r w:rsidRPr="00B47B73">
              <w:rPr>
                <w:sz w:val="24"/>
                <w:szCs w:val="24"/>
              </w:rPr>
              <w:t>0,806 (0,697;</w:t>
            </w:r>
            <w:r w:rsidRPr="00B47B73">
              <w:rPr>
                <w:spacing w:val="1"/>
                <w:sz w:val="24"/>
                <w:szCs w:val="24"/>
              </w:rPr>
              <w:t xml:space="preserve"> </w:t>
            </w:r>
            <w:r w:rsidRPr="00B47B73">
              <w:rPr>
                <w:sz w:val="24"/>
                <w:szCs w:val="24"/>
              </w:rPr>
              <w:t>0,931)</w:t>
            </w:r>
          </w:p>
        </w:tc>
      </w:tr>
    </w:tbl>
    <w:p w14:paraId="47698978" w14:textId="77777777" w:rsidR="006D236A" w:rsidRPr="00B47B73" w:rsidRDefault="006D236A" w:rsidP="006D236A">
      <w:pPr>
        <w:rPr>
          <w:iCs/>
          <w:sz w:val="24"/>
          <w:szCs w:val="24"/>
        </w:rPr>
      </w:pPr>
      <w:r w:rsidRPr="00B47B73">
        <w:rPr>
          <w:iCs/>
          <w:sz w:val="24"/>
          <w:szCs w:val="24"/>
        </w:rPr>
        <w:t>NE = Ikke estimeret</w:t>
      </w:r>
    </w:p>
    <w:p w14:paraId="36CBA1ED" w14:textId="77777777"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3D0FD910" w14:textId="013015D8"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w:t>
      </w:r>
      <w:proofErr w:type="spellEnd"/>
    </w:p>
    <w:p w14:paraId="24071E18" w14:textId="77777777" w:rsidR="006D236A" w:rsidRPr="00B47B73" w:rsidRDefault="006D236A" w:rsidP="006D236A">
      <w:pPr>
        <w:rPr>
          <w:sz w:val="24"/>
          <w:szCs w:val="24"/>
        </w:rPr>
      </w:pPr>
    </w:p>
    <w:p w14:paraId="401A4C0C" w14:textId="00756823" w:rsidR="006D236A" w:rsidRPr="00B47B73" w:rsidRDefault="006D236A" w:rsidP="006D236A">
      <w:pPr>
        <w:keepNext/>
        <w:rPr>
          <w:b/>
          <w:sz w:val="24"/>
          <w:szCs w:val="24"/>
        </w:rPr>
      </w:pPr>
      <w:r w:rsidRPr="00B47B73">
        <w:rPr>
          <w:b/>
          <w:sz w:val="24"/>
          <w:szCs w:val="24"/>
        </w:rPr>
        <w:lastRenderedPageBreak/>
        <w:t xml:space="preserve">Figur 5. Kaplan Meier overlevelseskurver for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endelig analyse</w:t>
      </w:r>
    </w:p>
    <w:p w14:paraId="4BE42D38" w14:textId="1DB8A004" w:rsidR="006D236A" w:rsidRPr="00B47B73" w:rsidRDefault="006D236A" w:rsidP="006D236A">
      <w:pPr>
        <w:keepNext/>
        <w:rPr>
          <w:sz w:val="24"/>
          <w:szCs w:val="24"/>
        </w:rPr>
      </w:pPr>
      <w:r w:rsidRPr="00B47B73">
        <w:rPr>
          <w:noProof/>
          <w:sz w:val="24"/>
          <w:szCs w:val="24"/>
          <w:lang w:val="en-US"/>
        </w:rPr>
        <w:drawing>
          <wp:inline distT="0" distB="0" distL="0" distR="0" wp14:anchorId="73D0A611" wp14:editId="74B6A3D9">
            <wp:extent cx="5749925" cy="4630420"/>
            <wp:effectExtent l="0" t="0" r="3175" b="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4630420"/>
                    </a:xfrm>
                    <a:prstGeom prst="rect">
                      <a:avLst/>
                    </a:prstGeom>
                    <a:noFill/>
                    <a:ln>
                      <a:noFill/>
                    </a:ln>
                  </pic:spPr>
                </pic:pic>
              </a:graphicData>
            </a:graphic>
          </wp:inline>
        </w:drawing>
      </w:r>
    </w:p>
    <w:p w14:paraId="0BA7946A" w14:textId="3CEF4F52" w:rsidR="006D236A" w:rsidRPr="00B47B73" w:rsidRDefault="006D236A" w:rsidP="006D236A">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36F55C88" w14:textId="77777777" w:rsidR="006D236A" w:rsidRPr="00B47B73" w:rsidRDefault="006D236A" w:rsidP="001B6387">
      <w:pPr>
        <w:ind w:left="851"/>
        <w:rPr>
          <w:sz w:val="24"/>
          <w:szCs w:val="24"/>
        </w:rPr>
      </w:pPr>
    </w:p>
    <w:p w14:paraId="7CA48D2B" w14:textId="77777777" w:rsidR="0081217E" w:rsidRPr="00B47B73" w:rsidRDefault="0081217E" w:rsidP="001B6387">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demonstreret gavn af </w:t>
      </w:r>
      <w:proofErr w:type="spellStart"/>
      <w:r w:rsidRPr="00B47B73">
        <w:rPr>
          <w:sz w:val="24"/>
          <w:szCs w:val="24"/>
        </w:rPr>
        <w:t>abirateron</w:t>
      </w:r>
      <w:proofErr w:type="spellEnd"/>
      <w:r w:rsidRPr="00B47B73">
        <w:rPr>
          <w:sz w:val="24"/>
          <w:szCs w:val="24"/>
        </w:rPr>
        <w:t xml:space="preserve"> </w:t>
      </w:r>
      <w:r w:rsidRPr="00B47B73">
        <w:rPr>
          <w:i/>
          <w:sz w:val="24"/>
          <w:szCs w:val="24"/>
        </w:rPr>
        <w:t xml:space="preserve">vs. </w:t>
      </w:r>
      <w:r w:rsidRPr="00B47B73">
        <w:rPr>
          <w:sz w:val="24"/>
          <w:szCs w:val="24"/>
        </w:rPr>
        <w:t>placebo i alle sekundære endepunkter på følgende måde:</w:t>
      </w:r>
    </w:p>
    <w:p w14:paraId="4FC89D1C" w14:textId="77777777" w:rsidR="0081217E" w:rsidRPr="00B47B73" w:rsidRDefault="0081217E" w:rsidP="001B6387">
      <w:pPr>
        <w:ind w:left="851"/>
        <w:rPr>
          <w:sz w:val="24"/>
          <w:szCs w:val="24"/>
        </w:rPr>
      </w:pPr>
    </w:p>
    <w:p w14:paraId="5E97C18D" w14:textId="3FF47D1B" w:rsidR="0081217E" w:rsidRPr="00B47B73" w:rsidRDefault="0081217E" w:rsidP="001B6387">
      <w:pPr>
        <w:ind w:left="851"/>
        <w:rPr>
          <w:sz w:val="24"/>
          <w:szCs w:val="24"/>
        </w:rPr>
      </w:pPr>
      <w:r w:rsidRPr="00B47B73">
        <w:rPr>
          <w:sz w:val="24"/>
          <w:szCs w:val="24"/>
        </w:rPr>
        <w:t xml:space="preserve">Tid til PSA-progression baseret på PCWG2-kriterier: Mediantiden til PSA-progression var 11,1 måneder for patienter, der fik </w:t>
      </w:r>
      <w:proofErr w:type="spellStart"/>
      <w:r w:rsidRPr="00B47B73">
        <w:rPr>
          <w:sz w:val="24"/>
          <w:szCs w:val="24"/>
        </w:rPr>
        <w:t>abirateron</w:t>
      </w:r>
      <w:proofErr w:type="spellEnd"/>
      <w:r w:rsidRPr="00B47B73">
        <w:rPr>
          <w:sz w:val="24"/>
          <w:szCs w:val="24"/>
        </w:rPr>
        <w:t>, og 5,6 måneder for patienter, der fik placebo (HR=0,488;</w:t>
      </w:r>
      <w:r w:rsidR="00B76ED1">
        <w:rPr>
          <w:sz w:val="24"/>
          <w:szCs w:val="24"/>
        </w:rPr>
        <w:t xml:space="preserve"> </w:t>
      </w:r>
      <w:r w:rsidRPr="00B47B73">
        <w:rPr>
          <w:sz w:val="24"/>
          <w:szCs w:val="24"/>
        </w:rPr>
        <w:t xml:space="preserve">95 % KI: [0,420; 0,568], p &lt; 0,0001). Tiden til PSA-progression var omtrent fordoblet med </w:t>
      </w:r>
      <w:proofErr w:type="spellStart"/>
      <w:r w:rsidRPr="00B47B73">
        <w:rPr>
          <w:sz w:val="24"/>
          <w:szCs w:val="24"/>
        </w:rPr>
        <w:t>abirateron</w:t>
      </w:r>
      <w:proofErr w:type="spellEnd"/>
      <w:r w:rsidRPr="00B47B73">
        <w:rPr>
          <w:sz w:val="24"/>
          <w:szCs w:val="24"/>
        </w:rPr>
        <w:t xml:space="preserve">-behandling (HR=0,488). Andelen af forsøgspersoner med bekræftet PSA-respons var højere i </w:t>
      </w:r>
      <w:proofErr w:type="spellStart"/>
      <w:r w:rsidRPr="00B47B73">
        <w:rPr>
          <w:sz w:val="24"/>
          <w:szCs w:val="24"/>
        </w:rPr>
        <w:t>abirateron</w:t>
      </w:r>
      <w:proofErr w:type="spellEnd"/>
      <w:r w:rsidRPr="00B47B73">
        <w:rPr>
          <w:sz w:val="24"/>
          <w:szCs w:val="24"/>
        </w:rPr>
        <w:t xml:space="preserve">-gruppen end i placebogruppen (62 % </w:t>
      </w:r>
      <w:r w:rsidRPr="00B47B73">
        <w:rPr>
          <w:i/>
          <w:sz w:val="24"/>
          <w:szCs w:val="24"/>
        </w:rPr>
        <w:t xml:space="preserve">vs. </w:t>
      </w:r>
      <w:r w:rsidRPr="00B47B73">
        <w:rPr>
          <w:sz w:val="24"/>
          <w:szCs w:val="24"/>
        </w:rPr>
        <w:t>24</w:t>
      </w:r>
      <w:r w:rsidR="00D6763B">
        <w:rPr>
          <w:sz w:val="24"/>
          <w:szCs w:val="24"/>
        </w:rPr>
        <w:t> </w:t>
      </w:r>
      <w:r w:rsidRPr="00B47B73">
        <w:rPr>
          <w:sz w:val="24"/>
          <w:szCs w:val="24"/>
        </w:rPr>
        <w:t xml:space="preserve">%); p &lt; 0,0001). Blandt forsøgspersoner med registrerbar bløddelssygdom blev der set signifikant flere tilfælde af fuldstændigt eller delvist tumorrespons med </w:t>
      </w:r>
      <w:proofErr w:type="spellStart"/>
      <w:r w:rsidRPr="00B47B73">
        <w:rPr>
          <w:sz w:val="24"/>
          <w:szCs w:val="24"/>
        </w:rPr>
        <w:t>abirateron</w:t>
      </w:r>
      <w:proofErr w:type="spellEnd"/>
      <w:r w:rsidRPr="00B47B73">
        <w:rPr>
          <w:sz w:val="24"/>
          <w:szCs w:val="24"/>
        </w:rPr>
        <w:t xml:space="preserve">-behandling. </w:t>
      </w:r>
    </w:p>
    <w:p w14:paraId="4EC8B56F" w14:textId="75F90098" w:rsidR="0081217E" w:rsidRPr="00B47B73" w:rsidRDefault="0081217E" w:rsidP="001B6387">
      <w:pPr>
        <w:ind w:left="851"/>
        <w:rPr>
          <w:sz w:val="24"/>
          <w:szCs w:val="24"/>
        </w:rPr>
      </w:pPr>
      <w:r w:rsidRPr="00B47B73">
        <w:rPr>
          <w:sz w:val="24"/>
          <w:szCs w:val="24"/>
        </w:rPr>
        <w:t xml:space="preserve">Tiden indtil anvendelse af opiat mod cancersmerter: Mediantiden indtil brug af opiat mod prostatacancersmerter på tidspunktet for den endelige analyse var 33,4 måneder for patienter, der fik </w:t>
      </w:r>
      <w:proofErr w:type="spellStart"/>
      <w:r w:rsidRPr="00B47B73">
        <w:rPr>
          <w:sz w:val="24"/>
          <w:szCs w:val="24"/>
        </w:rPr>
        <w:t>abirateron</w:t>
      </w:r>
      <w:proofErr w:type="spellEnd"/>
      <w:r w:rsidRPr="00B47B73">
        <w:rPr>
          <w:sz w:val="24"/>
          <w:szCs w:val="24"/>
        </w:rPr>
        <w:t>, og 23,4 måneder for patienter, der fik placebo (HR =0,721; 95</w:t>
      </w:r>
      <w:r w:rsidR="00D6763B">
        <w:rPr>
          <w:sz w:val="24"/>
          <w:szCs w:val="24"/>
        </w:rPr>
        <w:t> </w:t>
      </w:r>
      <w:r w:rsidRPr="00B47B73">
        <w:rPr>
          <w:sz w:val="24"/>
          <w:szCs w:val="24"/>
        </w:rPr>
        <w:t>% KI [0,614; 0,846],</w:t>
      </w:r>
      <w:r w:rsidR="00B76ED1">
        <w:rPr>
          <w:sz w:val="24"/>
          <w:szCs w:val="24"/>
        </w:rPr>
        <w:t xml:space="preserve"> </w:t>
      </w:r>
      <w:r w:rsidRPr="00B47B73">
        <w:rPr>
          <w:sz w:val="24"/>
          <w:szCs w:val="24"/>
        </w:rPr>
        <w:t>p &lt; 0,0001).</w:t>
      </w:r>
    </w:p>
    <w:p w14:paraId="04E53A78" w14:textId="77777777" w:rsidR="0081217E" w:rsidRPr="00B47B73" w:rsidRDefault="0081217E" w:rsidP="001B6387">
      <w:pPr>
        <w:ind w:left="851"/>
        <w:rPr>
          <w:sz w:val="24"/>
          <w:szCs w:val="24"/>
        </w:rPr>
      </w:pPr>
    </w:p>
    <w:p w14:paraId="6900CA95" w14:textId="77777777" w:rsidR="0081217E" w:rsidRPr="00B47B73" w:rsidRDefault="0081217E" w:rsidP="001B6387">
      <w:pPr>
        <w:ind w:left="851"/>
        <w:rPr>
          <w:sz w:val="24"/>
          <w:szCs w:val="24"/>
        </w:rPr>
      </w:pPr>
      <w:r w:rsidRPr="00B47B73">
        <w:rPr>
          <w:sz w:val="24"/>
          <w:szCs w:val="24"/>
        </w:rPr>
        <w:t xml:space="preserve">Tiden indtil påbegyndelse af </w:t>
      </w:r>
      <w:proofErr w:type="spellStart"/>
      <w:r w:rsidRPr="00B47B73">
        <w:rPr>
          <w:sz w:val="24"/>
          <w:szCs w:val="24"/>
        </w:rPr>
        <w:t>cytotoksisk</w:t>
      </w:r>
      <w:proofErr w:type="spellEnd"/>
      <w:r w:rsidRPr="00B47B73">
        <w:rPr>
          <w:sz w:val="24"/>
          <w:szCs w:val="24"/>
        </w:rPr>
        <w:t xml:space="preserve"> kemoterapi: Mediantiden indtil påbegyndelse af </w:t>
      </w:r>
      <w:proofErr w:type="spellStart"/>
      <w:r w:rsidRPr="00B47B73">
        <w:rPr>
          <w:sz w:val="24"/>
          <w:szCs w:val="24"/>
        </w:rPr>
        <w:t>cytotoksisk</w:t>
      </w:r>
      <w:proofErr w:type="spellEnd"/>
      <w:r w:rsidRPr="00B47B73">
        <w:rPr>
          <w:sz w:val="24"/>
          <w:szCs w:val="24"/>
        </w:rPr>
        <w:t xml:space="preserve"> kemoterapi var 25,2 måneder for patienter, der fik </w:t>
      </w:r>
      <w:proofErr w:type="spellStart"/>
      <w:r w:rsidRPr="00B47B73">
        <w:rPr>
          <w:sz w:val="24"/>
          <w:szCs w:val="24"/>
        </w:rPr>
        <w:t>abirateron</w:t>
      </w:r>
      <w:proofErr w:type="spellEnd"/>
      <w:r w:rsidRPr="00B47B73">
        <w:rPr>
          <w:sz w:val="24"/>
          <w:szCs w:val="24"/>
        </w:rPr>
        <w:t>, og 16,8 måneder for patienter, der fik placebo (HR=0,580; 95 % KI: [0,487; 0,69], p &lt; 0,0001).</w:t>
      </w:r>
    </w:p>
    <w:p w14:paraId="5E68B0C9" w14:textId="77777777" w:rsidR="0081217E" w:rsidRPr="00B47B73" w:rsidRDefault="0081217E" w:rsidP="001B6387">
      <w:pPr>
        <w:ind w:left="851"/>
        <w:rPr>
          <w:sz w:val="24"/>
          <w:szCs w:val="24"/>
        </w:rPr>
      </w:pPr>
    </w:p>
    <w:p w14:paraId="16B8DAB5" w14:textId="05AF6F95" w:rsidR="0081217E" w:rsidRPr="00B47B73" w:rsidRDefault="0081217E" w:rsidP="001B6387">
      <w:pPr>
        <w:ind w:left="851"/>
        <w:rPr>
          <w:sz w:val="24"/>
          <w:szCs w:val="24"/>
        </w:rPr>
      </w:pPr>
      <w:r w:rsidRPr="00B47B73">
        <w:rPr>
          <w:sz w:val="24"/>
          <w:szCs w:val="24"/>
        </w:rPr>
        <w:lastRenderedPageBreak/>
        <w:t xml:space="preserve">Tiden indtil forringelse af ECOG-performancescore med ≥ 1 point: Mediantiden indtil forringelse af ECOG-performancescore med ≥ 1 point var 12,3 måneder for patienter, der fik </w:t>
      </w:r>
      <w:proofErr w:type="spellStart"/>
      <w:r w:rsidRPr="00B47B73">
        <w:rPr>
          <w:sz w:val="24"/>
          <w:szCs w:val="24"/>
        </w:rPr>
        <w:t>abirateron</w:t>
      </w:r>
      <w:proofErr w:type="spellEnd"/>
      <w:r w:rsidRPr="00B47B73">
        <w:rPr>
          <w:sz w:val="24"/>
          <w:szCs w:val="24"/>
        </w:rPr>
        <w:t>, og</w:t>
      </w:r>
      <w:r w:rsidR="00B76ED1">
        <w:rPr>
          <w:sz w:val="24"/>
          <w:szCs w:val="24"/>
        </w:rPr>
        <w:t xml:space="preserve"> </w:t>
      </w:r>
      <w:r w:rsidRPr="00B47B73">
        <w:rPr>
          <w:sz w:val="24"/>
          <w:szCs w:val="24"/>
        </w:rPr>
        <w:t>10,9 måneder for patienter, der fik placebo (HR=0,821); 95 % KI: [0,714; 0,943], p=0,0053).</w:t>
      </w:r>
    </w:p>
    <w:p w14:paraId="4CAB0454" w14:textId="77777777" w:rsidR="0081217E" w:rsidRPr="00B47B73" w:rsidRDefault="0081217E" w:rsidP="001B6387">
      <w:pPr>
        <w:ind w:left="851"/>
        <w:rPr>
          <w:sz w:val="24"/>
          <w:szCs w:val="24"/>
        </w:rPr>
      </w:pPr>
    </w:p>
    <w:p w14:paraId="57D1FBA8" w14:textId="3658604D" w:rsidR="0081217E" w:rsidRPr="00B47B73" w:rsidRDefault="0081217E" w:rsidP="001B6387">
      <w:pPr>
        <w:ind w:left="851"/>
        <w:rPr>
          <w:sz w:val="24"/>
          <w:szCs w:val="24"/>
        </w:rPr>
      </w:pPr>
      <w:r w:rsidRPr="00B47B73">
        <w:rPr>
          <w:sz w:val="24"/>
          <w:szCs w:val="24"/>
        </w:rPr>
        <w:t>Følgende</w:t>
      </w:r>
      <w:r w:rsidRPr="00B47B73">
        <w:rPr>
          <w:spacing w:val="-6"/>
          <w:sz w:val="24"/>
          <w:szCs w:val="24"/>
        </w:rPr>
        <w:t xml:space="preserve"> </w:t>
      </w:r>
      <w:r w:rsidRPr="00B47B73">
        <w:rPr>
          <w:sz w:val="24"/>
          <w:szCs w:val="24"/>
        </w:rPr>
        <w:t>studieendepunkter</w:t>
      </w:r>
      <w:r w:rsidRPr="00B47B73">
        <w:rPr>
          <w:spacing w:val="-6"/>
          <w:sz w:val="24"/>
          <w:szCs w:val="24"/>
        </w:rPr>
        <w:t xml:space="preserve"> </w:t>
      </w:r>
      <w:r w:rsidRPr="00B47B73">
        <w:rPr>
          <w:sz w:val="24"/>
          <w:szCs w:val="24"/>
        </w:rPr>
        <w:t>demonstrerede</w:t>
      </w:r>
      <w:r w:rsidRPr="00B47B73">
        <w:rPr>
          <w:spacing w:val="-6"/>
          <w:sz w:val="24"/>
          <w:szCs w:val="24"/>
        </w:rPr>
        <w:t xml:space="preserve"> </w:t>
      </w:r>
      <w:r w:rsidRPr="00B47B73">
        <w:rPr>
          <w:sz w:val="24"/>
          <w:szCs w:val="24"/>
        </w:rPr>
        <w:t>en</w:t>
      </w:r>
      <w:r w:rsidRPr="00B47B73">
        <w:rPr>
          <w:spacing w:val="-6"/>
          <w:sz w:val="24"/>
          <w:szCs w:val="24"/>
        </w:rPr>
        <w:t xml:space="preserve"> </w:t>
      </w:r>
      <w:r w:rsidRPr="00B47B73">
        <w:rPr>
          <w:sz w:val="24"/>
          <w:szCs w:val="24"/>
        </w:rPr>
        <w:t>statistisk</w:t>
      </w:r>
      <w:r w:rsidRPr="00B47B73">
        <w:rPr>
          <w:spacing w:val="-6"/>
          <w:sz w:val="24"/>
          <w:szCs w:val="24"/>
        </w:rPr>
        <w:t xml:space="preserve"> </w:t>
      </w:r>
      <w:r w:rsidRPr="00B47B73">
        <w:rPr>
          <w:sz w:val="24"/>
          <w:szCs w:val="24"/>
        </w:rPr>
        <w:t>signifikant</w:t>
      </w:r>
      <w:r w:rsidRPr="00B47B73">
        <w:rPr>
          <w:spacing w:val="-6"/>
          <w:sz w:val="24"/>
          <w:szCs w:val="24"/>
        </w:rPr>
        <w:t xml:space="preserve"> </w:t>
      </w:r>
      <w:r w:rsidRPr="00B47B73">
        <w:rPr>
          <w:sz w:val="24"/>
          <w:szCs w:val="24"/>
        </w:rPr>
        <w:t>fordel</w:t>
      </w:r>
      <w:r w:rsidRPr="00B47B73">
        <w:rPr>
          <w:spacing w:val="-6"/>
          <w:sz w:val="24"/>
          <w:szCs w:val="24"/>
        </w:rPr>
        <w:t xml:space="preserve"> </w:t>
      </w:r>
      <w:r w:rsidRPr="00B47B73">
        <w:rPr>
          <w:sz w:val="24"/>
          <w:szCs w:val="24"/>
        </w:rPr>
        <w:t>ved</w:t>
      </w:r>
      <w:r w:rsidRPr="00B47B73">
        <w:rPr>
          <w:spacing w:val="-6"/>
          <w:sz w:val="24"/>
          <w:szCs w:val="24"/>
        </w:rPr>
        <w:t xml:space="preserve"> </w:t>
      </w:r>
      <w:proofErr w:type="spellStart"/>
      <w:r w:rsidRPr="00B47B73">
        <w:rPr>
          <w:sz w:val="24"/>
          <w:szCs w:val="24"/>
        </w:rPr>
        <w:t>abirateron</w:t>
      </w:r>
      <w:proofErr w:type="spellEnd"/>
      <w:r w:rsidRPr="00B47B73">
        <w:rPr>
          <w:sz w:val="24"/>
          <w:szCs w:val="24"/>
        </w:rPr>
        <w:t xml:space="preserve"> behandling:</w:t>
      </w:r>
    </w:p>
    <w:p w14:paraId="2DB04083" w14:textId="77777777" w:rsidR="0081217E" w:rsidRPr="00B47B73" w:rsidRDefault="0081217E" w:rsidP="001B6387">
      <w:pPr>
        <w:ind w:left="851"/>
        <w:rPr>
          <w:sz w:val="24"/>
          <w:szCs w:val="24"/>
        </w:rPr>
      </w:pPr>
    </w:p>
    <w:p w14:paraId="5DA7AB51" w14:textId="77733426" w:rsidR="0081217E" w:rsidRPr="00B47B73" w:rsidRDefault="0081217E" w:rsidP="001B6387">
      <w:pPr>
        <w:ind w:left="851"/>
        <w:rPr>
          <w:sz w:val="24"/>
          <w:szCs w:val="24"/>
        </w:rPr>
      </w:pPr>
      <w:r w:rsidRPr="00B47B73">
        <w:rPr>
          <w:sz w:val="24"/>
          <w:szCs w:val="24"/>
        </w:rPr>
        <w:t>Objektivt respons: Objektivt respons var defineret som den andel af forsøgspersoner med registrerbare sygdomme, der opnåede et fuldstændigt eller delvist respons ifølge RECIST-kriterier (</w:t>
      </w:r>
      <w:r w:rsidRPr="00B47B73">
        <w:rPr>
          <w:i/>
          <w:sz w:val="24"/>
          <w:szCs w:val="24"/>
        </w:rPr>
        <w:t>baseline</w:t>
      </w:r>
      <w:r w:rsidRPr="00B47B73">
        <w:rPr>
          <w:sz w:val="24"/>
          <w:szCs w:val="24"/>
        </w:rPr>
        <w:t xml:space="preserve">-lymfeknudestørrelse skulle være over ≥ 2 cm for at blive anset for en target-læsion). Andelen af forsøgspersoner med registrerbar sygdom ved </w:t>
      </w:r>
      <w:r w:rsidRPr="00B47B73">
        <w:rPr>
          <w:i/>
          <w:sz w:val="24"/>
          <w:szCs w:val="24"/>
        </w:rPr>
        <w:t>baseline</w:t>
      </w:r>
      <w:r w:rsidRPr="00B47B73">
        <w:rPr>
          <w:sz w:val="24"/>
          <w:szCs w:val="24"/>
        </w:rPr>
        <w:t xml:space="preserve">, som havde et objektivt respons, var 36 % i </w:t>
      </w:r>
      <w:proofErr w:type="spellStart"/>
      <w:r w:rsidRPr="00B47B73">
        <w:rPr>
          <w:sz w:val="24"/>
          <w:szCs w:val="24"/>
        </w:rPr>
        <w:t>abirateron</w:t>
      </w:r>
      <w:proofErr w:type="spellEnd"/>
      <w:r w:rsidRPr="00B47B73">
        <w:rPr>
          <w:sz w:val="24"/>
          <w:szCs w:val="24"/>
        </w:rPr>
        <w:t>-gruppen og 16 % i placebogruppen (p &lt; 0,0001).</w:t>
      </w:r>
    </w:p>
    <w:p w14:paraId="04643871" w14:textId="77777777" w:rsidR="0081217E" w:rsidRPr="00B47B73" w:rsidRDefault="0081217E" w:rsidP="001B6387">
      <w:pPr>
        <w:ind w:left="851"/>
        <w:rPr>
          <w:sz w:val="24"/>
          <w:szCs w:val="24"/>
        </w:rPr>
      </w:pPr>
    </w:p>
    <w:p w14:paraId="13D5FDC0" w14:textId="77777777" w:rsidR="0081217E" w:rsidRPr="00B47B73" w:rsidRDefault="0081217E" w:rsidP="001B6387">
      <w:pPr>
        <w:ind w:left="851"/>
        <w:rPr>
          <w:sz w:val="24"/>
          <w:szCs w:val="24"/>
        </w:rPr>
      </w:pPr>
      <w:r w:rsidRPr="00B47B73">
        <w:rPr>
          <w:sz w:val="24"/>
          <w:szCs w:val="24"/>
        </w:rPr>
        <w:t xml:space="preserve">Smerter: Behandling med </w:t>
      </w:r>
      <w:proofErr w:type="spellStart"/>
      <w:r w:rsidRPr="00B47B73">
        <w:rPr>
          <w:sz w:val="24"/>
          <w:szCs w:val="24"/>
        </w:rPr>
        <w:t>abirateron</w:t>
      </w:r>
      <w:proofErr w:type="spellEnd"/>
      <w:r w:rsidRPr="00B47B73">
        <w:rPr>
          <w:sz w:val="24"/>
          <w:szCs w:val="24"/>
        </w:rPr>
        <w:t xml:space="preserve"> reducerede risikoen for gennemsnitlig </w:t>
      </w:r>
      <w:proofErr w:type="spellStart"/>
      <w:r w:rsidRPr="00B47B73">
        <w:rPr>
          <w:sz w:val="24"/>
          <w:szCs w:val="24"/>
        </w:rPr>
        <w:t>smerteintensitetetsprogression</w:t>
      </w:r>
      <w:proofErr w:type="spellEnd"/>
      <w:r w:rsidRPr="00B47B73">
        <w:rPr>
          <w:sz w:val="24"/>
          <w:szCs w:val="24"/>
        </w:rPr>
        <w:t xml:space="preserve"> med 18 % sammenlignet med placebo (p=0,0490). Mediantiden til progression var 26,7 måneder i </w:t>
      </w:r>
      <w:proofErr w:type="spellStart"/>
      <w:r w:rsidRPr="00B47B73">
        <w:rPr>
          <w:sz w:val="24"/>
          <w:szCs w:val="24"/>
        </w:rPr>
        <w:t>abirateron</w:t>
      </w:r>
      <w:proofErr w:type="spellEnd"/>
      <w:r w:rsidRPr="00B47B73">
        <w:rPr>
          <w:sz w:val="24"/>
          <w:szCs w:val="24"/>
        </w:rPr>
        <w:t>-gruppen og 18,4 måneder i placebogruppen.</w:t>
      </w:r>
    </w:p>
    <w:p w14:paraId="13747928" w14:textId="77777777" w:rsidR="0081217E" w:rsidRPr="00B47B73" w:rsidRDefault="0081217E" w:rsidP="001B6387">
      <w:pPr>
        <w:ind w:left="851"/>
        <w:rPr>
          <w:sz w:val="24"/>
          <w:szCs w:val="24"/>
        </w:rPr>
      </w:pPr>
    </w:p>
    <w:p w14:paraId="7658B52A" w14:textId="77777777" w:rsidR="0081217E" w:rsidRPr="00B47B73" w:rsidRDefault="0081217E" w:rsidP="001B6387">
      <w:pPr>
        <w:ind w:left="851"/>
        <w:rPr>
          <w:sz w:val="24"/>
          <w:szCs w:val="24"/>
        </w:rPr>
      </w:pPr>
      <w:r w:rsidRPr="00B47B73">
        <w:rPr>
          <w:sz w:val="24"/>
          <w:szCs w:val="24"/>
        </w:rPr>
        <w:t xml:space="preserve">Tid til forringelse af FACT-P (samlet score): Behandling med </w:t>
      </w:r>
      <w:proofErr w:type="spellStart"/>
      <w:r w:rsidRPr="00B47B73">
        <w:rPr>
          <w:sz w:val="24"/>
          <w:szCs w:val="24"/>
        </w:rPr>
        <w:t>abirateron</w:t>
      </w:r>
      <w:proofErr w:type="spellEnd"/>
      <w:r w:rsidRPr="00B47B73">
        <w:rPr>
          <w:sz w:val="24"/>
          <w:szCs w:val="24"/>
        </w:rPr>
        <w:t xml:space="preserve"> reducerede risikoen for forringelse af FACT-P (samlet score) med 22 % sammenlignet med placebo (p=0,0028). Mediantiden til forringelse af FACT-P (samlet score) var 12,7 måneder i </w:t>
      </w:r>
      <w:proofErr w:type="spellStart"/>
      <w:r w:rsidRPr="00B47B73">
        <w:rPr>
          <w:sz w:val="24"/>
          <w:szCs w:val="24"/>
        </w:rPr>
        <w:t>abirateron</w:t>
      </w:r>
      <w:proofErr w:type="spellEnd"/>
      <w:r w:rsidRPr="00B47B73">
        <w:rPr>
          <w:sz w:val="24"/>
          <w:szCs w:val="24"/>
        </w:rPr>
        <w:t>-gruppen og 8,3 måneder i placebogruppen.</w:t>
      </w:r>
    </w:p>
    <w:p w14:paraId="442B10F5" w14:textId="77777777" w:rsidR="0081217E" w:rsidRPr="00B47B73" w:rsidRDefault="0081217E" w:rsidP="001B6387">
      <w:pPr>
        <w:ind w:left="851"/>
        <w:rPr>
          <w:sz w:val="24"/>
          <w:szCs w:val="24"/>
        </w:rPr>
      </w:pPr>
    </w:p>
    <w:p w14:paraId="433654DB" w14:textId="77777777" w:rsidR="0081217E" w:rsidRPr="00B47B73" w:rsidRDefault="0081217E" w:rsidP="001B6387">
      <w:pPr>
        <w:ind w:left="851"/>
        <w:rPr>
          <w:i/>
          <w:sz w:val="24"/>
          <w:szCs w:val="24"/>
        </w:rPr>
      </w:pPr>
      <w:r w:rsidRPr="00B47B73">
        <w:rPr>
          <w:i/>
          <w:sz w:val="24"/>
          <w:szCs w:val="24"/>
        </w:rPr>
        <w:t>Studie 301 (patienter som tidligere var behandlet med kemoterapi)</w:t>
      </w:r>
    </w:p>
    <w:p w14:paraId="166224D6" w14:textId="77777777" w:rsidR="0081217E" w:rsidRPr="00B47B73" w:rsidRDefault="0081217E" w:rsidP="001B6387">
      <w:pPr>
        <w:ind w:left="851"/>
        <w:rPr>
          <w:sz w:val="24"/>
          <w:szCs w:val="24"/>
        </w:rPr>
      </w:pPr>
      <w:r w:rsidRPr="00B47B73">
        <w:rPr>
          <w:sz w:val="24"/>
          <w:szCs w:val="24"/>
        </w:rPr>
        <w:t xml:space="preserve">Studie 301 omfattede patienter, som tidligere havde fået </w:t>
      </w:r>
      <w:proofErr w:type="spellStart"/>
      <w:r w:rsidRPr="00B47B73">
        <w:rPr>
          <w:sz w:val="24"/>
          <w:szCs w:val="24"/>
        </w:rPr>
        <w:t>docetaxel</w:t>
      </w:r>
      <w:proofErr w:type="spellEnd"/>
      <w:r w:rsidRPr="00B47B73">
        <w:rPr>
          <w:sz w:val="24"/>
          <w:szCs w:val="24"/>
        </w:rPr>
        <w:t xml:space="preserve">. Det blev ikke krævet, at patienter skulle vise sygdomsprogression på </w:t>
      </w:r>
      <w:proofErr w:type="spellStart"/>
      <w:r w:rsidRPr="00B47B73">
        <w:rPr>
          <w:sz w:val="24"/>
          <w:szCs w:val="24"/>
        </w:rPr>
        <w:t>docetaxel</w:t>
      </w:r>
      <w:proofErr w:type="spellEnd"/>
      <w:r w:rsidRPr="00B47B73">
        <w:rPr>
          <w:sz w:val="24"/>
          <w:szCs w:val="24"/>
        </w:rPr>
        <w:t xml:space="preserve">, da toksicitet fra denne kemoterapi kan have ført til </w:t>
      </w:r>
      <w:proofErr w:type="spellStart"/>
      <w:r w:rsidRPr="00B47B73">
        <w:rPr>
          <w:sz w:val="24"/>
          <w:szCs w:val="24"/>
        </w:rPr>
        <w:t>seponering</w:t>
      </w:r>
      <w:proofErr w:type="spellEnd"/>
      <w:r w:rsidRPr="00B47B73">
        <w:rPr>
          <w:sz w:val="24"/>
          <w:szCs w:val="24"/>
        </w:rPr>
        <w:t xml:space="preserve">. Patienter blev fastholdt på studiemedicin, indtil der var PSA-progression (bekræftet 25 % stigning over patientens </w:t>
      </w:r>
      <w:r w:rsidRPr="00B47B73">
        <w:rPr>
          <w:i/>
          <w:sz w:val="24"/>
          <w:szCs w:val="24"/>
        </w:rPr>
        <w:t>baseline</w:t>
      </w:r>
      <w:r w:rsidRPr="00B47B73">
        <w:rPr>
          <w:sz w:val="24"/>
          <w:szCs w:val="24"/>
        </w:rPr>
        <w:t xml:space="preserve">/nadir) sammen med protokoldefineret radiografisk progression og symptomatisk eller klinisk progression. Patienter, der tidligere havde fået </w:t>
      </w:r>
      <w:proofErr w:type="spellStart"/>
      <w:r w:rsidRPr="00B47B73">
        <w:rPr>
          <w:sz w:val="24"/>
          <w:szCs w:val="24"/>
        </w:rPr>
        <w:t>ketoconazol</w:t>
      </w:r>
      <w:proofErr w:type="spellEnd"/>
      <w:r w:rsidRPr="00B47B73">
        <w:rPr>
          <w:sz w:val="24"/>
          <w:szCs w:val="24"/>
        </w:rPr>
        <w:t xml:space="preserve"> for prostatacancer, blev ekskluderet fra dette studie. Det primære effektendepunkt var total overlevelse.</w:t>
      </w:r>
    </w:p>
    <w:p w14:paraId="4E2BDFF6" w14:textId="77777777" w:rsidR="0081217E" w:rsidRPr="00B47B73" w:rsidRDefault="0081217E" w:rsidP="001B6387">
      <w:pPr>
        <w:ind w:left="851"/>
        <w:rPr>
          <w:sz w:val="24"/>
          <w:szCs w:val="24"/>
        </w:rPr>
      </w:pPr>
    </w:p>
    <w:p w14:paraId="043BBF61" w14:textId="6C98B596" w:rsidR="0081217E" w:rsidRPr="00B47B73" w:rsidRDefault="0081217E" w:rsidP="001B6387">
      <w:pPr>
        <w:ind w:left="851"/>
        <w:rPr>
          <w:sz w:val="24"/>
          <w:szCs w:val="24"/>
        </w:rPr>
      </w:pPr>
      <w:r w:rsidRPr="00B47B73">
        <w:rPr>
          <w:sz w:val="24"/>
          <w:szCs w:val="24"/>
        </w:rPr>
        <w:t xml:space="preserve">Median alder for de deltagende patienter var 69 år (interval 39-95). Opstillet efter race fordelte patienterne, som fik </w:t>
      </w:r>
      <w:proofErr w:type="spellStart"/>
      <w:r w:rsidRPr="00B47B73">
        <w:rPr>
          <w:sz w:val="24"/>
          <w:szCs w:val="24"/>
        </w:rPr>
        <w:t>abirateron</w:t>
      </w:r>
      <w:proofErr w:type="spellEnd"/>
      <w:r w:rsidRPr="00B47B73">
        <w:rPr>
          <w:sz w:val="24"/>
          <w:szCs w:val="24"/>
        </w:rPr>
        <w:t>, sig med 737 (93,2 %) kaukasiere, 28 (3,5 %) sorte, 11 (1,4 %) asiater og 14 (1,8 %) andre racer. 11 % af de deltagende patienter havde en ECOG-performancescore på 2. 70 % havde radiografisk dokumenteret sygdoms</w:t>
      </w:r>
      <w:r w:rsidR="00D6763B">
        <w:rPr>
          <w:sz w:val="24"/>
          <w:szCs w:val="24"/>
        </w:rPr>
        <w:softHyphen/>
      </w:r>
      <w:r w:rsidRPr="00B47B73">
        <w:rPr>
          <w:sz w:val="24"/>
          <w:szCs w:val="24"/>
        </w:rPr>
        <w:t xml:space="preserve">progression med eller uden PSA-progression. 70 % var tidligere behandlet med </w:t>
      </w:r>
      <w:proofErr w:type="spellStart"/>
      <w:r w:rsidRPr="00B47B73">
        <w:rPr>
          <w:sz w:val="24"/>
          <w:szCs w:val="24"/>
        </w:rPr>
        <w:t>cytostatika</w:t>
      </w:r>
      <w:proofErr w:type="spellEnd"/>
      <w:r w:rsidRPr="00B47B73">
        <w:rPr>
          <w:sz w:val="24"/>
          <w:szCs w:val="24"/>
        </w:rPr>
        <w:t xml:space="preserve">, 30 % havde fået to sådanne behandlinger. Levermetastaser forekom hos 11 % af de patienter, der fik </w:t>
      </w:r>
      <w:proofErr w:type="spellStart"/>
      <w:r w:rsidRPr="00B47B73">
        <w:rPr>
          <w:sz w:val="24"/>
          <w:szCs w:val="24"/>
        </w:rPr>
        <w:t>abirateron</w:t>
      </w:r>
      <w:proofErr w:type="spellEnd"/>
      <w:r w:rsidRPr="00B47B73">
        <w:rPr>
          <w:sz w:val="24"/>
          <w:szCs w:val="24"/>
        </w:rPr>
        <w:t>.</w:t>
      </w:r>
    </w:p>
    <w:p w14:paraId="0329AC02" w14:textId="77777777" w:rsidR="0081217E" w:rsidRPr="00B47B73" w:rsidRDefault="0081217E" w:rsidP="001B6387">
      <w:pPr>
        <w:ind w:left="851"/>
        <w:rPr>
          <w:sz w:val="24"/>
          <w:szCs w:val="24"/>
        </w:rPr>
      </w:pPr>
    </w:p>
    <w:p w14:paraId="70B86BF1" w14:textId="77777777" w:rsidR="0081217E" w:rsidRPr="00B47B73" w:rsidRDefault="0081217E" w:rsidP="001B6387">
      <w:pPr>
        <w:ind w:left="851"/>
        <w:rPr>
          <w:sz w:val="24"/>
          <w:szCs w:val="24"/>
        </w:rPr>
      </w:pPr>
      <w:r w:rsidRPr="00B47B73">
        <w:rPr>
          <w:sz w:val="24"/>
          <w:szCs w:val="24"/>
        </w:rPr>
        <w:t xml:space="preserve">I en planlagt analyse udført efter observation af 552 dødsfald var 42 % (333 ud af 797) af de patienter, der fik </w:t>
      </w:r>
      <w:proofErr w:type="spellStart"/>
      <w:r w:rsidRPr="00B47B73">
        <w:rPr>
          <w:sz w:val="24"/>
          <w:szCs w:val="24"/>
        </w:rPr>
        <w:t>abirateron</w:t>
      </w:r>
      <w:proofErr w:type="spellEnd"/>
      <w:r w:rsidRPr="00B47B73">
        <w:rPr>
          <w:sz w:val="24"/>
          <w:szCs w:val="24"/>
        </w:rPr>
        <w:t xml:space="preserve">, sammenlignet med 55 % (219 ud af 398) af de patienter, der fik placebo, afgået ved døden. Der sås en statistisk signifikant forbedring i den </w:t>
      </w:r>
      <w:proofErr w:type="spellStart"/>
      <w:r w:rsidRPr="00B47B73">
        <w:rPr>
          <w:sz w:val="24"/>
          <w:szCs w:val="24"/>
        </w:rPr>
        <w:t>mediane</w:t>
      </w:r>
      <w:proofErr w:type="spellEnd"/>
      <w:r w:rsidRPr="00B47B73">
        <w:rPr>
          <w:sz w:val="24"/>
          <w:szCs w:val="24"/>
        </w:rPr>
        <w:t xml:space="preserve"> samlede overlevelse hos patienter, der blev behandlet med </w:t>
      </w:r>
      <w:proofErr w:type="spellStart"/>
      <w:r w:rsidRPr="00B47B73">
        <w:rPr>
          <w:sz w:val="24"/>
          <w:szCs w:val="24"/>
        </w:rPr>
        <w:t>abirateron</w:t>
      </w:r>
      <w:proofErr w:type="spellEnd"/>
      <w:r w:rsidRPr="00B47B73">
        <w:rPr>
          <w:sz w:val="24"/>
          <w:szCs w:val="24"/>
        </w:rPr>
        <w:t xml:space="preserve"> (se tabel 7).</w:t>
      </w:r>
    </w:p>
    <w:p w14:paraId="058F51CF" w14:textId="19A48F44" w:rsidR="00B76ED1" w:rsidRDefault="00B76ED1">
      <w:pPr>
        <w:rPr>
          <w:sz w:val="24"/>
          <w:szCs w:val="24"/>
        </w:rPr>
      </w:pPr>
      <w:r>
        <w:rPr>
          <w:sz w:val="24"/>
          <w:szCs w:val="24"/>
        </w:rPr>
        <w:br w:type="page"/>
      </w:r>
    </w:p>
    <w:p w14:paraId="5918E81D" w14:textId="77777777" w:rsidR="006D236A" w:rsidRPr="00B47B73" w:rsidRDefault="006D236A" w:rsidP="006D236A">
      <w:pPr>
        <w:rPr>
          <w:sz w:val="24"/>
          <w:szCs w:val="24"/>
        </w:rPr>
      </w:pPr>
    </w:p>
    <w:p w14:paraId="66422D51" w14:textId="7A700B3C" w:rsidR="006D236A" w:rsidRPr="00B47B73" w:rsidRDefault="006D236A" w:rsidP="006D236A">
      <w:pPr>
        <w:rPr>
          <w:b/>
          <w:sz w:val="24"/>
          <w:szCs w:val="24"/>
        </w:rPr>
      </w:pPr>
      <w:r w:rsidRPr="00B47B73">
        <w:rPr>
          <w:b/>
          <w:sz w:val="24"/>
          <w:szCs w:val="24"/>
        </w:rPr>
        <w:t xml:space="preserve">Tabel 7. Samlet overlevelse hos patienter i behandling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2916"/>
        <w:gridCol w:w="3310"/>
      </w:tblGrid>
      <w:tr w:rsidR="006D236A" w:rsidRPr="00B47B73" w14:paraId="600DB5C4" w14:textId="77777777" w:rsidTr="006D236A">
        <w:tc>
          <w:tcPr>
            <w:tcW w:w="1770" w:type="pct"/>
            <w:tcBorders>
              <w:top w:val="single" w:sz="4" w:space="0" w:color="auto"/>
              <w:left w:val="nil"/>
              <w:bottom w:val="single" w:sz="4" w:space="0" w:color="auto"/>
              <w:right w:val="nil"/>
            </w:tcBorders>
          </w:tcPr>
          <w:p w14:paraId="13D16255" w14:textId="77777777" w:rsidR="006D236A" w:rsidRPr="00B47B73" w:rsidRDefault="006D236A">
            <w:pPr>
              <w:numPr>
                <w:ilvl w:val="12"/>
                <w:numId w:val="0"/>
              </w:numPr>
              <w:tabs>
                <w:tab w:val="left" w:pos="567"/>
              </w:tabs>
              <w:ind w:right="-2"/>
              <w:rPr>
                <w:iCs/>
                <w:sz w:val="24"/>
                <w:szCs w:val="24"/>
                <w:lang w:val="da-DK"/>
              </w:rPr>
            </w:pPr>
          </w:p>
        </w:tc>
        <w:tc>
          <w:tcPr>
            <w:tcW w:w="1513" w:type="pct"/>
            <w:tcBorders>
              <w:top w:val="single" w:sz="4" w:space="0" w:color="auto"/>
              <w:left w:val="nil"/>
              <w:bottom w:val="single" w:sz="4" w:space="0" w:color="auto"/>
              <w:right w:val="nil"/>
            </w:tcBorders>
            <w:hideMark/>
          </w:tcPr>
          <w:p w14:paraId="62B60B8D" w14:textId="55E4DC55"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iCs/>
                <w:sz w:val="24"/>
                <w:szCs w:val="24"/>
              </w:rPr>
              <w:t>birateron</w:t>
            </w:r>
            <w:proofErr w:type="spellEnd"/>
          </w:p>
          <w:p w14:paraId="7CE614A8"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(N=797)</w:t>
            </w:r>
          </w:p>
        </w:tc>
        <w:tc>
          <w:tcPr>
            <w:tcW w:w="1717" w:type="pct"/>
            <w:tcBorders>
              <w:top w:val="single" w:sz="4" w:space="0" w:color="auto"/>
              <w:left w:val="nil"/>
              <w:bottom w:val="single" w:sz="4" w:space="0" w:color="auto"/>
              <w:right w:val="nil"/>
            </w:tcBorders>
            <w:hideMark/>
          </w:tcPr>
          <w:p w14:paraId="21B37B93"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7D988AB1"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(N=398)</w:t>
            </w:r>
          </w:p>
        </w:tc>
      </w:tr>
      <w:tr w:rsidR="006D236A" w:rsidRPr="00B47B73" w14:paraId="081BAF55" w14:textId="77777777" w:rsidTr="006D236A">
        <w:tc>
          <w:tcPr>
            <w:tcW w:w="1770" w:type="pct"/>
            <w:tcBorders>
              <w:top w:val="single" w:sz="4" w:space="0" w:color="auto"/>
              <w:left w:val="nil"/>
              <w:bottom w:val="nil"/>
              <w:right w:val="nil"/>
            </w:tcBorders>
            <w:hideMark/>
          </w:tcPr>
          <w:p w14:paraId="0902F7A6"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Analyse</w:t>
            </w:r>
            <w:proofErr w:type="spellEnd"/>
            <w:r w:rsidRPr="00B47B73">
              <w:rPr>
                <w:b/>
                <w:bCs/>
                <w:iCs/>
                <w:sz w:val="24"/>
                <w:szCs w:val="24"/>
              </w:rPr>
              <w:t xml:space="preserve"> </w:t>
            </w:r>
            <w:proofErr w:type="spellStart"/>
            <w:r w:rsidRPr="00B47B73">
              <w:rPr>
                <w:b/>
                <w:bCs/>
                <w:iCs/>
                <w:sz w:val="24"/>
                <w:szCs w:val="24"/>
              </w:rPr>
              <w:t>af</w:t>
            </w:r>
            <w:proofErr w:type="spellEnd"/>
            <w:r w:rsidRPr="00B47B73">
              <w:rPr>
                <w:b/>
                <w:bCs/>
                <w:iCs/>
                <w:sz w:val="24"/>
                <w:szCs w:val="24"/>
              </w:rPr>
              <w:t xml:space="preserve"> </w:t>
            </w:r>
            <w:proofErr w:type="spellStart"/>
            <w:r w:rsidRPr="00B47B73">
              <w:rPr>
                <w:b/>
                <w:bCs/>
                <w:iCs/>
                <w:sz w:val="24"/>
                <w:szCs w:val="24"/>
              </w:rPr>
              <w:t>primær</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1513" w:type="pct"/>
            <w:tcBorders>
              <w:top w:val="single" w:sz="4" w:space="0" w:color="auto"/>
              <w:left w:val="nil"/>
              <w:bottom w:val="nil"/>
              <w:right w:val="nil"/>
            </w:tcBorders>
          </w:tcPr>
          <w:p w14:paraId="51E34DCE"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182CC203" w14:textId="77777777" w:rsidR="006D236A" w:rsidRPr="00B47B73" w:rsidRDefault="006D236A">
            <w:pPr>
              <w:numPr>
                <w:ilvl w:val="12"/>
                <w:numId w:val="0"/>
              </w:numPr>
              <w:tabs>
                <w:tab w:val="left" w:pos="567"/>
              </w:tabs>
              <w:ind w:right="-2"/>
              <w:jc w:val="center"/>
              <w:rPr>
                <w:sz w:val="24"/>
                <w:szCs w:val="24"/>
              </w:rPr>
            </w:pPr>
          </w:p>
        </w:tc>
      </w:tr>
      <w:tr w:rsidR="006D236A" w:rsidRPr="00B47B73" w14:paraId="68E277C4" w14:textId="77777777" w:rsidTr="006D236A">
        <w:tc>
          <w:tcPr>
            <w:tcW w:w="1770" w:type="pct"/>
            <w:hideMark/>
          </w:tcPr>
          <w:p w14:paraId="2921F2DF"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166F282F" w14:textId="77777777" w:rsidR="006D236A" w:rsidRPr="00B47B73" w:rsidRDefault="006D236A">
            <w:pPr>
              <w:numPr>
                <w:ilvl w:val="12"/>
                <w:numId w:val="0"/>
              </w:numPr>
              <w:tabs>
                <w:tab w:val="left" w:pos="567"/>
                <w:tab w:val="center" w:pos="1441"/>
                <w:tab w:val="right" w:pos="2882"/>
              </w:tabs>
              <w:ind w:right="-2"/>
              <w:jc w:val="center"/>
              <w:rPr>
                <w:sz w:val="24"/>
                <w:szCs w:val="24"/>
              </w:rPr>
            </w:pPr>
            <w:r w:rsidRPr="00B47B73">
              <w:rPr>
                <w:sz w:val="24"/>
                <w:szCs w:val="24"/>
              </w:rPr>
              <w:t>333 (42 %)</w:t>
            </w:r>
          </w:p>
        </w:tc>
        <w:tc>
          <w:tcPr>
            <w:tcW w:w="1717" w:type="pct"/>
            <w:hideMark/>
          </w:tcPr>
          <w:p w14:paraId="41655E61" w14:textId="77777777" w:rsidR="006D236A" w:rsidRPr="00B47B73" w:rsidRDefault="006D236A">
            <w:pPr>
              <w:numPr>
                <w:ilvl w:val="12"/>
                <w:numId w:val="0"/>
              </w:numPr>
              <w:tabs>
                <w:tab w:val="left" w:pos="567"/>
              </w:tabs>
              <w:ind w:right="-2"/>
              <w:jc w:val="center"/>
              <w:rPr>
                <w:sz w:val="24"/>
                <w:szCs w:val="24"/>
              </w:rPr>
            </w:pPr>
            <w:r w:rsidRPr="00B47B73">
              <w:rPr>
                <w:sz w:val="24"/>
                <w:szCs w:val="24"/>
              </w:rPr>
              <w:t>219 (55 %)</w:t>
            </w:r>
          </w:p>
        </w:tc>
      </w:tr>
      <w:tr w:rsidR="006D236A" w:rsidRPr="00B47B73" w14:paraId="77CAEDC9" w14:textId="77777777" w:rsidTr="006D236A">
        <w:tc>
          <w:tcPr>
            <w:tcW w:w="1770" w:type="pct"/>
            <w:hideMark/>
          </w:tcPr>
          <w:p w14:paraId="531993D0"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13" w:type="pct"/>
            <w:hideMark/>
          </w:tcPr>
          <w:p w14:paraId="174864D6" w14:textId="77777777" w:rsidR="006D236A" w:rsidRPr="00B47B73" w:rsidRDefault="006D236A">
            <w:pPr>
              <w:numPr>
                <w:ilvl w:val="12"/>
                <w:numId w:val="0"/>
              </w:numPr>
              <w:tabs>
                <w:tab w:val="left" w:pos="567"/>
              </w:tabs>
              <w:ind w:right="-2"/>
              <w:jc w:val="center"/>
              <w:rPr>
                <w:sz w:val="24"/>
                <w:szCs w:val="24"/>
              </w:rPr>
            </w:pPr>
            <w:r w:rsidRPr="00B47B73">
              <w:rPr>
                <w:sz w:val="24"/>
                <w:szCs w:val="24"/>
              </w:rPr>
              <w:t>14,8 (14,1;</w:t>
            </w:r>
            <w:r w:rsidRPr="00B47B73">
              <w:rPr>
                <w:spacing w:val="1"/>
                <w:sz w:val="24"/>
                <w:szCs w:val="24"/>
              </w:rPr>
              <w:t xml:space="preserve"> </w:t>
            </w:r>
            <w:r w:rsidRPr="00B47B73">
              <w:rPr>
                <w:sz w:val="24"/>
                <w:szCs w:val="24"/>
              </w:rPr>
              <w:t>15,4)</w:t>
            </w:r>
          </w:p>
        </w:tc>
        <w:tc>
          <w:tcPr>
            <w:tcW w:w="1717" w:type="pct"/>
            <w:hideMark/>
          </w:tcPr>
          <w:p w14:paraId="4F512A27" w14:textId="77777777" w:rsidR="006D236A" w:rsidRPr="00B47B73" w:rsidRDefault="006D236A">
            <w:pPr>
              <w:numPr>
                <w:ilvl w:val="12"/>
                <w:numId w:val="0"/>
              </w:numPr>
              <w:tabs>
                <w:tab w:val="left" w:pos="567"/>
              </w:tabs>
              <w:ind w:right="-2"/>
              <w:jc w:val="center"/>
              <w:rPr>
                <w:sz w:val="24"/>
                <w:szCs w:val="24"/>
              </w:rPr>
            </w:pPr>
            <w:r w:rsidRPr="00B47B73">
              <w:rPr>
                <w:sz w:val="24"/>
                <w:szCs w:val="24"/>
              </w:rPr>
              <w:t>10,9 (10,2;</w:t>
            </w:r>
            <w:r w:rsidRPr="00B47B73">
              <w:rPr>
                <w:spacing w:val="1"/>
                <w:sz w:val="24"/>
                <w:szCs w:val="24"/>
              </w:rPr>
              <w:t xml:space="preserve"> </w:t>
            </w:r>
            <w:r w:rsidRPr="00B47B73">
              <w:rPr>
                <w:sz w:val="24"/>
                <w:szCs w:val="24"/>
              </w:rPr>
              <w:t>12,0)</w:t>
            </w:r>
          </w:p>
        </w:tc>
      </w:tr>
      <w:tr w:rsidR="006D236A" w:rsidRPr="00B47B73" w14:paraId="0E92E899" w14:textId="77777777" w:rsidTr="006D236A">
        <w:tc>
          <w:tcPr>
            <w:tcW w:w="1770" w:type="pct"/>
            <w:hideMark/>
          </w:tcPr>
          <w:p w14:paraId="3F112D22"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tcPr>
          <w:p w14:paraId="10FD4799" w14:textId="77777777" w:rsidR="006D236A" w:rsidRPr="00B47B73" w:rsidRDefault="006D236A">
            <w:pPr>
              <w:numPr>
                <w:ilvl w:val="12"/>
                <w:numId w:val="0"/>
              </w:numPr>
              <w:tabs>
                <w:tab w:val="left" w:pos="567"/>
              </w:tabs>
              <w:ind w:right="-2"/>
              <w:jc w:val="center"/>
              <w:rPr>
                <w:sz w:val="24"/>
                <w:szCs w:val="24"/>
              </w:rPr>
            </w:pPr>
          </w:p>
        </w:tc>
        <w:tc>
          <w:tcPr>
            <w:tcW w:w="1717" w:type="pct"/>
          </w:tcPr>
          <w:p w14:paraId="5FB06EAE" w14:textId="77777777" w:rsidR="006D236A" w:rsidRPr="00B47B73" w:rsidRDefault="006D236A">
            <w:pPr>
              <w:numPr>
                <w:ilvl w:val="12"/>
                <w:numId w:val="0"/>
              </w:numPr>
              <w:tabs>
                <w:tab w:val="left" w:pos="567"/>
              </w:tabs>
              <w:ind w:right="-2"/>
              <w:jc w:val="center"/>
              <w:rPr>
                <w:sz w:val="24"/>
                <w:szCs w:val="24"/>
              </w:rPr>
            </w:pPr>
          </w:p>
        </w:tc>
      </w:tr>
      <w:tr w:rsidR="006D236A" w:rsidRPr="00B47B73" w14:paraId="143401DD" w14:textId="77777777" w:rsidTr="006D236A">
        <w:tc>
          <w:tcPr>
            <w:tcW w:w="1770" w:type="pct"/>
            <w:hideMark/>
          </w:tcPr>
          <w:p w14:paraId="34F1F1D3" w14:textId="77777777" w:rsidR="006D236A" w:rsidRPr="00B47B73" w:rsidRDefault="006D236A">
            <w:pPr>
              <w:numPr>
                <w:ilvl w:val="12"/>
                <w:numId w:val="0"/>
              </w:numPr>
              <w:tabs>
                <w:tab w:val="left" w:pos="567"/>
              </w:tabs>
              <w:ind w:right="-2"/>
              <w:jc w:val="center"/>
              <w:rPr>
                <w:iCs/>
                <w:sz w:val="24"/>
                <w:szCs w:val="24"/>
                <w:vertAlign w:val="superscript"/>
              </w:rPr>
            </w:pPr>
            <w:r w:rsidRPr="00B47B73">
              <w:rPr>
                <w:iCs/>
                <w:sz w:val="24"/>
                <w:szCs w:val="24"/>
              </w:rPr>
              <w:t>p-</w:t>
            </w:r>
            <w:proofErr w:type="spellStart"/>
            <w:r w:rsidRPr="00B47B73">
              <w:rPr>
                <w:iCs/>
                <w:sz w:val="24"/>
                <w:szCs w:val="24"/>
              </w:rPr>
              <w:t>værdi</w:t>
            </w:r>
            <w:r w:rsidRPr="00B47B73">
              <w:rPr>
                <w:iCs/>
                <w:sz w:val="24"/>
                <w:szCs w:val="24"/>
                <w:vertAlign w:val="superscript"/>
              </w:rPr>
              <w:t>a</w:t>
            </w:r>
            <w:proofErr w:type="spellEnd"/>
          </w:p>
        </w:tc>
        <w:tc>
          <w:tcPr>
            <w:tcW w:w="3230" w:type="pct"/>
            <w:gridSpan w:val="2"/>
            <w:hideMark/>
          </w:tcPr>
          <w:p w14:paraId="40D706FD" w14:textId="77777777" w:rsidR="006D236A" w:rsidRPr="00B47B73" w:rsidRDefault="006D236A">
            <w:pPr>
              <w:numPr>
                <w:ilvl w:val="12"/>
                <w:numId w:val="0"/>
              </w:numPr>
              <w:tabs>
                <w:tab w:val="left" w:pos="567"/>
              </w:tabs>
              <w:ind w:right="-2"/>
              <w:jc w:val="center"/>
              <w:rPr>
                <w:sz w:val="24"/>
                <w:szCs w:val="24"/>
              </w:rPr>
            </w:pPr>
            <w:r w:rsidRPr="00B47B73">
              <w:rPr>
                <w:sz w:val="24"/>
                <w:szCs w:val="24"/>
              </w:rPr>
              <w:t>&lt;0,0001</w:t>
            </w:r>
          </w:p>
        </w:tc>
      </w:tr>
      <w:tr w:rsidR="006D236A" w:rsidRPr="00B47B73" w14:paraId="56664FF2" w14:textId="77777777" w:rsidTr="006D236A">
        <w:tc>
          <w:tcPr>
            <w:tcW w:w="1770" w:type="pct"/>
            <w:hideMark/>
          </w:tcPr>
          <w:p w14:paraId="2A38289E"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hideMark/>
          </w:tcPr>
          <w:p w14:paraId="477B0B1E" w14:textId="77777777" w:rsidR="006D236A" w:rsidRPr="00B47B73" w:rsidRDefault="006D236A">
            <w:pPr>
              <w:numPr>
                <w:ilvl w:val="12"/>
                <w:numId w:val="0"/>
              </w:numPr>
              <w:tabs>
                <w:tab w:val="left" w:pos="567"/>
              </w:tabs>
              <w:ind w:right="-2"/>
              <w:jc w:val="center"/>
              <w:rPr>
                <w:sz w:val="24"/>
                <w:szCs w:val="24"/>
              </w:rPr>
            </w:pPr>
            <w:r w:rsidRPr="00B47B73">
              <w:rPr>
                <w:sz w:val="24"/>
                <w:szCs w:val="24"/>
              </w:rPr>
              <w:t>0,646 (0,543;</w:t>
            </w:r>
            <w:r w:rsidRPr="00B47B73">
              <w:rPr>
                <w:spacing w:val="1"/>
                <w:sz w:val="24"/>
                <w:szCs w:val="24"/>
              </w:rPr>
              <w:t xml:space="preserve"> </w:t>
            </w:r>
            <w:r w:rsidRPr="00B47B73">
              <w:rPr>
                <w:sz w:val="24"/>
                <w:szCs w:val="24"/>
              </w:rPr>
              <w:t>0,768)</w:t>
            </w:r>
          </w:p>
        </w:tc>
      </w:tr>
      <w:tr w:rsidR="006D236A" w:rsidRPr="00B47B73" w14:paraId="507F0534" w14:textId="77777777" w:rsidTr="006D236A">
        <w:tc>
          <w:tcPr>
            <w:tcW w:w="1770" w:type="pct"/>
            <w:hideMark/>
          </w:tcPr>
          <w:p w14:paraId="2E15CCC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Opdateret</w:t>
            </w:r>
            <w:proofErr w:type="spellEnd"/>
            <w:r w:rsidRPr="00B47B73">
              <w:rPr>
                <w:b/>
                <w:bCs/>
                <w:iCs/>
                <w:sz w:val="24"/>
                <w:szCs w:val="24"/>
              </w:rPr>
              <w:t xml:space="preserve"> </w:t>
            </w:r>
            <w:proofErr w:type="spellStart"/>
            <w:r w:rsidRPr="00B47B73">
              <w:rPr>
                <w:b/>
                <w:bCs/>
                <w:iCs/>
                <w:sz w:val="24"/>
                <w:szCs w:val="24"/>
              </w:rPr>
              <w:t>analyse</w:t>
            </w:r>
            <w:proofErr w:type="spellEnd"/>
            <w:r w:rsidRPr="00B47B73">
              <w:rPr>
                <w:b/>
                <w:bCs/>
                <w:iCs/>
                <w:sz w:val="24"/>
                <w:szCs w:val="24"/>
              </w:rPr>
              <w:t xml:space="preserve"> </w:t>
            </w:r>
            <w:proofErr w:type="spellStart"/>
            <w:r w:rsidRPr="00B47B73">
              <w:rPr>
                <w:b/>
                <w:bCs/>
                <w:iCs/>
                <w:sz w:val="24"/>
                <w:szCs w:val="24"/>
              </w:rPr>
              <w:t>af</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3230" w:type="pct"/>
            <w:gridSpan w:val="2"/>
          </w:tcPr>
          <w:p w14:paraId="155DF4A4" w14:textId="77777777" w:rsidR="006D236A" w:rsidRPr="00B47B73" w:rsidRDefault="006D236A">
            <w:pPr>
              <w:numPr>
                <w:ilvl w:val="12"/>
                <w:numId w:val="0"/>
              </w:numPr>
              <w:tabs>
                <w:tab w:val="left" w:pos="567"/>
              </w:tabs>
              <w:ind w:right="-2"/>
              <w:jc w:val="center"/>
              <w:rPr>
                <w:sz w:val="24"/>
                <w:szCs w:val="24"/>
              </w:rPr>
            </w:pPr>
          </w:p>
        </w:tc>
      </w:tr>
      <w:tr w:rsidR="006D236A" w:rsidRPr="00B47B73" w14:paraId="2A8A72E9" w14:textId="77777777" w:rsidTr="006D236A">
        <w:tc>
          <w:tcPr>
            <w:tcW w:w="1770" w:type="pct"/>
            <w:hideMark/>
          </w:tcPr>
          <w:p w14:paraId="33F77CA0"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3874CCB5" w14:textId="77777777" w:rsidR="006D236A" w:rsidRPr="00B47B73" w:rsidRDefault="006D236A">
            <w:pPr>
              <w:numPr>
                <w:ilvl w:val="12"/>
                <w:numId w:val="0"/>
              </w:numPr>
              <w:tabs>
                <w:tab w:val="left" w:pos="567"/>
              </w:tabs>
              <w:ind w:right="-2"/>
              <w:jc w:val="center"/>
              <w:rPr>
                <w:sz w:val="24"/>
                <w:szCs w:val="24"/>
              </w:rPr>
            </w:pPr>
            <w:r w:rsidRPr="00B47B73">
              <w:rPr>
                <w:sz w:val="24"/>
                <w:szCs w:val="24"/>
              </w:rPr>
              <w:t>501 (63 %)</w:t>
            </w:r>
          </w:p>
        </w:tc>
        <w:tc>
          <w:tcPr>
            <w:tcW w:w="1717" w:type="pct"/>
            <w:hideMark/>
          </w:tcPr>
          <w:p w14:paraId="73DE19A3" w14:textId="77777777" w:rsidR="006D236A" w:rsidRPr="00B47B73" w:rsidRDefault="006D236A">
            <w:pPr>
              <w:numPr>
                <w:ilvl w:val="12"/>
                <w:numId w:val="0"/>
              </w:numPr>
              <w:tabs>
                <w:tab w:val="left" w:pos="567"/>
              </w:tabs>
              <w:ind w:right="-2"/>
              <w:jc w:val="center"/>
              <w:rPr>
                <w:sz w:val="24"/>
                <w:szCs w:val="24"/>
              </w:rPr>
            </w:pPr>
            <w:r w:rsidRPr="00B47B73">
              <w:rPr>
                <w:sz w:val="24"/>
                <w:szCs w:val="24"/>
              </w:rPr>
              <w:t>274 (69 %)</w:t>
            </w:r>
          </w:p>
        </w:tc>
      </w:tr>
      <w:tr w:rsidR="006D236A" w:rsidRPr="00B47B73" w14:paraId="3C672C6E" w14:textId="77777777" w:rsidTr="006D236A">
        <w:tc>
          <w:tcPr>
            <w:tcW w:w="1770" w:type="pct"/>
            <w:hideMark/>
          </w:tcPr>
          <w:p w14:paraId="1C670F51"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p w14:paraId="38C35285"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vAlign w:val="center"/>
            <w:hideMark/>
          </w:tcPr>
          <w:p w14:paraId="384185B8" w14:textId="77777777" w:rsidR="006D236A" w:rsidRPr="00B47B73" w:rsidRDefault="006D236A">
            <w:pPr>
              <w:numPr>
                <w:ilvl w:val="12"/>
                <w:numId w:val="0"/>
              </w:numPr>
              <w:tabs>
                <w:tab w:val="left" w:pos="567"/>
              </w:tabs>
              <w:ind w:right="-2"/>
              <w:jc w:val="center"/>
              <w:rPr>
                <w:sz w:val="24"/>
                <w:szCs w:val="24"/>
              </w:rPr>
            </w:pPr>
            <w:r w:rsidRPr="00B47B73">
              <w:rPr>
                <w:sz w:val="24"/>
                <w:szCs w:val="24"/>
              </w:rPr>
              <w:t>15,8 (14,8;</w:t>
            </w:r>
            <w:r w:rsidRPr="00B47B73">
              <w:rPr>
                <w:spacing w:val="1"/>
                <w:sz w:val="24"/>
                <w:szCs w:val="24"/>
              </w:rPr>
              <w:t xml:space="preserve"> </w:t>
            </w:r>
            <w:r w:rsidRPr="00B47B73">
              <w:rPr>
                <w:sz w:val="24"/>
                <w:szCs w:val="24"/>
              </w:rPr>
              <w:t>17,0)</w:t>
            </w:r>
          </w:p>
        </w:tc>
        <w:tc>
          <w:tcPr>
            <w:tcW w:w="1717" w:type="pct"/>
            <w:vAlign w:val="center"/>
            <w:hideMark/>
          </w:tcPr>
          <w:p w14:paraId="44B3AFAC" w14:textId="77777777" w:rsidR="006D236A" w:rsidRPr="00B47B73" w:rsidRDefault="006D236A">
            <w:pPr>
              <w:numPr>
                <w:ilvl w:val="12"/>
                <w:numId w:val="0"/>
              </w:numPr>
              <w:tabs>
                <w:tab w:val="left" w:pos="567"/>
              </w:tabs>
              <w:ind w:right="-2"/>
              <w:jc w:val="center"/>
              <w:rPr>
                <w:sz w:val="24"/>
                <w:szCs w:val="24"/>
              </w:rPr>
            </w:pPr>
            <w:r w:rsidRPr="00B47B73">
              <w:rPr>
                <w:sz w:val="24"/>
                <w:szCs w:val="24"/>
              </w:rPr>
              <w:t>11,2 (10,4;</w:t>
            </w:r>
            <w:r w:rsidRPr="00B47B73">
              <w:rPr>
                <w:spacing w:val="1"/>
                <w:sz w:val="24"/>
                <w:szCs w:val="24"/>
              </w:rPr>
              <w:t xml:space="preserve"> </w:t>
            </w:r>
            <w:r w:rsidRPr="00B47B73">
              <w:rPr>
                <w:sz w:val="24"/>
                <w:szCs w:val="24"/>
              </w:rPr>
              <w:t>13,1)</w:t>
            </w:r>
          </w:p>
        </w:tc>
      </w:tr>
      <w:tr w:rsidR="006D236A" w:rsidRPr="00B47B73" w14:paraId="26464192" w14:textId="77777777" w:rsidTr="006D236A">
        <w:tc>
          <w:tcPr>
            <w:tcW w:w="1770" w:type="pct"/>
            <w:tcBorders>
              <w:top w:val="nil"/>
              <w:left w:val="nil"/>
              <w:bottom w:val="single" w:sz="4" w:space="0" w:color="auto"/>
              <w:right w:val="nil"/>
            </w:tcBorders>
            <w:hideMark/>
          </w:tcPr>
          <w:p w14:paraId="5D2054B9"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tcBorders>
              <w:top w:val="nil"/>
              <w:left w:val="nil"/>
              <w:bottom w:val="single" w:sz="4" w:space="0" w:color="auto"/>
              <w:right w:val="nil"/>
            </w:tcBorders>
            <w:hideMark/>
          </w:tcPr>
          <w:p w14:paraId="3C5F121A" w14:textId="77777777" w:rsidR="006D236A" w:rsidRPr="00B47B73" w:rsidRDefault="006D236A">
            <w:pPr>
              <w:tabs>
                <w:tab w:val="left" w:pos="567"/>
              </w:tabs>
              <w:ind w:right="-2"/>
              <w:jc w:val="center"/>
              <w:rPr>
                <w:sz w:val="24"/>
                <w:szCs w:val="24"/>
              </w:rPr>
            </w:pPr>
            <w:r w:rsidRPr="00B47B73">
              <w:rPr>
                <w:sz w:val="24"/>
                <w:szCs w:val="24"/>
              </w:rPr>
              <w:t>0,740 (0,638;</w:t>
            </w:r>
            <w:r w:rsidRPr="00B47B73">
              <w:rPr>
                <w:spacing w:val="1"/>
                <w:sz w:val="24"/>
                <w:szCs w:val="24"/>
              </w:rPr>
              <w:t xml:space="preserve"> </w:t>
            </w:r>
            <w:r w:rsidRPr="00B47B73">
              <w:rPr>
                <w:sz w:val="24"/>
                <w:szCs w:val="24"/>
              </w:rPr>
              <w:t>0,859)</w:t>
            </w:r>
          </w:p>
        </w:tc>
      </w:tr>
    </w:tbl>
    <w:p w14:paraId="704E3482" w14:textId="77777777" w:rsidR="006D236A" w:rsidRPr="00B47B73" w:rsidRDefault="006D236A" w:rsidP="006D236A">
      <w:pPr>
        <w:ind w:left="284" w:hanging="284"/>
        <w:rPr>
          <w:sz w:val="24"/>
          <w:szCs w:val="24"/>
        </w:rPr>
      </w:pPr>
      <w:r w:rsidRPr="00B47B73">
        <w:rPr>
          <w:sz w:val="24"/>
          <w:szCs w:val="24"/>
          <w:vertAlign w:val="superscript"/>
        </w:rPr>
        <w:t>a</w:t>
      </w:r>
      <w:r w:rsidRPr="00B47B73">
        <w:rPr>
          <w:sz w:val="24"/>
          <w:szCs w:val="24"/>
        </w:rPr>
        <w:tab/>
      </w:r>
      <w:proofErr w:type="spellStart"/>
      <w:r w:rsidRPr="00B47B73">
        <w:rPr>
          <w:sz w:val="24"/>
          <w:szCs w:val="24"/>
        </w:rPr>
        <w:t>p-værdien</w:t>
      </w:r>
      <w:proofErr w:type="spellEnd"/>
      <w:r w:rsidRPr="00B47B73">
        <w:rPr>
          <w:sz w:val="24"/>
          <w:szCs w:val="24"/>
        </w:rPr>
        <w:t xml:space="preserve"> er beregnet vha. log-rank-test stratificeret ud fra ECOG-score for funktionsklasse (0-1 </w:t>
      </w:r>
      <w:r w:rsidRPr="00B47B73">
        <w:rPr>
          <w:i/>
          <w:iCs/>
          <w:sz w:val="24"/>
          <w:szCs w:val="24"/>
        </w:rPr>
        <w:t>vs.</w:t>
      </w:r>
      <w:r w:rsidRPr="00B47B73">
        <w:rPr>
          <w:sz w:val="24"/>
          <w:szCs w:val="24"/>
        </w:rPr>
        <w:t xml:space="preserve"> 2), smerte-score (ja </w:t>
      </w:r>
      <w:r w:rsidRPr="00B47B73">
        <w:rPr>
          <w:i/>
          <w:iCs/>
          <w:sz w:val="24"/>
          <w:szCs w:val="24"/>
        </w:rPr>
        <w:t>vs.</w:t>
      </w:r>
      <w:r w:rsidRPr="00B47B73">
        <w:rPr>
          <w:sz w:val="24"/>
          <w:szCs w:val="24"/>
        </w:rPr>
        <w:t xml:space="preserve"> nej), antal tidligere kemoterapiforløb (1 </w:t>
      </w:r>
      <w:r w:rsidRPr="00B47B73">
        <w:rPr>
          <w:i/>
          <w:iCs/>
          <w:sz w:val="24"/>
          <w:szCs w:val="24"/>
        </w:rPr>
        <w:t>vs.</w:t>
      </w:r>
      <w:r w:rsidRPr="00B47B73">
        <w:rPr>
          <w:sz w:val="24"/>
          <w:szCs w:val="24"/>
        </w:rPr>
        <w:t xml:space="preserve"> 2) og type sygdomsprogression (kun PSA </w:t>
      </w:r>
      <w:r w:rsidRPr="00B47B73">
        <w:rPr>
          <w:i/>
          <w:iCs/>
          <w:sz w:val="24"/>
          <w:szCs w:val="24"/>
        </w:rPr>
        <w:t>vs.</w:t>
      </w:r>
      <w:r w:rsidRPr="00B47B73">
        <w:rPr>
          <w:sz w:val="24"/>
          <w:szCs w:val="24"/>
        </w:rPr>
        <w:t xml:space="preserve"> </w:t>
      </w:r>
      <w:proofErr w:type="spellStart"/>
      <w:r w:rsidRPr="00B47B73">
        <w:rPr>
          <w:sz w:val="24"/>
          <w:szCs w:val="24"/>
        </w:rPr>
        <w:t>radiografi</w:t>
      </w:r>
      <w:proofErr w:type="spellEnd"/>
      <w:r w:rsidRPr="00B47B73">
        <w:rPr>
          <w:sz w:val="24"/>
          <w:szCs w:val="24"/>
        </w:rPr>
        <w:t>).</w:t>
      </w:r>
    </w:p>
    <w:p w14:paraId="03416175" w14:textId="05D9E26F" w:rsidR="006D236A" w:rsidRPr="00B47B73" w:rsidRDefault="006D236A" w:rsidP="006D236A">
      <w:pPr>
        <w:ind w:left="284" w:hanging="284"/>
        <w:rPr>
          <w:sz w:val="24"/>
          <w:szCs w:val="24"/>
        </w:rPr>
      </w:pPr>
      <w:r w:rsidRPr="00B47B73">
        <w:rPr>
          <w:sz w:val="24"/>
          <w:szCs w:val="24"/>
          <w:vertAlign w:val="superscript"/>
        </w:rPr>
        <w:t>b</w:t>
      </w:r>
      <w:r w:rsidRPr="00B47B73">
        <w:rPr>
          <w:sz w:val="24"/>
          <w:szCs w:val="24"/>
        </w:rPr>
        <w:tab/>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er beregnet ud fra en stratificeret proportional </w:t>
      </w:r>
      <w:proofErr w:type="spellStart"/>
      <w:r w:rsidRPr="00B47B73">
        <w:rPr>
          <w:i/>
          <w:iCs/>
          <w:sz w:val="24"/>
          <w:szCs w:val="24"/>
        </w:rPr>
        <w:t>hazards</w:t>
      </w:r>
      <w:proofErr w:type="spellEnd"/>
      <w:r w:rsidRPr="00B47B73">
        <w:rPr>
          <w:i/>
          <w:iCs/>
          <w:sz w:val="24"/>
          <w:szCs w:val="24"/>
        </w:rPr>
        <w:t>-model</w:t>
      </w:r>
      <w:r w:rsidRPr="00B47B73">
        <w:rPr>
          <w:sz w:val="24"/>
          <w:szCs w:val="24"/>
        </w:rPr>
        <w:t xml:space="preserve">. En </w:t>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&lt; 1 indikerer en fordel for </w:t>
      </w:r>
      <w:proofErr w:type="spellStart"/>
      <w:r w:rsidRPr="00B47B73">
        <w:rPr>
          <w:sz w:val="24"/>
          <w:szCs w:val="24"/>
        </w:rPr>
        <w:t>abirateron</w:t>
      </w:r>
      <w:proofErr w:type="spellEnd"/>
      <w:r w:rsidRPr="00B47B73">
        <w:rPr>
          <w:sz w:val="24"/>
          <w:szCs w:val="24"/>
        </w:rPr>
        <w:t>.</w:t>
      </w:r>
    </w:p>
    <w:p w14:paraId="7E446D4A" w14:textId="77777777" w:rsidR="006D236A" w:rsidRPr="00B47B73" w:rsidRDefault="006D236A" w:rsidP="006D236A">
      <w:pPr>
        <w:rPr>
          <w:sz w:val="24"/>
          <w:szCs w:val="24"/>
        </w:rPr>
      </w:pPr>
    </w:p>
    <w:p w14:paraId="22219B09" w14:textId="77777777" w:rsidR="006D236A" w:rsidRPr="00B47B73" w:rsidRDefault="006D236A" w:rsidP="006D236A">
      <w:pPr>
        <w:ind w:left="851"/>
        <w:rPr>
          <w:sz w:val="24"/>
          <w:szCs w:val="24"/>
        </w:rPr>
      </w:pPr>
      <w:r w:rsidRPr="00B47B73">
        <w:rPr>
          <w:sz w:val="24"/>
          <w:szCs w:val="24"/>
        </w:rPr>
        <w:t xml:space="preserve">Ved samtlige tidspunkter i evalueringen efter de første få måneders behandling var en højere andel af de patienter, der fik </w:t>
      </w:r>
      <w:proofErr w:type="spellStart"/>
      <w:r w:rsidRPr="00B47B73">
        <w:rPr>
          <w:sz w:val="24"/>
          <w:szCs w:val="24"/>
        </w:rPr>
        <w:t>abirateronacetat</w:t>
      </w:r>
      <w:proofErr w:type="spellEnd"/>
      <w:r w:rsidRPr="00B47B73">
        <w:rPr>
          <w:sz w:val="24"/>
          <w:szCs w:val="24"/>
        </w:rPr>
        <w:t>, fortsat i live sammenlignet med andelen af patienter, der fik placebo (se figur 6).</w:t>
      </w:r>
    </w:p>
    <w:p w14:paraId="7E456914" w14:textId="77777777" w:rsidR="006D236A" w:rsidRPr="00B47B73" w:rsidRDefault="006D236A" w:rsidP="006D236A">
      <w:pPr>
        <w:rPr>
          <w:sz w:val="24"/>
          <w:szCs w:val="24"/>
        </w:rPr>
      </w:pPr>
    </w:p>
    <w:p w14:paraId="47DD290A" w14:textId="2561B8CC" w:rsidR="006D236A" w:rsidRPr="00B47B73" w:rsidRDefault="006D236A" w:rsidP="006D236A">
      <w:pPr>
        <w:keepNext/>
        <w:rPr>
          <w:b/>
          <w:sz w:val="24"/>
          <w:szCs w:val="24"/>
        </w:rPr>
      </w:pPr>
      <w:r w:rsidRPr="00B47B73">
        <w:rPr>
          <w:b/>
          <w:sz w:val="24"/>
          <w:szCs w:val="24"/>
        </w:rPr>
        <w:lastRenderedPageBreak/>
        <w:t xml:space="preserve">Figur 6. Kaplan Meier-overlevelseskurver for patienter, der fik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p w14:paraId="5AB2026C" w14:textId="02DB336F" w:rsidR="006D236A" w:rsidRPr="00B47B73" w:rsidRDefault="006D236A" w:rsidP="00CA432D">
      <w:pPr>
        <w:keepNext/>
        <w:rPr>
          <w:sz w:val="24"/>
          <w:szCs w:val="24"/>
        </w:rPr>
      </w:pPr>
      <w:r w:rsidRPr="00B47B73">
        <w:rPr>
          <w:noProof/>
          <w:sz w:val="24"/>
          <w:szCs w:val="24"/>
        </w:rPr>
        <w:drawing>
          <wp:anchor distT="0" distB="0" distL="0" distR="0" simplePos="0" relativeHeight="251670528" behindDoc="0" locked="0" layoutInCell="1" allowOverlap="1" wp14:anchorId="11159F5C" wp14:editId="4456E163">
            <wp:simplePos x="0" y="0"/>
            <wp:positionH relativeFrom="page">
              <wp:posOffset>900430</wp:posOffset>
            </wp:positionH>
            <wp:positionV relativeFrom="paragraph">
              <wp:posOffset>151765</wp:posOffset>
            </wp:positionV>
            <wp:extent cx="5806440" cy="4133850"/>
            <wp:effectExtent l="0" t="0" r="3810" b="0"/>
            <wp:wrapTopAndBottom/>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4133850"/>
                    </a:xfrm>
                    <a:prstGeom prst="rect">
                      <a:avLst/>
                    </a:prstGeom>
                    <a:noFill/>
                  </pic:spPr>
                </pic:pic>
              </a:graphicData>
            </a:graphic>
            <wp14:sizeRelH relativeFrom="page">
              <wp14:pctWidth>0</wp14:pctWidth>
            </wp14:sizeRelH>
            <wp14:sizeRelV relativeFrom="page">
              <wp14:pctHeight>0</wp14:pctHeight>
            </wp14:sizeRelV>
          </wp:anchor>
        </w:drawing>
      </w:r>
      <w:r w:rsidRPr="00B47B73">
        <w:rPr>
          <w:sz w:val="24"/>
          <w:szCs w:val="24"/>
        </w:rPr>
        <w:t xml:space="preserve">AA = </w:t>
      </w:r>
      <w:proofErr w:type="spellStart"/>
      <w:r w:rsidRPr="00B47B73">
        <w:rPr>
          <w:sz w:val="24"/>
          <w:szCs w:val="24"/>
        </w:rPr>
        <w:t>abirateron</w:t>
      </w:r>
      <w:proofErr w:type="spellEnd"/>
    </w:p>
    <w:p w14:paraId="6CE91087" w14:textId="77777777" w:rsidR="00CA432D" w:rsidRPr="00B47B73" w:rsidRDefault="00CA432D" w:rsidP="0081217E">
      <w:pPr>
        <w:pStyle w:val="Brdtekst"/>
        <w:spacing w:before="75"/>
        <w:ind w:right="218"/>
        <w:rPr>
          <w:sz w:val="24"/>
          <w:szCs w:val="24"/>
          <w:lang w:val="da-DK"/>
        </w:rPr>
      </w:pPr>
    </w:p>
    <w:p w14:paraId="4A201525" w14:textId="2E50CD84" w:rsidR="0081217E" w:rsidRPr="00B47B73" w:rsidRDefault="0081217E" w:rsidP="00CA432D">
      <w:pPr>
        <w:ind w:left="851"/>
        <w:rPr>
          <w:sz w:val="24"/>
          <w:szCs w:val="24"/>
        </w:rPr>
      </w:pPr>
      <w:r w:rsidRPr="00B47B73">
        <w:rPr>
          <w:sz w:val="24"/>
          <w:szCs w:val="24"/>
        </w:rPr>
        <w:t xml:space="preserve">Analyser af overlevelse i subgrupperne viste, at overlevelse konsekvent faldt ud til fordel for behandling med </w:t>
      </w:r>
      <w:proofErr w:type="spellStart"/>
      <w:r w:rsidRPr="00B47B73">
        <w:rPr>
          <w:sz w:val="24"/>
          <w:szCs w:val="24"/>
        </w:rPr>
        <w:t>abirateron</w:t>
      </w:r>
      <w:proofErr w:type="spellEnd"/>
      <w:r w:rsidRPr="00B47B73">
        <w:rPr>
          <w:sz w:val="24"/>
          <w:szCs w:val="24"/>
        </w:rPr>
        <w:t xml:space="preserve"> (se figur 7).</w:t>
      </w:r>
    </w:p>
    <w:p w14:paraId="4BD80B9A" w14:textId="77777777" w:rsidR="0081217E" w:rsidRPr="00B47B73" w:rsidRDefault="0081217E" w:rsidP="0081217E">
      <w:pPr>
        <w:pStyle w:val="Brdtekst"/>
        <w:ind w:right="218"/>
        <w:rPr>
          <w:sz w:val="24"/>
          <w:szCs w:val="24"/>
          <w:lang w:val="da-DK"/>
        </w:rPr>
      </w:pPr>
    </w:p>
    <w:p w14:paraId="3A41E0A6" w14:textId="77777777" w:rsidR="0081217E" w:rsidRPr="00B47B73" w:rsidRDefault="0081217E" w:rsidP="0081217E">
      <w:pPr>
        <w:ind w:right="218"/>
        <w:rPr>
          <w:b/>
          <w:bCs/>
          <w:sz w:val="24"/>
          <w:szCs w:val="24"/>
        </w:rPr>
      </w:pPr>
      <w:r w:rsidRPr="00B47B73">
        <w:rPr>
          <w:sz w:val="24"/>
          <w:szCs w:val="24"/>
        </w:rPr>
        <w:br w:type="page"/>
      </w:r>
    </w:p>
    <w:p w14:paraId="0C5401A5" w14:textId="7B0C0B43" w:rsidR="0081217E" w:rsidRPr="00B47B73" w:rsidRDefault="0081217E" w:rsidP="002E78A4">
      <w:pPr>
        <w:rPr>
          <w:b/>
          <w:bCs/>
          <w:sz w:val="24"/>
          <w:szCs w:val="24"/>
        </w:rPr>
      </w:pPr>
      <w:r w:rsidRPr="00B47B73">
        <w:rPr>
          <w:b/>
          <w:sz w:val="24"/>
          <w:szCs w:val="24"/>
        </w:rPr>
        <w:lastRenderedPageBreak/>
        <w:t>Figur</w:t>
      </w:r>
      <w:r w:rsidRPr="00B47B73">
        <w:rPr>
          <w:b/>
          <w:spacing w:val="-1"/>
          <w:sz w:val="24"/>
          <w:szCs w:val="24"/>
        </w:rPr>
        <w:t xml:space="preserve"> </w:t>
      </w:r>
      <w:r w:rsidRPr="00B47B73">
        <w:rPr>
          <w:b/>
          <w:sz w:val="24"/>
          <w:szCs w:val="24"/>
        </w:rPr>
        <w:t>7:</w:t>
      </w:r>
      <w:r w:rsidR="00CA432D" w:rsidRPr="00B47B73">
        <w:rPr>
          <w:b/>
          <w:sz w:val="24"/>
          <w:szCs w:val="24"/>
        </w:rPr>
        <w:t xml:space="preserve"> </w:t>
      </w:r>
      <w:r w:rsidRPr="00B47B73">
        <w:rPr>
          <w:b/>
          <w:sz w:val="24"/>
          <w:szCs w:val="24"/>
        </w:rPr>
        <w:t>Samlet</w:t>
      </w:r>
      <w:r w:rsidRPr="00B47B73">
        <w:rPr>
          <w:b/>
          <w:spacing w:val="-5"/>
          <w:sz w:val="24"/>
          <w:szCs w:val="24"/>
        </w:rPr>
        <w:t xml:space="preserve"> </w:t>
      </w:r>
      <w:r w:rsidRPr="00B47B73">
        <w:rPr>
          <w:b/>
          <w:sz w:val="24"/>
          <w:szCs w:val="24"/>
        </w:rPr>
        <w:t>overlevelse</w:t>
      </w:r>
      <w:r w:rsidRPr="00B47B73">
        <w:rPr>
          <w:b/>
          <w:spacing w:val="-5"/>
          <w:sz w:val="24"/>
          <w:szCs w:val="24"/>
        </w:rPr>
        <w:t xml:space="preserve"> </w:t>
      </w:r>
      <w:r w:rsidRPr="00B47B73">
        <w:rPr>
          <w:b/>
          <w:sz w:val="24"/>
          <w:szCs w:val="24"/>
        </w:rPr>
        <w:t>fordelt</w:t>
      </w:r>
      <w:r w:rsidRPr="00B47B73">
        <w:rPr>
          <w:b/>
          <w:spacing w:val="-5"/>
          <w:sz w:val="24"/>
          <w:szCs w:val="24"/>
        </w:rPr>
        <w:t xml:space="preserve"> </w:t>
      </w:r>
      <w:r w:rsidRPr="00B47B73">
        <w:rPr>
          <w:b/>
          <w:sz w:val="24"/>
          <w:szCs w:val="24"/>
        </w:rPr>
        <w:t>på</w:t>
      </w:r>
      <w:r w:rsidRPr="00B47B73">
        <w:rPr>
          <w:b/>
          <w:spacing w:val="-5"/>
          <w:sz w:val="24"/>
          <w:szCs w:val="24"/>
        </w:rPr>
        <w:t xml:space="preserve"> </w:t>
      </w:r>
      <w:r w:rsidRPr="00B47B73">
        <w:rPr>
          <w:b/>
          <w:sz w:val="24"/>
          <w:szCs w:val="24"/>
        </w:rPr>
        <w:t>subgrupper:</w:t>
      </w:r>
      <w:r w:rsidRPr="00B47B73">
        <w:rPr>
          <w:b/>
          <w:spacing w:val="-4"/>
          <w:sz w:val="24"/>
          <w:szCs w:val="24"/>
        </w:rPr>
        <w:t xml:space="preserve"> </w:t>
      </w:r>
      <w:proofErr w:type="spellStart"/>
      <w:r w:rsidRPr="00B47B73">
        <w:rPr>
          <w:b/>
          <w:i/>
          <w:sz w:val="24"/>
          <w:szCs w:val="24"/>
        </w:rPr>
        <w:t>hazard</w:t>
      </w:r>
      <w:proofErr w:type="spellEnd"/>
      <w:r w:rsidRPr="00B47B73">
        <w:rPr>
          <w:b/>
          <w:i/>
          <w:spacing w:val="-4"/>
          <w:sz w:val="24"/>
          <w:szCs w:val="24"/>
        </w:rPr>
        <w:t xml:space="preserve"> </w:t>
      </w:r>
      <w:r w:rsidRPr="00B47B73">
        <w:rPr>
          <w:b/>
          <w:sz w:val="24"/>
          <w:szCs w:val="24"/>
        </w:rPr>
        <w:t>ratio</w:t>
      </w:r>
      <w:r w:rsidRPr="00B47B73">
        <w:rPr>
          <w:b/>
          <w:spacing w:val="-5"/>
          <w:sz w:val="24"/>
          <w:szCs w:val="24"/>
        </w:rPr>
        <w:t xml:space="preserve"> </w:t>
      </w:r>
      <w:r w:rsidRPr="00B47B73">
        <w:rPr>
          <w:b/>
          <w:sz w:val="24"/>
          <w:szCs w:val="24"/>
        </w:rPr>
        <w:t>og</w:t>
      </w:r>
      <w:r w:rsidRPr="00B47B73">
        <w:rPr>
          <w:b/>
          <w:spacing w:val="-5"/>
          <w:sz w:val="24"/>
          <w:szCs w:val="24"/>
        </w:rPr>
        <w:t xml:space="preserve"> </w:t>
      </w:r>
      <w:r w:rsidRPr="00B47B73">
        <w:rPr>
          <w:b/>
          <w:sz w:val="24"/>
          <w:szCs w:val="24"/>
        </w:rPr>
        <w:t>95</w:t>
      </w:r>
      <w:r w:rsidRPr="00B47B73">
        <w:rPr>
          <w:b/>
          <w:spacing w:val="-5"/>
          <w:sz w:val="24"/>
          <w:szCs w:val="24"/>
        </w:rPr>
        <w:t xml:space="preserve"> </w:t>
      </w:r>
      <w:r w:rsidRPr="00B47B73">
        <w:rPr>
          <w:b/>
          <w:sz w:val="24"/>
          <w:szCs w:val="24"/>
        </w:rPr>
        <w:t>%</w:t>
      </w:r>
      <w:r w:rsidRPr="00B47B73">
        <w:rPr>
          <w:b/>
          <w:spacing w:val="-5"/>
          <w:sz w:val="24"/>
          <w:szCs w:val="24"/>
        </w:rPr>
        <w:t xml:space="preserve"> </w:t>
      </w:r>
      <w:r w:rsidRPr="00B47B73">
        <w:rPr>
          <w:b/>
          <w:sz w:val="24"/>
          <w:szCs w:val="24"/>
        </w:rPr>
        <w:t>konfidensinterval</w:t>
      </w:r>
    </w:p>
    <w:p w14:paraId="0DCFD968" w14:textId="2C3936E2" w:rsidR="0081217E" w:rsidRPr="00B47B73" w:rsidRDefault="0081217E" w:rsidP="0081217E">
      <w:pPr>
        <w:pStyle w:val="Brdtekst"/>
        <w:spacing w:before="8"/>
        <w:ind w:right="218"/>
        <w:rPr>
          <w:b/>
          <w:sz w:val="24"/>
          <w:szCs w:val="24"/>
          <w:lang w:val="da-DK"/>
        </w:rPr>
      </w:pPr>
      <w:r w:rsidRPr="00B47B73">
        <w:rPr>
          <w:noProof/>
          <w:sz w:val="24"/>
          <w:szCs w:val="24"/>
        </w:rPr>
        <w:drawing>
          <wp:anchor distT="0" distB="0" distL="0" distR="0" simplePos="0" relativeHeight="251664384" behindDoc="0" locked="0" layoutInCell="1" allowOverlap="1" wp14:anchorId="54E83C1F" wp14:editId="512FA77D">
            <wp:simplePos x="0" y="0"/>
            <wp:positionH relativeFrom="page">
              <wp:posOffset>900430</wp:posOffset>
            </wp:positionH>
            <wp:positionV relativeFrom="paragraph">
              <wp:posOffset>161925</wp:posOffset>
            </wp:positionV>
            <wp:extent cx="5732780" cy="3299460"/>
            <wp:effectExtent l="0" t="0" r="1270" b="0"/>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3299460"/>
                    </a:xfrm>
                    <a:prstGeom prst="rect">
                      <a:avLst/>
                    </a:prstGeom>
                    <a:noFill/>
                  </pic:spPr>
                </pic:pic>
              </a:graphicData>
            </a:graphic>
            <wp14:sizeRelH relativeFrom="page">
              <wp14:pctWidth>0</wp14:pctWidth>
            </wp14:sizeRelH>
            <wp14:sizeRelV relativeFrom="page">
              <wp14:pctHeight>0</wp14:pctHeight>
            </wp14:sizeRelV>
          </wp:anchor>
        </w:drawing>
      </w:r>
    </w:p>
    <w:p w14:paraId="79D422AD" w14:textId="77777777" w:rsidR="0081217E" w:rsidRPr="00B47B73" w:rsidRDefault="0081217E" w:rsidP="0081217E">
      <w:pPr>
        <w:spacing w:before="208"/>
        <w:ind w:left="118" w:right="218"/>
        <w:rPr>
          <w:sz w:val="24"/>
          <w:szCs w:val="24"/>
        </w:rPr>
      </w:pPr>
      <w:r w:rsidRPr="00B47B73">
        <w:rPr>
          <w:sz w:val="24"/>
          <w:szCs w:val="24"/>
          <w:lang w:val="en-US"/>
        </w:rPr>
        <w:t>AA=</w:t>
      </w:r>
      <w:proofErr w:type="spellStart"/>
      <w:r w:rsidRPr="00B47B73">
        <w:rPr>
          <w:sz w:val="24"/>
          <w:szCs w:val="24"/>
          <w:lang w:val="en-US"/>
        </w:rPr>
        <w:t>abirateron</w:t>
      </w:r>
      <w:proofErr w:type="spellEnd"/>
      <w:r w:rsidRPr="00B47B73">
        <w:rPr>
          <w:sz w:val="24"/>
          <w:szCs w:val="24"/>
          <w:lang w:val="en-US"/>
        </w:rPr>
        <w:t>. BPI=</w:t>
      </w:r>
      <w:r w:rsidRPr="00B47B73">
        <w:rPr>
          <w:i/>
          <w:sz w:val="24"/>
          <w:szCs w:val="24"/>
          <w:lang w:val="en-US"/>
        </w:rPr>
        <w:t>Brief Pain Inventory</w:t>
      </w:r>
      <w:r w:rsidRPr="00B47B73">
        <w:rPr>
          <w:sz w:val="24"/>
          <w:szCs w:val="24"/>
          <w:lang w:val="en-US"/>
        </w:rPr>
        <w:t>. KI=</w:t>
      </w:r>
      <w:proofErr w:type="spellStart"/>
      <w:r w:rsidRPr="00B47B73">
        <w:rPr>
          <w:sz w:val="24"/>
          <w:szCs w:val="24"/>
          <w:lang w:val="en-US"/>
        </w:rPr>
        <w:t>konfidensinterval</w:t>
      </w:r>
      <w:proofErr w:type="spellEnd"/>
      <w:r w:rsidRPr="00B47B73">
        <w:rPr>
          <w:sz w:val="24"/>
          <w:szCs w:val="24"/>
          <w:lang w:val="en-US"/>
        </w:rPr>
        <w:t>. ECOG=</w:t>
      </w:r>
      <w:r w:rsidRPr="00B47B73">
        <w:rPr>
          <w:i/>
          <w:sz w:val="24"/>
          <w:szCs w:val="24"/>
          <w:lang w:val="en-US"/>
        </w:rPr>
        <w:t>Eastern Cooperative Oncology Group</w:t>
      </w:r>
      <w:r w:rsidRPr="00B47B73">
        <w:rPr>
          <w:sz w:val="24"/>
          <w:szCs w:val="24"/>
          <w:lang w:val="en-US"/>
        </w:rPr>
        <w:t xml:space="preserve">- </w:t>
      </w:r>
      <w:proofErr w:type="spellStart"/>
      <w:r w:rsidRPr="00B47B73">
        <w:rPr>
          <w:sz w:val="24"/>
          <w:szCs w:val="24"/>
          <w:lang w:val="en-US"/>
        </w:rPr>
        <w:t>funktionsscore</w:t>
      </w:r>
      <w:proofErr w:type="spellEnd"/>
      <w:r w:rsidRPr="00B47B73">
        <w:rPr>
          <w:sz w:val="24"/>
          <w:szCs w:val="24"/>
          <w:lang w:val="en-US"/>
        </w:rPr>
        <w:t xml:space="preserve">. </w:t>
      </w:r>
      <w:r w:rsidRPr="00B47B73">
        <w:rPr>
          <w:sz w:val="24"/>
          <w:szCs w:val="24"/>
        </w:rPr>
        <w:t>HR=</w:t>
      </w:r>
      <w:proofErr w:type="spellStart"/>
      <w:r w:rsidRPr="00B47B73">
        <w:rPr>
          <w:i/>
          <w:sz w:val="24"/>
          <w:szCs w:val="24"/>
        </w:rPr>
        <w:t>hazard</w:t>
      </w:r>
      <w:proofErr w:type="spellEnd"/>
      <w:r w:rsidRPr="00B47B73">
        <w:rPr>
          <w:i/>
          <w:sz w:val="24"/>
          <w:szCs w:val="24"/>
        </w:rPr>
        <w:t xml:space="preserve"> </w:t>
      </w:r>
      <w:r w:rsidRPr="00B47B73">
        <w:rPr>
          <w:sz w:val="24"/>
          <w:szCs w:val="24"/>
        </w:rPr>
        <w:t xml:space="preserve">ratio; NE=ikke </w:t>
      </w:r>
      <w:proofErr w:type="spellStart"/>
      <w:r w:rsidRPr="00B47B73">
        <w:rPr>
          <w:sz w:val="24"/>
          <w:szCs w:val="24"/>
        </w:rPr>
        <w:t>estimerbar</w:t>
      </w:r>
      <w:proofErr w:type="spellEnd"/>
      <w:r w:rsidRPr="00B47B73">
        <w:rPr>
          <w:sz w:val="24"/>
          <w:szCs w:val="24"/>
        </w:rPr>
        <w:t>.</w:t>
      </w:r>
    </w:p>
    <w:p w14:paraId="5A433404" w14:textId="77777777" w:rsidR="0081217E" w:rsidRPr="00B47B73" w:rsidRDefault="0081217E" w:rsidP="00645A78">
      <w:pPr>
        <w:ind w:left="851"/>
        <w:rPr>
          <w:sz w:val="24"/>
          <w:szCs w:val="24"/>
        </w:rPr>
      </w:pPr>
    </w:p>
    <w:p w14:paraId="5F2F7051" w14:textId="77777777" w:rsidR="0081217E" w:rsidRPr="00B47B73" w:rsidRDefault="0081217E" w:rsidP="00645A78">
      <w:pPr>
        <w:ind w:left="851"/>
        <w:rPr>
          <w:sz w:val="24"/>
          <w:szCs w:val="24"/>
        </w:rPr>
      </w:pPr>
      <w:r w:rsidRPr="00B47B73">
        <w:rPr>
          <w:sz w:val="24"/>
          <w:szCs w:val="24"/>
        </w:rPr>
        <w:t xml:space="preserve">Ud over den observerede forbedring i samlet overlevelse faldt alle sekundære endepunkter i studiet ud til fordel for </w:t>
      </w:r>
      <w:proofErr w:type="spellStart"/>
      <w:r w:rsidRPr="00B47B73">
        <w:rPr>
          <w:sz w:val="24"/>
          <w:szCs w:val="24"/>
        </w:rPr>
        <w:t>abirateron</w:t>
      </w:r>
      <w:proofErr w:type="spellEnd"/>
      <w:r w:rsidRPr="00B47B73">
        <w:rPr>
          <w:sz w:val="24"/>
          <w:szCs w:val="24"/>
        </w:rPr>
        <w:t xml:space="preserve"> og var statistisk signifikante efter justering for multiple </w:t>
      </w:r>
      <w:proofErr w:type="spellStart"/>
      <w:r w:rsidRPr="00B47B73">
        <w:rPr>
          <w:sz w:val="24"/>
          <w:szCs w:val="24"/>
        </w:rPr>
        <w:t>testing</w:t>
      </w:r>
      <w:proofErr w:type="spellEnd"/>
      <w:r w:rsidRPr="00B47B73">
        <w:rPr>
          <w:sz w:val="24"/>
          <w:szCs w:val="24"/>
        </w:rPr>
        <w:t xml:space="preserve"> på følgende måde:</w:t>
      </w:r>
    </w:p>
    <w:p w14:paraId="39F4BEB9" w14:textId="77777777" w:rsidR="0081217E" w:rsidRPr="00B47B73" w:rsidRDefault="0081217E" w:rsidP="00645A78">
      <w:pPr>
        <w:ind w:left="851"/>
        <w:rPr>
          <w:sz w:val="24"/>
          <w:szCs w:val="24"/>
        </w:rPr>
      </w:pPr>
    </w:p>
    <w:p w14:paraId="72AE2BC9" w14:textId="04184CC5" w:rsidR="0081217E" w:rsidRPr="00B47B73" w:rsidRDefault="0081217E" w:rsidP="00645A78">
      <w:pPr>
        <w:ind w:left="851"/>
        <w:rPr>
          <w:sz w:val="24"/>
          <w:szCs w:val="24"/>
        </w:rPr>
      </w:pPr>
      <w:r w:rsidRPr="00B47B73">
        <w:rPr>
          <w:sz w:val="24"/>
          <w:szCs w:val="24"/>
        </w:rPr>
        <w:t xml:space="preserve">Patienter, der fik </w:t>
      </w:r>
      <w:proofErr w:type="spellStart"/>
      <w:r w:rsidRPr="00B47B73">
        <w:rPr>
          <w:sz w:val="24"/>
          <w:szCs w:val="24"/>
        </w:rPr>
        <w:t>abirateron</w:t>
      </w:r>
      <w:proofErr w:type="spellEnd"/>
      <w:r w:rsidRPr="00B47B73">
        <w:rPr>
          <w:sz w:val="24"/>
          <w:szCs w:val="24"/>
        </w:rPr>
        <w:t xml:space="preserve">, opnåede en signifikant højere total PSA-responsrate (defineret som reduktion fra </w:t>
      </w:r>
      <w:r w:rsidRPr="00B47B73">
        <w:rPr>
          <w:i/>
          <w:sz w:val="24"/>
          <w:szCs w:val="24"/>
        </w:rPr>
        <w:t xml:space="preserve">baseline </w:t>
      </w:r>
      <w:r w:rsidRPr="00B47B73">
        <w:rPr>
          <w:sz w:val="24"/>
          <w:szCs w:val="24"/>
        </w:rPr>
        <w:t xml:space="preserve">≥ 50 %), sammenlignet med patienter, der fik placebo, 38 % </w:t>
      </w:r>
      <w:r w:rsidRPr="00B47B73">
        <w:rPr>
          <w:i/>
          <w:sz w:val="24"/>
          <w:szCs w:val="24"/>
        </w:rPr>
        <w:t xml:space="preserve">vs. </w:t>
      </w:r>
      <w:r w:rsidRPr="00B47B73">
        <w:rPr>
          <w:sz w:val="24"/>
          <w:szCs w:val="24"/>
        </w:rPr>
        <w:t>10 %,</w:t>
      </w:r>
      <w:r w:rsidR="00CC6F4B">
        <w:rPr>
          <w:sz w:val="24"/>
          <w:szCs w:val="24"/>
        </w:rPr>
        <w:t xml:space="preserve"> </w:t>
      </w:r>
      <w:r w:rsidRPr="00B47B73">
        <w:rPr>
          <w:sz w:val="24"/>
          <w:szCs w:val="24"/>
        </w:rPr>
        <w:t>p &lt; 0,0001.</w:t>
      </w:r>
    </w:p>
    <w:p w14:paraId="1ED2BD53" w14:textId="77777777" w:rsidR="0081217E" w:rsidRPr="00B47B73" w:rsidRDefault="0081217E" w:rsidP="00645A78">
      <w:pPr>
        <w:ind w:left="851"/>
        <w:rPr>
          <w:sz w:val="24"/>
          <w:szCs w:val="24"/>
        </w:rPr>
      </w:pPr>
    </w:p>
    <w:p w14:paraId="15B5E402" w14:textId="77777777" w:rsidR="0081217E" w:rsidRPr="00B47B73" w:rsidRDefault="0081217E" w:rsidP="00645A78">
      <w:pPr>
        <w:ind w:left="851"/>
        <w:rPr>
          <w:sz w:val="24"/>
          <w:szCs w:val="24"/>
        </w:rPr>
      </w:pPr>
      <w:r w:rsidRPr="00B47B73">
        <w:rPr>
          <w:sz w:val="24"/>
          <w:szCs w:val="24"/>
        </w:rPr>
        <w:t xml:space="preserve">Median tid til PSA-progression var 10,2 måneder for patienter, der blev behandlet med </w:t>
      </w:r>
      <w:proofErr w:type="spellStart"/>
      <w:r w:rsidRPr="00B47B73">
        <w:rPr>
          <w:sz w:val="24"/>
          <w:szCs w:val="24"/>
        </w:rPr>
        <w:t>abirateron</w:t>
      </w:r>
      <w:proofErr w:type="spellEnd"/>
      <w:r w:rsidRPr="00B47B73">
        <w:rPr>
          <w:sz w:val="24"/>
          <w:szCs w:val="24"/>
        </w:rPr>
        <w:t>, og 6,6 måneder for patienter, der fik placebo (HR=0,580; 95 % KI: [0,462; 0,728]; p &lt; 0,0001).</w:t>
      </w:r>
    </w:p>
    <w:p w14:paraId="7DF8E5CF" w14:textId="77777777" w:rsidR="0081217E" w:rsidRPr="00B47B73" w:rsidRDefault="0081217E" w:rsidP="00645A78">
      <w:pPr>
        <w:ind w:left="851"/>
        <w:rPr>
          <w:sz w:val="24"/>
          <w:szCs w:val="24"/>
        </w:rPr>
      </w:pPr>
    </w:p>
    <w:p w14:paraId="044CC216" w14:textId="19B4710A" w:rsidR="0081217E" w:rsidRPr="00B47B73" w:rsidRDefault="0081217E" w:rsidP="00645A78">
      <w:pPr>
        <w:ind w:left="851"/>
        <w:rPr>
          <w:sz w:val="24"/>
          <w:szCs w:val="24"/>
        </w:rPr>
      </w:pPr>
      <w:r w:rsidRPr="00B47B73">
        <w:rPr>
          <w:sz w:val="24"/>
          <w:szCs w:val="24"/>
        </w:rPr>
        <w:t xml:space="preserve">Median radiografisk progressionsfri overlevelse var 5,6 måneder for patienter, der blev behandlet med </w:t>
      </w:r>
      <w:proofErr w:type="spellStart"/>
      <w:r w:rsidRPr="00B47B73">
        <w:rPr>
          <w:sz w:val="24"/>
          <w:szCs w:val="24"/>
        </w:rPr>
        <w:t>abirateron</w:t>
      </w:r>
      <w:proofErr w:type="spellEnd"/>
      <w:r w:rsidRPr="00B47B73">
        <w:rPr>
          <w:sz w:val="24"/>
          <w:szCs w:val="24"/>
        </w:rPr>
        <w:t>, og 3,6 måneder for patienter, der fik placebo (HR=0,673; 95 % KI: [0,585; 0,776];</w:t>
      </w:r>
      <w:r w:rsidR="00CC6F4B">
        <w:rPr>
          <w:sz w:val="24"/>
          <w:szCs w:val="24"/>
        </w:rPr>
        <w:t xml:space="preserve"> </w:t>
      </w:r>
      <w:r w:rsidRPr="00B47B73">
        <w:rPr>
          <w:sz w:val="24"/>
          <w:szCs w:val="24"/>
        </w:rPr>
        <w:t>p &lt; 0,0001).</w:t>
      </w:r>
    </w:p>
    <w:p w14:paraId="0FBE8024" w14:textId="77777777" w:rsidR="0081217E" w:rsidRPr="00B47B73" w:rsidRDefault="0081217E" w:rsidP="00645A78">
      <w:pPr>
        <w:ind w:left="851"/>
        <w:rPr>
          <w:sz w:val="24"/>
          <w:szCs w:val="24"/>
        </w:rPr>
      </w:pPr>
    </w:p>
    <w:p w14:paraId="1A4696C2" w14:textId="77777777" w:rsidR="0081217E" w:rsidRPr="00B47B73" w:rsidRDefault="0081217E" w:rsidP="00645A78">
      <w:pPr>
        <w:ind w:left="851"/>
        <w:rPr>
          <w:sz w:val="24"/>
          <w:szCs w:val="24"/>
        </w:rPr>
      </w:pPr>
      <w:r w:rsidRPr="00B47B73">
        <w:rPr>
          <w:sz w:val="24"/>
          <w:szCs w:val="24"/>
          <w:u w:val="single"/>
        </w:rPr>
        <w:t>Smerter</w:t>
      </w:r>
    </w:p>
    <w:p w14:paraId="2112545D" w14:textId="77777777" w:rsidR="0081217E" w:rsidRPr="00B47B73" w:rsidRDefault="0081217E" w:rsidP="00645A78">
      <w:pPr>
        <w:ind w:left="851"/>
        <w:rPr>
          <w:sz w:val="24"/>
          <w:szCs w:val="24"/>
        </w:rPr>
      </w:pPr>
      <w:r w:rsidRPr="00B47B73">
        <w:rPr>
          <w:sz w:val="24"/>
          <w:szCs w:val="24"/>
        </w:rPr>
        <w:t xml:space="preserve">Andelen af patienter med smertelindring var statistisk signifikant højere i </w:t>
      </w:r>
      <w:proofErr w:type="spellStart"/>
      <w:r w:rsidRPr="00B47B73">
        <w:rPr>
          <w:sz w:val="24"/>
          <w:szCs w:val="24"/>
        </w:rPr>
        <w:t>abirateron</w:t>
      </w:r>
      <w:proofErr w:type="spellEnd"/>
      <w:r w:rsidRPr="00B47B73">
        <w:rPr>
          <w:sz w:val="24"/>
          <w:szCs w:val="24"/>
        </w:rPr>
        <w:t xml:space="preserve">-gruppen end i </w:t>
      </w:r>
      <w:proofErr w:type="spellStart"/>
      <w:r w:rsidRPr="00B47B73">
        <w:rPr>
          <w:sz w:val="24"/>
          <w:szCs w:val="24"/>
        </w:rPr>
        <w:t>placebo-gruppen</w:t>
      </w:r>
      <w:proofErr w:type="spellEnd"/>
      <w:r w:rsidRPr="00B47B73">
        <w:rPr>
          <w:sz w:val="24"/>
          <w:szCs w:val="24"/>
        </w:rPr>
        <w:t xml:space="preserve"> (44 % </w:t>
      </w:r>
      <w:r w:rsidRPr="00B47B73">
        <w:rPr>
          <w:i/>
          <w:sz w:val="24"/>
          <w:szCs w:val="24"/>
        </w:rPr>
        <w:t xml:space="preserve">vs. </w:t>
      </w:r>
      <w:r w:rsidRPr="00B47B73">
        <w:rPr>
          <w:sz w:val="24"/>
          <w:szCs w:val="24"/>
        </w:rPr>
        <w:t xml:space="preserve">27 %, p=0,0002). En responder i forhold til smertelindring defineredes som en patient, som opnåede mindst 30 % reduktion fra </w:t>
      </w:r>
      <w:r w:rsidRPr="00B47B73">
        <w:rPr>
          <w:i/>
          <w:sz w:val="24"/>
          <w:szCs w:val="24"/>
        </w:rPr>
        <w:t xml:space="preserve">baseline </w:t>
      </w:r>
      <w:r w:rsidRPr="00B47B73">
        <w:rPr>
          <w:sz w:val="24"/>
          <w:szCs w:val="24"/>
        </w:rPr>
        <w:t xml:space="preserve">i BPI-SF-score for værste smerteintensitet i løbet af de seneste 24 timer uden samtidig øgning i scoren for </w:t>
      </w:r>
      <w:proofErr w:type="spellStart"/>
      <w:r w:rsidRPr="00B47B73">
        <w:rPr>
          <w:sz w:val="24"/>
          <w:szCs w:val="24"/>
        </w:rPr>
        <w:t>analgetikaforbrug</w:t>
      </w:r>
      <w:proofErr w:type="spellEnd"/>
      <w:r w:rsidRPr="00B47B73">
        <w:rPr>
          <w:sz w:val="24"/>
          <w:szCs w:val="24"/>
        </w:rPr>
        <w:t xml:space="preserve"> observeret ved to konsekutive evalueringer med fire ugers mellemrum. Kun patienter med smertescore ved </w:t>
      </w:r>
      <w:r w:rsidRPr="00B47B73">
        <w:rPr>
          <w:i/>
          <w:sz w:val="24"/>
          <w:szCs w:val="24"/>
        </w:rPr>
        <w:t xml:space="preserve">baseline </w:t>
      </w:r>
      <w:r w:rsidRPr="00B47B73">
        <w:rPr>
          <w:sz w:val="24"/>
          <w:szCs w:val="24"/>
        </w:rPr>
        <w:t xml:space="preserve">≥ 4 og mindst én smertescore efter </w:t>
      </w:r>
      <w:r w:rsidRPr="00B47B73">
        <w:rPr>
          <w:i/>
          <w:sz w:val="24"/>
          <w:szCs w:val="24"/>
        </w:rPr>
        <w:t xml:space="preserve">baseline </w:t>
      </w:r>
      <w:r w:rsidRPr="00B47B73">
        <w:rPr>
          <w:sz w:val="24"/>
          <w:szCs w:val="24"/>
        </w:rPr>
        <w:t>blev analyseret (N=512) for smertelindring.</w:t>
      </w:r>
    </w:p>
    <w:p w14:paraId="573B3CFD" w14:textId="77777777" w:rsidR="0081217E" w:rsidRPr="00B47B73" w:rsidRDefault="0081217E" w:rsidP="00645A78">
      <w:pPr>
        <w:ind w:left="851"/>
        <w:rPr>
          <w:sz w:val="24"/>
          <w:szCs w:val="24"/>
        </w:rPr>
      </w:pPr>
    </w:p>
    <w:p w14:paraId="0503CBC7" w14:textId="3085E6C6" w:rsidR="0081217E" w:rsidRPr="00B47B73" w:rsidRDefault="0081217E" w:rsidP="00645A78">
      <w:pPr>
        <w:ind w:left="851"/>
        <w:rPr>
          <w:sz w:val="24"/>
          <w:szCs w:val="24"/>
        </w:rPr>
      </w:pPr>
      <w:r w:rsidRPr="00B47B73">
        <w:rPr>
          <w:sz w:val="24"/>
          <w:szCs w:val="24"/>
        </w:rPr>
        <w:lastRenderedPageBreak/>
        <w:t xml:space="preserve">En lavere andel af patienter behandlet med </w:t>
      </w:r>
      <w:proofErr w:type="spellStart"/>
      <w:r w:rsidRPr="00B47B73">
        <w:rPr>
          <w:sz w:val="24"/>
          <w:szCs w:val="24"/>
        </w:rPr>
        <w:t>abirateron</w:t>
      </w:r>
      <w:proofErr w:type="spellEnd"/>
      <w:r w:rsidRPr="00B47B73">
        <w:rPr>
          <w:sz w:val="24"/>
          <w:szCs w:val="24"/>
        </w:rPr>
        <w:t xml:space="preserve"> fik smerteprogression sammenlignet med patienter, der fik placebo, efter henholdsvis 6 (22 % </w:t>
      </w:r>
      <w:r w:rsidRPr="00B47B73">
        <w:rPr>
          <w:i/>
          <w:sz w:val="24"/>
          <w:szCs w:val="24"/>
        </w:rPr>
        <w:t xml:space="preserve">vs. </w:t>
      </w:r>
      <w:r w:rsidRPr="00B47B73">
        <w:rPr>
          <w:sz w:val="24"/>
          <w:szCs w:val="24"/>
        </w:rPr>
        <w:t xml:space="preserve">28 %), 12 (30 % </w:t>
      </w:r>
      <w:r w:rsidRPr="00B47B73">
        <w:rPr>
          <w:i/>
          <w:sz w:val="24"/>
          <w:szCs w:val="24"/>
        </w:rPr>
        <w:t xml:space="preserve">vs. </w:t>
      </w:r>
      <w:r w:rsidRPr="00B47B73">
        <w:rPr>
          <w:sz w:val="24"/>
          <w:szCs w:val="24"/>
        </w:rPr>
        <w:t xml:space="preserve">38 %) og 18 måneder (35 % </w:t>
      </w:r>
      <w:r w:rsidRPr="00B47B73">
        <w:rPr>
          <w:i/>
          <w:sz w:val="24"/>
          <w:szCs w:val="24"/>
        </w:rPr>
        <w:t xml:space="preserve">vs. </w:t>
      </w:r>
      <w:r w:rsidRPr="00B47B73">
        <w:rPr>
          <w:sz w:val="24"/>
          <w:szCs w:val="24"/>
        </w:rPr>
        <w:t xml:space="preserve">46 %). Smerteprogression defineredes som en stigning fra </w:t>
      </w:r>
      <w:r w:rsidRPr="00B47B73">
        <w:rPr>
          <w:i/>
          <w:sz w:val="24"/>
          <w:szCs w:val="24"/>
        </w:rPr>
        <w:t xml:space="preserve">baseline </w:t>
      </w:r>
      <w:r w:rsidRPr="00B47B73">
        <w:rPr>
          <w:sz w:val="24"/>
          <w:szCs w:val="24"/>
        </w:rPr>
        <w:t>på ≥ 30 % i</w:t>
      </w:r>
      <w:r w:rsidR="00FF6580">
        <w:rPr>
          <w:sz w:val="24"/>
          <w:szCs w:val="24"/>
        </w:rPr>
        <w:t xml:space="preserve"> </w:t>
      </w:r>
      <w:r w:rsidRPr="00B47B73">
        <w:rPr>
          <w:sz w:val="24"/>
          <w:szCs w:val="24"/>
        </w:rPr>
        <w:t xml:space="preserve">BPI-SF-score for værste smerteintensitet i løbet af de forudgående 24 timer, uden at der blev observeret et fald i brug af </w:t>
      </w:r>
      <w:proofErr w:type="spellStart"/>
      <w:r w:rsidRPr="00B47B73">
        <w:rPr>
          <w:sz w:val="24"/>
          <w:szCs w:val="24"/>
        </w:rPr>
        <w:t>analgetika</w:t>
      </w:r>
      <w:proofErr w:type="spellEnd"/>
      <w:r w:rsidRPr="00B47B73">
        <w:rPr>
          <w:sz w:val="24"/>
          <w:szCs w:val="24"/>
        </w:rPr>
        <w:t xml:space="preserve"> ved to konsekutive besøg, eller en stigning på ≥ 30% i brug af </w:t>
      </w:r>
      <w:proofErr w:type="spellStart"/>
      <w:r w:rsidRPr="00B47B73">
        <w:rPr>
          <w:sz w:val="24"/>
          <w:szCs w:val="24"/>
        </w:rPr>
        <w:t>analgetika</w:t>
      </w:r>
      <w:proofErr w:type="spellEnd"/>
      <w:r w:rsidRPr="00B47B73">
        <w:rPr>
          <w:sz w:val="24"/>
          <w:szCs w:val="24"/>
        </w:rPr>
        <w:t xml:space="preserve"> observeret ved to konsekutive besøg. Tiden til smerteprogression ved den 25. </w:t>
      </w:r>
      <w:proofErr w:type="spellStart"/>
      <w:r w:rsidRPr="00B47B73">
        <w:rPr>
          <w:sz w:val="24"/>
          <w:szCs w:val="24"/>
        </w:rPr>
        <w:t>percentil</w:t>
      </w:r>
      <w:proofErr w:type="spellEnd"/>
      <w:r w:rsidRPr="00B47B73">
        <w:rPr>
          <w:sz w:val="24"/>
          <w:szCs w:val="24"/>
        </w:rPr>
        <w:t xml:space="preserve"> var 7,4 måneder i </w:t>
      </w:r>
      <w:proofErr w:type="spellStart"/>
      <w:r w:rsidRPr="00B47B73">
        <w:rPr>
          <w:sz w:val="24"/>
          <w:szCs w:val="24"/>
        </w:rPr>
        <w:t>abirateron</w:t>
      </w:r>
      <w:proofErr w:type="spellEnd"/>
      <w:r w:rsidRPr="00B47B73">
        <w:rPr>
          <w:sz w:val="24"/>
          <w:szCs w:val="24"/>
        </w:rPr>
        <w:t xml:space="preserve">-gruppen </w:t>
      </w:r>
      <w:r w:rsidRPr="00B47B73">
        <w:rPr>
          <w:i/>
          <w:sz w:val="24"/>
          <w:szCs w:val="24"/>
        </w:rPr>
        <w:t xml:space="preserve">versus </w:t>
      </w:r>
      <w:r w:rsidRPr="00B47B73">
        <w:rPr>
          <w:sz w:val="24"/>
          <w:szCs w:val="24"/>
        </w:rPr>
        <w:t xml:space="preserve">4,7 måneder i </w:t>
      </w:r>
      <w:proofErr w:type="spellStart"/>
      <w:r w:rsidRPr="00B47B73">
        <w:rPr>
          <w:sz w:val="24"/>
          <w:szCs w:val="24"/>
        </w:rPr>
        <w:t>placebo-gruppen</w:t>
      </w:r>
      <w:proofErr w:type="spellEnd"/>
      <w:r w:rsidRPr="00B47B73">
        <w:rPr>
          <w:sz w:val="24"/>
          <w:szCs w:val="24"/>
        </w:rPr>
        <w:t>.</w:t>
      </w:r>
    </w:p>
    <w:p w14:paraId="7DAD32B5" w14:textId="77777777" w:rsidR="0081217E" w:rsidRPr="00B47B73" w:rsidRDefault="0081217E" w:rsidP="00645A78">
      <w:pPr>
        <w:ind w:left="851"/>
        <w:rPr>
          <w:sz w:val="24"/>
          <w:szCs w:val="24"/>
        </w:rPr>
      </w:pPr>
    </w:p>
    <w:p w14:paraId="787F4A67" w14:textId="77777777" w:rsidR="0081217E" w:rsidRPr="00B47B73" w:rsidRDefault="0081217E" w:rsidP="00645A78">
      <w:pPr>
        <w:ind w:left="851"/>
        <w:rPr>
          <w:sz w:val="24"/>
          <w:szCs w:val="24"/>
        </w:rPr>
      </w:pPr>
      <w:r w:rsidRPr="00B47B73">
        <w:rPr>
          <w:sz w:val="24"/>
          <w:szCs w:val="24"/>
          <w:u w:val="single"/>
        </w:rPr>
        <w:t>Knoglerelaterede hændelser</w:t>
      </w:r>
    </w:p>
    <w:p w14:paraId="46564CFA" w14:textId="77777777" w:rsidR="0081217E" w:rsidRPr="00B47B73" w:rsidRDefault="0081217E" w:rsidP="00645A78">
      <w:pPr>
        <w:ind w:left="851"/>
        <w:rPr>
          <w:sz w:val="24"/>
          <w:szCs w:val="24"/>
        </w:rPr>
      </w:pPr>
      <w:r w:rsidRPr="00B47B73">
        <w:rPr>
          <w:sz w:val="24"/>
          <w:szCs w:val="24"/>
        </w:rPr>
        <w:t xml:space="preserve">En mindre andel af patienter i </w:t>
      </w:r>
      <w:proofErr w:type="spellStart"/>
      <w:r w:rsidRPr="00B47B73">
        <w:rPr>
          <w:sz w:val="24"/>
          <w:szCs w:val="24"/>
        </w:rPr>
        <w:t>abirateron</w:t>
      </w:r>
      <w:proofErr w:type="spellEnd"/>
      <w:r w:rsidRPr="00B47B73">
        <w:rPr>
          <w:sz w:val="24"/>
          <w:szCs w:val="24"/>
        </w:rPr>
        <w:t xml:space="preserve">-gruppen havde knoglerelaterede hændelser sammenlignet med </w:t>
      </w:r>
      <w:proofErr w:type="spellStart"/>
      <w:r w:rsidRPr="00B47B73">
        <w:rPr>
          <w:sz w:val="24"/>
          <w:szCs w:val="24"/>
        </w:rPr>
        <w:t>placebo-gruppen</w:t>
      </w:r>
      <w:proofErr w:type="spellEnd"/>
      <w:r w:rsidRPr="00B47B73">
        <w:rPr>
          <w:sz w:val="24"/>
          <w:szCs w:val="24"/>
        </w:rPr>
        <w:t xml:space="preserve"> efter 6 måneder (18 % </w:t>
      </w:r>
      <w:r w:rsidRPr="00B47B73">
        <w:rPr>
          <w:i/>
          <w:sz w:val="24"/>
          <w:szCs w:val="24"/>
        </w:rPr>
        <w:t xml:space="preserve">vs. </w:t>
      </w:r>
      <w:r w:rsidRPr="00B47B73">
        <w:rPr>
          <w:sz w:val="24"/>
          <w:szCs w:val="24"/>
        </w:rPr>
        <w:t xml:space="preserve">28 %), 12 måneder (30 % </w:t>
      </w:r>
      <w:r w:rsidRPr="00B47B73">
        <w:rPr>
          <w:i/>
          <w:sz w:val="24"/>
          <w:szCs w:val="24"/>
        </w:rPr>
        <w:t xml:space="preserve">vs. </w:t>
      </w:r>
      <w:r w:rsidRPr="00B47B73">
        <w:rPr>
          <w:sz w:val="24"/>
          <w:szCs w:val="24"/>
        </w:rPr>
        <w:t xml:space="preserve">40 %), og 18 måneder (35 % </w:t>
      </w:r>
      <w:r w:rsidRPr="00B47B73">
        <w:rPr>
          <w:i/>
          <w:sz w:val="24"/>
          <w:szCs w:val="24"/>
        </w:rPr>
        <w:t xml:space="preserve">vs. </w:t>
      </w:r>
      <w:r w:rsidRPr="00B47B73">
        <w:rPr>
          <w:sz w:val="24"/>
          <w:szCs w:val="24"/>
        </w:rPr>
        <w:t xml:space="preserve">40 %). Tiden til første knoglerelaterede hændelse ved 25. </w:t>
      </w:r>
      <w:proofErr w:type="spellStart"/>
      <w:r w:rsidRPr="00B47B73">
        <w:rPr>
          <w:sz w:val="24"/>
          <w:szCs w:val="24"/>
        </w:rPr>
        <w:t>percentilen</w:t>
      </w:r>
      <w:proofErr w:type="spellEnd"/>
      <w:r w:rsidRPr="00B47B73">
        <w:rPr>
          <w:sz w:val="24"/>
          <w:szCs w:val="24"/>
        </w:rPr>
        <w:t xml:space="preserve"> i </w:t>
      </w:r>
      <w:proofErr w:type="spellStart"/>
      <w:r w:rsidRPr="00B47B73">
        <w:rPr>
          <w:sz w:val="24"/>
          <w:szCs w:val="24"/>
        </w:rPr>
        <w:t>abirateron</w:t>
      </w:r>
      <w:proofErr w:type="spellEnd"/>
      <w:r w:rsidRPr="00B47B73">
        <w:rPr>
          <w:sz w:val="24"/>
          <w:szCs w:val="24"/>
        </w:rPr>
        <w:t xml:space="preserve">-gruppen var dobbelt så lang som i kontrolgruppen efter 9,9 måneder </w:t>
      </w:r>
      <w:r w:rsidRPr="00B47B73">
        <w:rPr>
          <w:i/>
          <w:sz w:val="24"/>
          <w:szCs w:val="24"/>
        </w:rPr>
        <w:t xml:space="preserve">versus </w:t>
      </w:r>
      <w:r w:rsidRPr="00B47B73">
        <w:rPr>
          <w:sz w:val="24"/>
          <w:szCs w:val="24"/>
        </w:rPr>
        <w:t xml:space="preserve">4,9 måneder. En knoglerelateret hændelse defineredes som en patologisk fraktur, </w:t>
      </w:r>
      <w:proofErr w:type="spellStart"/>
      <w:r w:rsidRPr="00B47B73">
        <w:rPr>
          <w:sz w:val="24"/>
          <w:szCs w:val="24"/>
        </w:rPr>
        <w:t>krompression</w:t>
      </w:r>
      <w:proofErr w:type="spellEnd"/>
      <w:r w:rsidRPr="00B47B73">
        <w:rPr>
          <w:sz w:val="24"/>
          <w:szCs w:val="24"/>
        </w:rPr>
        <w:t xml:space="preserve"> af rygsøjlen, palliativ strålebehandling af knogler eller knoglekirurgi.</w:t>
      </w:r>
    </w:p>
    <w:p w14:paraId="77D3DA86" w14:textId="77777777" w:rsidR="0081217E" w:rsidRPr="00B47B73" w:rsidRDefault="0081217E" w:rsidP="00645A78">
      <w:pPr>
        <w:ind w:left="851"/>
        <w:rPr>
          <w:sz w:val="24"/>
          <w:szCs w:val="24"/>
        </w:rPr>
      </w:pPr>
    </w:p>
    <w:p w14:paraId="1573405E" w14:textId="77777777" w:rsidR="0081217E" w:rsidRPr="00B47B73" w:rsidRDefault="0081217E" w:rsidP="00645A78">
      <w:pPr>
        <w:ind w:left="851"/>
        <w:rPr>
          <w:sz w:val="24"/>
          <w:szCs w:val="24"/>
        </w:rPr>
      </w:pPr>
      <w:r w:rsidRPr="00B47B73">
        <w:rPr>
          <w:sz w:val="24"/>
          <w:szCs w:val="24"/>
          <w:u w:val="single"/>
        </w:rPr>
        <w:t>Pædiatrisk population</w:t>
      </w:r>
    </w:p>
    <w:p w14:paraId="01790907" w14:textId="77777777" w:rsidR="0081217E" w:rsidRPr="00B47B73" w:rsidRDefault="0081217E" w:rsidP="00645A78">
      <w:pPr>
        <w:ind w:left="851"/>
        <w:rPr>
          <w:sz w:val="24"/>
          <w:szCs w:val="24"/>
        </w:rPr>
      </w:pPr>
      <w:r w:rsidRPr="00B47B73">
        <w:rPr>
          <w:sz w:val="24"/>
          <w:szCs w:val="24"/>
        </w:rPr>
        <w:t xml:space="preserve">Det Europæiske Lægemiddelagentur har dispenseret fra kravet om at fremlægge resultaterne af studier med </w:t>
      </w:r>
      <w:proofErr w:type="spellStart"/>
      <w:r w:rsidRPr="00B47B73">
        <w:rPr>
          <w:sz w:val="24"/>
          <w:szCs w:val="24"/>
        </w:rPr>
        <w:t>abirateron</w:t>
      </w:r>
      <w:proofErr w:type="spellEnd"/>
      <w:r w:rsidRPr="00B47B73">
        <w:rPr>
          <w:sz w:val="24"/>
          <w:szCs w:val="24"/>
        </w:rPr>
        <w:t xml:space="preserve"> i alle undergrupper af den pædiatriske population med avanceret prostatacancer. </w:t>
      </w:r>
    </w:p>
    <w:p w14:paraId="1B5C11D6" w14:textId="29FC6944" w:rsidR="0081217E" w:rsidRPr="00B47B73" w:rsidRDefault="0081217E" w:rsidP="00645A78">
      <w:pPr>
        <w:ind w:left="851"/>
        <w:rPr>
          <w:sz w:val="24"/>
          <w:szCs w:val="24"/>
        </w:rPr>
      </w:pPr>
      <w:r w:rsidRPr="00B47B73">
        <w:rPr>
          <w:sz w:val="24"/>
          <w:szCs w:val="24"/>
        </w:rPr>
        <w:t>Se pkt</w:t>
      </w:r>
      <w:r w:rsidR="001E4855" w:rsidRPr="00B47B73">
        <w:rPr>
          <w:sz w:val="24"/>
          <w:szCs w:val="24"/>
        </w:rPr>
        <w:t xml:space="preserve">. </w:t>
      </w:r>
      <w:r w:rsidRPr="00B47B73">
        <w:rPr>
          <w:sz w:val="24"/>
          <w:szCs w:val="24"/>
        </w:rPr>
        <w:t>4.2 for oplysninger om pædiatrisk anvendelse.</w:t>
      </w:r>
    </w:p>
    <w:p w14:paraId="3624EC60" w14:textId="77777777" w:rsidR="0081217E" w:rsidRPr="00B47B73" w:rsidRDefault="0081217E" w:rsidP="00645A78">
      <w:pPr>
        <w:ind w:left="851"/>
        <w:rPr>
          <w:sz w:val="24"/>
          <w:szCs w:val="24"/>
        </w:rPr>
      </w:pPr>
    </w:p>
    <w:p w14:paraId="5861A0C3" w14:textId="77777777" w:rsidR="009260DE" w:rsidRPr="00B47B73" w:rsidRDefault="009260DE" w:rsidP="009260DE">
      <w:pPr>
        <w:tabs>
          <w:tab w:val="left" w:pos="851"/>
        </w:tabs>
        <w:ind w:left="851" w:hanging="851"/>
        <w:rPr>
          <w:b/>
          <w:sz w:val="24"/>
          <w:szCs w:val="24"/>
        </w:rPr>
      </w:pPr>
      <w:r w:rsidRPr="00B47B73">
        <w:rPr>
          <w:b/>
          <w:sz w:val="24"/>
          <w:szCs w:val="24"/>
        </w:rPr>
        <w:t>5.2</w:t>
      </w:r>
      <w:r w:rsidRPr="00B47B73">
        <w:rPr>
          <w:b/>
          <w:sz w:val="24"/>
          <w:szCs w:val="24"/>
        </w:rPr>
        <w:tab/>
      </w:r>
      <w:proofErr w:type="spellStart"/>
      <w:r w:rsidRPr="00B47B73">
        <w:rPr>
          <w:b/>
          <w:sz w:val="24"/>
          <w:szCs w:val="24"/>
        </w:rPr>
        <w:t>Farmakokinetiske</w:t>
      </w:r>
      <w:proofErr w:type="spellEnd"/>
      <w:r w:rsidRPr="00B47B73">
        <w:rPr>
          <w:b/>
          <w:sz w:val="24"/>
          <w:szCs w:val="24"/>
        </w:rPr>
        <w:t xml:space="preserve"> egenskaber</w:t>
      </w:r>
    </w:p>
    <w:p w14:paraId="735F54DA" w14:textId="77777777" w:rsidR="005F188D" w:rsidRPr="00B47B73" w:rsidRDefault="005F188D" w:rsidP="00645A78">
      <w:pPr>
        <w:ind w:left="851"/>
        <w:rPr>
          <w:sz w:val="24"/>
          <w:szCs w:val="24"/>
        </w:rPr>
      </w:pPr>
      <w:r w:rsidRPr="00B47B73">
        <w:rPr>
          <w:sz w:val="24"/>
          <w:szCs w:val="24"/>
        </w:rPr>
        <w:t xml:space="preserve">Efter administration af </w:t>
      </w:r>
      <w:proofErr w:type="spellStart"/>
      <w:r w:rsidRPr="00B47B73">
        <w:rPr>
          <w:sz w:val="24"/>
          <w:szCs w:val="24"/>
        </w:rPr>
        <w:t>abirateronacetat</w:t>
      </w:r>
      <w:proofErr w:type="spellEnd"/>
      <w:r w:rsidRPr="00B47B73">
        <w:rPr>
          <w:sz w:val="24"/>
          <w:szCs w:val="24"/>
        </w:rPr>
        <w:t xml:space="preserve"> blev farmakokinetikken af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abirateronacetat</w:t>
      </w:r>
      <w:proofErr w:type="spellEnd"/>
      <w:r w:rsidRPr="00B47B73">
        <w:rPr>
          <w:sz w:val="24"/>
          <w:szCs w:val="24"/>
        </w:rPr>
        <w:t xml:space="preserve"> undersøgt hos raske forsøgspersoner, patienter med metastaserende avanceret prostatacancer og forsøgspersoner uden cancer med nedsat lever- eller nyrefunktion. </w:t>
      </w:r>
      <w:proofErr w:type="spellStart"/>
      <w:r w:rsidRPr="00B47B73">
        <w:rPr>
          <w:sz w:val="24"/>
          <w:szCs w:val="24"/>
        </w:rPr>
        <w:t>Abirateronacetat</w:t>
      </w:r>
      <w:proofErr w:type="spellEnd"/>
      <w:r w:rsidRPr="00B47B73">
        <w:rPr>
          <w:sz w:val="24"/>
          <w:szCs w:val="24"/>
        </w:rPr>
        <w:t xml:space="preserve"> konverteres hurtigt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der hæmmer biosyntesen af </w:t>
      </w:r>
      <w:proofErr w:type="spellStart"/>
      <w:r w:rsidRPr="00B47B73">
        <w:rPr>
          <w:sz w:val="24"/>
          <w:szCs w:val="24"/>
        </w:rPr>
        <w:t>androgener</w:t>
      </w:r>
      <w:proofErr w:type="spellEnd"/>
      <w:r w:rsidRPr="00B47B73">
        <w:rPr>
          <w:sz w:val="24"/>
          <w:szCs w:val="24"/>
        </w:rPr>
        <w:t xml:space="preserve"> (se pkt. 5.1).</w:t>
      </w:r>
    </w:p>
    <w:p w14:paraId="2B47370B" w14:textId="77777777" w:rsidR="005F188D" w:rsidRPr="00B47B73" w:rsidRDefault="005F188D" w:rsidP="00645A78">
      <w:pPr>
        <w:ind w:left="851"/>
        <w:rPr>
          <w:sz w:val="24"/>
          <w:szCs w:val="24"/>
        </w:rPr>
      </w:pPr>
    </w:p>
    <w:p w14:paraId="6617609C" w14:textId="77777777" w:rsidR="005F188D" w:rsidRPr="00B47B73" w:rsidRDefault="005F188D" w:rsidP="00645A78">
      <w:pPr>
        <w:ind w:left="851"/>
        <w:rPr>
          <w:sz w:val="24"/>
          <w:szCs w:val="24"/>
        </w:rPr>
      </w:pPr>
      <w:r w:rsidRPr="00B47B73">
        <w:rPr>
          <w:sz w:val="24"/>
          <w:szCs w:val="24"/>
          <w:u w:val="single"/>
        </w:rPr>
        <w:t>Absorption</w:t>
      </w:r>
    </w:p>
    <w:p w14:paraId="29E222AE" w14:textId="77777777" w:rsidR="005F188D" w:rsidRPr="00B47B73" w:rsidRDefault="005F188D" w:rsidP="00645A78">
      <w:pPr>
        <w:ind w:left="851"/>
        <w:rPr>
          <w:sz w:val="24"/>
          <w:szCs w:val="24"/>
        </w:rPr>
      </w:pPr>
      <w:r w:rsidRPr="00B47B73">
        <w:rPr>
          <w:sz w:val="24"/>
          <w:szCs w:val="24"/>
        </w:rPr>
        <w:t xml:space="preserve">Efter oral administration af </w:t>
      </w:r>
      <w:proofErr w:type="spellStart"/>
      <w:r w:rsidRPr="00B47B73">
        <w:rPr>
          <w:sz w:val="24"/>
          <w:szCs w:val="24"/>
        </w:rPr>
        <w:t>abirateronacetat</w:t>
      </w:r>
      <w:proofErr w:type="spellEnd"/>
      <w:r w:rsidRPr="00B47B73">
        <w:rPr>
          <w:sz w:val="24"/>
          <w:szCs w:val="24"/>
        </w:rPr>
        <w:t xml:space="preserve"> i fastende tilstand er tiden til maksimal plasmakoncentration ca. 2 timer.</w:t>
      </w:r>
    </w:p>
    <w:p w14:paraId="6359372A" w14:textId="77777777" w:rsidR="005F188D" w:rsidRPr="00B47B73" w:rsidRDefault="005F188D" w:rsidP="00645A78">
      <w:pPr>
        <w:ind w:left="851"/>
        <w:rPr>
          <w:sz w:val="24"/>
          <w:szCs w:val="24"/>
        </w:rPr>
      </w:pPr>
    </w:p>
    <w:p w14:paraId="70A62ACF" w14:textId="30CBF15E" w:rsidR="005F188D" w:rsidRPr="00B47B73" w:rsidRDefault="005F188D" w:rsidP="007A3B70">
      <w:pPr>
        <w:ind w:left="851"/>
        <w:rPr>
          <w:sz w:val="24"/>
          <w:szCs w:val="24"/>
        </w:rPr>
      </w:pPr>
      <w:r w:rsidRPr="00B47B73">
        <w:rPr>
          <w:sz w:val="24"/>
          <w:szCs w:val="24"/>
        </w:rPr>
        <w:t xml:space="preserve">Administration af </w:t>
      </w:r>
      <w:proofErr w:type="spellStart"/>
      <w:r w:rsidRPr="00B47B73">
        <w:rPr>
          <w:sz w:val="24"/>
          <w:szCs w:val="24"/>
        </w:rPr>
        <w:t>abirateronacetat</w:t>
      </w:r>
      <w:proofErr w:type="spellEnd"/>
      <w:r w:rsidRPr="00B47B73">
        <w:rPr>
          <w:sz w:val="24"/>
          <w:szCs w:val="24"/>
        </w:rPr>
        <w:t xml:space="preserve"> i forbindelse med et måltid sammenlignet med administration i </w:t>
      </w:r>
      <w:r w:rsidRPr="00B47B73">
        <w:rPr>
          <w:position w:val="2"/>
          <w:sz w:val="24"/>
          <w:szCs w:val="24"/>
        </w:rPr>
        <w:t>fastende tilstand resulterede i en stigning på op til en faktor 10 [AUC] og op til en faktor 17 [</w:t>
      </w:r>
      <w:proofErr w:type="spellStart"/>
      <w:r w:rsidR="00FF6580">
        <w:rPr>
          <w:position w:val="2"/>
          <w:sz w:val="24"/>
          <w:szCs w:val="24"/>
        </w:rPr>
        <w:t>C</w:t>
      </w:r>
      <w:r w:rsidR="00FF6580" w:rsidRPr="00FF6580">
        <w:rPr>
          <w:position w:val="2"/>
          <w:sz w:val="24"/>
          <w:szCs w:val="24"/>
          <w:vertAlign w:val="subscript"/>
        </w:rPr>
        <w:t>max</w:t>
      </w:r>
      <w:proofErr w:type="spellEnd"/>
      <w:r w:rsidRPr="00B47B73">
        <w:rPr>
          <w:position w:val="2"/>
          <w:sz w:val="24"/>
          <w:szCs w:val="24"/>
        </w:rPr>
        <w:t xml:space="preserve">] i </w:t>
      </w:r>
      <w:r w:rsidRPr="00B47B73">
        <w:rPr>
          <w:sz w:val="24"/>
          <w:szCs w:val="24"/>
        </w:rPr>
        <w:t xml:space="preserve">gennemsnitlig systemisk eksponering for </w:t>
      </w:r>
      <w:proofErr w:type="spellStart"/>
      <w:r w:rsidRPr="00B47B73">
        <w:rPr>
          <w:sz w:val="24"/>
          <w:szCs w:val="24"/>
        </w:rPr>
        <w:t>abirateron</w:t>
      </w:r>
      <w:proofErr w:type="spellEnd"/>
      <w:r w:rsidRPr="00B47B73">
        <w:rPr>
          <w:sz w:val="24"/>
          <w:szCs w:val="24"/>
        </w:rPr>
        <w:t xml:space="preserve">, afhængigt af måltidets fedtindhold. I betragtning af den normale variation i måltiders indhold og sammensætning kan indtagelse af </w:t>
      </w:r>
      <w:proofErr w:type="spellStart"/>
      <w:r w:rsidRPr="00B47B73">
        <w:rPr>
          <w:sz w:val="24"/>
          <w:szCs w:val="24"/>
        </w:rPr>
        <w:t>abirateron</w:t>
      </w:r>
      <w:proofErr w:type="spellEnd"/>
      <w:r w:rsidRPr="00B47B73">
        <w:rPr>
          <w:sz w:val="24"/>
          <w:szCs w:val="24"/>
        </w:rPr>
        <w:t xml:space="preserve"> i forbindelse med et måltid potentielt resultere i stærkt variabel eksponering. Derfor må </w:t>
      </w:r>
      <w:proofErr w:type="spellStart"/>
      <w:r w:rsidRPr="00B47B73">
        <w:rPr>
          <w:sz w:val="24"/>
          <w:szCs w:val="24"/>
        </w:rPr>
        <w:t>abirateron</w:t>
      </w:r>
      <w:proofErr w:type="spellEnd"/>
      <w:r w:rsidRPr="00B47B73">
        <w:rPr>
          <w:sz w:val="24"/>
          <w:szCs w:val="24"/>
        </w:rPr>
        <w:t xml:space="preserve"> ikke tages sammen med mad. Det skal tages mindst to timer efter at have spist, og der skal ikke spises mad i mindst en time efter at have taget </w:t>
      </w:r>
      <w:proofErr w:type="spellStart"/>
      <w:r w:rsidRPr="00B47B73">
        <w:rPr>
          <w:sz w:val="24"/>
          <w:szCs w:val="24"/>
        </w:rPr>
        <w:t>abirateron</w:t>
      </w:r>
      <w:proofErr w:type="spellEnd"/>
      <w:r w:rsidRPr="00B47B73">
        <w:rPr>
          <w:sz w:val="24"/>
          <w:szCs w:val="24"/>
        </w:rPr>
        <w:t>. Tabletterne skal synkes hele med vand (se pkt. 4.2).</w:t>
      </w:r>
    </w:p>
    <w:p w14:paraId="31C53E43" w14:textId="77777777" w:rsidR="005F188D" w:rsidRPr="00B47B73" w:rsidRDefault="005F188D" w:rsidP="007A3B70">
      <w:pPr>
        <w:ind w:left="851"/>
        <w:rPr>
          <w:sz w:val="24"/>
          <w:szCs w:val="24"/>
        </w:rPr>
      </w:pPr>
    </w:p>
    <w:p w14:paraId="76F25BF1" w14:textId="77777777" w:rsidR="005F188D" w:rsidRPr="00B47B73" w:rsidRDefault="005F188D" w:rsidP="00645A78">
      <w:pPr>
        <w:ind w:left="851"/>
        <w:rPr>
          <w:sz w:val="24"/>
          <w:szCs w:val="24"/>
        </w:rPr>
      </w:pPr>
      <w:r w:rsidRPr="00B47B73">
        <w:rPr>
          <w:sz w:val="24"/>
          <w:szCs w:val="24"/>
          <w:u w:val="single"/>
        </w:rPr>
        <w:t>Fordeling</w:t>
      </w:r>
    </w:p>
    <w:p w14:paraId="4ABE10F4" w14:textId="6F0565C3" w:rsidR="005F188D" w:rsidRPr="00B47B73" w:rsidRDefault="005F188D" w:rsidP="00645A78">
      <w:pPr>
        <w:ind w:left="851"/>
        <w:rPr>
          <w:sz w:val="24"/>
          <w:szCs w:val="24"/>
        </w:rPr>
      </w:pPr>
      <w:r w:rsidRPr="00B47B73">
        <w:rPr>
          <w:sz w:val="24"/>
          <w:szCs w:val="24"/>
        </w:rPr>
        <w:t>Plasmaproteinbindingen af</w:t>
      </w:r>
      <w:r w:rsidR="00160E2B">
        <w:rPr>
          <w:sz w:val="24"/>
          <w:szCs w:val="24"/>
        </w:rPr>
        <w:t xml:space="preserve"> </w:t>
      </w:r>
      <w:r w:rsidR="00160E2B" w:rsidRPr="00160E2B">
        <w:rPr>
          <w:sz w:val="24"/>
          <w:szCs w:val="24"/>
          <w:vertAlign w:val="superscript"/>
        </w:rPr>
        <w:t>14</w:t>
      </w:r>
      <w:r w:rsidRPr="00B47B73">
        <w:rPr>
          <w:sz w:val="24"/>
          <w:szCs w:val="24"/>
        </w:rPr>
        <w:t xml:space="preserve">C-mærket </w:t>
      </w:r>
      <w:proofErr w:type="spellStart"/>
      <w:r w:rsidRPr="00B47B73">
        <w:rPr>
          <w:sz w:val="24"/>
          <w:szCs w:val="24"/>
        </w:rPr>
        <w:t>abirateron</w:t>
      </w:r>
      <w:proofErr w:type="spellEnd"/>
      <w:r w:rsidRPr="00B47B73">
        <w:rPr>
          <w:sz w:val="24"/>
          <w:szCs w:val="24"/>
        </w:rPr>
        <w:t xml:space="preserve"> i humant plasma er 99,8 %. Fordelingsvolumen er ca. 5.630 l, hvilket tyder på, at </w:t>
      </w:r>
      <w:proofErr w:type="spellStart"/>
      <w:r w:rsidRPr="00B47B73">
        <w:rPr>
          <w:sz w:val="24"/>
          <w:szCs w:val="24"/>
        </w:rPr>
        <w:t>abirateron</w:t>
      </w:r>
      <w:proofErr w:type="spellEnd"/>
      <w:r w:rsidRPr="00B47B73">
        <w:rPr>
          <w:sz w:val="24"/>
          <w:szCs w:val="24"/>
        </w:rPr>
        <w:t xml:space="preserve"> fordeles i udstrakt grad til de perifere væv.</w:t>
      </w:r>
    </w:p>
    <w:p w14:paraId="789D49C3" w14:textId="77777777" w:rsidR="005F188D" w:rsidRPr="00B47B73" w:rsidRDefault="005F188D" w:rsidP="00645A78">
      <w:pPr>
        <w:ind w:left="851"/>
        <w:rPr>
          <w:sz w:val="24"/>
          <w:szCs w:val="24"/>
        </w:rPr>
      </w:pPr>
    </w:p>
    <w:p w14:paraId="4523B7F9" w14:textId="77777777" w:rsidR="005F188D" w:rsidRPr="00B47B73" w:rsidRDefault="005F188D" w:rsidP="00645A78">
      <w:pPr>
        <w:ind w:left="851"/>
        <w:rPr>
          <w:sz w:val="24"/>
          <w:szCs w:val="24"/>
        </w:rPr>
      </w:pPr>
      <w:r w:rsidRPr="00B47B73">
        <w:rPr>
          <w:sz w:val="24"/>
          <w:szCs w:val="24"/>
          <w:u w:val="single"/>
        </w:rPr>
        <w:t>Biotransformation</w:t>
      </w:r>
    </w:p>
    <w:p w14:paraId="1F26211C" w14:textId="5246C7AD" w:rsidR="005F188D" w:rsidRPr="00B47B73" w:rsidRDefault="005F188D" w:rsidP="00645A78">
      <w:pPr>
        <w:ind w:left="851"/>
        <w:rPr>
          <w:sz w:val="24"/>
          <w:szCs w:val="24"/>
        </w:rPr>
      </w:pPr>
      <w:r w:rsidRPr="00B47B73">
        <w:rPr>
          <w:sz w:val="24"/>
          <w:szCs w:val="24"/>
        </w:rPr>
        <w:t>Efter oral administration af</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som kapsler hydrolyseres </w:t>
      </w:r>
      <w:proofErr w:type="spellStart"/>
      <w:r w:rsidRPr="00B47B73">
        <w:rPr>
          <w:sz w:val="24"/>
          <w:szCs w:val="24"/>
        </w:rPr>
        <w:t>abirateronacetat</w:t>
      </w:r>
      <w:proofErr w:type="spellEnd"/>
      <w:r w:rsidRPr="00B47B73">
        <w:rPr>
          <w:sz w:val="24"/>
          <w:szCs w:val="24"/>
        </w:rPr>
        <w:t xml:space="preserve"> til </w:t>
      </w:r>
      <w:proofErr w:type="spellStart"/>
      <w:r w:rsidRPr="00B47B73">
        <w:rPr>
          <w:sz w:val="24"/>
          <w:szCs w:val="24"/>
        </w:rPr>
        <w:t>abirateron</w:t>
      </w:r>
      <w:proofErr w:type="spellEnd"/>
      <w:r w:rsidRPr="00B47B73">
        <w:rPr>
          <w:sz w:val="24"/>
          <w:szCs w:val="24"/>
        </w:rPr>
        <w:t>, som dernæst gennemgår metabolisme inklusiv</w:t>
      </w:r>
      <w:r w:rsidR="001E4855" w:rsidRPr="00B47B73">
        <w:rPr>
          <w:sz w:val="24"/>
          <w:szCs w:val="24"/>
        </w:rPr>
        <w:t>e</w:t>
      </w:r>
      <w:r w:rsidRPr="00B47B73">
        <w:rPr>
          <w:sz w:val="24"/>
          <w:szCs w:val="24"/>
        </w:rPr>
        <w:t xml:space="preserve"> omdannelse </w:t>
      </w:r>
      <w:r w:rsidRPr="00B47B73">
        <w:rPr>
          <w:sz w:val="24"/>
          <w:szCs w:val="24"/>
        </w:rPr>
        <w:lastRenderedPageBreak/>
        <w:t xml:space="preserve">til sulfat, </w:t>
      </w:r>
      <w:proofErr w:type="spellStart"/>
      <w:r w:rsidRPr="00B47B73">
        <w:rPr>
          <w:sz w:val="24"/>
          <w:szCs w:val="24"/>
        </w:rPr>
        <w:t>hydroxylering</w:t>
      </w:r>
      <w:proofErr w:type="spellEnd"/>
      <w:r w:rsidRPr="00B47B73">
        <w:rPr>
          <w:sz w:val="24"/>
          <w:szCs w:val="24"/>
        </w:rPr>
        <w:t xml:space="preserve"> og oxidation primært i leveren. </w:t>
      </w:r>
      <w:proofErr w:type="spellStart"/>
      <w:r w:rsidRPr="00B47B73">
        <w:rPr>
          <w:sz w:val="24"/>
          <w:szCs w:val="24"/>
        </w:rPr>
        <w:t>Abiraterons</w:t>
      </w:r>
      <w:proofErr w:type="spellEnd"/>
      <w:r w:rsidRPr="00B47B73">
        <w:rPr>
          <w:sz w:val="24"/>
          <w:szCs w:val="24"/>
        </w:rPr>
        <w:t xml:space="preserve"> metabolitter tegner sig for hovedparten af radioaktiviteten i blodet (ca. 92 %). Ud af 15 påviselige metabolitter tegner 2 hovedmetabolitter, </w:t>
      </w:r>
      <w:proofErr w:type="spellStart"/>
      <w:r w:rsidRPr="00B47B73">
        <w:rPr>
          <w:sz w:val="24"/>
          <w:szCs w:val="24"/>
        </w:rPr>
        <w:t>abirateronsulfat</w:t>
      </w:r>
      <w:proofErr w:type="spellEnd"/>
      <w:r w:rsidRPr="00B47B73">
        <w:rPr>
          <w:sz w:val="24"/>
          <w:szCs w:val="24"/>
        </w:rPr>
        <w:t xml:space="preserve"> og</w:t>
      </w:r>
      <w:r w:rsidR="001E4855" w:rsidRPr="00B47B73">
        <w:rPr>
          <w:sz w:val="24"/>
          <w:szCs w:val="24"/>
        </w:rPr>
        <w:t xml:space="preserve"> </w:t>
      </w:r>
      <w:r w:rsidRPr="00B47B73">
        <w:rPr>
          <w:sz w:val="24"/>
          <w:szCs w:val="24"/>
        </w:rPr>
        <w:t>N-oxid-</w:t>
      </w:r>
      <w:proofErr w:type="spellStart"/>
      <w:r w:rsidRPr="00B47B73">
        <w:rPr>
          <w:sz w:val="24"/>
          <w:szCs w:val="24"/>
        </w:rPr>
        <w:t>abirateronsulfat</w:t>
      </w:r>
      <w:proofErr w:type="spellEnd"/>
      <w:r w:rsidRPr="00B47B73">
        <w:rPr>
          <w:sz w:val="24"/>
          <w:szCs w:val="24"/>
        </w:rPr>
        <w:t>, sig hver for ca. 43</w:t>
      </w:r>
      <w:r w:rsidR="001E4855" w:rsidRPr="00B47B73">
        <w:rPr>
          <w:sz w:val="24"/>
          <w:szCs w:val="24"/>
        </w:rPr>
        <w:t> </w:t>
      </w:r>
      <w:r w:rsidRPr="00B47B73">
        <w:rPr>
          <w:sz w:val="24"/>
          <w:szCs w:val="24"/>
        </w:rPr>
        <w:t>% af den totale radioaktivitet.</w:t>
      </w:r>
    </w:p>
    <w:p w14:paraId="14D0FD2D" w14:textId="77777777" w:rsidR="005F188D" w:rsidRPr="00B47B73" w:rsidRDefault="005F188D" w:rsidP="00645A78">
      <w:pPr>
        <w:ind w:left="851"/>
        <w:rPr>
          <w:sz w:val="24"/>
          <w:szCs w:val="24"/>
        </w:rPr>
      </w:pPr>
    </w:p>
    <w:p w14:paraId="308D5E32" w14:textId="77777777" w:rsidR="005F188D" w:rsidRPr="00B47B73" w:rsidRDefault="005F188D" w:rsidP="00645A78">
      <w:pPr>
        <w:ind w:left="851"/>
        <w:rPr>
          <w:sz w:val="24"/>
          <w:szCs w:val="24"/>
        </w:rPr>
      </w:pPr>
      <w:r w:rsidRPr="00B47B73">
        <w:rPr>
          <w:sz w:val="24"/>
          <w:szCs w:val="24"/>
          <w:u w:val="single"/>
        </w:rPr>
        <w:t>Elimination</w:t>
      </w:r>
    </w:p>
    <w:p w14:paraId="3A637C81" w14:textId="324DD2A6"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er ca. 15 timer baseret på data fra raske forsøgspersoner. Efter oral administration af 1.000 mg</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blev ca. 88 % af den radioaktive dosis genfundet i fæces og ca. 5 % i urinen. </w:t>
      </w:r>
      <w:proofErr w:type="spellStart"/>
      <w:r w:rsidRPr="00B47B73">
        <w:rPr>
          <w:sz w:val="24"/>
          <w:szCs w:val="24"/>
        </w:rPr>
        <w:t>Uomdannet</w:t>
      </w:r>
      <w:proofErr w:type="spellEnd"/>
      <w:r w:rsidRPr="00B47B73">
        <w:rPr>
          <w:sz w:val="24"/>
          <w:szCs w:val="24"/>
        </w:rPr>
        <w:t xml:space="preserve"> </w:t>
      </w:r>
      <w:proofErr w:type="spellStart"/>
      <w:r w:rsidRPr="00B47B73">
        <w:rPr>
          <w:sz w:val="24"/>
          <w:szCs w:val="24"/>
        </w:rPr>
        <w:t>abirateronacetat</w:t>
      </w:r>
      <w:proofErr w:type="spellEnd"/>
      <w:r w:rsidRPr="00B47B73">
        <w:rPr>
          <w:sz w:val="24"/>
          <w:szCs w:val="24"/>
        </w:rPr>
        <w:t xml:space="preserve"> og </w:t>
      </w:r>
      <w:proofErr w:type="spellStart"/>
      <w:r w:rsidRPr="00B47B73">
        <w:rPr>
          <w:sz w:val="24"/>
          <w:szCs w:val="24"/>
        </w:rPr>
        <w:t>abirateron</w:t>
      </w:r>
      <w:proofErr w:type="spellEnd"/>
      <w:r w:rsidRPr="00B47B73">
        <w:rPr>
          <w:sz w:val="24"/>
          <w:szCs w:val="24"/>
        </w:rPr>
        <w:t xml:space="preserve"> udgør de største forekomster i fæces (henholdsvis ca. 55 % og 22 % af den indgivne dosis).</w:t>
      </w:r>
    </w:p>
    <w:p w14:paraId="15AC40A0" w14:textId="77777777" w:rsidR="005F188D" w:rsidRPr="00B47B73" w:rsidRDefault="005F188D" w:rsidP="00645A78">
      <w:pPr>
        <w:ind w:left="851"/>
        <w:rPr>
          <w:sz w:val="24"/>
          <w:szCs w:val="24"/>
        </w:rPr>
      </w:pPr>
    </w:p>
    <w:p w14:paraId="0C37F2D9" w14:textId="77777777" w:rsidR="005F188D" w:rsidRPr="00B47B73" w:rsidRDefault="005F188D" w:rsidP="00645A78">
      <w:pPr>
        <w:ind w:left="851"/>
        <w:rPr>
          <w:sz w:val="24"/>
          <w:szCs w:val="24"/>
        </w:rPr>
      </w:pPr>
      <w:r w:rsidRPr="00B47B73">
        <w:rPr>
          <w:sz w:val="24"/>
          <w:szCs w:val="24"/>
          <w:u w:val="single"/>
        </w:rPr>
        <w:t>Nedsat leverfunktion</w:t>
      </w:r>
    </w:p>
    <w:p w14:paraId="596C3590" w14:textId="77777777"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blev undersøgt hos forsøgspersoner med eksisterende let eller moderat nedsat leverfunktion (henholdsvis Child-</w:t>
      </w:r>
      <w:proofErr w:type="spellStart"/>
      <w:r w:rsidRPr="00B47B73">
        <w:rPr>
          <w:sz w:val="24"/>
          <w:szCs w:val="24"/>
        </w:rPr>
        <w:t>Pugh</w:t>
      </w:r>
      <w:proofErr w:type="spellEnd"/>
      <w:r w:rsidRPr="00B47B73">
        <w:rPr>
          <w:sz w:val="24"/>
          <w:szCs w:val="24"/>
        </w:rPr>
        <w:t xml:space="preserve">-klasse A og B) og hos raske kontrolpersoner. Systemisk eksponering for </w:t>
      </w:r>
      <w:proofErr w:type="spellStart"/>
      <w:r w:rsidRPr="00B47B73">
        <w:rPr>
          <w:sz w:val="24"/>
          <w:szCs w:val="24"/>
        </w:rPr>
        <w:t>abirateron</w:t>
      </w:r>
      <w:proofErr w:type="spellEnd"/>
      <w:r w:rsidRPr="00B47B73">
        <w:rPr>
          <w:sz w:val="24"/>
          <w:szCs w:val="24"/>
        </w:rPr>
        <w:t xml:space="preserve"> efter en enkelt oral dosis på 1.000 mg øgedes med ca. 11 % og 260 % hos forsøgspersoner med eksisterende henholdsvis let og moderat nedsat leverfunktion.</w:t>
      </w:r>
    </w:p>
    <w:p w14:paraId="274FC123" w14:textId="77777777" w:rsidR="005F188D" w:rsidRPr="00B47B73" w:rsidRDefault="005F188D" w:rsidP="00645A78">
      <w:pPr>
        <w:ind w:left="851"/>
        <w:rPr>
          <w:sz w:val="24"/>
          <w:szCs w:val="24"/>
        </w:rPr>
      </w:pPr>
    </w:p>
    <w:p w14:paraId="39B11DCD" w14:textId="77777777"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forlænges til ca. 18 timer hos forsøgspersoner med let nedsat leverfunktion og til ca. 19 timer hos forsøgspersoner med moderat nedsat leverfunktion.</w:t>
      </w:r>
    </w:p>
    <w:p w14:paraId="5AD12341" w14:textId="77777777" w:rsidR="005F188D" w:rsidRPr="00B47B73" w:rsidRDefault="005F188D" w:rsidP="00645A78">
      <w:pPr>
        <w:ind w:left="851"/>
        <w:rPr>
          <w:sz w:val="24"/>
          <w:szCs w:val="24"/>
        </w:rPr>
      </w:pPr>
    </w:p>
    <w:p w14:paraId="24425007" w14:textId="77777777" w:rsidR="005F188D" w:rsidRPr="00B47B73" w:rsidRDefault="005F188D" w:rsidP="00645A78">
      <w:pPr>
        <w:ind w:left="851"/>
        <w:rPr>
          <w:sz w:val="24"/>
          <w:szCs w:val="24"/>
        </w:rPr>
      </w:pPr>
      <w:r w:rsidRPr="00B47B73">
        <w:rPr>
          <w:sz w:val="24"/>
          <w:szCs w:val="24"/>
        </w:rPr>
        <w:t xml:space="preserve">I et andet forsøg blev </w:t>
      </w:r>
      <w:proofErr w:type="spellStart"/>
      <w:r w:rsidRPr="00B47B73">
        <w:rPr>
          <w:sz w:val="24"/>
          <w:szCs w:val="24"/>
        </w:rPr>
        <w:t>abiraterons</w:t>
      </w:r>
      <w:proofErr w:type="spellEnd"/>
      <w:r w:rsidRPr="00B47B73">
        <w:rPr>
          <w:sz w:val="24"/>
          <w:szCs w:val="24"/>
        </w:rPr>
        <w:t xml:space="preserve"> farmakokinetik undersøgt hos forsøgspersoner med svært nedsat leverfunktion (n=8) (Child-</w:t>
      </w:r>
      <w:proofErr w:type="spellStart"/>
      <w:r w:rsidRPr="00B47B73">
        <w:rPr>
          <w:sz w:val="24"/>
          <w:szCs w:val="24"/>
        </w:rPr>
        <w:t>Pugh</w:t>
      </w:r>
      <w:proofErr w:type="spellEnd"/>
      <w:r w:rsidRPr="00B47B73">
        <w:rPr>
          <w:sz w:val="24"/>
          <w:szCs w:val="24"/>
        </w:rPr>
        <w:t xml:space="preserve">-klasse C) og hos 8 raske kontrolforsøgspersoner med normal leverfunktion. AUC for </w:t>
      </w:r>
      <w:proofErr w:type="spellStart"/>
      <w:r w:rsidRPr="00B47B73">
        <w:rPr>
          <w:sz w:val="24"/>
          <w:szCs w:val="24"/>
        </w:rPr>
        <w:t>abirateron</w:t>
      </w:r>
      <w:proofErr w:type="spellEnd"/>
      <w:r w:rsidRPr="00B47B73">
        <w:rPr>
          <w:sz w:val="24"/>
          <w:szCs w:val="24"/>
        </w:rPr>
        <w:t xml:space="preserve"> øgedes med ca. 600 %, og fraktionen af frit lægemiddel øgedes med 80 % hos forsøgspersoner med svært nedsat leverfunktion sammenlignet med forsøgspersoner med normal leverfunktion.</w:t>
      </w:r>
    </w:p>
    <w:p w14:paraId="1F04E719" w14:textId="77777777" w:rsidR="005F188D" w:rsidRPr="00B47B73" w:rsidRDefault="005F188D" w:rsidP="00645A78">
      <w:pPr>
        <w:ind w:left="851"/>
        <w:rPr>
          <w:sz w:val="24"/>
          <w:szCs w:val="24"/>
        </w:rPr>
      </w:pPr>
    </w:p>
    <w:p w14:paraId="1A2279A9" w14:textId="77777777" w:rsidR="005F188D" w:rsidRPr="00B47B73" w:rsidRDefault="005F188D" w:rsidP="00645A78">
      <w:pPr>
        <w:ind w:left="851"/>
        <w:rPr>
          <w:sz w:val="24"/>
          <w:szCs w:val="24"/>
        </w:rPr>
      </w:pPr>
      <w:r w:rsidRPr="00B47B73">
        <w:rPr>
          <w:sz w:val="24"/>
          <w:szCs w:val="24"/>
        </w:rPr>
        <w:t xml:space="preserve">Hos patienter med let nedsat leverfunktion er dosisjustering ikke nødvendig. Anvendelse af </w:t>
      </w:r>
      <w:proofErr w:type="spellStart"/>
      <w:r w:rsidRPr="00B47B73">
        <w:rPr>
          <w:sz w:val="24"/>
          <w:szCs w:val="24"/>
        </w:rPr>
        <w:t>abirateronacetat</w:t>
      </w:r>
      <w:proofErr w:type="spellEnd"/>
      <w:r w:rsidRPr="00B47B73">
        <w:rPr>
          <w:sz w:val="24"/>
          <w:szCs w:val="24"/>
        </w:rPr>
        <w:t xml:space="preserve"> hos patienter med moderat nedsat leverfunktion bør vurderes nøje, og fordelen skal klart overstige risikoen hos disse patienter (se pkt. 4.2 og 4.4). </w:t>
      </w:r>
      <w:proofErr w:type="spellStart"/>
      <w:r w:rsidRPr="00B47B73">
        <w:rPr>
          <w:sz w:val="24"/>
          <w:szCs w:val="24"/>
        </w:rPr>
        <w:t>Abirateronacetat</w:t>
      </w:r>
      <w:proofErr w:type="spellEnd"/>
      <w:r w:rsidRPr="00B47B73">
        <w:rPr>
          <w:sz w:val="24"/>
          <w:szCs w:val="24"/>
        </w:rPr>
        <w:t xml:space="preserve"> bør ikke anvendes til patienter med svært nedsat leverfunktion (se pkt. 4.2, 4.3 og 4.4).</w:t>
      </w:r>
    </w:p>
    <w:p w14:paraId="37A1F820" w14:textId="77777777" w:rsidR="005F188D" w:rsidRPr="00B47B73" w:rsidRDefault="005F188D" w:rsidP="00645A78">
      <w:pPr>
        <w:ind w:left="851"/>
        <w:rPr>
          <w:sz w:val="24"/>
          <w:szCs w:val="24"/>
        </w:rPr>
      </w:pPr>
    </w:p>
    <w:p w14:paraId="5BB8B226" w14:textId="77777777" w:rsidR="005F188D" w:rsidRPr="00B47B73" w:rsidRDefault="005F188D" w:rsidP="00645A78">
      <w:pPr>
        <w:ind w:left="851"/>
        <w:rPr>
          <w:i/>
          <w:sz w:val="24"/>
          <w:szCs w:val="24"/>
        </w:rPr>
      </w:pPr>
      <w:r w:rsidRPr="00B47B73">
        <w:rPr>
          <w:sz w:val="24"/>
          <w:szCs w:val="24"/>
        </w:rPr>
        <w:t xml:space="preserve">Hos patienter, som får </w:t>
      </w:r>
      <w:proofErr w:type="spellStart"/>
      <w:r w:rsidRPr="00B47B73">
        <w:rPr>
          <w:sz w:val="24"/>
          <w:szCs w:val="24"/>
        </w:rPr>
        <w:t>hepatotoksicitet</w:t>
      </w:r>
      <w:proofErr w:type="spellEnd"/>
      <w:r w:rsidRPr="00B47B73">
        <w:rPr>
          <w:sz w:val="24"/>
          <w:szCs w:val="24"/>
        </w:rPr>
        <w:t xml:space="preserve"> under behandlingen, kan der opstå behov for at indstille behandlingen og justere dosis (se pkt. 4.2 og 4.4)</w:t>
      </w:r>
      <w:r w:rsidRPr="00B47B73">
        <w:rPr>
          <w:i/>
          <w:sz w:val="24"/>
          <w:szCs w:val="24"/>
        </w:rPr>
        <w:t>.</w:t>
      </w:r>
    </w:p>
    <w:p w14:paraId="5797436E" w14:textId="77777777" w:rsidR="005F188D" w:rsidRPr="00B47B73" w:rsidRDefault="005F188D" w:rsidP="00645A78">
      <w:pPr>
        <w:ind w:left="851"/>
        <w:rPr>
          <w:i/>
          <w:sz w:val="24"/>
          <w:szCs w:val="24"/>
        </w:rPr>
      </w:pPr>
    </w:p>
    <w:p w14:paraId="6102B4D1" w14:textId="77777777" w:rsidR="005F188D" w:rsidRPr="00B47B73" w:rsidRDefault="005F188D" w:rsidP="00645A78">
      <w:pPr>
        <w:ind w:left="851"/>
        <w:rPr>
          <w:sz w:val="24"/>
          <w:szCs w:val="24"/>
        </w:rPr>
      </w:pPr>
      <w:r w:rsidRPr="00B47B73">
        <w:rPr>
          <w:sz w:val="24"/>
          <w:szCs w:val="24"/>
          <w:u w:val="single"/>
        </w:rPr>
        <w:t>Nedsat nyrefunktion</w:t>
      </w:r>
    </w:p>
    <w:p w14:paraId="7FE2D521" w14:textId="0F8E228D"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B47B73">
        <w:rPr>
          <w:sz w:val="24"/>
          <w:szCs w:val="24"/>
        </w:rPr>
        <w:t>abirateron</w:t>
      </w:r>
      <w:proofErr w:type="spellEnd"/>
      <w:r w:rsidRPr="00B47B73">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w:t>
      </w:r>
      <w:r w:rsidR="001E4855" w:rsidRPr="00B47B73">
        <w:rPr>
          <w:sz w:val="24"/>
          <w:szCs w:val="24"/>
        </w:rPr>
        <w:t xml:space="preserve"> </w:t>
      </w:r>
      <w:r w:rsidRPr="00B47B73">
        <w:rPr>
          <w:sz w:val="24"/>
          <w:szCs w:val="24"/>
        </w:rPr>
        <w:t>4.2). Der savnes dog klinisk erfaring hos patienter med prostatacancer og svært nedsat nyrefunktion. Forsigtighed tilrådes hos disse patienter.</w:t>
      </w:r>
    </w:p>
    <w:p w14:paraId="11661D6D" w14:textId="77777777" w:rsidR="009260DE" w:rsidRPr="00B47B73" w:rsidRDefault="009260DE" w:rsidP="009260DE">
      <w:pPr>
        <w:tabs>
          <w:tab w:val="left" w:pos="851"/>
        </w:tabs>
        <w:ind w:left="851"/>
        <w:rPr>
          <w:sz w:val="24"/>
          <w:szCs w:val="24"/>
        </w:rPr>
      </w:pPr>
    </w:p>
    <w:p w14:paraId="1583A4BC" w14:textId="77777777" w:rsidR="009260DE" w:rsidRPr="00B47B73" w:rsidRDefault="009260DE" w:rsidP="009260DE">
      <w:pPr>
        <w:tabs>
          <w:tab w:val="left" w:pos="851"/>
        </w:tabs>
        <w:ind w:left="851" w:hanging="851"/>
        <w:rPr>
          <w:b/>
          <w:sz w:val="24"/>
          <w:szCs w:val="24"/>
        </w:rPr>
      </w:pPr>
      <w:r w:rsidRPr="00B47B73">
        <w:rPr>
          <w:b/>
          <w:sz w:val="24"/>
          <w:szCs w:val="24"/>
        </w:rPr>
        <w:t>5.3</w:t>
      </w:r>
      <w:r w:rsidRPr="00B47B73">
        <w:rPr>
          <w:b/>
          <w:sz w:val="24"/>
          <w:szCs w:val="24"/>
        </w:rPr>
        <w:tab/>
        <w:t>Prækliniske sikkerhedsdata</w:t>
      </w:r>
    </w:p>
    <w:p w14:paraId="1508E4DD" w14:textId="0C9AEA7A" w:rsidR="005F188D" w:rsidRPr="00B47B73" w:rsidRDefault="005F188D" w:rsidP="00645A78">
      <w:pPr>
        <w:ind w:left="851"/>
        <w:rPr>
          <w:sz w:val="24"/>
          <w:szCs w:val="24"/>
        </w:rPr>
      </w:pPr>
      <w:r w:rsidRPr="00B47B73">
        <w:rPr>
          <w:sz w:val="24"/>
          <w:szCs w:val="24"/>
        </w:rPr>
        <w:t xml:space="preserve">I alle toksicitetsstudier hos dyr var koncentrationen af cirkulerende testosteron signifikant reduceret. Som et resultat heraf blev der observeret reduktion af organvægt og </w:t>
      </w:r>
      <w:r w:rsidRPr="00B47B73">
        <w:rPr>
          <w:sz w:val="24"/>
          <w:szCs w:val="24"/>
        </w:rPr>
        <w:lastRenderedPageBreak/>
        <w:t xml:space="preserve">morfologiske og/eller </w:t>
      </w:r>
      <w:proofErr w:type="spellStart"/>
      <w:r w:rsidRPr="00B47B73">
        <w:rPr>
          <w:sz w:val="24"/>
          <w:szCs w:val="24"/>
        </w:rPr>
        <w:t>histopatologiske</w:t>
      </w:r>
      <w:proofErr w:type="spellEnd"/>
      <w:r w:rsidRPr="00B47B73">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B47B73">
        <w:rPr>
          <w:sz w:val="24"/>
          <w:szCs w:val="24"/>
        </w:rPr>
        <w:t>androgen</w:t>
      </w:r>
      <w:proofErr w:type="spellEnd"/>
      <w:r w:rsidRPr="00B47B73">
        <w:rPr>
          <w:sz w:val="24"/>
          <w:szCs w:val="24"/>
        </w:rPr>
        <w:t>-følsomme organer er overens</w:t>
      </w:r>
      <w:r w:rsidR="00E2403C">
        <w:rPr>
          <w:sz w:val="24"/>
          <w:szCs w:val="24"/>
        </w:rPr>
        <w:softHyphen/>
      </w:r>
      <w:r w:rsidRPr="00B47B73">
        <w:rPr>
          <w:sz w:val="24"/>
          <w:szCs w:val="24"/>
        </w:rPr>
        <w:t xml:space="preserve">stemmende med </w:t>
      </w:r>
      <w:proofErr w:type="spellStart"/>
      <w:r w:rsidRPr="00B47B73">
        <w:rPr>
          <w:sz w:val="24"/>
          <w:szCs w:val="24"/>
        </w:rPr>
        <w:t>abiraterons</w:t>
      </w:r>
      <w:proofErr w:type="spellEnd"/>
      <w:r w:rsidRPr="00B47B73">
        <w:rPr>
          <w:sz w:val="24"/>
          <w:szCs w:val="24"/>
        </w:rPr>
        <w:t xml:space="preserve"> farmakologiske virkninger. Alle behandlingsrelaterede hormonelle forandringer var reverseret eller i færd med at forsvinde efter en 4-ugers periode uden behandling.</w:t>
      </w:r>
    </w:p>
    <w:p w14:paraId="1140AEC1" w14:textId="77777777" w:rsidR="005F188D" w:rsidRPr="00B47B73" w:rsidRDefault="005F188D" w:rsidP="00645A78">
      <w:pPr>
        <w:ind w:left="851"/>
        <w:rPr>
          <w:sz w:val="24"/>
          <w:szCs w:val="24"/>
        </w:rPr>
      </w:pPr>
    </w:p>
    <w:p w14:paraId="797CEBFD" w14:textId="77777777" w:rsidR="005F188D" w:rsidRPr="00B47B73" w:rsidRDefault="005F188D" w:rsidP="00645A78">
      <w:pPr>
        <w:ind w:left="851"/>
        <w:rPr>
          <w:sz w:val="24"/>
          <w:szCs w:val="24"/>
        </w:rPr>
      </w:pPr>
      <w:r w:rsidRPr="00B47B73">
        <w:rPr>
          <w:sz w:val="24"/>
          <w:szCs w:val="24"/>
        </w:rPr>
        <w:t xml:space="preserve">I fertilitetsstudier med både han- og hunrotter reducerede </w:t>
      </w:r>
      <w:proofErr w:type="spellStart"/>
      <w:r w:rsidRPr="00B47B73">
        <w:rPr>
          <w:sz w:val="24"/>
          <w:szCs w:val="24"/>
        </w:rPr>
        <w:t>abirateronacetat</w:t>
      </w:r>
      <w:proofErr w:type="spellEnd"/>
      <w:r w:rsidRPr="00B47B73">
        <w:rPr>
          <w:sz w:val="24"/>
          <w:szCs w:val="24"/>
        </w:rPr>
        <w:t xml:space="preserve"> fertiliteten. Effekten var fuldstændig reversibel 4 til 16 uger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abirateronacetat</w:t>
      </w:r>
      <w:proofErr w:type="spellEnd"/>
      <w:r w:rsidRPr="00B47B73">
        <w:rPr>
          <w:sz w:val="24"/>
          <w:szCs w:val="24"/>
        </w:rPr>
        <w:t>.</w:t>
      </w:r>
    </w:p>
    <w:p w14:paraId="48764CDC" w14:textId="77777777" w:rsidR="005F188D" w:rsidRPr="00B47B73" w:rsidRDefault="005F188D" w:rsidP="00645A78">
      <w:pPr>
        <w:ind w:left="851"/>
        <w:rPr>
          <w:sz w:val="24"/>
          <w:szCs w:val="24"/>
        </w:rPr>
      </w:pPr>
    </w:p>
    <w:p w14:paraId="7D6F68D0" w14:textId="77777777" w:rsidR="005F188D" w:rsidRPr="00B47B73" w:rsidRDefault="005F188D" w:rsidP="00645A78">
      <w:pPr>
        <w:ind w:left="851"/>
        <w:rPr>
          <w:sz w:val="24"/>
          <w:szCs w:val="24"/>
        </w:rPr>
      </w:pPr>
      <w:r w:rsidRPr="00B47B73">
        <w:rPr>
          <w:sz w:val="24"/>
          <w:szCs w:val="24"/>
        </w:rPr>
        <w:t xml:space="preserve">I et studie af udviklingstoksicitet hos rotter påvirkede </w:t>
      </w:r>
      <w:proofErr w:type="spellStart"/>
      <w:r w:rsidRPr="00B47B73">
        <w:rPr>
          <w:sz w:val="24"/>
          <w:szCs w:val="24"/>
        </w:rPr>
        <w:t>abirateronacetat</w:t>
      </w:r>
      <w:proofErr w:type="spellEnd"/>
      <w:r w:rsidRPr="00B47B73">
        <w:rPr>
          <w:sz w:val="24"/>
          <w:szCs w:val="24"/>
        </w:rPr>
        <w:t xml:space="preserve"> drægtigheden, herunder fostervægt og overlevelse. Der blev observeret virkninger på de ydre genitalier, selv om </w:t>
      </w:r>
      <w:proofErr w:type="spellStart"/>
      <w:r w:rsidRPr="00B47B73">
        <w:rPr>
          <w:sz w:val="24"/>
          <w:szCs w:val="24"/>
        </w:rPr>
        <w:t>abirateronacetat</w:t>
      </w:r>
      <w:proofErr w:type="spellEnd"/>
      <w:r w:rsidRPr="00B47B73">
        <w:rPr>
          <w:sz w:val="24"/>
          <w:szCs w:val="24"/>
        </w:rPr>
        <w:t xml:space="preserve"> ikke var </w:t>
      </w:r>
      <w:proofErr w:type="spellStart"/>
      <w:r w:rsidRPr="00B47B73">
        <w:rPr>
          <w:sz w:val="24"/>
          <w:szCs w:val="24"/>
        </w:rPr>
        <w:t>teratogent</w:t>
      </w:r>
      <w:proofErr w:type="spellEnd"/>
      <w:r w:rsidRPr="00B47B73">
        <w:rPr>
          <w:sz w:val="24"/>
          <w:szCs w:val="24"/>
        </w:rPr>
        <w:t>.</w:t>
      </w:r>
    </w:p>
    <w:p w14:paraId="3614EC0C" w14:textId="77777777" w:rsidR="005F188D" w:rsidRPr="00B47B73" w:rsidRDefault="005F188D" w:rsidP="00645A78">
      <w:pPr>
        <w:ind w:left="851"/>
        <w:rPr>
          <w:sz w:val="24"/>
          <w:szCs w:val="24"/>
        </w:rPr>
      </w:pPr>
    </w:p>
    <w:p w14:paraId="5BB06532" w14:textId="77777777" w:rsidR="005F188D" w:rsidRPr="00B47B73" w:rsidRDefault="005F188D" w:rsidP="00645A78">
      <w:pPr>
        <w:ind w:left="851"/>
        <w:rPr>
          <w:sz w:val="24"/>
          <w:szCs w:val="24"/>
        </w:rPr>
      </w:pPr>
      <w:r w:rsidRPr="00B47B73">
        <w:rPr>
          <w:sz w:val="24"/>
          <w:szCs w:val="24"/>
        </w:rPr>
        <w:t xml:space="preserve">I disse studier af fertilitet og udviklingstoksicitet hos rotter blev alle virkninger relateret til </w:t>
      </w:r>
      <w:proofErr w:type="spellStart"/>
      <w:r w:rsidRPr="00B47B73">
        <w:rPr>
          <w:sz w:val="24"/>
          <w:szCs w:val="24"/>
        </w:rPr>
        <w:t>abiraterons</w:t>
      </w:r>
      <w:proofErr w:type="spellEnd"/>
      <w:r w:rsidRPr="00B47B73">
        <w:rPr>
          <w:sz w:val="24"/>
          <w:szCs w:val="24"/>
        </w:rPr>
        <w:t xml:space="preserve"> farmakologiske virkning.</w:t>
      </w:r>
    </w:p>
    <w:p w14:paraId="19270B07" w14:textId="77777777" w:rsidR="005F188D" w:rsidRPr="00B47B73" w:rsidRDefault="005F188D" w:rsidP="00645A78">
      <w:pPr>
        <w:ind w:left="851"/>
        <w:rPr>
          <w:sz w:val="24"/>
          <w:szCs w:val="24"/>
        </w:rPr>
      </w:pPr>
    </w:p>
    <w:p w14:paraId="09DED98C" w14:textId="497B93E1" w:rsidR="005F188D" w:rsidRPr="00B47B73" w:rsidRDefault="005F188D" w:rsidP="00645A78">
      <w:pPr>
        <w:ind w:left="851"/>
        <w:rPr>
          <w:sz w:val="24"/>
          <w:szCs w:val="24"/>
        </w:rPr>
      </w:pPr>
      <w:r w:rsidRPr="00B47B73">
        <w:rPr>
          <w:sz w:val="24"/>
          <w:szCs w:val="24"/>
        </w:rPr>
        <w:t xml:space="preserve">Bortset fra forandringerne i kønsorganer, der opstod i alle toksikologistudier hos dyr, viser de non-kliniske data ingen speciel risiko for mennesker vurderet ud fra konventionelle studier af sikkerhedsfarmakologi, toksicitet efter gentagne doser, genotoksicitet og </w:t>
      </w:r>
      <w:proofErr w:type="spellStart"/>
      <w:r w:rsidRPr="00B47B73">
        <w:rPr>
          <w:sz w:val="24"/>
          <w:szCs w:val="24"/>
        </w:rPr>
        <w:t>carcinogent</w:t>
      </w:r>
      <w:proofErr w:type="spellEnd"/>
      <w:r w:rsidRPr="00B47B73">
        <w:rPr>
          <w:sz w:val="24"/>
          <w:szCs w:val="24"/>
        </w:rPr>
        <w:t xml:space="preserve"> potentiale.</w:t>
      </w:r>
    </w:p>
    <w:p w14:paraId="454C86B5" w14:textId="3D1DC9AC" w:rsidR="005F188D" w:rsidRPr="00B47B73" w:rsidRDefault="005F188D" w:rsidP="00645A78">
      <w:pPr>
        <w:ind w:left="851"/>
        <w:rPr>
          <w:sz w:val="24"/>
          <w:szCs w:val="24"/>
        </w:rPr>
      </w:pP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i et 6-måneders studie i transgene (</w:t>
      </w:r>
      <w:proofErr w:type="gramStart"/>
      <w:r w:rsidRPr="00B47B73">
        <w:rPr>
          <w:sz w:val="24"/>
          <w:szCs w:val="24"/>
        </w:rPr>
        <w:t>Tg.rasH</w:t>
      </w:r>
      <w:proofErr w:type="gramEnd"/>
      <w:r w:rsidRPr="00B47B73">
        <w:rPr>
          <w:sz w:val="24"/>
          <w:szCs w:val="24"/>
        </w:rPr>
        <w:t xml:space="preserve">2) mus. I et 24-måneders </w:t>
      </w:r>
      <w:proofErr w:type="spellStart"/>
      <w:r w:rsidRPr="00B47B73">
        <w:rPr>
          <w:sz w:val="24"/>
          <w:szCs w:val="24"/>
        </w:rPr>
        <w:t>karcinogenicitetsstudie</w:t>
      </w:r>
      <w:proofErr w:type="spellEnd"/>
      <w:r w:rsidRPr="00B47B73">
        <w:rPr>
          <w:sz w:val="24"/>
          <w:szCs w:val="24"/>
        </w:rPr>
        <w:t xml:space="preserve"> hos rotter øgede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incidensen</w:t>
      </w:r>
      <w:proofErr w:type="spellEnd"/>
      <w:r w:rsidRPr="00B47B73">
        <w:rPr>
          <w:sz w:val="24"/>
          <w:szCs w:val="24"/>
        </w:rPr>
        <w:t xml:space="preserve"> af </w:t>
      </w:r>
      <w:proofErr w:type="spellStart"/>
      <w:r w:rsidRPr="00B47B73">
        <w:rPr>
          <w:sz w:val="24"/>
          <w:szCs w:val="24"/>
        </w:rPr>
        <w:t>interstitialcelletumorer</w:t>
      </w:r>
      <w:proofErr w:type="spellEnd"/>
      <w:r w:rsidRPr="00B47B73">
        <w:rPr>
          <w:sz w:val="24"/>
          <w:szCs w:val="24"/>
        </w:rPr>
        <w:t xml:space="preserve"> i testiklerne. Dette fund anses for at være relateret til </w:t>
      </w:r>
      <w:proofErr w:type="spellStart"/>
      <w:r w:rsidRPr="00B47B73">
        <w:rPr>
          <w:sz w:val="24"/>
          <w:szCs w:val="24"/>
        </w:rPr>
        <w:t>abiraterons</w:t>
      </w:r>
      <w:proofErr w:type="spellEnd"/>
      <w:r w:rsidRPr="00B47B73">
        <w:rPr>
          <w:sz w:val="24"/>
          <w:szCs w:val="24"/>
        </w:rPr>
        <w:t xml:space="preserve"> farmakologiske virkning og specifikt for rotter. </w:t>
      </w: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hos hunrotter.</w:t>
      </w:r>
    </w:p>
    <w:p w14:paraId="23D8A619" w14:textId="77777777" w:rsidR="005F188D" w:rsidRPr="00B47B73" w:rsidRDefault="005F188D" w:rsidP="00645A78">
      <w:pPr>
        <w:ind w:left="851"/>
        <w:rPr>
          <w:sz w:val="24"/>
          <w:szCs w:val="24"/>
        </w:rPr>
      </w:pPr>
    </w:p>
    <w:p w14:paraId="0B4A8287" w14:textId="77777777" w:rsidR="005F188D" w:rsidRPr="00B47B73" w:rsidRDefault="005F188D" w:rsidP="00645A78">
      <w:pPr>
        <w:ind w:left="851"/>
        <w:rPr>
          <w:sz w:val="24"/>
          <w:szCs w:val="24"/>
        </w:rPr>
      </w:pPr>
      <w:r w:rsidRPr="00B47B73">
        <w:rPr>
          <w:sz w:val="24"/>
          <w:szCs w:val="24"/>
        </w:rPr>
        <w:t xml:space="preserve">Det aktive stof, </w:t>
      </w:r>
      <w:proofErr w:type="spellStart"/>
      <w:r w:rsidRPr="00B47B73">
        <w:rPr>
          <w:sz w:val="24"/>
          <w:szCs w:val="24"/>
        </w:rPr>
        <w:t>abirateron</w:t>
      </w:r>
      <w:proofErr w:type="spellEnd"/>
      <w:r w:rsidRPr="00B47B73">
        <w:rPr>
          <w:sz w:val="24"/>
          <w:szCs w:val="24"/>
        </w:rPr>
        <w:t>, udgør en miljørisiko for vandmiljøet, især for fisk.</w:t>
      </w:r>
    </w:p>
    <w:p w14:paraId="7AA44390" w14:textId="77777777" w:rsidR="009260DE" w:rsidRPr="00B47B73" w:rsidRDefault="009260DE" w:rsidP="00645A78">
      <w:pPr>
        <w:ind w:left="851"/>
        <w:rPr>
          <w:sz w:val="24"/>
          <w:szCs w:val="24"/>
        </w:rPr>
      </w:pPr>
    </w:p>
    <w:p w14:paraId="0AC0F09D" w14:textId="77777777" w:rsidR="009260DE" w:rsidRPr="00B47B73" w:rsidRDefault="009260DE" w:rsidP="009260DE">
      <w:pPr>
        <w:tabs>
          <w:tab w:val="left" w:pos="851"/>
        </w:tabs>
        <w:ind w:left="851"/>
        <w:rPr>
          <w:sz w:val="24"/>
          <w:szCs w:val="24"/>
        </w:rPr>
      </w:pPr>
    </w:p>
    <w:p w14:paraId="26DB6FE8" w14:textId="77777777" w:rsidR="009260DE" w:rsidRPr="00B47B73" w:rsidRDefault="009260DE" w:rsidP="009260DE">
      <w:pPr>
        <w:tabs>
          <w:tab w:val="left" w:pos="851"/>
        </w:tabs>
        <w:ind w:left="851" w:hanging="851"/>
        <w:rPr>
          <w:b/>
          <w:sz w:val="24"/>
          <w:szCs w:val="24"/>
        </w:rPr>
      </w:pPr>
      <w:r w:rsidRPr="00B47B73">
        <w:rPr>
          <w:b/>
          <w:sz w:val="24"/>
          <w:szCs w:val="24"/>
        </w:rPr>
        <w:t>6.</w:t>
      </w:r>
      <w:r w:rsidRPr="00B47B73">
        <w:rPr>
          <w:b/>
          <w:sz w:val="24"/>
          <w:szCs w:val="24"/>
        </w:rPr>
        <w:tab/>
        <w:t>FARMACEUTISKE OPLYSNINGER</w:t>
      </w:r>
    </w:p>
    <w:p w14:paraId="4B60EBF3" w14:textId="77777777" w:rsidR="009260DE" w:rsidRPr="00B47B73" w:rsidRDefault="009260DE" w:rsidP="009260DE">
      <w:pPr>
        <w:tabs>
          <w:tab w:val="left" w:pos="851"/>
        </w:tabs>
        <w:ind w:left="851"/>
        <w:rPr>
          <w:sz w:val="24"/>
          <w:szCs w:val="24"/>
        </w:rPr>
      </w:pPr>
    </w:p>
    <w:p w14:paraId="6048ACDB" w14:textId="77777777" w:rsidR="009260DE" w:rsidRPr="00B47B73" w:rsidRDefault="009260DE" w:rsidP="009260DE">
      <w:pPr>
        <w:tabs>
          <w:tab w:val="left" w:pos="851"/>
        </w:tabs>
        <w:ind w:left="851" w:hanging="851"/>
        <w:rPr>
          <w:b/>
          <w:sz w:val="24"/>
          <w:szCs w:val="24"/>
        </w:rPr>
      </w:pPr>
      <w:r w:rsidRPr="00B47B73">
        <w:rPr>
          <w:b/>
          <w:sz w:val="24"/>
          <w:szCs w:val="24"/>
        </w:rPr>
        <w:t>6.1</w:t>
      </w:r>
      <w:r w:rsidRPr="00B47B73">
        <w:rPr>
          <w:b/>
          <w:sz w:val="24"/>
          <w:szCs w:val="24"/>
        </w:rPr>
        <w:tab/>
        <w:t>Hjælpestoffer</w:t>
      </w:r>
    </w:p>
    <w:p w14:paraId="59A6E993" w14:textId="77777777" w:rsidR="005F188D" w:rsidRPr="00B47B73" w:rsidRDefault="005F188D" w:rsidP="00645A78">
      <w:pPr>
        <w:ind w:left="851"/>
        <w:rPr>
          <w:sz w:val="24"/>
          <w:szCs w:val="24"/>
        </w:rPr>
      </w:pPr>
      <w:r w:rsidRPr="00B47B73">
        <w:rPr>
          <w:sz w:val="24"/>
          <w:szCs w:val="24"/>
        </w:rPr>
        <w:t xml:space="preserve">Cellulose, mikrokrystallinsk </w:t>
      </w:r>
    </w:p>
    <w:p w14:paraId="735B99F2" w14:textId="77777777" w:rsidR="005F188D" w:rsidRPr="00B47B73" w:rsidRDefault="005F188D" w:rsidP="00645A78">
      <w:pPr>
        <w:ind w:left="851"/>
        <w:rPr>
          <w:sz w:val="24"/>
          <w:szCs w:val="24"/>
        </w:rPr>
      </w:pPr>
      <w:proofErr w:type="spellStart"/>
      <w:r w:rsidRPr="00B47B73">
        <w:rPr>
          <w:sz w:val="24"/>
          <w:szCs w:val="24"/>
        </w:rPr>
        <w:t>Croscarmellosenatrium</w:t>
      </w:r>
      <w:proofErr w:type="spellEnd"/>
      <w:r w:rsidRPr="00B47B73">
        <w:rPr>
          <w:sz w:val="24"/>
          <w:szCs w:val="24"/>
        </w:rPr>
        <w:t xml:space="preserve"> </w:t>
      </w:r>
    </w:p>
    <w:p w14:paraId="1C2DC82F" w14:textId="77777777" w:rsidR="005F188D" w:rsidRPr="00B47B73" w:rsidRDefault="005F188D" w:rsidP="00645A78">
      <w:pPr>
        <w:ind w:left="851"/>
        <w:rPr>
          <w:sz w:val="24"/>
          <w:szCs w:val="24"/>
        </w:rPr>
      </w:pPr>
      <w:proofErr w:type="spellStart"/>
      <w:r w:rsidRPr="00B47B73">
        <w:rPr>
          <w:sz w:val="24"/>
          <w:szCs w:val="24"/>
        </w:rPr>
        <w:t>Lactosemonohydrat</w:t>
      </w:r>
      <w:proofErr w:type="spellEnd"/>
      <w:r w:rsidRPr="00B47B73">
        <w:rPr>
          <w:sz w:val="24"/>
          <w:szCs w:val="24"/>
        </w:rPr>
        <w:t xml:space="preserve"> </w:t>
      </w:r>
    </w:p>
    <w:p w14:paraId="236582E0" w14:textId="77777777" w:rsidR="005F188D" w:rsidRPr="00B47B73" w:rsidRDefault="005F188D" w:rsidP="00645A78">
      <w:pPr>
        <w:ind w:left="851"/>
        <w:rPr>
          <w:sz w:val="24"/>
          <w:szCs w:val="24"/>
        </w:rPr>
      </w:pPr>
      <w:proofErr w:type="spellStart"/>
      <w:r w:rsidRPr="00B47B73">
        <w:rPr>
          <w:sz w:val="24"/>
          <w:szCs w:val="24"/>
        </w:rPr>
        <w:t>Magnesiumstearat</w:t>
      </w:r>
      <w:proofErr w:type="spellEnd"/>
    </w:p>
    <w:p w14:paraId="085A9003" w14:textId="77777777" w:rsidR="005F188D" w:rsidRPr="00B47B73" w:rsidRDefault="005F188D" w:rsidP="00645A78">
      <w:pPr>
        <w:ind w:left="851"/>
        <w:rPr>
          <w:sz w:val="24"/>
          <w:szCs w:val="24"/>
        </w:rPr>
      </w:pPr>
      <w:proofErr w:type="spellStart"/>
      <w:r w:rsidRPr="00B47B73">
        <w:rPr>
          <w:sz w:val="24"/>
          <w:szCs w:val="24"/>
        </w:rPr>
        <w:t>Hypromellose</w:t>
      </w:r>
      <w:proofErr w:type="spellEnd"/>
      <w:r w:rsidRPr="00B47B73">
        <w:rPr>
          <w:sz w:val="24"/>
          <w:szCs w:val="24"/>
        </w:rPr>
        <w:t xml:space="preserve"> (Type 2910)</w:t>
      </w:r>
    </w:p>
    <w:p w14:paraId="15538541" w14:textId="77777777" w:rsidR="005F188D" w:rsidRPr="00B47B73" w:rsidRDefault="005F188D" w:rsidP="00645A78">
      <w:pPr>
        <w:ind w:left="851"/>
        <w:rPr>
          <w:sz w:val="24"/>
          <w:szCs w:val="24"/>
        </w:rPr>
      </w:pPr>
      <w:proofErr w:type="spellStart"/>
      <w:r w:rsidRPr="00B47B73">
        <w:rPr>
          <w:sz w:val="24"/>
          <w:szCs w:val="24"/>
        </w:rPr>
        <w:t>Silica</w:t>
      </w:r>
      <w:proofErr w:type="spellEnd"/>
      <w:r w:rsidRPr="00B47B73">
        <w:rPr>
          <w:sz w:val="24"/>
          <w:szCs w:val="24"/>
        </w:rPr>
        <w:t xml:space="preserve">, kolloid vandfri </w:t>
      </w:r>
    </w:p>
    <w:p w14:paraId="402BD100" w14:textId="77777777" w:rsidR="005F188D" w:rsidRPr="00B47B73" w:rsidRDefault="005F188D" w:rsidP="00645A78">
      <w:pPr>
        <w:ind w:left="851"/>
        <w:rPr>
          <w:sz w:val="24"/>
          <w:szCs w:val="24"/>
        </w:rPr>
      </w:pPr>
      <w:proofErr w:type="spellStart"/>
      <w:r w:rsidRPr="00B47B73">
        <w:rPr>
          <w:sz w:val="24"/>
          <w:szCs w:val="24"/>
        </w:rPr>
        <w:t>Natriumlaurilsulfat</w:t>
      </w:r>
      <w:proofErr w:type="spellEnd"/>
    </w:p>
    <w:p w14:paraId="6BFDC44A" w14:textId="77777777" w:rsidR="005F188D" w:rsidRPr="00B47B73" w:rsidRDefault="005F188D" w:rsidP="00645A78">
      <w:pPr>
        <w:ind w:left="851"/>
        <w:rPr>
          <w:sz w:val="24"/>
          <w:szCs w:val="24"/>
        </w:rPr>
      </w:pPr>
    </w:p>
    <w:p w14:paraId="01603C2E" w14:textId="4575FA70" w:rsidR="005F188D" w:rsidRPr="00B47B73" w:rsidRDefault="005F188D" w:rsidP="00645A78">
      <w:pPr>
        <w:ind w:left="851"/>
        <w:rPr>
          <w:sz w:val="24"/>
          <w:szCs w:val="24"/>
          <w:u w:val="single"/>
        </w:rPr>
      </w:pPr>
      <w:proofErr w:type="spellStart"/>
      <w:r w:rsidRPr="00B47B73">
        <w:rPr>
          <w:sz w:val="24"/>
          <w:szCs w:val="24"/>
          <w:u w:val="single"/>
        </w:rPr>
        <w:t>Abirateron</w:t>
      </w:r>
      <w:proofErr w:type="spellEnd"/>
      <w:r w:rsidRPr="00B47B73">
        <w:rPr>
          <w:sz w:val="24"/>
          <w:szCs w:val="24"/>
          <w:u w:val="single"/>
        </w:rPr>
        <w:t xml:space="preserve"> </w:t>
      </w:r>
      <w:r w:rsidR="00691260">
        <w:rPr>
          <w:sz w:val="24"/>
          <w:szCs w:val="24"/>
          <w:u w:val="single"/>
        </w:rPr>
        <w:t>"</w:t>
      </w:r>
      <w:proofErr w:type="spellStart"/>
      <w:r w:rsidR="00691260">
        <w:rPr>
          <w:sz w:val="24"/>
          <w:szCs w:val="24"/>
          <w:u w:val="single"/>
        </w:rPr>
        <w:t>medac</w:t>
      </w:r>
      <w:proofErr w:type="spellEnd"/>
      <w:r w:rsidR="00691260">
        <w:rPr>
          <w:sz w:val="24"/>
          <w:szCs w:val="24"/>
          <w:u w:val="single"/>
        </w:rPr>
        <w:t>"</w:t>
      </w:r>
      <w:r w:rsidRPr="00B47B73">
        <w:rPr>
          <w:sz w:val="24"/>
          <w:szCs w:val="24"/>
          <w:u w:val="single"/>
        </w:rPr>
        <w:t xml:space="preserve"> 500 mg filmovertrukne tabletter</w:t>
      </w:r>
    </w:p>
    <w:p w14:paraId="63F15666" w14:textId="77777777" w:rsidR="005F188D" w:rsidRPr="00B47B73" w:rsidRDefault="005F188D" w:rsidP="00645A78">
      <w:pPr>
        <w:ind w:left="851"/>
        <w:rPr>
          <w:sz w:val="24"/>
          <w:szCs w:val="24"/>
        </w:rPr>
      </w:pPr>
      <w:r w:rsidRPr="00B47B73">
        <w:rPr>
          <w:sz w:val="24"/>
          <w:szCs w:val="24"/>
          <w:u w:val="single"/>
        </w:rPr>
        <w:t>Filmovertræk</w:t>
      </w:r>
    </w:p>
    <w:p w14:paraId="3C8C6EE8" w14:textId="77777777" w:rsidR="005F188D" w:rsidRPr="00B47B73" w:rsidRDefault="005F188D" w:rsidP="00645A78">
      <w:pPr>
        <w:ind w:left="851"/>
        <w:rPr>
          <w:sz w:val="24"/>
          <w:szCs w:val="24"/>
        </w:rPr>
      </w:pPr>
      <w:r w:rsidRPr="00B47B73">
        <w:rPr>
          <w:sz w:val="24"/>
          <w:szCs w:val="24"/>
        </w:rPr>
        <w:t>Sort jernoxid (E172)</w:t>
      </w:r>
    </w:p>
    <w:p w14:paraId="72879624" w14:textId="77777777" w:rsidR="005F188D" w:rsidRPr="00B47B73" w:rsidRDefault="005F188D" w:rsidP="00645A78">
      <w:pPr>
        <w:ind w:left="851"/>
        <w:rPr>
          <w:sz w:val="24"/>
          <w:szCs w:val="24"/>
        </w:rPr>
      </w:pPr>
      <w:r w:rsidRPr="00B47B73">
        <w:rPr>
          <w:sz w:val="24"/>
          <w:szCs w:val="24"/>
        </w:rPr>
        <w:t xml:space="preserve">Rød jernoxid (E172) </w:t>
      </w:r>
    </w:p>
    <w:p w14:paraId="5697D771" w14:textId="77777777" w:rsidR="005F188D" w:rsidRPr="00B47B73" w:rsidRDefault="005F188D" w:rsidP="00645A78">
      <w:pPr>
        <w:ind w:left="851"/>
        <w:rPr>
          <w:sz w:val="24"/>
          <w:szCs w:val="24"/>
        </w:rPr>
      </w:pPr>
      <w:proofErr w:type="spellStart"/>
      <w:r w:rsidRPr="00B47B73">
        <w:rPr>
          <w:sz w:val="24"/>
          <w:szCs w:val="24"/>
        </w:rPr>
        <w:t>Macrogol</w:t>
      </w:r>
      <w:proofErr w:type="spellEnd"/>
      <w:r w:rsidRPr="00B47B73">
        <w:rPr>
          <w:sz w:val="24"/>
          <w:szCs w:val="24"/>
        </w:rPr>
        <w:t xml:space="preserve"> polyvinylalkohol </w:t>
      </w:r>
      <w:proofErr w:type="spellStart"/>
      <w:r w:rsidRPr="00B47B73">
        <w:rPr>
          <w:sz w:val="24"/>
          <w:szCs w:val="24"/>
        </w:rPr>
        <w:t>copolymer</w:t>
      </w:r>
      <w:proofErr w:type="spellEnd"/>
      <w:r w:rsidRPr="00B47B73">
        <w:rPr>
          <w:sz w:val="24"/>
          <w:szCs w:val="24"/>
        </w:rPr>
        <w:t xml:space="preserve"> </w:t>
      </w:r>
    </w:p>
    <w:p w14:paraId="1A30E757" w14:textId="77777777" w:rsidR="005F188D" w:rsidRPr="00B47B73" w:rsidRDefault="005F188D" w:rsidP="00645A78">
      <w:pPr>
        <w:ind w:left="851"/>
        <w:rPr>
          <w:sz w:val="24"/>
          <w:szCs w:val="24"/>
        </w:rPr>
      </w:pPr>
      <w:proofErr w:type="spellStart"/>
      <w:r w:rsidRPr="00B47B73">
        <w:rPr>
          <w:sz w:val="24"/>
          <w:szCs w:val="24"/>
        </w:rPr>
        <w:t>Talcum</w:t>
      </w:r>
      <w:proofErr w:type="spellEnd"/>
    </w:p>
    <w:p w14:paraId="6127AD8D" w14:textId="77777777" w:rsidR="005F188D" w:rsidRPr="00B47B73" w:rsidRDefault="005F188D" w:rsidP="00645A78">
      <w:pPr>
        <w:ind w:left="851"/>
        <w:rPr>
          <w:sz w:val="24"/>
          <w:szCs w:val="24"/>
        </w:rPr>
      </w:pPr>
      <w:r w:rsidRPr="00B47B73">
        <w:rPr>
          <w:sz w:val="24"/>
          <w:szCs w:val="24"/>
        </w:rPr>
        <w:t>Titandioxid (E171)</w:t>
      </w:r>
    </w:p>
    <w:p w14:paraId="586D8B37" w14:textId="77777777" w:rsidR="009260DE" w:rsidRPr="00B47B73" w:rsidRDefault="009260DE" w:rsidP="009260DE">
      <w:pPr>
        <w:tabs>
          <w:tab w:val="left" w:pos="851"/>
        </w:tabs>
        <w:ind w:left="851"/>
        <w:rPr>
          <w:sz w:val="24"/>
          <w:szCs w:val="24"/>
        </w:rPr>
      </w:pPr>
    </w:p>
    <w:p w14:paraId="7D82958B" w14:textId="77777777" w:rsidR="009260DE" w:rsidRPr="00B47B73" w:rsidRDefault="009260DE" w:rsidP="009260DE">
      <w:pPr>
        <w:tabs>
          <w:tab w:val="left" w:pos="851"/>
        </w:tabs>
        <w:ind w:left="851" w:hanging="851"/>
        <w:rPr>
          <w:b/>
          <w:sz w:val="24"/>
          <w:szCs w:val="24"/>
        </w:rPr>
      </w:pPr>
      <w:r w:rsidRPr="00B47B73">
        <w:rPr>
          <w:b/>
          <w:sz w:val="24"/>
          <w:szCs w:val="24"/>
        </w:rPr>
        <w:t>6.2</w:t>
      </w:r>
      <w:r w:rsidRPr="00B47B73">
        <w:rPr>
          <w:b/>
          <w:sz w:val="24"/>
          <w:szCs w:val="24"/>
        </w:rPr>
        <w:tab/>
        <w:t>Uforligeligheder</w:t>
      </w:r>
    </w:p>
    <w:p w14:paraId="2AEFFC01" w14:textId="77777777" w:rsidR="005F188D" w:rsidRPr="00B47B73" w:rsidRDefault="005F188D" w:rsidP="00645A78">
      <w:pPr>
        <w:ind w:left="851"/>
        <w:rPr>
          <w:sz w:val="24"/>
          <w:szCs w:val="24"/>
        </w:rPr>
      </w:pPr>
      <w:r w:rsidRPr="00B47B73">
        <w:rPr>
          <w:sz w:val="24"/>
          <w:szCs w:val="24"/>
        </w:rPr>
        <w:t>Ikke relevant.</w:t>
      </w:r>
    </w:p>
    <w:p w14:paraId="18B6F9B1" w14:textId="77777777" w:rsidR="009260DE" w:rsidRPr="00B47B73" w:rsidRDefault="009260DE" w:rsidP="009260DE">
      <w:pPr>
        <w:tabs>
          <w:tab w:val="left" w:pos="851"/>
        </w:tabs>
        <w:ind w:left="851"/>
        <w:rPr>
          <w:sz w:val="24"/>
          <w:szCs w:val="24"/>
        </w:rPr>
      </w:pPr>
    </w:p>
    <w:p w14:paraId="3E95CA20" w14:textId="77777777" w:rsidR="009260DE" w:rsidRPr="00B47B73" w:rsidRDefault="009260DE" w:rsidP="009260DE">
      <w:pPr>
        <w:tabs>
          <w:tab w:val="left" w:pos="851"/>
        </w:tabs>
        <w:ind w:left="851" w:hanging="851"/>
        <w:rPr>
          <w:b/>
          <w:sz w:val="24"/>
          <w:szCs w:val="24"/>
        </w:rPr>
      </w:pPr>
      <w:r w:rsidRPr="00B47B73">
        <w:rPr>
          <w:b/>
          <w:sz w:val="24"/>
          <w:szCs w:val="24"/>
        </w:rPr>
        <w:t>6.3</w:t>
      </w:r>
      <w:r w:rsidRPr="00B47B73">
        <w:rPr>
          <w:b/>
          <w:sz w:val="24"/>
          <w:szCs w:val="24"/>
        </w:rPr>
        <w:tab/>
        <w:t>Opbevaringstid</w:t>
      </w:r>
    </w:p>
    <w:p w14:paraId="54DDE8E4" w14:textId="21704F19" w:rsidR="005F188D" w:rsidRPr="00B47B73" w:rsidRDefault="005F188D" w:rsidP="00645A78">
      <w:pPr>
        <w:ind w:left="851"/>
        <w:rPr>
          <w:sz w:val="24"/>
          <w:szCs w:val="24"/>
        </w:rPr>
      </w:pPr>
      <w:r w:rsidRPr="00B47B73">
        <w:rPr>
          <w:sz w:val="24"/>
          <w:szCs w:val="24"/>
        </w:rPr>
        <w:t>3 år</w:t>
      </w:r>
      <w:r w:rsidR="009A789A">
        <w:rPr>
          <w:sz w:val="24"/>
          <w:szCs w:val="24"/>
        </w:rPr>
        <w:t>.</w:t>
      </w:r>
    </w:p>
    <w:p w14:paraId="7F41AC35" w14:textId="77777777" w:rsidR="009260DE" w:rsidRPr="00B47B73" w:rsidRDefault="009260DE" w:rsidP="009260DE">
      <w:pPr>
        <w:tabs>
          <w:tab w:val="left" w:pos="851"/>
        </w:tabs>
        <w:ind w:left="851"/>
        <w:rPr>
          <w:sz w:val="24"/>
          <w:szCs w:val="24"/>
        </w:rPr>
      </w:pPr>
    </w:p>
    <w:p w14:paraId="15787780" w14:textId="77777777" w:rsidR="009260DE" w:rsidRPr="00B47B73" w:rsidRDefault="009260DE" w:rsidP="009260DE">
      <w:pPr>
        <w:tabs>
          <w:tab w:val="left" w:pos="851"/>
        </w:tabs>
        <w:ind w:left="851" w:hanging="851"/>
        <w:rPr>
          <w:b/>
          <w:sz w:val="24"/>
          <w:szCs w:val="24"/>
        </w:rPr>
      </w:pPr>
      <w:r w:rsidRPr="00B47B73">
        <w:rPr>
          <w:b/>
          <w:sz w:val="24"/>
          <w:szCs w:val="24"/>
        </w:rPr>
        <w:t>6.4</w:t>
      </w:r>
      <w:r w:rsidRPr="00B47B73">
        <w:rPr>
          <w:b/>
          <w:sz w:val="24"/>
          <w:szCs w:val="24"/>
        </w:rPr>
        <w:tab/>
        <w:t>Særlige opbevaringsforhold</w:t>
      </w:r>
    </w:p>
    <w:p w14:paraId="2653F84C" w14:textId="77777777" w:rsidR="005F188D" w:rsidRPr="00B47B73" w:rsidRDefault="005F188D" w:rsidP="00645A78">
      <w:pPr>
        <w:ind w:left="851"/>
        <w:rPr>
          <w:sz w:val="24"/>
          <w:szCs w:val="24"/>
        </w:rPr>
      </w:pPr>
      <w:r w:rsidRPr="00B47B73">
        <w:rPr>
          <w:sz w:val="24"/>
          <w:szCs w:val="24"/>
        </w:rPr>
        <w:t>Dette lægemiddel kræver ingen særlige forholdsregler vedrørende opbevaringen.</w:t>
      </w:r>
    </w:p>
    <w:p w14:paraId="465B2BF5" w14:textId="77777777" w:rsidR="009260DE" w:rsidRPr="00B47B73" w:rsidRDefault="009260DE" w:rsidP="009260DE">
      <w:pPr>
        <w:tabs>
          <w:tab w:val="left" w:pos="851"/>
        </w:tabs>
        <w:ind w:left="851"/>
        <w:rPr>
          <w:sz w:val="24"/>
          <w:szCs w:val="24"/>
        </w:rPr>
      </w:pPr>
    </w:p>
    <w:p w14:paraId="32B22BF3" w14:textId="77777777" w:rsidR="009260DE" w:rsidRPr="00B47B73" w:rsidRDefault="009260DE" w:rsidP="009260DE">
      <w:pPr>
        <w:tabs>
          <w:tab w:val="left" w:pos="851"/>
        </w:tabs>
        <w:ind w:left="851" w:hanging="851"/>
        <w:rPr>
          <w:b/>
          <w:sz w:val="24"/>
          <w:szCs w:val="24"/>
        </w:rPr>
      </w:pPr>
      <w:r w:rsidRPr="00B47B73">
        <w:rPr>
          <w:b/>
          <w:sz w:val="24"/>
          <w:szCs w:val="24"/>
        </w:rPr>
        <w:t>6.5</w:t>
      </w:r>
      <w:r w:rsidRPr="00B47B73">
        <w:rPr>
          <w:b/>
          <w:sz w:val="24"/>
          <w:szCs w:val="24"/>
        </w:rPr>
        <w:tab/>
        <w:t>Emballagetyper og pakningsstørrelser</w:t>
      </w:r>
    </w:p>
    <w:p w14:paraId="1B82EC93" w14:textId="77777777" w:rsidR="00476FDD" w:rsidRPr="00476FDD" w:rsidRDefault="00476FDD" w:rsidP="00476FDD">
      <w:pPr>
        <w:ind w:left="851"/>
        <w:rPr>
          <w:sz w:val="24"/>
          <w:szCs w:val="24"/>
        </w:rPr>
      </w:pPr>
      <w:r w:rsidRPr="00476FDD">
        <w:rPr>
          <w:sz w:val="24"/>
          <w:szCs w:val="24"/>
        </w:rPr>
        <w:t xml:space="preserve">PVC / </w:t>
      </w:r>
      <w:proofErr w:type="spellStart"/>
      <w:r w:rsidRPr="00476FDD">
        <w:rPr>
          <w:sz w:val="24"/>
          <w:szCs w:val="24"/>
        </w:rPr>
        <w:t>PVdC</w:t>
      </w:r>
      <w:proofErr w:type="spellEnd"/>
      <w:r w:rsidRPr="00476FDD">
        <w:rPr>
          <w:sz w:val="24"/>
          <w:szCs w:val="24"/>
        </w:rPr>
        <w:t>-aluminium blisterpakning pakket i kartoner indeholdende 56 eller 60 filmovertrukne tabletter.</w:t>
      </w:r>
    </w:p>
    <w:p w14:paraId="08BA7A2E" w14:textId="77777777" w:rsidR="00476FDD" w:rsidRPr="00476FDD" w:rsidRDefault="00476FDD" w:rsidP="00476FDD">
      <w:pPr>
        <w:ind w:left="851"/>
        <w:rPr>
          <w:sz w:val="24"/>
          <w:szCs w:val="24"/>
        </w:rPr>
      </w:pPr>
    </w:p>
    <w:p w14:paraId="74EDE1B8" w14:textId="77777777" w:rsidR="00476FDD" w:rsidRPr="00476FDD" w:rsidRDefault="00476FDD" w:rsidP="00476FDD">
      <w:pPr>
        <w:ind w:left="851"/>
        <w:rPr>
          <w:sz w:val="24"/>
          <w:szCs w:val="24"/>
        </w:rPr>
      </w:pPr>
      <w:r w:rsidRPr="00476FDD">
        <w:rPr>
          <w:sz w:val="24"/>
          <w:szCs w:val="24"/>
        </w:rPr>
        <w:t>Ikke alle pakningsstørrelser er nødvendigvis markedsført</w:t>
      </w:r>
      <w:r w:rsidRPr="00476FDD" w:rsidDel="002156C2">
        <w:rPr>
          <w:sz w:val="24"/>
          <w:szCs w:val="24"/>
        </w:rPr>
        <w:t xml:space="preserve"> </w:t>
      </w:r>
    </w:p>
    <w:p w14:paraId="34E91327" w14:textId="77777777" w:rsidR="009260DE" w:rsidRPr="00476FDD" w:rsidRDefault="009260DE" w:rsidP="00476FDD">
      <w:pPr>
        <w:ind w:left="851"/>
        <w:rPr>
          <w:sz w:val="24"/>
          <w:szCs w:val="24"/>
        </w:rPr>
      </w:pPr>
    </w:p>
    <w:p w14:paraId="6C90A059" w14:textId="77777777" w:rsidR="009260DE" w:rsidRPr="00B47B73" w:rsidRDefault="009260DE" w:rsidP="009260DE">
      <w:pPr>
        <w:tabs>
          <w:tab w:val="left" w:pos="851"/>
        </w:tabs>
        <w:ind w:left="851" w:hanging="851"/>
        <w:rPr>
          <w:b/>
          <w:sz w:val="24"/>
          <w:szCs w:val="24"/>
        </w:rPr>
      </w:pPr>
      <w:r w:rsidRPr="00B47B73">
        <w:rPr>
          <w:b/>
          <w:sz w:val="24"/>
          <w:szCs w:val="24"/>
        </w:rPr>
        <w:t>6.6</w:t>
      </w:r>
      <w:r w:rsidRPr="00B47B73">
        <w:rPr>
          <w:b/>
          <w:sz w:val="24"/>
          <w:szCs w:val="24"/>
        </w:rPr>
        <w:tab/>
        <w:t>Regler for destruktion og anden håndtering</w:t>
      </w:r>
    </w:p>
    <w:p w14:paraId="5F9CC20B" w14:textId="77777777" w:rsidR="005F188D" w:rsidRPr="00B47B73" w:rsidRDefault="005F188D" w:rsidP="00645A78">
      <w:pPr>
        <w:ind w:left="851"/>
        <w:rPr>
          <w:sz w:val="24"/>
          <w:szCs w:val="24"/>
        </w:rPr>
      </w:pPr>
      <w:r w:rsidRPr="00B47B73">
        <w:rPr>
          <w:sz w:val="24"/>
          <w:szCs w:val="24"/>
        </w:rPr>
        <w:t>Ikke anvendte lægemiddel samt affald heraf skal bortskaffes i henhold til lokale retningslinjer. Dette lægemiddel kan udgøre en risiko for vandmiljøet (se pkt. 5.3).</w:t>
      </w:r>
    </w:p>
    <w:p w14:paraId="3DC5B2BB" w14:textId="77777777" w:rsidR="009260DE" w:rsidRPr="00B47B73" w:rsidRDefault="009260DE" w:rsidP="000730CA">
      <w:pPr>
        <w:tabs>
          <w:tab w:val="left" w:pos="851"/>
        </w:tabs>
        <w:ind w:left="851"/>
        <w:rPr>
          <w:sz w:val="24"/>
          <w:szCs w:val="24"/>
        </w:rPr>
      </w:pPr>
    </w:p>
    <w:p w14:paraId="64667C82" w14:textId="77777777" w:rsidR="009260DE" w:rsidRPr="00B47B73" w:rsidRDefault="009260DE" w:rsidP="009260DE">
      <w:pPr>
        <w:tabs>
          <w:tab w:val="left" w:pos="851"/>
        </w:tabs>
        <w:ind w:left="851" w:hanging="851"/>
        <w:rPr>
          <w:b/>
          <w:sz w:val="24"/>
          <w:szCs w:val="24"/>
        </w:rPr>
      </w:pPr>
      <w:r w:rsidRPr="00B47B73">
        <w:rPr>
          <w:b/>
          <w:sz w:val="24"/>
          <w:szCs w:val="24"/>
        </w:rPr>
        <w:t>7.</w:t>
      </w:r>
      <w:r w:rsidRPr="00B47B73">
        <w:rPr>
          <w:b/>
          <w:sz w:val="24"/>
          <w:szCs w:val="24"/>
        </w:rPr>
        <w:tab/>
        <w:t>INDEHAVER AF MARKEDSFØRINGSTILLADELSEN</w:t>
      </w:r>
    </w:p>
    <w:p w14:paraId="196D5067" w14:textId="77777777" w:rsidR="001F4A22" w:rsidRPr="003111F5" w:rsidRDefault="001F4A22" w:rsidP="001F4A22">
      <w:pPr>
        <w:tabs>
          <w:tab w:val="left" w:pos="851"/>
        </w:tabs>
        <w:ind w:left="851"/>
        <w:rPr>
          <w:sz w:val="22"/>
          <w:szCs w:val="22"/>
        </w:rPr>
      </w:pPr>
      <w:proofErr w:type="spellStart"/>
      <w:r w:rsidRPr="003111F5">
        <w:rPr>
          <w:sz w:val="22"/>
          <w:szCs w:val="22"/>
        </w:rPr>
        <w:t>medac</w:t>
      </w:r>
      <w:proofErr w:type="spellEnd"/>
    </w:p>
    <w:p w14:paraId="7BF59142" w14:textId="46452438" w:rsidR="001F4A22" w:rsidRPr="001F4A22" w:rsidRDefault="001F4A22" w:rsidP="001F4A22">
      <w:pPr>
        <w:tabs>
          <w:tab w:val="left" w:pos="851"/>
        </w:tabs>
        <w:ind w:left="851"/>
        <w:rPr>
          <w:sz w:val="24"/>
          <w:szCs w:val="24"/>
          <w:lang w:val="de-DE"/>
        </w:rPr>
      </w:pPr>
      <w:proofErr w:type="spellStart"/>
      <w:r w:rsidRPr="001F4A22">
        <w:rPr>
          <w:sz w:val="24"/>
          <w:szCs w:val="24"/>
        </w:rPr>
        <w:t>Gesellschaft</w:t>
      </w:r>
      <w:proofErr w:type="spellEnd"/>
      <w:r w:rsidRPr="001F4A22">
        <w:rPr>
          <w:sz w:val="24"/>
          <w:szCs w:val="24"/>
        </w:rPr>
        <w:t xml:space="preserve"> </w:t>
      </w:r>
      <w:proofErr w:type="spellStart"/>
      <w:r w:rsidRPr="001F4A22">
        <w:rPr>
          <w:sz w:val="24"/>
          <w:szCs w:val="24"/>
        </w:rPr>
        <w:t>für</w:t>
      </w:r>
      <w:proofErr w:type="spellEnd"/>
      <w:r w:rsidRPr="001F4A22">
        <w:rPr>
          <w:sz w:val="24"/>
          <w:szCs w:val="24"/>
        </w:rPr>
        <w:t xml:space="preserve"> </w:t>
      </w:r>
      <w:proofErr w:type="spellStart"/>
      <w:r w:rsidRPr="001F4A22">
        <w:rPr>
          <w:sz w:val="24"/>
          <w:szCs w:val="24"/>
        </w:rPr>
        <w:t>klinische</w:t>
      </w:r>
      <w:proofErr w:type="spellEnd"/>
      <w:r>
        <w:rPr>
          <w:sz w:val="24"/>
          <w:szCs w:val="24"/>
        </w:rPr>
        <w:t xml:space="preserve"> </w:t>
      </w:r>
      <w:r w:rsidRPr="001F4A22">
        <w:rPr>
          <w:sz w:val="24"/>
          <w:szCs w:val="24"/>
          <w:lang w:val="de-DE"/>
        </w:rPr>
        <w:t>Spezialpräparate mbH</w:t>
      </w:r>
    </w:p>
    <w:p w14:paraId="16D28365" w14:textId="77777777" w:rsidR="001F4A22" w:rsidRPr="001F4A22" w:rsidRDefault="001F4A22" w:rsidP="001F4A22">
      <w:pPr>
        <w:tabs>
          <w:tab w:val="left" w:pos="851"/>
        </w:tabs>
        <w:ind w:left="851"/>
        <w:rPr>
          <w:sz w:val="24"/>
          <w:szCs w:val="24"/>
          <w:lang w:val="de-DE"/>
        </w:rPr>
      </w:pPr>
      <w:r w:rsidRPr="001F4A22">
        <w:rPr>
          <w:sz w:val="24"/>
          <w:szCs w:val="24"/>
          <w:lang w:val="de-DE"/>
        </w:rPr>
        <w:t>Theaterstr. 6</w:t>
      </w:r>
    </w:p>
    <w:p w14:paraId="25077B41" w14:textId="77777777" w:rsidR="001F4A22" w:rsidRPr="001F4A22" w:rsidRDefault="001F4A22" w:rsidP="001F4A22">
      <w:pPr>
        <w:tabs>
          <w:tab w:val="left" w:pos="851"/>
        </w:tabs>
        <w:ind w:left="851"/>
        <w:rPr>
          <w:sz w:val="24"/>
          <w:szCs w:val="24"/>
          <w:lang w:val="de-DE"/>
        </w:rPr>
      </w:pPr>
      <w:r w:rsidRPr="001F4A22">
        <w:rPr>
          <w:sz w:val="24"/>
          <w:szCs w:val="24"/>
          <w:lang w:val="de-DE"/>
        </w:rPr>
        <w:t>22880 Wedel</w:t>
      </w:r>
    </w:p>
    <w:p w14:paraId="2B1043FB" w14:textId="77777777" w:rsidR="001F4A22" w:rsidRPr="001F4A22" w:rsidRDefault="001F4A22" w:rsidP="001F4A22">
      <w:pPr>
        <w:tabs>
          <w:tab w:val="left" w:pos="851"/>
        </w:tabs>
        <w:ind w:left="851"/>
        <w:rPr>
          <w:sz w:val="24"/>
          <w:szCs w:val="24"/>
          <w:lang w:val="de-DE"/>
        </w:rPr>
      </w:pPr>
      <w:proofErr w:type="spellStart"/>
      <w:r w:rsidRPr="001F4A22">
        <w:rPr>
          <w:sz w:val="24"/>
          <w:szCs w:val="24"/>
          <w:lang w:val="de-DE"/>
        </w:rPr>
        <w:t>Tyskland</w:t>
      </w:r>
      <w:proofErr w:type="spellEnd"/>
    </w:p>
    <w:p w14:paraId="4818B0B0" w14:textId="77777777" w:rsidR="009260DE" w:rsidRPr="001F4A22" w:rsidRDefault="009260DE" w:rsidP="009260DE">
      <w:pPr>
        <w:tabs>
          <w:tab w:val="left" w:pos="851"/>
        </w:tabs>
        <w:ind w:left="851"/>
        <w:rPr>
          <w:sz w:val="24"/>
          <w:szCs w:val="24"/>
        </w:rPr>
      </w:pPr>
    </w:p>
    <w:p w14:paraId="763F2893" w14:textId="77777777" w:rsidR="009260DE" w:rsidRPr="00B47B73" w:rsidRDefault="009260DE" w:rsidP="009260DE">
      <w:pPr>
        <w:tabs>
          <w:tab w:val="left" w:pos="851"/>
        </w:tabs>
        <w:ind w:left="851" w:hanging="851"/>
        <w:rPr>
          <w:b/>
          <w:sz w:val="24"/>
          <w:szCs w:val="24"/>
        </w:rPr>
      </w:pPr>
      <w:r w:rsidRPr="00B47B73">
        <w:rPr>
          <w:b/>
          <w:sz w:val="24"/>
          <w:szCs w:val="24"/>
        </w:rPr>
        <w:t>8.</w:t>
      </w:r>
      <w:r w:rsidRPr="00B47B73">
        <w:rPr>
          <w:b/>
          <w:sz w:val="24"/>
          <w:szCs w:val="24"/>
        </w:rPr>
        <w:tab/>
        <w:t>MARKEDSFØRINGSTILLADELSESNUMMER (NUMRE)</w:t>
      </w:r>
    </w:p>
    <w:p w14:paraId="0D82EC4A" w14:textId="143D98F3" w:rsidR="00D4609F" w:rsidRPr="00B47B73" w:rsidRDefault="002C4039" w:rsidP="009260DE">
      <w:pPr>
        <w:tabs>
          <w:tab w:val="left" w:pos="851"/>
        </w:tabs>
        <w:ind w:left="851"/>
        <w:rPr>
          <w:sz w:val="24"/>
          <w:szCs w:val="24"/>
        </w:rPr>
      </w:pPr>
      <w:r w:rsidRPr="00B47B73">
        <w:rPr>
          <w:sz w:val="24"/>
          <w:szCs w:val="24"/>
        </w:rPr>
        <w:t>6</w:t>
      </w:r>
      <w:r w:rsidR="001F4A22">
        <w:rPr>
          <w:sz w:val="24"/>
          <w:szCs w:val="24"/>
        </w:rPr>
        <w:t>47</w:t>
      </w:r>
      <w:r w:rsidR="00A45FC5">
        <w:rPr>
          <w:sz w:val="24"/>
          <w:szCs w:val="24"/>
        </w:rPr>
        <w:t>66</w:t>
      </w:r>
    </w:p>
    <w:p w14:paraId="7956A704" w14:textId="77777777" w:rsidR="009260DE" w:rsidRPr="00B47B73" w:rsidRDefault="009260DE" w:rsidP="009260DE">
      <w:pPr>
        <w:tabs>
          <w:tab w:val="left" w:pos="851"/>
        </w:tabs>
        <w:ind w:left="851"/>
        <w:jc w:val="both"/>
        <w:rPr>
          <w:sz w:val="24"/>
          <w:szCs w:val="24"/>
        </w:rPr>
      </w:pPr>
    </w:p>
    <w:p w14:paraId="0C524110" w14:textId="77777777" w:rsidR="009260DE" w:rsidRPr="00B47B73" w:rsidRDefault="009260DE" w:rsidP="009260DE">
      <w:pPr>
        <w:tabs>
          <w:tab w:val="left" w:pos="851"/>
        </w:tabs>
        <w:ind w:left="851" w:hanging="851"/>
        <w:rPr>
          <w:b/>
          <w:sz w:val="24"/>
          <w:szCs w:val="24"/>
        </w:rPr>
      </w:pPr>
      <w:r w:rsidRPr="00B47B73">
        <w:rPr>
          <w:b/>
          <w:sz w:val="24"/>
          <w:szCs w:val="24"/>
        </w:rPr>
        <w:t>9.</w:t>
      </w:r>
      <w:r w:rsidRPr="00B47B73">
        <w:rPr>
          <w:b/>
          <w:sz w:val="24"/>
          <w:szCs w:val="24"/>
        </w:rPr>
        <w:tab/>
        <w:t>DATO FOR FØRSTE MARKEDSFØRINGSTILLADELSE</w:t>
      </w:r>
    </w:p>
    <w:p w14:paraId="4A96B8FC" w14:textId="01B0CA9F" w:rsidR="009260DE" w:rsidRPr="00B47B73" w:rsidRDefault="002A3913" w:rsidP="009260DE">
      <w:pPr>
        <w:tabs>
          <w:tab w:val="left" w:pos="851"/>
        </w:tabs>
        <w:ind w:left="851"/>
        <w:rPr>
          <w:sz w:val="24"/>
          <w:szCs w:val="24"/>
        </w:rPr>
      </w:pPr>
      <w:r>
        <w:rPr>
          <w:sz w:val="24"/>
          <w:szCs w:val="24"/>
        </w:rPr>
        <w:t>22. marts 2022</w:t>
      </w:r>
    </w:p>
    <w:p w14:paraId="134381E7" w14:textId="77777777" w:rsidR="009260DE" w:rsidRPr="00B47B73" w:rsidRDefault="009260DE" w:rsidP="009260DE">
      <w:pPr>
        <w:tabs>
          <w:tab w:val="left" w:pos="851"/>
        </w:tabs>
        <w:ind w:left="851"/>
        <w:rPr>
          <w:sz w:val="24"/>
          <w:szCs w:val="24"/>
        </w:rPr>
      </w:pPr>
    </w:p>
    <w:p w14:paraId="1FDB330B" w14:textId="77777777" w:rsidR="009260DE" w:rsidRPr="00B47B73" w:rsidRDefault="009260DE" w:rsidP="009260DE">
      <w:pPr>
        <w:tabs>
          <w:tab w:val="left" w:pos="851"/>
        </w:tabs>
        <w:ind w:left="851" w:hanging="851"/>
        <w:rPr>
          <w:b/>
          <w:sz w:val="24"/>
          <w:szCs w:val="24"/>
        </w:rPr>
      </w:pPr>
      <w:r w:rsidRPr="00B47B73">
        <w:rPr>
          <w:b/>
          <w:sz w:val="24"/>
          <w:szCs w:val="24"/>
        </w:rPr>
        <w:t>10.</w:t>
      </w:r>
      <w:r w:rsidRPr="00B47B73">
        <w:rPr>
          <w:b/>
          <w:sz w:val="24"/>
          <w:szCs w:val="24"/>
        </w:rPr>
        <w:tab/>
        <w:t>DATO FOR ÆNDRING AF TEKSTEN</w:t>
      </w:r>
    </w:p>
    <w:p w14:paraId="3741E259" w14:textId="1844E9EA" w:rsidR="009260DE" w:rsidRPr="00B47B73" w:rsidRDefault="00D4609F" w:rsidP="009260DE">
      <w:pPr>
        <w:tabs>
          <w:tab w:val="left" w:pos="851"/>
        </w:tabs>
        <w:ind w:left="851"/>
        <w:rPr>
          <w:sz w:val="24"/>
          <w:szCs w:val="24"/>
        </w:rPr>
      </w:pPr>
      <w:r w:rsidRPr="00B47B73">
        <w:rPr>
          <w:sz w:val="24"/>
          <w:szCs w:val="24"/>
        </w:rPr>
        <w:t>-</w:t>
      </w:r>
    </w:p>
    <w:sectPr w:rsidR="009260DE" w:rsidRPr="00B47B7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FCF8" w14:textId="77777777" w:rsidR="00884CC4" w:rsidRDefault="00884CC4">
      <w:r>
        <w:separator/>
      </w:r>
    </w:p>
  </w:endnote>
  <w:endnote w:type="continuationSeparator" w:id="0">
    <w:p w14:paraId="5B9BB9D2" w14:textId="77777777" w:rsidR="00884CC4" w:rsidRDefault="0088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CEA8" w14:textId="77777777" w:rsidR="00884CC4" w:rsidRDefault="00884CC4">
    <w:pPr>
      <w:pStyle w:val="Sidefod"/>
      <w:pBdr>
        <w:bottom w:val="single" w:sz="6" w:space="1" w:color="auto"/>
      </w:pBdr>
    </w:pPr>
  </w:p>
  <w:p w14:paraId="3D7502C9" w14:textId="77777777" w:rsidR="00884CC4" w:rsidRDefault="00884CC4" w:rsidP="00C42586">
    <w:pPr>
      <w:pStyle w:val="Sidefod"/>
      <w:tabs>
        <w:tab w:val="clear" w:pos="4819"/>
        <w:tab w:val="left" w:pos="8505"/>
      </w:tabs>
      <w:rPr>
        <w:i/>
        <w:sz w:val="18"/>
        <w:szCs w:val="18"/>
      </w:rPr>
    </w:pPr>
  </w:p>
  <w:p w14:paraId="4CF8B5B5" w14:textId="5DD8F063" w:rsidR="00884CC4" w:rsidRPr="00B373D7" w:rsidRDefault="00884CC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 medac,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D6A6" w14:textId="77777777" w:rsidR="00884CC4" w:rsidRDefault="00884CC4">
      <w:r>
        <w:separator/>
      </w:r>
    </w:p>
  </w:footnote>
  <w:footnote w:type="continuationSeparator" w:id="0">
    <w:p w14:paraId="3ACB02C5" w14:textId="77777777" w:rsidR="00884CC4" w:rsidRDefault="00884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F1"/>
    <w:multiLevelType w:val="hybridMultilevel"/>
    <w:tmpl w:val="4B64B124"/>
    <w:lvl w:ilvl="0" w:tplc="3BB03E00">
      <w:numFmt w:val="bullet"/>
      <w:lvlText w:val="-"/>
      <w:lvlJc w:val="left"/>
      <w:pPr>
        <w:ind w:left="684" w:hanging="567"/>
      </w:pPr>
      <w:rPr>
        <w:rFonts w:ascii="Times New Roman" w:eastAsia="Times New Roman" w:hAnsi="Times New Roman" w:cs="Times New Roman" w:hint="default"/>
        <w:w w:val="100"/>
        <w:sz w:val="22"/>
        <w:szCs w:val="22"/>
      </w:rPr>
    </w:lvl>
    <w:lvl w:ilvl="1" w:tplc="D28A84A0">
      <w:numFmt w:val="bullet"/>
      <w:lvlText w:val="•"/>
      <w:lvlJc w:val="left"/>
      <w:pPr>
        <w:ind w:left="1540" w:hanging="567"/>
      </w:pPr>
    </w:lvl>
    <w:lvl w:ilvl="2" w:tplc="963617DC">
      <w:numFmt w:val="bullet"/>
      <w:lvlText w:val="•"/>
      <w:lvlJc w:val="left"/>
      <w:pPr>
        <w:ind w:left="2401" w:hanging="567"/>
      </w:pPr>
    </w:lvl>
    <w:lvl w:ilvl="3" w:tplc="9C74ADC0">
      <w:numFmt w:val="bullet"/>
      <w:lvlText w:val="•"/>
      <w:lvlJc w:val="left"/>
      <w:pPr>
        <w:ind w:left="3261" w:hanging="567"/>
      </w:pPr>
    </w:lvl>
    <w:lvl w:ilvl="4" w:tplc="267A82E0">
      <w:numFmt w:val="bullet"/>
      <w:lvlText w:val="•"/>
      <w:lvlJc w:val="left"/>
      <w:pPr>
        <w:ind w:left="4122" w:hanging="567"/>
      </w:pPr>
    </w:lvl>
    <w:lvl w:ilvl="5" w:tplc="6644941E">
      <w:numFmt w:val="bullet"/>
      <w:lvlText w:val="•"/>
      <w:lvlJc w:val="left"/>
      <w:pPr>
        <w:ind w:left="4982" w:hanging="567"/>
      </w:pPr>
    </w:lvl>
    <w:lvl w:ilvl="6" w:tplc="B0100580">
      <w:numFmt w:val="bullet"/>
      <w:lvlText w:val="•"/>
      <w:lvlJc w:val="left"/>
      <w:pPr>
        <w:ind w:left="5843" w:hanging="567"/>
      </w:pPr>
    </w:lvl>
    <w:lvl w:ilvl="7" w:tplc="6A5CA8B6">
      <w:numFmt w:val="bullet"/>
      <w:lvlText w:val="•"/>
      <w:lvlJc w:val="left"/>
      <w:pPr>
        <w:ind w:left="6703" w:hanging="567"/>
      </w:pPr>
    </w:lvl>
    <w:lvl w:ilvl="8" w:tplc="F4364568">
      <w:numFmt w:val="bullet"/>
      <w:lvlText w:val="•"/>
      <w:lvlJc w:val="left"/>
      <w:pPr>
        <w:ind w:left="7564"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66706E"/>
    <w:multiLevelType w:val="hybridMultilevel"/>
    <w:tmpl w:val="DDCA1B48"/>
    <w:lvl w:ilvl="0" w:tplc="E24E9066">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3A623D90">
      <w:numFmt w:val="bullet"/>
      <w:lvlText w:val="•"/>
      <w:lvlJc w:val="left"/>
      <w:pPr>
        <w:ind w:left="1380" w:hanging="284"/>
      </w:pPr>
    </w:lvl>
    <w:lvl w:ilvl="2" w:tplc="0706C98A">
      <w:numFmt w:val="bullet"/>
      <w:lvlText w:val="•"/>
      <w:lvlJc w:val="left"/>
      <w:pPr>
        <w:ind w:left="2261" w:hanging="284"/>
      </w:pPr>
    </w:lvl>
    <w:lvl w:ilvl="3" w:tplc="29FABB7E">
      <w:numFmt w:val="bullet"/>
      <w:lvlText w:val="•"/>
      <w:lvlJc w:val="left"/>
      <w:pPr>
        <w:ind w:left="3141" w:hanging="284"/>
      </w:pPr>
    </w:lvl>
    <w:lvl w:ilvl="4" w:tplc="6EC86836">
      <w:numFmt w:val="bullet"/>
      <w:lvlText w:val="•"/>
      <w:lvlJc w:val="left"/>
      <w:pPr>
        <w:ind w:left="4022" w:hanging="284"/>
      </w:pPr>
    </w:lvl>
    <w:lvl w:ilvl="5" w:tplc="6AB2A4A4">
      <w:numFmt w:val="bullet"/>
      <w:lvlText w:val="•"/>
      <w:lvlJc w:val="left"/>
      <w:pPr>
        <w:ind w:left="4902" w:hanging="284"/>
      </w:pPr>
    </w:lvl>
    <w:lvl w:ilvl="6" w:tplc="AC4C7430">
      <w:numFmt w:val="bullet"/>
      <w:lvlText w:val="•"/>
      <w:lvlJc w:val="left"/>
      <w:pPr>
        <w:ind w:left="5783" w:hanging="284"/>
      </w:pPr>
    </w:lvl>
    <w:lvl w:ilvl="7" w:tplc="DBD4E7BA">
      <w:numFmt w:val="bullet"/>
      <w:lvlText w:val="•"/>
      <w:lvlJc w:val="left"/>
      <w:pPr>
        <w:ind w:left="6663" w:hanging="284"/>
      </w:pPr>
    </w:lvl>
    <w:lvl w:ilvl="8" w:tplc="7026D97A">
      <w:numFmt w:val="bullet"/>
      <w:lvlText w:val="•"/>
      <w:lvlJc w:val="left"/>
      <w:pPr>
        <w:ind w:left="7544" w:hanging="284"/>
      </w:pPr>
    </w:lvl>
  </w:abstractNum>
  <w:abstractNum w:abstractNumId="6" w15:restartNumberingAfterBreak="0">
    <w:nsid w:val="436C35D9"/>
    <w:multiLevelType w:val="hybridMultilevel"/>
    <w:tmpl w:val="18526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E4077A"/>
    <w:multiLevelType w:val="hybridMultilevel"/>
    <w:tmpl w:val="29A03D8C"/>
    <w:lvl w:ilvl="0" w:tplc="84FC5016">
      <w:start w:val="1"/>
      <w:numFmt w:val="lowerLetter"/>
      <w:lvlText w:val="%1"/>
      <w:lvlJc w:val="left"/>
      <w:pPr>
        <w:ind w:left="526" w:hanging="284"/>
      </w:pPr>
      <w:rPr>
        <w:rFonts w:ascii="Times New Roman" w:eastAsia="Times New Roman" w:hAnsi="Times New Roman" w:cs="Times New Roman" w:hint="default"/>
        <w:w w:val="99"/>
        <w:position w:val="8"/>
        <w:sz w:val="14"/>
        <w:szCs w:val="14"/>
      </w:rPr>
    </w:lvl>
    <w:lvl w:ilvl="1" w:tplc="B5EE15D6">
      <w:numFmt w:val="bullet"/>
      <w:lvlText w:val="•"/>
      <w:lvlJc w:val="left"/>
      <w:pPr>
        <w:ind w:left="560" w:hanging="284"/>
      </w:pPr>
    </w:lvl>
    <w:lvl w:ilvl="2" w:tplc="20FA68AC">
      <w:numFmt w:val="bullet"/>
      <w:lvlText w:val="•"/>
      <w:lvlJc w:val="left"/>
      <w:pPr>
        <w:ind w:left="1589" w:hanging="284"/>
      </w:pPr>
    </w:lvl>
    <w:lvl w:ilvl="3" w:tplc="2B2C859C">
      <w:numFmt w:val="bullet"/>
      <w:lvlText w:val="•"/>
      <w:lvlJc w:val="left"/>
      <w:pPr>
        <w:ind w:left="2618" w:hanging="284"/>
      </w:pPr>
    </w:lvl>
    <w:lvl w:ilvl="4" w:tplc="52889FCA">
      <w:numFmt w:val="bullet"/>
      <w:lvlText w:val="•"/>
      <w:lvlJc w:val="left"/>
      <w:pPr>
        <w:ind w:left="3648" w:hanging="284"/>
      </w:pPr>
    </w:lvl>
    <w:lvl w:ilvl="5" w:tplc="BA0C0396">
      <w:numFmt w:val="bullet"/>
      <w:lvlText w:val="•"/>
      <w:lvlJc w:val="left"/>
      <w:pPr>
        <w:ind w:left="4677" w:hanging="284"/>
      </w:pPr>
    </w:lvl>
    <w:lvl w:ilvl="6" w:tplc="F926F1C6">
      <w:numFmt w:val="bullet"/>
      <w:lvlText w:val="•"/>
      <w:lvlJc w:val="left"/>
      <w:pPr>
        <w:ind w:left="5707" w:hanging="284"/>
      </w:pPr>
    </w:lvl>
    <w:lvl w:ilvl="7" w:tplc="00D8AE06">
      <w:numFmt w:val="bullet"/>
      <w:lvlText w:val="•"/>
      <w:lvlJc w:val="left"/>
      <w:pPr>
        <w:ind w:left="6736" w:hanging="284"/>
      </w:pPr>
    </w:lvl>
    <w:lvl w:ilvl="8" w:tplc="A3E63026">
      <w:numFmt w:val="bullet"/>
      <w:lvlText w:val="•"/>
      <w:lvlJc w:val="left"/>
      <w:pPr>
        <w:ind w:left="7766" w:hanging="284"/>
      </w:pPr>
    </w:lvl>
  </w:abstractNum>
  <w:abstractNum w:abstractNumId="8" w15:restartNumberingAfterBreak="0">
    <w:nsid w:val="4C6B580D"/>
    <w:multiLevelType w:val="hybridMultilevel"/>
    <w:tmpl w:val="5E148DDC"/>
    <w:lvl w:ilvl="0" w:tplc="922C0AAE">
      <w:numFmt w:val="bullet"/>
      <w:lvlText w:val="*"/>
      <w:lvlJc w:val="left"/>
      <w:pPr>
        <w:ind w:left="507" w:hanging="284"/>
      </w:pPr>
      <w:rPr>
        <w:rFonts w:ascii="Times New Roman" w:eastAsia="Times New Roman" w:hAnsi="Times New Roman" w:cs="Times New Roman" w:hint="default"/>
        <w:spacing w:val="-3"/>
        <w:w w:val="100"/>
        <w:sz w:val="18"/>
        <w:szCs w:val="18"/>
      </w:rPr>
    </w:lvl>
    <w:lvl w:ilvl="1" w:tplc="EF567A64">
      <w:numFmt w:val="bullet"/>
      <w:lvlText w:val="•"/>
      <w:lvlJc w:val="left"/>
      <w:pPr>
        <w:ind w:left="1420" w:hanging="284"/>
      </w:pPr>
    </w:lvl>
    <w:lvl w:ilvl="2" w:tplc="AD1223A2">
      <w:numFmt w:val="bullet"/>
      <w:lvlText w:val="•"/>
      <w:lvlJc w:val="left"/>
      <w:pPr>
        <w:ind w:left="2296" w:hanging="284"/>
      </w:pPr>
    </w:lvl>
    <w:lvl w:ilvl="3" w:tplc="497EF0CC">
      <w:numFmt w:val="bullet"/>
      <w:lvlText w:val="•"/>
      <w:lvlJc w:val="left"/>
      <w:pPr>
        <w:ind w:left="3172" w:hanging="284"/>
      </w:pPr>
    </w:lvl>
    <w:lvl w:ilvl="4" w:tplc="64101022">
      <w:numFmt w:val="bullet"/>
      <w:lvlText w:val="•"/>
      <w:lvlJc w:val="left"/>
      <w:pPr>
        <w:ind w:left="4048" w:hanging="284"/>
      </w:pPr>
    </w:lvl>
    <w:lvl w:ilvl="5" w:tplc="4692E1A0">
      <w:numFmt w:val="bullet"/>
      <w:lvlText w:val="•"/>
      <w:lvlJc w:val="left"/>
      <w:pPr>
        <w:ind w:left="4924" w:hanging="284"/>
      </w:pPr>
    </w:lvl>
    <w:lvl w:ilvl="6" w:tplc="6D721612">
      <w:numFmt w:val="bullet"/>
      <w:lvlText w:val="•"/>
      <w:lvlJc w:val="left"/>
      <w:pPr>
        <w:ind w:left="5800" w:hanging="284"/>
      </w:pPr>
    </w:lvl>
    <w:lvl w:ilvl="7" w:tplc="00921A4E">
      <w:numFmt w:val="bullet"/>
      <w:lvlText w:val="•"/>
      <w:lvlJc w:val="left"/>
      <w:pPr>
        <w:ind w:left="6676" w:hanging="284"/>
      </w:pPr>
    </w:lvl>
    <w:lvl w:ilvl="8" w:tplc="858E33EE">
      <w:numFmt w:val="bullet"/>
      <w:lvlText w:val="•"/>
      <w:lvlJc w:val="left"/>
      <w:pPr>
        <w:ind w:left="7553" w:hanging="284"/>
      </w:pPr>
    </w:lvl>
  </w:abstractNum>
  <w:abstractNum w:abstractNumId="9" w15:restartNumberingAfterBreak="0">
    <w:nsid w:val="4F3A35C6"/>
    <w:multiLevelType w:val="hybridMultilevel"/>
    <w:tmpl w:val="764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21F5B6A"/>
    <w:multiLevelType w:val="hybridMultilevel"/>
    <w:tmpl w:val="751AD898"/>
    <w:lvl w:ilvl="0" w:tplc="B9D6D8A0">
      <w:start w:val="1"/>
      <w:numFmt w:val="lowerLetter"/>
      <w:lvlText w:val="%1"/>
      <w:lvlJc w:val="left"/>
      <w:pPr>
        <w:ind w:left="284" w:hanging="284"/>
      </w:pPr>
      <w:rPr>
        <w:rFonts w:ascii="Times New Roman" w:eastAsia="Times New Roman" w:hAnsi="Times New Roman" w:cs="Times New Roman" w:hint="default"/>
        <w:b w:val="0"/>
        <w:bCs w:val="0"/>
        <w:i w:val="0"/>
        <w:iCs w:val="0"/>
        <w:w w:val="99"/>
        <w:position w:val="8"/>
        <w:sz w:val="14"/>
        <w:szCs w:val="14"/>
      </w:rPr>
    </w:lvl>
    <w:lvl w:ilvl="1" w:tplc="33D0FA4A">
      <w:numFmt w:val="bullet"/>
      <w:lvlText w:val="•"/>
      <w:lvlJc w:val="left"/>
      <w:pPr>
        <w:ind w:left="1234" w:hanging="284"/>
      </w:pPr>
    </w:lvl>
    <w:lvl w:ilvl="2" w:tplc="7D92D790">
      <w:numFmt w:val="bullet"/>
      <w:lvlText w:val="•"/>
      <w:lvlJc w:val="left"/>
      <w:pPr>
        <w:ind w:left="2191" w:hanging="284"/>
      </w:pPr>
    </w:lvl>
    <w:lvl w:ilvl="3" w:tplc="3D5EAE88">
      <w:numFmt w:val="bullet"/>
      <w:lvlText w:val="•"/>
      <w:lvlJc w:val="left"/>
      <w:pPr>
        <w:ind w:left="3147" w:hanging="284"/>
      </w:pPr>
    </w:lvl>
    <w:lvl w:ilvl="4" w:tplc="02CA7BCC">
      <w:numFmt w:val="bullet"/>
      <w:lvlText w:val="•"/>
      <w:lvlJc w:val="left"/>
      <w:pPr>
        <w:ind w:left="4104" w:hanging="284"/>
      </w:pPr>
    </w:lvl>
    <w:lvl w:ilvl="5" w:tplc="B9CC6928">
      <w:numFmt w:val="bullet"/>
      <w:lvlText w:val="•"/>
      <w:lvlJc w:val="left"/>
      <w:pPr>
        <w:ind w:left="5060" w:hanging="284"/>
      </w:pPr>
    </w:lvl>
    <w:lvl w:ilvl="6" w:tplc="7BDE5AE0">
      <w:numFmt w:val="bullet"/>
      <w:lvlText w:val="•"/>
      <w:lvlJc w:val="left"/>
      <w:pPr>
        <w:ind w:left="6017" w:hanging="284"/>
      </w:pPr>
    </w:lvl>
    <w:lvl w:ilvl="7" w:tplc="D53E3728">
      <w:numFmt w:val="bullet"/>
      <w:lvlText w:val="•"/>
      <w:lvlJc w:val="left"/>
      <w:pPr>
        <w:ind w:left="6973" w:hanging="284"/>
      </w:pPr>
    </w:lvl>
    <w:lvl w:ilvl="8" w:tplc="7480E7DE">
      <w:numFmt w:val="bullet"/>
      <w:lvlText w:val="•"/>
      <w:lvlJc w:val="left"/>
      <w:pPr>
        <w:ind w:left="7930" w:hanging="284"/>
      </w:pPr>
    </w:lvl>
  </w:abstractNum>
  <w:abstractNum w:abstractNumId="12" w15:restartNumberingAfterBreak="0">
    <w:nsid w:val="7B610E82"/>
    <w:multiLevelType w:val="hybridMultilevel"/>
    <w:tmpl w:val="A1967ACE"/>
    <w:lvl w:ilvl="0" w:tplc="C87E0F04">
      <w:numFmt w:val="bullet"/>
      <w:lvlText w:val=""/>
      <w:lvlJc w:val="left"/>
      <w:pPr>
        <w:ind w:left="684" w:hanging="567"/>
      </w:pPr>
      <w:rPr>
        <w:rFonts w:ascii="Symbol" w:eastAsia="Symbol" w:hAnsi="Symbol" w:cs="Symbol" w:hint="default"/>
        <w:w w:val="100"/>
        <w:sz w:val="22"/>
        <w:szCs w:val="22"/>
      </w:rPr>
    </w:lvl>
    <w:lvl w:ilvl="1" w:tplc="489E334E">
      <w:numFmt w:val="bullet"/>
      <w:lvlText w:val="•"/>
      <w:lvlJc w:val="left"/>
      <w:pPr>
        <w:ind w:left="1540" w:hanging="567"/>
      </w:pPr>
    </w:lvl>
    <w:lvl w:ilvl="2" w:tplc="AE42B660">
      <w:numFmt w:val="bullet"/>
      <w:lvlText w:val="•"/>
      <w:lvlJc w:val="left"/>
      <w:pPr>
        <w:ind w:left="2401" w:hanging="567"/>
      </w:pPr>
    </w:lvl>
    <w:lvl w:ilvl="3" w:tplc="020A9F08">
      <w:numFmt w:val="bullet"/>
      <w:lvlText w:val="•"/>
      <w:lvlJc w:val="left"/>
      <w:pPr>
        <w:ind w:left="3261" w:hanging="567"/>
      </w:pPr>
    </w:lvl>
    <w:lvl w:ilvl="4" w:tplc="86FAA8D8">
      <w:numFmt w:val="bullet"/>
      <w:lvlText w:val="•"/>
      <w:lvlJc w:val="left"/>
      <w:pPr>
        <w:ind w:left="4122" w:hanging="567"/>
      </w:pPr>
    </w:lvl>
    <w:lvl w:ilvl="5" w:tplc="F5F44FE6">
      <w:numFmt w:val="bullet"/>
      <w:lvlText w:val="•"/>
      <w:lvlJc w:val="left"/>
      <w:pPr>
        <w:ind w:left="4982" w:hanging="567"/>
      </w:pPr>
    </w:lvl>
    <w:lvl w:ilvl="6" w:tplc="78A035BE">
      <w:numFmt w:val="bullet"/>
      <w:lvlText w:val="•"/>
      <w:lvlJc w:val="left"/>
      <w:pPr>
        <w:ind w:left="5843" w:hanging="567"/>
      </w:pPr>
    </w:lvl>
    <w:lvl w:ilvl="7" w:tplc="06CE5438">
      <w:numFmt w:val="bullet"/>
      <w:lvlText w:val="•"/>
      <w:lvlJc w:val="left"/>
      <w:pPr>
        <w:ind w:left="6703" w:hanging="567"/>
      </w:pPr>
    </w:lvl>
    <w:lvl w:ilvl="8" w:tplc="643A8924">
      <w:numFmt w:val="bullet"/>
      <w:lvlText w:val="•"/>
      <w:lvlJc w:val="left"/>
      <w:pPr>
        <w:ind w:left="7564" w:hanging="56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6"/>
  </w:num>
  <w:num w:numId="12">
    <w:abstractNumId w:val="9"/>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6"/>
    <w:rsid w:val="000259B9"/>
    <w:rsid w:val="00041491"/>
    <w:rsid w:val="00050D16"/>
    <w:rsid w:val="000730CA"/>
    <w:rsid w:val="00074F2A"/>
    <w:rsid w:val="000A1CA8"/>
    <w:rsid w:val="000A466B"/>
    <w:rsid w:val="000B058C"/>
    <w:rsid w:val="000E4EE6"/>
    <w:rsid w:val="001275D5"/>
    <w:rsid w:val="00136C74"/>
    <w:rsid w:val="00140FE3"/>
    <w:rsid w:val="001454E2"/>
    <w:rsid w:val="00157B4E"/>
    <w:rsid w:val="00160E2B"/>
    <w:rsid w:val="00180002"/>
    <w:rsid w:val="001A52DE"/>
    <w:rsid w:val="001B6387"/>
    <w:rsid w:val="001E4855"/>
    <w:rsid w:val="001E511C"/>
    <w:rsid w:val="001F4A22"/>
    <w:rsid w:val="00206CE8"/>
    <w:rsid w:val="0021526C"/>
    <w:rsid w:val="002507F4"/>
    <w:rsid w:val="00283A2B"/>
    <w:rsid w:val="002A3913"/>
    <w:rsid w:val="002B30AD"/>
    <w:rsid w:val="002C2C01"/>
    <w:rsid w:val="002C4039"/>
    <w:rsid w:val="002E0F77"/>
    <w:rsid w:val="002E78A4"/>
    <w:rsid w:val="003136BE"/>
    <w:rsid w:val="00365AE7"/>
    <w:rsid w:val="003A29AE"/>
    <w:rsid w:val="003A32D7"/>
    <w:rsid w:val="003B4074"/>
    <w:rsid w:val="003C769A"/>
    <w:rsid w:val="003F1838"/>
    <w:rsid w:val="0040037D"/>
    <w:rsid w:val="004013F4"/>
    <w:rsid w:val="0045746C"/>
    <w:rsid w:val="00476FDD"/>
    <w:rsid w:val="0049104B"/>
    <w:rsid w:val="004C10EA"/>
    <w:rsid w:val="004E3B12"/>
    <w:rsid w:val="005009A4"/>
    <w:rsid w:val="00510F31"/>
    <w:rsid w:val="00532310"/>
    <w:rsid w:val="005644B8"/>
    <w:rsid w:val="00565F0F"/>
    <w:rsid w:val="00566A8E"/>
    <w:rsid w:val="005825D0"/>
    <w:rsid w:val="00594A86"/>
    <w:rsid w:val="00596D86"/>
    <w:rsid w:val="005F188D"/>
    <w:rsid w:val="00637F5A"/>
    <w:rsid w:val="00645A78"/>
    <w:rsid w:val="00646F5E"/>
    <w:rsid w:val="006560B1"/>
    <w:rsid w:val="006756DD"/>
    <w:rsid w:val="00691260"/>
    <w:rsid w:val="006D236A"/>
    <w:rsid w:val="00737275"/>
    <w:rsid w:val="00737FD8"/>
    <w:rsid w:val="00740EEC"/>
    <w:rsid w:val="007453E0"/>
    <w:rsid w:val="007607B2"/>
    <w:rsid w:val="0078011A"/>
    <w:rsid w:val="00782AF4"/>
    <w:rsid w:val="00790EE7"/>
    <w:rsid w:val="007A3B70"/>
    <w:rsid w:val="007B6649"/>
    <w:rsid w:val="007D4B0C"/>
    <w:rsid w:val="0081217E"/>
    <w:rsid w:val="00824F0C"/>
    <w:rsid w:val="0082576E"/>
    <w:rsid w:val="00835716"/>
    <w:rsid w:val="00855658"/>
    <w:rsid w:val="008568B5"/>
    <w:rsid w:val="00864109"/>
    <w:rsid w:val="00884CC4"/>
    <w:rsid w:val="008F6E4A"/>
    <w:rsid w:val="00907F75"/>
    <w:rsid w:val="009260DE"/>
    <w:rsid w:val="0093258A"/>
    <w:rsid w:val="00937C24"/>
    <w:rsid w:val="00942B4D"/>
    <w:rsid w:val="009A789A"/>
    <w:rsid w:val="009C4426"/>
    <w:rsid w:val="009C5514"/>
    <w:rsid w:val="009C7BA3"/>
    <w:rsid w:val="009D1F5A"/>
    <w:rsid w:val="00A10294"/>
    <w:rsid w:val="00A33B5F"/>
    <w:rsid w:val="00A45FC5"/>
    <w:rsid w:val="00A45FFC"/>
    <w:rsid w:val="00AA249B"/>
    <w:rsid w:val="00B003BF"/>
    <w:rsid w:val="00B373D7"/>
    <w:rsid w:val="00B47B73"/>
    <w:rsid w:val="00B76ED1"/>
    <w:rsid w:val="00C305AD"/>
    <w:rsid w:val="00C36276"/>
    <w:rsid w:val="00C406A6"/>
    <w:rsid w:val="00C42586"/>
    <w:rsid w:val="00C537BD"/>
    <w:rsid w:val="00C60CCD"/>
    <w:rsid w:val="00C84483"/>
    <w:rsid w:val="00C95551"/>
    <w:rsid w:val="00CA432D"/>
    <w:rsid w:val="00CB20D7"/>
    <w:rsid w:val="00CC6F4B"/>
    <w:rsid w:val="00CD7C8F"/>
    <w:rsid w:val="00CF1D60"/>
    <w:rsid w:val="00D020B0"/>
    <w:rsid w:val="00D03812"/>
    <w:rsid w:val="00D11748"/>
    <w:rsid w:val="00D1351D"/>
    <w:rsid w:val="00D2776F"/>
    <w:rsid w:val="00D366CF"/>
    <w:rsid w:val="00D4609F"/>
    <w:rsid w:val="00D63CB5"/>
    <w:rsid w:val="00D6763B"/>
    <w:rsid w:val="00D918B8"/>
    <w:rsid w:val="00D93EAA"/>
    <w:rsid w:val="00DC3906"/>
    <w:rsid w:val="00DE73EF"/>
    <w:rsid w:val="00DF58EF"/>
    <w:rsid w:val="00E108AA"/>
    <w:rsid w:val="00E2368F"/>
    <w:rsid w:val="00E2403C"/>
    <w:rsid w:val="00E3749A"/>
    <w:rsid w:val="00E50A60"/>
    <w:rsid w:val="00E7437F"/>
    <w:rsid w:val="00E865B8"/>
    <w:rsid w:val="00EC0B9B"/>
    <w:rsid w:val="00EC1912"/>
    <w:rsid w:val="00EC7200"/>
    <w:rsid w:val="00ED5E9F"/>
    <w:rsid w:val="00F32A40"/>
    <w:rsid w:val="00F349E7"/>
    <w:rsid w:val="00F478BB"/>
    <w:rsid w:val="00F66D4F"/>
    <w:rsid w:val="00F83B18"/>
    <w:rsid w:val="00FA1584"/>
    <w:rsid w:val="00FB6D01"/>
    <w:rsid w:val="00FD5EA5"/>
    <w:rsid w:val="00FE49B3"/>
    <w:rsid w:val="00FF65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B046"/>
  <w15:chartTrackingRefBased/>
  <w15:docId w15:val="{51EAB376-0BB7-4957-BD96-B56B4E0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81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8568B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8568B5"/>
    <w:rPr>
      <w:sz w:val="22"/>
      <w:szCs w:val="22"/>
      <w:lang w:val="en-US" w:eastAsia="en-US"/>
    </w:rPr>
  </w:style>
  <w:style w:type="paragraph" w:styleId="Listeafsnit">
    <w:name w:val="List Paragraph"/>
    <w:basedOn w:val="Normal"/>
    <w:uiPriority w:val="1"/>
    <w:qFormat/>
    <w:rsid w:val="008568B5"/>
    <w:pPr>
      <w:widowControl w:val="0"/>
      <w:autoSpaceDE w:val="0"/>
      <w:autoSpaceDN w:val="0"/>
      <w:ind w:left="684" w:hanging="566"/>
    </w:pPr>
    <w:rPr>
      <w:sz w:val="22"/>
      <w:szCs w:val="22"/>
      <w:lang w:val="en-US"/>
    </w:rPr>
  </w:style>
  <w:style w:type="character" w:customStyle="1" w:styleId="Overskrift1Tegn">
    <w:name w:val="Overskrift 1 Tegn"/>
    <w:basedOn w:val="Standardskrifttypeiafsnit"/>
    <w:link w:val="Overskrift1"/>
    <w:uiPriority w:val="9"/>
    <w:rsid w:val="0081217E"/>
    <w:rPr>
      <w:rFonts w:ascii="Arial" w:hAnsi="Arial"/>
      <w:b/>
      <w:kern w:val="28"/>
      <w:sz w:val="28"/>
      <w:lang w:eastAsia="en-US"/>
    </w:rPr>
  </w:style>
  <w:style w:type="paragraph" w:customStyle="1" w:styleId="TableParagraph">
    <w:name w:val="Table Paragraph"/>
    <w:basedOn w:val="Normal"/>
    <w:uiPriority w:val="1"/>
    <w:qFormat/>
    <w:rsid w:val="0081217E"/>
    <w:pPr>
      <w:widowControl w:val="0"/>
      <w:autoSpaceDE w:val="0"/>
      <w:autoSpaceDN w:val="0"/>
      <w:ind w:left="102"/>
    </w:pPr>
    <w:rPr>
      <w:sz w:val="22"/>
      <w:szCs w:val="22"/>
      <w:lang w:val="en-US"/>
    </w:rPr>
  </w:style>
  <w:style w:type="table" w:customStyle="1" w:styleId="TableNormal">
    <w:name w:val="Table Normal"/>
    <w:uiPriority w:val="2"/>
    <w:semiHidden/>
    <w:qFormat/>
    <w:rsid w:val="0081217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81217E"/>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el-Normal"/>
    <w:rsid w:val="00F32A40"/>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40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132">
      <w:bodyDiv w:val="1"/>
      <w:marLeft w:val="0"/>
      <w:marRight w:val="0"/>
      <w:marTop w:val="0"/>
      <w:marBottom w:val="0"/>
      <w:divBdr>
        <w:top w:val="none" w:sz="0" w:space="0" w:color="auto"/>
        <w:left w:val="none" w:sz="0" w:space="0" w:color="auto"/>
        <w:bottom w:val="none" w:sz="0" w:space="0" w:color="auto"/>
        <w:right w:val="none" w:sz="0" w:space="0" w:color="auto"/>
      </w:divBdr>
    </w:div>
    <w:div w:id="1131360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952150">
      <w:bodyDiv w:val="1"/>
      <w:marLeft w:val="0"/>
      <w:marRight w:val="0"/>
      <w:marTop w:val="0"/>
      <w:marBottom w:val="0"/>
      <w:divBdr>
        <w:top w:val="none" w:sz="0" w:space="0" w:color="auto"/>
        <w:left w:val="none" w:sz="0" w:space="0" w:color="auto"/>
        <w:bottom w:val="none" w:sz="0" w:space="0" w:color="auto"/>
        <w:right w:val="none" w:sz="0" w:space="0" w:color="auto"/>
      </w:divBdr>
    </w:div>
    <w:div w:id="206071195">
      <w:bodyDiv w:val="1"/>
      <w:marLeft w:val="0"/>
      <w:marRight w:val="0"/>
      <w:marTop w:val="0"/>
      <w:marBottom w:val="0"/>
      <w:divBdr>
        <w:top w:val="none" w:sz="0" w:space="0" w:color="auto"/>
        <w:left w:val="none" w:sz="0" w:space="0" w:color="auto"/>
        <w:bottom w:val="none" w:sz="0" w:space="0" w:color="auto"/>
        <w:right w:val="none" w:sz="0" w:space="0" w:color="auto"/>
      </w:divBdr>
      <w:divsChild>
        <w:div w:id="1572617497">
          <w:marLeft w:val="0"/>
          <w:marRight w:val="0"/>
          <w:marTop w:val="0"/>
          <w:marBottom w:val="0"/>
          <w:divBdr>
            <w:top w:val="none" w:sz="0" w:space="0" w:color="auto"/>
            <w:left w:val="none" w:sz="0" w:space="0" w:color="auto"/>
            <w:bottom w:val="none" w:sz="0" w:space="0" w:color="auto"/>
            <w:right w:val="none" w:sz="0" w:space="0" w:color="auto"/>
          </w:divBdr>
          <w:divsChild>
            <w:div w:id="16367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0088">
      <w:bodyDiv w:val="1"/>
      <w:marLeft w:val="0"/>
      <w:marRight w:val="0"/>
      <w:marTop w:val="0"/>
      <w:marBottom w:val="0"/>
      <w:divBdr>
        <w:top w:val="none" w:sz="0" w:space="0" w:color="auto"/>
        <w:left w:val="none" w:sz="0" w:space="0" w:color="auto"/>
        <w:bottom w:val="none" w:sz="0" w:space="0" w:color="auto"/>
        <w:right w:val="none" w:sz="0" w:space="0" w:color="auto"/>
      </w:divBdr>
    </w:div>
    <w:div w:id="466238296">
      <w:bodyDiv w:val="1"/>
      <w:marLeft w:val="0"/>
      <w:marRight w:val="0"/>
      <w:marTop w:val="0"/>
      <w:marBottom w:val="0"/>
      <w:divBdr>
        <w:top w:val="none" w:sz="0" w:space="0" w:color="auto"/>
        <w:left w:val="none" w:sz="0" w:space="0" w:color="auto"/>
        <w:bottom w:val="none" w:sz="0" w:space="0" w:color="auto"/>
        <w:right w:val="none" w:sz="0" w:space="0" w:color="auto"/>
      </w:divBdr>
    </w:div>
    <w:div w:id="520752335">
      <w:bodyDiv w:val="1"/>
      <w:marLeft w:val="0"/>
      <w:marRight w:val="0"/>
      <w:marTop w:val="0"/>
      <w:marBottom w:val="0"/>
      <w:divBdr>
        <w:top w:val="none" w:sz="0" w:space="0" w:color="auto"/>
        <w:left w:val="none" w:sz="0" w:space="0" w:color="auto"/>
        <w:bottom w:val="none" w:sz="0" w:space="0" w:color="auto"/>
        <w:right w:val="none" w:sz="0" w:space="0" w:color="auto"/>
      </w:divBdr>
    </w:div>
    <w:div w:id="544875035">
      <w:bodyDiv w:val="1"/>
      <w:marLeft w:val="0"/>
      <w:marRight w:val="0"/>
      <w:marTop w:val="0"/>
      <w:marBottom w:val="0"/>
      <w:divBdr>
        <w:top w:val="none" w:sz="0" w:space="0" w:color="auto"/>
        <w:left w:val="none" w:sz="0" w:space="0" w:color="auto"/>
        <w:bottom w:val="none" w:sz="0" w:space="0" w:color="auto"/>
        <w:right w:val="none" w:sz="0" w:space="0" w:color="auto"/>
      </w:divBdr>
    </w:div>
    <w:div w:id="791439306">
      <w:bodyDiv w:val="1"/>
      <w:marLeft w:val="0"/>
      <w:marRight w:val="0"/>
      <w:marTop w:val="0"/>
      <w:marBottom w:val="0"/>
      <w:divBdr>
        <w:top w:val="none" w:sz="0" w:space="0" w:color="auto"/>
        <w:left w:val="none" w:sz="0" w:space="0" w:color="auto"/>
        <w:bottom w:val="none" w:sz="0" w:space="0" w:color="auto"/>
        <w:right w:val="none" w:sz="0" w:space="0" w:color="auto"/>
      </w:divBdr>
    </w:div>
    <w:div w:id="819544503">
      <w:bodyDiv w:val="1"/>
      <w:marLeft w:val="0"/>
      <w:marRight w:val="0"/>
      <w:marTop w:val="0"/>
      <w:marBottom w:val="0"/>
      <w:divBdr>
        <w:top w:val="none" w:sz="0" w:space="0" w:color="auto"/>
        <w:left w:val="none" w:sz="0" w:space="0" w:color="auto"/>
        <w:bottom w:val="none" w:sz="0" w:space="0" w:color="auto"/>
        <w:right w:val="none" w:sz="0" w:space="0" w:color="auto"/>
      </w:divBdr>
    </w:div>
    <w:div w:id="847017407">
      <w:bodyDiv w:val="1"/>
      <w:marLeft w:val="0"/>
      <w:marRight w:val="0"/>
      <w:marTop w:val="0"/>
      <w:marBottom w:val="0"/>
      <w:divBdr>
        <w:top w:val="none" w:sz="0" w:space="0" w:color="auto"/>
        <w:left w:val="none" w:sz="0" w:space="0" w:color="auto"/>
        <w:bottom w:val="none" w:sz="0" w:space="0" w:color="auto"/>
        <w:right w:val="none" w:sz="0" w:space="0" w:color="auto"/>
      </w:divBdr>
    </w:div>
    <w:div w:id="999232050">
      <w:bodyDiv w:val="1"/>
      <w:marLeft w:val="0"/>
      <w:marRight w:val="0"/>
      <w:marTop w:val="0"/>
      <w:marBottom w:val="0"/>
      <w:divBdr>
        <w:top w:val="none" w:sz="0" w:space="0" w:color="auto"/>
        <w:left w:val="none" w:sz="0" w:space="0" w:color="auto"/>
        <w:bottom w:val="none" w:sz="0" w:space="0" w:color="auto"/>
        <w:right w:val="none" w:sz="0" w:space="0" w:color="auto"/>
      </w:divBdr>
    </w:div>
    <w:div w:id="1027372319">
      <w:bodyDiv w:val="1"/>
      <w:marLeft w:val="0"/>
      <w:marRight w:val="0"/>
      <w:marTop w:val="0"/>
      <w:marBottom w:val="0"/>
      <w:divBdr>
        <w:top w:val="none" w:sz="0" w:space="0" w:color="auto"/>
        <w:left w:val="none" w:sz="0" w:space="0" w:color="auto"/>
        <w:bottom w:val="none" w:sz="0" w:space="0" w:color="auto"/>
        <w:right w:val="none" w:sz="0" w:space="0" w:color="auto"/>
      </w:divBdr>
    </w:div>
    <w:div w:id="1112819014">
      <w:bodyDiv w:val="1"/>
      <w:marLeft w:val="0"/>
      <w:marRight w:val="0"/>
      <w:marTop w:val="0"/>
      <w:marBottom w:val="0"/>
      <w:divBdr>
        <w:top w:val="none" w:sz="0" w:space="0" w:color="auto"/>
        <w:left w:val="none" w:sz="0" w:space="0" w:color="auto"/>
        <w:bottom w:val="none" w:sz="0" w:space="0" w:color="auto"/>
        <w:right w:val="none" w:sz="0" w:space="0" w:color="auto"/>
      </w:divBdr>
    </w:div>
    <w:div w:id="1170369142">
      <w:bodyDiv w:val="1"/>
      <w:marLeft w:val="0"/>
      <w:marRight w:val="0"/>
      <w:marTop w:val="0"/>
      <w:marBottom w:val="0"/>
      <w:divBdr>
        <w:top w:val="none" w:sz="0" w:space="0" w:color="auto"/>
        <w:left w:val="none" w:sz="0" w:space="0" w:color="auto"/>
        <w:bottom w:val="none" w:sz="0" w:space="0" w:color="auto"/>
        <w:right w:val="none" w:sz="0" w:space="0" w:color="auto"/>
      </w:divBdr>
    </w:div>
    <w:div w:id="1255940345">
      <w:bodyDiv w:val="1"/>
      <w:marLeft w:val="0"/>
      <w:marRight w:val="0"/>
      <w:marTop w:val="0"/>
      <w:marBottom w:val="0"/>
      <w:divBdr>
        <w:top w:val="none" w:sz="0" w:space="0" w:color="auto"/>
        <w:left w:val="none" w:sz="0" w:space="0" w:color="auto"/>
        <w:bottom w:val="none" w:sz="0" w:space="0" w:color="auto"/>
        <w:right w:val="none" w:sz="0" w:space="0" w:color="auto"/>
      </w:divBdr>
    </w:div>
    <w:div w:id="1276476101">
      <w:bodyDiv w:val="1"/>
      <w:marLeft w:val="0"/>
      <w:marRight w:val="0"/>
      <w:marTop w:val="0"/>
      <w:marBottom w:val="0"/>
      <w:divBdr>
        <w:top w:val="none" w:sz="0" w:space="0" w:color="auto"/>
        <w:left w:val="none" w:sz="0" w:space="0" w:color="auto"/>
        <w:bottom w:val="none" w:sz="0" w:space="0" w:color="auto"/>
        <w:right w:val="none" w:sz="0" w:space="0" w:color="auto"/>
      </w:divBdr>
    </w:div>
    <w:div w:id="1408188629">
      <w:bodyDiv w:val="1"/>
      <w:marLeft w:val="0"/>
      <w:marRight w:val="0"/>
      <w:marTop w:val="0"/>
      <w:marBottom w:val="0"/>
      <w:divBdr>
        <w:top w:val="none" w:sz="0" w:space="0" w:color="auto"/>
        <w:left w:val="none" w:sz="0" w:space="0" w:color="auto"/>
        <w:bottom w:val="none" w:sz="0" w:space="0" w:color="auto"/>
        <w:right w:val="none" w:sz="0" w:space="0" w:color="auto"/>
      </w:divBdr>
    </w:div>
    <w:div w:id="1468663098">
      <w:bodyDiv w:val="1"/>
      <w:marLeft w:val="0"/>
      <w:marRight w:val="0"/>
      <w:marTop w:val="0"/>
      <w:marBottom w:val="0"/>
      <w:divBdr>
        <w:top w:val="none" w:sz="0" w:space="0" w:color="auto"/>
        <w:left w:val="none" w:sz="0" w:space="0" w:color="auto"/>
        <w:bottom w:val="none" w:sz="0" w:space="0" w:color="auto"/>
        <w:right w:val="none" w:sz="0" w:space="0" w:color="auto"/>
      </w:divBdr>
    </w:div>
    <w:div w:id="1503352719">
      <w:bodyDiv w:val="1"/>
      <w:marLeft w:val="0"/>
      <w:marRight w:val="0"/>
      <w:marTop w:val="0"/>
      <w:marBottom w:val="0"/>
      <w:divBdr>
        <w:top w:val="none" w:sz="0" w:space="0" w:color="auto"/>
        <w:left w:val="none" w:sz="0" w:space="0" w:color="auto"/>
        <w:bottom w:val="none" w:sz="0" w:space="0" w:color="auto"/>
        <w:right w:val="none" w:sz="0" w:space="0" w:color="auto"/>
      </w:divBdr>
    </w:div>
    <w:div w:id="1562978015">
      <w:bodyDiv w:val="1"/>
      <w:marLeft w:val="0"/>
      <w:marRight w:val="0"/>
      <w:marTop w:val="0"/>
      <w:marBottom w:val="0"/>
      <w:divBdr>
        <w:top w:val="none" w:sz="0" w:space="0" w:color="auto"/>
        <w:left w:val="none" w:sz="0" w:space="0" w:color="auto"/>
        <w:bottom w:val="none" w:sz="0" w:space="0" w:color="auto"/>
        <w:right w:val="none" w:sz="0" w:space="0" w:color="auto"/>
      </w:divBdr>
    </w:div>
    <w:div w:id="1616324116">
      <w:bodyDiv w:val="1"/>
      <w:marLeft w:val="0"/>
      <w:marRight w:val="0"/>
      <w:marTop w:val="0"/>
      <w:marBottom w:val="0"/>
      <w:divBdr>
        <w:top w:val="none" w:sz="0" w:space="0" w:color="auto"/>
        <w:left w:val="none" w:sz="0" w:space="0" w:color="auto"/>
        <w:bottom w:val="none" w:sz="0" w:space="0" w:color="auto"/>
        <w:right w:val="none" w:sz="0" w:space="0" w:color="auto"/>
      </w:divBdr>
    </w:div>
    <w:div w:id="1644967328">
      <w:bodyDiv w:val="1"/>
      <w:marLeft w:val="0"/>
      <w:marRight w:val="0"/>
      <w:marTop w:val="0"/>
      <w:marBottom w:val="0"/>
      <w:divBdr>
        <w:top w:val="none" w:sz="0" w:space="0" w:color="auto"/>
        <w:left w:val="none" w:sz="0" w:space="0" w:color="auto"/>
        <w:bottom w:val="none" w:sz="0" w:space="0" w:color="auto"/>
        <w:right w:val="none" w:sz="0" w:space="0" w:color="auto"/>
      </w:divBdr>
    </w:div>
    <w:div w:id="1673215541">
      <w:bodyDiv w:val="1"/>
      <w:marLeft w:val="0"/>
      <w:marRight w:val="0"/>
      <w:marTop w:val="0"/>
      <w:marBottom w:val="0"/>
      <w:divBdr>
        <w:top w:val="none" w:sz="0" w:space="0" w:color="auto"/>
        <w:left w:val="none" w:sz="0" w:space="0" w:color="auto"/>
        <w:bottom w:val="none" w:sz="0" w:space="0" w:color="auto"/>
        <w:right w:val="none" w:sz="0" w:space="0" w:color="auto"/>
      </w:divBdr>
    </w:div>
    <w:div w:id="1785340748">
      <w:bodyDiv w:val="1"/>
      <w:marLeft w:val="0"/>
      <w:marRight w:val="0"/>
      <w:marTop w:val="0"/>
      <w:marBottom w:val="0"/>
      <w:divBdr>
        <w:top w:val="none" w:sz="0" w:space="0" w:color="auto"/>
        <w:left w:val="none" w:sz="0" w:space="0" w:color="auto"/>
        <w:bottom w:val="none" w:sz="0" w:space="0" w:color="auto"/>
        <w:right w:val="none" w:sz="0" w:space="0" w:color="auto"/>
      </w:divBdr>
      <w:divsChild>
        <w:div w:id="1485851322">
          <w:marLeft w:val="0"/>
          <w:marRight w:val="0"/>
          <w:marTop w:val="0"/>
          <w:marBottom w:val="0"/>
          <w:divBdr>
            <w:top w:val="none" w:sz="0" w:space="0" w:color="auto"/>
            <w:left w:val="none" w:sz="0" w:space="0" w:color="auto"/>
            <w:bottom w:val="none" w:sz="0" w:space="0" w:color="auto"/>
            <w:right w:val="none" w:sz="0" w:space="0" w:color="auto"/>
          </w:divBdr>
          <w:divsChild>
            <w:div w:id="12822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4844">
      <w:bodyDiv w:val="1"/>
      <w:marLeft w:val="0"/>
      <w:marRight w:val="0"/>
      <w:marTop w:val="0"/>
      <w:marBottom w:val="0"/>
      <w:divBdr>
        <w:top w:val="none" w:sz="0" w:space="0" w:color="auto"/>
        <w:left w:val="none" w:sz="0" w:space="0" w:color="auto"/>
        <w:bottom w:val="none" w:sz="0" w:space="0" w:color="auto"/>
        <w:right w:val="none" w:sz="0" w:space="0" w:color="auto"/>
      </w:divBdr>
    </w:div>
    <w:div w:id="1917475282">
      <w:bodyDiv w:val="1"/>
      <w:marLeft w:val="0"/>
      <w:marRight w:val="0"/>
      <w:marTop w:val="0"/>
      <w:marBottom w:val="0"/>
      <w:divBdr>
        <w:top w:val="none" w:sz="0" w:space="0" w:color="auto"/>
        <w:left w:val="none" w:sz="0" w:space="0" w:color="auto"/>
        <w:bottom w:val="none" w:sz="0" w:space="0" w:color="auto"/>
        <w:right w:val="none" w:sz="0" w:space="0" w:color="auto"/>
      </w:divBdr>
    </w:div>
    <w:div w:id="1944339948">
      <w:bodyDiv w:val="1"/>
      <w:marLeft w:val="0"/>
      <w:marRight w:val="0"/>
      <w:marTop w:val="0"/>
      <w:marBottom w:val="0"/>
      <w:divBdr>
        <w:top w:val="none" w:sz="0" w:space="0" w:color="auto"/>
        <w:left w:val="none" w:sz="0" w:space="0" w:color="auto"/>
        <w:bottom w:val="none" w:sz="0" w:space="0" w:color="auto"/>
        <w:right w:val="none" w:sz="0" w:space="0" w:color="auto"/>
      </w:divBdr>
    </w:div>
    <w:div w:id="1969435106">
      <w:bodyDiv w:val="1"/>
      <w:marLeft w:val="0"/>
      <w:marRight w:val="0"/>
      <w:marTop w:val="0"/>
      <w:marBottom w:val="0"/>
      <w:divBdr>
        <w:top w:val="none" w:sz="0" w:space="0" w:color="auto"/>
        <w:left w:val="none" w:sz="0" w:space="0" w:color="auto"/>
        <w:bottom w:val="none" w:sz="0" w:space="0" w:color="auto"/>
        <w:right w:val="none" w:sz="0" w:space="0" w:color="auto"/>
      </w:divBdr>
    </w:div>
    <w:div w:id="20922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86</TotalTime>
  <Pages>28</Pages>
  <Words>8289</Words>
  <Characters>52733</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2020072932, MT</dc:description>
  <cp:lastModifiedBy>Gitte Jørgensen</cp:lastModifiedBy>
  <cp:revision>8</cp:revision>
  <cp:lastPrinted>2012-08-22T08:53:00Z</cp:lastPrinted>
  <dcterms:created xsi:type="dcterms:W3CDTF">2022-03-18T09:56:00Z</dcterms:created>
  <dcterms:modified xsi:type="dcterms:W3CDTF">2022-03-22T11:45:00Z</dcterms:modified>
</cp:coreProperties>
</file>