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AD0" w:rsidRDefault="007D3AD0" w:rsidP="007D3AD0">
      <w:r w:rsidRPr="005F33B3">
        <w:rPr>
          <w:noProof/>
          <w:lang w:eastAsia="da-DK"/>
        </w:rPr>
        <w:drawing>
          <wp:inline distT="0" distB="0" distL="0" distR="0">
            <wp:extent cx="2425700" cy="685800"/>
            <wp:effectExtent l="0" t="0" r="0" b="0"/>
            <wp:docPr id="2" name="Billede 2"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5700" cy="685800"/>
                    </a:xfrm>
                    <a:prstGeom prst="rect">
                      <a:avLst/>
                    </a:prstGeom>
                    <a:noFill/>
                    <a:ln>
                      <a:noFill/>
                    </a:ln>
                  </pic:spPr>
                </pic:pic>
              </a:graphicData>
            </a:graphic>
          </wp:inline>
        </w:drawing>
      </w:r>
    </w:p>
    <w:p w:rsidR="00E964DC" w:rsidRPr="00955972" w:rsidRDefault="00E964DC" w:rsidP="007D3AD0"/>
    <w:p w:rsidR="007D3AD0" w:rsidRPr="008B4F6F" w:rsidRDefault="003955D4" w:rsidP="007D3AD0">
      <w:pPr>
        <w:pStyle w:val="Titel"/>
        <w:jc w:val="right"/>
        <w:rPr>
          <w:szCs w:val="24"/>
        </w:rPr>
      </w:pPr>
      <w:r>
        <w:rPr>
          <w:szCs w:val="24"/>
        </w:rPr>
        <w:t>13</w:t>
      </w:r>
      <w:r w:rsidR="00E964DC">
        <w:rPr>
          <w:szCs w:val="24"/>
        </w:rPr>
        <w:t xml:space="preserve">. </w:t>
      </w:r>
      <w:r>
        <w:rPr>
          <w:szCs w:val="24"/>
        </w:rPr>
        <w:t>november</w:t>
      </w:r>
      <w:r w:rsidR="00E964DC">
        <w:rPr>
          <w:szCs w:val="24"/>
        </w:rPr>
        <w:t xml:space="preserve"> 202</w:t>
      </w:r>
      <w:r>
        <w:rPr>
          <w:szCs w:val="24"/>
        </w:rPr>
        <w:t>4</w:t>
      </w:r>
    </w:p>
    <w:p w:rsidR="00952C33" w:rsidRPr="00E964DC" w:rsidRDefault="00952C33" w:rsidP="00952C33">
      <w:pPr>
        <w:rPr>
          <w:sz w:val="24"/>
          <w:szCs w:val="24"/>
        </w:rPr>
      </w:pPr>
    </w:p>
    <w:p w:rsidR="00E964DC" w:rsidRPr="00E964DC" w:rsidRDefault="00E964DC" w:rsidP="00952C33">
      <w:pPr>
        <w:rPr>
          <w:sz w:val="24"/>
          <w:szCs w:val="24"/>
        </w:rPr>
      </w:pPr>
    </w:p>
    <w:p w:rsidR="00E964DC" w:rsidRPr="00E964DC" w:rsidRDefault="00E964DC" w:rsidP="00952C33">
      <w:pPr>
        <w:rPr>
          <w:sz w:val="24"/>
          <w:szCs w:val="24"/>
        </w:rPr>
      </w:pPr>
    </w:p>
    <w:p w:rsidR="007D3AD0" w:rsidRPr="00E73A22" w:rsidRDefault="007D3AD0" w:rsidP="00E964DC">
      <w:pPr>
        <w:jc w:val="center"/>
        <w:rPr>
          <w:b/>
          <w:sz w:val="24"/>
          <w:szCs w:val="24"/>
        </w:rPr>
      </w:pPr>
      <w:r w:rsidRPr="00E73A22">
        <w:rPr>
          <w:b/>
          <w:sz w:val="24"/>
          <w:szCs w:val="24"/>
        </w:rPr>
        <w:t>PRODUKTRESUMÉ</w:t>
      </w:r>
    </w:p>
    <w:p w:rsidR="007D3AD0" w:rsidRPr="00E73A22" w:rsidRDefault="007D3AD0" w:rsidP="00E964DC">
      <w:pPr>
        <w:jc w:val="center"/>
        <w:rPr>
          <w:b/>
          <w:sz w:val="24"/>
          <w:szCs w:val="24"/>
        </w:rPr>
      </w:pPr>
    </w:p>
    <w:p w:rsidR="007D3AD0" w:rsidRPr="006E1ACD" w:rsidRDefault="007D3AD0" w:rsidP="00E964DC">
      <w:pPr>
        <w:tabs>
          <w:tab w:val="left" w:pos="589"/>
          <w:tab w:val="center" w:pos="4819"/>
        </w:tabs>
        <w:jc w:val="center"/>
        <w:rPr>
          <w:b/>
          <w:sz w:val="24"/>
          <w:szCs w:val="24"/>
        </w:rPr>
      </w:pPr>
      <w:r w:rsidRPr="006E1ACD">
        <w:rPr>
          <w:b/>
          <w:sz w:val="24"/>
          <w:szCs w:val="24"/>
        </w:rPr>
        <w:t>for</w:t>
      </w:r>
    </w:p>
    <w:p w:rsidR="007D3AD0" w:rsidRPr="006E1ACD" w:rsidRDefault="007D3AD0" w:rsidP="00E964DC">
      <w:pPr>
        <w:jc w:val="center"/>
        <w:rPr>
          <w:b/>
          <w:sz w:val="24"/>
          <w:szCs w:val="24"/>
        </w:rPr>
      </w:pPr>
    </w:p>
    <w:p w:rsidR="007D3AD0" w:rsidRPr="006E1ACD" w:rsidRDefault="007D3AD0" w:rsidP="00E964DC">
      <w:pPr>
        <w:jc w:val="center"/>
        <w:rPr>
          <w:b/>
          <w:sz w:val="24"/>
          <w:szCs w:val="24"/>
        </w:rPr>
      </w:pPr>
      <w:proofErr w:type="spellStart"/>
      <w:r w:rsidRPr="006E1ACD">
        <w:rPr>
          <w:b/>
          <w:sz w:val="24"/>
          <w:szCs w:val="24"/>
        </w:rPr>
        <w:t>Abstral</w:t>
      </w:r>
      <w:proofErr w:type="spellEnd"/>
      <w:r w:rsidRPr="006E1ACD">
        <w:rPr>
          <w:b/>
          <w:sz w:val="24"/>
          <w:szCs w:val="24"/>
        </w:rPr>
        <w:t xml:space="preserve">, </w:t>
      </w:r>
      <w:proofErr w:type="spellStart"/>
      <w:r w:rsidRPr="006E1ACD">
        <w:rPr>
          <w:b/>
          <w:sz w:val="24"/>
          <w:szCs w:val="24"/>
        </w:rPr>
        <w:t>sublinguale</w:t>
      </w:r>
      <w:proofErr w:type="spellEnd"/>
      <w:r w:rsidRPr="006E1ACD">
        <w:rPr>
          <w:b/>
          <w:sz w:val="24"/>
          <w:szCs w:val="24"/>
        </w:rPr>
        <w:t xml:space="preserve"> </w:t>
      </w:r>
      <w:proofErr w:type="spellStart"/>
      <w:r w:rsidRPr="006E1ACD">
        <w:rPr>
          <w:b/>
          <w:sz w:val="24"/>
          <w:szCs w:val="24"/>
        </w:rPr>
        <w:t>resoribletter</w:t>
      </w:r>
      <w:proofErr w:type="spellEnd"/>
      <w:r w:rsidRPr="006E1ACD">
        <w:rPr>
          <w:b/>
          <w:sz w:val="24"/>
          <w:szCs w:val="24"/>
        </w:rPr>
        <w:t xml:space="preserve"> (</w:t>
      </w:r>
      <w:proofErr w:type="spellStart"/>
      <w:r w:rsidRPr="006E1ACD">
        <w:rPr>
          <w:b/>
          <w:sz w:val="24"/>
          <w:szCs w:val="24"/>
        </w:rPr>
        <w:t>Orifarm</w:t>
      </w:r>
      <w:proofErr w:type="spellEnd"/>
      <w:r w:rsidRPr="006E1ACD">
        <w:rPr>
          <w:b/>
          <w:sz w:val="24"/>
          <w:szCs w:val="24"/>
        </w:rPr>
        <w:t>)</w:t>
      </w:r>
    </w:p>
    <w:p w:rsidR="007D3AD0" w:rsidRPr="006E1ACD" w:rsidRDefault="007D3AD0" w:rsidP="007D3AD0">
      <w:pPr>
        <w:jc w:val="both"/>
        <w:rPr>
          <w:sz w:val="24"/>
          <w:szCs w:val="24"/>
        </w:rPr>
      </w:pPr>
    </w:p>
    <w:p w:rsidR="007D3AD0" w:rsidRPr="006E1ACD" w:rsidRDefault="007D3AD0" w:rsidP="007D3AD0">
      <w:pPr>
        <w:jc w:val="both"/>
        <w:rPr>
          <w:sz w:val="24"/>
          <w:szCs w:val="24"/>
        </w:rPr>
      </w:pPr>
    </w:p>
    <w:p w:rsidR="006E1ACD" w:rsidRPr="00C84483" w:rsidRDefault="006E1ACD" w:rsidP="006E1ACD">
      <w:pPr>
        <w:tabs>
          <w:tab w:val="left" w:pos="851"/>
        </w:tabs>
        <w:ind w:left="851" w:hanging="851"/>
        <w:rPr>
          <w:b/>
          <w:sz w:val="24"/>
          <w:szCs w:val="24"/>
        </w:rPr>
      </w:pPr>
      <w:r w:rsidRPr="00C84483">
        <w:rPr>
          <w:b/>
          <w:sz w:val="24"/>
          <w:szCs w:val="24"/>
        </w:rPr>
        <w:t>0.</w:t>
      </w:r>
      <w:r w:rsidRPr="00C84483">
        <w:rPr>
          <w:b/>
          <w:sz w:val="24"/>
          <w:szCs w:val="24"/>
        </w:rPr>
        <w:tab/>
        <w:t>D.SP.NR.</w:t>
      </w:r>
    </w:p>
    <w:p w:rsidR="007D3AD0" w:rsidRPr="00E1108C" w:rsidRDefault="007D3AD0" w:rsidP="007D3AD0">
      <w:pPr>
        <w:tabs>
          <w:tab w:val="left" w:pos="851"/>
        </w:tabs>
        <w:rPr>
          <w:sz w:val="24"/>
          <w:szCs w:val="24"/>
        </w:rPr>
      </w:pPr>
      <w:r w:rsidRPr="00E1108C">
        <w:rPr>
          <w:sz w:val="24"/>
          <w:szCs w:val="24"/>
        </w:rPr>
        <w:tab/>
        <w:t>24680</w:t>
      </w:r>
    </w:p>
    <w:p w:rsidR="007D3AD0" w:rsidRPr="00E1108C" w:rsidRDefault="007D3AD0" w:rsidP="007D3AD0">
      <w:pPr>
        <w:tabs>
          <w:tab w:val="left" w:pos="851"/>
        </w:tabs>
        <w:rPr>
          <w:sz w:val="24"/>
          <w:szCs w:val="24"/>
        </w:rPr>
      </w:pPr>
    </w:p>
    <w:p w:rsidR="006E1ACD" w:rsidRPr="00C84483" w:rsidRDefault="006E1ACD" w:rsidP="006E1ACD">
      <w:pPr>
        <w:tabs>
          <w:tab w:val="left" w:pos="851"/>
        </w:tabs>
        <w:ind w:left="851" w:hanging="851"/>
        <w:rPr>
          <w:b/>
          <w:sz w:val="24"/>
          <w:szCs w:val="24"/>
        </w:rPr>
      </w:pPr>
      <w:r w:rsidRPr="00C84483">
        <w:rPr>
          <w:b/>
          <w:sz w:val="24"/>
          <w:szCs w:val="24"/>
        </w:rPr>
        <w:t>1.</w:t>
      </w:r>
      <w:r w:rsidRPr="00C84483">
        <w:rPr>
          <w:b/>
          <w:sz w:val="24"/>
          <w:szCs w:val="24"/>
        </w:rPr>
        <w:tab/>
        <w:t>LÆGEMIDLETS NAVN</w:t>
      </w:r>
    </w:p>
    <w:p w:rsidR="007D3AD0" w:rsidRPr="00E1108C" w:rsidRDefault="007D3AD0" w:rsidP="007D3AD0">
      <w:pPr>
        <w:tabs>
          <w:tab w:val="left" w:pos="851"/>
        </w:tabs>
        <w:rPr>
          <w:sz w:val="24"/>
          <w:szCs w:val="24"/>
        </w:rPr>
      </w:pPr>
      <w:r w:rsidRPr="00E1108C">
        <w:rPr>
          <w:sz w:val="24"/>
          <w:szCs w:val="24"/>
        </w:rPr>
        <w:tab/>
      </w:r>
      <w:proofErr w:type="spellStart"/>
      <w:r w:rsidRPr="00E1108C">
        <w:rPr>
          <w:sz w:val="24"/>
          <w:szCs w:val="24"/>
        </w:rPr>
        <w:t>Abstral</w:t>
      </w:r>
      <w:proofErr w:type="spellEnd"/>
    </w:p>
    <w:p w:rsidR="007D3AD0" w:rsidRPr="00E1108C" w:rsidRDefault="007D3AD0" w:rsidP="007D3AD0">
      <w:pPr>
        <w:tabs>
          <w:tab w:val="left" w:pos="851"/>
        </w:tabs>
        <w:rPr>
          <w:sz w:val="24"/>
          <w:szCs w:val="24"/>
        </w:rPr>
      </w:pPr>
      <w:r w:rsidRPr="00E1108C">
        <w:rPr>
          <w:sz w:val="24"/>
          <w:szCs w:val="24"/>
        </w:rPr>
        <w:tab/>
      </w:r>
    </w:p>
    <w:p w:rsidR="006E1ACD" w:rsidRPr="00C84483" w:rsidRDefault="006E1ACD" w:rsidP="006E1ACD">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7D3AD0" w:rsidRPr="00E1108C" w:rsidRDefault="007D3AD0" w:rsidP="007D3AD0">
      <w:pPr>
        <w:tabs>
          <w:tab w:val="left" w:pos="851"/>
        </w:tabs>
        <w:ind w:left="851" w:hanging="851"/>
        <w:rPr>
          <w:sz w:val="24"/>
          <w:szCs w:val="24"/>
        </w:rPr>
      </w:pPr>
      <w:r w:rsidRPr="00E1108C">
        <w:rPr>
          <w:sz w:val="24"/>
          <w:szCs w:val="24"/>
        </w:rPr>
        <w:tab/>
        <w:t xml:space="preserve">Hver </w:t>
      </w:r>
      <w:proofErr w:type="spellStart"/>
      <w:r w:rsidRPr="00E1108C">
        <w:rPr>
          <w:sz w:val="24"/>
          <w:szCs w:val="24"/>
        </w:rPr>
        <w:t>sublingual</w:t>
      </w:r>
      <w:proofErr w:type="spellEnd"/>
      <w:r w:rsidRPr="00E1108C">
        <w:rPr>
          <w:sz w:val="24"/>
          <w:szCs w:val="24"/>
        </w:rPr>
        <w:t xml:space="preserve"> </w:t>
      </w:r>
      <w:proofErr w:type="spellStart"/>
      <w:r w:rsidRPr="00E1108C">
        <w:rPr>
          <w:sz w:val="24"/>
          <w:szCs w:val="24"/>
        </w:rPr>
        <w:t>resoriblet</w:t>
      </w:r>
      <w:proofErr w:type="spellEnd"/>
      <w:r w:rsidRPr="00E1108C">
        <w:rPr>
          <w:sz w:val="24"/>
          <w:szCs w:val="24"/>
        </w:rPr>
        <w:t xml:space="preserve"> indeholder </w:t>
      </w:r>
      <w:r>
        <w:rPr>
          <w:sz w:val="24"/>
          <w:szCs w:val="24"/>
        </w:rPr>
        <w:t>100 mikrogram</w:t>
      </w:r>
      <w:r w:rsidR="00DB0A3C">
        <w:rPr>
          <w:sz w:val="24"/>
          <w:szCs w:val="24"/>
        </w:rPr>
        <w:t xml:space="preserve"> og</w:t>
      </w:r>
      <w:r w:rsidR="00E03676">
        <w:rPr>
          <w:sz w:val="24"/>
          <w:szCs w:val="24"/>
        </w:rPr>
        <w:t xml:space="preserve"> </w:t>
      </w:r>
      <w:r>
        <w:rPr>
          <w:sz w:val="24"/>
          <w:szCs w:val="24"/>
        </w:rPr>
        <w:t xml:space="preserve">200 mikrogram </w:t>
      </w:r>
      <w:r w:rsidRPr="00E1108C">
        <w:rPr>
          <w:sz w:val="24"/>
          <w:szCs w:val="24"/>
        </w:rPr>
        <w:t>fentanyl (som citrat).</w:t>
      </w:r>
    </w:p>
    <w:p w:rsidR="007D3AD0" w:rsidRDefault="007D3AD0" w:rsidP="007D3AD0">
      <w:pPr>
        <w:tabs>
          <w:tab w:val="left" w:pos="851"/>
        </w:tabs>
        <w:rPr>
          <w:sz w:val="24"/>
          <w:szCs w:val="24"/>
        </w:rPr>
      </w:pPr>
    </w:p>
    <w:p w:rsidR="00E03676" w:rsidRPr="002F4391" w:rsidRDefault="00E03676" w:rsidP="002F4391">
      <w:pPr>
        <w:tabs>
          <w:tab w:val="left" w:pos="851"/>
        </w:tabs>
        <w:ind w:left="851"/>
        <w:rPr>
          <w:sz w:val="24"/>
          <w:szCs w:val="24"/>
          <w:u w:val="single"/>
        </w:rPr>
      </w:pPr>
      <w:r w:rsidRPr="002F4391">
        <w:rPr>
          <w:sz w:val="24"/>
          <w:szCs w:val="24"/>
          <w:u w:val="single"/>
        </w:rPr>
        <w:t>Hjælpestof, som behandleren skal være opmærksom på</w:t>
      </w:r>
    </w:p>
    <w:p w:rsidR="00E03676" w:rsidRDefault="00E03676" w:rsidP="00E03676">
      <w:pPr>
        <w:tabs>
          <w:tab w:val="left" w:pos="851"/>
        </w:tabs>
        <w:ind w:left="851"/>
        <w:rPr>
          <w:sz w:val="24"/>
          <w:szCs w:val="24"/>
        </w:rPr>
      </w:pPr>
      <w:r w:rsidRPr="00E03676">
        <w:rPr>
          <w:sz w:val="24"/>
          <w:szCs w:val="24"/>
        </w:rPr>
        <w:t>Indeholder mindre end 1mmol (23mg) natrium pr.</w:t>
      </w:r>
      <w:r>
        <w:rPr>
          <w:sz w:val="24"/>
          <w:szCs w:val="24"/>
        </w:rPr>
        <w:t xml:space="preserve"> </w:t>
      </w:r>
      <w:r w:rsidRPr="00E03676">
        <w:rPr>
          <w:sz w:val="24"/>
          <w:szCs w:val="24"/>
        </w:rPr>
        <w:t>tablet, dvs. den er er i det væsentlige natrium fri.</w:t>
      </w:r>
    </w:p>
    <w:p w:rsidR="00E03676" w:rsidRPr="00E1108C" w:rsidRDefault="00E03676" w:rsidP="00E03676">
      <w:pPr>
        <w:tabs>
          <w:tab w:val="left" w:pos="851"/>
        </w:tabs>
        <w:rPr>
          <w:sz w:val="24"/>
          <w:szCs w:val="24"/>
        </w:rPr>
      </w:pPr>
    </w:p>
    <w:p w:rsidR="007D3AD0" w:rsidRPr="00E1108C" w:rsidRDefault="007D3AD0" w:rsidP="007D3AD0">
      <w:pPr>
        <w:tabs>
          <w:tab w:val="left" w:pos="851"/>
        </w:tabs>
        <w:rPr>
          <w:sz w:val="24"/>
          <w:szCs w:val="24"/>
        </w:rPr>
      </w:pPr>
      <w:r w:rsidRPr="00E1108C">
        <w:rPr>
          <w:sz w:val="24"/>
          <w:szCs w:val="24"/>
        </w:rPr>
        <w:tab/>
        <w:t>Alle hjælpestoffer er anført under pkt. 6.1.</w:t>
      </w:r>
    </w:p>
    <w:p w:rsidR="007D3AD0" w:rsidRPr="00E1108C" w:rsidRDefault="007D3AD0" w:rsidP="007D3AD0">
      <w:pPr>
        <w:tabs>
          <w:tab w:val="left" w:pos="851"/>
        </w:tabs>
        <w:rPr>
          <w:sz w:val="24"/>
          <w:szCs w:val="24"/>
        </w:rPr>
      </w:pPr>
    </w:p>
    <w:p w:rsidR="006E1ACD" w:rsidRPr="00C84483" w:rsidRDefault="006E1ACD" w:rsidP="006E1ACD">
      <w:pPr>
        <w:tabs>
          <w:tab w:val="left" w:pos="851"/>
        </w:tabs>
        <w:ind w:left="851" w:hanging="851"/>
        <w:rPr>
          <w:b/>
          <w:sz w:val="24"/>
          <w:szCs w:val="24"/>
        </w:rPr>
      </w:pPr>
      <w:r w:rsidRPr="00C84483">
        <w:rPr>
          <w:b/>
          <w:sz w:val="24"/>
          <w:szCs w:val="24"/>
        </w:rPr>
        <w:t>3.</w:t>
      </w:r>
      <w:r w:rsidRPr="00C84483">
        <w:rPr>
          <w:b/>
          <w:sz w:val="24"/>
          <w:szCs w:val="24"/>
        </w:rPr>
        <w:tab/>
        <w:t>LÆGEMIDDELFORM</w:t>
      </w:r>
    </w:p>
    <w:p w:rsidR="007D3AD0" w:rsidRPr="006E1ACD" w:rsidRDefault="007D3AD0" w:rsidP="007D3AD0">
      <w:pPr>
        <w:tabs>
          <w:tab w:val="left" w:pos="851"/>
        </w:tabs>
        <w:ind w:left="851" w:hanging="851"/>
        <w:rPr>
          <w:sz w:val="24"/>
          <w:szCs w:val="24"/>
        </w:rPr>
      </w:pPr>
      <w:r w:rsidRPr="006E1ACD">
        <w:rPr>
          <w:sz w:val="24"/>
          <w:szCs w:val="24"/>
        </w:rPr>
        <w:tab/>
        <w:t>Sublinguale resoribletter (Orifarm)</w:t>
      </w:r>
    </w:p>
    <w:p w:rsidR="007D3AD0" w:rsidRPr="006E1ACD" w:rsidRDefault="007D3AD0" w:rsidP="007D3AD0">
      <w:pPr>
        <w:tabs>
          <w:tab w:val="left" w:pos="851"/>
        </w:tabs>
        <w:ind w:left="851" w:hanging="851"/>
        <w:rPr>
          <w:sz w:val="24"/>
          <w:szCs w:val="24"/>
        </w:rPr>
      </w:pPr>
    </w:p>
    <w:p w:rsidR="007D3AD0" w:rsidRPr="006E1ACD" w:rsidRDefault="007D3AD0" w:rsidP="007D3AD0">
      <w:pPr>
        <w:tabs>
          <w:tab w:val="left" w:pos="851"/>
        </w:tabs>
        <w:rPr>
          <w:sz w:val="24"/>
          <w:szCs w:val="24"/>
        </w:rPr>
      </w:pPr>
    </w:p>
    <w:p w:rsidR="006E1ACD" w:rsidRPr="00C84483" w:rsidRDefault="006E1ACD" w:rsidP="006E1ACD">
      <w:pPr>
        <w:tabs>
          <w:tab w:val="left" w:pos="851"/>
        </w:tabs>
        <w:ind w:left="851" w:hanging="851"/>
        <w:rPr>
          <w:b/>
          <w:sz w:val="24"/>
          <w:szCs w:val="24"/>
        </w:rPr>
      </w:pPr>
      <w:r w:rsidRPr="00C84483">
        <w:rPr>
          <w:b/>
          <w:sz w:val="24"/>
          <w:szCs w:val="24"/>
        </w:rPr>
        <w:t>4.</w:t>
      </w:r>
      <w:r w:rsidRPr="00C84483">
        <w:rPr>
          <w:b/>
          <w:sz w:val="24"/>
          <w:szCs w:val="24"/>
        </w:rPr>
        <w:tab/>
        <w:t>KLINISKE OPLYSNINGER</w:t>
      </w:r>
    </w:p>
    <w:p w:rsidR="006E1ACD" w:rsidRPr="00C84483" w:rsidRDefault="006E1ACD" w:rsidP="006E1ACD">
      <w:pPr>
        <w:tabs>
          <w:tab w:val="left" w:pos="851"/>
        </w:tabs>
        <w:ind w:left="851"/>
        <w:rPr>
          <w:b/>
          <w:sz w:val="24"/>
          <w:szCs w:val="24"/>
        </w:rPr>
      </w:pPr>
    </w:p>
    <w:p w:rsidR="006E1ACD" w:rsidRPr="00C84483" w:rsidRDefault="006E1ACD" w:rsidP="006E1ACD">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7D3AD0" w:rsidRPr="00E1108C" w:rsidRDefault="007D3AD0" w:rsidP="007D3AD0">
      <w:pPr>
        <w:tabs>
          <w:tab w:val="left" w:pos="851"/>
        </w:tabs>
        <w:ind w:left="851" w:hanging="851"/>
        <w:rPr>
          <w:sz w:val="24"/>
          <w:szCs w:val="24"/>
        </w:rPr>
      </w:pPr>
      <w:r w:rsidRPr="00E1108C">
        <w:rPr>
          <w:sz w:val="24"/>
          <w:szCs w:val="24"/>
        </w:rPr>
        <w:tab/>
        <w:t>Behandling af gennembrudssmerter hos voksne patienter, der er i opioidbehandling for kroniske cancersmerter. Gennembrudssmerter er en forbigående forværring af en ellers kontrolleret kronisk baggrundssmerte.</w:t>
      </w:r>
    </w:p>
    <w:p w:rsidR="007D3AD0" w:rsidRPr="00E1108C" w:rsidRDefault="007D3AD0" w:rsidP="007D3AD0">
      <w:pPr>
        <w:tabs>
          <w:tab w:val="left" w:pos="851"/>
        </w:tabs>
        <w:rPr>
          <w:sz w:val="24"/>
          <w:szCs w:val="24"/>
        </w:rPr>
      </w:pPr>
    </w:p>
    <w:p w:rsidR="006E1ACD" w:rsidRPr="00C84483" w:rsidRDefault="006E1ACD" w:rsidP="006E1ACD">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7D3AD0" w:rsidRPr="00E1108C" w:rsidRDefault="007D3AD0" w:rsidP="007D3AD0">
      <w:pPr>
        <w:tabs>
          <w:tab w:val="left" w:pos="851"/>
        </w:tabs>
        <w:ind w:left="851" w:hanging="851"/>
        <w:rPr>
          <w:sz w:val="24"/>
          <w:szCs w:val="24"/>
        </w:rPr>
      </w:pPr>
      <w:r w:rsidRPr="00E1108C">
        <w:rPr>
          <w:sz w:val="24"/>
          <w:szCs w:val="24"/>
        </w:rPr>
        <w:tab/>
      </w:r>
      <w:proofErr w:type="spellStart"/>
      <w:r w:rsidRPr="00E1108C">
        <w:rPr>
          <w:sz w:val="24"/>
          <w:szCs w:val="24"/>
        </w:rPr>
        <w:t>Abstral</w:t>
      </w:r>
      <w:proofErr w:type="spellEnd"/>
      <w:r w:rsidRPr="00E1108C">
        <w:rPr>
          <w:sz w:val="24"/>
          <w:szCs w:val="24"/>
        </w:rPr>
        <w:t xml:space="preserve"> må kun administreres til patienter, som anses for at være tolerante over for deres opioidbehandling for persisterende cancersmerter. Patienter kan anses for at være opioidtolerante, hvis de tager mindst 60 mg morfin oralt dagligt, mindst 25 mikrogram </w:t>
      </w:r>
      <w:proofErr w:type="spellStart"/>
      <w:r w:rsidRPr="00E1108C">
        <w:rPr>
          <w:sz w:val="24"/>
          <w:szCs w:val="24"/>
        </w:rPr>
        <w:t>transdermal</w:t>
      </w:r>
      <w:proofErr w:type="spellEnd"/>
      <w:r w:rsidRPr="00E1108C">
        <w:rPr>
          <w:sz w:val="24"/>
          <w:szCs w:val="24"/>
        </w:rPr>
        <w:t xml:space="preserve"> fentanyl pr. time, mindst 30 mg </w:t>
      </w:r>
      <w:proofErr w:type="spellStart"/>
      <w:r w:rsidRPr="00E1108C">
        <w:rPr>
          <w:sz w:val="24"/>
          <w:szCs w:val="24"/>
        </w:rPr>
        <w:t>oxycodon</w:t>
      </w:r>
      <w:proofErr w:type="spellEnd"/>
      <w:r w:rsidRPr="00E1108C">
        <w:rPr>
          <w:sz w:val="24"/>
          <w:szCs w:val="24"/>
        </w:rPr>
        <w:t xml:space="preserve"> dagligt, mindst 8 mg oral </w:t>
      </w:r>
      <w:proofErr w:type="spellStart"/>
      <w:r w:rsidRPr="00E1108C">
        <w:rPr>
          <w:sz w:val="24"/>
          <w:szCs w:val="24"/>
        </w:rPr>
        <w:t>hydromorfon</w:t>
      </w:r>
      <w:proofErr w:type="spellEnd"/>
      <w:r w:rsidRPr="00E1108C">
        <w:rPr>
          <w:sz w:val="24"/>
          <w:szCs w:val="24"/>
        </w:rPr>
        <w:t xml:space="preserve"> dagligt eller en </w:t>
      </w:r>
      <w:proofErr w:type="spellStart"/>
      <w:r w:rsidRPr="00E1108C">
        <w:rPr>
          <w:sz w:val="24"/>
          <w:szCs w:val="24"/>
        </w:rPr>
        <w:t>ækvianalgetisk</w:t>
      </w:r>
      <w:proofErr w:type="spellEnd"/>
      <w:r w:rsidRPr="00E1108C">
        <w:rPr>
          <w:sz w:val="24"/>
          <w:szCs w:val="24"/>
        </w:rPr>
        <w:t xml:space="preserve"> dosis af et andet opioid i en uge eller mere.</w:t>
      </w:r>
    </w:p>
    <w:p w:rsidR="006E04D5" w:rsidRDefault="007D3AD0" w:rsidP="007D3AD0">
      <w:pPr>
        <w:tabs>
          <w:tab w:val="left" w:pos="851"/>
        </w:tabs>
        <w:ind w:left="851" w:hanging="851"/>
        <w:rPr>
          <w:sz w:val="24"/>
          <w:szCs w:val="24"/>
        </w:rPr>
      </w:pPr>
      <w:r w:rsidRPr="00E1108C">
        <w:rPr>
          <w:sz w:val="24"/>
          <w:szCs w:val="24"/>
        </w:rPr>
        <w:tab/>
      </w:r>
    </w:p>
    <w:p w:rsidR="006E04D5" w:rsidRDefault="006E04D5">
      <w:pPr>
        <w:rPr>
          <w:sz w:val="24"/>
          <w:szCs w:val="24"/>
        </w:rPr>
      </w:pPr>
      <w:r>
        <w:rPr>
          <w:sz w:val="24"/>
          <w:szCs w:val="24"/>
        </w:rPr>
        <w:br w:type="page"/>
      </w:r>
    </w:p>
    <w:p w:rsidR="007D3AD0" w:rsidRPr="00E1108C" w:rsidRDefault="007D3AD0" w:rsidP="007D3AD0">
      <w:pPr>
        <w:tabs>
          <w:tab w:val="left" w:pos="851"/>
        </w:tabs>
        <w:ind w:left="851" w:hanging="851"/>
        <w:rPr>
          <w:sz w:val="24"/>
          <w:szCs w:val="24"/>
        </w:rPr>
      </w:pPr>
    </w:p>
    <w:p w:rsidR="003955D4" w:rsidRPr="003955D4" w:rsidRDefault="007D3AD0" w:rsidP="003955D4">
      <w:pPr>
        <w:tabs>
          <w:tab w:val="left" w:pos="851"/>
        </w:tabs>
        <w:ind w:left="851"/>
        <w:rPr>
          <w:sz w:val="24"/>
          <w:szCs w:val="24"/>
          <w:u w:val="single"/>
        </w:rPr>
      </w:pPr>
      <w:r w:rsidRPr="003955D4">
        <w:rPr>
          <w:sz w:val="24"/>
          <w:szCs w:val="24"/>
          <w:u w:val="single"/>
        </w:rPr>
        <w:t>Administration</w:t>
      </w:r>
    </w:p>
    <w:p w:rsidR="007D3AD0" w:rsidRPr="00E1108C" w:rsidRDefault="007D3AD0" w:rsidP="007D3AD0">
      <w:pPr>
        <w:tabs>
          <w:tab w:val="left" w:pos="851"/>
        </w:tabs>
        <w:ind w:left="851"/>
        <w:rPr>
          <w:sz w:val="24"/>
          <w:szCs w:val="24"/>
        </w:rPr>
      </w:pPr>
      <w:proofErr w:type="spellStart"/>
      <w:r w:rsidRPr="00E1108C">
        <w:rPr>
          <w:sz w:val="24"/>
          <w:szCs w:val="24"/>
        </w:rPr>
        <w:t>Abstral</w:t>
      </w:r>
      <w:proofErr w:type="spellEnd"/>
      <w:r w:rsidRPr="00E1108C">
        <w:rPr>
          <w:sz w:val="24"/>
          <w:szCs w:val="24"/>
        </w:rPr>
        <w:t xml:space="preserve"> </w:t>
      </w:r>
      <w:proofErr w:type="spellStart"/>
      <w:r w:rsidRPr="00E1108C">
        <w:rPr>
          <w:sz w:val="24"/>
          <w:szCs w:val="24"/>
        </w:rPr>
        <w:t>sublinguale</w:t>
      </w:r>
      <w:proofErr w:type="spellEnd"/>
      <w:r w:rsidRPr="00E1108C">
        <w:rPr>
          <w:sz w:val="24"/>
          <w:szCs w:val="24"/>
        </w:rPr>
        <w:t xml:space="preserve"> </w:t>
      </w:r>
      <w:proofErr w:type="spellStart"/>
      <w:r w:rsidRPr="00E1108C">
        <w:rPr>
          <w:sz w:val="24"/>
          <w:szCs w:val="24"/>
        </w:rPr>
        <w:t>resoribletter</w:t>
      </w:r>
      <w:proofErr w:type="spellEnd"/>
      <w:r w:rsidRPr="00E1108C">
        <w:rPr>
          <w:sz w:val="24"/>
          <w:szCs w:val="24"/>
        </w:rPr>
        <w:t xml:space="preserve"> skal administreres direkte under tungen på det dybeste sted. </w:t>
      </w:r>
      <w:proofErr w:type="spellStart"/>
      <w:r w:rsidRPr="00E1108C">
        <w:rPr>
          <w:sz w:val="24"/>
          <w:szCs w:val="24"/>
        </w:rPr>
        <w:t>Abstral</w:t>
      </w:r>
      <w:proofErr w:type="spellEnd"/>
      <w:r w:rsidRPr="00E1108C">
        <w:rPr>
          <w:sz w:val="24"/>
          <w:szCs w:val="24"/>
        </w:rPr>
        <w:t xml:space="preserve"> </w:t>
      </w:r>
      <w:proofErr w:type="spellStart"/>
      <w:r w:rsidRPr="00E1108C">
        <w:rPr>
          <w:sz w:val="24"/>
          <w:szCs w:val="24"/>
        </w:rPr>
        <w:t>sublinguale</w:t>
      </w:r>
      <w:proofErr w:type="spellEnd"/>
      <w:r w:rsidRPr="00E1108C">
        <w:rPr>
          <w:sz w:val="24"/>
          <w:szCs w:val="24"/>
        </w:rPr>
        <w:t xml:space="preserve"> </w:t>
      </w:r>
      <w:proofErr w:type="spellStart"/>
      <w:r w:rsidRPr="00E1108C">
        <w:rPr>
          <w:sz w:val="24"/>
          <w:szCs w:val="24"/>
        </w:rPr>
        <w:t>resoribletter</w:t>
      </w:r>
      <w:proofErr w:type="spellEnd"/>
      <w:r w:rsidRPr="00E1108C">
        <w:rPr>
          <w:sz w:val="24"/>
          <w:szCs w:val="24"/>
        </w:rPr>
        <w:t xml:space="preserve"> må ikke synkes, men skal have lov til at blive helt opløst i det sublinguale hulrum uden at tygges eller suges. Patienter skal rådes til ikke at spise eller drikke noget, før den </w:t>
      </w:r>
      <w:proofErr w:type="spellStart"/>
      <w:r w:rsidRPr="00E1108C">
        <w:rPr>
          <w:sz w:val="24"/>
          <w:szCs w:val="24"/>
        </w:rPr>
        <w:t>sublinguale</w:t>
      </w:r>
      <w:proofErr w:type="spellEnd"/>
      <w:r w:rsidRPr="00E1108C">
        <w:rPr>
          <w:sz w:val="24"/>
          <w:szCs w:val="24"/>
        </w:rPr>
        <w:t xml:space="preserve"> </w:t>
      </w:r>
      <w:proofErr w:type="spellStart"/>
      <w:r w:rsidRPr="00E1108C">
        <w:rPr>
          <w:sz w:val="24"/>
          <w:szCs w:val="24"/>
        </w:rPr>
        <w:t>resoriblet</w:t>
      </w:r>
      <w:proofErr w:type="spellEnd"/>
      <w:r w:rsidRPr="00E1108C">
        <w:rPr>
          <w:sz w:val="24"/>
          <w:szCs w:val="24"/>
        </w:rPr>
        <w:t xml:space="preserve"> er helt opløst. </w:t>
      </w:r>
    </w:p>
    <w:p w:rsidR="007D3AD0" w:rsidRPr="00E1108C" w:rsidRDefault="007D3AD0" w:rsidP="007D3AD0">
      <w:pPr>
        <w:tabs>
          <w:tab w:val="left" w:pos="851"/>
        </w:tabs>
        <w:ind w:left="851"/>
        <w:rPr>
          <w:sz w:val="24"/>
          <w:szCs w:val="24"/>
        </w:rPr>
      </w:pPr>
    </w:p>
    <w:p w:rsidR="007D3AD0" w:rsidRPr="00E1108C" w:rsidRDefault="007D3AD0" w:rsidP="007D3AD0">
      <w:pPr>
        <w:pStyle w:val="Brdtekstindrykning"/>
        <w:rPr>
          <w:szCs w:val="24"/>
        </w:rPr>
      </w:pPr>
      <w:r w:rsidRPr="00E1108C">
        <w:rPr>
          <w:szCs w:val="24"/>
        </w:rPr>
        <w:t xml:space="preserve">Patienter, der er tørre i munden, er måske vant til at væde mundslimhinden, inden de tager </w:t>
      </w:r>
      <w:proofErr w:type="spellStart"/>
      <w:r w:rsidRPr="00E1108C">
        <w:rPr>
          <w:szCs w:val="24"/>
        </w:rPr>
        <w:t>Abstral</w:t>
      </w:r>
      <w:proofErr w:type="spellEnd"/>
      <w:r w:rsidRPr="00E1108C">
        <w:rPr>
          <w:szCs w:val="24"/>
        </w:rPr>
        <w:t>.</w:t>
      </w:r>
    </w:p>
    <w:p w:rsidR="008F41AD" w:rsidRPr="00E1108C" w:rsidRDefault="008F41AD" w:rsidP="003955D4">
      <w:pPr>
        <w:tabs>
          <w:tab w:val="left" w:pos="851"/>
        </w:tabs>
        <w:rPr>
          <w:sz w:val="24"/>
          <w:szCs w:val="24"/>
        </w:rPr>
      </w:pPr>
    </w:p>
    <w:p w:rsidR="007D3AD0" w:rsidRPr="00E1108C" w:rsidRDefault="007D3AD0" w:rsidP="007D3AD0">
      <w:pPr>
        <w:tabs>
          <w:tab w:val="left" w:pos="851"/>
        </w:tabs>
        <w:ind w:left="851"/>
        <w:rPr>
          <w:sz w:val="24"/>
          <w:szCs w:val="24"/>
          <w:u w:val="single"/>
        </w:rPr>
      </w:pPr>
      <w:r w:rsidRPr="00E1108C">
        <w:rPr>
          <w:sz w:val="24"/>
          <w:szCs w:val="24"/>
          <w:u w:val="single"/>
        </w:rPr>
        <w:t>Dosistitrering</w:t>
      </w:r>
    </w:p>
    <w:p w:rsidR="007D3AD0" w:rsidRPr="00E1108C" w:rsidRDefault="007D3AD0" w:rsidP="007D3AD0">
      <w:pPr>
        <w:tabs>
          <w:tab w:val="left" w:pos="851"/>
        </w:tabs>
        <w:ind w:left="851"/>
        <w:rPr>
          <w:sz w:val="24"/>
          <w:szCs w:val="24"/>
        </w:rPr>
      </w:pPr>
      <w:r w:rsidRPr="00E1108C">
        <w:rPr>
          <w:sz w:val="24"/>
          <w:szCs w:val="24"/>
        </w:rPr>
        <w:t>Formålet med dosistitrering er at identificere den optimale vedligeholdelsesdosis for fortsat behandling af perioder med gennembrudssmerter. Denne optimale dosis skal give tilstrækkelig analgesi med et acceptabelt bivirkningsniveau.</w:t>
      </w:r>
    </w:p>
    <w:p w:rsidR="007D3AD0" w:rsidRPr="00E1108C" w:rsidRDefault="007D3AD0" w:rsidP="007D3AD0">
      <w:pPr>
        <w:tabs>
          <w:tab w:val="left" w:pos="851"/>
        </w:tabs>
        <w:ind w:left="851"/>
        <w:rPr>
          <w:sz w:val="24"/>
          <w:szCs w:val="24"/>
          <w:u w:val="single"/>
        </w:rPr>
      </w:pPr>
    </w:p>
    <w:p w:rsidR="007D3AD0" w:rsidRPr="00E1108C" w:rsidRDefault="007D3AD0" w:rsidP="007D3AD0">
      <w:pPr>
        <w:tabs>
          <w:tab w:val="left" w:pos="851"/>
        </w:tabs>
        <w:ind w:left="851"/>
        <w:rPr>
          <w:sz w:val="24"/>
          <w:szCs w:val="24"/>
        </w:rPr>
      </w:pPr>
      <w:r w:rsidRPr="00E1108C">
        <w:rPr>
          <w:sz w:val="24"/>
          <w:szCs w:val="24"/>
        </w:rPr>
        <w:t xml:space="preserve">Den optimale dosis </w:t>
      </w:r>
      <w:proofErr w:type="spellStart"/>
      <w:r w:rsidRPr="00E1108C">
        <w:rPr>
          <w:sz w:val="24"/>
          <w:szCs w:val="24"/>
        </w:rPr>
        <w:t>Abstral</w:t>
      </w:r>
      <w:proofErr w:type="spellEnd"/>
      <w:r w:rsidRPr="00E1108C">
        <w:rPr>
          <w:sz w:val="24"/>
          <w:szCs w:val="24"/>
        </w:rPr>
        <w:t xml:space="preserve"> vil blive fastlagt ved </w:t>
      </w:r>
      <w:proofErr w:type="spellStart"/>
      <w:r w:rsidRPr="00E1108C">
        <w:rPr>
          <w:sz w:val="24"/>
          <w:szCs w:val="24"/>
        </w:rPr>
        <w:t>optitrering</w:t>
      </w:r>
      <w:proofErr w:type="spellEnd"/>
      <w:r w:rsidRPr="00E1108C">
        <w:rPr>
          <w:sz w:val="24"/>
          <w:szCs w:val="24"/>
        </w:rPr>
        <w:t xml:space="preserve"> baseret på den enkelte patient. Der er adskillige doser tilgængelige til brug under dosistitreringsfasen. Den initiale dosis </w:t>
      </w:r>
      <w:proofErr w:type="spellStart"/>
      <w:r w:rsidRPr="00E1108C">
        <w:rPr>
          <w:sz w:val="24"/>
          <w:szCs w:val="24"/>
        </w:rPr>
        <w:t>Abstral</w:t>
      </w:r>
      <w:proofErr w:type="spellEnd"/>
      <w:r w:rsidRPr="00E1108C">
        <w:rPr>
          <w:sz w:val="24"/>
          <w:szCs w:val="24"/>
        </w:rPr>
        <w:t xml:space="preserve">, der anvendes, bør være 100 mikrogram, idet der </w:t>
      </w:r>
      <w:proofErr w:type="spellStart"/>
      <w:r w:rsidRPr="00E1108C">
        <w:rPr>
          <w:sz w:val="24"/>
          <w:szCs w:val="24"/>
        </w:rPr>
        <w:t>optitreres</w:t>
      </w:r>
      <w:proofErr w:type="spellEnd"/>
      <w:r w:rsidRPr="00E1108C">
        <w:rPr>
          <w:sz w:val="24"/>
          <w:szCs w:val="24"/>
        </w:rPr>
        <w:t xml:space="preserve"> efter behov under anvendelse af tilgængelige dosisstyrker.  </w:t>
      </w:r>
    </w:p>
    <w:p w:rsidR="007D3AD0" w:rsidRPr="00E1108C" w:rsidRDefault="007D3AD0" w:rsidP="007D3AD0">
      <w:pPr>
        <w:tabs>
          <w:tab w:val="left" w:pos="851"/>
        </w:tabs>
        <w:ind w:left="851"/>
        <w:rPr>
          <w:sz w:val="24"/>
          <w:szCs w:val="24"/>
        </w:rPr>
      </w:pPr>
    </w:p>
    <w:p w:rsidR="007D3AD0" w:rsidRPr="00E1108C" w:rsidRDefault="007D3AD0" w:rsidP="007D3AD0">
      <w:pPr>
        <w:tabs>
          <w:tab w:val="left" w:pos="851"/>
        </w:tabs>
        <w:ind w:left="851"/>
        <w:rPr>
          <w:sz w:val="24"/>
          <w:szCs w:val="24"/>
        </w:rPr>
      </w:pPr>
      <w:r w:rsidRPr="00E1108C">
        <w:rPr>
          <w:sz w:val="24"/>
          <w:szCs w:val="24"/>
        </w:rPr>
        <w:t>Patienterne skal kontrolleres omhyggeligt, indtil en optimal dosis er opnået</w:t>
      </w:r>
      <w:r>
        <w:rPr>
          <w:sz w:val="24"/>
          <w:szCs w:val="24"/>
        </w:rPr>
        <w:t>.</w:t>
      </w:r>
    </w:p>
    <w:p w:rsidR="007D3AD0" w:rsidRPr="00E1108C" w:rsidRDefault="007D3AD0" w:rsidP="007D3AD0">
      <w:pPr>
        <w:tabs>
          <w:tab w:val="left" w:pos="851"/>
        </w:tabs>
        <w:ind w:left="851"/>
        <w:rPr>
          <w:sz w:val="24"/>
          <w:szCs w:val="24"/>
        </w:rPr>
      </w:pPr>
    </w:p>
    <w:p w:rsidR="007D3AD0" w:rsidRPr="00E1108C" w:rsidRDefault="007D3AD0" w:rsidP="007D3AD0">
      <w:pPr>
        <w:tabs>
          <w:tab w:val="left" w:pos="851"/>
        </w:tabs>
        <w:ind w:left="851"/>
        <w:rPr>
          <w:sz w:val="24"/>
          <w:szCs w:val="24"/>
        </w:rPr>
      </w:pPr>
      <w:r w:rsidRPr="00E1108C">
        <w:rPr>
          <w:sz w:val="24"/>
          <w:szCs w:val="24"/>
        </w:rPr>
        <w:t xml:space="preserve">Et skift fra andre fentanylholdige produkter til </w:t>
      </w:r>
      <w:proofErr w:type="spellStart"/>
      <w:r w:rsidRPr="00E1108C">
        <w:rPr>
          <w:sz w:val="24"/>
          <w:szCs w:val="24"/>
        </w:rPr>
        <w:t>Abstral</w:t>
      </w:r>
      <w:proofErr w:type="spellEnd"/>
      <w:r w:rsidRPr="00E1108C">
        <w:rPr>
          <w:sz w:val="24"/>
          <w:szCs w:val="24"/>
        </w:rPr>
        <w:t xml:space="preserve"> må ikke ske i forholdet 1:1 på grund af forskellige absorptionsprofiler. Hvis patienter skifter fra et andet fentanylholdigt produkt, kræves en ny dosistitrering med </w:t>
      </w:r>
      <w:proofErr w:type="spellStart"/>
      <w:r w:rsidRPr="00E1108C">
        <w:rPr>
          <w:sz w:val="24"/>
          <w:szCs w:val="24"/>
        </w:rPr>
        <w:t>Abstral</w:t>
      </w:r>
      <w:proofErr w:type="spellEnd"/>
      <w:r w:rsidRPr="00E1108C">
        <w:rPr>
          <w:sz w:val="24"/>
          <w:szCs w:val="24"/>
        </w:rPr>
        <w:t>.</w:t>
      </w:r>
    </w:p>
    <w:p w:rsidR="007D3AD0" w:rsidRPr="00E1108C" w:rsidRDefault="007D3AD0" w:rsidP="007D3AD0">
      <w:pPr>
        <w:tabs>
          <w:tab w:val="left" w:pos="851"/>
        </w:tabs>
        <w:ind w:left="851"/>
        <w:rPr>
          <w:sz w:val="24"/>
          <w:szCs w:val="24"/>
        </w:rPr>
      </w:pPr>
    </w:p>
    <w:p w:rsidR="007D3AD0" w:rsidRPr="00E1108C" w:rsidRDefault="007D3AD0" w:rsidP="007D3AD0">
      <w:pPr>
        <w:tabs>
          <w:tab w:val="left" w:pos="851"/>
        </w:tabs>
        <w:ind w:left="851"/>
        <w:rPr>
          <w:sz w:val="24"/>
          <w:szCs w:val="24"/>
        </w:rPr>
      </w:pPr>
      <w:r w:rsidRPr="00E1108C">
        <w:rPr>
          <w:sz w:val="24"/>
          <w:szCs w:val="24"/>
        </w:rPr>
        <w:t xml:space="preserve">Følgende </w:t>
      </w:r>
      <w:proofErr w:type="spellStart"/>
      <w:r w:rsidRPr="00E1108C">
        <w:rPr>
          <w:sz w:val="24"/>
          <w:szCs w:val="24"/>
        </w:rPr>
        <w:t>dosisregimen</w:t>
      </w:r>
      <w:proofErr w:type="spellEnd"/>
      <w:r w:rsidRPr="00E1108C">
        <w:rPr>
          <w:sz w:val="24"/>
          <w:szCs w:val="24"/>
        </w:rPr>
        <w:t xml:space="preserve"> anbefales for titrering, selv om lægen under alle omstændigheder skal tage patientens kliniske behov, alder og ledsagende sygdom i betragtning.</w:t>
      </w:r>
    </w:p>
    <w:p w:rsidR="007D3AD0" w:rsidRPr="00E1108C" w:rsidRDefault="007D3AD0" w:rsidP="007D3AD0">
      <w:pPr>
        <w:tabs>
          <w:tab w:val="left" w:pos="851"/>
        </w:tabs>
        <w:ind w:left="851"/>
        <w:rPr>
          <w:sz w:val="24"/>
          <w:szCs w:val="24"/>
        </w:rPr>
      </w:pPr>
    </w:p>
    <w:p w:rsidR="007D3AD0" w:rsidRPr="00E1108C" w:rsidRDefault="007D3AD0" w:rsidP="007D3AD0">
      <w:pPr>
        <w:tabs>
          <w:tab w:val="left" w:pos="851"/>
        </w:tabs>
        <w:ind w:left="851"/>
        <w:rPr>
          <w:sz w:val="24"/>
          <w:szCs w:val="24"/>
        </w:rPr>
      </w:pPr>
      <w:r w:rsidRPr="00E1108C">
        <w:rPr>
          <w:sz w:val="24"/>
          <w:szCs w:val="24"/>
        </w:rPr>
        <w:t xml:space="preserve">Alle patienter skal starte behandling med en enkelt 100 mikrogram </w:t>
      </w:r>
      <w:proofErr w:type="spellStart"/>
      <w:r w:rsidRPr="00E1108C">
        <w:rPr>
          <w:sz w:val="24"/>
          <w:szCs w:val="24"/>
        </w:rPr>
        <w:t>sublingual</w:t>
      </w:r>
      <w:proofErr w:type="spellEnd"/>
      <w:r w:rsidRPr="00E1108C">
        <w:rPr>
          <w:sz w:val="24"/>
          <w:szCs w:val="24"/>
        </w:rPr>
        <w:t xml:space="preserve"> </w:t>
      </w:r>
      <w:proofErr w:type="spellStart"/>
      <w:r w:rsidRPr="00E1108C">
        <w:rPr>
          <w:sz w:val="24"/>
          <w:szCs w:val="24"/>
        </w:rPr>
        <w:t>resoriblet</w:t>
      </w:r>
      <w:proofErr w:type="spellEnd"/>
      <w:r w:rsidRPr="00E1108C">
        <w:rPr>
          <w:sz w:val="24"/>
          <w:szCs w:val="24"/>
        </w:rPr>
        <w:t xml:space="preserve">. Hvis der ikke opnås tilstrækkelig analgesi inden for 15-30 minutter efter indtagelse af en enkelt </w:t>
      </w:r>
      <w:proofErr w:type="spellStart"/>
      <w:r w:rsidRPr="00E1108C">
        <w:rPr>
          <w:sz w:val="24"/>
          <w:szCs w:val="24"/>
        </w:rPr>
        <w:t>sublingual</w:t>
      </w:r>
      <w:proofErr w:type="spellEnd"/>
      <w:r w:rsidRPr="00E1108C">
        <w:rPr>
          <w:sz w:val="24"/>
          <w:szCs w:val="24"/>
        </w:rPr>
        <w:t xml:space="preserve"> </w:t>
      </w:r>
      <w:proofErr w:type="spellStart"/>
      <w:r w:rsidRPr="00E1108C">
        <w:rPr>
          <w:sz w:val="24"/>
          <w:szCs w:val="24"/>
        </w:rPr>
        <w:t>resoriblet</w:t>
      </w:r>
      <w:proofErr w:type="spellEnd"/>
      <w:r w:rsidRPr="00E1108C">
        <w:rPr>
          <w:sz w:val="24"/>
          <w:szCs w:val="24"/>
        </w:rPr>
        <w:t xml:space="preserve">, kan der gives en supplerende (anden) 100 mikrogram </w:t>
      </w:r>
      <w:proofErr w:type="spellStart"/>
      <w:r w:rsidRPr="00E1108C">
        <w:rPr>
          <w:sz w:val="24"/>
          <w:szCs w:val="24"/>
        </w:rPr>
        <w:t>sublingual</w:t>
      </w:r>
      <w:proofErr w:type="spellEnd"/>
      <w:r w:rsidRPr="00E1108C">
        <w:rPr>
          <w:sz w:val="24"/>
          <w:szCs w:val="24"/>
        </w:rPr>
        <w:t xml:space="preserve"> </w:t>
      </w:r>
      <w:proofErr w:type="spellStart"/>
      <w:r w:rsidRPr="00E1108C">
        <w:rPr>
          <w:sz w:val="24"/>
          <w:szCs w:val="24"/>
        </w:rPr>
        <w:t>resoriblet</w:t>
      </w:r>
      <w:proofErr w:type="spellEnd"/>
      <w:r w:rsidRPr="00E1108C">
        <w:rPr>
          <w:sz w:val="24"/>
          <w:szCs w:val="24"/>
        </w:rPr>
        <w:t xml:space="preserve"> mere. Hvis analgesi ikke opnås inden for 15-30 minutter af den første dosis, bør en dosisøgning til den næste højere styrke af </w:t>
      </w:r>
      <w:proofErr w:type="spellStart"/>
      <w:r w:rsidRPr="00E1108C">
        <w:rPr>
          <w:sz w:val="24"/>
          <w:szCs w:val="24"/>
        </w:rPr>
        <w:t>resoriblet</w:t>
      </w:r>
      <w:proofErr w:type="spellEnd"/>
      <w:r w:rsidRPr="00E1108C">
        <w:rPr>
          <w:sz w:val="24"/>
          <w:szCs w:val="24"/>
        </w:rPr>
        <w:t xml:space="preserve"> overvejes til den næste episode af gennembrudssmerter (jf. figuren nedenfor). </w:t>
      </w:r>
    </w:p>
    <w:p w:rsidR="007D3AD0" w:rsidRPr="00E1108C" w:rsidRDefault="007D3AD0" w:rsidP="007D3AD0">
      <w:pPr>
        <w:tabs>
          <w:tab w:val="left" w:pos="851"/>
        </w:tabs>
        <w:ind w:left="851"/>
        <w:rPr>
          <w:sz w:val="24"/>
          <w:szCs w:val="24"/>
        </w:rPr>
      </w:pPr>
    </w:p>
    <w:p w:rsidR="007D3AD0" w:rsidRDefault="007D3AD0" w:rsidP="007D3AD0">
      <w:pPr>
        <w:tabs>
          <w:tab w:val="left" w:pos="851"/>
        </w:tabs>
        <w:ind w:left="851"/>
        <w:rPr>
          <w:sz w:val="24"/>
          <w:szCs w:val="24"/>
        </w:rPr>
      </w:pPr>
      <w:r w:rsidRPr="00E1108C">
        <w:rPr>
          <w:sz w:val="24"/>
          <w:szCs w:val="24"/>
        </w:rPr>
        <w:t xml:space="preserve">Dosisoptrapning skal fortsætte trinvist, indtil der er opnået tilstrækkelig analgesi med tolerable bivirkninger. Dosisstyrken af den supplerende (anden) </w:t>
      </w:r>
      <w:proofErr w:type="spellStart"/>
      <w:r w:rsidRPr="00E1108C">
        <w:rPr>
          <w:sz w:val="24"/>
          <w:szCs w:val="24"/>
        </w:rPr>
        <w:t>sublinguale</w:t>
      </w:r>
      <w:proofErr w:type="spellEnd"/>
      <w:r w:rsidRPr="00E1108C">
        <w:rPr>
          <w:sz w:val="24"/>
          <w:szCs w:val="24"/>
        </w:rPr>
        <w:t xml:space="preserve"> </w:t>
      </w:r>
      <w:proofErr w:type="spellStart"/>
      <w:r w:rsidRPr="00E1108C">
        <w:rPr>
          <w:sz w:val="24"/>
          <w:szCs w:val="24"/>
        </w:rPr>
        <w:t>resoriblet</w:t>
      </w:r>
      <w:proofErr w:type="spellEnd"/>
      <w:r w:rsidRPr="00E1108C">
        <w:rPr>
          <w:sz w:val="24"/>
          <w:szCs w:val="24"/>
        </w:rPr>
        <w:t xml:space="preserve"> skal øges fra 100 til 200 mikrogram ved doser på 400 mikrogram og derover. Dette er illustreret i nedenstående tabel. Der bør ikke indgives mere end to (2) doser i en enkelt periode med gennembrudssmerter under denne titreringsfase.</w:t>
      </w:r>
    </w:p>
    <w:p w:rsidR="00E964DC" w:rsidRPr="00E1108C" w:rsidRDefault="00E964DC" w:rsidP="007D3AD0">
      <w:pPr>
        <w:tabs>
          <w:tab w:val="left" w:pos="851"/>
        </w:tabs>
        <w:ind w:left="851"/>
        <w:rPr>
          <w:sz w:val="24"/>
          <w:szCs w:val="24"/>
        </w:rPr>
      </w:pPr>
    </w:p>
    <w:p w:rsidR="007D3AD0" w:rsidRDefault="007D3AD0" w:rsidP="00E964DC">
      <w:pPr>
        <w:keepNext/>
        <w:ind w:left="2552"/>
        <w:rPr>
          <w:b/>
          <w:bCs/>
        </w:rPr>
      </w:pPr>
      <w:r w:rsidRPr="00E1108C">
        <w:rPr>
          <w:b/>
          <w:bCs/>
        </w:rPr>
        <w:t>ABSTRAL-TITRERINGSPROCES</w:t>
      </w:r>
    </w:p>
    <w:p w:rsidR="0040535D" w:rsidRPr="00E1108C" w:rsidRDefault="0040535D" w:rsidP="00E964DC">
      <w:pPr>
        <w:pStyle w:val="SPCNormal"/>
        <w:keepNext/>
        <w:jc w:val="center"/>
        <w:rPr>
          <w:b/>
          <w:bCs/>
          <w:sz w:val="24"/>
          <w:szCs w:val="24"/>
        </w:rPr>
      </w:pPr>
    </w:p>
    <w:p w:rsidR="007D3AD0" w:rsidRPr="00E1108C" w:rsidRDefault="007D3AD0" w:rsidP="00E964DC">
      <w:pPr>
        <w:keepNext/>
        <w:tabs>
          <w:tab w:val="left" w:pos="851"/>
        </w:tabs>
        <w:ind w:left="851"/>
        <w:rPr>
          <w:sz w:val="24"/>
          <w:szCs w:val="24"/>
        </w:rPr>
      </w:pPr>
      <w:r w:rsidRPr="00E1108C">
        <w:rPr>
          <w:noProof/>
          <w:sz w:val="24"/>
          <w:szCs w:val="24"/>
          <w:lang w:val="en-GB" w:eastAsia="en-GB"/>
        </w:rPr>
        <mc:AlternateContent>
          <mc:Choice Requires="wpg">
            <w:drawing>
              <wp:inline distT="0" distB="0" distL="0" distR="0">
                <wp:extent cx="4343400" cy="3352800"/>
                <wp:effectExtent l="0" t="0" r="247650" b="19050"/>
                <wp:docPr id="75" name="Gruppe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3352800"/>
                          <a:chOff x="1152" y="480"/>
                          <a:chExt cx="2736" cy="2112"/>
                        </a:xfrm>
                      </wpg:grpSpPr>
                      <wps:wsp>
                        <wps:cNvPr id="76" name="Rectangle 76"/>
                        <wps:cNvSpPr>
                          <a:spLocks noChangeArrowheads="1"/>
                        </wps:cNvSpPr>
                        <wps:spPr bwMode="auto">
                          <a:xfrm>
                            <a:off x="1680" y="480"/>
                            <a:ext cx="1632" cy="28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3366"/>
                                </a:solidFill>
                              </a14:hiddenFill>
                            </a:ext>
                          </a:extLst>
                        </wps:spPr>
                        <wps:txbx>
                          <w:txbxContent>
                            <w:p w:rsidR="007D3AD0" w:rsidRDefault="007D3AD0" w:rsidP="007D3AD0">
                              <w:pPr>
                                <w:autoSpaceDE w:val="0"/>
                                <w:autoSpaceDN w:val="0"/>
                                <w:adjustRightInd w:val="0"/>
                                <w:jc w:val="center"/>
                                <w:rPr>
                                  <w:b/>
                                  <w:bCs/>
                                  <w:color w:val="000000"/>
                                  <w:sz w:val="22"/>
                                  <w:szCs w:val="22"/>
                                  <w:lang w:val="en-US"/>
                                </w:rPr>
                              </w:pPr>
                              <w:r>
                                <w:rPr>
                                  <w:b/>
                                  <w:bCs/>
                                  <w:color w:val="000000"/>
                                  <w:sz w:val="22"/>
                                  <w:szCs w:val="22"/>
                                  <w:lang w:val="en-US"/>
                                </w:rPr>
                                <w:t>Startdosis</w:t>
                              </w:r>
                            </w:p>
                            <w:p w:rsidR="007D3AD0" w:rsidRDefault="007D3AD0" w:rsidP="007D3AD0">
                              <w:pPr>
                                <w:autoSpaceDE w:val="0"/>
                                <w:autoSpaceDN w:val="0"/>
                                <w:adjustRightInd w:val="0"/>
                                <w:jc w:val="center"/>
                                <w:rPr>
                                  <w:b/>
                                  <w:bCs/>
                                  <w:color w:val="000000"/>
                                  <w:sz w:val="22"/>
                                  <w:szCs w:val="22"/>
                                  <w:lang w:val="en-US"/>
                                </w:rPr>
                              </w:pPr>
                              <w:r>
                                <w:rPr>
                                  <w:b/>
                                  <w:bCs/>
                                  <w:color w:val="000000"/>
                                  <w:sz w:val="22"/>
                                  <w:szCs w:val="22"/>
                                  <w:lang w:val="en-US"/>
                                </w:rPr>
                                <w:t>100 µg</w:t>
                              </w:r>
                            </w:p>
                          </w:txbxContent>
                        </wps:txbx>
                        <wps:bodyPr rot="0" vert="horz" wrap="square" lIns="91440" tIns="45720" rIns="91440" bIns="45720" anchor="ctr" anchorCtr="0" upright="1">
                          <a:noAutofit/>
                        </wps:bodyPr>
                      </wps:wsp>
                      <wps:wsp>
                        <wps:cNvPr id="77" name="Rectangle 77"/>
                        <wps:cNvSpPr>
                          <a:spLocks noChangeArrowheads="1"/>
                        </wps:cNvSpPr>
                        <wps:spPr bwMode="auto">
                          <a:xfrm>
                            <a:off x="1392" y="912"/>
                            <a:ext cx="2208" cy="19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3366"/>
                                </a:solidFill>
                              </a14:hiddenFill>
                            </a:ext>
                          </a:extLst>
                        </wps:spPr>
                        <wps:txbx>
                          <w:txbxContent>
                            <w:p w:rsidR="007D3AD0" w:rsidRDefault="007D3AD0" w:rsidP="007D3AD0">
                              <w:pPr>
                                <w:autoSpaceDE w:val="0"/>
                                <w:autoSpaceDN w:val="0"/>
                                <w:adjustRightInd w:val="0"/>
                                <w:jc w:val="center"/>
                                <w:rPr>
                                  <w:b/>
                                  <w:bCs/>
                                  <w:color w:val="000000"/>
                                  <w:sz w:val="18"/>
                                  <w:szCs w:val="18"/>
                                </w:rPr>
                              </w:pPr>
                              <w:r>
                                <w:rPr>
                                  <w:b/>
                                  <w:bCs/>
                                  <w:color w:val="000000"/>
                                  <w:sz w:val="18"/>
                                  <w:szCs w:val="18"/>
                                </w:rPr>
                                <w:t>Tilstrækkelig smertelindring opnået inden for 15-30 minutter?</w:t>
                              </w:r>
                            </w:p>
                          </w:txbxContent>
                        </wps:txbx>
                        <wps:bodyPr rot="0" vert="horz" wrap="square" lIns="91440" tIns="45720" rIns="91440" bIns="45720" anchor="ctr" anchorCtr="0" upright="1">
                          <a:noAutofit/>
                        </wps:bodyPr>
                      </wps:wsp>
                      <wps:wsp>
                        <wps:cNvPr id="78" name="Rectangle 78"/>
                        <wps:cNvSpPr>
                          <a:spLocks noChangeArrowheads="1"/>
                        </wps:cNvSpPr>
                        <wps:spPr bwMode="auto">
                          <a:xfrm>
                            <a:off x="1488" y="1381"/>
                            <a:ext cx="480" cy="17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FF"/>
                                </a:solidFill>
                              </a14:hiddenFill>
                            </a:ext>
                          </a:extLst>
                        </wps:spPr>
                        <wps:txbx>
                          <w:txbxContent>
                            <w:p w:rsidR="007D3AD0" w:rsidRDefault="007D3AD0" w:rsidP="007D3AD0">
                              <w:pPr>
                                <w:autoSpaceDE w:val="0"/>
                                <w:autoSpaceDN w:val="0"/>
                                <w:adjustRightInd w:val="0"/>
                                <w:jc w:val="center"/>
                                <w:rPr>
                                  <w:b/>
                                  <w:bCs/>
                                  <w:color w:val="000000"/>
                                  <w:sz w:val="18"/>
                                  <w:szCs w:val="18"/>
                                  <w:lang w:val="en-US"/>
                                </w:rPr>
                              </w:pPr>
                              <w:r>
                                <w:rPr>
                                  <w:b/>
                                  <w:bCs/>
                                  <w:color w:val="000000"/>
                                  <w:sz w:val="18"/>
                                  <w:szCs w:val="18"/>
                                  <w:lang w:val="en-US"/>
                                </w:rPr>
                                <w:t>Ja</w:t>
                              </w:r>
                            </w:p>
                          </w:txbxContent>
                        </wps:txbx>
                        <wps:bodyPr rot="0" vert="horz" wrap="square" lIns="91440" tIns="45720" rIns="91440" bIns="45720" anchor="ctr" anchorCtr="0" upright="1">
                          <a:noAutofit/>
                        </wps:bodyPr>
                      </wps:wsp>
                      <wps:wsp>
                        <wps:cNvPr id="79" name="Rectangle 79"/>
                        <wps:cNvSpPr>
                          <a:spLocks noChangeArrowheads="1"/>
                        </wps:cNvSpPr>
                        <wps:spPr bwMode="auto">
                          <a:xfrm>
                            <a:off x="3024" y="1381"/>
                            <a:ext cx="480" cy="17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333399"/>
                                </a:solidFill>
                              </a14:hiddenFill>
                            </a:ext>
                          </a:extLst>
                        </wps:spPr>
                        <wps:txbx>
                          <w:txbxContent>
                            <w:p w:rsidR="007D3AD0" w:rsidRDefault="007D3AD0" w:rsidP="007D3AD0">
                              <w:pPr>
                                <w:autoSpaceDE w:val="0"/>
                                <w:autoSpaceDN w:val="0"/>
                                <w:adjustRightInd w:val="0"/>
                                <w:jc w:val="center"/>
                                <w:rPr>
                                  <w:b/>
                                  <w:bCs/>
                                  <w:color w:val="000000"/>
                                  <w:sz w:val="18"/>
                                  <w:szCs w:val="18"/>
                                  <w:lang w:val="en-US"/>
                                </w:rPr>
                              </w:pPr>
                              <w:r>
                                <w:rPr>
                                  <w:b/>
                                  <w:bCs/>
                                  <w:color w:val="000000"/>
                                  <w:sz w:val="18"/>
                                  <w:szCs w:val="18"/>
                                  <w:lang w:val="en-US"/>
                                </w:rPr>
                                <w:t>Nej</w:t>
                              </w:r>
                            </w:p>
                          </w:txbxContent>
                        </wps:txbx>
                        <wps:bodyPr rot="0" vert="horz" wrap="square" lIns="91440" tIns="45720" rIns="91440" bIns="45720" anchor="ctr" anchorCtr="0" upright="1">
                          <a:noAutofit/>
                        </wps:bodyPr>
                      </wps:wsp>
                      <wps:wsp>
                        <wps:cNvPr id="80" name="Rectangle 80"/>
                        <wps:cNvSpPr>
                          <a:spLocks noChangeArrowheads="1"/>
                        </wps:cNvSpPr>
                        <wps:spPr bwMode="auto">
                          <a:xfrm>
                            <a:off x="2640" y="1699"/>
                            <a:ext cx="1248"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3366"/>
                                </a:solidFill>
                              </a14:hiddenFill>
                            </a:ext>
                          </a:extLst>
                        </wps:spPr>
                        <wps:txbx>
                          <w:txbxContent>
                            <w:p w:rsidR="007D3AD0" w:rsidRDefault="007D3AD0" w:rsidP="007D3AD0">
                              <w:pPr>
                                <w:autoSpaceDE w:val="0"/>
                                <w:autoSpaceDN w:val="0"/>
                                <w:adjustRightInd w:val="0"/>
                                <w:jc w:val="center"/>
                                <w:rPr>
                                  <w:b/>
                                  <w:bCs/>
                                  <w:color w:val="000000"/>
                                  <w:sz w:val="18"/>
                                  <w:szCs w:val="18"/>
                                </w:rPr>
                              </w:pPr>
                              <w:r>
                                <w:rPr>
                                  <w:b/>
                                  <w:bCs/>
                                  <w:color w:val="000000"/>
                                  <w:sz w:val="18"/>
                                  <w:szCs w:val="18"/>
                                </w:rPr>
                                <w:t>Tag en resoriblet mere</w:t>
                              </w:r>
                            </w:p>
                            <w:p w:rsidR="007D3AD0" w:rsidRDefault="007D3AD0" w:rsidP="007D3AD0">
                              <w:pPr>
                                <w:autoSpaceDE w:val="0"/>
                                <w:autoSpaceDN w:val="0"/>
                                <w:adjustRightInd w:val="0"/>
                                <w:jc w:val="center"/>
                                <w:rPr>
                                  <w:color w:val="000000"/>
                                  <w:sz w:val="18"/>
                                  <w:szCs w:val="18"/>
                                </w:rPr>
                              </w:pPr>
                              <w:r>
                                <w:rPr>
                                  <w:color w:val="000000"/>
                                  <w:sz w:val="18"/>
                                  <w:szCs w:val="18"/>
                                </w:rPr>
                                <w:t>(Se tabel for at bestemme styrken af den anden resoriblet)</w:t>
                              </w:r>
                            </w:p>
                          </w:txbxContent>
                        </wps:txbx>
                        <wps:bodyPr rot="0" vert="horz" wrap="square" lIns="91440" tIns="45720" rIns="91440" bIns="45720" anchor="ctr" anchorCtr="0" upright="1">
                          <a:noAutofit/>
                        </wps:bodyPr>
                      </wps:wsp>
                      <wps:wsp>
                        <wps:cNvPr id="81" name="Rectangle 81"/>
                        <wps:cNvSpPr>
                          <a:spLocks noChangeArrowheads="1"/>
                        </wps:cNvSpPr>
                        <wps:spPr bwMode="auto">
                          <a:xfrm>
                            <a:off x="2640" y="2208"/>
                            <a:ext cx="1248" cy="38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3366"/>
                                </a:solidFill>
                              </a14:hiddenFill>
                            </a:ext>
                          </a:extLst>
                        </wps:spPr>
                        <wps:txbx>
                          <w:txbxContent>
                            <w:p w:rsidR="007D3AD0" w:rsidRDefault="007D3AD0" w:rsidP="007D3AD0">
                              <w:pPr>
                                <w:autoSpaceDE w:val="0"/>
                                <w:autoSpaceDN w:val="0"/>
                                <w:adjustRightInd w:val="0"/>
                                <w:jc w:val="center"/>
                                <w:rPr>
                                  <w:b/>
                                  <w:bCs/>
                                  <w:color w:val="000000"/>
                                  <w:sz w:val="18"/>
                                  <w:szCs w:val="18"/>
                                </w:rPr>
                              </w:pPr>
                              <w:r>
                                <w:rPr>
                                  <w:b/>
                                  <w:bCs/>
                                  <w:color w:val="000000"/>
                                  <w:sz w:val="18"/>
                                  <w:szCs w:val="18"/>
                                </w:rPr>
                                <w:t>Øg styrken af den første resoriblet til den næste højere styrke for periode med gennembrudssmerter</w:t>
                              </w:r>
                            </w:p>
                          </w:txbxContent>
                        </wps:txbx>
                        <wps:bodyPr rot="0" vert="horz" wrap="square" lIns="91440" tIns="45720" rIns="91440" bIns="45720" anchor="ctr" anchorCtr="0" upright="1">
                          <a:noAutofit/>
                        </wps:bodyPr>
                      </wps:wsp>
                      <wps:wsp>
                        <wps:cNvPr id="82" name="Rectangle 82"/>
                        <wps:cNvSpPr>
                          <a:spLocks noChangeArrowheads="1"/>
                        </wps:cNvSpPr>
                        <wps:spPr bwMode="auto">
                          <a:xfrm>
                            <a:off x="1152" y="2208"/>
                            <a:ext cx="1152" cy="38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3366"/>
                                </a:solidFill>
                              </a14:hiddenFill>
                            </a:ext>
                          </a:extLst>
                        </wps:spPr>
                        <wps:txbx>
                          <w:txbxContent>
                            <w:p w:rsidR="007D3AD0" w:rsidRDefault="007D3AD0" w:rsidP="007D3AD0">
                              <w:pPr>
                                <w:autoSpaceDE w:val="0"/>
                                <w:autoSpaceDN w:val="0"/>
                                <w:adjustRightInd w:val="0"/>
                                <w:jc w:val="center"/>
                                <w:rPr>
                                  <w:b/>
                                  <w:bCs/>
                                  <w:color w:val="000000"/>
                                  <w:sz w:val="18"/>
                                  <w:szCs w:val="18"/>
                                </w:rPr>
                              </w:pPr>
                              <w:r>
                                <w:rPr>
                                  <w:b/>
                                  <w:bCs/>
                                  <w:color w:val="000000"/>
                                  <w:sz w:val="18"/>
                                  <w:szCs w:val="18"/>
                                </w:rPr>
                                <w:t>Anvend denne dosis til efterfølgende perioder med gennembrudssmerter</w:t>
                              </w:r>
                            </w:p>
                          </w:txbxContent>
                        </wps:txbx>
                        <wps:bodyPr rot="0" vert="horz" wrap="square" lIns="91440" tIns="45720" rIns="91440" bIns="45720" anchor="ctr" anchorCtr="0" upright="1">
                          <a:noAutofit/>
                        </wps:bodyPr>
                      </wps:wsp>
                      <wps:wsp>
                        <wps:cNvPr id="83" name="AutoShape 83"/>
                        <wps:cNvCnPr>
                          <a:cxnSpLocks noChangeShapeType="1"/>
                          <a:stCxn id="76" idx="2"/>
                          <a:endCxn id="77" idx="0"/>
                        </wps:cNvCnPr>
                        <wps:spPr bwMode="auto">
                          <a:xfrm>
                            <a:off x="2496" y="767"/>
                            <a:ext cx="0" cy="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AutoShape 84"/>
                        <wps:cNvCnPr>
                          <a:cxnSpLocks noChangeShapeType="1"/>
                          <a:stCxn id="77" idx="2"/>
                          <a:endCxn id="78" idx="0"/>
                        </wps:cNvCnPr>
                        <wps:spPr bwMode="auto">
                          <a:xfrm rot="5400000">
                            <a:off x="1973" y="859"/>
                            <a:ext cx="277" cy="768"/>
                          </a:xfrm>
                          <a:prstGeom prst="bentConnector3">
                            <a:avLst>
                              <a:gd name="adj1" fmla="val 4981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5" name="AutoShape 85"/>
                        <wps:cNvCnPr>
                          <a:cxnSpLocks noChangeShapeType="1"/>
                          <a:stCxn id="77" idx="2"/>
                          <a:endCxn id="79" idx="0"/>
                        </wps:cNvCnPr>
                        <wps:spPr bwMode="auto">
                          <a:xfrm rot="16200000" flipH="1">
                            <a:off x="2741" y="859"/>
                            <a:ext cx="277" cy="768"/>
                          </a:xfrm>
                          <a:prstGeom prst="bentConnector3">
                            <a:avLst>
                              <a:gd name="adj1" fmla="val 4981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6" name="AutoShape 86"/>
                        <wps:cNvCnPr>
                          <a:cxnSpLocks noChangeShapeType="1"/>
                          <a:stCxn id="78" idx="2"/>
                          <a:endCxn id="82" idx="0"/>
                        </wps:cNvCnPr>
                        <wps:spPr bwMode="auto">
                          <a:xfrm>
                            <a:off x="1728" y="1555"/>
                            <a:ext cx="0" cy="6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AutoShape 87"/>
                        <wps:cNvCnPr>
                          <a:cxnSpLocks noChangeShapeType="1"/>
                          <a:stCxn id="79" idx="2"/>
                          <a:endCxn id="80" idx="0"/>
                        </wps:cNvCnPr>
                        <wps:spPr bwMode="auto">
                          <a:xfrm>
                            <a:off x="3264" y="1555"/>
                            <a:ext cx="0" cy="1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AutoShape 88"/>
                        <wps:cNvCnPr>
                          <a:cxnSpLocks noChangeShapeType="1"/>
                          <a:stCxn id="80" idx="2"/>
                          <a:endCxn id="81" idx="0"/>
                        </wps:cNvCnPr>
                        <wps:spPr bwMode="auto">
                          <a:xfrm>
                            <a:off x="3264" y="2059"/>
                            <a:ext cx="0" cy="1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AutoShape 89"/>
                        <wps:cNvCnPr>
                          <a:cxnSpLocks noChangeShapeType="1"/>
                          <a:stCxn id="81" idx="3"/>
                          <a:endCxn id="77" idx="3"/>
                        </wps:cNvCnPr>
                        <wps:spPr bwMode="auto">
                          <a:xfrm flipH="1" flipV="1">
                            <a:off x="3600" y="1008"/>
                            <a:ext cx="288" cy="1392"/>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uppe 75" o:spid="_x0000_s1026" style="width:342pt;height:264pt;mso-position-horizontal-relative:char;mso-position-vertical-relative:line" coordorigin="1152,480" coordsize="2736,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">
                <v:rect id="Rectangle 76" o:spid="_x0000_s1027" style="position:absolute;left:1680;top:480;width:1632;height: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" filled="f" fillcolor="#936">
                  <v:textbox>
                    <w:txbxContent>
                      <w:p w:rsidR="007D3AD0" w:rsidRDefault="007D3AD0" w:rsidP="007D3AD0">
                        <w:pPr>
                          <w:autoSpaceDE w:val="0"/>
                          <w:autoSpaceDN w:val="0"/>
                          <w:adjustRightInd w:val="0"/>
                          <w:jc w:val="center"/>
                          <w:rPr>
                            <w:b/>
                            <w:bCs/>
                            <w:color w:val="000000"/>
                            <w:sz w:val="22"/>
                            <w:szCs w:val="22"/>
                            <w:lang w:val="en-US"/>
                          </w:rPr>
                        </w:pPr>
                        <w:r>
                          <w:rPr>
                            <w:b/>
                            <w:bCs/>
                            <w:color w:val="000000"/>
                            <w:sz w:val="22"/>
                            <w:szCs w:val="22"/>
                            <w:lang w:val="en-US"/>
                          </w:rPr>
                          <w:t>Startdosis</w:t>
                        </w:r>
                      </w:p>
                      <w:p w:rsidR="007D3AD0" w:rsidRDefault="007D3AD0" w:rsidP="007D3AD0">
                        <w:pPr>
                          <w:autoSpaceDE w:val="0"/>
                          <w:autoSpaceDN w:val="0"/>
                          <w:adjustRightInd w:val="0"/>
                          <w:jc w:val="center"/>
                          <w:rPr>
                            <w:b/>
                            <w:bCs/>
                            <w:color w:val="000000"/>
                            <w:sz w:val="22"/>
                            <w:szCs w:val="22"/>
                            <w:lang w:val="en-US"/>
                          </w:rPr>
                        </w:pPr>
                        <w:r>
                          <w:rPr>
                            <w:b/>
                            <w:bCs/>
                            <w:color w:val="000000"/>
                            <w:sz w:val="22"/>
                            <w:szCs w:val="22"/>
                            <w:lang w:val="en-US"/>
                          </w:rPr>
                          <w:t>100 µg</w:t>
                        </w:r>
                      </w:p>
                    </w:txbxContent>
                  </v:textbox>
                </v:rect>
                <v:rect id="Rectangle 77" o:spid="_x0000_s1028" style="position:absolute;left:1392;top:912;width:2208;height: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" filled="f" fillcolor="#936">
                  <v:textbox>
                    <w:txbxContent>
                      <w:p w:rsidR="007D3AD0" w:rsidRDefault="007D3AD0" w:rsidP="007D3AD0">
                        <w:pPr>
                          <w:autoSpaceDE w:val="0"/>
                          <w:autoSpaceDN w:val="0"/>
                          <w:adjustRightInd w:val="0"/>
                          <w:jc w:val="center"/>
                          <w:rPr>
                            <w:b/>
                            <w:bCs/>
                            <w:color w:val="000000"/>
                            <w:sz w:val="18"/>
                            <w:szCs w:val="18"/>
                          </w:rPr>
                        </w:pPr>
                        <w:r>
                          <w:rPr>
                            <w:b/>
                            <w:bCs/>
                            <w:color w:val="000000"/>
                            <w:sz w:val="18"/>
                            <w:szCs w:val="18"/>
                          </w:rPr>
                          <w:t>Tilstrækkelig smertelindring opnået inden for 15-30 minutter?</w:t>
                        </w:r>
                      </w:p>
                    </w:txbxContent>
                  </v:textbox>
                </v:rect>
                <v:rect id="Rectangle 78" o:spid="_x0000_s1029" style="position:absolute;left:1488;top:1381;width:480;height:1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" filled="f" fillcolor="#0cf">
                  <v:textbox>
                    <w:txbxContent>
                      <w:p w:rsidR="007D3AD0" w:rsidRDefault="007D3AD0" w:rsidP="007D3AD0">
                        <w:pPr>
                          <w:autoSpaceDE w:val="0"/>
                          <w:autoSpaceDN w:val="0"/>
                          <w:adjustRightInd w:val="0"/>
                          <w:jc w:val="center"/>
                          <w:rPr>
                            <w:b/>
                            <w:bCs/>
                            <w:color w:val="000000"/>
                            <w:sz w:val="18"/>
                            <w:szCs w:val="18"/>
                            <w:lang w:val="en-US"/>
                          </w:rPr>
                        </w:pPr>
                        <w:r>
                          <w:rPr>
                            <w:b/>
                            <w:bCs/>
                            <w:color w:val="000000"/>
                            <w:sz w:val="18"/>
                            <w:szCs w:val="18"/>
                            <w:lang w:val="en-US"/>
                          </w:rPr>
                          <w:t>Ja</w:t>
                        </w:r>
                      </w:p>
                    </w:txbxContent>
                  </v:textbox>
                </v:rect>
                <v:rect id="Rectangle 79" o:spid="_x0000_s1030" style="position:absolute;left:3024;top:1381;width:480;height:1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" filled="f" fillcolor="#339">
                  <v:textbox>
                    <w:txbxContent>
                      <w:p w:rsidR="007D3AD0" w:rsidRDefault="007D3AD0" w:rsidP="007D3AD0">
                        <w:pPr>
                          <w:autoSpaceDE w:val="0"/>
                          <w:autoSpaceDN w:val="0"/>
                          <w:adjustRightInd w:val="0"/>
                          <w:jc w:val="center"/>
                          <w:rPr>
                            <w:b/>
                            <w:bCs/>
                            <w:color w:val="000000"/>
                            <w:sz w:val="18"/>
                            <w:szCs w:val="18"/>
                            <w:lang w:val="en-US"/>
                          </w:rPr>
                        </w:pPr>
                        <w:r>
                          <w:rPr>
                            <w:b/>
                            <w:bCs/>
                            <w:color w:val="000000"/>
                            <w:sz w:val="18"/>
                            <w:szCs w:val="18"/>
                            <w:lang w:val="en-US"/>
                          </w:rPr>
                          <w:t>Nej</w:t>
                        </w:r>
                      </w:p>
                    </w:txbxContent>
                  </v:textbox>
                </v:rect>
                <v:rect id="Rectangle 80" o:spid="_x0000_s1031" style="position:absolute;left:2640;top:1699;width:1248;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" filled="f" fillcolor="#936">
                  <v:textbox>
                    <w:txbxContent>
                      <w:p w:rsidR="007D3AD0" w:rsidRDefault="007D3AD0" w:rsidP="007D3AD0">
                        <w:pPr>
                          <w:autoSpaceDE w:val="0"/>
                          <w:autoSpaceDN w:val="0"/>
                          <w:adjustRightInd w:val="0"/>
                          <w:jc w:val="center"/>
                          <w:rPr>
                            <w:b/>
                            <w:bCs/>
                            <w:color w:val="000000"/>
                            <w:sz w:val="18"/>
                            <w:szCs w:val="18"/>
                          </w:rPr>
                        </w:pPr>
                        <w:r>
                          <w:rPr>
                            <w:b/>
                            <w:bCs/>
                            <w:color w:val="000000"/>
                            <w:sz w:val="18"/>
                            <w:szCs w:val="18"/>
                          </w:rPr>
                          <w:t>Tag en resoriblet mere</w:t>
                        </w:r>
                      </w:p>
                      <w:p w:rsidR="007D3AD0" w:rsidRDefault="007D3AD0" w:rsidP="007D3AD0">
                        <w:pPr>
                          <w:autoSpaceDE w:val="0"/>
                          <w:autoSpaceDN w:val="0"/>
                          <w:adjustRightInd w:val="0"/>
                          <w:jc w:val="center"/>
                          <w:rPr>
                            <w:color w:val="000000"/>
                            <w:sz w:val="18"/>
                            <w:szCs w:val="18"/>
                          </w:rPr>
                        </w:pPr>
                        <w:r>
                          <w:rPr>
                            <w:color w:val="000000"/>
                            <w:sz w:val="18"/>
                            <w:szCs w:val="18"/>
                          </w:rPr>
                          <w:t>(Se tabel for at bestemme styrken af den anden resoriblet)</w:t>
                        </w:r>
                      </w:p>
                    </w:txbxContent>
                  </v:textbox>
                </v:rect>
                <v:rect id="Rectangle 81" o:spid="_x0000_s1032" style="position:absolute;left:2640;top:2208;width:1248;height: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" filled="f" fillcolor="#936">
                  <v:textbox>
                    <w:txbxContent>
                      <w:p w:rsidR="007D3AD0" w:rsidRDefault="007D3AD0" w:rsidP="007D3AD0">
                        <w:pPr>
                          <w:autoSpaceDE w:val="0"/>
                          <w:autoSpaceDN w:val="0"/>
                          <w:adjustRightInd w:val="0"/>
                          <w:jc w:val="center"/>
                          <w:rPr>
                            <w:b/>
                            <w:bCs/>
                            <w:color w:val="000000"/>
                            <w:sz w:val="18"/>
                            <w:szCs w:val="18"/>
                          </w:rPr>
                        </w:pPr>
                        <w:r>
                          <w:rPr>
                            <w:b/>
                            <w:bCs/>
                            <w:color w:val="000000"/>
                            <w:sz w:val="18"/>
                            <w:szCs w:val="18"/>
                          </w:rPr>
                          <w:t>Øg styrken af den første resoriblet til den næste højere styrke for periode med gennembrudssmerter</w:t>
                        </w:r>
                      </w:p>
                    </w:txbxContent>
                  </v:textbox>
                </v:rect>
                <v:rect id="Rectangle 82" o:spid="_x0000_s1033" style="position:absolute;left:1152;top:2208;width:1152;height: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" filled="f" fillcolor="#936">
                  <v:textbox>
                    <w:txbxContent>
                      <w:p w:rsidR="007D3AD0" w:rsidRDefault="007D3AD0" w:rsidP="007D3AD0">
                        <w:pPr>
                          <w:autoSpaceDE w:val="0"/>
                          <w:autoSpaceDN w:val="0"/>
                          <w:adjustRightInd w:val="0"/>
                          <w:jc w:val="center"/>
                          <w:rPr>
                            <w:b/>
                            <w:bCs/>
                            <w:color w:val="000000"/>
                            <w:sz w:val="18"/>
                            <w:szCs w:val="18"/>
                          </w:rPr>
                        </w:pPr>
                        <w:r>
                          <w:rPr>
                            <w:b/>
                            <w:bCs/>
                            <w:color w:val="000000"/>
                            <w:sz w:val="18"/>
                            <w:szCs w:val="18"/>
                          </w:rPr>
                          <w:t>Anvend denne dosis til efterfølgende perioder med gennembrudssmerter</w:t>
                        </w:r>
                      </w:p>
                    </w:txbxContent>
                  </v:textbox>
                </v:rect>
                <v:shapetype id="_x0000_t32" coordsize="21600,21600" o:spt="32" o:oned="t" path="m,l21600,21600e" filled="f">
                  <v:path arrowok="t" fillok="f" o:connecttype="none"/>
                  <o:lock v:ext="edit" shapetype="t"/>
                </v:shapetype>
                <v:shape id="AutoShape 83" o:spid="_x0000_s1034" type="#_x0000_t32" style="position:absolute;left:2496;top:767;width:0;height:1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4" o:spid="_x0000_s1035" type="#_x0000_t34" style="position:absolute;left:1973;top:859;width:277;height:7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" adj="10761">
                  <v:stroke endarrow="block"/>
                </v:shape>
                <v:shape id="AutoShape 85" o:spid="_x0000_s1036" type="#_x0000_t34" style="position:absolute;left:2741;top:859;width:277;height:7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" adj="10761">
                  <v:stroke endarrow="block"/>
                </v:shape>
                <v:shape id="AutoShape 86" o:spid="_x0000_s1037" type="#_x0000_t32" style="position:absolute;left:1728;top:1555;width:0;height:6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">
                  <v:stroke endarrow="block"/>
                </v:shape>
                <v:shape id="AutoShape 87" o:spid="_x0000_s1038" type="#_x0000_t32" style="position:absolute;left:3264;top:1555;width:0;height: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">
                  <v:stroke endarrow="block"/>
                </v:shape>
                <v:shape id="AutoShape 88" o:spid="_x0000_s1039" type="#_x0000_t32" style="position:absolute;left:3264;top:2059;width:0;height: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">
                  <v:stroke endarrow="block"/>
                </v:shape>
                <v:shape id="AutoShape 89" o:spid="_x0000_s1040" type="#_x0000_t34" style="position:absolute;left:3600;top:1008;width:288;height:1392;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" adj="-10800">
                  <v:stroke endarrow="block"/>
                </v:shape>
                <w10:anchorlock/>
              </v:group>
            </w:pict>
          </mc:Fallback>
        </mc:AlternateContent>
      </w:r>
    </w:p>
    <w:p w:rsidR="007D3AD0" w:rsidRPr="00E1108C" w:rsidRDefault="007D3AD0" w:rsidP="00E964DC">
      <w:pPr>
        <w:keepNext/>
        <w:tabs>
          <w:tab w:val="left" w:pos="851"/>
        </w:tabs>
        <w:ind w:left="851"/>
        <w:rPr>
          <w:sz w:val="24"/>
          <w:szCs w:val="24"/>
        </w:rPr>
      </w:pPr>
    </w:p>
    <w:p w:rsidR="007D3AD0" w:rsidRPr="00E1108C" w:rsidRDefault="007D3AD0" w:rsidP="007D3AD0">
      <w:pPr>
        <w:tabs>
          <w:tab w:val="left" w:pos="851"/>
        </w:tabs>
        <w:ind w:left="851"/>
        <w:rPr>
          <w:sz w:val="24"/>
          <w:szCs w:val="24"/>
        </w:rPr>
      </w:pPr>
    </w:p>
    <w:tbl>
      <w:tblPr>
        <w:tblW w:w="4022"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13"/>
        <w:gridCol w:w="3732"/>
      </w:tblGrid>
      <w:tr w:rsidR="007D3AD0" w:rsidRPr="00E1108C" w:rsidTr="00C36CB5">
        <w:trPr>
          <w:jc w:val="center"/>
        </w:trPr>
        <w:tc>
          <w:tcPr>
            <w:tcW w:w="2591" w:type="pct"/>
            <w:tcBorders>
              <w:top w:val="single" w:sz="4" w:space="0" w:color="auto"/>
              <w:left w:val="single" w:sz="4" w:space="0" w:color="auto"/>
              <w:bottom w:val="single" w:sz="4" w:space="0" w:color="auto"/>
              <w:right w:val="single" w:sz="4" w:space="0" w:color="auto"/>
            </w:tcBorders>
          </w:tcPr>
          <w:p w:rsidR="007D3AD0" w:rsidRPr="00E1108C" w:rsidRDefault="007D3AD0" w:rsidP="00C36CB5">
            <w:pPr>
              <w:pStyle w:val="SPCNormal"/>
              <w:rPr>
                <w:sz w:val="24"/>
                <w:szCs w:val="24"/>
                <w:lang w:val="da-DK"/>
              </w:rPr>
            </w:pPr>
            <w:r w:rsidRPr="00E1108C">
              <w:rPr>
                <w:sz w:val="24"/>
                <w:szCs w:val="24"/>
                <w:lang w:val="da-DK"/>
              </w:rPr>
              <w:t xml:space="preserve">Styrke (mikrogram) af første </w:t>
            </w:r>
            <w:proofErr w:type="spellStart"/>
            <w:r w:rsidRPr="00E1108C">
              <w:rPr>
                <w:sz w:val="24"/>
                <w:szCs w:val="24"/>
                <w:lang w:val="da-DK"/>
              </w:rPr>
              <w:t>sublinguale</w:t>
            </w:r>
            <w:proofErr w:type="spellEnd"/>
            <w:r w:rsidRPr="00E1108C">
              <w:rPr>
                <w:sz w:val="24"/>
                <w:szCs w:val="24"/>
                <w:lang w:val="da-DK"/>
              </w:rPr>
              <w:t xml:space="preserve"> </w:t>
            </w:r>
            <w:proofErr w:type="spellStart"/>
            <w:r w:rsidRPr="00E1108C">
              <w:rPr>
                <w:sz w:val="24"/>
                <w:szCs w:val="24"/>
                <w:lang w:val="da-DK"/>
              </w:rPr>
              <w:t>resoriblet</w:t>
            </w:r>
            <w:proofErr w:type="spellEnd"/>
            <w:r w:rsidRPr="00E1108C">
              <w:rPr>
                <w:sz w:val="24"/>
                <w:szCs w:val="24"/>
                <w:lang w:val="da-DK"/>
              </w:rPr>
              <w:t xml:space="preserve"> pr. periode med gennembrudssmerter</w:t>
            </w:r>
          </w:p>
        </w:tc>
        <w:tc>
          <w:tcPr>
            <w:tcW w:w="2409" w:type="pct"/>
            <w:tcBorders>
              <w:top w:val="single" w:sz="4" w:space="0" w:color="auto"/>
              <w:left w:val="single" w:sz="4" w:space="0" w:color="auto"/>
              <w:bottom w:val="single" w:sz="4" w:space="0" w:color="auto"/>
              <w:right w:val="single" w:sz="4" w:space="0" w:color="auto"/>
            </w:tcBorders>
          </w:tcPr>
          <w:p w:rsidR="007D3AD0" w:rsidRPr="00E1108C" w:rsidRDefault="007D3AD0" w:rsidP="00C36CB5">
            <w:pPr>
              <w:pStyle w:val="SPCNormal"/>
              <w:rPr>
                <w:sz w:val="24"/>
                <w:szCs w:val="24"/>
                <w:lang w:val="da-DK"/>
              </w:rPr>
            </w:pPr>
            <w:r w:rsidRPr="00E1108C">
              <w:rPr>
                <w:sz w:val="24"/>
                <w:szCs w:val="24"/>
                <w:lang w:val="da-DK"/>
              </w:rPr>
              <w:t xml:space="preserve">Styrke (mikrogram) af supplerende (anden) </w:t>
            </w:r>
            <w:proofErr w:type="spellStart"/>
            <w:r w:rsidRPr="00E1108C">
              <w:rPr>
                <w:sz w:val="24"/>
                <w:szCs w:val="24"/>
                <w:lang w:val="da-DK"/>
              </w:rPr>
              <w:t>sublinguale</w:t>
            </w:r>
            <w:proofErr w:type="spellEnd"/>
            <w:r w:rsidRPr="00E1108C">
              <w:rPr>
                <w:sz w:val="24"/>
                <w:szCs w:val="24"/>
                <w:lang w:val="da-DK"/>
              </w:rPr>
              <w:t xml:space="preserve"> </w:t>
            </w:r>
            <w:proofErr w:type="spellStart"/>
            <w:r w:rsidRPr="00E1108C">
              <w:rPr>
                <w:sz w:val="24"/>
                <w:szCs w:val="24"/>
                <w:lang w:val="da-DK"/>
              </w:rPr>
              <w:t>resoriblet</w:t>
            </w:r>
            <w:proofErr w:type="spellEnd"/>
            <w:r w:rsidRPr="00E1108C">
              <w:rPr>
                <w:sz w:val="24"/>
                <w:szCs w:val="24"/>
                <w:lang w:val="da-DK"/>
              </w:rPr>
              <w:t xml:space="preserve">, der om nødvendigt skal tages 15-30 minutter efter første </w:t>
            </w:r>
            <w:proofErr w:type="spellStart"/>
            <w:r w:rsidRPr="00E1108C">
              <w:rPr>
                <w:sz w:val="24"/>
                <w:szCs w:val="24"/>
                <w:lang w:val="da-DK"/>
              </w:rPr>
              <w:t>resoriblet</w:t>
            </w:r>
            <w:proofErr w:type="spellEnd"/>
          </w:p>
        </w:tc>
      </w:tr>
      <w:tr w:rsidR="007D3AD0" w:rsidRPr="00E1108C" w:rsidTr="00C36CB5">
        <w:trPr>
          <w:jc w:val="center"/>
        </w:trPr>
        <w:tc>
          <w:tcPr>
            <w:tcW w:w="2591" w:type="pct"/>
            <w:tcBorders>
              <w:top w:val="single" w:sz="4" w:space="0" w:color="auto"/>
              <w:left w:val="single" w:sz="4" w:space="0" w:color="auto"/>
              <w:bottom w:val="single" w:sz="4" w:space="0" w:color="auto"/>
              <w:right w:val="single" w:sz="4" w:space="0" w:color="auto"/>
            </w:tcBorders>
          </w:tcPr>
          <w:p w:rsidR="007D3AD0" w:rsidRPr="00E1108C" w:rsidRDefault="007D3AD0" w:rsidP="00C36CB5">
            <w:pPr>
              <w:pStyle w:val="SPCNormal"/>
              <w:jc w:val="center"/>
              <w:rPr>
                <w:sz w:val="24"/>
                <w:szCs w:val="24"/>
              </w:rPr>
            </w:pPr>
            <w:r w:rsidRPr="00E1108C">
              <w:rPr>
                <w:sz w:val="24"/>
                <w:szCs w:val="24"/>
              </w:rPr>
              <w:t>100</w:t>
            </w:r>
          </w:p>
        </w:tc>
        <w:tc>
          <w:tcPr>
            <w:tcW w:w="2409" w:type="pct"/>
            <w:tcBorders>
              <w:top w:val="single" w:sz="4" w:space="0" w:color="auto"/>
              <w:left w:val="single" w:sz="4" w:space="0" w:color="auto"/>
              <w:bottom w:val="single" w:sz="4" w:space="0" w:color="auto"/>
              <w:right w:val="single" w:sz="4" w:space="0" w:color="auto"/>
            </w:tcBorders>
          </w:tcPr>
          <w:p w:rsidR="007D3AD0" w:rsidRPr="00E1108C" w:rsidRDefault="007D3AD0" w:rsidP="00C36CB5">
            <w:pPr>
              <w:pStyle w:val="SPCNormal"/>
              <w:jc w:val="center"/>
              <w:rPr>
                <w:sz w:val="24"/>
                <w:szCs w:val="24"/>
              </w:rPr>
            </w:pPr>
            <w:r w:rsidRPr="00E1108C">
              <w:rPr>
                <w:sz w:val="24"/>
                <w:szCs w:val="24"/>
              </w:rPr>
              <w:t>100</w:t>
            </w:r>
          </w:p>
        </w:tc>
      </w:tr>
      <w:tr w:rsidR="007D3AD0" w:rsidRPr="00E1108C" w:rsidTr="00C36CB5">
        <w:trPr>
          <w:jc w:val="center"/>
        </w:trPr>
        <w:tc>
          <w:tcPr>
            <w:tcW w:w="2591" w:type="pct"/>
            <w:tcBorders>
              <w:top w:val="single" w:sz="4" w:space="0" w:color="auto"/>
              <w:left w:val="single" w:sz="4" w:space="0" w:color="auto"/>
              <w:bottom w:val="single" w:sz="4" w:space="0" w:color="auto"/>
              <w:right w:val="single" w:sz="4" w:space="0" w:color="auto"/>
            </w:tcBorders>
          </w:tcPr>
          <w:p w:rsidR="007D3AD0" w:rsidRPr="00E1108C" w:rsidRDefault="007D3AD0" w:rsidP="00C36CB5">
            <w:pPr>
              <w:pStyle w:val="SPCNormal"/>
              <w:jc w:val="center"/>
              <w:rPr>
                <w:sz w:val="24"/>
                <w:szCs w:val="24"/>
              </w:rPr>
            </w:pPr>
            <w:r w:rsidRPr="00E1108C">
              <w:rPr>
                <w:sz w:val="24"/>
                <w:szCs w:val="24"/>
              </w:rPr>
              <w:t>200</w:t>
            </w:r>
          </w:p>
        </w:tc>
        <w:tc>
          <w:tcPr>
            <w:tcW w:w="2409" w:type="pct"/>
            <w:tcBorders>
              <w:top w:val="single" w:sz="4" w:space="0" w:color="auto"/>
              <w:left w:val="single" w:sz="4" w:space="0" w:color="auto"/>
              <w:bottom w:val="single" w:sz="4" w:space="0" w:color="auto"/>
              <w:right w:val="single" w:sz="4" w:space="0" w:color="auto"/>
            </w:tcBorders>
          </w:tcPr>
          <w:p w:rsidR="007D3AD0" w:rsidRPr="00E1108C" w:rsidRDefault="007D3AD0" w:rsidP="00C36CB5">
            <w:pPr>
              <w:pStyle w:val="SPCNormal"/>
              <w:jc w:val="center"/>
              <w:rPr>
                <w:sz w:val="24"/>
                <w:szCs w:val="24"/>
              </w:rPr>
            </w:pPr>
            <w:r w:rsidRPr="00E1108C">
              <w:rPr>
                <w:sz w:val="24"/>
                <w:szCs w:val="24"/>
              </w:rPr>
              <w:t>100</w:t>
            </w:r>
          </w:p>
        </w:tc>
      </w:tr>
      <w:tr w:rsidR="007D3AD0" w:rsidRPr="00E1108C" w:rsidTr="00C36CB5">
        <w:trPr>
          <w:jc w:val="center"/>
        </w:trPr>
        <w:tc>
          <w:tcPr>
            <w:tcW w:w="2591" w:type="pct"/>
            <w:tcBorders>
              <w:top w:val="single" w:sz="4" w:space="0" w:color="auto"/>
              <w:left w:val="single" w:sz="4" w:space="0" w:color="auto"/>
              <w:bottom w:val="single" w:sz="4" w:space="0" w:color="auto"/>
              <w:right w:val="single" w:sz="4" w:space="0" w:color="auto"/>
            </w:tcBorders>
          </w:tcPr>
          <w:p w:rsidR="007D3AD0" w:rsidRPr="00E1108C" w:rsidRDefault="007D3AD0" w:rsidP="00C36CB5">
            <w:pPr>
              <w:pStyle w:val="SPCNormal"/>
              <w:jc w:val="center"/>
              <w:rPr>
                <w:sz w:val="24"/>
                <w:szCs w:val="24"/>
              </w:rPr>
            </w:pPr>
            <w:r w:rsidRPr="00E1108C">
              <w:rPr>
                <w:sz w:val="24"/>
                <w:szCs w:val="24"/>
              </w:rPr>
              <w:t>300</w:t>
            </w:r>
          </w:p>
        </w:tc>
        <w:tc>
          <w:tcPr>
            <w:tcW w:w="2409" w:type="pct"/>
            <w:tcBorders>
              <w:top w:val="single" w:sz="4" w:space="0" w:color="auto"/>
              <w:left w:val="single" w:sz="4" w:space="0" w:color="auto"/>
              <w:bottom w:val="single" w:sz="4" w:space="0" w:color="auto"/>
              <w:right w:val="single" w:sz="4" w:space="0" w:color="auto"/>
            </w:tcBorders>
          </w:tcPr>
          <w:p w:rsidR="007D3AD0" w:rsidRPr="00E1108C" w:rsidRDefault="007D3AD0" w:rsidP="00C36CB5">
            <w:pPr>
              <w:pStyle w:val="SPCNormal"/>
              <w:jc w:val="center"/>
              <w:rPr>
                <w:sz w:val="24"/>
                <w:szCs w:val="24"/>
              </w:rPr>
            </w:pPr>
            <w:r w:rsidRPr="00E1108C">
              <w:rPr>
                <w:sz w:val="24"/>
                <w:szCs w:val="24"/>
              </w:rPr>
              <w:t>100</w:t>
            </w:r>
          </w:p>
        </w:tc>
      </w:tr>
      <w:tr w:rsidR="007D3AD0" w:rsidRPr="00E1108C" w:rsidTr="00C36CB5">
        <w:trPr>
          <w:jc w:val="center"/>
        </w:trPr>
        <w:tc>
          <w:tcPr>
            <w:tcW w:w="2591" w:type="pct"/>
            <w:tcBorders>
              <w:top w:val="single" w:sz="4" w:space="0" w:color="auto"/>
              <w:left w:val="single" w:sz="4" w:space="0" w:color="auto"/>
              <w:bottom w:val="single" w:sz="4" w:space="0" w:color="auto"/>
              <w:right w:val="single" w:sz="4" w:space="0" w:color="auto"/>
            </w:tcBorders>
          </w:tcPr>
          <w:p w:rsidR="007D3AD0" w:rsidRPr="00E1108C" w:rsidRDefault="007D3AD0" w:rsidP="00C36CB5">
            <w:pPr>
              <w:pStyle w:val="SPCNormal"/>
              <w:jc w:val="center"/>
              <w:rPr>
                <w:sz w:val="24"/>
                <w:szCs w:val="24"/>
              </w:rPr>
            </w:pPr>
            <w:r w:rsidRPr="00E1108C">
              <w:rPr>
                <w:sz w:val="24"/>
                <w:szCs w:val="24"/>
              </w:rPr>
              <w:t>400</w:t>
            </w:r>
          </w:p>
        </w:tc>
        <w:tc>
          <w:tcPr>
            <w:tcW w:w="2409" w:type="pct"/>
            <w:tcBorders>
              <w:top w:val="single" w:sz="4" w:space="0" w:color="auto"/>
              <w:left w:val="single" w:sz="4" w:space="0" w:color="auto"/>
              <w:bottom w:val="single" w:sz="4" w:space="0" w:color="auto"/>
              <w:right w:val="single" w:sz="4" w:space="0" w:color="auto"/>
            </w:tcBorders>
          </w:tcPr>
          <w:p w:rsidR="007D3AD0" w:rsidRPr="00E1108C" w:rsidRDefault="007D3AD0" w:rsidP="00C36CB5">
            <w:pPr>
              <w:pStyle w:val="SPCNormal"/>
              <w:jc w:val="center"/>
              <w:rPr>
                <w:sz w:val="24"/>
                <w:szCs w:val="24"/>
              </w:rPr>
            </w:pPr>
            <w:r w:rsidRPr="00E1108C">
              <w:rPr>
                <w:sz w:val="24"/>
                <w:szCs w:val="24"/>
              </w:rPr>
              <w:t>200</w:t>
            </w:r>
          </w:p>
        </w:tc>
      </w:tr>
      <w:tr w:rsidR="007D3AD0" w:rsidRPr="00E1108C" w:rsidTr="00C36CB5">
        <w:trPr>
          <w:jc w:val="center"/>
        </w:trPr>
        <w:tc>
          <w:tcPr>
            <w:tcW w:w="2591" w:type="pct"/>
            <w:tcBorders>
              <w:top w:val="single" w:sz="4" w:space="0" w:color="auto"/>
              <w:left w:val="single" w:sz="4" w:space="0" w:color="auto"/>
              <w:bottom w:val="single" w:sz="4" w:space="0" w:color="auto"/>
              <w:right w:val="single" w:sz="4" w:space="0" w:color="auto"/>
            </w:tcBorders>
          </w:tcPr>
          <w:p w:rsidR="007D3AD0" w:rsidRPr="00E1108C" w:rsidRDefault="007D3AD0" w:rsidP="00C36CB5">
            <w:pPr>
              <w:pStyle w:val="SPCNormal"/>
              <w:jc w:val="center"/>
              <w:rPr>
                <w:sz w:val="24"/>
                <w:szCs w:val="24"/>
              </w:rPr>
            </w:pPr>
            <w:r w:rsidRPr="00E1108C">
              <w:rPr>
                <w:sz w:val="24"/>
                <w:szCs w:val="24"/>
              </w:rPr>
              <w:t>600</w:t>
            </w:r>
          </w:p>
        </w:tc>
        <w:tc>
          <w:tcPr>
            <w:tcW w:w="2409" w:type="pct"/>
            <w:tcBorders>
              <w:top w:val="single" w:sz="4" w:space="0" w:color="auto"/>
              <w:left w:val="single" w:sz="4" w:space="0" w:color="auto"/>
              <w:bottom w:val="single" w:sz="4" w:space="0" w:color="auto"/>
              <w:right w:val="single" w:sz="4" w:space="0" w:color="auto"/>
            </w:tcBorders>
          </w:tcPr>
          <w:p w:rsidR="007D3AD0" w:rsidRPr="00E1108C" w:rsidRDefault="007D3AD0" w:rsidP="00C36CB5">
            <w:pPr>
              <w:pStyle w:val="SPCNormal"/>
              <w:jc w:val="center"/>
              <w:rPr>
                <w:sz w:val="24"/>
                <w:szCs w:val="24"/>
              </w:rPr>
            </w:pPr>
            <w:r w:rsidRPr="00E1108C">
              <w:rPr>
                <w:sz w:val="24"/>
                <w:szCs w:val="24"/>
              </w:rPr>
              <w:t>200</w:t>
            </w:r>
          </w:p>
        </w:tc>
      </w:tr>
      <w:tr w:rsidR="007D3AD0" w:rsidRPr="00E1108C" w:rsidTr="00C36CB5">
        <w:trPr>
          <w:jc w:val="center"/>
        </w:trPr>
        <w:tc>
          <w:tcPr>
            <w:tcW w:w="2591" w:type="pct"/>
            <w:tcBorders>
              <w:top w:val="single" w:sz="4" w:space="0" w:color="auto"/>
              <w:left w:val="single" w:sz="4" w:space="0" w:color="auto"/>
              <w:bottom w:val="single" w:sz="4" w:space="0" w:color="auto"/>
              <w:right w:val="single" w:sz="4" w:space="0" w:color="auto"/>
            </w:tcBorders>
          </w:tcPr>
          <w:p w:rsidR="007D3AD0" w:rsidRPr="00E1108C" w:rsidRDefault="007D3AD0" w:rsidP="00C36CB5">
            <w:pPr>
              <w:pStyle w:val="SPCNormal"/>
              <w:jc w:val="center"/>
              <w:rPr>
                <w:sz w:val="24"/>
                <w:szCs w:val="24"/>
              </w:rPr>
            </w:pPr>
            <w:r w:rsidRPr="00E1108C">
              <w:rPr>
                <w:sz w:val="24"/>
                <w:szCs w:val="24"/>
              </w:rPr>
              <w:t>800</w:t>
            </w:r>
          </w:p>
        </w:tc>
        <w:tc>
          <w:tcPr>
            <w:tcW w:w="2409" w:type="pct"/>
            <w:tcBorders>
              <w:top w:val="single" w:sz="4" w:space="0" w:color="auto"/>
              <w:left w:val="single" w:sz="4" w:space="0" w:color="auto"/>
              <w:bottom w:val="single" w:sz="4" w:space="0" w:color="auto"/>
              <w:right w:val="single" w:sz="4" w:space="0" w:color="auto"/>
            </w:tcBorders>
          </w:tcPr>
          <w:p w:rsidR="007D3AD0" w:rsidRPr="00E1108C" w:rsidRDefault="007D3AD0" w:rsidP="00C36CB5">
            <w:pPr>
              <w:pStyle w:val="SPCNormal"/>
              <w:jc w:val="center"/>
              <w:rPr>
                <w:sz w:val="24"/>
                <w:szCs w:val="24"/>
              </w:rPr>
            </w:pPr>
            <w:r w:rsidRPr="00E1108C">
              <w:rPr>
                <w:sz w:val="24"/>
                <w:szCs w:val="24"/>
              </w:rPr>
              <w:t>-</w:t>
            </w:r>
          </w:p>
        </w:tc>
      </w:tr>
    </w:tbl>
    <w:p w:rsidR="007D3AD0" w:rsidRPr="00E1108C" w:rsidRDefault="007D3AD0" w:rsidP="007D3AD0">
      <w:pPr>
        <w:tabs>
          <w:tab w:val="left" w:pos="851"/>
        </w:tabs>
        <w:ind w:left="851"/>
        <w:rPr>
          <w:sz w:val="24"/>
          <w:szCs w:val="24"/>
        </w:rPr>
      </w:pPr>
    </w:p>
    <w:p w:rsidR="003955D4" w:rsidRDefault="003955D4" w:rsidP="007D3AD0">
      <w:pPr>
        <w:tabs>
          <w:tab w:val="left" w:pos="851"/>
        </w:tabs>
        <w:ind w:left="851"/>
        <w:rPr>
          <w:sz w:val="24"/>
          <w:szCs w:val="24"/>
        </w:rPr>
      </w:pPr>
    </w:p>
    <w:p w:rsidR="007D3AD0" w:rsidRPr="00E1108C" w:rsidRDefault="007D3AD0" w:rsidP="007D3AD0">
      <w:pPr>
        <w:tabs>
          <w:tab w:val="left" w:pos="851"/>
        </w:tabs>
        <w:ind w:left="851"/>
        <w:rPr>
          <w:sz w:val="24"/>
          <w:szCs w:val="24"/>
        </w:rPr>
      </w:pPr>
      <w:r w:rsidRPr="00E1108C">
        <w:rPr>
          <w:sz w:val="24"/>
          <w:szCs w:val="24"/>
        </w:rPr>
        <w:t xml:space="preserve">Hvis der opnås tilstrækkelig analgesi ved den højere dosis, men uønskede virkninger anses for uacceptable, kan en </w:t>
      </w:r>
      <w:proofErr w:type="spellStart"/>
      <w:r w:rsidRPr="00E1108C">
        <w:rPr>
          <w:sz w:val="24"/>
          <w:szCs w:val="24"/>
        </w:rPr>
        <w:t>intermediær</w:t>
      </w:r>
      <w:proofErr w:type="spellEnd"/>
      <w:r w:rsidRPr="00E1108C">
        <w:rPr>
          <w:sz w:val="24"/>
          <w:szCs w:val="24"/>
        </w:rPr>
        <w:t xml:space="preserve"> dosis (100 mikrogram </w:t>
      </w:r>
      <w:proofErr w:type="spellStart"/>
      <w:r w:rsidRPr="00E1108C">
        <w:rPr>
          <w:sz w:val="24"/>
          <w:szCs w:val="24"/>
        </w:rPr>
        <w:t>sublingual</w:t>
      </w:r>
      <w:proofErr w:type="spellEnd"/>
      <w:r w:rsidRPr="00E1108C">
        <w:rPr>
          <w:sz w:val="24"/>
          <w:szCs w:val="24"/>
        </w:rPr>
        <w:t xml:space="preserve"> </w:t>
      </w:r>
      <w:proofErr w:type="spellStart"/>
      <w:r w:rsidRPr="00E1108C">
        <w:rPr>
          <w:sz w:val="24"/>
          <w:szCs w:val="24"/>
        </w:rPr>
        <w:t>resoriblet</w:t>
      </w:r>
      <w:proofErr w:type="spellEnd"/>
      <w:r w:rsidRPr="00E1108C">
        <w:rPr>
          <w:sz w:val="24"/>
          <w:szCs w:val="24"/>
        </w:rPr>
        <w:t>, hvor det er passende) indgives.</w:t>
      </w:r>
    </w:p>
    <w:p w:rsidR="007D3AD0" w:rsidRPr="00E1108C" w:rsidRDefault="007D3AD0" w:rsidP="007D3AD0">
      <w:pPr>
        <w:tabs>
          <w:tab w:val="left" w:pos="851"/>
        </w:tabs>
        <w:ind w:left="851"/>
        <w:rPr>
          <w:sz w:val="24"/>
          <w:szCs w:val="24"/>
        </w:rPr>
      </w:pPr>
    </w:p>
    <w:p w:rsidR="007D3AD0" w:rsidRPr="00E1108C" w:rsidRDefault="007D3AD0" w:rsidP="007D3AD0">
      <w:pPr>
        <w:tabs>
          <w:tab w:val="left" w:pos="851"/>
        </w:tabs>
        <w:ind w:left="851"/>
        <w:rPr>
          <w:sz w:val="24"/>
          <w:szCs w:val="24"/>
        </w:rPr>
      </w:pPr>
      <w:r w:rsidRPr="00E1108C">
        <w:rPr>
          <w:sz w:val="24"/>
          <w:szCs w:val="24"/>
        </w:rPr>
        <w:t>Under titreringen kan patienterne blive instrueret i at bruge flere tabletter a 100 mikrogram og/eller 200 mikrogram-tabletter til enkeltdoser. Der bør ikke tages mere end fire (4) tabletter ad gangen.</w:t>
      </w:r>
    </w:p>
    <w:p w:rsidR="007D3AD0" w:rsidRPr="00E1108C" w:rsidRDefault="007D3AD0" w:rsidP="007D3AD0">
      <w:pPr>
        <w:tabs>
          <w:tab w:val="left" w:pos="851"/>
        </w:tabs>
        <w:ind w:left="851"/>
        <w:rPr>
          <w:sz w:val="24"/>
          <w:szCs w:val="24"/>
        </w:rPr>
      </w:pPr>
    </w:p>
    <w:p w:rsidR="007D3AD0" w:rsidRPr="00E1108C" w:rsidRDefault="007D3AD0" w:rsidP="007D3AD0">
      <w:pPr>
        <w:tabs>
          <w:tab w:val="left" w:pos="851"/>
        </w:tabs>
        <w:ind w:left="851"/>
        <w:rPr>
          <w:sz w:val="24"/>
          <w:szCs w:val="24"/>
        </w:rPr>
      </w:pPr>
      <w:r w:rsidRPr="00E1108C">
        <w:rPr>
          <w:sz w:val="24"/>
          <w:szCs w:val="24"/>
        </w:rPr>
        <w:t>Effekten og sikkerheden af doser højere end 800 mikrogram hos patienter har ikke været vurderet i kliniske studier.</w:t>
      </w:r>
    </w:p>
    <w:p w:rsidR="007D3AD0" w:rsidRPr="00E1108C" w:rsidRDefault="007D3AD0" w:rsidP="007D3AD0">
      <w:pPr>
        <w:tabs>
          <w:tab w:val="left" w:pos="851"/>
        </w:tabs>
        <w:ind w:left="851"/>
        <w:rPr>
          <w:sz w:val="24"/>
          <w:szCs w:val="24"/>
        </w:rPr>
      </w:pPr>
    </w:p>
    <w:p w:rsidR="007D3AD0" w:rsidRPr="00E1108C" w:rsidRDefault="007D3AD0" w:rsidP="007D3AD0">
      <w:pPr>
        <w:tabs>
          <w:tab w:val="left" w:pos="851"/>
        </w:tabs>
        <w:ind w:left="851"/>
        <w:rPr>
          <w:sz w:val="24"/>
          <w:szCs w:val="24"/>
        </w:rPr>
      </w:pPr>
      <w:r w:rsidRPr="00E1108C">
        <w:rPr>
          <w:sz w:val="24"/>
          <w:szCs w:val="24"/>
        </w:rPr>
        <w:t>For at minimere risikoen for opioidrelaterede bivirkninger og for at identificere den passende dosis, er det bydende nødvendigt, at patienterne kontrolleres nøje af sundhedspersonale under titreringsprocessen.</w:t>
      </w:r>
    </w:p>
    <w:p w:rsidR="007D3AD0" w:rsidRPr="00E1108C" w:rsidRDefault="007D3AD0" w:rsidP="007D3AD0">
      <w:pPr>
        <w:tabs>
          <w:tab w:val="left" w:pos="851"/>
        </w:tabs>
        <w:ind w:left="851"/>
        <w:rPr>
          <w:sz w:val="24"/>
          <w:szCs w:val="24"/>
        </w:rPr>
      </w:pPr>
    </w:p>
    <w:p w:rsidR="007D3AD0" w:rsidRDefault="007D3AD0" w:rsidP="007D3AD0">
      <w:pPr>
        <w:tabs>
          <w:tab w:val="left" w:pos="851"/>
        </w:tabs>
        <w:ind w:left="851"/>
        <w:rPr>
          <w:sz w:val="24"/>
          <w:szCs w:val="24"/>
        </w:rPr>
      </w:pPr>
      <w:r w:rsidRPr="00E1108C">
        <w:rPr>
          <w:sz w:val="24"/>
          <w:szCs w:val="24"/>
        </w:rPr>
        <w:t xml:space="preserve">Under titreringen bør patienterne vente mindst 2 timer, før en ny episode med gennembrudssmerter behandles med </w:t>
      </w:r>
      <w:proofErr w:type="spellStart"/>
      <w:r w:rsidRPr="00E1108C">
        <w:rPr>
          <w:sz w:val="24"/>
          <w:szCs w:val="24"/>
        </w:rPr>
        <w:t>Abstral</w:t>
      </w:r>
      <w:proofErr w:type="spellEnd"/>
      <w:r w:rsidRPr="00E1108C">
        <w:rPr>
          <w:sz w:val="24"/>
          <w:szCs w:val="24"/>
        </w:rPr>
        <w:t>.</w:t>
      </w:r>
    </w:p>
    <w:p w:rsidR="008F41AD" w:rsidRPr="00E1108C" w:rsidRDefault="008F41AD" w:rsidP="007D3AD0">
      <w:pPr>
        <w:tabs>
          <w:tab w:val="left" w:pos="851"/>
        </w:tabs>
        <w:ind w:left="851"/>
        <w:rPr>
          <w:sz w:val="24"/>
          <w:szCs w:val="24"/>
        </w:rPr>
      </w:pPr>
    </w:p>
    <w:p w:rsidR="007D3AD0" w:rsidRPr="00E1108C" w:rsidRDefault="007D3AD0" w:rsidP="007D3AD0">
      <w:pPr>
        <w:tabs>
          <w:tab w:val="left" w:pos="851"/>
        </w:tabs>
        <w:ind w:left="851"/>
        <w:rPr>
          <w:sz w:val="24"/>
          <w:szCs w:val="24"/>
        </w:rPr>
      </w:pPr>
      <w:r w:rsidRPr="00E1108C">
        <w:rPr>
          <w:sz w:val="24"/>
          <w:szCs w:val="24"/>
          <w:u w:val="single"/>
        </w:rPr>
        <w:t>Vedligeholdelsesbehandling</w:t>
      </w:r>
    </w:p>
    <w:p w:rsidR="007D3AD0" w:rsidRPr="00E1108C" w:rsidRDefault="007D3AD0" w:rsidP="007D3AD0">
      <w:pPr>
        <w:pStyle w:val="Brdtekstindrykning"/>
        <w:rPr>
          <w:szCs w:val="24"/>
        </w:rPr>
      </w:pPr>
      <w:r w:rsidRPr="00E1108C">
        <w:rPr>
          <w:szCs w:val="24"/>
        </w:rPr>
        <w:t xml:space="preserve">Når en passende dosis er opnået, som kan være mere end en tablet, skal patienter vedligeholdes på denne dosis og skal begrænse indtagelsen til højst fire </w:t>
      </w:r>
      <w:proofErr w:type="spellStart"/>
      <w:r w:rsidRPr="00E1108C">
        <w:rPr>
          <w:szCs w:val="24"/>
        </w:rPr>
        <w:t>Abstral</w:t>
      </w:r>
      <w:proofErr w:type="spellEnd"/>
      <w:r w:rsidRPr="00E1108C">
        <w:rPr>
          <w:szCs w:val="24"/>
        </w:rPr>
        <w:t xml:space="preserve"> doser dagligt. </w:t>
      </w:r>
    </w:p>
    <w:p w:rsidR="007D3AD0" w:rsidRPr="00E1108C" w:rsidRDefault="007D3AD0" w:rsidP="007D3AD0">
      <w:pPr>
        <w:pStyle w:val="Brdtekstindrykning"/>
        <w:rPr>
          <w:szCs w:val="24"/>
        </w:rPr>
      </w:pPr>
    </w:p>
    <w:p w:rsidR="007D3AD0" w:rsidRPr="00E1108C" w:rsidRDefault="007D3AD0" w:rsidP="007D3AD0">
      <w:pPr>
        <w:pStyle w:val="Brdtekstindrykning"/>
        <w:rPr>
          <w:szCs w:val="24"/>
        </w:rPr>
      </w:pPr>
      <w:r w:rsidRPr="00E1108C">
        <w:rPr>
          <w:szCs w:val="24"/>
        </w:rPr>
        <w:t xml:space="preserve">I vedligeholdelsesperioden bør patienterne vente mindst 2 timer, før en ny episode med gennembrudssmerter behandles med </w:t>
      </w:r>
      <w:proofErr w:type="spellStart"/>
      <w:r w:rsidRPr="00E1108C">
        <w:rPr>
          <w:szCs w:val="24"/>
        </w:rPr>
        <w:t>Abstral</w:t>
      </w:r>
      <w:proofErr w:type="spellEnd"/>
      <w:r w:rsidRPr="00E1108C">
        <w:rPr>
          <w:szCs w:val="24"/>
        </w:rPr>
        <w:t>.</w:t>
      </w:r>
    </w:p>
    <w:p w:rsidR="007D3AD0" w:rsidRPr="00E1108C" w:rsidRDefault="007D3AD0" w:rsidP="007D3AD0">
      <w:pPr>
        <w:tabs>
          <w:tab w:val="left" w:pos="851"/>
        </w:tabs>
        <w:ind w:left="851"/>
        <w:rPr>
          <w:sz w:val="24"/>
          <w:szCs w:val="24"/>
          <w:u w:val="single"/>
        </w:rPr>
      </w:pPr>
    </w:p>
    <w:p w:rsidR="007D3AD0" w:rsidRPr="00E1108C" w:rsidRDefault="007D3AD0" w:rsidP="007D3AD0">
      <w:pPr>
        <w:tabs>
          <w:tab w:val="left" w:pos="851"/>
        </w:tabs>
        <w:ind w:left="851"/>
        <w:rPr>
          <w:sz w:val="24"/>
          <w:szCs w:val="24"/>
        </w:rPr>
      </w:pPr>
      <w:r w:rsidRPr="00E1108C">
        <w:rPr>
          <w:sz w:val="24"/>
          <w:szCs w:val="24"/>
          <w:u w:val="single"/>
        </w:rPr>
        <w:t>Genjustering af dosis</w:t>
      </w:r>
    </w:p>
    <w:p w:rsidR="007D3AD0" w:rsidRDefault="007D3AD0" w:rsidP="007D3AD0">
      <w:pPr>
        <w:pStyle w:val="Brdtekstindrykning"/>
        <w:rPr>
          <w:szCs w:val="24"/>
        </w:rPr>
      </w:pPr>
      <w:r w:rsidRPr="00E1108C">
        <w:rPr>
          <w:szCs w:val="24"/>
        </w:rPr>
        <w:t xml:space="preserve">Hvis responset (analgesi eller bivirkninger) på den titrerede </w:t>
      </w:r>
      <w:proofErr w:type="spellStart"/>
      <w:r w:rsidRPr="00E1108C">
        <w:rPr>
          <w:szCs w:val="24"/>
        </w:rPr>
        <w:t>Abstral</w:t>
      </w:r>
      <w:proofErr w:type="spellEnd"/>
      <w:r w:rsidRPr="00E1108C">
        <w:rPr>
          <w:szCs w:val="24"/>
        </w:rPr>
        <w:t xml:space="preserve"> dosis ændrer sig markant, kan en dosisjustering være nødvendig for at sikre at en optimal dosis bibeholdes.</w:t>
      </w:r>
    </w:p>
    <w:p w:rsidR="003955D4" w:rsidRPr="00E1108C" w:rsidRDefault="003955D4" w:rsidP="007D3AD0">
      <w:pPr>
        <w:pStyle w:val="Brdtekstindrykning"/>
        <w:rPr>
          <w:szCs w:val="24"/>
        </w:rPr>
      </w:pPr>
    </w:p>
    <w:p w:rsidR="007D3AD0" w:rsidRPr="00E1108C" w:rsidRDefault="007D3AD0" w:rsidP="007D3AD0">
      <w:pPr>
        <w:tabs>
          <w:tab w:val="left" w:pos="851"/>
        </w:tabs>
        <w:ind w:left="851"/>
        <w:rPr>
          <w:sz w:val="24"/>
          <w:szCs w:val="24"/>
        </w:rPr>
      </w:pPr>
      <w:r w:rsidRPr="00E1108C">
        <w:rPr>
          <w:sz w:val="24"/>
          <w:szCs w:val="24"/>
        </w:rPr>
        <w:t xml:space="preserve">Hvis der opleves mere end fire perioder af gennembrudssmerter om dagen i mere end fire på hinanden følgende dage, skal dosis af det anvendte langtidsvirkende opioid mod persisterende smerter revurderes. Hvis det langtidsvirkende opioid eller dosis af det langtidsvirkende opioid ændres, skal </w:t>
      </w:r>
      <w:proofErr w:type="spellStart"/>
      <w:r w:rsidRPr="00E1108C">
        <w:rPr>
          <w:sz w:val="24"/>
          <w:szCs w:val="24"/>
        </w:rPr>
        <w:t>Abstraldosis</w:t>
      </w:r>
      <w:proofErr w:type="spellEnd"/>
      <w:r w:rsidRPr="00E1108C">
        <w:rPr>
          <w:sz w:val="24"/>
          <w:szCs w:val="24"/>
        </w:rPr>
        <w:t xml:space="preserve"> revurderes og gentitreres efter behov for at sikre, at patienten får en optimal dosis.</w:t>
      </w:r>
    </w:p>
    <w:p w:rsidR="007D3AD0" w:rsidRPr="00E1108C" w:rsidRDefault="007D3AD0" w:rsidP="007D3AD0">
      <w:pPr>
        <w:tabs>
          <w:tab w:val="left" w:pos="851"/>
        </w:tabs>
        <w:ind w:left="851"/>
        <w:rPr>
          <w:sz w:val="24"/>
          <w:szCs w:val="24"/>
        </w:rPr>
      </w:pPr>
    </w:p>
    <w:p w:rsidR="007D3AD0" w:rsidRDefault="007D3AD0" w:rsidP="007D3AD0">
      <w:pPr>
        <w:tabs>
          <w:tab w:val="left" w:pos="851"/>
        </w:tabs>
        <w:ind w:left="851"/>
        <w:rPr>
          <w:sz w:val="24"/>
          <w:szCs w:val="24"/>
        </w:rPr>
      </w:pPr>
      <w:r w:rsidRPr="00E1108C">
        <w:rPr>
          <w:sz w:val="24"/>
          <w:szCs w:val="24"/>
        </w:rPr>
        <w:t xml:space="preserve">Det er bydende nødvendigt, at enhver gentitrering af dosis af et hvilket som helst </w:t>
      </w:r>
      <w:proofErr w:type="spellStart"/>
      <w:r w:rsidRPr="00E1108C">
        <w:rPr>
          <w:sz w:val="24"/>
          <w:szCs w:val="24"/>
        </w:rPr>
        <w:t>analgetikum</w:t>
      </w:r>
      <w:proofErr w:type="spellEnd"/>
      <w:r w:rsidRPr="00E1108C">
        <w:rPr>
          <w:sz w:val="24"/>
          <w:szCs w:val="24"/>
        </w:rPr>
        <w:t xml:space="preserve"> bliver kontrolleret af sundhedspersonale.</w:t>
      </w:r>
    </w:p>
    <w:p w:rsidR="007D3AD0" w:rsidRDefault="007D3AD0" w:rsidP="007D3AD0">
      <w:pPr>
        <w:tabs>
          <w:tab w:val="left" w:pos="851"/>
        </w:tabs>
        <w:ind w:left="851"/>
        <w:rPr>
          <w:sz w:val="24"/>
          <w:szCs w:val="24"/>
        </w:rPr>
      </w:pPr>
    </w:p>
    <w:p w:rsidR="007D3AD0" w:rsidRDefault="007D3AD0" w:rsidP="007D3AD0">
      <w:pPr>
        <w:tabs>
          <w:tab w:val="left" w:pos="567"/>
          <w:tab w:val="left" w:pos="851"/>
        </w:tabs>
        <w:ind w:left="851"/>
        <w:rPr>
          <w:bCs/>
          <w:sz w:val="24"/>
          <w:szCs w:val="22"/>
        </w:rPr>
      </w:pPr>
      <w:r w:rsidRPr="004E1412">
        <w:rPr>
          <w:bCs/>
          <w:sz w:val="24"/>
          <w:szCs w:val="22"/>
        </w:rPr>
        <w:t xml:space="preserve">Hvis der ikke er tilstrækkelig smertekontrol, bør muligheden for </w:t>
      </w:r>
      <w:proofErr w:type="spellStart"/>
      <w:r w:rsidRPr="004E1412">
        <w:rPr>
          <w:bCs/>
          <w:sz w:val="24"/>
          <w:szCs w:val="22"/>
        </w:rPr>
        <w:t>hyperalgesi</w:t>
      </w:r>
      <w:proofErr w:type="spellEnd"/>
      <w:r w:rsidRPr="004E1412">
        <w:rPr>
          <w:bCs/>
          <w:sz w:val="24"/>
          <w:szCs w:val="22"/>
        </w:rPr>
        <w:t>, tolerans og progression af tilgrundliggende sygdom overvejes (se pkt. 4.4).</w:t>
      </w:r>
    </w:p>
    <w:p w:rsidR="003955D4" w:rsidRDefault="003955D4" w:rsidP="007D3AD0">
      <w:pPr>
        <w:tabs>
          <w:tab w:val="left" w:pos="567"/>
          <w:tab w:val="left" w:pos="851"/>
        </w:tabs>
        <w:ind w:left="851"/>
        <w:rPr>
          <w:sz w:val="24"/>
          <w:szCs w:val="22"/>
          <w:lang w:eastAsia="da-DK"/>
        </w:rPr>
      </w:pPr>
    </w:p>
    <w:p w:rsidR="003955D4" w:rsidRPr="003955D4" w:rsidRDefault="003955D4" w:rsidP="003955D4">
      <w:pPr>
        <w:tabs>
          <w:tab w:val="left" w:pos="567"/>
          <w:tab w:val="left" w:pos="851"/>
        </w:tabs>
        <w:ind w:left="851"/>
        <w:rPr>
          <w:sz w:val="24"/>
          <w:szCs w:val="22"/>
          <w:u w:val="single"/>
          <w:lang w:eastAsia="da-DK"/>
        </w:rPr>
      </w:pPr>
      <w:r w:rsidRPr="003955D4">
        <w:rPr>
          <w:sz w:val="24"/>
          <w:szCs w:val="22"/>
          <w:u w:val="single"/>
          <w:lang w:eastAsia="da-DK"/>
        </w:rPr>
        <w:t>Behandlingsvarighed og -mål</w:t>
      </w:r>
    </w:p>
    <w:p w:rsidR="003955D4" w:rsidRPr="004E1412" w:rsidRDefault="003955D4" w:rsidP="003955D4">
      <w:pPr>
        <w:tabs>
          <w:tab w:val="left" w:pos="567"/>
          <w:tab w:val="left" w:pos="851"/>
        </w:tabs>
        <w:ind w:left="851"/>
        <w:rPr>
          <w:sz w:val="24"/>
          <w:szCs w:val="22"/>
          <w:lang w:eastAsia="da-DK"/>
        </w:rPr>
      </w:pPr>
      <w:r w:rsidRPr="003955D4">
        <w:rPr>
          <w:sz w:val="24"/>
          <w:szCs w:val="22"/>
          <w:lang w:eastAsia="da-DK"/>
        </w:rPr>
        <w:t xml:space="preserve">Før påbegyndelse af behandling med </w:t>
      </w:r>
      <w:proofErr w:type="spellStart"/>
      <w:r w:rsidRPr="003955D4">
        <w:rPr>
          <w:sz w:val="24"/>
          <w:szCs w:val="22"/>
          <w:lang w:eastAsia="da-DK"/>
        </w:rPr>
        <w:t>Abstral</w:t>
      </w:r>
      <w:proofErr w:type="spellEnd"/>
      <w:r w:rsidRPr="003955D4">
        <w:rPr>
          <w:sz w:val="24"/>
          <w:szCs w:val="22"/>
          <w:lang w:eastAsia="da-DK"/>
        </w:rPr>
        <w:t xml:space="preserve"> bør der aftales en behandlingsstrategi, der omfatter behandlingsvarighed og mål, og en plan for afslutning af behandlingen med patienten i overensstemmelse med retningslinjerne for smertebehandling. Under behandlingen bør der være hyppig kontakt mellem lægen og patienten med henblik på at vurdere behovet for fortsat behandling, overveje </w:t>
      </w:r>
      <w:proofErr w:type="spellStart"/>
      <w:r w:rsidRPr="003955D4">
        <w:rPr>
          <w:sz w:val="24"/>
          <w:szCs w:val="22"/>
          <w:lang w:eastAsia="da-DK"/>
        </w:rPr>
        <w:t>seponering</w:t>
      </w:r>
      <w:proofErr w:type="spellEnd"/>
      <w:r w:rsidRPr="003955D4">
        <w:rPr>
          <w:sz w:val="24"/>
          <w:szCs w:val="22"/>
          <w:lang w:eastAsia="da-DK"/>
        </w:rPr>
        <w:t xml:space="preserve"> og om nødvendigt justere dosis. I mangel af tilstrækkelig smertekontrol bør muligheden for </w:t>
      </w:r>
      <w:proofErr w:type="spellStart"/>
      <w:r w:rsidRPr="003955D4">
        <w:rPr>
          <w:sz w:val="24"/>
          <w:szCs w:val="22"/>
          <w:lang w:eastAsia="da-DK"/>
        </w:rPr>
        <w:t>hyperalgesi</w:t>
      </w:r>
      <w:proofErr w:type="spellEnd"/>
      <w:r w:rsidRPr="003955D4">
        <w:rPr>
          <w:sz w:val="24"/>
          <w:szCs w:val="22"/>
          <w:lang w:eastAsia="da-DK"/>
        </w:rPr>
        <w:t xml:space="preserve">, tolerance og progression af den underliggende sygdom tages i betragtning (se pkt. 4.4). </w:t>
      </w:r>
      <w:proofErr w:type="spellStart"/>
      <w:r w:rsidRPr="003955D4">
        <w:rPr>
          <w:sz w:val="24"/>
          <w:szCs w:val="22"/>
          <w:lang w:eastAsia="da-DK"/>
        </w:rPr>
        <w:t>Abstral</w:t>
      </w:r>
      <w:proofErr w:type="spellEnd"/>
      <w:r w:rsidRPr="003955D4">
        <w:rPr>
          <w:sz w:val="24"/>
          <w:szCs w:val="22"/>
          <w:lang w:eastAsia="da-DK"/>
        </w:rPr>
        <w:t xml:space="preserve"> må ikke bruges længere end nødvendigt.</w:t>
      </w:r>
    </w:p>
    <w:p w:rsidR="007D3AD0" w:rsidRPr="00E1108C" w:rsidRDefault="007D3AD0" w:rsidP="007D3AD0">
      <w:pPr>
        <w:tabs>
          <w:tab w:val="left" w:pos="851"/>
        </w:tabs>
        <w:ind w:left="851"/>
        <w:rPr>
          <w:sz w:val="24"/>
          <w:szCs w:val="24"/>
        </w:rPr>
      </w:pPr>
    </w:p>
    <w:p w:rsidR="007D3AD0" w:rsidRPr="00E1108C" w:rsidRDefault="007D3AD0" w:rsidP="007D3AD0">
      <w:pPr>
        <w:tabs>
          <w:tab w:val="left" w:pos="851"/>
        </w:tabs>
        <w:ind w:left="851"/>
        <w:rPr>
          <w:sz w:val="24"/>
          <w:szCs w:val="24"/>
        </w:rPr>
      </w:pPr>
      <w:proofErr w:type="spellStart"/>
      <w:r w:rsidRPr="00E1108C">
        <w:rPr>
          <w:sz w:val="24"/>
          <w:szCs w:val="24"/>
          <w:u w:val="single"/>
        </w:rPr>
        <w:t>Seponering</w:t>
      </w:r>
      <w:proofErr w:type="spellEnd"/>
      <w:r w:rsidRPr="00E1108C">
        <w:rPr>
          <w:sz w:val="24"/>
          <w:szCs w:val="24"/>
          <w:u w:val="single"/>
        </w:rPr>
        <w:t xml:space="preserve"> af behandling</w:t>
      </w:r>
    </w:p>
    <w:p w:rsidR="007D3AD0" w:rsidRDefault="007D3AD0" w:rsidP="007D3AD0">
      <w:pPr>
        <w:tabs>
          <w:tab w:val="left" w:pos="851"/>
        </w:tabs>
        <w:ind w:left="851"/>
        <w:rPr>
          <w:sz w:val="24"/>
          <w:szCs w:val="24"/>
        </w:rPr>
      </w:pPr>
      <w:proofErr w:type="spellStart"/>
      <w:r w:rsidRPr="00E1108C">
        <w:rPr>
          <w:sz w:val="24"/>
          <w:szCs w:val="24"/>
        </w:rPr>
        <w:t>Abstral</w:t>
      </w:r>
      <w:proofErr w:type="spellEnd"/>
      <w:r w:rsidRPr="00E1108C">
        <w:rPr>
          <w:sz w:val="24"/>
          <w:szCs w:val="24"/>
        </w:rPr>
        <w:t xml:space="preserve"> bør straks seponeres, hvis patienten ikke længere har episoder med gennembruds</w:t>
      </w:r>
      <w:r>
        <w:rPr>
          <w:sz w:val="24"/>
          <w:szCs w:val="24"/>
        </w:rPr>
        <w:softHyphen/>
      </w:r>
      <w:r w:rsidRPr="00E1108C">
        <w:rPr>
          <w:sz w:val="24"/>
          <w:szCs w:val="24"/>
        </w:rPr>
        <w:t>smerter. Behandlingen af persisterende baggrundssmerter bør fortsætte som ordineret.</w:t>
      </w:r>
    </w:p>
    <w:p w:rsidR="003955D4" w:rsidRPr="00E1108C" w:rsidRDefault="003955D4" w:rsidP="007D3AD0">
      <w:pPr>
        <w:tabs>
          <w:tab w:val="left" w:pos="851"/>
        </w:tabs>
        <w:ind w:left="851"/>
        <w:rPr>
          <w:sz w:val="24"/>
          <w:szCs w:val="24"/>
        </w:rPr>
      </w:pPr>
    </w:p>
    <w:p w:rsidR="007D3AD0" w:rsidRPr="00E1108C" w:rsidRDefault="007D3AD0" w:rsidP="007D3AD0">
      <w:pPr>
        <w:tabs>
          <w:tab w:val="left" w:pos="851"/>
        </w:tabs>
        <w:ind w:left="851"/>
        <w:rPr>
          <w:sz w:val="24"/>
          <w:szCs w:val="24"/>
        </w:rPr>
      </w:pPr>
      <w:r w:rsidRPr="00E1108C">
        <w:rPr>
          <w:sz w:val="24"/>
          <w:szCs w:val="24"/>
        </w:rPr>
        <w:t>Hvis det er nødvendigt at seponere al behandling med opioider, skal patienten overvåges tæt af lægen med henblik på risikoen for pludseligt indtrædende abstinensvirkninger</w:t>
      </w:r>
    </w:p>
    <w:p w:rsidR="007D3AD0" w:rsidRPr="00E1108C" w:rsidRDefault="007D3AD0" w:rsidP="007D3AD0">
      <w:pPr>
        <w:tabs>
          <w:tab w:val="left" w:pos="851"/>
        </w:tabs>
        <w:ind w:left="851"/>
        <w:rPr>
          <w:sz w:val="24"/>
          <w:szCs w:val="24"/>
        </w:rPr>
      </w:pPr>
    </w:p>
    <w:p w:rsidR="007D3AD0" w:rsidRPr="00E1108C" w:rsidRDefault="007D3AD0" w:rsidP="007D3AD0">
      <w:pPr>
        <w:tabs>
          <w:tab w:val="left" w:pos="851"/>
        </w:tabs>
        <w:ind w:left="851"/>
        <w:rPr>
          <w:sz w:val="24"/>
          <w:szCs w:val="24"/>
        </w:rPr>
      </w:pPr>
      <w:r w:rsidRPr="00E1108C">
        <w:rPr>
          <w:sz w:val="24"/>
          <w:szCs w:val="24"/>
          <w:u w:val="single"/>
        </w:rPr>
        <w:t>Anvendelse til børn og unge</w:t>
      </w:r>
    </w:p>
    <w:p w:rsidR="007D3AD0" w:rsidRPr="00E1108C" w:rsidRDefault="007D3AD0" w:rsidP="007D3AD0">
      <w:pPr>
        <w:tabs>
          <w:tab w:val="left" w:pos="851"/>
        </w:tabs>
        <w:ind w:left="851"/>
        <w:rPr>
          <w:sz w:val="24"/>
          <w:szCs w:val="24"/>
        </w:rPr>
      </w:pPr>
      <w:proofErr w:type="spellStart"/>
      <w:r w:rsidRPr="00E1108C">
        <w:rPr>
          <w:sz w:val="24"/>
          <w:szCs w:val="24"/>
        </w:rPr>
        <w:t>Abstral</w:t>
      </w:r>
      <w:proofErr w:type="spellEnd"/>
      <w:r w:rsidRPr="00E1108C">
        <w:rPr>
          <w:sz w:val="24"/>
          <w:szCs w:val="24"/>
        </w:rPr>
        <w:t xml:space="preserve"> må ikke anvendes til patienter under 18 år på grund af mangel på data om sikkerhed og virkning</w:t>
      </w:r>
    </w:p>
    <w:p w:rsidR="007D3AD0" w:rsidRPr="00E1108C" w:rsidRDefault="007D3AD0" w:rsidP="007D3AD0">
      <w:pPr>
        <w:rPr>
          <w:sz w:val="24"/>
          <w:szCs w:val="24"/>
        </w:rPr>
      </w:pPr>
    </w:p>
    <w:p w:rsidR="007D3AD0" w:rsidRPr="00E1108C" w:rsidRDefault="007D3AD0" w:rsidP="007D3AD0">
      <w:pPr>
        <w:ind w:left="851"/>
        <w:rPr>
          <w:sz w:val="24"/>
          <w:szCs w:val="24"/>
          <w:u w:val="single"/>
        </w:rPr>
      </w:pPr>
      <w:r w:rsidRPr="00E1108C">
        <w:rPr>
          <w:sz w:val="24"/>
          <w:szCs w:val="24"/>
          <w:u w:val="single"/>
        </w:rPr>
        <w:t>Anvendelse til ældre patienter</w:t>
      </w:r>
    </w:p>
    <w:p w:rsidR="007D3AD0" w:rsidRPr="00E1108C" w:rsidRDefault="007D3AD0" w:rsidP="007D3AD0">
      <w:pPr>
        <w:tabs>
          <w:tab w:val="left" w:pos="851"/>
        </w:tabs>
        <w:ind w:left="851"/>
        <w:rPr>
          <w:sz w:val="24"/>
          <w:szCs w:val="24"/>
        </w:rPr>
      </w:pPr>
      <w:r w:rsidRPr="00E1108C">
        <w:rPr>
          <w:sz w:val="24"/>
          <w:szCs w:val="24"/>
        </w:rPr>
        <w:t xml:space="preserve">Dosistitrering skal foregå med særlig forsigtighed, og patienterne skal observeres omhyggeligt for tegn på fentanyltoksicitet (se pkt. 4.4).  </w:t>
      </w:r>
    </w:p>
    <w:p w:rsidR="007D3AD0" w:rsidRPr="00E1108C" w:rsidRDefault="007D3AD0" w:rsidP="007D3AD0">
      <w:pPr>
        <w:rPr>
          <w:sz w:val="24"/>
          <w:szCs w:val="24"/>
        </w:rPr>
      </w:pPr>
    </w:p>
    <w:p w:rsidR="007D3AD0" w:rsidRPr="00E1108C" w:rsidRDefault="007D3AD0" w:rsidP="007D3AD0">
      <w:pPr>
        <w:ind w:left="851"/>
        <w:rPr>
          <w:sz w:val="24"/>
          <w:szCs w:val="24"/>
          <w:u w:val="single"/>
        </w:rPr>
      </w:pPr>
      <w:r w:rsidRPr="00E1108C">
        <w:rPr>
          <w:sz w:val="24"/>
          <w:szCs w:val="24"/>
          <w:u w:val="single"/>
        </w:rPr>
        <w:t>Anvendelse til patienter med nedsat nyre- og leverfunktion</w:t>
      </w:r>
    </w:p>
    <w:p w:rsidR="007D3AD0" w:rsidRPr="00E1108C" w:rsidRDefault="007D3AD0" w:rsidP="007D3AD0">
      <w:pPr>
        <w:tabs>
          <w:tab w:val="left" w:pos="851"/>
        </w:tabs>
        <w:ind w:left="851"/>
        <w:rPr>
          <w:sz w:val="24"/>
          <w:szCs w:val="24"/>
        </w:rPr>
      </w:pPr>
      <w:r w:rsidRPr="00E1108C">
        <w:rPr>
          <w:sz w:val="24"/>
          <w:szCs w:val="24"/>
        </w:rPr>
        <w:t xml:space="preserve">Patienter med nedsat nyre- eller leverfunktion skal observeres omhyggeligt for tegn på fentanyltoksicitet under titreringsfasen med </w:t>
      </w:r>
      <w:proofErr w:type="spellStart"/>
      <w:r w:rsidRPr="00E1108C">
        <w:rPr>
          <w:sz w:val="24"/>
          <w:szCs w:val="24"/>
        </w:rPr>
        <w:t>Abstral</w:t>
      </w:r>
      <w:proofErr w:type="spellEnd"/>
      <w:r w:rsidRPr="00E1108C">
        <w:rPr>
          <w:sz w:val="24"/>
          <w:szCs w:val="24"/>
        </w:rPr>
        <w:t xml:space="preserve"> (se pkt. 4.4).</w:t>
      </w:r>
    </w:p>
    <w:p w:rsidR="007D3AD0" w:rsidRPr="00E1108C" w:rsidRDefault="007D3AD0" w:rsidP="007D3AD0">
      <w:pPr>
        <w:rPr>
          <w:sz w:val="24"/>
          <w:szCs w:val="24"/>
        </w:rPr>
      </w:pPr>
    </w:p>
    <w:p w:rsidR="006E1ACD" w:rsidRDefault="006E1ACD" w:rsidP="00205C11">
      <w:pPr>
        <w:tabs>
          <w:tab w:val="left" w:pos="851"/>
        </w:tabs>
        <w:ind w:left="851" w:hanging="851"/>
        <w:rPr>
          <w:b/>
          <w:sz w:val="24"/>
          <w:szCs w:val="24"/>
        </w:rPr>
      </w:pPr>
      <w:r w:rsidRPr="00205C11">
        <w:rPr>
          <w:b/>
          <w:sz w:val="24"/>
          <w:szCs w:val="24"/>
        </w:rPr>
        <w:t>4.3</w:t>
      </w:r>
      <w:r w:rsidRPr="00205C11">
        <w:rPr>
          <w:b/>
          <w:sz w:val="24"/>
          <w:szCs w:val="24"/>
        </w:rPr>
        <w:tab/>
        <w:t>Kontraindikationer</w:t>
      </w:r>
    </w:p>
    <w:p w:rsidR="003955D4" w:rsidRPr="00205C11" w:rsidRDefault="003955D4" w:rsidP="00205C11">
      <w:pPr>
        <w:tabs>
          <w:tab w:val="left" w:pos="851"/>
        </w:tabs>
        <w:ind w:left="851" w:hanging="851"/>
        <w:rPr>
          <w:b/>
          <w:sz w:val="24"/>
          <w:szCs w:val="24"/>
        </w:rPr>
      </w:pPr>
    </w:p>
    <w:p w:rsidR="007D3AD0" w:rsidRDefault="007D3AD0" w:rsidP="003955D4">
      <w:pPr>
        <w:tabs>
          <w:tab w:val="left" w:pos="851"/>
        </w:tabs>
        <w:ind w:left="851"/>
        <w:rPr>
          <w:sz w:val="24"/>
          <w:szCs w:val="24"/>
        </w:rPr>
      </w:pPr>
      <w:r w:rsidRPr="003955D4">
        <w:rPr>
          <w:sz w:val="24"/>
          <w:szCs w:val="24"/>
        </w:rPr>
        <w:t>Overfølsomhed over for det aktive stof eller over for et eller flere af hjælpestofferne anført i pkt. 6.1.</w:t>
      </w:r>
    </w:p>
    <w:p w:rsidR="003955D4" w:rsidRPr="003955D4" w:rsidRDefault="003955D4" w:rsidP="003955D4">
      <w:pPr>
        <w:tabs>
          <w:tab w:val="left" w:pos="851"/>
        </w:tabs>
        <w:ind w:left="851"/>
        <w:rPr>
          <w:sz w:val="24"/>
          <w:szCs w:val="24"/>
        </w:rPr>
      </w:pPr>
    </w:p>
    <w:p w:rsidR="007D3AD0" w:rsidRDefault="007D3AD0" w:rsidP="003955D4">
      <w:pPr>
        <w:tabs>
          <w:tab w:val="left" w:pos="851"/>
        </w:tabs>
        <w:ind w:left="851"/>
        <w:rPr>
          <w:sz w:val="24"/>
          <w:szCs w:val="24"/>
        </w:rPr>
      </w:pPr>
      <w:r w:rsidRPr="003955D4">
        <w:rPr>
          <w:sz w:val="24"/>
          <w:szCs w:val="24"/>
        </w:rPr>
        <w:t>Patienter der ikke modtager opioid-vedligeholdelsesbehandling, da der er øget risiko for respirationsdepression.</w:t>
      </w:r>
    </w:p>
    <w:p w:rsidR="003955D4" w:rsidRPr="003955D4" w:rsidRDefault="003955D4" w:rsidP="003955D4">
      <w:pPr>
        <w:tabs>
          <w:tab w:val="left" w:pos="851"/>
        </w:tabs>
        <w:ind w:left="851"/>
        <w:rPr>
          <w:sz w:val="24"/>
          <w:szCs w:val="24"/>
        </w:rPr>
      </w:pPr>
    </w:p>
    <w:p w:rsidR="007D3AD0" w:rsidRDefault="007D3AD0" w:rsidP="003955D4">
      <w:pPr>
        <w:pStyle w:val="Brdtekstindrykning"/>
        <w:rPr>
          <w:szCs w:val="24"/>
        </w:rPr>
      </w:pPr>
      <w:r w:rsidRPr="00E1108C">
        <w:rPr>
          <w:szCs w:val="24"/>
        </w:rPr>
        <w:t>Alvorlig respirationsdepression eller obstruktiv lungesygdom.</w:t>
      </w:r>
    </w:p>
    <w:p w:rsidR="003955D4" w:rsidRPr="00E1108C" w:rsidRDefault="003955D4" w:rsidP="003955D4">
      <w:pPr>
        <w:pStyle w:val="Brdtekstindrykning"/>
        <w:rPr>
          <w:szCs w:val="24"/>
        </w:rPr>
      </w:pPr>
    </w:p>
    <w:p w:rsidR="007D3AD0" w:rsidRDefault="007D3AD0" w:rsidP="003955D4">
      <w:pPr>
        <w:pStyle w:val="Brdtekstindrykning"/>
        <w:rPr>
          <w:szCs w:val="24"/>
        </w:rPr>
      </w:pPr>
      <w:r w:rsidRPr="00E1108C">
        <w:rPr>
          <w:szCs w:val="24"/>
        </w:rPr>
        <w:t>Behandling af andre akutte smerter end gennembrudssmerter.</w:t>
      </w:r>
    </w:p>
    <w:p w:rsidR="003955D4" w:rsidRDefault="003955D4" w:rsidP="003955D4">
      <w:pPr>
        <w:pStyle w:val="Brdtekstindrykning"/>
        <w:rPr>
          <w:szCs w:val="24"/>
        </w:rPr>
      </w:pPr>
    </w:p>
    <w:p w:rsidR="003955D4" w:rsidRDefault="003955D4" w:rsidP="003955D4">
      <w:pPr>
        <w:pStyle w:val="Brdtekstindrykning"/>
        <w:rPr>
          <w:szCs w:val="24"/>
        </w:rPr>
      </w:pPr>
      <w:r w:rsidRPr="003955D4">
        <w:rPr>
          <w:szCs w:val="24"/>
        </w:rPr>
        <w:t xml:space="preserve">Patienter, der behandles med lægemidler, der indeholder </w:t>
      </w:r>
      <w:proofErr w:type="spellStart"/>
      <w:r w:rsidRPr="003955D4">
        <w:rPr>
          <w:szCs w:val="24"/>
        </w:rPr>
        <w:t>natriumoxybat</w:t>
      </w:r>
      <w:proofErr w:type="spellEnd"/>
      <w:r w:rsidRPr="003955D4">
        <w:rPr>
          <w:szCs w:val="24"/>
        </w:rPr>
        <w:t>.</w:t>
      </w:r>
    </w:p>
    <w:p w:rsidR="003955D4" w:rsidRDefault="003955D4" w:rsidP="003955D4">
      <w:pPr>
        <w:pStyle w:val="Brdtekstindrykning"/>
        <w:rPr>
          <w:szCs w:val="24"/>
        </w:rPr>
      </w:pPr>
    </w:p>
    <w:p w:rsidR="00205C11" w:rsidRPr="00205C11" w:rsidRDefault="00205C11" w:rsidP="00205C11">
      <w:pPr>
        <w:tabs>
          <w:tab w:val="left" w:pos="851"/>
        </w:tabs>
        <w:ind w:left="851" w:hanging="851"/>
        <w:rPr>
          <w:b/>
          <w:sz w:val="24"/>
          <w:szCs w:val="24"/>
        </w:rPr>
      </w:pPr>
      <w:r w:rsidRPr="00205C11">
        <w:rPr>
          <w:b/>
          <w:sz w:val="24"/>
          <w:szCs w:val="24"/>
        </w:rPr>
        <w:t>4.4</w:t>
      </w:r>
      <w:r w:rsidRPr="00205C11">
        <w:rPr>
          <w:b/>
          <w:sz w:val="24"/>
          <w:szCs w:val="24"/>
        </w:rPr>
        <w:tab/>
        <w:t>Særlige advarsler og forsigtighedsregler vedrørende brugen</w:t>
      </w:r>
    </w:p>
    <w:p w:rsidR="007D3AD0" w:rsidRDefault="007D3AD0" w:rsidP="007D3AD0">
      <w:pPr>
        <w:tabs>
          <w:tab w:val="left" w:pos="851"/>
        </w:tabs>
        <w:rPr>
          <w:sz w:val="24"/>
          <w:szCs w:val="24"/>
        </w:rPr>
      </w:pPr>
    </w:p>
    <w:p w:rsidR="003955D4" w:rsidRPr="003955D4" w:rsidRDefault="003955D4" w:rsidP="003955D4">
      <w:pPr>
        <w:tabs>
          <w:tab w:val="left" w:pos="851"/>
        </w:tabs>
        <w:ind w:left="851"/>
        <w:rPr>
          <w:sz w:val="24"/>
          <w:szCs w:val="24"/>
        </w:rPr>
      </w:pPr>
      <w:r w:rsidRPr="003955D4">
        <w:rPr>
          <w:sz w:val="24"/>
          <w:szCs w:val="24"/>
        </w:rPr>
        <w:t xml:space="preserve">På grund af risiciene, herunder død, i forbindelse med utilsigtet eksponering, forkert anvendelse og misbrug, skal patienter og deres omsorgspersoner rådes til at opbevare </w:t>
      </w:r>
      <w:proofErr w:type="spellStart"/>
      <w:r w:rsidRPr="003955D4">
        <w:rPr>
          <w:sz w:val="24"/>
          <w:szCs w:val="24"/>
        </w:rPr>
        <w:t>Asbtral</w:t>
      </w:r>
      <w:proofErr w:type="spellEnd"/>
      <w:r w:rsidRPr="003955D4">
        <w:rPr>
          <w:sz w:val="24"/>
          <w:szCs w:val="24"/>
        </w:rPr>
        <w:t xml:space="preserve"> på et sikkert sted, som andre ikke har adgang til.</w:t>
      </w:r>
    </w:p>
    <w:p w:rsidR="003955D4" w:rsidRPr="003955D4" w:rsidRDefault="003955D4" w:rsidP="003955D4">
      <w:pPr>
        <w:tabs>
          <w:tab w:val="left" w:pos="851"/>
        </w:tabs>
        <w:rPr>
          <w:sz w:val="24"/>
          <w:szCs w:val="24"/>
        </w:rPr>
      </w:pPr>
    </w:p>
    <w:p w:rsidR="003955D4" w:rsidRPr="003955D4" w:rsidRDefault="003955D4" w:rsidP="003955D4">
      <w:pPr>
        <w:tabs>
          <w:tab w:val="left" w:pos="851"/>
        </w:tabs>
        <w:ind w:left="851"/>
        <w:rPr>
          <w:sz w:val="24"/>
          <w:szCs w:val="24"/>
        </w:rPr>
      </w:pPr>
      <w:r w:rsidRPr="003955D4">
        <w:rPr>
          <w:sz w:val="24"/>
          <w:szCs w:val="24"/>
        </w:rPr>
        <w:t xml:space="preserve">Patienter og deres plejere skal instrueres i, at </w:t>
      </w:r>
      <w:proofErr w:type="spellStart"/>
      <w:r w:rsidRPr="003955D4">
        <w:rPr>
          <w:sz w:val="24"/>
          <w:szCs w:val="24"/>
        </w:rPr>
        <w:t>Abstral</w:t>
      </w:r>
      <w:proofErr w:type="spellEnd"/>
      <w:r w:rsidRPr="003955D4">
        <w:rPr>
          <w:sz w:val="24"/>
          <w:szCs w:val="24"/>
        </w:rPr>
        <w:t xml:space="preserve"> indeholder et aktivt stof i en mængde, der kan være fatalt for et barn, og at alle tabletter derfor skal opbevares utilgængeligt for børn.</w:t>
      </w:r>
    </w:p>
    <w:p w:rsidR="003955D4" w:rsidRPr="003955D4" w:rsidRDefault="003955D4" w:rsidP="003955D4">
      <w:pPr>
        <w:tabs>
          <w:tab w:val="left" w:pos="851"/>
        </w:tabs>
        <w:rPr>
          <w:sz w:val="24"/>
          <w:szCs w:val="24"/>
        </w:rPr>
      </w:pPr>
    </w:p>
    <w:p w:rsidR="003955D4" w:rsidRPr="003955D4" w:rsidRDefault="003955D4" w:rsidP="003955D4">
      <w:pPr>
        <w:tabs>
          <w:tab w:val="left" w:pos="851"/>
        </w:tabs>
        <w:ind w:left="851"/>
        <w:rPr>
          <w:sz w:val="24"/>
          <w:szCs w:val="24"/>
        </w:rPr>
      </w:pPr>
      <w:r w:rsidRPr="003955D4">
        <w:rPr>
          <w:sz w:val="24"/>
          <w:szCs w:val="24"/>
        </w:rPr>
        <w:t xml:space="preserve">På grund af de potentielle alvorlige bivirkninger, der kan opstå under opioidbehandling med f.eks. </w:t>
      </w:r>
      <w:proofErr w:type="spellStart"/>
      <w:r w:rsidRPr="003955D4">
        <w:rPr>
          <w:sz w:val="24"/>
          <w:szCs w:val="24"/>
        </w:rPr>
        <w:t>Abstral</w:t>
      </w:r>
      <w:proofErr w:type="spellEnd"/>
      <w:r w:rsidRPr="003955D4">
        <w:rPr>
          <w:sz w:val="24"/>
          <w:szCs w:val="24"/>
        </w:rPr>
        <w:t xml:space="preserve">, skal patienter og deres plejere gøres fuldt opmærksomme på betydningen af at tage </w:t>
      </w:r>
      <w:proofErr w:type="spellStart"/>
      <w:r w:rsidRPr="003955D4">
        <w:rPr>
          <w:sz w:val="24"/>
          <w:szCs w:val="24"/>
        </w:rPr>
        <w:t>Abstral</w:t>
      </w:r>
      <w:proofErr w:type="spellEnd"/>
      <w:r w:rsidRPr="003955D4">
        <w:rPr>
          <w:sz w:val="24"/>
          <w:szCs w:val="24"/>
        </w:rPr>
        <w:t xml:space="preserve"> korrekt, og hvad de skal gøre, hvis der opstår symptomer på overdosis.</w:t>
      </w:r>
    </w:p>
    <w:p w:rsidR="003955D4" w:rsidRPr="003955D4" w:rsidRDefault="003955D4" w:rsidP="003955D4">
      <w:pPr>
        <w:tabs>
          <w:tab w:val="left" w:pos="851"/>
        </w:tabs>
        <w:rPr>
          <w:sz w:val="24"/>
          <w:szCs w:val="24"/>
        </w:rPr>
      </w:pPr>
    </w:p>
    <w:p w:rsidR="003955D4" w:rsidRPr="003955D4" w:rsidRDefault="003955D4" w:rsidP="003955D4">
      <w:pPr>
        <w:tabs>
          <w:tab w:val="left" w:pos="851"/>
        </w:tabs>
        <w:ind w:left="851"/>
        <w:rPr>
          <w:sz w:val="24"/>
          <w:szCs w:val="24"/>
        </w:rPr>
      </w:pPr>
      <w:r w:rsidRPr="003955D4">
        <w:rPr>
          <w:sz w:val="24"/>
          <w:szCs w:val="24"/>
        </w:rPr>
        <w:t xml:space="preserve">Før behandlingen med </w:t>
      </w:r>
      <w:proofErr w:type="spellStart"/>
      <w:r w:rsidRPr="003955D4">
        <w:rPr>
          <w:sz w:val="24"/>
          <w:szCs w:val="24"/>
        </w:rPr>
        <w:t>Abstral</w:t>
      </w:r>
      <w:proofErr w:type="spellEnd"/>
      <w:r w:rsidRPr="003955D4">
        <w:rPr>
          <w:sz w:val="24"/>
          <w:szCs w:val="24"/>
        </w:rPr>
        <w:t xml:space="preserve"> initieres, er det vigtigt, at patientens langtidsvirkende opioidbehandling, der anvendes til at kontrollere deres persisterende smerter, er blevet stabiliseret. </w:t>
      </w:r>
    </w:p>
    <w:p w:rsidR="003955D4" w:rsidRPr="003955D4" w:rsidRDefault="003955D4" w:rsidP="003955D4">
      <w:pPr>
        <w:tabs>
          <w:tab w:val="left" w:pos="851"/>
        </w:tabs>
        <w:rPr>
          <w:sz w:val="24"/>
          <w:szCs w:val="24"/>
        </w:rPr>
      </w:pPr>
    </w:p>
    <w:p w:rsidR="003955D4" w:rsidRPr="003955D4" w:rsidRDefault="003955D4" w:rsidP="003955D4">
      <w:pPr>
        <w:tabs>
          <w:tab w:val="left" w:pos="851"/>
        </w:tabs>
        <w:rPr>
          <w:sz w:val="24"/>
          <w:szCs w:val="24"/>
          <w:u w:val="single"/>
        </w:rPr>
      </w:pPr>
      <w:r>
        <w:rPr>
          <w:sz w:val="24"/>
          <w:szCs w:val="24"/>
        </w:rPr>
        <w:tab/>
      </w:r>
      <w:r w:rsidRPr="003955D4">
        <w:rPr>
          <w:sz w:val="24"/>
          <w:szCs w:val="24"/>
          <w:u w:val="single"/>
        </w:rPr>
        <w:t xml:space="preserve">Tolerance og opioidbrugsforstyrrelse (misbrug og afhængighed) </w:t>
      </w:r>
    </w:p>
    <w:p w:rsidR="003955D4" w:rsidRPr="003955D4" w:rsidRDefault="003955D4" w:rsidP="003955D4">
      <w:pPr>
        <w:tabs>
          <w:tab w:val="left" w:pos="851"/>
        </w:tabs>
        <w:ind w:left="851"/>
        <w:rPr>
          <w:sz w:val="24"/>
          <w:szCs w:val="24"/>
        </w:rPr>
      </w:pPr>
      <w:r w:rsidRPr="003955D4">
        <w:rPr>
          <w:sz w:val="24"/>
          <w:szCs w:val="24"/>
        </w:rPr>
        <w:t xml:space="preserve">Der kan udvikles tolerance og fysisk og/eller psykisk afhængighed efter gentagen administration af opioider såsom fentanyl. </w:t>
      </w:r>
    </w:p>
    <w:p w:rsidR="003955D4" w:rsidRPr="003955D4" w:rsidRDefault="003955D4" w:rsidP="003955D4">
      <w:pPr>
        <w:tabs>
          <w:tab w:val="left" w:pos="851"/>
        </w:tabs>
        <w:rPr>
          <w:sz w:val="24"/>
          <w:szCs w:val="24"/>
        </w:rPr>
      </w:pPr>
    </w:p>
    <w:p w:rsidR="003955D4" w:rsidRPr="003955D4" w:rsidRDefault="003955D4" w:rsidP="003955D4">
      <w:pPr>
        <w:tabs>
          <w:tab w:val="left" w:pos="851"/>
        </w:tabs>
        <w:ind w:left="851"/>
        <w:rPr>
          <w:sz w:val="24"/>
          <w:szCs w:val="24"/>
        </w:rPr>
      </w:pPr>
      <w:r w:rsidRPr="003955D4">
        <w:rPr>
          <w:sz w:val="24"/>
          <w:szCs w:val="24"/>
        </w:rPr>
        <w:t xml:space="preserve">Gentagen brug af </w:t>
      </w:r>
      <w:proofErr w:type="spellStart"/>
      <w:r w:rsidRPr="003955D4">
        <w:rPr>
          <w:sz w:val="24"/>
          <w:szCs w:val="24"/>
        </w:rPr>
        <w:t>Abstral</w:t>
      </w:r>
      <w:proofErr w:type="spellEnd"/>
      <w:r w:rsidRPr="003955D4">
        <w:rPr>
          <w:sz w:val="24"/>
          <w:szCs w:val="24"/>
        </w:rPr>
        <w:t xml:space="preserve"> kan føre til opioidbrugsforstyrrelse (</w:t>
      </w:r>
      <w:r w:rsidRPr="003955D4">
        <w:rPr>
          <w:i/>
          <w:sz w:val="24"/>
          <w:szCs w:val="24"/>
        </w:rPr>
        <w:t xml:space="preserve">Opioid </w:t>
      </w:r>
      <w:proofErr w:type="spellStart"/>
      <w:r w:rsidRPr="003955D4">
        <w:rPr>
          <w:i/>
          <w:sz w:val="24"/>
          <w:szCs w:val="24"/>
        </w:rPr>
        <w:t>Use</w:t>
      </w:r>
      <w:proofErr w:type="spellEnd"/>
      <w:r w:rsidRPr="003955D4">
        <w:rPr>
          <w:i/>
          <w:sz w:val="24"/>
          <w:szCs w:val="24"/>
        </w:rPr>
        <w:t xml:space="preserve"> </w:t>
      </w:r>
      <w:proofErr w:type="spellStart"/>
      <w:r w:rsidRPr="003955D4">
        <w:rPr>
          <w:i/>
          <w:sz w:val="24"/>
          <w:szCs w:val="24"/>
        </w:rPr>
        <w:t>Disorder</w:t>
      </w:r>
      <w:proofErr w:type="spellEnd"/>
      <w:r w:rsidRPr="003955D4">
        <w:rPr>
          <w:sz w:val="24"/>
          <w:szCs w:val="24"/>
        </w:rPr>
        <w:t xml:space="preserve">, OUD). En højere dosis og længere varighed af behandlingen med opioider kan øge risikoen for at udvikle OUD. Misbrug eller tilsigtet forkert brug af </w:t>
      </w:r>
      <w:proofErr w:type="spellStart"/>
      <w:r w:rsidRPr="003955D4">
        <w:rPr>
          <w:sz w:val="24"/>
          <w:szCs w:val="24"/>
        </w:rPr>
        <w:t>Abstral</w:t>
      </w:r>
      <w:proofErr w:type="spellEnd"/>
      <w:r w:rsidRPr="003955D4">
        <w:rPr>
          <w:sz w:val="24"/>
          <w:szCs w:val="24"/>
        </w:rPr>
        <w:t xml:space="preserve"> kan føre til overdosering og/eller dødsfald. Risikoen for at udvikle OUD er øget hos patienter med en personlig eller familiær anamnese (forældre eller søskende) med stofbrugsforstyrrelser (herunder alkoholbrugsforstyrrelse), hos nuværende tobaksbrugere og hos patienter med en personlig anamnese med andre psykiske lidelser (f.eks. svær depression, angst og personlighedsforstyrrelser). </w:t>
      </w:r>
    </w:p>
    <w:p w:rsidR="003955D4" w:rsidRPr="003955D4" w:rsidRDefault="003955D4" w:rsidP="003955D4">
      <w:pPr>
        <w:tabs>
          <w:tab w:val="left" w:pos="851"/>
        </w:tabs>
        <w:rPr>
          <w:sz w:val="24"/>
          <w:szCs w:val="24"/>
        </w:rPr>
      </w:pPr>
    </w:p>
    <w:p w:rsidR="003955D4" w:rsidRPr="003955D4" w:rsidRDefault="003955D4" w:rsidP="003955D4">
      <w:pPr>
        <w:tabs>
          <w:tab w:val="left" w:pos="851"/>
        </w:tabs>
        <w:ind w:left="851"/>
        <w:rPr>
          <w:sz w:val="24"/>
          <w:szCs w:val="24"/>
        </w:rPr>
      </w:pPr>
      <w:r w:rsidRPr="003955D4">
        <w:rPr>
          <w:sz w:val="24"/>
          <w:szCs w:val="24"/>
        </w:rPr>
        <w:t xml:space="preserve">Før påbegyndelse af behandling med </w:t>
      </w:r>
      <w:proofErr w:type="spellStart"/>
      <w:r w:rsidRPr="003955D4">
        <w:rPr>
          <w:sz w:val="24"/>
          <w:szCs w:val="24"/>
        </w:rPr>
        <w:t>Abstral</w:t>
      </w:r>
      <w:proofErr w:type="spellEnd"/>
      <w:r w:rsidRPr="003955D4">
        <w:rPr>
          <w:sz w:val="24"/>
          <w:szCs w:val="24"/>
        </w:rPr>
        <w:t xml:space="preserve"> og under behandlingen bør behandlingsmålene og en plan for </w:t>
      </w:r>
      <w:proofErr w:type="spellStart"/>
      <w:r w:rsidRPr="003955D4">
        <w:rPr>
          <w:sz w:val="24"/>
          <w:szCs w:val="24"/>
        </w:rPr>
        <w:t>seponering</w:t>
      </w:r>
      <w:proofErr w:type="spellEnd"/>
      <w:r w:rsidRPr="003955D4">
        <w:rPr>
          <w:sz w:val="24"/>
          <w:szCs w:val="24"/>
        </w:rPr>
        <w:t xml:space="preserve"> aftales med patienten (se pkt. 4.2). Før og under behandlingen bør patienten også orienteres om risici for og tegn på OUD. Patienten skal rådes til at kontakte lægen, hvis disse tegn forekommer.</w:t>
      </w:r>
    </w:p>
    <w:p w:rsidR="003955D4" w:rsidRPr="003955D4" w:rsidRDefault="003955D4" w:rsidP="003955D4">
      <w:pPr>
        <w:tabs>
          <w:tab w:val="left" w:pos="851"/>
        </w:tabs>
        <w:rPr>
          <w:sz w:val="24"/>
          <w:szCs w:val="24"/>
        </w:rPr>
      </w:pPr>
    </w:p>
    <w:p w:rsidR="003955D4" w:rsidRPr="003955D4" w:rsidRDefault="003955D4" w:rsidP="003955D4">
      <w:pPr>
        <w:tabs>
          <w:tab w:val="left" w:pos="851"/>
        </w:tabs>
        <w:ind w:left="851"/>
        <w:rPr>
          <w:sz w:val="24"/>
          <w:szCs w:val="24"/>
        </w:rPr>
      </w:pPr>
      <w:r w:rsidRPr="003955D4">
        <w:rPr>
          <w:sz w:val="24"/>
          <w:szCs w:val="24"/>
        </w:rPr>
        <w:t xml:space="preserve">Patienterne skal overvåges for tegn på stofopsøgende adfærd (f.eks. for tidlig anmodning om receptfornyelse). Dette omfatter en gennemgang af samtidig brug af opioider og psykoaktive lægemidler (såsom benzodiazepiner). Konsultation med en afhængighedsspecialist bør overvejes, hvis patienten har tegn og symptomer på OUD. </w:t>
      </w:r>
    </w:p>
    <w:p w:rsidR="003955D4" w:rsidRPr="003955D4" w:rsidRDefault="003955D4" w:rsidP="003955D4">
      <w:pPr>
        <w:tabs>
          <w:tab w:val="left" w:pos="851"/>
        </w:tabs>
        <w:rPr>
          <w:sz w:val="24"/>
          <w:szCs w:val="24"/>
        </w:rPr>
      </w:pPr>
    </w:p>
    <w:p w:rsidR="003955D4" w:rsidRPr="003955D4" w:rsidRDefault="003955D4" w:rsidP="003955D4">
      <w:pPr>
        <w:tabs>
          <w:tab w:val="left" w:pos="851"/>
        </w:tabs>
        <w:rPr>
          <w:sz w:val="24"/>
          <w:szCs w:val="24"/>
          <w:u w:val="single"/>
        </w:rPr>
      </w:pPr>
      <w:r>
        <w:rPr>
          <w:sz w:val="24"/>
          <w:szCs w:val="24"/>
        </w:rPr>
        <w:tab/>
      </w:r>
      <w:r w:rsidRPr="003955D4">
        <w:rPr>
          <w:sz w:val="24"/>
          <w:szCs w:val="24"/>
          <w:u w:val="single"/>
        </w:rPr>
        <w:t>Respirationsdepression</w:t>
      </w:r>
    </w:p>
    <w:p w:rsidR="003955D4" w:rsidRPr="003955D4" w:rsidRDefault="003955D4" w:rsidP="003955D4">
      <w:pPr>
        <w:tabs>
          <w:tab w:val="left" w:pos="851"/>
        </w:tabs>
        <w:ind w:left="851"/>
        <w:rPr>
          <w:sz w:val="24"/>
          <w:szCs w:val="24"/>
        </w:rPr>
      </w:pPr>
      <w:r w:rsidRPr="003955D4">
        <w:rPr>
          <w:sz w:val="24"/>
          <w:szCs w:val="24"/>
        </w:rPr>
        <w:t xml:space="preserve">Fælles for alle opioider er der en risiko for klinisk signifikant respirationsdepression forbundet med brugen af </w:t>
      </w:r>
      <w:proofErr w:type="spellStart"/>
      <w:r w:rsidRPr="003955D4">
        <w:rPr>
          <w:sz w:val="24"/>
          <w:szCs w:val="24"/>
        </w:rPr>
        <w:t>Abstral</w:t>
      </w:r>
      <w:proofErr w:type="spellEnd"/>
      <w:r w:rsidRPr="003955D4">
        <w:rPr>
          <w:sz w:val="24"/>
          <w:szCs w:val="24"/>
        </w:rPr>
        <w:t xml:space="preserve">. Der skal udvises særlig forsigtighed under dosistitrering med </w:t>
      </w:r>
      <w:proofErr w:type="spellStart"/>
      <w:r w:rsidRPr="003955D4">
        <w:rPr>
          <w:sz w:val="24"/>
          <w:szCs w:val="24"/>
        </w:rPr>
        <w:t>Abstral</w:t>
      </w:r>
      <w:proofErr w:type="spellEnd"/>
      <w:r w:rsidRPr="003955D4">
        <w:rPr>
          <w:sz w:val="24"/>
          <w:szCs w:val="24"/>
        </w:rPr>
        <w:t xml:space="preserve"> hos patienter med kronisk obstruktiv lungesygdom eller andre medicinske tilstande, der prædisponerer dem for respirationsdepression (f.eks. </w:t>
      </w:r>
      <w:proofErr w:type="spellStart"/>
      <w:r w:rsidRPr="003955D4">
        <w:rPr>
          <w:sz w:val="24"/>
          <w:szCs w:val="24"/>
        </w:rPr>
        <w:t>myasthenia</w:t>
      </w:r>
      <w:proofErr w:type="spellEnd"/>
      <w:r w:rsidRPr="003955D4">
        <w:rPr>
          <w:sz w:val="24"/>
          <w:szCs w:val="24"/>
        </w:rPr>
        <w:t xml:space="preserve"> </w:t>
      </w:r>
      <w:proofErr w:type="spellStart"/>
      <w:r w:rsidRPr="003955D4">
        <w:rPr>
          <w:sz w:val="24"/>
          <w:szCs w:val="24"/>
        </w:rPr>
        <w:t>gravis</w:t>
      </w:r>
      <w:proofErr w:type="spellEnd"/>
      <w:r w:rsidRPr="003955D4">
        <w:rPr>
          <w:sz w:val="24"/>
          <w:szCs w:val="24"/>
        </w:rPr>
        <w:t xml:space="preserve">), på grund af risikoen for yderligere respirationsdepression, der ville kunne medføre respirationssvigt. </w:t>
      </w:r>
    </w:p>
    <w:p w:rsidR="003955D4" w:rsidRPr="003955D4" w:rsidRDefault="003955D4" w:rsidP="003955D4">
      <w:pPr>
        <w:tabs>
          <w:tab w:val="left" w:pos="851"/>
        </w:tabs>
        <w:rPr>
          <w:sz w:val="24"/>
          <w:szCs w:val="24"/>
        </w:rPr>
      </w:pPr>
    </w:p>
    <w:p w:rsidR="003955D4" w:rsidRPr="003955D4" w:rsidRDefault="003955D4" w:rsidP="003955D4">
      <w:pPr>
        <w:tabs>
          <w:tab w:val="left" w:pos="851"/>
        </w:tabs>
        <w:rPr>
          <w:sz w:val="24"/>
          <w:szCs w:val="24"/>
          <w:u w:val="single"/>
        </w:rPr>
      </w:pPr>
      <w:r>
        <w:rPr>
          <w:sz w:val="24"/>
          <w:szCs w:val="24"/>
        </w:rPr>
        <w:tab/>
      </w:r>
      <w:r w:rsidRPr="003955D4">
        <w:rPr>
          <w:sz w:val="24"/>
          <w:szCs w:val="24"/>
          <w:u w:val="single"/>
        </w:rPr>
        <w:t xml:space="preserve">Forhøjet </w:t>
      </w:r>
      <w:proofErr w:type="spellStart"/>
      <w:r w:rsidRPr="003955D4">
        <w:rPr>
          <w:sz w:val="24"/>
          <w:szCs w:val="24"/>
          <w:u w:val="single"/>
        </w:rPr>
        <w:t>intrakranielt</w:t>
      </w:r>
      <w:proofErr w:type="spellEnd"/>
      <w:r w:rsidRPr="003955D4">
        <w:rPr>
          <w:sz w:val="24"/>
          <w:szCs w:val="24"/>
          <w:u w:val="single"/>
        </w:rPr>
        <w:t xml:space="preserve"> tryk</w:t>
      </w:r>
    </w:p>
    <w:p w:rsidR="003955D4" w:rsidRPr="003955D4" w:rsidRDefault="003955D4" w:rsidP="003955D4">
      <w:pPr>
        <w:tabs>
          <w:tab w:val="left" w:pos="851"/>
        </w:tabs>
        <w:ind w:left="851"/>
        <w:rPr>
          <w:sz w:val="24"/>
          <w:szCs w:val="24"/>
        </w:rPr>
      </w:pPr>
      <w:proofErr w:type="spellStart"/>
      <w:r w:rsidRPr="003955D4">
        <w:rPr>
          <w:sz w:val="24"/>
          <w:szCs w:val="24"/>
        </w:rPr>
        <w:t>Abstral</w:t>
      </w:r>
      <w:proofErr w:type="spellEnd"/>
      <w:r w:rsidRPr="003955D4">
        <w:rPr>
          <w:sz w:val="24"/>
          <w:szCs w:val="24"/>
        </w:rPr>
        <w:t xml:space="preserve"> må kun administreres med yderste forsigtighed til patienter, der kan være særligt følsomme over for de </w:t>
      </w:r>
      <w:proofErr w:type="spellStart"/>
      <w:r w:rsidRPr="003955D4">
        <w:rPr>
          <w:sz w:val="24"/>
          <w:szCs w:val="24"/>
        </w:rPr>
        <w:t>intrakranielle</w:t>
      </w:r>
      <w:proofErr w:type="spellEnd"/>
      <w:r w:rsidRPr="003955D4">
        <w:rPr>
          <w:sz w:val="24"/>
          <w:szCs w:val="24"/>
        </w:rPr>
        <w:t xml:space="preserve"> virkninger af </w:t>
      </w:r>
      <w:proofErr w:type="spellStart"/>
      <w:r w:rsidRPr="003955D4">
        <w:rPr>
          <w:sz w:val="24"/>
          <w:szCs w:val="24"/>
        </w:rPr>
        <w:t>hyperkapni</w:t>
      </w:r>
      <w:proofErr w:type="spellEnd"/>
      <w:r w:rsidRPr="003955D4">
        <w:rPr>
          <w:sz w:val="24"/>
          <w:szCs w:val="24"/>
        </w:rPr>
        <w:t xml:space="preserve"> som f.eks. de patienter, der viser tegn på forhøjet </w:t>
      </w:r>
      <w:proofErr w:type="spellStart"/>
      <w:r w:rsidRPr="003955D4">
        <w:rPr>
          <w:sz w:val="24"/>
          <w:szCs w:val="24"/>
        </w:rPr>
        <w:t>intrakranielt</w:t>
      </w:r>
      <w:proofErr w:type="spellEnd"/>
      <w:r w:rsidRPr="003955D4">
        <w:rPr>
          <w:sz w:val="24"/>
          <w:szCs w:val="24"/>
        </w:rPr>
        <w:t xml:space="preserve"> tryk, nedsat bevidsthedsniveau, koma eller hjernetumorer. Hos patienter med kranietraumer kan det kliniske forløb maskeres ved anvendelse af opioider. I dette tilfælde skal opioider kun anvendes, hvis det er absolut nødvendigt.  </w:t>
      </w:r>
    </w:p>
    <w:p w:rsidR="003955D4" w:rsidRPr="003955D4" w:rsidRDefault="003955D4" w:rsidP="003955D4">
      <w:pPr>
        <w:tabs>
          <w:tab w:val="left" w:pos="851"/>
        </w:tabs>
        <w:rPr>
          <w:sz w:val="24"/>
          <w:szCs w:val="24"/>
        </w:rPr>
      </w:pPr>
    </w:p>
    <w:p w:rsidR="003955D4" w:rsidRPr="003955D4" w:rsidRDefault="003955D4" w:rsidP="003955D4">
      <w:pPr>
        <w:tabs>
          <w:tab w:val="left" w:pos="851"/>
        </w:tabs>
        <w:rPr>
          <w:sz w:val="24"/>
          <w:szCs w:val="24"/>
          <w:u w:val="single"/>
        </w:rPr>
      </w:pPr>
      <w:r>
        <w:rPr>
          <w:sz w:val="24"/>
          <w:szCs w:val="24"/>
        </w:rPr>
        <w:tab/>
      </w:r>
      <w:proofErr w:type="spellStart"/>
      <w:r w:rsidRPr="003955D4">
        <w:rPr>
          <w:sz w:val="24"/>
          <w:szCs w:val="24"/>
          <w:u w:val="single"/>
        </w:rPr>
        <w:t>Hyperalgesi</w:t>
      </w:r>
      <w:proofErr w:type="spellEnd"/>
    </w:p>
    <w:p w:rsidR="003955D4" w:rsidRPr="003955D4" w:rsidRDefault="003955D4" w:rsidP="003955D4">
      <w:pPr>
        <w:tabs>
          <w:tab w:val="left" w:pos="851"/>
        </w:tabs>
        <w:ind w:left="851"/>
        <w:rPr>
          <w:sz w:val="24"/>
          <w:szCs w:val="24"/>
        </w:rPr>
      </w:pPr>
      <w:r w:rsidRPr="003955D4">
        <w:rPr>
          <w:sz w:val="24"/>
          <w:szCs w:val="24"/>
        </w:rPr>
        <w:t xml:space="preserve">Som ved andre opioider skal muligheden for opioidinduceret </w:t>
      </w:r>
      <w:proofErr w:type="spellStart"/>
      <w:r w:rsidRPr="003955D4">
        <w:rPr>
          <w:sz w:val="24"/>
          <w:szCs w:val="24"/>
        </w:rPr>
        <w:t>hyperalgesi</w:t>
      </w:r>
      <w:proofErr w:type="spellEnd"/>
      <w:r w:rsidRPr="003955D4">
        <w:rPr>
          <w:sz w:val="24"/>
          <w:szCs w:val="24"/>
        </w:rPr>
        <w:t xml:space="preserve"> overvejes i tilfælde af utilstrækkelig smertekontrol som reaktion på en øget dosis af fentanyl. En reduktion af fentanyldosis eller </w:t>
      </w:r>
      <w:proofErr w:type="spellStart"/>
      <w:r w:rsidRPr="003955D4">
        <w:rPr>
          <w:sz w:val="24"/>
          <w:szCs w:val="24"/>
        </w:rPr>
        <w:t>seponering</w:t>
      </w:r>
      <w:proofErr w:type="spellEnd"/>
      <w:r w:rsidRPr="003955D4">
        <w:rPr>
          <w:sz w:val="24"/>
          <w:szCs w:val="24"/>
        </w:rPr>
        <w:t xml:space="preserve"> af behandling med fentanyl eller en behandlingsgennemgang kan være indiceret.</w:t>
      </w:r>
    </w:p>
    <w:p w:rsidR="003955D4" w:rsidRPr="003955D4" w:rsidRDefault="003955D4" w:rsidP="003955D4">
      <w:pPr>
        <w:tabs>
          <w:tab w:val="left" w:pos="851"/>
        </w:tabs>
        <w:rPr>
          <w:sz w:val="24"/>
          <w:szCs w:val="24"/>
        </w:rPr>
      </w:pPr>
    </w:p>
    <w:p w:rsidR="003955D4" w:rsidRPr="003955D4" w:rsidRDefault="003955D4" w:rsidP="003955D4">
      <w:pPr>
        <w:tabs>
          <w:tab w:val="left" w:pos="851"/>
        </w:tabs>
        <w:rPr>
          <w:sz w:val="24"/>
          <w:szCs w:val="24"/>
          <w:u w:val="single"/>
        </w:rPr>
      </w:pPr>
      <w:r>
        <w:rPr>
          <w:sz w:val="24"/>
          <w:szCs w:val="24"/>
        </w:rPr>
        <w:tab/>
      </w:r>
      <w:r w:rsidRPr="003955D4">
        <w:rPr>
          <w:sz w:val="24"/>
          <w:szCs w:val="24"/>
          <w:u w:val="single"/>
        </w:rPr>
        <w:t>Hjertesygdom</w:t>
      </w:r>
    </w:p>
    <w:p w:rsidR="003955D4" w:rsidRPr="003955D4" w:rsidRDefault="003955D4" w:rsidP="003955D4">
      <w:pPr>
        <w:tabs>
          <w:tab w:val="left" w:pos="851"/>
        </w:tabs>
        <w:ind w:left="851"/>
        <w:rPr>
          <w:sz w:val="24"/>
          <w:szCs w:val="24"/>
        </w:rPr>
      </w:pPr>
      <w:r w:rsidRPr="003955D4">
        <w:rPr>
          <w:sz w:val="24"/>
          <w:szCs w:val="24"/>
        </w:rPr>
        <w:t xml:space="preserve">Fentanyl kan forårsage bradykardi. Fentanyl bør anvendes med forsigtighed til patienter med tidligere eller allerede eksisterende </w:t>
      </w:r>
      <w:proofErr w:type="spellStart"/>
      <w:r w:rsidRPr="003955D4">
        <w:rPr>
          <w:sz w:val="24"/>
          <w:szCs w:val="24"/>
        </w:rPr>
        <w:t>bradyarytmier</w:t>
      </w:r>
      <w:proofErr w:type="spellEnd"/>
      <w:r w:rsidRPr="003955D4">
        <w:rPr>
          <w:sz w:val="24"/>
          <w:szCs w:val="24"/>
        </w:rPr>
        <w:t xml:space="preserve">. </w:t>
      </w:r>
    </w:p>
    <w:p w:rsidR="003955D4" w:rsidRPr="003955D4" w:rsidRDefault="003955D4" w:rsidP="003955D4">
      <w:pPr>
        <w:tabs>
          <w:tab w:val="left" w:pos="851"/>
        </w:tabs>
        <w:rPr>
          <w:sz w:val="24"/>
          <w:szCs w:val="24"/>
        </w:rPr>
      </w:pPr>
    </w:p>
    <w:p w:rsidR="003955D4" w:rsidRPr="003955D4" w:rsidRDefault="003955D4" w:rsidP="003955D4">
      <w:pPr>
        <w:tabs>
          <w:tab w:val="left" w:pos="851"/>
        </w:tabs>
        <w:rPr>
          <w:sz w:val="24"/>
          <w:szCs w:val="24"/>
          <w:u w:val="single"/>
        </w:rPr>
      </w:pPr>
      <w:r>
        <w:rPr>
          <w:sz w:val="24"/>
          <w:szCs w:val="24"/>
        </w:rPr>
        <w:tab/>
      </w:r>
      <w:r w:rsidRPr="003955D4">
        <w:rPr>
          <w:sz w:val="24"/>
          <w:szCs w:val="24"/>
          <w:u w:val="single"/>
        </w:rPr>
        <w:t xml:space="preserve">Ældre, </w:t>
      </w:r>
      <w:proofErr w:type="spellStart"/>
      <w:r w:rsidRPr="003955D4">
        <w:rPr>
          <w:sz w:val="24"/>
          <w:szCs w:val="24"/>
          <w:u w:val="single"/>
        </w:rPr>
        <w:t>kakektisk</w:t>
      </w:r>
      <w:proofErr w:type="spellEnd"/>
      <w:r w:rsidRPr="003955D4">
        <w:rPr>
          <w:sz w:val="24"/>
          <w:szCs w:val="24"/>
          <w:u w:val="single"/>
        </w:rPr>
        <w:t xml:space="preserve"> eller debil population</w:t>
      </w:r>
    </w:p>
    <w:p w:rsidR="003955D4" w:rsidRPr="003955D4" w:rsidRDefault="003955D4" w:rsidP="003955D4">
      <w:pPr>
        <w:tabs>
          <w:tab w:val="left" w:pos="851"/>
        </w:tabs>
        <w:ind w:left="851"/>
        <w:rPr>
          <w:sz w:val="24"/>
          <w:szCs w:val="24"/>
        </w:rPr>
      </w:pPr>
      <w:r w:rsidRPr="003955D4">
        <w:rPr>
          <w:sz w:val="24"/>
          <w:szCs w:val="24"/>
        </w:rPr>
        <w:t xml:space="preserve">Data fra intravenøse studier med fentanyl tyder på, at ældre patienter kan have nedsat </w:t>
      </w:r>
      <w:proofErr w:type="spellStart"/>
      <w:r w:rsidRPr="003955D4">
        <w:rPr>
          <w:sz w:val="24"/>
          <w:szCs w:val="24"/>
        </w:rPr>
        <w:t>clearance</w:t>
      </w:r>
      <w:proofErr w:type="spellEnd"/>
      <w:r w:rsidRPr="003955D4">
        <w:rPr>
          <w:sz w:val="24"/>
          <w:szCs w:val="24"/>
        </w:rPr>
        <w:t xml:space="preserve"> og forlænget halveringstid, og de kan være mere følsomme over for det aktive stof end yngre patienter. Ældre, </w:t>
      </w:r>
      <w:proofErr w:type="spellStart"/>
      <w:r w:rsidRPr="003955D4">
        <w:rPr>
          <w:sz w:val="24"/>
          <w:szCs w:val="24"/>
        </w:rPr>
        <w:t>kakektiske</w:t>
      </w:r>
      <w:proofErr w:type="spellEnd"/>
      <w:r w:rsidRPr="003955D4">
        <w:rPr>
          <w:sz w:val="24"/>
          <w:szCs w:val="24"/>
        </w:rPr>
        <w:t xml:space="preserve"> eller debile patienter skal observeres nøje for tegn på fentanyltoksicitet, og dosis skal om nødvendigt reduceres. </w:t>
      </w:r>
    </w:p>
    <w:p w:rsidR="003955D4" w:rsidRPr="003955D4" w:rsidRDefault="003955D4" w:rsidP="003955D4">
      <w:pPr>
        <w:tabs>
          <w:tab w:val="left" w:pos="851"/>
        </w:tabs>
        <w:rPr>
          <w:sz w:val="24"/>
          <w:szCs w:val="24"/>
        </w:rPr>
      </w:pPr>
    </w:p>
    <w:p w:rsidR="003955D4" w:rsidRPr="003955D4" w:rsidRDefault="003955D4" w:rsidP="003955D4">
      <w:pPr>
        <w:tabs>
          <w:tab w:val="left" w:pos="851"/>
        </w:tabs>
        <w:rPr>
          <w:sz w:val="24"/>
          <w:szCs w:val="24"/>
          <w:u w:val="single"/>
        </w:rPr>
      </w:pPr>
      <w:r>
        <w:rPr>
          <w:sz w:val="24"/>
          <w:szCs w:val="24"/>
        </w:rPr>
        <w:tab/>
      </w:r>
      <w:r w:rsidRPr="003955D4">
        <w:rPr>
          <w:sz w:val="24"/>
          <w:szCs w:val="24"/>
          <w:u w:val="single"/>
        </w:rPr>
        <w:t>Nedsat lever- eller nyrefunktion</w:t>
      </w:r>
    </w:p>
    <w:p w:rsidR="003955D4" w:rsidRPr="003955D4" w:rsidRDefault="003955D4" w:rsidP="003955D4">
      <w:pPr>
        <w:tabs>
          <w:tab w:val="left" w:pos="851"/>
        </w:tabs>
        <w:ind w:left="851"/>
        <w:rPr>
          <w:sz w:val="24"/>
          <w:szCs w:val="24"/>
        </w:rPr>
      </w:pPr>
      <w:proofErr w:type="spellStart"/>
      <w:r w:rsidRPr="003955D4">
        <w:rPr>
          <w:sz w:val="24"/>
          <w:szCs w:val="24"/>
        </w:rPr>
        <w:t>Abstral</w:t>
      </w:r>
      <w:proofErr w:type="spellEnd"/>
      <w:r w:rsidRPr="003955D4">
        <w:rPr>
          <w:sz w:val="24"/>
          <w:szCs w:val="24"/>
        </w:rPr>
        <w:t xml:space="preserve"> skal administreres med forsigtighed til patienter med nedsat lever- eller nyrefunktion, især under titreringsfasen. Anvendelsen af </w:t>
      </w:r>
      <w:proofErr w:type="spellStart"/>
      <w:r w:rsidRPr="003955D4">
        <w:rPr>
          <w:sz w:val="24"/>
          <w:szCs w:val="24"/>
        </w:rPr>
        <w:t>Abstral</w:t>
      </w:r>
      <w:proofErr w:type="spellEnd"/>
      <w:r w:rsidRPr="003955D4">
        <w:rPr>
          <w:sz w:val="24"/>
          <w:szCs w:val="24"/>
        </w:rPr>
        <w:t xml:space="preserve"> til patienter med nedsat lever- eller nyrefunktion kan øge biotilgængeligheden af fentanyl og nedsætte dets systemiske </w:t>
      </w:r>
      <w:proofErr w:type="spellStart"/>
      <w:r w:rsidRPr="003955D4">
        <w:rPr>
          <w:sz w:val="24"/>
          <w:szCs w:val="24"/>
        </w:rPr>
        <w:t>clearance</w:t>
      </w:r>
      <w:proofErr w:type="spellEnd"/>
      <w:r w:rsidRPr="003955D4">
        <w:rPr>
          <w:sz w:val="24"/>
          <w:szCs w:val="24"/>
        </w:rPr>
        <w:t xml:space="preserve">, hvilket kunne føre til akkumulation og øgede og forlængede opioidvirkninger.  </w:t>
      </w:r>
    </w:p>
    <w:p w:rsidR="003955D4" w:rsidRPr="003955D4" w:rsidRDefault="003955D4" w:rsidP="003955D4">
      <w:pPr>
        <w:tabs>
          <w:tab w:val="left" w:pos="851"/>
        </w:tabs>
        <w:rPr>
          <w:sz w:val="24"/>
          <w:szCs w:val="24"/>
        </w:rPr>
      </w:pPr>
    </w:p>
    <w:p w:rsidR="003955D4" w:rsidRPr="003955D4" w:rsidRDefault="003955D4" w:rsidP="003955D4">
      <w:pPr>
        <w:keepNext/>
        <w:tabs>
          <w:tab w:val="left" w:pos="851"/>
        </w:tabs>
        <w:rPr>
          <w:sz w:val="24"/>
          <w:szCs w:val="24"/>
          <w:u w:val="single"/>
        </w:rPr>
      </w:pPr>
      <w:r>
        <w:rPr>
          <w:sz w:val="24"/>
          <w:szCs w:val="24"/>
        </w:rPr>
        <w:tab/>
      </w:r>
      <w:proofErr w:type="spellStart"/>
      <w:r w:rsidRPr="003955D4">
        <w:rPr>
          <w:sz w:val="24"/>
          <w:szCs w:val="24"/>
          <w:u w:val="single"/>
        </w:rPr>
        <w:t>Hypovolæmi</w:t>
      </w:r>
      <w:proofErr w:type="spellEnd"/>
      <w:r w:rsidRPr="003955D4">
        <w:rPr>
          <w:sz w:val="24"/>
          <w:szCs w:val="24"/>
          <w:u w:val="single"/>
        </w:rPr>
        <w:t xml:space="preserve"> og hypotension</w:t>
      </w:r>
    </w:p>
    <w:p w:rsidR="003955D4" w:rsidRPr="003955D4" w:rsidRDefault="003955D4" w:rsidP="003955D4">
      <w:pPr>
        <w:tabs>
          <w:tab w:val="left" w:pos="851"/>
        </w:tabs>
        <w:ind w:left="851"/>
        <w:rPr>
          <w:sz w:val="24"/>
          <w:szCs w:val="24"/>
        </w:rPr>
      </w:pPr>
      <w:r w:rsidRPr="003955D4">
        <w:rPr>
          <w:sz w:val="24"/>
          <w:szCs w:val="24"/>
        </w:rPr>
        <w:t xml:space="preserve">Der skal udvises forsigtighed ved behandling af patienter med </w:t>
      </w:r>
      <w:proofErr w:type="spellStart"/>
      <w:r w:rsidRPr="003955D4">
        <w:rPr>
          <w:sz w:val="24"/>
          <w:szCs w:val="24"/>
        </w:rPr>
        <w:t>hypovolæmi</w:t>
      </w:r>
      <w:proofErr w:type="spellEnd"/>
      <w:r w:rsidRPr="003955D4">
        <w:rPr>
          <w:sz w:val="24"/>
          <w:szCs w:val="24"/>
        </w:rPr>
        <w:t xml:space="preserve"> og hypotension.</w:t>
      </w:r>
    </w:p>
    <w:p w:rsidR="003955D4" w:rsidRPr="003955D4" w:rsidRDefault="003955D4" w:rsidP="003955D4">
      <w:pPr>
        <w:tabs>
          <w:tab w:val="left" w:pos="851"/>
        </w:tabs>
        <w:rPr>
          <w:sz w:val="24"/>
          <w:szCs w:val="24"/>
        </w:rPr>
      </w:pPr>
    </w:p>
    <w:p w:rsidR="003955D4" w:rsidRPr="003955D4" w:rsidRDefault="003955D4" w:rsidP="003955D4">
      <w:pPr>
        <w:tabs>
          <w:tab w:val="left" w:pos="851"/>
        </w:tabs>
        <w:rPr>
          <w:sz w:val="24"/>
          <w:szCs w:val="24"/>
          <w:u w:val="single"/>
        </w:rPr>
      </w:pPr>
      <w:r>
        <w:rPr>
          <w:sz w:val="24"/>
          <w:szCs w:val="24"/>
        </w:rPr>
        <w:tab/>
      </w:r>
      <w:r w:rsidRPr="003955D4">
        <w:rPr>
          <w:sz w:val="24"/>
          <w:szCs w:val="24"/>
          <w:u w:val="single"/>
        </w:rPr>
        <w:t xml:space="preserve">Anvendelse til patienter med mundsår eller </w:t>
      </w:r>
      <w:proofErr w:type="spellStart"/>
      <w:r w:rsidRPr="003955D4">
        <w:rPr>
          <w:sz w:val="24"/>
          <w:szCs w:val="24"/>
          <w:u w:val="single"/>
        </w:rPr>
        <w:t>mucositis</w:t>
      </w:r>
      <w:proofErr w:type="spellEnd"/>
    </w:p>
    <w:p w:rsidR="003955D4" w:rsidRPr="003955D4" w:rsidRDefault="003955D4" w:rsidP="003955D4">
      <w:pPr>
        <w:tabs>
          <w:tab w:val="left" w:pos="851"/>
        </w:tabs>
        <w:ind w:left="851"/>
        <w:rPr>
          <w:sz w:val="24"/>
          <w:szCs w:val="24"/>
        </w:rPr>
      </w:pPr>
      <w:proofErr w:type="spellStart"/>
      <w:r w:rsidRPr="003955D4">
        <w:rPr>
          <w:sz w:val="24"/>
          <w:szCs w:val="24"/>
        </w:rPr>
        <w:t>Abstral</w:t>
      </w:r>
      <w:proofErr w:type="spellEnd"/>
      <w:r w:rsidRPr="003955D4">
        <w:rPr>
          <w:sz w:val="24"/>
          <w:szCs w:val="24"/>
        </w:rPr>
        <w:t xml:space="preserve"> er ikke undersøgt hos patienter med mundsår eller </w:t>
      </w:r>
      <w:proofErr w:type="spellStart"/>
      <w:r w:rsidRPr="003955D4">
        <w:rPr>
          <w:sz w:val="24"/>
          <w:szCs w:val="24"/>
        </w:rPr>
        <w:t>mucositis</w:t>
      </w:r>
      <w:proofErr w:type="spellEnd"/>
      <w:r w:rsidRPr="003955D4">
        <w:rPr>
          <w:sz w:val="24"/>
          <w:szCs w:val="24"/>
        </w:rPr>
        <w:t xml:space="preserve">. Der kan være en risiko for øget systemisk lægemiddeleksponering hos sådanne patienter, og derfor anbefales det at udvise ekstra forsigtighed under dosistitrering. </w:t>
      </w:r>
    </w:p>
    <w:p w:rsidR="003955D4" w:rsidRPr="003955D4" w:rsidRDefault="003955D4" w:rsidP="003955D4">
      <w:pPr>
        <w:tabs>
          <w:tab w:val="left" w:pos="851"/>
        </w:tabs>
        <w:rPr>
          <w:sz w:val="24"/>
          <w:szCs w:val="24"/>
        </w:rPr>
      </w:pPr>
    </w:p>
    <w:p w:rsidR="003955D4" w:rsidRPr="003955D4" w:rsidRDefault="003955D4" w:rsidP="003955D4">
      <w:pPr>
        <w:tabs>
          <w:tab w:val="left" w:pos="851"/>
        </w:tabs>
        <w:rPr>
          <w:sz w:val="24"/>
          <w:szCs w:val="24"/>
          <w:u w:val="single"/>
        </w:rPr>
      </w:pPr>
      <w:r>
        <w:rPr>
          <w:sz w:val="24"/>
          <w:szCs w:val="24"/>
        </w:rPr>
        <w:tab/>
      </w:r>
      <w:r w:rsidRPr="003955D4">
        <w:rPr>
          <w:sz w:val="24"/>
          <w:szCs w:val="24"/>
          <w:u w:val="single"/>
        </w:rPr>
        <w:t xml:space="preserve">Abstinenssymptomer med </w:t>
      </w:r>
      <w:proofErr w:type="spellStart"/>
      <w:r w:rsidRPr="003955D4">
        <w:rPr>
          <w:sz w:val="24"/>
          <w:szCs w:val="24"/>
          <w:u w:val="single"/>
        </w:rPr>
        <w:t>Abstral</w:t>
      </w:r>
      <w:proofErr w:type="spellEnd"/>
    </w:p>
    <w:p w:rsidR="003955D4" w:rsidRPr="003955D4" w:rsidRDefault="003955D4" w:rsidP="003955D4">
      <w:pPr>
        <w:tabs>
          <w:tab w:val="left" w:pos="851"/>
        </w:tabs>
        <w:ind w:left="851"/>
        <w:rPr>
          <w:sz w:val="24"/>
          <w:szCs w:val="24"/>
        </w:rPr>
      </w:pPr>
      <w:r w:rsidRPr="003955D4">
        <w:rPr>
          <w:sz w:val="24"/>
          <w:szCs w:val="24"/>
        </w:rPr>
        <w:t xml:space="preserve">Der forventes ingen mærkbare virkninger ved </w:t>
      </w:r>
      <w:proofErr w:type="spellStart"/>
      <w:r w:rsidRPr="003955D4">
        <w:rPr>
          <w:sz w:val="24"/>
          <w:szCs w:val="24"/>
        </w:rPr>
        <w:t>seponering</w:t>
      </w:r>
      <w:proofErr w:type="spellEnd"/>
      <w:r w:rsidRPr="003955D4">
        <w:rPr>
          <w:sz w:val="24"/>
          <w:szCs w:val="24"/>
        </w:rPr>
        <w:t xml:space="preserve"> af behandling med </w:t>
      </w:r>
      <w:proofErr w:type="spellStart"/>
      <w:r w:rsidRPr="003955D4">
        <w:rPr>
          <w:sz w:val="24"/>
          <w:szCs w:val="24"/>
        </w:rPr>
        <w:t>Abstral</w:t>
      </w:r>
      <w:proofErr w:type="spellEnd"/>
      <w:r w:rsidRPr="003955D4">
        <w:rPr>
          <w:sz w:val="24"/>
          <w:szCs w:val="24"/>
        </w:rPr>
        <w:t xml:space="preserve">, men mulige abstinenssymptomer er angst, </w:t>
      </w:r>
      <w:proofErr w:type="spellStart"/>
      <w:r w:rsidRPr="003955D4">
        <w:rPr>
          <w:sz w:val="24"/>
          <w:szCs w:val="24"/>
        </w:rPr>
        <w:t>tremor</w:t>
      </w:r>
      <w:proofErr w:type="spellEnd"/>
      <w:r w:rsidRPr="003955D4">
        <w:rPr>
          <w:sz w:val="24"/>
          <w:szCs w:val="24"/>
        </w:rPr>
        <w:t>, svedudbrud, bleghed, kvalme og opkastning.</w:t>
      </w:r>
    </w:p>
    <w:p w:rsidR="003955D4" w:rsidRPr="003955D4" w:rsidRDefault="003955D4" w:rsidP="003955D4">
      <w:pPr>
        <w:tabs>
          <w:tab w:val="left" w:pos="851"/>
        </w:tabs>
        <w:rPr>
          <w:sz w:val="24"/>
          <w:szCs w:val="24"/>
        </w:rPr>
      </w:pPr>
    </w:p>
    <w:p w:rsidR="003955D4" w:rsidRPr="003955D4" w:rsidRDefault="003955D4" w:rsidP="003955D4">
      <w:pPr>
        <w:tabs>
          <w:tab w:val="left" w:pos="851"/>
        </w:tabs>
        <w:rPr>
          <w:sz w:val="24"/>
          <w:szCs w:val="24"/>
          <w:u w:val="single"/>
        </w:rPr>
      </w:pPr>
      <w:r>
        <w:rPr>
          <w:sz w:val="24"/>
          <w:szCs w:val="24"/>
        </w:rPr>
        <w:tab/>
      </w:r>
      <w:proofErr w:type="spellStart"/>
      <w:r w:rsidRPr="003955D4">
        <w:rPr>
          <w:sz w:val="24"/>
          <w:szCs w:val="24"/>
          <w:u w:val="single"/>
        </w:rPr>
        <w:t>Serotonergt</w:t>
      </w:r>
      <w:proofErr w:type="spellEnd"/>
      <w:r w:rsidRPr="003955D4">
        <w:rPr>
          <w:sz w:val="24"/>
          <w:szCs w:val="24"/>
          <w:u w:val="single"/>
        </w:rPr>
        <w:t xml:space="preserve"> syndrom</w:t>
      </w:r>
    </w:p>
    <w:p w:rsidR="003955D4" w:rsidRPr="003955D4" w:rsidRDefault="003955D4" w:rsidP="003955D4">
      <w:pPr>
        <w:tabs>
          <w:tab w:val="left" w:pos="851"/>
        </w:tabs>
        <w:ind w:left="851"/>
        <w:rPr>
          <w:sz w:val="24"/>
          <w:szCs w:val="24"/>
        </w:rPr>
      </w:pPr>
      <w:r w:rsidRPr="003955D4">
        <w:rPr>
          <w:sz w:val="24"/>
          <w:szCs w:val="24"/>
        </w:rPr>
        <w:t xml:space="preserve">Der rådes til forsigtighed, når </w:t>
      </w:r>
      <w:proofErr w:type="spellStart"/>
      <w:r w:rsidRPr="003955D4">
        <w:rPr>
          <w:sz w:val="24"/>
          <w:szCs w:val="24"/>
        </w:rPr>
        <w:t>Abstral</w:t>
      </w:r>
      <w:proofErr w:type="spellEnd"/>
      <w:r w:rsidRPr="003955D4">
        <w:rPr>
          <w:sz w:val="24"/>
          <w:szCs w:val="24"/>
        </w:rPr>
        <w:t xml:space="preserve"> administreres sammen med lægemidler, der påvirker de </w:t>
      </w:r>
      <w:proofErr w:type="spellStart"/>
      <w:r w:rsidRPr="003955D4">
        <w:rPr>
          <w:sz w:val="24"/>
          <w:szCs w:val="24"/>
        </w:rPr>
        <w:t>serotoninerge</w:t>
      </w:r>
      <w:proofErr w:type="spellEnd"/>
      <w:r w:rsidRPr="003955D4">
        <w:rPr>
          <w:sz w:val="24"/>
          <w:szCs w:val="24"/>
        </w:rPr>
        <w:t xml:space="preserve"> neurotransmittersystemer.</w:t>
      </w:r>
    </w:p>
    <w:p w:rsidR="003955D4" w:rsidRPr="003955D4" w:rsidRDefault="003955D4" w:rsidP="003955D4">
      <w:pPr>
        <w:tabs>
          <w:tab w:val="left" w:pos="851"/>
        </w:tabs>
        <w:rPr>
          <w:sz w:val="24"/>
          <w:szCs w:val="24"/>
        </w:rPr>
      </w:pPr>
    </w:p>
    <w:p w:rsidR="003955D4" w:rsidRPr="003955D4" w:rsidRDefault="003955D4" w:rsidP="003955D4">
      <w:pPr>
        <w:tabs>
          <w:tab w:val="left" w:pos="851"/>
        </w:tabs>
        <w:ind w:left="851"/>
        <w:rPr>
          <w:sz w:val="24"/>
          <w:szCs w:val="24"/>
        </w:rPr>
      </w:pPr>
      <w:r w:rsidRPr="003955D4">
        <w:rPr>
          <w:sz w:val="24"/>
          <w:szCs w:val="24"/>
        </w:rPr>
        <w:t xml:space="preserve">Udviklingen af et muligt livstruende </w:t>
      </w:r>
      <w:proofErr w:type="spellStart"/>
      <w:r w:rsidRPr="003955D4">
        <w:rPr>
          <w:sz w:val="24"/>
          <w:szCs w:val="24"/>
        </w:rPr>
        <w:t>serotonergt</w:t>
      </w:r>
      <w:proofErr w:type="spellEnd"/>
      <w:r w:rsidRPr="003955D4">
        <w:rPr>
          <w:sz w:val="24"/>
          <w:szCs w:val="24"/>
        </w:rPr>
        <w:t xml:space="preserve"> syndrom kan forekomme ved samtidig brug af </w:t>
      </w:r>
      <w:proofErr w:type="spellStart"/>
      <w:r w:rsidRPr="003955D4">
        <w:rPr>
          <w:sz w:val="24"/>
          <w:szCs w:val="24"/>
        </w:rPr>
        <w:t>serotoninerge</w:t>
      </w:r>
      <w:proofErr w:type="spellEnd"/>
      <w:r w:rsidRPr="003955D4">
        <w:rPr>
          <w:sz w:val="24"/>
          <w:szCs w:val="24"/>
        </w:rPr>
        <w:t xml:space="preserve"> lægemidler, såsom selektive </w:t>
      </w:r>
      <w:proofErr w:type="spellStart"/>
      <w:r w:rsidRPr="003955D4">
        <w:rPr>
          <w:sz w:val="24"/>
          <w:szCs w:val="24"/>
        </w:rPr>
        <w:t>serotoningenoptagshæmmere</w:t>
      </w:r>
      <w:proofErr w:type="spellEnd"/>
      <w:r w:rsidRPr="003955D4">
        <w:rPr>
          <w:sz w:val="24"/>
          <w:szCs w:val="24"/>
        </w:rPr>
        <w:t xml:space="preserve"> (</w:t>
      </w:r>
      <w:proofErr w:type="spellStart"/>
      <w:r w:rsidRPr="003955D4">
        <w:rPr>
          <w:sz w:val="24"/>
          <w:szCs w:val="24"/>
        </w:rPr>
        <w:t>selective</w:t>
      </w:r>
      <w:proofErr w:type="spellEnd"/>
      <w:r w:rsidRPr="003955D4">
        <w:rPr>
          <w:sz w:val="24"/>
          <w:szCs w:val="24"/>
        </w:rPr>
        <w:t xml:space="preserve"> serotonin </w:t>
      </w:r>
      <w:proofErr w:type="spellStart"/>
      <w:r w:rsidRPr="003955D4">
        <w:rPr>
          <w:sz w:val="24"/>
          <w:szCs w:val="24"/>
        </w:rPr>
        <w:t>reuptake</w:t>
      </w:r>
      <w:proofErr w:type="spellEnd"/>
      <w:r w:rsidRPr="003955D4">
        <w:rPr>
          <w:sz w:val="24"/>
          <w:szCs w:val="24"/>
        </w:rPr>
        <w:t xml:space="preserve"> inhibitors, </w:t>
      </w:r>
      <w:proofErr w:type="spellStart"/>
      <w:r w:rsidRPr="003955D4">
        <w:rPr>
          <w:sz w:val="24"/>
          <w:szCs w:val="24"/>
        </w:rPr>
        <w:t>SSRI’er</w:t>
      </w:r>
      <w:proofErr w:type="spellEnd"/>
      <w:r w:rsidRPr="003955D4">
        <w:rPr>
          <w:sz w:val="24"/>
          <w:szCs w:val="24"/>
        </w:rPr>
        <w:t>) og serotonin-</w:t>
      </w:r>
      <w:proofErr w:type="spellStart"/>
      <w:r w:rsidRPr="003955D4">
        <w:rPr>
          <w:sz w:val="24"/>
          <w:szCs w:val="24"/>
        </w:rPr>
        <w:t>noradrenalingenoptagshæmmere</w:t>
      </w:r>
      <w:proofErr w:type="spellEnd"/>
      <w:r w:rsidRPr="003955D4">
        <w:rPr>
          <w:sz w:val="24"/>
          <w:szCs w:val="24"/>
        </w:rPr>
        <w:t xml:space="preserve"> (serotonin </w:t>
      </w:r>
      <w:proofErr w:type="spellStart"/>
      <w:r w:rsidRPr="003955D4">
        <w:rPr>
          <w:sz w:val="24"/>
          <w:szCs w:val="24"/>
        </w:rPr>
        <w:t>norepinephrine</w:t>
      </w:r>
      <w:proofErr w:type="spellEnd"/>
      <w:r w:rsidRPr="003955D4">
        <w:rPr>
          <w:sz w:val="24"/>
          <w:szCs w:val="24"/>
        </w:rPr>
        <w:t xml:space="preserve"> re-</w:t>
      </w:r>
      <w:proofErr w:type="spellStart"/>
      <w:r w:rsidRPr="003955D4">
        <w:rPr>
          <w:sz w:val="24"/>
          <w:szCs w:val="24"/>
        </w:rPr>
        <w:t>uptake</w:t>
      </w:r>
      <w:proofErr w:type="spellEnd"/>
      <w:r w:rsidRPr="003955D4">
        <w:rPr>
          <w:sz w:val="24"/>
          <w:szCs w:val="24"/>
        </w:rPr>
        <w:t xml:space="preserve"> inhibitors, </w:t>
      </w:r>
      <w:proofErr w:type="spellStart"/>
      <w:r w:rsidRPr="003955D4">
        <w:rPr>
          <w:sz w:val="24"/>
          <w:szCs w:val="24"/>
        </w:rPr>
        <w:t>SNRI’er</w:t>
      </w:r>
      <w:proofErr w:type="spellEnd"/>
      <w:r w:rsidRPr="003955D4">
        <w:rPr>
          <w:sz w:val="24"/>
          <w:szCs w:val="24"/>
        </w:rPr>
        <w:t xml:space="preserve">), og sammen med lægemidler, der hæmmer serotoninmetabolismen (herunder </w:t>
      </w:r>
      <w:proofErr w:type="spellStart"/>
      <w:r w:rsidRPr="003955D4">
        <w:rPr>
          <w:sz w:val="24"/>
          <w:szCs w:val="24"/>
        </w:rPr>
        <w:t>monoaminoxidasehæmmere</w:t>
      </w:r>
      <w:proofErr w:type="spellEnd"/>
      <w:r w:rsidRPr="003955D4">
        <w:rPr>
          <w:sz w:val="24"/>
          <w:szCs w:val="24"/>
        </w:rPr>
        <w:t xml:space="preserve"> [</w:t>
      </w:r>
      <w:proofErr w:type="spellStart"/>
      <w:r w:rsidRPr="003955D4">
        <w:rPr>
          <w:sz w:val="24"/>
          <w:szCs w:val="24"/>
        </w:rPr>
        <w:t>monoamine</w:t>
      </w:r>
      <w:proofErr w:type="spellEnd"/>
      <w:r w:rsidRPr="003955D4">
        <w:rPr>
          <w:sz w:val="24"/>
          <w:szCs w:val="24"/>
        </w:rPr>
        <w:t xml:space="preserve"> oxidase inhibitors, MAO-</w:t>
      </w:r>
      <w:proofErr w:type="spellStart"/>
      <w:r w:rsidRPr="003955D4">
        <w:rPr>
          <w:sz w:val="24"/>
          <w:szCs w:val="24"/>
        </w:rPr>
        <w:t>hæmmere</w:t>
      </w:r>
      <w:proofErr w:type="spellEnd"/>
      <w:r w:rsidRPr="003955D4">
        <w:rPr>
          <w:sz w:val="24"/>
          <w:szCs w:val="24"/>
        </w:rPr>
        <w:t>]). Dette kan forekomme med den anbefalede dosis.</w:t>
      </w:r>
    </w:p>
    <w:p w:rsidR="003955D4" w:rsidRPr="003955D4" w:rsidRDefault="003955D4" w:rsidP="003955D4">
      <w:pPr>
        <w:tabs>
          <w:tab w:val="left" w:pos="851"/>
        </w:tabs>
        <w:rPr>
          <w:sz w:val="24"/>
          <w:szCs w:val="24"/>
        </w:rPr>
      </w:pPr>
    </w:p>
    <w:p w:rsidR="003955D4" w:rsidRPr="003955D4" w:rsidRDefault="003955D4" w:rsidP="003955D4">
      <w:pPr>
        <w:tabs>
          <w:tab w:val="left" w:pos="851"/>
        </w:tabs>
        <w:ind w:left="851"/>
        <w:rPr>
          <w:sz w:val="24"/>
          <w:szCs w:val="24"/>
        </w:rPr>
      </w:pPr>
      <w:proofErr w:type="spellStart"/>
      <w:r w:rsidRPr="003955D4">
        <w:rPr>
          <w:sz w:val="24"/>
          <w:szCs w:val="24"/>
        </w:rPr>
        <w:t>Serotonergt</w:t>
      </w:r>
      <w:proofErr w:type="spellEnd"/>
      <w:r w:rsidRPr="003955D4">
        <w:rPr>
          <w:sz w:val="24"/>
          <w:szCs w:val="24"/>
        </w:rPr>
        <w:t xml:space="preserve"> syndrom kan omfatte ændringer i mental status (f.eks. ophidselse, hallucinationer, koma), autonom </w:t>
      </w:r>
      <w:proofErr w:type="spellStart"/>
      <w:r w:rsidRPr="003955D4">
        <w:rPr>
          <w:sz w:val="24"/>
          <w:szCs w:val="24"/>
        </w:rPr>
        <w:t>instabilitet</w:t>
      </w:r>
      <w:proofErr w:type="spellEnd"/>
      <w:r w:rsidRPr="003955D4">
        <w:rPr>
          <w:sz w:val="24"/>
          <w:szCs w:val="24"/>
        </w:rPr>
        <w:t xml:space="preserve"> (f.eks. </w:t>
      </w:r>
      <w:proofErr w:type="spellStart"/>
      <w:r w:rsidRPr="003955D4">
        <w:rPr>
          <w:sz w:val="24"/>
          <w:szCs w:val="24"/>
        </w:rPr>
        <w:t>takykardi</w:t>
      </w:r>
      <w:proofErr w:type="spellEnd"/>
      <w:r w:rsidRPr="003955D4">
        <w:rPr>
          <w:sz w:val="24"/>
          <w:szCs w:val="24"/>
        </w:rPr>
        <w:t xml:space="preserve">, labilt blodtryk, </w:t>
      </w:r>
      <w:proofErr w:type="spellStart"/>
      <w:r w:rsidRPr="003955D4">
        <w:rPr>
          <w:sz w:val="24"/>
          <w:szCs w:val="24"/>
        </w:rPr>
        <w:t>hypertermi</w:t>
      </w:r>
      <w:proofErr w:type="spellEnd"/>
      <w:r w:rsidRPr="003955D4">
        <w:rPr>
          <w:sz w:val="24"/>
          <w:szCs w:val="24"/>
        </w:rPr>
        <w:t xml:space="preserve">), </w:t>
      </w:r>
      <w:proofErr w:type="spellStart"/>
      <w:r w:rsidRPr="003955D4">
        <w:rPr>
          <w:sz w:val="24"/>
          <w:szCs w:val="24"/>
        </w:rPr>
        <w:t>neuromuskulære</w:t>
      </w:r>
      <w:proofErr w:type="spellEnd"/>
      <w:r w:rsidRPr="003955D4">
        <w:rPr>
          <w:sz w:val="24"/>
          <w:szCs w:val="24"/>
        </w:rPr>
        <w:t xml:space="preserve"> anomalier (f.eks. </w:t>
      </w:r>
      <w:proofErr w:type="spellStart"/>
      <w:r w:rsidRPr="003955D4">
        <w:rPr>
          <w:sz w:val="24"/>
          <w:szCs w:val="24"/>
        </w:rPr>
        <w:t>hyperrefleksi</w:t>
      </w:r>
      <w:proofErr w:type="spellEnd"/>
      <w:r w:rsidRPr="003955D4">
        <w:rPr>
          <w:sz w:val="24"/>
          <w:szCs w:val="24"/>
        </w:rPr>
        <w:t>, manglende koordination, rigiditet) og/eller mave-tarm-symptomer (f.eks. kvalme, opkastning, diarré).</w:t>
      </w:r>
    </w:p>
    <w:p w:rsidR="003955D4" w:rsidRPr="003955D4" w:rsidRDefault="003955D4" w:rsidP="003955D4">
      <w:pPr>
        <w:tabs>
          <w:tab w:val="left" w:pos="851"/>
        </w:tabs>
        <w:rPr>
          <w:sz w:val="24"/>
          <w:szCs w:val="24"/>
        </w:rPr>
      </w:pPr>
    </w:p>
    <w:p w:rsidR="003955D4" w:rsidRPr="003955D4" w:rsidRDefault="003955D4" w:rsidP="003955D4">
      <w:pPr>
        <w:tabs>
          <w:tab w:val="left" w:pos="851"/>
        </w:tabs>
        <w:rPr>
          <w:sz w:val="24"/>
          <w:szCs w:val="24"/>
        </w:rPr>
      </w:pPr>
      <w:r>
        <w:rPr>
          <w:sz w:val="24"/>
          <w:szCs w:val="24"/>
        </w:rPr>
        <w:tab/>
      </w:r>
      <w:r w:rsidRPr="003955D4">
        <w:rPr>
          <w:sz w:val="24"/>
          <w:szCs w:val="24"/>
        </w:rPr>
        <w:t xml:space="preserve">Hvis et </w:t>
      </w:r>
      <w:proofErr w:type="spellStart"/>
      <w:r w:rsidRPr="003955D4">
        <w:rPr>
          <w:sz w:val="24"/>
          <w:szCs w:val="24"/>
        </w:rPr>
        <w:t>serotonergt</w:t>
      </w:r>
      <w:proofErr w:type="spellEnd"/>
      <w:r w:rsidRPr="003955D4">
        <w:rPr>
          <w:sz w:val="24"/>
          <w:szCs w:val="24"/>
        </w:rPr>
        <w:t xml:space="preserve"> syndrom mistænkes, bør behandling med </w:t>
      </w:r>
      <w:proofErr w:type="spellStart"/>
      <w:r w:rsidRPr="003955D4">
        <w:rPr>
          <w:sz w:val="24"/>
          <w:szCs w:val="24"/>
        </w:rPr>
        <w:t>Abstral</w:t>
      </w:r>
      <w:proofErr w:type="spellEnd"/>
      <w:r w:rsidRPr="003955D4">
        <w:rPr>
          <w:sz w:val="24"/>
          <w:szCs w:val="24"/>
        </w:rPr>
        <w:t xml:space="preserve"> seponeres.</w:t>
      </w:r>
    </w:p>
    <w:p w:rsidR="003955D4" w:rsidRPr="003955D4" w:rsidRDefault="003955D4" w:rsidP="003955D4">
      <w:pPr>
        <w:tabs>
          <w:tab w:val="left" w:pos="851"/>
        </w:tabs>
        <w:rPr>
          <w:sz w:val="24"/>
          <w:szCs w:val="24"/>
        </w:rPr>
      </w:pPr>
    </w:p>
    <w:p w:rsidR="003955D4" w:rsidRPr="003955D4" w:rsidRDefault="003955D4" w:rsidP="003955D4">
      <w:pPr>
        <w:tabs>
          <w:tab w:val="left" w:pos="851"/>
        </w:tabs>
        <w:rPr>
          <w:sz w:val="24"/>
          <w:szCs w:val="24"/>
          <w:u w:val="single"/>
        </w:rPr>
      </w:pPr>
      <w:r>
        <w:rPr>
          <w:sz w:val="24"/>
          <w:szCs w:val="24"/>
        </w:rPr>
        <w:tab/>
      </w:r>
      <w:r w:rsidRPr="003955D4">
        <w:rPr>
          <w:sz w:val="24"/>
          <w:szCs w:val="24"/>
          <w:u w:val="single"/>
        </w:rPr>
        <w:t>Søvnrelaterede vejrtrækningsforstyrrelser</w:t>
      </w:r>
    </w:p>
    <w:p w:rsidR="003955D4" w:rsidRPr="003955D4" w:rsidRDefault="003955D4" w:rsidP="003955D4">
      <w:pPr>
        <w:tabs>
          <w:tab w:val="left" w:pos="851"/>
        </w:tabs>
        <w:ind w:left="851"/>
        <w:rPr>
          <w:sz w:val="24"/>
          <w:szCs w:val="24"/>
        </w:rPr>
      </w:pPr>
      <w:r w:rsidRPr="003955D4">
        <w:rPr>
          <w:sz w:val="24"/>
          <w:szCs w:val="24"/>
        </w:rPr>
        <w:t xml:space="preserve">Opioider kan forårsage søvnrelaterede vejrtrækningsforstyrrelser, herunder central søvnapnø (CSA) og søvnrelateret </w:t>
      </w:r>
      <w:proofErr w:type="spellStart"/>
      <w:r w:rsidRPr="003955D4">
        <w:rPr>
          <w:sz w:val="24"/>
          <w:szCs w:val="24"/>
        </w:rPr>
        <w:t>hypoksæmi</w:t>
      </w:r>
      <w:proofErr w:type="spellEnd"/>
      <w:r w:rsidRPr="003955D4">
        <w:rPr>
          <w:sz w:val="24"/>
          <w:szCs w:val="24"/>
        </w:rPr>
        <w:t>. Brug af opioider øger risikoen for CSA på en dosisafhængig måde. Hos patienter med CSA skal det overvejes at nedsætte den samlede opioiddosis.</w:t>
      </w:r>
    </w:p>
    <w:p w:rsidR="003955D4" w:rsidRPr="003955D4" w:rsidRDefault="003955D4" w:rsidP="003955D4">
      <w:pPr>
        <w:tabs>
          <w:tab w:val="left" w:pos="851"/>
        </w:tabs>
        <w:rPr>
          <w:sz w:val="24"/>
          <w:szCs w:val="24"/>
        </w:rPr>
      </w:pPr>
    </w:p>
    <w:p w:rsidR="003955D4" w:rsidRPr="003955D4" w:rsidRDefault="003955D4" w:rsidP="003955D4">
      <w:pPr>
        <w:tabs>
          <w:tab w:val="left" w:pos="851"/>
        </w:tabs>
        <w:ind w:left="851"/>
        <w:rPr>
          <w:sz w:val="24"/>
          <w:szCs w:val="24"/>
          <w:u w:val="single"/>
        </w:rPr>
      </w:pPr>
      <w:r w:rsidRPr="003955D4">
        <w:rPr>
          <w:sz w:val="24"/>
          <w:szCs w:val="24"/>
          <w:u w:val="single"/>
        </w:rPr>
        <w:t>Risiko ved samtidig anvendelse af sederende lægemidler, såsom benzodiazepiner eller relaterede lægemidler</w:t>
      </w:r>
    </w:p>
    <w:p w:rsidR="003955D4" w:rsidRPr="003955D4" w:rsidRDefault="003955D4" w:rsidP="003955D4">
      <w:pPr>
        <w:tabs>
          <w:tab w:val="left" w:pos="851"/>
        </w:tabs>
        <w:ind w:left="851"/>
        <w:rPr>
          <w:sz w:val="24"/>
          <w:szCs w:val="24"/>
        </w:rPr>
      </w:pPr>
      <w:r w:rsidRPr="003955D4">
        <w:rPr>
          <w:sz w:val="24"/>
          <w:szCs w:val="24"/>
        </w:rPr>
        <w:t xml:space="preserve">Samtidig anvendelse af </w:t>
      </w:r>
      <w:proofErr w:type="spellStart"/>
      <w:r w:rsidRPr="003955D4">
        <w:rPr>
          <w:sz w:val="24"/>
          <w:szCs w:val="24"/>
        </w:rPr>
        <w:t>Abstral</w:t>
      </w:r>
      <w:proofErr w:type="spellEnd"/>
      <w:r w:rsidRPr="003955D4">
        <w:rPr>
          <w:sz w:val="24"/>
          <w:szCs w:val="24"/>
        </w:rPr>
        <w:t xml:space="preserve"> og sederende lægemidler, såsom benzodiazepiner eller relaterede lægemidler, kan føre til </w:t>
      </w:r>
      <w:proofErr w:type="spellStart"/>
      <w:r w:rsidRPr="003955D4">
        <w:rPr>
          <w:sz w:val="24"/>
          <w:szCs w:val="24"/>
        </w:rPr>
        <w:t>sedering</w:t>
      </w:r>
      <w:proofErr w:type="spellEnd"/>
      <w:r w:rsidRPr="003955D4">
        <w:rPr>
          <w:sz w:val="24"/>
          <w:szCs w:val="24"/>
        </w:rPr>
        <w:t xml:space="preserve">, respirationsdepression, koma og dødsfald. Som følge af disse risici bør samtidig ordination af disse sederende lægemidler kun finde sted til patienter, hvor der ikke findes alternative behandlingsmuligheder. Hvis det besluttes at ordinere </w:t>
      </w:r>
      <w:proofErr w:type="spellStart"/>
      <w:r w:rsidRPr="003955D4">
        <w:rPr>
          <w:sz w:val="24"/>
          <w:szCs w:val="24"/>
        </w:rPr>
        <w:t>Abstral</w:t>
      </w:r>
      <w:proofErr w:type="spellEnd"/>
      <w:r w:rsidRPr="003955D4">
        <w:rPr>
          <w:sz w:val="24"/>
          <w:szCs w:val="24"/>
        </w:rPr>
        <w:t xml:space="preserve"> samtidigt med sederende lægemidler, skal der anvendes den laveste effektive dosis, og behandlingsvarigheden skal være så kort som muligt.</w:t>
      </w:r>
    </w:p>
    <w:p w:rsidR="003955D4" w:rsidRPr="003955D4" w:rsidRDefault="003955D4" w:rsidP="003955D4">
      <w:pPr>
        <w:tabs>
          <w:tab w:val="left" w:pos="851"/>
        </w:tabs>
        <w:rPr>
          <w:sz w:val="24"/>
          <w:szCs w:val="24"/>
        </w:rPr>
      </w:pPr>
    </w:p>
    <w:p w:rsidR="003955D4" w:rsidRPr="003955D4" w:rsidRDefault="003955D4" w:rsidP="003955D4">
      <w:pPr>
        <w:tabs>
          <w:tab w:val="left" w:pos="851"/>
        </w:tabs>
        <w:ind w:left="851"/>
        <w:rPr>
          <w:sz w:val="24"/>
          <w:szCs w:val="24"/>
        </w:rPr>
      </w:pPr>
      <w:r w:rsidRPr="003955D4">
        <w:rPr>
          <w:sz w:val="24"/>
          <w:szCs w:val="24"/>
        </w:rPr>
        <w:t xml:space="preserve">Patienterne skal følges nøje for tegn og symptomer på respirationsdepression og </w:t>
      </w:r>
      <w:proofErr w:type="spellStart"/>
      <w:r w:rsidRPr="003955D4">
        <w:rPr>
          <w:sz w:val="24"/>
          <w:szCs w:val="24"/>
        </w:rPr>
        <w:t>sedering</w:t>
      </w:r>
      <w:proofErr w:type="spellEnd"/>
      <w:r w:rsidRPr="003955D4">
        <w:rPr>
          <w:sz w:val="24"/>
          <w:szCs w:val="24"/>
        </w:rPr>
        <w:t>. I denne henseende anbefales det kraftigt at informere patienterne og deres plejere om at være opmærksomme på disse symptomer (se pkt. 4.5).</w:t>
      </w:r>
    </w:p>
    <w:p w:rsidR="003955D4" w:rsidRPr="003955D4" w:rsidRDefault="003955D4" w:rsidP="003955D4">
      <w:pPr>
        <w:tabs>
          <w:tab w:val="left" w:pos="851"/>
        </w:tabs>
        <w:rPr>
          <w:sz w:val="24"/>
          <w:szCs w:val="24"/>
        </w:rPr>
      </w:pPr>
    </w:p>
    <w:p w:rsidR="003955D4" w:rsidRPr="003955D4" w:rsidRDefault="003955D4" w:rsidP="003955D4">
      <w:pPr>
        <w:keepNext/>
        <w:tabs>
          <w:tab w:val="left" w:pos="851"/>
        </w:tabs>
        <w:rPr>
          <w:sz w:val="24"/>
          <w:szCs w:val="24"/>
          <w:u w:val="single"/>
        </w:rPr>
      </w:pPr>
      <w:r w:rsidRPr="003955D4">
        <w:rPr>
          <w:sz w:val="24"/>
          <w:szCs w:val="24"/>
        </w:rPr>
        <w:tab/>
      </w:r>
      <w:proofErr w:type="spellStart"/>
      <w:r w:rsidRPr="003955D4">
        <w:rPr>
          <w:sz w:val="24"/>
          <w:szCs w:val="24"/>
          <w:u w:val="single"/>
        </w:rPr>
        <w:t>Abstral</w:t>
      </w:r>
      <w:proofErr w:type="spellEnd"/>
      <w:r w:rsidRPr="003955D4">
        <w:rPr>
          <w:sz w:val="24"/>
          <w:szCs w:val="24"/>
          <w:u w:val="single"/>
        </w:rPr>
        <w:t xml:space="preserve"> indeholder natrium</w:t>
      </w:r>
    </w:p>
    <w:p w:rsidR="003955D4" w:rsidRDefault="003955D4" w:rsidP="003955D4">
      <w:pPr>
        <w:tabs>
          <w:tab w:val="left" w:pos="851"/>
        </w:tabs>
        <w:ind w:left="851"/>
        <w:rPr>
          <w:sz w:val="24"/>
          <w:szCs w:val="24"/>
        </w:rPr>
      </w:pPr>
      <w:r w:rsidRPr="003955D4">
        <w:rPr>
          <w:sz w:val="24"/>
          <w:szCs w:val="24"/>
        </w:rPr>
        <w:t>Dette lægemiddel indeholder mindre end 1 mmol (23 mg) natrium pr. tablet, dvs. den er i det væsentlige natrium-fri.</w:t>
      </w:r>
    </w:p>
    <w:p w:rsidR="003955D4" w:rsidRPr="00E1108C" w:rsidRDefault="003955D4" w:rsidP="003955D4">
      <w:pPr>
        <w:tabs>
          <w:tab w:val="left" w:pos="851"/>
        </w:tabs>
        <w:ind w:left="851"/>
        <w:rPr>
          <w:sz w:val="24"/>
          <w:szCs w:val="24"/>
        </w:rPr>
      </w:pPr>
    </w:p>
    <w:p w:rsidR="00205C11" w:rsidRPr="00C84483" w:rsidRDefault="00205C11" w:rsidP="00205C11">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3955D4" w:rsidRDefault="003955D4" w:rsidP="007D3AD0">
      <w:pPr>
        <w:tabs>
          <w:tab w:val="left" w:pos="851"/>
        </w:tabs>
        <w:ind w:left="851"/>
        <w:rPr>
          <w:sz w:val="24"/>
          <w:szCs w:val="24"/>
        </w:rPr>
      </w:pPr>
    </w:p>
    <w:p w:rsidR="003955D4" w:rsidRDefault="003955D4" w:rsidP="007D3AD0">
      <w:pPr>
        <w:tabs>
          <w:tab w:val="left" w:pos="851"/>
        </w:tabs>
        <w:ind w:left="851"/>
        <w:rPr>
          <w:sz w:val="24"/>
          <w:szCs w:val="24"/>
        </w:rPr>
      </w:pPr>
      <w:r w:rsidRPr="003955D4">
        <w:rPr>
          <w:sz w:val="24"/>
          <w:szCs w:val="24"/>
        </w:rPr>
        <w:t xml:space="preserve">Samtidig anvendelse af lægemidler, der indeholder </w:t>
      </w:r>
      <w:proofErr w:type="spellStart"/>
      <w:r w:rsidRPr="003955D4">
        <w:rPr>
          <w:sz w:val="24"/>
          <w:szCs w:val="24"/>
        </w:rPr>
        <w:t>natriumoxybat</w:t>
      </w:r>
      <w:proofErr w:type="spellEnd"/>
      <w:r w:rsidRPr="003955D4">
        <w:rPr>
          <w:sz w:val="24"/>
          <w:szCs w:val="24"/>
        </w:rPr>
        <w:t xml:space="preserve"> og fentanyl, er kontraindiceret (se pkt. 4.3). Behandling med </w:t>
      </w:r>
      <w:proofErr w:type="spellStart"/>
      <w:r w:rsidRPr="003955D4">
        <w:rPr>
          <w:sz w:val="24"/>
          <w:szCs w:val="24"/>
        </w:rPr>
        <w:t>natriumoxybat</w:t>
      </w:r>
      <w:proofErr w:type="spellEnd"/>
      <w:r w:rsidRPr="003955D4">
        <w:rPr>
          <w:sz w:val="24"/>
          <w:szCs w:val="24"/>
        </w:rPr>
        <w:t xml:space="preserve"> skal seponeres, inden behandlingen med </w:t>
      </w:r>
      <w:proofErr w:type="spellStart"/>
      <w:r w:rsidRPr="003955D4">
        <w:rPr>
          <w:sz w:val="24"/>
          <w:szCs w:val="24"/>
        </w:rPr>
        <w:t>Abstral</w:t>
      </w:r>
      <w:proofErr w:type="spellEnd"/>
      <w:r w:rsidRPr="003955D4">
        <w:rPr>
          <w:sz w:val="24"/>
          <w:szCs w:val="24"/>
        </w:rPr>
        <w:t xml:space="preserve"> startes.</w:t>
      </w:r>
    </w:p>
    <w:p w:rsidR="003955D4" w:rsidRDefault="003955D4" w:rsidP="007D3AD0">
      <w:pPr>
        <w:tabs>
          <w:tab w:val="left" w:pos="851"/>
        </w:tabs>
        <w:ind w:left="851"/>
        <w:rPr>
          <w:sz w:val="24"/>
          <w:szCs w:val="24"/>
        </w:rPr>
      </w:pPr>
    </w:p>
    <w:p w:rsidR="007D3AD0" w:rsidRPr="00E1108C" w:rsidRDefault="007D3AD0" w:rsidP="007D3AD0">
      <w:pPr>
        <w:tabs>
          <w:tab w:val="left" w:pos="851"/>
        </w:tabs>
        <w:ind w:left="851"/>
        <w:rPr>
          <w:sz w:val="24"/>
          <w:szCs w:val="24"/>
        </w:rPr>
      </w:pPr>
      <w:r w:rsidRPr="00E1108C">
        <w:rPr>
          <w:sz w:val="24"/>
          <w:szCs w:val="24"/>
        </w:rPr>
        <w:t xml:space="preserve">Fentanyl </w:t>
      </w:r>
      <w:proofErr w:type="spellStart"/>
      <w:r w:rsidRPr="00E1108C">
        <w:rPr>
          <w:sz w:val="24"/>
          <w:szCs w:val="24"/>
        </w:rPr>
        <w:t>metaboliseres</w:t>
      </w:r>
      <w:proofErr w:type="spellEnd"/>
      <w:r w:rsidRPr="00E1108C">
        <w:rPr>
          <w:sz w:val="24"/>
          <w:szCs w:val="24"/>
        </w:rPr>
        <w:t xml:space="preserve"> af CYP3A4. Lægemidler, der hæmmer CYP3A4-aktivitet såsom </w:t>
      </w:r>
      <w:proofErr w:type="spellStart"/>
      <w:r w:rsidRPr="00E1108C">
        <w:rPr>
          <w:sz w:val="24"/>
          <w:szCs w:val="24"/>
        </w:rPr>
        <w:t>makrolidantibiotika</w:t>
      </w:r>
      <w:proofErr w:type="spellEnd"/>
      <w:r w:rsidRPr="00E1108C">
        <w:rPr>
          <w:sz w:val="24"/>
          <w:szCs w:val="24"/>
        </w:rPr>
        <w:t xml:space="preserve"> (f.eks. </w:t>
      </w:r>
      <w:proofErr w:type="spellStart"/>
      <w:r w:rsidRPr="00E1108C">
        <w:rPr>
          <w:sz w:val="24"/>
          <w:szCs w:val="24"/>
        </w:rPr>
        <w:t>erythromycin</w:t>
      </w:r>
      <w:proofErr w:type="spellEnd"/>
      <w:r w:rsidRPr="00E1108C">
        <w:rPr>
          <w:sz w:val="24"/>
          <w:szCs w:val="24"/>
        </w:rPr>
        <w:t xml:space="preserve">), </w:t>
      </w:r>
      <w:proofErr w:type="spellStart"/>
      <w:r w:rsidRPr="00E1108C">
        <w:rPr>
          <w:sz w:val="24"/>
          <w:szCs w:val="24"/>
        </w:rPr>
        <w:t>azolsvampemidler</w:t>
      </w:r>
      <w:proofErr w:type="spellEnd"/>
      <w:r w:rsidRPr="00E1108C">
        <w:rPr>
          <w:sz w:val="24"/>
          <w:szCs w:val="24"/>
        </w:rPr>
        <w:t xml:space="preserve"> (f.eks. </w:t>
      </w:r>
      <w:proofErr w:type="spellStart"/>
      <w:r w:rsidRPr="00E1108C">
        <w:rPr>
          <w:sz w:val="24"/>
          <w:szCs w:val="24"/>
        </w:rPr>
        <w:t>ketoconazol</w:t>
      </w:r>
      <w:proofErr w:type="spellEnd"/>
      <w:r w:rsidRPr="00E1108C">
        <w:rPr>
          <w:sz w:val="24"/>
          <w:szCs w:val="24"/>
        </w:rPr>
        <w:t xml:space="preserve">, </w:t>
      </w:r>
      <w:proofErr w:type="spellStart"/>
      <w:r w:rsidRPr="00E1108C">
        <w:rPr>
          <w:sz w:val="24"/>
          <w:szCs w:val="24"/>
        </w:rPr>
        <w:t>itraconazol</w:t>
      </w:r>
      <w:proofErr w:type="spellEnd"/>
      <w:r w:rsidRPr="00E1108C">
        <w:rPr>
          <w:sz w:val="24"/>
          <w:szCs w:val="24"/>
        </w:rPr>
        <w:t xml:space="preserve">) eller visse </w:t>
      </w:r>
      <w:proofErr w:type="spellStart"/>
      <w:r w:rsidRPr="00E1108C">
        <w:rPr>
          <w:sz w:val="24"/>
          <w:szCs w:val="24"/>
        </w:rPr>
        <w:t>proteasehæmmere</w:t>
      </w:r>
      <w:proofErr w:type="spellEnd"/>
      <w:r w:rsidRPr="00E1108C">
        <w:rPr>
          <w:sz w:val="24"/>
          <w:szCs w:val="24"/>
        </w:rPr>
        <w:t xml:space="preserve"> (f.eks. </w:t>
      </w:r>
      <w:proofErr w:type="spellStart"/>
      <w:r w:rsidRPr="00E1108C">
        <w:rPr>
          <w:sz w:val="24"/>
          <w:szCs w:val="24"/>
        </w:rPr>
        <w:t>ritonavir</w:t>
      </w:r>
      <w:proofErr w:type="spellEnd"/>
      <w:r w:rsidRPr="00E1108C">
        <w:rPr>
          <w:sz w:val="24"/>
          <w:szCs w:val="24"/>
        </w:rPr>
        <w:t xml:space="preserve">), kan øge fentanyls biotilgængelighed ved at nedsætte dets systemiske </w:t>
      </w:r>
      <w:proofErr w:type="spellStart"/>
      <w:r w:rsidRPr="00E1108C">
        <w:rPr>
          <w:sz w:val="24"/>
          <w:szCs w:val="24"/>
        </w:rPr>
        <w:t>clearance</w:t>
      </w:r>
      <w:proofErr w:type="spellEnd"/>
      <w:r w:rsidRPr="00E1108C">
        <w:rPr>
          <w:sz w:val="24"/>
          <w:szCs w:val="24"/>
        </w:rPr>
        <w:t xml:space="preserve"> og potentielt forstærke eller forlænge opioidvirkningerne. Det er kendt at grapefrugtjuice også hæmmer CYP3A4. </w:t>
      </w:r>
    </w:p>
    <w:p w:rsidR="007D3AD0" w:rsidRPr="00205C11" w:rsidRDefault="007D3AD0" w:rsidP="00205C11">
      <w:pPr>
        <w:ind w:left="851"/>
        <w:rPr>
          <w:sz w:val="24"/>
          <w:szCs w:val="24"/>
          <w:lang w:eastAsia="da-DK"/>
        </w:rPr>
      </w:pPr>
    </w:p>
    <w:p w:rsidR="007D3AD0" w:rsidRPr="00205C11" w:rsidRDefault="007D3AD0" w:rsidP="00205C11">
      <w:pPr>
        <w:ind w:left="851"/>
        <w:rPr>
          <w:sz w:val="24"/>
          <w:szCs w:val="24"/>
        </w:rPr>
      </w:pPr>
      <w:r w:rsidRPr="00205C11">
        <w:rPr>
          <w:bCs/>
          <w:sz w:val="24"/>
          <w:szCs w:val="24"/>
        </w:rPr>
        <w:t xml:space="preserve">Samtidig administration af midler, der inducerer CYP3A4-aktivitet, såsom </w:t>
      </w:r>
      <w:proofErr w:type="spellStart"/>
      <w:r w:rsidRPr="00205C11">
        <w:rPr>
          <w:bCs/>
          <w:sz w:val="24"/>
          <w:szCs w:val="24"/>
        </w:rPr>
        <w:t>antimyko</w:t>
      </w:r>
      <w:r w:rsidRPr="00205C11">
        <w:rPr>
          <w:bCs/>
          <w:sz w:val="24"/>
          <w:szCs w:val="24"/>
        </w:rPr>
        <w:softHyphen/>
        <w:t>bakterielle</w:t>
      </w:r>
      <w:proofErr w:type="spellEnd"/>
      <w:r w:rsidRPr="00205C11">
        <w:rPr>
          <w:bCs/>
          <w:sz w:val="24"/>
          <w:szCs w:val="24"/>
        </w:rPr>
        <w:t xml:space="preserve"> midler (f.eks. </w:t>
      </w:r>
      <w:proofErr w:type="spellStart"/>
      <w:r w:rsidRPr="00205C11">
        <w:rPr>
          <w:bCs/>
          <w:sz w:val="24"/>
          <w:szCs w:val="24"/>
        </w:rPr>
        <w:t>rifampin</w:t>
      </w:r>
      <w:proofErr w:type="spellEnd"/>
      <w:r w:rsidRPr="00205C11">
        <w:rPr>
          <w:bCs/>
          <w:sz w:val="24"/>
          <w:szCs w:val="24"/>
        </w:rPr>
        <w:t xml:space="preserve">, </w:t>
      </w:r>
      <w:proofErr w:type="spellStart"/>
      <w:r w:rsidRPr="00205C11">
        <w:rPr>
          <w:bCs/>
          <w:sz w:val="24"/>
          <w:szCs w:val="24"/>
        </w:rPr>
        <w:t>rifabutin</w:t>
      </w:r>
      <w:proofErr w:type="spellEnd"/>
      <w:r w:rsidRPr="00205C11">
        <w:rPr>
          <w:bCs/>
          <w:sz w:val="24"/>
          <w:szCs w:val="24"/>
        </w:rPr>
        <w:t xml:space="preserve">), </w:t>
      </w:r>
      <w:proofErr w:type="spellStart"/>
      <w:r w:rsidRPr="00205C11">
        <w:rPr>
          <w:bCs/>
          <w:sz w:val="24"/>
          <w:szCs w:val="24"/>
        </w:rPr>
        <w:t>antikonvulsiva</w:t>
      </w:r>
      <w:proofErr w:type="spellEnd"/>
      <w:r w:rsidRPr="00205C11">
        <w:rPr>
          <w:bCs/>
          <w:sz w:val="24"/>
          <w:szCs w:val="24"/>
        </w:rPr>
        <w:t xml:space="preserve"> (f.eks. </w:t>
      </w:r>
      <w:proofErr w:type="spellStart"/>
      <w:r w:rsidRPr="00205C11">
        <w:rPr>
          <w:bCs/>
          <w:sz w:val="24"/>
          <w:szCs w:val="24"/>
        </w:rPr>
        <w:t>carbamazepin</w:t>
      </w:r>
      <w:proofErr w:type="spellEnd"/>
      <w:r w:rsidRPr="00205C11">
        <w:rPr>
          <w:bCs/>
          <w:sz w:val="24"/>
          <w:szCs w:val="24"/>
        </w:rPr>
        <w:t xml:space="preserve">, </w:t>
      </w:r>
      <w:proofErr w:type="spellStart"/>
      <w:r w:rsidRPr="00205C11">
        <w:rPr>
          <w:bCs/>
          <w:sz w:val="24"/>
          <w:szCs w:val="24"/>
        </w:rPr>
        <w:t>phenytoin</w:t>
      </w:r>
      <w:proofErr w:type="spellEnd"/>
      <w:r w:rsidRPr="00205C11">
        <w:rPr>
          <w:bCs/>
          <w:sz w:val="24"/>
          <w:szCs w:val="24"/>
        </w:rPr>
        <w:t xml:space="preserve"> og </w:t>
      </w:r>
      <w:proofErr w:type="spellStart"/>
      <w:r w:rsidRPr="00205C11">
        <w:rPr>
          <w:bCs/>
          <w:sz w:val="24"/>
          <w:szCs w:val="24"/>
        </w:rPr>
        <w:t>phenobarbital</w:t>
      </w:r>
      <w:proofErr w:type="spellEnd"/>
      <w:r w:rsidRPr="00205C11">
        <w:rPr>
          <w:bCs/>
          <w:sz w:val="24"/>
          <w:szCs w:val="24"/>
        </w:rPr>
        <w:t xml:space="preserve">) naturlægemidler (f.eks. Johannesurt, </w:t>
      </w:r>
      <w:proofErr w:type="spellStart"/>
      <w:r w:rsidRPr="00205C11">
        <w:rPr>
          <w:bCs/>
          <w:sz w:val="24"/>
          <w:szCs w:val="24"/>
        </w:rPr>
        <w:t>Hypericum</w:t>
      </w:r>
      <w:proofErr w:type="spellEnd"/>
      <w:r w:rsidRPr="00205C11">
        <w:rPr>
          <w:bCs/>
          <w:sz w:val="24"/>
          <w:szCs w:val="24"/>
        </w:rPr>
        <w:t xml:space="preserve"> </w:t>
      </w:r>
      <w:proofErr w:type="spellStart"/>
      <w:r w:rsidRPr="00205C11">
        <w:rPr>
          <w:bCs/>
          <w:sz w:val="24"/>
          <w:szCs w:val="24"/>
        </w:rPr>
        <w:t>perforatum</w:t>
      </w:r>
      <w:proofErr w:type="spellEnd"/>
      <w:r w:rsidRPr="00205C11">
        <w:rPr>
          <w:bCs/>
          <w:sz w:val="24"/>
          <w:szCs w:val="24"/>
        </w:rPr>
        <w:t xml:space="preserve">), kan reducere fentanyls virkning. CYP3A4-induktorer udøver deres virkning på en tidsafhængig måde, og det kan tage mindst 2 uger, før de når den maksimale virkning efter introduktion. Omvendt kan det tage mindst 2 uger for CYP3A4-induktion at falde efter </w:t>
      </w:r>
      <w:proofErr w:type="spellStart"/>
      <w:r w:rsidRPr="00205C11">
        <w:rPr>
          <w:bCs/>
          <w:sz w:val="24"/>
          <w:szCs w:val="24"/>
        </w:rPr>
        <w:t>seponering</w:t>
      </w:r>
      <w:proofErr w:type="spellEnd"/>
      <w:r w:rsidRPr="00205C11">
        <w:rPr>
          <w:bCs/>
          <w:sz w:val="24"/>
          <w:szCs w:val="24"/>
        </w:rPr>
        <w:t xml:space="preserve">. Patienter, der får fentanyl, og som afbryder behandling med CYP3A4-induktorer eller får dosis nedsat, kan have risiko for øget fentanyl-aktivitet eller -toksicitet. </w:t>
      </w:r>
      <w:r w:rsidRPr="00205C11">
        <w:rPr>
          <w:sz w:val="24"/>
          <w:szCs w:val="24"/>
        </w:rPr>
        <w:t>Fentanyl skal derfor administreres med forsigtighed til patienter, hvis det indtages samtidigt med CYP3A4-hæmmere og/eller -induktorer.</w:t>
      </w:r>
    </w:p>
    <w:p w:rsidR="007D3AD0" w:rsidRPr="00E1108C" w:rsidRDefault="007D3AD0" w:rsidP="007D3AD0">
      <w:pPr>
        <w:tabs>
          <w:tab w:val="left" w:pos="851"/>
        </w:tabs>
        <w:ind w:left="851"/>
        <w:rPr>
          <w:sz w:val="24"/>
          <w:szCs w:val="24"/>
        </w:rPr>
      </w:pPr>
    </w:p>
    <w:p w:rsidR="007D3AD0" w:rsidRDefault="003955D4" w:rsidP="007D3AD0">
      <w:pPr>
        <w:tabs>
          <w:tab w:val="left" w:pos="851"/>
        </w:tabs>
        <w:ind w:left="851"/>
        <w:rPr>
          <w:sz w:val="24"/>
          <w:szCs w:val="24"/>
        </w:rPr>
      </w:pPr>
      <w:r w:rsidRPr="003955D4">
        <w:rPr>
          <w:sz w:val="24"/>
          <w:szCs w:val="24"/>
        </w:rPr>
        <w:t>Samtidig anvendelse af andre CNS-</w:t>
      </w:r>
      <w:proofErr w:type="spellStart"/>
      <w:r w:rsidRPr="003955D4">
        <w:rPr>
          <w:sz w:val="24"/>
          <w:szCs w:val="24"/>
        </w:rPr>
        <w:t>depressiva</w:t>
      </w:r>
      <w:proofErr w:type="spellEnd"/>
      <w:r w:rsidRPr="003955D4">
        <w:rPr>
          <w:sz w:val="24"/>
          <w:szCs w:val="24"/>
        </w:rPr>
        <w:t xml:space="preserve"> såsom andre morfinderivater (</w:t>
      </w:r>
      <w:proofErr w:type="spellStart"/>
      <w:r w:rsidRPr="003955D4">
        <w:rPr>
          <w:sz w:val="24"/>
          <w:szCs w:val="24"/>
        </w:rPr>
        <w:t>analgetika</w:t>
      </w:r>
      <w:proofErr w:type="spellEnd"/>
      <w:r w:rsidRPr="003955D4">
        <w:rPr>
          <w:sz w:val="24"/>
          <w:szCs w:val="24"/>
        </w:rPr>
        <w:t xml:space="preserve"> og </w:t>
      </w:r>
      <w:proofErr w:type="spellStart"/>
      <w:r w:rsidRPr="003955D4">
        <w:rPr>
          <w:sz w:val="24"/>
          <w:szCs w:val="24"/>
        </w:rPr>
        <w:t>antitussiva</w:t>
      </w:r>
      <w:proofErr w:type="spellEnd"/>
      <w:r w:rsidRPr="003955D4">
        <w:rPr>
          <w:sz w:val="24"/>
          <w:szCs w:val="24"/>
        </w:rPr>
        <w:t xml:space="preserve">), universel anæstesi, </w:t>
      </w:r>
      <w:proofErr w:type="spellStart"/>
      <w:r w:rsidRPr="003955D4">
        <w:rPr>
          <w:sz w:val="24"/>
          <w:szCs w:val="24"/>
        </w:rPr>
        <w:t>gabapentinoider</w:t>
      </w:r>
      <w:proofErr w:type="spellEnd"/>
      <w:r w:rsidRPr="003955D4">
        <w:rPr>
          <w:sz w:val="24"/>
          <w:szCs w:val="24"/>
        </w:rPr>
        <w:t xml:space="preserve"> (</w:t>
      </w:r>
      <w:proofErr w:type="spellStart"/>
      <w:r w:rsidRPr="003955D4">
        <w:rPr>
          <w:sz w:val="24"/>
          <w:szCs w:val="24"/>
        </w:rPr>
        <w:t>gabapentin</w:t>
      </w:r>
      <w:proofErr w:type="spellEnd"/>
      <w:r w:rsidRPr="003955D4">
        <w:rPr>
          <w:sz w:val="24"/>
          <w:szCs w:val="24"/>
        </w:rPr>
        <w:t xml:space="preserve"> og </w:t>
      </w:r>
      <w:proofErr w:type="spellStart"/>
      <w:r w:rsidRPr="003955D4">
        <w:rPr>
          <w:sz w:val="24"/>
          <w:szCs w:val="24"/>
        </w:rPr>
        <w:t>pregabalin</w:t>
      </w:r>
      <w:proofErr w:type="spellEnd"/>
      <w:r w:rsidRPr="003955D4">
        <w:rPr>
          <w:sz w:val="24"/>
          <w:szCs w:val="24"/>
        </w:rPr>
        <w:t xml:space="preserve">), </w:t>
      </w:r>
      <w:proofErr w:type="spellStart"/>
      <w:r w:rsidRPr="003955D4">
        <w:rPr>
          <w:sz w:val="24"/>
          <w:szCs w:val="24"/>
        </w:rPr>
        <w:t>skeletmuskelrelaksantia</w:t>
      </w:r>
      <w:proofErr w:type="spellEnd"/>
      <w:r w:rsidRPr="003955D4">
        <w:rPr>
          <w:sz w:val="24"/>
          <w:szCs w:val="24"/>
        </w:rPr>
        <w:t xml:space="preserve">, sedative </w:t>
      </w:r>
      <w:proofErr w:type="spellStart"/>
      <w:r w:rsidRPr="003955D4">
        <w:rPr>
          <w:sz w:val="24"/>
          <w:szCs w:val="24"/>
        </w:rPr>
        <w:t>antidepressiva</w:t>
      </w:r>
      <w:proofErr w:type="spellEnd"/>
      <w:r w:rsidRPr="003955D4">
        <w:rPr>
          <w:sz w:val="24"/>
          <w:szCs w:val="24"/>
        </w:rPr>
        <w:t xml:space="preserve">, sedative H1-antihistaminer, barbiturater, </w:t>
      </w:r>
      <w:proofErr w:type="spellStart"/>
      <w:r w:rsidRPr="003955D4">
        <w:rPr>
          <w:sz w:val="24"/>
          <w:szCs w:val="24"/>
        </w:rPr>
        <w:t>anxiolytika</w:t>
      </w:r>
      <w:proofErr w:type="spellEnd"/>
      <w:r w:rsidRPr="003955D4">
        <w:rPr>
          <w:sz w:val="24"/>
          <w:szCs w:val="24"/>
        </w:rPr>
        <w:t xml:space="preserve"> (dvs. benzodiazepiner), </w:t>
      </w:r>
      <w:proofErr w:type="spellStart"/>
      <w:r w:rsidRPr="003955D4">
        <w:rPr>
          <w:sz w:val="24"/>
          <w:szCs w:val="24"/>
        </w:rPr>
        <w:t>hypnotika</w:t>
      </w:r>
      <w:proofErr w:type="spellEnd"/>
      <w:r w:rsidRPr="003955D4">
        <w:rPr>
          <w:sz w:val="24"/>
          <w:szCs w:val="24"/>
        </w:rPr>
        <w:t xml:space="preserve">, antipsykotika, </w:t>
      </w:r>
      <w:proofErr w:type="spellStart"/>
      <w:r w:rsidRPr="003955D4">
        <w:rPr>
          <w:sz w:val="24"/>
          <w:szCs w:val="24"/>
        </w:rPr>
        <w:t>clonidin</w:t>
      </w:r>
      <w:proofErr w:type="spellEnd"/>
      <w:r w:rsidRPr="003955D4">
        <w:rPr>
          <w:sz w:val="24"/>
          <w:szCs w:val="24"/>
        </w:rPr>
        <w:t xml:space="preserve"> og beslægtede stoffer kan fremkalde øgede CNS dæmpende virkninger, øget risiko for </w:t>
      </w:r>
      <w:proofErr w:type="spellStart"/>
      <w:r w:rsidRPr="003955D4">
        <w:rPr>
          <w:sz w:val="24"/>
          <w:szCs w:val="24"/>
        </w:rPr>
        <w:t>sedering</w:t>
      </w:r>
      <w:proofErr w:type="spellEnd"/>
      <w:r w:rsidRPr="003955D4">
        <w:rPr>
          <w:sz w:val="24"/>
          <w:szCs w:val="24"/>
        </w:rPr>
        <w:t>, respirationsdepression, hypotension, koma og død som følge af en additiv CNS-dæmpende virkning. Dosis og varighed ved samtidig anvendelse skal begrænses (se pkt. 4.4).</w:t>
      </w:r>
    </w:p>
    <w:p w:rsidR="003955D4" w:rsidRPr="00E1108C" w:rsidRDefault="003955D4" w:rsidP="007D3AD0">
      <w:pPr>
        <w:tabs>
          <w:tab w:val="left" w:pos="851"/>
        </w:tabs>
        <w:ind w:left="851"/>
        <w:rPr>
          <w:sz w:val="24"/>
          <w:szCs w:val="24"/>
        </w:rPr>
      </w:pPr>
    </w:p>
    <w:p w:rsidR="007D3AD0" w:rsidRPr="00E1108C" w:rsidRDefault="007D3AD0" w:rsidP="007D3AD0">
      <w:pPr>
        <w:tabs>
          <w:tab w:val="left" w:pos="851"/>
        </w:tabs>
        <w:ind w:left="851"/>
        <w:rPr>
          <w:sz w:val="24"/>
          <w:szCs w:val="24"/>
        </w:rPr>
      </w:pPr>
      <w:r w:rsidRPr="00E1108C">
        <w:rPr>
          <w:sz w:val="24"/>
          <w:szCs w:val="24"/>
        </w:rPr>
        <w:t xml:space="preserve">Alkohol potenserer de sedative virkninger af morfinbaserede </w:t>
      </w:r>
      <w:proofErr w:type="spellStart"/>
      <w:r w:rsidRPr="00E1108C">
        <w:rPr>
          <w:sz w:val="24"/>
          <w:szCs w:val="24"/>
        </w:rPr>
        <w:t>analgetika</w:t>
      </w:r>
      <w:proofErr w:type="spellEnd"/>
      <w:r w:rsidRPr="00E1108C">
        <w:rPr>
          <w:sz w:val="24"/>
          <w:szCs w:val="24"/>
        </w:rPr>
        <w:t xml:space="preserve">, og derfor frarådes samtidig indtagelse af alkoholiske drikkevarer og lægemidler, der indeholder alkohol, og </w:t>
      </w:r>
      <w:proofErr w:type="spellStart"/>
      <w:r w:rsidRPr="00E1108C">
        <w:rPr>
          <w:sz w:val="24"/>
          <w:szCs w:val="24"/>
        </w:rPr>
        <w:t>Abstral</w:t>
      </w:r>
      <w:proofErr w:type="spellEnd"/>
      <w:r w:rsidRPr="00E1108C">
        <w:rPr>
          <w:sz w:val="24"/>
          <w:szCs w:val="24"/>
        </w:rPr>
        <w:t>.</w:t>
      </w:r>
    </w:p>
    <w:p w:rsidR="007D3AD0" w:rsidRPr="00E1108C" w:rsidRDefault="007D3AD0" w:rsidP="007D3AD0">
      <w:pPr>
        <w:tabs>
          <w:tab w:val="left" w:pos="851"/>
        </w:tabs>
        <w:ind w:left="851"/>
        <w:rPr>
          <w:sz w:val="24"/>
          <w:szCs w:val="24"/>
        </w:rPr>
      </w:pPr>
    </w:p>
    <w:p w:rsidR="007D3AD0" w:rsidRPr="00E1108C" w:rsidRDefault="007D3AD0" w:rsidP="007D3AD0">
      <w:pPr>
        <w:tabs>
          <w:tab w:val="left" w:pos="851"/>
        </w:tabs>
        <w:ind w:left="851"/>
        <w:rPr>
          <w:sz w:val="24"/>
          <w:szCs w:val="24"/>
        </w:rPr>
      </w:pPr>
      <w:r w:rsidRPr="00E1108C">
        <w:rPr>
          <w:sz w:val="24"/>
          <w:szCs w:val="24"/>
        </w:rPr>
        <w:t xml:space="preserve">Anvendelse af </w:t>
      </w:r>
      <w:proofErr w:type="spellStart"/>
      <w:r w:rsidRPr="00E1108C">
        <w:rPr>
          <w:sz w:val="24"/>
          <w:szCs w:val="24"/>
        </w:rPr>
        <w:t>Abstral</w:t>
      </w:r>
      <w:proofErr w:type="spellEnd"/>
      <w:r w:rsidRPr="00E1108C">
        <w:rPr>
          <w:sz w:val="24"/>
          <w:szCs w:val="24"/>
        </w:rPr>
        <w:t xml:space="preserve"> frarådes til patienter, der har fået </w:t>
      </w:r>
      <w:proofErr w:type="spellStart"/>
      <w:r w:rsidRPr="00E1108C">
        <w:rPr>
          <w:sz w:val="24"/>
          <w:szCs w:val="24"/>
        </w:rPr>
        <w:t>monoaminooxidase</w:t>
      </w:r>
      <w:proofErr w:type="spellEnd"/>
      <w:r w:rsidRPr="00E1108C">
        <w:rPr>
          <w:sz w:val="24"/>
          <w:szCs w:val="24"/>
        </w:rPr>
        <w:t xml:space="preserve"> (MAO)-</w:t>
      </w:r>
      <w:proofErr w:type="spellStart"/>
      <w:r w:rsidRPr="00E1108C">
        <w:rPr>
          <w:sz w:val="24"/>
          <w:szCs w:val="24"/>
        </w:rPr>
        <w:t>hæmmere</w:t>
      </w:r>
      <w:proofErr w:type="spellEnd"/>
      <w:r w:rsidRPr="00E1108C">
        <w:rPr>
          <w:sz w:val="24"/>
          <w:szCs w:val="24"/>
        </w:rPr>
        <w:t xml:space="preserve"> inden for 14 dage, fordi alvorlig og uforudsigelig potensering af MAO-</w:t>
      </w:r>
      <w:proofErr w:type="spellStart"/>
      <w:r w:rsidRPr="00E1108C">
        <w:rPr>
          <w:sz w:val="24"/>
          <w:szCs w:val="24"/>
        </w:rPr>
        <w:t>hæmmere</w:t>
      </w:r>
      <w:proofErr w:type="spellEnd"/>
      <w:r w:rsidRPr="00E1108C">
        <w:rPr>
          <w:sz w:val="24"/>
          <w:szCs w:val="24"/>
        </w:rPr>
        <w:t xml:space="preserve"> er rapporteret i forbindelse med </w:t>
      </w:r>
      <w:proofErr w:type="spellStart"/>
      <w:r w:rsidRPr="00E1108C">
        <w:rPr>
          <w:sz w:val="24"/>
          <w:szCs w:val="24"/>
        </w:rPr>
        <w:t>opioide</w:t>
      </w:r>
      <w:proofErr w:type="spellEnd"/>
      <w:r w:rsidRPr="00E1108C">
        <w:rPr>
          <w:sz w:val="24"/>
          <w:szCs w:val="24"/>
        </w:rPr>
        <w:t xml:space="preserve"> </w:t>
      </w:r>
      <w:proofErr w:type="spellStart"/>
      <w:r w:rsidRPr="00E1108C">
        <w:rPr>
          <w:sz w:val="24"/>
          <w:szCs w:val="24"/>
        </w:rPr>
        <w:t>analgetika</w:t>
      </w:r>
      <w:proofErr w:type="spellEnd"/>
      <w:r w:rsidRPr="00E1108C">
        <w:rPr>
          <w:sz w:val="24"/>
          <w:szCs w:val="24"/>
        </w:rPr>
        <w:t>.</w:t>
      </w:r>
    </w:p>
    <w:p w:rsidR="007D3AD0" w:rsidRPr="00E1108C" w:rsidRDefault="007D3AD0" w:rsidP="007D3AD0">
      <w:pPr>
        <w:tabs>
          <w:tab w:val="left" w:pos="851"/>
        </w:tabs>
        <w:ind w:left="851"/>
        <w:rPr>
          <w:sz w:val="24"/>
          <w:szCs w:val="24"/>
        </w:rPr>
      </w:pPr>
    </w:p>
    <w:p w:rsidR="007D3AD0" w:rsidRPr="00E1108C" w:rsidRDefault="007D3AD0" w:rsidP="007D3AD0">
      <w:pPr>
        <w:tabs>
          <w:tab w:val="left" w:pos="851"/>
        </w:tabs>
        <w:ind w:left="851"/>
        <w:rPr>
          <w:sz w:val="24"/>
          <w:szCs w:val="24"/>
        </w:rPr>
      </w:pPr>
      <w:r w:rsidRPr="00E1108C">
        <w:rPr>
          <w:sz w:val="24"/>
          <w:szCs w:val="24"/>
        </w:rPr>
        <w:t xml:space="preserve">Samtidig anvendelse af partielle opioidagonister/-antagonister (f.eks. </w:t>
      </w:r>
      <w:proofErr w:type="spellStart"/>
      <w:r w:rsidRPr="00E1108C">
        <w:rPr>
          <w:sz w:val="24"/>
          <w:szCs w:val="24"/>
        </w:rPr>
        <w:t>buprenorphin</w:t>
      </w:r>
      <w:proofErr w:type="spellEnd"/>
      <w:r w:rsidRPr="00E1108C">
        <w:rPr>
          <w:sz w:val="24"/>
          <w:szCs w:val="24"/>
        </w:rPr>
        <w:t xml:space="preserve">, </w:t>
      </w:r>
      <w:proofErr w:type="spellStart"/>
      <w:r w:rsidRPr="00E1108C">
        <w:rPr>
          <w:sz w:val="24"/>
          <w:szCs w:val="24"/>
        </w:rPr>
        <w:t>nalbuphin</w:t>
      </w:r>
      <w:proofErr w:type="spellEnd"/>
      <w:r w:rsidRPr="00E1108C">
        <w:rPr>
          <w:sz w:val="24"/>
          <w:szCs w:val="24"/>
        </w:rPr>
        <w:t xml:space="preserve">, </w:t>
      </w:r>
      <w:proofErr w:type="spellStart"/>
      <w:r w:rsidRPr="00E1108C">
        <w:rPr>
          <w:sz w:val="24"/>
          <w:szCs w:val="24"/>
        </w:rPr>
        <w:t>pentazocin</w:t>
      </w:r>
      <w:proofErr w:type="spellEnd"/>
      <w:r w:rsidRPr="00E1108C">
        <w:rPr>
          <w:sz w:val="24"/>
          <w:szCs w:val="24"/>
        </w:rPr>
        <w:t xml:space="preserve">) frarådes. De har høj affinitet til opioidreceptorer med relativ lav </w:t>
      </w:r>
      <w:proofErr w:type="spellStart"/>
      <w:r w:rsidRPr="00E1108C">
        <w:rPr>
          <w:sz w:val="24"/>
          <w:szCs w:val="24"/>
        </w:rPr>
        <w:t>intrinsisk</w:t>
      </w:r>
      <w:proofErr w:type="spellEnd"/>
      <w:r w:rsidRPr="00E1108C">
        <w:rPr>
          <w:sz w:val="24"/>
          <w:szCs w:val="24"/>
        </w:rPr>
        <w:t xml:space="preserve"> aktivitet og </w:t>
      </w:r>
      <w:proofErr w:type="spellStart"/>
      <w:r w:rsidRPr="00E1108C">
        <w:rPr>
          <w:sz w:val="24"/>
          <w:szCs w:val="24"/>
        </w:rPr>
        <w:t>antagoniserer</w:t>
      </w:r>
      <w:proofErr w:type="spellEnd"/>
      <w:r w:rsidRPr="00E1108C">
        <w:rPr>
          <w:sz w:val="24"/>
          <w:szCs w:val="24"/>
        </w:rPr>
        <w:t xml:space="preserve"> derfor delvist fentanyls analgetiske virkning og kan inducere abstinenssymptomer hos opioidafhængige patienter.</w:t>
      </w:r>
    </w:p>
    <w:p w:rsidR="007D3AD0" w:rsidRPr="00E1108C" w:rsidRDefault="007D3AD0" w:rsidP="007D3AD0">
      <w:pPr>
        <w:tabs>
          <w:tab w:val="left" w:pos="851"/>
        </w:tabs>
        <w:ind w:left="851"/>
        <w:rPr>
          <w:sz w:val="24"/>
          <w:szCs w:val="24"/>
        </w:rPr>
      </w:pPr>
    </w:p>
    <w:p w:rsidR="007D3AD0" w:rsidRPr="00E1108C" w:rsidRDefault="007D3AD0" w:rsidP="007D3AD0">
      <w:pPr>
        <w:tabs>
          <w:tab w:val="left" w:pos="851"/>
        </w:tabs>
        <w:ind w:left="851"/>
        <w:rPr>
          <w:sz w:val="24"/>
          <w:szCs w:val="24"/>
          <w:u w:val="single"/>
        </w:rPr>
      </w:pPr>
      <w:proofErr w:type="spellStart"/>
      <w:r w:rsidRPr="00E1108C">
        <w:rPr>
          <w:sz w:val="24"/>
          <w:szCs w:val="24"/>
          <w:u w:val="single"/>
        </w:rPr>
        <w:t>Serotoninerge</w:t>
      </w:r>
      <w:proofErr w:type="spellEnd"/>
      <w:r w:rsidRPr="00E1108C">
        <w:rPr>
          <w:sz w:val="24"/>
          <w:szCs w:val="24"/>
          <w:u w:val="single"/>
        </w:rPr>
        <w:t xml:space="preserve"> lægemidler</w:t>
      </w:r>
    </w:p>
    <w:p w:rsidR="007D3AD0" w:rsidRPr="00E1108C" w:rsidRDefault="007D3AD0" w:rsidP="007D3AD0">
      <w:pPr>
        <w:tabs>
          <w:tab w:val="left" w:pos="851"/>
        </w:tabs>
        <w:ind w:left="851"/>
        <w:rPr>
          <w:sz w:val="24"/>
          <w:szCs w:val="24"/>
        </w:rPr>
      </w:pPr>
      <w:r w:rsidRPr="00E1108C">
        <w:rPr>
          <w:sz w:val="24"/>
          <w:szCs w:val="24"/>
        </w:rPr>
        <w:t xml:space="preserve">Samtidig administration af fentanyl og et </w:t>
      </w:r>
      <w:proofErr w:type="spellStart"/>
      <w:r w:rsidRPr="00E1108C">
        <w:rPr>
          <w:sz w:val="24"/>
          <w:szCs w:val="24"/>
        </w:rPr>
        <w:t>serotoninergt</w:t>
      </w:r>
      <w:proofErr w:type="spellEnd"/>
      <w:r w:rsidRPr="00E1108C">
        <w:rPr>
          <w:sz w:val="24"/>
          <w:szCs w:val="24"/>
        </w:rPr>
        <w:t xml:space="preserve"> stof, såsom en selektiv</w:t>
      </w:r>
    </w:p>
    <w:p w:rsidR="007D3AD0" w:rsidRPr="00E1108C" w:rsidRDefault="007D3AD0" w:rsidP="007D3AD0">
      <w:pPr>
        <w:tabs>
          <w:tab w:val="left" w:pos="851"/>
        </w:tabs>
        <w:ind w:left="851"/>
        <w:rPr>
          <w:sz w:val="24"/>
          <w:szCs w:val="24"/>
        </w:rPr>
      </w:pPr>
      <w:proofErr w:type="spellStart"/>
      <w:r w:rsidRPr="00E1108C">
        <w:rPr>
          <w:sz w:val="24"/>
          <w:szCs w:val="24"/>
        </w:rPr>
        <w:t>Serotoningenoptagshæmmer</w:t>
      </w:r>
      <w:proofErr w:type="spellEnd"/>
      <w:r w:rsidRPr="00E1108C">
        <w:rPr>
          <w:sz w:val="24"/>
          <w:szCs w:val="24"/>
        </w:rPr>
        <w:t xml:space="preserve"> (SSRI) eller en serotonin-</w:t>
      </w:r>
      <w:proofErr w:type="spellStart"/>
      <w:r w:rsidRPr="00E1108C">
        <w:rPr>
          <w:sz w:val="24"/>
          <w:szCs w:val="24"/>
        </w:rPr>
        <w:t>noradrenalingenoptagshæmmer</w:t>
      </w:r>
      <w:proofErr w:type="spellEnd"/>
      <w:r w:rsidRPr="00E1108C">
        <w:rPr>
          <w:sz w:val="24"/>
          <w:szCs w:val="24"/>
        </w:rPr>
        <w:t xml:space="preserve"> (SNRI) eller en </w:t>
      </w:r>
      <w:proofErr w:type="spellStart"/>
      <w:r w:rsidRPr="00E1108C">
        <w:rPr>
          <w:sz w:val="24"/>
          <w:szCs w:val="24"/>
        </w:rPr>
        <w:t>monoamineoxidasehæmmer</w:t>
      </w:r>
      <w:proofErr w:type="spellEnd"/>
      <w:r w:rsidRPr="00E1108C">
        <w:rPr>
          <w:sz w:val="24"/>
          <w:szCs w:val="24"/>
        </w:rPr>
        <w:t xml:space="preserve"> (MAO-hæmmer), kan øge risikoen for </w:t>
      </w:r>
      <w:proofErr w:type="spellStart"/>
      <w:r w:rsidRPr="00E1108C">
        <w:rPr>
          <w:sz w:val="24"/>
          <w:szCs w:val="24"/>
        </w:rPr>
        <w:t>serotonergt</w:t>
      </w:r>
      <w:proofErr w:type="spellEnd"/>
      <w:r w:rsidRPr="00E1108C">
        <w:rPr>
          <w:sz w:val="24"/>
          <w:szCs w:val="24"/>
        </w:rPr>
        <w:t xml:space="preserve"> syndrom, en muligt livstruende sygdom.</w:t>
      </w:r>
    </w:p>
    <w:p w:rsidR="007D3AD0" w:rsidRPr="00E1108C" w:rsidRDefault="007D3AD0" w:rsidP="007D3AD0">
      <w:pPr>
        <w:tabs>
          <w:tab w:val="left" w:pos="851"/>
        </w:tabs>
        <w:rPr>
          <w:sz w:val="24"/>
          <w:szCs w:val="24"/>
        </w:rPr>
      </w:pPr>
    </w:p>
    <w:p w:rsidR="00205C11" w:rsidRPr="00C84483" w:rsidRDefault="00205C11" w:rsidP="00205C11">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7D3AD0" w:rsidRPr="00E1108C" w:rsidRDefault="007D3AD0" w:rsidP="007D3AD0">
      <w:pPr>
        <w:tabs>
          <w:tab w:val="left" w:pos="851"/>
        </w:tabs>
        <w:ind w:left="855"/>
        <w:rPr>
          <w:sz w:val="24"/>
          <w:szCs w:val="24"/>
          <w:u w:val="single"/>
        </w:rPr>
      </w:pPr>
    </w:p>
    <w:p w:rsidR="007D3AD0" w:rsidRPr="00E1108C" w:rsidRDefault="007D3AD0" w:rsidP="007D3AD0">
      <w:pPr>
        <w:tabs>
          <w:tab w:val="left" w:pos="851"/>
        </w:tabs>
        <w:ind w:left="855"/>
        <w:rPr>
          <w:sz w:val="24"/>
          <w:szCs w:val="24"/>
        </w:rPr>
      </w:pPr>
      <w:r w:rsidRPr="00E1108C">
        <w:rPr>
          <w:sz w:val="24"/>
          <w:szCs w:val="24"/>
          <w:u w:val="single"/>
        </w:rPr>
        <w:t>Graviditet</w:t>
      </w:r>
    </w:p>
    <w:p w:rsidR="007D3AD0" w:rsidRPr="00E1108C" w:rsidRDefault="007D3AD0" w:rsidP="007D3AD0">
      <w:pPr>
        <w:tabs>
          <w:tab w:val="left" w:pos="851"/>
        </w:tabs>
        <w:ind w:left="855"/>
        <w:rPr>
          <w:sz w:val="24"/>
          <w:szCs w:val="24"/>
        </w:rPr>
      </w:pPr>
      <w:r w:rsidRPr="00E1108C">
        <w:rPr>
          <w:sz w:val="24"/>
          <w:szCs w:val="24"/>
        </w:rPr>
        <w:t>Sikkerheden af fentanyl under graviditet er ikke blevet undersøgt. Dyrestudier har vist reproduktionstoksicitet med nedsat fertilitet hos rotter (se pkt. 5.3). Den potentielle risiko for mennesker er ukendt. Fentanyl må kun anvendes under graviditet på tvingende indikation.</w:t>
      </w:r>
    </w:p>
    <w:p w:rsidR="007D3AD0" w:rsidRPr="00E1108C" w:rsidRDefault="007D3AD0" w:rsidP="007D3AD0">
      <w:pPr>
        <w:tabs>
          <w:tab w:val="left" w:pos="851"/>
        </w:tabs>
        <w:ind w:left="851"/>
        <w:rPr>
          <w:sz w:val="24"/>
          <w:szCs w:val="24"/>
        </w:rPr>
      </w:pPr>
    </w:p>
    <w:p w:rsidR="007D3AD0" w:rsidRPr="00E1108C" w:rsidRDefault="007D3AD0" w:rsidP="007D3AD0">
      <w:pPr>
        <w:tabs>
          <w:tab w:val="left" w:pos="851"/>
        </w:tabs>
        <w:ind w:left="851"/>
        <w:rPr>
          <w:sz w:val="24"/>
          <w:szCs w:val="24"/>
        </w:rPr>
      </w:pPr>
      <w:r w:rsidRPr="00E1108C">
        <w:rPr>
          <w:sz w:val="24"/>
          <w:szCs w:val="24"/>
        </w:rPr>
        <w:t xml:space="preserve">Langtidsbehandling under graviditet kan medføre abstinenssymptomer hos den nyfødte. </w:t>
      </w:r>
    </w:p>
    <w:p w:rsidR="007D3AD0" w:rsidRPr="00E1108C" w:rsidRDefault="007D3AD0" w:rsidP="007D3AD0">
      <w:pPr>
        <w:tabs>
          <w:tab w:val="left" w:pos="851"/>
        </w:tabs>
        <w:ind w:left="851"/>
        <w:rPr>
          <w:sz w:val="24"/>
          <w:szCs w:val="24"/>
        </w:rPr>
      </w:pPr>
    </w:p>
    <w:p w:rsidR="007D3AD0" w:rsidRPr="00E1108C" w:rsidRDefault="007D3AD0" w:rsidP="007D3AD0">
      <w:pPr>
        <w:tabs>
          <w:tab w:val="left" w:pos="851"/>
        </w:tabs>
        <w:ind w:left="851"/>
        <w:rPr>
          <w:sz w:val="24"/>
          <w:szCs w:val="24"/>
        </w:rPr>
      </w:pPr>
      <w:r w:rsidRPr="00E1108C">
        <w:rPr>
          <w:sz w:val="24"/>
          <w:szCs w:val="24"/>
        </w:rPr>
        <w:t>Fentanyl bør ikke anvendes under fødsel og forløsning (herunder kejsersnit), da fentanyl krydser placenta og kan medføre respirationsdepression hos fostret eller hos den nyfødte.</w:t>
      </w:r>
    </w:p>
    <w:p w:rsidR="007D3AD0" w:rsidRPr="00E1108C" w:rsidRDefault="007D3AD0" w:rsidP="007D3AD0">
      <w:pPr>
        <w:tabs>
          <w:tab w:val="left" w:pos="851"/>
        </w:tabs>
        <w:ind w:left="851"/>
        <w:rPr>
          <w:sz w:val="24"/>
          <w:szCs w:val="24"/>
        </w:rPr>
      </w:pPr>
    </w:p>
    <w:p w:rsidR="007D3AD0" w:rsidRPr="00E1108C" w:rsidRDefault="007D3AD0" w:rsidP="007D3AD0">
      <w:pPr>
        <w:pStyle w:val="Brdtekstindrykning"/>
        <w:rPr>
          <w:szCs w:val="24"/>
          <w:u w:val="single"/>
        </w:rPr>
      </w:pPr>
      <w:r w:rsidRPr="00E1108C">
        <w:rPr>
          <w:szCs w:val="24"/>
          <w:u w:val="single"/>
        </w:rPr>
        <w:t>Amning</w:t>
      </w:r>
    </w:p>
    <w:p w:rsidR="007D3AD0" w:rsidRPr="00E1108C" w:rsidRDefault="007D3AD0" w:rsidP="007D3AD0">
      <w:pPr>
        <w:pStyle w:val="Brdtekstindrykning"/>
        <w:rPr>
          <w:szCs w:val="24"/>
        </w:rPr>
      </w:pPr>
      <w:r w:rsidRPr="00E1108C">
        <w:rPr>
          <w:szCs w:val="24"/>
        </w:rPr>
        <w:t>Fentanyl udskilles i modermælken og kan forårsage sedation og respirationsdepression hos det diende barn. Fentanyl bør ikke anvendes af ammende kvinder, og amning bør ikke genoptages før mindst 5 dage efter den sidste dosis fentanyl.</w:t>
      </w:r>
    </w:p>
    <w:p w:rsidR="007D3AD0" w:rsidRPr="00E1108C" w:rsidRDefault="007D3AD0" w:rsidP="007D3AD0">
      <w:pPr>
        <w:tabs>
          <w:tab w:val="left" w:pos="851"/>
        </w:tabs>
        <w:rPr>
          <w:sz w:val="24"/>
          <w:szCs w:val="24"/>
        </w:rPr>
      </w:pPr>
    </w:p>
    <w:p w:rsidR="00205C11" w:rsidRPr="00C84483" w:rsidRDefault="00205C11" w:rsidP="00205C11">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7D3AD0" w:rsidRPr="00E1108C" w:rsidRDefault="007D3AD0" w:rsidP="007D3AD0">
      <w:pPr>
        <w:tabs>
          <w:tab w:val="left" w:pos="851"/>
        </w:tabs>
        <w:ind w:left="851"/>
        <w:rPr>
          <w:sz w:val="24"/>
          <w:szCs w:val="24"/>
        </w:rPr>
      </w:pPr>
      <w:r w:rsidRPr="00E1108C">
        <w:rPr>
          <w:sz w:val="24"/>
          <w:szCs w:val="24"/>
        </w:rPr>
        <w:t>Mærkning.</w:t>
      </w:r>
    </w:p>
    <w:p w:rsidR="007D3AD0" w:rsidRPr="00E1108C" w:rsidRDefault="007D3AD0" w:rsidP="007D3AD0">
      <w:pPr>
        <w:tabs>
          <w:tab w:val="left" w:pos="851"/>
        </w:tabs>
        <w:ind w:left="851"/>
        <w:rPr>
          <w:sz w:val="24"/>
          <w:szCs w:val="24"/>
        </w:rPr>
      </w:pPr>
      <w:r w:rsidRPr="00E1108C">
        <w:rPr>
          <w:sz w:val="24"/>
          <w:szCs w:val="24"/>
        </w:rPr>
        <w:t xml:space="preserve">Der er ikke foretaget undersøgelser af </w:t>
      </w:r>
      <w:proofErr w:type="spellStart"/>
      <w:r w:rsidRPr="00E1108C">
        <w:rPr>
          <w:sz w:val="24"/>
          <w:szCs w:val="24"/>
        </w:rPr>
        <w:t>Abstrals</w:t>
      </w:r>
      <w:proofErr w:type="spellEnd"/>
      <w:r w:rsidRPr="00E1108C">
        <w:rPr>
          <w:sz w:val="24"/>
          <w:szCs w:val="24"/>
        </w:rPr>
        <w:t xml:space="preserve"> virkning på evnen til at føre motorkøretøj og betjene maskiner.</w:t>
      </w:r>
    </w:p>
    <w:p w:rsidR="007D3AD0" w:rsidRPr="00E1108C" w:rsidRDefault="007D3AD0" w:rsidP="007D3AD0">
      <w:pPr>
        <w:pStyle w:val="Brdtekstindrykning"/>
        <w:rPr>
          <w:szCs w:val="24"/>
        </w:rPr>
      </w:pPr>
      <w:proofErr w:type="spellStart"/>
      <w:r w:rsidRPr="00E1108C">
        <w:rPr>
          <w:szCs w:val="24"/>
        </w:rPr>
        <w:t>Opioide</w:t>
      </w:r>
      <w:proofErr w:type="spellEnd"/>
      <w:r w:rsidRPr="00E1108C">
        <w:rPr>
          <w:szCs w:val="24"/>
        </w:rPr>
        <w:t xml:space="preserve"> </w:t>
      </w:r>
      <w:proofErr w:type="spellStart"/>
      <w:r w:rsidRPr="00E1108C">
        <w:rPr>
          <w:szCs w:val="24"/>
        </w:rPr>
        <w:t>analgetika</w:t>
      </w:r>
      <w:proofErr w:type="spellEnd"/>
      <w:r w:rsidRPr="00E1108C">
        <w:rPr>
          <w:szCs w:val="24"/>
        </w:rPr>
        <w:t xml:space="preserve"> er imidlertid kendt for at nedsætte den mentale og fysiske evne til at udføre potentielt farlige opgaver såsom at føre motorkøretøj og betjene maskiner. Patienter skal rådes til ikke at føre motorkøretøj og betjene maskiner, hvis de bliver svimle eller døsige eller oplever tåge- eller dobbeltsyn, mens de tager </w:t>
      </w:r>
      <w:proofErr w:type="spellStart"/>
      <w:r w:rsidRPr="00E1108C">
        <w:rPr>
          <w:szCs w:val="24"/>
        </w:rPr>
        <w:t>Abstral</w:t>
      </w:r>
      <w:proofErr w:type="spellEnd"/>
      <w:r w:rsidRPr="00E1108C">
        <w:rPr>
          <w:szCs w:val="24"/>
        </w:rPr>
        <w:t>.</w:t>
      </w:r>
    </w:p>
    <w:p w:rsidR="007D3AD0" w:rsidRPr="00E1108C" w:rsidRDefault="007D3AD0" w:rsidP="007D3AD0">
      <w:pPr>
        <w:pStyle w:val="Brdtekstindrykning"/>
        <w:rPr>
          <w:szCs w:val="24"/>
        </w:rPr>
      </w:pPr>
    </w:p>
    <w:p w:rsidR="00205C11" w:rsidRPr="00C84483" w:rsidRDefault="00205C11" w:rsidP="00205C11">
      <w:pPr>
        <w:tabs>
          <w:tab w:val="left" w:pos="851"/>
        </w:tabs>
        <w:ind w:left="851" w:hanging="851"/>
        <w:rPr>
          <w:b/>
          <w:sz w:val="24"/>
          <w:szCs w:val="24"/>
        </w:rPr>
      </w:pPr>
      <w:r w:rsidRPr="00C84483">
        <w:rPr>
          <w:b/>
          <w:sz w:val="24"/>
          <w:szCs w:val="24"/>
        </w:rPr>
        <w:t>4.8</w:t>
      </w:r>
      <w:r w:rsidRPr="00C84483">
        <w:rPr>
          <w:b/>
          <w:sz w:val="24"/>
          <w:szCs w:val="24"/>
        </w:rPr>
        <w:tab/>
        <w:t>Bivirkninger</w:t>
      </w:r>
    </w:p>
    <w:p w:rsidR="007D3AD0" w:rsidRPr="00E1108C" w:rsidRDefault="007D3AD0" w:rsidP="007D3AD0">
      <w:pPr>
        <w:tabs>
          <w:tab w:val="left" w:pos="851"/>
        </w:tabs>
        <w:ind w:left="851"/>
        <w:rPr>
          <w:sz w:val="24"/>
          <w:szCs w:val="24"/>
        </w:rPr>
      </w:pPr>
      <w:r w:rsidRPr="00E1108C">
        <w:rPr>
          <w:sz w:val="24"/>
          <w:szCs w:val="24"/>
        </w:rPr>
        <w:t xml:space="preserve">Typiske opioidbivirkninger kan forventes med </w:t>
      </w:r>
      <w:proofErr w:type="spellStart"/>
      <w:r w:rsidRPr="00E1108C">
        <w:rPr>
          <w:sz w:val="24"/>
          <w:szCs w:val="24"/>
        </w:rPr>
        <w:t>Abstral</w:t>
      </w:r>
      <w:proofErr w:type="spellEnd"/>
      <w:r w:rsidRPr="00E1108C">
        <w:rPr>
          <w:sz w:val="24"/>
          <w:szCs w:val="24"/>
        </w:rPr>
        <w:t xml:space="preserve">. De har tendens til at aftage i intensitet ved fortsat brug. De mest alvorlige bivirkninger forbundet med anvendelse af opioider er respirationsdepression (som kan føre til respirationsstop), hypotension og </w:t>
      </w:r>
      <w:proofErr w:type="spellStart"/>
      <w:r w:rsidRPr="00E1108C">
        <w:rPr>
          <w:sz w:val="24"/>
          <w:szCs w:val="24"/>
        </w:rPr>
        <w:t>shock</w:t>
      </w:r>
      <w:proofErr w:type="spellEnd"/>
      <w:r w:rsidRPr="00E1108C">
        <w:rPr>
          <w:sz w:val="24"/>
          <w:szCs w:val="24"/>
        </w:rPr>
        <w:t xml:space="preserve">. </w:t>
      </w:r>
    </w:p>
    <w:p w:rsidR="007D3AD0" w:rsidRPr="00E1108C" w:rsidRDefault="007D3AD0" w:rsidP="007D3AD0">
      <w:pPr>
        <w:tabs>
          <w:tab w:val="left" w:pos="851"/>
        </w:tabs>
        <w:ind w:left="851"/>
        <w:rPr>
          <w:sz w:val="24"/>
          <w:szCs w:val="24"/>
        </w:rPr>
      </w:pPr>
    </w:p>
    <w:p w:rsidR="007D3AD0" w:rsidRPr="00E1108C" w:rsidRDefault="007D3AD0" w:rsidP="007D3AD0">
      <w:pPr>
        <w:tabs>
          <w:tab w:val="left" w:pos="851"/>
        </w:tabs>
        <w:ind w:left="851"/>
        <w:rPr>
          <w:sz w:val="24"/>
          <w:szCs w:val="24"/>
        </w:rPr>
      </w:pPr>
      <w:r w:rsidRPr="00E1108C">
        <w:rPr>
          <w:sz w:val="24"/>
          <w:szCs w:val="24"/>
        </w:rPr>
        <w:t xml:space="preserve">De kliniske studier med </w:t>
      </w:r>
      <w:proofErr w:type="spellStart"/>
      <w:r w:rsidRPr="00E1108C">
        <w:rPr>
          <w:sz w:val="24"/>
          <w:szCs w:val="24"/>
        </w:rPr>
        <w:t>Abstral</w:t>
      </w:r>
      <w:proofErr w:type="spellEnd"/>
      <w:r w:rsidRPr="00E1108C">
        <w:rPr>
          <w:sz w:val="24"/>
          <w:szCs w:val="24"/>
        </w:rPr>
        <w:t xml:space="preserve"> var designet til at vurdere sikkerheden og effekten ved behandling af gennembrudssmerter hos kræftpatienter. Alle patienterne fik samtidig opioider som f.eks. morfin som depottabletter, </w:t>
      </w:r>
      <w:proofErr w:type="spellStart"/>
      <w:r w:rsidRPr="00E1108C">
        <w:rPr>
          <w:sz w:val="24"/>
          <w:szCs w:val="24"/>
        </w:rPr>
        <w:t>oxycodon</w:t>
      </w:r>
      <w:proofErr w:type="spellEnd"/>
      <w:r w:rsidRPr="00E1108C">
        <w:rPr>
          <w:sz w:val="24"/>
          <w:szCs w:val="24"/>
        </w:rPr>
        <w:t xml:space="preserve"> som depottabletter eller </w:t>
      </w:r>
      <w:proofErr w:type="spellStart"/>
      <w:r w:rsidRPr="00E1108C">
        <w:rPr>
          <w:sz w:val="24"/>
          <w:szCs w:val="24"/>
        </w:rPr>
        <w:t>transdermal</w:t>
      </w:r>
      <w:proofErr w:type="spellEnd"/>
      <w:r w:rsidRPr="00E1108C">
        <w:rPr>
          <w:sz w:val="24"/>
          <w:szCs w:val="24"/>
        </w:rPr>
        <w:t xml:space="preserve"> fentanyl mod deres persisterende smerter. Effekten af </w:t>
      </w:r>
      <w:proofErr w:type="spellStart"/>
      <w:r w:rsidRPr="00E1108C">
        <w:rPr>
          <w:sz w:val="24"/>
          <w:szCs w:val="24"/>
        </w:rPr>
        <w:t>Abstral</w:t>
      </w:r>
      <w:proofErr w:type="spellEnd"/>
      <w:r w:rsidRPr="00E1108C">
        <w:rPr>
          <w:sz w:val="24"/>
          <w:szCs w:val="24"/>
        </w:rPr>
        <w:t xml:space="preserve"> alene kan derfor ikke defineres præcist.</w:t>
      </w:r>
    </w:p>
    <w:p w:rsidR="007D3AD0" w:rsidRPr="00E1108C" w:rsidRDefault="007D3AD0" w:rsidP="007D3AD0">
      <w:pPr>
        <w:tabs>
          <w:tab w:val="left" w:pos="851"/>
        </w:tabs>
        <w:ind w:left="851"/>
        <w:rPr>
          <w:sz w:val="24"/>
          <w:szCs w:val="24"/>
        </w:rPr>
      </w:pPr>
    </w:p>
    <w:p w:rsidR="007D3AD0" w:rsidRPr="00E1108C" w:rsidRDefault="007D3AD0" w:rsidP="007D3AD0">
      <w:pPr>
        <w:tabs>
          <w:tab w:val="left" w:pos="851"/>
        </w:tabs>
        <w:ind w:left="851"/>
        <w:rPr>
          <w:sz w:val="24"/>
          <w:szCs w:val="24"/>
        </w:rPr>
      </w:pPr>
      <w:r w:rsidRPr="00E1108C">
        <w:rPr>
          <w:sz w:val="24"/>
          <w:szCs w:val="24"/>
        </w:rPr>
        <w:t xml:space="preserve">De hyppigst sete bivirkninger ved </w:t>
      </w:r>
      <w:proofErr w:type="spellStart"/>
      <w:r w:rsidRPr="00E1108C">
        <w:rPr>
          <w:sz w:val="24"/>
          <w:szCs w:val="24"/>
        </w:rPr>
        <w:t>Abstral</w:t>
      </w:r>
      <w:proofErr w:type="spellEnd"/>
      <w:r w:rsidRPr="00E1108C">
        <w:rPr>
          <w:sz w:val="24"/>
          <w:szCs w:val="24"/>
        </w:rPr>
        <w:t xml:space="preserve"> omfatter typiske opioid-bivirkninger såsom kvalme, obstipation, </w:t>
      </w:r>
      <w:proofErr w:type="spellStart"/>
      <w:r w:rsidRPr="00E1108C">
        <w:rPr>
          <w:sz w:val="24"/>
          <w:szCs w:val="24"/>
        </w:rPr>
        <w:t>somnolens</w:t>
      </w:r>
      <w:proofErr w:type="spellEnd"/>
      <w:r w:rsidRPr="00E1108C">
        <w:rPr>
          <w:sz w:val="24"/>
          <w:szCs w:val="24"/>
        </w:rPr>
        <w:t xml:space="preserve"> og hovedpine.</w:t>
      </w:r>
    </w:p>
    <w:p w:rsidR="007D3AD0" w:rsidRPr="00E1108C" w:rsidRDefault="007D3AD0" w:rsidP="007D3AD0">
      <w:pPr>
        <w:tabs>
          <w:tab w:val="left" w:pos="851"/>
        </w:tabs>
        <w:ind w:left="851"/>
        <w:rPr>
          <w:sz w:val="24"/>
          <w:szCs w:val="24"/>
        </w:rPr>
      </w:pPr>
    </w:p>
    <w:p w:rsidR="007D3AD0" w:rsidRPr="00E1108C" w:rsidRDefault="007D3AD0" w:rsidP="007D3AD0">
      <w:pPr>
        <w:tabs>
          <w:tab w:val="left" w:pos="851"/>
        </w:tabs>
        <w:ind w:left="851"/>
        <w:rPr>
          <w:sz w:val="24"/>
          <w:szCs w:val="24"/>
        </w:rPr>
      </w:pPr>
      <w:r w:rsidRPr="00E1108C">
        <w:rPr>
          <w:sz w:val="24"/>
          <w:szCs w:val="24"/>
          <w:u w:val="single"/>
        </w:rPr>
        <w:t xml:space="preserve">Oversigt i tabelform over bivirkninger med </w:t>
      </w:r>
      <w:proofErr w:type="spellStart"/>
      <w:r w:rsidRPr="00E1108C">
        <w:rPr>
          <w:sz w:val="24"/>
          <w:szCs w:val="24"/>
          <w:u w:val="single"/>
        </w:rPr>
        <w:t>Abstral</w:t>
      </w:r>
      <w:proofErr w:type="spellEnd"/>
      <w:r w:rsidRPr="00E1108C">
        <w:rPr>
          <w:sz w:val="24"/>
          <w:szCs w:val="24"/>
          <w:u w:val="single"/>
        </w:rPr>
        <w:t xml:space="preserve"> og/eller andre </w:t>
      </w:r>
      <w:proofErr w:type="spellStart"/>
      <w:r w:rsidRPr="00E1108C">
        <w:rPr>
          <w:sz w:val="24"/>
          <w:szCs w:val="24"/>
          <w:u w:val="single"/>
        </w:rPr>
        <w:t>fentanyl-holdige</w:t>
      </w:r>
      <w:proofErr w:type="spellEnd"/>
      <w:r w:rsidRPr="00E1108C">
        <w:rPr>
          <w:sz w:val="24"/>
          <w:szCs w:val="24"/>
          <w:u w:val="single"/>
        </w:rPr>
        <w:t xml:space="preserve"> stoffer:</w:t>
      </w:r>
    </w:p>
    <w:p w:rsidR="00FA7F32" w:rsidRDefault="007D3AD0" w:rsidP="007D3AD0">
      <w:pPr>
        <w:ind w:left="851"/>
        <w:rPr>
          <w:sz w:val="24"/>
          <w:szCs w:val="24"/>
        </w:rPr>
      </w:pPr>
      <w:r w:rsidRPr="00E1108C">
        <w:rPr>
          <w:sz w:val="24"/>
          <w:szCs w:val="24"/>
        </w:rPr>
        <w:t xml:space="preserve">Følgende bivirkninger er blevet rapporteret med </w:t>
      </w:r>
      <w:proofErr w:type="spellStart"/>
      <w:r w:rsidRPr="00E1108C">
        <w:rPr>
          <w:sz w:val="24"/>
          <w:szCs w:val="24"/>
        </w:rPr>
        <w:t>Abstral</w:t>
      </w:r>
      <w:proofErr w:type="spellEnd"/>
      <w:r w:rsidRPr="00E1108C">
        <w:rPr>
          <w:sz w:val="24"/>
          <w:szCs w:val="24"/>
        </w:rPr>
        <w:t xml:space="preserve"> </w:t>
      </w:r>
      <w:r w:rsidRPr="00E1108C">
        <w:rPr>
          <w:b/>
          <w:sz w:val="24"/>
          <w:szCs w:val="24"/>
        </w:rPr>
        <w:t xml:space="preserve">og/eller andre </w:t>
      </w:r>
      <w:proofErr w:type="spellStart"/>
      <w:r w:rsidRPr="00E1108C">
        <w:rPr>
          <w:b/>
          <w:sz w:val="24"/>
          <w:szCs w:val="24"/>
        </w:rPr>
        <w:t>fentanyl-holdige</w:t>
      </w:r>
      <w:proofErr w:type="spellEnd"/>
      <w:r w:rsidRPr="00E1108C">
        <w:rPr>
          <w:b/>
          <w:sz w:val="24"/>
          <w:szCs w:val="24"/>
        </w:rPr>
        <w:t xml:space="preserve"> stoffer</w:t>
      </w:r>
      <w:r w:rsidRPr="00E1108C">
        <w:rPr>
          <w:sz w:val="24"/>
          <w:szCs w:val="24"/>
        </w:rPr>
        <w:t xml:space="preserve"> i kliniske studier og efter markedsføring. De er anført herunder efter systemorganklasse og hyppighed (meget almindelig ≥ 1/10; almindelig ≥ 1/100 til &lt;1/10; ikke almindelig ≥ 1/1.000 &lt; 1/100; ikke kendt (kan ikke estimeres ud fra forhånden</w:t>
      </w:r>
      <w:r w:rsidRPr="00E1108C">
        <w:rPr>
          <w:sz w:val="24"/>
          <w:szCs w:val="24"/>
        </w:rPr>
        <w:softHyphen/>
        <w:t>værende data)).</w:t>
      </w:r>
    </w:p>
    <w:p w:rsidR="007D3AD0" w:rsidRDefault="007D3AD0" w:rsidP="007D3AD0">
      <w:pPr>
        <w:ind w:left="851"/>
        <w:rPr>
          <w:sz w:val="24"/>
          <w:szCs w:val="24"/>
        </w:rPr>
      </w:pPr>
      <w:r w:rsidRPr="00E1108C">
        <w:rPr>
          <w:sz w:val="24"/>
          <w:szCs w:val="24"/>
        </w:rPr>
        <w:t>Inden for hver enkel frekvensgruppe er bivirkningerne opstillet efter hvor alvorlige de er. De alvorligste bivirkninger er anført først.</w:t>
      </w:r>
    </w:p>
    <w:p w:rsidR="007D3AD0" w:rsidRDefault="007D3AD0" w:rsidP="007D3AD0">
      <w:pPr>
        <w:tabs>
          <w:tab w:val="left" w:pos="851"/>
        </w:tabs>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919"/>
        <w:gridCol w:w="1919"/>
        <w:gridCol w:w="1920"/>
        <w:gridCol w:w="1920"/>
        <w:gridCol w:w="1950"/>
      </w:tblGrid>
      <w:tr w:rsidR="007D3AD0" w:rsidRPr="00E1108C" w:rsidTr="00C36CB5">
        <w:trPr>
          <w:tblHeader/>
        </w:trPr>
        <w:tc>
          <w:tcPr>
            <w:tcW w:w="1000" w:type="pct"/>
          </w:tcPr>
          <w:p w:rsidR="007D3AD0" w:rsidRPr="00E1108C" w:rsidRDefault="007D3AD0" w:rsidP="00C36CB5">
            <w:pPr>
              <w:tabs>
                <w:tab w:val="left" w:pos="342"/>
              </w:tabs>
              <w:rPr>
                <w:b/>
                <w:sz w:val="24"/>
                <w:szCs w:val="24"/>
              </w:rPr>
            </w:pPr>
            <w:r w:rsidRPr="00E1108C">
              <w:rPr>
                <w:b/>
                <w:sz w:val="24"/>
                <w:szCs w:val="24"/>
              </w:rPr>
              <w:t>System-organklasse</w:t>
            </w:r>
          </w:p>
        </w:tc>
        <w:tc>
          <w:tcPr>
            <w:tcW w:w="4000" w:type="pct"/>
            <w:gridSpan w:val="4"/>
          </w:tcPr>
          <w:p w:rsidR="007D3AD0" w:rsidRPr="00E1108C" w:rsidRDefault="007D3AD0" w:rsidP="00C36CB5">
            <w:pPr>
              <w:jc w:val="center"/>
              <w:rPr>
                <w:b/>
                <w:sz w:val="24"/>
                <w:szCs w:val="24"/>
              </w:rPr>
            </w:pPr>
            <w:r w:rsidRPr="00E1108C">
              <w:rPr>
                <w:b/>
                <w:sz w:val="24"/>
                <w:szCs w:val="24"/>
              </w:rPr>
              <w:t>Bivirkning efter hyppighed</w:t>
            </w:r>
          </w:p>
        </w:tc>
      </w:tr>
      <w:tr w:rsidR="007D3AD0" w:rsidRPr="00E1108C" w:rsidTr="00C36CB5">
        <w:trPr>
          <w:tblHeader/>
        </w:trPr>
        <w:tc>
          <w:tcPr>
            <w:tcW w:w="1000" w:type="pct"/>
          </w:tcPr>
          <w:p w:rsidR="007D3AD0" w:rsidRPr="00E1108C" w:rsidRDefault="007D3AD0" w:rsidP="00C36CB5">
            <w:pPr>
              <w:rPr>
                <w:b/>
                <w:sz w:val="24"/>
                <w:szCs w:val="24"/>
              </w:rPr>
            </w:pPr>
          </w:p>
        </w:tc>
        <w:tc>
          <w:tcPr>
            <w:tcW w:w="1000" w:type="pct"/>
          </w:tcPr>
          <w:p w:rsidR="007D3AD0" w:rsidRPr="00E1108C" w:rsidRDefault="007D3AD0" w:rsidP="00C36CB5">
            <w:pPr>
              <w:tabs>
                <w:tab w:val="left" w:pos="342"/>
              </w:tabs>
              <w:jc w:val="center"/>
              <w:rPr>
                <w:b/>
                <w:sz w:val="24"/>
                <w:szCs w:val="24"/>
              </w:rPr>
            </w:pPr>
            <w:r w:rsidRPr="00E1108C">
              <w:rPr>
                <w:b/>
                <w:sz w:val="24"/>
                <w:szCs w:val="24"/>
              </w:rPr>
              <w:t>Meget almindelig</w:t>
            </w:r>
          </w:p>
          <w:p w:rsidR="007D3AD0" w:rsidRPr="00E1108C" w:rsidRDefault="007D3AD0" w:rsidP="00C36CB5">
            <w:pPr>
              <w:tabs>
                <w:tab w:val="left" w:pos="342"/>
              </w:tabs>
              <w:jc w:val="center"/>
              <w:rPr>
                <w:b/>
                <w:sz w:val="24"/>
                <w:szCs w:val="24"/>
              </w:rPr>
            </w:pPr>
            <w:r w:rsidRPr="00E1108C">
              <w:rPr>
                <w:b/>
                <w:sz w:val="24"/>
                <w:szCs w:val="24"/>
              </w:rPr>
              <w:sym w:font="Symbol" w:char="F0B3"/>
            </w:r>
            <w:r w:rsidRPr="00E1108C">
              <w:rPr>
                <w:b/>
                <w:sz w:val="24"/>
                <w:szCs w:val="24"/>
              </w:rPr>
              <w:t xml:space="preserve"> 1/10</w:t>
            </w:r>
          </w:p>
        </w:tc>
        <w:tc>
          <w:tcPr>
            <w:tcW w:w="1000" w:type="pct"/>
          </w:tcPr>
          <w:p w:rsidR="007D3AD0" w:rsidRPr="00E1108C" w:rsidRDefault="007D3AD0" w:rsidP="00C36CB5">
            <w:pPr>
              <w:tabs>
                <w:tab w:val="left" w:pos="342"/>
              </w:tabs>
              <w:jc w:val="center"/>
              <w:rPr>
                <w:b/>
                <w:sz w:val="24"/>
                <w:szCs w:val="24"/>
              </w:rPr>
            </w:pPr>
            <w:r w:rsidRPr="00E1108C">
              <w:rPr>
                <w:b/>
                <w:sz w:val="24"/>
                <w:szCs w:val="24"/>
              </w:rPr>
              <w:t>Almindelig</w:t>
            </w:r>
          </w:p>
          <w:p w:rsidR="007D3AD0" w:rsidRPr="00E1108C" w:rsidRDefault="007D3AD0" w:rsidP="00C36CB5">
            <w:pPr>
              <w:tabs>
                <w:tab w:val="left" w:pos="342"/>
              </w:tabs>
              <w:jc w:val="center"/>
              <w:rPr>
                <w:b/>
                <w:sz w:val="24"/>
                <w:szCs w:val="24"/>
              </w:rPr>
            </w:pPr>
            <w:r w:rsidRPr="00E1108C">
              <w:rPr>
                <w:b/>
                <w:sz w:val="24"/>
                <w:szCs w:val="24"/>
              </w:rPr>
              <w:sym w:font="Symbol" w:char="F0B3"/>
            </w:r>
            <w:r w:rsidRPr="00E1108C">
              <w:rPr>
                <w:b/>
                <w:sz w:val="24"/>
                <w:szCs w:val="24"/>
              </w:rPr>
              <w:t xml:space="preserve"> 1/100 til &lt; 1/10</w:t>
            </w:r>
          </w:p>
        </w:tc>
        <w:tc>
          <w:tcPr>
            <w:tcW w:w="1000" w:type="pct"/>
          </w:tcPr>
          <w:p w:rsidR="007D3AD0" w:rsidRPr="00E1108C" w:rsidRDefault="007D3AD0" w:rsidP="00C36CB5">
            <w:pPr>
              <w:jc w:val="center"/>
              <w:rPr>
                <w:b/>
                <w:sz w:val="24"/>
                <w:szCs w:val="24"/>
              </w:rPr>
            </w:pPr>
            <w:r w:rsidRPr="00E1108C">
              <w:rPr>
                <w:b/>
                <w:sz w:val="24"/>
                <w:szCs w:val="24"/>
              </w:rPr>
              <w:t>Ikke almindelig</w:t>
            </w:r>
          </w:p>
          <w:p w:rsidR="007D3AD0" w:rsidRPr="00E1108C" w:rsidRDefault="007D3AD0" w:rsidP="00C36CB5">
            <w:pPr>
              <w:jc w:val="center"/>
              <w:rPr>
                <w:b/>
                <w:sz w:val="24"/>
                <w:szCs w:val="24"/>
              </w:rPr>
            </w:pPr>
            <w:r w:rsidRPr="00E1108C">
              <w:rPr>
                <w:b/>
                <w:sz w:val="24"/>
                <w:szCs w:val="24"/>
              </w:rPr>
              <w:sym w:font="Symbol" w:char="F0B3"/>
            </w:r>
            <w:r w:rsidRPr="00E1108C">
              <w:rPr>
                <w:b/>
                <w:sz w:val="24"/>
                <w:szCs w:val="24"/>
              </w:rPr>
              <w:t>1/1.000 til &lt;1/100</w:t>
            </w:r>
          </w:p>
        </w:tc>
        <w:tc>
          <w:tcPr>
            <w:tcW w:w="1000" w:type="pct"/>
          </w:tcPr>
          <w:p w:rsidR="007D3AD0" w:rsidRPr="00E1108C" w:rsidRDefault="007D3AD0" w:rsidP="00C36CB5">
            <w:pPr>
              <w:jc w:val="center"/>
              <w:rPr>
                <w:b/>
                <w:sz w:val="24"/>
                <w:szCs w:val="24"/>
              </w:rPr>
            </w:pPr>
            <w:r w:rsidRPr="00E1108C">
              <w:rPr>
                <w:b/>
                <w:sz w:val="24"/>
                <w:szCs w:val="24"/>
              </w:rPr>
              <w:t xml:space="preserve">Ikke kendt (kan ikke estimeres ud fra </w:t>
            </w:r>
            <w:proofErr w:type="spellStart"/>
            <w:r w:rsidRPr="00E1108C">
              <w:rPr>
                <w:b/>
                <w:sz w:val="24"/>
                <w:szCs w:val="24"/>
              </w:rPr>
              <w:t>forhånden-værende</w:t>
            </w:r>
            <w:proofErr w:type="spellEnd"/>
            <w:r w:rsidRPr="00E1108C">
              <w:rPr>
                <w:b/>
                <w:sz w:val="24"/>
                <w:szCs w:val="24"/>
              </w:rPr>
              <w:t xml:space="preserve"> data)</w:t>
            </w:r>
          </w:p>
        </w:tc>
      </w:tr>
      <w:tr w:rsidR="007D3AD0" w:rsidRPr="00E1108C" w:rsidTr="00C36CB5">
        <w:tc>
          <w:tcPr>
            <w:tcW w:w="1000" w:type="pct"/>
          </w:tcPr>
          <w:p w:rsidR="007D3AD0" w:rsidRPr="00E1108C" w:rsidRDefault="007D3AD0" w:rsidP="00C36CB5">
            <w:pPr>
              <w:rPr>
                <w:b/>
                <w:sz w:val="24"/>
                <w:szCs w:val="24"/>
              </w:rPr>
            </w:pPr>
            <w:r w:rsidRPr="00E1108C">
              <w:rPr>
                <w:b/>
                <w:sz w:val="24"/>
                <w:szCs w:val="24"/>
              </w:rPr>
              <w:t xml:space="preserve">Immunsystemet </w:t>
            </w:r>
          </w:p>
        </w:tc>
        <w:tc>
          <w:tcPr>
            <w:tcW w:w="1000" w:type="pct"/>
          </w:tcPr>
          <w:p w:rsidR="007D3AD0" w:rsidRPr="00E1108C" w:rsidRDefault="007D3AD0" w:rsidP="00C36CB5">
            <w:pPr>
              <w:rPr>
                <w:b/>
                <w:sz w:val="24"/>
                <w:szCs w:val="24"/>
              </w:rPr>
            </w:pPr>
          </w:p>
        </w:tc>
        <w:tc>
          <w:tcPr>
            <w:tcW w:w="1000" w:type="pct"/>
          </w:tcPr>
          <w:p w:rsidR="007D3AD0" w:rsidRPr="00E1108C" w:rsidRDefault="007D3AD0" w:rsidP="00C36CB5">
            <w:pPr>
              <w:rPr>
                <w:b/>
                <w:sz w:val="24"/>
                <w:szCs w:val="24"/>
              </w:rPr>
            </w:pPr>
          </w:p>
        </w:tc>
        <w:tc>
          <w:tcPr>
            <w:tcW w:w="1000" w:type="pct"/>
          </w:tcPr>
          <w:p w:rsidR="007D3AD0" w:rsidRPr="00E1108C" w:rsidRDefault="007D3AD0" w:rsidP="00C36CB5">
            <w:pPr>
              <w:rPr>
                <w:sz w:val="24"/>
                <w:szCs w:val="24"/>
              </w:rPr>
            </w:pPr>
            <w:r w:rsidRPr="00E1108C">
              <w:rPr>
                <w:sz w:val="24"/>
                <w:szCs w:val="24"/>
              </w:rPr>
              <w:t xml:space="preserve">Overfølsomhed </w:t>
            </w:r>
          </w:p>
        </w:tc>
        <w:tc>
          <w:tcPr>
            <w:tcW w:w="1000" w:type="pct"/>
          </w:tcPr>
          <w:p w:rsidR="007D3AD0" w:rsidRPr="00E1108C" w:rsidRDefault="007D3AD0" w:rsidP="00C36CB5">
            <w:pPr>
              <w:rPr>
                <w:sz w:val="24"/>
                <w:szCs w:val="24"/>
              </w:rPr>
            </w:pPr>
          </w:p>
        </w:tc>
      </w:tr>
      <w:tr w:rsidR="007D3AD0" w:rsidRPr="00E1108C" w:rsidTr="00C36CB5">
        <w:trPr>
          <w:trHeight w:val="463"/>
        </w:trPr>
        <w:tc>
          <w:tcPr>
            <w:tcW w:w="1000" w:type="pct"/>
          </w:tcPr>
          <w:p w:rsidR="007D3AD0" w:rsidRPr="00E1108C" w:rsidRDefault="007D3AD0" w:rsidP="00C36CB5">
            <w:pPr>
              <w:tabs>
                <w:tab w:val="left" w:pos="342"/>
              </w:tabs>
              <w:rPr>
                <w:sz w:val="24"/>
                <w:szCs w:val="24"/>
              </w:rPr>
            </w:pPr>
            <w:r w:rsidRPr="00E1108C">
              <w:rPr>
                <w:b/>
                <w:sz w:val="24"/>
                <w:szCs w:val="24"/>
              </w:rPr>
              <w:t>Metabolisme og ernæring</w:t>
            </w:r>
          </w:p>
        </w:tc>
        <w:tc>
          <w:tcPr>
            <w:tcW w:w="1000" w:type="pct"/>
          </w:tcPr>
          <w:p w:rsidR="007D3AD0" w:rsidRPr="00E1108C" w:rsidRDefault="007D3AD0" w:rsidP="00C36CB5">
            <w:pPr>
              <w:tabs>
                <w:tab w:val="left" w:pos="342"/>
              </w:tabs>
              <w:rPr>
                <w:sz w:val="24"/>
                <w:szCs w:val="24"/>
              </w:rPr>
            </w:pPr>
          </w:p>
        </w:tc>
        <w:tc>
          <w:tcPr>
            <w:tcW w:w="1000" w:type="pct"/>
          </w:tcPr>
          <w:p w:rsidR="007D3AD0" w:rsidRPr="00E1108C" w:rsidRDefault="007D3AD0" w:rsidP="00C36CB5">
            <w:pPr>
              <w:tabs>
                <w:tab w:val="left" w:pos="342"/>
              </w:tabs>
              <w:rPr>
                <w:sz w:val="24"/>
                <w:szCs w:val="24"/>
              </w:rPr>
            </w:pPr>
          </w:p>
        </w:tc>
        <w:tc>
          <w:tcPr>
            <w:tcW w:w="1000" w:type="pct"/>
          </w:tcPr>
          <w:p w:rsidR="007D3AD0" w:rsidRPr="00E1108C" w:rsidRDefault="007D3AD0" w:rsidP="00C36CB5">
            <w:pPr>
              <w:tabs>
                <w:tab w:val="left" w:pos="342"/>
              </w:tabs>
              <w:rPr>
                <w:sz w:val="24"/>
                <w:szCs w:val="24"/>
              </w:rPr>
            </w:pPr>
            <w:r w:rsidRPr="00E1108C">
              <w:rPr>
                <w:sz w:val="24"/>
                <w:szCs w:val="24"/>
              </w:rPr>
              <w:t>Anoreksi</w:t>
            </w:r>
          </w:p>
          <w:p w:rsidR="007D3AD0" w:rsidRPr="00E1108C" w:rsidRDefault="007D3AD0" w:rsidP="00C36CB5">
            <w:pPr>
              <w:rPr>
                <w:sz w:val="24"/>
                <w:szCs w:val="24"/>
              </w:rPr>
            </w:pPr>
            <w:r w:rsidRPr="00E1108C">
              <w:rPr>
                <w:sz w:val="24"/>
                <w:szCs w:val="24"/>
              </w:rPr>
              <w:t>Nedsat appetit</w:t>
            </w:r>
          </w:p>
        </w:tc>
        <w:tc>
          <w:tcPr>
            <w:tcW w:w="1000" w:type="pct"/>
          </w:tcPr>
          <w:p w:rsidR="007D3AD0" w:rsidRPr="00E1108C" w:rsidRDefault="007D3AD0" w:rsidP="00C36CB5">
            <w:pPr>
              <w:rPr>
                <w:sz w:val="24"/>
                <w:szCs w:val="24"/>
              </w:rPr>
            </w:pPr>
          </w:p>
        </w:tc>
      </w:tr>
      <w:tr w:rsidR="007D3AD0" w:rsidRPr="00E1108C" w:rsidTr="00C36CB5">
        <w:trPr>
          <w:trHeight w:val="1162"/>
        </w:trPr>
        <w:tc>
          <w:tcPr>
            <w:tcW w:w="1000" w:type="pct"/>
          </w:tcPr>
          <w:p w:rsidR="007D3AD0" w:rsidRPr="00E1108C" w:rsidRDefault="007D3AD0" w:rsidP="00C36CB5">
            <w:pPr>
              <w:tabs>
                <w:tab w:val="left" w:pos="342"/>
              </w:tabs>
              <w:rPr>
                <w:sz w:val="24"/>
                <w:szCs w:val="24"/>
              </w:rPr>
            </w:pPr>
            <w:r w:rsidRPr="00E1108C">
              <w:rPr>
                <w:b/>
                <w:sz w:val="24"/>
                <w:szCs w:val="24"/>
              </w:rPr>
              <w:t>Psykiske forstyrrelser</w:t>
            </w:r>
          </w:p>
        </w:tc>
        <w:tc>
          <w:tcPr>
            <w:tcW w:w="1000" w:type="pct"/>
          </w:tcPr>
          <w:p w:rsidR="007D3AD0" w:rsidRPr="00E1108C" w:rsidRDefault="007D3AD0" w:rsidP="00C36CB5">
            <w:pPr>
              <w:tabs>
                <w:tab w:val="left" w:pos="342"/>
              </w:tabs>
              <w:rPr>
                <w:sz w:val="24"/>
                <w:szCs w:val="24"/>
              </w:rPr>
            </w:pPr>
          </w:p>
        </w:tc>
        <w:tc>
          <w:tcPr>
            <w:tcW w:w="1000" w:type="pct"/>
          </w:tcPr>
          <w:p w:rsidR="007D3AD0" w:rsidRPr="00E1108C" w:rsidRDefault="007D3AD0" w:rsidP="00C36CB5">
            <w:pPr>
              <w:tabs>
                <w:tab w:val="left" w:pos="342"/>
              </w:tabs>
              <w:rPr>
                <w:sz w:val="24"/>
                <w:szCs w:val="24"/>
              </w:rPr>
            </w:pPr>
          </w:p>
        </w:tc>
        <w:tc>
          <w:tcPr>
            <w:tcW w:w="1000" w:type="pct"/>
          </w:tcPr>
          <w:p w:rsidR="007D3AD0" w:rsidRPr="00E1108C" w:rsidRDefault="007D3AD0" w:rsidP="00C36CB5">
            <w:pPr>
              <w:tabs>
                <w:tab w:val="left" w:pos="342"/>
              </w:tabs>
              <w:rPr>
                <w:sz w:val="24"/>
                <w:szCs w:val="24"/>
              </w:rPr>
            </w:pPr>
            <w:r w:rsidRPr="00E1108C">
              <w:rPr>
                <w:sz w:val="24"/>
                <w:szCs w:val="24"/>
              </w:rPr>
              <w:t>Depression</w:t>
            </w:r>
          </w:p>
          <w:p w:rsidR="007D3AD0" w:rsidRPr="00E1108C" w:rsidRDefault="007D3AD0" w:rsidP="00C36CB5">
            <w:pPr>
              <w:tabs>
                <w:tab w:val="left" w:pos="342"/>
              </w:tabs>
              <w:rPr>
                <w:sz w:val="24"/>
                <w:szCs w:val="24"/>
              </w:rPr>
            </w:pPr>
            <w:r w:rsidRPr="00E1108C">
              <w:rPr>
                <w:sz w:val="24"/>
                <w:szCs w:val="24"/>
              </w:rPr>
              <w:t xml:space="preserve">Paranoia </w:t>
            </w:r>
          </w:p>
          <w:p w:rsidR="007D3AD0" w:rsidRPr="00E1108C" w:rsidRDefault="007D3AD0" w:rsidP="00C36CB5">
            <w:pPr>
              <w:tabs>
                <w:tab w:val="left" w:pos="342"/>
              </w:tabs>
              <w:rPr>
                <w:sz w:val="24"/>
                <w:szCs w:val="24"/>
              </w:rPr>
            </w:pPr>
            <w:r w:rsidRPr="00E1108C">
              <w:rPr>
                <w:sz w:val="24"/>
                <w:szCs w:val="24"/>
              </w:rPr>
              <w:t>Forvirring</w:t>
            </w:r>
          </w:p>
          <w:p w:rsidR="007D3AD0" w:rsidRPr="00E1108C" w:rsidRDefault="007D3AD0" w:rsidP="00C36CB5">
            <w:pPr>
              <w:tabs>
                <w:tab w:val="left" w:pos="342"/>
              </w:tabs>
              <w:rPr>
                <w:sz w:val="24"/>
                <w:szCs w:val="24"/>
              </w:rPr>
            </w:pPr>
            <w:r w:rsidRPr="00E1108C">
              <w:rPr>
                <w:sz w:val="24"/>
                <w:szCs w:val="24"/>
              </w:rPr>
              <w:t>D</w:t>
            </w:r>
            <w:r w:rsidR="0078118F">
              <w:rPr>
                <w:sz w:val="24"/>
                <w:szCs w:val="24"/>
              </w:rPr>
              <w:t>e</w:t>
            </w:r>
            <w:r w:rsidRPr="00E1108C">
              <w:rPr>
                <w:sz w:val="24"/>
                <w:szCs w:val="24"/>
              </w:rPr>
              <w:t>sorientering</w:t>
            </w:r>
          </w:p>
          <w:p w:rsidR="007D3AD0" w:rsidRPr="00E1108C" w:rsidRDefault="007D3AD0" w:rsidP="00C36CB5">
            <w:pPr>
              <w:tabs>
                <w:tab w:val="left" w:pos="342"/>
              </w:tabs>
              <w:rPr>
                <w:sz w:val="24"/>
                <w:szCs w:val="24"/>
              </w:rPr>
            </w:pPr>
            <w:r w:rsidRPr="00E1108C">
              <w:rPr>
                <w:sz w:val="24"/>
                <w:szCs w:val="24"/>
              </w:rPr>
              <w:t>Ændret mental tilstand</w:t>
            </w:r>
          </w:p>
          <w:p w:rsidR="007D3AD0" w:rsidRPr="00E1108C" w:rsidRDefault="007D3AD0" w:rsidP="00C36CB5">
            <w:pPr>
              <w:tabs>
                <w:tab w:val="left" w:pos="342"/>
              </w:tabs>
              <w:rPr>
                <w:sz w:val="24"/>
                <w:szCs w:val="24"/>
              </w:rPr>
            </w:pPr>
            <w:r w:rsidRPr="00E1108C">
              <w:rPr>
                <w:sz w:val="24"/>
                <w:szCs w:val="24"/>
              </w:rPr>
              <w:t>Angst</w:t>
            </w:r>
          </w:p>
          <w:p w:rsidR="007D3AD0" w:rsidRPr="00E1108C" w:rsidRDefault="007D3AD0" w:rsidP="00C36CB5">
            <w:pPr>
              <w:tabs>
                <w:tab w:val="left" w:pos="342"/>
              </w:tabs>
              <w:rPr>
                <w:sz w:val="24"/>
                <w:szCs w:val="24"/>
              </w:rPr>
            </w:pPr>
            <w:r w:rsidRPr="00E1108C">
              <w:rPr>
                <w:sz w:val="24"/>
                <w:szCs w:val="24"/>
              </w:rPr>
              <w:t>Eufori</w:t>
            </w:r>
          </w:p>
          <w:p w:rsidR="007D3AD0" w:rsidRPr="00E1108C" w:rsidRDefault="007D3AD0" w:rsidP="00C36CB5">
            <w:pPr>
              <w:tabs>
                <w:tab w:val="left" w:pos="342"/>
              </w:tabs>
              <w:rPr>
                <w:sz w:val="24"/>
                <w:szCs w:val="24"/>
              </w:rPr>
            </w:pPr>
            <w:proofErr w:type="spellStart"/>
            <w:r w:rsidRPr="00E1108C">
              <w:rPr>
                <w:sz w:val="24"/>
                <w:szCs w:val="24"/>
              </w:rPr>
              <w:t>Dysfori</w:t>
            </w:r>
            <w:proofErr w:type="spellEnd"/>
          </w:p>
          <w:p w:rsidR="007D3AD0" w:rsidRPr="00E1108C" w:rsidRDefault="007D3AD0" w:rsidP="00C36CB5">
            <w:pPr>
              <w:tabs>
                <w:tab w:val="left" w:pos="342"/>
              </w:tabs>
              <w:rPr>
                <w:sz w:val="24"/>
                <w:szCs w:val="24"/>
              </w:rPr>
            </w:pPr>
            <w:r w:rsidRPr="00E1108C">
              <w:rPr>
                <w:sz w:val="24"/>
                <w:szCs w:val="24"/>
              </w:rPr>
              <w:t>Emotionel labilitet Opmærksom-</w:t>
            </w:r>
            <w:proofErr w:type="spellStart"/>
            <w:r w:rsidRPr="00E1108C">
              <w:rPr>
                <w:sz w:val="24"/>
                <w:szCs w:val="24"/>
              </w:rPr>
              <w:t>hedsforstyrrelser</w:t>
            </w:r>
            <w:proofErr w:type="spellEnd"/>
          </w:p>
          <w:p w:rsidR="007D3AD0" w:rsidRPr="00E1108C" w:rsidRDefault="007D3AD0" w:rsidP="00C36CB5">
            <w:pPr>
              <w:tabs>
                <w:tab w:val="left" w:pos="342"/>
              </w:tabs>
              <w:rPr>
                <w:sz w:val="24"/>
                <w:szCs w:val="24"/>
              </w:rPr>
            </w:pPr>
            <w:r w:rsidRPr="00E1108C">
              <w:rPr>
                <w:sz w:val="24"/>
                <w:szCs w:val="24"/>
              </w:rPr>
              <w:t>Insomni</w:t>
            </w:r>
          </w:p>
        </w:tc>
        <w:tc>
          <w:tcPr>
            <w:tcW w:w="1000" w:type="pct"/>
          </w:tcPr>
          <w:p w:rsidR="007D3AD0" w:rsidRPr="00272209" w:rsidRDefault="007D3AD0" w:rsidP="00C36CB5">
            <w:pPr>
              <w:tabs>
                <w:tab w:val="left" w:pos="567"/>
              </w:tabs>
              <w:rPr>
                <w:sz w:val="24"/>
                <w:szCs w:val="22"/>
                <w:lang w:eastAsia="da-DK"/>
              </w:rPr>
            </w:pPr>
            <w:r w:rsidRPr="00272209">
              <w:rPr>
                <w:sz w:val="24"/>
                <w:szCs w:val="22"/>
              </w:rPr>
              <w:t>Hallucination</w:t>
            </w:r>
          </w:p>
          <w:p w:rsidR="007D3AD0" w:rsidRPr="00272209" w:rsidRDefault="007D3AD0" w:rsidP="00C36CB5">
            <w:pPr>
              <w:pStyle w:val="Default"/>
              <w:rPr>
                <w:szCs w:val="22"/>
              </w:rPr>
            </w:pPr>
            <w:proofErr w:type="spellStart"/>
            <w:r w:rsidRPr="00272209">
              <w:rPr>
                <w:bCs/>
                <w:szCs w:val="22"/>
              </w:rPr>
              <w:t>Stofafhængighed</w:t>
            </w:r>
            <w:proofErr w:type="spellEnd"/>
            <w:r w:rsidRPr="00272209">
              <w:rPr>
                <w:bCs/>
                <w:szCs w:val="22"/>
              </w:rPr>
              <w:t xml:space="preserve"> </w:t>
            </w:r>
          </w:p>
          <w:p w:rsidR="007D3AD0" w:rsidRPr="00272209" w:rsidRDefault="007D3AD0" w:rsidP="00C36CB5">
            <w:pPr>
              <w:pStyle w:val="Default"/>
              <w:rPr>
                <w:szCs w:val="22"/>
              </w:rPr>
            </w:pPr>
            <w:proofErr w:type="spellStart"/>
            <w:r w:rsidRPr="00272209">
              <w:rPr>
                <w:bCs/>
                <w:szCs w:val="22"/>
              </w:rPr>
              <w:t>Stofmisbrug</w:t>
            </w:r>
            <w:proofErr w:type="spellEnd"/>
            <w:r w:rsidRPr="00272209">
              <w:rPr>
                <w:bCs/>
                <w:szCs w:val="22"/>
              </w:rPr>
              <w:t xml:space="preserve"> </w:t>
            </w:r>
          </w:p>
          <w:p w:rsidR="007D3AD0" w:rsidRPr="00E1108C" w:rsidRDefault="007D3AD0" w:rsidP="00C36CB5">
            <w:pPr>
              <w:rPr>
                <w:sz w:val="24"/>
                <w:szCs w:val="24"/>
              </w:rPr>
            </w:pPr>
            <w:r w:rsidRPr="003214E6">
              <w:rPr>
                <w:sz w:val="24"/>
                <w:szCs w:val="24"/>
              </w:rPr>
              <w:t>Delirium</w:t>
            </w:r>
          </w:p>
        </w:tc>
      </w:tr>
      <w:tr w:rsidR="007D3AD0" w:rsidRPr="00E1108C" w:rsidTr="00C36CB5">
        <w:trPr>
          <w:trHeight w:val="2007"/>
        </w:trPr>
        <w:tc>
          <w:tcPr>
            <w:tcW w:w="1000" w:type="pct"/>
          </w:tcPr>
          <w:p w:rsidR="007D3AD0" w:rsidRPr="00E1108C" w:rsidRDefault="007D3AD0" w:rsidP="00C36CB5">
            <w:pPr>
              <w:tabs>
                <w:tab w:val="left" w:pos="342"/>
              </w:tabs>
              <w:rPr>
                <w:sz w:val="24"/>
                <w:szCs w:val="24"/>
              </w:rPr>
            </w:pPr>
            <w:r w:rsidRPr="00E1108C">
              <w:rPr>
                <w:b/>
                <w:sz w:val="24"/>
                <w:szCs w:val="24"/>
              </w:rPr>
              <w:t>Nervesystemet</w:t>
            </w:r>
          </w:p>
        </w:tc>
        <w:tc>
          <w:tcPr>
            <w:tcW w:w="1000" w:type="pct"/>
          </w:tcPr>
          <w:p w:rsidR="007D3AD0" w:rsidRPr="00E1108C" w:rsidRDefault="007D3AD0" w:rsidP="00C36CB5">
            <w:pPr>
              <w:tabs>
                <w:tab w:val="left" w:pos="342"/>
              </w:tabs>
              <w:rPr>
                <w:sz w:val="24"/>
                <w:szCs w:val="24"/>
              </w:rPr>
            </w:pPr>
          </w:p>
        </w:tc>
        <w:tc>
          <w:tcPr>
            <w:tcW w:w="1000" w:type="pct"/>
          </w:tcPr>
          <w:p w:rsidR="007D3AD0" w:rsidRPr="00E1108C" w:rsidRDefault="007D3AD0" w:rsidP="00C36CB5">
            <w:pPr>
              <w:tabs>
                <w:tab w:val="left" w:pos="342"/>
              </w:tabs>
              <w:rPr>
                <w:sz w:val="24"/>
                <w:szCs w:val="24"/>
              </w:rPr>
            </w:pPr>
            <w:r w:rsidRPr="00E1108C">
              <w:rPr>
                <w:sz w:val="24"/>
                <w:szCs w:val="24"/>
              </w:rPr>
              <w:t>Svimmelhed</w:t>
            </w:r>
          </w:p>
          <w:p w:rsidR="007D3AD0" w:rsidRPr="00E1108C" w:rsidRDefault="007D3AD0" w:rsidP="00C36CB5">
            <w:pPr>
              <w:tabs>
                <w:tab w:val="left" w:pos="342"/>
              </w:tabs>
              <w:rPr>
                <w:sz w:val="24"/>
                <w:szCs w:val="24"/>
              </w:rPr>
            </w:pPr>
            <w:r w:rsidRPr="00E1108C">
              <w:rPr>
                <w:sz w:val="24"/>
                <w:szCs w:val="24"/>
              </w:rPr>
              <w:t>Hovedpine</w:t>
            </w:r>
          </w:p>
          <w:p w:rsidR="007D3AD0" w:rsidRPr="00E1108C" w:rsidRDefault="007D3AD0" w:rsidP="00C36CB5">
            <w:pPr>
              <w:tabs>
                <w:tab w:val="left" w:pos="342"/>
              </w:tabs>
              <w:rPr>
                <w:sz w:val="24"/>
                <w:szCs w:val="24"/>
              </w:rPr>
            </w:pPr>
            <w:proofErr w:type="spellStart"/>
            <w:r w:rsidRPr="00E1108C">
              <w:rPr>
                <w:sz w:val="24"/>
                <w:szCs w:val="24"/>
              </w:rPr>
              <w:t>Somnolens</w:t>
            </w:r>
            <w:proofErr w:type="spellEnd"/>
          </w:p>
          <w:p w:rsidR="007D3AD0" w:rsidRPr="00E1108C" w:rsidRDefault="007D3AD0" w:rsidP="00C36CB5">
            <w:pPr>
              <w:tabs>
                <w:tab w:val="left" w:pos="342"/>
              </w:tabs>
              <w:rPr>
                <w:sz w:val="24"/>
                <w:szCs w:val="24"/>
              </w:rPr>
            </w:pPr>
          </w:p>
        </w:tc>
        <w:tc>
          <w:tcPr>
            <w:tcW w:w="1000" w:type="pct"/>
          </w:tcPr>
          <w:p w:rsidR="007D3AD0" w:rsidRPr="00E1108C" w:rsidRDefault="007D3AD0" w:rsidP="00C36CB5">
            <w:pPr>
              <w:tabs>
                <w:tab w:val="left" w:pos="342"/>
              </w:tabs>
              <w:rPr>
                <w:sz w:val="24"/>
                <w:szCs w:val="24"/>
              </w:rPr>
            </w:pPr>
            <w:r w:rsidRPr="00E1108C">
              <w:rPr>
                <w:sz w:val="24"/>
                <w:szCs w:val="24"/>
              </w:rPr>
              <w:t>Amnesi</w:t>
            </w:r>
          </w:p>
          <w:p w:rsidR="007D3AD0" w:rsidRPr="00E1108C" w:rsidRDefault="007D3AD0" w:rsidP="00C36CB5">
            <w:pPr>
              <w:tabs>
                <w:tab w:val="left" w:pos="342"/>
              </w:tabs>
              <w:rPr>
                <w:sz w:val="24"/>
                <w:szCs w:val="24"/>
              </w:rPr>
            </w:pPr>
            <w:proofErr w:type="spellStart"/>
            <w:r w:rsidRPr="00E1108C">
              <w:rPr>
                <w:sz w:val="24"/>
                <w:szCs w:val="24"/>
              </w:rPr>
              <w:t>Parosmi</w:t>
            </w:r>
            <w:proofErr w:type="spellEnd"/>
            <w:r w:rsidRPr="00E1108C">
              <w:rPr>
                <w:sz w:val="24"/>
                <w:szCs w:val="24"/>
              </w:rPr>
              <w:t xml:space="preserve"> </w:t>
            </w:r>
          </w:p>
          <w:p w:rsidR="007D3AD0" w:rsidRPr="00E1108C" w:rsidRDefault="007D3AD0" w:rsidP="00C36CB5">
            <w:pPr>
              <w:tabs>
                <w:tab w:val="left" w:pos="342"/>
              </w:tabs>
              <w:rPr>
                <w:sz w:val="24"/>
                <w:szCs w:val="24"/>
              </w:rPr>
            </w:pPr>
            <w:proofErr w:type="spellStart"/>
            <w:r w:rsidRPr="00E1108C">
              <w:rPr>
                <w:sz w:val="24"/>
                <w:szCs w:val="24"/>
              </w:rPr>
              <w:t>Dysgeusi</w:t>
            </w:r>
            <w:proofErr w:type="spellEnd"/>
          </w:p>
          <w:p w:rsidR="007D3AD0" w:rsidRPr="00E1108C" w:rsidRDefault="007D3AD0" w:rsidP="00C36CB5">
            <w:pPr>
              <w:tabs>
                <w:tab w:val="left" w:pos="342"/>
              </w:tabs>
              <w:rPr>
                <w:sz w:val="24"/>
                <w:szCs w:val="24"/>
              </w:rPr>
            </w:pPr>
            <w:proofErr w:type="spellStart"/>
            <w:r w:rsidRPr="00E1108C">
              <w:rPr>
                <w:sz w:val="24"/>
                <w:szCs w:val="24"/>
              </w:rPr>
              <w:t>Tremor</w:t>
            </w:r>
            <w:proofErr w:type="spellEnd"/>
          </w:p>
          <w:p w:rsidR="007D3AD0" w:rsidRPr="00E1108C" w:rsidRDefault="007D3AD0" w:rsidP="00C36CB5">
            <w:pPr>
              <w:tabs>
                <w:tab w:val="left" w:pos="342"/>
              </w:tabs>
              <w:rPr>
                <w:sz w:val="24"/>
                <w:szCs w:val="24"/>
              </w:rPr>
            </w:pPr>
            <w:r w:rsidRPr="00E1108C">
              <w:rPr>
                <w:sz w:val="24"/>
                <w:szCs w:val="24"/>
              </w:rPr>
              <w:t>Letargi</w:t>
            </w:r>
          </w:p>
          <w:p w:rsidR="007D3AD0" w:rsidRPr="00E1108C" w:rsidRDefault="007D3AD0" w:rsidP="00C36CB5">
            <w:pPr>
              <w:tabs>
                <w:tab w:val="left" w:pos="342"/>
              </w:tabs>
              <w:rPr>
                <w:sz w:val="24"/>
                <w:szCs w:val="24"/>
              </w:rPr>
            </w:pPr>
            <w:proofErr w:type="spellStart"/>
            <w:r w:rsidRPr="00E1108C">
              <w:rPr>
                <w:sz w:val="24"/>
                <w:szCs w:val="24"/>
              </w:rPr>
              <w:t>Hypæstesi</w:t>
            </w:r>
            <w:proofErr w:type="spellEnd"/>
          </w:p>
          <w:p w:rsidR="007D3AD0" w:rsidRPr="00E1108C" w:rsidRDefault="007D3AD0" w:rsidP="00C36CB5">
            <w:pPr>
              <w:tabs>
                <w:tab w:val="left" w:pos="342"/>
              </w:tabs>
              <w:rPr>
                <w:sz w:val="24"/>
                <w:szCs w:val="24"/>
              </w:rPr>
            </w:pPr>
            <w:r w:rsidRPr="00E1108C">
              <w:rPr>
                <w:sz w:val="24"/>
                <w:szCs w:val="24"/>
              </w:rPr>
              <w:t>Søvnforstyrrelser</w:t>
            </w:r>
          </w:p>
        </w:tc>
        <w:tc>
          <w:tcPr>
            <w:tcW w:w="1000" w:type="pct"/>
          </w:tcPr>
          <w:p w:rsidR="007D3AD0" w:rsidRDefault="007D3AD0" w:rsidP="00C36CB5">
            <w:pPr>
              <w:rPr>
                <w:sz w:val="24"/>
                <w:szCs w:val="24"/>
              </w:rPr>
            </w:pPr>
            <w:r w:rsidRPr="00E1108C">
              <w:rPr>
                <w:sz w:val="24"/>
                <w:szCs w:val="24"/>
              </w:rPr>
              <w:t>Krampeanfald</w:t>
            </w:r>
          </w:p>
          <w:p w:rsidR="007D3AD0" w:rsidRPr="00AB6448" w:rsidRDefault="007D3AD0" w:rsidP="00C36CB5">
            <w:pPr>
              <w:tabs>
                <w:tab w:val="left" w:pos="567"/>
              </w:tabs>
              <w:rPr>
                <w:sz w:val="24"/>
                <w:szCs w:val="24"/>
                <w:lang w:eastAsia="da-DK"/>
              </w:rPr>
            </w:pPr>
            <w:r w:rsidRPr="00AB6448">
              <w:rPr>
                <w:sz w:val="24"/>
                <w:szCs w:val="24"/>
              </w:rPr>
              <w:t>Nedsat bevidsthed</w:t>
            </w:r>
          </w:p>
          <w:p w:rsidR="007D3AD0" w:rsidRPr="00E1108C" w:rsidRDefault="007D3AD0" w:rsidP="00C36CB5">
            <w:pPr>
              <w:rPr>
                <w:sz w:val="24"/>
                <w:szCs w:val="24"/>
              </w:rPr>
            </w:pPr>
            <w:r w:rsidRPr="00AB6448">
              <w:rPr>
                <w:sz w:val="24"/>
                <w:szCs w:val="24"/>
              </w:rPr>
              <w:t>Bevidstløshed</w:t>
            </w:r>
          </w:p>
        </w:tc>
      </w:tr>
      <w:tr w:rsidR="007D3AD0" w:rsidRPr="00E1108C" w:rsidTr="00C36CB5">
        <w:tc>
          <w:tcPr>
            <w:tcW w:w="1000" w:type="pct"/>
          </w:tcPr>
          <w:p w:rsidR="007D3AD0" w:rsidRPr="00E1108C" w:rsidRDefault="007D3AD0" w:rsidP="00C36CB5">
            <w:pPr>
              <w:tabs>
                <w:tab w:val="left" w:pos="342"/>
              </w:tabs>
              <w:rPr>
                <w:sz w:val="24"/>
                <w:szCs w:val="24"/>
              </w:rPr>
            </w:pPr>
            <w:r w:rsidRPr="00E1108C">
              <w:rPr>
                <w:b/>
                <w:sz w:val="24"/>
                <w:szCs w:val="24"/>
              </w:rPr>
              <w:t>Øjne</w:t>
            </w:r>
          </w:p>
        </w:tc>
        <w:tc>
          <w:tcPr>
            <w:tcW w:w="1000" w:type="pct"/>
          </w:tcPr>
          <w:p w:rsidR="007D3AD0" w:rsidRPr="00E1108C" w:rsidRDefault="007D3AD0" w:rsidP="00C36CB5">
            <w:pPr>
              <w:tabs>
                <w:tab w:val="left" w:pos="342"/>
              </w:tabs>
              <w:rPr>
                <w:sz w:val="24"/>
                <w:szCs w:val="24"/>
              </w:rPr>
            </w:pPr>
          </w:p>
        </w:tc>
        <w:tc>
          <w:tcPr>
            <w:tcW w:w="1000" w:type="pct"/>
          </w:tcPr>
          <w:p w:rsidR="007D3AD0" w:rsidRPr="00E1108C" w:rsidRDefault="007D3AD0" w:rsidP="00C36CB5">
            <w:pPr>
              <w:tabs>
                <w:tab w:val="left" w:pos="342"/>
              </w:tabs>
              <w:rPr>
                <w:sz w:val="24"/>
                <w:szCs w:val="24"/>
              </w:rPr>
            </w:pPr>
          </w:p>
        </w:tc>
        <w:tc>
          <w:tcPr>
            <w:tcW w:w="1000" w:type="pct"/>
          </w:tcPr>
          <w:p w:rsidR="007D3AD0" w:rsidRPr="00E1108C" w:rsidRDefault="007D3AD0" w:rsidP="00C36CB5">
            <w:pPr>
              <w:rPr>
                <w:sz w:val="24"/>
                <w:szCs w:val="24"/>
              </w:rPr>
            </w:pPr>
            <w:r w:rsidRPr="00E1108C">
              <w:rPr>
                <w:sz w:val="24"/>
                <w:szCs w:val="24"/>
              </w:rPr>
              <w:t>Sløret syn</w:t>
            </w:r>
          </w:p>
        </w:tc>
        <w:tc>
          <w:tcPr>
            <w:tcW w:w="1000" w:type="pct"/>
          </w:tcPr>
          <w:p w:rsidR="007D3AD0" w:rsidRPr="00E1108C" w:rsidRDefault="007D3AD0" w:rsidP="00C36CB5">
            <w:pPr>
              <w:rPr>
                <w:sz w:val="24"/>
                <w:szCs w:val="24"/>
              </w:rPr>
            </w:pPr>
          </w:p>
        </w:tc>
      </w:tr>
      <w:tr w:rsidR="007D3AD0" w:rsidRPr="00E1108C" w:rsidTr="00C36CB5">
        <w:trPr>
          <w:trHeight w:val="470"/>
        </w:trPr>
        <w:tc>
          <w:tcPr>
            <w:tcW w:w="1000" w:type="pct"/>
          </w:tcPr>
          <w:p w:rsidR="007D3AD0" w:rsidRPr="00E1108C" w:rsidRDefault="007D3AD0" w:rsidP="00C36CB5">
            <w:pPr>
              <w:tabs>
                <w:tab w:val="left" w:pos="342"/>
              </w:tabs>
              <w:rPr>
                <w:sz w:val="24"/>
                <w:szCs w:val="24"/>
              </w:rPr>
            </w:pPr>
            <w:r w:rsidRPr="00E1108C">
              <w:rPr>
                <w:b/>
                <w:sz w:val="24"/>
                <w:szCs w:val="24"/>
              </w:rPr>
              <w:t xml:space="preserve">Hjerte </w:t>
            </w:r>
          </w:p>
        </w:tc>
        <w:tc>
          <w:tcPr>
            <w:tcW w:w="1000" w:type="pct"/>
          </w:tcPr>
          <w:p w:rsidR="007D3AD0" w:rsidRPr="00E1108C" w:rsidRDefault="007D3AD0" w:rsidP="00C36CB5">
            <w:pPr>
              <w:tabs>
                <w:tab w:val="left" w:pos="342"/>
              </w:tabs>
              <w:rPr>
                <w:sz w:val="24"/>
                <w:szCs w:val="24"/>
              </w:rPr>
            </w:pPr>
          </w:p>
        </w:tc>
        <w:tc>
          <w:tcPr>
            <w:tcW w:w="1000" w:type="pct"/>
          </w:tcPr>
          <w:p w:rsidR="007D3AD0" w:rsidRPr="00E1108C" w:rsidRDefault="007D3AD0" w:rsidP="00C36CB5">
            <w:pPr>
              <w:tabs>
                <w:tab w:val="left" w:pos="342"/>
              </w:tabs>
              <w:rPr>
                <w:sz w:val="24"/>
                <w:szCs w:val="24"/>
              </w:rPr>
            </w:pPr>
          </w:p>
        </w:tc>
        <w:tc>
          <w:tcPr>
            <w:tcW w:w="1000" w:type="pct"/>
          </w:tcPr>
          <w:p w:rsidR="007D3AD0" w:rsidRPr="00E1108C" w:rsidRDefault="007D3AD0" w:rsidP="00C36CB5">
            <w:pPr>
              <w:tabs>
                <w:tab w:val="left" w:pos="342"/>
              </w:tabs>
              <w:rPr>
                <w:sz w:val="24"/>
                <w:szCs w:val="24"/>
              </w:rPr>
            </w:pPr>
            <w:proofErr w:type="spellStart"/>
            <w:r w:rsidRPr="00E1108C">
              <w:rPr>
                <w:sz w:val="24"/>
                <w:szCs w:val="24"/>
              </w:rPr>
              <w:t>Takykardi</w:t>
            </w:r>
            <w:proofErr w:type="spellEnd"/>
            <w:r w:rsidRPr="00E1108C">
              <w:rPr>
                <w:sz w:val="24"/>
                <w:szCs w:val="24"/>
              </w:rPr>
              <w:t xml:space="preserve"> </w:t>
            </w:r>
          </w:p>
          <w:p w:rsidR="007D3AD0" w:rsidRPr="00E1108C" w:rsidRDefault="007D3AD0" w:rsidP="00C36CB5">
            <w:pPr>
              <w:rPr>
                <w:sz w:val="24"/>
                <w:szCs w:val="24"/>
              </w:rPr>
            </w:pPr>
            <w:r w:rsidRPr="00E1108C">
              <w:rPr>
                <w:sz w:val="24"/>
                <w:szCs w:val="24"/>
              </w:rPr>
              <w:t>Bradykardi</w:t>
            </w:r>
          </w:p>
        </w:tc>
        <w:tc>
          <w:tcPr>
            <w:tcW w:w="1000" w:type="pct"/>
          </w:tcPr>
          <w:p w:rsidR="007D3AD0" w:rsidRPr="00E1108C" w:rsidRDefault="007D3AD0" w:rsidP="00C36CB5">
            <w:pPr>
              <w:rPr>
                <w:sz w:val="24"/>
                <w:szCs w:val="24"/>
              </w:rPr>
            </w:pPr>
          </w:p>
        </w:tc>
      </w:tr>
      <w:tr w:rsidR="007D3AD0" w:rsidRPr="00E1108C" w:rsidTr="00C36CB5">
        <w:tc>
          <w:tcPr>
            <w:tcW w:w="1000" w:type="pct"/>
          </w:tcPr>
          <w:p w:rsidR="007D3AD0" w:rsidRPr="00E1108C" w:rsidRDefault="007D3AD0" w:rsidP="00C36CB5">
            <w:pPr>
              <w:tabs>
                <w:tab w:val="left" w:pos="342"/>
              </w:tabs>
              <w:rPr>
                <w:sz w:val="24"/>
                <w:szCs w:val="24"/>
              </w:rPr>
            </w:pPr>
            <w:proofErr w:type="spellStart"/>
            <w:r w:rsidRPr="00E1108C">
              <w:rPr>
                <w:b/>
                <w:sz w:val="24"/>
                <w:szCs w:val="24"/>
              </w:rPr>
              <w:t>Vaskulære</w:t>
            </w:r>
            <w:proofErr w:type="spellEnd"/>
            <w:r w:rsidRPr="00E1108C">
              <w:rPr>
                <w:b/>
                <w:sz w:val="24"/>
                <w:szCs w:val="24"/>
              </w:rPr>
              <w:t xml:space="preserve"> sygdomme</w:t>
            </w:r>
          </w:p>
        </w:tc>
        <w:tc>
          <w:tcPr>
            <w:tcW w:w="1000" w:type="pct"/>
          </w:tcPr>
          <w:p w:rsidR="007D3AD0" w:rsidRPr="00E1108C" w:rsidRDefault="007D3AD0" w:rsidP="00C36CB5">
            <w:pPr>
              <w:tabs>
                <w:tab w:val="left" w:pos="342"/>
              </w:tabs>
              <w:rPr>
                <w:sz w:val="24"/>
                <w:szCs w:val="24"/>
              </w:rPr>
            </w:pPr>
          </w:p>
        </w:tc>
        <w:tc>
          <w:tcPr>
            <w:tcW w:w="1000" w:type="pct"/>
          </w:tcPr>
          <w:p w:rsidR="007D3AD0" w:rsidRPr="00E1108C" w:rsidRDefault="007D3AD0" w:rsidP="00C36CB5">
            <w:pPr>
              <w:tabs>
                <w:tab w:val="left" w:pos="342"/>
              </w:tabs>
              <w:rPr>
                <w:sz w:val="24"/>
                <w:szCs w:val="24"/>
              </w:rPr>
            </w:pPr>
          </w:p>
        </w:tc>
        <w:tc>
          <w:tcPr>
            <w:tcW w:w="1000" w:type="pct"/>
          </w:tcPr>
          <w:p w:rsidR="007D3AD0" w:rsidRPr="00E1108C" w:rsidRDefault="007D3AD0" w:rsidP="00C36CB5">
            <w:pPr>
              <w:rPr>
                <w:sz w:val="24"/>
                <w:szCs w:val="24"/>
              </w:rPr>
            </w:pPr>
            <w:r w:rsidRPr="00E1108C">
              <w:rPr>
                <w:sz w:val="24"/>
                <w:szCs w:val="24"/>
              </w:rPr>
              <w:t>Hypotension</w:t>
            </w:r>
          </w:p>
        </w:tc>
        <w:tc>
          <w:tcPr>
            <w:tcW w:w="1000" w:type="pct"/>
          </w:tcPr>
          <w:p w:rsidR="007D3AD0" w:rsidRPr="00E1108C" w:rsidRDefault="007D3AD0" w:rsidP="00C36CB5">
            <w:pPr>
              <w:rPr>
                <w:sz w:val="24"/>
                <w:szCs w:val="24"/>
              </w:rPr>
            </w:pPr>
          </w:p>
        </w:tc>
      </w:tr>
      <w:tr w:rsidR="007D3AD0" w:rsidRPr="00E1108C" w:rsidTr="00C36CB5">
        <w:trPr>
          <w:trHeight w:val="470"/>
        </w:trPr>
        <w:tc>
          <w:tcPr>
            <w:tcW w:w="1000" w:type="pct"/>
          </w:tcPr>
          <w:p w:rsidR="007D3AD0" w:rsidRPr="00E1108C" w:rsidRDefault="007D3AD0" w:rsidP="00205C11">
            <w:pPr>
              <w:tabs>
                <w:tab w:val="left" w:pos="342"/>
              </w:tabs>
              <w:rPr>
                <w:sz w:val="24"/>
                <w:szCs w:val="24"/>
              </w:rPr>
            </w:pPr>
            <w:r w:rsidRPr="00E1108C">
              <w:rPr>
                <w:b/>
                <w:sz w:val="24"/>
                <w:szCs w:val="24"/>
              </w:rPr>
              <w:t xml:space="preserve">Luftveje, thorax og </w:t>
            </w:r>
            <w:proofErr w:type="spellStart"/>
            <w:r w:rsidRPr="00E1108C">
              <w:rPr>
                <w:b/>
                <w:sz w:val="24"/>
                <w:szCs w:val="24"/>
              </w:rPr>
              <w:t>mediastinum</w:t>
            </w:r>
            <w:proofErr w:type="spellEnd"/>
          </w:p>
        </w:tc>
        <w:tc>
          <w:tcPr>
            <w:tcW w:w="1000" w:type="pct"/>
          </w:tcPr>
          <w:p w:rsidR="007D3AD0" w:rsidRPr="00E1108C" w:rsidRDefault="007D3AD0" w:rsidP="00C36CB5">
            <w:pPr>
              <w:rPr>
                <w:sz w:val="24"/>
                <w:szCs w:val="24"/>
              </w:rPr>
            </w:pPr>
          </w:p>
        </w:tc>
        <w:tc>
          <w:tcPr>
            <w:tcW w:w="1000" w:type="pct"/>
          </w:tcPr>
          <w:p w:rsidR="007D3AD0" w:rsidRPr="00E1108C" w:rsidRDefault="007D3AD0" w:rsidP="00C36CB5">
            <w:pPr>
              <w:rPr>
                <w:sz w:val="24"/>
                <w:szCs w:val="24"/>
              </w:rPr>
            </w:pPr>
            <w:r w:rsidRPr="00E1108C">
              <w:rPr>
                <w:sz w:val="24"/>
                <w:szCs w:val="24"/>
              </w:rPr>
              <w:t>Dyspnø</w:t>
            </w:r>
          </w:p>
          <w:p w:rsidR="007D3AD0" w:rsidRPr="00E1108C" w:rsidRDefault="007D3AD0" w:rsidP="00C36CB5">
            <w:pPr>
              <w:tabs>
                <w:tab w:val="left" w:pos="342"/>
              </w:tabs>
              <w:rPr>
                <w:sz w:val="24"/>
                <w:szCs w:val="24"/>
              </w:rPr>
            </w:pPr>
          </w:p>
        </w:tc>
        <w:tc>
          <w:tcPr>
            <w:tcW w:w="1000" w:type="pct"/>
          </w:tcPr>
          <w:p w:rsidR="007D3AD0" w:rsidRPr="00E1108C" w:rsidRDefault="007D3AD0" w:rsidP="00C36CB5">
            <w:pPr>
              <w:tabs>
                <w:tab w:val="left" w:pos="342"/>
              </w:tabs>
              <w:rPr>
                <w:sz w:val="24"/>
                <w:szCs w:val="24"/>
              </w:rPr>
            </w:pPr>
            <w:proofErr w:type="spellStart"/>
            <w:r w:rsidRPr="00E1108C">
              <w:rPr>
                <w:sz w:val="24"/>
                <w:szCs w:val="24"/>
              </w:rPr>
              <w:t>Orofaryngeale</w:t>
            </w:r>
            <w:proofErr w:type="spellEnd"/>
            <w:r w:rsidRPr="00E1108C">
              <w:rPr>
                <w:sz w:val="24"/>
                <w:szCs w:val="24"/>
              </w:rPr>
              <w:t xml:space="preserve"> smerter</w:t>
            </w:r>
          </w:p>
          <w:p w:rsidR="007D3AD0" w:rsidRPr="00E1108C" w:rsidRDefault="007D3AD0" w:rsidP="00C36CB5">
            <w:pPr>
              <w:rPr>
                <w:sz w:val="24"/>
                <w:szCs w:val="24"/>
              </w:rPr>
            </w:pPr>
            <w:r w:rsidRPr="00E1108C">
              <w:rPr>
                <w:sz w:val="24"/>
                <w:szCs w:val="24"/>
              </w:rPr>
              <w:t>Trykken i svælget</w:t>
            </w:r>
          </w:p>
        </w:tc>
        <w:tc>
          <w:tcPr>
            <w:tcW w:w="1000" w:type="pct"/>
          </w:tcPr>
          <w:p w:rsidR="007D3AD0" w:rsidRPr="00E1108C" w:rsidRDefault="007D3AD0" w:rsidP="00C36CB5">
            <w:pPr>
              <w:rPr>
                <w:sz w:val="24"/>
                <w:szCs w:val="24"/>
              </w:rPr>
            </w:pPr>
            <w:r w:rsidRPr="00E1108C">
              <w:rPr>
                <w:sz w:val="24"/>
                <w:szCs w:val="24"/>
              </w:rPr>
              <w:t>Respirations-depression</w:t>
            </w:r>
          </w:p>
        </w:tc>
      </w:tr>
      <w:tr w:rsidR="007D3AD0" w:rsidRPr="00E1108C" w:rsidTr="00C36CB5">
        <w:trPr>
          <w:trHeight w:val="3394"/>
        </w:trPr>
        <w:tc>
          <w:tcPr>
            <w:tcW w:w="1000" w:type="pct"/>
          </w:tcPr>
          <w:p w:rsidR="007D3AD0" w:rsidRPr="00E1108C" w:rsidRDefault="007D3AD0" w:rsidP="00C36CB5">
            <w:pPr>
              <w:tabs>
                <w:tab w:val="left" w:pos="342"/>
              </w:tabs>
              <w:rPr>
                <w:sz w:val="24"/>
                <w:szCs w:val="24"/>
              </w:rPr>
            </w:pPr>
            <w:r w:rsidRPr="00E1108C">
              <w:rPr>
                <w:b/>
                <w:sz w:val="24"/>
                <w:szCs w:val="24"/>
              </w:rPr>
              <w:t xml:space="preserve">Mave-tarm-kanalen </w:t>
            </w:r>
          </w:p>
        </w:tc>
        <w:tc>
          <w:tcPr>
            <w:tcW w:w="1000" w:type="pct"/>
          </w:tcPr>
          <w:p w:rsidR="007D3AD0" w:rsidRPr="00E1108C" w:rsidRDefault="007D3AD0" w:rsidP="00C36CB5">
            <w:pPr>
              <w:tabs>
                <w:tab w:val="left" w:pos="342"/>
              </w:tabs>
              <w:rPr>
                <w:sz w:val="24"/>
                <w:szCs w:val="24"/>
              </w:rPr>
            </w:pPr>
            <w:r w:rsidRPr="00E1108C">
              <w:rPr>
                <w:sz w:val="24"/>
                <w:szCs w:val="24"/>
              </w:rPr>
              <w:t>Kvalme</w:t>
            </w:r>
          </w:p>
          <w:p w:rsidR="007D3AD0" w:rsidRPr="00E1108C" w:rsidDel="00695141" w:rsidRDefault="007D3AD0" w:rsidP="00C36CB5">
            <w:pPr>
              <w:tabs>
                <w:tab w:val="left" w:pos="342"/>
              </w:tabs>
              <w:rPr>
                <w:sz w:val="24"/>
                <w:szCs w:val="24"/>
              </w:rPr>
            </w:pPr>
          </w:p>
        </w:tc>
        <w:tc>
          <w:tcPr>
            <w:tcW w:w="1000" w:type="pct"/>
          </w:tcPr>
          <w:p w:rsidR="007D3AD0" w:rsidRPr="00E1108C" w:rsidRDefault="007D3AD0" w:rsidP="00C36CB5">
            <w:pPr>
              <w:tabs>
                <w:tab w:val="left" w:pos="342"/>
              </w:tabs>
              <w:rPr>
                <w:sz w:val="24"/>
                <w:szCs w:val="24"/>
              </w:rPr>
            </w:pPr>
            <w:proofErr w:type="spellStart"/>
            <w:r w:rsidRPr="00E1108C">
              <w:rPr>
                <w:sz w:val="24"/>
                <w:szCs w:val="24"/>
              </w:rPr>
              <w:t>Stomatitis</w:t>
            </w:r>
            <w:proofErr w:type="spellEnd"/>
          </w:p>
          <w:p w:rsidR="007D3AD0" w:rsidRPr="00E1108C" w:rsidRDefault="007D3AD0" w:rsidP="00C36CB5">
            <w:pPr>
              <w:tabs>
                <w:tab w:val="left" w:pos="342"/>
              </w:tabs>
              <w:rPr>
                <w:sz w:val="24"/>
                <w:szCs w:val="24"/>
              </w:rPr>
            </w:pPr>
            <w:r w:rsidRPr="00E1108C">
              <w:rPr>
                <w:sz w:val="24"/>
                <w:szCs w:val="24"/>
              </w:rPr>
              <w:t>Opkastning</w:t>
            </w:r>
          </w:p>
          <w:p w:rsidR="007D3AD0" w:rsidRPr="00E1108C" w:rsidRDefault="007D3AD0" w:rsidP="00C36CB5">
            <w:pPr>
              <w:tabs>
                <w:tab w:val="left" w:pos="342"/>
              </w:tabs>
              <w:rPr>
                <w:sz w:val="24"/>
                <w:szCs w:val="24"/>
              </w:rPr>
            </w:pPr>
            <w:r w:rsidRPr="00E1108C">
              <w:rPr>
                <w:sz w:val="24"/>
                <w:szCs w:val="24"/>
              </w:rPr>
              <w:t>Obstipation</w:t>
            </w:r>
          </w:p>
          <w:p w:rsidR="007D3AD0" w:rsidRPr="00E1108C" w:rsidRDefault="007D3AD0" w:rsidP="00C36CB5">
            <w:pPr>
              <w:tabs>
                <w:tab w:val="left" w:pos="342"/>
              </w:tabs>
              <w:rPr>
                <w:sz w:val="24"/>
                <w:szCs w:val="24"/>
              </w:rPr>
            </w:pPr>
            <w:r w:rsidRPr="00E1108C">
              <w:rPr>
                <w:sz w:val="24"/>
                <w:szCs w:val="24"/>
              </w:rPr>
              <w:t>Mundtørhed</w:t>
            </w:r>
          </w:p>
          <w:p w:rsidR="007D3AD0" w:rsidRPr="00E1108C" w:rsidRDefault="007D3AD0" w:rsidP="00C36CB5">
            <w:pPr>
              <w:tabs>
                <w:tab w:val="left" w:pos="342"/>
              </w:tabs>
              <w:rPr>
                <w:sz w:val="24"/>
                <w:szCs w:val="24"/>
              </w:rPr>
            </w:pPr>
          </w:p>
        </w:tc>
        <w:tc>
          <w:tcPr>
            <w:tcW w:w="1000" w:type="pct"/>
          </w:tcPr>
          <w:p w:rsidR="007D3AD0" w:rsidRPr="00E1108C" w:rsidRDefault="007D3AD0" w:rsidP="00C36CB5">
            <w:pPr>
              <w:tabs>
                <w:tab w:val="left" w:pos="342"/>
              </w:tabs>
              <w:rPr>
                <w:sz w:val="24"/>
                <w:szCs w:val="24"/>
              </w:rPr>
            </w:pPr>
            <w:r w:rsidRPr="00E1108C">
              <w:rPr>
                <w:sz w:val="24"/>
                <w:szCs w:val="24"/>
              </w:rPr>
              <w:t>Mundsår</w:t>
            </w:r>
          </w:p>
          <w:p w:rsidR="007D3AD0" w:rsidRPr="00E1108C" w:rsidRDefault="007D3AD0" w:rsidP="00C36CB5">
            <w:pPr>
              <w:tabs>
                <w:tab w:val="left" w:pos="342"/>
              </w:tabs>
              <w:rPr>
                <w:sz w:val="24"/>
                <w:szCs w:val="24"/>
              </w:rPr>
            </w:pPr>
            <w:proofErr w:type="spellStart"/>
            <w:r w:rsidRPr="00E1108C">
              <w:rPr>
                <w:sz w:val="24"/>
                <w:szCs w:val="24"/>
              </w:rPr>
              <w:t>Gingival</w:t>
            </w:r>
            <w:proofErr w:type="spellEnd"/>
            <w:r w:rsidRPr="00E1108C">
              <w:rPr>
                <w:sz w:val="24"/>
                <w:szCs w:val="24"/>
              </w:rPr>
              <w:t xml:space="preserve"> sårdannelse</w:t>
            </w:r>
          </w:p>
          <w:p w:rsidR="007D3AD0" w:rsidRPr="00E1108C" w:rsidRDefault="007D3AD0" w:rsidP="00C36CB5">
            <w:pPr>
              <w:pStyle w:val="SPCNormal"/>
              <w:rPr>
                <w:sz w:val="24"/>
                <w:szCs w:val="24"/>
                <w:lang w:val="da-DK"/>
              </w:rPr>
            </w:pPr>
            <w:r w:rsidRPr="00E1108C">
              <w:rPr>
                <w:sz w:val="24"/>
                <w:szCs w:val="24"/>
                <w:lang w:val="da-DK"/>
              </w:rPr>
              <w:t>Læbesår</w:t>
            </w:r>
          </w:p>
          <w:p w:rsidR="007D3AD0" w:rsidRPr="00E1108C" w:rsidRDefault="007D3AD0" w:rsidP="00C36CB5">
            <w:pPr>
              <w:tabs>
                <w:tab w:val="left" w:pos="342"/>
              </w:tabs>
              <w:rPr>
                <w:sz w:val="24"/>
                <w:szCs w:val="24"/>
              </w:rPr>
            </w:pPr>
            <w:r w:rsidRPr="00E1108C">
              <w:rPr>
                <w:sz w:val="24"/>
                <w:szCs w:val="24"/>
              </w:rPr>
              <w:t>Nedsat gastrisk tømning</w:t>
            </w:r>
          </w:p>
          <w:p w:rsidR="007D3AD0" w:rsidRPr="00E1108C" w:rsidRDefault="007D3AD0" w:rsidP="00C36CB5">
            <w:pPr>
              <w:tabs>
                <w:tab w:val="left" w:pos="342"/>
              </w:tabs>
              <w:rPr>
                <w:sz w:val="24"/>
                <w:szCs w:val="24"/>
              </w:rPr>
            </w:pPr>
            <w:proofErr w:type="spellStart"/>
            <w:r w:rsidRPr="00E1108C">
              <w:rPr>
                <w:sz w:val="24"/>
                <w:szCs w:val="24"/>
              </w:rPr>
              <w:t>Abdominale</w:t>
            </w:r>
            <w:proofErr w:type="spellEnd"/>
            <w:r w:rsidRPr="00E1108C">
              <w:rPr>
                <w:sz w:val="24"/>
                <w:szCs w:val="24"/>
              </w:rPr>
              <w:t xml:space="preserve"> smerter</w:t>
            </w:r>
          </w:p>
          <w:p w:rsidR="007D3AD0" w:rsidRPr="00E1108C" w:rsidRDefault="007D3AD0" w:rsidP="00C36CB5">
            <w:pPr>
              <w:tabs>
                <w:tab w:val="left" w:pos="342"/>
              </w:tabs>
              <w:rPr>
                <w:sz w:val="24"/>
                <w:szCs w:val="24"/>
              </w:rPr>
            </w:pPr>
            <w:r w:rsidRPr="00E1108C">
              <w:rPr>
                <w:sz w:val="24"/>
                <w:szCs w:val="24"/>
              </w:rPr>
              <w:t>Dyspepsi</w:t>
            </w:r>
          </w:p>
          <w:p w:rsidR="007D3AD0" w:rsidRPr="00E1108C" w:rsidRDefault="007D3AD0" w:rsidP="00C36CB5">
            <w:pPr>
              <w:tabs>
                <w:tab w:val="left" w:pos="342"/>
              </w:tabs>
              <w:rPr>
                <w:sz w:val="24"/>
                <w:szCs w:val="24"/>
              </w:rPr>
            </w:pPr>
            <w:r w:rsidRPr="00E1108C">
              <w:rPr>
                <w:sz w:val="24"/>
                <w:szCs w:val="24"/>
              </w:rPr>
              <w:t xml:space="preserve">Ubehag i maven </w:t>
            </w:r>
          </w:p>
          <w:p w:rsidR="007D3AD0" w:rsidRPr="00E1108C" w:rsidRDefault="007D3AD0" w:rsidP="00C36CB5">
            <w:pPr>
              <w:tabs>
                <w:tab w:val="left" w:pos="342"/>
              </w:tabs>
              <w:rPr>
                <w:sz w:val="24"/>
                <w:szCs w:val="24"/>
              </w:rPr>
            </w:pPr>
            <w:r w:rsidRPr="00E1108C">
              <w:rPr>
                <w:sz w:val="24"/>
                <w:szCs w:val="24"/>
              </w:rPr>
              <w:t xml:space="preserve">Tungeproblemer </w:t>
            </w:r>
          </w:p>
          <w:p w:rsidR="007D3AD0" w:rsidRPr="00E1108C" w:rsidRDefault="007D3AD0" w:rsidP="00C36CB5">
            <w:pPr>
              <w:pStyle w:val="SPCNormal"/>
              <w:rPr>
                <w:sz w:val="24"/>
                <w:szCs w:val="24"/>
                <w:lang w:val="da-DK"/>
              </w:rPr>
            </w:pPr>
            <w:proofErr w:type="spellStart"/>
            <w:r w:rsidRPr="00E1108C">
              <w:rPr>
                <w:sz w:val="24"/>
                <w:szCs w:val="24"/>
                <w:lang w:val="da-DK"/>
              </w:rPr>
              <w:t>Aftøs</w:t>
            </w:r>
            <w:proofErr w:type="spellEnd"/>
            <w:r w:rsidRPr="00E1108C">
              <w:rPr>
                <w:sz w:val="24"/>
                <w:szCs w:val="24"/>
                <w:lang w:val="da-DK"/>
              </w:rPr>
              <w:t xml:space="preserve"> </w:t>
            </w:r>
            <w:proofErr w:type="spellStart"/>
            <w:r w:rsidRPr="00E1108C">
              <w:rPr>
                <w:sz w:val="24"/>
                <w:szCs w:val="24"/>
                <w:lang w:val="da-DK"/>
              </w:rPr>
              <w:t>stomatitis</w:t>
            </w:r>
            <w:proofErr w:type="spellEnd"/>
          </w:p>
        </w:tc>
        <w:tc>
          <w:tcPr>
            <w:tcW w:w="1000" w:type="pct"/>
          </w:tcPr>
          <w:p w:rsidR="007D3AD0" w:rsidRPr="00E1108C" w:rsidRDefault="007D3AD0" w:rsidP="00C36CB5">
            <w:pPr>
              <w:pStyle w:val="SPCNormal"/>
              <w:rPr>
                <w:sz w:val="24"/>
                <w:szCs w:val="24"/>
                <w:lang w:val="da-DK"/>
              </w:rPr>
            </w:pPr>
            <w:r w:rsidRPr="00E1108C">
              <w:rPr>
                <w:sz w:val="24"/>
                <w:szCs w:val="24"/>
                <w:lang w:val="da-DK"/>
              </w:rPr>
              <w:t>Hævet tunge</w:t>
            </w:r>
          </w:p>
          <w:p w:rsidR="007D3AD0" w:rsidRPr="00E1108C" w:rsidRDefault="007D3AD0" w:rsidP="00C36CB5">
            <w:pPr>
              <w:pStyle w:val="SPCNormal"/>
              <w:rPr>
                <w:rStyle w:val="Fodnotehenvisning"/>
                <w:szCs w:val="24"/>
                <w:lang w:val="da-DK"/>
              </w:rPr>
            </w:pPr>
            <w:r w:rsidRPr="00E1108C">
              <w:rPr>
                <w:sz w:val="24"/>
                <w:szCs w:val="24"/>
                <w:lang w:val="da-DK"/>
              </w:rPr>
              <w:t>Diarré</w:t>
            </w:r>
          </w:p>
        </w:tc>
      </w:tr>
      <w:tr w:rsidR="007D3AD0" w:rsidRPr="00E1108C" w:rsidTr="00C36CB5">
        <w:trPr>
          <w:trHeight w:val="442"/>
        </w:trPr>
        <w:tc>
          <w:tcPr>
            <w:tcW w:w="1000" w:type="pct"/>
          </w:tcPr>
          <w:p w:rsidR="007D3AD0" w:rsidRPr="00E1108C" w:rsidRDefault="007D3AD0" w:rsidP="00C36CB5">
            <w:pPr>
              <w:tabs>
                <w:tab w:val="left" w:pos="342"/>
              </w:tabs>
              <w:rPr>
                <w:sz w:val="24"/>
                <w:szCs w:val="24"/>
              </w:rPr>
            </w:pPr>
            <w:r w:rsidRPr="00E1108C">
              <w:rPr>
                <w:b/>
                <w:sz w:val="24"/>
                <w:szCs w:val="24"/>
              </w:rPr>
              <w:t>Hud og subkutane væv</w:t>
            </w:r>
          </w:p>
        </w:tc>
        <w:tc>
          <w:tcPr>
            <w:tcW w:w="1000" w:type="pct"/>
          </w:tcPr>
          <w:p w:rsidR="007D3AD0" w:rsidRPr="00E1108C" w:rsidRDefault="007D3AD0" w:rsidP="00C36CB5">
            <w:pPr>
              <w:tabs>
                <w:tab w:val="left" w:pos="342"/>
              </w:tabs>
              <w:rPr>
                <w:sz w:val="24"/>
                <w:szCs w:val="24"/>
              </w:rPr>
            </w:pPr>
          </w:p>
        </w:tc>
        <w:tc>
          <w:tcPr>
            <w:tcW w:w="1000" w:type="pct"/>
          </w:tcPr>
          <w:p w:rsidR="007D3AD0" w:rsidRPr="00E1108C" w:rsidRDefault="007D3AD0" w:rsidP="00C36CB5">
            <w:pPr>
              <w:tabs>
                <w:tab w:val="left" w:pos="342"/>
              </w:tabs>
              <w:rPr>
                <w:sz w:val="24"/>
                <w:szCs w:val="24"/>
              </w:rPr>
            </w:pPr>
            <w:proofErr w:type="spellStart"/>
            <w:r w:rsidRPr="00E1108C">
              <w:rPr>
                <w:sz w:val="24"/>
                <w:szCs w:val="24"/>
              </w:rPr>
              <w:t>Hyperhidrose</w:t>
            </w:r>
            <w:proofErr w:type="spellEnd"/>
          </w:p>
          <w:p w:rsidR="007D3AD0" w:rsidRPr="00E1108C" w:rsidRDefault="007D3AD0" w:rsidP="00C36CB5">
            <w:pPr>
              <w:tabs>
                <w:tab w:val="left" w:pos="342"/>
              </w:tabs>
              <w:rPr>
                <w:sz w:val="24"/>
                <w:szCs w:val="24"/>
              </w:rPr>
            </w:pPr>
          </w:p>
        </w:tc>
        <w:tc>
          <w:tcPr>
            <w:tcW w:w="1000" w:type="pct"/>
          </w:tcPr>
          <w:p w:rsidR="007D3AD0" w:rsidRPr="00E1108C" w:rsidRDefault="007D3AD0" w:rsidP="00C36CB5">
            <w:pPr>
              <w:tabs>
                <w:tab w:val="left" w:pos="342"/>
              </w:tabs>
              <w:rPr>
                <w:sz w:val="24"/>
                <w:szCs w:val="24"/>
              </w:rPr>
            </w:pPr>
            <w:r w:rsidRPr="00E1108C">
              <w:rPr>
                <w:sz w:val="24"/>
                <w:szCs w:val="24"/>
              </w:rPr>
              <w:t xml:space="preserve">Hudlæsioner </w:t>
            </w:r>
          </w:p>
          <w:p w:rsidR="007D3AD0" w:rsidRPr="00E1108C" w:rsidRDefault="007D3AD0" w:rsidP="00C36CB5">
            <w:pPr>
              <w:tabs>
                <w:tab w:val="left" w:pos="342"/>
              </w:tabs>
              <w:rPr>
                <w:sz w:val="24"/>
                <w:szCs w:val="24"/>
              </w:rPr>
            </w:pPr>
            <w:r w:rsidRPr="00E1108C">
              <w:rPr>
                <w:sz w:val="24"/>
                <w:szCs w:val="24"/>
              </w:rPr>
              <w:t>Udslæt</w:t>
            </w:r>
          </w:p>
          <w:p w:rsidR="007D3AD0" w:rsidRPr="00E1108C" w:rsidRDefault="007D3AD0" w:rsidP="00C36CB5">
            <w:pPr>
              <w:rPr>
                <w:sz w:val="24"/>
                <w:szCs w:val="24"/>
              </w:rPr>
            </w:pPr>
            <w:r w:rsidRPr="00E1108C">
              <w:rPr>
                <w:sz w:val="24"/>
                <w:szCs w:val="24"/>
              </w:rPr>
              <w:t xml:space="preserve">Allergisk </w:t>
            </w:r>
            <w:proofErr w:type="spellStart"/>
            <w:r w:rsidRPr="00E1108C">
              <w:rPr>
                <w:sz w:val="24"/>
                <w:szCs w:val="24"/>
              </w:rPr>
              <w:t>pruritus</w:t>
            </w:r>
            <w:proofErr w:type="spellEnd"/>
            <w:r w:rsidRPr="00E1108C">
              <w:rPr>
                <w:sz w:val="24"/>
                <w:szCs w:val="24"/>
              </w:rPr>
              <w:t xml:space="preserve"> </w:t>
            </w:r>
          </w:p>
          <w:p w:rsidR="007D3AD0" w:rsidRPr="00E1108C" w:rsidRDefault="007D3AD0" w:rsidP="00C36CB5">
            <w:pPr>
              <w:tabs>
                <w:tab w:val="left" w:pos="342"/>
              </w:tabs>
              <w:rPr>
                <w:sz w:val="24"/>
                <w:szCs w:val="24"/>
              </w:rPr>
            </w:pPr>
            <w:proofErr w:type="spellStart"/>
            <w:r w:rsidRPr="00E1108C">
              <w:rPr>
                <w:sz w:val="24"/>
                <w:szCs w:val="24"/>
              </w:rPr>
              <w:t>Pruritus</w:t>
            </w:r>
            <w:proofErr w:type="spellEnd"/>
          </w:p>
          <w:p w:rsidR="007D3AD0" w:rsidRPr="00E1108C" w:rsidRDefault="007D3AD0" w:rsidP="00C36CB5">
            <w:pPr>
              <w:rPr>
                <w:sz w:val="24"/>
                <w:szCs w:val="24"/>
              </w:rPr>
            </w:pPr>
            <w:r w:rsidRPr="00E1108C">
              <w:rPr>
                <w:sz w:val="24"/>
                <w:szCs w:val="24"/>
              </w:rPr>
              <w:t>Nattesved</w:t>
            </w:r>
          </w:p>
          <w:p w:rsidR="007D3AD0" w:rsidRPr="00E1108C" w:rsidRDefault="007D3AD0" w:rsidP="00C36CB5">
            <w:pPr>
              <w:rPr>
                <w:sz w:val="24"/>
                <w:szCs w:val="24"/>
              </w:rPr>
            </w:pPr>
            <w:r w:rsidRPr="00E1108C">
              <w:rPr>
                <w:sz w:val="24"/>
                <w:szCs w:val="24"/>
              </w:rPr>
              <w:t>Øget tendens til blå mærker</w:t>
            </w:r>
          </w:p>
        </w:tc>
        <w:tc>
          <w:tcPr>
            <w:tcW w:w="1000" w:type="pct"/>
          </w:tcPr>
          <w:p w:rsidR="007D3AD0" w:rsidRPr="00433C44" w:rsidRDefault="007D3AD0" w:rsidP="00C36CB5">
            <w:pPr>
              <w:rPr>
                <w:sz w:val="24"/>
                <w:szCs w:val="24"/>
              </w:rPr>
            </w:pPr>
            <w:proofErr w:type="spellStart"/>
            <w:r w:rsidRPr="00433C44">
              <w:rPr>
                <w:sz w:val="24"/>
                <w:szCs w:val="24"/>
              </w:rPr>
              <w:t>Urticaria</w:t>
            </w:r>
            <w:proofErr w:type="spellEnd"/>
          </w:p>
        </w:tc>
      </w:tr>
      <w:tr w:rsidR="007D3AD0" w:rsidRPr="00E1108C" w:rsidTr="00C36CB5">
        <w:trPr>
          <w:trHeight w:val="442"/>
        </w:trPr>
        <w:tc>
          <w:tcPr>
            <w:tcW w:w="1000" w:type="pct"/>
          </w:tcPr>
          <w:p w:rsidR="007D3AD0" w:rsidRPr="005D3A91" w:rsidRDefault="007D3AD0" w:rsidP="00C36CB5">
            <w:pPr>
              <w:tabs>
                <w:tab w:val="left" w:pos="342"/>
              </w:tabs>
              <w:rPr>
                <w:b/>
                <w:bCs/>
                <w:sz w:val="22"/>
                <w:szCs w:val="22"/>
              </w:rPr>
            </w:pPr>
            <w:r w:rsidRPr="005D3A91">
              <w:rPr>
                <w:b/>
                <w:bCs/>
                <w:sz w:val="24"/>
                <w:szCs w:val="22"/>
              </w:rPr>
              <w:t>Knogler, led, muskler og bindevæv</w:t>
            </w:r>
          </w:p>
        </w:tc>
        <w:tc>
          <w:tcPr>
            <w:tcW w:w="1000" w:type="pct"/>
          </w:tcPr>
          <w:p w:rsidR="007D3AD0" w:rsidRPr="00E1108C" w:rsidRDefault="007D3AD0" w:rsidP="00C36CB5">
            <w:pPr>
              <w:tabs>
                <w:tab w:val="left" w:pos="342"/>
              </w:tabs>
              <w:rPr>
                <w:sz w:val="24"/>
                <w:szCs w:val="24"/>
              </w:rPr>
            </w:pPr>
          </w:p>
        </w:tc>
        <w:tc>
          <w:tcPr>
            <w:tcW w:w="1000" w:type="pct"/>
          </w:tcPr>
          <w:p w:rsidR="007D3AD0" w:rsidRPr="005D3A91" w:rsidRDefault="007D3AD0" w:rsidP="00C36CB5">
            <w:pPr>
              <w:tabs>
                <w:tab w:val="left" w:pos="342"/>
              </w:tabs>
              <w:rPr>
                <w:sz w:val="24"/>
                <w:szCs w:val="24"/>
              </w:rPr>
            </w:pPr>
          </w:p>
        </w:tc>
        <w:tc>
          <w:tcPr>
            <w:tcW w:w="1000" w:type="pct"/>
          </w:tcPr>
          <w:p w:rsidR="007D3AD0" w:rsidRPr="005D3A91" w:rsidRDefault="007D3AD0" w:rsidP="00C36CB5">
            <w:pPr>
              <w:tabs>
                <w:tab w:val="left" w:pos="567"/>
              </w:tabs>
              <w:rPr>
                <w:sz w:val="24"/>
                <w:szCs w:val="22"/>
              </w:rPr>
            </w:pPr>
            <w:proofErr w:type="spellStart"/>
            <w:r w:rsidRPr="005D3A91">
              <w:rPr>
                <w:sz w:val="24"/>
                <w:szCs w:val="22"/>
              </w:rPr>
              <w:t>Artralgi</w:t>
            </w:r>
            <w:proofErr w:type="spellEnd"/>
          </w:p>
          <w:p w:rsidR="007D3AD0" w:rsidRPr="005D3A91" w:rsidRDefault="007D3AD0" w:rsidP="00C36CB5">
            <w:pPr>
              <w:tabs>
                <w:tab w:val="left" w:pos="567"/>
              </w:tabs>
              <w:rPr>
                <w:sz w:val="24"/>
                <w:szCs w:val="22"/>
              </w:rPr>
            </w:pPr>
            <w:proofErr w:type="spellStart"/>
            <w:r w:rsidRPr="005D3A91">
              <w:rPr>
                <w:sz w:val="24"/>
                <w:szCs w:val="22"/>
              </w:rPr>
              <w:t>Muskuloskeletal</w:t>
            </w:r>
            <w:proofErr w:type="spellEnd"/>
            <w:r w:rsidRPr="005D3A91">
              <w:rPr>
                <w:sz w:val="24"/>
                <w:szCs w:val="22"/>
              </w:rPr>
              <w:t xml:space="preserve"> stivhed</w:t>
            </w:r>
          </w:p>
          <w:p w:rsidR="007D3AD0" w:rsidRPr="005D3A91" w:rsidRDefault="007D3AD0" w:rsidP="00C36CB5">
            <w:pPr>
              <w:tabs>
                <w:tab w:val="left" w:pos="342"/>
              </w:tabs>
              <w:rPr>
                <w:sz w:val="24"/>
                <w:szCs w:val="24"/>
              </w:rPr>
            </w:pPr>
            <w:proofErr w:type="spellStart"/>
            <w:r w:rsidRPr="005D3A91">
              <w:rPr>
                <w:sz w:val="24"/>
                <w:szCs w:val="22"/>
              </w:rPr>
              <w:t>Ledstivhed</w:t>
            </w:r>
            <w:proofErr w:type="spellEnd"/>
          </w:p>
        </w:tc>
        <w:tc>
          <w:tcPr>
            <w:tcW w:w="1000" w:type="pct"/>
          </w:tcPr>
          <w:p w:rsidR="007D3AD0" w:rsidRPr="00E1108C" w:rsidRDefault="007D3AD0" w:rsidP="00C36CB5">
            <w:pPr>
              <w:rPr>
                <w:sz w:val="24"/>
                <w:szCs w:val="24"/>
              </w:rPr>
            </w:pPr>
          </w:p>
        </w:tc>
      </w:tr>
      <w:tr w:rsidR="007D3AD0" w:rsidRPr="00205C11" w:rsidTr="00C36CB5">
        <w:tc>
          <w:tcPr>
            <w:tcW w:w="1000" w:type="pct"/>
          </w:tcPr>
          <w:p w:rsidR="007D3AD0" w:rsidRPr="00205C11" w:rsidRDefault="007D3AD0" w:rsidP="00205C11">
            <w:pPr>
              <w:rPr>
                <w:b/>
                <w:sz w:val="24"/>
                <w:szCs w:val="24"/>
              </w:rPr>
            </w:pPr>
            <w:r w:rsidRPr="00205C11">
              <w:rPr>
                <w:b/>
                <w:sz w:val="24"/>
                <w:szCs w:val="24"/>
              </w:rPr>
              <w:t>Det reproduktive system og mammae</w:t>
            </w:r>
          </w:p>
        </w:tc>
        <w:tc>
          <w:tcPr>
            <w:tcW w:w="1000" w:type="pct"/>
          </w:tcPr>
          <w:p w:rsidR="007D3AD0" w:rsidRPr="00205C11" w:rsidRDefault="007D3AD0" w:rsidP="00205C11">
            <w:pPr>
              <w:rPr>
                <w:sz w:val="24"/>
                <w:szCs w:val="24"/>
              </w:rPr>
            </w:pPr>
          </w:p>
        </w:tc>
        <w:tc>
          <w:tcPr>
            <w:tcW w:w="1000" w:type="pct"/>
          </w:tcPr>
          <w:p w:rsidR="007D3AD0" w:rsidRPr="00205C11" w:rsidRDefault="007D3AD0" w:rsidP="00205C11">
            <w:pPr>
              <w:rPr>
                <w:sz w:val="24"/>
                <w:szCs w:val="24"/>
              </w:rPr>
            </w:pPr>
          </w:p>
        </w:tc>
        <w:tc>
          <w:tcPr>
            <w:tcW w:w="1000" w:type="pct"/>
          </w:tcPr>
          <w:p w:rsidR="007D3AD0" w:rsidRPr="00205C11" w:rsidRDefault="007D3AD0" w:rsidP="00205C11">
            <w:pPr>
              <w:rPr>
                <w:sz w:val="24"/>
                <w:szCs w:val="24"/>
              </w:rPr>
            </w:pPr>
            <w:proofErr w:type="spellStart"/>
            <w:r w:rsidRPr="00205C11">
              <w:rPr>
                <w:sz w:val="24"/>
                <w:szCs w:val="24"/>
              </w:rPr>
              <w:t>Erektil</w:t>
            </w:r>
            <w:proofErr w:type="spellEnd"/>
            <w:r w:rsidRPr="00205C11">
              <w:rPr>
                <w:sz w:val="24"/>
                <w:szCs w:val="24"/>
              </w:rPr>
              <w:t xml:space="preserve"> dysfunktion</w:t>
            </w:r>
          </w:p>
        </w:tc>
        <w:tc>
          <w:tcPr>
            <w:tcW w:w="1000" w:type="pct"/>
          </w:tcPr>
          <w:p w:rsidR="007D3AD0" w:rsidRPr="00205C11" w:rsidRDefault="007D3AD0" w:rsidP="00205C11">
            <w:pPr>
              <w:rPr>
                <w:sz w:val="24"/>
                <w:szCs w:val="24"/>
              </w:rPr>
            </w:pPr>
          </w:p>
        </w:tc>
      </w:tr>
      <w:tr w:rsidR="007D3AD0" w:rsidRPr="00E1108C" w:rsidTr="00C36CB5">
        <w:trPr>
          <w:trHeight w:val="962"/>
        </w:trPr>
        <w:tc>
          <w:tcPr>
            <w:tcW w:w="1000" w:type="pct"/>
          </w:tcPr>
          <w:p w:rsidR="007D3AD0" w:rsidRPr="00E1108C" w:rsidRDefault="007D3AD0" w:rsidP="00C36CB5">
            <w:pPr>
              <w:tabs>
                <w:tab w:val="left" w:pos="342"/>
              </w:tabs>
              <w:rPr>
                <w:sz w:val="24"/>
                <w:szCs w:val="24"/>
              </w:rPr>
            </w:pPr>
            <w:r w:rsidRPr="00E1108C">
              <w:rPr>
                <w:b/>
                <w:sz w:val="24"/>
                <w:szCs w:val="24"/>
              </w:rPr>
              <w:t>Almene symptomer og reaktioner på administrations-stedet</w:t>
            </w:r>
          </w:p>
        </w:tc>
        <w:tc>
          <w:tcPr>
            <w:tcW w:w="1000" w:type="pct"/>
          </w:tcPr>
          <w:p w:rsidR="007D3AD0" w:rsidRPr="00E1108C" w:rsidRDefault="007D3AD0" w:rsidP="00C36CB5">
            <w:pPr>
              <w:tabs>
                <w:tab w:val="left" w:pos="342"/>
              </w:tabs>
              <w:rPr>
                <w:sz w:val="24"/>
                <w:szCs w:val="24"/>
              </w:rPr>
            </w:pPr>
          </w:p>
        </w:tc>
        <w:tc>
          <w:tcPr>
            <w:tcW w:w="1000" w:type="pct"/>
          </w:tcPr>
          <w:p w:rsidR="007D3AD0" w:rsidRPr="00E1108C" w:rsidRDefault="007D3AD0" w:rsidP="00C36CB5">
            <w:pPr>
              <w:tabs>
                <w:tab w:val="left" w:pos="342"/>
              </w:tabs>
              <w:rPr>
                <w:sz w:val="24"/>
                <w:szCs w:val="24"/>
              </w:rPr>
            </w:pPr>
            <w:r w:rsidRPr="00E1108C">
              <w:rPr>
                <w:sz w:val="24"/>
                <w:szCs w:val="24"/>
              </w:rPr>
              <w:t>Træthed</w:t>
            </w:r>
          </w:p>
          <w:p w:rsidR="007D3AD0" w:rsidRPr="00E1108C" w:rsidRDefault="007D3AD0" w:rsidP="00C36CB5">
            <w:pPr>
              <w:tabs>
                <w:tab w:val="left" w:pos="342"/>
              </w:tabs>
              <w:rPr>
                <w:sz w:val="24"/>
                <w:szCs w:val="24"/>
              </w:rPr>
            </w:pPr>
          </w:p>
        </w:tc>
        <w:tc>
          <w:tcPr>
            <w:tcW w:w="1000" w:type="pct"/>
          </w:tcPr>
          <w:p w:rsidR="007D3AD0" w:rsidRPr="00E1108C" w:rsidRDefault="007D3AD0" w:rsidP="00C36CB5">
            <w:pPr>
              <w:tabs>
                <w:tab w:val="left" w:pos="342"/>
              </w:tabs>
              <w:rPr>
                <w:sz w:val="24"/>
                <w:szCs w:val="24"/>
              </w:rPr>
            </w:pPr>
            <w:r w:rsidRPr="00E1108C">
              <w:rPr>
                <w:sz w:val="24"/>
                <w:szCs w:val="24"/>
              </w:rPr>
              <w:t>Abstinens-syndrom</w:t>
            </w:r>
          </w:p>
          <w:p w:rsidR="007D3AD0" w:rsidRPr="00E1108C" w:rsidRDefault="007D3AD0" w:rsidP="00C36CB5">
            <w:pPr>
              <w:tabs>
                <w:tab w:val="left" w:pos="342"/>
              </w:tabs>
              <w:rPr>
                <w:sz w:val="24"/>
                <w:szCs w:val="24"/>
              </w:rPr>
            </w:pPr>
            <w:r w:rsidRPr="00E1108C">
              <w:rPr>
                <w:sz w:val="24"/>
                <w:szCs w:val="24"/>
              </w:rPr>
              <w:t>Asteni</w:t>
            </w:r>
          </w:p>
          <w:p w:rsidR="007D3AD0" w:rsidRPr="00E1108C" w:rsidRDefault="007D3AD0" w:rsidP="00C36CB5">
            <w:pPr>
              <w:tabs>
                <w:tab w:val="left" w:pos="342"/>
              </w:tabs>
              <w:rPr>
                <w:sz w:val="24"/>
                <w:szCs w:val="24"/>
              </w:rPr>
            </w:pPr>
            <w:r w:rsidRPr="00E1108C">
              <w:rPr>
                <w:sz w:val="24"/>
                <w:szCs w:val="24"/>
              </w:rPr>
              <w:t>Utilpashed</w:t>
            </w:r>
          </w:p>
        </w:tc>
        <w:tc>
          <w:tcPr>
            <w:tcW w:w="1000" w:type="pct"/>
          </w:tcPr>
          <w:p w:rsidR="007D3AD0" w:rsidRPr="00272209" w:rsidRDefault="007D3AD0" w:rsidP="00C36CB5">
            <w:pPr>
              <w:tabs>
                <w:tab w:val="left" w:pos="342"/>
                <w:tab w:val="left" w:pos="567"/>
              </w:tabs>
              <w:rPr>
                <w:sz w:val="24"/>
                <w:szCs w:val="22"/>
                <w:lang w:eastAsia="da-DK"/>
              </w:rPr>
            </w:pPr>
            <w:r w:rsidRPr="00272209">
              <w:rPr>
                <w:sz w:val="24"/>
                <w:szCs w:val="22"/>
              </w:rPr>
              <w:t>Rødme og hedeture</w:t>
            </w:r>
          </w:p>
          <w:p w:rsidR="007D3AD0" w:rsidRPr="00272209" w:rsidRDefault="007D3AD0" w:rsidP="00C36CB5">
            <w:pPr>
              <w:tabs>
                <w:tab w:val="left" w:pos="342"/>
                <w:tab w:val="left" w:pos="567"/>
              </w:tabs>
              <w:rPr>
                <w:sz w:val="24"/>
                <w:szCs w:val="22"/>
              </w:rPr>
            </w:pPr>
            <w:r w:rsidRPr="00272209">
              <w:rPr>
                <w:sz w:val="24"/>
                <w:szCs w:val="22"/>
              </w:rPr>
              <w:t>Perifert ødem</w:t>
            </w:r>
          </w:p>
          <w:p w:rsidR="007D3AD0" w:rsidRPr="00272209" w:rsidRDefault="007D3AD0" w:rsidP="00C36CB5">
            <w:pPr>
              <w:tabs>
                <w:tab w:val="left" w:pos="342"/>
                <w:tab w:val="left" w:pos="567"/>
              </w:tabs>
              <w:rPr>
                <w:sz w:val="24"/>
                <w:szCs w:val="22"/>
              </w:rPr>
            </w:pPr>
            <w:proofErr w:type="spellStart"/>
            <w:r w:rsidRPr="00272209">
              <w:rPr>
                <w:sz w:val="24"/>
                <w:szCs w:val="22"/>
              </w:rPr>
              <w:t>Pyreksi</w:t>
            </w:r>
            <w:proofErr w:type="spellEnd"/>
          </w:p>
          <w:p w:rsidR="007D3AD0" w:rsidRDefault="007D3AD0" w:rsidP="00C36CB5">
            <w:pPr>
              <w:tabs>
                <w:tab w:val="left" w:pos="342"/>
              </w:tabs>
              <w:rPr>
                <w:bCs/>
                <w:sz w:val="24"/>
                <w:szCs w:val="22"/>
              </w:rPr>
            </w:pPr>
            <w:r w:rsidRPr="00272209">
              <w:rPr>
                <w:bCs/>
                <w:sz w:val="24"/>
                <w:szCs w:val="22"/>
              </w:rPr>
              <w:t>Neonatalt abstinenssyndrom</w:t>
            </w:r>
          </w:p>
          <w:p w:rsidR="00073409" w:rsidRPr="00E1108C" w:rsidRDefault="00073409" w:rsidP="00C36CB5">
            <w:pPr>
              <w:tabs>
                <w:tab w:val="left" w:pos="342"/>
              </w:tabs>
              <w:rPr>
                <w:sz w:val="24"/>
                <w:szCs w:val="24"/>
              </w:rPr>
            </w:pPr>
            <w:r w:rsidRPr="00073409">
              <w:rPr>
                <w:sz w:val="24"/>
                <w:szCs w:val="24"/>
              </w:rPr>
              <w:t>Stoftolerance</w:t>
            </w:r>
          </w:p>
        </w:tc>
      </w:tr>
      <w:tr w:rsidR="007D3AD0" w:rsidRPr="00E1108C" w:rsidTr="00C36CB5">
        <w:trPr>
          <w:trHeight w:val="962"/>
        </w:trPr>
        <w:tc>
          <w:tcPr>
            <w:tcW w:w="1000" w:type="pct"/>
          </w:tcPr>
          <w:p w:rsidR="007D3AD0" w:rsidRPr="00E1108C" w:rsidRDefault="007D3AD0" w:rsidP="00C36CB5">
            <w:pPr>
              <w:tabs>
                <w:tab w:val="left" w:pos="342"/>
              </w:tabs>
              <w:rPr>
                <w:b/>
                <w:sz w:val="24"/>
                <w:szCs w:val="24"/>
              </w:rPr>
            </w:pPr>
            <w:r w:rsidRPr="00E1108C">
              <w:rPr>
                <w:b/>
                <w:sz w:val="24"/>
                <w:szCs w:val="24"/>
              </w:rPr>
              <w:t>Traumer, forgiftninger og behandlings- komplikationer</w:t>
            </w:r>
          </w:p>
        </w:tc>
        <w:tc>
          <w:tcPr>
            <w:tcW w:w="1000" w:type="pct"/>
          </w:tcPr>
          <w:p w:rsidR="007D3AD0" w:rsidRPr="00E1108C" w:rsidRDefault="007D3AD0" w:rsidP="00C36CB5">
            <w:pPr>
              <w:tabs>
                <w:tab w:val="left" w:pos="342"/>
              </w:tabs>
              <w:rPr>
                <w:sz w:val="24"/>
                <w:szCs w:val="24"/>
              </w:rPr>
            </w:pPr>
          </w:p>
        </w:tc>
        <w:tc>
          <w:tcPr>
            <w:tcW w:w="1000" w:type="pct"/>
          </w:tcPr>
          <w:p w:rsidR="007D3AD0" w:rsidRPr="00E1108C" w:rsidRDefault="007D3AD0" w:rsidP="00C36CB5">
            <w:pPr>
              <w:tabs>
                <w:tab w:val="left" w:pos="342"/>
              </w:tabs>
              <w:rPr>
                <w:sz w:val="24"/>
                <w:szCs w:val="24"/>
              </w:rPr>
            </w:pPr>
          </w:p>
        </w:tc>
        <w:tc>
          <w:tcPr>
            <w:tcW w:w="1000" w:type="pct"/>
          </w:tcPr>
          <w:p w:rsidR="007D3AD0" w:rsidRPr="00E1108C" w:rsidRDefault="007D3AD0" w:rsidP="00C36CB5">
            <w:pPr>
              <w:tabs>
                <w:tab w:val="left" w:pos="342"/>
              </w:tabs>
              <w:rPr>
                <w:sz w:val="24"/>
                <w:szCs w:val="24"/>
              </w:rPr>
            </w:pPr>
            <w:r w:rsidRPr="00E1108C">
              <w:rPr>
                <w:sz w:val="24"/>
                <w:szCs w:val="24"/>
              </w:rPr>
              <w:t>Utilsigtet overdosis</w:t>
            </w:r>
          </w:p>
          <w:p w:rsidR="007D3AD0" w:rsidRPr="00E1108C" w:rsidRDefault="007D3AD0" w:rsidP="00C36CB5">
            <w:pPr>
              <w:tabs>
                <w:tab w:val="left" w:pos="342"/>
              </w:tabs>
              <w:rPr>
                <w:sz w:val="24"/>
                <w:szCs w:val="24"/>
              </w:rPr>
            </w:pPr>
          </w:p>
        </w:tc>
        <w:tc>
          <w:tcPr>
            <w:tcW w:w="1000" w:type="pct"/>
          </w:tcPr>
          <w:p w:rsidR="007D3AD0" w:rsidRPr="00E1108C" w:rsidRDefault="007D3AD0" w:rsidP="00C36CB5">
            <w:pPr>
              <w:tabs>
                <w:tab w:val="left" w:pos="342"/>
              </w:tabs>
              <w:rPr>
                <w:sz w:val="24"/>
                <w:szCs w:val="24"/>
              </w:rPr>
            </w:pPr>
            <w:r w:rsidRPr="00E1108C">
              <w:rPr>
                <w:sz w:val="24"/>
                <w:szCs w:val="24"/>
              </w:rPr>
              <w:t>Fald</w:t>
            </w:r>
          </w:p>
        </w:tc>
      </w:tr>
    </w:tbl>
    <w:p w:rsidR="007D3AD0" w:rsidRPr="00E1108C" w:rsidRDefault="007D3AD0" w:rsidP="007D3AD0">
      <w:pPr>
        <w:pStyle w:val="Sidehoved"/>
        <w:tabs>
          <w:tab w:val="clear" w:pos="4819"/>
          <w:tab w:val="clear" w:pos="9638"/>
          <w:tab w:val="left" w:pos="567"/>
          <w:tab w:val="left" w:pos="1574"/>
        </w:tabs>
        <w:rPr>
          <w:szCs w:val="24"/>
          <w:u w:val="single"/>
        </w:rPr>
      </w:pPr>
      <w:r w:rsidRPr="00E1108C">
        <w:rPr>
          <w:i/>
          <w:szCs w:val="24"/>
        </w:rPr>
        <w:t xml:space="preserve">* der er iagttaget opiatabstinenssymptomer såsom kvalme, opkastninger, diarré, angst, kulderystelser, </w:t>
      </w:r>
      <w:proofErr w:type="spellStart"/>
      <w:r w:rsidRPr="00E1108C">
        <w:rPr>
          <w:i/>
          <w:szCs w:val="24"/>
        </w:rPr>
        <w:t>tremor</w:t>
      </w:r>
      <w:proofErr w:type="spellEnd"/>
      <w:r w:rsidRPr="00E1108C">
        <w:rPr>
          <w:i/>
          <w:szCs w:val="24"/>
        </w:rPr>
        <w:t xml:space="preserve"> og svedtendens ved brug af </w:t>
      </w:r>
      <w:proofErr w:type="spellStart"/>
      <w:r w:rsidRPr="00E1108C">
        <w:rPr>
          <w:i/>
          <w:szCs w:val="24"/>
        </w:rPr>
        <w:t>transmukosalt</w:t>
      </w:r>
      <w:proofErr w:type="spellEnd"/>
      <w:r w:rsidRPr="00E1108C">
        <w:rPr>
          <w:i/>
          <w:szCs w:val="24"/>
        </w:rPr>
        <w:t xml:space="preserve"> fentanyl </w:t>
      </w:r>
    </w:p>
    <w:p w:rsidR="00073409" w:rsidRPr="00073409" w:rsidRDefault="00073409" w:rsidP="00073409">
      <w:pPr>
        <w:autoSpaceDE w:val="0"/>
        <w:autoSpaceDN w:val="0"/>
        <w:ind w:left="851"/>
        <w:rPr>
          <w:sz w:val="24"/>
          <w:szCs w:val="24"/>
          <w:u w:val="single"/>
        </w:rPr>
      </w:pPr>
      <w:r w:rsidRPr="00073409">
        <w:rPr>
          <w:sz w:val="24"/>
          <w:szCs w:val="24"/>
          <w:u w:val="single"/>
        </w:rPr>
        <w:t>Beskrivelse af udvalgte bivirkninger</w:t>
      </w:r>
    </w:p>
    <w:p w:rsidR="00073409" w:rsidRPr="00073409" w:rsidRDefault="00073409" w:rsidP="00073409">
      <w:pPr>
        <w:autoSpaceDE w:val="0"/>
        <w:autoSpaceDN w:val="0"/>
        <w:ind w:left="851"/>
        <w:rPr>
          <w:sz w:val="24"/>
          <w:szCs w:val="24"/>
          <w:u w:val="single"/>
        </w:rPr>
      </w:pPr>
    </w:p>
    <w:p w:rsidR="00073409" w:rsidRPr="00073409" w:rsidRDefault="00073409" w:rsidP="00073409">
      <w:pPr>
        <w:autoSpaceDE w:val="0"/>
        <w:autoSpaceDN w:val="0"/>
        <w:ind w:left="851"/>
        <w:rPr>
          <w:i/>
          <w:sz w:val="24"/>
          <w:szCs w:val="24"/>
        </w:rPr>
      </w:pPr>
      <w:r w:rsidRPr="00073409">
        <w:rPr>
          <w:i/>
          <w:sz w:val="24"/>
          <w:szCs w:val="24"/>
        </w:rPr>
        <w:t>Tolerance</w:t>
      </w:r>
    </w:p>
    <w:p w:rsidR="00073409" w:rsidRPr="00073409" w:rsidRDefault="00073409" w:rsidP="00073409">
      <w:pPr>
        <w:autoSpaceDE w:val="0"/>
        <w:autoSpaceDN w:val="0"/>
        <w:ind w:left="851"/>
        <w:rPr>
          <w:sz w:val="24"/>
          <w:szCs w:val="24"/>
        </w:rPr>
      </w:pPr>
      <w:r w:rsidRPr="00073409">
        <w:rPr>
          <w:sz w:val="24"/>
          <w:szCs w:val="24"/>
        </w:rPr>
        <w:t>Der kan udvikles tolerance ved gentagen brug.</w:t>
      </w:r>
    </w:p>
    <w:p w:rsidR="00073409" w:rsidRPr="00073409" w:rsidRDefault="00073409" w:rsidP="00073409">
      <w:pPr>
        <w:autoSpaceDE w:val="0"/>
        <w:autoSpaceDN w:val="0"/>
        <w:ind w:left="851"/>
        <w:rPr>
          <w:sz w:val="24"/>
          <w:szCs w:val="24"/>
          <w:u w:val="single"/>
        </w:rPr>
      </w:pPr>
    </w:p>
    <w:p w:rsidR="00073409" w:rsidRPr="00073409" w:rsidRDefault="00073409" w:rsidP="00073409">
      <w:pPr>
        <w:autoSpaceDE w:val="0"/>
        <w:autoSpaceDN w:val="0"/>
        <w:ind w:left="851"/>
        <w:rPr>
          <w:i/>
          <w:sz w:val="24"/>
          <w:szCs w:val="24"/>
        </w:rPr>
      </w:pPr>
      <w:r w:rsidRPr="00073409">
        <w:rPr>
          <w:i/>
          <w:sz w:val="24"/>
          <w:szCs w:val="24"/>
        </w:rPr>
        <w:t>Stofafhængighed</w:t>
      </w:r>
    </w:p>
    <w:p w:rsidR="007D3AD0" w:rsidRPr="00073409" w:rsidRDefault="00073409" w:rsidP="00073409">
      <w:pPr>
        <w:autoSpaceDE w:val="0"/>
        <w:autoSpaceDN w:val="0"/>
        <w:ind w:left="851"/>
        <w:rPr>
          <w:sz w:val="24"/>
          <w:szCs w:val="24"/>
        </w:rPr>
      </w:pPr>
      <w:r w:rsidRPr="00073409">
        <w:rPr>
          <w:sz w:val="24"/>
          <w:szCs w:val="24"/>
        </w:rPr>
        <w:t xml:space="preserve">Gentagen brug af </w:t>
      </w:r>
      <w:proofErr w:type="spellStart"/>
      <w:r w:rsidRPr="00073409">
        <w:rPr>
          <w:sz w:val="24"/>
          <w:szCs w:val="24"/>
        </w:rPr>
        <w:t>Abstral</w:t>
      </w:r>
      <w:proofErr w:type="spellEnd"/>
      <w:r w:rsidRPr="00073409">
        <w:rPr>
          <w:sz w:val="24"/>
          <w:szCs w:val="24"/>
        </w:rPr>
        <w:t xml:space="preserve"> kan medføre stofafhængighed, selv ved terapeutiske doser. Risikoen for stofafhængighed er forskellig og afhænger af patientens individuelle risikofaktorer, doseringen og varigheden af opioidbehandling (se pkt. 4.4).</w:t>
      </w:r>
    </w:p>
    <w:p w:rsidR="00073409" w:rsidRPr="00E1108C" w:rsidRDefault="00073409" w:rsidP="00073409">
      <w:pPr>
        <w:autoSpaceDE w:val="0"/>
        <w:autoSpaceDN w:val="0"/>
        <w:ind w:left="851"/>
        <w:rPr>
          <w:sz w:val="24"/>
          <w:szCs w:val="24"/>
          <w:u w:val="single"/>
        </w:rPr>
      </w:pPr>
    </w:p>
    <w:p w:rsidR="00CD5B8D" w:rsidRPr="008F49E1" w:rsidRDefault="00CD5B8D" w:rsidP="002A142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CD5B8D" w:rsidRPr="008F49E1" w:rsidRDefault="00CD5B8D"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CD5B8D" w:rsidRPr="008F49E1" w:rsidRDefault="00CD5B8D" w:rsidP="002A1420">
      <w:pPr>
        <w:ind w:left="851"/>
        <w:rPr>
          <w:sz w:val="24"/>
          <w:szCs w:val="24"/>
          <w:lang w:eastAsia="da-DK"/>
        </w:rPr>
      </w:pPr>
    </w:p>
    <w:p w:rsidR="00CD5B8D" w:rsidRPr="007A276A" w:rsidRDefault="00CD5B8D" w:rsidP="002A1420">
      <w:pPr>
        <w:ind w:left="851"/>
        <w:rPr>
          <w:sz w:val="24"/>
          <w:szCs w:val="24"/>
          <w:lang w:eastAsia="da-DK"/>
        </w:rPr>
      </w:pPr>
      <w:r w:rsidRPr="007A276A">
        <w:rPr>
          <w:sz w:val="24"/>
          <w:szCs w:val="24"/>
          <w:lang w:eastAsia="da-DK"/>
        </w:rPr>
        <w:t>Lægemiddelstyrelsen</w:t>
      </w:r>
    </w:p>
    <w:p w:rsidR="00CD5B8D" w:rsidRPr="007A276A" w:rsidRDefault="00CD5B8D" w:rsidP="002A1420">
      <w:pPr>
        <w:ind w:left="851"/>
        <w:rPr>
          <w:sz w:val="24"/>
          <w:szCs w:val="24"/>
          <w:lang w:eastAsia="da-DK"/>
        </w:rPr>
      </w:pPr>
      <w:r w:rsidRPr="007A276A">
        <w:rPr>
          <w:sz w:val="24"/>
          <w:szCs w:val="24"/>
          <w:lang w:eastAsia="da-DK"/>
        </w:rPr>
        <w:t>Axel Heides Gade 1</w:t>
      </w:r>
    </w:p>
    <w:p w:rsidR="00CD5B8D" w:rsidRPr="007A276A" w:rsidRDefault="00CD5B8D" w:rsidP="002A1420">
      <w:pPr>
        <w:ind w:left="851"/>
        <w:rPr>
          <w:sz w:val="24"/>
          <w:szCs w:val="24"/>
          <w:lang w:eastAsia="da-DK"/>
        </w:rPr>
      </w:pPr>
      <w:r w:rsidRPr="007A276A">
        <w:rPr>
          <w:sz w:val="24"/>
          <w:szCs w:val="24"/>
          <w:lang w:eastAsia="da-DK"/>
        </w:rPr>
        <w:t>DK-2300 København S</w:t>
      </w:r>
    </w:p>
    <w:p w:rsidR="00CD5B8D" w:rsidRPr="00CD5B8D" w:rsidRDefault="00CD5B8D" w:rsidP="002A1420">
      <w:pPr>
        <w:ind w:left="851"/>
        <w:rPr>
          <w:sz w:val="24"/>
          <w:szCs w:val="24"/>
          <w:lang w:eastAsia="da-DK"/>
        </w:rPr>
      </w:pPr>
      <w:r w:rsidRPr="00CD5B8D">
        <w:rPr>
          <w:sz w:val="24"/>
          <w:szCs w:val="24"/>
          <w:lang w:eastAsia="da-DK"/>
        </w:rPr>
        <w:t xml:space="preserve">Websted: </w:t>
      </w:r>
      <w:hyperlink r:id="rId8" w:history="1">
        <w:r w:rsidRPr="00DF6E44">
          <w:rPr>
            <w:rStyle w:val="Hyperlink"/>
            <w:sz w:val="24"/>
            <w:lang w:eastAsia="da-DK"/>
          </w:rPr>
          <w:t>www.meldenbivirkning.dk</w:t>
        </w:r>
      </w:hyperlink>
      <w:r>
        <w:rPr>
          <w:sz w:val="24"/>
          <w:lang w:eastAsia="da-DK"/>
        </w:rPr>
        <w:t xml:space="preserve"> </w:t>
      </w:r>
    </w:p>
    <w:p w:rsidR="007D3AD0" w:rsidRPr="00CD5B8D" w:rsidRDefault="007D3AD0" w:rsidP="007D3AD0">
      <w:pPr>
        <w:tabs>
          <w:tab w:val="left" w:pos="851"/>
        </w:tabs>
        <w:ind w:left="851"/>
        <w:rPr>
          <w:sz w:val="24"/>
          <w:szCs w:val="24"/>
        </w:rPr>
      </w:pPr>
    </w:p>
    <w:p w:rsidR="00205C11" w:rsidRPr="00C84483" w:rsidRDefault="00205C11" w:rsidP="00205C11">
      <w:pPr>
        <w:tabs>
          <w:tab w:val="left" w:pos="851"/>
        </w:tabs>
        <w:ind w:left="851" w:hanging="851"/>
        <w:rPr>
          <w:b/>
          <w:sz w:val="24"/>
          <w:szCs w:val="24"/>
        </w:rPr>
      </w:pPr>
      <w:r w:rsidRPr="00C84483">
        <w:rPr>
          <w:b/>
          <w:sz w:val="24"/>
          <w:szCs w:val="24"/>
        </w:rPr>
        <w:t>4.9</w:t>
      </w:r>
      <w:r w:rsidRPr="00C84483">
        <w:rPr>
          <w:b/>
          <w:sz w:val="24"/>
          <w:szCs w:val="24"/>
        </w:rPr>
        <w:tab/>
        <w:t>Overdosering</w:t>
      </w:r>
    </w:p>
    <w:p w:rsidR="00073409" w:rsidRDefault="00073409" w:rsidP="007D3AD0">
      <w:pPr>
        <w:tabs>
          <w:tab w:val="left" w:pos="851"/>
        </w:tabs>
        <w:ind w:left="851"/>
        <w:rPr>
          <w:sz w:val="24"/>
          <w:szCs w:val="24"/>
        </w:rPr>
      </w:pPr>
    </w:p>
    <w:p w:rsidR="00073409" w:rsidRPr="00073409" w:rsidRDefault="00073409" w:rsidP="007D3AD0">
      <w:pPr>
        <w:tabs>
          <w:tab w:val="left" w:pos="851"/>
        </w:tabs>
        <w:ind w:left="851"/>
        <w:rPr>
          <w:sz w:val="24"/>
          <w:szCs w:val="24"/>
          <w:u w:val="single"/>
        </w:rPr>
      </w:pPr>
      <w:r>
        <w:rPr>
          <w:sz w:val="24"/>
          <w:szCs w:val="24"/>
          <w:u w:val="single"/>
        </w:rPr>
        <w:t>Symptomer og tegn</w:t>
      </w:r>
    </w:p>
    <w:p w:rsidR="007D3AD0" w:rsidRDefault="007D3AD0" w:rsidP="007D3AD0">
      <w:pPr>
        <w:tabs>
          <w:tab w:val="left" w:pos="851"/>
        </w:tabs>
        <w:ind w:left="851"/>
        <w:rPr>
          <w:sz w:val="24"/>
          <w:szCs w:val="24"/>
        </w:rPr>
      </w:pPr>
      <w:r w:rsidRPr="00E1108C">
        <w:rPr>
          <w:sz w:val="24"/>
          <w:szCs w:val="24"/>
        </w:rPr>
        <w:t xml:space="preserve">Symptomerne på fentanyl overdosering er en udvidelse af stoffets farmakologiske virkninger hvoraf den alvorligste er respirationsdepression, som kan føre til </w:t>
      </w:r>
      <w:r w:rsidRPr="00433C44">
        <w:rPr>
          <w:sz w:val="24"/>
          <w:szCs w:val="24"/>
        </w:rPr>
        <w:t>respirationsstop. Koma kan også forekomme.</w:t>
      </w:r>
    </w:p>
    <w:p w:rsidR="00073409" w:rsidRDefault="00073409" w:rsidP="007D3AD0">
      <w:pPr>
        <w:tabs>
          <w:tab w:val="left" w:pos="851"/>
        </w:tabs>
        <w:ind w:left="851"/>
        <w:rPr>
          <w:sz w:val="24"/>
          <w:szCs w:val="24"/>
        </w:rPr>
      </w:pPr>
    </w:p>
    <w:p w:rsidR="00073409" w:rsidRPr="00073409" w:rsidRDefault="00073409" w:rsidP="00073409">
      <w:pPr>
        <w:tabs>
          <w:tab w:val="left" w:pos="851"/>
        </w:tabs>
        <w:ind w:left="851"/>
        <w:rPr>
          <w:sz w:val="24"/>
          <w:szCs w:val="24"/>
        </w:rPr>
      </w:pPr>
      <w:r w:rsidRPr="00073409">
        <w:rPr>
          <w:sz w:val="24"/>
          <w:szCs w:val="24"/>
        </w:rPr>
        <w:t xml:space="preserve">Der er observeret tilfælde af </w:t>
      </w:r>
      <w:proofErr w:type="spellStart"/>
      <w:r w:rsidRPr="00073409">
        <w:rPr>
          <w:sz w:val="24"/>
          <w:szCs w:val="24"/>
        </w:rPr>
        <w:t>Cheyne-Stokes</w:t>
      </w:r>
      <w:proofErr w:type="spellEnd"/>
      <w:r w:rsidRPr="00073409">
        <w:rPr>
          <w:sz w:val="24"/>
          <w:szCs w:val="24"/>
        </w:rPr>
        <w:t xml:space="preserve"> respiration ved overdosering af fentanyl, især hos patienter med hjertesvigt i anamnesen.</w:t>
      </w:r>
    </w:p>
    <w:p w:rsidR="00073409" w:rsidRPr="00073409" w:rsidRDefault="00073409" w:rsidP="00073409">
      <w:pPr>
        <w:tabs>
          <w:tab w:val="left" w:pos="851"/>
        </w:tabs>
        <w:ind w:left="851"/>
        <w:rPr>
          <w:sz w:val="24"/>
          <w:szCs w:val="24"/>
        </w:rPr>
      </w:pPr>
    </w:p>
    <w:p w:rsidR="00073409" w:rsidRPr="00E1108C" w:rsidRDefault="00073409" w:rsidP="00073409">
      <w:pPr>
        <w:tabs>
          <w:tab w:val="left" w:pos="851"/>
        </w:tabs>
        <w:ind w:left="851"/>
        <w:rPr>
          <w:sz w:val="24"/>
          <w:szCs w:val="24"/>
        </w:rPr>
      </w:pPr>
      <w:r w:rsidRPr="00073409">
        <w:rPr>
          <w:sz w:val="24"/>
          <w:szCs w:val="24"/>
        </w:rPr>
        <w:t xml:space="preserve">Der er også observeret toksisk </w:t>
      </w:r>
      <w:proofErr w:type="spellStart"/>
      <w:r w:rsidRPr="00073409">
        <w:rPr>
          <w:sz w:val="24"/>
          <w:szCs w:val="24"/>
        </w:rPr>
        <w:t>leukoencefalopati</w:t>
      </w:r>
      <w:proofErr w:type="spellEnd"/>
      <w:r w:rsidRPr="00073409">
        <w:rPr>
          <w:sz w:val="24"/>
          <w:szCs w:val="24"/>
        </w:rPr>
        <w:t xml:space="preserve"> ved overdosering af fentanyl.</w:t>
      </w:r>
    </w:p>
    <w:p w:rsidR="007D3AD0" w:rsidRDefault="007D3AD0" w:rsidP="007D3AD0">
      <w:pPr>
        <w:tabs>
          <w:tab w:val="left" w:pos="851"/>
        </w:tabs>
        <w:ind w:left="851"/>
        <w:rPr>
          <w:sz w:val="24"/>
          <w:szCs w:val="24"/>
        </w:rPr>
      </w:pPr>
    </w:p>
    <w:p w:rsidR="00073409" w:rsidRPr="00073409" w:rsidRDefault="00073409" w:rsidP="007D3AD0">
      <w:pPr>
        <w:tabs>
          <w:tab w:val="left" w:pos="851"/>
        </w:tabs>
        <w:ind w:left="851"/>
        <w:rPr>
          <w:sz w:val="24"/>
          <w:szCs w:val="24"/>
          <w:u w:val="single"/>
        </w:rPr>
      </w:pPr>
      <w:r>
        <w:rPr>
          <w:sz w:val="24"/>
          <w:szCs w:val="24"/>
          <w:u w:val="single"/>
        </w:rPr>
        <w:t>Behandling</w:t>
      </w:r>
    </w:p>
    <w:p w:rsidR="007D3AD0" w:rsidRPr="00E1108C" w:rsidRDefault="007D3AD0" w:rsidP="007D3AD0">
      <w:pPr>
        <w:tabs>
          <w:tab w:val="left" w:pos="851"/>
        </w:tabs>
        <w:ind w:left="851"/>
        <w:rPr>
          <w:sz w:val="24"/>
          <w:szCs w:val="24"/>
        </w:rPr>
      </w:pPr>
      <w:r w:rsidRPr="00E1108C">
        <w:rPr>
          <w:sz w:val="24"/>
          <w:szCs w:val="24"/>
        </w:rPr>
        <w:t xml:space="preserve">Behandling af opioidoverdosering omfatter i første omgang fjernelse af eventuelle rester af </w:t>
      </w:r>
      <w:proofErr w:type="spellStart"/>
      <w:r w:rsidRPr="00E1108C">
        <w:rPr>
          <w:sz w:val="24"/>
          <w:szCs w:val="24"/>
        </w:rPr>
        <w:t>Abstral</w:t>
      </w:r>
      <w:proofErr w:type="spellEnd"/>
      <w:r w:rsidRPr="00E1108C">
        <w:rPr>
          <w:sz w:val="24"/>
          <w:szCs w:val="24"/>
        </w:rPr>
        <w:t xml:space="preserve"> </w:t>
      </w:r>
      <w:proofErr w:type="spellStart"/>
      <w:r w:rsidRPr="00E1108C">
        <w:rPr>
          <w:sz w:val="24"/>
          <w:szCs w:val="24"/>
        </w:rPr>
        <w:t>sublinguale</w:t>
      </w:r>
      <w:proofErr w:type="spellEnd"/>
      <w:r w:rsidRPr="00E1108C">
        <w:rPr>
          <w:sz w:val="24"/>
          <w:szCs w:val="24"/>
        </w:rPr>
        <w:t xml:space="preserve"> </w:t>
      </w:r>
      <w:proofErr w:type="spellStart"/>
      <w:r w:rsidRPr="00E1108C">
        <w:rPr>
          <w:sz w:val="24"/>
          <w:szCs w:val="24"/>
        </w:rPr>
        <w:t>resoribletter</w:t>
      </w:r>
      <w:proofErr w:type="spellEnd"/>
      <w:r w:rsidRPr="00E1108C">
        <w:rPr>
          <w:sz w:val="24"/>
          <w:szCs w:val="24"/>
        </w:rPr>
        <w:t xml:space="preserve"> fra munden, fysisk og verbal stimulation af patienten og en vurdering af bevidsthedsniveauet. Frie luftveje skal etableres og vedligeholdes. Om nødvendigt anlægges en tungeholder eller </w:t>
      </w:r>
      <w:proofErr w:type="spellStart"/>
      <w:r w:rsidRPr="00E1108C">
        <w:rPr>
          <w:sz w:val="24"/>
          <w:szCs w:val="24"/>
        </w:rPr>
        <w:t>endotrakealt</w:t>
      </w:r>
      <w:proofErr w:type="spellEnd"/>
      <w:r w:rsidRPr="00E1108C">
        <w:rPr>
          <w:sz w:val="24"/>
          <w:szCs w:val="24"/>
        </w:rPr>
        <w:t xml:space="preserve"> rør, gives ilt og mekanisk ventilation initieres efter behov. Der skal sørges for opretholdelse af passende legemstemperatur og parenteral væskeindtagelse.</w:t>
      </w:r>
    </w:p>
    <w:p w:rsidR="007D3AD0" w:rsidRPr="00E1108C" w:rsidRDefault="007D3AD0" w:rsidP="007D3AD0">
      <w:pPr>
        <w:tabs>
          <w:tab w:val="left" w:pos="851"/>
        </w:tabs>
        <w:ind w:left="851"/>
        <w:rPr>
          <w:sz w:val="24"/>
          <w:szCs w:val="24"/>
        </w:rPr>
      </w:pPr>
    </w:p>
    <w:p w:rsidR="007D3AD0" w:rsidRPr="00E1108C" w:rsidRDefault="007D3AD0" w:rsidP="007D3AD0">
      <w:pPr>
        <w:tabs>
          <w:tab w:val="left" w:pos="851"/>
        </w:tabs>
        <w:ind w:left="851"/>
        <w:rPr>
          <w:sz w:val="24"/>
          <w:szCs w:val="24"/>
        </w:rPr>
      </w:pPr>
      <w:r w:rsidRPr="00E1108C">
        <w:rPr>
          <w:sz w:val="24"/>
          <w:szCs w:val="24"/>
        </w:rPr>
        <w:t xml:space="preserve">Til behandling af utilsigtet overdosering hos opioidnaive individer, skal der anvendes </w:t>
      </w:r>
      <w:proofErr w:type="spellStart"/>
      <w:r w:rsidRPr="00E1108C">
        <w:rPr>
          <w:sz w:val="24"/>
          <w:szCs w:val="24"/>
        </w:rPr>
        <w:t>naloxon</w:t>
      </w:r>
      <w:proofErr w:type="spellEnd"/>
      <w:r w:rsidRPr="00E1108C">
        <w:rPr>
          <w:sz w:val="24"/>
          <w:szCs w:val="24"/>
        </w:rPr>
        <w:t xml:space="preserve"> eller andre opioidantagonister som klinisk indiceret og i overensstemmelse med disses produktresumé. Gentagen administration af opioidantagonister kan være nødvendig, hvis varigheden af respirationsdepressionen er forlænget. </w:t>
      </w:r>
    </w:p>
    <w:p w:rsidR="007D3AD0" w:rsidRPr="00E1108C" w:rsidRDefault="007D3AD0" w:rsidP="007D3AD0">
      <w:pPr>
        <w:tabs>
          <w:tab w:val="left" w:pos="851"/>
        </w:tabs>
        <w:ind w:left="851"/>
        <w:rPr>
          <w:sz w:val="24"/>
          <w:szCs w:val="24"/>
        </w:rPr>
      </w:pPr>
    </w:p>
    <w:p w:rsidR="007D3AD0" w:rsidRPr="00E1108C" w:rsidRDefault="007D3AD0" w:rsidP="007D3AD0">
      <w:pPr>
        <w:tabs>
          <w:tab w:val="left" w:pos="851"/>
        </w:tabs>
        <w:ind w:left="851"/>
        <w:rPr>
          <w:sz w:val="24"/>
          <w:szCs w:val="24"/>
        </w:rPr>
      </w:pPr>
      <w:r w:rsidRPr="00E1108C">
        <w:rPr>
          <w:sz w:val="24"/>
          <w:szCs w:val="24"/>
        </w:rPr>
        <w:t xml:space="preserve">Der skal udvises forsigtighed ved anvendelse af </w:t>
      </w:r>
      <w:proofErr w:type="spellStart"/>
      <w:r w:rsidRPr="00E1108C">
        <w:rPr>
          <w:sz w:val="24"/>
          <w:szCs w:val="24"/>
        </w:rPr>
        <w:t>naloxon</w:t>
      </w:r>
      <w:proofErr w:type="spellEnd"/>
      <w:r w:rsidRPr="00E1108C">
        <w:rPr>
          <w:sz w:val="24"/>
          <w:szCs w:val="24"/>
        </w:rPr>
        <w:t xml:space="preserve"> eller andre opioidantagonister til behandling af overdosering hos patienter, der får vedligeholdelsesdoser af opioid, på grund af risikoen for at fremkalde et akut abstinenssyndrom. </w:t>
      </w:r>
    </w:p>
    <w:p w:rsidR="007D3AD0" w:rsidRPr="00E1108C" w:rsidRDefault="007D3AD0" w:rsidP="007D3AD0">
      <w:pPr>
        <w:tabs>
          <w:tab w:val="left" w:pos="851"/>
        </w:tabs>
        <w:ind w:left="851"/>
        <w:rPr>
          <w:sz w:val="24"/>
          <w:szCs w:val="24"/>
        </w:rPr>
      </w:pPr>
    </w:p>
    <w:p w:rsidR="007D3AD0" w:rsidRPr="00E1108C" w:rsidRDefault="007D3AD0" w:rsidP="007D3AD0">
      <w:pPr>
        <w:tabs>
          <w:tab w:val="left" w:pos="851"/>
        </w:tabs>
        <w:ind w:left="851"/>
        <w:rPr>
          <w:sz w:val="24"/>
          <w:szCs w:val="24"/>
        </w:rPr>
      </w:pPr>
      <w:r w:rsidRPr="00E1108C">
        <w:rPr>
          <w:sz w:val="24"/>
          <w:szCs w:val="24"/>
        </w:rPr>
        <w:t xml:space="preserve">Hvis alvorlig eller persisterende hypotension forekommer, bør </w:t>
      </w:r>
      <w:proofErr w:type="spellStart"/>
      <w:r w:rsidRPr="00E1108C">
        <w:rPr>
          <w:sz w:val="24"/>
          <w:szCs w:val="24"/>
        </w:rPr>
        <w:t>hypovolæmi</w:t>
      </w:r>
      <w:proofErr w:type="spellEnd"/>
      <w:r w:rsidRPr="00E1108C">
        <w:rPr>
          <w:sz w:val="24"/>
          <w:szCs w:val="24"/>
        </w:rPr>
        <w:t xml:space="preserve"> overvejes, og tilstanden bør behandles med passende parenteral væsketerapi.</w:t>
      </w:r>
    </w:p>
    <w:p w:rsidR="007D3AD0" w:rsidRPr="00E1108C" w:rsidRDefault="007D3AD0" w:rsidP="007D3AD0">
      <w:pPr>
        <w:tabs>
          <w:tab w:val="left" w:pos="851"/>
        </w:tabs>
        <w:ind w:left="851"/>
        <w:rPr>
          <w:sz w:val="24"/>
          <w:szCs w:val="24"/>
        </w:rPr>
      </w:pPr>
    </w:p>
    <w:p w:rsidR="007D3AD0" w:rsidRPr="00E1108C" w:rsidRDefault="007D3AD0" w:rsidP="007D3AD0">
      <w:pPr>
        <w:pStyle w:val="Brdtekstindrykning"/>
        <w:rPr>
          <w:szCs w:val="24"/>
        </w:rPr>
      </w:pPr>
      <w:r w:rsidRPr="00E1108C">
        <w:rPr>
          <w:szCs w:val="24"/>
        </w:rPr>
        <w:t xml:space="preserve">Muskelstivhed, der påvirker respirationen, er rapporteret i forbindelse med fentanyl og andre opioider. I denne situation kan det være nødvendigt med </w:t>
      </w:r>
      <w:proofErr w:type="spellStart"/>
      <w:r w:rsidRPr="00E1108C">
        <w:rPr>
          <w:szCs w:val="24"/>
        </w:rPr>
        <w:t>endotracheal</w:t>
      </w:r>
      <w:proofErr w:type="spellEnd"/>
      <w:r w:rsidRPr="00E1108C">
        <w:rPr>
          <w:szCs w:val="24"/>
        </w:rPr>
        <w:t xml:space="preserve"> </w:t>
      </w:r>
      <w:proofErr w:type="spellStart"/>
      <w:r w:rsidRPr="00E1108C">
        <w:rPr>
          <w:szCs w:val="24"/>
        </w:rPr>
        <w:t>intubation</w:t>
      </w:r>
      <w:proofErr w:type="spellEnd"/>
      <w:r w:rsidRPr="00E1108C">
        <w:rPr>
          <w:szCs w:val="24"/>
        </w:rPr>
        <w:t xml:space="preserve">, kunstig ventilation og administration af opioidantagonister samt </w:t>
      </w:r>
      <w:proofErr w:type="spellStart"/>
      <w:r w:rsidRPr="00E1108C">
        <w:rPr>
          <w:szCs w:val="24"/>
        </w:rPr>
        <w:t>muskelrelaksantia</w:t>
      </w:r>
      <w:proofErr w:type="spellEnd"/>
      <w:r w:rsidRPr="00E1108C">
        <w:rPr>
          <w:szCs w:val="24"/>
        </w:rPr>
        <w:t>.</w:t>
      </w:r>
    </w:p>
    <w:p w:rsidR="007D3AD0" w:rsidRPr="00E1108C" w:rsidRDefault="007D3AD0" w:rsidP="007D3AD0">
      <w:pPr>
        <w:tabs>
          <w:tab w:val="left" w:pos="851"/>
        </w:tabs>
        <w:rPr>
          <w:sz w:val="24"/>
          <w:szCs w:val="24"/>
        </w:rPr>
      </w:pPr>
    </w:p>
    <w:p w:rsidR="00205C11" w:rsidRPr="00C84483" w:rsidRDefault="00205C11" w:rsidP="00205C11">
      <w:pPr>
        <w:tabs>
          <w:tab w:val="left" w:pos="851"/>
        </w:tabs>
        <w:ind w:left="851" w:hanging="851"/>
        <w:rPr>
          <w:b/>
          <w:sz w:val="24"/>
          <w:szCs w:val="24"/>
        </w:rPr>
      </w:pPr>
      <w:r w:rsidRPr="00C84483">
        <w:rPr>
          <w:b/>
          <w:sz w:val="24"/>
          <w:szCs w:val="24"/>
        </w:rPr>
        <w:t>4.10</w:t>
      </w:r>
      <w:r w:rsidRPr="00C84483">
        <w:rPr>
          <w:b/>
          <w:sz w:val="24"/>
          <w:szCs w:val="24"/>
        </w:rPr>
        <w:tab/>
        <w:t>Udlevering</w:t>
      </w:r>
    </w:p>
    <w:p w:rsidR="007D3AD0" w:rsidRPr="00E1108C" w:rsidRDefault="007D3AD0" w:rsidP="007D3AD0">
      <w:pPr>
        <w:tabs>
          <w:tab w:val="left" w:pos="851"/>
        </w:tabs>
        <w:ind w:left="855"/>
        <w:rPr>
          <w:sz w:val="24"/>
          <w:szCs w:val="24"/>
        </w:rPr>
      </w:pPr>
      <w:r w:rsidRPr="00E1108C">
        <w:rPr>
          <w:sz w:val="24"/>
          <w:szCs w:val="24"/>
        </w:rPr>
        <w:t>A§4 (</w:t>
      </w:r>
      <w:r w:rsidR="00FA7F32">
        <w:rPr>
          <w:sz w:val="24"/>
          <w:szCs w:val="24"/>
        </w:rPr>
        <w:t>k</w:t>
      </w:r>
      <w:r w:rsidRPr="00E1108C">
        <w:rPr>
          <w:sz w:val="24"/>
          <w:szCs w:val="24"/>
        </w:rPr>
        <w:t>opieringspligtigt)</w:t>
      </w:r>
    </w:p>
    <w:p w:rsidR="007D3AD0" w:rsidRPr="00E1108C" w:rsidRDefault="007D3AD0" w:rsidP="007D3AD0">
      <w:pPr>
        <w:tabs>
          <w:tab w:val="left" w:pos="851"/>
        </w:tabs>
        <w:rPr>
          <w:sz w:val="24"/>
          <w:szCs w:val="24"/>
        </w:rPr>
      </w:pPr>
    </w:p>
    <w:p w:rsidR="007D3AD0" w:rsidRPr="00E1108C" w:rsidRDefault="007D3AD0" w:rsidP="007D3AD0">
      <w:pPr>
        <w:tabs>
          <w:tab w:val="left" w:pos="851"/>
        </w:tabs>
        <w:rPr>
          <w:sz w:val="24"/>
          <w:szCs w:val="24"/>
        </w:rPr>
      </w:pPr>
    </w:p>
    <w:p w:rsidR="00205C11" w:rsidRPr="00C84483" w:rsidRDefault="00205C11" w:rsidP="00205C11">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205C11" w:rsidRPr="00C84483" w:rsidRDefault="00205C11" w:rsidP="00205C11">
      <w:pPr>
        <w:tabs>
          <w:tab w:val="left" w:pos="851"/>
        </w:tabs>
        <w:ind w:left="851"/>
        <w:rPr>
          <w:sz w:val="24"/>
          <w:szCs w:val="24"/>
        </w:rPr>
      </w:pPr>
    </w:p>
    <w:p w:rsidR="00205C11" w:rsidRPr="00C84483" w:rsidRDefault="00205C11" w:rsidP="00205C11">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205C11" w:rsidRPr="00E1108C" w:rsidRDefault="00205C11" w:rsidP="00205C11">
      <w:pPr>
        <w:tabs>
          <w:tab w:val="left" w:pos="851"/>
        </w:tabs>
        <w:ind w:left="851"/>
        <w:rPr>
          <w:sz w:val="24"/>
          <w:szCs w:val="24"/>
        </w:rPr>
      </w:pPr>
      <w:proofErr w:type="spellStart"/>
      <w:r>
        <w:rPr>
          <w:sz w:val="24"/>
          <w:szCs w:val="24"/>
        </w:rPr>
        <w:t>Farmakoterapeutisk</w:t>
      </w:r>
      <w:proofErr w:type="spellEnd"/>
      <w:r>
        <w:rPr>
          <w:sz w:val="24"/>
          <w:szCs w:val="24"/>
        </w:rPr>
        <w:t xml:space="preserve"> klassifikation: </w:t>
      </w:r>
      <w:proofErr w:type="spellStart"/>
      <w:r w:rsidRPr="00E1108C">
        <w:rPr>
          <w:sz w:val="24"/>
          <w:szCs w:val="24"/>
        </w:rPr>
        <w:t>Analgetika</w:t>
      </w:r>
      <w:proofErr w:type="spellEnd"/>
      <w:r w:rsidRPr="00E1108C">
        <w:rPr>
          <w:sz w:val="24"/>
          <w:szCs w:val="24"/>
        </w:rPr>
        <w:t xml:space="preserve">, opioider, </w:t>
      </w:r>
      <w:proofErr w:type="spellStart"/>
      <w:r w:rsidRPr="00E1108C">
        <w:rPr>
          <w:sz w:val="24"/>
          <w:szCs w:val="24"/>
        </w:rPr>
        <w:t>phenylpiperidinderivater</w:t>
      </w:r>
      <w:proofErr w:type="spellEnd"/>
      <w:r>
        <w:rPr>
          <w:sz w:val="24"/>
          <w:szCs w:val="24"/>
        </w:rPr>
        <w:t xml:space="preserve">, </w:t>
      </w:r>
      <w:r w:rsidRPr="00E1108C">
        <w:rPr>
          <w:sz w:val="24"/>
          <w:szCs w:val="24"/>
        </w:rPr>
        <w:t>ATC-kode: N02AB03.</w:t>
      </w:r>
    </w:p>
    <w:p w:rsidR="00205C11" w:rsidRDefault="00205C11" w:rsidP="007D3AD0">
      <w:pPr>
        <w:tabs>
          <w:tab w:val="left" w:pos="851"/>
        </w:tabs>
        <w:ind w:left="851"/>
        <w:rPr>
          <w:sz w:val="24"/>
          <w:szCs w:val="24"/>
        </w:rPr>
      </w:pPr>
    </w:p>
    <w:p w:rsidR="007D3AD0" w:rsidRDefault="007D3AD0" w:rsidP="007D3AD0">
      <w:pPr>
        <w:tabs>
          <w:tab w:val="left" w:pos="851"/>
        </w:tabs>
        <w:ind w:left="851"/>
        <w:rPr>
          <w:sz w:val="24"/>
          <w:szCs w:val="24"/>
        </w:rPr>
      </w:pPr>
      <w:r w:rsidRPr="00E1108C">
        <w:rPr>
          <w:sz w:val="24"/>
          <w:szCs w:val="24"/>
        </w:rPr>
        <w:t xml:space="preserve">Fentanyl er et potent µ-opioid </w:t>
      </w:r>
      <w:proofErr w:type="spellStart"/>
      <w:r w:rsidRPr="00E1108C">
        <w:rPr>
          <w:sz w:val="24"/>
          <w:szCs w:val="24"/>
        </w:rPr>
        <w:t>analgetikum</w:t>
      </w:r>
      <w:proofErr w:type="spellEnd"/>
      <w:r w:rsidRPr="00E1108C">
        <w:rPr>
          <w:sz w:val="24"/>
          <w:szCs w:val="24"/>
        </w:rPr>
        <w:t xml:space="preserve"> med hurtig analgetisk virkning og kort virkningsvarighed. Fentanyl er ca. 100 gange mere potent end morfin som </w:t>
      </w:r>
      <w:proofErr w:type="spellStart"/>
      <w:r w:rsidRPr="00E1108C">
        <w:rPr>
          <w:sz w:val="24"/>
          <w:szCs w:val="24"/>
        </w:rPr>
        <w:t>analgetikum</w:t>
      </w:r>
      <w:proofErr w:type="spellEnd"/>
      <w:r w:rsidRPr="00E1108C">
        <w:rPr>
          <w:sz w:val="24"/>
          <w:szCs w:val="24"/>
        </w:rPr>
        <w:t xml:space="preserve">. Sekundære virkninger af fentanyl på centralnervesystemet (CNS), respiratorisk og </w:t>
      </w:r>
      <w:proofErr w:type="spellStart"/>
      <w:r w:rsidRPr="00E1108C">
        <w:rPr>
          <w:sz w:val="24"/>
          <w:szCs w:val="24"/>
        </w:rPr>
        <w:t>gastrointestinal</w:t>
      </w:r>
      <w:proofErr w:type="spellEnd"/>
      <w:r w:rsidRPr="00E1108C">
        <w:rPr>
          <w:sz w:val="24"/>
          <w:szCs w:val="24"/>
        </w:rPr>
        <w:t xml:space="preserve"> funktion er typiske for </w:t>
      </w:r>
      <w:proofErr w:type="spellStart"/>
      <w:r w:rsidRPr="00E1108C">
        <w:rPr>
          <w:sz w:val="24"/>
          <w:szCs w:val="24"/>
        </w:rPr>
        <w:t>opioidanalgetika</w:t>
      </w:r>
      <w:proofErr w:type="spellEnd"/>
      <w:r w:rsidRPr="00E1108C">
        <w:rPr>
          <w:sz w:val="24"/>
          <w:szCs w:val="24"/>
        </w:rPr>
        <w:t xml:space="preserve"> og anses for at være klassevirkninger. Disse kan inkludere respirationsdepression, bradykardi, </w:t>
      </w:r>
      <w:proofErr w:type="spellStart"/>
      <w:r w:rsidRPr="00E1108C">
        <w:rPr>
          <w:sz w:val="24"/>
          <w:szCs w:val="24"/>
        </w:rPr>
        <w:t>hypotermi</w:t>
      </w:r>
      <w:proofErr w:type="spellEnd"/>
      <w:r w:rsidRPr="00E1108C">
        <w:rPr>
          <w:sz w:val="24"/>
          <w:szCs w:val="24"/>
        </w:rPr>
        <w:t xml:space="preserve">, konstipation, </w:t>
      </w:r>
      <w:proofErr w:type="spellStart"/>
      <w:r w:rsidRPr="00E1108C">
        <w:rPr>
          <w:sz w:val="24"/>
          <w:szCs w:val="24"/>
        </w:rPr>
        <w:t>miosi</w:t>
      </w:r>
      <w:r>
        <w:rPr>
          <w:sz w:val="24"/>
          <w:szCs w:val="24"/>
        </w:rPr>
        <w:t>s</w:t>
      </w:r>
      <w:proofErr w:type="spellEnd"/>
      <w:r>
        <w:rPr>
          <w:sz w:val="24"/>
          <w:szCs w:val="24"/>
        </w:rPr>
        <w:t>, fysisk afhængighed og eufori.</w:t>
      </w:r>
    </w:p>
    <w:p w:rsidR="007D3AD0" w:rsidRDefault="007D3AD0" w:rsidP="007D3AD0">
      <w:pPr>
        <w:tabs>
          <w:tab w:val="left" w:pos="851"/>
        </w:tabs>
        <w:ind w:left="851"/>
        <w:rPr>
          <w:sz w:val="24"/>
          <w:szCs w:val="24"/>
        </w:rPr>
      </w:pPr>
    </w:p>
    <w:p w:rsidR="007D3AD0" w:rsidRPr="00E1108C" w:rsidRDefault="007D3AD0" w:rsidP="007D3AD0">
      <w:pPr>
        <w:tabs>
          <w:tab w:val="left" w:pos="851"/>
        </w:tabs>
        <w:ind w:left="851"/>
        <w:rPr>
          <w:sz w:val="24"/>
          <w:szCs w:val="24"/>
        </w:rPr>
      </w:pPr>
      <w:r w:rsidRPr="004E1412">
        <w:rPr>
          <w:sz w:val="24"/>
          <w:szCs w:val="24"/>
        </w:rPr>
        <w:t xml:space="preserve">Opioider kan muligvis påvirke </w:t>
      </w:r>
      <w:proofErr w:type="spellStart"/>
      <w:r w:rsidRPr="004E1412">
        <w:rPr>
          <w:sz w:val="24"/>
          <w:szCs w:val="24"/>
        </w:rPr>
        <w:t>hypothalamus</w:t>
      </w:r>
      <w:proofErr w:type="spellEnd"/>
      <w:r w:rsidRPr="004E1412">
        <w:rPr>
          <w:sz w:val="24"/>
          <w:szCs w:val="24"/>
        </w:rPr>
        <w:t>-hypofyse-binyre- eller –</w:t>
      </w:r>
      <w:proofErr w:type="spellStart"/>
      <w:r w:rsidRPr="004E1412">
        <w:rPr>
          <w:sz w:val="24"/>
          <w:szCs w:val="24"/>
        </w:rPr>
        <w:t>gonade</w:t>
      </w:r>
      <w:proofErr w:type="spellEnd"/>
      <w:r w:rsidRPr="004E1412">
        <w:rPr>
          <w:sz w:val="24"/>
          <w:szCs w:val="24"/>
        </w:rPr>
        <w:t xml:space="preserve">-aksen. Nogle forandringer, der kan observeres, omfatter en stigning i </w:t>
      </w:r>
      <w:proofErr w:type="spellStart"/>
      <w:r w:rsidRPr="004E1412">
        <w:rPr>
          <w:sz w:val="24"/>
          <w:szCs w:val="24"/>
        </w:rPr>
        <w:t>serumprolactin</w:t>
      </w:r>
      <w:proofErr w:type="spellEnd"/>
      <w:r w:rsidRPr="004E1412">
        <w:rPr>
          <w:sz w:val="24"/>
          <w:szCs w:val="24"/>
        </w:rPr>
        <w:t xml:space="preserve"> og et fald plasmakortisol og plasmatestosteron. Kliniske tegn og symptomer kan være manifestationer fra disse hormonelle forandringer.</w:t>
      </w:r>
    </w:p>
    <w:p w:rsidR="007D3AD0" w:rsidRPr="00E1108C" w:rsidRDefault="007D3AD0" w:rsidP="007D3AD0">
      <w:pPr>
        <w:tabs>
          <w:tab w:val="left" w:pos="851"/>
        </w:tabs>
        <w:ind w:left="851"/>
        <w:rPr>
          <w:sz w:val="24"/>
          <w:szCs w:val="24"/>
        </w:rPr>
      </w:pPr>
    </w:p>
    <w:p w:rsidR="007D3AD0" w:rsidRPr="00E1108C" w:rsidRDefault="007D3AD0" w:rsidP="007D3AD0">
      <w:pPr>
        <w:tabs>
          <w:tab w:val="left" w:pos="851"/>
        </w:tabs>
        <w:ind w:left="851"/>
        <w:rPr>
          <w:sz w:val="24"/>
          <w:szCs w:val="24"/>
        </w:rPr>
      </w:pPr>
      <w:r w:rsidRPr="00E1108C">
        <w:rPr>
          <w:sz w:val="24"/>
          <w:szCs w:val="24"/>
        </w:rPr>
        <w:t xml:space="preserve">Den analgetiske virkning af fentanyl er relateret til blodkoncentrationen af den aktive substans. Hos opioidnaive patienter ligger den lavest effektive serumkoncentration af fentanyl til opnåelse af smertelindring i området 0,3 til 1,2 </w:t>
      </w:r>
      <w:proofErr w:type="spellStart"/>
      <w:r w:rsidRPr="00E1108C">
        <w:rPr>
          <w:sz w:val="24"/>
          <w:szCs w:val="24"/>
        </w:rPr>
        <w:t>ng</w:t>
      </w:r>
      <w:proofErr w:type="spellEnd"/>
      <w:r w:rsidRPr="00E1108C">
        <w:rPr>
          <w:sz w:val="24"/>
          <w:szCs w:val="24"/>
        </w:rPr>
        <w:t xml:space="preserve">/ml, mens blodkoncentrationer på 10-20 </w:t>
      </w:r>
      <w:proofErr w:type="spellStart"/>
      <w:r w:rsidRPr="00E1108C">
        <w:rPr>
          <w:sz w:val="24"/>
          <w:szCs w:val="24"/>
        </w:rPr>
        <w:t>ng</w:t>
      </w:r>
      <w:proofErr w:type="spellEnd"/>
      <w:r w:rsidRPr="00E1108C">
        <w:rPr>
          <w:sz w:val="24"/>
          <w:szCs w:val="24"/>
        </w:rPr>
        <w:t>/ml fremkalder kirurgisk anæstesi og udtalt respirationsdepression.</w:t>
      </w:r>
    </w:p>
    <w:p w:rsidR="007D3AD0" w:rsidRPr="00E1108C" w:rsidRDefault="007D3AD0" w:rsidP="007D3AD0">
      <w:pPr>
        <w:tabs>
          <w:tab w:val="left" w:pos="851"/>
        </w:tabs>
        <w:ind w:left="851"/>
        <w:rPr>
          <w:sz w:val="24"/>
          <w:szCs w:val="24"/>
        </w:rPr>
      </w:pPr>
    </w:p>
    <w:p w:rsidR="007D3AD0" w:rsidRDefault="007D3AD0" w:rsidP="007D3AD0">
      <w:pPr>
        <w:tabs>
          <w:tab w:val="left" w:pos="851"/>
        </w:tabs>
        <w:ind w:left="851"/>
        <w:rPr>
          <w:sz w:val="24"/>
          <w:szCs w:val="24"/>
        </w:rPr>
      </w:pPr>
      <w:r w:rsidRPr="00E1108C">
        <w:rPr>
          <w:sz w:val="24"/>
          <w:szCs w:val="24"/>
        </w:rPr>
        <w:t xml:space="preserve">Hos patienter med kroniske cancersmerter, og som behandles med stabile vedligeholdelsesdoser af opioider, blev statistisk signifikante forbedringer af forskellen i smerteintensitet set med </w:t>
      </w:r>
      <w:proofErr w:type="spellStart"/>
      <w:r w:rsidRPr="00E1108C">
        <w:rPr>
          <w:sz w:val="24"/>
          <w:szCs w:val="24"/>
        </w:rPr>
        <w:t>Abstral</w:t>
      </w:r>
      <w:proofErr w:type="spellEnd"/>
      <w:r w:rsidRPr="00E1108C">
        <w:rPr>
          <w:sz w:val="24"/>
          <w:szCs w:val="24"/>
        </w:rPr>
        <w:t xml:space="preserve"> sammenlignet med placebo fra 10 minutter efter administration og herefter (se figur 1 nedenunder), med signifikant nedsat behov for akut smertebehandling. </w:t>
      </w:r>
    </w:p>
    <w:p w:rsidR="00205C11" w:rsidRDefault="00205C11" w:rsidP="007D3AD0">
      <w:pPr>
        <w:tabs>
          <w:tab w:val="left" w:pos="851"/>
        </w:tabs>
        <w:ind w:left="851"/>
        <w:rPr>
          <w:sz w:val="24"/>
          <w:szCs w:val="24"/>
        </w:rPr>
      </w:pPr>
    </w:p>
    <w:p w:rsidR="007D3AD0" w:rsidRPr="00E1108C" w:rsidRDefault="007D3AD0" w:rsidP="00205C11">
      <w:pPr>
        <w:keepNext/>
        <w:tabs>
          <w:tab w:val="left" w:pos="851"/>
        </w:tabs>
        <w:ind w:left="851"/>
        <w:rPr>
          <w:b/>
          <w:bCs/>
          <w:i/>
          <w:szCs w:val="24"/>
          <w:u w:val="single"/>
        </w:rPr>
      </w:pPr>
      <w:r w:rsidRPr="00E1108C">
        <w:rPr>
          <w:b/>
          <w:bCs/>
          <w:i/>
          <w:szCs w:val="24"/>
          <w:u w:val="single"/>
        </w:rPr>
        <w:t xml:space="preserve">Figur 1 Gennemsnitlig forskel i smerteintensitet fra baseline (± SE) for </w:t>
      </w:r>
      <w:proofErr w:type="spellStart"/>
      <w:r w:rsidRPr="00E1108C">
        <w:rPr>
          <w:b/>
          <w:bCs/>
          <w:i/>
          <w:szCs w:val="24"/>
          <w:u w:val="single"/>
        </w:rPr>
        <w:t>Abstral</w:t>
      </w:r>
      <w:proofErr w:type="spellEnd"/>
      <w:r w:rsidRPr="00E1108C">
        <w:rPr>
          <w:b/>
          <w:bCs/>
          <w:i/>
          <w:szCs w:val="24"/>
          <w:u w:val="single"/>
        </w:rPr>
        <w:t xml:space="preserve"> sammenlignet med placebo (målt på en 0-10 </w:t>
      </w:r>
      <w:proofErr w:type="spellStart"/>
      <w:r w:rsidRPr="00E1108C">
        <w:rPr>
          <w:b/>
          <w:bCs/>
          <w:i/>
          <w:szCs w:val="24"/>
          <w:u w:val="single"/>
        </w:rPr>
        <w:t>Likert</w:t>
      </w:r>
      <w:proofErr w:type="spellEnd"/>
      <w:r w:rsidRPr="00E1108C">
        <w:rPr>
          <w:b/>
          <w:bCs/>
          <w:i/>
          <w:szCs w:val="24"/>
          <w:u w:val="single"/>
        </w:rPr>
        <w:t>-skala)</w:t>
      </w:r>
    </w:p>
    <w:p w:rsidR="007D3AD0" w:rsidRPr="00E1108C" w:rsidRDefault="007D3AD0" w:rsidP="00205C11">
      <w:pPr>
        <w:keepNext/>
        <w:rPr>
          <w:sz w:val="24"/>
          <w:szCs w:val="24"/>
        </w:rPr>
      </w:pPr>
    </w:p>
    <w:p w:rsidR="007D3AD0" w:rsidRPr="00E1108C" w:rsidRDefault="007D3AD0" w:rsidP="00205C11">
      <w:pPr>
        <w:keepNext/>
        <w:tabs>
          <w:tab w:val="left" w:pos="851"/>
        </w:tabs>
        <w:ind w:left="851"/>
        <w:rPr>
          <w:sz w:val="24"/>
          <w:szCs w:val="24"/>
        </w:rPr>
      </w:pPr>
      <w:r w:rsidRPr="00E1108C">
        <w:rPr>
          <w:noProof/>
          <w:sz w:val="24"/>
          <w:szCs w:val="24"/>
        </w:rPr>
        <mc:AlternateContent>
          <mc:Choice Requires="wpc">
            <w:drawing>
              <wp:inline distT="0" distB="0" distL="0" distR="0">
                <wp:extent cx="4758690" cy="3069590"/>
                <wp:effectExtent l="0" t="0" r="3810" b="0"/>
                <wp:docPr id="74" name="Lærred 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Rectangle 4"/>
                        <wps:cNvSpPr>
                          <a:spLocks noChangeArrowheads="1"/>
                        </wps:cNvSpPr>
                        <wps:spPr bwMode="auto">
                          <a:xfrm>
                            <a:off x="0" y="0"/>
                            <a:ext cx="292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AD0" w:rsidRDefault="007D3AD0" w:rsidP="007D3AD0">
                              <w:r>
                                <w:rPr>
                                  <w:rFonts w:ascii="Calibri" w:hAnsi="Calibri" w:cs="Calibri"/>
                                  <w:color w:val="000000"/>
                                  <w:sz w:val="20"/>
                                </w:rPr>
                                <w:t xml:space="preserve"> </w:t>
                              </w:r>
                            </w:p>
                          </w:txbxContent>
                        </wps:txbx>
                        <wps:bodyPr rot="0" vert="horz" wrap="none" lIns="0" tIns="0" rIns="0" bIns="0" anchor="t" anchorCtr="0" upright="1">
                          <a:spAutoFit/>
                        </wps:bodyPr>
                      </wps:wsp>
                      <wps:wsp>
                        <wps:cNvPr id="4" name="Rectangle 5"/>
                        <wps:cNvSpPr>
                          <a:spLocks noChangeArrowheads="1"/>
                        </wps:cNvSpPr>
                        <wps:spPr bwMode="auto">
                          <a:xfrm>
                            <a:off x="432435" y="363855"/>
                            <a:ext cx="9525" cy="2129155"/>
                          </a:xfrm>
                          <a:prstGeom prst="rect">
                            <a:avLst/>
                          </a:pr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5" name="Freeform 6"/>
                        <wps:cNvSpPr>
                          <a:spLocks noEditPoints="1"/>
                        </wps:cNvSpPr>
                        <wps:spPr bwMode="auto">
                          <a:xfrm>
                            <a:off x="399415" y="359410"/>
                            <a:ext cx="38100" cy="2137410"/>
                          </a:xfrm>
                          <a:custGeom>
                            <a:avLst/>
                            <a:gdLst>
                              <a:gd name="T0" fmla="*/ 0 w 60"/>
                              <a:gd name="T1" fmla="*/ 3353 h 3366"/>
                              <a:gd name="T2" fmla="*/ 60 w 60"/>
                              <a:gd name="T3" fmla="*/ 3353 h 3366"/>
                              <a:gd name="T4" fmla="*/ 60 w 60"/>
                              <a:gd name="T5" fmla="*/ 3366 h 3366"/>
                              <a:gd name="T6" fmla="*/ 0 w 60"/>
                              <a:gd name="T7" fmla="*/ 3366 h 3366"/>
                              <a:gd name="T8" fmla="*/ 0 w 60"/>
                              <a:gd name="T9" fmla="*/ 3353 h 3366"/>
                              <a:gd name="T10" fmla="*/ 0 w 60"/>
                              <a:gd name="T11" fmla="*/ 2515 h 3366"/>
                              <a:gd name="T12" fmla="*/ 60 w 60"/>
                              <a:gd name="T13" fmla="*/ 2515 h 3366"/>
                              <a:gd name="T14" fmla="*/ 60 w 60"/>
                              <a:gd name="T15" fmla="*/ 2528 h 3366"/>
                              <a:gd name="T16" fmla="*/ 0 w 60"/>
                              <a:gd name="T17" fmla="*/ 2528 h 3366"/>
                              <a:gd name="T18" fmla="*/ 0 w 60"/>
                              <a:gd name="T19" fmla="*/ 2515 h 3366"/>
                              <a:gd name="T20" fmla="*/ 0 w 60"/>
                              <a:gd name="T21" fmla="*/ 1677 h 3366"/>
                              <a:gd name="T22" fmla="*/ 60 w 60"/>
                              <a:gd name="T23" fmla="*/ 1677 h 3366"/>
                              <a:gd name="T24" fmla="*/ 60 w 60"/>
                              <a:gd name="T25" fmla="*/ 1690 h 3366"/>
                              <a:gd name="T26" fmla="*/ 0 w 60"/>
                              <a:gd name="T27" fmla="*/ 1690 h 3366"/>
                              <a:gd name="T28" fmla="*/ 0 w 60"/>
                              <a:gd name="T29" fmla="*/ 1677 h 3366"/>
                              <a:gd name="T30" fmla="*/ 0 w 60"/>
                              <a:gd name="T31" fmla="*/ 839 h 3366"/>
                              <a:gd name="T32" fmla="*/ 60 w 60"/>
                              <a:gd name="T33" fmla="*/ 839 h 3366"/>
                              <a:gd name="T34" fmla="*/ 60 w 60"/>
                              <a:gd name="T35" fmla="*/ 852 h 3366"/>
                              <a:gd name="T36" fmla="*/ 0 w 60"/>
                              <a:gd name="T37" fmla="*/ 852 h 3366"/>
                              <a:gd name="T38" fmla="*/ 0 w 60"/>
                              <a:gd name="T39" fmla="*/ 839 h 3366"/>
                              <a:gd name="T40" fmla="*/ 0 w 60"/>
                              <a:gd name="T41" fmla="*/ 0 h 3366"/>
                              <a:gd name="T42" fmla="*/ 60 w 60"/>
                              <a:gd name="T43" fmla="*/ 0 h 3366"/>
                              <a:gd name="T44" fmla="*/ 60 w 60"/>
                              <a:gd name="T45" fmla="*/ 14 h 3366"/>
                              <a:gd name="T46" fmla="*/ 0 w 60"/>
                              <a:gd name="T47" fmla="*/ 14 h 3366"/>
                              <a:gd name="T48" fmla="*/ 0 w 60"/>
                              <a:gd name="T49" fmla="*/ 0 h 33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0" h="3366">
                                <a:moveTo>
                                  <a:pt x="0" y="3353"/>
                                </a:moveTo>
                                <a:lnTo>
                                  <a:pt x="60" y="3353"/>
                                </a:lnTo>
                                <a:lnTo>
                                  <a:pt x="60" y="3366"/>
                                </a:lnTo>
                                <a:lnTo>
                                  <a:pt x="0" y="3366"/>
                                </a:lnTo>
                                <a:lnTo>
                                  <a:pt x="0" y="3353"/>
                                </a:lnTo>
                                <a:close/>
                                <a:moveTo>
                                  <a:pt x="0" y="2515"/>
                                </a:moveTo>
                                <a:lnTo>
                                  <a:pt x="60" y="2515"/>
                                </a:lnTo>
                                <a:lnTo>
                                  <a:pt x="60" y="2528"/>
                                </a:lnTo>
                                <a:lnTo>
                                  <a:pt x="0" y="2528"/>
                                </a:lnTo>
                                <a:lnTo>
                                  <a:pt x="0" y="2515"/>
                                </a:lnTo>
                                <a:close/>
                                <a:moveTo>
                                  <a:pt x="0" y="1677"/>
                                </a:moveTo>
                                <a:lnTo>
                                  <a:pt x="60" y="1677"/>
                                </a:lnTo>
                                <a:lnTo>
                                  <a:pt x="60" y="1690"/>
                                </a:lnTo>
                                <a:lnTo>
                                  <a:pt x="0" y="1690"/>
                                </a:lnTo>
                                <a:lnTo>
                                  <a:pt x="0" y="1677"/>
                                </a:lnTo>
                                <a:close/>
                                <a:moveTo>
                                  <a:pt x="0" y="839"/>
                                </a:moveTo>
                                <a:lnTo>
                                  <a:pt x="60" y="839"/>
                                </a:lnTo>
                                <a:lnTo>
                                  <a:pt x="60" y="852"/>
                                </a:lnTo>
                                <a:lnTo>
                                  <a:pt x="0" y="852"/>
                                </a:lnTo>
                                <a:lnTo>
                                  <a:pt x="0" y="839"/>
                                </a:lnTo>
                                <a:close/>
                                <a:moveTo>
                                  <a:pt x="0" y="0"/>
                                </a:moveTo>
                                <a:lnTo>
                                  <a:pt x="60" y="0"/>
                                </a:lnTo>
                                <a:lnTo>
                                  <a:pt x="60" y="14"/>
                                </a:lnTo>
                                <a:lnTo>
                                  <a:pt x="0" y="14"/>
                                </a:lnTo>
                                <a:lnTo>
                                  <a:pt x="0" y="0"/>
                                </a:ln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6" name="Rectangle 7"/>
                        <wps:cNvSpPr>
                          <a:spLocks noChangeArrowheads="1"/>
                        </wps:cNvSpPr>
                        <wps:spPr bwMode="auto">
                          <a:xfrm>
                            <a:off x="437515" y="2488565"/>
                            <a:ext cx="4125595" cy="8255"/>
                          </a:xfrm>
                          <a:prstGeom prst="rect">
                            <a:avLst/>
                          </a:pr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7" name="Freeform 8"/>
                        <wps:cNvSpPr>
                          <a:spLocks noEditPoints="1"/>
                        </wps:cNvSpPr>
                        <wps:spPr bwMode="auto">
                          <a:xfrm>
                            <a:off x="432435" y="2493010"/>
                            <a:ext cx="4135755" cy="33655"/>
                          </a:xfrm>
                          <a:custGeom>
                            <a:avLst/>
                            <a:gdLst>
                              <a:gd name="T0" fmla="*/ 15 w 6513"/>
                              <a:gd name="T1" fmla="*/ 0 h 53"/>
                              <a:gd name="T2" fmla="*/ 15 w 6513"/>
                              <a:gd name="T3" fmla="*/ 53 h 53"/>
                              <a:gd name="T4" fmla="*/ 0 w 6513"/>
                              <a:gd name="T5" fmla="*/ 53 h 53"/>
                              <a:gd name="T6" fmla="*/ 0 w 6513"/>
                              <a:gd name="T7" fmla="*/ 0 h 53"/>
                              <a:gd name="T8" fmla="*/ 15 w 6513"/>
                              <a:gd name="T9" fmla="*/ 0 h 53"/>
                              <a:gd name="T10" fmla="*/ 1093 w 6513"/>
                              <a:gd name="T11" fmla="*/ 0 h 53"/>
                              <a:gd name="T12" fmla="*/ 1093 w 6513"/>
                              <a:gd name="T13" fmla="*/ 53 h 53"/>
                              <a:gd name="T14" fmla="*/ 1078 w 6513"/>
                              <a:gd name="T15" fmla="*/ 53 h 53"/>
                              <a:gd name="T16" fmla="*/ 1078 w 6513"/>
                              <a:gd name="T17" fmla="*/ 0 h 53"/>
                              <a:gd name="T18" fmla="*/ 1093 w 6513"/>
                              <a:gd name="T19" fmla="*/ 0 h 53"/>
                              <a:gd name="T20" fmla="*/ 2186 w 6513"/>
                              <a:gd name="T21" fmla="*/ 0 h 53"/>
                              <a:gd name="T22" fmla="*/ 2186 w 6513"/>
                              <a:gd name="T23" fmla="*/ 53 h 53"/>
                              <a:gd name="T24" fmla="*/ 2171 w 6513"/>
                              <a:gd name="T25" fmla="*/ 53 h 53"/>
                              <a:gd name="T26" fmla="*/ 2171 w 6513"/>
                              <a:gd name="T27" fmla="*/ 0 h 53"/>
                              <a:gd name="T28" fmla="*/ 2186 w 6513"/>
                              <a:gd name="T29" fmla="*/ 0 h 53"/>
                              <a:gd name="T30" fmla="*/ 3264 w 6513"/>
                              <a:gd name="T31" fmla="*/ 0 h 53"/>
                              <a:gd name="T32" fmla="*/ 3264 w 6513"/>
                              <a:gd name="T33" fmla="*/ 53 h 53"/>
                              <a:gd name="T34" fmla="*/ 3249 w 6513"/>
                              <a:gd name="T35" fmla="*/ 53 h 53"/>
                              <a:gd name="T36" fmla="*/ 3249 w 6513"/>
                              <a:gd name="T37" fmla="*/ 0 h 53"/>
                              <a:gd name="T38" fmla="*/ 3264 w 6513"/>
                              <a:gd name="T39" fmla="*/ 0 h 53"/>
                              <a:gd name="T40" fmla="*/ 4342 w 6513"/>
                              <a:gd name="T41" fmla="*/ 0 h 53"/>
                              <a:gd name="T42" fmla="*/ 4342 w 6513"/>
                              <a:gd name="T43" fmla="*/ 53 h 53"/>
                              <a:gd name="T44" fmla="*/ 4327 w 6513"/>
                              <a:gd name="T45" fmla="*/ 53 h 53"/>
                              <a:gd name="T46" fmla="*/ 4327 w 6513"/>
                              <a:gd name="T47" fmla="*/ 0 h 53"/>
                              <a:gd name="T48" fmla="*/ 4342 w 6513"/>
                              <a:gd name="T49" fmla="*/ 0 h 53"/>
                              <a:gd name="T50" fmla="*/ 5435 w 6513"/>
                              <a:gd name="T51" fmla="*/ 0 h 53"/>
                              <a:gd name="T52" fmla="*/ 5435 w 6513"/>
                              <a:gd name="T53" fmla="*/ 53 h 53"/>
                              <a:gd name="T54" fmla="*/ 5420 w 6513"/>
                              <a:gd name="T55" fmla="*/ 53 h 53"/>
                              <a:gd name="T56" fmla="*/ 5420 w 6513"/>
                              <a:gd name="T57" fmla="*/ 0 h 53"/>
                              <a:gd name="T58" fmla="*/ 5435 w 6513"/>
                              <a:gd name="T59" fmla="*/ 0 h 53"/>
                              <a:gd name="T60" fmla="*/ 6513 w 6513"/>
                              <a:gd name="T61" fmla="*/ 0 h 53"/>
                              <a:gd name="T62" fmla="*/ 6513 w 6513"/>
                              <a:gd name="T63" fmla="*/ 53 h 53"/>
                              <a:gd name="T64" fmla="*/ 6498 w 6513"/>
                              <a:gd name="T65" fmla="*/ 53 h 53"/>
                              <a:gd name="T66" fmla="*/ 6498 w 6513"/>
                              <a:gd name="T67" fmla="*/ 0 h 53"/>
                              <a:gd name="T68" fmla="*/ 6513 w 6513"/>
                              <a:gd name="T69" fmla="*/ 0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513" h="53">
                                <a:moveTo>
                                  <a:pt x="15" y="0"/>
                                </a:moveTo>
                                <a:lnTo>
                                  <a:pt x="15" y="53"/>
                                </a:lnTo>
                                <a:lnTo>
                                  <a:pt x="0" y="53"/>
                                </a:lnTo>
                                <a:lnTo>
                                  <a:pt x="0" y="0"/>
                                </a:lnTo>
                                <a:lnTo>
                                  <a:pt x="15" y="0"/>
                                </a:lnTo>
                                <a:close/>
                                <a:moveTo>
                                  <a:pt x="1093" y="0"/>
                                </a:moveTo>
                                <a:lnTo>
                                  <a:pt x="1093" y="53"/>
                                </a:lnTo>
                                <a:lnTo>
                                  <a:pt x="1078" y="53"/>
                                </a:lnTo>
                                <a:lnTo>
                                  <a:pt x="1078" y="0"/>
                                </a:lnTo>
                                <a:lnTo>
                                  <a:pt x="1093" y="0"/>
                                </a:lnTo>
                                <a:close/>
                                <a:moveTo>
                                  <a:pt x="2186" y="0"/>
                                </a:moveTo>
                                <a:lnTo>
                                  <a:pt x="2186" y="53"/>
                                </a:lnTo>
                                <a:lnTo>
                                  <a:pt x="2171" y="53"/>
                                </a:lnTo>
                                <a:lnTo>
                                  <a:pt x="2171" y="0"/>
                                </a:lnTo>
                                <a:lnTo>
                                  <a:pt x="2186" y="0"/>
                                </a:lnTo>
                                <a:close/>
                                <a:moveTo>
                                  <a:pt x="3264" y="0"/>
                                </a:moveTo>
                                <a:lnTo>
                                  <a:pt x="3264" y="53"/>
                                </a:lnTo>
                                <a:lnTo>
                                  <a:pt x="3249" y="53"/>
                                </a:lnTo>
                                <a:lnTo>
                                  <a:pt x="3249" y="0"/>
                                </a:lnTo>
                                <a:lnTo>
                                  <a:pt x="3264" y="0"/>
                                </a:lnTo>
                                <a:close/>
                                <a:moveTo>
                                  <a:pt x="4342" y="0"/>
                                </a:moveTo>
                                <a:lnTo>
                                  <a:pt x="4342" y="53"/>
                                </a:lnTo>
                                <a:lnTo>
                                  <a:pt x="4327" y="53"/>
                                </a:lnTo>
                                <a:lnTo>
                                  <a:pt x="4327" y="0"/>
                                </a:lnTo>
                                <a:lnTo>
                                  <a:pt x="4342" y="0"/>
                                </a:lnTo>
                                <a:close/>
                                <a:moveTo>
                                  <a:pt x="5435" y="0"/>
                                </a:moveTo>
                                <a:lnTo>
                                  <a:pt x="5435" y="53"/>
                                </a:lnTo>
                                <a:lnTo>
                                  <a:pt x="5420" y="53"/>
                                </a:lnTo>
                                <a:lnTo>
                                  <a:pt x="5420" y="0"/>
                                </a:lnTo>
                                <a:lnTo>
                                  <a:pt x="5435" y="0"/>
                                </a:lnTo>
                                <a:close/>
                                <a:moveTo>
                                  <a:pt x="6513" y="0"/>
                                </a:moveTo>
                                <a:lnTo>
                                  <a:pt x="6513" y="53"/>
                                </a:lnTo>
                                <a:lnTo>
                                  <a:pt x="6498" y="53"/>
                                </a:lnTo>
                                <a:lnTo>
                                  <a:pt x="6498" y="0"/>
                                </a:lnTo>
                                <a:lnTo>
                                  <a:pt x="6513" y="0"/>
                                </a:ln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8" name="Freeform 9"/>
                        <wps:cNvSpPr>
                          <a:spLocks noEditPoints="1"/>
                        </wps:cNvSpPr>
                        <wps:spPr bwMode="auto">
                          <a:xfrm>
                            <a:off x="1102995" y="1960880"/>
                            <a:ext cx="56515" cy="134620"/>
                          </a:xfrm>
                          <a:custGeom>
                            <a:avLst/>
                            <a:gdLst>
                              <a:gd name="T0" fmla="*/ 45 w 89"/>
                              <a:gd name="T1" fmla="*/ 212 h 212"/>
                              <a:gd name="T2" fmla="*/ 45 w 89"/>
                              <a:gd name="T3" fmla="*/ 106 h 212"/>
                              <a:gd name="T4" fmla="*/ 45 w 89"/>
                              <a:gd name="T5" fmla="*/ 0 h 212"/>
                              <a:gd name="T6" fmla="*/ 45 w 89"/>
                              <a:gd name="T7" fmla="*/ 212 h 212"/>
                              <a:gd name="T8" fmla="*/ 0 w 89"/>
                              <a:gd name="T9" fmla="*/ 212 h 212"/>
                              <a:gd name="T10" fmla="*/ 89 w 89"/>
                              <a:gd name="T11" fmla="*/ 212 h 212"/>
                              <a:gd name="T12" fmla="*/ 0 w 89"/>
                              <a:gd name="T13" fmla="*/ 212 h 212"/>
                              <a:gd name="T14" fmla="*/ 0 w 89"/>
                              <a:gd name="T15" fmla="*/ 0 h 212"/>
                              <a:gd name="T16" fmla="*/ 89 w 89"/>
                              <a:gd name="T17" fmla="*/ 0 h 212"/>
                              <a:gd name="T18" fmla="*/ 0 w 89"/>
                              <a:gd name="T19" fmla="*/ 0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9" h="212">
                                <a:moveTo>
                                  <a:pt x="45" y="212"/>
                                </a:moveTo>
                                <a:lnTo>
                                  <a:pt x="45" y="106"/>
                                </a:lnTo>
                                <a:lnTo>
                                  <a:pt x="45" y="0"/>
                                </a:lnTo>
                                <a:lnTo>
                                  <a:pt x="45" y="212"/>
                                </a:lnTo>
                                <a:close/>
                                <a:moveTo>
                                  <a:pt x="0" y="212"/>
                                </a:moveTo>
                                <a:lnTo>
                                  <a:pt x="89" y="212"/>
                                </a:lnTo>
                                <a:lnTo>
                                  <a:pt x="0" y="212"/>
                                </a:lnTo>
                                <a:close/>
                                <a:moveTo>
                                  <a:pt x="0" y="0"/>
                                </a:moveTo>
                                <a:lnTo>
                                  <a:pt x="89"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1102995" y="1956435"/>
                            <a:ext cx="56515" cy="143510"/>
                          </a:xfrm>
                          <a:custGeom>
                            <a:avLst/>
                            <a:gdLst>
                              <a:gd name="T0" fmla="*/ 37 w 89"/>
                              <a:gd name="T1" fmla="*/ 219 h 226"/>
                              <a:gd name="T2" fmla="*/ 37 w 89"/>
                              <a:gd name="T3" fmla="*/ 113 h 226"/>
                              <a:gd name="T4" fmla="*/ 37 w 89"/>
                              <a:gd name="T5" fmla="*/ 7 h 226"/>
                              <a:gd name="T6" fmla="*/ 52 w 89"/>
                              <a:gd name="T7" fmla="*/ 7 h 226"/>
                              <a:gd name="T8" fmla="*/ 52 w 89"/>
                              <a:gd name="T9" fmla="*/ 113 h 226"/>
                              <a:gd name="T10" fmla="*/ 52 w 89"/>
                              <a:gd name="T11" fmla="*/ 219 h 226"/>
                              <a:gd name="T12" fmla="*/ 37 w 89"/>
                              <a:gd name="T13" fmla="*/ 219 h 226"/>
                              <a:gd name="T14" fmla="*/ 0 w 89"/>
                              <a:gd name="T15" fmla="*/ 213 h 226"/>
                              <a:gd name="T16" fmla="*/ 89 w 89"/>
                              <a:gd name="T17" fmla="*/ 213 h 226"/>
                              <a:gd name="T18" fmla="*/ 89 w 89"/>
                              <a:gd name="T19" fmla="*/ 226 h 226"/>
                              <a:gd name="T20" fmla="*/ 0 w 89"/>
                              <a:gd name="T21" fmla="*/ 226 h 226"/>
                              <a:gd name="T22" fmla="*/ 0 w 89"/>
                              <a:gd name="T23" fmla="*/ 213 h 226"/>
                              <a:gd name="T24" fmla="*/ 0 w 89"/>
                              <a:gd name="T25" fmla="*/ 0 h 226"/>
                              <a:gd name="T26" fmla="*/ 89 w 89"/>
                              <a:gd name="T27" fmla="*/ 0 h 226"/>
                              <a:gd name="T28" fmla="*/ 89 w 89"/>
                              <a:gd name="T29" fmla="*/ 13 h 226"/>
                              <a:gd name="T30" fmla="*/ 0 w 89"/>
                              <a:gd name="T31" fmla="*/ 13 h 226"/>
                              <a:gd name="T32" fmla="*/ 0 w 89"/>
                              <a:gd name="T33" fmla="*/ 0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9" h="226">
                                <a:moveTo>
                                  <a:pt x="37" y="219"/>
                                </a:moveTo>
                                <a:lnTo>
                                  <a:pt x="37" y="113"/>
                                </a:lnTo>
                                <a:lnTo>
                                  <a:pt x="37" y="7"/>
                                </a:lnTo>
                                <a:lnTo>
                                  <a:pt x="52" y="7"/>
                                </a:lnTo>
                                <a:lnTo>
                                  <a:pt x="52" y="113"/>
                                </a:lnTo>
                                <a:lnTo>
                                  <a:pt x="52" y="219"/>
                                </a:lnTo>
                                <a:lnTo>
                                  <a:pt x="37" y="219"/>
                                </a:lnTo>
                                <a:close/>
                                <a:moveTo>
                                  <a:pt x="0" y="213"/>
                                </a:moveTo>
                                <a:lnTo>
                                  <a:pt x="89" y="213"/>
                                </a:lnTo>
                                <a:lnTo>
                                  <a:pt x="89" y="226"/>
                                </a:lnTo>
                                <a:lnTo>
                                  <a:pt x="0" y="226"/>
                                </a:lnTo>
                                <a:lnTo>
                                  <a:pt x="0" y="213"/>
                                </a:lnTo>
                                <a:close/>
                                <a:moveTo>
                                  <a:pt x="0" y="0"/>
                                </a:moveTo>
                                <a:lnTo>
                                  <a:pt x="89" y="0"/>
                                </a:lnTo>
                                <a:lnTo>
                                  <a:pt x="89" y="13"/>
                                </a:lnTo>
                                <a:lnTo>
                                  <a:pt x="0" y="13"/>
                                </a:lnTo>
                                <a:lnTo>
                                  <a:pt x="0"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0" name="Freeform 11"/>
                        <wps:cNvSpPr>
                          <a:spLocks noEditPoints="1"/>
                        </wps:cNvSpPr>
                        <wps:spPr bwMode="auto">
                          <a:xfrm>
                            <a:off x="1445260" y="1656715"/>
                            <a:ext cx="56515" cy="194310"/>
                          </a:xfrm>
                          <a:custGeom>
                            <a:avLst/>
                            <a:gdLst>
                              <a:gd name="T0" fmla="*/ 45 w 89"/>
                              <a:gd name="T1" fmla="*/ 306 h 306"/>
                              <a:gd name="T2" fmla="*/ 45 w 89"/>
                              <a:gd name="T3" fmla="*/ 153 h 306"/>
                              <a:gd name="T4" fmla="*/ 45 w 89"/>
                              <a:gd name="T5" fmla="*/ 0 h 306"/>
                              <a:gd name="T6" fmla="*/ 45 w 89"/>
                              <a:gd name="T7" fmla="*/ 306 h 306"/>
                              <a:gd name="T8" fmla="*/ 0 w 89"/>
                              <a:gd name="T9" fmla="*/ 306 h 306"/>
                              <a:gd name="T10" fmla="*/ 89 w 89"/>
                              <a:gd name="T11" fmla="*/ 306 h 306"/>
                              <a:gd name="T12" fmla="*/ 0 w 89"/>
                              <a:gd name="T13" fmla="*/ 306 h 306"/>
                              <a:gd name="T14" fmla="*/ 0 w 89"/>
                              <a:gd name="T15" fmla="*/ 0 h 306"/>
                              <a:gd name="T16" fmla="*/ 89 w 89"/>
                              <a:gd name="T17" fmla="*/ 0 h 306"/>
                              <a:gd name="T18" fmla="*/ 0 w 89"/>
                              <a:gd name="T19" fmla="*/ 0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9" h="306">
                                <a:moveTo>
                                  <a:pt x="45" y="306"/>
                                </a:moveTo>
                                <a:lnTo>
                                  <a:pt x="45" y="153"/>
                                </a:lnTo>
                                <a:lnTo>
                                  <a:pt x="45" y="0"/>
                                </a:lnTo>
                                <a:lnTo>
                                  <a:pt x="45" y="306"/>
                                </a:lnTo>
                                <a:close/>
                                <a:moveTo>
                                  <a:pt x="0" y="306"/>
                                </a:moveTo>
                                <a:lnTo>
                                  <a:pt x="89" y="306"/>
                                </a:lnTo>
                                <a:lnTo>
                                  <a:pt x="0" y="306"/>
                                </a:lnTo>
                                <a:close/>
                                <a:moveTo>
                                  <a:pt x="0" y="0"/>
                                </a:moveTo>
                                <a:lnTo>
                                  <a:pt x="89"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1445260" y="1652270"/>
                            <a:ext cx="56515" cy="202565"/>
                          </a:xfrm>
                          <a:custGeom>
                            <a:avLst/>
                            <a:gdLst>
                              <a:gd name="T0" fmla="*/ 37 w 89"/>
                              <a:gd name="T1" fmla="*/ 313 h 319"/>
                              <a:gd name="T2" fmla="*/ 37 w 89"/>
                              <a:gd name="T3" fmla="*/ 160 h 319"/>
                              <a:gd name="T4" fmla="*/ 37 w 89"/>
                              <a:gd name="T5" fmla="*/ 7 h 319"/>
                              <a:gd name="T6" fmla="*/ 52 w 89"/>
                              <a:gd name="T7" fmla="*/ 7 h 319"/>
                              <a:gd name="T8" fmla="*/ 52 w 89"/>
                              <a:gd name="T9" fmla="*/ 160 h 319"/>
                              <a:gd name="T10" fmla="*/ 52 w 89"/>
                              <a:gd name="T11" fmla="*/ 313 h 319"/>
                              <a:gd name="T12" fmla="*/ 37 w 89"/>
                              <a:gd name="T13" fmla="*/ 313 h 319"/>
                              <a:gd name="T14" fmla="*/ 0 w 89"/>
                              <a:gd name="T15" fmla="*/ 306 h 319"/>
                              <a:gd name="T16" fmla="*/ 89 w 89"/>
                              <a:gd name="T17" fmla="*/ 306 h 319"/>
                              <a:gd name="T18" fmla="*/ 89 w 89"/>
                              <a:gd name="T19" fmla="*/ 319 h 319"/>
                              <a:gd name="T20" fmla="*/ 0 w 89"/>
                              <a:gd name="T21" fmla="*/ 319 h 319"/>
                              <a:gd name="T22" fmla="*/ 0 w 89"/>
                              <a:gd name="T23" fmla="*/ 306 h 319"/>
                              <a:gd name="T24" fmla="*/ 0 w 89"/>
                              <a:gd name="T25" fmla="*/ 0 h 319"/>
                              <a:gd name="T26" fmla="*/ 89 w 89"/>
                              <a:gd name="T27" fmla="*/ 0 h 319"/>
                              <a:gd name="T28" fmla="*/ 89 w 89"/>
                              <a:gd name="T29" fmla="*/ 13 h 319"/>
                              <a:gd name="T30" fmla="*/ 0 w 89"/>
                              <a:gd name="T31" fmla="*/ 13 h 319"/>
                              <a:gd name="T32" fmla="*/ 0 w 89"/>
                              <a:gd name="T33" fmla="*/ 0 h 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9" h="319">
                                <a:moveTo>
                                  <a:pt x="37" y="313"/>
                                </a:moveTo>
                                <a:lnTo>
                                  <a:pt x="37" y="160"/>
                                </a:lnTo>
                                <a:lnTo>
                                  <a:pt x="37" y="7"/>
                                </a:lnTo>
                                <a:lnTo>
                                  <a:pt x="52" y="7"/>
                                </a:lnTo>
                                <a:lnTo>
                                  <a:pt x="52" y="160"/>
                                </a:lnTo>
                                <a:lnTo>
                                  <a:pt x="52" y="313"/>
                                </a:lnTo>
                                <a:lnTo>
                                  <a:pt x="37" y="313"/>
                                </a:lnTo>
                                <a:close/>
                                <a:moveTo>
                                  <a:pt x="0" y="306"/>
                                </a:moveTo>
                                <a:lnTo>
                                  <a:pt x="89" y="306"/>
                                </a:lnTo>
                                <a:lnTo>
                                  <a:pt x="89" y="319"/>
                                </a:lnTo>
                                <a:lnTo>
                                  <a:pt x="0" y="319"/>
                                </a:lnTo>
                                <a:lnTo>
                                  <a:pt x="0" y="306"/>
                                </a:lnTo>
                                <a:close/>
                                <a:moveTo>
                                  <a:pt x="0" y="0"/>
                                </a:moveTo>
                                <a:lnTo>
                                  <a:pt x="89" y="0"/>
                                </a:lnTo>
                                <a:lnTo>
                                  <a:pt x="89" y="13"/>
                                </a:lnTo>
                                <a:lnTo>
                                  <a:pt x="0" y="13"/>
                                </a:lnTo>
                                <a:lnTo>
                                  <a:pt x="0"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2" name="Freeform 13"/>
                        <wps:cNvSpPr>
                          <a:spLocks noEditPoints="1"/>
                        </wps:cNvSpPr>
                        <wps:spPr bwMode="auto">
                          <a:xfrm>
                            <a:off x="2471420" y="1318260"/>
                            <a:ext cx="57150" cy="254000"/>
                          </a:xfrm>
                          <a:custGeom>
                            <a:avLst/>
                            <a:gdLst>
                              <a:gd name="T0" fmla="*/ 45 w 90"/>
                              <a:gd name="T1" fmla="*/ 400 h 400"/>
                              <a:gd name="T2" fmla="*/ 45 w 90"/>
                              <a:gd name="T3" fmla="*/ 200 h 400"/>
                              <a:gd name="T4" fmla="*/ 45 w 90"/>
                              <a:gd name="T5" fmla="*/ 0 h 400"/>
                              <a:gd name="T6" fmla="*/ 45 w 90"/>
                              <a:gd name="T7" fmla="*/ 400 h 400"/>
                              <a:gd name="T8" fmla="*/ 0 w 90"/>
                              <a:gd name="T9" fmla="*/ 400 h 400"/>
                              <a:gd name="T10" fmla="*/ 90 w 90"/>
                              <a:gd name="T11" fmla="*/ 400 h 400"/>
                              <a:gd name="T12" fmla="*/ 0 w 90"/>
                              <a:gd name="T13" fmla="*/ 400 h 400"/>
                              <a:gd name="T14" fmla="*/ 0 w 90"/>
                              <a:gd name="T15" fmla="*/ 0 h 400"/>
                              <a:gd name="T16" fmla="*/ 90 w 90"/>
                              <a:gd name="T17" fmla="*/ 0 h 400"/>
                              <a:gd name="T18" fmla="*/ 0 w 90"/>
                              <a:gd name="T19" fmla="*/ 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0" h="400">
                                <a:moveTo>
                                  <a:pt x="45" y="400"/>
                                </a:moveTo>
                                <a:lnTo>
                                  <a:pt x="45" y="200"/>
                                </a:lnTo>
                                <a:lnTo>
                                  <a:pt x="45" y="0"/>
                                </a:lnTo>
                                <a:lnTo>
                                  <a:pt x="45" y="400"/>
                                </a:lnTo>
                                <a:close/>
                                <a:moveTo>
                                  <a:pt x="0" y="400"/>
                                </a:moveTo>
                                <a:lnTo>
                                  <a:pt x="90" y="400"/>
                                </a:lnTo>
                                <a:lnTo>
                                  <a:pt x="0" y="400"/>
                                </a:lnTo>
                                <a:close/>
                                <a:moveTo>
                                  <a:pt x="0" y="0"/>
                                </a:moveTo>
                                <a:lnTo>
                                  <a:pt x="90"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2471420" y="1314450"/>
                            <a:ext cx="57150" cy="261620"/>
                          </a:xfrm>
                          <a:custGeom>
                            <a:avLst/>
                            <a:gdLst>
                              <a:gd name="T0" fmla="*/ 38 w 90"/>
                              <a:gd name="T1" fmla="*/ 406 h 412"/>
                              <a:gd name="T2" fmla="*/ 38 w 90"/>
                              <a:gd name="T3" fmla="*/ 206 h 412"/>
                              <a:gd name="T4" fmla="*/ 38 w 90"/>
                              <a:gd name="T5" fmla="*/ 6 h 412"/>
                              <a:gd name="T6" fmla="*/ 53 w 90"/>
                              <a:gd name="T7" fmla="*/ 6 h 412"/>
                              <a:gd name="T8" fmla="*/ 53 w 90"/>
                              <a:gd name="T9" fmla="*/ 206 h 412"/>
                              <a:gd name="T10" fmla="*/ 53 w 90"/>
                              <a:gd name="T11" fmla="*/ 406 h 412"/>
                              <a:gd name="T12" fmla="*/ 38 w 90"/>
                              <a:gd name="T13" fmla="*/ 406 h 412"/>
                              <a:gd name="T14" fmla="*/ 0 w 90"/>
                              <a:gd name="T15" fmla="*/ 399 h 412"/>
                              <a:gd name="T16" fmla="*/ 90 w 90"/>
                              <a:gd name="T17" fmla="*/ 399 h 412"/>
                              <a:gd name="T18" fmla="*/ 90 w 90"/>
                              <a:gd name="T19" fmla="*/ 412 h 412"/>
                              <a:gd name="T20" fmla="*/ 0 w 90"/>
                              <a:gd name="T21" fmla="*/ 412 h 412"/>
                              <a:gd name="T22" fmla="*/ 0 w 90"/>
                              <a:gd name="T23" fmla="*/ 399 h 412"/>
                              <a:gd name="T24" fmla="*/ 0 w 90"/>
                              <a:gd name="T25" fmla="*/ 0 h 412"/>
                              <a:gd name="T26" fmla="*/ 90 w 90"/>
                              <a:gd name="T27" fmla="*/ 0 h 412"/>
                              <a:gd name="T28" fmla="*/ 90 w 90"/>
                              <a:gd name="T29" fmla="*/ 13 h 412"/>
                              <a:gd name="T30" fmla="*/ 0 w 90"/>
                              <a:gd name="T31" fmla="*/ 13 h 412"/>
                              <a:gd name="T32" fmla="*/ 0 w 90"/>
                              <a:gd name="T33" fmla="*/ 0 h 4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0" h="412">
                                <a:moveTo>
                                  <a:pt x="38" y="406"/>
                                </a:moveTo>
                                <a:lnTo>
                                  <a:pt x="38" y="206"/>
                                </a:lnTo>
                                <a:lnTo>
                                  <a:pt x="38" y="6"/>
                                </a:lnTo>
                                <a:lnTo>
                                  <a:pt x="53" y="6"/>
                                </a:lnTo>
                                <a:lnTo>
                                  <a:pt x="53" y="206"/>
                                </a:lnTo>
                                <a:lnTo>
                                  <a:pt x="53" y="406"/>
                                </a:lnTo>
                                <a:lnTo>
                                  <a:pt x="38" y="406"/>
                                </a:lnTo>
                                <a:close/>
                                <a:moveTo>
                                  <a:pt x="0" y="399"/>
                                </a:moveTo>
                                <a:lnTo>
                                  <a:pt x="90" y="399"/>
                                </a:lnTo>
                                <a:lnTo>
                                  <a:pt x="90" y="412"/>
                                </a:lnTo>
                                <a:lnTo>
                                  <a:pt x="0" y="412"/>
                                </a:lnTo>
                                <a:lnTo>
                                  <a:pt x="0" y="399"/>
                                </a:lnTo>
                                <a:close/>
                                <a:moveTo>
                                  <a:pt x="0" y="0"/>
                                </a:moveTo>
                                <a:lnTo>
                                  <a:pt x="90" y="0"/>
                                </a:lnTo>
                                <a:lnTo>
                                  <a:pt x="90" y="13"/>
                                </a:lnTo>
                                <a:lnTo>
                                  <a:pt x="0" y="13"/>
                                </a:lnTo>
                                <a:lnTo>
                                  <a:pt x="0"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4" name="Freeform 15"/>
                        <wps:cNvSpPr>
                          <a:spLocks noEditPoints="1"/>
                        </wps:cNvSpPr>
                        <wps:spPr bwMode="auto">
                          <a:xfrm>
                            <a:off x="4534535" y="1082040"/>
                            <a:ext cx="57150" cy="287020"/>
                          </a:xfrm>
                          <a:custGeom>
                            <a:avLst/>
                            <a:gdLst>
                              <a:gd name="T0" fmla="*/ 45 w 90"/>
                              <a:gd name="T1" fmla="*/ 452 h 452"/>
                              <a:gd name="T2" fmla="*/ 45 w 90"/>
                              <a:gd name="T3" fmla="*/ 226 h 452"/>
                              <a:gd name="T4" fmla="*/ 45 w 90"/>
                              <a:gd name="T5" fmla="*/ 0 h 452"/>
                              <a:gd name="T6" fmla="*/ 45 w 90"/>
                              <a:gd name="T7" fmla="*/ 452 h 452"/>
                              <a:gd name="T8" fmla="*/ 0 w 90"/>
                              <a:gd name="T9" fmla="*/ 452 h 452"/>
                              <a:gd name="T10" fmla="*/ 90 w 90"/>
                              <a:gd name="T11" fmla="*/ 452 h 452"/>
                              <a:gd name="T12" fmla="*/ 0 w 90"/>
                              <a:gd name="T13" fmla="*/ 452 h 452"/>
                              <a:gd name="T14" fmla="*/ 0 w 90"/>
                              <a:gd name="T15" fmla="*/ 0 h 452"/>
                              <a:gd name="T16" fmla="*/ 90 w 90"/>
                              <a:gd name="T17" fmla="*/ 0 h 452"/>
                              <a:gd name="T18" fmla="*/ 0 w 90"/>
                              <a:gd name="T19" fmla="*/ 0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0" h="452">
                                <a:moveTo>
                                  <a:pt x="45" y="452"/>
                                </a:moveTo>
                                <a:lnTo>
                                  <a:pt x="45" y="226"/>
                                </a:lnTo>
                                <a:lnTo>
                                  <a:pt x="45" y="0"/>
                                </a:lnTo>
                                <a:lnTo>
                                  <a:pt x="45" y="452"/>
                                </a:lnTo>
                                <a:close/>
                                <a:moveTo>
                                  <a:pt x="0" y="452"/>
                                </a:moveTo>
                                <a:lnTo>
                                  <a:pt x="90" y="452"/>
                                </a:lnTo>
                                <a:lnTo>
                                  <a:pt x="0" y="452"/>
                                </a:lnTo>
                                <a:close/>
                                <a:moveTo>
                                  <a:pt x="0" y="0"/>
                                </a:moveTo>
                                <a:lnTo>
                                  <a:pt x="90"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noEditPoints="1"/>
                        </wps:cNvSpPr>
                        <wps:spPr bwMode="auto">
                          <a:xfrm>
                            <a:off x="4534535" y="1077595"/>
                            <a:ext cx="57150" cy="295910"/>
                          </a:xfrm>
                          <a:custGeom>
                            <a:avLst/>
                            <a:gdLst>
                              <a:gd name="T0" fmla="*/ 38 w 90"/>
                              <a:gd name="T1" fmla="*/ 459 h 466"/>
                              <a:gd name="T2" fmla="*/ 38 w 90"/>
                              <a:gd name="T3" fmla="*/ 233 h 466"/>
                              <a:gd name="T4" fmla="*/ 38 w 90"/>
                              <a:gd name="T5" fmla="*/ 7 h 466"/>
                              <a:gd name="T6" fmla="*/ 53 w 90"/>
                              <a:gd name="T7" fmla="*/ 7 h 466"/>
                              <a:gd name="T8" fmla="*/ 53 w 90"/>
                              <a:gd name="T9" fmla="*/ 233 h 466"/>
                              <a:gd name="T10" fmla="*/ 53 w 90"/>
                              <a:gd name="T11" fmla="*/ 459 h 466"/>
                              <a:gd name="T12" fmla="*/ 38 w 90"/>
                              <a:gd name="T13" fmla="*/ 459 h 466"/>
                              <a:gd name="T14" fmla="*/ 0 w 90"/>
                              <a:gd name="T15" fmla="*/ 453 h 466"/>
                              <a:gd name="T16" fmla="*/ 90 w 90"/>
                              <a:gd name="T17" fmla="*/ 453 h 466"/>
                              <a:gd name="T18" fmla="*/ 90 w 90"/>
                              <a:gd name="T19" fmla="*/ 466 h 466"/>
                              <a:gd name="T20" fmla="*/ 0 w 90"/>
                              <a:gd name="T21" fmla="*/ 466 h 466"/>
                              <a:gd name="T22" fmla="*/ 0 w 90"/>
                              <a:gd name="T23" fmla="*/ 453 h 466"/>
                              <a:gd name="T24" fmla="*/ 0 w 90"/>
                              <a:gd name="T25" fmla="*/ 0 h 466"/>
                              <a:gd name="T26" fmla="*/ 90 w 90"/>
                              <a:gd name="T27" fmla="*/ 0 h 466"/>
                              <a:gd name="T28" fmla="*/ 90 w 90"/>
                              <a:gd name="T29" fmla="*/ 14 h 466"/>
                              <a:gd name="T30" fmla="*/ 0 w 90"/>
                              <a:gd name="T31" fmla="*/ 14 h 466"/>
                              <a:gd name="T32" fmla="*/ 0 w 90"/>
                              <a:gd name="T33" fmla="*/ 0 h 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0" h="466">
                                <a:moveTo>
                                  <a:pt x="38" y="459"/>
                                </a:moveTo>
                                <a:lnTo>
                                  <a:pt x="38" y="233"/>
                                </a:lnTo>
                                <a:lnTo>
                                  <a:pt x="38" y="7"/>
                                </a:lnTo>
                                <a:lnTo>
                                  <a:pt x="53" y="7"/>
                                </a:lnTo>
                                <a:lnTo>
                                  <a:pt x="53" y="233"/>
                                </a:lnTo>
                                <a:lnTo>
                                  <a:pt x="53" y="459"/>
                                </a:lnTo>
                                <a:lnTo>
                                  <a:pt x="38" y="459"/>
                                </a:lnTo>
                                <a:close/>
                                <a:moveTo>
                                  <a:pt x="0" y="453"/>
                                </a:moveTo>
                                <a:lnTo>
                                  <a:pt x="90" y="453"/>
                                </a:lnTo>
                                <a:lnTo>
                                  <a:pt x="90" y="466"/>
                                </a:lnTo>
                                <a:lnTo>
                                  <a:pt x="0" y="466"/>
                                </a:lnTo>
                                <a:lnTo>
                                  <a:pt x="0" y="453"/>
                                </a:lnTo>
                                <a:close/>
                                <a:moveTo>
                                  <a:pt x="0" y="0"/>
                                </a:moveTo>
                                <a:lnTo>
                                  <a:pt x="90" y="0"/>
                                </a:lnTo>
                                <a:lnTo>
                                  <a:pt x="90" y="14"/>
                                </a:lnTo>
                                <a:lnTo>
                                  <a:pt x="0" y="14"/>
                                </a:lnTo>
                                <a:lnTo>
                                  <a:pt x="0"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6" name="Freeform 17"/>
                        <wps:cNvSpPr>
                          <a:spLocks noEditPoints="1"/>
                        </wps:cNvSpPr>
                        <wps:spPr bwMode="auto">
                          <a:xfrm>
                            <a:off x="1102995" y="1808480"/>
                            <a:ext cx="56515" cy="135255"/>
                          </a:xfrm>
                          <a:custGeom>
                            <a:avLst/>
                            <a:gdLst>
                              <a:gd name="T0" fmla="*/ 45 w 89"/>
                              <a:gd name="T1" fmla="*/ 213 h 213"/>
                              <a:gd name="T2" fmla="*/ 45 w 89"/>
                              <a:gd name="T3" fmla="*/ 107 h 213"/>
                              <a:gd name="T4" fmla="*/ 45 w 89"/>
                              <a:gd name="T5" fmla="*/ 0 h 213"/>
                              <a:gd name="T6" fmla="*/ 45 w 89"/>
                              <a:gd name="T7" fmla="*/ 213 h 213"/>
                              <a:gd name="T8" fmla="*/ 0 w 89"/>
                              <a:gd name="T9" fmla="*/ 213 h 213"/>
                              <a:gd name="T10" fmla="*/ 89 w 89"/>
                              <a:gd name="T11" fmla="*/ 213 h 213"/>
                              <a:gd name="T12" fmla="*/ 0 w 89"/>
                              <a:gd name="T13" fmla="*/ 213 h 213"/>
                              <a:gd name="T14" fmla="*/ 0 w 89"/>
                              <a:gd name="T15" fmla="*/ 0 h 213"/>
                              <a:gd name="T16" fmla="*/ 89 w 89"/>
                              <a:gd name="T17" fmla="*/ 0 h 213"/>
                              <a:gd name="T18" fmla="*/ 0 w 89"/>
                              <a:gd name="T19" fmla="*/ 0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9" h="213">
                                <a:moveTo>
                                  <a:pt x="45" y="213"/>
                                </a:moveTo>
                                <a:lnTo>
                                  <a:pt x="45" y="107"/>
                                </a:lnTo>
                                <a:lnTo>
                                  <a:pt x="45" y="0"/>
                                </a:lnTo>
                                <a:lnTo>
                                  <a:pt x="45" y="213"/>
                                </a:lnTo>
                                <a:close/>
                                <a:moveTo>
                                  <a:pt x="0" y="213"/>
                                </a:moveTo>
                                <a:lnTo>
                                  <a:pt x="89" y="213"/>
                                </a:lnTo>
                                <a:lnTo>
                                  <a:pt x="0" y="213"/>
                                </a:lnTo>
                                <a:close/>
                                <a:moveTo>
                                  <a:pt x="0" y="0"/>
                                </a:moveTo>
                                <a:lnTo>
                                  <a:pt x="89"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noEditPoints="1"/>
                        </wps:cNvSpPr>
                        <wps:spPr bwMode="auto">
                          <a:xfrm>
                            <a:off x="1102995" y="1804035"/>
                            <a:ext cx="56515" cy="144145"/>
                          </a:xfrm>
                          <a:custGeom>
                            <a:avLst/>
                            <a:gdLst>
                              <a:gd name="T0" fmla="*/ 37 w 89"/>
                              <a:gd name="T1" fmla="*/ 220 h 227"/>
                              <a:gd name="T2" fmla="*/ 37 w 89"/>
                              <a:gd name="T3" fmla="*/ 114 h 227"/>
                              <a:gd name="T4" fmla="*/ 37 w 89"/>
                              <a:gd name="T5" fmla="*/ 7 h 227"/>
                              <a:gd name="T6" fmla="*/ 52 w 89"/>
                              <a:gd name="T7" fmla="*/ 7 h 227"/>
                              <a:gd name="T8" fmla="*/ 52 w 89"/>
                              <a:gd name="T9" fmla="*/ 114 h 227"/>
                              <a:gd name="T10" fmla="*/ 52 w 89"/>
                              <a:gd name="T11" fmla="*/ 220 h 227"/>
                              <a:gd name="T12" fmla="*/ 37 w 89"/>
                              <a:gd name="T13" fmla="*/ 220 h 227"/>
                              <a:gd name="T14" fmla="*/ 0 w 89"/>
                              <a:gd name="T15" fmla="*/ 213 h 227"/>
                              <a:gd name="T16" fmla="*/ 89 w 89"/>
                              <a:gd name="T17" fmla="*/ 213 h 227"/>
                              <a:gd name="T18" fmla="*/ 89 w 89"/>
                              <a:gd name="T19" fmla="*/ 227 h 227"/>
                              <a:gd name="T20" fmla="*/ 0 w 89"/>
                              <a:gd name="T21" fmla="*/ 227 h 227"/>
                              <a:gd name="T22" fmla="*/ 0 w 89"/>
                              <a:gd name="T23" fmla="*/ 213 h 227"/>
                              <a:gd name="T24" fmla="*/ 0 w 89"/>
                              <a:gd name="T25" fmla="*/ 0 h 227"/>
                              <a:gd name="T26" fmla="*/ 89 w 89"/>
                              <a:gd name="T27" fmla="*/ 0 h 227"/>
                              <a:gd name="T28" fmla="*/ 89 w 89"/>
                              <a:gd name="T29" fmla="*/ 14 h 227"/>
                              <a:gd name="T30" fmla="*/ 0 w 89"/>
                              <a:gd name="T31" fmla="*/ 14 h 227"/>
                              <a:gd name="T32" fmla="*/ 0 w 89"/>
                              <a:gd name="T33" fmla="*/ 0 h 2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9" h="227">
                                <a:moveTo>
                                  <a:pt x="37" y="220"/>
                                </a:moveTo>
                                <a:lnTo>
                                  <a:pt x="37" y="114"/>
                                </a:lnTo>
                                <a:lnTo>
                                  <a:pt x="37" y="7"/>
                                </a:lnTo>
                                <a:lnTo>
                                  <a:pt x="52" y="7"/>
                                </a:lnTo>
                                <a:lnTo>
                                  <a:pt x="52" y="114"/>
                                </a:lnTo>
                                <a:lnTo>
                                  <a:pt x="52" y="220"/>
                                </a:lnTo>
                                <a:lnTo>
                                  <a:pt x="37" y="220"/>
                                </a:lnTo>
                                <a:close/>
                                <a:moveTo>
                                  <a:pt x="0" y="213"/>
                                </a:moveTo>
                                <a:lnTo>
                                  <a:pt x="89" y="213"/>
                                </a:lnTo>
                                <a:lnTo>
                                  <a:pt x="89" y="227"/>
                                </a:lnTo>
                                <a:lnTo>
                                  <a:pt x="0" y="227"/>
                                </a:lnTo>
                                <a:lnTo>
                                  <a:pt x="0" y="213"/>
                                </a:lnTo>
                                <a:close/>
                                <a:moveTo>
                                  <a:pt x="0" y="0"/>
                                </a:moveTo>
                                <a:lnTo>
                                  <a:pt x="89" y="0"/>
                                </a:lnTo>
                                <a:lnTo>
                                  <a:pt x="89" y="14"/>
                                </a:lnTo>
                                <a:lnTo>
                                  <a:pt x="0" y="14"/>
                                </a:lnTo>
                                <a:lnTo>
                                  <a:pt x="0" y="0"/>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8" name="Freeform 19"/>
                        <wps:cNvSpPr>
                          <a:spLocks noEditPoints="1"/>
                        </wps:cNvSpPr>
                        <wps:spPr bwMode="auto">
                          <a:xfrm>
                            <a:off x="1445260" y="1369060"/>
                            <a:ext cx="56515" cy="186055"/>
                          </a:xfrm>
                          <a:custGeom>
                            <a:avLst/>
                            <a:gdLst>
                              <a:gd name="T0" fmla="*/ 45 w 89"/>
                              <a:gd name="T1" fmla="*/ 293 h 293"/>
                              <a:gd name="T2" fmla="*/ 45 w 89"/>
                              <a:gd name="T3" fmla="*/ 147 h 293"/>
                              <a:gd name="T4" fmla="*/ 45 w 89"/>
                              <a:gd name="T5" fmla="*/ 0 h 293"/>
                              <a:gd name="T6" fmla="*/ 45 w 89"/>
                              <a:gd name="T7" fmla="*/ 293 h 293"/>
                              <a:gd name="T8" fmla="*/ 0 w 89"/>
                              <a:gd name="T9" fmla="*/ 293 h 293"/>
                              <a:gd name="T10" fmla="*/ 89 w 89"/>
                              <a:gd name="T11" fmla="*/ 293 h 293"/>
                              <a:gd name="T12" fmla="*/ 0 w 89"/>
                              <a:gd name="T13" fmla="*/ 293 h 293"/>
                              <a:gd name="T14" fmla="*/ 0 w 89"/>
                              <a:gd name="T15" fmla="*/ 0 h 293"/>
                              <a:gd name="T16" fmla="*/ 89 w 89"/>
                              <a:gd name="T17" fmla="*/ 0 h 293"/>
                              <a:gd name="T18" fmla="*/ 0 w 89"/>
                              <a:gd name="T19" fmla="*/ 0 h 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9" h="293">
                                <a:moveTo>
                                  <a:pt x="45" y="293"/>
                                </a:moveTo>
                                <a:lnTo>
                                  <a:pt x="45" y="147"/>
                                </a:lnTo>
                                <a:lnTo>
                                  <a:pt x="45" y="0"/>
                                </a:lnTo>
                                <a:lnTo>
                                  <a:pt x="45" y="293"/>
                                </a:lnTo>
                                <a:close/>
                                <a:moveTo>
                                  <a:pt x="0" y="293"/>
                                </a:moveTo>
                                <a:lnTo>
                                  <a:pt x="89" y="293"/>
                                </a:lnTo>
                                <a:lnTo>
                                  <a:pt x="0" y="293"/>
                                </a:lnTo>
                                <a:close/>
                                <a:moveTo>
                                  <a:pt x="0" y="0"/>
                                </a:moveTo>
                                <a:lnTo>
                                  <a:pt x="89"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noEditPoints="1"/>
                        </wps:cNvSpPr>
                        <wps:spPr bwMode="auto">
                          <a:xfrm>
                            <a:off x="1445260" y="1365250"/>
                            <a:ext cx="56515" cy="194310"/>
                          </a:xfrm>
                          <a:custGeom>
                            <a:avLst/>
                            <a:gdLst>
                              <a:gd name="T0" fmla="*/ 37 w 89"/>
                              <a:gd name="T1" fmla="*/ 299 h 306"/>
                              <a:gd name="T2" fmla="*/ 37 w 89"/>
                              <a:gd name="T3" fmla="*/ 153 h 306"/>
                              <a:gd name="T4" fmla="*/ 37 w 89"/>
                              <a:gd name="T5" fmla="*/ 6 h 306"/>
                              <a:gd name="T6" fmla="*/ 52 w 89"/>
                              <a:gd name="T7" fmla="*/ 6 h 306"/>
                              <a:gd name="T8" fmla="*/ 52 w 89"/>
                              <a:gd name="T9" fmla="*/ 153 h 306"/>
                              <a:gd name="T10" fmla="*/ 52 w 89"/>
                              <a:gd name="T11" fmla="*/ 299 h 306"/>
                              <a:gd name="T12" fmla="*/ 37 w 89"/>
                              <a:gd name="T13" fmla="*/ 299 h 306"/>
                              <a:gd name="T14" fmla="*/ 0 w 89"/>
                              <a:gd name="T15" fmla="*/ 292 h 306"/>
                              <a:gd name="T16" fmla="*/ 89 w 89"/>
                              <a:gd name="T17" fmla="*/ 292 h 306"/>
                              <a:gd name="T18" fmla="*/ 89 w 89"/>
                              <a:gd name="T19" fmla="*/ 306 h 306"/>
                              <a:gd name="T20" fmla="*/ 0 w 89"/>
                              <a:gd name="T21" fmla="*/ 306 h 306"/>
                              <a:gd name="T22" fmla="*/ 0 w 89"/>
                              <a:gd name="T23" fmla="*/ 292 h 306"/>
                              <a:gd name="T24" fmla="*/ 0 w 89"/>
                              <a:gd name="T25" fmla="*/ 0 h 306"/>
                              <a:gd name="T26" fmla="*/ 89 w 89"/>
                              <a:gd name="T27" fmla="*/ 0 h 306"/>
                              <a:gd name="T28" fmla="*/ 89 w 89"/>
                              <a:gd name="T29" fmla="*/ 13 h 306"/>
                              <a:gd name="T30" fmla="*/ 0 w 89"/>
                              <a:gd name="T31" fmla="*/ 13 h 306"/>
                              <a:gd name="T32" fmla="*/ 0 w 89"/>
                              <a:gd name="T33" fmla="*/ 0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9" h="306">
                                <a:moveTo>
                                  <a:pt x="37" y="299"/>
                                </a:moveTo>
                                <a:lnTo>
                                  <a:pt x="37" y="153"/>
                                </a:lnTo>
                                <a:lnTo>
                                  <a:pt x="37" y="6"/>
                                </a:lnTo>
                                <a:lnTo>
                                  <a:pt x="52" y="6"/>
                                </a:lnTo>
                                <a:lnTo>
                                  <a:pt x="52" y="153"/>
                                </a:lnTo>
                                <a:lnTo>
                                  <a:pt x="52" y="299"/>
                                </a:lnTo>
                                <a:lnTo>
                                  <a:pt x="37" y="299"/>
                                </a:lnTo>
                                <a:close/>
                                <a:moveTo>
                                  <a:pt x="0" y="292"/>
                                </a:moveTo>
                                <a:lnTo>
                                  <a:pt x="89" y="292"/>
                                </a:lnTo>
                                <a:lnTo>
                                  <a:pt x="89" y="306"/>
                                </a:lnTo>
                                <a:lnTo>
                                  <a:pt x="0" y="306"/>
                                </a:lnTo>
                                <a:lnTo>
                                  <a:pt x="0" y="292"/>
                                </a:lnTo>
                                <a:close/>
                                <a:moveTo>
                                  <a:pt x="0" y="0"/>
                                </a:moveTo>
                                <a:lnTo>
                                  <a:pt x="89" y="0"/>
                                </a:lnTo>
                                <a:lnTo>
                                  <a:pt x="89" y="13"/>
                                </a:lnTo>
                                <a:lnTo>
                                  <a:pt x="0" y="13"/>
                                </a:lnTo>
                                <a:lnTo>
                                  <a:pt x="0" y="0"/>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20" name="Freeform 21"/>
                        <wps:cNvSpPr>
                          <a:spLocks noEditPoints="1"/>
                        </wps:cNvSpPr>
                        <wps:spPr bwMode="auto">
                          <a:xfrm>
                            <a:off x="2471420" y="862330"/>
                            <a:ext cx="57150" cy="253365"/>
                          </a:xfrm>
                          <a:custGeom>
                            <a:avLst/>
                            <a:gdLst>
                              <a:gd name="T0" fmla="*/ 45 w 90"/>
                              <a:gd name="T1" fmla="*/ 399 h 399"/>
                              <a:gd name="T2" fmla="*/ 45 w 90"/>
                              <a:gd name="T3" fmla="*/ 200 h 399"/>
                              <a:gd name="T4" fmla="*/ 45 w 90"/>
                              <a:gd name="T5" fmla="*/ 0 h 399"/>
                              <a:gd name="T6" fmla="*/ 45 w 90"/>
                              <a:gd name="T7" fmla="*/ 399 h 399"/>
                              <a:gd name="T8" fmla="*/ 0 w 90"/>
                              <a:gd name="T9" fmla="*/ 399 h 399"/>
                              <a:gd name="T10" fmla="*/ 90 w 90"/>
                              <a:gd name="T11" fmla="*/ 399 h 399"/>
                              <a:gd name="T12" fmla="*/ 0 w 90"/>
                              <a:gd name="T13" fmla="*/ 399 h 399"/>
                              <a:gd name="T14" fmla="*/ 0 w 90"/>
                              <a:gd name="T15" fmla="*/ 0 h 399"/>
                              <a:gd name="T16" fmla="*/ 90 w 90"/>
                              <a:gd name="T17" fmla="*/ 0 h 399"/>
                              <a:gd name="T18" fmla="*/ 0 w 90"/>
                              <a:gd name="T19" fmla="*/ 0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0" h="399">
                                <a:moveTo>
                                  <a:pt x="45" y="399"/>
                                </a:moveTo>
                                <a:lnTo>
                                  <a:pt x="45" y="200"/>
                                </a:lnTo>
                                <a:lnTo>
                                  <a:pt x="45" y="0"/>
                                </a:lnTo>
                                <a:lnTo>
                                  <a:pt x="45" y="399"/>
                                </a:lnTo>
                                <a:close/>
                                <a:moveTo>
                                  <a:pt x="0" y="399"/>
                                </a:moveTo>
                                <a:lnTo>
                                  <a:pt x="90" y="399"/>
                                </a:lnTo>
                                <a:lnTo>
                                  <a:pt x="0" y="399"/>
                                </a:lnTo>
                                <a:close/>
                                <a:moveTo>
                                  <a:pt x="0" y="0"/>
                                </a:moveTo>
                                <a:lnTo>
                                  <a:pt x="90"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noEditPoints="1"/>
                        </wps:cNvSpPr>
                        <wps:spPr bwMode="auto">
                          <a:xfrm>
                            <a:off x="2471420" y="857885"/>
                            <a:ext cx="57150" cy="262255"/>
                          </a:xfrm>
                          <a:custGeom>
                            <a:avLst/>
                            <a:gdLst>
                              <a:gd name="T0" fmla="*/ 38 w 90"/>
                              <a:gd name="T1" fmla="*/ 406 h 413"/>
                              <a:gd name="T2" fmla="*/ 38 w 90"/>
                              <a:gd name="T3" fmla="*/ 207 h 413"/>
                              <a:gd name="T4" fmla="*/ 38 w 90"/>
                              <a:gd name="T5" fmla="*/ 7 h 413"/>
                              <a:gd name="T6" fmla="*/ 53 w 90"/>
                              <a:gd name="T7" fmla="*/ 7 h 413"/>
                              <a:gd name="T8" fmla="*/ 53 w 90"/>
                              <a:gd name="T9" fmla="*/ 207 h 413"/>
                              <a:gd name="T10" fmla="*/ 53 w 90"/>
                              <a:gd name="T11" fmla="*/ 406 h 413"/>
                              <a:gd name="T12" fmla="*/ 38 w 90"/>
                              <a:gd name="T13" fmla="*/ 406 h 413"/>
                              <a:gd name="T14" fmla="*/ 0 w 90"/>
                              <a:gd name="T15" fmla="*/ 400 h 413"/>
                              <a:gd name="T16" fmla="*/ 90 w 90"/>
                              <a:gd name="T17" fmla="*/ 400 h 413"/>
                              <a:gd name="T18" fmla="*/ 90 w 90"/>
                              <a:gd name="T19" fmla="*/ 413 h 413"/>
                              <a:gd name="T20" fmla="*/ 0 w 90"/>
                              <a:gd name="T21" fmla="*/ 413 h 413"/>
                              <a:gd name="T22" fmla="*/ 0 w 90"/>
                              <a:gd name="T23" fmla="*/ 400 h 413"/>
                              <a:gd name="T24" fmla="*/ 0 w 90"/>
                              <a:gd name="T25" fmla="*/ 0 h 413"/>
                              <a:gd name="T26" fmla="*/ 90 w 90"/>
                              <a:gd name="T27" fmla="*/ 0 h 413"/>
                              <a:gd name="T28" fmla="*/ 90 w 90"/>
                              <a:gd name="T29" fmla="*/ 14 h 413"/>
                              <a:gd name="T30" fmla="*/ 0 w 90"/>
                              <a:gd name="T31" fmla="*/ 14 h 413"/>
                              <a:gd name="T32" fmla="*/ 0 w 90"/>
                              <a:gd name="T33" fmla="*/ 0 h 4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0" h="413">
                                <a:moveTo>
                                  <a:pt x="38" y="406"/>
                                </a:moveTo>
                                <a:lnTo>
                                  <a:pt x="38" y="207"/>
                                </a:lnTo>
                                <a:lnTo>
                                  <a:pt x="38" y="7"/>
                                </a:lnTo>
                                <a:lnTo>
                                  <a:pt x="53" y="7"/>
                                </a:lnTo>
                                <a:lnTo>
                                  <a:pt x="53" y="207"/>
                                </a:lnTo>
                                <a:lnTo>
                                  <a:pt x="53" y="406"/>
                                </a:lnTo>
                                <a:lnTo>
                                  <a:pt x="38" y="406"/>
                                </a:lnTo>
                                <a:close/>
                                <a:moveTo>
                                  <a:pt x="0" y="400"/>
                                </a:moveTo>
                                <a:lnTo>
                                  <a:pt x="90" y="400"/>
                                </a:lnTo>
                                <a:lnTo>
                                  <a:pt x="90" y="413"/>
                                </a:lnTo>
                                <a:lnTo>
                                  <a:pt x="0" y="413"/>
                                </a:lnTo>
                                <a:lnTo>
                                  <a:pt x="0" y="400"/>
                                </a:lnTo>
                                <a:close/>
                                <a:moveTo>
                                  <a:pt x="0" y="0"/>
                                </a:moveTo>
                                <a:lnTo>
                                  <a:pt x="90" y="0"/>
                                </a:lnTo>
                                <a:lnTo>
                                  <a:pt x="90" y="14"/>
                                </a:lnTo>
                                <a:lnTo>
                                  <a:pt x="0" y="14"/>
                                </a:lnTo>
                                <a:lnTo>
                                  <a:pt x="0"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2" name="Freeform 23"/>
                        <wps:cNvSpPr>
                          <a:spLocks noEditPoints="1"/>
                        </wps:cNvSpPr>
                        <wps:spPr bwMode="auto">
                          <a:xfrm>
                            <a:off x="4534535" y="558165"/>
                            <a:ext cx="57150" cy="287020"/>
                          </a:xfrm>
                          <a:custGeom>
                            <a:avLst/>
                            <a:gdLst>
                              <a:gd name="T0" fmla="*/ 45 w 90"/>
                              <a:gd name="T1" fmla="*/ 452 h 452"/>
                              <a:gd name="T2" fmla="*/ 45 w 90"/>
                              <a:gd name="T3" fmla="*/ 226 h 452"/>
                              <a:gd name="T4" fmla="*/ 45 w 90"/>
                              <a:gd name="T5" fmla="*/ 0 h 452"/>
                              <a:gd name="T6" fmla="*/ 45 w 90"/>
                              <a:gd name="T7" fmla="*/ 452 h 452"/>
                              <a:gd name="T8" fmla="*/ 0 w 90"/>
                              <a:gd name="T9" fmla="*/ 452 h 452"/>
                              <a:gd name="T10" fmla="*/ 90 w 90"/>
                              <a:gd name="T11" fmla="*/ 452 h 452"/>
                              <a:gd name="T12" fmla="*/ 0 w 90"/>
                              <a:gd name="T13" fmla="*/ 452 h 452"/>
                              <a:gd name="T14" fmla="*/ 0 w 90"/>
                              <a:gd name="T15" fmla="*/ 0 h 452"/>
                              <a:gd name="T16" fmla="*/ 90 w 90"/>
                              <a:gd name="T17" fmla="*/ 0 h 452"/>
                              <a:gd name="T18" fmla="*/ 0 w 90"/>
                              <a:gd name="T19" fmla="*/ 0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0" h="452">
                                <a:moveTo>
                                  <a:pt x="45" y="452"/>
                                </a:moveTo>
                                <a:lnTo>
                                  <a:pt x="45" y="226"/>
                                </a:lnTo>
                                <a:lnTo>
                                  <a:pt x="45" y="0"/>
                                </a:lnTo>
                                <a:lnTo>
                                  <a:pt x="45" y="452"/>
                                </a:lnTo>
                                <a:close/>
                                <a:moveTo>
                                  <a:pt x="0" y="452"/>
                                </a:moveTo>
                                <a:lnTo>
                                  <a:pt x="90" y="452"/>
                                </a:lnTo>
                                <a:lnTo>
                                  <a:pt x="0" y="452"/>
                                </a:lnTo>
                                <a:close/>
                                <a:moveTo>
                                  <a:pt x="0" y="0"/>
                                </a:moveTo>
                                <a:lnTo>
                                  <a:pt x="90"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noEditPoints="1"/>
                        </wps:cNvSpPr>
                        <wps:spPr bwMode="auto">
                          <a:xfrm>
                            <a:off x="4534535" y="553720"/>
                            <a:ext cx="57150" cy="295910"/>
                          </a:xfrm>
                          <a:custGeom>
                            <a:avLst/>
                            <a:gdLst>
                              <a:gd name="T0" fmla="*/ 38 w 90"/>
                              <a:gd name="T1" fmla="*/ 459 h 466"/>
                              <a:gd name="T2" fmla="*/ 38 w 90"/>
                              <a:gd name="T3" fmla="*/ 233 h 466"/>
                              <a:gd name="T4" fmla="*/ 38 w 90"/>
                              <a:gd name="T5" fmla="*/ 7 h 466"/>
                              <a:gd name="T6" fmla="*/ 53 w 90"/>
                              <a:gd name="T7" fmla="*/ 7 h 466"/>
                              <a:gd name="T8" fmla="*/ 53 w 90"/>
                              <a:gd name="T9" fmla="*/ 233 h 466"/>
                              <a:gd name="T10" fmla="*/ 53 w 90"/>
                              <a:gd name="T11" fmla="*/ 459 h 466"/>
                              <a:gd name="T12" fmla="*/ 38 w 90"/>
                              <a:gd name="T13" fmla="*/ 459 h 466"/>
                              <a:gd name="T14" fmla="*/ 0 w 90"/>
                              <a:gd name="T15" fmla="*/ 453 h 466"/>
                              <a:gd name="T16" fmla="*/ 90 w 90"/>
                              <a:gd name="T17" fmla="*/ 453 h 466"/>
                              <a:gd name="T18" fmla="*/ 90 w 90"/>
                              <a:gd name="T19" fmla="*/ 466 h 466"/>
                              <a:gd name="T20" fmla="*/ 0 w 90"/>
                              <a:gd name="T21" fmla="*/ 466 h 466"/>
                              <a:gd name="T22" fmla="*/ 0 w 90"/>
                              <a:gd name="T23" fmla="*/ 453 h 466"/>
                              <a:gd name="T24" fmla="*/ 0 w 90"/>
                              <a:gd name="T25" fmla="*/ 0 h 466"/>
                              <a:gd name="T26" fmla="*/ 90 w 90"/>
                              <a:gd name="T27" fmla="*/ 0 h 466"/>
                              <a:gd name="T28" fmla="*/ 90 w 90"/>
                              <a:gd name="T29" fmla="*/ 14 h 466"/>
                              <a:gd name="T30" fmla="*/ 0 w 90"/>
                              <a:gd name="T31" fmla="*/ 14 h 466"/>
                              <a:gd name="T32" fmla="*/ 0 w 90"/>
                              <a:gd name="T33" fmla="*/ 0 h 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0" h="466">
                                <a:moveTo>
                                  <a:pt x="38" y="459"/>
                                </a:moveTo>
                                <a:lnTo>
                                  <a:pt x="38" y="233"/>
                                </a:lnTo>
                                <a:lnTo>
                                  <a:pt x="38" y="7"/>
                                </a:lnTo>
                                <a:lnTo>
                                  <a:pt x="53" y="7"/>
                                </a:lnTo>
                                <a:lnTo>
                                  <a:pt x="53" y="233"/>
                                </a:lnTo>
                                <a:lnTo>
                                  <a:pt x="53" y="459"/>
                                </a:lnTo>
                                <a:lnTo>
                                  <a:pt x="38" y="459"/>
                                </a:lnTo>
                                <a:close/>
                                <a:moveTo>
                                  <a:pt x="0" y="453"/>
                                </a:moveTo>
                                <a:lnTo>
                                  <a:pt x="90" y="453"/>
                                </a:lnTo>
                                <a:lnTo>
                                  <a:pt x="90" y="466"/>
                                </a:lnTo>
                                <a:lnTo>
                                  <a:pt x="0" y="466"/>
                                </a:lnTo>
                                <a:lnTo>
                                  <a:pt x="0" y="453"/>
                                </a:lnTo>
                                <a:close/>
                                <a:moveTo>
                                  <a:pt x="0" y="0"/>
                                </a:moveTo>
                                <a:lnTo>
                                  <a:pt x="90" y="0"/>
                                </a:lnTo>
                                <a:lnTo>
                                  <a:pt x="90" y="14"/>
                                </a:lnTo>
                                <a:lnTo>
                                  <a:pt x="0" y="14"/>
                                </a:lnTo>
                                <a:lnTo>
                                  <a:pt x="0"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4" name="Freeform 25"/>
                        <wps:cNvSpPr>
                          <a:spLocks noEditPoints="1"/>
                        </wps:cNvSpPr>
                        <wps:spPr bwMode="auto">
                          <a:xfrm>
                            <a:off x="431165" y="1212850"/>
                            <a:ext cx="4137660" cy="1285875"/>
                          </a:xfrm>
                          <a:custGeom>
                            <a:avLst/>
                            <a:gdLst>
                              <a:gd name="T0" fmla="*/ 209 w 6963"/>
                              <a:gd name="T1" fmla="*/ 2271 h 2435"/>
                              <a:gd name="T2" fmla="*/ 6 w 6963"/>
                              <a:gd name="T3" fmla="*/ 2426 h 2435"/>
                              <a:gd name="T4" fmla="*/ 466 w 6963"/>
                              <a:gd name="T5" fmla="*/ 2054 h 2435"/>
                              <a:gd name="T6" fmla="*/ 308 w 6963"/>
                              <a:gd name="T7" fmla="*/ 2216 h 2435"/>
                              <a:gd name="T8" fmla="*/ 568 w 6963"/>
                              <a:gd name="T9" fmla="*/ 1976 h 2435"/>
                              <a:gd name="T10" fmla="*/ 766 w 6963"/>
                              <a:gd name="T11" fmla="*/ 1866 h 2435"/>
                              <a:gd name="T12" fmla="*/ 568 w 6963"/>
                              <a:gd name="T13" fmla="*/ 1976 h 2435"/>
                              <a:gd name="T14" fmla="*/ 1048 w 6963"/>
                              <a:gd name="T15" fmla="*/ 1630 h 2435"/>
                              <a:gd name="T16" fmla="*/ 845 w 6963"/>
                              <a:gd name="T17" fmla="*/ 1785 h 2435"/>
                              <a:gd name="T18" fmla="*/ 1161 w 6963"/>
                              <a:gd name="T19" fmla="*/ 1524 h 2435"/>
                              <a:gd name="T20" fmla="*/ 1317 w 6963"/>
                              <a:gd name="T21" fmla="*/ 1427 h 2435"/>
                              <a:gd name="T22" fmla="*/ 1125 w 6963"/>
                              <a:gd name="T23" fmla="*/ 1571 h 2435"/>
                              <a:gd name="T24" fmla="*/ 1559 w 6963"/>
                              <a:gd name="T25" fmla="*/ 1170 h 2435"/>
                              <a:gd name="T26" fmla="*/ 1413 w 6963"/>
                              <a:gd name="T27" fmla="*/ 1342 h 2435"/>
                              <a:gd name="T28" fmla="*/ 1655 w 6963"/>
                              <a:gd name="T29" fmla="*/ 1084 h 2435"/>
                              <a:gd name="T30" fmla="*/ 1851 w 6963"/>
                              <a:gd name="T31" fmla="*/ 972 h 2435"/>
                              <a:gd name="T32" fmla="*/ 1752 w 6963"/>
                              <a:gd name="T33" fmla="*/ 1040 h 2435"/>
                              <a:gd name="T34" fmla="*/ 1654 w 6963"/>
                              <a:gd name="T35" fmla="*/ 1107 h 2435"/>
                              <a:gd name="T36" fmla="*/ 2184 w 6963"/>
                              <a:gd name="T37" fmla="*/ 859 h 2435"/>
                              <a:gd name="T38" fmla="*/ 1982 w 6963"/>
                              <a:gd name="T39" fmla="*/ 961 h 2435"/>
                              <a:gd name="T40" fmla="*/ 2305 w 6963"/>
                              <a:gd name="T41" fmla="*/ 818 h 2435"/>
                              <a:gd name="T42" fmla="*/ 2528 w 6963"/>
                              <a:gd name="T43" fmla="*/ 776 h 2435"/>
                              <a:gd name="T44" fmla="*/ 2305 w 6963"/>
                              <a:gd name="T45" fmla="*/ 818 h 2435"/>
                              <a:gd name="T46" fmla="*/ 2871 w 6963"/>
                              <a:gd name="T47" fmla="*/ 643 h 2435"/>
                              <a:gd name="T48" fmla="*/ 2629 w 6963"/>
                              <a:gd name="T49" fmla="*/ 725 h 2435"/>
                              <a:gd name="T50" fmla="*/ 3184 w 6963"/>
                              <a:gd name="T51" fmla="*/ 520 h 2435"/>
                              <a:gd name="T52" fmla="*/ 2982 w 6963"/>
                              <a:gd name="T53" fmla="*/ 622 h 2435"/>
                              <a:gd name="T54" fmla="*/ 3305 w 6963"/>
                              <a:gd name="T55" fmla="*/ 478 h 2435"/>
                              <a:gd name="T56" fmla="*/ 3522 w 6963"/>
                              <a:gd name="T57" fmla="*/ 413 h 2435"/>
                              <a:gd name="T58" fmla="*/ 3492 w 6963"/>
                              <a:gd name="T59" fmla="*/ 448 h 2435"/>
                              <a:gd name="T60" fmla="*/ 3295 w 6963"/>
                              <a:gd name="T61" fmla="*/ 499 h 2435"/>
                              <a:gd name="T62" fmla="*/ 3872 w 6963"/>
                              <a:gd name="T63" fmla="*/ 370 h 2435"/>
                              <a:gd name="T64" fmla="*/ 3653 w 6963"/>
                              <a:gd name="T65" fmla="*/ 429 h 2435"/>
                              <a:gd name="T66" fmla="*/ 3999 w 6963"/>
                              <a:gd name="T67" fmla="*/ 355 h 2435"/>
                              <a:gd name="T68" fmla="*/ 4225 w 6963"/>
                              <a:gd name="T69" fmla="*/ 360 h 2435"/>
                              <a:gd name="T70" fmla="*/ 3999 w 6963"/>
                              <a:gd name="T71" fmla="*/ 355 h 2435"/>
                              <a:gd name="T72" fmla="*/ 4588 w 6963"/>
                              <a:gd name="T73" fmla="*/ 300 h 2435"/>
                              <a:gd name="T74" fmla="*/ 4334 w 6963"/>
                              <a:gd name="T75" fmla="*/ 331 h 2435"/>
                              <a:gd name="T76" fmla="*/ 4920 w 6963"/>
                              <a:gd name="T77" fmla="*/ 244 h 2435"/>
                              <a:gd name="T78" fmla="*/ 4702 w 6963"/>
                              <a:gd name="T79" fmla="*/ 303 h 2435"/>
                              <a:gd name="T80" fmla="*/ 5047 w 6963"/>
                              <a:gd name="T81" fmla="*/ 229 h 2435"/>
                              <a:gd name="T82" fmla="*/ 5273 w 6963"/>
                              <a:gd name="T83" fmla="*/ 234 h 2435"/>
                              <a:gd name="T84" fmla="*/ 5047 w 6963"/>
                              <a:gd name="T85" fmla="*/ 229 h 2435"/>
                              <a:gd name="T86" fmla="*/ 5637 w 6963"/>
                              <a:gd name="T87" fmla="*/ 174 h 2435"/>
                              <a:gd name="T88" fmla="*/ 5383 w 6963"/>
                              <a:gd name="T89" fmla="*/ 205 h 2435"/>
                              <a:gd name="T90" fmla="*/ 5969 w 6963"/>
                              <a:gd name="T91" fmla="*/ 118 h 2435"/>
                              <a:gd name="T92" fmla="*/ 5750 w 6963"/>
                              <a:gd name="T93" fmla="*/ 177 h 2435"/>
                              <a:gd name="T94" fmla="*/ 6096 w 6963"/>
                              <a:gd name="T95" fmla="*/ 103 h 2435"/>
                              <a:gd name="T96" fmla="*/ 6322 w 6963"/>
                              <a:gd name="T97" fmla="*/ 108 h 2435"/>
                              <a:gd name="T98" fmla="*/ 6096 w 6963"/>
                              <a:gd name="T99" fmla="*/ 103 h 2435"/>
                              <a:gd name="T100" fmla="*/ 6685 w 6963"/>
                              <a:gd name="T101" fmla="*/ 48 h 2435"/>
                              <a:gd name="T102" fmla="*/ 6431 w 6963"/>
                              <a:gd name="T103" fmla="*/ 78 h 2435"/>
                              <a:gd name="T104" fmla="*/ 6945 w 6963"/>
                              <a:gd name="T105" fmla="*/ 1 h 2435"/>
                              <a:gd name="T106" fmla="*/ 6798 w 6963"/>
                              <a:gd name="T107" fmla="*/ 50 h 2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963" h="2435">
                                <a:moveTo>
                                  <a:pt x="9" y="2404"/>
                                </a:moveTo>
                                <a:lnTo>
                                  <a:pt x="187" y="2268"/>
                                </a:lnTo>
                                <a:cubicBezTo>
                                  <a:pt x="194" y="2262"/>
                                  <a:pt x="204" y="2264"/>
                                  <a:pt x="209" y="2271"/>
                                </a:cubicBezTo>
                                <a:cubicBezTo>
                                  <a:pt x="215" y="2278"/>
                                  <a:pt x="213" y="2288"/>
                                  <a:pt x="206" y="2293"/>
                                </a:cubicBezTo>
                                <a:lnTo>
                                  <a:pt x="28" y="2429"/>
                                </a:lnTo>
                                <a:cubicBezTo>
                                  <a:pt x="21" y="2435"/>
                                  <a:pt x="11" y="2433"/>
                                  <a:pt x="6" y="2426"/>
                                </a:cubicBezTo>
                                <a:cubicBezTo>
                                  <a:pt x="0" y="2419"/>
                                  <a:pt x="2" y="2409"/>
                                  <a:pt x="9" y="2404"/>
                                </a:cubicBezTo>
                                <a:close/>
                                <a:moveTo>
                                  <a:pt x="288" y="2190"/>
                                </a:moveTo>
                                <a:lnTo>
                                  <a:pt x="466" y="2054"/>
                                </a:lnTo>
                                <a:cubicBezTo>
                                  <a:pt x="474" y="2049"/>
                                  <a:pt x="484" y="2050"/>
                                  <a:pt x="489" y="2057"/>
                                </a:cubicBezTo>
                                <a:cubicBezTo>
                                  <a:pt x="494" y="2064"/>
                                  <a:pt x="493" y="2074"/>
                                  <a:pt x="486" y="2080"/>
                                </a:cubicBezTo>
                                <a:lnTo>
                                  <a:pt x="308" y="2216"/>
                                </a:lnTo>
                                <a:cubicBezTo>
                                  <a:pt x="301" y="2221"/>
                                  <a:pt x="291" y="2220"/>
                                  <a:pt x="285" y="2213"/>
                                </a:cubicBezTo>
                                <a:cubicBezTo>
                                  <a:pt x="280" y="2205"/>
                                  <a:pt x="281" y="2195"/>
                                  <a:pt x="288" y="2190"/>
                                </a:cubicBezTo>
                                <a:close/>
                                <a:moveTo>
                                  <a:pt x="568" y="1976"/>
                                </a:moveTo>
                                <a:lnTo>
                                  <a:pt x="746" y="1840"/>
                                </a:lnTo>
                                <a:cubicBezTo>
                                  <a:pt x="753" y="1835"/>
                                  <a:pt x="763" y="1836"/>
                                  <a:pt x="769" y="1843"/>
                                </a:cubicBezTo>
                                <a:cubicBezTo>
                                  <a:pt x="774" y="1850"/>
                                  <a:pt x="773" y="1860"/>
                                  <a:pt x="766" y="1866"/>
                                </a:cubicBezTo>
                                <a:lnTo>
                                  <a:pt x="588" y="2002"/>
                                </a:lnTo>
                                <a:cubicBezTo>
                                  <a:pt x="581" y="2007"/>
                                  <a:pt x="571" y="2006"/>
                                  <a:pt x="565" y="1999"/>
                                </a:cubicBezTo>
                                <a:cubicBezTo>
                                  <a:pt x="560" y="1992"/>
                                  <a:pt x="561" y="1982"/>
                                  <a:pt x="568" y="1976"/>
                                </a:cubicBezTo>
                                <a:close/>
                                <a:moveTo>
                                  <a:pt x="848" y="1763"/>
                                </a:moveTo>
                                <a:lnTo>
                                  <a:pt x="1026" y="1627"/>
                                </a:lnTo>
                                <a:cubicBezTo>
                                  <a:pt x="1033" y="1621"/>
                                  <a:pt x="1043" y="1623"/>
                                  <a:pt x="1048" y="1630"/>
                                </a:cubicBezTo>
                                <a:cubicBezTo>
                                  <a:pt x="1054" y="1637"/>
                                  <a:pt x="1052" y="1647"/>
                                  <a:pt x="1045" y="1652"/>
                                </a:cubicBezTo>
                                <a:lnTo>
                                  <a:pt x="867" y="1788"/>
                                </a:lnTo>
                                <a:cubicBezTo>
                                  <a:pt x="860" y="1794"/>
                                  <a:pt x="850" y="1792"/>
                                  <a:pt x="845" y="1785"/>
                                </a:cubicBezTo>
                                <a:cubicBezTo>
                                  <a:pt x="840" y="1778"/>
                                  <a:pt x="841" y="1768"/>
                                  <a:pt x="848" y="1763"/>
                                </a:cubicBezTo>
                                <a:close/>
                                <a:moveTo>
                                  <a:pt x="1128" y="1549"/>
                                </a:moveTo>
                                <a:lnTo>
                                  <a:pt x="1161" y="1524"/>
                                </a:lnTo>
                                <a:lnTo>
                                  <a:pt x="1296" y="1403"/>
                                </a:lnTo>
                                <a:cubicBezTo>
                                  <a:pt x="1303" y="1397"/>
                                  <a:pt x="1313" y="1398"/>
                                  <a:pt x="1319" y="1405"/>
                                </a:cubicBezTo>
                                <a:cubicBezTo>
                                  <a:pt x="1325" y="1411"/>
                                  <a:pt x="1324" y="1421"/>
                                  <a:pt x="1317" y="1427"/>
                                </a:cubicBezTo>
                                <a:lnTo>
                                  <a:pt x="1180" y="1549"/>
                                </a:lnTo>
                                <a:lnTo>
                                  <a:pt x="1147" y="1574"/>
                                </a:lnTo>
                                <a:cubicBezTo>
                                  <a:pt x="1140" y="1580"/>
                                  <a:pt x="1130" y="1578"/>
                                  <a:pt x="1125" y="1571"/>
                                </a:cubicBezTo>
                                <a:cubicBezTo>
                                  <a:pt x="1119" y="1564"/>
                                  <a:pt x="1121" y="1554"/>
                                  <a:pt x="1128" y="1549"/>
                                </a:cubicBezTo>
                                <a:close/>
                                <a:moveTo>
                                  <a:pt x="1392" y="1318"/>
                                </a:moveTo>
                                <a:lnTo>
                                  <a:pt x="1559" y="1170"/>
                                </a:lnTo>
                                <a:cubicBezTo>
                                  <a:pt x="1566" y="1164"/>
                                  <a:pt x="1576" y="1164"/>
                                  <a:pt x="1582" y="1171"/>
                                </a:cubicBezTo>
                                <a:cubicBezTo>
                                  <a:pt x="1588" y="1177"/>
                                  <a:pt x="1587" y="1188"/>
                                  <a:pt x="1580" y="1193"/>
                                </a:cubicBezTo>
                                <a:lnTo>
                                  <a:pt x="1413" y="1342"/>
                                </a:lnTo>
                                <a:cubicBezTo>
                                  <a:pt x="1406" y="1348"/>
                                  <a:pt x="1396" y="1348"/>
                                  <a:pt x="1390" y="1341"/>
                                </a:cubicBezTo>
                                <a:cubicBezTo>
                                  <a:pt x="1385" y="1334"/>
                                  <a:pt x="1385" y="1324"/>
                                  <a:pt x="1392" y="1318"/>
                                </a:cubicBezTo>
                                <a:close/>
                                <a:moveTo>
                                  <a:pt x="1655" y="1084"/>
                                </a:moveTo>
                                <a:lnTo>
                                  <a:pt x="1736" y="1013"/>
                                </a:lnTo>
                                <a:cubicBezTo>
                                  <a:pt x="1737" y="1011"/>
                                  <a:pt x="1739" y="1010"/>
                                  <a:pt x="1741" y="1009"/>
                                </a:cubicBezTo>
                                <a:lnTo>
                                  <a:pt x="1851" y="972"/>
                                </a:lnTo>
                                <a:cubicBezTo>
                                  <a:pt x="1859" y="969"/>
                                  <a:pt x="1868" y="974"/>
                                  <a:pt x="1871" y="982"/>
                                </a:cubicBezTo>
                                <a:cubicBezTo>
                                  <a:pt x="1874" y="991"/>
                                  <a:pt x="1870" y="1000"/>
                                  <a:pt x="1861" y="1002"/>
                                </a:cubicBezTo>
                                <a:lnTo>
                                  <a:pt x="1752" y="1040"/>
                                </a:lnTo>
                                <a:lnTo>
                                  <a:pt x="1757" y="1036"/>
                                </a:lnTo>
                                <a:lnTo>
                                  <a:pt x="1676" y="1108"/>
                                </a:lnTo>
                                <a:cubicBezTo>
                                  <a:pt x="1670" y="1114"/>
                                  <a:pt x="1659" y="1114"/>
                                  <a:pt x="1654" y="1107"/>
                                </a:cubicBezTo>
                                <a:cubicBezTo>
                                  <a:pt x="1648" y="1100"/>
                                  <a:pt x="1648" y="1090"/>
                                  <a:pt x="1655" y="1084"/>
                                </a:cubicBezTo>
                                <a:close/>
                                <a:moveTo>
                                  <a:pt x="1972" y="931"/>
                                </a:moveTo>
                                <a:lnTo>
                                  <a:pt x="2184" y="859"/>
                                </a:lnTo>
                                <a:cubicBezTo>
                                  <a:pt x="2193" y="856"/>
                                  <a:pt x="2202" y="861"/>
                                  <a:pt x="2204" y="869"/>
                                </a:cubicBezTo>
                                <a:cubicBezTo>
                                  <a:pt x="2207" y="877"/>
                                  <a:pt x="2203" y="886"/>
                                  <a:pt x="2194" y="889"/>
                                </a:cubicBezTo>
                                <a:lnTo>
                                  <a:pt x="1982" y="961"/>
                                </a:lnTo>
                                <a:cubicBezTo>
                                  <a:pt x="1974" y="964"/>
                                  <a:pt x="1965" y="960"/>
                                  <a:pt x="1962" y="951"/>
                                </a:cubicBezTo>
                                <a:cubicBezTo>
                                  <a:pt x="1959" y="943"/>
                                  <a:pt x="1964" y="934"/>
                                  <a:pt x="1972" y="931"/>
                                </a:cubicBezTo>
                                <a:close/>
                                <a:moveTo>
                                  <a:pt x="2305" y="818"/>
                                </a:moveTo>
                                <a:lnTo>
                                  <a:pt x="2518" y="746"/>
                                </a:lnTo>
                                <a:cubicBezTo>
                                  <a:pt x="2526" y="743"/>
                                  <a:pt x="2535" y="747"/>
                                  <a:pt x="2538" y="756"/>
                                </a:cubicBezTo>
                                <a:cubicBezTo>
                                  <a:pt x="2541" y="764"/>
                                  <a:pt x="2536" y="773"/>
                                  <a:pt x="2528" y="776"/>
                                </a:cubicBezTo>
                                <a:lnTo>
                                  <a:pt x="2316" y="848"/>
                                </a:lnTo>
                                <a:cubicBezTo>
                                  <a:pt x="2307" y="851"/>
                                  <a:pt x="2298" y="847"/>
                                  <a:pt x="2295" y="838"/>
                                </a:cubicBezTo>
                                <a:cubicBezTo>
                                  <a:pt x="2293" y="830"/>
                                  <a:pt x="2297" y="821"/>
                                  <a:pt x="2305" y="818"/>
                                </a:cubicBezTo>
                                <a:close/>
                                <a:moveTo>
                                  <a:pt x="2639" y="705"/>
                                </a:moveTo>
                                <a:lnTo>
                                  <a:pt x="2851" y="633"/>
                                </a:lnTo>
                                <a:cubicBezTo>
                                  <a:pt x="2859" y="630"/>
                                  <a:pt x="2868" y="634"/>
                                  <a:pt x="2871" y="643"/>
                                </a:cubicBezTo>
                                <a:cubicBezTo>
                                  <a:pt x="2874" y="651"/>
                                  <a:pt x="2869" y="660"/>
                                  <a:pt x="2861" y="663"/>
                                </a:cubicBezTo>
                                <a:lnTo>
                                  <a:pt x="2649" y="735"/>
                                </a:lnTo>
                                <a:cubicBezTo>
                                  <a:pt x="2641" y="738"/>
                                  <a:pt x="2632" y="733"/>
                                  <a:pt x="2629" y="725"/>
                                </a:cubicBezTo>
                                <a:cubicBezTo>
                                  <a:pt x="2626" y="717"/>
                                  <a:pt x="2630" y="708"/>
                                  <a:pt x="2639" y="705"/>
                                </a:cubicBezTo>
                                <a:close/>
                                <a:moveTo>
                                  <a:pt x="2972" y="592"/>
                                </a:moveTo>
                                <a:lnTo>
                                  <a:pt x="3184" y="520"/>
                                </a:lnTo>
                                <a:cubicBezTo>
                                  <a:pt x="3193" y="517"/>
                                  <a:pt x="3202" y="521"/>
                                  <a:pt x="3204" y="530"/>
                                </a:cubicBezTo>
                                <a:cubicBezTo>
                                  <a:pt x="3207" y="538"/>
                                  <a:pt x="3203" y="547"/>
                                  <a:pt x="3194" y="550"/>
                                </a:cubicBezTo>
                                <a:lnTo>
                                  <a:pt x="2982" y="622"/>
                                </a:lnTo>
                                <a:cubicBezTo>
                                  <a:pt x="2974" y="625"/>
                                  <a:pt x="2965" y="620"/>
                                  <a:pt x="2962" y="612"/>
                                </a:cubicBezTo>
                                <a:cubicBezTo>
                                  <a:pt x="2959" y="603"/>
                                  <a:pt x="2964" y="594"/>
                                  <a:pt x="2972" y="592"/>
                                </a:cubicBezTo>
                                <a:close/>
                                <a:moveTo>
                                  <a:pt x="3305" y="478"/>
                                </a:moveTo>
                                <a:lnTo>
                                  <a:pt x="3485" y="417"/>
                                </a:lnTo>
                                <a:cubicBezTo>
                                  <a:pt x="3486" y="417"/>
                                  <a:pt x="3487" y="417"/>
                                  <a:pt x="3489" y="417"/>
                                </a:cubicBezTo>
                                <a:lnTo>
                                  <a:pt x="3522" y="413"/>
                                </a:lnTo>
                                <a:cubicBezTo>
                                  <a:pt x="3531" y="411"/>
                                  <a:pt x="3539" y="418"/>
                                  <a:pt x="3540" y="426"/>
                                </a:cubicBezTo>
                                <a:cubicBezTo>
                                  <a:pt x="3541" y="435"/>
                                  <a:pt x="3535" y="443"/>
                                  <a:pt x="3526" y="444"/>
                                </a:cubicBezTo>
                                <a:lnTo>
                                  <a:pt x="3492" y="448"/>
                                </a:lnTo>
                                <a:lnTo>
                                  <a:pt x="3496" y="448"/>
                                </a:lnTo>
                                <a:lnTo>
                                  <a:pt x="3316" y="509"/>
                                </a:lnTo>
                                <a:cubicBezTo>
                                  <a:pt x="3307" y="512"/>
                                  <a:pt x="3298" y="507"/>
                                  <a:pt x="3295" y="499"/>
                                </a:cubicBezTo>
                                <a:cubicBezTo>
                                  <a:pt x="3293" y="490"/>
                                  <a:pt x="3297" y="481"/>
                                  <a:pt x="3305" y="478"/>
                                </a:cubicBezTo>
                                <a:close/>
                                <a:moveTo>
                                  <a:pt x="3649" y="397"/>
                                </a:moveTo>
                                <a:lnTo>
                                  <a:pt x="3872" y="370"/>
                                </a:lnTo>
                                <a:cubicBezTo>
                                  <a:pt x="3881" y="369"/>
                                  <a:pt x="3888" y="376"/>
                                  <a:pt x="3890" y="384"/>
                                </a:cubicBezTo>
                                <a:cubicBezTo>
                                  <a:pt x="3891" y="393"/>
                                  <a:pt x="3884" y="401"/>
                                  <a:pt x="3876" y="402"/>
                                </a:cubicBezTo>
                                <a:lnTo>
                                  <a:pt x="3653" y="429"/>
                                </a:lnTo>
                                <a:cubicBezTo>
                                  <a:pt x="3644" y="430"/>
                                  <a:pt x="3636" y="424"/>
                                  <a:pt x="3635" y="415"/>
                                </a:cubicBezTo>
                                <a:cubicBezTo>
                                  <a:pt x="3634" y="406"/>
                                  <a:pt x="3641" y="398"/>
                                  <a:pt x="3649" y="397"/>
                                </a:cubicBezTo>
                                <a:close/>
                                <a:moveTo>
                                  <a:pt x="3999" y="355"/>
                                </a:moveTo>
                                <a:lnTo>
                                  <a:pt x="4221" y="328"/>
                                </a:lnTo>
                                <a:cubicBezTo>
                                  <a:pt x="4230" y="327"/>
                                  <a:pt x="4238" y="334"/>
                                  <a:pt x="4239" y="342"/>
                                </a:cubicBezTo>
                                <a:cubicBezTo>
                                  <a:pt x="4240" y="351"/>
                                  <a:pt x="4234" y="359"/>
                                  <a:pt x="4225" y="360"/>
                                </a:cubicBezTo>
                                <a:lnTo>
                                  <a:pt x="4003" y="387"/>
                                </a:lnTo>
                                <a:cubicBezTo>
                                  <a:pt x="3994" y="388"/>
                                  <a:pt x="3986" y="382"/>
                                  <a:pt x="3985" y="373"/>
                                </a:cubicBezTo>
                                <a:cubicBezTo>
                                  <a:pt x="3984" y="364"/>
                                  <a:pt x="3990" y="356"/>
                                  <a:pt x="3999" y="355"/>
                                </a:cubicBezTo>
                                <a:close/>
                                <a:moveTo>
                                  <a:pt x="4348" y="313"/>
                                </a:moveTo>
                                <a:lnTo>
                                  <a:pt x="4571" y="286"/>
                                </a:lnTo>
                                <a:cubicBezTo>
                                  <a:pt x="4579" y="285"/>
                                  <a:pt x="4587" y="292"/>
                                  <a:pt x="4588" y="300"/>
                                </a:cubicBezTo>
                                <a:cubicBezTo>
                                  <a:pt x="4590" y="309"/>
                                  <a:pt x="4583" y="317"/>
                                  <a:pt x="4575" y="318"/>
                                </a:cubicBezTo>
                                <a:lnTo>
                                  <a:pt x="4352" y="345"/>
                                </a:lnTo>
                                <a:cubicBezTo>
                                  <a:pt x="4343" y="346"/>
                                  <a:pt x="4335" y="340"/>
                                  <a:pt x="4334" y="331"/>
                                </a:cubicBezTo>
                                <a:cubicBezTo>
                                  <a:pt x="4333" y="322"/>
                                  <a:pt x="4340" y="314"/>
                                  <a:pt x="4348" y="313"/>
                                </a:cubicBezTo>
                                <a:close/>
                                <a:moveTo>
                                  <a:pt x="4698" y="271"/>
                                </a:moveTo>
                                <a:lnTo>
                                  <a:pt x="4920" y="244"/>
                                </a:lnTo>
                                <a:cubicBezTo>
                                  <a:pt x="4929" y="243"/>
                                  <a:pt x="4937" y="249"/>
                                  <a:pt x="4938" y="258"/>
                                </a:cubicBezTo>
                                <a:cubicBezTo>
                                  <a:pt x="4939" y="267"/>
                                  <a:pt x="4933" y="275"/>
                                  <a:pt x="4924" y="276"/>
                                </a:cubicBezTo>
                                <a:lnTo>
                                  <a:pt x="4702" y="303"/>
                                </a:lnTo>
                                <a:cubicBezTo>
                                  <a:pt x="4693" y="304"/>
                                  <a:pt x="4685" y="298"/>
                                  <a:pt x="4684" y="289"/>
                                </a:cubicBezTo>
                                <a:cubicBezTo>
                                  <a:pt x="4683" y="280"/>
                                  <a:pt x="4689" y="272"/>
                                  <a:pt x="4698" y="271"/>
                                </a:cubicBezTo>
                                <a:close/>
                                <a:moveTo>
                                  <a:pt x="5047" y="229"/>
                                </a:moveTo>
                                <a:lnTo>
                                  <a:pt x="5270" y="202"/>
                                </a:lnTo>
                                <a:cubicBezTo>
                                  <a:pt x="5278" y="201"/>
                                  <a:pt x="5286" y="207"/>
                                  <a:pt x="5287" y="216"/>
                                </a:cubicBezTo>
                                <a:cubicBezTo>
                                  <a:pt x="5288" y="225"/>
                                  <a:pt x="5282" y="233"/>
                                  <a:pt x="5273" y="234"/>
                                </a:cubicBezTo>
                                <a:lnTo>
                                  <a:pt x="5051" y="261"/>
                                </a:lnTo>
                                <a:cubicBezTo>
                                  <a:pt x="5042" y="262"/>
                                  <a:pt x="5034" y="256"/>
                                  <a:pt x="5033" y="247"/>
                                </a:cubicBezTo>
                                <a:cubicBezTo>
                                  <a:pt x="5032" y="238"/>
                                  <a:pt x="5038" y="230"/>
                                  <a:pt x="5047" y="229"/>
                                </a:cubicBezTo>
                                <a:close/>
                                <a:moveTo>
                                  <a:pt x="5397" y="187"/>
                                </a:moveTo>
                                <a:lnTo>
                                  <a:pt x="5619" y="160"/>
                                </a:lnTo>
                                <a:cubicBezTo>
                                  <a:pt x="5628" y="159"/>
                                  <a:pt x="5636" y="165"/>
                                  <a:pt x="5637" y="174"/>
                                </a:cubicBezTo>
                                <a:cubicBezTo>
                                  <a:pt x="5638" y="183"/>
                                  <a:pt x="5632" y="191"/>
                                  <a:pt x="5623" y="192"/>
                                </a:cubicBezTo>
                                <a:lnTo>
                                  <a:pt x="5401" y="219"/>
                                </a:lnTo>
                                <a:cubicBezTo>
                                  <a:pt x="5392" y="220"/>
                                  <a:pt x="5384" y="213"/>
                                  <a:pt x="5383" y="205"/>
                                </a:cubicBezTo>
                                <a:cubicBezTo>
                                  <a:pt x="5382" y="196"/>
                                  <a:pt x="5388" y="188"/>
                                  <a:pt x="5397" y="187"/>
                                </a:cubicBezTo>
                                <a:close/>
                                <a:moveTo>
                                  <a:pt x="5746" y="145"/>
                                </a:moveTo>
                                <a:lnTo>
                                  <a:pt x="5969" y="118"/>
                                </a:lnTo>
                                <a:cubicBezTo>
                                  <a:pt x="5977" y="117"/>
                                  <a:pt x="5985" y="123"/>
                                  <a:pt x="5986" y="132"/>
                                </a:cubicBezTo>
                                <a:cubicBezTo>
                                  <a:pt x="5987" y="141"/>
                                  <a:pt x="5981" y="149"/>
                                  <a:pt x="5972" y="150"/>
                                </a:cubicBezTo>
                                <a:lnTo>
                                  <a:pt x="5750" y="177"/>
                                </a:lnTo>
                                <a:cubicBezTo>
                                  <a:pt x="5741" y="178"/>
                                  <a:pt x="5733" y="171"/>
                                  <a:pt x="5732" y="163"/>
                                </a:cubicBezTo>
                                <a:cubicBezTo>
                                  <a:pt x="5731" y="154"/>
                                  <a:pt x="5737" y="146"/>
                                  <a:pt x="5746" y="145"/>
                                </a:cubicBezTo>
                                <a:close/>
                                <a:moveTo>
                                  <a:pt x="6096" y="103"/>
                                </a:moveTo>
                                <a:lnTo>
                                  <a:pt x="6318" y="76"/>
                                </a:lnTo>
                                <a:cubicBezTo>
                                  <a:pt x="6327" y="75"/>
                                  <a:pt x="6335" y="81"/>
                                  <a:pt x="6336" y="90"/>
                                </a:cubicBezTo>
                                <a:cubicBezTo>
                                  <a:pt x="6337" y="99"/>
                                  <a:pt x="6331" y="107"/>
                                  <a:pt x="6322" y="108"/>
                                </a:cubicBezTo>
                                <a:lnTo>
                                  <a:pt x="6100" y="135"/>
                                </a:lnTo>
                                <a:cubicBezTo>
                                  <a:pt x="6091" y="136"/>
                                  <a:pt x="6083" y="129"/>
                                  <a:pt x="6082" y="121"/>
                                </a:cubicBezTo>
                                <a:cubicBezTo>
                                  <a:pt x="6081" y="112"/>
                                  <a:pt x="6087" y="104"/>
                                  <a:pt x="6096" y="103"/>
                                </a:cubicBezTo>
                                <a:close/>
                                <a:moveTo>
                                  <a:pt x="6445" y="61"/>
                                </a:moveTo>
                                <a:lnTo>
                                  <a:pt x="6668" y="34"/>
                                </a:lnTo>
                                <a:cubicBezTo>
                                  <a:pt x="6676" y="33"/>
                                  <a:pt x="6684" y="39"/>
                                  <a:pt x="6685" y="48"/>
                                </a:cubicBezTo>
                                <a:cubicBezTo>
                                  <a:pt x="6686" y="57"/>
                                  <a:pt x="6680" y="65"/>
                                  <a:pt x="6671" y="66"/>
                                </a:cubicBezTo>
                                <a:lnTo>
                                  <a:pt x="6449" y="92"/>
                                </a:lnTo>
                                <a:cubicBezTo>
                                  <a:pt x="6440" y="94"/>
                                  <a:pt x="6432" y="87"/>
                                  <a:pt x="6431" y="78"/>
                                </a:cubicBezTo>
                                <a:cubicBezTo>
                                  <a:pt x="6430" y="70"/>
                                  <a:pt x="6436" y="62"/>
                                  <a:pt x="6445" y="61"/>
                                </a:cubicBezTo>
                                <a:close/>
                                <a:moveTo>
                                  <a:pt x="6795" y="19"/>
                                </a:moveTo>
                                <a:lnTo>
                                  <a:pt x="6945" y="1"/>
                                </a:lnTo>
                                <a:cubicBezTo>
                                  <a:pt x="6953" y="0"/>
                                  <a:pt x="6961" y="6"/>
                                  <a:pt x="6962" y="15"/>
                                </a:cubicBezTo>
                                <a:cubicBezTo>
                                  <a:pt x="6963" y="23"/>
                                  <a:pt x="6957" y="31"/>
                                  <a:pt x="6948" y="32"/>
                                </a:cubicBezTo>
                                <a:lnTo>
                                  <a:pt x="6798" y="50"/>
                                </a:lnTo>
                                <a:cubicBezTo>
                                  <a:pt x="6790" y="51"/>
                                  <a:pt x="6782" y="45"/>
                                  <a:pt x="6781" y="36"/>
                                </a:cubicBezTo>
                                <a:cubicBezTo>
                                  <a:pt x="6780" y="28"/>
                                  <a:pt x="6786" y="20"/>
                                  <a:pt x="6795" y="19"/>
                                </a:cubicBez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25" name="Freeform 26"/>
                        <wps:cNvSpPr>
                          <a:spLocks/>
                        </wps:cNvSpPr>
                        <wps:spPr bwMode="auto">
                          <a:xfrm>
                            <a:off x="389890" y="2445385"/>
                            <a:ext cx="101600" cy="89535"/>
                          </a:xfrm>
                          <a:custGeom>
                            <a:avLst/>
                            <a:gdLst>
                              <a:gd name="T0" fmla="*/ 80 w 160"/>
                              <a:gd name="T1" fmla="*/ 141 h 141"/>
                              <a:gd name="T2" fmla="*/ 0 w 160"/>
                              <a:gd name="T3" fmla="*/ 71 h 141"/>
                              <a:gd name="T4" fmla="*/ 80 w 160"/>
                              <a:gd name="T5" fmla="*/ 0 h 141"/>
                              <a:gd name="T6" fmla="*/ 160 w 160"/>
                              <a:gd name="T7" fmla="*/ 71 h 141"/>
                              <a:gd name="T8" fmla="*/ 80 w 160"/>
                              <a:gd name="T9" fmla="*/ 141 h 141"/>
                            </a:gdLst>
                            <a:ahLst/>
                            <a:cxnLst>
                              <a:cxn ang="0">
                                <a:pos x="T0" y="T1"/>
                              </a:cxn>
                              <a:cxn ang="0">
                                <a:pos x="T2" y="T3"/>
                              </a:cxn>
                              <a:cxn ang="0">
                                <a:pos x="T4" y="T5"/>
                              </a:cxn>
                              <a:cxn ang="0">
                                <a:pos x="T6" y="T7"/>
                              </a:cxn>
                              <a:cxn ang="0">
                                <a:pos x="T8" y="T9"/>
                              </a:cxn>
                            </a:cxnLst>
                            <a:rect l="0" t="0" r="r" b="b"/>
                            <a:pathLst>
                              <a:path w="160" h="141">
                                <a:moveTo>
                                  <a:pt x="80" y="141"/>
                                </a:moveTo>
                                <a:lnTo>
                                  <a:pt x="0" y="71"/>
                                </a:lnTo>
                                <a:lnTo>
                                  <a:pt x="80" y="0"/>
                                </a:lnTo>
                                <a:lnTo>
                                  <a:pt x="160" y="71"/>
                                </a:lnTo>
                                <a:lnTo>
                                  <a:pt x="80" y="1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7"/>
                        <wps:cNvSpPr>
                          <a:spLocks noEditPoints="1"/>
                        </wps:cNvSpPr>
                        <wps:spPr bwMode="auto">
                          <a:xfrm>
                            <a:off x="384810" y="2440305"/>
                            <a:ext cx="111760" cy="99695"/>
                          </a:xfrm>
                          <a:custGeom>
                            <a:avLst/>
                            <a:gdLst>
                              <a:gd name="T0" fmla="*/ 99 w 188"/>
                              <a:gd name="T1" fmla="*/ 185 h 188"/>
                              <a:gd name="T2" fmla="*/ 88 w 188"/>
                              <a:gd name="T3" fmla="*/ 185 h 188"/>
                              <a:gd name="T4" fmla="*/ 3 w 188"/>
                              <a:gd name="T5" fmla="*/ 100 h 188"/>
                              <a:gd name="T6" fmla="*/ 3 w 188"/>
                              <a:gd name="T7" fmla="*/ 88 h 188"/>
                              <a:gd name="T8" fmla="*/ 88 w 188"/>
                              <a:gd name="T9" fmla="*/ 3 h 188"/>
                              <a:gd name="T10" fmla="*/ 99 w 188"/>
                              <a:gd name="T11" fmla="*/ 3 h 188"/>
                              <a:gd name="T12" fmla="*/ 185 w 188"/>
                              <a:gd name="T13" fmla="*/ 88 h 188"/>
                              <a:gd name="T14" fmla="*/ 185 w 188"/>
                              <a:gd name="T15" fmla="*/ 100 h 188"/>
                              <a:gd name="T16" fmla="*/ 99 w 188"/>
                              <a:gd name="T17" fmla="*/ 185 h 188"/>
                              <a:gd name="T18" fmla="*/ 174 w 188"/>
                              <a:gd name="T19" fmla="*/ 88 h 188"/>
                              <a:gd name="T20" fmla="*/ 174 w 188"/>
                              <a:gd name="T21" fmla="*/ 100 h 188"/>
                              <a:gd name="T22" fmla="*/ 88 w 188"/>
                              <a:gd name="T23" fmla="*/ 14 h 188"/>
                              <a:gd name="T24" fmla="*/ 99 w 188"/>
                              <a:gd name="T25" fmla="*/ 14 h 188"/>
                              <a:gd name="T26" fmla="*/ 14 w 188"/>
                              <a:gd name="T27" fmla="*/ 100 h 188"/>
                              <a:gd name="T28" fmla="*/ 14 w 188"/>
                              <a:gd name="T29" fmla="*/ 88 h 188"/>
                              <a:gd name="T30" fmla="*/ 99 w 188"/>
                              <a:gd name="T31" fmla="*/ 174 h 188"/>
                              <a:gd name="T32" fmla="*/ 88 w 188"/>
                              <a:gd name="T33" fmla="*/ 174 h 188"/>
                              <a:gd name="T34" fmla="*/ 174 w 188"/>
                              <a:gd name="T35" fmla="*/ 88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 h="188">
                                <a:moveTo>
                                  <a:pt x="99" y="185"/>
                                </a:moveTo>
                                <a:cubicBezTo>
                                  <a:pt x="96" y="188"/>
                                  <a:pt x="91" y="188"/>
                                  <a:pt x="88" y="185"/>
                                </a:cubicBezTo>
                                <a:lnTo>
                                  <a:pt x="3" y="100"/>
                                </a:lnTo>
                                <a:cubicBezTo>
                                  <a:pt x="0" y="97"/>
                                  <a:pt x="0" y="92"/>
                                  <a:pt x="3" y="88"/>
                                </a:cubicBezTo>
                                <a:lnTo>
                                  <a:pt x="88" y="3"/>
                                </a:lnTo>
                                <a:cubicBezTo>
                                  <a:pt x="91" y="0"/>
                                  <a:pt x="96" y="0"/>
                                  <a:pt x="99" y="3"/>
                                </a:cubicBezTo>
                                <a:lnTo>
                                  <a:pt x="185" y="88"/>
                                </a:lnTo>
                                <a:cubicBezTo>
                                  <a:pt x="188" y="92"/>
                                  <a:pt x="188" y="97"/>
                                  <a:pt x="185" y="100"/>
                                </a:cubicBezTo>
                                <a:lnTo>
                                  <a:pt x="99" y="185"/>
                                </a:lnTo>
                                <a:close/>
                                <a:moveTo>
                                  <a:pt x="174" y="88"/>
                                </a:moveTo>
                                <a:lnTo>
                                  <a:pt x="174" y="100"/>
                                </a:lnTo>
                                <a:lnTo>
                                  <a:pt x="88" y="14"/>
                                </a:lnTo>
                                <a:lnTo>
                                  <a:pt x="99" y="14"/>
                                </a:lnTo>
                                <a:lnTo>
                                  <a:pt x="14" y="100"/>
                                </a:lnTo>
                                <a:lnTo>
                                  <a:pt x="14" y="88"/>
                                </a:lnTo>
                                <a:lnTo>
                                  <a:pt x="99" y="174"/>
                                </a:lnTo>
                                <a:lnTo>
                                  <a:pt x="88" y="174"/>
                                </a:lnTo>
                                <a:lnTo>
                                  <a:pt x="174" y="88"/>
                                </a:lnTo>
                                <a:close/>
                              </a:path>
                            </a:pathLst>
                          </a:custGeom>
                          <a:solidFill>
                            <a:srgbClr val="000000"/>
                          </a:solidFill>
                          <a:ln w="15">
                            <a:solidFill>
                              <a:srgbClr val="000000"/>
                            </a:solidFill>
                            <a:bevel/>
                            <a:headEnd/>
                            <a:tailEnd/>
                          </a:ln>
                        </wps:spPr>
                        <wps:bodyPr rot="0" vert="horz" wrap="square" lIns="91440" tIns="45720" rIns="91440" bIns="45720" anchor="t" anchorCtr="0" upright="1">
                          <a:noAutofit/>
                        </wps:bodyPr>
                      </wps:wsp>
                      <wps:wsp>
                        <wps:cNvPr id="27" name="Freeform 28"/>
                        <wps:cNvSpPr>
                          <a:spLocks/>
                        </wps:cNvSpPr>
                        <wps:spPr bwMode="auto">
                          <a:xfrm>
                            <a:off x="1076325" y="1977390"/>
                            <a:ext cx="101600" cy="90170"/>
                          </a:xfrm>
                          <a:custGeom>
                            <a:avLst/>
                            <a:gdLst>
                              <a:gd name="T0" fmla="*/ 80 w 160"/>
                              <a:gd name="T1" fmla="*/ 142 h 142"/>
                              <a:gd name="T2" fmla="*/ 0 w 160"/>
                              <a:gd name="T3" fmla="*/ 71 h 142"/>
                              <a:gd name="T4" fmla="*/ 80 w 160"/>
                              <a:gd name="T5" fmla="*/ 0 h 142"/>
                              <a:gd name="T6" fmla="*/ 160 w 160"/>
                              <a:gd name="T7" fmla="*/ 71 h 142"/>
                              <a:gd name="T8" fmla="*/ 80 w 160"/>
                              <a:gd name="T9" fmla="*/ 142 h 142"/>
                            </a:gdLst>
                            <a:ahLst/>
                            <a:cxnLst>
                              <a:cxn ang="0">
                                <a:pos x="T0" y="T1"/>
                              </a:cxn>
                              <a:cxn ang="0">
                                <a:pos x="T2" y="T3"/>
                              </a:cxn>
                              <a:cxn ang="0">
                                <a:pos x="T4" y="T5"/>
                              </a:cxn>
                              <a:cxn ang="0">
                                <a:pos x="T6" y="T7"/>
                              </a:cxn>
                              <a:cxn ang="0">
                                <a:pos x="T8" y="T9"/>
                              </a:cxn>
                            </a:cxnLst>
                            <a:rect l="0" t="0" r="r" b="b"/>
                            <a:pathLst>
                              <a:path w="160" h="142">
                                <a:moveTo>
                                  <a:pt x="80" y="142"/>
                                </a:moveTo>
                                <a:lnTo>
                                  <a:pt x="0" y="71"/>
                                </a:lnTo>
                                <a:lnTo>
                                  <a:pt x="80" y="0"/>
                                </a:lnTo>
                                <a:lnTo>
                                  <a:pt x="160" y="71"/>
                                </a:lnTo>
                                <a:lnTo>
                                  <a:pt x="80" y="1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9"/>
                        <wps:cNvSpPr>
                          <a:spLocks noEditPoints="1"/>
                        </wps:cNvSpPr>
                        <wps:spPr bwMode="auto">
                          <a:xfrm>
                            <a:off x="1071245" y="1972945"/>
                            <a:ext cx="112395" cy="99695"/>
                          </a:xfrm>
                          <a:custGeom>
                            <a:avLst/>
                            <a:gdLst>
                              <a:gd name="T0" fmla="*/ 100 w 189"/>
                              <a:gd name="T1" fmla="*/ 186 h 189"/>
                              <a:gd name="T2" fmla="*/ 89 w 189"/>
                              <a:gd name="T3" fmla="*/ 186 h 189"/>
                              <a:gd name="T4" fmla="*/ 3 w 189"/>
                              <a:gd name="T5" fmla="*/ 100 h 189"/>
                              <a:gd name="T6" fmla="*/ 3 w 189"/>
                              <a:gd name="T7" fmla="*/ 89 h 189"/>
                              <a:gd name="T8" fmla="*/ 89 w 189"/>
                              <a:gd name="T9" fmla="*/ 3 h 189"/>
                              <a:gd name="T10" fmla="*/ 100 w 189"/>
                              <a:gd name="T11" fmla="*/ 3 h 189"/>
                              <a:gd name="T12" fmla="*/ 185 w 189"/>
                              <a:gd name="T13" fmla="*/ 89 h 189"/>
                              <a:gd name="T14" fmla="*/ 185 w 189"/>
                              <a:gd name="T15" fmla="*/ 100 h 189"/>
                              <a:gd name="T16" fmla="*/ 100 w 189"/>
                              <a:gd name="T17" fmla="*/ 186 h 189"/>
                              <a:gd name="T18" fmla="*/ 174 w 189"/>
                              <a:gd name="T19" fmla="*/ 89 h 189"/>
                              <a:gd name="T20" fmla="*/ 174 w 189"/>
                              <a:gd name="T21" fmla="*/ 100 h 189"/>
                              <a:gd name="T22" fmla="*/ 89 w 189"/>
                              <a:gd name="T23" fmla="*/ 15 h 189"/>
                              <a:gd name="T24" fmla="*/ 100 w 189"/>
                              <a:gd name="T25" fmla="*/ 15 h 189"/>
                              <a:gd name="T26" fmla="*/ 15 w 189"/>
                              <a:gd name="T27" fmla="*/ 100 h 189"/>
                              <a:gd name="T28" fmla="*/ 15 w 189"/>
                              <a:gd name="T29" fmla="*/ 89 h 189"/>
                              <a:gd name="T30" fmla="*/ 100 w 189"/>
                              <a:gd name="T31" fmla="*/ 174 h 189"/>
                              <a:gd name="T32" fmla="*/ 89 w 189"/>
                              <a:gd name="T33" fmla="*/ 174 h 189"/>
                              <a:gd name="T34" fmla="*/ 174 w 189"/>
                              <a:gd name="T35" fmla="*/ 89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9" h="189">
                                <a:moveTo>
                                  <a:pt x="100" y="186"/>
                                </a:moveTo>
                                <a:cubicBezTo>
                                  <a:pt x="97" y="189"/>
                                  <a:pt x="92" y="189"/>
                                  <a:pt x="89" y="186"/>
                                </a:cubicBezTo>
                                <a:lnTo>
                                  <a:pt x="3" y="100"/>
                                </a:lnTo>
                                <a:cubicBezTo>
                                  <a:pt x="0" y="97"/>
                                  <a:pt x="0" y="92"/>
                                  <a:pt x="3" y="89"/>
                                </a:cubicBezTo>
                                <a:lnTo>
                                  <a:pt x="89" y="3"/>
                                </a:lnTo>
                                <a:cubicBezTo>
                                  <a:pt x="92" y="0"/>
                                  <a:pt x="97" y="0"/>
                                  <a:pt x="100" y="3"/>
                                </a:cubicBezTo>
                                <a:lnTo>
                                  <a:pt x="185" y="89"/>
                                </a:lnTo>
                                <a:cubicBezTo>
                                  <a:pt x="189" y="92"/>
                                  <a:pt x="189" y="97"/>
                                  <a:pt x="185" y="100"/>
                                </a:cubicBezTo>
                                <a:lnTo>
                                  <a:pt x="100" y="186"/>
                                </a:lnTo>
                                <a:close/>
                                <a:moveTo>
                                  <a:pt x="174" y="89"/>
                                </a:moveTo>
                                <a:lnTo>
                                  <a:pt x="174" y="100"/>
                                </a:lnTo>
                                <a:lnTo>
                                  <a:pt x="89" y="15"/>
                                </a:lnTo>
                                <a:lnTo>
                                  <a:pt x="100" y="15"/>
                                </a:lnTo>
                                <a:lnTo>
                                  <a:pt x="15" y="100"/>
                                </a:lnTo>
                                <a:lnTo>
                                  <a:pt x="15" y="89"/>
                                </a:lnTo>
                                <a:lnTo>
                                  <a:pt x="100" y="174"/>
                                </a:lnTo>
                                <a:lnTo>
                                  <a:pt x="89" y="174"/>
                                </a:lnTo>
                                <a:lnTo>
                                  <a:pt x="174" y="89"/>
                                </a:ln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29" name="Freeform 30"/>
                        <wps:cNvSpPr>
                          <a:spLocks/>
                        </wps:cNvSpPr>
                        <wps:spPr bwMode="auto">
                          <a:xfrm>
                            <a:off x="1419860" y="1706880"/>
                            <a:ext cx="100965" cy="90170"/>
                          </a:xfrm>
                          <a:custGeom>
                            <a:avLst/>
                            <a:gdLst>
                              <a:gd name="T0" fmla="*/ 80 w 159"/>
                              <a:gd name="T1" fmla="*/ 142 h 142"/>
                              <a:gd name="T2" fmla="*/ 0 w 159"/>
                              <a:gd name="T3" fmla="*/ 70 h 142"/>
                              <a:gd name="T4" fmla="*/ 80 w 159"/>
                              <a:gd name="T5" fmla="*/ 0 h 142"/>
                              <a:gd name="T6" fmla="*/ 159 w 159"/>
                              <a:gd name="T7" fmla="*/ 70 h 142"/>
                              <a:gd name="T8" fmla="*/ 80 w 159"/>
                              <a:gd name="T9" fmla="*/ 142 h 142"/>
                            </a:gdLst>
                            <a:ahLst/>
                            <a:cxnLst>
                              <a:cxn ang="0">
                                <a:pos x="T0" y="T1"/>
                              </a:cxn>
                              <a:cxn ang="0">
                                <a:pos x="T2" y="T3"/>
                              </a:cxn>
                              <a:cxn ang="0">
                                <a:pos x="T4" y="T5"/>
                              </a:cxn>
                              <a:cxn ang="0">
                                <a:pos x="T6" y="T7"/>
                              </a:cxn>
                              <a:cxn ang="0">
                                <a:pos x="T8" y="T9"/>
                              </a:cxn>
                            </a:cxnLst>
                            <a:rect l="0" t="0" r="r" b="b"/>
                            <a:pathLst>
                              <a:path w="159" h="142">
                                <a:moveTo>
                                  <a:pt x="80" y="142"/>
                                </a:moveTo>
                                <a:lnTo>
                                  <a:pt x="0" y="70"/>
                                </a:lnTo>
                                <a:lnTo>
                                  <a:pt x="80" y="0"/>
                                </a:lnTo>
                                <a:lnTo>
                                  <a:pt x="159" y="70"/>
                                </a:lnTo>
                                <a:lnTo>
                                  <a:pt x="80" y="1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1"/>
                        <wps:cNvSpPr>
                          <a:spLocks noEditPoints="1"/>
                        </wps:cNvSpPr>
                        <wps:spPr bwMode="auto">
                          <a:xfrm>
                            <a:off x="1414780" y="1701800"/>
                            <a:ext cx="111760" cy="99060"/>
                          </a:xfrm>
                          <a:custGeom>
                            <a:avLst/>
                            <a:gdLst>
                              <a:gd name="T0" fmla="*/ 100 w 188"/>
                              <a:gd name="T1" fmla="*/ 185 h 188"/>
                              <a:gd name="T2" fmla="*/ 88 w 188"/>
                              <a:gd name="T3" fmla="*/ 185 h 188"/>
                              <a:gd name="T4" fmla="*/ 3 w 188"/>
                              <a:gd name="T5" fmla="*/ 100 h 188"/>
                              <a:gd name="T6" fmla="*/ 3 w 188"/>
                              <a:gd name="T7" fmla="*/ 89 h 188"/>
                              <a:gd name="T8" fmla="*/ 88 w 188"/>
                              <a:gd name="T9" fmla="*/ 3 h 188"/>
                              <a:gd name="T10" fmla="*/ 100 w 188"/>
                              <a:gd name="T11" fmla="*/ 3 h 188"/>
                              <a:gd name="T12" fmla="*/ 185 w 188"/>
                              <a:gd name="T13" fmla="*/ 89 h 188"/>
                              <a:gd name="T14" fmla="*/ 185 w 188"/>
                              <a:gd name="T15" fmla="*/ 100 h 188"/>
                              <a:gd name="T16" fmla="*/ 100 w 188"/>
                              <a:gd name="T17" fmla="*/ 185 h 188"/>
                              <a:gd name="T18" fmla="*/ 174 w 188"/>
                              <a:gd name="T19" fmla="*/ 89 h 188"/>
                              <a:gd name="T20" fmla="*/ 174 w 188"/>
                              <a:gd name="T21" fmla="*/ 100 h 188"/>
                              <a:gd name="T22" fmla="*/ 88 w 188"/>
                              <a:gd name="T23" fmla="*/ 14 h 188"/>
                              <a:gd name="T24" fmla="*/ 100 w 188"/>
                              <a:gd name="T25" fmla="*/ 14 h 188"/>
                              <a:gd name="T26" fmla="*/ 14 w 188"/>
                              <a:gd name="T27" fmla="*/ 100 h 188"/>
                              <a:gd name="T28" fmla="*/ 14 w 188"/>
                              <a:gd name="T29" fmla="*/ 89 h 188"/>
                              <a:gd name="T30" fmla="*/ 100 w 188"/>
                              <a:gd name="T31" fmla="*/ 174 h 188"/>
                              <a:gd name="T32" fmla="*/ 88 w 188"/>
                              <a:gd name="T33" fmla="*/ 174 h 188"/>
                              <a:gd name="T34" fmla="*/ 174 w 188"/>
                              <a:gd name="T35" fmla="*/ 89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 h="188">
                                <a:moveTo>
                                  <a:pt x="100" y="185"/>
                                </a:moveTo>
                                <a:cubicBezTo>
                                  <a:pt x="97" y="188"/>
                                  <a:pt x="92" y="188"/>
                                  <a:pt x="88" y="185"/>
                                </a:cubicBezTo>
                                <a:lnTo>
                                  <a:pt x="3" y="100"/>
                                </a:lnTo>
                                <a:cubicBezTo>
                                  <a:pt x="0" y="97"/>
                                  <a:pt x="0" y="92"/>
                                  <a:pt x="3" y="89"/>
                                </a:cubicBezTo>
                                <a:lnTo>
                                  <a:pt x="88" y="3"/>
                                </a:lnTo>
                                <a:cubicBezTo>
                                  <a:pt x="92" y="0"/>
                                  <a:pt x="97" y="0"/>
                                  <a:pt x="100" y="3"/>
                                </a:cubicBezTo>
                                <a:lnTo>
                                  <a:pt x="185" y="89"/>
                                </a:lnTo>
                                <a:cubicBezTo>
                                  <a:pt x="188" y="92"/>
                                  <a:pt x="188" y="97"/>
                                  <a:pt x="185" y="100"/>
                                </a:cubicBezTo>
                                <a:lnTo>
                                  <a:pt x="100" y="185"/>
                                </a:lnTo>
                                <a:close/>
                                <a:moveTo>
                                  <a:pt x="174" y="89"/>
                                </a:moveTo>
                                <a:lnTo>
                                  <a:pt x="174" y="100"/>
                                </a:lnTo>
                                <a:lnTo>
                                  <a:pt x="88" y="14"/>
                                </a:lnTo>
                                <a:lnTo>
                                  <a:pt x="100" y="14"/>
                                </a:lnTo>
                                <a:lnTo>
                                  <a:pt x="14" y="100"/>
                                </a:lnTo>
                                <a:lnTo>
                                  <a:pt x="14" y="89"/>
                                </a:lnTo>
                                <a:lnTo>
                                  <a:pt x="100" y="174"/>
                                </a:lnTo>
                                <a:lnTo>
                                  <a:pt x="88" y="174"/>
                                </a:lnTo>
                                <a:lnTo>
                                  <a:pt x="174" y="89"/>
                                </a:lnTo>
                                <a:close/>
                              </a:path>
                            </a:pathLst>
                          </a:custGeom>
                          <a:solidFill>
                            <a:srgbClr val="000000"/>
                          </a:solidFill>
                          <a:ln w="15">
                            <a:solidFill>
                              <a:srgbClr val="000000"/>
                            </a:solidFill>
                            <a:bevel/>
                            <a:headEnd/>
                            <a:tailEnd/>
                          </a:ln>
                        </wps:spPr>
                        <wps:bodyPr rot="0" vert="horz" wrap="square" lIns="91440" tIns="45720" rIns="91440" bIns="45720" anchor="t" anchorCtr="0" upright="1">
                          <a:noAutofit/>
                        </wps:bodyPr>
                      </wps:wsp>
                      <wps:wsp>
                        <wps:cNvPr id="31" name="Freeform 32"/>
                        <wps:cNvSpPr>
                          <a:spLocks/>
                        </wps:cNvSpPr>
                        <wps:spPr bwMode="auto">
                          <a:xfrm>
                            <a:off x="2449830" y="1398270"/>
                            <a:ext cx="101600" cy="90170"/>
                          </a:xfrm>
                          <a:custGeom>
                            <a:avLst/>
                            <a:gdLst>
                              <a:gd name="T0" fmla="*/ 79 w 160"/>
                              <a:gd name="T1" fmla="*/ 142 h 142"/>
                              <a:gd name="T2" fmla="*/ 0 w 160"/>
                              <a:gd name="T3" fmla="*/ 72 h 142"/>
                              <a:gd name="T4" fmla="*/ 79 w 160"/>
                              <a:gd name="T5" fmla="*/ 0 h 142"/>
                              <a:gd name="T6" fmla="*/ 160 w 160"/>
                              <a:gd name="T7" fmla="*/ 72 h 142"/>
                              <a:gd name="T8" fmla="*/ 79 w 160"/>
                              <a:gd name="T9" fmla="*/ 142 h 142"/>
                            </a:gdLst>
                            <a:ahLst/>
                            <a:cxnLst>
                              <a:cxn ang="0">
                                <a:pos x="T0" y="T1"/>
                              </a:cxn>
                              <a:cxn ang="0">
                                <a:pos x="T2" y="T3"/>
                              </a:cxn>
                              <a:cxn ang="0">
                                <a:pos x="T4" y="T5"/>
                              </a:cxn>
                              <a:cxn ang="0">
                                <a:pos x="T6" y="T7"/>
                              </a:cxn>
                              <a:cxn ang="0">
                                <a:pos x="T8" y="T9"/>
                              </a:cxn>
                            </a:cxnLst>
                            <a:rect l="0" t="0" r="r" b="b"/>
                            <a:pathLst>
                              <a:path w="160" h="142">
                                <a:moveTo>
                                  <a:pt x="79" y="142"/>
                                </a:moveTo>
                                <a:lnTo>
                                  <a:pt x="0" y="72"/>
                                </a:lnTo>
                                <a:lnTo>
                                  <a:pt x="79" y="0"/>
                                </a:lnTo>
                                <a:lnTo>
                                  <a:pt x="160" y="72"/>
                                </a:lnTo>
                                <a:lnTo>
                                  <a:pt x="79" y="1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3"/>
                        <wps:cNvSpPr>
                          <a:spLocks noEditPoints="1"/>
                        </wps:cNvSpPr>
                        <wps:spPr bwMode="auto">
                          <a:xfrm>
                            <a:off x="2444115" y="1393825"/>
                            <a:ext cx="112395" cy="99695"/>
                          </a:xfrm>
                          <a:custGeom>
                            <a:avLst/>
                            <a:gdLst>
                              <a:gd name="T0" fmla="*/ 100 w 189"/>
                              <a:gd name="T1" fmla="*/ 186 h 189"/>
                              <a:gd name="T2" fmla="*/ 89 w 189"/>
                              <a:gd name="T3" fmla="*/ 186 h 189"/>
                              <a:gd name="T4" fmla="*/ 3 w 189"/>
                              <a:gd name="T5" fmla="*/ 100 h 189"/>
                              <a:gd name="T6" fmla="*/ 3 w 189"/>
                              <a:gd name="T7" fmla="*/ 89 h 189"/>
                              <a:gd name="T8" fmla="*/ 89 w 189"/>
                              <a:gd name="T9" fmla="*/ 3 h 189"/>
                              <a:gd name="T10" fmla="*/ 100 w 189"/>
                              <a:gd name="T11" fmla="*/ 3 h 189"/>
                              <a:gd name="T12" fmla="*/ 185 w 189"/>
                              <a:gd name="T13" fmla="*/ 89 h 189"/>
                              <a:gd name="T14" fmla="*/ 185 w 189"/>
                              <a:gd name="T15" fmla="*/ 100 h 189"/>
                              <a:gd name="T16" fmla="*/ 100 w 189"/>
                              <a:gd name="T17" fmla="*/ 186 h 189"/>
                              <a:gd name="T18" fmla="*/ 174 w 189"/>
                              <a:gd name="T19" fmla="*/ 89 h 189"/>
                              <a:gd name="T20" fmla="*/ 174 w 189"/>
                              <a:gd name="T21" fmla="*/ 100 h 189"/>
                              <a:gd name="T22" fmla="*/ 89 w 189"/>
                              <a:gd name="T23" fmla="*/ 15 h 189"/>
                              <a:gd name="T24" fmla="*/ 100 w 189"/>
                              <a:gd name="T25" fmla="*/ 15 h 189"/>
                              <a:gd name="T26" fmla="*/ 15 w 189"/>
                              <a:gd name="T27" fmla="*/ 100 h 189"/>
                              <a:gd name="T28" fmla="*/ 15 w 189"/>
                              <a:gd name="T29" fmla="*/ 89 h 189"/>
                              <a:gd name="T30" fmla="*/ 100 w 189"/>
                              <a:gd name="T31" fmla="*/ 174 h 189"/>
                              <a:gd name="T32" fmla="*/ 89 w 189"/>
                              <a:gd name="T33" fmla="*/ 174 h 189"/>
                              <a:gd name="T34" fmla="*/ 174 w 189"/>
                              <a:gd name="T35" fmla="*/ 89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9" h="189">
                                <a:moveTo>
                                  <a:pt x="100" y="186"/>
                                </a:moveTo>
                                <a:cubicBezTo>
                                  <a:pt x="97" y="189"/>
                                  <a:pt x="92" y="189"/>
                                  <a:pt x="89" y="186"/>
                                </a:cubicBezTo>
                                <a:lnTo>
                                  <a:pt x="3" y="100"/>
                                </a:lnTo>
                                <a:cubicBezTo>
                                  <a:pt x="0" y="97"/>
                                  <a:pt x="0" y="92"/>
                                  <a:pt x="3" y="89"/>
                                </a:cubicBezTo>
                                <a:lnTo>
                                  <a:pt x="89" y="3"/>
                                </a:lnTo>
                                <a:cubicBezTo>
                                  <a:pt x="92" y="0"/>
                                  <a:pt x="97" y="0"/>
                                  <a:pt x="100" y="3"/>
                                </a:cubicBezTo>
                                <a:lnTo>
                                  <a:pt x="185" y="89"/>
                                </a:lnTo>
                                <a:cubicBezTo>
                                  <a:pt x="189" y="92"/>
                                  <a:pt x="189" y="97"/>
                                  <a:pt x="185" y="100"/>
                                </a:cubicBezTo>
                                <a:lnTo>
                                  <a:pt x="100" y="186"/>
                                </a:lnTo>
                                <a:close/>
                                <a:moveTo>
                                  <a:pt x="174" y="89"/>
                                </a:moveTo>
                                <a:lnTo>
                                  <a:pt x="174" y="100"/>
                                </a:lnTo>
                                <a:lnTo>
                                  <a:pt x="89" y="15"/>
                                </a:lnTo>
                                <a:lnTo>
                                  <a:pt x="100" y="15"/>
                                </a:lnTo>
                                <a:lnTo>
                                  <a:pt x="15" y="100"/>
                                </a:lnTo>
                                <a:lnTo>
                                  <a:pt x="15" y="89"/>
                                </a:lnTo>
                                <a:lnTo>
                                  <a:pt x="100" y="174"/>
                                </a:lnTo>
                                <a:lnTo>
                                  <a:pt x="89" y="174"/>
                                </a:lnTo>
                                <a:lnTo>
                                  <a:pt x="174" y="89"/>
                                </a:ln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33" name="Freeform 34"/>
                        <wps:cNvSpPr>
                          <a:spLocks/>
                        </wps:cNvSpPr>
                        <wps:spPr bwMode="auto">
                          <a:xfrm>
                            <a:off x="4509770" y="1174750"/>
                            <a:ext cx="100965" cy="90170"/>
                          </a:xfrm>
                          <a:custGeom>
                            <a:avLst/>
                            <a:gdLst>
                              <a:gd name="T0" fmla="*/ 79 w 159"/>
                              <a:gd name="T1" fmla="*/ 142 h 142"/>
                              <a:gd name="T2" fmla="*/ 0 w 159"/>
                              <a:gd name="T3" fmla="*/ 72 h 142"/>
                              <a:gd name="T4" fmla="*/ 79 w 159"/>
                              <a:gd name="T5" fmla="*/ 0 h 142"/>
                              <a:gd name="T6" fmla="*/ 159 w 159"/>
                              <a:gd name="T7" fmla="*/ 72 h 142"/>
                              <a:gd name="T8" fmla="*/ 79 w 159"/>
                              <a:gd name="T9" fmla="*/ 142 h 142"/>
                            </a:gdLst>
                            <a:ahLst/>
                            <a:cxnLst>
                              <a:cxn ang="0">
                                <a:pos x="T0" y="T1"/>
                              </a:cxn>
                              <a:cxn ang="0">
                                <a:pos x="T2" y="T3"/>
                              </a:cxn>
                              <a:cxn ang="0">
                                <a:pos x="T4" y="T5"/>
                              </a:cxn>
                              <a:cxn ang="0">
                                <a:pos x="T6" y="T7"/>
                              </a:cxn>
                              <a:cxn ang="0">
                                <a:pos x="T8" y="T9"/>
                              </a:cxn>
                            </a:cxnLst>
                            <a:rect l="0" t="0" r="r" b="b"/>
                            <a:pathLst>
                              <a:path w="159" h="142">
                                <a:moveTo>
                                  <a:pt x="79" y="142"/>
                                </a:moveTo>
                                <a:lnTo>
                                  <a:pt x="0" y="72"/>
                                </a:lnTo>
                                <a:lnTo>
                                  <a:pt x="79" y="0"/>
                                </a:lnTo>
                                <a:lnTo>
                                  <a:pt x="159" y="72"/>
                                </a:lnTo>
                                <a:lnTo>
                                  <a:pt x="79" y="1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5"/>
                        <wps:cNvSpPr>
                          <a:spLocks noEditPoints="1"/>
                        </wps:cNvSpPr>
                        <wps:spPr bwMode="auto">
                          <a:xfrm>
                            <a:off x="4504055" y="1170940"/>
                            <a:ext cx="111760" cy="99060"/>
                          </a:xfrm>
                          <a:custGeom>
                            <a:avLst/>
                            <a:gdLst>
                              <a:gd name="T0" fmla="*/ 100 w 188"/>
                              <a:gd name="T1" fmla="*/ 185 h 188"/>
                              <a:gd name="T2" fmla="*/ 88 w 188"/>
                              <a:gd name="T3" fmla="*/ 185 h 188"/>
                              <a:gd name="T4" fmla="*/ 3 w 188"/>
                              <a:gd name="T5" fmla="*/ 100 h 188"/>
                              <a:gd name="T6" fmla="*/ 3 w 188"/>
                              <a:gd name="T7" fmla="*/ 88 h 188"/>
                              <a:gd name="T8" fmla="*/ 88 w 188"/>
                              <a:gd name="T9" fmla="*/ 3 h 188"/>
                              <a:gd name="T10" fmla="*/ 100 w 188"/>
                              <a:gd name="T11" fmla="*/ 3 h 188"/>
                              <a:gd name="T12" fmla="*/ 185 w 188"/>
                              <a:gd name="T13" fmla="*/ 88 h 188"/>
                              <a:gd name="T14" fmla="*/ 185 w 188"/>
                              <a:gd name="T15" fmla="*/ 100 h 188"/>
                              <a:gd name="T16" fmla="*/ 100 w 188"/>
                              <a:gd name="T17" fmla="*/ 185 h 188"/>
                              <a:gd name="T18" fmla="*/ 174 w 188"/>
                              <a:gd name="T19" fmla="*/ 88 h 188"/>
                              <a:gd name="T20" fmla="*/ 174 w 188"/>
                              <a:gd name="T21" fmla="*/ 100 h 188"/>
                              <a:gd name="T22" fmla="*/ 88 w 188"/>
                              <a:gd name="T23" fmla="*/ 14 h 188"/>
                              <a:gd name="T24" fmla="*/ 100 w 188"/>
                              <a:gd name="T25" fmla="*/ 14 h 188"/>
                              <a:gd name="T26" fmla="*/ 14 w 188"/>
                              <a:gd name="T27" fmla="*/ 100 h 188"/>
                              <a:gd name="T28" fmla="*/ 14 w 188"/>
                              <a:gd name="T29" fmla="*/ 88 h 188"/>
                              <a:gd name="T30" fmla="*/ 100 w 188"/>
                              <a:gd name="T31" fmla="*/ 174 h 188"/>
                              <a:gd name="T32" fmla="*/ 88 w 188"/>
                              <a:gd name="T33" fmla="*/ 174 h 188"/>
                              <a:gd name="T34" fmla="*/ 174 w 188"/>
                              <a:gd name="T35" fmla="*/ 88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 h="188">
                                <a:moveTo>
                                  <a:pt x="100" y="185"/>
                                </a:moveTo>
                                <a:cubicBezTo>
                                  <a:pt x="97" y="188"/>
                                  <a:pt x="92" y="188"/>
                                  <a:pt x="88" y="185"/>
                                </a:cubicBezTo>
                                <a:lnTo>
                                  <a:pt x="3" y="100"/>
                                </a:lnTo>
                                <a:cubicBezTo>
                                  <a:pt x="0" y="96"/>
                                  <a:pt x="0" y="91"/>
                                  <a:pt x="3" y="88"/>
                                </a:cubicBezTo>
                                <a:lnTo>
                                  <a:pt x="88" y="3"/>
                                </a:lnTo>
                                <a:cubicBezTo>
                                  <a:pt x="92" y="0"/>
                                  <a:pt x="97" y="0"/>
                                  <a:pt x="100" y="3"/>
                                </a:cubicBezTo>
                                <a:lnTo>
                                  <a:pt x="185" y="88"/>
                                </a:lnTo>
                                <a:cubicBezTo>
                                  <a:pt x="188" y="91"/>
                                  <a:pt x="188" y="96"/>
                                  <a:pt x="185" y="100"/>
                                </a:cubicBezTo>
                                <a:lnTo>
                                  <a:pt x="100" y="185"/>
                                </a:lnTo>
                                <a:close/>
                                <a:moveTo>
                                  <a:pt x="174" y="88"/>
                                </a:moveTo>
                                <a:lnTo>
                                  <a:pt x="174" y="100"/>
                                </a:lnTo>
                                <a:lnTo>
                                  <a:pt x="88" y="14"/>
                                </a:lnTo>
                                <a:lnTo>
                                  <a:pt x="100" y="14"/>
                                </a:lnTo>
                                <a:lnTo>
                                  <a:pt x="14" y="100"/>
                                </a:lnTo>
                                <a:lnTo>
                                  <a:pt x="14" y="88"/>
                                </a:lnTo>
                                <a:lnTo>
                                  <a:pt x="100" y="174"/>
                                </a:lnTo>
                                <a:lnTo>
                                  <a:pt x="88" y="174"/>
                                </a:lnTo>
                                <a:lnTo>
                                  <a:pt x="174" y="88"/>
                                </a:ln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35" name="Freeform 36"/>
                        <wps:cNvSpPr>
                          <a:spLocks/>
                        </wps:cNvSpPr>
                        <wps:spPr bwMode="auto">
                          <a:xfrm>
                            <a:off x="431800" y="688340"/>
                            <a:ext cx="4137025" cy="1809750"/>
                          </a:xfrm>
                          <a:custGeom>
                            <a:avLst/>
                            <a:gdLst>
                              <a:gd name="T0" fmla="*/ 6 w 6963"/>
                              <a:gd name="T1" fmla="*/ 3398 h 3427"/>
                              <a:gd name="T2" fmla="*/ 1158 w 6963"/>
                              <a:gd name="T3" fmla="*/ 2230 h 3427"/>
                              <a:gd name="T4" fmla="*/ 1157 w 6963"/>
                              <a:gd name="T5" fmla="*/ 2232 h 3427"/>
                              <a:gd name="T6" fmla="*/ 1733 w 6963"/>
                              <a:gd name="T7" fmla="*/ 1448 h 3427"/>
                              <a:gd name="T8" fmla="*/ 1738 w 6963"/>
                              <a:gd name="T9" fmla="*/ 1443 h 3427"/>
                              <a:gd name="T10" fmla="*/ 3482 w 6963"/>
                              <a:gd name="T11" fmla="*/ 531 h 3427"/>
                              <a:gd name="T12" fmla="*/ 3487 w 6963"/>
                              <a:gd name="T13" fmla="*/ 530 h 3427"/>
                              <a:gd name="T14" fmla="*/ 6943 w 6963"/>
                              <a:gd name="T15" fmla="*/ 2 h 3427"/>
                              <a:gd name="T16" fmla="*/ 6961 w 6963"/>
                              <a:gd name="T17" fmla="*/ 15 h 3427"/>
                              <a:gd name="T18" fmla="*/ 6948 w 6963"/>
                              <a:gd name="T19" fmla="*/ 33 h 3427"/>
                              <a:gd name="T20" fmla="*/ 3492 w 6963"/>
                              <a:gd name="T21" fmla="*/ 561 h 3427"/>
                              <a:gd name="T22" fmla="*/ 3497 w 6963"/>
                              <a:gd name="T23" fmla="*/ 560 h 3427"/>
                              <a:gd name="T24" fmla="*/ 1753 w 6963"/>
                              <a:gd name="T25" fmla="*/ 1472 h 3427"/>
                              <a:gd name="T26" fmla="*/ 1758 w 6963"/>
                              <a:gd name="T27" fmla="*/ 1467 h 3427"/>
                              <a:gd name="T28" fmla="*/ 1182 w 6963"/>
                              <a:gd name="T29" fmla="*/ 2251 h 3427"/>
                              <a:gd name="T30" fmla="*/ 1181 w 6963"/>
                              <a:gd name="T31" fmla="*/ 2253 h 3427"/>
                              <a:gd name="T32" fmla="*/ 29 w 6963"/>
                              <a:gd name="T33" fmla="*/ 3421 h 3427"/>
                              <a:gd name="T34" fmla="*/ 6 w 6963"/>
                              <a:gd name="T35" fmla="*/ 3421 h 3427"/>
                              <a:gd name="T36" fmla="*/ 6 w 6963"/>
                              <a:gd name="T37" fmla="*/ 3398 h 3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963" h="3427">
                                <a:moveTo>
                                  <a:pt x="6" y="3398"/>
                                </a:moveTo>
                                <a:lnTo>
                                  <a:pt x="1158" y="2230"/>
                                </a:lnTo>
                                <a:lnTo>
                                  <a:pt x="1157" y="2232"/>
                                </a:lnTo>
                                <a:lnTo>
                                  <a:pt x="1733" y="1448"/>
                                </a:lnTo>
                                <a:cubicBezTo>
                                  <a:pt x="1734" y="1446"/>
                                  <a:pt x="1736" y="1444"/>
                                  <a:pt x="1738" y="1443"/>
                                </a:cubicBezTo>
                                <a:lnTo>
                                  <a:pt x="3482" y="531"/>
                                </a:lnTo>
                                <a:cubicBezTo>
                                  <a:pt x="3484" y="530"/>
                                  <a:pt x="3485" y="530"/>
                                  <a:pt x="3487" y="530"/>
                                </a:cubicBezTo>
                                <a:lnTo>
                                  <a:pt x="6943" y="2"/>
                                </a:lnTo>
                                <a:cubicBezTo>
                                  <a:pt x="6952" y="0"/>
                                  <a:pt x="6960" y="6"/>
                                  <a:pt x="6961" y="15"/>
                                </a:cubicBezTo>
                                <a:cubicBezTo>
                                  <a:pt x="6963" y="24"/>
                                  <a:pt x="6957" y="32"/>
                                  <a:pt x="6948" y="33"/>
                                </a:cubicBezTo>
                                <a:lnTo>
                                  <a:pt x="3492" y="561"/>
                                </a:lnTo>
                                <a:lnTo>
                                  <a:pt x="3497" y="560"/>
                                </a:lnTo>
                                <a:lnTo>
                                  <a:pt x="1753" y="1472"/>
                                </a:lnTo>
                                <a:lnTo>
                                  <a:pt x="1758" y="1467"/>
                                </a:lnTo>
                                <a:lnTo>
                                  <a:pt x="1182" y="2251"/>
                                </a:lnTo>
                                <a:cubicBezTo>
                                  <a:pt x="1182" y="2252"/>
                                  <a:pt x="1181" y="2252"/>
                                  <a:pt x="1181" y="2253"/>
                                </a:cubicBezTo>
                                <a:lnTo>
                                  <a:pt x="29" y="3421"/>
                                </a:lnTo>
                                <a:cubicBezTo>
                                  <a:pt x="23" y="3427"/>
                                  <a:pt x="13" y="3427"/>
                                  <a:pt x="6" y="3421"/>
                                </a:cubicBezTo>
                                <a:cubicBezTo>
                                  <a:pt x="0" y="3415"/>
                                  <a:pt x="0" y="3405"/>
                                  <a:pt x="6" y="3398"/>
                                </a:cubicBez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399415" y="2459355"/>
                            <a:ext cx="76200" cy="673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Freeform 38"/>
                        <wps:cNvSpPr>
                          <a:spLocks noEditPoints="1"/>
                        </wps:cNvSpPr>
                        <wps:spPr bwMode="auto">
                          <a:xfrm>
                            <a:off x="394335" y="2454910"/>
                            <a:ext cx="85725" cy="76200"/>
                          </a:xfrm>
                          <a:custGeom>
                            <a:avLst/>
                            <a:gdLst>
                              <a:gd name="T0" fmla="*/ 0 w 144"/>
                              <a:gd name="T1" fmla="*/ 8 h 144"/>
                              <a:gd name="T2" fmla="*/ 8 w 144"/>
                              <a:gd name="T3" fmla="*/ 0 h 144"/>
                              <a:gd name="T4" fmla="*/ 136 w 144"/>
                              <a:gd name="T5" fmla="*/ 0 h 144"/>
                              <a:gd name="T6" fmla="*/ 144 w 144"/>
                              <a:gd name="T7" fmla="*/ 8 h 144"/>
                              <a:gd name="T8" fmla="*/ 144 w 144"/>
                              <a:gd name="T9" fmla="*/ 136 h 144"/>
                              <a:gd name="T10" fmla="*/ 136 w 144"/>
                              <a:gd name="T11" fmla="*/ 144 h 144"/>
                              <a:gd name="T12" fmla="*/ 8 w 144"/>
                              <a:gd name="T13" fmla="*/ 144 h 144"/>
                              <a:gd name="T14" fmla="*/ 0 w 144"/>
                              <a:gd name="T15" fmla="*/ 136 h 144"/>
                              <a:gd name="T16" fmla="*/ 0 w 144"/>
                              <a:gd name="T17" fmla="*/ 8 h 144"/>
                              <a:gd name="T18" fmla="*/ 16 w 144"/>
                              <a:gd name="T19" fmla="*/ 136 h 144"/>
                              <a:gd name="T20" fmla="*/ 8 w 144"/>
                              <a:gd name="T21" fmla="*/ 128 h 144"/>
                              <a:gd name="T22" fmla="*/ 136 w 144"/>
                              <a:gd name="T23" fmla="*/ 128 h 144"/>
                              <a:gd name="T24" fmla="*/ 128 w 144"/>
                              <a:gd name="T25" fmla="*/ 136 h 144"/>
                              <a:gd name="T26" fmla="*/ 128 w 144"/>
                              <a:gd name="T27" fmla="*/ 8 h 144"/>
                              <a:gd name="T28" fmla="*/ 136 w 144"/>
                              <a:gd name="T29" fmla="*/ 16 h 144"/>
                              <a:gd name="T30" fmla="*/ 8 w 144"/>
                              <a:gd name="T31" fmla="*/ 16 h 144"/>
                              <a:gd name="T32" fmla="*/ 16 w 144"/>
                              <a:gd name="T33" fmla="*/ 8 h 144"/>
                              <a:gd name="T34" fmla="*/ 16 w 144"/>
                              <a:gd name="T35" fmla="*/ 136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4" h="144">
                                <a:moveTo>
                                  <a:pt x="0" y="8"/>
                                </a:moveTo>
                                <a:cubicBezTo>
                                  <a:pt x="0" y="4"/>
                                  <a:pt x="4" y="0"/>
                                  <a:pt x="8" y="0"/>
                                </a:cubicBezTo>
                                <a:lnTo>
                                  <a:pt x="136" y="0"/>
                                </a:lnTo>
                                <a:cubicBezTo>
                                  <a:pt x="141" y="0"/>
                                  <a:pt x="144" y="4"/>
                                  <a:pt x="144" y="8"/>
                                </a:cubicBezTo>
                                <a:lnTo>
                                  <a:pt x="144" y="136"/>
                                </a:lnTo>
                                <a:cubicBezTo>
                                  <a:pt x="144" y="141"/>
                                  <a:pt x="141" y="144"/>
                                  <a:pt x="136" y="144"/>
                                </a:cubicBezTo>
                                <a:lnTo>
                                  <a:pt x="8" y="144"/>
                                </a:lnTo>
                                <a:cubicBezTo>
                                  <a:pt x="4" y="144"/>
                                  <a:pt x="0" y="141"/>
                                  <a:pt x="0" y="136"/>
                                </a:cubicBezTo>
                                <a:lnTo>
                                  <a:pt x="0" y="8"/>
                                </a:lnTo>
                                <a:close/>
                                <a:moveTo>
                                  <a:pt x="16" y="136"/>
                                </a:moveTo>
                                <a:lnTo>
                                  <a:pt x="8" y="128"/>
                                </a:lnTo>
                                <a:lnTo>
                                  <a:pt x="136" y="128"/>
                                </a:lnTo>
                                <a:lnTo>
                                  <a:pt x="128" y="136"/>
                                </a:lnTo>
                                <a:lnTo>
                                  <a:pt x="128" y="8"/>
                                </a:lnTo>
                                <a:lnTo>
                                  <a:pt x="136" y="16"/>
                                </a:lnTo>
                                <a:lnTo>
                                  <a:pt x="8" y="16"/>
                                </a:lnTo>
                                <a:lnTo>
                                  <a:pt x="16" y="8"/>
                                </a:lnTo>
                                <a:lnTo>
                                  <a:pt x="16" y="136"/>
                                </a:ln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1083945" y="1842135"/>
                            <a:ext cx="75565" cy="679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Freeform 40"/>
                        <wps:cNvSpPr>
                          <a:spLocks noEditPoints="1"/>
                        </wps:cNvSpPr>
                        <wps:spPr bwMode="auto">
                          <a:xfrm>
                            <a:off x="1078865" y="1838325"/>
                            <a:ext cx="85725" cy="75565"/>
                          </a:xfrm>
                          <a:custGeom>
                            <a:avLst/>
                            <a:gdLst>
                              <a:gd name="T0" fmla="*/ 0 w 144"/>
                              <a:gd name="T1" fmla="*/ 8 h 144"/>
                              <a:gd name="T2" fmla="*/ 8 w 144"/>
                              <a:gd name="T3" fmla="*/ 0 h 144"/>
                              <a:gd name="T4" fmla="*/ 136 w 144"/>
                              <a:gd name="T5" fmla="*/ 0 h 144"/>
                              <a:gd name="T6" fmla="*/ 144 w 144"/>
                              <a:gd name="T7" fmla="*/ 8 h 144"/>
                              <a:gd name="T8" fmla="*/ 144 w 144"/>
                              <a:gd name="T9" fmla="*/ 136 h 144"/>
                              <a:gd name="T10" fmla="*/ 136 w 144"/>
                              <a:gd name="T11" fmla="*/ 144 h 144"/>
                              <a:gd name="T12" fmla="*/ 8 w 144"/>
                              <a:gd name="T13" fmla="*/ 144 h 144"/>
                              <a:gd name="T14" fmla="*/ 0 w 144"/>
                              <a:gd name="T15" fmla="*/ 136 h 144"/>
                              <a:gd name="T16" fmla="*/ 0 w 144"/>
                              <a:gd name="T17" fmla="*/ 8 h 144"/>
                              <a:gd name="T18" fmla="*/ 16 w 144"/>
                              <a:gd name="T19" fmla="*/ 136 h 144"/>
                              <a:gd name="T20" fmla="*/ 8 w 144"/>
                              <a:gd name="T21" fmla="*/ 128 h 144"/>
                              <a:gd name="T22" fmla="*/ 136 w 144"/>
                              <a:gd name="T23" fmla="*/ 128 h 144"/>
                              <a:gd name="T24" fmla="*/ 128 w 144"/>
                              <a:gd name="T25" fmla="*/ 136 h 144"/>
                              <a:gd name="T26" fmla="*/ 128 w 144"/>
                              <a:gd name="T27" fmla="*/ 8 h 144"/>
                              <a:gd name="T28" fmla="*/ 136 w 144"/>
                              <a:gd name="T29" fmla="*/ 16 h 144"/>
                              <a:gd name="T30" fmla="*/ 8 w 144"/>
                              <a:gd name="T31" fmla="*/ 16 h 144"/>
                              <a:gd name="T32" fmla="*/ 16 w 144"/>
                              <a:gd name="T33" fmla="*/ 8 h 144"/>
                              <a:gd name="T34" fmla="*/ 16 w 144"/>
                              <a:gd name="T35" fmla="*/ 136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4" h="144">
                                <a:moveTo>
                                  <a:pt x="0" y="8"/>
                                </a:moveTo>
                                <a:cubicBezTo>
                                  <a:pt x="0" y="4"/>
                                  <a:pt x="4" y="0"/>
                                  <a:pt x="8" y="0"/>
                                </a:cubicBezTo>
                                <a:lnTo>
                                  <a:pt x="136" y="0"/>
                                </a:lnTo>
                                <a:cubicBezTo>
                                  <a:pt x="141" y="0"/>
                                  <a:pt x="144" y="4"/>
                                  <a:pt x="144" y="8"/>
                                </a:cubicBezTo>
                                <a:lnTo>
                                  <a:pt x="144" y="136"/>
                                </a:lnTo>
                                <a:cubicBezTo>
                                  <a:pt x="144" y="141"/>
                                  <a:pt x="141" y="144"/>
                                  <a:pt x="136" y="144"/>
                                </a:cubicBezTo>
                                <a:lnTo>
                                  <a:pt x="8" y="144"/>
                                </a:lnTo>
                                <a:cubicBezTo>
                                  <a:pt x="4" y="144"/>
                                  <a:pt x="0" y="141"/>
                                  <a:pt x="0" y="136"/>
                                </a:cubicBezTo>
                                <a:lnTo>
                                  <a:pt x="0" y="8"/>
                                </a:lnTo>
                                <a:close/>
                                <a:moveTo>
                                  <a:pt x="16" y="136"/>
                                </a:moveTo>
                                <a:lnTo>
                                  <a:pt x="8" y="128"/>
                                </a:lnTo>
                                <a:lnTo>
                                  <a:pt x="136" y="128"/>
                                </a:lnTo>
                                <a:lnTo>
                                  <a:pt x="128" y="136"/>
                                </a:lnTo>
                                <a:lnTo>
                                  <a:pt x="128" y="8"/>
                                </a:lnTo>
                                <a:lnTo>
                                  <a:pt x="136" y="16"/>
                                </a:lnTo>
                                <a:lnTo>
                                  <a:pt x="8" y="16"/>
                                </a:lnTo>
                                <a:lnTo>
                                  <a:pt x="16" y="8"/>
                                </a:lnTo>
                                <a:lnTo>
                                  <a:pt x="16" y="136"/>
                                </a:ln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1426210" y="1428115"/>
                            <a:ext cx="85090" cy="679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Freeform 42"/>
                        <wps:cNvSpPr>
                          <a:spLocks noEditPoints="1"/>
                        </wps:cNvSpPr>
                        <wps:spPr bwMode="auto">
                          <a:xfrm>
                            <a:off x="1421130" y="1424305"/>
                            <a:ext cx="95250" cy="76200"/>
                          </a:xfrm>
                          <a:custGeom>
                            <a:avLst/>
                            <a:gdLst>
                              <a:gd name="T0" fmla="*/ 0 w 160"/>
                              <a:gd name="T1" fmla="*/ 8 h 144"/>
                              <a:gd name="T2" fmla="*/ 8 w 160"/>
                              <a:gd name="T3" fmla="*/ 0 h 144"/>
                              <a:gd name="T4" fmla="*/ 152 w 160"/>
                              <a:gd name="T5" fmla="*/ 0 h 144"/>
                              <a:gd name="T6" fmla="*/ 160 w 160"/>
                              <a:gd name="T7" fmla="*/ 8 h 144"/>
                              <a:gd name="T8" fmla="*/ 160 w 160"/>
                              <a:gd name="T9" fmla="*/ 136 h 144"/>
                              <a:gd name="T10" fmla="*/ 152 w 160"/>
                              <a:gd name="T11" fmla="*/ 144 h 144"/>
                              <a:gd name="T12" fmla="*/ 8 w 160"/>
                              <a:gd name="T13" fmla="*/ 144 h 144"/>
                              <a:gd name="T14" fmla="*/ 0 w 160"/>
                              <a:gd name="T15" fmla="*/ 136 h 144"/>
                              <a:gd name="T16" fmla="*/ 0 w 160"/>
                              <a:gd name="T17" fmla="*/ 8 h 144"/>
                              <a:gd name="T18" fmla="*/ 16 w 160"/>
                              <a:gd name="T19" fmla="*/ 136 h 144"/>
                              <a:gd name="T20" fmla="*/ 8 w 160"/>
                              <a:gd name="T21" fmla="*/ 128 h 144"/>
                              <a:gd name="T22" fmla="*/ 152 w 160"/>
                              <a:gd name="T23" fmla="*/ 128 h 144"/>
                              <a:gd name="T24" fmla="*/ 144 w 160"/>
                              <a:gd name="T25" fmla="*/ 136 h 144"/>
                              <a:gd name="T26" fmla="*/ 144 w 160"/>
                              <a:gd name="T27" fmla="*/ 8 h 144"/>
                              <a:gd name="T28" fmla="*/ 152 w 160"/>
                              <a:gd name="T29" fmla="*/ 16 h 144"/>
                              <a:gd name="T30" fmla="*/ 8 w 160"/>
                              <a:gd name="T31" fmla="*/ 16 h 144"/>
                              <a:gd name="T32" fmla="*/ 16 w 160"/>
                              <a:gd name="T33" fmla="*/ 8 h 144"/>
                              <a:gd name="T34" fmla="*/ 16 w 160"/>
                              <a:gd name="T35" fmla="*/ 136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0" h="144">
                                <a:moveTo>
                                  <a:pt x="0" y="8"/>
                                </a:moveTo>
                                <a:cubicBezTo>
                                  <a:pt x="0" y="4"/>
                                  <a:pt x="4" y="0"/>
                                  <a:pt x="8" y="0"/>
                                </a:cubicBezTo>
                                <a:lnTo>
                                  <a:pt x="152" y="0"/>
                                </a:lnTo>
                                <a:cubicBezTo>
                                  <a:pt x="157" y="0"/>
                                  <a:pt x="160" y="4"/>
                                  <a:pt x="160" y="8"/>
                                </a:cubicBezTo>
                                <a:lnTo>
                                  <a:pt x="160" y="136"/>
                                </a:lnTo>
                                <a:cubicBezTo>
                                  <a:pt x="160" y="141"/>
                                  <a:pt x="157" y="144"/>
                                  <a:pt x="152" y="144"/>
                                </a:cubicBezTo>
                                <a:lnTo>
                                  <a:pt x="8" y="144"/>
                                </a:lnTo>
                                <a:cubicBezTo>
                                  <a:pt x="4" y="144"/>
                                  <a:pt x="0" y="141"/>
                                  <a:pt x="0" y="136"/>
                                </a:cubicBezTo>
                                <a:lnTo>
                                  <a:pt x="0" y="8"/>
                                </a:lnTo>
                                <a:close/>
                                <a:moveTo>
                                  <a:pt x="16" y="136"/>
                                </a:moveTo>
                                <a:lnTo>
                                  <a:pt x="8" y="128"/>
                                </a:lnTo>
                                <a:lnTo>
                                  <a:pt x="152" y="128"/>
                                </a:lnTo>
                                <a:lnTo>
                                  <a:pt x="144" y="136"/>
                                </a:lnTo>
                                <a:lnTo>
                                  <a:pt x="144" y="8"/>
                                </a:lnTo>
                                <a:lnTo>
                                  <a:pt x="152" y="16"/>
                                </a:lnTo>
                                <a:lnTo>
                                  <a:pt x="8" y="16"/>
                                </a:lnTo>
                                <a:lnTo>
                                  <a:pt x="16" y="8"/>
                                </a:lnTo>
                                <a:lnTo>
                                  <a:pt x="16" y="136"/>
                                </a:ln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2461895" y="946785"/>
                            <a:ext cx="76200" cy="679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Freeform 44"/>
                        <wps:cNvSpPr>
                          <a:spLocks noEditPoints="1"/>
                        </wps:cNvSpPr>
                        <wps:spPr bwMode="auto">
                          <a:xfrm>
                            <a:off x="2457450" y="942340"/>
                            <a:ext cx="85725" cy="76200"/>
                          </a:xfrm>
                          <a:custGeom>
                            <a:avLst/>
                            <a:gdLst>
                              <a:gd name="T0" fmla="*/ 0 w 144"/>
                              <a:gd name="T1" fmla="*/ 8 h 144"/>
                              <a:gd name="T2" fmla="*/ 8 w 144"/>
                              <a:gd name="T3" fmla="*/ 0 h 144"/>
                              <a:gd name="T4" fmla="*/ 136 w 144"/>
                              <a:gd name="T5" fmla="*/ 0 h 144"/>
                              <a:gd name="T6" fmla="*/ 144 w 144"/>
                              <a:gd name="T7" fmla="*/ 8 h 144"/>
                              <a:gd name="T8" fmla="*/ 144 w 144"/>
                              <a:gd name="T9" fmla="*/ 136 h 144"/>
                              <a:gd name="T10" fmla="*/ 136 w 144"/>
                              <a:gd name="T11" fmla="*/ 144 h 144"/>
                              <a:gd name="T12" fmla="*/ 8 w 144"/>
                              <a:gd name="T13" fmla="*/ 144 h 144"/>
                              <a:gd name="T14" fmla="*/ 0 w 144"/>
                              <a:gd name="T15" fmla="*/ 136 h 144"/>
                              <a:gd name="T16" fmla="*/ 0 w 144"/>
                              <a:gd name="T17" fmla="*/ 8 h 144"/>
                              <a:gd name="T18" fmla="*/ 16 w 144"/>
                              <a:gd name="T19" fmla="*/ 136 h 144"/>
                              <a:gd name="T20" fmla="*/ 8 w 144"/>
                              <a:gd name="T21" fmla="*/ 128 h 144"/>
                              <a:gd name="T22" fmla="*/ 136 w 144"/>
                              <a:gd name="T23" fmla="*/ 128 h 144"/>
                              <a:gd name="T24" fmla="*/ 128 w 144"/>
                              <a:gd name="T25" fmla="*/ 136 h 144"/>
                              <a:gd name="T26" fmla="*/ 128 w 144"/>
                              <a:gd name="T27" fmla="*/ 8 h 144"/>
                              <a:gd name="T28" fmla="*/ 136 w 144"/>
                              <a:gd name="T29" fmla="*/ 16 h 144"/>
                              <a:gd name="T30" fmla="*/ 8 w 144"/>
                              <a:gd name="T31" fmla="*/ 16 h 144"/>
                              <a:gd name="T32" fmla="*/ 16 w 144"/>
                              <a:gd name="T33" fmla="*/ 8 h 144"/>
                              <a:gd name="T34" fmla="*/ 16 w 144"/>
                              <a:gd name="T35" fmla="*/ 136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4" h="144">
                                <a:moveTo>
                                  <a:pt x="0" y="8"/>
                                </a:moveTo>
                                <a:cubicBezTo>
                                  <a:pt x="0" y="4"/>
                                  <a:pt x="4" y="0"/>
                                  <a:pt x="8" y="0"/>
                                </a:cubicBezTo>
                                <a:lnTo>
                                  <a:pt x="136" y="0"/>
                                </a:lnTo>
                                <a:cubicBezTo>
                                  <a:pt x="141" y="0"/>
                                  <a:pt x="144" y="4"/>
                                  <a:pt x="144" y="8"/>
                                </a:cubicBezTo>
                                <a:lnTo>
                                  <a:pt x="144" y="136"/>
                                </a:lnTo>
                                <a:cubicBezTo>
                                  <a:pt x="144" y="141"/>
                                  <a:pt x="141" y="144"/>
                                  <a:pt x="136" y="144"/>
                                </a:cubicBezTo>
                                <a:lnTo>
                                  <a:pt x="8" y="144"/>
                                </a:lnTo>
                                <a:cubicBezTo>
                                  <a:pt x="4" y="144"/>
                                  <a:pt x="0" y="141"/>
                                  <a:pt x="0" y="136"/>
                                </a:cubicBezTo>
                                <a:lnTo>
                                  <a:pt x="0" y="8"/>
                                </a:lnTo>
                                <a:close/>
                                <a:moveTo>
                                  <a:pt x="16" y="136"/>
                                </a:moveTo>
                                <a:lnTo>
                                  <a:pt x="8" y="128"/>
                                </a:lnTo>
                                <a:lnTo>
                                  <a:pt x="136" y="128"/>
                                </a:lnTo>
                                <a:lnTo>
                                  <a:pt x="128" y="136"/>
                                </a:lnTo>
                                <a:lnTo>
                                  <a:pt x="128" y="8"/>
                                </a:lnTo>
                                <a:lnTo>
                                  <a:pt x="136" y="16"/>
                                </a:lnTo>
                                <a:lnTo>
                                  <a:pt x="8" y="16"/>
                                </a:lnTo>
                                <a:lnTo>
                                  <a:pt x="16" y="8"/>
                                </a:lnTo>
                                <a:lnTo>
                                  <a:pt x="16" y="136"/>
                                </a:ln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44" name="Rectangle 45"/>
                        <wps:cNvSpPr>
                          <a:spLocks noChangeArrowheads="1"/>
                        </wps:cNvSpPr>
                        <wps:spPr bwMode="auto">
                          <a:xfrm>
                            <a:off x="4525010" y="668020"/>
                            <a:ext cx="76200" cy="673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Freeform 46"/>
                        <wps:cNvSpPr>
                          <a:spLocks noEditPoints="1"/>
                        </wps:cNvSpPr>
                        <wps:spPr bwMode="auto">
                          <a:xfrm>
                            <a:off x="4520565" y="663575"/>
                            <a:ext cx="85090" cy="76200"/>
                          </a:xfrm>
                          <a:custGeom>
                            <a:avLst/>
                            <a:gdLst>
                              <a:gd name="T0" fmla="*/ 0 w 144"/>
                              <a:gd name="T1" fmla="*/ 8 h 144"/>
                              <a:gd name="T2" fmla="*/ 8 w 144"/>
                              <a:gd name="T3" fmla="*/ 0 h 144"/>
                              <a:gd name="T4" fmla="*/ 136 w 144"/>
                              <a:gd name="T5" fmla="*/ 0 h 144"/>
                              <a:gd name="T6" fmla="*/ 144 w 144"/>
                              <a:gd name="T7" fmla="*/ 8 h 144"/>
                              <a:gd name="T8" fmla="*/ 144 w 144"/>
                              <a:gd name="T9" fmla="*/ 136 h 144"/>
                              <a:gd name="T10" fmla="*/ 136 w 144"/>
                              <a:gd name="T11" fmla="*/ 144 h 144"/>
                              <a:gd name="T12" fmla="*/ 8 w 144"/>
                              <a:gd name="T13" fmla="*/ 144 h 144"/>
                              <a:gd name="T14" fmla="*/ 0 w 144"/>
                              <a:gd name="T15" fmla="*/ 136 h 144"/>
                              <a:gd name="T16" fmla="*/ 0 w 144"/>
                              <a:gd name="T17" fmla="*/ 8 h 144"/>
                              <a:gd name="T18" fmla="*/ 16 w 144"/>
                              <a:gd name="T19" fmla="*/ 136 h 144"/>
                              <a:gd name="T20" fmla="*/ 8 w 144"/>
                              <a:gd name="T21" fmla="*/ 128 h 144"/>
                              <a:gd name="T22" fmla="*/ 136 w 144"/>
                              <a:gd name="T23" fmla="*/ 128 h 144"/>
                              <a:gd name="T24" fmla="*/ 128 w 144"/>
                              <a:gd name="T25" fmla="*/ 136 h 144"/>
                              <a:gd name="T26" fmla="*/ 128 w 144"/>
                              <a:gd name="T27" fmla="*/ 8 h 144"/>
                              <a:gd name="T28" fmla="*/ 136 w 144"/>
                              <a:gd name="T29" fmla="*/ 16 h 144"/>
                              <a:gd name="T30" fmla="*/ 8 w 144"/>
                              <a:gd name="T31" fmla="*/ 16 h 144"/>
                              <a:gd name="T32" fmla="*/ 16 w 144"/>
                              <a:gd name="T33" fmla="*/ 8 h 144"/>
                              <a:gd name="T34" fmla="*/ 16 w 144"/>
                              <a:gd name="T35" fmla="*/ 136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4" h="144">
                                <a:moveTo>
                                  <a:pt x="0" y="8"/>
                                </a:moveTo>
                                <a:cubicBezTo>
                                  <a:pt x="0" y="4"/>
                                  <a:pt x="4" y="0"/>
                                  <a:pt x="8" y="0"/>
                                </a:cubicBezTo>
                                <a:lnTo>
                                  <a:pt x="136" y="0"/>
                                </a:lnTo>
                                <a:cubicBezTo>
                                  <a:pt x="141" y="0"/>
                                  <a:pt x="144" y="4"/>
                                  <a:pt x="144" y="8"/>
                                </a:cubicBezTo>
                                <a:lnTo>
                                  <a:pt x="144" y="136"/>
                                </a:lnTo>
                                <a:cubicBezTo>
                                  <a:pt x="144" y="141"/>
                                  <a:pt x="141" y="144"/>
                                  <a:pt x="136" y="144"/>
                                </a:cubicBezTo>
                                <a:lnTo>
                                  <a:pt x="8" y="144"/>
                                </a:lnTo>
                                <a:cubicBezTo>
                                  <a:pt x="4" y="144"/>
                                  <a:pt x="0" y="141"/>
                                  <a:pt x="0" y="136"/>
                                </a:cubicBezTo>
                                <a:lnTo>
                                  <a:pt x="0" y="8"/>
                                </a:lnTo>
                                <a:close/>
                                <a:moveTo>
                                  <a:pt x="16" y="136"/>
                                </a:moveTo>
                                <a:lnTo>
                                  <a:pt x="8" y="128"/>
                                </a:lnTo>
                                <a:lnTo>
                                  <a:pt x="136" y="128"/>
                                </a:lnTo>
                                <a:lnTo>
                                  <a:pt x="128" y="136"/>
                                </a:lnTo>
                                <a:lnTo>
                                  <a:pt x="128" y="8"/>
                                </a:lnTo>
                                <a:lnTo>
                                  <a:pt x="136" y="16"/>
                                </a:lnTo>
                                <a:lnTo>
                                  <a:pt x="8" y="16"/>
                                </a:lnTo>
                                <a:lnTo>
                                  <a:pt x="16" y="8"/>
                                </a:lnTo>
                                <a:lnTo>
                                  <a:pt x="16" y="136"/>
                                </a:ln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46" name="Rectangle 47"/>
                        <wps:cNvSpPr>
                          <a:spLocks noChangeArrowheads="1"/>
                        </wps:cNvSpPr>
                        <wps:spPr bwMode="auto">
                          <a:xfrm>
                            <a:off x="261620" y="2426335"/>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AD0" w:rsidRPr="00182D14" w:rsidRDefault="007D3AD0" w:rsidP="007D3AD0">
                              <w:r w:rsidRPr="00182D14">
                                <w:rPr>
                                  <w:sz w:val="18"/>
                                  <w:szCs w:val="18"/>
                                </w:rPr>
                                <w:t>0</w:t>
                              </w:r>
                            </w:p>
                          </w:txbxContent>
                        </wps:txbx>
                        <wps:bodyPr rot="0" vert="horz" wrap="none" lIns="0" tIns="0" rIns="0" bIns="0" anchor="t" anchorCtr="0" upright="1">
                          <a:spAutoFit/>
                        </wps:bodyPr>
                      </wps:wsp>
                      <wps:wsp>
                        <wps:cNvPr id="47" name="Rectangle 48"/>
                        <wps:cNvSpPr>
                          <a:spLocks noChangeArrowheads="1"/>
                        </wps:cNvSpPr>
                        <wps:spPr bwMode="auto">
                          <a:xfrm>
                            <a:off x="261620" y="1895475"/>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AD0" w:rsidRPr="00182D14" w:rsidRDefault="007D3AD0" w:rsidP="007D3AD0">
                              <w:r w:rsidRPr="00182D14">
                                <w:rPr>
                                  <w:sz w:val="18"/>
                                  <w:szCs w:val="18"/>
                                </w:rPr>
                                <w:t>1</w:t>
                              </w:r>
                            </w:p>
                          </w:txbxContent>
                        </wps:txbx>
                        <wps:bodyPr rot="0" vert="horz" wrap="none" lIns="0" tIns="0" rIns="0" bIns="0" anchor="t" anchorCtr="0" upright="1">
                          <a:spAutoFit/>
                        </wps:bodyPr>
                      </wps:wsp>
                      <wps:wsp>
                        <wps:cNvPr id="48" name="Rectangle 49"/>
                        <wps:cNvSpPr>
                          <a:spLocks noChangeArrowheads="1"/>
                        </wps:cNvSpPr>
                        <wps:spPr bwMode="auto">
                          <a:xfrm>
                            <a:off x="261620" y="1364615"/>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AD0" w:rsidRPr="00182D14" w:rsidRDefault="007D3AD0" w:rsidP="007D3AD0">
                              <w:r w:rsidRPr="00182D14">
                                <w:rPr>
                                  <w:sz w:val="18"/>
                                  <w:szCs w:val="18"/>
                                </w:rPr>
                                <w:t>2</w:t>
                              </w:r>
                            </w:p>
                          </w:txbxContent>
                        </wps:txbx>
                        <wps:bodyPr rot="0" vert="horz" wrap="none" lIns="0" tIns="0" rIns="0" bIns="0" anchor="t" anchorCtr="0" upright="1">
                          <a:spAutoFit/>
                        </wps:bodyPr>
                      </wps:wsp>
                      <wps:wsp>
                        <wps:cNvPr id="49" name="Rectangle 50"/>
                        <wps:cNvSpPr>
                          <a:spLocks noChangeArrowheads="1"/>
                        </wps:cNvSpPr>
                        <wps:spPr bwMode="auto">
                          <a:xfrm>
                            <a:off x="261620" y="833755"/>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AD0" w:rsidRPr="00182D14" w:rsidRDefault="007D3AD0" w:rsidP="007D3AD0">
                              <w:r w:rsidRPr="00182D14">
                                <w:rPr>
                                  <w:sz w:val="18"/>
                                  <w:szCs w:val="18"/>
                                </w:rPr>
                                <w:t>3</w:t>
                              </w:r>
                            </w:p>
                          </w:txbxContent>
                        </wps:txbx>
                        <wps:bodyPr rot="0" vert="horz" wrap="none" lIns="0" tIns="0" rIns="0" bIns="0" anchor="t" anchorCtr="0" upright="1">
                          <a:spAutoFit/>
                        </wps:bodyPr>
                      </wps:wsp>
                      <wps:wsp>
                        <wps:cNvPr id="50" name="Rectangle 51"/>
                        <wps:cNvSpPr>
                          <a:spLocks noChangeArrowheads="1"/>
                        </wps:cNvSpPr>
                        <wps:spPr bwMode="auto">
                          <a:xfrm>
                            <a:off x="261620" y="302895"/>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AD0" w:rsidRPr="00182D14" w:rsidRDefault="007D3AD0" w:rsidP="007D3AD0">
                              <w:r w:rsidRPr="00182D14">
                                <w:rPr>
                                  <w:sz w:val="18"/>
                                  <w:szCs w:val="18"/>
                                </w:rPr>
                                <w:t>4</w:t>
                              </w:r>
                            </w:p>
                          </w:txbxContent>
                        </wps:txbx>
                        <wps:bodyPr rot="0" vert="horz" wrap="none" lIns="0" tIns="0" rIns="0" bIns="0" anchor="t" anchorCtr="0" upright="1">
                          <a:spAutoFit/>
                        </wps:bodyPr>
                      </wps:wsp>
                      <wps:wsp>
                        <wps:cNvPr id="51" name="Rectangle 52"/>
                        <wps:cNvSpPr>
                          <a:spLocks noChangeArrowheads="1"/>
                        </wps:cNvSpPr>
                        <wps:spPr bwMode="auto">
                          <a:xfrm>
                            <a:off x="407035" y="2595245"/>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AD0" w:rsidRPr="00182D14" w:rsidRDefault="007D3AD0" w:rsidP="007D3AD0">
                              <w:r w:rsidRPr="00182D14">
                                <w:rPr>
                                  <w:sz w:val="18"/>
                                  <w:szCs w:val="18"/>
                                </w:rPr>
                                <w:t>0</w:t>
                              </w:r>
                            </w:p>
                          </w:txbxContent>
                        </wps:txbx>
                        <wps:bodyPr rot="0" vert="horz" wrap="none" lIns="0" tIns="0" rIns="0" bIns="0" anchor="t" anchorCtr="0" upright="1">
                          <a:spAutoFit/>
                        </wps:bodyPr>
                      </wps:wsp>
                      <wps:wsp>
                        <wps:cNvPr id="52" name="Rectangle 53"/>
                        <wps:cNvSpPr>
                          <a:spLocks noChangeArrowheads="1"/>
                        </wps:cNvSpPr>
                        <wps:spPr bwMode="auto">
                          <a:xfrm>
                            <a:off x="1064895" y="2595245"/>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AD0" w:rsidRPr="00182D14" w:rsidRDefault="007D3AD0" w:rsidP="007D3AD0">
                              <w:r w:rsidRPr="00182D14">
                                <w:rPr>
                                  <w:sz w:val="18"/>
                                  <w:szCs w:val="18"/>
                                </w:rPr>
                                <w:t>10</w:t>
                              </w:r>
                            </w:p>
                          </w:txbxContent>
                        </wps:txbx>
                        <wps:bodyPr rot="0" vert="horz" wrap="none" lIns="0" tIns="0" rIns="0" bIns="0" anchor="t" anchorCtr="0" upright="1">
                          <a:spAutoFit/>
                        </wps:bodyPr>
                      </wps:wsp>
                      <wps:wsp>
                        <wps:cNvPr id="53" name="Rectangle 54"/>
                        <wps:cNvSpPr>
                          <a:spLocks noChangeArrowheads="1"/>
                        </wps:cNvSpPr>
                        <wps:spPr bwMode="auto">
                          <a:xfrm>
                            <a:off x="1751330" y="2595245"/>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AD0" w:rsidRPr="00182D14" w:rsidRDefault="007D3AD0" w:rsidP="007D3AD0">
                              <w:r w:rsidRPr="00182D14">
                                <w:rPr>
                                  <w:sz w:val="18"/>
                                  <w:szCs w:val="18"/>
                                </w:rPr>
                                <w:t>20</w:t>
                              </w:r>
                            </w:p>
                          </w:txbxContent>
                        </wps:txbx>
                        <wps:bodyPr rot="0" vert="horz" wrap="none" lIns="0" tIns="0" rIns="0" bIns="0" anchor="t" anchorCtr="0" upright="1">
                          <a:spAutoFit/>
                        </wps:bodyPr>
                      </wps:wsp>
                      <wps:wsp>
                        <wps:cNvPr id="54" name="Rectangle 55"/>
                        <wps:cNvSpPr>
                          <a:spLocks noChangeArrowheads="1"/>
                        </wps:cNvSpPr>
                        <wps:spPr bwMode="auto">
                          <a:xfrm>
                            <a:off x="2437765" y="2595245"/>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AD0" w:rsidRPr="00182D14" w:rsidRDefault="007D3AD0" w:rsidP="007D3AD0">
                              <w:r w:rsidRPr="00182D14">
                                <w:rPr>
                                  <w:sz w:val="18"/>
                                  <w:szCs w:val="18"/>
                                </w:rPr>
                                <w:t>30</w:t>
                              </w:r>
                            </w:p>
                          </w:txbxContent>
                        </wps:txbx>
                        <wps:bodyPr rot="0" vert="horz" wrap="none" lIns="0" tIns="0" rIns="0" bIns="0" anchor="t" anchorCtr="0" upright="1">
                          <a:spAutoFit/>
                        </wps:bodyPr>
                      </wps:wsp>
                      <wps:wsp>
                        <wps:cNvPr id="55" name="Rectangle 56"/>
                        <wps:cNvSpPr>
                          <a:spLocks noChangeArrowheads="1"/>
                        </wps:cNvSpPr>
                        <wps:spPr bwMode="auto">
                          <a:xfrm>
                            <a:off x="3124200" y="2595245"/>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AD0" w:rsidRPr="00182D14" w:rsidRDefault="007D3AD0" w:rsidP="007D3AD0">
                              <w:r w:rsidRPr="00182D14">
                                <w:rPr>
                                  <w:sz w:val="18"/>
                                  <w:szCs w:val="18"/>
                                </w:rPr>
                                <w:t>40</w:t>
                              </w:r>
                            </w:p>
                          </w:txbxContent>
                        </wps:txbx>
                        <wps:bodyPr rot="0" vert="horz" wrap="none" lIns="0" tIns="0" rIns="0" bIns="0" anchor="t" anchorCtr="0" upright="1">
                          <a:spAutoFit/>
                        </wps:bodyPr>
                      </wps:wsp>
                      <wps:wsp>
                        <wps:cNvPr id="56" name="Rectangle 57"/>
                        <wps:cNvSpPr>
                          <a:spLocks noChangeArrowheads="1"/>
                        </wps:cNvSpPr>
                        <wps:spPr bwMode="auto">
                          <a:xfrm>
                            <a:off x="3810635" y="2595245"/>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AD0" w:rsidRPr="00182D14" w:rsidRDefault="007D3AD0" w:rsidP="007D3AD0">
                              <w:r w:rsidRPr="00182D14">
                                <w:rPr>
                                  <w:sz w:val="18"/>
                                  <w:szCs w:val="18"/>
                                </w:rPr>
                                <w:t>50</w:t>
                              </w:r>
                            </w:p>
                          </w:txbxContent>
                        </wps:txbx>
                        <wps:bodyPr rot="0" vert="horz" wrap="none" lIns="0" tIns="0" rIns="0" bIns="0" anchor="t" anchorCtr="0" upright="1">
                          <a:spAutoFit/>
                        </wps:bodyPr>
                      </wps:wsp>
                      <wps:wsp>
                        <wps:cNvPr id="57" name="Rectangle 58"/>
                        <wps:cNvSpPr>
                          <a:spLocks noChangeArrowheads="1"/>
                        </wps:cNvSpPr>
                        <wps:spPr bwMode="auto">
                          <a:xfrm>
                            <a:off x="4497070" y="2595245"/>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AD0" w:rsidRPr="00182D14" w:rsidRDefault="007D3AD0" w:rsidP="007D3AD0">
                              <w:r w:rsidRPr="00182D14">
                                <w:rPr>
                                  <w:sz w:val="18"/>
                                  <w:szCs w:val="18"/>
                                </w:rPr>
                                <w:t>60</w:t>
                              </w:r>
                            </w:p>
                          </w:txbxContent>
                        </wps:txbx>
                        <wps:bodyPr rot="0" vert="horz" wrap="none" lIns="0" tIns="0" rIns="0" bIns="0" anchor="t" anchorCtr="0" upright="1">
                          <a:spAutoFit/>
                        </wps:bodyPr>
                      </wps:wsp>
                      <wps:wsp>
                        <wps:cNvPr id="58" name="Rectangle 59"/>
                        <wps:cNvSpPr>
                          <a:spLocks noChangeArrowheads="1"/>
                        </wps:cNvSpPr>
                        <wps:spPr bwMode="auto">
                          <a:xfrm>
                            <a:off x="215900" y="2092325"/>
                            <a:ext cx="170180" cy="14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AD0" w:rsidRDefault="007D3AD0" w:rsidP="007D3AD0">
                              <w:r>
                                <w:rPr>
                                  <w:b/>
                                  <w:bCs/>
                                  <w:color w:val="000000"/>
                                  <w:sz w:val="2"/>
                                  <w:szCs w:val="2"/>
                                </w:rPr>
                                <w:t>Mean Pain Intensity Difference</w:t>
                              </w:r>
                            </w:p>
                          </w:txbxContent>
                        </wps:txbx>
                        <wps:bodyPr rot="0" vert="horz" wrap="none" lIns="0" tIns="0" rIns="0" bIns="0" anchor="t" anchorCtr="0" upright="1">
                          <a:spAutoFit/>
                        </wps:bodyPr>
                      </wps:wsp>
                      <wps:wsp>
                        <wps:cNvPr id="59" name="Rectangle 60"/>
                        <wps:cNvSpPr>
                          <a:spLocks noChangeArrowheads="1"/>
                        </wps:cNvSpPr>
                        <wps:spPr bwMode="auto">
                          <a:xfrm>
                            <a:off x="2218055" y="2763520"/>
                            <a:ext cx="54927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AD0" w:rsidRPr="00182D14" w:rsidRDefault="007D3AD0" w:rsidP="007D3AD0">
                              <w:r w:rsidRPr="00182D14">
                                <w:rPr>
                                  <w:b/>
                                  <w:bCs/>
                                  <w:sz w:val="18"/>
                                  <w:szCs w:val="18"/>
                                </w:rPr>
                                <w:t>Time (min)</w:t>
                              </w:r>
                            </w:p>
                          </w:txbxContent>
                        </wps:txbx>
                        <wps:bodyPr rot="0" vert="horz" wrap="none" lIns="0" tIns="0" rIns="0" bIns="0" anchor="t" anchorCtr="0" upright="1">
                          <a:spAutoFit/>
                        </wps:bodyPr>
                      </wps:wsp>
                      <wps:wsp>
                        <wps:cNvPr id="60" name="Rectangle 61"/>
                        <wps:cNvSpPr>
                          <a:spLocks noChangeArrowheads="1"/>
                        </wps:cNvSpPr>
                        <wps:spPr bwMode="auto">
                          <a:xfrm>
                            <a:off x="2543175" y="1939290"/>
                            <a:ext cx="1939290" cy="186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Freeform 62"/>
                        <wps:cNvSpPr>
                          <a:spLocks noEditPoints="1"/>
                        </wps:cNvSpPr>
                        <wps:spPr bwMode="auto">
                          <a:xfrm>
                            <a:off x="2685415" y="2032635"/>
                            <a:ext cx="285115" cy="8255"/>
                          </a:xfrm>
                          <a:custGeom>
                            <a:avLst/>
                            <a:gdLst>
                              <a:gd name="T0" fmla="*/ 8 w 480"/>
                              <a:gd name="T1" fmla="*/ 0 h 16"/>
                              <a:gd name="T2" fmla="*/ 120 w 480"/>
                              <a:gd name="T3" fmla="*/ 0 h 16"/>
                              <a:gd name="T4" fmla="*/ 128 w 480"/>
                              <a:gd name="T5" fmla="*/ 8 h 16"/>
                              <a:gd name="T6" fmla="*/ 120 w 480"/>
                              <a:gd name="T7" fmla="*/ 16 h 16"/>
                              <a:gd name="T8" fmla="*/ 8 w 480"/>
                              <a:gd name="T9" fmla="*/ 16 h 16"/>
                              <a:gd name="T10" fmla="*/ 0 w 480"/>
                              <a:gd name="T11" fmla="*/ 8 h 16"/>
                              <a:gd name="T12" fmla="*/ 8 w 480"/>
                              <a:gd name="T13" fmla="*/ 0 h 16"/>
                              <a:gd name="T14" fmla="*/ 184 w 480"/>
                              <a:gd name="T15" fmla="*/ 0 h 16"/>
                              <a:gd name="T16" fmla="*/ 296 w 480"/>
                              <a:gd name="T17" fmla="*/ 0 h 16"/>
                              <a:gd name="T18" fmla="*/ 304 w 480"/>
                              <a:gd name="T19" fmla="*/ 8 h 16"/>
                              <a:gd name="T20" fmla="*/ 296 w 480"/>
                              <a:gd name="T21" fmla="*/ 16 h 16"/>
                              <a:gd name="T22" fmla="*/ 184 w 480"/>
                              <a:gd name="T23" fmla="*/ 16 h 16"/>
                              <a:gd name="T24" fmla="*/ 176 w 480"/>
                              <a:gd name="T25" fmla="*/ 8 h 16"/>
                              <a:gd name="T26" fmla="*/ 184 w 480"/>
                              <a:gd name="T27" fmla="*/ 0 h 16"/>
                              <a:gd name="T28" fmla="*/ 360 w 480"/>
                              <a:gd name="T29" fmla="*/ 0 h 16"/>
                              <a:gd name="T30" fmla="*/ 472 w 480"/>
                              <a:gd name="T31" fmla="*/ 0 h 16"/>
                              <a:gd name="T32" fmla="*/ 480 w 480"/>
                              <a:gd name="T33" fmla="*/ 8 h 16"/>
                              <a:gd name="T34" fmla="*/ 472 w 480"/>
                              <a:gd name="T35" fmla="*/ 16 h 16"/>
                              <a:gd name="T36" fmla="*/ 360 w 480"/>
                              <a:gd name="T37" fmla="*/ 16 h 16"/>
                              <a:gd name="T38" fmla="*/ 352 w 480"/>
                              <a:gd name="T39" fmla="*/ 8 h 16"/>
                              <a:gd name="T40" fmla="*/ 360 w 480"/>
                              <a:gd name="T41"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80" h="16">
                                <a:moveTo>
                                  <a:pt x="8" y="0"/>
                                </a:moveTo>
                                <a:lnTo>
                                  <a:pt x="120" y="0"/>
                                </a:lnTo>
                                <a:cubicBezTo>
                                  <a:pt x="125" y="0"/>
                                  <a:pt x="128" y="4"/>
                                  <a:pt x="128" y="8"/>
                                </a:cubicBezTo>
                                <a:cubicBezTo>
                                  <a:pt x="128" y="13"/>
                                  <a:pt x="125" y="16"/>
                                  <a:pt x="120" y="16"/>
                                </a:cubicBezTo>
                                <a:lnTo>
                                  <a:pt x="8" y="16"/>
                                </a:lnTo>
                                <a:cubicBezTo>
                                  <a:pt x="4" y="16"/>
                                  <a:pt x="0" y="13"/>
                                  <a:pt x="0" y="8"/>
                                </a:cubicBezTo>
                                <a:cubicBezTo>
                                  <a:pt x="0" y="4"/>
                                  <a:pt x="4" y="0"/>
                                  <a:pt x="8" y="0"/>
                                </a:cubicBezTo>
                                <a:close/>
                                <a:moveTo>
                                  <a:pt x="184" y="0"/>
                                </a:moveTo>
                                <a:lnTo>
                                  <a:pt x="296" y="0"/>
                                </a:lnTo>
                                <a:cubicBezTo>
                                  <a:pt x="301" y="0"/>
                                  <a:pt x="304" y="4"/>
                                  <a:pt x="304" y="8"/>
                                </a:cubicBezTo>
                                <a:cubicBezTo>
                                  <a:pt x="304" y="13"/>
                                  <a:pt x="301" y="16"/>
                                  <a:pt x="296" y="16"/>
                                </a:cubicBezTo>
                                <a:lnTo>
                                  <a:pt x="184" y="16"/>
                                </a:lnTo>
                                <a:cubicBezTo>
                                  <a:pt x="180" y="16"/>
                                  <a:pt x="176" y="13"/>
                                  <a:pt x="176" y="8"/>
                                </a:cubicBezTo>
                                <a:cubicBezTo>
                                  <a:pt x="176" y="4"/>
                                  <a:pt x="180" y="0"/>
                                  <a:pt x="184" y="0"/>
                                </a:cubicBezTo>
                                <a:close/>
                                <a:moveTo>
                                  <a:pt x="360" y="0"/>
                                </a:moveTo>
                                <a:lnTo>
                                  <a:pt x="472" y="0"/>
                                </a:lnTo>
                                <a:cubicBezTo>
                                  <a:pt x="477" y="0"/>
                                  <a:pt x="480" y="4"/>
                                  <a:pt x="480" y="8"/>
                                </a:cubicBezTo>
                                <a:cubicBezTo>
                                  <a:pt x="480" y="13"/>
                                  <a:pt x="477" y="16"/>
                                  <a:pt x="472" y="16"/>
                                </a:cubicBezTo>
                                <a:lnTo>
                                  <a:pt x="360" y="16"/>
                                </a:lnTo>
                                <a:cubicBezTo>
                                  <a:pt x="356" y="16"/>
                                  <a:pt x="352" y="13"/>
                                  <a:pt x="352" y="8"/>
                                </a:cubicBezTo>
                                <a:cubicBezTo>
                                  <a:pt x="352" y="4"/>
                                  <a:pt x="356" y="0"/>
                                  <a:pt x="360" y="0"/>
                                </a:cubicBezTo>
                                <a:close/>
                              </a:path>
                            </a:pathLst>
                          </a:custGeom>
                          <a:solidFill>
                            <a:srgbClr val="F79646"/>
                          </a:solidFill>
                          <a:ln w="0">
                            <a:solidFill>
                              <a:srgbClr val="000000"/>
                            </a:solidFill>
                            <a:bevel/>
                            <a:headEnd/>
                            <a:tailEnd/>
                          </a:ln>
                        </wps:spPr>
                        <wps:bodyPr rot="0" vert="horz" wrap="square" lIns="91440" tIns="45720" rIns="91440" bIns="45720" anchor="t" anchorCtr="0" upright="1">
                          <a:noAutofit/>
                        </wps:bodyPr>
                      </wps:wsp>
                      <wps:wsp>
                        <wps:cNvPr id="62" name="Freeform 63"/>
                        <wps:cNvSpPr>
                          <a:spLocks/>
                        </wps:cNvSpPr>
                        <wps:spPr bwMode="auto">
                          <a:xfrm>
                            <a:off x="2823210" y="2011045"/>
                            <a:ext cx="47625" cy="42545"/>
                          </a:xfrm>
                          <a:custGeom>
                            <a:avLst/>
                            <a:gdLst>
                              <a:gd name="T0" fmla="*/ 38 w 75"/>
                              <a:gd name="T1" fmla="*/ 67 h 67"/>
                              <a:gd name="T2" fmla="*/ 0 w 75"/>
                              <a:gd name="T3" fmla="*/ 34 h 67"/>
                              <a:gd name="T4" fmla="*/ 38 w 75"/>
                              <a:gd name="T5" fmla="*/ 0 h 67"/>
                              <a:gd name="T6" fmla="*/ 75 w 75"/>
                              <a:gd name="T7" fmla="*/ 34 h 67"/>
                              <a:gd name="T8" fmla="*/ 38 w 75"/>
                              <a:gd name="T9" fmla="*/ 67 h 67"/>
                            </a:gdLst>
                            <a:ahLst/>
                            <a:cxnLst>
                              <a:cxn ang="0">
                                <a:pos x="T0" y="T1"/>
                              </a:cxn>
                              <a:cxn ang="0">
                                <a:pos x="T2" y="T3"/>
                              </a:cxn>
                              <a:cxn ang="0">
                                <a:pos x="T4" y="T5"/>
                              </a:cxn>
                              <a:cxn ang="0">
                                <a:pos x="T6" y="T7"/>
                              </a:cxn>
                              <a:cxn ang="0">
                                <a:pos x="T8" y="T9"/>
                              </a:cxn>
                            </a:cxnLst>
                            <a:rect l="0" t="0" r="r" b="b"/>
                            <a:pathLst>
                              <a:path w="75" h="67">
                                <a:moveTo>
                                  <a:pt x="38" y="67"/>
                                </a:moveTo>
                                <a:lnTo>
                                  <a:pt x="0" y="34"/>
                                </a:lnTo>
                                <a:lnTo>
                                  <a:pt x="38" y="0"/>
                                </a:lnTo>
                                <a:lnTo>
                                  <a:pt x="75" y="34"/>
                                </a:lnTo>
                                <a:lnTo>
                                  <a:pt x="38" y="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4"/>
                        <wps:cNvSpPr>
                          <a:spLocks noEditPoints="1"/>
                        </wps:cNvSpPr>
                        <wps:spPr bwMode="auto">
                          <a:xfrm>
                            <a:off x="2818765" y="2007235"/>
                            <a:ext cx="57785" cy="50800"/>
                          </a:xfrm>
                          <a:custGeom>
                            <a:avLst/>
                            <a:gdLst>
                              <a:gd name="T0" fmla="*/ 54 w 97"/>
                              <a:gd name="T1" fmla="*/ 94 h 97"/>
                              <a:gd name="T2" fmla="*/ 43 w 97"/>
                              <a:gd name="T3" fmla="*/ 94 h 97"/>
                              <a:gd name="T4" fmla="*/ 3 w 97"/>
                              <a:gd name="T5" fmla="*/ 54 h 97"/>
                              <a:gd name="T6" fmla="*/ 3 w 97"/>
                              <a:gd name="T7" fmla="*/ 43 h 97"/>
                              <a:gd name="T8" fmla="*/ 43 w 97"/>
                              <a:gd name="T9" fmla="*/ 3 h 97"/>
                              <a:gd name="T10" fmla="*/ 54 w 97"/>
                              <a:gd name="T11" fmla="*/ 3 h 97"/>
                              <a:gd name="T12" fmla="*/ 94 w 97"/>
                              <a:gd name="T13" fmla="*/ 43 h 97"/>
                              <a:gd name="T14" fmla="*/ 94 w 97"/>
                              <a:gd name="T15" fmla="*/ 54 h 97"/>
                              <a:gd name="T16" fmla="*/ 54 w 97"/>
                              <a:gd name="T17" fmla="*/ 94 h 97"/>
                              <a:gd name="T18" fmla="*/ 83 w 97"/>
                              <a:gd name="T19" fmla="*/ 43 h 97"/>
                              <a:gd name="T20" fmla="*/ 83 w 97"/>
                              <a:gd name="T21" fmla="*/ 54 h 97"/>
                              <a:gd name="T22" fmla="*/ 43 w 97"/>
                              <a:gd name="T23" fmla="*/ 14 h 97"/>
                              <a:gd name="T24" fmla="*/ 54 w 97"/>
                              <a:gd name="T25" fmla="*/ 14 h 97"/>
                              <a:gd name="T26" fmla="*/ 14 w 97"/>
                              <a:gd name="T27" fmla="*/ 54 h 97"/>
                              <a:gd name="T28" fmla="*/ 14 w 97"/>
                              <a:gd name="T29" fmla="*/ 43 h 97"/>
                              <a:gd name="T30" fmla="*/ 54 w 97"/>
                              <a:gd name="T31" fmla="*/ 83 h 97"/>
                              <a:gd name="T32" fmla="*/ 43 w 97"/>
                              <a:gd name="T33" fmla="*/ 83 h 97"/>
                              <a:gd name="T34" fmla="*/ 83 w 97"/>
                              <a:gd name="T35" fmla="*/ 43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7" h="97">
                                <a:moveTo>
                                  <a:pt x="54" y="94"/>
                                </a:moveTo>
                                <a:cubicBezTo>
                                  <a:pt x="51" y="97"/>
                                  <a:pt x="46" y="97"/>
                                  <a:pt x="43" y="94"/>
                                </a:cubicBezTo>
                                <a:lnTo>
                                  <a:pt x="3" y="54"/>
                                </a:lnTo>
                                <a:cubicBezTo>
                                  <a:pt x="0" y="51"/>
                                  <a:pt x="0" y="46"/>
                                  <a:pt x="3" y="43"/>
                                </a:cubicBezTo>
                                <a:lnTo>
                                  <a:pt x="43" y="3"/>
                                </a:lnTo>
                                <a:cubicBezTo>
                                  <a:pt x="46" y="0"/>
                                  <a:pt x="51" y="0"/>
                                  <a:pt x="54" y="3"/>
                                </a:cubicBezTo>
                                <a:lnTo>
                                  <a:pt x="94" y="43"/>
                                </a:lnTo>
                                <a:cubicBezTo>
                                  <a:pt x="97" y="46"/>
                                  <a:pt x="97" y="51"/>
                                  <a:pt x="94" y="54"/>
                                </a:cubicBezTo>
                                <a:lnTo>
                                  <a:pt x="54" y="94"/>
                                </a:lnTo>
                                <a:close/>
                                <a:moveTo>
                                  <a:pt x="83" y="43"/>
                                </a:moveTo>
                                <a:lnTo>
                                  <a:pt x="83" y="54"/>
                                </a:lnTo>
                                <a:lnTo>
                                  <a:pt x="43" y="14"/>
                                </a:lnTo>
                                <a:lnTo>
                                  <a:pt x="54" y="14"/>
                                </a:lnTo>
                                <a:lnTo>
                                  <a:pt x="14" y="54"/>
                                </a:lnTo>
                                <a:lnTo>
                                  <a:pt x="14" y="43"/>
                                </a:lnTo>
                                <a:lnTo>
                                  <a:pt x="54" y="83"/>
                                </a:lnTo>
                                <a:lnTo>
                                  <a:pt x="43" y="83"/>
                                </a:lnTo>
                                <a:lnTo>
                                  <a:pt x="83" y="43"/>
                                </a:ln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64" name="Rectangle 65"/>
                        <wps:cNvSpPr>
                          <a:spLocks noChangeArrowheads="1"/>
                        </wps:cNvSpPr>
                        <wps:spPr bwMode="auto">
                          <a:xfrm>
                            <a:off x="3048000" y="1983105"/>
                            <a:ext cx="28194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AD0" w:rsidRPr="000871CC" w:rsidRDefault="007D3AD0" w:rsidP="007D3AD0">
                              <w:r w:rsidRPr="000871CC">
                                <w:rPr>
                                  <w:sz w:val="14"/>
                                  <w:szCs w:val="14"/>
                                </w:rPr>
                                <w:t>Placebo</w:t>
                              </w:r>
                            </w:p>
                          </w:txbxContent>
                        </wps:txbx>
                        <wps:bodyPr rot="0" vert="horz" wrap="none" lIns="0" tIns="0" rIns="0" bIns="0" anchor="t" anchorCtr="0" upright="1">
                          <a:spAutoFit/>
                        </wps:bodyPr>
                      </wps:wsp>
                      <wps:wsp>
                        <wps:cNvPr id="65" name="Freeform 66"/>
                        <wps:cNvSpPr>
                          <a:spLocks/>
                        </wps:cNvSpPr>
                        <wps:spPr bwMode="auto">
                          <a:xfrm>
                            <a:off x="3560445" y="2032635"/>
                            <a:ext cx="323215" cy="8255"/>
                          </a:xfrm>
                          <a:custGeom>
                            <a:avLst/>
                            <a:gdLst>
                              <a:gd name="T0" fmla="*/ 8 w 544"/>
                              <a:gd name="T1" fmla="*/ 0 h 16"/>
                              <a:gd name="T2" fmla="*/ 536 w 544"/>
                              <a:gd name="T3" fmla="*/ 0 h 16"/>
                              <a:gd name="T4" fmla="*/ 544 w 544"/>
                              <a:gd name="T5" fmla="*/ 8 h 16"/>
                              <a:gd name="T6" fmla="*/ 536 w 544"/>
                              <a:gd name="T7" fmla="*/ 16 h 16"/>
                              <a:gd name="T8" fmla="*/ 8 w 544"/>
                              <a:gd name="T9" fmla="*/ 16 h 16"/>
                              <a:gd name="T10" fmla="*/ 0 w 544"/>
                              <a:gd name="T11" fmla="*/ 8 h 16"/>
                              <a:gd name="T12" fmla="*/ 8 w 544"/>
                              <a:gd name="T13" fmla="*/ 0 h 16"/>
                            </a:gdLst>
                            <a:ahLst/>
                            <a:cxnLst>
                              <a:cxn ang="0">
                                <a:pos x="T0" y="T1"/>
                              </a:cxn>
                              <a:cxn ang="0">
                                <a:pos x="T2" y="T3"/>
                              </a:cxn>
                              <a:cxn ang="0">
                                <a:pos x="T4" y="T5"/>
                              </a:cxn>
                              <a:cxn ang="0">
                                <a:pos x="T6" y="T7"/>
                              </a:cxn>
                              <a:cxn ang="0">
                                <a:pos x="T8" y="T9"/>
                              </a:cxn>
                              <a:cxn ang="0">
                                <a:pos x="T10" y="T11"/>
                              </a:cxn>
                              <a:cxn ang="0">
                                <a:pos x="T12" y="T13"/>
                              </a:cxn>
                            </a:cxnLst>
                            <a:rect l="0" t="0" r="r" b="b"/>
                            <a:pathLst>
                              <a:path w="544" h="16">
                                <a:moveTo>
                                  <a:pt x="8" y="0"/>
                                </a:moveTo>
                                <a:lnTo>
                                  <a:pt x="536" y="0"/>
                                </a:lnTo>
                                <a:cubicBezTo>
                                  <a:pt x="541" y="0"/>
                                  <a:pt x="544" y="4"/>
                                  <a:pt x="544" y="8"/>
                                </a:cubicBezTo>
                                <a:cubicBezTo>
                                  <a:pt x="544" y="13"/>
                                  <a:pt x="541" y="16"/>
                                  <a:pt x="536" y="16"/>
                                </a:cubicBezTo>
                                <a:lnTo>
                                  <a:pt x="8" y="16"/>
                                </a:lnTo>
                                <a:cubicBezTo>
                                  <a:pt x="4" y="16"/>
                                  <a:pt x="0" y="13"/>
                                  <a:pt x="0" y="8"/>
                                </a:cubicBezTo>
                                <a:cubicBezTo>
                                  <a:pt x="0" y="4"/>
                                  <a:pt x="4" y="0"/>
                                  <a:pt x="8" y="0"/>
                                </a:cubicBez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66" name="Rectangle 67"/>
                        <wps:cNvSpPr>
                          <a:spLocks noChangeArrowheads="1"/>
                        </wps:cNvSpPr>
                        <wps:spPr bwMode="auto">
                          <a:xfrm>
                            <a:off x="3698240" y="2011045"/>
                            <a:ext cx="47625" cy="425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Freeform 68"/>
                        <wps:cNvSpPr>
                          <a:spLocks noEditPoints="1"/>
                        </wps:cNvSpPr>
                        <wps:spPr bwMode="auto">
                          <a:xfrm>
                            <a:off x="3693160" y="2007235"/>
                            <a:ext cx="57150" cy="50800"/>
                          </a:xfrm>
                          <a:custGeom>
                            <a:avLst/>
                            <a:gdLst>
                              <a:gd name="T0" fmla="*/ 0 w 96"/>
                              <a:gd name="T1" fmla="*/ 8 h 96"/>
                              <a:gd name="T2" fmla="*/ 8 w 96"/>
                              <a:gd name="T3" fmla="*/ 0 h 96"/>
                              <a:gd name="T4" fmla="*/ 88 w 96"/>
                              <a:gd name="T5" fmla="*/ 0 h 96"/>
                              <a:gd name="T6" fmla="*/ 96 w 96"/>
                              <a:gd name="T7" fmla="*/ 8 h 96"/>
                              <a:gd name="T8" fmla="*/ 96 w 96"/>
                              <a:gd name="T9" fmla="*/ 88 h 96"/>
                              <a:gd name="T10" fmla="*/ 88 w 96"/>
                              <a:gd name="T11" fmla="*/ 96 h 96"/>
                              <a:gd name="T12" fmla="*/ 8 w 96"/>
                              <a:gd name="T13" fmla="*/ 96 h 96"/>
                              <a:gd name="T14" fmla="*/ 0 w 96"/>
                              <a:gd name="T15" fmla="*/ 88 h 96"/>
                              <a:gd name="T16" fmla="*/ 0 w 96"/>
                              <a:gd name="T17" fmla="*/ 8 h 96"/>
                              <a:gd name="T18" fmla="*/ 16 w 96"/>
                              <a:gd name="T19" fmla="*/ 88 h 96"/>
                              <a:gd name="T20" fmla="*/ 8 w 96"/>
                              <a:gd name="T21" fmla="*/ 80 h 96"/>
                              <a:gd name="T22" fmla="*/ 88 w 96"/>
                              <a:gd name="T23" fmla="*/ 80 h 96"/>
                              <a:gd name="T24" fmla="*/ 80 w 96"/>
                              <a:gd name="T25" fmla="*/ 88 h 96"/>
                              <a:gd name="T26" fmla="*/ 80 w 96"/>
                              <a:gd name="T27" fmla="*/ 8 h 96"/>
                              <a:gd name="T28" fmla="*/ 88 w 96"/>
                              <a:gd name="T29" fmla="*/ 16 h 96"/>
                              <a:gd name="T30" fmla="*/ 8 w 96"/>
                              <a:gd name="T31" fmla="*/ 16 h 96"/>
                              <a:gd name="T32" fmla="*/ 16 w 96"/>
                              <a:gd name="T33" fmla="*/ 8 h 96"/>
                              <a:gd name="T34" fmla="*/ 16 w 96"/>
                              <a:gd name="T35" fmla="*/ 88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6" h="96">
                                <a:moveTo>
                                  <a:pt x="0" y="8"/>
                                </a:moveTo>
                                <a:cubicBezTo>
                                  <a:pt x="0" y="4"/>
                                  <a:pt x="4" y="0"/>
                                  <a:pt x="8" y="0"/>
                                </a:cubicBezTo>
                                <a:lnTo>
                                  <a:pt x="88" y="0"/>
                                </a:lnTo>
                                <a:cubicBezTo>
                                  <a:pt x="93" y="0"/>
                                  <a:pt x="96" y="4"/>
                                  <a:pt x="96" y="8"/>
                                </a:cubicBezTo>
                                <a:lnTo>
                                  <a:pt x="96" y="88"/>
                                </a:lnTo>
                                <a:cubicBezTo>
                                  <a:pt x="96" y="93"/>
                                  <a:pt x="93" y="96"/>
                                  <a:pt x="88" y="96"/>
                                </a:cubicBezTo>
                                <a:lnTo>
                                  <a:pt x="8" y="96"/>
                                </a:lnTo>
                                <a:cubicBezTo>
                                  <a:pt x="4" y="96"/>
                                  <a:pt x="0" y="93"/>
                                  <a:pt x="0" y="88"/>
                                </a:cubicBezTo>
                                <a:lnTo>
                                  <a:pt x="0" y="8"/>
                                </a:lnTo>
                                <a:close/>
                                <a:moveTo>
                                  <a:pt x="16" y="88"/>
                                </a:moveTo>
                                <a:lnTo>
                                  <a:pt x="8" y="80"/>
                                </a:lnTo>
                                <a:lnTo>
                                  <a:pt x="88" y="80"/>
                                </a:lnTo>
                                <a:lnTo>
                                  <a:pt x="80" y="88"/>
                                </a:lnTo>
                                <a:lnTo>
                                  <a:pt x="80" y="8"/>
                                </a:lnTo>
                                <a:lnTo>
                                  <a:pt x="88" y="16"/>
                                </a:lnTo>
                                <a:lnTo>
                                  <a:pt x="8" y="16"/>
                                </a:lnTo>
                                <a:lnTo>
                                  <a:pt x="16" y="8"/>
                                </a:lnTo>
                                <a:lnTo>
                                  <a:pt x="16" y="88"/>
                                </a:ln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68" name="Rectangle 69"/>
                        <wps:cNvSpPr>
                          <a:spLocks noChangeArrowheads="1"/>
                        </wps:cNvSpPr>
                        <wps:spPr bwMode="auto">
                          <a:xfrm>
                            <a:off x="3919855" y="1977390"/>
                            <a:ext cx="33401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AD0" w:rsidRPr="000871CC" w:rsidRDefault="007D3AD0" w:rsidP="007D3AD0">
                              <w:r w:rsidRPr="000871CC">
                                <w:rPr>
                                  <w:sz w:val="14"/>
                                  <w:szCs w:val="14"/>
                                </w:rPr>
                                <w:t>Abstral</w:t>
                              </w:r>
                            </w:p>
                          </w:txbxContent>
                        </wps:txbx>
                        <wps:bodyPr rot="0" vert="horz" wrap="square" lIns="0" tIns="0" rIns="0" bIns="0" anchor="t" anchorCtr="0" upright="1">
                          <a:noAutofit/>
                        </wps:bodyPr>
                      </wps:wsp>
                      <wps:wsp>
                        <wps:cNvPr id="69" name="Rectangle 70"/>
                        <wps:cNvSpPr>
                          <a:spLocks noChangeArrowheads="1"/>
                        </wps:cNvSpPr>
                        <wps:spPr bwMode="auto">
                          <a:xfrm>
                            <a:off x="4068445" y="275590"/>
                            <a:ext cx="50038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AD0" w:rsidRPr="00182D14" w:rsidRDefault="007D3AD0" w:rsidP="007D3AD0">
                              <w:r w:rsidRPr="00182D14">
                                <w:rPr>
                                  <w:sz w:val="18"/>
                                  <w:szCs w:val="18"/>
                                </w:rPr>
                                <w:t>P=0.0004</w:t>
                              </w:r>
                            </w:p>
                          </w:txbxContent>
                        </wps:txbx>
                        <wps:bodyPr rot="0" vert="horz" wrap="square" lIns="0" tIns="0" rIns="0" bIns="0" anchor="t" anchorCtr="0" upright="1">
                          <a:spAutoFit/>
                        </wps:bodyPr>
                      </wps:wsp>
                      <wps:wsp>
                        <wps:cNvPr id="70" name="Rectangle 71"/>
                        <wps:cNvSpPr>
                          <a:spLocks noChangeArrowheads="1"/>
                        </wps:cNvSpPr>
                        <wps:spPr bwMode="auto">
                          <a:xfrm>
                            <a:off x="2207260" y="596900"/>
                            <a:ext cx="47815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AD0" w:rsidRPr="00182D14" w:rsidRDefault="007D3AD0" w:rsidP="007D3AD0">
                              <w:r w:rsidRPr="00182D14">
                                <w:rPr>
                                  <w:sz w:val="18"/>
                                  <w:szCs w:val="18"/>
                                </w:rPr>
                                <w:t>P=0.0002</w:t>
                              </w:r>
                            </w:p>
                          </w:txbxContent>
                        </wps:txbx>
                        <wps:bodyPr rot="0" vert="horz" wrap="square" lIns="0" tIns="0" rIns="0" bIns="0" anchor="t" anchorCtr="0" upright="1">
                          <a:noAutofit/>
                        </wps:bodyPr>
                      </wps:wsp>
                      <wps:wsp>
                        <wps:cNvPr id="71" name="Rectangle 72"/>
                        <wps:cNvSpPr>
                          <a:spLocks noChangeArrowheads="1"/>
                        </wps:cNvSpPr>
                        <wps:spPr bwMode="auto">
                          <a:xfrm>
                            <a:off x="1153160" y="1108710"/>
                            <a:ext cx="44259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AD0" w:rsidRPr="00182D14" w:rsidRDefault="007D3AD0" w:rsidP="007D3AD0">
                              <w:r w:rsidRPr="00182D14">
                                <w:rPr>
                                  <w:sz w:val="18"/>
                                  <w:szCs w:val="18"/>
                                </w:rPr>
                                <w:t>P=0.0011</w:t>
                              </w:r>
                            </w:p>
                          </w:txbxContent>
                        </wps:txbx>
                        <wps:bodyPr rot="0" vert="horz" wrap="none" lIns="0" tIns="0" rIns="0" bIns="0" anchor="t" anchorCtr="0" upright="1">
                          <a:spAutoFit/>
                        </wps:bodyPr>
                      </wps:wsp>
                      <wps:wsp>
                        <wps:cNvPr id="72" name="Rectangle 73"/>
                        <wps:cNvSpPr>
                          <a:spLocks noChangeArrowheads="1"/>
                        </wps:cNvSpPr>
                        <wps:spPr bwMode="auto">
                          <a:xfrm>
                            <a:off x="648970" y="1574800"/>
                            <a:ext cx="44259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AD0" w:rsidRPr="00182D14" w:rsidRDefault="007D3AD0" w:rsidP="007D3AD0">
                              <w:r w:rsidRPr="00182D14">
                                <w:rPr>
                                  <w:sz w:val="18"/>
                                  <w:szCs w:val="18"/>
                                </w:rPr>
                                <w:t>P=0.0055</w:t>
                              </w:r>
                            </w:p>
                          </w:txbxContent>
                        </wps:txbx>
                        <wps:bodyPr rot="0" vert="horz" wrap="none" lIns="0" tIns="0" rIns="0" bIns="0" anchor="t" anchorCtr="0" upright="1">
                          <a:spAutoFit/>
                        </wps:bodyPr>
                      </wps:wsp>
                      <wps:wsp>
                        <wps:cNvPr id="73" name="Rectangle 74"/>
                        <wps:cNvSpPr>
                          <a:spLocks noChangeArrowheads="1"/>
                        </wps:cNvSpPr>
                        <wps:spPr bwMode="auto">
                          <a:xfrm flipV="1">
                            <a:off x="29210" y="569595"/>
                            <a:ext cx="130810" cy="155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AD0" w:rsidRPr="00182D14" w:rsidRDefault="007D3AD0" w:rsidP="007D3AD0">
                              <w:r w:rsidRPr="00182D14">
                                <w:rPr>
                                  <w:b/>
                                  <w:bCs/>
                                  <w:sz w:val="18"/>
                                  <w:szCs w:val="18"/>
                                </w:rPr>
                                <w:t>Mean  Pain Intensity Difference</w:t>
                              </w:r>
                            </w:p>
                          </w:txbxContent>
                        </wps:txbx>
                        <wps:bodyPr rot="0" vert="vert270" wrap="square" lIns="0" tIns="0" rIns="0" bIns="0" anchor="t" anchorCtr="0" upright="1">
                          <a:noAutofit/>
                        </wps:bodyPr>
                      </wps:wsp>
                    </wpc:wpc>
                  </a:graphicData>
                </a:graphic>
              </wp:inline>
            </w:drawing>
          </mc:Choice>
          <mc:Fallback>
            <w:pict>
              <v:group id="Lærred 74" o:spid="_x0000_s1041" editas="canvas" style="width:374.7pt;height:241.7pt;mso-position-horizontal-relative:char;mso-position-vertical-relative:line" coordsize="47586,30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width:47586;height:30695;visibility:visible;mso-wrap-style:square">
                  <v:fill o:detectmouseclick="t"/>
                  <v:path o:connecttype="none"/>
                </v:shape>
                <v:rect id="Rectangle 4" o:spid="_x0000_s1043" style="position:absolute;width:292;height:16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7D3AD0" w:rsidRDefault="007D3AD0" w:rsidP="007D3AD0">
                        <w:r>
                          <w:rPr>
                            <w:rFonts w:ascii="Calibri" w:hAnsi="Calibri" w:cs="Calibri"/>
                            <w:color w:val="000000"/>
                            <w:sz w:val="20"/>
                          </w:rPr>
                          <w:t xml:space="preserve"> </w:t>
                        </w:r>
                      </w:p>
                    </w:txbxContent>
                  </v:textbox>
                </v:rect>
                <v:rect id="Rectangle 5" o:spid="_x0000_s1044" style="position:absolute;left:4324;top:3638;width:95;height:21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" fillcolor="black" strokeweight="0">
                  <v:stroke joinstyle="bevel"/>
                </v:rect>
                <v:shape id="Freeform 6" o:spid="_x0000_s1045" style="position:absolute;left:3994;top:3594;width:381;height:21374;visibility:visible;mso-wrap-style:square;v-text-anchor:top" coordsize="60,3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" path="m,3353r60,l60,3366r-60,l,3353xm,2515r60,l60,2528r-60,l,2515xm,1677r60,l60,1690r-60,l,1677xm,839r60,l60,852,,852,,839xm,l60,r,14l,14,,xe" fillcolor="black" strokeweight="0">
                  <v:stroke joinstyle="bevel"/>
                  <v:path arrowok="t" o:connecttype="custom" o:connectlocs="0,2129155;38100,2129155;38100,2137410;0,2137410;0,2129155;0,1597025;38100,1597025;38100,1605280;0,1605280;0,1597025;0,1064895;38100,1064895;38100,1073150;0,1073150;0,1064895;0,532765;38100,532765;38100,541020;0,541020;0,532765;0,0;38100,0;38100,8890;0,8890;0,0" o:connectangles="0,0,0,0,0,0,0,0,0,0,0,0,0,0,0,0,0,0,0,0,0,0,0,0,0"/>
                  <o:lock v:ext="edit" verticies="t"/>
                </v:shape>
                <v:rect id="Rectangle 7" o:spid="_x0000_s1046" style="position:absolute;left:4375;top:24885;width:41256;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" fillcolor="black" strokeweight="0">
                  <v:stroke joinstyle="bevel"/>
                </v:rect>
                <v:shape id="Freeform 8" o:spid="_x0000_s1047" style="position:absolute;left:4324;top:24930;width:41357;height:336;visibility:visible;mso-wrap-style:square;v-text-anchor:top" coordsize="651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" path="m15,r,53l,53,,,15,xm1093,r,53l1078,53r,-53l1093,xm2186,r,53l2171,53r,-53l2186,xm3264,r,53l3249,53r,-53l3264,xm4342,r,53l4327,53r,-53l4342,xm5435,r,53l5420,53r,-53l5435,xm6513,r,53l6498,53r,-53l6513,xe" fillcolor="black" strokeweight="0">
                  <v:stroke joinstyle="bevel"/>
                  <v:path arrowok="t" o:connecttype="custom" o:connectlocs="9525,0;9525,33655;0,33655;0,0;9525,0;694055,0;694055,33655;684530,33655;684530,0;694055,0;1388110,0;1388110,33655;1378585,33655;1378585,0;1388110,0;2072640,0;2072640,33655;2063115,33655;2063115,0;2072640,0;2757170,0;2757170,33655;2747645,33655;2747645,0;2757170,0;3451225,0;3451225,33655;3441700,33655;3441700,0;3451225,0;4135755,0;4135755,33655;4126230,33655;4126230,0;4135755,0" o:connectangles="0,0,0,0,0,0,0,0,0,0,0,0,0,0,0,0,0,0,0,0,0,0,0,0,0,0,0,0,0,0,0,0,0,0,0"/>
                  <o:lock v:ext="edit" verticies="t"/>
                </v:shape>
                <v:shape id="Freeform 9" o:spid="_x0000_s1048" style="position:absolute;left:11029;top:19608;width:566;height:1347;visibility:visible;mso-wrap-style:square;v-text-anchor:top" coordsize="8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" path="m45,212r,-106l45,r,212xm,212r89,l,212xm,l89,,,xe" fillcolor="black" stroked="f">
                  <v:path arrowok="t" o:connecttype="custom" o:connectlocs="28575,134620;28575,67310;28575,0;28575,134620;0,134620;56515,134620;0,134620;0,0;56515,0;0,0" o:connectangles="0,0,0,0,0,0,0,0,0,0"/>
                  <o:lock v:ext="edit" verticies="t"/>
                </v:shape>
                <v:shape id="Freeform 10" o:spid="_x0000_s1049" style="position:absolute;left:11029;top:19564;width:566;height:1435;visibility:visible;mso-wrap-style:square;v-text-anchor:top" coordsize="89,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" path="m37,219r,-106l37,7r15,l52,113r,106l37,219xm,213r89,l89,226,,226,,213xm,l89,r,13l,13,,xe" fillcolor="black" strokeweight="0">
                  <v:path arrowok="t" o:connecttype="custom" o:connectlocs="23495,139065;23495,71755;23495,4445;33020,4445;33020,71755;33020,139065;23495,139065;0,135255;56515,135255;56515,143510;0,143510;0,135255;0,0;56515,0;56515,8255;0,8255;0,0" o:connectangles="0,0,0,0,0,0,0,0,0,0,0,0,0,0,0,0,0"/>
                  <o:lock v:ext="edit" verticies="t"/>
                </v:shape>
                <v:shape id="Freeform 11" o:spid="_x0000_s1050" style="position:absolute;left:14452;top:16567;width:565;height:1943;visibility:visible;mso-wrap-style:square;v-text-anchor:top" coordsize="89,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" path="m45,306r,-153l45,r,306xm,306r89,l,306xm,l89,,,xe" fillcolor="black" stroked="f">
                  <v:path arrowok="t" o:connecttype="custom" o:connectlocs="28575,194310;28575,97155;28575,0;28575,194310;0,194310;56515,194310;0,194310;0,0;56515,0;0,0" o:connectangles="0,0,0,0,0,0,0,0,0,0"/>
                  <o:lock v:ext="edit" verticies="t"/>
                </v:shape>
                <v:shape id="Freeform 12" o:spid="_x0000_s1051" style="position:absolute;left:14452;top:16522;width:565;height:2026;visibility:visible;mso-wrap-style:square;v-text-anchor:top" coordsize="8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" path="m37,313r,-153l37,7r15,l52,160r,153l37,313xm,306r89,l89,319,,319,,306xm,l89,r,13l,13,,xe" fillcolor="black" strokeweight="0">
                  <v:path arrowok="t" o:connecttype="custom" o:connectlocs="23495,198755;23495,101600;23495,4445;33020,4445;33020,101600;33020,198755;23495,198755;0,194310;56515,194310;56515,202565;0,202565;0,194310;0,0;56515,0;56515,8255;0,8255;0,0" o:connectangles="0,0,0,0,0,0,0,0,0,0,0,0,0,0,0,0,0"/>
                  <o:lock v:ext="edit" verticies="t"/>
                </v:shape>
                <v:shape id="Freeform 13" o:spid="_x0000_s1052" style="position:absolute;left:24714;top:13182;width:571;height:2540;visibility:visible;mso-wrap-style:square;v-text-anchor:top" coordsize="9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" path="m45,400r,-200l45,r,400xm,400r90,l,400xm,l90,,,xe" fillcolor="black" stroked="f">
                  <v:path arrowok="t" o:connecttype="custom" o:connectlocs="28575,254000;28575,127000;28575,0;28575,254000;0,254000;57150,254000;0,254000;0,0;57150,0;0,0" o:connectangles="0,0,0,0,0,0,0,0,0,0"/>
                  <o:lock v:ext="edit" verticies="t"/>
                </v:shape>
                <v:shape id="Freeform 14" o:spid="_x0000_s1053" style="position:absolute;left:24714;top:13144;width:571;height:2616;visibility:visible;mso-wrap-style:square;v-text-anchor:top" coordsize="9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" path="m38,406r,-200l38,6r15,l53,206r,200l38,406xm,399r90,l90,412,,412,,399xm,l90,r,13l,13,,xe" fillcolor="black" strokeweight="0">
                  <v:path arrowok="t" o:connecttype="custom" o:connectlocs="24130,257810;24130,130810;24130,3810;33655,3810;33655,130810;33655,257810;24130,257810;0,253365;57150,253365;57150,261620;0,261620;0,253365;0,0;57150,0;57150,8255;0,8255;0,0" o:connectangles="0,0,0,0,0,0,0,0,0,0,0,0,0,0,0,0,0"/>
                  <o:lock v:ext="edit" verticies="t"/>
                </v:shape>
                <v:shape id="Freeform 15" o:spid="_x0000_s1054" style="position:absolute;left:45345;top:10820;width:571;height:2870;visibility:visible;mso-wrap-style:square;v-text-anchor:top" coordsize="9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" path="m45,452r,-226l45,r,452xm,452r90,l,452xm,l90,,,xe" fillcolor="black" stroked="f">
                  <v:path arrowok="t" o:connecttype="custom" o:connectlocs="28575,287020;28575,143510;28575,0;28575,287020;0,287020;57150,287020;0,287020;0,0;57150,0;0,0" o:connectangles="0,0,0,0,0,0,0,0,0,0"/>
                  <o:lock v:ext="edit" verticies="t"/>
                </v:shape>
                <v:shape id="Freeform 16" o:spid="_x0000_s1055" style="position:absolute;left:45345;top:10775;width:571;height:2960;visibility:visible;mso-wrap-style:square;v-text-anchor:top" coordsize="90,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" path="m38,459r,-226l38,7r15,l53,233r,226l38,459xm,453r90,l90,466,,466,,453xm,l90,r,14l,14,,xe" fillcolor="black" strokeweight="0">
                  <v:path arrowok="t" o:connecttype="custom" o:connectlocs="24130,291465;24130,147955;24130,4445;33655,4445;33655,147955;33655,291465;24130,291465;0,287655;57150,287655;57150,295910;0,295910;0,287655;0,0;57150,0;57150,8890;0,8890;0,0" o:connectangles="0,0,0,0,0,0,0,0,0,0,0,0,0,0,0,0,0"/>
                  <o:lock v:ext="edit" verticies="t"/>
                </v:shape>
                <v:shape id="Freeform 17" o:spid="_x0000_s1056" style="position:absolute;left:11029;top:18084;width:566;height:1353;visibility:visible;mso-wrap-style:square;v-text-anchor:top" coordsize="8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" path="m45,213r,-106l45,r,213xm,213r89,l,213xm,l89,,,xe" fillcolor="black" stroked="f">
                  <v:path arrowok="t" o:connecttype="custom" o:connectlocs="28575,135255;28575,67945;28575,0;28575,135255;0,135255;56515,135255;0,135255;0,0;56515,0;0,0" o:connectangles="0,0,0,0,0,0,0,0,0,0"/>
                  <o:lock v:ext="edit" verticies="t"/>
                </v:shape>
                <v:shape id="Freeform 18" o:spid="_x0000_s1057" style="position:absolute;left:11029;top:18040;width:566;height:1441;visibility:visible;mso-wrap-style:square;v-text-anchor:top" coordsize="89,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" path="m37,220r,-106l37,7r15,l52,114r,106l37,220xm,213r89,l89,227,,227,,213xm,l89,r,14l,14,,xe" fillcolor="black" strokeweight="3e-5mm">
                  <v:path arrowok="t" o:connecttype="custom" o:connectlocs="23495,139700;23495,72390;23495,4445;33020,4445;33020,72390;33020,139700;23495,139700;0,135255;56515,135255;56515,144145;0,144145;0,135255;0,0;56515,0;56515,8890;0,8890;0,0" o:connectangles="0,0,0,0,0,0,0,0,0,0,0,0,0,0,0,0,0"/>
                  <o:lock v:ext="edit" verticies="t"/>
                </v:shape>
                <v:shape id="Freeform 19" o:spid="_x0000_s1058" style="position:absolute;left:14452;top:13690;width:565;height:1861;visibility:visible;mso-wrap-style:square;v-text-anchor:top" coordsize="8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" path="m45,293r,-146l45,r,293xm,293r89,l,293xm,l89,,,xe" fillcolor="black" stroked="f">
                  <v:path arrowok="t" o:connecttype="custom" o:connectlocs="28575,186055;28575,93345;28575,0;28575,186055;0,186055;56515,186055;0,186055;0,0;56515,0;0,0" o:connectangles="0,0,0,0,0,0,0,0,0,0"/>
                  <o:lock v:ext="edit" verticies="t"/>
                </v:shape>
                <v:shape id="Freeform 20" o:spid="_x0000_s1059" style="position:absolute;left:14452;top:13652;width:565;height:1943;visibility:visible;mso-wrap-style:square;v-text-anchor:top" coordsize="89,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" path="m37,299r,-146l37,6r15,l52,153r,146l37,299xm,292r89,l89,306,,306,,292xm,l89,r,13l,13,,xe" fillcolor="black" strokeweight="3e-5mm">
                  <v:path arrowok="t" o:connecttype="custom" o:connectlocs="23495,189865;23495,97155;23495,3810;33020,3810;33020,97155;33020,189865;23495,189865;0,185420;56515,185420;56515,194310;0,194310;0,185420;0,0;56515,0;56515,8255;0,8255;0,0" o:connectangles="0,0,0,0,0,0,0,0,0,0,0,0,0,0,0,0,0"/>
                  <o:lock v:ext="edit" verticies="t"/>
                </v:shape>
                <v:shape id="Freeform 21" o:spid="_x0000_s1060" style="position:absolute;left:24714;top:8623;width:571;height:2533;visibility:visible;mso-wrap-style:square;v-text-anchor:top" coordsize="90,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" path="m45,399r,-199l45,r,399xm,399r90,l,399xm,l90,,,xe" fillcolor="black" stroked="f">
                  <v:path arrowok="t" o:connecttype="custom" o:connectlocs="28575,253365;28575,127000;28575,0;28575,253365;0,253365;57150,253365;0,253365;0,0;57150,0;0,0" o:connectangles="0,0,0,0,0,0,0,0,0,0"/>
                  <o:lock v:ext="edit" verticies="t"/>
                </v:shape>
                <v:shape id="Freeform 22" o:spid="_x0000_s1061" style="position:absolute;left:24714;top:8578;width:571;height:2623;visibility:visible;mso-wrap-style:square;v-text-anchor:top" coordsize="90,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" path="m38,406r,-199l38,7r15,l53,207r,199l38,406xm,400r90,l90,413,,413,,400xm,l90,r,14l,14,,xe" fillcolor="black" strokeweight="0">
                  <v:path arrowok="t" o:connecttype="custom" o:connectlocs="24130,257810;24130,131445;24130,4445;33655,4445;33655,131445;33655,257810;24130,257810;0,254000;57150,254000;57150,262255;0,262255;0,254000;0,0;57150,0;57150,8890;0,8890;0,0" o:connectangles="0,0,0,0,0,0,0,0,0,0,0,0,0,0,0,0,0"/>
                  <o:lock v:ext="edit" verticies="t"/>
                </v:shape>
                <v:shape id="Freeform 23" o:spid="_x0000_s1062" style="position:absolute;left:45345;top:5581;width:571;height:2870;visibility:visible;mso-wrap-style:square;v-text-anchor:top" coordsize="9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" path="m45,452r,-226l45,r,452xm,452r90,l,452xm,l90,,,xe" fillcolor="black" stroked="f">
                  <v:path arrowok="t" o:connecttype="custom" o:connectlocs="28575,287020;28575,143510;28575,0;28575,287020;0,287020;57150,287020;0,287020;0,0;57150,0;0,0" o:connectangles="0,0,0,0,0,0,0,0,0,0"/>
                  <o:lock v:ext="edit" verticies="t"/>
                </v:shape>
                <v:shape id="Freeform 24" o:spid="_x0000_s1063" style="position:absolute;left:45345;top:5537;width:571;height:2959;visibility:visible;mso-wrap-style:square;v-text-anchor:top" coordsize="90,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" path="m38,459r,-226l38,7r15,l53,233r,226l38,459xm,453r90,l90,466,,466,,453xm,l90,r,14l,14,,xe" fillcolor="black" strokeweight="0">
                  <v:path arrowok="t" o:connecttype="custom" o:connectlocs="24130,291465;24130,147955;24130,4445;33655,4445;33655,147955;33655,291465;24130,291465;0,287655;57150,287655;57150,295910;0,295910;0,287655;0,0;57150,0;57150,8890;0,8890;0,0" o:connectangles="0,0,0,0,0,0,0,0,0,0,0,0,0,0,0,0,0"/>
                  <o:lock v:ext="edit" verticies="t"/>
                </v:shape>
                <v:shape id="Freeform 25" o:spid="_x0000_s1064" style="position:absolute;left:4311;top:12128;width:41377;height:12859;visibility:visible;mso-wrap-style:square;v-text-anchor:top" coordsize="6963,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" path="m9,2404l187,2268v7,-6,17,-4,22,3c215,2278,213,2288,206,2293l28,2429v-7,6,-17,4,-22,-3c,2419,2,2409,9,2404xm288,2190l466,2054v8,-5,18,-4,23,3c494,2064,493,2074,486,2080l308,2216v-7,5,-17,4,-23,-3c280,2205,281,2195,288,2190xm568,1976l746,1840v7,-5,17,-4,23,3c774,1850,773,1860,766,1866l588,2002v-7,5,-17,4,-23,-3c560,1992,561,1982,568,1976xm848,1763r178,-136c1033,1621,1043,1623,1048,1630v6,7,4,17,-3,22l867,1788v-7,6,-17,4,-22,-3c840,1778,841,1768,848,1763xm1128,1549r33,-25l1296,1403v7,-6,17,-5,23,2c1325,1411,1324,1421,1317,1427r-137,122l1147,1574v-7,6,-17,4,-22,-3c1119,1564,1121,1554,1128,1549xm1392,1318r167,-148c1566,1164,1576,1164,1582,1171v6,6,5,17,-2,22l1413,1342v-7,6,-17,6,-23,-1c1385,1334,1385,1324,1392,1318xm1655,1084r81,-71c1737,1011,1739,1010,1741,1009r110,-37c1859,969,1868,974,1871,982v3,9,-1,18,-10,20l1752,1040r5,-4l1676,1108v-6,6,-17,6,-22,-1c1648,1100,1648,1090,1655,1084xm1972,931r212,-72c2193,856,2202,861,2204,869v3,8,-1,17,-10,20l1982,961v-8,3,-17,-1,-20,-10c1959,943,1964,934,1972,931xm2305,818r213,-72c2526,743,2535,747,2538,756v3,8,-2,17,-10,20l2316,848v-9,3,-18,-1,-21,-10c2293,830,2297,821,2305,818xm2639,705r212,-72c2859,630,2868,634,2871,643v3,8,-2,17,-10,20l2649,735v-8,3,-17,-2,-20,-10c2626,717,2630,708,2639,705xm2972,592r212,-72c3193,517,3202,521,3204,530v3,8,-1,17,-10,20l2982,622v-8,3,-17,-2,-20,-10c2959,603,2964,594,2972,592xm3305,478r180,-61c3486,417,3487,417,3489,417r33,-4c3531,411,3539,418,3540,426v1,9,-5,17,-14,18l3492,448r4,l3316,509v-9,3,-18,-2,-21,-10c3293,490,3297,481,3305,478xm3649,397r223,-27c3881,369,3888,376,3890,384v1,9,-6,17,-14,18l3653,429v-9,1,-17,-5,-18,-14c3634,406,3641,398,3649,397xm3999,355r222,-27c4230,327,4238,334,4239,342v1,9,-5,17,-14,18l4003,387v-9,1,-17,-5,-18,-14c3984,364,3990,356,3999,355xm4348,313r223,-27c4579,285,4587,292,4588,300v2,9,-5,17,-13,18l4352,345v-9,1,-17,-5,-18,-14c4333,322,4340,314,4348,313xm4698,271r222,-27c4929,243,4937,249,4938,258v1,9,-5,17,-14,18l4702,303v-9,1,-17,-5,-18,-14c4683,280,4689,272,4698,271xm5047,229r223,-27c5278,201,5286,207,5287,216v1,9,-5,17,-14,18l5051,261v-9,1,-17,-5,-18,-14c5032,238,5038,230,5047,229xm5397,187r222,-27c5628,159,5636,165,5637,174v1,9,-5,17,-14,18l5401,219v-9,1,-17,-6,-18,-14c5382,196,5388,188,5397,187xm5746,145r223,-27c5977,117,5985,123,5986,132v1,9,-5,17,-14,18l5750,177v-9,1,-17,-6,-18,-14c5731,154,5737,146,5746,145xm6096,103l6318,76v9,-1,17,5,18,14c6337,99,6331,107,6322,108r-222,27c6091,136,6083,129,6082,121v-1,-9,5,-17,14,-18xm6445,61l6668,34v8,-1,16,5,17,14c6686,57,6680,65,6671,66l6449,92v-9,2,-17,-5,-18,-14c6430,70,6436,62,6445,61xm6795,19l6945,1v8,-1,16,5,17,14c6963,23,6957,31,6948,32l6798,50v-8,1,-16,-5,-17,-14c6780,28,6786,20,6795,19xe" fillcolor="black" strokeweight="0">
                  <v:stroke joinstyle="bevel"/>
                  <v:path arrowok="t" o:connecttype="custom" o:connectlocs="124195,1199270;3565,1281122;276914,1084676;183024,1170225;337526,1043486;455184,985397;337526,1043486;622759,860771;502129,942623;689907,804794;782608,753570;668515,829614;926413,617854;839654,708683;983459,572439;1099929,513294;1041100,549203;982865,584585;1297810,453621;1177774,507485;1369712,431970;1502227,409790;1369712,431970;1706049,339555;1562244,382858;1892045,274602;1772009,328466;1963947,252422;2092897,218097;2075069,236580;1958005,263512;2300879,195390;2170741,226546;2376347,187468;2510644,190109;2376347,187468;2726351,158424;2575416,174795;2923637,128852;2794094,160008;2999105,120930;3133402,123571;2999105,120930;3349704,91886;3198768,108256;3546990,62313;3416853,93470;3622458,54392;3756755,57033;3622458,54392;3972463,25348;3821527,41190;4126964,528;4039611,26404" o:connectangles="0,0,0,0,0,0,0,0,0,0,0,0,0,0,0,0,0,0,0,0,0,0,0,0,0,0,0,0,0,0,0,0,0,0,0,0,0,0,0,0,0,0,0,0,0,0,0,0,0,0,0,0,0,0"/>
                  <o:lock v:ext="edit" verticies="t"/>
                </v:shape>
                <v:shape id="Freeform 26" o:spid="_x0000_s1065" style="position:absolute;left:3898;top:24453;width:1016;height:896;visibility:visible;mso-wrap-style:square;v-text-anchor:top" coordsize="160,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" path="m80,141l,71,80,r80,71l80,141xe" fillcolor="black" stroked="f">
                  <v:path arrowok="t" o:connecttype="custom" o:connectlocs="50800,89535;0,45085;50800,0;101600,45085;50800,89535" o:connectangles="0,0,0,0,0"/>
                </v:shape>
                <v:shape id="Freeform 27" o:spid="_x0000_s1066" style="position:absolute;left:3848;top:24403;width:1117;height:997;visibility:visible;mso-wrap-style:square;v-text-anchor:top" coordsize="18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" path="m99,185v-3,3,-8,3,-11,l3,100c,97,,92,3,88l88,3c91,,96,,99,3r86,85c188,92,188,97,185,100l99,185xm174,88r,12l88,14r11,l14,100r,-12l99,174r-11,l174,88xe" fillcolor="black" strokeweight="42e-5mm">
                  <v:stroke joinstyle="bevel"/>
                  <v:path arrowok="t" o:connecttype="custom" o:connectlocs="58852,98104;52313,98104;1783,53029;1783,46666;52313,1591;58852,1591;109977,46666;109977,53029;58852,98104;103437,46666;103437,53029;52313,7424;58852,7424;8323,53029;8323,46666;58852,92271;52313,92271;103437,46666" o:connectangles="0,0,0,0,0,0,0,0,0,0,0,0,0,0,0,0,0,0"/>
                  <o:lock v:ext="edit" verticies="t"/>
                </v:shape>
                <v:shape id="Freeform 28" o:spid="_x0000_s1067" style="position:absolute;left:10763;top:19773;width:1016;height:902;visibility:visible;mso-wrap-style:square;v-text-anchor:top" coordsize="16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" path="m80,142l,71,80,r80,71l80,142xe" fillcolor="black" stroked="f">
                  <v:path arrowok="t" o:connecttype="custom" o:connectlocs="50800,90170;0,45085;50800,0;101600,45085;50800,90170" o:connectangles="0,0,0,0,0"/>
                </v:shape>
                <v:shape id="Freeform 29" o:spid="_x0000_s1068" style="position:absolute;left:10712;top:19729;width:1124;height:997;visibility:visible;mso-wrap-style:square;v-text-anchor:top" coordsize="189,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" path="m100,186v-3,3,-8,3,-11,l3,100c,97,,92,3,89l89,3c92,,97,,100,3r85,86c189,92,189,97,185,100r-85,86xm174,89r,11l89,15r11,l15,100r,-11l100,174r-11,l174,89xe" fillcolor="black" strokeweight="0">
                  <v:stroke joinstyle="bevel"/>
                  <v:path arrowok="t" o:connecttype="custom" o:connectlocs="59468,98113;52927,98113;1784,52749;1784,46946;52927,1582;59468,1582;110016,46946;110016,52749;59468,98113;103475,46946;103475,52749;52927,7912;59468,7912;8920,52749;8920,46946;59468,91783;52927,91783;103475,46946" o:connectangles="0,0,0,0,0,0,0,0,0,0,0,0,0,0,0,0,0,0"/>
                  <o:lock v:ext="edit" verticies="t"/>
                </v:shape>
                <v:shape id="Freeform 30" o:spid="_x0000_s1069" style="position:absolute;left:14198;top:17068;width:1010;height:902;visibility:visible;mso-wrap-style:square;v-text-anchor:top" coordsize="15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" path="m80,142l,70,80,r79,70l80,142xe" fillcolor="black" stroked="f">
                  <v:path arrowok="t" o:connecttype="custom" o:connectlocs="50800,90170;0,44450;50800,0;100965,44450;50800,90170" o:connectangles="0,0,0,0,0"/>
                </v:shape>
                <v:shape id="Freeform 31" o:spid="_x0000_s1070" style="position:absolute;left:14147;top:17018;width:1118;height:990;visibility:visible;mso-wrap-style:square;v-text-anchor:top" coordsize="18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" path="m100,185v-3,3,-8,3,-12,l3,100c,97,,92,3,89l88,3c92,,97,,100,3r85,86c188,92,188,97,185,100r-85,85xm174,89r,11l88,14r12,l14,100r,-11l100,174r-12,l174,89xe" fillcolor="black" strokeweight="42e-5mm">
                  <v:stroke joinstyle="bevel"/>
                  <v:path arrowok="t" o:connecttype="custom" o:connectlocs="59447,97479;52313,97479;1783,52691;1783,46895;52313,1581;59447,1581;109977,46895;109977,52691;59447,97479;103437,46895;103437,52691;52313,7377;59447,7377;8323,52691;8323,46895;59447,91683;52313,91683;103437,46895" o:connectangles="0,0,0,0,0,0,0,0,0,0,0,0,0,0,0,0,0,0"/>
                  <o:lock v:ext="edit" verticies="t"/>
                </v:shape>
                <v:shape id="Freeform 32" o:spid="_x0000_s1071" style="position:absolute;left:24498;top:13982;width:1016;height:902;visibility:visible;mso-wrap-style:square;v-text-anchor:top" coordsize="16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" path="m79,142l,72,79,r81,72l79,142xe" fillcolor="black" stroked="f">
                  <v:path arrowok="t" o:connecttype="custom" o:connectlocs="50165,90170;0,45720;50165,0;101600,45720;50165,90170" o:connectangles="0,0,0,0,0"/>
                </v:shape>
                <v:shape id="Freeform 33" o:spid="_x0000_s1072" style="position:absolute;left:24441;top:13938;width:1124;height:997;visibility:visible;mso-wrap-style:square;v-text-anchor:top" coordsize="189,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" path="m100,186v-3,3,-8,3,-11,l3,100c,97,,92,3,89l89,3c92,,97,,100,3r85,86c189,92,189,97,185,100r-85,86xm174,89r,11l89,15r11,l15,100r,-11l100,174r-11,l174,89xe" fillcolor="black" strokeweight="0">
                  <v:stroke joinstyle="bevel"/>
                  <v:path arrowok="t" o:connecttype="custom" o:connectlocs="59468,98113;52927,98113;1784,52749;1784,46946;52927,1582;59468,1582;110016,46946;110016,52749;59468,98113;103475,46946;103475,52749;52927,7912;59468,7912;8920,52749;8920,46946;59468,91783;52927,91783;103475,46946" o:connectangles="0,0,0,0,0,0,0,0,0,0,0,0,0,0,0,0,0,0"/>
                  <o:lock v:ext="edit" verticies="t"/>
                </v:shape>
                <v:shape id="Freeform 34" o:spid="_x0000_s1073" style="position:absolute;left:45097;top:11747;width:1010;height:902;visibility:visible;mso-wrap-style:square;v-text-anchor:top" coordsize="15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" path="m79,142l,72,79,r80,72l79,142xe" fillcolor="black" stroked="f">
                  <v:path arrowok="t" o:connecttype="custom" o:connectlocs="50165,90170;0,45720;50165,0;100965,45720;50165,90170" o:connectangles="0,0,0,0,0"/>
                </v:shape>
                <v:shape id="Freeform 35" o:spid="_x0000_s1074" style="position:absolute;left:45040;top:11709;width:1118;height:991;visibility:visible;mso-wrap-style:square;v-text-anchor:top" coordsize="18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" path="m100,185v-3,3,-8,3,-12,l3,100c,96,,91,3,88l88,3c92,,97,,100,3r85,85c188,91,188,96,185,100r-85,85xm174,88r,12l88,14r12,l14,100r,-12l100,174r-12,l174,88xe" fillcolor="black" strokeweight="0">
                  <v:stroke joinstyle="bevel"/>
                  <v:path arrowok="t" o:connecttype="custom" o:connectlocs="59447,97479;52313,97479;1783,52691;1783,46369;52313,1581;59447,1581;109977,46369;109977,52691;59447,97479;103437,46369;103437,52691;52313,7377;59447,7377;8323,52691;8323,46369;59447,91683;52313,91683;103437,46369" o:connectangles="0,0,0,0,0,0,0,0,0,0,0,0,0,0,0,0,0,0"/>
                  <o:lock v:ext="edit" verticies="t"/>
                </v:shape>
                <v:shape id="Freeform 36" o:spid="_x0000_s1075" style="position:absolute;left:4318;top:6883;width:41370;height:18097;visibility:visible;mso-wrap-style:square;v-text-anchor:top" coordsize="6963,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" path="m6,3398l1158,2230r-1,2l1733,1448v1,-2,3,-4,5,-5l3482,531v2,-1,3,-1,5,-1l6943,2v9,-2,17,4,18,13c6963,24,6957,32,6948,33l3492,561r5,-1l1753,1472r5,-5l1182,2251v,1,-1,1,-1,2l29,3421v-6,6,-16,6,-23,c,3415,,3405,6,3398xe" fillcolor="black" strokeweight="0">
                  <v:stroke joinstyle="bevel"/>
                  <v:path arrowok="t" o:connecttype="custom" o:connectlocs="3565,1794436;688019,1177631;687425,1178687;1029652,764668;1032622,762028;2068810,280414;2071780,279885;4125142,1056;4135837,7921;4128113,17427;2074751,296256;2077722,295728;1041535,777342;1044505,774702;702278,1188721;701684,1189777;17230,1806581;3565,1806581;3565,1794436" o:connectangles="0,0,0,0,0,0,0,0,0,0,0,0,0,0,0,0,0,0,0"/>
                </v:shape>
                <v:rect id="Rectangle 37" o:spid="_x0000_s1076" style="position:absolute;left:3994;top:24593;width:762;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shape id="Freeform 38" o:spid="_x0000_s1077" style="position:absolute;left:3943;top:24549;width:857;height:762;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" path="m,8c,4,4,,8,l136,v5,,8,4,8,8l144,136v,5,-3,8,-8,8l8,144c4,144,,141,,136l,8xm16,136l8,128r128,l128,136,128,8r8,8l8,16,16,8r,128xe" fillcolor="black" strokeweight="0">
                  <v:stroke joinstyle="bevel"/>
                  <v:path arrowok="t" o:connecttype="custom" o:connectlocs="0,4233;4763,0;80963,0;85725,4233;85725,71967;80963,76200;4763,76200;0,71967;0,4233;9525,71967;4763,67733;80963,67733;76200,71967;76200,4233;80963,8467;4763,8467;9525,4233;9525,71967" o:connectangles="0,0,0,0,0,0,0,0,0,0,0,0,0,0,0,0,0,0"/>
                  <o:lock v:ext="edit" verticies="t"/>
                </v:shape>
                <v:rect id="Rectangle 39" o:spid="_x0000_s1078" style="position:absolute;left:10839;top:18421;width:756;height: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shape id="Freeform 40" o:spid="_x0000_s1079" style="position:absolute;left:10788;top:18383;width:857;height:755;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" path="m,8c,4,4,,8,l136,v5,,8,4,8,8l144,136v,5,-3,8,-8,8l8,144c4,144,,141,,136l,8xm16,136l8,128r128,l128,136,128,8r8,8l8,16,16,8r,128xe" fillcolor="black" strokeweight="0">
                  <v:stroke joinstyle="bevel"/>
                  <v:path arrowok="t" o:connecttype="custom" o:connectlocs="0,4198;4763,0;80963,0;85725,4198;85725,71367;80963,75565;4763,75565;0,71367;0,4198;9525,71367;4763,67169;80963,67169;76200,71367;76200,4198;80963,8396;4763,8396;9525,4198;9525,71367" o:connectangles="0,0,0,0,0,0,0,0,0,0,0,0,0,0,0,0,0,0"/>
                  <o:lock v:ext="edit" verticies="t"/>
                </v:shape>
                <v:rect id="Rectangle 41" o:spid="_x0000_s1080" style="position:absolute;left:14262;top:14281;width:851;height: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shape id="Freeform 42" o:spid="_x0000_s1081" style="position:absolute;left:14211;top:14243;width:952;height:762;visibility:visible;mso-wrap-style:square;v-text-anchor:top" coordsize="160,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" path="m,8c,4,4,,8,l152,v5,,8,4,8,8l160,136v,5,-3,8,-8,8l8,144c4,144,,141,,136l,8xm16,136l8,128r144,l144,136,144,8r8,8l8,16,16,8r,128xe" fillcolor="black" strokeweight="0">
                  <v:stroke joinstyle="bevel"/>
                  <v:path arrowok="t" o:connecttype="custom" o:connectlocs="0,4233;4763,0;90488,0;95250,4233;95250,71967;90488,76200;4763,76200;0,71967;0,4233;9525,71967;4763,67733;90488,67733;85725,71967;85725,4233;90488,8467;4763,8467;9525,4233;9525,71967" o:connectangles="0,0,0,0,0,0,0,0,0,0,0,0,0,0,0,0,0,0"/>
                  <o:lock v:ext="edit" verticies="t"/>
                </v:shape>
                <v:rect id="Rectangle 43" o:spid="_x0000_s1082" style="position:absolute;left:24618;top:9467;width:762;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shape id="Freeform 44" o:spid="_x0000_s1083" style="position:absolute;left:24574;top:9423;width:857;height:762;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" path="m,8c,4,4,,8,l136,v5,,8,4,8,8l144,136v,5,-3,8,-8,8l8,144c4,144,,141,,136l,8xm16,136l8,128r128,l128,136,128,8r8,8l8,16,16,8r,128xe" fillcolor="black" strokeweight="0">
                  <v:stroke joinstyle="bevel"/>
                  <v:path arrowok="t" o:connecttype="custom" o:connectlocs="0,4233;4763,0;80963,0;85725,4233;85725,71967;80963,76200;4763,76200;0,71967;0,4233;9525,71967;4763,67733;80963,67733;76200,71967;76200,4233;80963,8467;4763,8467;9525,4233;9525,71967" o:connectangles="0,0,0,0,0,0,0,0,0,0,0,0,0,0,0,0,0,0"/>
                  <o:lock v:ext="edit" verticies="t"/>
                </v:shape>
                <v:rect id="Rectangle 45" o:spid="_x0000_s1084" style="position:absolute;left:45250;top:6680;width:762;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v:shape id="Freeform 46" o:spid="_x0000_s1085" style="position:absolute;left:45205;top:6635;width:851;height:762;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" path="m,8c,4,4,,8,l136,v5,,8,4,8,8l144,136v,5,-3,8,-8,8l8,144c4,144,,141,,136l,8xm16,136l8,128r128,l128,136,128,8r8,8l8,16,16,8r,128xe" fillcolor="black" strokeweight="0">
                  <v:stroke joinstyle="bevel"/>
                  <v:path arrowok="t" o:connecttype="custom" o:connectlocs="0,4233;4727,0;80363,0;85090,4233;85090,71967;80363,76200;4727,76200;0,71967;0,4233;9454,71967;4727,67733;80363,67733;75636,71967;75636,4233;80363,8467;4727,8467;9454,4233;9454,71967" o:connectangles="0,0,0,0,0,0,0,0,0,0,0,0,0,0,0,0,0,0"/>
                  <o:lock v:ext="edit" verticies="t"/>
                </v:shape>
                <v:rect id="Rectangle 47" o:spid="_x0000_s1086" style="position:absolute;left:2616;top:24263;width:578;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rsidR="007D3AD0" w:rsidRPr="00182D14" w:rsidRDefault="007D3AD0" w:rsidP="007D3AD0">
                        <w:r w:rsidRPr="00182D14">
                          <w:rPr>
                            <w:sz w:val="18"/>
                            <w:szCs w:val="18"/>
                          </w:rPr>
                          <w:t>0</w:t>
                        </w:r>
                      </w:p>
                    </w:txbxContent>
                  </v:textbox>
                </v:rect>
                <v:rect id="Rectangle 48" o:spid="_x0000_s1087" style="position:absolute;left:2616;top:18954;width:578;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rsidR="007D3AD0" w:rsidRPr="00182D14" w:rsidRDefault="007D3AD0" w:rsidP="007D3AD0">
                        <w:r w:rsidRPr="00182D14">
                          <w:rPr>
                            <w:sz w:val="18"/>
                            <w:szCs w:val="18"/>
                          </w:rPr>
                          <w:t>1</w:t>
                        </w:r>
                      </w:p>
                    </w:txbxContent>
                  </v:textbox>
                </v:rect>
                <v:rect id="Rectangle 49" o:spid="_x0000_s1088" style="position:absolute;left:2616;top:13646;width:578;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rsidR="007D3AD0" w:rsidRPr="00182D14" w:rsidRDefault="007D3AD0" w:rsidP="007D3AD0">
                        <w:r w:rsidRPr="00182D14">
                          <w:rPr>
                            <w:sz w:val="18"/>
                            <w:szCs w:val="18"/>
                          </w:rPr>
                          <w:t>2</w:t>
                        </w:r>
                      </w:p>
                    </w:txbxContent>
                  </v:textbox>
                </v:rect>
                <v:rect id="Rectangle 50" o:spid="_x0000_s1089" style="position:absolute;left:2616;top:8337;width:578;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rsidR="007D3AD0" w:rsidRPr="00182D14" w:rsidRDefault="007D3AD0" w:rsidP="007D3AD0">
                        <w:r w:rsidRPr="00182D14">
                          <w:rPr>
                            <w:sz w:val="18"/>
                            <w:szCs w:val="18"/>
                          </w:rPr>
                          <w:t>3</w:t>
                        </w:r>
                      </w:p>
                    </w:txbxContent>
                  </v:textbox>
                </v:rect>
                <v:rect id="Rectangle 51" o:spid="_x0000_s1090" style="position:absolute;left:2616;top:3028;width:578;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rsidR="007D3AD0" w:rsidRPr="00182D14" w:rsidRDefault="007D3AD0" w:rsidP="007D3AD0">
                        <w:r w:rsidRPr="00182D14">
                          <w:rPr>
                            <w:sz w:val="18"/>
                            <w:szCs w:val="18"/>
                          </w:rPr>
                          <w:t>4</w:t>
                        </w:r>
                      </w:p>
                    </w:txbxContent>
                  </v:textbox>
                </v:rect>
                <v:rect id="Rectangle 52" o:spid="_x0000_s1091" style="position:absolute;left:4070;top:25952;width:578;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rsidR="007D3AD0" w:rsidRPr="00182D14" w:rsidRDefault="007D3AD0" w:rsidP="007D3AD0">
                        <w:r w:rsidRPr="00182D14">
                          <w:rPr>
                            <w:sz w:val="18"/>
                            <w:szCs w:val="18"/>
                          </w:rPr>
                          <w:t>0</w:t>
                        </w:r>
                      </w:p>
                    </w:txbxContent>
                  </v:textbox>
                </v:rect>
                <v:rect id="Rectangle 53" o:spid="_x0000_s1092" style="position:absolute;left:10648;top:25952;width:1150;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7D3AD0" w:rsidRPr="00182D14" w:rsidRDefault="007D3AD0" w:rsidP="007D3AD0">
                        <w:r w:rsidRPr="00182D14">
                          <w:rPr>
                            <w:sz w:val="18"/>
                            <w:szCs w:val="18"/>
                          </w:rPr>
                          <w:t>10</w:t>
                        </w:r>
                      </w:p>
                    </w:txbxContent>
                  </v:textbox>
                </v:rect>
                <v:rect id="Rectangle 54" o:spid="_x0000_s1093" style="position:absolute;left:17513;top:25952;width:1149;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7D3AD0" w:rsidRPr="00182D14" w:rsidRDefault="007D3AD0" w:rsidP="007D3AD0">
                        <w:r w:rsidRPr="00182D14">
                          <w:rPr>
                            <w:sz w:val="18"/>
                            <w:szCs w:val="18"/>
                          </w:rPr>
                          <w:t>20</w:t>
                        </w:r>
                      </w:p>
                    </w:txbxContent>
                  </v:textbox>
                </v:rect>
                <v:rect id="Rectangle 55" o:spid="_x0000_s1094" style="position:absolute;left:24377;top:25952;width:1150;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7D3AD0" w:rsidRPr="00182D14" w:rsidRDefault="007D3AD0" w:rsidP="007D3AD0">
                        <w:r w:rsidRPr="00182D14">
                          <w:rPr>
                            <w:sz w:val="18"/>
                            <w:szCs w:val="18"/>
                          </w:rPr>
                          <w:t>30</w:t>
                        </w:r>
                      </w:p>
                    </w:txbxContent>
                  </v:textbox>
                </v:rect>
                <v:rect id="Rectangle 56" o:spid="_x0000_s1095" style="position:absolute;left:31242;top:25952;width:1149;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7D3AD0" w:rsidRPr="00182D14" w:rsidRDefault="007D3AD0" w:rsidP="007D3AD0">
                        <w:r w:rsidRPr="00182D14">
                          <w:rPr>
                            <w:sz w:val="18"/>
                            <w:szCs w:val="18"/>
                          </w:rPr>
                          <w:t>40</w:t>
                        </w:r>
                      </w:p>
                    </w:txbxContent>
                  </v:textbox>
                </v:rect>
                <v:rect id="Rectangle 57" o:spid="_x0000_s1096" style="position:absolute;left:38106;top:25952;width:1149;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rsidR="007D3AD0" w:rsidRPr="00182D14" w:rsidRDefault="007D3AD0" w:rsidP="007D3AD0">
                        <w:r w:rsidRPr="00182D14">
                          <w:rPr>
                            <w:sz w:val="18"/>
                            <w:szCs w:val="18"/>
                          </w:rPr>
                          <w:t>50</w:t>
                        </w:r>
                      </w:p>
                    </w:txbxContent>
                  </v:textbox>
                </v:rect>
                <v:rect id="Rectangle 58" o:spid="_x0000_s1097" style="position:absolute;left:44970;top:25952;width:1150;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7D3AD0" w:rsidRPr="00182D14" w:rsidRDefault="007D3AD0" w:rsidP="007D3AD0">
                        <w:r w:rsidRPr="00182D14">
                          <w:rPr>
                            <w:sz w:val="18"/>
                            <w:szCs w:val="18"/>
                          </w:rPr>
                          <w:t>60</w:t>
                        </w:r>
                      </w:p>
                    </w:txbxContent>
                  </v:textbox>
                </v:rect>
                <v:rect id="Rectangle 59" o:spid="_x0000_s1098" style="position:absolute;left:2159;top:20923;width:1701;height:1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7D3AD0" w:rsidRDefault="007D3AD0" w:rsidP="007D3AD0">
                        <w:r>
                          <w:rPr>
                            <w:b/>
                            <w:bCs/>
                            <w:color w:val="000000"/>
                            <w:sz w:val="2"/>
                            <w:szCs w:val="2"/>
                          </w:rPr>
                          <w:t>Mean Pain Intensity Difference</w:t>
                        </w:r>
                      </w:p>
                    </w:txbxContent>
                  </v:textbox>
                </v:rect>
                <v:rect id="Rectangle 60" o:spid="_x0000_s1099" style="position:absolute;left:22180;top:27635;width:5493;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7D3AD0" w:rsidRPr="00182D14" w:rsidRDefault="007D3AD0" w:rsidP="007D3AD0">
                        <w:r w:rsidRPr="00182D14">
                          <w:rPr>
                            <w:b/>
                            <w:bCs/>
                            <w:sz w:val="18"/>
                            <w:szCs w:val="18"/>
                          </w:rPr>
                          <w:t>Time (min)</w:t>
                        </w:r>
                      </w:p>
                    </w:txbxContent>
                  </v:textbox>
                </v:rect>
                <v:rect id="Rectangle 61" o:spid="_x0000_s1100" style="position:absolute;left:25431;top:19392;width:19393;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" stroked="f"/>
                <v:shape id="Freeform 62" o:spid="_x0000_s1101" style="position:absolute;left:26854;top:20326;width:2851;height:82;visibility:visible;mso-wrap-style:square;v-text-anchor:top" coordsize="4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" path="m8,l120,v5,,8,4,8,8c128,13,125,16,120,16l8,16c4,16,,13,,8,,4,4,,8,xm184,l296,v5,,8,4,8,8c304,13,301,16,296,16r-112,c180,16,176,13,176,8v,-4,4,-8,8,-8xm360,l472,v5,,8,4,8,8c480,13,477,16,472,16r-112,c356,16,352,13,352,8v,-4,4,-8,8,-8xe" fillcolor="#f79646" strokeweight="0">
                  <v:stroke joinstyle="bevel"/>
                  <v:path arrowok="t" o:connecttype="custom" o:connectlocs="4752,0;71279,0;76031,4128;71279,8255;4752,8255;0,4128;4752,0;109294,0;175821,0;180573,4128;175821,8255;109294,8255;104542,4128;109294,0;213836,0;280363,0;285115,4128;280363,8255;213836,8255;209084,4128;213836,0" o:connectangles="0,0,0,0,0,0,0,0,0,0,0,0,0,0,0,0,0,0,0,0,0"/>
                  <o:lock v:ext="edit" verticies="t"/>
                </v:shape>
                <v:shape id="Freeform 63" o:spid="_x0000_s1102" style="position:absolute;left:28232;top:20110;width:476;height:425;visibility:visible;mso-wrap-style:square;v-text-anchor:top" coordsize="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" path="m38,67l,34,38,,75,34,38,67xe" fillcolor="black" stroked="f">
                  <v:path arrowok="t" o:connecttype="custom" o:connectlocs="24130,42545;0,21590;24130,0;47625,21590;24130,42545" o:connectangles="0,0,0,0,0"/>
                </v:shape>
                <v:shape id="Freeform 64" o:spid="_x0000_s1103" style="position:absolute;left:28187;top:20072;width:578;height:508;visibility:visible;mso-wrap-style:square;v-text-anchor:top" coordsize="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" path="m54,94v-3,3,-8,3,-11,l3,54c,51,,46,3,43l43,3c46,,51,,54,3l94,43v3,3,3,8,,11l54,94xm83,43r,11l43,14r11,l14,54r,-11l54,83r-11,l83,43xe" fillcolor="black" strokeweight="0">
                  <v:stroke joinstyle="bevel"/>
                  <v:path arrowok="t" o:connecttype="custom" o:connectlocs="32169,49229;25616,49229;1787,28280;1787,22520;25616,1571;32169,1571;55998,22520;55998,28280;32169,49229;49445,22520;49445,28280;25616,7332;32169,7332;8340,28280;8340,22520;32169,43468;25616,43468;49445,22520" o:connectangles="0,0,0,0,0,0,0,0,0,0,0,0,0,0,0,0,0,0"/>
                  <o:lock v:ext="edit" verticies="t"/>
                </v:shape>
                <v:rect id="Rectangle 65" o:spid="_x0000_s1104" style="position:absolute;left:30480;top:19831;width:281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7D3AD0" w:rsidRPr="000871CC" w:rsidRDefault="007D3AD0" w:rsidP="007D3AD0">
                        <w:r w:rsidRPr="000871CC">
                          <w:rPr>
                            <w:sz w:val="14"/>
                            <w:szCs w:val="14"/>
                          </w:rPr>
                          <w:t>Placebo</w:t>
                        </w:r>
                      </w:p>
                    </w:txbxContent>
                  </v:textbox>
                </v:rect>
                <v:shape id="Freeform 66" o:spid="_x0000_s1105" style="position:absolute;left:35604;top:20326;width:3232;height:82;visibility:visible;mso-wrap-style:square;v-text-anchor:top" coordsize="54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" path="m8,l536,v5,,8,4,8,8c544,13,541,16,536,16l8,16c4,16,,13,,8,,4,4,,8,xe" fillcolor="black" strokeweight="0">
                  <v:stroke joinstyle="bevel"/>
                  <v:path arrowok="t" o:connecttype="custom" o:connectlocs="4753,0;318462,0;323215,4128;318462,8255;4753,8255;0,4128;4753,0" o:connectangles="0,0,0,0,0,0,0"/>
                </v:shape>
                <v:rect id="Rectangle 67" o:spid="_x0000_s1106" style="position:absolute;left:36982;top:20110;width:47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shape id="Freeform 68" o:spid="_x0000_s1107" style="position:absolute;left:36931;top:20072;width:572;height:508;visibility:visible;mso-wrap-style:square;v-text-anchor:top" coordsize="9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" path="m,8c,4,4,,8,l88,v5,,8,4,8,8l96,88v,5,-3,8,-8,8l8,96c4,96,,93,,88l,8xm16,88l8,80r80,l80,88,80,8r8,8l8,16,16,8r,80xe" fillcolor="black" strokeweight="0">
                  <v:stroke joinstyle="bevel"/>
                  <v:path arrowok="t" o:connecttype="custom" o:connectlocs="0,4233;4763,0;52388,0;57150,4233;57150,46567;52388,50800;4763,50800;0,46567;0,4233;9525,46567;4763,42333;52388,42333;47625,46567;47625,4233;52388,8467;4763,8467;9525,4233;9525,46567" o:connectangles="0,0,0,0,0,0,0,0,0,0,0,0,0,0,0,0,0,0"/>
                  <o:lock v:ext="edit" verticies="t"/>
                </v:shape>
                <v:rect id="Rectangle 69" o:spid="_x0000_s1108" style="position:absolute;left:39198;top:19773;width:33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rsidR="007D3AD0" w:rsidRPr="000871CC" w:rsidRDefault="007D3AD0" w:rsidP="007D3AD0">
                        <w:r w:rsidRPr="000871CC">
                          <w:rPr>
                            <w:sz w:val="14"/>
                            <w:szCs w:val="14"/>
                          </w:rPr>
                          <w:t>Abstral</w:t>
                        </w:r>
                      </w:p>
                    </w:txbxContent>
                  </v:textbox>
                </v:rect>
                <v:rect id="Rectangle 70" o:spid="_x0000_s1109" style="position:absolute;left:40684;top:2755;width:5004;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" filled="f" stroked="f">
                  <v:textbox style="mso-fit-shape-to-text:t" inset="0,0,0,0">
                    <w:txbxContent>
                      <w:p w:rsidR="007D3AD0" w:rsidRPr="00182D14" w:rsidRDefault="007D3AD0" w:rsidP="007D3AD0">
                        <w:r w:rsidRPr="00182D14">
                          <w:rPr>
                            <w:sz w:val="18"/>
                            <w:szCs w:val="18"/>
                          </w:rPr>
                          <w:t>P=0.0004</w:t>
                        </w:r>
                      </w:p>
                    </w:txbxContent>
                  </v:textbox>
                </v:rect>
                <v:rect id="Rectangle 71" o:spid="_x0000_s1110" style="position:absolute;left:22072;top:5969;width:4782;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rsidR="007D3AD0" w:rsidRPr="00182D14" w:rsidRDefault="007D3AD0" w:rsidP="007D3AD0">
                        <w:r w:rsidRPr="00182D14">
                          <w:rPr>
                            <w:sz w:val="18"/>
                            <w:szCs w:val="18"/>
                          </w:rPr>
                          <w:t>P=0.0002</w:t>
                        </w:r>
                      </w:p>
                    </w:txbxContent>
                  </v:textbox>
                </v:rect>
                <v:rect id="Rectangle 72" o:spid="_x0000_s1111" style="position:absolute;left:11531;top:11087;width:4426;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7D3AD0" w:rsidRPr="00182D14" w:rsidRDefault="007D3AD0" w:rsidP="007D3AD0">
                        <w:r w:rsidRPr="00182D14">
                          <w:rPr>
                            <w:sz w:val="18"/>
                            <w:szCs w:val="18"/>
                          </w:rPr>
                          <w:t>P=0.0011</w:t>
                        </w:r>
                      </w:p>
                    </w:txbxContent>
                  </v:textbox>
                </v:rect>
                <v:rect id="Rectangle 73" o:spid="_x0000_s1112" style="position:absolute;left:6489;top:15748;width:4426;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7D3AD0" w:rsidRPr="00182D14" w:rsidRDefault="007D3AD0" w:rsidP="007D3AD0">
                        <w:r w:rsidRPr="00182D14">
                          <w:rPr>
                            <w:sz w:val="18"/>
                            <w:szCs w:val="18"/>
                          </w:rPr>
                          <w:t>P=0.0055</w:t>
                        </w:r>
                      </w:p>
                    </w:txbxContent>
                  </v:textbox>
                </v:rect>
                <v:rect id="Rectangle 74" o:spid="_x0000_s1113" style="position:absolute;left:292;top:5695;width:1308;height:15558;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" filled="f" stroked="f">
                  <v:textbox style="layout-flow:vertical;mso-layout-flow-alt:bottom-to-top" inset="0,0,0,0">
                    <w:txbxContent>
                      <w:p w:rsidR="007D3AD0" w:rsidRPr="00182D14" w:rsidRDefault="007D3AD0" w:rsidP="007D3AD0">
                        <w:r w:rsidRPr="00182D14">
                          <w:rPr>
                            <w:b/>
                            <w:bCs/>
                            <w:sz w:val="18"/>
                            <w:szCs w:val="18"/>
                          </w:rPr>
                          <w:t>Mean  Pain Intensity Difference</w:t>
                        </w:r>
                      </w:p>
                    </w:txbxContent>
                  </v:textbox>
                </v:rect>
                <w10:anchorlock/>
              </v:group>
            </w:pict>
          </mc:Fallback>
        </mc:AlternateContent>
      </w:r>
    </w:p>
    <w:p w:rsidR="00205C11" w:rsidRDefault="00205C11" w:rsidP="007D3AD0">
      <w:pPr>
        <w:tabs>
          <w:tab w:val="left" w:pos="851"/>
        </w:tabs>
        <w:ind w:left="851"/>
        <w:rPr>
          <w:sz w:val="24"/>
          <w:szCs w:val="24"/>
        </w:rPr>
      </w:pPr>
    </w:p>
    <w:p w:rsidR="007D3AD0" w:rsidRPr="00E1108C" w:rsidRDefault="007D3AD0" w:rsidP="007D3AD0">
      <w:pPr>
        <w:tabs>
          <w:tab w:val="left" w:pos="851"/>
        </w:tabs>
        <w:ind w:left="851"/>
        <w:rPr>
          <w:sz w:val="24"/>
          <w:szCs w:val="24"/>
        </w:rPr>
      </w:pPr>
      <w:r w:rsidRPr="00E1108C">
        <w:rPr>
          <w:sz w:val="24"/>
          <w:szCs w:val="24"/>
        </w:rPr>
        <w:t xml:space="preserve">Sikkerheden og virkningen af </w:t>
      </w:r>
      <w:proofErr w:type="spellStart"/>
      <w:r w:rsidRPr="00E1108C">
        <w:rPr>
          <w:sz w:val="24"/>
          <w:szCs w:val="24"/>
        </w:rPr>
        <w:t>Abstral</w:t>
      </w:r>
      <w:proofErr w:type="spellEnd"/>
      <w:r w:rsidRPr="00E1108C">
        <w:rPr>
          <w:sz w:val="24"/>
          <w:szCs w:val="24"/>
        </w:rPr>
        <w:t xml:space="preserve"> er undersøgt hos patienter, der tager lægemidlet ved starten af en periode med gennembrudssmerter. Forebyggende anvendelse af </w:t>
      </w:r>
      <w:proofErr w:type="spellStart"/>
      <w:r w:rsidRPr="00E1108C">
        <w:rPr>
          <w:sz w:val="24"/>
          <w:szCs w:val="24"/>
        </w:rPr>
        <w:t>Abstral</w:t>
      </w:r>
      <w:proofErr w:type="spellEnd"/>
      <w:r w:rsidRPr="00E1108C">
        <w:rPr>
          <w:sz w:val="24"/>
          <w:szCs w:val="24"/>
        </w:rPr>
        <w:t xml:space="preserve"> mod forudsigelige smerteperioder blev ikke undersøgt i de kliniske undersøgelser.</w:t>
      </w:r>
    </w:p>
    <w:p w:rsidR="007D3AD0" w:rsidRPr="00E1108C" w:rsidRDefault="007D3AD0" w:rsidP="007D3AD0">
      <w:pPr>
        <w:tabs>
          <w:tab w:val="left" w:pos="851"/>
        </w:tabs>
        <w:ind w:left="851"/>
        <w:rPr>
          <w:sz w:val="24"/>
          <w:szCs w:val="24"/>
        </w:rPr>
      </w:pPr>
    </w:p>
    <w:p w:rsidR="007D3AD0" w:rsidRPr="00E1108C" w:rsidRDefault="007D3AD0" w:rsidP="007D3AD0">
      <w:pPr>
        <w:tabs>
          <w:tab w:val="left" w:pos="851"/>
        </w:tabs>
        <w:ind w:left="851"/>
        <w:rPr>
          <w:sz w:val="24"/>
          <w:szCs w:val="24"/>
        </w:rPr>
      </w:pPr>
      <w:r w:rsidRPr="00E1108C">
        <w:rPr>
          <w:sz w:val="24"/>
          <w:szCs w:val="24"/>
        </w:rPr>
        <w:t>Som alle µ-opioidreceptoragonister fremkalder fentanyl dosisafhængig respirations</w:t>
      </w:r>
      <w:r w:rsidRPr="00E1108C">
        <w:rPr>
          <w:sz w:val="24"/>
          <w:szCs w:val="24"/>
        </w:rPr>
        <w:softHyphen/>
        <w:t xml:space="preserve">depression. Risikoen er højere for opioidnaive personer end hos patienter, der oplever svære smerter eller som er i kronisk opioidbehandling. Langtidsbehandling med opioider fører typisk til toleranceudvikling over for de sekundære virkninger. </w:t>
      </w:r>
    </w:p>
    <w:p w:rsidR="007D3AD0" w:rsidRPr="00E1108C" w:rsidRDefault="007D3AD0" w:rsidP="007D3AD0">
      <w:pPr>
        <w:tabs>
          <w:tab w:val="left" w:pos="851"/>
        </w:tabs>
        <w:ind w:left="851"/>
        <w:rPr>
          <w:sz w:val="24"/>
          <w:szCs w:val="24"/>
        </w:rPr>
      </w:pPr>
      <w:r w:rsidRPr="00E1108C">
        <w:rPr>
          <w:sz w:val="24"/>
          <w:szCs w:val="24"/>
        </w:rPr>
        <w:t xml:space="preserve"> </w:t>
      </w:r>
    </w:p>
    <w:p w:rsidR="007D3AD0" w:rsidRPr="00E1108C" w:rsidRDefault="007D3AD0" w:rsidP="007D3AD0">
      <w:pPr>
        <w:tabs>
          <w:tab w:val="left" w:pos="851"/>
        </w:tabs>
        <w:ind w:left="851"/>
        <w:rPr>
          <w:sz w:val="24"/>
          <w:szCs w:val="24"/>
        </w:rPr>
      </w:pPr>
      <w:r w:rsidRPr="00E1108C">
        <w:rPr>
          <w:sz w:val="24"/>
          <w:szCs w:val="24"/>
        </w:rPr>
        <w:t xml:space="preserve">Mens opioider generelt øger </w:t>
      </w:r>
      <w:proofErr w:type="spellStart"/>
      <w:r w:rsidRPr="00E1108C">
        <w:rPr>
          <w:sz w:val="24"/>
          <w:szCs w:val="24"/>
        </w:rPr>
        <w:t>muskeltonus</w:t>
      </w:r>
      <w:proofErr w:type="spellEnd"/>
      <w:r w:rsidRPr="00E1108C">
        <w:rPr>
          <w:sz w:val="24"/>
          <w:szCs w:val="24"/>
        </w:rPr>
        <w:t xml:space="preserve"> i urinrørets glatte muskulatur, har nettovirkningen tendens til at være variabel og fremkalder i visse tilfælde </w:t>
      </w:r>
      <w:proofErr w:type="spellStart"/>
      <w:r w:rsidRPr="00E1108C">
        <w:rPr>
          <w:sz w:val="24"/>
          <w:szCs w:val="24"/>
        </w:rPr>
        <w:t>imperiøs</w:t>
      </w:r>
      <w:proofErr w:type="spellEnd"/>
      <w:r w:rsidRPr="00E1108C">
        <w:rPr>
          <w:sz w:val="24"/>
          <w:szCs w:val="24"/>
        </w:rPr>
        <w:t xml:space="preserve"> vandladningstrang og hos andre vandladningsbesvær.</w:t>
      </w:r>
    </w:p>
    <w:p w:rsidR="007D3AD0" w:rsidRPr="00E1108C" w:rsidRDefault="007D3AD0" w:rsidP="007D3AD0">
      <w:pPr>
        <w:tabs>
          <w:tab w:val="left" w:pos="851"/>
        </w:tabs>
        <w:ind w:left="851"/>
        <w:rPr>
          <w:sz w:val="24"/>
          <w:szCs w:val="24"/>
        </w:rPr>
      </w:pPr>
    </w:p>
    <w:p w:rsidR="007D3AD0" w:rsidRPr="00E1108C" w:rsidRDefault="007D3AD0" w:rsidP="007D3AD0">
      <w:pPr>
        <w:pStyle w:val="Brdtekstindrykning"/>
        <w:rPr>
          <w:szCs w:val="24"/>
        </w:rPr>
      </w:pPr>
      <w:r w:rsidRPr="00E1108C">
        <w:rPr>
          <w:szCs w:val="24"/>
        </w:rPr>
        <w:t xml:space="preserve">Opioider øger </w:t>
      </w:r>
      <w:proofErr w:type="spellStart"/>
      <w:r w:rsidRPr="00E1108C">
        <w:rPr>
          <w:szCs w:val="24"/>
        </w:rPr>
        <w:t>tonus</w:t>
      </w:r>
      <w:proofErr w:type="spellEnd"/>
      <w:r w:rsidRPr="00E1108C">
        <w:rPr>
          <w:szCs w:val="24"/>
        </w:rPr>
        <w:t xml:space="preserve"> og nedsætter de </w:t>
      </w:r>
      <w:proofErr w:type="spellStart"/>
      <w:r w:rsidRPr="00E1108C">
        <w:rPr>
          <w:szCs w:val="24"/>
        </w:rPr>
        <w:t>propulsive</w:t>
      </w:r>
      <w:proofErr w:type="spellEnd"/>
      <w:r w:rsidRPr="00E1108C">
        <w:rPr>
          <w:szCs w:val="24"/>
        </w:rPr>
        <w:t xml:space="preserve"> kontraktioner i den glatte muskulatur i </w:t>
      </w:r>
      <w:proofErr w:type="spellStart"/>
      <w:r w:rsidRPr="00E1108C">
        <w:rPr>
          <w:szCs w:val="24"/>
        </w:rPr>
        <w:t>mave-tarmkanalen</w:t>
      </w:r>
      <w:proofErr w:type="spellEnd"/>
      <w:r w:rsidRPr="00E1108C">
        <w:rPr>
          <w:szCs w:val="24"/>
        </w:rPr>
        <w:t xml:space="preserve">, der medfører en forlængelse i </w:t>
      </w:r>
      <w:proofErr w:type="spellStart"/>
      <w:r w:rsidRPr="00E1108C">
        <w:rPr>
          <w:szCs w:val="24"/>
        </w:rPr>
        <w:t>gastrointestinal</w:t>
      </w:r>
      <w:proofErr w:type="spellEnd"/>
      <w:r w:rsidRPr="00E1108C">
        <w:rPr>
          <w:szCs w:val="24"/>
        </w:rPr>
        <w:t xml:space="preserve"> gennemløbstid, hvilket kan være ansvarlig for fentanyls obstiperende virkning.</w:t>
      </w:r>
    </w:p>
    <w:p w:rsidR="007D3AD0" w:rsidRPr="00E1108C" w:rsidRDefault="007D3AD0" w:rsidP="007D3AD0">
      <w:pPr>
        <w:tabs>
          <w:tab w:val="left" w:pos="851"/>
        </w:tabs>
        <w:rPr>
          <w:sz w:val="24"/>
          <w:szCs w:val="24"/>
        </w:rPr>
      </w:pPr>
    </w:p>
    <w:p w:rsidR="00205C11" w:rsidRPr="00C84483" w:rsidRDefault="00205C11" w:rsidP="00205C11">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7D3AD0" w:rsidRPr="00E1108C" w:rsidRDefault="007D3AD0" w:rsidP="007D3AD0">
      <w:pPr>
        <w:tabs>
          <w:tab w:val="left" w:pos="851"/>
        </w:tabs>
        <w:ind w:left="851"/>
        <w:rPr>
          <w:sz w:val="24"/>
          <w:szCs w:val="24"/>
        </w:rPr>
      </w:pPr>
      <w:r w:rsidRPr="00E1108C">
        <w:rPr>
          <w:sz w:val="24"/>
          <w:szCs w:val="24"/>
        </w:rPr>
        <w:t xml:space="preserve">Fentanyl er et særdeles </w:t>
      </w:r>
      <w:proofErr w:type="spellStart"/>
      <w:r w:rsidRPr="00E1108C">
        <w:rPr>
          <w:sz w:val="24"/>
          <w:szCs w:val="24"/>
        </w:rPr>
        <w:t>lipofilt</w:t>
      </w:r>
      <w:proofErr w:type="spellEnd"/>
      <w:r w:rsidRPr="00E1108C">
        <w:rPr>
          <w:sz w:val="24"/>
          <w:szCs w:val="24"/>
        </w:rPr>
        <w:t xml:space="preserve"> lægemiddel, der absorberes meget hurtigt via den orale </w:t>
      </w:r>
      <w:proofErr w:type="spellStart"/>
      <w:r w:rsidRPr="00E1108C">
        <w:rPr>
          <w:sz w:val="24"/>
          <w:szCs w:val="24"/>
        </w:rPr>
        <w:t>mukosa</w:t>
      </w:r>
      <w:proofErr w:type="spellEnd"/>
      <w:r w:rsidRPr="00E1108C">
        <w:rPr>
          <w:sz w:val="24"/>
          <w:szCs w:val="24"/>
        </w:rPr>
        <w:t xml:space="preserve"> og langsommere via mave-tarm</w:t>
      </w:r>
      <w:r w:rsidR="00205C11">
        <w:rPr>
          <w:sz w:val="24"/>
          <w:szCs w:val="24"/>
        </w:rPr>
        <w:t>-</w:t>
      </w:r>
      <w:r w:rsidRPr="00E1108C">
        <w:rPr>
          <w:sz w:val="24"/>
          <w:szCs w:val="24"/>
        </w:rPr>
        <w:t xml:space="preserve">kanalen. Peroralt administreret fentanyl undergår udtalte </w:t>
      </w:r>
      <w:proofErr w:type="spellStart"/>
      <w:r w:rsidRPr="00E1108C">
        <w:rPr>
          <w:sz w:val="24"/>
          <w:szCs w:val="24"/>
        </w:rPr>
        <w:t>hepatiske</w:t>
      </w:r>
      <w:proofErr w:type="spellEnd"/>
      <w:r w:rsidRPr="00E1108C">
        <w:rPr>
          <w:sz w:val="24"/>
          <w:szCs w:val="24"/>
        </w:rPr>
        <w:t xml:space="preserve"> og </w:t>
      </w:r>
      <w:proofErr w:type="spellStart"/>
      <w:r w:rsidRPr="00E1108C">
        <w:rPr>
          <w:sz w:val="24"/>
          <w:szCs w:val="24"/>
        </w:rPr>
        <w:t>intestinale</w:t>
      </w:r>
      <w:proofErr w:type="spellEnd"/>
      <w:r w:rsidRPr="00E1108C">
        <w:rPr>
          <w:sz w:val="24"/>
          <w:szCs w:val="24"/>
        </w:rPr>
        <w:t xml:space="preserve"> førstepassage-virkninger. </w:t>
      </w:r>
    </w:p>
    <w:p w:rsidR="007D3AD0" w:rsidRPr="00E1108C" w:rsidRDefault="007D3AD0" w:rsidP="007D3AD0">
      <w:pPr>
        <w:tabs>
          <w:tab w:val="left" w:pos="851"/>
        </w:tabs>
        <w:ind w:left="851"/>
        <w:rPr>
          <w:sz w:val="24"/>
          <w:szCs w:val="24"/>
        </w:rPr>
      </w:pPr>
    </w:p>
    <w:p w:rsidR="007D3AD0" w:rsidRPr="00E1108C" w:rsidRDefault="007D3AD0" w:rsidP="007D3AD0">
      <w:pPr>
        <w:tabs>
          <w:tab w:val="left" w:pos="851"/>
        </w:tabs>
        <w:ind w:left="851"/>
        <w:rPr>
          <w:sz w:val="24"/>
          <w:szCs w:val="24"/>
        </w:rPr>
      </w:pPr>
      <w:proofErr w:type="spellStart"/>
      <w:r w:rsidRPr="00E1108C">
        <w:rPr>
          <w:sz w:val="24"/>
          <w:szCs w:val="24"/>
        </w:rPr>
        <w:t>Abstral</w:t>
      </w:r>
      <w:proofErr w:type="spellEnd"/>
      <w:r w:rsidRPr="00E1108C">
        <w:rPr>
          <w:sz w:val="24"/>
          <w:szCs w:val="24"/>
        </w:rPr>
        <w:t xml:space="preserve"> er en hurtigt opløsende </w:t>
      </w:r>
      <w:proofErr w:type="spellStart"/>
      <w:r w:rsidRPr="00E1108C">
        <w:rPr>
          <w:sz w:val="24"/>
          <w:szCs w:val="24"/>
        </w:rPr>
        <w:t>sublingual</w:t>
      </w:r>
      <w:proofErr w:type="spellEnd"/>
      <w:r w:rsidRPr="00E1108C">
        <w:rPr>
          <w:sz w:val="24"/>
          <w:szCs w:val="24"/>
        </w:rPr>
        <w:t xml:space="preserve"> tabletformulering. Hurtig absorption af fentanyl sker i løbet af ca. 30 minutter efter administration af </w:t>
      </w:r>
      <w:proofErr w:type="spellStart"/>
      <w:r w:rsidRPr="00E1108C">
        <w:rPr>
          <w:sz w:val="24"/>
          <w:szCs w:val="24"/>
        </w:rPr>
        <w:t>Abstral</w:t>
      </w:r>
      <w:proofErr w:type="spellEnd"/>
      <w:r w:rsidRPr="00E1108C">
        <w:rPr>
          <w:sz w:val="24"/>
          <w:szCs w:val="24"/>
        </w:rPr>
        <w:t xml:space="preserve">. Den absolutte biotilgængelighed af </w:t>
      </w:r>
      <w:proofErr w:type="spellStart"/>
      <w:r w:rsidRPr="00E1108C">
        <w:rPr>
          <w:sz w:val="24"/>
          <w:szCs w:val="24"/>
        </w:rPr>
        <w:t>Abstral</w:t>
      </w:r>
      <w:proofErr w:type="spellEnd"/>
      <w:r w:rsidRPr="00E1108C">
        <w:rPr>
          <w:sz w:val="24"/>
          <w:szCs w:val="24"/>
        </w:rPr>
        <w:t xml:space="preserve"> er beregnet til at være 54 %. Gennemsnitlige, maksimale plasmakoncentrationer af fentanyl spænder fra 0,2 til 1,3 </w:t>
      </w:r>
      <w:proofErr w:type="spellStart"/>
      <w:r w:rsidRPr="00E1108C">
        <w:rPr>
          <w:sz w:val="24"/>
          <w:szCs w:val="24"/>
        </w:rPr>
        <w:t>ng</w:t>
      </w:r>
      <w:proofErr w:type="spellEnd"/>
      <w:r w:rsidRPr="00E1108C">
        <w:rPr>
          <w:sz w:val="24"/>
          <w:szCs w:val="24"/>
        </w:rPr>
        <w:t xml:space="preserve">/ml (efter administration af 100 til 800 µg </w:t>
      </w:r>
      <w:proofErr w:type="spellStart"/>
      <w:r w:rsidRPr="00E1108C">
        <w:rPr>
          <w:sz w:val="24"/>
          <w:szCs w:val="24"/>
        </w:rPr>
        <w:t>Abstral</w:t>
      </w:r>
      <w:proofErr w:type="spellEnd"/>
      <w:r w:rsidRPr="00E1108C">
        <w:rPr>
          <w:sz w:val="24"/>
          <w:szCs w:val="24"/>
        </w:rPr>
        <w:t>) og nås inden for 22,5 til 240 minutter.</w:t>
      </w:r>
    </w:p>
    <w:p w:rsidR="007D3AD0" w:rsidRPr="00E1108C" w:rsidRDefault="007D3AD0" w:rsidP="007D3AD0">
      <w:pPr>
        <w:tabs>
          <w:tab w:val="left" w:pos="851"/>
        </w:tabs>
        <w:ind w:left="851"/>
        <w:rPr>
          <w:sz w:val="24"/>
          <w:szCs w:val="24"/>
        </w:rPr>
      </w:pPr>
    </w:p>
    <w:p w:rsidR="007D3AD0" w:rsidRPr="00E1108C" w:rsidRDefault="007D3AD0" w:rsidP="007D3AD0">
      <w:pPr>
        <w:tabs>
          <w:tab w:val="left" w:pos="851"/>
        </w:tabs>
        <w:ind w:left="851"/>
        <w:rPr>
          <w:sz w:val="24"/>
          <w:szCs w:val="24"/>
        </w:rPr>
      </w:pPr>
      <w:r w:rsidRPr="00E1108C">
        <w:rPr>
          <w:sz w:val="24"/>
          <w:szCs w:val="24"/>
        </w:rPr>
        <w:t xml:space="preserve">Ca. 80-85 % fentanyl bindes af plasmaproteiner, hovedsageligt a1-glycoprotein og i mindre grad albumin og </w:t>
      </w:r>
      <w:proofErr w:type="spellStart"/>
      <w:r w:rsidRPr="00E1108C">
        <w:rPr>
          <w:sz w:val="24"/>
          <w:szCs w:val="24"/>
        </w:rPr>
        <w:t>lipoprotein</w:t>
      </w:r>
      <w:proofErr w:type="spellEnd"/>
      <w:r w:rsidRPr="00E1108C">
        <w:rPr>
          <w:sz w:val="24"/>
          <w:szCs w:val="24"/>
        </w:rPr>
        <w:t xml:space="preserve">. Fentanyls distributionsvolumen ved </w:t>
      </w:r>
      <w:proofErr w:type="spellStart"/>
      <w:r w:rsidRPr="00E1108C">
        <w:rPr>
          <w:sz w:val="24"/>
          <w:szCs w:val="24"/>
        </w:rPr>
        <w:t>steady</w:t>
      </w:r>
      <w:proofErr w:type="spellEnd"/>
      <w:r w:rsidRPr="00E1108C">
        <w:rPr>
          <w:sz w:val="24"/>
          <w:szCs w:val="24"/>
        </w:rPr>
        <w:t xml:space="preserve"> </w:t>
      </w:r>
      <w:proofErr w:type="spellStart"/>
      <w:r w:rsidRPr="00E1108C">
        <w:rPr>
          <w:sz w:val="24"/>
          <w:szCs w:val="24"/>
        </w:rPr>
        <w:t>state</w:t>
      </w:r>
      <w:proofErr w:type="spellEnd"/>
      <w:r w:rsidRPr="00E1108C">
        <w:rPr>
          <w:sz w:val="24"/>
          <w:szCs w:val="24"/>
        </w:rPr>
        <w:t xml:space="preserve"> er ca. 3-6 l/kg.</w:t>
      </w:r>
    </w:p>
    <w:p w:rsidR="007D3AD0" w:rsidRPr="00E1108C" w:rsidRDefault="007D3AD0" w:rsidP="007D3AD0">
      <w:pPr>
        <w:tabs>
          <w:tab w:val="left" w:pos="851"/>
        </w:tabs>
        <w:ind w:left="851"/>
        <w:rPr>
          <w:sz w:val="24"/>
          <w:szCs w:val="24"/>
        </w:rPr>
      </w:pPr>
    </w:p>
    <w:p w:rsidR="007D3AD0" w:rsidRPr="00E1108C" w:rsidRDefault="007D3AD0" w:rsidP="007D3AD0">
      <w:pPr>
        <w:tabs>
          <w:tab w:val="left" w:pos="851"/>
        </w:tabs>
        <w:ind w:left="851"/>
        <w:rPr>
          <w:sz w:val="24"/>
          <w:szCs w:val="24"/>
        </w:rPr>
      </w:pPr>
      <w:r w:rsidRPr="00E1108C">
        <w:rPr>
          <w:sz w:val="24"/>
          <w:szCs w:val="24"/>
        </w:rPr>
        <w:t xml:space="preserve">Fentanyl </w:t>
      </w:r>
      <w:proofErr w:type="spellStart"/>
      <w:r w:rsidRPr="00E1108C">
        <w:rPr>
          <w:sz w:val="24"/>
          <w:szCs w:val="24"/>
        </w:rPr>
        <w:t>metaboliseres</w:t>
      </w:r>
      <w:proofErr w:type="spellEnd"/>
      <w:r w:rsidRPr="00E1108C">
        <w:rPr>
          <w:sz w:val="24"/>
          <w:szCs w:val="24"/>
        </w:rPr>
        <w:t xml:space="preserve"> primært via CYP3A4 til et antal farmakologisk inaktive metabolitter, herunder norfentanyl. Inden for 72 timer efter intravenøs administration af fentanyl udskilles ca. 75 % af dosis gennem urinen, mest som metabolitter med mindre end 10 % som </w:t>
      </w:r>
      <w:proofErr w:type="spellStart"/>
      <w:r w:rsidRPr="00E1108C">
        <w:rPr>
          <w:sz w:val="24"/>
          <w:szCs w:val="24"/>
        </w:rPr>
        <w:t>uomdannet</w:t>
      </w:r>
      <w:proofErr w:type="spellEnd"/>
      <w:r w:rsidRPr="00E1108C">
        <w:rPr>
          <w:sz w:val="24"/>
          <w:szCs w:val="24"/>
        </w:rPr>
        <w:t xml:space="preserve"> lægemiddel. Ca. 9 % af dosis genfindes i fæces primært som metabolitter. Fentanyls totale </w:t>
      </w:r>
      <w:proofErr w:type="spellStart"/>
      <w:r w:rsidRPr="00E1108C">
        <w:rPr>
          <w:sz w:val="24"/>
          <w:szCs w:val="24"/>
        </w:rPr>
        <w:t>plasmaclearance</w:t>
      </w:r>
      <w:proofErr w:type="spellEnd"/>
      <w:r w:rsidRPr="00E1108C">
        <w:rPr>
          <w:sz w:val="24"/>
          <w:szCs w:val="24"/>
        </w:rPr>
        <w:t xml:space="preserve"> er ca. 0,5 l/t/kg. Efter administration af </w:t>
      </w:r>
      <w:proofErr w:type="spellStart"/>
      <w:r w:rsidRPr="00E1108C">
        <w:rPr>
          <w:sz w:val="24"/>
          <w:szCs w:val="24"/>
        </w:rPr>
        <w:t>Abstral</w:t>
      </w:r>
      <w:proofErr w:type="spellEnd"/>
      <w:r w:rsidRPr="00E1108C">
        <w:rPr>
          <w:sz w:val="24"/>
          <w:szCs w:val="24"/>
        </w:rPr>
        <w:t xml:space="preserve"> er fentanyls hovedeliminationshalveringstid ca. 7 timer (interval 3-12,5 timer) og den terminale halveringstid er ca. 20 timer (interval 11,5-25 timer).</w:t>
      </w:r>
    </w:p>
    <w:p w:rsidR="007D3AD0" w:rsidRPr="00E1108C" w:rsidRDefault="007D3AD0" w:rsidP="007D3AD0">
      <w:pPr>
        <w:tabs>
          <w:tab w:val="left" w:pos="851"/>
        </w:tabs>
        <w:ind w:left="851"/>
        <w:rPr>
          <w:sz w:val="24"/>
          <w:szCs w:val="24"/>
        </w:rPr>
      </w:pPr>
    </w:p>
    <w:p w:rsidR="007D3AD0" w:rsidRPr="00E1108C" w:rsidRDefault="007D3AD0" w:rsidP="007D3AD0">
      <w:pPr>
        <w:tabs>
          <w:tab w:val="left" w:pos="851"/>
        </w:tabs>
        <w:ind w:left="851"/>
        <w:rPr>
          <w:sz w:val="24"/>
          <w:szCs w:val="24"/>
        </w:rPr>
      </w:pPr>
      <w:proofErr w:type="spellStart"/>
      <w:r w:rsidRPr="00E1108C">
        <w:rPr>
          <w:sz w:val="24"/>
          <w:szCs w:val="24"/>
        </w:rPr>
        <w:t>Abstrals</w:t>
      </w:r>
      <w:proofErr w:type="spellEnd"/>
      <w:r w:rsidRPr="00E1108C">
        <w:rPr>
          <w:sz w:val="24"/>
          <w:szCs w:val="24"/>
        </w:rPr>
        <w:t xml:space="preserve"> farmakokinetik har vist sig at være dosisproportional i dosisområdet 100-800 µg. </w:t>
      </w:r>
      <w:proofErr w:type="spellStart"/>
      <w:r w:rsidRPr="00E1108C">
        <w:rPr>
          <w:sz w:val="24"/>
          <w:szCs w:val="24"/>
        </w:rPr>
        <w:t>Farmakokinetiske</w:t>
      </w:r>
      <w:proofErr w:type="spellEnd"/>
      <w:r w:rsidRPr="00E1108C">
        <w:rPr>
          <w:sz w:val="24"/>
          <w:szCs w:val="24"/>
        </w:rPr>
        <w:t xml:space="preserve"> studier har vist, at flertabletdoser er bioækvivalente med enkelttabletter med tilsvarende dosis.</w:t>
      </w:r>
    </w:p>
    <w:p w:rsidR="007D3AD0" w:rsidRPr="00E1108C" w:rsidRDefault="007D3AD0" w:rsidP="007D3AD0">
      <w:pPr>
        <w:tabs>
          <w:tab w:val="left" w:pos="851"/>
        </w:tabs>
        <w:ind w:left="851"/>
        <w:rPr>
          <w:sz w:val="24"/>
          <w:szCs w:val="24"/>
        </w:rPr>
      </w:pPr>
    </w:p>
    <w:p w:rsidR="007D3AD0" w:rsidRPr="00E1108C" w:rsidRDefault="007D3AD0" w:rsidP="007D3AD0">
      <w:pPr>
        <w:ind w:firstLine="851"/>
        <w:rPr>
          <w:rStyle w:val="shorttext"/>
          <w:sz w:val="24"/>
          <w:szCs w:val="24"/>
          <w:u w:val="single"/>
          <w:shd w:val="clear" w:color="auto" w:fill="FFFFFF"/>
        </w:rPr>
      </w:pPr>
      <w:r w:rsidRPr="00E1108C">
        <w:rPr>
          <w:rStyle w:val="shorttext"/>
          <w:sz w:val="24"/>
          <w:szCs w:val="24"/>
          <w:u w:val="single"/>
          <w:shd w:val="clear" w:color="auto" w:fill="FFFFFF"/>
        </w:rPr>
        <w:t>Nedsat nyre-eller leverfunktion</w:t>
      </w:r>
    </w:p>
    <w:p w:rsidR="007D3AD0" w:rsidRPr="00E1108C" w:rsidRDefault="007D3AD0" w:rsidP="007D3AD0">
      <w:pPr>
        <w:ind w:left="851"/>
        <w:rPr>
          <w:sz w:val="24"/>
          <w:szCs w:val="24"/>
        </w:rPr>
      </w:pPr>
      <w:r w:rsidRPr="00E1108C">
        <w:rPr>
          <w:sz w:val="24"/>
          <w:szCs w:val="24"/>
        </w:rPr>
        <w:t xml:space="preserve">Nedsat lever- eller nyrefunktion kan forårsage øgede serumkoncentrationer. Ældre, </w:t>
      </w:r>
      <w:proofErr w:type="spellStart"/>
      <w:r w:rsidRPr="00E1108C">
        <w:rPr>
          <w:sz w:val="24"/>
          <w:szCs w:val="24"/>
        </w:rPr>
        <w:t>kakektiske</w:t>
      </w:r>
      <w:proofErr w:type="spellEnd"/>
      <w:r w:rsidRPr="00E1108C">
        <w:rPr>
          <w:sz w:val="24"/>
          <w:szCs w:val="24"/>
        </w:rPr>
        <w:t xml:space="preserve"> eller debile patienter kan have en nedsat </w:t>
      </w:r>
      <w:proofErr w:type="spellStart"/>
      <w:r w:rsidRPr="00E1108C">
        <w:rPr>
          <w:sz w:val="24"/>
          <w:szCs w:val="24"/>
        </w:rPr>
        <w:t>fentanylclearance</w:t>
      </w:r>
      <w:proofErr w:type="spellEnd"/>
      <w:r w:rsidRPr="00E1108C">
        <w:rPr>
          <w:sz w:val="24"/>
          <w:szCs w:val="24"/>
        </w:rPr>
        <w:t>, som kan medføre en længere terminal halveringstid af stoffet (se pkt. 4.2 og 4.4).</w:t>
      </w:r>
    </w:p>
    <w:p w:rsidR="007D3AD0" w:rsidRPr="00E1108C" w:rsidRDefault="007D3AD0" w:rsidP="007D3AD0">
      <w:pPr>
        <w:tabs>
          <w:tab w:val="left" w:pos="851"/>
        </w:tabs>
        <w:rPr>
          <w:sz w:val="24"/>
          <w:szCs w:val="24"/>
        </w:rPr>
      </w:pPr>
    </w:p>
    <w:p w:rsidR="00205C11" w:rsidRPr="00C84483" w:rsidRDefault="00205C11" w:rsidP="00205C11">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7D3AD0" w:rsidRPr="00E1108C" w:rsidRDefault="007D3AD0" w:rsidP="007D3AD0">
      <w:pPr>
        <w:tabs>
          <w:tab w:val="left" w:pos="851"/>
        </w:tabs>
        <w:ind w:left="851"/>
        <w:rPr>
          <w:sz w:val="24"/>
          <w:szCs w:val="24"/>
        </w:rPr>
      </w:pPr>
      <w:r w:rsidRPr="00E1108C">
        <w:rPr>
          <w:sz w:val="24"/>
          <w:szCs w:val="24"/>
        </w:rPr>
        <w:t xml:space="preserve">Data vedrørende sikkerhedsfarmakologi og toksicitet efter gentagne doser viser ingen speciel risiko for mennesker, der ikke allerede er omtalt i af andre afsnit af dette produktresumé. Dyrestudier har vist nedsat fertilitet og øget mortalitet hos rottefostre. Der er imidlertid ikke påvist </w:t>
      </w:r>
      <w:proofErr w:type="spellStart"/>
      <w:r w:rsidRPr="00E1108C">
        <w:rPr>
          <w:sz w:val="24"/>
          <w:szCs w:val="24"/>
        </w:rPr>
        <w:t>teratogene</w:t>
      </w:r>
      <w:proofErr w:type="spellEnd"/>
      <w:r w:rsidRPr="00E1108C">
        <w:rPr>
          <w:sz w:val="24"/>
          <w:szCs w:val="24"/>
        </w:rPr>
        <w:t xml:space="preserve"> virkninger.</w:t>
      </w:r>
    </w:p>
    <w:p w:rsidR="007D3AD0" w:rsidRPr="00E1108C" w:rsidRDefault="007D3AD0" w:rsidP="007D3AD0">
      <w:pPr>
        <w:tabs>
          <w:tab w:val="left" w:pos="851"/>
        </w:tabs>
        <w:ind w:left="851"/>
        <w:rPr>
          <w:sz w:val="24"/>
          <w:szCs w:val="24"/>
        </w:rPr>
      </w:pPr>
    </w:p>
    <w:p w:rsidR="007D3AD0" w:rsidRPr="00E1108C" w:rsidRDefault="007D3AD0" w:rsidP="007D3AD0">
      <w:pPr>
        <w:tabs>
          <w:tab w:val="left" w:pos="851"/>
        </w:tabs>
        <w:ind w:left="851"/>
        <w:rPr>
          <w:sz w:val="24"/>
          <w:szCs w:val="24"/>
        </w:rPr>
      </w:pPr>
      <w:proofErr w:type="spellStart"/>
      <w:r w:rsidRPr="00E1108C">
        <w:rPr>
          <w:sz w:val="24"/>
          <w:szCs w:val="24"/>
        </w:rPr>
        <w:t>Mutagenicitetstest</w:t>
      </w:r>
      <w:proofErr w:type="spellEnd"/>
      <w:r w:rsidRPr="00E1108C">
        <w:rPr>
          <w:sz w:val="24"/>
          <w:szCs w:val="24"/>
        </w:rPr>
        <w:t xml:space="preserve"> med bakterier og gnavere gav negative resultater. Ligesom andre opioider viste fentanyl mutagene virkninger in </w:t>
      </w:r>
      <w:proofErr w:type="spellStart"/>
      <w:r w:rsidRPr="00E1108C">
        <w:rPr>
          <w:sz w:val="24"/>
          <w:szCs w:val="24"/>
        </w:rPr>
        <w:t>vitro</w:t>
      </w:r>
      <w:proofErr w:type="spellEnd"/>
      <w:r w:rsidRPr="00E1108C">
        <w:rPr>
          <w:sz w:val="24"/>
          <w:szCs w:val="24"/>
        </w:rPr>
        <w:t xml:space="preserve"> i pattedyrsceller. En mutagen risiko ved terapeutisk brug synes usandsynlig, da virkningerne kun blev induceret ved meget høje koncentrationer.</w:t>
      </w:r>
    </w:p>
    <w:p w:rsidR="007D3AD0" w:rsidRPr="00E1108C" w:rsidRDefault="007D3AD0" w:rsidP="007D3AD0">
      <w:pPr>
        <w:tabs>
          <w:tab w:val="left" w:pos="851"/>
        </w:tabs>
        <w:ind w:left="851"/>
        <w:rPr>
          <w:sz w:val="24"/>
          <w:szCs w:val="24"/>
        </w:rPr>
      </w:pPr>
    </w:p>
    <w:p w:rsidR="007D3AD0" w:rsidRPr="00E1108C" w:rsidRDefault="007D3AD0" w:rsidP="007D3AD0">
      <w:pPr>
        <w:tabs>
          <w:tab w:val="left" w:pos="851"/>
        </w:tabs>
        <w:ind w:left="851"/>
        <w:rPr>
          <w:sz w:val="24"/>
          <w:szCs w:val="24"/>
        </w:rPr>
      </w:pPr>
      <w:proofErr w:type="spellStart"/>
      <w:r w:rsidRPr="00E1108C">
        <w:rPr>
          <w:sz w:val="24"/>
          <w:szCs w:val="24"/>
        </w:rPr>
        <w:t>Carcinogenicitetsstudier</w:t>
      </w:r>
      <w:proofErr w:type="spellEnd"/>
      <w:r w:rsidRPr="00E1108C">
        <w:rPr>
          <w:sz w:val="24"/>
          <w:szCs w:val="24"/>
        </w:rPr>
        <w:t xml:space="preserve"> (26-ugers </w:t>
      </w:r>
      <w:proofErr w:type="spellStart"/>
      <w:r w:rsidRPr="00E1108C">
        <w:rPr>
          <w:sz w:val="24"/>
          <w:szCs w:val="24"/>
        </w:rPr>
        <w:t>dermal</w:t>
      </w:r>
      <w:proofErr w:type="spellEnd"/>
      <w:r w:rsidRPr="00E1108C">
        <w:rPr>
          <w:sz w:val="24"/>
          <w:szCs w:val="24"/>
        </w:rPr>
        <w:t xml:space="preserve"> alternativ </w:t>
      </w:r>
      <w:proofErr w:type="spellStart"/>
      <w:r w:rsidRPr="00E1108C">
        <w:rPr>
          <w:sz w:val="24"/>
          <w:szCs w:val="24"/>
        </w:rPr>
        <w:t>bioassay</w:t>
      </w:r>
      <w:proofErr w:type="spellEnd"/>
      <w:r w:rsidRPr="00E1108C">
        <w:rPr>
          <w:sz w:val="24"/>
          <w:szCs w:val="24"/>
        </w:rPr>
        <w:t xml:space="preserve"> på Tg.AC-transgene mus; 2-års subkutant </w:t>
      </w:r>
      <w:proofErr w:type="spellStart"/>
      <w:r w:rsidRPr="00E1108C">
        <w:rPr>
          <w:sz w:val="24"/>
          <w:szCs w:val="24"/>
        </w:rPr>
        <w:t>carcinogenicitetsstudie</w:t>
      </w:r>
      <w:proofErr w:type="spellEnd"/>
      <w:r w:rsidRPr="00E1108C">
        <w:rPr>
          <w:sz w:val="24"/>
          <w:szCs w:val="24"/>
        </w:rPr>
        <w:t xml:space="preserve"> på rotter) med fentanyl viste ingen resultater, der indikerer </w:t>
      </w:r>
      <w:proofErr w:type="spellStart"/>
      <w:r w:rsidRPr="00E1108C">
        <w:rPr>
          <w:sz w:val="24"/>
          <w:szCs w:val="24"/>
        </w:rPr>
        <w:t>onkogent</w:t>
      </w:r>
      <w:proofErr w:type="spellEnd"/>
      <w:r w:rsidRPr="00E1108C">
        <w:rPr>
          <w:sz w:val="24"/>
          <w:szCs w:val="24"/>
        </w:rPr>
        <w:t xml:space="preserve"> potentiale. Evaluering af hjernesnit fra </w:t>
      </w:r>
      <w:proofErr w:type="spellStart"/>
      <w:r w:rsidRPr="00E1108C">
        <w:rPr>
          <w:sz w:val="24"/>
          <w:szCs w:val="24"/>
        </w:rPr>
        <w:t>karcinogenicitetsstudiet</w:t>
      </w:r>
      <w:proofErr w:type="spellEnd"/>
      <w:r w:rsidRPr="00E1108C">
        <w:rPr>
          <w:sz w:val="24"/>
          <w:szCs w:val="24"/>
        </w:rPr>
        <w:t xml:space="preserve"> med rotter viste hjernelæsioner hos dyr, der fik administreret høje doser fentanylcitrat. Relevansen af disse fund for mennesker er ukendt.</w:t>
      </w:r>
    </w:p>
    <w:p w:rsidR="007D3AD0" w:rsidRPr="00E1108C" w:rsidRDefault="007D3AD0" w:rsidP="007D3AD0">
      <w:pPr>
        <w:tabs>
          <w:tab w:val="left" w:pos="851"/>
        </w:tabs>
        <w:rPr>
          <w:sz w:val="24"/>
          <w:szCs w:val="24"/>
        </w:rPr>
      </w:pPr>
    </w:p>
    <w:p w:rsidR="007D3AD0" w:rsidRPr="00E1108C" w:rsidRDefault="007D3AD0" w:rsidP="007D3AD0">
      <w:pPr>
        <w:tabs>
          <w:tab w:val="left" w:pos="851"/>
        </w:tabs>
        <w:rPr>
          <w:sz w:val="24"/>
          <w:szCs w:val="24"/>
        </w:rPr>
      </w:pPr>
    </w:p>
    <w:p w:rsidR="00205C11" w:rsidRPr="00C84483" w:rsidRDefault="00205C11" w:rsidP="00205C11">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205C11" w:rsidRPr="00BA09F1" w:rsidRDefault="00205C11" w:rsidP="00205C11">
      <w:pPr>
        <w:tabs>
          <w:tab w:val="left" w:pos="851"/>
        </w:tabs>
        <w:ind w:left="851"/>
        <w:rPr>
          <w:sz w:val="24"/>
          <w:szCs w:val="24"/>
        </w:rPr>
      </w:pPr>
    </w:p>
    <w:p w:rsidR="00205C11" w:rsidRPr="00C84483" w:rsidRDefault="00205C11" w:rsidP="00205C11">
      <w:pPr>
        <w:tabs>
          <w:tab w:val="left" w:pos="851"/>
        </w:tabs>
        <w:ind w:left="851" w:hanging="851"/>
        <w:rPr>
          <w:b/>
          <w:sz w:val="24"/>
          <w:szCs w:val="24"/>
        </w:rPr>
      </w:pPr>
      <w:r w:rsidRPr="00C84483">
        <w:rPr>
          <w:b/>
          <w:sz w:val="24"/>
          <w:szCs w:val="24"/>
        </w:rPr>
        <w:t>6.1</w:t>
      </w:r>
      <w:r w:rsidRPr="00C84483">
        <w:rPr>
          <w:b/>
          <w:sz w:val="24"/>
          <w:szCs w:val="24"/>
        </w:rPr>
        <w:tab/>
        <w:t>Hjælpestoffer</w:t>
      </w:r>
    </w:p>
    <w:p w:rsidR="007D3AD0" w:rsidRPr="00DC2F96" w:rsidRDefault="007D3AD0" w:rsidP="007D3AD0">
      <w:pPr>
        <w:tabs>
          <w:tab w:val="left" w:pos="851"/>
        </w:tabs>
        <w:ind w:left="851"/>
        <w:rPr>
          <w:sz w:val="24"/>
          <w:szCs w:val="24"/>
        </w:rPr>
      </w:pPr>
      <w:proofErr w:type="spellStart"/>
      <w:r w:rsidRPr="00DC2F96">
        <w:rPr>
          <w:sz w:val="24"/>
          <w:szCs w:val="24"/>
        </w:rPr>
        <w:t>Mannitol</w:t>
      </w:r>
      <w:proofErr w:type="spellEnd"/>
      <w:r w:rsidRPr="00DC2F96">
        <w:rPr>
          <w:sz w:val="24"/>
          <w:szCs w:val="24"/>
        </w:rPr>
        <w:t xml:space="preserve"> (E421)</w:t>
      </w:r>
    </w:p>
    <w:p w:rsidR="007D3AD0" w:rsidRPr="00DC2F96" w:rsidRDefault="007D3AD0" w:rsidP="007D3AD0">
      <w:pPr>
        <w:tabs>
          <w:tab w:val="left" w:pos="851"/>
        </w:tabs>
        <w:ind w:left="851"/>
        <w:rPr>
          <w:sz w:val="24"/>
          <w:szCs w:val="24"/>
        </w:rPr>
      </w:pPr>
      <w:proofErr w:type="spellStart"/>
      <w:r w:rsidRPr="00DC2F96">
        <w:rPr>
          <w:sz w:val="24"/>
          <w:szCs w:val="24"/>
        </w:rPr>
        <w:t>Silificeret</w:t>
      </w:r>
      <w:proofErr w:type="spellEnd"/>
      <w:r w:rsidRPr="00DC2F96">
        <w:rPr>
          <w:sz w:val="24"/>
          <w:szCs w:val="24"/>
        </w:rPr>
        <w:t xml:space="preserve"> mikrokrystallinsk cellulose</w:t>
      </w:r>
    </w:p>
    <w:p w:rsidR="007D3AD0" w:rsidRPr="00DC2F96" w:rsidRDefault="007D3AD0" w:rsidP="007D3AD0">
      <w:pPr>
        <w:tabs>
          <w:tab w:val="left" w:pos="851"/>
        </w:tabs>
        <w:ind w:left="851"/>
        <w:rPr>
          <w:sz w:val="24"/>
          <w:szCs w:val="24"/>
        </w:rPr>
      </w:pPr>
      <w:proofErr w:type="spellStart"/>
      <w:r w:rsidRPr="00DC2F96">
        <w:rPr>
          <w:sz w:val="24"/>
          <w:szCs w:val="24"/>
        </w:rPr>
        <w:t>Croscarmellosenatrium</w:t>
      </w:r>
      <w:proofErr w:type="spellEnd"/>
    </w:p>
    <w:p w:rsidR="007D3AD0" w:rsidRDefault="007D3AD0" w:rsidP="007D3AD0">
      <w:pPr>
        <w:tabs>
          <w:tab w:val="left" w:pos="851"/>
        </w:tabs>
        <w:ind w:left="851"/>
        <w:rPr>
          <w:sz w:val="24"/>
          <w:szCs w:val="24"/>
        </w:rPr>
      </w:pPr>
      <w:proofErr w:type="spellStart"/>
      <w:r w:rsidRPr="00E1108C">
        <w:rPr>
          <w:sz w:val="24"/>
          <w:szCs w:val="24"/>
        </w:rPr>
        <w:t>Magnesiumstearat</w:t>
      </w:r>
      <w:proofErr w:type="spellEnd"/>
    </w:p>
    <w:p w:rsidR="0078118F" w:rsidRDefault="0078118F">
      <w:pPr>
        <w:rPr>
          <w:sz w:val="24"/>
          <w:szCs w:val="24"/>
        </w:rPr>
      </w:pPr>
      <w:r>
        <w:rPr>
          <w:sz w:val="24"/>
          <w:szCs w:val="24"/>
        </w:rPr>
        <w:br w:type="page"/>
      </w:r>
    </w:p>
    <w:p w:rsidR="007D3AD0" w:rsidRPr="00E1108C" w:rsidRDefault="007D3AD0" w:rsidP="007D3AD0">
      <w:pPr>
        <w:tabs>
          <w:tab w:val="left" w:pos="851"/>
        </w:tabs>
        <w:ind w:left="851"/>
        <w:rPr>
          <w:sz w:val="24"/>
          <w:szCs w:val="24"/>
        </w:rPr>
      </w:pPr>
    </w:p>
    <w:p w:rsidR="00205C11" w:rsidRPr="00C84483" w:rsidRDefault="00205C11" w:rsidP="00205C11">
      <w:pPr>
        <w:tabs>
          <w:tab w:val="left" w:pos="851"/>
        </w:tabs>
        <w:ind w:left="851" w:hanging="851"/>
        <w:rPr>
          <w:b/>
          <w:sz w:val="24"/>
          <w:szCs w:val="24"/>
        </w:rPr>
      </w:pPr>
      <w:r w:rsidRPr="00C84483">
        <w:rPr>
          <w:b/>
          <w:sz w:val="24"/>
          <w:szCs w:val="24"/>
        </w:rPr>
        <w:t>6.2</w:t>
      </w:r>
      <w:r w:rsidRPr="00C84483">
        <w:rPr>
          <w:b/>
          <w:sz w:val="24"/>
          <w:szCs w:val="24"/>
        </w:rPr>
        <w:tab/>
        <w:t>Uforligeligheder</w:t>
      </w:r>
    </w:p>
    <w:p w:rsidR="007D3AD0" w:rsidRPr="00E1108C" w:rsidRDefault="007D3AD0" w:rsidP="007D3AD0">
      <w:pPr>
        <w:tabs>
          <w:tab w:val="left" w:pos="851"/>
        </w:tabs>
        <w:ind w:left="851"/>
        <w:rPr>
          <w:sz w:val="24"/>
          <w:szCs w:val="24"/>
        </w:rPr>
      </w:pPr>
      <w:r w:rsidRPr="00E1108C">
        <w:rPr>
          <w:sz w:val="24"/>
          <w:szCs w:val="24"/>
        </w:rPr>
        <w:t xml:space="preserve">Ikke relevant. </w:t>
      </w:r>
    </w:p>
    <w:p w:rsidR="007D3AD0" w:rsidRPr="00E1108C" w:rsidRDefault="007D3AD0" w:rsidP="007D3AD0">
      <w:pPr>
        <w:tabs>
          <w:tab w:val="left" w:pos="851"/>
        </w:tabs>
        <w:rPr>
          <w:sz w:val="24"/>
          <w:szCs w:val="24"/>
        </w:rPr>
      </w:pPr>
    </w:p>
    <w:p w:rsidR="00205C11" w:rsidRPr="00C84483" w:rsidRDefault="00205C11" w:rsidP="00205C11">
      <w:pPr>
        <w:tabs>
          <w:tab w:val="left" w:pos="851"/>
        </w:tabs>
        <w:ind w:left="851" w:hanging="851"/>
        <w:rPr>
          <w:b/>
          <w:sz w:val="24"/>
          <w:szCs w:val="24"/>
        </w:rPr>
      </w:pPr>
      <w:r w:rsidRPr="00C84483">
        <w:rPr>
          <w:b/>
          <w:sz w:val="24"/>
          <w:szCs w:val="24"/>
        </w:rPr>
        <w:t>6.3</w:t>
      </w:r>
      <w:r w:rsidRPr="00C84483">
        <w:rPr>
          <w:b/>
          <w:sz w:val="24"/>
          <w:szCs w:val="24"/>
        </w:rPr>
        <w:tab/>
        <w:t>Opbevaringstid</w:t>
      </w:r>
    </w:p>
    <w:p w:rsidR="007D3AD0" w:rsidRPr="00E1108C" w:rsidRDefault="007D3AD0" w:rsidP="007D3AD0">
      <w:pPr>
        <w:tabs>
          <w:tab w:val="left" w:pos="851"/>
        </w:tabs>
        <w:ind w:left="851"/>
        <w:rPr>
          <w:sz w:val="24"/>
          <w:szCs w:val="24"/>
        </w:rPr>
      </w:pPr>
      <w:r w:rsidRPr="00E1108C">
        <w:rPr>
          <w:sz w:val="24"/>
          <w:szCs w:val="24"/>
        </w:rPr>
        <w:t>2 år.</w:t>
      </w:r>
    </w:p>
    <w:p w:rsidR="007D3AD0" w:rsidRPr="00E1108C" w:rsidRDefault="007D3AD0" w:rsidP="007D3AD0">
      <w:pPr>
        <w:tabs>
          <w:tab w:val="left" w:pos="851"/>
        </w:tabs>
        <w:rPr>
          <w:sz w:val="24"/>
          <w:szCs w:val="24"/>
        </w:rPr>
      </w:pPr>
    </w:p>
    <w:p w:rsidR="00205C11" w:rsidRPr="00C84483" w:rsidRDefault="00205C11" w:rsidP="00205C11">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7D3AD0" w:rsidRPr="00E1108C" w:rsidRDefault="007D3AD0" w:rsidP="007D3AD0">
      <w:pPr>
        <w:tabs>
          <w:tab w:val="left" w:pos="851"/>
        </w:tabs>
        <w:ind w:left="851"/>
        <w:rPr>
          <w:sz w:val="24"/>
          <w:szCs w:val="24"/>
        </w:rPr>
      </w:pPr>
      <w:r w:rsidRPr="00E1108C">
        <w:rPr>
          <w:sz w:val="24"/>
          <w:szCs w:val="24"/>
        </w:rPr>
        <w:t>Må ikke opbevares ved temperaturer over 25 °C.</w:t>
      </w:r>
    </w:p>
    <w:p w:rsidR="007D3AD0" w:rsidRPr="00E1108C" w:rsidRDefault="007D3AD0" w:rsidP="007D3AD0">
      <w:pPr>
        <w:tabs>
          <w:tab w:val="left" w:pos="851"/>
        </w:tabs>
        <w:ind w:left="851"/>
        <w:rPr>
          <w:sz w:val="24"/>
          <w:szCs w:val="24"/>
        </w:rPr>
      </w:pPr>
    </w:p>
    <w:p w:rsidR="007D3AD0" w:rsidRPr="00E1108C" w:rsidRDefault="007D3AD0" w:rsidP="007D3AD0">
      <w:pPr>
        <w:pStyle w:val="Brdtekstindrykning"/>
        <w:rPr>
          <w:szCs w:val="24"/>
        </w:rPr>
      </w:pPr>
      <w:r w:rsidRPr="00E1108C">
        <w:rPr>
          <w:szCs w:val="24"/>
        </w:rPr>
        <w:t>Opbevares i den originale blisterpakning for at beskytte mod fugt.</w:t>
      </w:r>
    </w:p>
    <w:p w:rsidR="007D3AD0" w:rsidRPr="00E1108C" w:rsidRDefault="007D3AD0" w:rsidP="007D3AD0">
      <w:pPr>
        <w:tabs>
          <w:tab w:val="left" w:pos="851"/>
        </w:tabs>
        <w:rPr>
          <w:sz w:val="24"/>
          <w:szCs w:val="24"/>
        </w:rPr>
      </w:pPr>
    </w:p>
    <w:p w:rsidR="00205C11" w:rsidRPr="00C84483" w:rsidRDefault="00205C11" w:rsidP="00205C11">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7D3AD0" w:rsidRPr="00E1108C" w:rsidRDefault="007D3AD0" w:rsidP="007D3AD0">
      <w:pPr>
        <w:pStyle w:val="Brdtekstindrykning"/>
        <w:rPr>
          <w:szCs w:val="24"/>
        </w:rPr>
      </w:pPr>
      <w:r>
        <w:rPr>
          <w:szCs w:val="24"/>
        </w:rPr>
        <w:t>Blisterpakning</w:t>
      </w:r>
    </w:p>
    <w:p w:rsidR="007D3AD0" w:rsidRPr="00E1108C" w:rsidRDefault="007D3AD0" w:rsidP="007D3AD0">
      <w:pPr>
        <w:tabs>
          <w:tab w:val="left" w:pos="851"/>
        </w:tabs>
        <w:rPr>
          <w:sz w:val="24"/>
          <w:szCs w:val="24"/>
        </w:rPr>
      </w:pPr>
    </w:p>
    <w:p w:rsidR="00205C11" w:rsidRPr="00C84483" w:rsidRDefault="00205C11" w:rsidP="00205C11">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7D3AD0" w:rsidRPr="00E1108C" w:rsidRDefault="007D3AD0" w:rsidP="007D3AD0">
      <w:pPr>
        <w:pStyle w:val="Brdtekstindrykning"/>
        <w:rPr>
          <w:szCs w:val="24"/>
        </w:rPr>
      </w:pPr>
      <w:r w:rsidRPr="00E1108C">
        <w:rPr>
          <w:szCs w:val="24"/>
        </w:rPr>
        <w:t>Ikke anvendt lægemiddel samt affald heraf skal bortskaffes på en sikker måde. Patienter/plejere skal opfordres til at returnere evt. ubrugte produkter til apoteket, hvor det vil blive destrueret i henhold til nationale og lokale retningslinjer.</w:t>
      </w:r>
    </w:p>
    <w:p w:rsidR="007D3AD0" w:rsidRPr="00E1108C" w:rsidRDefault="007D3AD0" w:rsidP="007D3AD0">
      <w:pPr>
        <w:tabs>
          <w:tab w:val="left" w:pos="851"/>
        </w:tabs>
        <w:jc w:val="both"/>
        <w:rPr>
          <w:sz w:val="24"/>
          <w:szCs w:val="24"/>
        </w:rPr>
      </w:pPr>
    </w:p>
    <w:p w:rsidR="00205C11" w:rsidRPr="00C84483" w:rsidRDefault="00205C11" w:rsidP="00205C11">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7D3AD0" w:rsidRPr="00814EEF" w:rsidRDefault="007D3AD0" w:rsidP="007D3AD0">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rPr>
      </w:pPr>
      <w:r w:rsidRPr="00814EEF">
        <w:rPr>
          <w:spacing w:val="-3"/>
          <w:sz w:val="24"/>
          <w:szCs w:val="24"/>
        </w:rPr>
        <w:tab/>
        <w:t>Orifarm A/S</w:t>
      </w:r>
    </w:p>
    <w:p w:rsidR="007D3AD0" w:rsidRPr="00814EEF" w:rsidRDefault="007D3AD0" w:rsidP="007D3AD0">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rPr>
      </w:pPr>
      <w:r w:rsidRPr="00814EEF">
        <w:rPr>
          <w:spacing w:val="-3"/>
          <w:sz w:val="24"/>
          <w:szCs w:val="24"/>
        </w:rPr>
        <w:tab/>
        <w:t>Energivej 15</w:t>
      </w:r>
    </w:p>
    <w:p w:rsidR="007D3AD0" w:rsidRPr="00814EEF" w:rsidRDefault="007D3AD0" w:rsidP="007D3AD0">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rPr>
      </w:pPr>
      <w:r w:rsidRPr="00814EEF">
        <w:rPr>
          <w:spacing w:val="-3"/>
          <w:sz w:val="24"/>
          <w:szCs w:val="24"/>
        </w:rPr>
        <w:tab/>
        <w:t>5260 Odense S</w:t>
      </w:r>
    </w:p>
    <w:p w:rsidR="007D3AD0" w:rsidRPr="00814EEF" w:rsidRDefault="007D3AD0" w:rsidP="007D3AD0">
      <w:pPr>
        <w:tabs>
          <w:tab w:val="left" w:pos="851"/>
        </w:tabs>
        <w:ind w:left="851"/>
        <w:rPr>
          <w:sz w:val="24"/>
          <w:szCs w:val="24"/>
        </w:rPr>
      </w:pPr>
    </w:p>
    <w:p w:rsidR="00205C11" w:rsidRPr="00C84483" w:rsidRDefault="00205C11" w:rsidP="00205C11">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7D3AD0" w:rsidRPr="00E1108C" w:rsidRDefault="007D3AD0" w:rsidP="007D3AD0">
      <w:pPr>
        <w:tabs>
          <w:tab w:val="left" w:pos="851"/>
        </w:tabs>
        <w:ind w:left="851" w:hanging="851"/>
        <w:rPr>
          <w:sz w:val="24"/>
          <w:szCs w:val="24"/>
        </w:rPr>
      </w:pPr>
      <w:r w:rsidRPr="00E1108C">
        <w:rPr>
          <w:sz w:val="24"/>
          <w:szCs w:val="24"/>
        </w:rPr>
        <w:tab/>
      </w:r>
      <w:r>
        <w:rPr>
          <w:sz w:val="24"/>
          <w:szCs w:val="24"/>
        </w:rPr>
        <w:t xml:space="preserve">100 mikrogram: </w:t>
      </w:r>
      <w:r w:rsidRPr="006D77F1">
        <w:rPr>
          <w:sz w:val="24"/>
          <w:szCs w:val="24"/>
        </w:rPr>
        <w:t>59563</w:t>
      </w:r>
    </w:p>
    <w:p w:rsidR="007D3AD0" w:rsidRDefault="007D3AD0" w:rsidP="007D3AD0">
      <w:pPr>
        <w:tabs>
          <w:tab w:val="left" w:pos="851"/>
        </w:tabs>
        <w:jc w:val="both"/>
        <w:rPr>
          <w:sz w:val="24"/>
          <w:szCs w:val="24"/>
        </w:rPr>
      </w:pPr>
      <w:r>
        <w:rPr>
          <w:sz w:val="24"/>
          <w:szCs w:val="24"/>
        </w:rPr>
        <w:tab/>
        <w:t xml:space="preserve">200 mikrogram: </w:t>
      </w:r>
      <w:r w:rsidRPr="002E4F1A">
        <w:rPr>
          <w:sz w:val="24"/>
          <w:szCs w:val="24"/>
        </w:rPr>
        <w:t>59797</w:t>
      </w:r>
    </w:p>
    <w:p w:rsidR="007D3AD0" w:rsidRPr="00E1108C" w:rsidRDefault="00CD5B8D" w:rsidP="007D3AD0">
      <w:pPr>
        <w:tabs>
          <w:tab w:val="left" w:pos="851"/>
        </w:tabs>
        <w:jc w:val="both"/>
        <w:rPr>
          <w:sz w:val="24"/>
          <w:szCs w:val="24"/>
        </w:rPr>
      </w:pPr>
      <w:r>
        <w:rPr>
          <w:sz w:val="24"/>
          <w:szCs w:val="24"/>
        </w:rPr>
        <w:tab/>
      </w:r>
    </w:p>
    <w:p w:rsidR="00205C11" w:rsidRPr="00C84483" w:rsidRDefault="00205C11" w:rsidP="00205C11">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7D3AD0" w:rsidRPr="00E1108C" w:rsidRDefault="007D3AD0" w:rsidP="007D3AD0">
      <w:pPr>
        <w:tabs>
          <w:tab w:val="left" w:pos="851"/>
        </w:tabs>
        <w:rPr>
          <w:sz w:val="24"/>
          <w:szCs w:val="24"/>
        </w:rPr>
      </w:pPr>
      <w:r w:rsidRPr="00E1108C">
        <w:rPr>
          <w:sz w:val="24"/>
          <w:szCs w:val="24"/>
        </w:rPr>
        <w:tab/>
      </w:r>
      <w:r>
        <w:rPr>
          <w:sz w:val="24"/>
          <w:szCs w:val="24"/>
        </w:rPr>
        <w:t>5. juli 2017</w:t>
      </w:r>
    </w:p>
    <w:p w:rsidR="007D3AD0" w:rsidRPr="00E1108C" w:rsidRDefault="007D3AD0" w:rsidP="007D3AD0">
      <w:pPr>
        <w:tabs>
          <w:tab w:val="left" w:pos="851"/>
        </w:tabs>
        <w:rPr>
          <w:sz w:val="24"/>
          <w:szCs w:val="24"/>
        </w:rPr>
      </w:pPr>
    </w:p>
    <w:p w:rsidR="00205C11" w:rsidRPr="00C84483" w:rsidRDefault="00205C11" w:rsidP="00205C11">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7D3AD0" w:rsidRPr="00CB6925" w:rsidRDefault="007D3AD0" w:rsidP="007D3AD0">
      <w:pPr>
        <w:tabs>
          <w:tab w:val="left" w:pos="851"/>
        </w:tabs>
        <w:rPr>
          <w:sz w:val="24"/>
          <w:szCs w:val="24"/>
        </w:rPr>
      </w:pPr>
      <w:r w:rsidRPr="00CB6925">
        <w:rPr>
          <w:sz w:val="24"/>
          <w:szCs w:val="24"/>
        </w:rPr>
        <w:tab/>
      </w:r>
      <w:r w:rsidR="00073409">
        <w:rPr>
          <w:sz w:val="24"/>
          <w:szCs w:val="24"/>
        </w:rPr>
        <w:t>13</w:t>
      </w:r>
      <w:r w:rsidR="00205C11">
        <w:rPr>
          <w:sz w:val="24"/>
          <w:szCs w:val="24"/>
        </w:rPr>
        <w:t xml:space="preserve">. </w:t>
      </w:r>
      <w:r w:rsidR="00073409">
        <w:rPr>
          <w:sz w:val="24"/>
          <w:szCs w:val="24"/>
        </w:rPr>
        <w:t>november</w:t>
      </w:r>
      <w:r w:rsidR="00205C11">
        <w:rPr>
          <w:sz w:val="24"/>
          <w:szCs w:val="24"/>
        </w:rPr>
        <w:t xml:space="preserve"> 202</w:t>
      </w:r>
      <w:r w:rsidR="00073409">
        <w:rPr>
          <w:sz w:val="24"/>
          <w:szCs w:val="24"/>
        </w:rPr>
        <w:t>4</w:t>
      </w:r>
      <w:bookmarkStart w:id="0" w:name="_GoBack"/>
      <w:bookmarkEnd w:id="0"/>
    </w:p>
    <w:sectPr w:rsidR="007D3AD0" w:rsidRPr="00CB6925" w:rsidSect="002F4391">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AD0" w:rsidRDefault="007D3AD0">
      <w:r>
        <w:separator/>
      </w:r>
    </w:p>
  </w:endnote>
  <w:endnote w:type="continuationSeparator" w:id="0">
    <w:p w:rsidR="007D3AD0" w:rsidRDefault="007D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5A" w:rsidRDefault="008C575A">
    <w:pPr>
      <w:pStyle w:val="Sidefod"/>
      <w:pBdr>
        <w:bottom w:val="single" w:sz="6" w:space="1" w:color="auto"/>
      </w:pBdr>
      <w:tabs>
        <w:tab w:val="clear" w:pos="4819"/>
        <w:tab w:val="left" w:pos="8647"/>
      </w:tabs>
      <w:rPr>
        <w:i/>
        <w:snapToGrid w:val="0"/>
        <w:sz w:val="18"/>
      </w:rPr>
    </w:pPr>
  </w:p>
  <w:p w:rsidR="008C575A" w:rsidRDefault="008C575A">
    <w:pPr>
      <w:pStyle w:val="Sidefod"/>
      <w:tabs>
        <w:tab w:val="clear" w:pos="4819"/>
        <w:tab w:val="left" w:pos="8647"/>
      </w:tabs>
      <w:rPr>
        <w:i/>
        <w:snapToGrid w:val="0"/>
        <w:sz w:val="18"/>
      </w:rPr>
    </w:pPr>
  </w:p>
  <w:p w:rsidR="008C575A" w:rsidRDefault="008C575A">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DB0A3C">
      <w:rPr>
        <w:i/>
        <w:noProof/>
        <w:snapToGrid w:val="0"/>
        <w:sz w:val="18"/>
      </w:rPr>
      <w:t>Abstral (Orifarm), sublinguale resoribletter 100 mikrogram og 200 mikrogram</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3</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5A" w:rsidRDefault="008C575A">
    <w:pPr>
      <w:pStyle w:val="Sidefod"/>
      <w:pBdr>
        <w:bottom w:val="single" w:sz="6" w:space="1" w:color="auto"/>
      </w:pBdr>
      <w:tabs>
        <w:tab w:val="clear" w:pos="4819"/>
        <w:tab w:val="left" w:pos="8647"/>
      </w:tabs>
      <w:rPr>
        <w:i/>
        <w:snapToGrid w:val="0"/>
        <w:sz w:val="18"/>
      </w:rPr>
    </w:pPr>
  </w:p>
  <w:p w:rsidR="008C575A" w:rsidRDefault="008C575A">
    <w:pPr>
      <w:pStyle w:val="Sidefod"/>
      <w:tabs>
        <w:tab w:val="clear" w:pos="4819"/>
        <w:tab w:val="left" w:pos="8647"/>
      </w:tabs>
      <w:rPr>
        <w:i/>
        <w:snapToGrid w:val="0"/>
        <w:sz w:val="18"/>
      </w:rPr>
    </w:pPr>
  </w:p>
  <w:p w:rsidR="008C575A" w:rsidRDefault="008C575A">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DB0A3C">
      <w:rPr>
        <w:i/>
        <w:noProof/>
        <w:snapToGrid w:val="0"/>
        <w:sz w:val="18"/>
      </w:rPr>
      <w:t>Abstral (Orifarm), sublinguale resoribletter 100 mikrogram og 200 mikrogram</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AD0" w:rsidRDefault="007D3AD0">
      <w:r>
        <w:separator/>
      </w:r>
    </w:p>
  </w:footnote>
  <w:footnote w:type="continuationSeparator" w:id="0">
    <w:p w:rsidR="007D3AD0" w:rsidRDefault="007D3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5A" w:rsidRDefault="008C575A">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5A" w:rsidRDefault="008C575A">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58D0457"/>
    <w:multiLevelType w:val="hybridMultilevel"/>
    <w:tmpl w:val="5AC6DCD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8951DFE"/>
    <w:multiLevelType w:val="hybridMultilevel"/>
    <w:tmpl w:val="96FCB36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9"/>
  </w:num>
  <w:num w:numId="2">
    <w:abstractNumId w:val="4"/>
  </w:num>
  <w:num w:numId="3">
    <w:abstractNumId w:val="6"/>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AD0"/>
    <w:rsid w:val="00031F27"/>
    <w:rsid w:val="0003527F"/>
    <w:rsid w:val="000607B8"/>
    <w:rsid w:val="00065C7D"/>
    <w:rsid w:val="00073409"/>
    <w:rsid w:val="00083C60"/>
    <w:rsid w:val="00090F32"/>
    <w:rsid w:val="000C6CD4"/>
    <w:rsid w:val="001458BB"/>
    <w:rsid w:val="00145ECF"/>
    <w:rsid w:val="001577E4"/>
    <w:rsid w:val="001858CA"/>
    <w:rsid w:val="001A7631"/>
    <w:rsid w:val="001C4AEF"/>
    <w:rsid w:val="001D3CC5"/>
    <w:rsid w:val="00205C11"/>
    <w:rsid w:val="0023582A"/>
    <w:rsid w:val="00255A0B"/>
    <w:rsid w:val="00257911"/>
    <w:rsid w:val="00293513"/>
    <w:rsid w:val="002D1591"/>
    <w:rsid w:val="002D22D8"/>
    <w:rsid w:val="002F4391"/>
    <w:rsid w:val="00322BDE"/>
    <w:rsid w:val="00331A74"/>
    <w:rsid w:val="003718A9"/>
    <w:rsid w:val="003955D4"/>
    <w:rsid w:val="003F0FBB"/>
    <w:rsid w:val="003F4F73"/>
    <w:rsid w:val="00404760"/>
    <w:rsid w:val="0040535D"/>
    <w:rsid w:val="00406EE7"/>
    <w:rsid w:val="00407013"/>
    <w:rsid w:val="00454C52"/>
    <w:rsid w:val="004565A2"/>
    <w:rsid w:val="00472DBB"/>
    <w:rsid w:val="004A62CC"/>
    <w:rsid w:val="004A6788"/>
    <w:rsid w:val="004F3E1A"/>
    <w:rsid w:val="004F5D17"/>
    <w:rsid w:val="004F74AA"/>
    <w:rsid w:val="0054382B"/>
    <w:rsid w:val="00565A74"/>
    <w:rsid w:val="00570CA6"/>
    <w:rsid w:val="005B0036"/>
    <w:rsid w:val="005E2AF2"/>
    <w:rsid w:val="005F5831"/>
    <w:rsid w:val="006545E4"/>
    <w:rsid w:val="00662012"/>
    <w:rsid w:val="00666B01"/>
    <w:rsid w:val="006A59BB"/>
    <w:rsid w:val="006B1539"/>
    <w:rsid w:val="006B633F"/>
    <w:rsid w:val="006B669C"/>
    <w:rsid w:val="006E04D5"/>
    <w:rsid w:val="006E1ACD"/>
    <w:rsid w:val="006F5621"/>
    <w:rsid w:val="0072489B"/>
    <w:rsid w:val="0078118F"/>
    <w:rsid w:val="00785822"/>
    <w:rsid w:val="007A5AFC"/>
    <w:rsid w:val="007B17FB"/>
    <w:rsid w:val="007C619E"/>
    <w:rsid w:val="007D3AD0"/>
    <w:rsid w:val="007E2A00"/>
    <w:rsid w:val="008010F2"/>
    <w:rsid w:val="00814EEF"/>
    <w:rsid w:val="0088674B"/>
    <w:rsid w:val="008C575A"/>
    <w:rsid w:val="008F41AD"/>
    <w:rsid w:val="008F6A14"/>
    <w:rsid w:val="009202AE"/>
    <w:rsid w:val="00950691"/>
    <w:rsid w:val="00952C33"/>
    <w:rsid w:val="00964772"/>
    <w:rsid w:val="00991594"/>
    <w:rsid w:val="009D66C6"/>
    <w:rsid w:val="00A075E0"/>
    <w:rsid w:val="00A33254"/>
    <w:rsid w:val="00A33BC7"/>
    <w:rsid w:val="00A96525"/>
    <w:rsid w:val="00AB5B72"/>
    <w:rsid w:val="00AE29E5"/>
    <w:rsid w:val="00AE5757"/>
    <w:rsid w:val="00B25EB8"/>
    <w:rsid w:val="00B83183"/>
    <w:rsid w:val="00BB1239"/>
    <w:rsid w:val="00BC634B"/>
    <w:rsid w:val="00BC7A0B"/>
    <w:rsid w:val="00BF2AE0"/>
    <w:rsid w:val="00C4149B"/>
    <w:rsid w:val="00C41819"/>
    <w:rsid w:val="00C479BF"/>
    <w:rsid w:val="00C84C5B"/>
    <w:rsid w:val="00CD5B8D"/>
    <w:rsid w:val="00D8602C"/>
    <w:rsid w:val="00DA4B7C"/>
    <w:rsid w:val="00DB0A3C"/>
    <w:rsid w:val="00DC2F96"/>
    <w:rsid w:val="00DD5980"/>
    <w:rsid w:val="00DD6D71"/>
    <w:rsid w:val="00DF32BE"/>
    <w:rsid w:val="00E03676"/>
    <w:rsid w:val="00E14F0A"/>
    <w:rsid w:val="00E879C5"/>
    <w:rsid w:val="00E964DC"/>
    <w:rsid w:val="00EB5778"/>
    <w:rsid w:val="00EE5253"/>
    <w:rsid w:val="00F37237"/>
    <w:rsid w:val="00F510C1"/>
    <w:rsid w:val="00F940BC"/>
    <w:rsid w:val="00F94443"/>
    <w:rsid w:val="00FA66E4"/>
    <w:rsid w:val="00FA7F32"/>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FFC14"/>
  <w15:chartTrackingRefBased/>
  <w15:docId w15:val="{F30D1B7C-DAA3-40B6-AD33-D723619C5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styleId="Pladsholdertekst">
    <w:name w:val="Placeholder Text"/>
    <w:basedOn w:val="Standardskrifttypeiafsnit"/>
    <w:uiPriority w:val="99"/>
    <w:semiHidden/>
    <w:rsid w:val="00090F32"/>
    <w:rPr>
      <w:color w:val="808080"/>
    </w:rPr>
  </w:style>
  <w:style w:type="paragraph" w:styleId="Titel">
    <w:name w:val="Title"/>
    <w:basedOn w:val="Normal"/>
    <w:link w:val="TitelTegn"/>
    <w:qFormat/>
    <w:rsid w:val="007D3AD0"/>
    <w:pPr>
      <w:jc w:val="center"/>
    </w:pPr>
    <w:rPr>
      <w:b/>
      <w:sz w:val="24"/>
      <w:lang w:eastAsia="da-DK"/>
    </w:rPr>
  </w:style>
  <w:style w:type="character" w:customStyle="1" w:styleId="TitelTegn">
    <w:name w:val="Titel Tegn"/>
    <w:basedOn w:val="Standardskrifttypeiafsnit"/>
    <w:link w:val="Titel"/>
    <w:rsid w:val="007D3AD0"/>
    <w:rPr>
      <w:b/>
      <w:sz w:val="24"/>
    </w:rPr>
  </w:style>
  <w:style w:type="paragraph" w:styleId="Brdtekstindrykning">
    <w:name w:val="Body Text Indent"/>
    <w:basedOn w:val="Normal"/>
    <w:link w:val="BrdtekstindrykningTegn"/>
    <w:rsid w:val="007D3AD0"/>
    <w:pPr>
      <w:tabs>
        <w:tab w:val="left" w:pos="851"/>
      </w:tabs>
      <w:ind w:left="851"/>
    </w:pPr>
    <w:rPr>
      <w:sz w:val="24"/>
      <w:lang w:eastAsia="da-DK"/>
    </w:rPr>
  </w:style>
  <w:style w:type="character" w:customStyle="1" w:styleId="BrdtekstindrykningTegn">
    <w:name w:val="Brødtekstindrykning Tegn"/>
    <w:basedOn w:val="Standardskrifttypeiafsnit"/>
    <w:link w:val="Brdtekstindrykning"/>
    <w:rsid w:val="007D3AD0"/>
    <w:rPr>
      <w:sz w:val="24"/>
    </w:rPr>
  </w:style>
  <w:style w:type="paragraph" w:customStyle="1" w:styleId="SPCNormal">
    <w:name w:val="SPC Normal"/>
    <w:basedOn w:val="Normal"/>
    <w:rsid w:val="007D3AD0"/>
    <w:pPr>
      <w:tabs>
        <w:tab w:val="left" w:pos="562"/>
      </w:tabs>
      <w:snapToGrid w:val="0"/>
    </w:pPr>
    <w:rPr>
      <w:sz w:val="22"/>
      <w:szCs w:val="22"/>
      <w:lang w:val="en-GB" w:eastAsia="en-GB"/>
    </w:rPr>
  </w:style>
  <w:style w:type="character" w:styleId="Fodnotehenvisning">
    <w:name w:val="footnote reference"/>
    <w:rsid w:val="007D3AD0"/>
    <w:rPr>
      <w:vertAlign w:val="superscript"/>
    </w:rPr>
  </w:style>
  <w:style w:type="character" w:customStyle="1" w:styleId="shorttext">
    <w:name w:val="short_text"/>
    <w:basedOn w:val="Standardskrifttypeiafsnit"/>
    <w:rsid w:val="007D3AD0"/>
  </w:style>
  <w:style w:type="character" w:styleId="Hyperlink">
    <w:name w:val="Hyperlink"/>
    <w:uiPriority w:val="99"/>
    <w:unhideWhenUsed/>
    <w:rsid w:val="007D3AD0"/>
    <w:rPr>
      <w:color w:val="0563C1"/>
      <w:u w:val="single"/>
    </w:rPr>
  </w:style>
  <w:style w:type="paragraph" w:customStyle="1" w:styleId="Default">
    <w:name w:val="Default"/>
    <w:rsid w:val="007D3AD0"/>
    <w:pPr>
      <w:autoSpaceDE w:val="0"/>
      <w:autoSpaceDN w:val="0"/>
      <w:adjustRightInd w:val="0"/>
    </w:pPr>
    <w:rPr>
      <w:color w:val="000000"/>
      <w:sz w:val="24"/>
      <w:szCs w:val="24"/>
      <w:lang w:val="en-GB" w:eastAsia="en-GB"/>
    </w:rPr>
  </w:style>
  <w:style w:type="paragraph" w:styleId="Listeafsnit">
    <w:name w:val="List Paragraph"/>
    <w:basedOn w:val="Normal"/>
    <w:uiPriority w:val="34"/>
    <w:qFormat/>
    <w:rsid w:val="008F41AD"/>
    <w:pPr>
      <w:ind w:left="720"/>
      <w:contextualSpacing/>
    </w:pPr>
  </w:style>
  <w:style w:type="character" w:styleId="Ulstomtale">
    <w:name w:val="Unresolved Mention"/>
    <w:basedOn w:val="Standardskrifttypeiafsnit"/>
    <w:uiPriority w:val="99"/>
    <w:semiHidden/>
    <w:unhideWhenUsed/>
    <w:rsid w:val="00CD5B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26575364">
      <w:bodyDiv w:val="1"/>
      <w:marLeft w:val="0"/>
      <w:marRight w:val="0"/>
      <w:marTop w:val="0"/>
      <w:marBottom w:val="0"/>
      <w:divBdr>
        <w:top w:val="none" w:sz="0" w:space="0" w:color="auto"/>
        <w:left w:val="none" w:sz="0" w:space="0" w:color="auto"/>
        <w:bottom w:val="none" w:sz="0" w:space="0" w:color="auto"/>
        <w:right w:val="none" w:sz="0" w:space="0" w:color="auto"/>
      </w:divBdr>
    </w:div>
    <w:div w:id="726221613">
      <w:bodyDiv w:val="1"/>
      <w:marLeft w:val="0"/>
      <w:marRight w:val="0"/>
      <w:marTop w:val="0"/>
      <w:marBottom w:val="0"/>
      <w:divBdr>
        <w:top w:val="none" w:sz="0" w:space="0" w:color="auto"/>
        <w:left w:val="none" w:sz="0" w:space="0" w:color="auto"/>
        <w:bottom w:val="none" w:sz="0" w:space="0" w:color="auto"/>
        <w:right w:val="none" w:sz="0" w:space="0" w:color="auto"/>
      </w:divBdr>
    </w:div>
    <w:div w:id="1293439900">
      <w:bodyDiv w:val="1"/>
      <w:marLeft w:val="0"/>
      <w:marRight w:val="0"/>
      <w:marTop w:val="0"/>
      <w:marBottom w:val="0"/>
      <w:divBdr>
        <w:top w:val="none" w:sz="0" w:space="0" w:color="auto"/>
        <w:left w:val="none" w:sz="0" w:space="0" w:color="auto"/>
        <w:bottom w:val="none" w:sz="0" w:space="0" w:color="auto"/>
        <w:right w:val="none" w:sz="0" w:space="0" w:color="auto"/>
      </w:divBdr>
    </w:div>
    <w:div w:id="1316298825">
      <w:bodyDiv w:val="1"/>
      <w:marLeft w:val="0"/>
      <w:marRight w:val="0"/>
      <w:marTop w:val="0"/>
      <w:marBottom w:val="0"/>
      <w:divBdr>
        <w:top w:val="none" w:sz="0" w:space="0" w:color="auto"/>
        <w:left w:val="none" w:sz="0" w:space="0" w:color="auto"/>
        <w:bottom w:val="none" w:sz="0" w:space="0" w:color="auto"/>
        <w:right w:val="none" w:sz="0" w:space="0" w:color="auto"/>
      </w:divBdr>
    </w:div>
    <w:div w:id="1405185320">
      <w:bodyDiv w:val="1"/>
      <w:marLeft w:val="0"/>
      <w:marRight w:val="0"/>
      <w:marTop w:val="0"/>
      <w:marBottom w:val="0"/>
      <w:divBdr>
        <w:top w:val="none" w:sz="0" w:space="0" w:color="auto"/>
        <w:left w:val="none" w:sz="0" w:space="0" w:color="auto"/>
        <w:bottom w:val="none" w:sz="0" w:space="0" w:color="auto"/>
        <w:right w:val="none" w:sz="0" w:space="0" w:color="auto"/>
      </w:divBdr>
    </w:div>
    <w:div w:id="156972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ms\Template\SPC_Tools.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SPC_Tools</Template>
  <TotalTime>6</TotalTime>
  <Pages>16</Pages>
  <Words>4192</Words>
  <Characters>28591</Characters>
  <Application>Microsoft Office Word</Application>
  <DocSecurity>0</DocSecurity>
  <Lines>238</Lines>
  <Paragraphs>65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2024112860_x000d_
pkt. 4.2, 4.3, 4.4, 4.5, 4.8 og 4.9_x000d_
ændring af PI-SPC</dc:description>
  <cp:lastModifiedBy>Victoria Alexsandra Ringgaard</cp:lastModifiedBy>
  <cp:revision>3</cp:revision>
  <dcterms:created xsi:type="dcterms:W3CDTF">2024-11-20T13:16:00Z</dcterms:created>
  <dcterms:modified xsi:type="dcterms:W3CDTF">2024-11-20T13:28:00Z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
    <vt:lpwstr>0</vt:lpwstr>
  </property>
  <property fmtid="{D5CDD505-2E9C-101B-9397-08002B2CF9AE}" pid="3" name="NewTemplateConverted">
    <vt:lpwstr>SPC_Tools.dotm</vt:lpwstr>
  </property>
  <property fmtid="{D5CDD505-2E9C-101B-9397-08002B2CF9AE}" pid="4" name="ConvertedFromMacroDocument">
    <vt:lpwstr>True</vt:lpwstr>
  </property>
</Properties>
</file>