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C04FC" w14:textId="4060F0EF" w:rsidR="009260DE" w:rsidRPr="00166FB5" w:rsidRDefault="0021526C" w:rsidP="009260DE">
      <w:pPr>
        <w:rPr>
          <w:sz w:val="24"/>
          <w:szCs w:val="24"/>
        </w:rPr>
      </w:pPr>
      <w:r w:rsidRPr="00166FB5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AB492D4" wp14:editId="0C71B093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166FB5">
        <w:rPr>
          <w:sz w:val="24"/>
          <w:szCs w:val="24"/>
        </w:rPr>
        <w:br w:type="textWrapping" w:clear="all"/>
      </w:r>
    </w:p>
    <w:p w14:paraId="55EA65C3" w14:textId="214F521B" w:rsidR="009260DE" w:rsidRPr="00166FB5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166FB5">
        <w:rPr>
          <w:b w:val="0"/>
          <w:szCs w:val="24"/>
          <w:lang w:eastAsia="en-US"/>
        </w:rPr>
        <w:tab/>
      </w:r>
      <w:r w:rsidR="00581C0B">
        <w:rPr>
          <w:b w:val="0"/>
          <w:szCs w:val="24"/>
          <w:lang w:eastAsia="en-US"/>
        </w:rPr>
        <w:t>3</w:t>
      </w:r>
      <w:r w:rsidR="00327E78">
        <w:rPr>
          <w:szCs w:val="24"/>
        </w:rPr>
        <w:t xml:space="preserve">. </w:t>
      </w:r>
      <w:r w:rsidR="00581C0B">
        <w:rPr>
          <w:szCs w:val="24"/>
        </w:rPr>
        <w:t>november</w:t>
      </w:r>
      <w:r w:rsidR="00327E78">
        <w:rPr>
          <w:szCs w:val="24"/>
        </w:rPr>
        <w:t xml:space="preserve"> 2023</w:t>
      </w:r>
    </w:p>
    <w:p w14:paraId="1C4EDC08" w14:textId="77777777" w:rsidR="009260DE" w:rsidRPr="00166FB5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185BF1DB" w14:textId="77777777" w:rsidR="009260DE" w:rsidRPr="00166FB5" w:rsidRDefault="009260DE" w:rsidP="009260DE">
      <w:pPr>
        <w:pStyle w:val="Titel"/>
        <w:jc w:val="left"/>
        <w:rPr>
          <w:b w:val="0"/>
          <w:szCs w:val="24"/>
        </w:rPr>
      </w:pPr>
    </w:p>
    <w:p w14:paraId="1A5A14F6" w14:textId="77777777" w:rsidR="009260DE" w:rsidRPr="00166FB5" w:rsidRDefault="009260DE" w:rsidP="009260DE">
      <w:pPr>
        <w:pStyle w:val="Titel"/>
        <w:jc w:val="left"/>
        <w:rPr>
          <w:b w:val="0"/>
          <w:szCs w:val="24"/>
        </w:rPr>
      </w:pPr>
    </w:p>
    <w:p w14:paraId="0CE2CFE7" w14:textId="77777777" w:rsidR="009260DE" w:rsidRPr="00166FB5" w:rsidRDefault="009260DE" w:rsidP="009260DE">
      <w:pPr>
        <w:jc w:val="center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PRODUKTRESUMÉ</w:t>
      </w:r>
    </w:p>
    <w:p w14:paraId="744E7CAC" w14:textId="77777777" w:rsidR="009260DE" w:rsidRPr="00166FB5" w:rsidRDefault="009260DE" w:rsidP="009260DE">
      <w:pPr>
        <w:jc w:val="center"/>
        <w:rPr>
          <w:b/>
          <w:sz w:val="24"/>
          <w:szCs w:val="24"/>
        </w:rPr>
      </w:pPr>
    </w:p>
    <w:p w14:paraId="0211D5B0" w14:textId="77777777" w:rsidR="009260DE" w:rsidRPr="00166FB5" w:rsidRDefault="009260DE" w:rsidP="009260DE">
      <w:pPr>
        <w:jc w:val="center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for</w:t>
      </w:r>
    </w:p>
    <w:p w14:paraId="013F7684" w14:textId="77777777" w:rsidR="000B058C" w:rsidRPr="00166FB5" w:rsidRDefault="000B058C" w:rsidP="009260DE">
      <w:pPr>
        <w:jc w:val="center"/>
        <w:rPr>
          <w:b/>
          <w:sz w:val="24"/>
          <w:szCs w:val="24"/>
        </w:rPr>
      </w:pPr>
    </w:p>
    <w:p w14:paraId="7AB2548F" w14:textId="32A5B9EB" w:rsidR="009260DE" w:rsidRPr="00166FB5" w:rsidRDefault="00E74D33" w:rsidP="009260DE">
      <w:pPr>
        <w:jc w:val="center"/>
        <w:rPr>
          <w:b/>
          <w:sz w:val="24"/>
          <w:szCs w:val="24"/>
        </w:rPr>
      </w:pPr>
      <w:proofErr w:type="spellStart"/>
      <w:r w:rsidRPr="00166FB5">
        <w:rPr>
          <w:b/>
          <w:sz w:val="24"/>
          <w:szCs w:val="24"/>
        </w:rPr>
        <w:t>Adapalene</w:t>
      </w:r>
      <w:proofErr w:type="spellEnd"/>
      <w:r w:rsidRPr="00166FB5">
        <w:rPr>
          <w:b/>
          <w:sz w:val="24"/>
          <w:szCs w:val="24"/>
        </w:rPr>
        <w:t>/</w:t>
      </w:r>
      <w:proofErr w:type="spellStart"/>
      <w:r w:rsidRPr="00166FB5">
        <w:rPr>
          <w:b/>
          <w:sz w:val="24"/>
          <w:szCs w:val="24"/>
        </w:rPr>
        <w:t>Benzoyl</w:t>
      </w:r>
      <w:proofErr w:type="spellEnd"/>
      <w:r w:rsidRPr="00166FB5">
        <w:rPr>
          <w:b/>
          <w:sz w:val="24"/>
          <w:szCs w:val="24"/>
        </w:rPr>
        <w:t xml:space="preserve"> </w:t>
      </w:r>
      <w:proofErr w:type="spellStart"/>
      <w:r w:rsidRPr="00166FB5">
        <w:rPr>
          <w:b/>
          <w:sz w:val="24"/>
          <w:szCs w:val="24"/>
        </w:rPr>
        <w:t>peroxide</w:t>
      </w:r>
      <w:proofErr w:type="spellEnd"/>
      <w:r w:rsidRPr="00166FB5">
        <w:rPr>
          <w:b/>
          <w:sz w:val="24"/>
          <w:szCs w:val="24"/>
        </w:rPr>
        <w:t xml:space="preserve"> "</w:t>
      </w:r>
      <w:proofErr w:type="spellStart"/>
      <w:r w:rsidRPr="00166FB5">
        <w:rPr>
          <w:b/>
          <w:sz w:val="24"/>
          <w:szCs w:val="24"/>
        </w:rPr>
        <w:t>Orifarm</w:t>
      </w:r>
      <w:proofErr w:type="spellEnd"/>
      <w:r w:rsidRPr="00166FB5">
        <w:rPr>
          <w:b/>
          <w:sz w:val="24"/>
          <w:szCs w:val="24"/>
        </w:rPr>
        <w:t>", gel</w:t>
      </w:r>
    </w:p>
    <w:p w14:paraId="2662E20A" w14:textId="77777777" w:rsidR="009260DE" w:rsidRPr="00166FB5" w:rsidRDefault="009260DE" w:rsidP="009260DE">
      <w:pPr>
        <w:jc w:val="both"/>
        <w:rPr>
          <w:sz w:val="24"/>
          <w:szCs w:val="24"/>
        </w:rPr>
      </w:pPr>
    </w:p>
    <w:p w14:paraId="3A865640" w14:textId="77777777" w:rsidR="009260DE" w:rsidRPr="00166FB5" w:rsidRDefault="009260DE" w:rsidP="009260DE">
      <w:pPr>
        <w:jc w:val="both"/>
        <w:rPr>
          <w:sz w:val="24"/>
          <w:szCs w:val="24"/>
        </w:rPr>
      </w:pPr>
    </w:p>
    <w:p w14:paraId="4EA7AD11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0.</w:t>
      </w:r>
      <w:r w:rsidRPr="00166FB5">
        <w:rPr>
          <w:b/>
          <w:sz w:val="24"/>
          <w:szCs w:val="24"/>
        </w:rPr>
        <w:tab/>
        <w:t>D.SP.NR.</w:t>
      </w:r>
    </w:p>
    <w:p w14:paraId="11A73A86" w14:textId="70989215" w:rsidR="009260DE" w:rsidRPr="00166FB5" w:rsidRDefault="00E74D33" w:rsidP="009260DE">
      <w:pPr>
        <w:tabs>
          <w:tab w:val="left" w:pos="851"/>
        </w:tabs>
        <w:ind w:left="851"/>
        <w:rPr>
          <w:sz w:val="24"/>
          <w:szCs w:val="24"/>
        </w:rPr>
      </w:pPr>
      <w:r w:rsidRPr="00166FB5">
        <w:rPr>
          <w:sz w:val="24"/>
          <w:szCs w:val="24"/>
        </w:rPr>
        <w:t>32872</w:t>
      </w:r>
    </w:p>
    <w:p w14:paraId="577CD5E2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262993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1.</w:t>
      </w:r>
      <w:r w:rsidRPr="00166FB5">
        <w:rPr>
          <w:b/>
          <w:sz w:val="24"/>
          <w:szCs w:val="24"/>
        </w:rPr>
        <w:tab/>
        <w:t>LÆGEMIDLETS NAVN</w:t>
      </w:r>
    </w:p>
    <w:p w14:paraId="3215CA83" w14:textId="7A29F5FE" w:rsidR="009260DE" w:rsidRPr="00166FB5" w:rsidRDefault="00E74D33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66FB5">
        <w:rPr>
          <w:sz w:val="24"/>
          <w:szCs w:val="24"/>
        </w:rPr>
        <w:t>Adapalene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</w:t>
      </w:r>
      <w:proofErr w:type="spellEnd"/>
      <w:r w:rsidRPr="00166FB5">
        <w:rPr>
          <w:sz w:val="24"/>
          <w:szCs w:val="24"/>
        </w:rPr>
        <w:t xml:space="preserve"> </w:t>
      </w:r>
      <w:proofErr w:type="spellStart"/>
      <w:r w:rsidRPr="00166FB5">
        <w:rPr>
          <w:sz w:val="24"/>
          <w:szCs w:val="24"/>
        </w:rPr>
        <w:t>peroxide</w:t>
      </w:r>
      <w:proofErr w:type="spellEnd"/>
      <w:r w:rsidRPr="00166FB5">
        <w:rPr>
          <w:sz w:val="24"/>
          <w:szCs w:val="24"/>
        </w:rPr>
        <w:t xml:space="preserve"> "</w:t>
      </w:r>
      <w:proofErr w:type="spellStart"/>
      <w:r w:rsidRPr="00166FB5">
        <w:rPr>
          <w:sz w:val="24"/>
          <w:szCs w:val="24"/>
        </w:rPr>
        <w:t>Orifarm</w:t>
      </w:r>
      <w:proofErr w:type="spellEnd"/>
      <w:r w:rsidRPr="00166FB5">
        <w:rPr>
          <w:sz w:val="24"/>
          <w:szCs w:val="24"/>
        </w:rPr>
        <w:t>"</w:t>
      </w:r>
    </w:p>
    <w:p w14:paraId="0906E2D4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388D52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2.</w:t>
      </w:r>
      <w:r w:rsidRPr="00166FB5">
        <w:rPr>
          <w:b/>
          <w:sz w:val="24"/>
          <w:szCs w:val="24"/>
        </w:rPr>
        <w:tab/>
        <w:t>KVALITATIV OG KVANTITATIV SAMMENSÆTNING</w:t>
      </w:r>
    </w:p>
    <w:p w14:paraId="3227B1C9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1 g gel indeholder: </w:t>
      </w:r>
    </w:p>
    <w:p w14:paraId="37DC3407" w14:textId="17DF1F05" w:rsidR="007131CF" w:rsidRPr="00166FB5" w:rsidRDefault="007131CF" w:rsidP="00CC3F8B">
      <w:pPr>
        <w:ind w:left="851"/>
        <w:rPr>
          <w:sz w:val="24"/>
          <w:szCs w:val="24"/>
        </w:rPr>
      </w:pP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 xml:space="preserve"> 1 mg (0,1</w:t>
      </w:r>
      <w:r w:rsidR="00327E78">
        <w:rPr>
          <w:sz w:val="24"/>
          <w:szCs w:val="24"/>
        </w:rPr>
        <w:t xml:space="preserve"> %</w:t>
      </w:r>
      <w:r w:rsidRPr="00166FB5">
        <w:rPr>
          <w:sz w:val="24"/>
          <w:szCs w:val="24"/>
        </w:rPr>
        <w:t>)</w:t>
      </w:r>
    </w:p>
    <w:p w14:paraId="15C4B960" w14:textId="0710CD92" w:rsidR="007131CF" w:rsidRPr="00166FB5" w:rsidRDefault="007131CF" w:rsidP="00CC3F8B">
      <w:pPr>
        <w:ind w:left="851"/>
        <w:rPr>
          <w:sz w:val="24"/>
          <w:szCs w:val="24"/>
        </w:rPr>
      </w:pP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25 mg (2,5</w:t>
      </w:r>
      <w:r w:rsidR="00327E78">
        <w:rPr>
          <w:sz w:val="24"/>
          <w:szCs w:val="24"/>
        </w:rPr>
        <w:t xml:space="preserve"> %</w:t>
      </w:r>
      <w:r w:rsidRPr="00166FB5">
        <w:rPr>
          <w:sz w:val="24"/>
          <w:szCs w:val="24"/>
        </w:rPr>
        <w:t>)</w:t>
      </w:r>
    </w:p>
    <w:p w14:paraId="370860A2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576FE8A3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  <w:u w:val="single"/>
        </w:rPr>
        <w:t>Hjælpestof, som behandleren skal være opmærksom på</w:t>
      </w:r>
      <w:r w:rsidRPr="00166FB5">
        <w:rPr>
          <w:sz w:val="24"/>
          <w:szCs w:val="24"/>
        </w:rPr>
        <w:t xml:space="preserve">: </w:t>
      </w:r>
    </w:p>
    <w:p w14:paraId="7B3CA17C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Propylenglycol (E1520; 40 mg/g)</w:t>
      </w:r>
    </w:p>
    <w:p w14:paraId="600BFDF1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4719F5F8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Alle hjælpestoffer er anført under pkt. 6.1.</w:t>
      </w:r>
    </w:p>
    <w:p w14:paraId="776E0D58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02EA12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3.</w:t>
      </w:r>
      <w:r w:rsidRPr="00166FB5">
        <w:rPr>
          <w:b/>
          <w:sz w:val="24"/>
          <w:szCs w:val="24"/>
        </w:rPr>
        <w:tab/>
        <w:t>LÆGEMIDDELFORM</w:t>
      </w:r>
    </w:p>
    <w:p w14:paraId="4D8E4E6C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Gel</w:t>
      </w:r>
    </w:p>
    <w:p w14:paraId="6763619F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En hvid til meget bleggul, uigennemsigtig gel.</w:t>
      </w:r>
    </w:p>
    <w:p w14:paraId="7166F2FA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58455C9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0DBC854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4.</w:t>
      </w:r>
      <w:r w:rsidRPr="00166FB5">
        <w:rPr>
          <w:b/>
          <w:sz w:val="24"/>
          <w:szCs w:val="24"/>
        </w:rPr>
        <w:tab/>
        <w:t>KLINISKE OPLYSNINGER</w:t>
      </w:r>
    </w:p>
    <w:p w14:paraId="5AA0FCDB" w14:textId="77777777" w:rsidR="009260DE" w:rsidRPr="00166FB5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6D113C31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166FB5">
        <w:rPr>
          <w:b/>
          <w:sz w:val="24"/>
          <w:szCs w:val="24"/>
        </w:rPr>
        <w:t>4.1</w:t>
      </w:r>
      <w:r w:rsidRPr="00166FB5">
        <w:rPr>
          <w:b/>
          <w:sz w:val="24"/>
          <w:szCs w:val="24"/>
        </w:rPr>
        <w:tab/>
        <w:t>Terapeutiske indikationer</w:t>
      </w:r>
    </w:p>
    <w:p w14:paraId="43C0C50D" w14:textId="77777777" w:rsidR="007131CF" w:rsidRPr="00166FB5" w:rsidRDefault="007131CF" w:rsidP="00CC3F8B">
      <w:pPr>
        <w:ind w:left="851"/>
        <w:rPr>
          <w:sz w:val="24"/>
          <w:szCs w:val="24"/>
        </w:rPr>
      </w:pPr>
      <w:proofErr w:type="spellStart"/>
      <w:r w:rsidRPr="00166FB5">
        <w:rPr>
          <w:sz w:val="24"/>
          <w:szCs w:val="24"/>
        </w:rPr>
        <w:t>Kutan</w:t>
      </w:r>
      <w:proofErr w:type="spellEnd"/>
      <w:r w:rsidRPr="00166FB5">
        <w:rPr>
          <w:sz w:val="24"/>
          <w:szCs w:val="24"/>
        </w:rPr>
        <w:t xml:space="preserve"> behandling af </w:t>
      </w:r>
      <w:proofErr w:type="spellStart"/>
      <w:r w:rsidRPr="00166FB5">
        <w:rPr>
          <w:i/>
          <w:iCs/>
          <w:sz w:val="24"/>
          <w:szCs w:val="24"/>
        </w:rPr>
        <w:t>Acne</w:t>
      </w:r>
      <w:proofErr w:type="spellEnd"/>
      <w:r w:rsidRPr="00166FB5">
        <w:rPr>
          <w:i/>
          <w:iCs/>
          <w:sz w:val="24"/>
          <w:szCs w:val="24"/>
        </w:rPr>
        <w:t xml:space="preserve"> </w:t>
      </w:r>
      <w:proofErr w:type="spellStart"/>
      <w:r w:rsidRPr="00166FB5">
        <w:rPr>
          <w:i/>
          <w:iCs/>
          <w:sz w:val="24"/>
          <w:szCs w:val="24"/>
        </w:rPr>
        <w:t>vulgaris</w:t>
      </w:r>
      <w:proofErr w:type="spellEnd"/>
      <w:r w:rsidRPr="00166FB5">
        <w:rPr>
          <w:sz w:val="24"/>
          <w:szCs w:val="24"/>
        </w:rPr>
        <w:t xml:space="preserve"> når </w:t>
      </w:r>
      <w:proofErr w:type="spellStart"/>
      <w:r w:rsidRPr="00166FB5">
        <w:rPr>
          <w:sz w:val="24"/>
          <w:szCs w:val="24"/>
        </w:rPr>
        <w:t>komedoner</w:t>
      </w:r>
      <w:proofErr w:type="spellEnd"/>
      <w:r w:rsidRPr="00166FB5">
        <w:rPr>
          <w:sz w:val="24"/>
          <w:szCs w:val="24"/>
        </w:rPr>
        <w:t xml:space="preserve">, </w:t>
      </w:r>
      <w:proofErr w:type="spellStart"/>
      <w:r w:rsidRPr="00166FB5">
        <w:rPr>
          <w:sz w:val="24"/>
          <w:szCs w:val="24"/>
        </w:rPr>
        <w:t>papler</w:t>
      </w:r>
      <w:proofErr w:type="spellEnd"/>
      <w:r w:rsidRPr="00166FB5">
        <w:rPr>
          <w:sz w:val="24"/>
          <w:szCs w:val="24"/>
        </w:rPr>
        <w:t xml:space="preserve"> og pustler er til stede.</w:t>
      </w:r>
    </w:p>
    <w:p w14:paraId="55545ACA" w14:textId="538FF7B4" w:rsidR="007131CF" w:rsidRPr="00166FB5" w:rsidRDefault="007131CF" w:rsidP="00CC3F8B">
      <w:pPr>
        <w:ind w:left="851"/>
        <w:rPr>
          <w:sz w:val="24"/>
          <w:szCs w:val="24"/>
        </w:rPr>
      </w:pPr>
      <w:proofErr w:type="spellStart"/>
      <w:r w:rsidRPr="00166FB5">
        <w:rPr>
          <w:sz w:val="24"/>
          <w:szCs w:val="24"/>
        </w:rPr>
        <w:t>Adapalene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</w:t>
      </w:r>
      <w:proofErr w:type="spellEnd"/>
      <w:r w:rsidRPr="00166FB5">
        <w:rPr>
          <w:sz w:val="24"/>
          <w:szCs w:val="24"/>
        </w:rPr>
        <w:t xml:space="preserve"> </w:t>
      </w:r>
      <w:proofErr w:type="spellStart"/>
      <w:r w:rsidRPr="00166FB5">
        <w:rPr>
          <w:sz w:val="24"/>
          <w:szCs w:val="24"/>
        </w:rPr>
        <w:t>peroxide</w:t>
      </w:r>
      <w:proofErr w:type="spellEnd"/>
      <w:r w:rsidRPr="00166FB5">
        <w:rPr>
          <w:sz w:val="24"/>
          <w:szCs w:val="24"/>
        </w:rPr>
        <w:t xml:space="preserve"> </w:t>
      </w:r>
      <w:r w:rsidR="00E53BBE">
        <w:rPr>
          <w:sz w:val="24"/>
          <w:szCs w:val="24"/>
        </w:rPr>
        <w:t>"</w:t>
      </w:r>
      <w:proofErr w:type="spellStart"/>
      <w:r w:rsidR="00E53BBE">
        <w:rPr>
          <w:sz w:val="24"/>
          <w:szCs w:val="24"/>
        </w:rPr>
        <w:t>Orifarm</w:t>
      </w:r>
      <w:proofErr w:type="spellEnd"/>
      <w:r w:rsidR="00E53BBE">
        <w:rPr>
          <w:sz w:val="24"/>
          <w:szCs w:val="24"/>
        </w:rPr>
        <w:t>"</w:t>
      </w:r>
      <w:r w:rsidRPr="00166FB5">
        <w:rPr>
          <w:sz w:val="24"/>
          <w:szCs w:val="24"/>
        </w:rPr>
        <w:t xml:space="preserve"> er beregnet til behandling af voksne, unge og børn på 9 år og derover.</w:t>
      </w:r>
    </w:p>
    <w:p w14:paraId="12F3D31D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EF6CD50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4.2</w:t>
      </w:r>
      <w:r w:rsidRPr="00166FB5">
        <w:rPr>
          <w:b/>
          <w:sz w:val="24"/>
          <w:szCs w:val="24"/>
        </w:rPr>
        <w:tab/>
        <w:t xml:space="preserve">Dosering og </w:t>
      </w:r>
      <w:r w:rsidR="002C1EC0" w:rsidRPr="00166FB5">
        <w:rPr>
          <w:b/>
          <w:sz w:val="24"/>
          <w:szCs w:val="24"/>
        </w:rPr>
        <w:t>administration</w:t>
      </w:r>
    </w:p>
    <w:p w14:paraId="151782A3" w14:textId="12D8615D" w:rsidR="007131CF" w:rsidRPr="00166FB5" w:rsidRDefault="007131CF" w:rsidP="00CC3F8B">
      <w:pPr>
        <w:ind w:left="851"/>
        <w:rPr>
          <w:sz w:val="24"/>
          <w:szCs w:val="24"/>
        </w:rPr>
      </w:pPr>
      <w:proofErr w:type="spellStart"/>
      <w:r w:rsidRPr="00166FB5">
        <w:rPr>
          <w:sz w:val="24"/>
          <w:szCs w:val="24"/>
        </w:rPr>
        <w:t>Adapalene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</w:t>
      </w:r>
      <w:proofErr w:type="spellEnd"/>
      <w:r w:rsidRPr="00166FB5">
        <w:rPr>
          <w:sz w:val="24"/>
          <w:szCs w:val="24"/>
        </w:rPr>
        <w:t xml:space="preserve"> </w:t>
      </w:r>
      <w:proofErr w:type="spellStart"/>
      <w:r w:rsidRPr="00166FB5">
        <w:rPr>
          <w:sz w:val="24"/>
          <w:szCs w:val="24"/>
        </w:rPr>
        <w:t>peroxide</w:t>
      </w:r>
      <w:proofErr w:type="spellEnd"/>
      <w:r w:rsidRPr="00166FB5">
        <w:rPr>
          <w:sz w:val="24"/>
          <w:szCs w:val="24"/>
        </w:rPr>
        <w:t xml:space="preserve"> </w:t>
      </w:r>
      <w:r w:rsidR="00E53BBE">
        <w:rPr>
          <w:sz w:val="24"/>
          <w:szCs w:val="24"/>
        </w:rPr>
        <w:t>"</w:t>
      </w:r>
      <w:proofErr w:type="spellStart"/>
      <w:r w:rsidR="00E53BBE">
        <w:rPr>
          <w:sz w:val="24"/>
          <w:szCs w:val="24"/>
        </w:rPr>
        <w:t>Orifarm</w:t>
      </w:r>
      <w:proofErr w:type="spellEnd"/>
      <w:r w:rsidR="00E53BBE">
        <w:rPr>
          <w:sz w:val="24"/>
          <w:szCs w:val="24"/>
        </w:rPr>
        <w:t>"</w:t>
      </w:r>
      <w:r w:rsidRPr="00166FB5">
        <w:rPr>
          <w:sz w:val="24"/>
          <w:szCs w:val="24"/>
        </w:rPr>
        <w:t xml:space="preserve"> bør påføres på hele det </w:t>
      </w:r>
      <w:proofErr w:type="spellStart"/>
      <w:r w:rsidRPr="00166FB5">
        <w:rPr>
          <w:sz w:val="24"/>
          <w:szCs w:val="24"/>
        </w:rPr>
        <w:t>akneangrebne</w:t>
      </w:r>
      <w:proofErr w:type="spellEnd"/>
      <w:r w:rsidRPr="00166FB5">
        <w:rPr>
          <w:sz w:val="24"/>
          <w:szCs w:val="24"/>
        </w:rPr>
        <w:t xml:space="preserve"> område en gang daglig om aftenen på ren og tør hud. Et tyndt lag gel bør påføres, med fingerspidserne; undgå øjne og læber (se pkt. 4.4).</w:t>
      </w:r>
    </w:p>
    <w:p w14:paraId="41FB6781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64BE93DB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lastRenderedPageBreak/>
        <w:t>Hvis der opstår irritation, bør patienten rådes til at påføre ikke-</w:t>
      </w:r>
      <w:proofErr w:type="spellStart"/>
      <w:r w:rsidRPr="00166FB5">
        <w:rPr>
          <w:sz w:val="24"/>
          <w:szCs w:val="24"/>
        </w:rPr>
        <w:t>komedogen</w:t>
      </w:r>
      <w:proofErr w:type="spellEnd"/>
      <w:r w:rsidRPr="00166FB5">
        <w:rPr>
          <w:sz w:val="24"/>
          <w:szCs w:val="24"/>
        </w:rPr>
        <w:t xml:space="preserve"> fugtighedscreme, at anvende lægemidlet mindre hyppigt (f.eks. hver anden dag), at suspendere anvendelsen midlertidigt eller til at seponere behandlingen helt.</w:t>
      </w:r>
    </w:p>
    <w:p w14:paraId="7E3B2A25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3ECCDBBB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Behandlingsvarigheden bør fastlægges af lægen på baggrund af den kliniske tilstand.</w:t>
      </w:r>
    </w:p>
    <w:p w14:paraId="54166C60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7B4877BD" w14:textId="77777777" w:rsidR="007131CF" w:rsidRPr="00166FB5" w:rsidRDefault="007131CF" w:rsidP="00CC3F8B">
      <w:pPr>
        <w:ind w:left="851"/>
        <w:rPr>
          <w:sz w:val="24"/>
          <w:szCs w:val="24"/>
        </w:rPr>
      </w:pP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benzoylperioxids</w:t>
      </w:r>
      <w:proofErr w:type="spellEnd"/>
      <w:r w:rsidRPr="00166FB5">
        <w:rPr>
          <w:sz w:val="24"/>
          <w:szCs w:val="24"/>
        </w:rPr>
        <w:t xml:space="preserve"> sikkerhed og virkning hos børn under 9 år er ikke undersøgt.</w:t>
      </w:r>
    </w:p>
    <w:p w14:paraId="287880DB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1F409D5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4.3</w:t>
      </w:r>
      <w:r w:rsidRPr="00166FB5">
        <w:rPr>
          <w:b/>
          <w:sz w:val="24"/>
          <w:szCs w:val="24"/>
        </w:rPr>
        <w:tab/>
        <w:t>Kontraindikationer</w:t>
      </w:r>
    </w:p>
    <w:p w14:paraId="35A8AB36" w14:textId="77777777" w:rsidR="007131CF" w:rsidRPr="00166FB5" w:rsidRDefault="007131CF" w:rsidP="00327E78">
      <w:pPr>
        <w:pStyle w:val="Listeafsnit"/>
        <w:numPr>
          <w:ilvl w:val="0"/>
          <w:numId w:val="10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</w:rPr>
      </w:pPr>
      <w:r w:rsidRPr="00166FB5">
        <w:rPr>
          <w:sz w:val="24"/>
          <w:szCs w:val="24"/>
        </w:rPr>
        <w:t>Graviditet (se pkt. 4.6)</w:t>
      </w:r>
    </w:p>
    <w:p w14:paraId="22BD10E8" w14:textId="77777777" w:rsidR="007131CF" w:rsidRPr="00327E78" w:rsidRDefault="007131CF" w:rsidP="00327E78">
      <w:pPr>
        <w:pStyle w:val="Listeafsnit"/>
        <w:numPr>
          <w:ilvl w:val="0"/>
          <w:numId w:val="10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r w:rsidRPr="00327E78">
        <w:rPr>
          <w:sz w:val="24"/>
          <w:szCs w:val="24"/>
          <w:lang w:val="da-DK"/>
        </w:rPr>
        <w:t xml:space="preserve">Kvinder, der planlægger graviditet (se pkt. 4.6) </w:t>
      </w:r>
    </w:p>
    <w:p w14:paraId="4A3E6966" w14:textId="77777777" w:rsidR="007131CF" w:rsidRPr="00327E78" w:rsidRDefault="007131CF" w:rsidP="00327E78">
      <w:pPr>
        <w:pStyle w:val="Listeafsnit"/>
        <w:numPr>
          <w:ilvl w:val="0"/>
          <w:numId w:val="10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r w:rsidRPr="00327E78">
        <w:rPr>
          <w:sz w:val="24"/>
          <w:szCs w:val="24"/>
          <w:lang w:val="da-DK"/>
        </w:rPr>
        <w:t xml:space="preserve">Overfølsomhed over for de aktive stoffer eller over for et eller flere af hjælpestofferne anført i pkt. 6.1. </w:t>
      </w:r>
    </w:p>
    <w:p w14:paraId="36759EF2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5F69D4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4.4</w:t>
      </w:r>
      <w:r w:rsidRPr="00166FB5">
        <w:rPr>
          <w:b/>
          <w:sz w:val="24"/>
          <w:szCs w:val="24"/>
        </w:rPr>
        <w:tab/>
        <w:t>Særlige advarsler og forsigtighedsregler vedrørende brugen</w:t>
      </w:r>
    </w:p>
    <w:p w14:paraId="1DEDE9F7" w14:textId="54152963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proofErr w:type="spellStart"/>
      <w:r w:rsidRPr="00166FB5">
        <w:rPr>
          <w:sz w:val="24"/>
          <w:szCs w:val="24"/>
          <w:lang w:eastAsia="en-GB"/>
        </w:rPr>
        <w:t>Adapalene</w:t>
      </w:r>
      <w:proofErr w:type="spellEnd"/>
      <w:r w:rsidRPr="00166FB5">
        <w:rPr>
          <w:sz w:val="24"/>
          <w:szCs w:val="24"/>
          <w:lang w:eastAsia="en-GB"/>
        </w:rPr>
        <w:t>/</w:t>
      </w:r>
      <w:proofErr w:type="spellStart"/>
      <w:r w:rsidRPr="00166FB5">
        <w:rPr>
          <w:sz w:val="24"/>
          <w:szCs w:val="24"/>
          <w:lang w:eastAsia="en-GB"/>
        </w:rPr>
        <w:t>Benzoyl</w:t>
      </w:r>
      <w:proofErr w:type="spellEnd"/>
      <w:r w:rsidRPr="00166FB5">
        <w:rPr>
          <w:sz w:val="24"/>
          <w:szCs w:val="24"/>
          <w:lang w:eastAsia="en-GB"/>
        </w:rPr>
        <w:t xml:space="preserve"> </w:t>
      </w:r>
      <w:proofErr w:type="spellStart"/>
      <w:r w:rsidRPr="00166FB5">
        <w:rPr>
          <w:sz w:val="24"/>
          <w:szCs w:val="24"/>
          <w:lang w:eastAsia="en-GB"/>
        </w:rPr>
        <w:t>peroxide</w:t>
      </w:r>
      <w:proofErr w:type="spellEnd"/>
      <w:r w:rsidRPr="00166FB5">
        <w:rPr>
          <w:sz w:val="24"/>
          <w:szCs w:val="24"/>
          <w:lang w:eastAsia="en-GB"/>
        </w:rPr>
        <w:t xml:space="preserve"> </w:t>
      </w:r>
      <w:r w:rsidR="00E53BBE">
        <w:rPr>
          <w:sz w:val="24"/>
          <w:szCs w:val="24"/>
          <w:lang w:eastAsia="en-GB"/>
        </w:rPr>
        <w:t>"</w:t>
      </w:r>
      <w:proofErr w:type="spellStart"/>
      <w:r w:rsidR="00E53BBE">
        <w:rPr>
          <w:sz w:val="24"/>
          <w:szCs w:val="24"/>
          <w:lang w:eastAsia="en-GB"/>
        </w:rPr>
        <w:t>Orifarm</w:t>
      </w:r>
      <w:proofErr w:type="spellEnd"/>
      <w:r w:rsidR="00E53BBE">
        <w:rPr>
          <w:sz w:val="24"/>
          <w:szCs w:val="24"/>
          <w:lang w:eastAsia="en-GB"/>
        </w:rPr>
        <w:t>"</w:t>
      </w:r>
      <w:r w:rsidRPr="00166FB5">
        <w:rPr>
          <w:sz w:val="24"/>
          <w:szCs w:val="24"/>
          <w:lang w:eastAsia="en-GB"/>
        </w:rPr>
        <w:t xml:space="preserve"> bør ikke påføres beskadiget hud, hverken på åbne sår (rifter eller hudafskrabninger), </w:t>
      </w:r>
      <w:proofErr w:type="spellStart"/>
      <w:r w:rsidRPr="00166FB5">
        <w:rPr>
          <w:sz w:val="24"/>
          <w:szCs w:val="24"/>
          <w:lang w:eastAsia="en-GB"/>
        </w:rPr>
        <w:t>eksematøs</w:t>
      </w:r>
      <w:proofErr w:type="spellEnd"/>
      <w:r w:rsidRPr="00166FB5">
        <w:rPr>
          <w:sz w:val="24"/>
          <w:szCs w:val="24"/>
          <w:lang w:eastAsia="en-GB"/>
        </w:rPr>
        <w:t> eller solskoldet hud.</w:t>
      </w:r>
    </w:p>
    <w:p w14:paraId="4B35729C" w14:textId="77777777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5C7AA842" w14:textId="4E13121B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proofErr w:type="spellStart"/>
      <w:r w:rsidRPr="00166FB5">
        <w:rPr>
          <w:sz w:val="24"/>
          <w:szCs w:val="24"/>
          <w:lang w:eastAsia="en-GB"/>
        </w:rPr>
        <w:t>Adapalene</w:t>
      </w:r>
      <w:proofErr w:type="spellEnd"/>
      <w:r w:rsidRPr="00166FB5">
        <w:rPr>
          <w:sz w:val="24"/>
          <w:szCs w:val="24"/>
          <w:lang w:eastAsia="en-GB"/>
        </w:rPr>
        <w:t>/</w:t>
      </w:r>
      <w:proofErr w:type="spellStart"/>
      <w:r w:rsidRPr="00166FB5">
        <w:rPr>
          <w:sz w:val="24"/>
          <w:szCs w:val="24"/>
          <w:lang w:eastAsia="en-GB"/>
        </w:rPr>
        <w:t>Benzoyl</w:t>
      </w:r>
      <w:proofErr w:type="spellEnd"/>
      <w:r w:rsidRPr="00166FB5">
        <w:rPr>
          <w:sz w:val="24"/>
          <w:szCs w:val="24"/>
          <w:lang w:eastAsia="en-GB"/>
        </w:rPr>
        <w:t xml:space="preserve"> </w:t>
      </w:r>
      <w:proofErr w:type="spellStart"/>
      <w:r w:rsidRPr="00166FB5">
        <w:rPr>
          <w:sz w:val="24"/>
          <w:szCs w:val="24"/>
          <w:lang w:eastAsia="en-GB"/>
        </w:rPr>
        <w:t>peroxide</w:t>
      </w:r>
      <w:proofErr w:type="spellEnd"/>
      <w:r w:rsidRPr="00166FB5">
        <w:rPr>
          <w:sz w:val="24"/>
          <w:szCs w:val="24"/>
          <w:lang w:eastAsia="en-GB"/>
        </w:rPr>
        <w:t xml:space="preserve"> </w:t>
      </w:r>
      <w:r w:rsidR="00E53BBE">
        <w:rPr>
          <w:sz w:val="24"/>
          <w:szCs w:val="24"/>
          <w:lang w:eastAsia="en-GB"/>
        </w:rPr>
        <w:t>"</w:t>
      </w:r>
      <w:proofErr w:type="spellStart"/>
      <w:r w:rsidR="00E53BBE">
        <w:rPr>
          <w:sz w:val="24"/>
          <w:szCs w:val="24"/>
          <w:lang w:eastAsia="en-GB"/>
        </w:rPr>
        <w:t>Orifarm</w:t>
      </w:r>
      <w:proofErr w:type="spellEnd"/>
      <w:r w:rsidR="00E53BBE">
        <w:rPr>
          <w:sz w:val="24"/>
          <w:szCs w:val="24"/>
          <w:lang w:eastAsia="en-GB"/>
        </w:rPr>
        <w:t>"</w:t>
      </w:r>
      <w:r w:rsidRPr="00166FB5">
        <w:rPr>
          <w:sz w:val="24"/>
          <w:szCs w:val="24"/>
          <w:lang w:eastAsia="en-GB"/>
        </w:rPr>
        <w:t xml:space="preserve"> bør ikke komme i kontakt med øjne, mund, næsebor eller slimhinder. Hvis produktet kommer i øjnene, skylles straks med lunken vand.</w:t>
      </w:r>
    </w:p>
    <w:p w14:paraId="6895C0CB" w14:textId="77777777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54121D43" w14:textId="7C77D20C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66FB5">
        <w:rPr>
          <w:sz w:val="24"/>
          <w:szCs w:val="24"/>
          <w:lang w:eastAsia="en-GB"/>
        </w:rPr>
        <w:t>Dette lægemiddel indeholder 40 mg propylenglycol (</w:t>
      </w:r>
      <w:r w:rsidRPr="00166FB5">
        <w:rPr>
          <w:sz w:val="24"/>
          <w:szCs w:val="24"/>
        </w:rPr>
        <w:t>E1520) pr. gram, hvilket er ækvivalent med 4,0</w:t>
      </w:r>
      <w:r w:rsidR="00327E78">
        <w:rPr>
          <w:sz w:val="24"/>
          <w:szCs w:val="24"/>
        </w:rPr>
        <w:t xml:space="preserve"> %</w:t>
      </w:r>
      <w:r w:rsidRPr="00166FB5">
        <w:rPr>
          <w:sz w:val="24"/>
          <w:szCs w:val="24"/>
        </w:rPr>
        <w:t> w/w.</w:t>
      </w:r>
    </w:p>
    <w:p w14:paraId="55F9744C" w14:textId="77777777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5DEF6318" w14:textId="43EB698F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Hvis der opstår en reaktion, der tyder på overfølsomhed over for et eller flere af indholdsstofferne, bør </w:t>
      </w:r>
      <w:proofErr w:type="spellStart"/>
      <w:r w:rsidRPr="00166FB5">
        <w:rPr>
          <w:sz w:val="24"/>
          <w:szCs w:val="24"/>
        </w:rPr>
        <w:t>Adapalene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</w:t>
      </w:r>
      <w:proofErr w:type="spellEnd"/>
      <w:r w:rsidRPr="00166FB5">
        <w:rPr>
          <w:sz w:val="24"/>
          <w:szCs w:val="24"/>
        </w:rPr>
        <w:t xml:space="preserve"> </w:t>
      </w:r>
      <w:proofErr w:type="spellStart"/>
      <w:r w:rsidRPr="00166FB5">
        <w:rPr>
          <w:sz w:val="24"/>
          <w:szCs w:val="24"/>
        </w:rPr>
        <w:t>peroxide</w:t>
      </w:r>
      <w:proofErr w:type="spellEnd"/>
      <w:r w:rsidRPr="00166FB5">
        <w:rPr>
          <w:sz w:val="24"/>
          <w:szCs w:val="24"/>
        </w:rPr>
        <w:t xml:space="preserve"> </w:t>
      </w:r>
      <w:r w:rsidR="00E53BBE">
        <w:rPr>
          <w:sz w:val="24"/>
          <w:szCs w:val="24"/>
        </w:rPr>
        <w:t>"</w:t>
      </w:r>
      <w:proofErr w:type="spellStart"/>
      <w:r w:rsidR="00E53BBE">
        <w:rPr>
          <w:sz w:val="24"/>
          <w:szCs w:val="24"/>
        </w:rPr>
        <w:t>Orifarm</w:t>
      </w:r>
      <w:proofErr w:type="spellEnd"/>
      <w:r w:rsidR="00E53BBE">
        <w:rPr>
          <w:sz w:val="24"/>
          <w:szCs w:val="24"/>
        </w:rPr>
        <w:t>"</w:t>
      </w:r>
      <w:r w:rsidRPr="00166FB5">
        <w:rPr>
          <w:sz w:val="24"/>
          <w:szCs w:val="24"/>
        </w:rPr>
        <w:t xml:space="preserve"> seponeres.</w:t>
      </w:r>
    </w:p>
    <w:p w14:paraId="43B9879B" w14:textId="77777777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3F9410C3" w14:textId="77777777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166FB5">
        <w:rPr>
          <w:sz w:val="24"/>
          <w:szCs w:val="24"/>
          <w:lang w:eastAsia="en-GB"/>
        </w:rPr>
        <w:t xml:space="preserve">Overdreven udsættelse for sollys eller </w:t>
      </w:r>
      <w:proofErr w:type="spellStart"/>
      <w:r w:rsidRPr="00166FB5">
        <w:rPr>
          <w:sz w:val="24"/>
          <w:szCs w:val="24"/>
          <w:lang w:eastAsia="en-GB"/>
        </w:rPr>
        <w:t>UV-stråling</w:t>
      </w:r>
      <w:proofErr w:type="spellEnd"/>
      <w:r w:rsidRPr="00166FB5">
        <w:rPr>
          <w:sz w:val="24"/>
          <w:szCs w:val="24"/>
          <w:lang w:eastAsia="en-GB"/>
        </w:rPr>
        <w:t xml:space="preserve"> bør undgås.</w:t>
      </w:r>
    </w:p>
    <w:p w14:paraId="2E53DF4F" w14:textId="77777777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62AAA4B3" w14:textId="05BF84D5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proofErr w:type="spellStart"/>
      <w:r w:rsidRPr="00166FB5">
        <w:rPr>
          <w:sz w:val="24"/>
          <w:szCs w:val="24"/>
          <w:lang w:eastAsia="en-GB"/>
        </w:rPr>
        <w:t>Adapalene</w:t>
      </w:r>
      <w:proofErr w:type="spellEnd"/>
      <w:r w:rsidRPr="00166FB5">
        <w:rPr>
          <w:sz w:val="24"/>
          <w:szCs w:val="24"/>
          <w:lang w:eastAsia="en-GB"/>
        </w:rPr>
        <w:t>/</w:t>
      </w:r>
      <w:proofErr w:type="spellStart"/>
      <w:r w:rsidRPr="00166FB5">
        <w:rPr>
          <w:sz w:val="24"/>
          <w:szCs w:val="24"/>
          <w:lang w:eastAsia="en-GB"/>
        </w:rPr>
        <w:t>Benzoyl</w:t>
      </w:r>
      <w:proofErr w:type="spellEnd"/>
      <w:r w:rsidRPr="00166FB5">
        <w:rPr>
          <w:sz w:val="24"/>
          <w:szCs w:val="24"/>
          <w:lang w:eastAsia="en-GB"/>
        </w:rPr>
        <w:t xml:space="preserve"> </w:t>
      </w:r>
      <w:proofErr w:type="spellStart"/>
      <w:r w:rsidRPr="00166FB5">
        <w:rPr>
          <w:sz w:val="24"/>
          <w:szCs w:val="24"/>
          <w:lang w:eastAsia="en-GB"/>
        </w:rPr>
        <w:t>peroxide</w:t>
      </w:r>
      <w:proofErr w:type="spellEnd"/>
      <w:r w:rsidRPr="00166FB5">
        <w:rPr>
          <w:sz w:val="24"/>
          <w:szCs w:val="24"/>
          <w:lang w:eastAsia="en-GB"/>
        </w:rPr>
        <w:t xml:space="preserve"> </w:t>
      </w:r>
      <w:r w:rsidR="00E53BBE">
        <w:rPr>
          <w:sz w:val="24"/>
          <w:szCs w:val="24"/>
          <w:lang w:eastAsia="en-GB"/>
        </w:rPr>
        <w:t>"</w:t>
      </w:r>
      <w:proofErr w:type="spellStart"/>
      <w:r w:rsidR="00E53BBE">
        <w:rPr>
          <w:sz w:val="24"/>
          <w:szCs w:val="24"/>
          <w:lang w:eastAsia="en-GB"/>
        </w:rPr>
        <w:t>Orifarm</w:t>
      </w:r>
      <w:proofErr w:type="spellEnd"/>
      <w:r w:rsidR="00E53BBE">
        <w:rPr>
          <w:sz w:val="24"/>
          <w:szCs w:val="24"/>
          <w:lang w:eastAsia="en-GB"/>
        </w:rPr>
        <w:t>"</w:t>
      </w:r>
      <w:r w:rsidRPr="00166FB5">
        <w:rPr>
          <w:sz w:val="24"/>
          <w:szCs w:val="24"/>
          <w:lang w:eastAsia="en-GB"/>
        </w:rPr>
        <w:t xml:space="preserve"> bør ikke komme i kontakt med farvet materiale inkl. hår og farvede stoffer, da dette kan resultere i blegning og misfarvning.</w:t>
      </w:r>
    </w:p>
    <w:p w14:paraId="0CEC5E3E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E83036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4.5</w:t>
      </w:r>
      <w:r w:rsidRPr="00166FB5">
        <w:rPr>
          <w:b/>
          <w:sz w:val="24"/>
          <w:szCs w:val="24"/>
        </w:rPr>
        <w:tab/>
        <w:t>Interaktion med andre lægemidler og andre former for interaktion</w:t>
      </w:r>
    </w:p>
    <w:p w14:paraId="0CCBC544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Der er ikke udført interaktionsstudier.</w:t>
      </w:r>
    </w:p>
    <w:p w14:paraId="005B6932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4DDF4C13" w14:textId="4E5AC3CC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Fra tidligere erfaring med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 xml:space="preserve"> og 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er der ingen kendte interaktioner med andre lægemidler, som anvendes </w:t>
      </w:r>
      <w:proofErr w:type="spellStart"/>
      <w:r w:rsidRPr="00166FB5">
        <w:rPr>
          <w:sz w:val="24"/>
          <w:szCs w:val="24"/>
        </w:rPr>
        <w:t>kutant</w:t>
      </w:r>
      <w:proofErr w:type="spellEnd"/>
      <w:r w:rsidRPr="00166FB5">
        <w:rPr>
          <w:sz w:val="24"/>
          <w:szCs w:val="24"/>
        </w:rPr>
        <w:t xml:space="preserve"> og samtidig med </w:t>
      </w:r>
      <w:proofErr w:type="spellStart"/>
      <w:r w:rsidRPr="00166FB5">
        <w:rPr>
          <w:sz w:val="24"/>
          <w:szCs w:val="24"/>
        </w:rPr>
        <w:t>Adapalene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</w:t>
      </w:r>
      <w:proofErr w:type="spellEnd"/>
      <w:r w:rsidRPr="00166FB5">
        <w:rPr>
          <w:sz w:val="24"/>
          <w:szCs w:val="24"/>
        </w:rPr>
        <w:t xml:space="preserve"> </w:t>
      </w:r>
      <w:proofErr w:type="spellStart"/>
      <w:r w:rsidRPr="00166FB5">
        <w:rPr>
          <w:sz w:val="24"/>
          <w:szCs w:val="24"/>
        </w:rPr>
        <w:t>peroxide</w:t>
      </w:r>
      <w:proofErr w:type="spellEnd"/>
      <w:r w:rsidRPr="00166FB5">
        <w:rPr>
          <w:sz w:val="24"/>
          <w:szCs w:val="24"/>
        </w:rPr>
        <w:t xml:space="preserve"> </w:t>
      </w:r>
      <w:r w:rsidR="00E53BBE">
        <w:rPr>
          <w:sz w:val="24"/>
          <w:szCs w:val="24"/>
        </w:rPr>
        <w:t>"</w:t>
      </w:r>
      <w:proofErr w:type="spellStart"/>
      <w:r w:rsidR="00E53BBE">
        <w:rPr>
          <w:sz w:val="24"/>
          <w:szCs w:val="24"/>
        </w:rPr>
        <w:t>Orifarm</w:t>
      </w:r>
      <w:proofErr w:type="spellEnd"/>
      <w:r w:rsidR="00E53BBE">
        <w:rPr>
          <w:sz w:val="24"/>
          <w:szCs w:val="24"/>
        </w:rPr>
        <w:t>"</w:t>
      </w:r>
      <w:r w:rsidRPr="00166FB5">
        <w:rPr>
          <w:sz w:val="24"/>
          <w:szCs w:val="24"/>
        </w:rPr>
        <w:t xml:space="preserve">. Andre </w:t>
      </w:r>
      <w:proofErr w:type="spellStart"/>
      <w:r w:rsidRPr="00166FB5">
        <w:rPr>
          <w:sz w:val="24"/>
          <w:szCs w:val="24"/>
        </w:rPr>
        <w:t>retinoider</w:t>
      </w:r>
      <w:proofErr w:type="spellEnd"/>
      <w:r w:rsidRPr="00166FB5">
        <w:rPr>
          <w:sz w:val="24"/>
          <w:szCs w:val="24"/>
        </w:rPr>
        <w:t xml:space="preserve"> eller 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eller lægemidler med en lignende virkningsmekanisme bør dog ikke anvendes samtidigt. Der skal udvises forsigtighed, hvis der anvendes kosmetik med afskallende, irriterende eller udtørrende virkning, da de kan give </w:t>
      </w:r>
      <w:proofErr w:type="spellStart"/>
      <w:r w:rsidRPr="00166FB5">
        <w:rPr>
          <w:sz w:val="24"/>
          <w:szCs w:val="24"/>
        </w:rPr>
        <w:t>additive</w:t>
      </w:r>
      <w:proofErr w:type="spellEnd"/>
      <w:r w:rsidRPr="00166FB5">
        <w:rPr>
          <w:sz w:val="24"/>
          <w:szCs w:val="24"/>
        </w:rPr>
        <w:t xml:space="preserve"> irriterende virkninger med </w:t>
      </w:r>
      <w:proofErr w:type="spellStart"/>
      <w:r w:rsidRPr="00166FB5">
        <w:rPr>
          <w:sz w:val="24"/>
          <w:szCs w:val="24"/>
        </w:rPr>
        <w:t>Adapalene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</w:t>
      </w:r>
      <w:proofErr w:type="spellEnd"/>
      <w:r w:rsidRPr="00166FB5">
        <w:rPr>
          <w:sz w:val="24"/>
          <w:szCs w:val="24"/>
        </w:rPr>
        <w:t xml:space="preserve"> </w:t>
      </w:r>
      <w:proofErr w:type="spellStart"/>
      <w:r w:rsidRPr="00166FB5">
        <w:rPr>
          <w:sz w:val="24"/>
          <w:szCs w:val="24"/>
        </w:rPr>
        <w:t>peroxide</w:t>
      </w:r>
      <w:proofErr w:type="spellEnd"/>
      <w:r w:rsidRPr="00166FB5">
        <w:rPr>
          <w:sz w:val="24"/>
          <w:szCs w:val="24"/>
        </w:rPr>
        <w:t xml:space="preserve"> </w:t>
      </w:r>
      <w:r w:rsidR="00E53BBE">
        <w:rPr>
          <w:sz w:val="24"/>
          <w:szCs w:val="24"/>
        </w:rPr>
        <w:t>"</w:t>
      </w:r>
      <w:proofErr w:type="spellStart"/>
      <w:r w:rsidR="00E53BBE">
        <w:rPr>
          <w:sz w:val="24"/>
          <w:szCs w:val="24"/>
        </w:rPr>
        <w:t>Orifarm</w:t>
      </w:r>
      <w:proofErr w:type="spellEnd"/>
      <w:r w:rsidR="00E53BBE">
        <w:rPr>
          <w:sz w:val="24"/>
          <w:szCs w:val="24"/>
        </w:rPr>
        <w:t>"</w:t>
      </w:r>
      <w:r w:rsidRPr="00166FB5">
        <w:rPr>
          <w:sz w:val="24"/>
          <w:szCs w:val="24"/>
        </w:rPr>
        <w:t>.</w:t>
      </w:r>
    </w:p>
    <w:p w14:paraId="0A76557D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78BA6370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Absorption af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 xml:space="preserve"> gennem human hud er lav (se pkt. 5.2), og interaktion med systemiske lægemidler er derfor ikke sandsynlig.</w:t>
      </w:r>
    </w:p>
    <w:p w14:paraId="2185C763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243ED2A5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Den </w:t>
      </w:r>
      <w:proofErr w:type="spellStart"/>
      <w:r w:rsidRPr="00166FB5">
        <w:rPr>
          <w:sz w:val="24"/>
          <w:szCs w:val="24"/>
        </w:rPr>
        <w:t>perkutane</w:t>
      </w:r>
      <w:proofErr w:type="spellEnd"/>
      <w:r w:rsidRPr="00166FB5">
        <w:rPr>
          <w:sz w:val="24"/>
          <w:szCs w:val="24"/>
        </w:rPr>
        <w:t xml:space="preserve"> penetration af 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i huden er lav, og lægemiddelstoffet </w:t>
      </w:r>
      <w:proofErr w:type="spellStart"/>
      <w:r w:rsidRPr="00166FB5">
        <w:rPr>
          <w:sz w:val="24"/>
          <w:szCs w:val="24"/>
        </w:rPr>
        <w:t>metaboliseres</w:t>
      </w:r>
      <w:proofErr w:type="spellEnd"/>
      <w:r w:rsidRPr="00166FB5">
        <w:rPr>
          <w:sz w:val="24"/>
          <w:szCs w:val="24"/>
        </w:rPr>
        <w:t xml:space="preserve"> fuldstændigt til benzoesyre, som hurtigt elimineres. Derfor er den potentielle interaktion mellem benzoesyre og systemiske lægemidler ikke sandsynlig.</w:t>
      </w:r>
    </w:p>
    <w:p w14:paraId="73823D0D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66D00A6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lastRenderedPageBreak/>
        <w:t>4.6</w:t>
      </w:r>
      <w:r w:rsidRPr="00166FB5">
        <w:rPr>
          <w:b/>
          <w:sz w:val="24"/>
          <w:szCs w:val="24"/>
        </w:rPr>
        <w:tab/>
      </w:r>
      <w:r w:rsidR="0071241E" w:rsidRPr="00166FB5">
        <w:rPr>
          <w:b/>
          <w:sz w:val="24"/>
          <w:szCs w:val="24"/>
        </w:rPr>
        <w:t>Fertilitet, g</w:t>
      </w:r>
      <w:r w:rsidRPr="00166FB5">
        <w:rPr>
          <w:b/>
          <w:sz w:val="24"/>
          <w:szCs w:val="24"/>
        </w:rPr>
        <w:t>raviditet og amning</w:t>
      </w:r>
    </w:p>
    <w:p w14:paraId="042793FD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Perorale </w:t>
      </w:r>
      <w:proofErr w:type="spellStart"/>
      <w:r w:rsidRPr="00166FB5">
        <w:rPr>
          <w:sz w:val="24"/>
          <w:szCs w:val="24"/>
        </w:rPr>
        <w:t>retinoider</w:t>
      </w:r>
      <w:proofErr w:type="spellEnd"/>
      <w:r w:rsidRPr="00166FB5">
        <w:rPr>
          <w:sz w:val="24"/>
          <w:szCs w:val="24"/>
        </w:rPr>
        <w:t xml:space="preserve"> har været forbundet med medfødte abnormiteter. Når de anvendes i overensstemmelse med ordinationsforskrifterne, antages det, at </w:t>
      </w:r>
      <w:proofErr w:type="spellStart"/>
      <w:r w:rsidRPr="00166FB5">
        <w:rPr>
          <w:sz w:val="24"/>
          <w:szCs w:val="24"/>
        </w:rPr>
        <w:t>topikalt</w:t>
      </w:r>
      <w:proofErr w:type="spellEnd"/>
      <w:r w:rsidRPr="00166FB5">
        <w:rPr>
          <w:sz w:val="24"/>
          <w:szCs w:val="24"/>
        </w:rPr>
        <w:t xml:space="preserve"> administrerede </w:t>
      </w:r>
      <w:proofErr w:type="spellStart"/>
      <w:r w:rsidRPr="00166FB5">
        <w:rPr>
          <w:sz w:val="24"/>
          <w:szCs w:val="24"/>
        </w:rPr>
        <w:t>retinoider</w:t>
      </w:r>
      <w:proofErr w:type="spellEnd"/>
      <w:r w:rsidRPr="00166FB5">
        <w:rPr>
          <w:sz w:val="24"/>
          <w:szCs w:val="24"/>
        </w:rPr>
        <w:t xml:space="preserve"> resulterer i lav systemisk eksponering på grund af minimal </w:t>
      </w:r>
      <w:proofErr w:type="spellStart"/>
      <w:r w:rsidRPr="00166FB5">
        <w:rPr>
          <w:sz w:val="24"/>
          <w:szCs w:val="24"/>
        </w:rPr>
        <w:t>dermal</w:t>
      </w:r>
      <w:proofErr w:type="spellEnd"/>
      <w:r w:rsidRPr="00166FB5">
        <w:rPr>
          <w:sz w:val="24"/>
          <w:szCs w:val="24"/>
        </w:rPr>
        <w:t xml:space="preserve"> absorption. Der kan dog være individuelle faktorer (f.eks. beskadiget hudbarriere, overdreven brug), som bidrager til en øget systemisk eksponering. </w:t>
      </w:r>
    </w:p>
    <w:p w14:paraId="7D64F77F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2577B1E2" w14:textId="77777777" w:rsidR="007131CF" w:rsidRPr="00166FB5" w:rsidRDefault="007131CF" w:rsidP="00CC3F8B">
      <w:pPr>
        <w:ind w:left="851"/>
        <w:rPr>
          <w:sz w:val="24"/>
          <w:szCs w:val="24"/>
          <w:u w:val="single"/>
        </w:rPr>
      </w:pPr>
      <w:r w:rsidRPr="00166FB5">
        <w:rPr>
          <w:sz w:val="24"/>
          <w:szCs w:val="24"/>
          <w:u w:val="single"/>
        </w:rPr>
        <w:t>Graviditet</w:t>
      </w:r>
    </w:p>
    <w:p w14:paraId="7BEFF08F" w14:textId="6E8F2768" w:rsidR="007131CF" w:rsidRPr="00166FB5" w:rsidRDefault="007131CF" w:rsidP="00CC3F8B">
      <w:pPr>
        <w:ind w:left="851"/>
        <w:rPr>
          <w:sz w:val="24"/>
          <w:szCs w:val="24"/>
        </w:rPr>
      </w:pPr>
      <w:proofErr w:type="spellStart"/>
      <w:r w:rsidRPr="00166FB5">
        <w:rPr>
          <w:sz w:val="24"/>
          <w:szCs w:val="24"/>
        </w:rPr>
        <w:t>Adapalene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</w:t>
      </w:r>
      <w:proofErr w:type="spellEnd"/>
      <w:r w:rsidRPr="00166FB5">
        <w:rPr>
          <w:sz w:val="24"/>
          <w:szCs w:val="24"/>
        </w:rPr>
        <w:t xml:space="preserve"> </w:t>
      </w:r>
      <w:proofErr w:type="spellStart"/>
      <w:r w:rsidRPr="00166FB5">
        <w:rPr>
          <w:sz w:val="24"/>
          <w:szCs w:val="24"/>
        </w:rPr>
        <w:t>peroxide</w:t>
      </w:r>
      <w:proofErr w:type="spellEnd"/>
      <w:r w:rsidRPr="00166FB5">
        <w:rPr>
          <w:sz w:val="24"/>
          <w:szCs w:val="24"/>
        </w:rPr>
        <w:t xml:space="preserve"> </w:t>
      </w:r>
      <w:r w:rsidR="00E53BBE">
        <w:rPr>
          <w:sz w:val="24"/>
          <w:szCs w:val="24"/>
        </w:rPr>
        <w:t>"</w:t>
      </w:r>
      <w:proofErr w:type="spellStart"/>
      <w:r w:rsidR="00E53BBE">
        <w:rPr>
          <w:sz w:val="24"/>
          <w:szCs w:val="24"/>
        </w:rPr>
        <w:t>Orifarm</w:t>
      </w:r>
      <w:proofErr w:type="spellEnd"/>
      <w:r w:rsidR="00E53BBE">
        <w:rPr>
          <w:sz w:val="24"/>
          <w:szCs w:val="24"/>
        </w:rPr>
        <w:t>"</w:t>
      </w:r>
      <w:r w:rsidRPr="00166FB5">
        <w:rPr>
          <w:sz w:val="24"/>
          <w:szCs w:val="24"/>
        </w:rPr>
        <w:t xml:space="preserve"> er kontraindiceret (se pkt. 4.3) under graviditet eller hos kvinder, der planlægger graviditet. </w:t>
      </w:r>
    </w:p>
    <w:p w14:paraId="3EEC8666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12ECD8FD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Der er ingen eller utilstrækkelige data fra </w:t>
      </w:r>
      <w:proofErr w:type="spellStart"/>
      <w:r w:rsidRPr="00166FB5">
        <w:rPr>
          <w:sz w:val="24"/>
          <w:szCs w:val="24"/>
        </w:rPr>
        <w:t>topikal</w:t>
      </w:r>
      <w:proofErr w:type="spellEnd"/>
      <w:r w:rsidRPr="00166FB5">
        <w:rPr>
          <w:sz w:val="24"/>
          <w:szCs w:val="24"/>
        </w:rPr>
        <w:t xml:space="preserve"> anvendelse af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 xml:space="preserve"> til gravide.</w:t>
      </w:r>
    </w:p>
    <w:p w14:paraId="234D24E6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618D4DDD" w14:textId="006F7E0F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Dyrestudier med peroral anvendelse har vist reproduktionstoksicitet ved høj systemisk eksponering (se pkt. 5.3)</w:t>
      </w:r>
      <w:r w:rsidR="00327E78">
        <w:rPr>
          <w:sz w:val="24"/>
          <w:szCs w:val="24"/>
        </w:rPr>
        <w:t>.</w:t>
      </w:r>
    </w:p>
    <w:p w14:paraId="04F10DFA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2EB1D882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Der er begrænset klinisk erfaring med lokal anvendelse af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 xml:space="preserve"> og 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under graviditet.</w:t>
      </w:r>
    </w:p>
    <w:p w14:paraId="77CBBEE7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5E678F4A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Hvis produktet anvendes under graviditet, eller hvis patienten bliver gravid, mens hun tager dette lægemiddel, bør behandlingen seponeres.</w:t>
      </w:r>
    </w:p>
    <w:p w14:paraId="45F0EEF6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470C2E7B" w14:textId="77777777" w:rsidR="007131CF" w:rsidRPr="00166FB5" w:rsidRDefault="007131CF" w:rsidP="00CC3F8B">
      <w:pPr>
        <w:ind w:left="851"/>
        <w:rPr>
          <w:sz w:val="24"/>
          <w:szCs w:val="24"/>
          <w:u w:val="single"/>
        </w:rPr>
      </w:pPr>
      <w:r w:rsidRPr="00166FB5">
        <w:rPr>
          <w:sz w:val="24"/>
          <w:szCs w:val="24"/>
          <w:u w:val="single"/>
        </w:rPr>
        <w:t>Amning</w:t>
      </w:r>
    </w:p>
    <w:p w14:paraId="395FF9BA" w14:textId="1C6F0D98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Der er ikke udført studier af lægemiddeloverførsel hos dyr eller menne</w:t>
      </w:r>
      <w:r w:rsidR="00327E78">
        <w:rPr>
          <w:sz w:val="24"/>
          <w:szCs w:val="24"/>
        </w:rPr>
        <w:t>s</w:t>
      </w:r>
      <w:r w:rsidRPr="00166FB5">
        <w:rPr>
          <w:sz w:val="24"/>
          <w:szCs w:val="24"/>
        </w:rPr>
        <w:t xml:space="preserve">ker via modermælk efter </w:t>
      </w:r>
      <w:proofErr w:type="spellStart"/>
      <w:r w:rsidRPr="00166FB5">
        <w:rPr>
          <w:sz w:val="24"/>
          <w:szCs w:val="24"/>
        </w:rPr>
        <w:t>kutan</w:t>
      </w:r>
      <w:proofErr w:type="spellEnd"/>
      <w:r w:rsidRPr="00166FB5">
        <w:rPr>
          <w:sz w:val="24"/>
          <w:szCs w:val="24"/>
        </w:rPr>
        <w:t xml:space="preserve"> anvendelse af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>.</w:t>
      </w:r>
    </w:p>
    <w:p w14:paraId="31FC34A1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337BD915" w14:textId="46F5171F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Der forventes ingen effekt på det ammede barn, da den ammende kvindes systemiske eksponering for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er ubetydelig. </w:t>
      </w:r>
      <w:proofErr w:type="spellStart"/>
      <w:r w:rsidRPr="00166FB5">
        <w:rPr>
          <w:sz w:val="24"/>
          <w:szCs w:val="24"/>
        </w:rPr>
        <w:t>Adapalene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</w:t>
      </w:r>
      <w:proofErr w:type="spellEnd"/>
      <w:r w:rsidRPr="00166FB5">
        <w:rPr>
          <w:sz w:val="24"/>
          <w:szCs w:val="24"/>
        </w:rPr>
        <w:t xml:space="preserve"> </w:t>
      </w:r>
      <w:proofErr w:type="spellStart"/>
      <w:r w:rsidRPr="00166FB5">
        <w:rPr>
          <w:sz w:val="24"/>
          <w:szCs w:val="24"/>
        </w:rPr>
        <w:t>peroxide</w:t>
      </w:r>
      <w:proofErr w:type="spellEnd"/>
      <w:r w:rsidRPr="00166FB5">
        <w:rPr>
          <w:sz w:val="24"/>
          <w:szCs w:val="24"/>
        </w:rPr>
        <w:t xml:space="preserve"> </w:t>
      </w:r>
      <w:r w:rsidR="00E53BBE">
        <w:rPr>
          <w:sz w:val="24"/>
          <w:szCs w:val="24"/>
        </w:rPr>
        <w:t>"</w:t>
      </w:r>
      <w:proofErr w:type="spellStart"/>
      <w:r w:rsidR="00E53BBE">
        <w:rPr>
          <w:sz w:val="24"/>
          <w:szCs w:val="24"/>
        </w:rPr>
        <w:t>Orifarm</w:t>
      </w:r>
      <w:proofErr w:type="spellEnd"/>
      <w:r w:rsidR="00E53BBE">
        <w:rPr>
          <w:sz w:val="24"/>
          <w:szCs w:val="24"/>
        </w:rPr>
        <w:t>"</w:t>
      </w:r>
      <w:r w:rsidRPr="00166FB5">
        <w:rPr>
          <w:sz w:val="24"/>
          <w:szCs w:val="24"/>
        </w:rPr>
        <w:t xml:space="preserve"> kan anvendes under amning.</w:t>
      </w:r>
    </w:p>
    <w:p w14:paraId="3143D73E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12A52C7C" w14:textId="5CEBEF61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For at undgå kontakteksponering af spædbarnet bør påføring af </w:t>
      </w:r>
      <w:proofErr w:type="spellStart"/>
      <w:r w:rsidRPr="00166FB5">
        <w:rPr>
          <w:sz w:val="24"/>
          <w:szCs w:val="24"/>
        </w:rPr>
        <w:t>Adapalene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</w:t>
      </w:r>
      <w:proofErr w:type="spellEnd"/>
      <w:r w:rsidRPr="00166FB5">
        <w:rPr>
          <w:sz w:val="24"/>
          <w:szCs w:val="24"/>
        </w:rPr>
        <w:t xml:space="preserve"> </w:t>
      </w:r>
      <w:proofErr w:type="spellStart"/>
      <w:r w:rsidRPr="00166FB5">
        <w:rPr>
          <w:sz w:val="24"/>
          <w:szCs w:val="24"/>
        </w:rPr>
        <w:t>peroxide</w:t>
      </w:r>
      <w:proofErr w:type="spellEnd"/>
      <w:r w:rsidRPr="00166FB5">
        <w:rPr>
          <w:sz w:val="24"/>
          <w:szCs w:val="24"/>
        </w:rPr>
        <w:t xml:space="preserve"> </w:t>
      </w:r>
      <w:r w:rsidR="00E53BBE">
        <w:rPr>
          <w:sz w:val="24"/>
          <w:szCs w:val="24"/>
        </w:rPr>
        <w:t>"</w:t>
      </w:r>
      <w:proofErr w:type="spellStart"/>
      <w:r w:rsidR="00E53BBE">
        <w:rPr>
          <w:sz w:val="24"/>
          <w:szCs w:val="24"/>
        </w:rPr>
        <w:t>Orifarm</w:t>
      </w:r>
      <w:proofErr w:type="spellEnd"/>
      <w:r w:rsidR="00E53BBE">
        <w:rPr>
          <w:sz w:val="24"/>
          <w:szCs w:val="24"/>
        </w:rPr>
        <w:t>"</w:t>
      </w:r>
      <w:r w:rsidRPr="00166FB5">
        <w:rPr>
          <w:sz w:val="24"/>
          <w:szCs w:val="24"/>
        </w:rPr>
        <w:t xml:space="preserve"> på brystet undgås, når det anvendes under amning.</w:t>
      </w:r>
    </w:p>
    <w:p w14:paraId="65A8450C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036DB973" w14:textId="77777777" w:rsidR="007131CF" w:rsidRPr="00166FB5" w:rsidRDefault="007131CF" w:rsidP="00CC3F8B">
      <w:pPr>
        <w:ind w:left="851"/>
        <w:rPr>
          <w:sz w:val="24"/>
          <w:szCs w:val="24"/>
          <w:u w:val="single"/>
        </w:rPr>
      </w:pPr>
      <w:r w:rsidRPr="00166FB5">
        <w:rPr>
          <w:sz w:val="24"/>
          <w:szCs w:val="24"/>
          <w:u w:val="single"/>
        </w:rPr>
        <w:t>Fertilitet</w:t>
      </w:r>
    </w:p>
    <w:p w14:paraId="23702D52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Der er ikke udført humane fertilitetsstudier for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>.</w:t>
      </w:r>
    </w:p>
    <w:p w14:paraId="218773A4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646C0DAD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Der blev imidlertid ikke fundet nogen virkninger af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 xml:space="preserve"> eller 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på fertiliteten hos rotter i reproduktionsstudier (se pkt. 5.3).</w:t>
      </w:r>
    </w:p>
    <w:p w14:paraId="7B8F6EB5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897027A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4.7</w:t>
      </w:r>
      <w:r w:rsidRPr="00166FB5">
        <w:rPr>
          <w:b/>
          <w:sz w:val="24"/>
          <w:szCs w:val="24"/>
        </w:rPr>
        <w:tab/>
        <w:t xml:space="preserve">Virkning på evnen til at føre motorkøretøj </w:t>
      </w:r>
      <w:r w:rsidR="0071241E" w:rsidRPr="00166FB5">
        <w:rPr>
          <w:b/>
          <w:sz w:val="24"/>
          <w:szCs w:val="24"/>
        </w:rPr>
        <w:t>og</w:t>
      </w:r>
      <w:r w:rsidRPr="00166FB5">
        <w:rPr>
          <w:b/>
          <w:sz w:val="24"/>
          <w:szCs w:val="24"/>
        </w:rPr>
        <w:t xml:space="preserve"> betjene maskiner</w:t>
      </w:r>
    </w:p>
    <w:p w14:paraId="5CE8EE3D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Ikke mærkning.</w:t>
      </w:r>
    </w:p>
    <w:p w14:paraId="6F088322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Ikke relevant.</w:t>
      </w:r>
    </w:p>
    <w:p w14:paraId="0AF4FF8A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3FC068E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4.8</w:t>
      </w:r>
      <w:r w:rsidRPr="00166FB5">
        <w:rPr>
          <w:b/>
          <w:sz w:val="24"/>
          <w:szCs w:val="24"/>
        </w:rPr>
        <w:tab/>
        <w:t>Bivirkninger</w:t>
      </w:r>
    </w:p>
    <w:p w14:paraId="21D095FA" w14:textId="7DEA2674" w:rsidR="007131CF" w:rsidRPr="00166FB5" w:rsidRDefault="007131CF" w:rsidP="00CC3F8B">
      <w:pPr>
        <w:ind w:left="851"/>
        <w:rPr>
          <w:sz w:val="24"/>
          <w:szCs w:val="24"/>
        </w:rPr>
      </w:pPr>
      <w:proofErr w:type="spellStart"/>
      <w:r w:rsidRPr="00166FB5">
        <w:rPr>
          <w:sz w:val="24"/>
          <w:szCs w:val="24"/>
        </w:rPr>
        <w:t>Adapalene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</w:t>
      </w:r>
      <w:proofErr w:type="spellEnd"/>
      <w:r w:rsidRPr="00166FB5">
        <w:rPr>
          <w:sz w:val="24"/>
          <w:szCs w:val="24"/>
        </w:rPr>
        <w:t xml:space="preserve"> </w:t>
      </w:r>
      <w:proofErr w:type="spellStart"/>
      <w:r w:rsidRPr="00166FB5">
        <w:rPr>
          <w:sz w:val="24"/>
          <w:szCs w:val="24"/>
        </w:rPr>
        <w:t>peroxide</w:t>
      </w:r>
      <w:proofErr w:type="spellEnd"/>
      <w:r w:rsidRPr="00166FB5">
        <w:rPr>
          <w:sz w:val="24"/>
          <w:szCs w:val="24"/>
        </w:rPr>
        <w:t xml:space="preserve"> </w:t>
      </w:r>
      <w:r w:rsidR="00E53BBE">
        <w:rPr>
          <w:sz w:val="24"/>
          <w:szCs w:val="24"/>
        </w:rPr>
        <w:t>"</w:t>
      </w:r>
      <w:proofErr w:type="spellStart"/>
      <w:r w:rsidR="00E53BBE">
        <w:rPr>
          <w:sz w:val="24"/>
          <w:szCs w:val="24"/>
        </w:rPr>
        <w:t>Orifarm</w:t>
      </w:r>
      <w:proofErr w:type="spellEnd"/>
      <w:r w:rsidR="00E53BBE">
        <w:rPr>
          <w:sz w:val="24"/>
          <w:szCs w:val="24"/>
        </w:rPr>
        <w:t>"</w:t>
      </w:r>
      <w:r w:rsidRPr="00166FB5">
        <w:rPr>
          <w:sz w:val="24"/>
          <w:szCs w:val="24"/>
        </w:rPr>
        <w:t xml:space="preserve"> kan give følgende bivirkninger på applikationsstedet:</w:t>
      </w:r>
    </w:p>
    <w:p w14:paraId="5A164FDE" w14:textId="484E239C" w:rsidR="00E53BBE" w:rsidRDefault="00E53BB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78B8FD6C" w14:textId="77777777" w:rsidR="007131CF" w:rsidRPr="00166FB5" w:rsidRDefault="007131CF" w:rsidP="007131CF">
      <w:pPr>
        <w:rPr>
          <w:sz w:val="24"/>
          <w:szCs w:val="24"/>
          <w:u w:val="single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193"/>
        <w:gridCol w:w="3175"/>
        <w:gridCol w:w="3260"/>
      </w:tblGrid>
      <w:tr w:rsidR="007131CF" w:rsidRPr="00327E78" w14:paraId="68A6AD54" w14:textId="77777777" w:rsidTr="00CC3F8B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CC65" w14:textId="77777777" w:rsidR="007131CF" w:rsidRPr="00327E78" w:rsidRDefault="007131CF">
            <w:pPr>
              <w:rPr>
                <w:b/>
                <w:bCs/>
                <w:sz w:val="24"/>
                <w:szCs w:val="24"/>
                <w:lang w:val="da-DK"/>
              </w:rPr>
            </w:pPr>
            <w:r w:rsidRPr="00327E78">
              <w:rPr>
                <w:b/>
                <w:bCs/>
                <w:sz w:val="24"/>
                <w:szCs w:val="24"/>
                <w:lang w:val="da-DK"/>
              </w:rPr>
              <w:t xml:space="preserve">Systemorganklasse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02E0" w14:textId="77777777" w:rsidR="007131CF" w:rsidRPr="00327E78" w:rsidRDefault="007131CF">
            <w:pPr>
              <w:rPr>
                <w:b/>
                <w:bCs/>
                <w:sz w:val="24"/>
                <w:szCs w:val="24"/>
                <w:lang w:val="da-DK"/>
              </w:rPr>
            </w:pPr>
            <w:r w:rsidRPr="00327E78">
              <w:rPr>
                <w:b/>
                <w:bCs/>
                <w:sz w:val="24"/>
                <w:szCs w:val="24"/>
                <w:lang w:val="da-DK"/>
              </w:rPr>
              <w:t xml:space="preserve">Hyppighed 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3073" w14:textId="77777777" w:rsidR="007131CF" w:rsidRPr="00327E78" w:rsidRDefault="007131CF">
            <w:pPr>
              <w:rPr>
                <w:b/>
                <w:bCs/>
                <w:sz w:val="24"/>
                <w:szCs w:val="24"/>
                <w:lang w:val="da-DK"/>
              </w:rPr>
            </w:pPr>
            <w:r w:rsidRPr="00327E78">
              <w:rPr>
                <w:b/>
                <w:bCs/>
                <w:sz w:val="24"/>
                <w:szCs w:val="24"/>
                <w:lang w:val="da-DK"/>
              </w:rPr>
              <w:t xml:space="preserve">Bivirkning </w:t>
            </w:r>
          </w:p>
        </w:tc>
      </w:tr>
      <w:tr w:rsidR="007131CF" w:rsidRPr="00327E78" w14:paraId="1F142876" w14:textId="77777777" w:rsidTr="00CC3F8B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4B9A" w14:textId="77777777" w:rsidR="007131CF" w:rsidRPr="00327E78" w:rsidRDefault="007131CF">
            <w:pPr>
              <w:pStyle w:val="Titel"/>
              <w:jc w:val="left"/>
              <w:rPr>
                <w:szCs w:val="24"/>
                <w:lang w:val="da-DK"/>
              </w:rPr>
            </w:pPr>
            <w:r w:rsidRPr="00327E78">
              <w:rPr>
                <w:b w:val="0"/>
                <w:szCs w:val="24"/>
                <w:lang w:val="da-DK"/>
              </w:rPr>
              <w:t xml:space="preserve">Øjne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35DB" w14:textId="77777777" w:rsidR="007131CF" w:rsidRPr="00327E78" w:rsidRDefault="007131CF">
            <w:pPr>
              <w:rPr>
                <w:sz w:val="24"/>
                <w:szCs w:val="24"/>
                <w:lang w:val="da-DK"/>
              </w:rPr>
            </w:pPr>
            <w:r w:rsidRPr="00327E78">
              <w:rPr>
                <w:sz w:val="24"/>
                <w:szCs w:val="24"/>
                <w:lang w:val="da-DK"/>
              </w:rPr>
              <w:t xml:space="preserve">Ikke kendt (kan ikke estimeres ud fra forhåndenværende </w:t>
            </w:r>
            <w:proofErr w:type="gramStart"/>
            <w:r w:rsidRPr="00327E78">
              <w:rPr>
                <w:sz w:val="24"/>
                <w:szCs w:val="24"/>
                <w:lang w:val="da-DK"/>
              </w:rPr>
              <w:t>data)*</w:t>
            </w:r>
            <w:proofErr w:type="gram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BD0B" w14:textId="77777777" w:rsidR="007131CF" w:rsidRPr="00327E78" w:rsidRDefault="007131CF">
            <w:pPr>
              <w:rPr>
                <w:sz w:val="24"/>
                <w:szCs w:val="24"/>
                <w:lang w:val="da-DK"/>
              </w:rPr>
            </w:pPr>
            <w:r w:rsidRPr="00327E78">
              <w:rPr>
                <w:sz w:val="24"/>
                <w:szCs w:val="24"/>
                <w:lang w:val="da-DK"/>
              </w:rPr>
              <w:t>Øjenlågsødem</w:t>
            </w:r>
          </w:p>
        </w:tc>
      </w:tr>
      <w:tr w:rsidR="007131CF" w:rsidRPr="00327E78" w14:paraId="10D38A91" w14:textId="77777777" w:rsidTr="00CC3F8B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0C0F" w14:textId="77777777" w:rsidR="007131CF" w:rsidRPr="00327E78" w:rsidRDefault="007131CF">
            <w:pPr>
              <w:pStyle w:val="Titel"/>
              <w:jc w:val="left"/>
              <w:rPr>
                <w:b w:val="0"/>
                <w:bCs/>
                <w:szCs w:val="24"/>
                <w:lang w:val="da-DK"/>
              </w:rPr>
            </w:pPr>
            <w:r w:rsidRPr="00327E78">
              <w:rPr>
                <w:b w:val="0"/>
                <w:bCs/>
                <w:szCs w:val="24"/>
                <w:lang w:val="da-DK"/>
              </w:rPr>
              <w:t>Immunsystemet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8972" w14:textId="77777777" w:rsidR="007131CF" w:rsidRPr="00327E78" w:rsidRDefault="007131CF">
            <w:pPr>
              <w:rPr>
                <w:sz w:val="24"/>
                <w:szCs w:val="24"/>
                <w:lang w:val="da-DK"/>
              </w:rPr>
            </w:pPr>
            <w:r w:rsidRPr="00327E78">
              <w:rPr>
                <w:sz w:val="24"/>
                <w:szCs w:val="24"/>
                <w:lang w:val="da-DK"/>
              </w:rPr>
              <w:t xml:space="preserve">Ikke kendt (kan ikke estimeres ud fra forhåndenværende </w:t>
            </w:r>
            <w:proofErr w:type="gramStart"/>
            <w:r w:rsidRPr="00327E78">
              <w:rPr>
                <w:sz w:val="24"/>
                <w:szCs w:val="24"/>
                <w:lang w:val="da-DK"/>
              </w:rPr>
              <w:t>data)*</w:t>
            </w:r>
            <w:proofErr w:type="gram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A6C4" w14:textId="77777777" w:rsidR="007131CF" w:rsidRPr="00327E78" w:rsidRDefault="007131CF">
            <w:pPr>
              <w:rPr>
                <w:sz w:val="24"/>
                <w:szCs w:val="24"/>
                <w:lang w:val="da-DK"/>
              </w:rPr>
            </w:pPr>
            <w:proofErr w:type="spellStart"/>
            <w:r w:rsidRPr="00327E78">
              <w:rPr>
                <w:sz w:val="24"/>
                <w:szCs w:val="24"/>
                <w:lang w:val="da-DK"/>
              </w:rPr>
              <w:t>Anafylaktisk</w:t>
            </w:r>
            <w:proofErr w:type="spellEnd"/>
            <w:r w:rsidRPr="00327E78">
              <w:rPr>
                <w:sz w:val="24"/>
                <w:szCs w:val="24"/>
                <w:lang w:val="da-DK"/>
              </w:rPr>
              <w:t xml:space="preserve"> reaktion</w:t>
            </w:r>
          </w:p>
        </w:tc>
      </w:tr>
      <w:tr w:rsidR="007131CF" w:rsidRPr="00327E78" w14:paraId="1EC28619" w14:textId="77777777" w:rsidTr="00CC3F8B"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79C98" w14:textId="77777777" w:rsidR="007131CF" w:rsidRPr="00327E78" w:rsidRDefault="007131CF">
            <w:pPr>
              <w:rPr>
                <w:sz w:val="24"/>
                <w:szCs w:val="24"/>
                <w:lang w:val="da-DK"/>
              </w:rPr>
            </w:pPr>
            <w:r w:rsidRPr="00327E78">
              <w:rPr>
                <w:sz w:val="24"/>
                <w:szCs w:val="24"/>
                <w:lang w:val="da-DK"/>
              </w:rPr>
              <w:t xml:space="preserve">Luftveje, thorax og </w:t>
            </w:r>
            <w:proofErr w:type="spellStart"/>
            <w:r w:rsidRPr="00327E78">
              <w:rPr>
                <w:sz w:val="24"/>
                <w:szCs w:val="24"/>
                <w:lang w:val="da-DK"/>
              </w:rPr>
              <w:t>mediastinum</w:t>
            </w:r>
            <w:proofErr w:type="spellEnd"/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245F" w14:textId="77777777" w:rsidR="007131CF" w:rsidRPr="00327E78" w:rsidRDefault="007131CF">
            <w:pPr>
              <w:rPr>
                <w:sz w:val="24"/>
                <w:szCs w:val="24"/>
                <w:lang w:val="da-DK"/>
              </w:rPr>
            </w:pPr>
            <w:r w:rsidRPr="00327E78">
              <w:rPr>
                <w:sz w:val="24"/>
                <w:szCs w:val="24"/>
                <w:lang w:val="da-DK"/>
              </w:rPr>
              <w:t xml:space="preserve">Ikke kendt (kan ikke estimeres ud fra forhåndenværende </w:t>
            </w:r>
            <w:proofErr w:type="gramStart"/>
            <w:r w:rsidRPr="00327E78">
              <w:rPr>
                <w:sz w:val="24"/>
                <w:szCs w:val="24"/>
                <w:lang w:val="da-DK"/>
              </w:rPr>
              <w:t>data)*</w:t>
            </w:r>
            <w:proofErr w:type="gram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3058" w14:textId="77777777" w:rsidR="007131CF" w:rsidRPr="00327E78" w:rsidRDefault="007131CF">
            <w:pPr>
              <w:rPr>
                <w:sz w:val="24"/>
                <w:szCs w:val="24"/>
                <w:lang w:val="da-DK"/>
              </w:rPr>
            </w:pPr>
            <w:r w:rsidRPr="00327E78">
              <w:rPr>
                <w:sz w:val="24"/>
                <w:szCs w:val="24"/>
                <w:lang w:val="da-DK"/>
              </w:rPr>
              <w:t>Tæthed i halsen, dyspnø</w:t>
            </w:r>
          </w:p>
        </w:tc>
      </w:tr>
      <w:tr w:rsidR="007131CF" w:rsidRPr="00327E78" w14:paraId="44860236" w14:textId="77777777" w:rsidTr="00CC3F8B">
        <w:tc>
          <w:tcPr>
            <w:tcW w:w="1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36AA" w14:textId="77777777" w:rsidR="007131CF" w:rsidRPr="00327E78" w:rsidRDefault="007131CF">
            <w:pPr>
              <w:rPr>
                <w:sz w:val="24"/>
                <w:szCs w:val="24"/>
                <w:lang w:val="da-DK"/>
              </w:rPr>
            </w:pPr>
            <w:r w:rsidRPr="00327E78">
              <w:rPr>
                <w:sz w:val="24"/>
                <w:szCs w:val="24"/>
                <w:lang w:val="da-DK"/>
              </w:rPr>
              <w:t>Hud og subkutane væv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D979" w14:textId="77777777" w:rsidR="007131CF" w:rsidRPr="00327E78" w:rsidRDefault="007131CF">
            <w:pPr>
              <w:rPr>
                <w:sz w:val="24"/>
                <w:szCs w:val="24"/>
                <w:lang w:val="da-DK"/>
              </w:rPr>
            </w:pPr>
            <w:r w:rsidRPr="00327E78">
              <w:rPr>
                <w:sz w:val="24"/>
                <w:szCs w:val="24"/>
                <w:lang w:val="da-DK"/>
              </w:rPr>
              <w:t>Almindelig (≥1/100 til &lt;1/10)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B5E6" w14:textId="77777777" w:rsidR="007131CF" w:rsidRPr="00327E78" w:rsidRDefault="007131CF">
            <w:pPr>
              <w:rPr>
                <w:sz w:val="24"/>
                <w:szCs w:val="24"/>
                <w:lang w:val="da-DK"/>
              </w:rPr>
            </w:pPr>
            <w:r w:rsidRPr="00327E78">
              <w:rPr>
                <w:sz w:val="24"/>
                <w:szCs w:val="24"/>
                <w:lang w:val="da-DK"/>
              </w:rPr>
              <w:t xml:space="preserve">Tør hud, </w:t>
            </w:r>
            <w:proofErr w:type="spellStart"/>
            <w:r w:rsidRPr="00327E78">
              <w:rPr>
                <w:sz w:val="24"/>
                <w:szCs w:val="24"/>
                <w:lang w:val="da-DK"/>
              </w:rPr>
              <w:t>irritativ</w:t>
            </w:r>
            <w:proofErr w:type="spellEnd"/>
            <w:r w:rsidRPr="00327E78">
              <w:rPr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327E78">
              <w:rPr>
                <w:sz w:val="24"/>
                <w:szCs w:val="24"/>
                <w:lang w:val="da-DK"/>
              </w:rPr>
              <w:t>kontaktdermatitis</w:t>
            </w:r>
            <w:proofErr w:type="spellEnd"/>
            <w:r w:rsidRPr="00327E78">
              <w:rPr>
                <w:sz w:val="24"/>
                <w:szCs w:val="24"/>
                <w:lang w:val="da-DK"/>
              </w:rPr>
              <w:t xml:space="preserve">, hudirritation, brændende fornemmelse i huden, </w:t>
            </w:r>
            <w:proofErr w:type="spellStart"/>
            <w:r w:rsidRPr="00327E78">
              <w:rPr>
                <w:sz w:val="24"/>
                <w:szCs w:val="24"/>
                <w:lang w:val="da-DK"/>
              </w:rPr>
              <w:t>erytem</w:t>
            </w:r>
            <w:proofErr w:type="spellEnd"/>
            <w:r w:rsidRPr="00327E78">
              <w:rPr>
                <w:sz w:val="24"/>
                <w:szCs w:val="24"/>
                <w:lang w:val="da-DK"/>
              </w:rPr>
              <w:t>, afskalning af huden (</w:t>
            </w:r>
            <w:proofErr w:type="spellStart"/>
            <w:r w:rsidRPr="00327E78">
              <w:rPr>
                <w:sz w:val="24"/>
                <w:szCs w:val="24"/>
                <w:lang w:val="da-DK"/>
              </w:rPr>
              <w:t>exfoliation</w:t>
            </w:r>
            <w:proofErr w:type="spellEnd"/>
            <w:r w:rsidRPr="00327E78">
              <w:rPr>
                <w:sz w:val="24"/>
                <w:szCs w:val="24"/>
                <w:lang w:val="da-DK"/>
              </w:rPr>
              <w:t>)</w:t>
            </w:r>
          </w:p>
        </w:tc>
      </w:tr>
      <w:tr w:rsidR="007131CF" w:rsidRPr="00327E78" w14:paraId="629A3E73" w14:textId="77777777" w:rsidTr="00CC3F8B">
        <w:tc>
          <w:tcPr>
            <w:tcW w:w="1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9A4C" w14:textId="77777777" w:rsidR="007131CF" w:rsidRPr="00327E78" w:rsidRDefault="007131CF">
            <w:pPr>
              <w:rPr>
                <w:sz w:val="24"/>
                <w:szCs w:val="24"/>
                <w:lang w:val="da-DK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36CB" w14:textId="77777777" w:rsidR="007131CF" w:rsidRPr="00327E78" w:rsidRDefault="007131CF">
            <w:pPr>
              <w:rPr>
                <w:sz w:val="24"/>
                <w:szCs w:val="24"/>
                <w:lang w:val="da-DK"/>
              </w:rPr>
            </w:pPr>
            <w:r w:rsidRPr="00327E78">
              <w:rPr>
                <w:sz w:val="24"/>
                <w:szCs w:val="24"/>
                <w:lang w:val="da-DK"/>
              </w:rPr>
              <w:t>Ikke almindelig (≥1/1 000 til &lt;1/100)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D3C7" w14:textId="77777777" w:rsidR="007131CF" w:rsidRPr="00327E78" w:rsidRDefault="007131CF">
            <w:pPr>
              <w:rPr>
                <w:sz w:val="24"/>
                <w:szCs w:val="24"/>
                <w:lang w:val="da-DK"/>
              </w:rPr>
            </w:pPr>
            <w:proofErr w:type="spellStart"/>
            <w:r w:rsidRPr="00327E78">
              <w:rPr>
                <w:sz w:val="24"/>
                <w:szCs w:val="24"/>
                <w:lang w:val="da-DK"/>
              </w:rPr>
              <w:t>Pruritus</w:t>
            </w:r>
            <w:proofErr w:type="spellEnd"/>
            <w:r w:rsidRPr="00327E78">
              <w:rPr>
                <w:sz w:val="24"/>
                <w:szCs w:val="24"/>
                <w:lang w:val="da-DK"/>
              </w:rPr>
              <w:t>, solskoldning</w:t>
            </w:r>
          </w:p>
        </w:tc>
      </w:tr>
      <w:tr w:rsidR="007131CF" w:rsidRPr="00327E78" w14:paraId="379CA99D" w14:textId="77777777" w:rsidTr="00CC3F8B">
        <w:tc>
          <w:tcPr>
            <w:tcW w:w="1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B4B7" w14:textId="77777777" w:rsidR="007131CF" w:rsidRPr="00327E78" w:rsidRDefault="007131CF">
            <w:pPr>
              <w:rPr>
                <w:sz w:val="24"/>
                <w:szCs w:val="24"/>
                <w:lang w:val="da-DK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C2BE" w14:textId="77777777" w:rsidR="007131CF" w:rsidRPr="00327E78" w:rsidRDefault="007131CF">
            <w:pPr>
              <w:rPr>
                <w:sz w:val="24"/>
                <w:szCs w:val="24"/>
                <w:lang w:val="da-DK"/>
              </w:rPr>
            </w:pPr>
            <w:r w:rsidRPr="00327E78">
              <w:rPr>
                <w:sz w:val="24"/>
                <w:szCs w:val="24"/>
                <w:lang w:val="da-DK"/>
              </w:rPr>
              <w:t xml:space="preserve">Ikke kendt (kan ikke estimeres ud fra forhåndenværende </w:t>
            </w:r>
            <w:proofErr w:type="gramStart"/>
            <w:r w:rsidRPr="00327E78">
              <w:rPr>
                <w:sz w:val="24"/>
                <w:szCs w:val="24"/>
                <w:lang w:val="da-DK"/>
              </w:rPr>
              <w:t>data)*</w:t>
            </w:r>
            <w:proofErr w:type="gramEnd"/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F34D" w14:textId="77777777" w:rsidR="007131CF" w:rsidRPr="00327E78" w:rsidRDefault="007131CF">
            <w:pPr>
              <w:rPr>
                <w:sz w:val="24"/>
                <w:szCs w:val="24"/>
                <w:lang w:val="da-DK"/>
              </w:rPr>
            </w:pPr>
            <w:r w:rsidRPr="00327E78">
              <w:rPr>
                <w:sz w:val="24"/>
                <w:szCs w:val="24"/>
                <w:lang w:val="da-DK"/>
              </w:rPr>
              <w:t xml:space="preserve">Allergisk </w:t>
            </w:r>
            <w:proofErr w:type="spellStart"/>
            <w:r w:rsidRPr="00327E78">
              <w:rPr>
                <w:sz w:val="24"/>
                <w:szCs w:val="24"/>
                <w:lang w:val="da-DK"/>
              </w:rPr>
              <w:t>kontaktdermatitis</w:t>
            </w:r>
            <w:proofErr w:type="spellEnd"/>
            <w:r w:rsidRPr="00327E78">
              <w:rPr>
                <w:sz w:val="24"/>
                <w:szCs w:val="24"/>
                <w:lang w:val="da-DK"/>
              </w:rPr>
              <w:t>, opsvulmet ansigt, smerte i huden (stikkende smerte), blærer (</w:t>
            </w:r>
            <w:proofErr w:type="spellStart"/>
            <w:r w:rsidRPr="00327E78">
              <w:rPr>
                <w:sz w:val="24"/>
                <w:szCs w:val="24"/>
                <w:lang w:val="da-DK"/>
              </w:rPr>
              <w:t>vesikler</w:t>
            </w:r>
            <w:proofErr w:type="spellEnd"/>
            <w:r w:rsidRPr="00327E78">
              <w:rPr>
                <w:sz w:val="24"/>
                <w:szCs w:val="24"/>
                <w:lang w:val="da-DK"/>
              </w:rPr>
              <w:t>), hudmisfarvning (</w:t>
            </w:r>
            <w:proofErr w:type="spellStart"/>
            <w:r w:rsidRPr="00327E78">
              <w:rPr>
                <w:sz w:val="24"/>
                <w:szCs w:val="24"/>
                <w:lang w:val="da-DK"/>
              </w:rPr>
              <w:t>hyperpigmentering</w:t>
            </w:r>
            <w:proofErr w:type="spellEnd"/>
            <w:r w:rsidRPr="00327E78">
              <w:rPr>
                <w:sz w:val="24"/>
                <w:szCs w:val="24"/>
                <w:lang w:val="da-DK"/>
              </w:rPr>
              <w:t xml:space="preserve"> eller </w:t>
            </w:r>
            <w:proofErr w:type="spellStart"/>
            <w:r w:rsidRPr="00327E78">
              <w:rPr>
                <w:sz w:val="24"/>
                <w:szCs w:val="24"/>
                <w:lang w:val="da-DK"/>
              </w:rPr>
              <w:t>hypopigmentering</w:t>
            </w:r>
            <w:proofErr w:type="spellEnd"/>
            <w:r w:rsidRPr="00327E78">
              <w:rPr>
                <w:sz w:val="24"/>
                <w:szCs w:val="24"/>
                <w:lang w:val="da-DK"/>
              </w:rPr>
              <w:t xml:space="preserve">), </w:t>
            </w:r>
            <w:proofErr w:type="spellStart"/>
            <w:r w:rsidRPr="00327E78">
              <w:rPr>
                <w:sz w:val="24"/>
                <w:szCs w:val="24"/>
                <w:lang w:val="da-DK"/>
              </w:rPr>
              <w:t>urticaria</w:t>
            </w:r>
            <w:proofErr w:type="spellEnd"/>
            <w:r w:rsidRPr="00327E78">
              <w:rPr>
                <w:sz w:val="24"/>
                <w:szCs w:val="24"/>
                <w:lang w:val="da-DK"/>
              </w:rPr>
              <w:t>, forbrænding på applikationsstedet**</w:t>
            </w:r>
          </w:p>
        </w:tc>
      </w:tr>
    </w:tbl>
    <w:p w14:paraId="1023C14F" w14:textId="2B4A1322" w:rsidR="007131CF" w:rsidRPr="00166FB5" w:rsidRDefault="007131CF" w:rsidP="00166FB5">
      <w:pPr>
        <w:ind w:left="426" w:hanging="426"/>
        <w:rPr>
          <w:sz w:val="24"/>
          <w:szCs w:val="24"/>
        </w:rPr>
      </w:pPr>
      <w:r w:rsidRPr="00166FB5">
        <w:rPr>
          <w:sz w:val="24"/>
          <w:szCs w:val="24"/>
        </w:rPr>
        <w:t xml:space="preserve">* </w:t>
      </w:r>
      <w:r w:rsidR="00166FB5">
        <w:rPr>
          <w:sz w:val="24"/>
          <w:szCs w:val="24"/>
        </w:rPr>
        <w:tab/>
      </w:r>
      <w:r w:rsidRPr="00166FB5">
        <w:rPr>
          <w:sz w:val="24"/>
          <w:szCs w:val="24"/>
        </w:rPr>
        <w:t>Postmarketing overvågningsdata.</w:t>
      </w:r>
    </w:p>
    <w:p w14:paraId="46BB9BF0" w14:textId="53CCD9F0" w:rsidR="007131CF" w:rsidRPr="00166FB5" w:rsidRDefault="007131CF" w:rsidP="00166FB5">
      <w:pPr>
        <w:ind w:left="426" w:hanging="426"/>
        <w:rPr>
          <w:sz w:val="24"/>
          <w:szCs w:val="24"/>
        </w:rPr>
      </w:pPr>
      <w:r w:rsidRPr="00166FB5">
        <w:rPr>
          <w:sz w:val="24"/>
          <w:szCs w:val="24"/>
        </w:rPr>
        <w:t>**</w:t>
      </w:r>
      <w:r w:rsidR="00166FB5">
        <w:rPr>
          <w:sz w:val="24"/>
          <w:szCs w:val="24"/>
        </w:rPr>
        <w:tab/>
      </w:r>
      <w:r w:rsidRPr="00166FB5">
        <w:rPr>
          <w:sz w:val="24"/>
          <w:szCs w:val="24"/>
        </w:rPr>
        <w:t>De fleste tilfælde af “forbrændinger på applikationsstedet” var overfladiske, men der er set tilfælde med andengradsforbrændinger eller alvorlige forbrændinger.</w:t>
      </w:r>
    </w:p>
    <w:p w14:paraId="265A0E6C" w14:textId="77777777" w:rsidR="007131CF" w:rsidRPr="00166FB5" w:rsidRDefault="007131CF" w:rsidP="007131CF">
      <w:pPr>
        <w:rPr>
          <w:sz w:val="24"/>
          <w:szCs w:val="24"/>
        </w:rPr>
      </w:pPr>
    </w:p>
    <w:p w14:paraId="67E7FC9B" w14:textId="0EAEF99C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Hvis der opstår hudirritation efter påføring af </w:t>
      </w:r>
      <w:proofErr w:type="spellStart"/>
      <w:r w:rsidRPr="00166FB5">
        <w:rPr>
          <w:sz w:val="24"/>
          <w:szCs w:val="24"/>
        </w:rPr>
        <w:t>Adapalene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</w:t>
      </w:r>
      <w:proofErr w:type="spellEnd"/>
      <w:r w:rsidRPr="00166FB5">
        <w:rPr>
          <w:sz w:val="24"/>
          <w:szCs w:val="24"/>
        </w:rPr>
        <w:t xml:space="preserve"> </w:t>
      </w:r>
      <w:proofErr w:type="spellStart"/>
      <w:r w:rsidRPr="00166FB5">
        <w:rPr>
          <w:sz w:val="24"/>
          <w:szCs w:val="24"/>
        </w:rPr>
        <w:t>peroxide</w:t>
      </w:r>
      <w:proofErr w:type="spellEnd"/>
      <w:r w:rsidRPr="00166FB5">
        <w:rPr>
          <w:sz w:val="24"/>
          <w:szCs w:val="24"/>
        </w:rPr>
        <w:t xml:space="preserve"> </w:t>
      </w:r>
      <w:r w:rsidR="00E53BBE">
        <w:rPr>
          <w:sz w:val="24"/>
          <w:szCs w:val="24"/>
        </w:rPr>
        <w:t>"</w:t>
      </w:r>
      <w:proofErr w:type="spellStart"/>
      <w:r w:rsidR="00E53BBE">
        <w:rPr>
          <w:sz w:val="24"/>
          <w:szCs w:val="24"/>
        </w:rPr>
        <w:t>Orifarm</w:t>
      </w:r>
      <w:proofErr w:type="spellEnd"/>
      <w:r w:rsidR="00E53BBE">
        <w:rPr>
          <w:sz w:val="24"/>
          <w:szCs w:val="24"/>
        </w:rPr>
        <w:t>"</w:t>
      </w:r>
      <w:r w:rsidRPr="00166FB5">
        <w:rPr>
          <w:sz w:val="24"/>
          <w:szCs w:val="24"/>
        </w:rPr>
        <w:t xml:space="preserve"> er intensiteten generelt mild eller moderat, med lokale </w:t>
      </w:r>
      <w:proofErr w:type="spellStart"/>
      <w:r w:rsidRPr="00166FB5">
        <w:rPr>
          <w:sz w:val="24"/>
          <w:szCs w:val="24"/>
        </w:rPr>
        <w:t>tolerabilitetstegn</w:t>
      </w:r>
      <w:proofErr w:type="spellEnd"/>
      <w:r w:rsidRPr="00166FB5">
        <w:rPr>
          <w:sz w:val="24"/>
          <w:szCs w:val="24"/>
        </w:rPr>
        <w:t xml:space="preserve"> og -symptomer (</w:t>
      </w:r>
      <w:proofErr w:type="spellStart"/>
      <w:r w:rsidRPr="00166FB5">
        <w:rPr>
          <w:sz w:val="24"/>
          <w:szCs w:val="24"/>
        </w:rPr>
        <w:t>erytem</w:t>
      </w:r>
      <w:proofErr w:type="spellEnd"/>
      <w:r w:rsidRPr="00166FB5">
        <w:rPr>
          <w:sz w:val="24"/>
          <w:szCs w:val="24"/>
        </w:rPr>
        <w:t>, tørhed, afskalning, brændende fornemmelse og smerte i huden (stikkende smerte)), der topper under den første uge og derefter aftager spontant.</w:t>
      </w:r>
    </w:p>
    <w:p w14:paraId="49D2A910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31ACB417" w14:textId="77777777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166FB5">
        <w:rPr>
          <w:sz w:val="24"/>
          <w:szCs w:val="24"/>
          <w:u w:val="single"/>
        </w:rPr>
        <w:t>Indberetning af formodede bivirkninger</w:t>
      </w:r>
    </w:p>
    <w:p w14:paraId="498591B3" w14:textId="77777777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66FB5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166FB5">
        <w:rPr>
          <w:sz w:val="24"/>
          <w:szCs w:val="24"/>
        </w:rPr>
        <w:t>risk</w:t>
      </w:r>
      <w:proofErr w:type="spellEnd"/>
      <w:r w:rsidRPr="00166FB5">
        <w:rPr>
          <w:sz w:val="24"/>
          <w:szCs w:val="24"/>
        </w:rPr>
        <w:t>-forholdet for lægemidlet. Sundhedspersoner anmodes om at indberette alle formodede bivirkninger via:</w:t>
      </w:r>
    </w:p>
    <w:p w14:paraId="24335479" w14:textId="77777777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603C74A1" w14:textId="77777777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66FB5">
        <w:rPr>
          <w:sz w:val="24"/>
          <w:szCs w:val="24"/>
        </w:rPr>
        <w:t>Lægemiddelstyrelsen</w:t>
      </w:r>
    </w:p>
    <w:p w14:paraId="0A533A0E" w14:textId="77777777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66FB5">
        <w:rPr>
          <w:sz w:val="24"/>
          <w:szCs w:val="24"/>
        </w:rPr>
        <w:t>Axel Heides Gade 1</w:t>
      </w:r>
    </w:p>
    <w:p w14:paraId="35E6DE56" w14:textId="77777777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66FB5">
        <w:rPr>
          <w:sz w:val="24"/>
          <w:szCs w:val="24"/>
        </w:rPr>
        <w:t>DK-2300 København S</w:t>
      </w:r>
    </w:p>
    <w:p w14:paraId="74EC6C5F" w14:textId="77777777" w:rsidR="007131CF" w:rsidRPr="00166FB5" w:rsidRDefault="007131CF" w:rsidP="00CC3F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Websted: </w:t>
      </w:r>
      <w:hyperlink r:id="rId8" w:history="1">
        <w:r w:rsidRPr="00166FB5">
          <w:rPr>
            <w:rStyle w:val="Hyperlink"/>
            <w:sz w:val="24"/>
            <w:szCs w:val="24"/>
          </w:rPr>
          <w:t>www.meldenbivirkning.dk</w:t>
        </w:r>
      </w:hyperlink>
    </w:p>
    <w:p w14:paraId="25A61884" w14:textId="77777777" w:rsidR="009260DE" w:rsidRPr="00166FB5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700757EB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4.9</w:t>
      </w:r>
      <w:r w:rsidRPr="00166FB5">
        <w:rPr>
          <w:b/>
          <w:sz w:val="24"/>
          <w:szCs w:val="24"/>
        </w:rPr>
        <w:tab/>
        <w:t>Overdosering</w:t>
      </w:r>
    </w:p>
    <w:p w14:paraId="3C021603" w14:textId="4FE05704" w:rsidR="007131CF" w:rsidRPr="00166FB5" w:rsidRDefault="007131CF" w:rsidP="00CC3F8B">
      <w:pPr>
        <w:ind w:left="851"/>
        <w:rPr>
          <w:sz w:val="24"/>
          <w:szCs w:val="24"/>
        </w:rPr>
      </w:pPr>
      <w:proofErr w:type="spellStart"/>
      <w:r w:rsidRPr="00166FB5">
        <w:rPr>
          <w:sz w:val="24"/>
          <w:szCs w:val="24"/>
        </w:rPr>
        <w:t>Adapalene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</w:t>
      </w:r>
      <w:proofErr w:type="spellEnd"/>
      <w:r w:rsidRPr="00166FB5">
        <w:rPr>
          <w:sz w:val="24"/>
          <w:szCs w:val="24"/>
        </w:rPr>
        <w:t xml:space="preserve"> </w:t>
      </w:r>
      <w:proofErr w:type="spellStart"/>
      <w:r w:rsidRPr="00166FB5">
        <w:rPr>
          <w:sz w:val="24"/>
          <w:szCs w:val="24"/>
        </w:rPr>
        <w:t>peroxide</w:t>
      </w:r>
      <w:proofErr w:type="spellEnd"/>
      <w:r w:rsidRPr="00166FB5">
        <w:rPr>
          <w:sz w:val="24"/>
          <w:szCs w:val="24"/>
        </w:rPr>
        <w:t xml:space="preserve"> </w:t>
      </w:r>
      <w:r w:rsidR="00E53BBE">
        <w:rPr>
          <w:sz w:val="24"/>
          <w:szCs w:val="24"/>
        </w:rPr>
        <w:t>"</w:t>
      </w:r>
      <w:proofErr w:type="spellStart"/>
      <w:r w:rsidR="00E53BBE">
        <w:rPr>
          <w:sz w:val="24"/>
          <w:szCs w:val="24"/>
        </w:rPr>
        <w:t>Orifarm</w:t>
      </w:r>
      <w:proofErr w:type="spellEnd"/>
      <w:r w:rsidR="00E53BBE">
        <w:rPr>
          <w:sz w:val="24"/>
          <w:szCs w:val="24"/>
        </w:rPr>
        <w:t>"</w:t>
      </w:r>
      <w:r w:rsidRPr="00166FB5">
        <w:rPr>
          <w:sz w:val="24"/>
          <w:szCs w:val="24"/>
        </w:rPr>
        <w:t xml:space="preserve"> er kun beregnet til </w:t>
      </w:r>
      <w:proofErr w:type="spellStart"/>
      <w:r w:rsidRPr="00166FB5">
        <w:rPr>
          <w:sz w:val="24"/>
          <w:szCs w:val="24"/>
        </w:rPr>
        <w:t>kutan</w:t>
      </w:r>
      <w:proofErr w:type="spellEnd"/>
      <w:r w:rsidRPr="00166FB5">
        <w:rPr>
          <w:sz w:val="24"/>
          <w:szCs w:val="24"/>
        </w:rPr>
        <w:t xml:space="preserve"> anvendelse én gang daglig.</w:t>
      </w:r>
    </w:p>
    <w:p w14:paraId="3713380C" w14:textId="77777777" w:rsidR="007131CF" w:rsidRPr="00166FB5" w:rsidRDefault="007131CF" w:rsidP="00CC3F8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lastRenderedPageBreak/>
        <w:t>I tilfælde af utilsigtet indtagelse, skal passende symptomatiske foranstaltninger iværksættes.</w:t>
      </w:r>
    </w:p>
    <w:p w14:paraId="69799511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8589F5D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4.10</w:t>
      </w:r>
      <w:r w:rsidRPr="00166FB5">
        <w:rPr>
          <w:b/>
          <w:sz w:val="24"/>
          <w:szCs w:val="24"/>
        </w:rPr>
        <w:tab/>
        <w:t>Udlevering</w:t>
      </w:r>
    </w:p>
    <w:p w14:paraId="7AE6AC17" w14:textId="35078625" w:rsidR="009260DE" w:rsidRPr="00166FB5" w:rsidRDefault="00CA6D2C" w:rsidP="009260DE">
      <w:pPr>
        <w:tabs>
          <w:tab w:val="left" w:pos="851"/>
        </w:tabs>
        <w:ind w:left="851"/>
        <w:rPr>
          <w:sz w:val="24"/>
          <w:szCs w:val="24"/>
        </w:rPr>
      </w:pPr>
      <w:r w:rsidRPr="00166FB5">
        <w:rPr>
          <w:sz w:val="24"/>
          <w:szCs w:val="24"/>
        </w:rPr>
        <w:t>B</w:t>
      </w:r>
    </w:p>
    <w:p w14:paraId="7E64F18D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193B087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9E7D9BA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5.</w:t>
      </w:r>
      <w:r w:rsidRPr="00166FB5">
        <w:rPr>
          <w:b/>
          <w:sz w:val="24"/>
          <w:szCs w:val="24"/>
        </w:rPr>
        <w:tab/>
        <w:t>FARMAKOLOGISKE EGENSKABER</w:t>
      </w:r>
    </w:p>
    <w:p w14:paraId="6E986E44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CB06CC" w14:textId="77777777" w:rsidR="009260DE" w:rsidRPr="00166FB5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5.1</w:t>
      </w:r>
      <w:r w:rsidRPr="00166FB5">
        <w:rPr>
          <w:b/>
          <w:sz w:val="24"/>
          <w:szCs w:val="24"/>
        </w:rPr>
        <w:tab/>
      </w:r>
      <w:proofErr w:type="spellStart"/>
      <w:r w:rsidRPr="00166FB5">
        <w:rPr>
          <w:b/>
          <w:sz w:val="24"/>
          <w:szCs w:val="24"/>
        </w:rPr>
        <w:t>Farmakodynamiske</w:t>
      </w:r>
      <w:proofErr w:type="spellEnd"/>
      <w:r w:rsidRPr="00166FB5">
        <w:rPr>
          <w:b/>
          <w:sz w:val="24"/>
          <w:szCs w:val="24"/>
        </w:rPr>
        <w:t xml:space="preserve"> egenskaber</w:t>
      </w:r>
    </w:p>
    <w:p w14:paraId="5C9F6F87" w14:textId="583C5BDF" w:rsidR="007131CF" w:rsidRPr="00166FB5" w:rsidRDefault="007131CF" w:rsidP="00CC3F8B">
      <w:pPr>
        <w:ind w:left="851"/>
        <w:rPr>
          <w:sz w:val="24"/>
          <w:szCs w:val="24"/>
        </w:rPr>
      </w:pPr>
      <w:proofErr w:type="spellStart"/>
      <w:r w:rsidRPr="00166FB5">
        <w:rPr>
          <w:sz w:val="24"/>
          <w:szCs w:val="24"/>
        </w:rPr>
        <w:t>Farmakoterapeutisk</w:t>
      </w:r>
      <w:proofErr w:type="spellEnd"/>
      <w:r w:rsidRPr="00166FB5">
        <w:rPr>
          <w:sz w:val="24"/>
          <w:szCs w:val="24"/>
        </w:rPr>
        <w:t xml:space="preserve"> klassifikation: Midler mod a</w:t>
      </w:r>
      <w:r w:rsidR="00327E78">
        <w:rPr>
          <w:sz w:val="24"/>
          <w:szCs w:val="24"/>
        </w:rPr>
        <w:t>k</w:t>
      </w:r>
      <w:r w:rsidRPr="00166FB5">
        <w:rPr>
          <w:sz w:val="24"/>
          <w:szCs w:val="24"/>
        </w:rPr>
        <w:t xml:space="preserve">ne til udvortes brug, D10AD </w:t>
      </w:r>
      <w:proofErr w:type="spellStart"/>
      <w:r w:rsidRPr="00166FB5">
        <w:rPr>
          <w:sz w:val="24"/>
          <w:szCs w:val="24"/>
        </w:rPr>
        <w:t>Retinoider</w:t>
      </w:r>
      <w:proofErr w:type="spellEnd"/>
      <w:r w:rsidRPr="00166FB5">
        <w:rPr>
          <w:sz w:val="24"/>
          <w:szCs w:val="24"/>
        </w:rPr>
        <w:t xml:space="preserve"> til udvortes brug mod a</w:t>
      </w:r>
      <w:r w:rsidR="00327E78">
        <w:rPr>
          <w:sz w:val="24"/>
          <w:szCs w:val="24"/>
        </w:rPr>
        <w:t>k</w:t>
      </w:r>
      <w:r w:rsidRPr="00166FB5">
        <w:rPr>
          <w:sz w:val="24"/>
          <w:szCs w:val="24"/>
        </w:rPr>
        <w:t>ne</w:t>
      </w:r>
      <w:r w:rsidR="00166FB5">
        <w:rPr>
          <w:sz w:val="24"/>
          <w:szCs w:val="24"/>
        </w:rPr>
        <w:t>,</w:t>
      </w:r>
      <w:r w:rsidRPr="00166FB5">
        <w:rPr>
          <w:sz w:val="24"/>
          <w:szCs w:val="24"/>
        </w:rPr>
        <w:t xml:space="preserve"> ATC-kode: D10AD53</w:t>
      </w:r>
      <w:r w:rsidR="00166FB5">
        <w:rPr>
          <w:sz w:val="24"/>
          <w:szCs w:val="24"/>
        </w:rPr>
        <w:t>.</w:t>
      </w:r>
    </w:p>
    <w:p w14:paraId="6B866F5F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1F6B8DD8" w14:textId="77777777" w:rsidR="007131CF" w:rsidRPr="00166FB5" w:rsidRDefault="007131CF" w:rsidP="00CC3F8B">
      <w:pPr>
        <w:ind w:left="851"/>
        <w:rPr>
          <w:bCs/>
          <w:sz w:val="24"/>
          <w:szCs w:val="24"/>
          <w:u w:val="single"/>
        </w:rPr>
      </w:pPr>
      <w:r w:rsidRPr="00166FB5">
        <w:rPr>
          <w:bCs/>
          <w:sz w:val="24"/>
          <w:szCs w:val="24"/>
          <w:u w:val="single"/>
        </w:rPr>
        <w:t xml:space="preserve">Virkningsmekanisme og </w:t>
      </w:r>
      <w:proofErr w:type="spellStart"/>
      <w:r w:rsidRPr="00166FB5">
        <w:rPr>
          <w:bCs/>
          <w:sz w:val="24"/>
          <w:szCs w:val="24"/>
          <w:u w:val="single"/>
        </w:rPr>
        <w:t>farmakodynamisk</w:t>
      </w:r>
      <w:proofErr w:type="spellEnd"/>
      <w:r w:rsidRPr="00166FB5">
        <w:rPr>
          <w:bCs/>
          <w:sz w:val="24"/>
          <w:szCs w:val="24"/>
          <w:u w:val="single"/>
        </w:rPr>
        <w:t xml:space="preserve"> virkning</w:t>
      </w:r>
    </w:p>
    <w:p w14:paraId="7C2D5488" w14:textId="77777777" w:rsidR="007131CF" w:rsidRPr="00166FB5" w:rsidRDefault="007131CF" w:rsidP="00CC3F8B">
      <w:pPr>
        <w:ind w:left="851"/>
        <w:rPr>
          <w:bCs/>
          <w:sz w:val="24"/>
          <w:szCs w:val="24"/>
        </w:rPr>
      </w:pPr>
    </w:p>
    <w:p w14:paraId="7210E708" w14:textId="3137E4B8" w:rsidR="007131CF" w:rsidRPr="00166FB5" w:rsidRDefault="007131CF" w:rsidP="00CC3F8B">
      <w:pPr>
        <w:ind w:left="851"/>
        <w:rPr>
          <w:sz w:val="24"/>
          <w:szCs w:val="24"/>
        </w:rPr>
      </w:pPr>
      <w:proofErr w:type="spellStart"/>
      <w:r w:rsidRPr="00166FB5">
        <w:rPr>
          <w:sz w:val="24"/>
          <w:szCs w:val="24"/>
        </w:rPr>
        <w:t>Adapalene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</w:t>
      </w:r>
      <w:proofErr w:type="spellEnd"/>
      <w:r w:rsidRPr="00166FB5">
        <w:rPr>
          <w:sz w:val="24"/>
          <w:szCs w:val="24"/>
        </w:rPr>
        <w:t xml:space="preserve"> </w:t>
      </w:r>
      <w:proofErr w:type="spellStart"/>
      <w:r w:rsidRPr="00166FB5">
        <w:rPr>
          <w:sz w:val="24"/>
          <w:szCs w:val="24"/>
        </w:rPr>
        <w:t>peroxide</w:t>
      </w:r>
      <w:proofErr w:type="spellEnd"/>
      <w:r w:rsidRPr="00166FB5">
        <w:rPr>
          <w:sz w:val="24"/>
          <w:szCs w:val="24"/>
        </w:rPr>
        <w:t xml:space="preserve"> </w:t>
      </w:r>
      <w:r w:rsidR="00E53BBE">
        <w:rPr>
          <w:sz w:val="24"/>
          <w:szCs w:val="24"/>
        </w:rPr>
        <w:t>"</w:t>
      </w:r>
      <w:proofErr w:type="spellStart"/>
      <w:r w:rsidR="00E53BBE">
        <w:rPr>
          <w:sz w:val="24"/>
          <w:szCs w:val="24"/>
        </w:rPr>
        <w:t>Orifarm</w:t>
      </w:r>
      <w:proofErr w:type="spellEnd"/>
      <w:r w:rsidR="00E53BBE">
        <w:rPr>
          <w:sz w:val="24"/>
          <w:szCs w:val="24"/>
        </w:rPr>
        <w:t>"</w:t>
      </w:r>
      <w:r w:rsidRPr="00166FB5">
        <w:rPr>
          <w:sz w:val="24"/>
          <w:szCs w:val="24"/>
        </w:rPr>
        <w:t xml:space="preserve"> kombinerer to aktive stoffer, som virker gennem forskellige, men komplementære, virkningsmekanismer.</w:t>
      </w:r>
    </w:p>
    <w:p w14:paraId="0D7C010A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69409C18" w14:textId="77777777" w:rsidR="007131CF" w:rsidRPr="00166FB5" w:rsidRDefault="007131CF" w:rsidP="00CC3F8B">
      <w:pPr>
        <w:ind w:left="851"/>
        <w:rPr>
          <w:sz w:val="24"/>
          <w:szCs w:val="24"/>
        </w:rPr>
      </w:pPr>
      <w:proofErr w:type="spellStart"/>
      <w:r w:rsidRPr="00166FB5">
        <w:rPr>
          <w:i/>
          <w:sz w:val="24"/>
          <w:szCs w:val="24"/>
        </w:rPr>
        <w:t>Adapalen</w:t>
      </w:r>
      <w:proofErr w:type="spellEnd"/>
    </w:p>
    <w:p w14:paraId="6EB13F26" w14:textId="77777777" w:rsidR="007131CF" w:rsidRPr="00166FB5" w:rsidRDefault="007131CF" w:rsidP="00CC3F8B">
      <w:pPr>
        <w:ind w:left="851"/>
        <w:rPr>
          <w:bCs/>
          <w:sz w:val="24"/>
          <w:szCs w:val="24"/>
        </w:rPr>
      </w:pPr>
      <w:proofErr w:type="spellStart"/>
      <w:r w:rsidRPr="00166FB5">
        <w:rPr>
          <w:bCs/>
          <w:sz w:val="24"/>
          <w:szCs w:val="24"/>
        </w:rPr>
        <w:t>Adapalen</w:t>
      </w:r>
      <w:proofErr w:type="spellEnd"/>
      <w:r w:rsidRPr="00166FB5">
        <w:rPr>
          <w:bCs/>
          <w:sz w:val="24"/>
          <w:szCs w:val="24"/>
        </w:rPr>
        <w:t xml:space="preserve"> er et kemisk stabilt </w:t>
      </w:r>
      <w:proofErr w:type="spellStart"/>
      <w:r w:rsidRPr="00166FB5">
        <w:rPr>
          <w:bCs/>
          <w:sz w:val="24"/>
          <w:szCs w:val="24"/>
        </w:rPr>
        <w:t>naftoinsyrederivat</w:t>
      </w:r>
      <w:proofErr w:type="spellEnd"/>
      <w:r w:rsidRPr="00166FB5">
        <w:rPr>
          <w:bCs/>
          <w:sz w:val="24"/>
          <w:szCs w:val="24"/>
        </w:rPr>
        <w:t xml:space="preserve"> med </w:t>
      </w:r>
      <w:proofErr w:type="spellStart"/>
      <w:r w:rsidRPr="00166FB5">
        <w:rPr>
          <w:bCs/>
          <w:sz w:val="24"/>
          <w:szCs w:val="24"/>
        </w:rPr>
        <w:t>retinoid</w:t>
      </w:r>
      <w:proofErr w:type="spellEnd"/>
      <w:r w:rsidRPr="00166FB5">
        <w:rPr>
          <w:bCs/>
          <w:sz w:val="24"/>
          <w:szCs w:val="24"/>
        </w:rPr>
        <w:t xml:space="preserve">-lignende aktivitet. Biokemiske og farmakologiske profilstudier har vist, at </w:t>
      </w:r>
      <w:proofErr w:type="spellStart"/>
      <w:r w:rsidRPr="00166FB5">
        <w:rPr>
          <w:bCs/>
          <w:sz w:val="24"/>
          <w:szCs w:val="24"/>
        </w:rPr>
        <w:t>adapalen</w:t>
      </w:r>
      <w:proofErr w:type="spellEnd"/>
      <w:r w:rsidRPr="00166FB5">
        <w:rPr>
          <w:bCs/>
          <w:sz w:val="24"/>
          <w:szCs w:val="24"/>
        </w:rPr>
        <w:t xml:space="preserve"> virker mod </w:t>
      </w:r>
      <w:proofErr w:type="spellStart"/>
      <w:r w:rsidRPr="00166FB5">
        <w:rPr>
          <w:bCs/>
          <w:sz w:val="24"/>
          <w:szCs w:val="24"/>
        </w:rPr>
        <w:t>patalogien</w:t>
      </w:r>
      <w:proofErr w:type="spellEnd"/>
      <w:r w:rsidRPr="00166FB5">
        <w:rPr>
          <w:bCs/>
          <w:sz w:val="24"/>
          <w:szCs w:val="24"/>
        </w:rPr>
        <w:t xml:space="preserve"> i </w:t>
      </w:r>
      <w:proofErr w:type="spellStart"/>
      <w:r w:rsidRPr="00166FB5">
        <w:rPr>
          <w:bCs/>
          <w:i/>
          <w:sz w:val="24"/>
          <w:szCs w:val="24"/>
        </w:rPr>
        <w:t>Acne</w:t>
      </w:r>
      <w:proofErr w:type="spellEnd"/>
      <w:r w:rsidRPr="00166FB5">
        <w:rPr>
          <w:bCs/>
          <w:i/>
          <w:sz w:val="24"/>
          <w:szCs w:val="24"/>
        </w:rPr>
        <w:t xml:space="preserve"> </w:t>
      </w:r>
      <w:proofErr w:type="spellStart"/>
      <w:r w:rsidRPr="00166FB5">
        <w:rPr>
          <w:bCs/>
          <w:i/>
          <w:sz w:val="24"/>
          <w:szCs w:val="24"/>
        </w:rPr>
        <w:t>vulgaris</w:t>
      </w:r>
      <w:proofErr w:type="spellEnd"/>
      <w:r w:rsidRPr="00166FB5">
        <w:rPr>
          <w:bCs/>
          <w:sz w:val="24"/>
          <w:szCs w:val="24"/>
        </w:rPr>
        <w:t xml:space="preserve">: det er en potent </w:t>
      </w:r>
      <w:proofErr w:type="spellStart"/>
      <w:r w:rsidRPr="00166FB5">
        <w:rPr>
          <w:bCs/>
          <w:sz w:val="24"/>
          <w:szCs w:val="24"/>
        </w:rPr>
        <w:t>modulator</w:t>
      </w:r>
      <w:proofErr w:type="spellEnd"/>
      <w:r w:rsidRPr="00166FB5">
        <w:rPr>
          <w:bCs/>
          <w:sz w:val="24"/>
          <w:szCs w:val="24"/>
        </w:rPr>
        <w:t xml:space="preserve"> af celledifferentieringen og </w:t>
      </w:r>
      <w:proofErr w:type="spellStart"/>
      <w:r w:rsidRPr="00166FB5">
        <w:rPr>
          <w:bCs/>
          <w:sz w:val="24"/>
          <w:szCs w:val="24"/>
        </w:rPr>
        <w:t>keratiniseringen</w:t>
      </w:r>
      <w:proofErr w:type="spellEnd"/>
      <w:r w:rsidRPr="00166FB5">
        <w:rPr>
          <w:bCs/>
          <w:sz w:val="24"/>
          <w:szCs w:val="24"/>
        </w:rPr>
        <w:t xml:space="preserve"> og har anti-inflammatoriske egenskaber. </w:t>
      </w:r>
      <w:proofErr w:type="spellStart"/>
      <w:r w:rsidRPr="00166FB5">
        <w:rPr>
          <w:bCs/>
          <w:sz w:val="24"/>
          <w:szCs w:val="24"/>
        </w:rPr>
        <w:t>Adapalen</w:t>
      </w:r>
      <w:proofErr w:type="spellEnd"/>
      <w:r w:rsidRPr="00166FB5">
        <w:rPr>
          <w:bCs/>
          <w:sz w:val="24"/>
          <w:szCs w:val="24"/>
        </w:rPr>
        <w:t xml:space="preserve"> binder til specifikke nukleare </w:t>
      </w:r>
      <w:proofErr w:type="spellStart"/>
      <w:r w:rsidRPr="00166FB5">
        <w:rPr>
          <w:bCs/>
          <w:sz w:val="24"/>
          <w:szCs w:val="24"/>
        </w:rPr>
        <w:t>retinoidsyrereceptorer</w:t>
      </w:r>
      <w:proofErr w:type="spellEnd"/>
      <w:r w:rsidRPr="00166FB5">
        <w:rPr>
          <w:bCs/>
          <w:sz w:val="24"/>
          <w:szCs w:val="24"/>
        </w:rPr>
        <w:t xml:space="preserve">. Nuværende data antyder at </w:t>
      </w:r>
      <w:proofErr w:type="spellStart"/>
      <w:r w:rsidRPr="00166FB5">
        <w:rPr>
          <w:bCs/>
          <w:sz w:val="24"/>
          <w:szCs w:val="24"/>
        </w:rPr>
        <w:t>topikalt</w:t>
      </w:r>
      <w:proofErr w:type="spellEnd"/>
      <w:r w:rsidRPr="00166FB5">
        <w:rPr>
          <w:bCs/>
          <w:sz w:val="24"/>
          <w:szCs w:val="24"/>
        </w:rPr>
        <w:t xml:space="preserve"> appliceret </w:t>
      </w:r>
      <w:proofErr w:type="spellStart"/>
      <w:r w:rsidRPr="00166FB5">
        <w:rPr>
          <w:bCs/>
          <w:sz w:val="24"/>
          <w:szCs w:val="24"/>
        </w:rPr>
        <w:t>adapalen</w:t>
      </w:r>
      <w:proofErr w:type="spellEnd"/>
      <w:r w:rsidRPr="00166FB5">
        <w:rPr>
          <w:bCs/>
          <w:sz w:val="24"/>
          <w:szCs w:val="24"/>
        </w:rPr>
        <w:t xml:space="preserve"> normaliserer differentieringen af de </w:t>
      </w:r>
      <w:proofErr w:type="spellStart"/>
      <w:r w:rsidRPr="00166FB5">
        <w:rPr>
          <w:bCs/>
          <w:sz w:val="24"/>
          <w:szCs w:val="24"/>
        </w:rPr>
        <w:t>follikulære</w:t>
      </w:r>
      <w:proofErr w:type="spellEnd"/>
      <w:r w:rsidRPr="00166FB5">
        <w:rPr>
          <w:bCs/>
          <w:sz w:val="24"/>
          <w:szCs w:val="24"/>
        </w:rPr>
        <w:t xml:space="preserve"> epitelceller, hvilket resulterer i nedsat dannelse af </w:t>
      </w:r>
      <w:proofErr w:type="spellStart"/>
      <w:r w:rsidRPr="00166FB5">
        <w:rPr>
          <w:bCs/>
          <w:sz w:val="24"/>
          <w:szCs w:val="24"/>
        </w:rPr>
        <w:t>mikrokomedoner</w:t>
      </w:r>
      <w:proofErr w:type="spellEnd"/>
      <w:r w:rsidRPr="00166FB5">
        <w:rPr>
          <w:bCs/>
          <w:sz w:val="24"/>
          <w:szCs w:val="24"/>
        </w:rPr>
        <w:t xml:space="preserve">. </w:t>
      </w:r>
      <w:proofErr w:type="spellStart"/>
      <w:r w:rsidRPr="00166FB5">
        <w:rPr>
          <w:bCs/>
          <w:sz w:val="24"/>
          <w:szCs w:val="24"/>
        </w:rPr>
        <w:t>Adapalen</w:t>
      </w:r>
      <w:proofErr w:type="spellEnd"/>
      <w:r w:rsidRPr="00166FB5">
        <w:rPr>
          <w:bCs/>
          <w:sz w:val="24"/>
          <w:szCs w:val="24"/>
        </w:rPr>
        <w:t xml:space="preserve"> hæmmer det kemotaktiske (retningsbestemt bevægelse) og kemokinetiske (tilfældig bevægelse) respons på humane </w:t>
      </w:r>
      <w:proofErr w:type="spellStart"/>
      <w:r w:rsidRPr="00166FB5">
        <w:rPr>
          <w:bCs/>
          <w:sz w:val="24"/>
          <w:szCs w:val="24"/>
        </w:rPr>
        <w:t>polymorfkernet</w:t>
      </w:r>
      <w:proofErr w:type="spellEnd"/>
      <w:r w:rsidRPr="00166FB5">
        <w:rPr>
          <w:bCs/>
          <w:sz w:val="24"/>
          <w:szCs w:val="24"/>
        </w:rPr>
        <w:t xml:space="preserve"> leukocytter i </w:t>
      </w:r>
      <w:r w:rsidRPr="00166FB5">
        <w:rPr>
          <w:bCs/>
          <w:i/>
          <w:sz w:val="24"/>
          <w:szCs w:val="24"/>
        </w:rPr>
        <w:t xml:space="preserve">in </w:t>
      </w:r>
      <w:proofErr w:type="spellStart"/>
      <w:r w:rsidRPr="00166FB5">
        <w:rPr>
          <w:bCs/>
          <w:i/>
          <w:sz w:val="24"/>
          <w:szCs w:val="24"/>
        </w:rPr>
        <w:t>vitro</w:t>
      </w:r>
      <w:proofErr w:type="spellEnd"/>
      <w:r w:rsidRPr="00166FB5">
        <w:rPr>
          <w:bCs/>
          <w:sz w:val="24"/>
          <w:szCs w:val="24"/>
        </w:rPr>
        <w:t xml:space="preserve">-forsøgsmodeller; det hæmmer også metabolismen af </w:t>
      </w:r>
      <w:proofErr w:type="spellStart"/>
      <w:r w:rsidRPr="00166FB5">
        <w:rPr>
          <w:bCs/>
          <w:sz w:val="24"/>
          <w:szCs w:val="24"/>
        </w:rPr>
        <w:t>arachidonsyre</w:t>
      </w:r>
      <w:proofErr w:type="spellEnd"/>
      <w:r w:rsidRPr="00166FB5">
        <w:rPr>
          <w:bCs/>
          <w:sz w:val="24"/>
          <w:szCs w:val="24"/>
        </w:rPr>
        <w:t xml:space="preserve"> til inflammatoriske </w:t>
      </w:r>
      <w:proofErr w:type="spellStart"/>
      <w:r w:rsidRPr="00166FB5">
        <w:rPr>
          <w:bCs/>
          <w:sz w:val="24"/>
          <w:szCs w:val="24"/>
        </w:rPr>
        <w:t>mediatorer</w:t>
      </w:r>
      <w:proofErr w:type="spellEnd"/>
      <w:r w:rsidRPr="00166FB5">
        <w:rPr>
          <w:bCs/>
          <w:sz w:val="24"/>
          <w:szCs w:val="24"/>
        </w:rPr>
        <w:t xml:space="preserve">. </w:t>
      </w:r>
      <w:r w:rsidRPr="00166FB5">
        <w:rPr>
          <w:bCs/>
          <w:i/>
          <w:sz w:val="24"/>
          <w:szCs w:val="24"/>
        </w:rPr>
        <w:t xml:space="preserve">In </w:t>
      </w:r>
      <w:proofErr w:type="spellStart"/>
      <w:r w:rsidRPr="00166FB5">
        <w:rPr>
          <w:bCs/>
          <w:i/>
          <w:sz w:val="24"/>
          <w:szCs w:val="24"/>
        </w:rPr>
        <w:t>vitro</w:t>
      </w:r>
      <w:proofErr w:type="spellEnd"/>
      <w:r w:rsidRPr="00166FB5">
        <w:rPr>
          <w:bCs/>
          <w:i/>
          <w:sz w:val="24"/>
          <w:szCs w:val="24"/>
        </w:rPr>
        <w:t>-</w:t>
      </w:r>
      <w:r w:rsidRPr="00166FB5">
        <w:rPr>
          <w:bCs/>
          <w:sz w:val="24"/>
          <w:szCs w:val="24"/>
        </w:rPr>
        <w:t>studier har vist hæmning af AP-1-faktorer og hæmning af ekspressionen</w:t>
      </w:r>
      <w:r w:rsidRPr="00166FB5">
        <w:rPr>
          <w:sz w:val="24"/>
          <w:szCs w:val="24"/>
        </w:rPr>
        <w:t xml:space="preserve"> af de </w:t>
      </w:r>
      <w:proofErr w:type="spellStart"/>
      <w:r w:rsidRPr="00166FB5">
        <w:rPr>
          <w:sz w:val="24"/>
          <w:szCs w:val="24"/>
        </w:rPr>
        <w:t>toll</w:t>
      </w:r>
      <w:proofErr w:type="spellEnd"/>
      <w:r w:rsidRPr="00166FB5">
        <w:rPr>
          <w:sz w:val="24"/>
          <w:szCs w:val="24"/>
        </w:rPr>
        <w:t xml:space="preserve">-lignende receptorer 2. Denne profil antyder, at de cellemedierede inflammatoriske komponenter i akne reduceres af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>.</w:t>
      </w:r>
      <w:r w:rsidRPr="00166FB5">
        <w:rPr>
          <w:bCs/>
          <w:sz w:val="24"/>
          <w:szCs w:val="24"/>
        </w:rPr>
        <w:t xml:space="preserve"> </w:t>
      </w:r>
    </w:p>
    <w:p w14:paraId="20D08D5E" w14:textId="77777777" w:rsidR="007131CF" w:rsidRPr="00166FB5" w:rsidRDefault="007131CF" w:rsidP="00CC3F8B">
      <w:pPr>
        <w:ind w:left="851"/>
        <w:rPr>
          <w:bCs/>
          <w:sz w:val="24"/>
          <w:szCs w:val="24"/>
        </w:rPr>
      </w:pPr>
    </w:p>
    <w:p w14:paraId="7BCC0CA9" w14:textId="77777777" w:rsidR="007131CF" w:rsidRPr="00166FB5" w:rsidRDefault="007131CF" w:rsidP="00CC3F8B">
      <w:pPr>
        <w:ind w:left="851"/>
        <w:rPr>
          <w:bCs/>
          <w:i/>
          <w:iCs/>
          <w:sz w:val="24"/>
          <w:szCs w:val="24"/>
        </w:rPr>
      </w:pPr>
      <w:proofErr w:type="spellStart"/>
      <w:r w:rsidRPr="00166FB5">
        <w:rPr>
          <w:bCs/>
          <w:i/>
          <w:iCs/>
          <w:sz w:val="24"/>
          <w:szCs w:val="24"/>
        </w:rPr>
        <w:t>Benzoylperoxid</w:t>
      </w:r>
      <w:proofErr w:type="spellEnd"/>
    </w:p>
    <w:p w14:paraId="5E0EB477" w14:textId="77777777" w:rsidR="007131CF" w:rsidRPr="00166FB5" w:rsidRDefault="007131CF" w:rsidP="00CC3F8B">
      <w:pPr>
        <w:ind w:left="851"/>
        <w:rPr>
          <w:bCs/>
          <w:sz w:val="24"/>
          <w:szCs w:val="24"/>
        </w:rPr>
      </w:pPr>
      <w:proofErr w:type="spellStart"/>
      <w:r w:rsidRPr="00166FB5">
        <w:rPr>
          <w:bCs/>
          <w:sz w:val="24"/>
          <w:szCs w:val="24"/>
        </w:rPr>
        <w:t>Benzoylperoxid</w:t>
      </w:r>
      <w:proofErr w:type="spellEnd"/>
      <w:r w:rsidRPr="00166FB5">
        <w:rPr>
          <w:bCs/>
          <w:sz w:val="24"/>
          <w:szCs w:val="24"/>
        </w:rPr>
        <w:t xml:space="preserve"> har vist at have antimikrobiel aktivitet, især mod </w:t>
      </w:r>
      <w:r w:rsidRPr="00166FB5">
        <w:rPr>
          <w:bCs/>
          <w:i/>
          <w:sz w:val="24"/>
          <w:szCs w:val="24"/>
        </w:rPr>
        <w:t xml:space="preserve">P. </w:t>
      </w:r>
      <w:proofErr w:type="spellStart"/>
      <w:r w:rsidRPr="00166FB5">
        <w:rPr>
          <w:bCs/>
          <w:i/>
          <w:sz w:val="24"/>
          <w:szCs w:val="24"/>
        </w:rPr>
        <w:t>Acnes</w:t>
      </w:r>
      <w:proofErr w:type="spellEnd"/>
      <w:r w:rsidRPr="00166FB5">
        <w:rPr>
          <w:bCs/>
          <w:sz w:val="24"/>
          <w:szCs w:val="24"/>
        </w:rPr>
        <w:t xml:space="preserve">, som er unormalt til stede i den akne-ramte </w:t>
      </w:r>
      <w:proofErr w:type="spellStart"/>
      <w:r w:rsidRPr="00166FB5">
        <w:rPr>
          <w:bCs/>
          <w:sz w:val="24"/>
          <w:szCs w:val="24"/>
        </w:rPr>
        <w:t>pilosebaceøse</w:t>
      </w:r>
      <w:proofErr w:type="spellEnd"/>
      <w:r w:rsidRPr="00166FB5">
        <w:rPr>
          <w:bCs/>
          <w:sz w:val="24"/>
          <w:szCs w:val="24"/>
        </w:rPr>
        <w:t xml:space="preserve"> del. Derudover har </w:t>
      </w:r>
      <w:proofErr w:type="spellStart"/>
      <w:r w:rsidRPr="00166FB5">
        <w:rPr>
          <w:bCs/>
          <w:sz w:val="24"/>
          <w:szCs w:val="24"/>
        </w:rPr>
        <w:t>benzoylperoxid</w:t>
      </w:r>
      <w:proofErr w:type="spellEnd"/>
      <w:r w:rsidRPr="00166FB5">
        <w:rPr>
          <w:bCs/>
          <w:sz w:val="24"/>
          <w:szCs w:val="24"/>
        </w:rPr>
        <w:t xml:space="preserve"> vist </w:t>
      </w:r>
      <w:proofErr w:type="spellStart"/>
      <w:r w:rsidRPr="00166FB5">
        <w:rPr>
          <w:bCs/>
          <w:sz w:val="24"/>
          <w:szCs w:val="24"/>
        </w:rPr>
        <w:t>eksfoliativ</w:t>
      </w:r>
      <w:proofErr w:type="spellEnd"/>
      <w:r w:rsidRPr="00166FB5">
        <w:rPr>
          <w:bCs/>
          <w:sz w:val="24"/>
          <w:szCs w:val="24"/>
        </w:rPr>
        <w:t xml:space="preserve"> og </w:t>
      </w:r>
      <w:proofErr w:type="spellStart"/>
      <w:r w:rsidRPr="00166FB5">
        <w:rPr>
          <w:bCs/>
          <w:sz w:val="24"/>
          <w:szCs w:val="24"/>
        </w:rPr>
        <w:t>keratolytisk</w:t>
      </w:r>
      <w:proofErr w:type="spellEnd"/>
      <w:r w:rsidRPr="00166FB5">
        <w:rPr>
          <w:bCs/>
          <w:sz w:val="24"/>
          <w:szCs w:val="24"/>
        </w:rPr>
        <w:t xml:space="preserve"> aktivitet. </w:t>
      </w:r>
      <w:proofErr w:type="spellStart"/>
      <w:r w:rsidRPr="00166FB5">
        <w:rPr>
          <w:bCs/>
          <w:sz w:val="24"/>
          <w:szCs w:val="24"/>
        </w:rPr>
        <w:t>Benzoylperoxid</w:t>
      </w:r>
      <w:proofErr w:type="spellEnd"/>
      <w:r w:rsidRPr="00166FB5">
        <w:rPr>
          <w:bCs/>
          <w:sz w:val="24"/>
          <w:szCs w:val="24"/>
        </w:rPr>
        <w:t xml:space="preserve"> er også </w:t>
      </w:r>
      <w:proofErr w:type="spellStart"/>
      <w:r w:rsidRPr="00166FB5">
        <w:rPr>
          <w:bCs/>
          <w:sz w:val="24"/>
          <w:szCs w:val="24"/>
        </w:rPr>
        <w:t>sebostatisk</w:t>
      </w:r>
      <w:proofErr w:type="spellEnd"/>
      <w:r w:rsidRPr="00166FB5">
        <w:rPr>
          <w:bCs/>
          <w:sz w:val="24"/>
          <w:szCs w:val="24"/>
        </w:rPr>
        <w:t>, og modvirker den overdrevne produktion af talg, der er associeret med akne.</w:t>
      </w:r>
    </w:p>
    <w:p w14:paraId="752E29D8" w14:textId="77777777" w:rsidR="007131CF" w:rsidRPr="00166FB5" w:rsidRDefault="007131CF" w:rsidP="00CC3F8B">
      <w:pPr>
        <w:ind w:left="851"/>
        <w:rPr>
          <w:bCs/>
          <w:sz w:val="24"/>
          <w:szCs w:val="24"/>
        </w:rPr>
      </w:pPr>
    </w:p>
    <w:p w14:paraId="070843E6" w14:textId="77777777" w:rsidR="007131CF" w:rsidRPr="00166FB5" w:rsidRDefault="007131CF" w:rsidP="00CC3F8B">
      <w:pPr>
        <w:ind w:left="851"/>
        <w:rPr>
          <w:bCs/>
          <w:sz w:val="24"/>
          <w:szCs w:val="24"/>
          <w:u w:val="single"/>
        </w:rPr>
      </w:pPr>
      <w:r w:rsidRPr="00166FB5">
        <w:rPr>
          <w:bCs/>
          <w:sz w:val="24"/>
          <w:szCs w:val="24"/>
          <w:u w:val="single"/>
        </w:rPr>
        <w:t xml:space="preserve">Klinisk virkning af </w:t>
      </w:r>
      <w:proofErr w:type="spellStart"/>
      <w:r w:rsidRPr="00166FB5">
        <w:rPr>
          <w:bCs/>
          <w:sz w:val="24"/>
          <w:szCs w:val="24"/>
          <w:u w:val="single"/>
        </w:rPr>
        <w:t>adapalen</w:t>
      </w:r>
      <w:proofErr w:type="spellEnd"/>
      <w:r w:rsidRPr="00166FB5">
        <w:rPr>
          <w:bCs/>
          <w:sz w:val="24"/>
          <w:szCs w:val="24"/>
          <w:u w:val="single"/>
        </w:rPr>
        <w:t>/</w:t>
      </w:r>
      <w:proofErr w:type="spellStart"/>
      <w:r w:rsidRPr="00166FB5">
        <w:rPr>
          <w:bCs/>
          <w:sz w:val="24"/>
          <w:szCs w:val="24"/>
          <w:u w:val="single"/>
        </w:rPr>
        <w:t>benzoylperoxid</w:t>
      </w:r>
      <w:proofErr w:type="spellEnd"/>
      <w:r w:rsidRPr="00166FB5">
        <w:rPr>
          <w:bCs/>
          <w:sz w:val="24"/>
          <w:szCs w:val="24"/>
          <w:u w:val="single"/>
        </w:rPr>
        <w:t xml:space="preserve"> hos patienter i alderen 12 år og derover</w:t>
      </w:r>
    </w:p>
    <w:p w14:paraId="63218EEB" w14:textId="77777777" w:rsidR="007131CF" w:rsidRPr="00166FB5" w:rsidRDefault="007131CF" w:rsidP="00CC3F8B">
      <w:pPr>
        <w:ind w:left="851"/>
        <w:rPr>
          <w:sz w:val="24"/>
          <w:szCs w:val="24"/>
        </w:rPr>
      </w:pPr>
    </w:p>
    <w:p w14:paraId="1974A856" w14:textId="34C74F38" w:rsidR="007131CF" w:rsidRPr="00166FB5" w:rsidRDefault="007131CF" w:rsidP="00CC3F8B">
      <w:pPr>
        <w:ind w:left="851"/>
        <w:rPr>
          <w:bCs/>
          <w:sz w:val="24"/>
          <w:szCs w:val="24"/>
        </w:rPr>
      </w:pPr>
      <w:r w:rsidRPr="00166FB5">
        <w:rPr>
          <w:bCs/>
          <w:sz w:val="24"/>
          <w:szCs w:val="24"/>
        </w:rPr>
        <w:t xml:space="preserve">Sikkerheden og virkningen af </w:t>
      </w:r>
      <w:proofErr w:type="spellStart"/>
      <w:r w:rsidRPr="00166FB5">
        <w:rPr>
          <w:bCs/>
          <w:sz w:val="24"/>
          <w:szCs w:val="24"/>
        </w:rPr>
        <w:t>adapalen</w:t>
      </w:r>
      <w:proofErr w:type="spellEnd"/>
      <w:r w:rsidRPr="00166FB5">
        <w:rPr>
          <w:bCs/>
          <w:sz w:val="24"/>
          <w:szCs w:val="24"/>
        </w:rPr>
        <w:t>/</w:t>
      </w:r>
      <w:proofErr w:type="spellStart"/>
      <w:r w:rsidRPr="00166FB5">
        <w:rPr>
          <w:bCs/>
          <w:sz w:val="24"/>
          <w:szCs w:val="24"/>
        </w:rPr>
        <w:t>benzoylperoxid</w:t>
      </w:r>
      <w:proofErr w:type="spellEnd"/>
      <w:r w:rsidRPr="00166FB5">
        <w:rPr>
          <w:bCs/>
          <w:sz w:val="24"/>
          <w:szCs w:val="24"/>
        </w:rPr>
        <w:t xml:space="preserve"> appliceret en gang daglig til behandling af </w:t>
      </w:r>
      <w:proofErr w:type="spellStart"/>
      <w:r w:rsidRPr="00166FB5">
        <w:rPr>
          <w:bCs/>
          <w:i/>
          <w:iCs/>
          <w:sz w:val="24"/>
          <w:szCs w:val="24"/>
        </w:rPr>
        <w:t>acne</w:t>
      </w:r>
      <w:proofErr w:type="spellEnd"/>
      <w:r w:rsidRPr="00166FB5">
        <w:rPr>
          <w:bCs/>
          <w:i/>
          <w:iCs/>
          <w:sz w:val="24"/>
          <w:szCs w:val="24"/>
        </w:rPr>
        <w:t xml:space="preserve"> </w:t>
      </w:r>
      <w:proofErr w:type="spellStart"/>
      <w:r w:rsidRPr="00166FB5">
        <w:rPr>
          <w:bCs/>
          <w:i/>
          <w:iCs/>
          <w:sz w:val="24"/>
          <w:szCs w:val="24"/>
        </w:rPr>
        <w:t>vulgaris</w:t>
      </w:r>
      <w:proofErr w:type="spellEnd"/>
      <w:r w:rsidRPr="00166FB5">
        <w:rPr>
          <w:bCs/>
          <w:sz w:val="24"/>
          <w:szCs w:val="24"/>
        </w:rPr>
        <w:t xml:space="preserve"> blev vurderet i to 12-ugers kontrollerede multicenterstudier med ens design. Studierne sammenlignede </w:t>
      </w:r>
      <w:proofErr w:type="spellStart"/>
      <w:r w:rsidRPr="00166FB5">
        <w:rPr>
          <w:bCs/>
          <w:sz w:val="24"/>
          <w:szCs w:val="24"/>
        </w:rPr>
        <w:t>adapalen</w:t>
      </w:r>
      <w:proofErr w:type="spellEnd"/>
      <w:r w:rsidRPr="00166FB5">
        <w:rPr>
          <w:bCs/>
          <w:sz w:val="24"/>
          <w:szCs w:val="24"/>
        </w:rPr>
        <w:t>/</w:t>
      </w:r>
      <w:proofErr w:type="spellStart"/>
      <w:r w:rsidRPr="00166FB5">
        <w:rPr>
          <w:bCs/>
          <w:sz w:val="24"/>
          <w:szCs w:val="24"/>
        </w:rPr>
        <w:t>benzoylperoxid</w:t>
      </w:r>
      <w:proofErr w:type="spellEnd"/>
      <w:r w:rsidRPr="00166FB5">
        <w:rPr>
          <w:bCs/>
          <w:sz w:val="24"/>
          <w:szCs w:val="24"/>
        </w:rPr>
        <w:t xml:space="preserve"> med dets individuelle aktive komponenter, </w:t>
      </w:r>
      <w:proofErr w:type="spellStart"/>
      <w:r w:rsidRPr="00166FB5">
        <w:rPr>
          <w:bCs/>
          <w:sz w:val="24"/>
          <w:szCs w:val="24"/>
        </w:rPr>
        <w:t>adapalen</w:t>
      </w:r>
      <w:proofErr w:type="spellEnd"/>
      <w:r w:rsidRPr="00166FB5">
        <w:rPr>
          <w:bCs/>
          <w:sz w:val="24"/>
          <w:szCs w:val="24"/>
        </w:rPr>
        <w:t xml:space="preserve"> og </w:t>
      </w:r>
      <w:proofErr w:type="spellStart"/>
      <w:r w:rsidRPr="00166FB5">
        <w:rPr>
          <w:bCs/>
          <w:sz w:val="24"/>
          <w:szCs w:val="24"/>
        </w:rPr>
        <w:t>benzoyl</w:t>
      </w:r>
      <w:r w:rsidRPr="00166FB5">
        <w:rPr>
          <w:bCs/>
          <w:sz w:val="24"/>
          <w:szCs w:val="24"/>
        </w:rPr>
        <w:softHyphen/>
        <w:t>peroxid</w:t>
      </w:r>
      <w:proofErr w:type="spellEnd"/>
      <w:r w:rsidRPr="00166FB5">
        <w:rPr>
          <w:bCs/>
          <w:sz w:val="24"/>
          <w:szCs w:val="24"/>
        </w:rPr>
        <w:t>, og med gel-</w:t>
      </w:r>
      <w:proofErr w:type="spellStart"/>
      <w:r w:rsidRPr="00166FB5">
        <w:rPr>
          <w:bCs/>
          <w:sz w:val="24"/>
          <w:szCs w:val="24"/>
        </w:rPr>
        <w:t>vehiklen</w:t>
      </w:r>
      <w:proofErr w:type="spellEnd"/>
      <w:r w:rsidRPr="00166FB5">
        <w:rPr>
          <w:bCs/>
          <w:sz w:val="24"/>
          <w:szCs w:val="24"/>
        </w:rPr>
        <w:t xml:space="preserve"> hos </w:t>
      </w:r>
      <w:proofErr w:type="spellStart"/>
      <w:r w:rsidRPr="00166FB5">
        <w:rPr>
          <w:bCs/>
          <w:sz w:val="24"/>
          <w:szCs w:val="24"/>
        </w:rPr>
        <w:t>aknepatienter</w:t>
      </w:r>
      <w:proofErr w:type="spellEnd"/>
      <w:r w:rsidRPr="00166FB5">
        <w:rPr>
          <w:bCs/>
          <w:sz w:val="24"/>
          <w:szCs w:val="24"/>
        </w:rPr>
        <w:t>. Totalt blev 2 185 patienter inkluderet i Studie 1 og Studie 2. Fordelingen af patienter i de to studier var ca. 49</w:t>
      </w:r>
      <w:r w:rsidR="00327E78">
        <w:rPr>
          <w:bCs/>
          <w:sz w:val="24"/>
          <w:szCs w:val="24"/>
        </w:rPr>
        <w:t xml:space="preserve"> %</w:t>
      </w:r>
      <w:r w:rsidRPr="00166FB5">
        <w:rPr>
          <w:bCs/>
          <w:sz w:val="24"/>
          <w:szCs w:val="24"/>
        </w:rPr>
        <w:t> mænd og 51</w:t>
      </w:r>
      <w:r w:rsidR="00327E78">
        <w:rPr>
          <w:bCs/>
          <w:sz w:val="24"/>
          <w:szCs w:val="24"/>
        </w:rPr>
        <w:t xml:space="preserve"> %</w:t>
      </w:r>
      <w:r w:rsidRPr="00166FB5">
        <w:rPr>
          <w:bCs/>
          <w:sz w:val="24"/>
          <w:szCs w:val="24"/>
        </w:rPr>
        <w:t xml:space="preserve"> kvinder, 12 år eller derover (gennemsnitsalder 18,3 år, spredning 12-50 år), med 20 til 50 inflammatoriske læsioner og 30 til 100 ikke-inflammatoriske læsioner ved baseline. Patienterne behandlede ansigt og andre </w:t>
      </w:r>
      <w:proofErr w:type="spellStart"/>
      <w:r w:rsidRPr="00166FB5">
        <w:rPr>
          <w:bCs/>
          <w:sz w:val="24"/>
          <w:szCs w:val="24"/>
        </w:rPr>
        <w:t>akneangrebne</w:t>
      </w:r>
      <w:proofErr w:type="spellEnd"/>
      <w:r w:rsidRPr="00166FB5">
        <w:rPr>
          <w:bCs/>
          <w:sz w:val="24"/>
          <w:szCs w:val="24"/>
        </w:rPr>
        <w:t xml:space="preserve"> områder efter behov én gang daglig om aftenen.</w:t>
      </w:r>
    </w:p>
    <w:p w14:paraId="2B6AB25A" w14:textId="6BDF0BB2" w:rsidR="00E53BBE" w:rsidRDefault="00E53BBE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66D0A86B" w14:textId="77777777" w:rsidR="007131CF" w:rsidRPr="00166FB5" w:rsidRDefault="007131CF" w:rsidP="00CC3F8B">
      <w:pPr>
        <w:ind w:left="851"/>
        <w:rPr>
          <w:bCs/>
          <w:sz w:val="24"/>
          <w:szCs w:val="24"/>
        </w:rPr>
      </w:pPr>
    </w:p>
    <w:p w14:paraId="3748E8A2" w14:textId="77777777" w:rsidR="007131CF" w:rsidRPr="00166FB5" w:rsidRDefault="007131CF" w:rsidP="00CC3F8B">
      <w:pPr>
        <w:ind w:left="851"/>
        <w:rPr>
          <w:bCs/>
          <w:sz w:val="24"/>
          <w:szCs w:val="24"/>
        </w:rPr>
      </w:pPr>
      <w:r w:rsidRPr="00166FB5">
        <w:rPr>
          <w:bCs/>
          <w:sz w:val="24"/>
          <w:szCs w:val="24"/>
        </w:rPr>
        <w:t>Effektkriterierne var:</w:t>
      </w:r>
    </w:p>
    <w:p w14:paraId="031162B3" w14:textId="34D68D44" w:rsidR="007131CF" w:rsidRPr="00E53BBE" w:rsidRDefault="007131CF" w:rsidP="00CC3F8B">
      <w:pPr>
        <w:pStyle w:val="Listeafsnit"/>
        <w:numPr>
          <w:ilvl w:val="0"/>
          <w:numId w:val="12"/>
        </w:numPr>
        <w:tabs>
          <w:tab w:val="clear" w:pos="567"/>
        </w:tabs>
        <w:ind w:left="1276" w:hanging="425"/>
        <w:rPr>
          <w:sz w:val="24"/>
          <w:szCs w:val="24"/>
          <w:lang w:val="da-DK"/>
        </w:rPr>
      </w:pPr>
      <w:r w:rsidRPr="00E53BBE">
        <w:rPr>
          <w:sz w:val="24"/>
          <w:szCs w:val="24"/>
          <w:lang w:val="da-DK"/>
        </w:rPr>
        <w:t xml:space="preserve">Succesrate, procentdel af patienter vurderet </w:t>
      </w:r>
      <w:r w:rsidR="00E53BBE" w:rsidRPr="00E53BBE">
        <w:rPr>
          <w:sz w:val="24"/>
          <w:szCs w:val="24"/>
          <w:lang w:val="da-DK"/>
        </w:rPr>
        <w:t>"</w:t>
      </w:r>
      <w:r w:rsidRPr="00E53BBE">
        <w:rPr>
          <w:sz w:val="24"/>
          <w:szCs w:val="24"/>
          <w:lang w:val="da-DK"/>
        </w:rPr>
        <w:t>Klar</w:t>
      </w:r>
      <w:r w:rsidR="00E53BBE" w:rsidRPr="00E53BBE">
        <w:rPr>
          <w:sz w:val="24"/>
          <w:szCs w:val="24"/>
          <w:lang w:val="da-DK"/>
        </w:rPr>
        <w:t>"</w:t>
      </w:r>
      <w:r w:rsidRPr="00E53BBE">
        <w:rPr>
          <w:sz w:val="24"/>
          <w:szCs w:val="24"/>
          <w:lang w:val="da-DK"/>
        </w:rPr>
        <w:t xml:space="preserve"> eller </w:t>
      </w:r>
      <w:r w:rsidR="00E53BBE">
        <w:rPr>
          <w:sz w:val="24"/>
          <w:szCs w:val="24"/>
          <w:lang w:val="da-DK"/>
        </w:rPr>
        <w:t>"</w:t>
      </w:r>
      <w:r w:rsidRPr="00E53BBE">
        <w:rPr>
          <w:sz w:val="24"/>
          <w:szCs w:val="24"/>
          <w:lang w:val="da-DK"/>
        </w:rPr>
        <w:t>Næsten klar</w:t>
      </w:r>
      <w:r w:rsidR="00E53BBE">
        <w:rPr>
          <w:sz w:val="24"/>
          <w:szCs w:val="24"/>
          <w:lang w:val="da-DK"/>
        </w:rPr>
        <w:t>"</w:t>
      </w:r>
      <w:r w:rsidRPr="00E53BBE">
        <w:rPr>
          <w:sz w:val="24"/>
          <w:szCs w:val="24"/>
          <w:lang w:val="da-DK"/>
        </w:rPr>
        <w:t xml:space="preserve"> i uge 12 baseret på </w:t>
      </w:r>
      <w:proofErr w:type="spellStart"/>
      <w:r w:rsidRPr="00E53BBE">
        <w:rPr>
          <w:sz w:val="24"/>
          <w:szCs w:val="24"/>
          <w:lang w:val="da-DK"/>
        </w:rPr>
        <w:t>Investigator’s</w:t>
      </w:r>
      <w:proofErr w:type="spellEnd"/>
      <w:r w:rsidRPr="00E53BBE">
        <w:rPr>
          <w:sz w:val="24"/>
          <w:szCs w:val="24"/>
          <w:lang w:val="da-DK"/>
        </w:rPr>
        <w:t xml:space="preserve"> Global </w:t>
      </w:r>
      <w:proofErr w:type="spellStart"/>
      <w:r w:rsidRPr="00E53BBE">
        <w:rPr>
          <w:sz w:val="24"/>
          <w:szCs w:val="24"/>
          <w:lang w:val="da-DK"/>
        </w:rPr>
        <w:t>Assessment</w:t>
      </w:r>
      <w:proofErr w:type="spellEnd"/>
      <w:r w:rsidRPr="00E53BBE">
        <w:rPr>
          <w:sz w:val="24"/>
          <w:szCs w:val="24"/>
          <w:lang w:val="da-DK"/>
        </w:rPr>
        <w:t xml:space="preserve"> (IGA);</w:t>
      </w:r>
    </w:p>
    <w:p w14:paraId="4D042A51" w14:textId="77777777" w:rsidR="007131CF" w:rsidRPr="00327E78" w:rsidRDefault="007131CF" w:rsidP="00CC3F8B">
      <w:pPr>
        <w:pStyle w:val="Listeafsnit"/>
        <w:numPr>
          <w:ilvl w:val="0"/>
          <w:numId w:val="12"/>
        </w:numPr>
        <w:tabs>
          <w:tab w:val="clear" w:pos="567"/>
        </w:tabs>
        <w:ind w:left="1276" w:hanging="425"/>
        <w:rPr>
          <w:sz w:val="24"/>
          <w:szCs w:val="24"/>
          <w:lang w:val="da-DK"/>
        </w:rPr>
      </w:pPr>
      <w:r w:rsidRPr="00327E78">
        <w:rPr>
          <w:sz w:val="24"/>
          <w:szCs w:val="24"/>
          <w:lang w:val="da-DK"/>
        </w:rPr>
        <w:t xml:space="preserve">Ændring og procentvis ændring fra </w:t>
      </w:r>
      <w:r w:rsidRPr="00327E78">
        <w:rPr>
          <w:i/>
          <w:iCs/>
          <w:sz w:val="24"/>
          <w:szCs w:val="24"/>
          <w:lang w:val="da-DK"/>
        </w:rPr>
        <w:t>baseline</w:t>
      </w:r>
      <w:r w:rsidRPr="00327E78">
        <w:rPr>
          <w:sz w:val="24"/>
          <w:szCs w:val="24"/>
          <w:lang w:val="da-DK"/>
        </w:rPr>
        <w:t xml:space="preserve"> i uge 12 af</w:t>
      </w:r>
    </w:p>
    <w:p w14:paraId="33D85599" w14:textId="77777777" w:rsidR="007131CF" w:rsidRPr="00166FB5" w:rsidRDefault="007131CF" w:rsidP="00CC3F8B">
      <w:pPr>
        <w:numPr>
          <w:ilvl w:val="0"/>
          <w:numId w:val="8"/>
        </w:numPr>
        <w:tabs>
          <w:tab w:val="clear" w:pos="1664"/>
        </w:tabs>
        <w:ind w:left="1701" w:hanging="425"/>
        <w:rPr>
          <w:bCs/>
          <w:sz w:val="24"/>
          <w:szCs w:val="24"/>
        </w:rPr>
      </w:pPr>
      <w:r w:rsidRPr="00166FB5">
        <w:rPr>
          <w:bCs/>
          <w:sz w:val="24"/>
          <w:szCs w:val="24"/>
        </w:rPr>
        <w:t>antal inflammatoriske læsioner</w:t>
      </w:r>
    </w:p>
    <w:p w14:paraId="0D5895D8" w14:textId="77777777" w:rsidR="007131CF" w:rsidRPr="00166FB5" w:rsidRDefault="007131CF" w:rsidP="00CC3F8B">
      <w:pPr>
        <w:numPr>
          <w:ilvl w:val="0"/>
          <w:numId w:val="8"/>
        </w:numPr>
        <w:tabs>
          <w:tab w:val="clear" w:pos="1664"/>
        </w:tabs>
        <w:ind w:left="1701" w:hanging="425"/>
        <w:rPr>
          <w:bCs/>
          <w:sz w:val="24"/>
          <w:szCs w:val="24"/>
        </w:rPr>
      </w:pPr>
      <w:r w:rsidRPr="00166FB5">
        <w:rPr>
          <w:bCs/>
          <w:sz w:val="24"/>
          <w:szCs w:val="24"/>
        </w:rPr>
        <w:t>antal ikke-inflammatoriske læsioner</w:t>
      </w:r>
    </w:p>
    <w:p w14:paraId="1A7928FB" w14:textId="77777777" w:rsidR="007131CF" w:rsidRPr="00166FB5" w:rsidRDefault="007131CF" w:rsidP="00CC3F8B">
      <w:pPr>
        <w:numPr>
          <w:ilvl w:val="0"/>
          <w:numId w:val="8"/>
        </w:numPr>
        <w:tabs>
          <w:tab w:val="clear" w:pos="1664"/>
        </w:tabs>
        <w:ind w:left="1701" w:hanging="425"/>
        <w:rPr>
          <w:bCs/>
          <w:sz w:val="24"/>
          <w:szCs w:val="24"/>
        </w:rPr>
      </w:pPr>
      <w:r w:rsidRPr="00166FB5">
        <w:rPr>
          <w:bCs/>
          <w:sz w:val="24"/>
          <w:szCs w:val="24"/>
        </w:rPr>
        <w:t>totalt antal læsioner</w:t>
      </w:r>
    </w:p>
    <w:p w14:paraId="3525F0CA" w14:textId="77777777" w:rsidR="007131CF" w:rsidRPr="00166FB5" w:rsidRDefault="007131CF" w:rsidP="007131CF">
      <w:pPr>
        <w:rPr>
          <w:bCs/>
          <w:sz w:val="24"/>
          <w:szCs w:val="24"/>
        </w:rPr>
      </w:pPr>
    </w:p>
    <w:p w14:paraId="0B93336D" w14:textId="77777777" w:rsidR="007131CF" w:rsidRPr="00166FB5" w:rsidRDefault="007131CF" w:rsidP="00166FB5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Effektresultaterne er præsenteret for hvert studie i tabel 1 og kombinerede resultater i tabel 2.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viste sig at være mere effektiv sammenlignet med dens </w:t>
      </w:r>
      <w:proofErr w:type="spellStart"/>
      <w:r w:rsidRPr="00166FB5">
        <w:rPr>
          <w:sz w:val="24"/>
          <w:szCs w:val="24"/>
        </w:rPr>
        <w:t>monader</w:t>
      </w:r>
      <w:proofErr w:type="spellEnd"/>
      <w:r w:rsidRPr="00166FB5">
        <w:rPr>
          <w:sz w:val="24"/>
          <w:szCs w:val="24"/>
        </w:rPr>
        <w:t xml:space="preserve"> og </w:t>
      </w:r>
      <w:proofErr w:type="spellStart"/>
      <w:r w:rsidRPr="00166FB5">
        <w:rPr>
          <w:sz w:val="24"/>
          <w:szCs w:val="24"/>
        </w:rPr>
        <w:t>gelvehiklen</w:t>
      </w:r>
      <w:proofErr w:type="spellEnd"/>
      <w:r w:rsidRPr="00166FB5">
        <w:rPr>
          <w:sz w:val="24"/>
          <w:szCs w:val="24"/>
        </w:rPr>
        <w:t xml:space="preserve"> i begge studier. Samlet set var den gavnlige nettoeffekt (aktiv minus vehikel) af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større end summen af de gavnlige nettoeffekter fra de individuelle komponenter, hvilket indikerer en potensering af den terapeutiske aktivitet af disse stoffer, når de anvendes i en fast dosiskombination. En tidlig behandlingseffekt af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blev konsekvent observeret i Studie 1 og Studie 2 for inflammatoriske læsioner i uge 1 af behandlingen. Ikke-inflammatoriske læsioner (åbne og lukkede </w:t>
      </w:r>
      <w:proofErr w:type="spellStart"/>
      <w:r w:rsidRPr="00166FB5">
        <w:rPr>
          <w:sz w:val="24"/>
          <w:szCs w:val="24"/>
        </w:rPr>
        <w:t>komedoner</w:t>
      </w:r>
      <w:proofErr w:type="spellEnd"/>
      <w:r w:rsidRPr="00166FB5">
        <w:rPr>
          <w:sz w:val="24"/>
          <w:szCs w:val="24"/>
        </w:rPr>
        <w:t xml:space="preserve">) responderede mærkbart mellem uge 1 og uge 4 af behandlingen. Virkningen på </w:t>
      </w:r>
      <w:proofErr w:type="spellStart"/>
      <w:r w:rsidRPr="00166FB5">
        <w:rPr>
          <w:sz w:val="24"/>
          <w:szCs w:val="24"/>
        </w:rPr>
        <w:t>akneknuder</w:t>
      </w:r>
      <w:proofErr w:type="spellEnd"/>
      <w:r w:rsidRPr="00166FB5">
        <w:rPr>
          <w:sz w:val="24"/>
          <w:szCs w:val="24"/>
        </w:rPr>
        <w:t xml:space="preserve"> er ikke fastslået.</w:t>
      </w:r>
    </w:p>
    <w:p w14:paraId="29289F5C" w14:textId="77777777" w:rsidR="007131CF" w:rsidRPr="00166FB5" w:rsidRDefault="007131CF" w:rsidP="00166FB5">
      <w:pPr>
        <w:ind w:left="851"/>
        <w:rPr>
          <w:sz w:val="24"/>
          <w:szCs w:val="24"/>
        </w:rPr>
      </w:pPr>
    </w:p>
    <w:p w14:paraId="16766032" w14:textId="25F63801" w:rsidR="007131CF" w:rsidRPr="00166FB5" w:rsidRDefault="007131CF" w:rsidP="00166FB5">
      <w:pPr>
        <w:rPr>
          <w:b/>
          <w:i/>
          <w:iCs/>
          <w:sz w:val="24"/>
          <w:szCs w:val="24"/>
        </w:rPr>
      </w:pPr>
      <w:r w:rsidRPr="00166FB5">
        <w:rPr>
          <w:b/>
          <w:i/>
          <w:iCs/>
          <w:sz w:val="24"/>
          <w:szCs w:val="24"/>
        </w:rPr>
        <w:t>Tabel 1</w:t>
      </w:r>
      <w:r w:rsidR="00E53BBE">
        <w:rPr>
          <w:b/>
          <w:i/>
          <w:iCs/>
          <w:sz w:val="24"/>
          <w:szCs w:val="24"/>
        </w:rPr>
        <w:t>.</w:t>
      </w:r>
      <w:r w:rsidRPr="00166FB5">
        <w:rPr>
          <w:b/>
          <w:i/>
          <w:iCs/>
          <w:sz w:val="24"/>
          <w:szCs w:val="24"/>
        </w:rPr>
        <w:t xml:space="preserve"> Klinisk virkning i to komparative studier</w:t>
      </w: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2633"/>
        <w:gridCol w:w="1816"/>
        <w:gridCol w:w="1682"/>
        <w:gridCol w:w="1816"/>
        <w:gridCol w:w="1681"/>
      </w:tblGrid>
      <w:tr w:rsidR="007131CF" w:rsidRPr="00166FB5" w14:paraId="2875327D" w14:textId="77777777" w:rsidTr="00166FB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147C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Studie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1</w:t>
            </w:r>
          </w:p>
          <w:p w14:paraId="18FFCD57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31CF" w:rsidRPr="00166FB5" w14:paraId="7CE3B827" w14:textId="77777777" w:rsidTr="00166FB5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9B82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Studie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1 </w:t>
            </w:r>
          </w:p>
          <w:p w14:paraId="3840A99C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Uge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12 LOCF; ITT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A848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Adapalen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+ 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Benzoylperoxid</w:t>
            </w:r>
            <w:proofErr w:type="spellEnd"/>
          </w:p>
          <w:p w14:paraId="57BF8721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66FB5">
              <w:rPr>
                <w:b/>
                <w:bCs/>
                <w:sz w:val="24"/>
                <w:szCs w:val="24"/>
              </w:rPr>
              <w:t>N = 149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E6EF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Adapalen</w:t>
            </w:r>
            <w:proofErr w:type="spellEnd"/>
          </w:p>
          <w:p w14:paraId="1C3B58E3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66FB5">
              <w:rPr>
                <w:b/>
                <w:bCs/>
                <w:sz w:val="24"/>
                <w:szCs w:val="24"/>
              </w:rPr>
              <w:t>N = 148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ABD2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Benzoylperoxid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N = 149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6957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Vehikel</w:t>
            </w:r>
            <w:proofErr w:type="spellEnd"/>
          </w:p>
          <w:p w14:paraId="5DE6DE1C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66FB5">
              <w:rPr>
                <w:b/>
                <w:bCs/>
                <w:sz w:val="24"/>
                <w:szCs w:val="24"/>
              </w:rPr>
              <w:t>N = 71</w:t>
            </w:r>
          </w:p>
        </w:tc>
      </w:tr>
      <w:tr w:rsidR="007131CF" w:rsidRPr="00166FB5" w14:paraId="2AC68720" w14:textId="77777777" w:rsidTr="00166FB5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CA428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Succesrate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Klar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Næsten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klar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27344" w14:textId="21115B44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41 (27,5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BE4A" w14:textId="03CCC03B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23 (15,5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  <w:p w14:paraId="5C3CD467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p=0,008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641D" w14:textId="0C07070B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23 (15,4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  <w:p w14:paraId="2AE66735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p=0,003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1858" w14:textId="693B1EA6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7 (9,9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  <w:p w14:paraId="253CDBBC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p=0,002</w:t>
            </w:r>
          </w:p>
        </w:tc>
      </w:tr>
      <w:tr w:rsidR="007131CF" w:rsidRPr="00166FB5" w14:paraId="77ABE75D" w14:textId="77777777" w:rsidTr="00166FB5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A993" w14:textId="7382B6C9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Medianreduktion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(</w:t>
            </w:r>
            <w:r w:rsidR="00327E78">
              <w:rPr>
                <w:b/>
                <w:bCs/>
                <w:sz w:val="24"/>
                <w:szCs w:val="24"/>
              </w:rPr>
              <w:t>%</w:t>
            </w:r>
            <w:r w:rsidRPr="00166FB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reduktion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22CC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31CF" w:rsidRPr="00166FB5" w14:paraId="102AB37E" w14:textId="77777777" w:rsidTr="00166FB5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D359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6FB5">
              <w:rPr>
                <w:sz w:val="24"/>
                <w:szCs w:val="24"/>
              </w:rPr>
              <w:t>Antal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inflammatoriske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læsioner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BADA" w14:textId="2ADCCFAE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17 (62,8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F58B" w14:textId="59A70605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13 (45,7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  <w:p w14:paraId="6DDF9FBF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p&lt;0,001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62D1" w14:textId="20EB4EE1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13 (43,6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  <w:p w14:paraId="24DBAC4B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p&lt;0,001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6DD9" w14:textId="23D39984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11 (37,8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  <w:p w14:paraId="731BE4F0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p&lt;0,001</w:t>
            </w:r>
          </w:p>
        </w:tc>
      </w:tr>
      <w:tr w:rsidR="007131CF" w:rsidRPr="00166FB5" w14:paraId="592F4459" w14:textId="77777777" w:rsidTr="00166FB5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9641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6FB5">
              <w:rPr>
                <w:sz w:val="24"/>
                <w:szCs w:val="24"/>
              </w:rPr>
              <w:t>Antal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ikke-inflammatoriske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læsioner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1F44" w14:textId="48CE176D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22 (51,2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63DF" w14:textId="4285877B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17 (33,3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  <w:p w14:paraId="472D38A1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p&lt;0,001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516E" w14:textId="23FD7E5A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16 (36,4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  <w:p w14:paraId="015AB3BE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p&lt;0,001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3E24" w14:textId="43CCE4BD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14 (37,5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  <w:p w14:paraId="2A92B4CF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p&lt;0,001</w:t>
            </w:r>
          </w:p>
        </w:tc>
      </w:tr>
      <w:tr w:rsidR="007131CF" w:rsidRPr="00166FB5" w14:paraId="2B83DC60" w14:textId="77777777" w:rsidTr="00166FB5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F60C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6FB5">
              <w:rPr>
                <w:sz w:val="24"/>
                <w:szCs w:val="24"/>
              </w:rPr>
              <w:t>Totalt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antal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læsioner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CEC7" w14:textId="31B90135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40 (51,0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6669" w14:textId="65DEBC7A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29 (35,4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  <w:p w14:paraId="06FE93E1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p&lt;0,001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D386" w14:textId="47385441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27 (35,6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  <w:p w14:paraId="7C6EA763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p&lt;0,001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722F" w14:textId="78CA5085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26 (31,0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  <w:p w14:paraId="10E13A3C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p&lt;0,001</w:t>
            </w:r>
          </w:p>
        </w:tc>
      </w:tr>
      <w:tr w:rsidR="007131CF" w:rsidRPr="00166FB5" w14:paraId="2BDDAFE5" w14:textId="77777777" w:rsidTr="00166FB5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1AC6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Studie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2</w:t>
            </w:r>
          </w:p>
          <w:p w14:paraId="24D21E35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131CF" w:rsidRPr="00166FB5" w14:paraId="6CCC848A" w14:textId="77777777" w:rsidTr="00166FB5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B975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Studie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2 </w:t>
            </w:r>
          </w:p>
          <w:p w14:paraId="2724B278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Uge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12 LOCF; ITT 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6DE6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Adapalen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+ 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Benzoylperoxid</w:t>
            </w:r>
            <w:proofErr w:type="spellEnd"/>
          </w:p>
          <w:p w14:paraId="2787F543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66FB5">
              <w:rPr>
                <w:b/>
                <w:bCs/>
                <w:sz w:val="24"/>
                <w:szCs w:val="24"/>
              </w:rPr>
              <w:t>N = 145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C39D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Adapalen</w:t>
            </w:r>
            <w:proofErr w:type="spellEnd"/>
          </w:p>
          <w:p w14:paraId="07D52153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66FB5">
              <w:rPr>
                <w:b/>
                <w:bCs/>
                <w:sz w:val="24"/>
                <w:szCs w:val="24"/>
              </w:rPr>
              <w:t>N = 420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24FA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Benzoylperoxid</w:t>
            </w:r>
            <w:proofErr w:type="spellEnd"/>
          </w:p>
          <w:p w14:paraId="4DD34AA9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66FB5">
              <w:rPr>
                <w:b/>
                <w:bCs/>
                <w:sz w:val="24"/>
                <w:szCs w:val="24"/>
              </w:rPr>
              <w:t>N = 415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05F1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Vehikel</w:t>
            </w:r>
            <w:proofErr w:type="spellEnd"/>
          </w:p>
          <w:p w14:paraId="6FC4D281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66FB5">
              <w:rPr>
                <w:b/>
                <w:bCs/>
                <w:sz w:val="24"/>
                <w:szCs w:val="24"/>
              </w:rPr>
              <w:t>N = 418</w:t>
            </w:r>
          </w:p>
        </w:tc>
      </w:tr>
      <w:tr w:rsidR="007131CF" w:rsidRPr="00166FB5" w14:paraId="5C8314B4" w14:textId="77777777" w:rsidTr="00166FB5">
        <w:trPr>
          <w:trHeight w:val="218"/>
        </w:trPr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8EB3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Succes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Klar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Næsten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klar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70DF" w14:textId="39BC2F73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125 (30,1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00FE" w14:textId="3E064534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83 (19,8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 p&lt;0,001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CBEB" w14:textId="50F77771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92 (22,2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 p=0,006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C054" w14:textId="6EF7B213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47 (11,3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 p&lt;0,001</w:t>
            </w:r>
          </w:p>
        </w:tc>
      </w:tr>
      <w:tr w:rsidR="007131CF" w:rsidRPr="00166FB5" w14:paraId="0085AA90" w14:textId="77777777" w:rsidTr="00166FB5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3474" w14:textId="1478A5F0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Medianreduktion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(</w:t>
            </w:r>
            <w:r w:rsidR="00327E78">
              <w:rPr>
                <w:b/>
                <w:bCs/>
                <w:sz w:val="24"/>
                <w:szCs w:val="24"/>
              </w:rPr>
              <w:t>%</w:t>
            </w:r>
            <w:r w:rsidRPr="00166FB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reduktion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11AB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31CF" w:rsidRPr="00166FB5" w14:paraId="1B9F89E8" w14:textId="77777777" w:rsidTr="00166FB5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F6D5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6FB5">
              <w:rPr>
                <w:sz w:val="24"/>
                <w:szCs w:val="24"/>
              </w:rPr>
              <w:t>Antal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inflammatoriske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læsioner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1CC6" w14:textId="2EADDF0E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16 (62,1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C3A5" w14:textId="0B164944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14 (50,0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 p&lt;0,001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356E" w14:textId="79A3643B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16 (55,6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 p=0,068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A869" w14:textId="6CBD2DBD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10 (34,3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 p&lt;0,001</w:t>
            </w:r>
          </w:p>
        </w:tc>
      </w:tr>
      <w:tr w:rsidR="007131CF" w:rsidRPr="00166FB5" w14:paraId="18F90C77" w14:textId="77777777" w:rsidTr="00166FB5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40E1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6FB5">
              <w:rPr>
                <w:sz w:val="24"/>
                <w:szCs w:val="24"/>
              </w:rPr>
              <w:lastRenderedPageBreak/>
              <w:t>Antal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ikke-inflammatoriske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læsioner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C909" w14:textId="34F39EF0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24 (53,8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3B2F" w14:textId="0AD403B2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22 (49,1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 p=0,048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368A" w14:textId="128471D1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20 (44,1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 p&lt;0,001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3C60" w14:textId="25D87449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14 (29,5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 p&lt;0,001</w:t>
            </w:r>
          </w:p>
        </w:tc>
      </w:tr>
      <w:tr w:rsidR="007131CF" w:rsidRPr="00166FB5" w14:paraId="585A19D7" w14:textId="77777777" w:rsidTr="00166FB5"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DFB0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6FB5">
              <w:rPr>
                <w:sz w:val="24"/>
                <w:szCs w:val="24"/>
              </w:rPr>
              <w:t>Totalt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antal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læsioner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2E17" w14:textId="0866B2B9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45 (56,3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0950" w14:textId="30770E6C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39 (46,9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 p=0,002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1D8D" w14:textId="24A5DCE9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38 (48,1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 p&lt;0,001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7BBE" w14:textId="6C3804C2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24 (28,0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 p&lt;0,001</w:t>
            </w:r>
          </w:p>
        </w:tc>
      </w:tr>
    </w:tbl>
    <w:p w14:paraId="139E2393" w14:textId="77777777" w:rsidR="007131CF" w:rsidRPr="00166FB5" w:rsidRDefault="007131CF" w:rsidP="007131CF">
      <w:pPr>
        <w:tabs>
          <w:tab w:val="left" w:pos="1304"/>
        </w:tabs>
        <w:autoSpaceDE w:val="0"/>
        <w:autoSpaceDN w:val="0"/>
        <w:adjustRightInd w:val="0"/>
        <w:rPr>
          <w:sz w:val="24"/>
          <w:szCs w:val="24"/>
        </w:rPr>
      </w:pPr>
    </w:p>
    <w:p w14:paraId="34C78968" w14:textId="71CF5115" w:rsidR="007131CF" w:rsidRPr="00166FB5" w:rsidRDefault="007131CF" w:rsidP="00166FB5">
      <w:pPr>
        <w:rPr>
          <w:b/>
          <w:i/>
          <w:sz w:val="24"/>
          <w:szCs w:val="24"/>
        </w:rPr>
      </w:pPr>
      <w:r w:rsidRPr="00166FB5">
        <w:rPr>
          <w:b/>
          <w:i/>
          <w:sz w:val="24"/>
          <w:szCs w:val="24"/>
        </w:rPr>
        <w:t>Tabel 2</w:t>
      </w:r>
      <w:r w:rsidR="00E53BBE">
        <w:rPr>
          <w:b/>
          <w:i/>
          <w:sz w:val="24"/>
          <w:szCs w:val="24"/>
        </w:rPr>
        <w:t>.</w:t>
      </w:r>
      <w:r w:rsidRPr="00166FB5">
        <w:rPr>
          <w:b/>
          <w:i/>
          <w:sz w:val="24"/>
          <w:szCs w:val="24"/>
        </w:rPr>
        <w:t xml:space="preserve"> Klinisk virkning i kombinerede komparative studier</w:t>
      </w: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2642"/>
        <w:gridCol w:w="1816"/>
        <w:gridCol w:w="1677"/>
        <w:gridCol w:w="1816"/>
        <w:gridCol w:w="1677"/>
      </w:tblGrid>
      <w:tr w:rsidR="007131CF" w:rsidRPr="00166FB5" w14:paraId="412254D1" w14:textId="77777777" w:rsidTr="00166FB5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2DCD" w14:textId="66057CB2" w:rsidR="007131CF" w:rsidRPr="00166FB5" w:rsidRDefault="007131CF" w:rsidP="00166FB5">
            <w:pPr>
              <w:jc w:val="center"/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F534" w14:textId="77777777" w:rsidR="007131CF" w:rsidRPr="00166FB5" w:rsidRDefault="007131CF" w:rsidP="00166F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6FB5">
              <w:rPr>
                <w:b/>
                <w:sz w:val="24"/>
                <w:szCs w:val="24"/>
              </w:rPr>
              <w:t>Adapalen</w:t>
            </w:r>
            <w:proofErr w:type="spellEnd"/>
            <w:r w:rsidRPr="00166FB5">
              <w:rPr>
                <w:b/>
                <w:sz w:val="24"/>
                <w:szCs w:val="24"/>
              </w:rPr>
              <w:t xml:space="preserve"> + </w:t>
            </w:r>
            <w:proofErr w:type="spellStart"/>
            <w:r w:rsidRPr="00166FB5">
              <w:rPr>
                <w:b/>
                <w:sz w:val="24"/>
                <w:szCs w:val="24"/>
              </w:rPr>
              <w:t>Benzoylperoxid</w:t>
            </w:r>
            <w:proofErr w:type="spellEnd"/>
          </w:p>
          <w:p w14:paraId="23179CAA" w14:textId="77777777" w:rsidR="007131CF" w:rsidRPr="00166FB5" w:rsidRDefault="007131CF" w:rsidP="00166FB5">
            <w:pPr>
              <w:jc w:val="center"/>
              <w:rPr>
                <w:b/>
                <w:sz w:val="24"/>
                <w:szCs w:val="24"/>
              </w:rPr>
            </w:pPr>
            <w:r w:rsidRPr="00166FB5">
              <w:rPr>
                <w:b/>
                <w:sz w:val="24"/>
                <w:szCs w:val="24"/>
              </w:rPr>
              <w:t>N = 564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F841" w14:textId="77777777" w:rsidR="007131CF" w:rsidRPr="00166FB5" w:rsidRDefault="007131CF" w:rsidP="00166F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6FB5">
              <w:rPr>
                <w:b/>
                <w:sz w:val="24"/>
                <w:szCs w:val="24"/>
              </w:rPr>
              <w:t>Adapalen</w:t>
            </w:r>
            <w:proofErr w:type="spellEnd"/>
          </w:p>
          <w:p w14:paraId="06FDAEEE" w14:textId="77777777" w:rsidR="007131CF" w:rsidRPr="00166FB5" w:rsidRDefault="007131CF" w:rsidP="00166FB5">
            <w:pPr>
              <w:jc w:val="center"/>
              <w:rPr>
                <w:b/>
                <w:sz w:val="24"/>
                <w:szCs w:val="24"/>
              </w:rPr>
            </w:pPr>
            <w:r w:rsidRPr="00166FB5">
              <w:rPr>
                <w:b/>
                <w:sz w:val="24"/>
                <w:szCs w:val="24"/>
              </w:rPr>
              <w:t>N = 568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A7B8" w14:textId="77777777" w:rsidR="007131CF" w:rsidRPr="00166FB5" w:rsidRDefault="007131CF" w:rsidP="00166FB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66FB5">
              <w:rPr>
                <w:b/>
                <w:sz w:val="24"/>
                <w:szCs w:val="24"/>
              </w:rPr>
              <w:t>Benzoylperoxid</w:t>
            </w:r>
            <w:proofErr w:type="spellEnd"/>
            <w:r w:rsidRPr="00166FB5">
              <w:rPr>
                <w:b/>
                <w:sz w:val="24"/>
                <w:szCs w:val="24"/>
              </w:rPr>
              <w:t xml:space="preserve"> N = 564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0DB8" w14:textId="77777777" w:rsidR="007131CF" w:rsidRPr="00166FB5" w:rsidRDefault="007131CF" w:rsidP="00166FB5">
            <w:pPr>
              <w:jc w:val="center"/>
              <w:rPr>
                <w:b/>
                <w:sz w:val="24"/>
                <w:szCs w:val="24"/>
              </w:rPr>
            </w:pPr>
            <w:r w:rsidRPr="00166FB5">
              <w:rPr>
                <w:b/>
                <w:sz w:val="24"/>
                <w:szCs w:val="24"/>
              </w:rPr>
              <w:t>Gel-</w:t>
            </w:r>
            <w:proofErr w:type="spellStart"/>
            <w:r w:rsidRPr="00166FB5">
              <w:rPr>
                <w:b/>
                <w:sz w:val="24"/>
                <w:szCs w:val="24"/>
              </w:rPr>
              <w:t>vehikel</w:t>
            </w:r>
            <w:proofErr w:type="spellEnd"/>
          </w:p>
          <w:p w14:paraId="1FBA1773" w14:textId="77777777" w:rsidR="007131CF" w:rsidRPr="00166FB5" w:rsidRDefault="007131CF" w:rsidP="00166FB5">
            <w:pPr>
              <w:jc w:val="center"/>
              <w:rPr>
                <w:b/>
                <w:sz w:val="24"/>
                <w:szCs w:val="24"/>
              </w:rPr>
            </w:pPr>
            <w:r w:rsidRPr="00166FB5">
              <w:rPr>
                <w:b/>
                <w:sz w:val="24"/>
                <w:szCs w:val="24"/>
              </w:rPr>
              <w:t>N = 489</w:t>
            </w:r>
          </w:p>
        </w:tc>
      </w:tr>
      <w:tr w:rsidR="007131CF" w:rsidRPr="00166FB5" w14:paraId="0EB3EE60" w14:textId="77777777" w:rsidTr="00166FB5">
        <w:trPr>
          <w:trHeight w:val="218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F0C" w14:textId="77777777" w:rsidR="007131CF" w:rsidRPr="00166FB5" w:rsidRDefault="007131CF" w:rsidP="00166FB5">
            <w:pPr>
              <w:rPr>
                <w:b/>
                <w:sz w:val="24"/>
                <w:szCs w:val="24"/>
              </w:rPr>
            </w:pPr>
            <w:proofErr w:type="spellStart"/>
            <w:r w:rsidRPr="00166FB5">
              <w:rPr>
                <w:b/>
                <w:sz w:val="24"/>
                <w:szCs w:val="24"/>
              </w:rPr>
              <w:t>Succes</w:t>
            </w:r>
            <w:proofErr w:type="spellEnd"/>
            <w:r w:rsidRPr="00166FB5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166FB5">
              <w:rPr>
                <w:b/>
                <w:sz w:val="24"/>
                <w:szCs w:val="24"/>
              </w:rPr>
              <w:t>Klar</w:t>
            </w:r>
            <w:proofErr w:type="spellEnd"/>
            <w:r w:rsidRPr="00166FB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66FB5">
              <w:rPr>
                <w:b/>
                <w:sz w:val="24"/>
                <w:szCs w:val="24"/>
              </w:rPr>
              <w:t>Næsten</w:t>
            </w:r>
            <w:proofErr w:type="spellEnd"/>
            <w:r w:rsidRPr="00166F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b/>
                <w:sz w:val="24"/>
                <w:szCs w:val="24"/>
              </w:rPr>
              <w:t>klar</w:t>
            </w:r>
            <w:proofErr w:type="spellEnd"/>
            <w:r w:rsidRPr="00166FB5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297E" w14:textId="029E05EB" w:rsidR="007131CF" w:rsidRPr="00166FB5" w:rsidRDefault="007131CF" w:rsidP="00166FB5">
            <w:pPr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166 (29,4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A375" w14:textId="082BC701" w:rsidR="007131CF" w:rsidRPr="00166FB5" w:rsidRDefault="007131CF" w:rsidP="00166FB5">
            <w:pPr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106 (18,7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3CB" w14:textId="0EB394A3" w:rsidR="007131CF" w:rsidRPr="00166FB5" w:rsidRDefault="007131CF" w:rsidP="00166FB5">
            <w:pPr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115 (20,4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48FD" w14:textId="03EA57FD" w:rsidR="007131CF" w:rsidRPr="00166FB5" w:rsidRDefault="007131CF" w:rsidP="00166FB5">
            <w:pPr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54 (11,1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</w:tr>
      <w:tr w:rsidR="007131CF" w:rsidRPr="00166FB5" w14:paraId="728DCD72" w14:textId="77777777" w:rsidTr="00166FB5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91E6" w14:textId="1E9D52A7" w:rsidR="007131CF" w:rsidRPr="00166FB5" w:rsidRDefault="007131CF" w:rsidP="00166FB5">
            <w:pPr>
              <w:rPr>
                <w:b/>
                <w:sz w:val="24"/>
                <w:szCs w:val="24"/>
              </w:rPr>
            </w:pPr>
            <w:proofErr w:type="spellStart"/>
            <w:r w:rsidRPr="00166FB5">
              <w:rPr>
                <w:b/>
                <w:sz w:val="24"/>
                <w:szCs w:val="24"/>
              </w:rPr>
              <w:t>Medianreduktion</w:t>
            </w:r>
            <w:proofErr w:type="spellEnd"/>
            <w:r w:rsidRPr="00166FB5">
              <w:rPr>
                <w:b/>
                <w:sz w:val="24"/>
                <w:szCs w:val="24"/>
              </w:rPr>
              <w:t xml:space="preserve"> (</w:t>
            </w:r>
            <w:r w:rsidR="00327E78">
              <w:rPr>
                <w:b/>
                <w:sz w:val="24"/>
                <w:szCs w:val="24"/>
              </w:rPr>
              <w:t>%</w:t>
            </w:r>
            <w:r w:rsidRPr="00166FB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b/>
                <w:sz w:val="24"/>
                <w:szCs w:val="24"/>
              </w:rPr>
              <w:t>reduktion</w:t>
            </w:r>
            <w:proofErr w:type="spellEnd"/>
            <w:r w:rsidRPr="00166FB5">
              <w:rPr>
                <w:b/>
                <w:sz w:val="24"/>
                <w:szCs w:val="24"/>
              </w:rPr>
              <w:t xml:space="preserve">) </w:t>
            </w:r>
            <w:proofErr w:type="spellStart"/>
            <w:r w:rsidRPr="00166FB5">
              <w:rPr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E0CB" w14:textId="77777777" w:rsidR="007131CF" w:rsidRPr="00166FB5" w:rsidRDefault="007131CF" w:rsidP="00166FB5">
            <w:pPr>
              <w:jc w:val="center"/>
              <w:rPr>
                <w:sz w:val="24"/>
                <w:szCs w:val="24"/>
              </w:rPr>
            </w:pPr>
          </w:p>
        </w:tc>
      </w:tr>
      <w:tr w:rsidR="007131CF" w:rsidRPr="00166FB5" w14:paraId="73D3541E" w14:textId="77777777" w:rsidTr="00166FB5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7870" w14:textId="77777777" w:rsidR="007131CF" w:rsidRPr="00166FB5" w:rsidRDefault="007131CF" w:rsidP="00166FB5">
            <w:pPr>
              <w:rPr>
                <w:sz w:val="24"/>
                <w:szCs w:val="24"/>
              </w:rPr>
            </w:pPr>
            <w:proofErr w:type="spellStart"/>
            <w:r w:rsidRPr="00166FB5">
              <w:rPr>
                <w:sz w:val="24"/>
                <w:szCs w:val="24"/>
              </w:rPr>
              <w:t>Antal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inflammatoriske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læsioner</w:t>
            </w:r>
            <w:proofErr w:type="spellEnd"/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3B6C" w14:textId="77777777" w:rsidR="007131CF" w:rsidRPr="00166FB5" w:rsidRDefault="007131CF" w:rsidP="00166FB5">
            <w:pPr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16,0 (62,1)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9D2B" w14:textId="77777777" w:rsidR="007131CF" w:rsidRPr="00166FB5" w:rsidRDefault="007131CF" w:rsidP="00166FB5">
            <w:pPr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14,0 (50,0)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22B5" w14:textId="77777777" w:rsidR="007131CF" w:rsidRPr="00166FB5" w:rsidRDefault="007131CF" w:rsidP="00166FB5">
            <w:pPr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15,0 (54,0)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5A6A" w14:textId="77777777" w:rsidR="007131CF" w:rsidRPr="00166FB5" w:rsidRDefault="007131CF" w:rsidP="00166FB5">
            <w:pPr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10,0 (35,0)</w:t>
            </w:r>
          </w:p>
        </w:tc>
      </w:tr>
      <w:tr w:rsidR="007131CF" w:rsidRPr="00166FB5" w14:paraId="3EFF68E1" w14:textId="77777777" w:rsidTr="00166FB5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0B45" w14:textId="77777777" w:rsidR="007131CF" w:rsidRPr="00166FB5" w:rsidRDefault="007131CF" w:rsidP="00166FB5">
            <w:pPr>
              <w:rPr>
                <w:sz w:val="24"/>
                <w:szCs w:val="24"/>
              </w:rPr>
            </w:pPr>
            <w:proofErr w:type="spellStart"/>
            <w:r w:rsidRPr="00166FB5">
              <w:rPr>
                <w:sz w:val="24"/>
                <w:szCs w:val="24"/>
              </w:rPr>
              <w:t>Antal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ikke-inflammatoriske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læsioner</w:t>
            </w:r>
            <w:proofErr w:type="spellEnd"/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2006" w14:textId="77777777" w:rsidR="007131CF" w:rsidRPr="00166FB5" w:rsidRDefault="007131CF" w:rsidP="00166FB5">
            <w:pPr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23,5 (52,8)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445E" w14:textId="77777777" w:rsidR="007131CF" w:rsidRPr="00166FB5" w:rsidRDefault="007131CF" w:rsidP="00166FB5">
            <w:pPr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21,0 (45,0)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C137" w14:textId="77777777" w:rsidR="007131CF" w:rsidRPr="00166FB5" w:rsidRDefault="007131CF" w:rsidP="00166FB5">
            <w:pPr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19,0 (42,5)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0024" w14:textId="77777777" w:rsidR="007131CF" w:rsidRPr="00166FB5" w:rsidRDefault="007131CF" w:rsidP="00166FB5">
            <w:pPr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14,0 (30,7)</w:t>
            </w:r>
          </w:p>
        </w:tc>
      </w:tr>
      <w:tr w:rsidR="007131CF" w:rsidRPr="00166FB5" w14:paraId="40B76E7C" w14:textId="77777777" w:rsidTr="00166FB5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523B" w14:textId="77777777" w:rsidR="007131CF" w:rsidRPr="00166FB5" w:rsidRDefault="007131CF" w:rsidP="00166FB5">
            <w:pPr>
              <w:rPr>
                <w:sz w:val="24"/>
                <w:szCs w:val="24"/>
              </w:rPr>
            </w:pPr>
            <w:proofErr w:type="spellStart"/>
            <w:r w:rsidRPr="00166FB5">
              <w:rPr>
                <w:sz w:val="24"/>
                <w:szCs w:val="24"/>
              </w:rPr>
              <w:t>Totalt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antal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læsioner</w:t>
            </w:r>
            <w:proofErr w:type="spellEnd"/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A11E" w14:textId="77777777" w:rsidR="007131CF" w:rsidRPr="00166FB5" w:rsidRDefault="007131CF" w:rsidP="00166FB5">
            <w:pPr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41,0 (54,8)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9CCA" w14:textId="77777777" w:rsidR="007131CF" w:rsidRPr="00166FB5" w:rsidRDefault="007131CF" w:rsidP="00166FB5">
            <w:pPr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34,0 (44,0)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E7A0" w14:textId="77777777" w:rsidR="007131CF" w:rsidRPr="00166FB5" w:rsidRDefault="007131CF" w:rsidP="00166FB5">
            <w:pPr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33,0 (44,9)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CA15D" w14:textId="77777777" w:rsidR="007131CF" w:rsidRPr="00166FB5" w:rsidRDefault="007131CF" w:rsidP="00166FB5">
            <w:pPr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23,0 (29,1)</w:t>
            </w:r>
          </w:p>
        </w:tc>
      </w:tr>
    </w:tbl>
    <w:p w14:paraId="58167512" w14:textId="77777777" w:rsidR="007131CF" w:rsidRPr="00166FB5" w:rsidRDefault="007131CF" w:rsidP="007131CF">
      <w:pPr>
        <w:tabs>
          <w:tab w:val="left" w:pos="1304"/>
        </w:tabs>
        <w:autoSpaceDE w:val="0"/>
        <w:autoSpaceDN w:val="0"/>
        <w:adjustRightInd w:val="0"/>
        <w:rPr>
          <w:sz w:val="24"/>
          <w:szCs w:val="24"/>
        </w:rPr>
      </w:pPr>
    </w:p>
    <w:p w14:paraId="70960E33" w14:textId="77777777" w:rsidR="007131CF" w:rsidRPr="00166FB5" w:rsidRDefault="007131CF" w:rsidP="00166FB5">
      <w:pPr>
        <w:suppressAutoHyphens/>
        <w:ind w:left="851"/>
        <w:rPr>
          <w:bCs/>
          <w:sz w:val="24"/>
          <w:szCs w:val="24"/>
          <w:u w:val="single"/>
        </w:rPr>
      </w:pPr>
      <w:r w:rsidRPr="00166FB5">
        <w:rPr>
          <w:bCs/>
          <w:sz w:val="24"/>
          <w:szCs w:val="24"/>
          <w:u w:val="single"/>
        </w:rPr>
        <w:t xml:space="preserve">Klinisk virkning af </w:t>
      </w:r>
      <w:proofErr w:type="spellStart"/>
      <w:r w:rsidRPr="00166FB5">
        <w:rPr>
          <w:bCs/>
          <w:sz w:val="24"/>
          <w:szCs w:val="24"/>
          <w:u w:val="single"/>
        </w:rPr>
        <w:t>adapalen</w:t>
      </w:r>
      <w:proofErr w:type="spellEnd"/>
      <w:r w:rsidRPr="00166FB5">
        <w:rPr>
          <w:bCs/>
          <w:sz w:val="24"/>
          <w:szCs w:val="24"/>
          <w:u w:val="single"/>
        </w:rPr>
        <w:t>/</w:t>
      </w:r>
      <w:proofErr w:type="spellStart"/>
      <w:r w:rsidRPr="00166FB5">
        <w:rPr>
          <w:bCs/>
          <w:sz w:val="24"/>
          <w:szCs w:val="24"/>
          <w:u w:val="single"/>
        </w:rPr>
        <w:t>benzoylperoxid</w:t>
      </w:r>
      <w:proofErr w:type="spellEnd"/>
      <w:r w:rsidRPr="00166FB5">
        <w:rPr>
          <w:bCs/>
          <w:sz w:val="24"/>
          <w:szCs w:val="24"/>
          <w:u w:val="single"/>
        </w:rPr>
        <w:t xml:space="preserve"> hos børn i alderen 9 til 11 år </w:t>
      </w:r>
    </w:p>
    <w:p w14:paraId="47ABB27D" w14:textId="77777777" w:rsidR="007131CF" w:rsidRPr="00166FB5" w:rsidRDefault="007131CF" w:rsidP="00166FB5">
      <w:pPr>
        <w:suppressAutoHyphens/>
        <w:ind w:left="851"/>
        <w:rPr>
          <w:bCs/>
          <w:sz w:val="24"/>
          <w:szCs w:val="24"/>
        </w:rPr>
      </w:pPr>
    </w:p>
    <w:p w14:paraId="20EB37E9" w14:textId="01EA592A" w:rsidR="007131CF" w:rsidRPr="00166FB5" w:rsidRDefault="007131CF" w:rsidP="00166FB5">
      <w:pPr>
        <w:suppressAutoHyphens/>
        <w:ind w:left="851"/>
        <w:rPr>
          <w:sz w:val="24"/>
          <w:szCs w:val="24"/>
        </w:rPr>
      </w:pPr>
      <w:r w:rsidRPr="00166FB5">
        <w:rPr>
          <w:bCs/>
          <w:sz w:val="24"/>
          <w:szCs w:val="24"/>
        </w:rPr>
        <w:t xml:space="preserve">Under et pædiatrisk klinisk studie blev 285 børn med </w:t>
      </w:r>
      <w:proofErr w:type="spellStart"/>
      <w:r w:rsidRPr="00166FB5">
        <w:rPr>
          <w:bCs/>
          <w:i/>
          <w:iCs/>
          <w:sz w:val="24"/>
          <w:szCs w:val="24"/>
        </w:rPr>
        <w:t>acne</w:t>
      </w:r>
      <w:proofErr w:type="spellEnd"/>
      <w:r w:rsidRPr="00166FB5">
        <w:rPr>
          <w:bCs/>
          <w:i/>
          <w:iCs/>
          <w:sz w:val="24"/>
          <w:szCs w:val="24"/>
        </w:rPr>
        <w:t xml:space="preserve"> </w:t>
      </w:r>
      <w:proofErr w:type="spellStart"/>
      <w:r w:rsidRPr="00166FB5">
        <w:rPr>
          <w:bCs/>
          <w:i/>
          <w:iCs/>
          <w:sz w:val="24"/>
          <w:szCs w:val="24"/>
        </w:rPr>
        <w:t>vulgaris</w:t>
      </w:r>
      <w:proofErr w:type="spellEnd"/>
      <w:r w:rsidRPr="00166FB5">
        <w:rPr>
          <w:bCs/>
          <w:sz w:val="24"/>
          <w:szCs w:val="24"/>
        </w:rPr>
        <w:t xml:space="preserve"> i alderen 9–11 år </w:t>
      </w:r>
      <w:r w:rsidRPr="00166FB5">
        <w:rPr>
          <w:sz w:val="24"/>
          <w:szCs w:val="24"/>
        </w:rPr>
        <w:t>(53</w:t>
      </w:r>
      <w:r w:rsidR="00327E78">
        <w:rPr>
          <w:sz w:val="24"/>
          <w:szCs w:val="24"/>
        </w:rPr>
        <w:t xml:space="preserve"> %</w:t>
      </w:r>
      <w:r w:rsidRPr="00166FB5">
        <w:rPr>
          <w:sz w:val="24"/>
          <w:szCs w:val="24"/>
        </w:rPr>
        <w:t xml:space="preserve"> af patienterne var 11 år, 33</w:t>
      </w:r>
      <w:r w:rsidR="00327E78">
        <w:rPr>
          <w:sz w:val="24"/>
          <w:szCs w:val="24"/>
        </w:rPr>
        <w:t xml:space="preserve"> %</w:t>
      </w:r>
      <w:r w:rsidRPr="00166FB5">
        <w:rPr>
          <w:sz w:val="24"/>
          <w:szCs w:val="24"/>
        </w:rPr>
        <w:t xml:space="preserve"> var 10 år og 14</w:t>
      </w:r>
      <w:r w:rsidR="00327E78">
        <w:rPr>
          <w:sz w:val="24"/>
          <w:szCs w:val="24"/>
        </w:rPr>
        <w:t xml:space="preserve"> %</w:t>
      </w:r>
      <w:r w:rsidRPr="00166FB5">
        <w:rPr>
          <w:sz w:val="24"/>
          <w:szCs w:val="24"/>
        </w:rPr>
        <w:t xml:space="preserve"> var 9 år) med en score på 3 (moderat) på IGA</w:t>
      </w:r>
      <w:r w:rsidRPr="00166FB5">
        <w:rPr>
          <w:sz w:val="24"/>
          <w:szCs w:val="24"/>
        </w:rPr>
        <w:noBreakHyphen/>
        <w:t xml:space="preserve">skalaen og med et minimum på 20 men ikke mere end 100 antal læsioner totalt (ikke-inflammatoriske og/eller </w:t>
      </w:r>
      <w:proofErr w:type="spellStart"/>
      <w:r w:rsidRPr="00166FB5">
        <w:rPr>
          <w:sz w:val="24"/>
          <w:szCs w:val="24"/>
        </w:rPr>
        <w:t>inflammtoriske</w:t>
      </w:r>
      <w:proofErr w:type="spellEnd"/>
      <w:r w:rsidRPr="00166FB5">
        <w:rPr>
          <w:sz w:val="24"/>
          <w:szCs w:val="24"/>
        </w:rPr>
        <w:t xml:space="preserve">) i ansigtet (inkl. på næsen) ved </w:t>
      </w:r>
      <w:r w:rsidRPr="00166FB5">
        <w:rPr>
          <w:i/>
          <w:iCs/>
          <w:sz w:val="24"/>
          <w:szCs w:val="24"/>
        </w:rPr>
        <w:t>baseline</w:t>
      </w:r>
      <w:r w:rsidRPr="00166FB5">
        <w:rPr>
          <w:sz w:val="24"/>
          <w:szCs w:val="24"/>
        </w:rPr>
        <w:t xml:space="preserve">, behandlet med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en gang dagligt i 12 uger.</w:t>
      </w:r>
    </w:p>
    <w:p w14:paraId="7ACC9898" w14:textId="77777777" w:rsidR="007131CF" w:rsidRPr="00166FB5" w:rsidRDefault="007131CF" w:rsidP="00166FB5">
      <w:pPr>
        <w:suppressAutoHyphens/>
        <w:ind w:left="851"/>
        <w:rPr>
          <w:sz w:val="24"/>
          <w:szCs w:val="24"/>
        </w:rPr>
      </w:pPr>
    </w:p>
    <w:p w14:paraId="1606ECD7" w14:textId="77777777" w:rsidR="007131CF" w:rsidRPr="00166FB5" w:rsidRDefault="007131CF" w:rsidP="00166FB5">
      <w:pPr>
        <w:suppressAutoHyphens/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Studiet konkluderer, at virknings- og sikkerhedsprofilerne for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til behandling af ansigtsakne i denne specifikke yngre aldersgruppe er i overensstemmelse med resultaterne fra andre pivotale studier hos patienter med </w:t>
      </w:r>
      <w:proofErr w:type="spellStart"/>
      <w:r w:rsidRPr="00166FB5">
        <w:rPr>
          <w:i/>
          <w:iCs/>
          <w:sz w:val="24"/>
          <w:szCs w:val="24"/>
        </w:rPr>
        <w:t>acne</w:t>
      </w:r>
      <w:proofErr w:type="spellEnd"/>
      <w:r w:rsidRPr="00166FB5">
        <w:rPr>
          <w:i/>
          <w:iCs/>
          <w:sz w:val="24"/>
          <w:szCs w:val="24"/>
        </w:rPr>
        <w:t xml:space="preserve"> </w:t>
      </w:r>
      <w:proofErr w:type="spellStart"/>
      <w:r w:rsidRPr="00166FB5">
        <w:rPr>
          <w:i/>
          <w:iCs/>
          <w:sz w:val="24"/>
          <w:szCs w:val="24"/>
        </w:rPr>
        <w:t>vulgaris</w:t>
      </w:r>
      <w:proofErr w:type="spellEnd"/>
      <w:r w:rsidRPr="00166FB5">
        <w:rPr>
          <w:sz w:val="24"/>
          <w:szCs w:val="24"/>
        </w:rPr>
        <w:t xml:space="preserve"> i alderen 12 år og ældre, der viser signifikant virkning med en acceptabel </w:t>
      </w:r>
      <w:proofErr w:type="spellStart"/>
      <w:r w:rsidRPr="00166FB5">
        <w:rPr>
          <w:sz w:val="24"/>
          <w:szCs w:val="24"/>
        </w:rPr>
        <w:t>tolerabilitet</w:t>
      </w:r>
      <w:proofErr w:type="spellEnd"/>
      <w:r w:rsidRPr="00166FB5">
        <w:rPr>
          <w:sz w:val="24"/>
          <w:szCs w:val="24"/>
        </w:rPr>
        <w:t xml:space="preserve">. En vedvarende tidlig behandlingseffekt af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</w:t>
      </w:r>
      <w:r w:rsidRPr="00166FB5">
        <w:rPr>
          <w:sz w:val="24"/>
          <w:szCs w:val="24"/>
        </w:rPr>
        <w:softHyphen/>
        <w:t>peroxid</w:t>
      </w:r>
      <w:proofErr w:type="spellEnd"/>
      <w:r w:rsidRPr="00166FB5">
        <w:rPr>
          <w:sz w:val="24"/>
          <w:szCs w:val="24"/>
        </w:rPr>
        <w:t xml:space="preserve"> sammenlignet med gel-vehikel blev konsekvent observeret for alle læsioner (inflammatorisk, ikke-inflammatorisk og total) i uge 1 og fortsatte til uge 12.</w:t>
      </w:r>
    </w:p>
    <w:p w14:paraId="22B8C40E" w14:textId="77777777" w:rsidR="007131CF" w:rsidRPr="00166FB5" w:rsidRDefault="007131CF" w:rsidP="007131CF">
      <w:pPr>
        <w:suppressAutoHyphens/>
        <w:rPr>
          <w:sz w:val="24"/>
          <w:szCs w:val="24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915"/>
        <w:gridCol w:w="3316"/>
        <w:gridCol w:w="2397"/>
      </w:tblGrid>
      <w:tr w:rsidR="007131CF" w:rsidRPr="00166FB5" w14:paraId="0E395051" w14:textId="77777777" w:rsidTr="00166FB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1FA9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Studie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3</w:t>
            </w:r>
          </w:p>
        </w:tc>
      </w:tr>
      <w:tr w:rsidR="007131CF" w:rsidRPr="00166FB5" w14:paraId="41919668" w14:textId="77777777" w:rsidTr="00166FB5"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AF690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Uge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12 LOCF; ITT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C28F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Adapalen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+ 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Benzoylperoxid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N=142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D665" w14:textId="77777777" w:rsidR="007131CF" w:rsidRPr="00166FB5" w:rsidRDefault="007131CF">
            <w:pPr>
              <w:keepNext/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Gelvehikel</w:t>
            </w:r>
            <w:proofErr w:type="spellEnd"/>
          </w:p>
          <w:p w14:paraId="173AB07E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166FB5">
              <w:rPr>
                <w:b/>
                <w:bCs/>
                <w:sz w:val="24"/>
                <w:szCs w:val="24"/>
              </w:rPr>
              <w:t>N=143</w:t>
            </w:r>
          </w:p>
        </w:tc>
      </w:tr>
      <w:tr w:rsidR="007131CF" w:rsidRPr="00166FB5" w14:paraId="6A9F7F72" w14:textId="77777777" w:rsidTr="00166FB5"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FC4F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Succes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Klar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Næsten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klar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2517" w14:textId="2BC64403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67 (47,2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9449" w14:textId="5F8C05E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22 (15,4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</w:tr>
      <w:tr w:rsidR="007131CF" w:rsidRPr="00166FB5" w14:paraId="51572160" w14:textId="77777777" w:rsidTr="00166FB5"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2AD5" w14:textId="78AB2B9C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166FB5">
              <w:rPr>
                <w:b/>
                <w:bCs/>
                <w:sz w:val="24"/>
                <w:szCs w:val="24"/>
              </w:rPr>
              <w:t>Medianreduktion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 (</w:t>
            </w:r>
            <w:r w:rsidR="00327E78">
              <w:rPr>
                <w:b/>
                <w:bCs/>
                <w:sz w:val="24"/>
                <w:szCs w:val="24"/>
              </w:rPr>
              <w:t>%</w:t>
            </w:r>
            <w:r w:rsidRPr="00166FB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reduktion</w:t>
            </w:r>
            <w:proofErr w:type="spellEnd"/>
            <w:r w:rsidRPr="00166FB5"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166FB5">
              <w:rPr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EDE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8B0C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131CF" w:rsidRPr="00166FB5" w14:paraId="4E464A84" w14:textId="77777777" w:rsidTr="00166FB5"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4DCC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6FB5">
              <w:rPr>
                <w:sz w:val="24"/>
                <w:szCs w:val="24"/>
              </w:rPr>
              <w:t>Antal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inflammatoriske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læsioner</w:t>
            </w:r>
            <w:proofErr w:type="spellEnd"/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507E" w14:textId="40D17EC3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6 (62,5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D341" w14:textId="4A74C7AC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 (11,5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</w:tr>
      <w:tr w:rsidR="007131CF" w:rsidRPr="00166FB5" w14:paraId="5E7B298D" w14:textId="77777777" w:rsidTr="00166FB5"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84FD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6FB5">
              <w:rPr>
                <w:sz w:val="24"/>
                <w:szCs w:val="24"/>
              </w:rPr>
              <w:t>Antal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ikke-inflammatoriske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læsioner</w:t>
            </w:r>
            <w:proofErr w:type="spellEnd"/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D259" w14:textId="5B9EC840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19 (67,6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84A9" w14:textId="0518AB76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5 (13,2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</w:tr>
      <w:tr w:rsidR="007131CF" w:rsidRPr="00166FB5" w14:paraId="1276F6A5" w14:textId="77777777" w:rsidTr="00166FB5">
        <w:trPr>
          <w:trHeight w:val="60"/>
        </w:trPr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DE1D" w14:textId="77777777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66FB5">
              <w:rPr>
                <w:sz w:val="24"/>
                <w:szCs w:val="24"/>
              </w:rPr>
              <w:t>Totalt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antal</w:t>
            </w:r>
            <w:proofErr w:type="spellEnd"/>
            <w:r w:rsidRPr="00166FB5">
              <w:rPr>
                <w:sz w:val="24"/>
                <w:szCs w:val="24"/>
              </w:rPr>
              <w:t xml:space="preserve"> </w:t>
            </w:r>
            <w:proofErr w:type="spellStart"/>
            <w:r w:rsidRPr="00166FB5">
              <w:rPr>
                <w:sz w:val="24"/>
                <w:szCs w:val="24"/>
              </w:rPr>
              <w:t>læsioner</w:t>
            </w:r>
            <w:proofErr w:type="spellEnd"/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DAD9" w14:textId="2F482CD0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26 (66,9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8848" w14:textId="3AA91003" w:rsidR="007131CF" w:rsidRPr="00166FB5" w:rsidRDefault="007131CF">
            <w:pPr>
              <w:tabs>
                <w:tab w:val="left" w:pos="130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6FB5">
              <w:rPr>
                <w:sz w:val="24"/>
                <w:szCs w:val="24"/>
              </w:rPr>
              <w:t>8 (18,4</w:t>
            </w:r>
            <w:r w:rsidR="00327E78">
              <w:rPr>
                <w:sz w:val="24"/>
                <w:szCs w:val="24"/>
              </w:rPr>
              <w:t xml:space="preserve"> %</w:t>
            </w:r>
            <w:r w:rsidRPr="00166FB5">
              <w:rPr>
                <w:sz w:val="24"/>
                <w:szCs w:val="24"/>
              </w:rPr>
              <w:t>)</w:t>
            </w:r>
          </w:p>
        </w:tc>
      </w:tr>
    </w:tbl>
    <w:p w14:paraId="134F72B1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9EF9E14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5.2</w:t>
      </w:r>
      <w:r w:rsidRPr="00166FB5">
        <w:rPr>
          <w:b/>
          <w:sz w:val="24"/>
          <w:szCs w:val="24"/>
        </w:rPr>
        <w:tab/>
      </w:r>
      <w:proofErr w:type="spellStart"/>
      <w:r w:rsidRPr="00166FB5">
        <w:rPr>
          <w:b/>
          <w:sz w:val="24"/>
          <w:szCs w:val="24"/>
        </w:rPr>
        <w:t>Farmakokinetiske</w:t>
      </w:r>
      <w:proofErr w:type="spellEnd"/>
      <w:r w:rsidRPr="00166FB5">
        <w:rPr>
          <w:b/>
          <w:sz w:val="24"/>
          <w:szCs w:val="24"/>
        </w:rPr>
        <w:t xml:space="preserve"> egenskaber</w:t>
      </w:r>
    </w:p>
    <w:p w14:paraId="408CC785" w14:textId="4377FCB3" w:rsidR="007131CF" w:rsidRPr="00166FB5" w:rsidRDefault="007131CF" w:rsidP="00166FB5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De </w:t>
      </w:r>
      <w:proofErr w:type="spellStart"/>
      <w:r w:rsidRPr="00166FB5">
        <w:rPr>
          <w:sz w:val="24"/>
          <w:szCs w:val="24"/>
        </w:rPr>
        <w:t>farmakokinetiske</w:t>
      </w:r>
      <w:proofErr w:type="spellEnd"/>
      <w:r w:rsidRPr="00166FB5">
        <w:rPr>
          <w:sz w:val="24"/>
          <w:szCs w:val="24"/>
        </w:rPr>
        <w:t xml:space="preserve"> (PK) egenskaber af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svarer til PK</w:t>
      </w:r>
      <w:r w:rsidRPr="00166FB5">
        <w:rPr>
          <w:sz w:val="24"/>
          <w:szCs w:val="24"/>
        </w:rPr>
        <w:noBreakHyphen/>
        <w:t xml:space="preserve">profilen af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 xml:space="preserve"> 0,1</w:t>
      </w:r>
      <w:r w:rsidR="00327E78">
        <w:rPr>
          <w:sz w:val="24"/>
          <w:szCs w:val="24"/>
        </w:rPr>
        <w:t xml:space="preserve"> %</w:t>
      </w:r>
      <w:r w:rsidRPr="00166FB5">
        <w:rPr>
          <w:sz w:val="24"/>
          <w:szCs w:val="24"/>
        </w:rPr>
        <w:t xml:space="preserve"> gel alene.</w:t>
      </w:r>
    </w:p>
    <w:p w14:paraId="73CEFDDF" w14:textId="77777777" w:rsidR="007131CF" w:rsidRPr="00166FB5" w:rsidRDefault="007131CF" w:rsidP="00166FB5">
      <w:pPr>
        <w:ind w:left="851"/>
        <w:rPr>
          <w:sz w:val="24"/>
          <w:szCs w:val="24"/>
        </w:rPr>
      </w:pPr>
    </w:p>
    <w:p w14:paraId="66EE5BEE" w14:textId="708B355C" w:rsidR="007131CF" w:rsidRPr="00166FB5" w:rsidRDefault="007131CF" w:rsidP="00166FB5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lastRenderedPageBreak/>
        <w:t>I et 30 dages klinisk PK</w:t>
      </w:r>
      <w:r w:rsidRPr="00166FB5">
        <w:rPr>
          <w:sz w:val="24"/>
          <w:szCs w:val="24"/>
        </w:rPr>
        <w:noBreakHyphen/>
        <w:t xml:space="preserve">studie udført hos patienter med akne, som blev testet med enten fastkombinationsgelen eller med en lignende formulering af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 xml:space="preserve"> 0,1</w:t>
      </w:r>
      <w:r w:rsidR="00327E78">
        <w:rPr>
          <w:sz w:val="24"/>
          <w:szCs w:val="24"/>
        </w:rPr>
        <w:t xml:space="preserve"> %</w:t>
      </w:r>
      <w:r w:rsidRPr="00166FB5">
        <w:rPr>
          <w:sz w:val="24"/>
          <w:szCs w:val="24"/>
        </w:rPr>
        <w:t xml:space="preserve"> under maksimerede betingelser (med applikation af 2 g gel daglig), var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 xml:space="preserve"> ikke kvantificerbart i størstedelen af plasmaprøverne (kvantificeringsgrænse på 0,1 </w:t>
      </w:r>
      <w:proofErr w:type="spellStart"/>
      <w:r w:rsidRPr="00166FB5">
        <w:rPr>
          <w:sz w:val="24"/>
          <w:szCs w:val="24"/>
        </w:rPr>
        <w:t>ng</w:t>
      </w:r>
      <w:proofErr w:type="spellEnd"/>
      <w:r w:rsidRPr="00166FB5">
        <w:rPr>
          <w:sz w:val="24"/>
          <w:szCs w:val="24"/>
        </w:rPr>
        <w:t xml:space="preserve">/ml). Lave niveauer af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 xml:space="preserve"> (</w:t>
      </w:r>
      <w:proofErr w:type="spellStart"/>
      <w:r w:rsidRPr="00166FB5">
        <w:rPr>
          <w:sz w:val="24"/>
          <w:szCs w:val="24"/>
        </w:rPr>
        <w:t>C</w:t>
      </w:r>
      <w:r w:rsidRPr="00166FB5">
        <w:rPr>
          <w:sz w:val="24"/>
          <w:szCs w:val="24"/>
          <w:vertAlign w:val="subscript"/>
        </w:rPr>
        <w:t>max</w:t>
      </w:r>
      <w:proofErr w:type="spellEnd"/>
      <w:r w:rsidRPr="00166FB5">
        <w:rPr>
          <w:sz w:val="24"/>
          <w:szCs w:val="24"/>
        </w:rPr>
        <w:t xml:space="preserve"> mellem 0,1 og 0,2 </w:t>
      </w:r>
      <w:proofErr w:type="spellStart"/>
      <w:r w:rsidRPr="00166FB5">
        <w:rPr>
          <w:sz w:val="24"/>
          <w:szCs w:val="24"/>
        </w:rPr>
        <w:t>ng</w:t>
      </w:r>
      <w:proofErr w:type="spellEnd"/>
      <w:r w:rsidRPr="00166FB5">
        <w:rPr>
          <w:sz w:val="24"/>
          <w:szCs w:val="24"/>
        </w:rPr>
        <w:t xml:space="preserve">/ml) blev målt i to blodprøver fra patienter behandlet med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og i tre prøver fra patienter behandlet med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 xml:space="preserve"> 0,1</w:t>
      </w:r>
      <w:r w:rsidR="00327E78">
        <w:rPr>
          <w:sz w:val="24"/>
          <w:szCs w:val="24"/>
        </w:rPr>
        <w:t xml:space="preserve"> %</w:t>
      </w:r>
      <w:r w:rsidRPr="00166FB5">
        <w:rPr>
          <w:sz w:val="24"/>
          <w:szCs w:val="24"/>
        </w:rPr>
        <w:t xml:space="preserve"> gel. Den højeste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 xml:space="preserve"> AUC</w:t>
      </w:r>
      <w:r w:rsidRPr="00166FB5">
        <w:rPr>
          <w:sz w:val="24"/>
          <w:szCs w:val="24"/>
          <w:vertAlign w:val="subscript"/>
        </w:rPr>
        <w:t>0-24h</w:t>
      </w:r>
      <w:r w:rsidRPr="00166FB5">
        <w:rPr>
          <w:sz w:val="24"/>
          <w:szCs w:val="24"/>
        </w:rPr>
        <w:t>-værdi, der blev målt i fastkombinationsgruppen, var 1,99 </w:t>
      </w:r>
      <w:proofErr w:type="spellStart"/>
      <w:r w:rsidRPr="00166FB5">
        <w:rPr>
          <w:sz w:val="24"/>
          <w:szCs w:val="24"/>
        </w:rPr>
        <w:t>ng</w:t>
      </w:r>
      <w:proofErr w:type="spellEnd"/>
      <w:r w:rsidRPr="00166FB5">
        <w:rPr>
          <w:sz w:val="24"/>
          <w:szCs w:val="24"/>
        </w:rPr>
        <w:t>*h/ml.</w:t>
      </w:r>
    </w:p>
    <w:p w14:paraId="6149A67B" w14:textId="77777777" w:rsidR="007131CF" w:rsidRPr="00166FB5" w:rsidRDefault="007131CF" w:rsidP="00166FB5">
      <w:pPr>
        <w:ind w:left="851"/>
        <w:rPr>
          <w:sz w:val="24"/>
          <w:szCs w:val="24"/>
        </w:rPr>
      </w:pPr>
    </w:p>
    <w:p w14:paraId="6184A189" w14:textId="355522BE" w:rsidR="007131CF" w:rsidRPr="00166FB5" w:rsidRDefault="007131CF" w:rsidP="00166FB5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Disse resultater er sammenlignelige med dem, der blev fundet i tidligere kliniske PK</w:t>
      </w:r>
      <w:r w:rsidRPr="00166FB5">
        <w:rPr>
          <w:sz w:val="24"/>
          <w:szCs w:val="24"/>
        </w:rPr>
        <w:noBreakHyphen/>
        <w:t xml:space="preserve">studier på forskellige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 xml:space="preserve"> 0,1</w:t>
      </w:r>
      <w:r w:rsidR="00327E78">
        <w:rPr>
          <w:sz w:val="24"/>
          <w:szCs w:val="24"/>
        </w:rPr>
        <w:t xml:space="preserve"> %</w:t>
      </w:r>
      <w:r w:rsidRPr="00166FB5">
        <w:rPr>
          <w:sz w:val="24"/>
          <w:szCs w:val="24"/>
        </w:rPr>
        <w:noBreakHyphen/>
        <w:t>formuleringer, hvor systemisk eksponering var konsekvent lav.</w:t>
      </w:r>
    </w:p>
    <w:p w14:paraId="3835F157" w14:textId="77777777" w:rsidR="007131CF" w:rsidRPr="00166FB5" w:rsidRDefault="007131CF" w:rsidP="00166FB5">
      <w:pPr>
        <w:ind w:left="851"/>
        <w:rPr>
          <w:sz w:val="24"/>
          <w:szCs w:val="24"/>
        </w:rPr>
      </w:pPr>
    </w:p>
    <w:p w14:paraId="08787804" w14:textId="77777777" w:rsidR="007131CF" w:rsidRPr="00166FB5" w:rsidRDefault="007131CF" w:rsidP="00166FB5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Den </w:t>
      </w:r>
      <w:proofErr w:type="spellStart"/>
      <w:r w:rsidRPr="00166FB5">
        <w:rPr>
          <w:sz w:val="24"/>
          <w:szCs w:val="24"/>
        </w:rPr>
        <w:t>perkutane</w:t>
      </w:r>
      <w:proofErr w:type="spellEnd"/>
      <w:r w:rsidRPr="00166FB5">
        <w:rPr>
          <w:sz w:val="24"/>
          <w:szCs w:val="24"/>
        </w:rPr>
        <w:t xml:space="preserve"> penetrering af 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er lav; når det bliver påført huden, bliver det fuldstændigt omdannet til benzoesyre, der hurtigt elimineres.</w:t>
      </w:r>
    </w:p>
    <w:p w14:paraId="46779F6E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62C1713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5.3</w:t>
      </w:r>
      <w:r w:rsidRPr="00166FB5">
        <w:rPr>
          <w:b/>
          <w:sz w:val="24"/>
          <w:szCs w:val="24"/>
        </w:rPr>
        <w:tab/>
      </w:r>
      <w:r w:rsidR="00BD7931" w:rsidRPr="00166FB5">
        <w:rPr>
          <w:b/>
          <w:sz w:val="24"/>
          <w:szCs w:val="24"/>
        </w:rPr>
        <w:t>Non-</w:t>
      </w:r>
      <w:r w:rsidRPr="00166FB5">
        <w:rPr>
          <w:b/>
          <w:sz w:val="24"/>
          <w:szCs w:val="24"/>
        </w:rPr>
        <w:t>kliniske sikkerhedsdata</w:t>
      </w:r>
    </w:p>
    <w:p w14:paraId="3816F3DF" w14:textId="77777777" w:rsidR="007131CF" w:rsidRPr="00166FB5" w:rsidRDefault="007131CF" w:rsidP="00166FB5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166FB5">
        <w:rPr>
          <w:sz w:val="24"/>
          <w:szCs w:val="24"/>
        </w:rPr>
        <w:t xml:space="preserve">Non-kliniske data viser ingen speciel risiko for mennesker vurderet ud fra konventionelle studier af sikkerhedsfarmakologi, toksicitet efter gentagne doser, genotoksicitet, fototoksicitet eller </w:t>
      </w:r>
      <w:proofErr w:type="spellStart"/>
      <w:r w:rsidRPr="00166FB5">
        <w:rPr>
          <w:sz w:val="24"/>
          <w:szCs w:val="24"/>
        </w:rPr>
        <w:t>karcinogenicitet</w:t>
      </w:r>
      <w:proofErr w:type="spellEnd"/>
      <w:r w:rsidRPr="00166FB5">
        <w:rPr>
          <w:sz w:val="24"/>
          <w:szCs w:val="24"/>
        </w:rPr>
        <w:t>.</w:t>
      </w:r>
    </w:p>
    <w:p w14:paraId="63968E8C" w14:textId="77777777" w:rsidR="007131CF" w:rsidRPr="00166FB5" w:rsidRDefault="007131CF" w:rsidP="00166FB5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21E77737" w14:textId="77777777" w:rsidR="007131CF" w:rsidRPr="00166FB5" w:rsidRDefault="007131CF" w:rsidP="00166FB5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166FB5">
        <w:rPr>
          <w:sz w:val="24"/>
          <w:szCs w:val="24"/>
        </w:rPr>
        <w:t xml:space="preserve">Studier af reproduktionstoksikologi, med oral og </w:t>
      </w:r>
      <w:proofErr w:type="spellStart"/>
      <w:r w:rsidRPr="00166FB5">
        <w:rPr>
          <w:sz w:val="24"/>
          <w:szCs w:val="24"/>
        </w:rPr>
        <w:t>dermal</w:t>
      </w:r>
      <w:proofErr w:type="spellEnd"/>
      <w:r w:rsidRPr="00166FB5">
        <w:rPr>
          <w:sz w:val="24"/>
          <w:szCs w:val="24"/>
        </w:rPr>
        <w:t xml:space="preserve"> administrering af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 xml:space="preserve">, er blevet udført på rotter og kaniner. En </w:t>
      </w:r>
      <w:proofErr w:type="spellStart"/>
      <w:r w:rsidRPr="00166FB5">
        <w:rPr>
          <w:sz w:val="24"/>
          <w:szCs w:val="24"/>
        </w:rPr>
        <w:t>teratogen</w:t>
      </w:r>
      <w:proofErr w:type="spellEnd"/>
      <w:r w:rsidRPr="00166FB5">
        <w:rPr>
          <w:sz w:val="24"/>
          <w:szCs w:val="24"/>
        </w:rPr>
        <w:t xml:space="preserve"> virkning er blevet påvist ved høj systemisk eksponering (orale doser fra 25 mg/kg/dag). Ved lavere eksponering (</w:t>
      </w:r>
      <w:proofErr w:type="spellStart"/>
      <w:r w:rsidRPr="00166FB5">
        <w:rPr>
          <w:sz w:val="24"/>
          <w:szCs w:val="24"/>
        </w:rPr>
        <w:t>dermal</w:t>
      </w:r>
      <w:proofErr w:type="spellEnd"/>
      <w:r w:rsidRPr="00166FB5">
        <w:rPr>
          <w:sz w:val="24"/>
          <w:szCs w:val="24"/>
        </w:rPr>
        <w:t xml:space="preserve"> dosis på 6 mg/kg/dag) blev der set ændringer i antallet af ribben og ryghvirvler.</w:t>
      </w:r>
    </w:p>
    <w:p w14:paraId="47D5311A" w14:textId="77777777" w:rsidR="007131CF" w:rsidRPr="00166FB5" w:rsidRDefault="007131CF" w:rsidP="00166FB5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58C98E28" w14:textId="77777777" w:rsidR="007131CF" w:rsidRPr="00166FB5" w:rsidRDefault="007131CF" w:rsidP="00166FB5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166FB5">
        <w:rPr>
          <w:sz w:val="24"/>
          <w:szCs w:val="24"/>
        </w:rPr>
        <w:t xml:space="preserve">Dyrestudier udført med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>/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omfatter lokaltolerancestudier og </w:t>
      </w:r>
      <w:proofErr w:type="spellStart"/>
      <w:r w:rsidRPr="00166FB5">
        <w:rPr>
          <w:sz w:val="24"/>
          <w:szCs w:val="24"/>
        </w:rPr>
        <w:t>dermale</w:t>
      </w:r>
      <w:proofErr w:type="spellEnd"/>
      <w:r w:rsidRPr="00166FB5">
        <w:rPr>
          <w:sz w:val="24"/>
          <w:szCs w:val="24"/>
        </w:rPr>
        <w:t xml:space="preserve"> toksicitetsstudier med gentagne doser i rotter, hunde og minigrise i op til 13 uger, og viste lokal irritation og et potentiale for sensibilisering, som forventet for en kombination indeholdende 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. Hos dyr er den systemiske eksponering for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 xml:space="preserve">, efter gentagen </w:t>
      </w:r>
      <w:proofErr w:type="spellStart"/>
      <w:r w:rsidRPr="00166FB5">
        <w:rPr>
          <w:sz w:val="24"/>
          <w:szCs w:val="24"/>
        </w:rPr>
        <w:t>dermal</w:t>
      </w:r>
      <w:proofErr w:type="spellEnd"/>
      <w:r w:rsidRPr="00166FB5">
        <w:rPr>
          <w:sz w:val="24"/>
          <w:szCs w:val="24"/>
        </w:rPr>
        <w:t xml:space="preserve"> applikation af den faste kombination, meget lav, hvilket er i overensstemmelse med kliniske </w:t>
      </w:r>
      <w:proofErr w:type="spellStart"/>
      <w:r w:rsidRPr="00166FB5">
        <w:rPr>
          <w:sz w:val="24"/>
          <w:szCs w:val="24"/>
        </w:rPr>
        <w:t>farmakokinetiske</w:t>
      </w:r>
      <w:proofErr w:type="spellEnd"/>
      <w:r w:rsidRPr="00166FB5">
        <w:rPr>
          <w:sz w:val="24"/>
          <w:szCs w:val="24"/>
        </w:rPr>
        <w:t xml:space="preserve"> data. 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omdannes hurtigt og fuldstændigt til benzoesyre i huden, og efter absorption elimineres det i urinen med begrænset systemisk eksponering.</w:t>
      </w:r>
    </w:p>
    <w:p w14:paraId="475F7AF5" w14:textId="77777777" w:rsidR="007131CF" w:rsidRPr="00166FB5" w:rsidRDefault="007131CF" w:rsidP="00166FB5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34FCEE75" w14:textId="75AFB138" w:rsidR="007131CF" w:rsidRPr="00166FB5" w:rsidRDefault="007131CF" w:rsidP="00166FB5">
      <w:pPr>
        <w:numPr>
          <w:ilvl w:val="12"/>
          <w:numId w:val="0"/>
        </w:numPr>
        <w:ind w:left="851" w:right="11"/>
        <w:rPr>
          <w:sz w:val="24"/>
          <w:szCs w:val="24"/>
        </w:rPr>
      </w:pPr>
      <w:proofErr w:type="spellStart"/>
      <w:r w:rsidRPr="00166FB5">
        <w:rPr>
          <w:sz w:val="24"/>
          <w:szCs w:val="24"/>
        </w:rPr>
        <w:t>Adapalens</w:t>
      </w:r>
      <w:proofErr w:type="spellEnd"/>
      <w:r w:rsidRPr="00166FB5">
        <w:rPr>
          <w:sz w:val="24"/>
          <w:szCs w:val="24"/>
        </w:rPr>
        <w:t xml:space="preserve"> reproduktionstoksicitet blev testet ved oral indgift til rotter i fertilitet</w:t>
      </w:r>
      <w:r w:rsidR="00E53BBE">
        <w:rPr>
          <w:sz w:val="24"/>
          <w:szCs w:val="24"/>
        </w:rPr>
        <w:t>s</w:t>
      </w:r>
      <w:r w:rsidRPr="00166FB5">
        <w:rPr>
          <w:sz w:val="24"/>
          <w:szCs w:val="24"/>
        </w:rPr>
        <w:t>studier.</w:t>
      </w:r>
    </w:p>
    <w:p w14:paraId="6654D618" w14:textId="77777777" w:rsidR="007131CF" w:rsidRPr="00166FB5" w:rsidRDefault="007131CF" w:rsidP="00166FB5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5FA63D85" w14:textId="77777777" w:rsidR="007131CF" w:rsidRPr="00166FB5" w:rsidRDefault="007131CF" w:rsidP="00166FB5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166FB5">
        <w:rPr>
          <w:sz w:val="24"/>
          <w:szCs w:val="24"/>
        </w:rPr>
        <w:t>Der var ingen uønskede virkninger på reproduktionsevne og fertilitet, overlevelse af F1</w:t>
      </w:r>
      <w:r w:rsidRPr="00166FB5">
        <w:rPr>
          <w:sz w:val="24"/>
          <w:szCs w:val="24"/>
        </w:rPr>
        <w:noBreakHyphen/>
        <w:t xml:space="preserve">kuld, vækst og udvikling til fravænning og efterfølgende reproduktionsevne efter behandling med oral </w:t>
      </w:r>
      <w:proofErr w:type="spellStart"/>
      <w:r w:rsidRPr="00166FB5">
        <w:rPr>
          <w:sz w:val="24"/>
          <w:szCs w:val="24"/>
        </w:rPr>
        <w:t>adapalen</w:t>
      </w:r>
      <w:proofErr w:type="spellEnd"/>
      <w:r w:rsidRPr="00166FB5">
        <w:rPr>
          <w:sz w:val="24"/>
          <w:szCs w:val="24"/>
        </w:rPr>
        <w:t xml:space="preserve"> i doser op til 20 mg/kg/dag.</w:t>
      </w:r>
    </w:p>
    <w:p w14:paraId="0792F940" w14:textId="77777777" w:rsidR="007131CF" w:rsidRPr="00166FB5" w:rsidRDefault="007131CF" w:rsidP="00166FB5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2C70CF3D" w14:textId="59B503C5" w:rsidR="007131CF" w:rsidRPr="00166FB5" w:rsidRDefault="007131CF" w:rsidP="00166FB5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166FB5">
        <w:rPr>
          <w:sz w:val="24"/>
          <w:szCs w:val="24"/>
        </w:rPr>
        <w:t xml:space="preserve">Et reproduktions- og udviklingstoksicitetsstudie udført med rotter, der i grupper blev udsat for orale doser af 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på op til 1 000 mg/kg/dag (5 ml/kg) viste, at </w:t>
      </w:r>
      <w:proofErr w:type="spellStart"/>
      <w:r w:rsidRPr="00166FB5">
        <w:rPr>
          <w:sz w:val="24"/>
          <w:szCs w:val="24"/>
        </w:rPr>
        <w:t>benzoylperoxid</w:t>
      </w:r>
      <w:proofErr w:type="spellEnd"/>
      <w:r w:rsidRPr="00166FB5">
        <w:rPr>
          <w:sz w:val="24"/>
          <w:szCs w:val="24"/>
        </w:rPr>
        <w:t xml:space="preserve"> ikke inducerede </w:t>
      </w:r>
      <w:proofErr w:type="spellStart"/>
      <w:r w:rsidRPr="00166FB5">
        <w:rPr>
          <w:sz w:val="24"/>
          <w:szCs w:val="24"/>
        </w:rPr>
        <w:t>teratogenicitet</w:t>
      </w:r>
      <w:proofErr w:type="spellEnd"/>
      <w:r w:rsidRPr="00166FB5">
        <w:rPr>
          <w:sz w:val="24"/>
          <w:szCs w:val="24"/>
        </w:rPr>
        <w:t xml:space="preserve"> eller virkninger på reproduktions</w:t>
      </w:r>
      <w:r w:rsidR="00327E78">
        <w:rPr>
          <w:sz w:val="24"/>
          <w:szCs w:val="24"/>
        </w:rPr>
        <w:softHyphen/>
      </w:r>
      <w:r w:rsidRPr="00166FB5">
        <w:rPr>
          <w:sz w:val="24"/>
          <w:szCs w:val="24"/>
        </w:rPr>
        <w:t>funktionen ved doser op til 500 mg/kg/dag.</w:t>
      </w:r>
    </w:p>
    <w:p w14:paraId="4662DB6C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888ACF" w14:textId="396680D9" w:rsidR="00E53BBE" w:rsidRDefault="00E53B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C69E62A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6421976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6.</w:t>
      </w:r>
      <w:r w:rsidRPr="00166FB5">
        <w:rPr>
          <w:b/>
          <w:sz w:val="24"/>
          <w:szCs w:val="24"/>
        </w:rPr>
        <w:tab/>
        <w:t>FARMACEUTISKE OPLYSNINGER</w:t>
      </w:r>
    </w:p>
    <w:p w14:paraId="10D7C426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8C9815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6.1</w:t>
      </w:r>
      <w:r w:rsidRPr="00166FB5">
        <w:rPr>
          <w:b/>
          <w:sz w:val="24"/>
          <w:szCs w:val="24"/>
        </w:rPr>
        <w:tab/>
        <w:t>Hjælpestoffer</w:t>
      </w:r>
    </w:p>
    <w:p w14:paraId="1EC4B232" w14:textId="77777777" w:rsidR="007131CF" w:rsidRPr="00166FB5" w:rsidRDefault="007131CF" w:rsidP="00166FB5">
      <w:pPr>
        <w:ind w:left="851"/>
        <w:rPr>
          <w:sz w:val="24"/>
          <w:szCs w:val="24"/>
        </w:rPr>
      </w:pPr>
      <w:proofErr w:type="spellStart"/>
      <w:r w:rsidRPr="00166FB5">
        <w:rPr>
          <w:sz w:val="24"/>
          <w:szCs w:val="24"/>
        </w:rPr>
        <w:t>Dinatriumedetat</w:t>
      </w:r>
      <w:proofErr w:type="spellEnd"/>
    </w:p>
    <w:p w14:paraId="7AF4E993" w14:textId="77777777" w:rsidR="007131CF" w:rsidRPr="00166FB5" w:rsidRDefault="007131CF" w:rsidP="00166FB5">
      <w:pPr>
        <w:ind w:left="851"/>
        <w:rPr>
          <w:sz w:val="24"/>
          <w:szCs w:val="24"/>
        </w:rPr>
      </w:pPr>
      <w:proofErr w:type="spellStart"/>
      <w:r w:rsidRPr="00166FB5">
        <w:rPr>
          <w:sz w:val="24"/>
          <w:szCs w:val="24"/>
        </w:rPr>
        <w:t>Docusatnatrium</w:t>
      </w:r>
      <w:proofErr w:type="spellEnd"/>
    </w:p>
    <w:p w14:paraId="20B19C33" w14:textId="77777777" w:rsidR="007131CF" w:rsidRPr="00166FB5" w:rsidRDefault="007131CF" w:rsidP="00166FB5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Glycerol (E422)</w:t>
      </w:r>
    </w:p>
    <w:p w14:paraId="58C2044D" w14:textId="77777777" w:rsidR="007131CF" w:rsidRPr="00166FB5" w:rsidRDefault="007131CF" w:rsidP="00166FB5">
      <w:pPr>
        <w:ind w:left="851"/>
        <w:rPr>
          <w:sz w:val="24"/>
          <w:szCs w:val="24"/>
          <w:lang w:val="en-US"/>
        </w:rPr>
      </w:pPr>
      <w:r w:rsidRPr="00166FB5">
        <w:rPr>
          <w:sz w:val="24"/>
          <w:szCs w:val="24"/>
          <w:lang w:val="en-US"/>
        </w:rPr>
        <w:t>Poloxamer</w:t>
      </w:r>
    </w:p>
    <w:p w14:paraId="262BEB85" w14:textId="77777777" w:rsidR="007131CF" w:rsidRPr="00166FB5" w:rsidRDefault="007131CF" w:rsidP="00166FB5">
      <w:pPr>
        <w:ind w:left="851"/>
        <w:rPr>
          <w:sz w:val="24"/>
          <w:szCs w:val="24"/>
          <w:lang w:val="en-US"/>
        </w:rPr>
      </w:pPr>
      <w:proofErr w:type="spellStart"/>
      <w:r w:rsidRPr="00166FB5">
        <w:rPr>
          <w:sz w:val="24"/>
          <w:szCs w:val="24"/>
          <w:lang w:val="en-US"/>
        </w:rPr>
        <w:t>Propylenglycol</w:t>
      </w:r>
      <w:proofErr w:type="spellEnd"/>
      <w:r w:rsidRPr="00166FB5">
        <w:rPr>
          <w:sz w:val="24"/>
          <w:szCs w:val="24"/>
          <w:lang w:val="en-US"/>
        </w:rPr>
        <w:t xml:space="preserve"> (E1520)</w:t>
      </w:r>
    </w:p>
    <w:p w14:paraId="7DF71638" w14:textId="77777777" w:rsidR="007131CF" w:rsidRPr="00166FB5" w:rsidRDefault="007131CF" w:rsidP="00166FB5">
      <w:pPr>
        <w:ind w:left="851"/>
        <w:rPr>
          <w:sz w:val="24"/>
          <w:szCs w:val="24"/>
          <w:lang w:val="en-US"/>
        </w:rPr>
      </w:pPr>
      <w:proofErr w:type="spellStart"/>
      <w:r w:rsidRPr="00166FB5">
        <w:rPr>
          <w:sz w:val="24"/>
          <w:szCs w:val="24"/>
          <w:lang w:val="en-US"/>
        </w:rPr>
        <w:t>Akrylamid</w:t>
      </w:r>
      <w:proofErr w:type="spellEnd"/>
    </w:p>
    <w:p w14:paraId="0B1C586F" w14:textId="77777777" w:rsidR="007131CF" w:rsidRPr="00166FB5" w:rsidRDefault="007131CF" w:rsidP="00166FB5">
      <w:pPr>
        <w:ind w:left="851"/>
        <w:rPr>
          <w:sz w:val="24"/>
          <w:szCs w:val="24"/>
          <w:lang w:val="en-US"/>
        </w:rPr>
      </w:pPr>
      <w:proofErr w:type="spellStart"/>
      <w:r w:rsidRPr="00166FB5">
        <w:rPr>
          <w:sz w:val="24"/>
          <w:szCs w:val="24"/>
          <w:lang w:val="en-US"/>
        </w:rPr>
        <w:t>Natriumacryloyldimethyltaurat</w:t>
      </w:r>
      <w:proofErr w:type="spellEnd"/>
    </w:p>
    <w:p w14:paraId="597957FD" w14:textId="77777777" w:rsidR="007131CF" w:rsidRPr="00166FB5" w:rsidRDefault="007131CF" w:rsidP="00166FB5">
      <w:pPr>
        <w:ind w:left="851"/>
        <w:rPr>
          <w:sz w:val="24"/>
          <w:szCs w:val="24"/>
          <w:lang w:val="en-US"/>
        </w:rPr>
      </w:pPr>
      <w:proofErr w:type="spellStart"/>
      <w:r w:rsidRPr="00166FB5">
        <w:rPr>
          <w:sz w:val="24"/>
          <w:szCs w:val="24"/>
          <w:lang w:val="en-US"/>
        </w:rPr>
        <w:t>Isohexadecan</w:t>
      </w:r>
      <w:proofErr w:type="spellEnd"/>
    </w:p>
    <w:p w14:paraId="1F31718F" w14:textId="77777777" w:rsidR="007131CF" w:rsidRPr="00166FB5" w:rsidRDefault="007131CF" w:rsidP="00166FB5">
      <w:pPr>
        <w:ind w:left="851"/>
        <w:rPr>
          <w:sz w:val="24"/>
          <w:szCs w:val="24"/>
        </w:rPr>
      </w:pPr>
      <w:proofErr w:type="spellStart"/>
      <w:r w:rsidRPr="00166FB5">
        <w:rPr>
          <w:sz w:val="24"/>
          <w:szCs w:val="24"/>
        </w:rPr>
        <w:t>Polysorbat</w:t>
      </w:r>
      <w:proofErr w:type="spellEnd"/>
      <w:r w:rsidRPr="00166FB5">
        <w:rPr>
          <w:sz w:val="24"/>
          <w:szCs w:val="24"/>
        </w:rPr>
        <w:t xml:space="preserve"> 80 (E433)</w:t>
      </w:r>
    </w:p>
    <w:p w14:paraId="46DE3CF6" w14:textId="77777777" w:rsidR="007131CF" w:rsidRPr="00166FB5" w:rsidRDefault="007131CF" w:rsidP="00166FB5">
      <w:pPr>
        <w:ind w:left="851"/>
        <w:rPr>
          <w:sz w:val="24"/>
          <w:szCs w:val="24"/>
        </w:rPr>
      </w:pPr>
      <w:proofErr w:type="spellStart"/>
      <w:r w:rsidRPr="00166FB5">
        <w:rPr>
          <w:sz w:val="24"/>
          <w:szCs w:val="24"/>
        </w:rPr>
        <w:t>Sorbitanoleat</w:t>
      </w:r>
      <w:proofErr w:type="spellEnd"/>
    </w:p>
    <w:p w14:paraId="56D5842E" w14:textId="77777777" w:rsidR="007131CF" w:rsidRPr="00166FB5" w:rsidRDefault="007131CF" w:rsidP="00166FB5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Renset vand</w:t>
      </w:r>
    </w:p>
    <w:p w14:paraId="31B47028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3F76D6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6.2</w:t>
      </w:r>
      <w:r w:rsidRPr="00166FB5">
        <w:rPr>
          <w:b/>
          <w:sz w:val="24"/>
          <w:szCs w:val="24"/>
        </w:rPr>
        <w:tab/>
        <w:t>Uforligeligheder</w:t>
      </w:r>
    </w:p>
    <w:p w14:paraId="443D13C1" w14:textId="77777777" w:rsidR="007131CF" w:rsidRPr="00166FB5" w:rsidRDefault="007131CF" w:rsidP="00166FB5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Ikke relevant.</w:t>
      </w:r>
    </w:p>
    <w:p w14:paraId="3EE8F80D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80CE03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6.3</w:t>
      </w:r>
      <w:r w:rsidRPr="00166FB5">
        <w:rPr>
          <w:b/>
          <w:sz w:val="24"/>
          <w:szCs w:val="24"/>
        </w:rPr>
        <w:tab/>
        <w:t>Opbevaringstid</w:t>
      </w:r>
    </w:p>
    <w:p w14:paraId="49A1B849" w14:textId="77777777" w:rsidR="00581C0B" w:rsidRPr="00166FB5" w:rsidRDefault="00581C0B" w:rsidP="00581C0B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2 år. </w:t>
      </w:r>
    </w:p>
    <w:p w14:paraId="45EA69F4" w14:textId="77777777" w:rsidR="007131CF" w:rsidRPr="00166FB5" w:rsidRDefault="007131CF" w:rsidP="00166FB5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Holdbarhed er 6 måneder efter åbning.</w:t>
      </w:r>
    </w:p>
    <w:p w14:paraId="6C6BD0D8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37E560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6.4</w:t>
      </w:r>
      <w:r w:rsidRPr="00166FB5">
        <w:rPr>
          <w:b/>
          <w:sz w:val="24"/>
          <w:szCs w:val="24"/>
        </w:rPr>
        <w:tab/>
        <w:t>Særlige opbevaringsforhold</w:t>
      </w:r>
    </w:p>
    <w:p w14:paraId="193CC9B3" w14:textId="77777777" w:rsidR="007131CF" w:rsidRPr="00166FB5" w:rsidRDefault="007131CF" w:rsidP="00166FB5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Må ikke opbevares ved temperaturer over 30 °C</w:t>
      </w:r>
    </w:p>
    <w:p w14:paraId="082F836E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1D1B594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6.5</w:t>
      </w:r>
      <w:r w:rsidRPr="00166FB5">
        <w:rPr>
          <w:b/>
          <w:sz w:val="24"/>
          <w:szCs w:val="24"/>
        </w:rPr>
        <w:tab/>
        <w:t>Emballagetype og pakningsstørrelser</w:t>
      </w:r>
    </w:p>
    <w:p w14:paraId="0C383945" w14:textId="77777777" w:rsidR="007131CF" w:rsidRPr="00166FB5" w:rsidRDefault="007131CF" w:rsidP="00E53BBE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Hvid flerdosisbeholder med ikke-ventileret pumpe og beskyttelseshætte, fremstillet af polypropylen, </w:t>
      </w:r>
      <w:proofErr w:type="spellStart"/>
      <w:r w:rsidRPr="00166FB5">
        <w:rPr>
          <w:sz w:val="24"/>
          <w:szCs w:val="24"/>
        </w:rPr>
        <w:t>lavdensitetspolyethylen</w:t>
      </w:r>
      <w:proofErr w:type="spellEnd"/>
      <w:r w:rsidRPr="00166FB5">
        <w:rPr>
          <w:sz w:val="24"/>
          <w:szCs w:val="24"/>
        </w:rPr>
        <w:t xml:space="preserve"> og </w:t>
      </w:r>
      <w:proofErr w:type="spellStart"/>
      <w:r w:rsidRPr="00166FB5">
        <w:rPr>
          <w:sz w:val="24"/>
          <w:szCs w:val="24"/>
        </w:rPr>
        <w:t>højdensitetspolyethylen</w:t>
      </w:r>
      <w:proofErr w:type="spellEnd"/>
      <w:r w:rsidRPr="00166FB5">
        <w:rPr>
          <w:sz w:val="24"/>
          <w:szCs w:val="24"/>
        </w:rPr>
        <w:t xml:space="preserve">. </w:t>
      </w:r>
    </w:p>
    <w:p w14:paraId="63F9B25A" w14:textId="77777777" w:rsidR="007131CF" w:rsidRPr="00166FB5" w:rsidRDefault="007131CF" w:rsidP="00E53BBE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 xml:space="preserve">Pakningsstørrelser: 30 g, 45 g og 60 g. </w:t>
      </w:r>
    </w:p>
    <w:p w14:paraId="7D3C1FED" w14:textId="77777777" w:rsidR="007131CF" w:rsidRPr="00166FB5" w:rsidRDefault="007131CF" w:rsidP="00E53BBE">
      <w:pPr>
        <w:suppressAutoHyphens/>
        <w:ind w:left="851"/>
        <w:rPr>
          <w:sz w:val="24"/>
          <w:szCs w:val="24"/>
        </w:rPr>
      </w:pPr>
    </w:p>
    <w:p w14:paraId="06A1C342" w14:textId="77777777" w:rsidR="007131CF" w:rsidRPr="00166FB5" w:rsidRDefault="007131CF" w:rsidP="00E53BBE">
      <w:pPr>
        <w:suppressAutoHyphens/>
        <w:ind w:left="851"/>
        <w:rPr>
          <w:sz w:val="24"/>
          <w:szCs w:val="24"/>
        </w:rPr>
      </w:pPr>
      <w:r w:rsidRPr="00166FB5">
        <w:rPr>
          <w:sz w:val="24"/>
          <w:szCs w:val="24"/>
        </w:rPr>
        <w:t>Ikke alle pakningsstørrelser er nødvendigvis markedsført.</w:t>
      </w:r>
    </w:p>
    <w:p w14:paraId="14B6F96A" w14:textId="77777777" w:rsidR="009260DE" w:rsidRPr="00166FB5" w:rsidRDefault="009260DE" w:rsidP="00E53BBE">
      <w:pPr>
        <w:tabs>
          <w:tab w:val="left" w:pos="851"/>
        </w:tabs>
        <w:ind w:left="851"/>
        <w:rPr>
          <w:sz w:val="24"/>
          <w:szCs w:val="24"/>
        </w:rPr>
      </w:pPr>
    </w:p>
    <w:p w14:paraId="4A8B1E2A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6.6</w:t>
      </w:r>
      <w:r w:rsidRPr="00166FB5">
        <w:rPr>
          <w:b/>
          <w:sz w:val="24"/>
          <w:szCs w:val="24"/>
        </w:rPr>
        <w:tab/>
        <w:t xml:space="preserve">Regler for </w:t>
      </w:r>
      <w:r w:rsidR="00BD7931" w:rsidRPr="00166FB5">
        <w:rPr>
          <w:b/>
          <w:sz w:val="24"/>
          <w:szCs w:val="24"/>
        </w:rPr>
        <w:t>bortskaffelse</w:t>
      </w:r>
      <w:r w:rsidRPr="00166FB5">
        <w:rPr>
          <w:b/>
          <w:sz w:val="24"/>
          <w:szCs w:val="24"/>
        </w:rPr>
        <w:t xml:space="preserve"> og anden håndtering</w:t>
      </w:r>
    </w:p>
    <w:p w14:paraId="16AC9384" w14:textId="77777777" w:rsidR="007131CF" w:rsidRPr="00166FB5" w:rsidRDefault="007131CF" w:rsidP="00166FB5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Ingen særlige forholdsregler.</w:t>
      </w:r>
    </w:p>
    <w:p w14:paraId="75A3F7B5" w14:textId="77777777" w:rsidR="007131CF" w:rsidRPr="00166FB5" w:rsidRDefault="007131CF" w:rsidP="00166FB5">
      <w:pPr>
        <w:ind w:left="851"/>
        <w:rPr>
          <w:sz w:val="24"/>
          <w:szCs w:val="24"/>
        </w:rPr>
      </w:pPr>
    </w:p>
    <w:p w14:paraId="2E62C2E8" w14:textId="77777777" w:rsidR="007131CF" w:rsidRPr="00166FB5" w:rsidRDefault="007131CF" w:rsidP="00166FB5">
      <w:pPr>
        <w:ind w:left="851"/>
        <w:rPr>
          <w:sz w:val="24"/>
          <w:szCs w:val="24"/>
        </w:rPr>
      </w:pPr>
      <w:r w:rsidRPr="00166FB5">
        <w:rPr>
          <w:sz w:val="24"/>
          <w:szCs w:val="24"/>
        </w:rPr>
        <w:t>Ikke anvendt lægemiddel samt affald heraf skal bortskaffes i henhold til lokale retningslinjer.</w:t>
      </w:r>
    </w:p>
    <w:p w14:paraId="688A1CBE" w14:textId="77777777" w:rsidR="009260DE" w:rsidRPr="00166FB5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157D866F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7.</w:t>
      </w:r>
      <w:r w:rsidRPr="00166FB5">
        <w:rPr>
          <w:b/>
          <w:sz w:val="24"/>
          <w:szCs w:val="24"/>
        </w:rPr>
        <w:tab/>
        <w:t>INDEHAVER AF MARKEDSFØRINGSTILLADELSEN</w:t>
      </w:r>
    </w:p>
    <w:p w14:paraId="6DCA1D4B" w14:textId="77777777" w:rsidR="007131CF" w:rsidRPr="00166FB5" w:rsidRDefault="007131CF" w:rsidP="00166FB5">
      <w:pPr>
        <w:ind w:left="851"/>
        <w:rPr>
          <w:sz w:val="24"/>
          <w:szCs w:val="24"/>
          <w:lang w:eastAsia="de-DE"/>
        </w:rPr>
      </w:pPr>
      <w:r w:rsidRPr="00166FB5">
        <w:rPr>
          <w:sz w:val="24"/>
          <w:szCs w:val="24"/>
        </w:rPr>
        <w:t>Orifarm Healthcare A/S</w:t>
      </w:r>
    </w:p>
    <w:p w14:paraId="7DD2A64D" w14:textId="77777777" w:rsidR="007131CF" w:rsidRPr="00166FB5" w:rsidRDefault="007131CF" w:rsidP="00166FB5">
      <w:pPr>
        <w:ind w:left="851"/>
        <w:rPr>
          <w:sz w:val="24"/>
          <w:szCs w:val="24"/>
          <w:lang w:eastAsia="de-DE"/>
        </w:rPr>
      </w:pPr>
      <w:r w:rsidRPr="00166FB5">
        <w:rPr>
          <w:sz w:val="24"/>
          <w:szCs w:val="24"/>
        </w:rPr>
        <w:t>Energivej 15</w:t>
      </w:r>
    </w:p>
    <w:p w14:paraId="1542D315" w14:textId="77777777" w:rsidR="007131CF" w:rsidRPr="00166FB5" w:rsidRDefault="007131CF" w:rsidP="00166FB5">
      <w:pPr>
        <w:ind w:left="851"/>
        <w:rPr>
          <w:sz w:val="24"/>
          <w:szCs w:val="24"/>
          <w:lang w:eastAsia="de-DE"/>
        </w:rPr>
      </w:pPr>
      <w:r w:rsidRPr="00166FB5">
        <w:rPr>
          <w:sz w:val="24"/>
          <w:szCs w:val="24"/>
        </w:rPr>
        <w:t>5260 Odense S</w:t>
      </w:r>
    </w:p>
    <w:p w14:paraId="53431927" w14:textId="77777777" w:rsidR="00641C65" w:rsidRPr="00166FB5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028CB6D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8.</w:t>
      </w:r>
      <w:r w:rsidRPr="00166FB5">
        <w:rPr>
          <w:b/>
          <w:sz w:val="24"/>
          <w:szCs w:val="24"/>
        </w:rPr>
        <w:tab/>
        <w:t>MARKEDSFØRINGSTILLADELSESNUMMER (</w:t>
      </w:r>
      <w:r w:rsidR="00BF6243" w:rsidRPr="00166FB5">
        <w:rPr>
          <w:b/>
          <w:sz w:val="24"/>
          <w:szCs w:val="24"/>
        </w:rPr>
        <w:t>-</w:t>
      </w:r>
      <w:r w:rsidRPr="00166FB5">
        <w:rPr>
          <w:b/>
          <w:sz w:val="24"/>
          <w:szCs w:val="24"/>
        </w:rPr>
        <w:t>NUMRE)</w:t>
      </w:r>
    </w:p>
    <w:p w14:paraId="481101C5" w14:textId="5142ED1E" w:rsidR="009260DE" w:rsidRPr="00166FB5" w:rsidRDefault="007131CF" w:rsidP="009260DE">
      <w:pPr>
        <w:tabs>
          <w:tab w:val="left" w:pos="851"/>
        </w:tabs>
        <w:ind w:left="851"/>
        <w:rPr>
          <w:sz w:val="24"/>
          <w:szCs w:val="24"/>
        </w:rPr>
      </w:pPr>
      <w:r w:rsidRPr="00166FB5">
        <w:rPr>
          <w:sz w:val="24"/>
          <w:szCs w:val="24"/>
        </w:rPr>
        <w:t>67351</w:t>
      </w:r>
    </w:p>
    <w:p w14:paraId="4F7DAEFE" w14:textId="77777777" w:rsidR="009260DE" w:rsidRPr="00166FB5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3AF2A9B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9.</w:t>
      </w:r>
      <w:r w:rsidRPr="00166FB5">
        <w:rPr>
          <w:b/>
          <w:sz w:val="24"/>
          <w:szCs w:val="24"/>
        </w:rPr>
        <w:tab/>
        <w:t>DATO FOR FØRSTE MARKEDSFØRINGSTILLADELSE</w:t>
      </w:r>
    </w:p>
    <w:p w14:paraId="1202381B" w14:textId="1B060ACF" w:rsidR="009260DE" w:rsidRPr="00166FB5" w:rsidRDefault="00327E78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6. juli 2023</w:t>
      </w:r>
    </w:p>
    <w:p w14:paraId="7A2F1555" w14:textId="77777777" w:rsidR="009260DE" w:rsidRPr="00166FB5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B52608D" w14:textId="77777777" w:rsidR="009260DE" w:rsidRPr="00166FB5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66FB5">
        <w:rPr>
          <w:b/>
          <w:sz w:val="24"/>
          <w:szCs w:val="24"/>
        </w:rPr>
        <w:t>10.</w:t>
      </w:r>
      <w:r w:rsidRPr="00166FB5">
        <w:rPr>
          <w:b/>
          <w:sz w:val="24"/>
          <w:szCs w:val="24"/>
        </w:rPr>
        <w:tab/>
        <w:t>DATO FOR ÆNDRING AF TEKSTEN</w:t>
      </w:r>
    </w:p>
    <w:p w14:paraId="224EF909" w14:textId="1F14F210" w:rsidR="009260DE" w:rsidRPr="00166FB5" w:rsidRDefault="00581C0B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3. november 2023</w:t>
      </w:r>
      <w:bookmarkStart w:id="0" w:name="_GoBack"/>
      <w:bookmarkEnd w:id="0"/>
    </w:p>
    <w:sectPr w:rsidR="009260DE" w:rsidRPr="00166FB5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B413E" w14:textId="77777777" w:rsidR="00E3695A" w:rsidRDefault="00E3695A">
      <w:r>
        <w:separator/>
      </w:r>
    </w:p>
  </w:endnote>
  <w:endnote w:type="continuationSeparator" w:id="0">
    <w:p w14:paraId="4E47A782" w14:textId="77777777" w:rsidR="00E3695A" w:rsidRDefault="00E3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4BC39" w14:textId="77777777" w:rsidR="000259B9" w:rsidRDefault="000259B9">
    <w:pPr>
      <w:pStyle w:val="Sidefod"/>
      <w:pBdr>
        <w:bottom w:val="single" w:sz="6" w:space="1" w:color="auto"/>
      </w:pBdr>
    </w:pPr>
  </w:p>
  <w:p w14:paraId="7415B2CB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F78F8A6" w14:textId="68633978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B07607">
      <w:rPr>
        <w:i/>
        <w:noProof/>
        <w:sz w:val="18"/>
        <w:szCs w:val="18"/>
      </w:rPr>
      <w:t>Adapalene-Benzoyl peroxide Orifarm, gel 1+25 mg-g.docx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68B6A" w14:textId="77777777" w:rsidR="00E3695A" w:rsidRDefault="00E3695A">
      <w:r>
        <w:separator/>
      </w:r>
    </w:p>
  </w:footnote>
  <w:footnote w:type="continuationSeparator" w:id="0">
    <w:p w14:paraId="3F7BE0B0" w14:textId="77777777" w:rsidR="00E3695A" w:rsidRDefault="00E3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64E2A41"/>
    <w:multiLevelType w:val="hybridMultilevel"/>
    <w:tmpl w:val="94306F22"/>
    <w:lvl w:ilvl="0" w:tplc="B290E198">
      <w:start w:val="1"/>
      <w:numFmt w:val="decimal"/>
      <w:lvlText w:val="(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393A19BE"/>
    <w:multiLevelType w:val="hybridMultilevel"/>
    <w:tmpl w:val="31725128"/>
    <w:lvl w:ilvl="0" w:tplc="B290E198">
      <w:start w:val="1"/>
      <w:numFmt w:val="decimal"/>
      <w:lvlText w:val="(%1)"/>
      <w:lvlJc w:val="left"/>
      <w:pPr>
        <w:tabs>
          <w:tab w:val="num" w:pos="1661"/>
        </w:tabs>
        <w:ind w:left="166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81"/>
        </w:tabs>
        <w:ind w:left="238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01"/>
        </w:tabs>
        <w:ind w:left="310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821"/>
        </w:tabs>
        <w:ind w:left="382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541"/>
        </w:tabs>
        <w:ind w:left="454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261"/>
        </w:tabs>
        <w:ind w:left="526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981"/>
        </w:tabs>
        <w:ind w:left="598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701"/>
        </w:tabs>
        <w:ind w:left="670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421"/>
        </w:tabs>
        <w:ind w:left="7421" w:hanging="180"/>
      </w:pPr>
    </w:lvl>
  </w:abstractNum>
  <w:abstractNum w:abstractNumId="5" w15:restartNumberingAfterBreak="0">
    <w:nsid w:val="3DEA0D4D"/>
    <w:multiLevelType w:val="hybridMultilevel"/>
    <w:tmpl w:val="ECE000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7805319B"/>
    <w:multiLevelType w:val="hybridMultilevel"/>
    <w:tmpl w:val="A2923E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B7165"/>
    <w:multiLevelType w:val="hybridMultilevel"/>
    <w:tmpl w:val="4D621FF0"/>
    <w:lvl w:ilvl="0" w:tplc="ADAC28CA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5A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166FB5"/>
    <w:rsid w:val="00206CE8"/>
    <w:rsid w:val="0021526C"/>
    <w:rsid w:val="00280ADE"/>
    <w:rsid w:val="00283A2B"/>
    <w:rsid w:val="002B30AD"/>
    <w:rsid w:val="002C1EC0"/>
    <w:rsid w:val="002C2C01"/>
    <w:rsid w:val="00327E78"/>
    <w:rsid w:val="003A29AE"/>
    <w:rsid w:val="003A32D7"/>
    <w:rsid w:val="003B4074"/>
    <w:rsid w:val="003C769A"/>
    <w:rsid w:val="003D3A90"/>
    <w:rsid w:val="003F1838"/>
    <w:rsid w:val="0045746C"/>
    <w:rsid w:val="0049104B"/>
    <w:rsid w:val="004E3B12"/>
    <w:rsid w:val="00532310"/>
    <w:rsid w:val="00565F0F"/>
    <w:rsid w:val="00581C0B"/>
    <w:rsid w:val="00594A86"/>
    <w:rsid w:val="00596D86"/>
    <w:rsid w:val="00637F5A"/>
    <w:rsid w:val="00641C65"/>
    <w:rsid w:val="006560B1"/>
    <w:rsid w:val="006756DD"/>
    <w:rsid w:val="006C4ABC"/>
    <w:rsid w:val="0071241E"/>
    <w:rsid w:val="007131CF"/>
    <w:rsid w:val="00737275"/>
    <w:rsid w:val="00740EEC"/>
    <w:rsid w:val="0078011A"/>
    <w:rsid w:val="00782AF4"/>
    <w:rsid w:val="00790EE7"/>
    <w:rsid w:val="007B6649"/>
    <w:rsid w:val="0082576E"/>
    <w:rsid w:val="00907F75"/>
    <w:rsid w:val="009260DE"/>
    <w:rsid w:val="0093258A"/>
    <w:rsid w:val="009C7BA3"/>
    <w:rsid w:val="009D1F5A"/>
    <w:rsid w:val="00A10294"/>
    <w:rsid w:val="00AC0BFE"/>
    <w:rsid w:val="00B003BF"/>
    <w:rsid w:val="00B07607"/>
    <w:rsid w:val="00B373D7"/>
    <w:rsid w:val="00B55271"/>
    <w:rsid w:val="00BD7931"/>
    <w:rsid w:val="00BF6243"/>
    <w:rsid w:val="00C36276"/>
    <w:rsid w:val="00C42586"/>
    <w:rsid w:val="00C45F6B"/>
    <w:rsid w:val="00C52AF8"/>
    <w:rsid w:val="00C60CCD"/>
    <w:rsid w:val="00C84483"/>
    <w:rsid w:val="00C95551"/>
    <w:rsid w:val="00CA6D2C"/>
    <w:rsid w:val="00CB20D7"/>
    <w:rsid w:val="00CC3F8B"/>
    <w:rsid w:val="00D020B0"/>
    <w:rsid w:val="00D11748"/>
    <w:rsid w:val="00D237F6"/>
    <w:rsid w:val="00D34D98"/>
    <w:rsid w:val="00D366CF"/>
    <w:rsid w:val="00D93992"/>
    <w:rsid w:val="00E108AA"/>
    <w:rsid w:val="00E3695A"/>
    <w:rsid w:val="00E3749A"/>
    <w:rsid w:val="00E53BBE"/>
    <w:rsid w:val="00E7437F"/>
    <w:rsid w:val="00E74D33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177B3"/>
  <w15:chartTrackingRefBased/>
  <w15:docId w15:val="{CC8EAD74-7457-4756-BE44-9064F9E9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7131CF"/>
    <w:pPr>
      <w:spacing w:before="120" w:after="120"/>
      <w:jc w:val="both"/>
    </w:pPr>
    <w:rPr>
      <w:sz w:val="22"/>
      <w:lang w:val="en-US"/>
    </w:rPr>
  </w:style>
  <w:style w:type="paragraph" w:styleId="Listeafsnit">
    <w:name w:val="List Paragraph"/>
    <w:basedOn w:val="Normal"/>
    <w:uiPriority w:val="34"/>
    <w:qFormat/>
    <w:rsid w:val="007131CF"/>
    <w:pPr>
      <w:tabs>
        <w:tab w:val="left" w:pos="567"/>
      </w:tabs>
      <w:spacing w:line="260" w:lineRule="exact"/>
      <w:ind w:left="720"/>
      <w:contextualSpacing/>
    </w:pPr>
    <w:rPr>
      <w:sz w:val="22"/>
      <w:lang w:val="en-GB"/>
    </w:rPr>
  </w:style>
  <w:style w:type="character" w:styleId="Hyperlink">
    <w:name w:val="Hyperlink"/>
    <w:uiPriority w:val="99"/>
    <w:semiHidden/>
    <w:unhideWhenUsed/>
    <w:rsid w:val="007131CF"/>
    <w:rPr>
      <w:color w:val="0000FF"/>
      <w:u w:val="single"/>
    </w:rPr>
  </w:style>
  <w:style w:type="table" w:styleId="Tabel-Gitter">
    <w:name w:val="Table Grid"/>
    <w:basedOn w:val="Tabel-Normal"/>
    <w:rsid w:val="007131CF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aliases w:val="Plain"/>
    <w:basedOn w:val="Normal"/>
    <w:rsid w:val="007131CF"/>
    <w:pPr>
      <w:keepLines/>
      <w:tabs>
        <w:tab w:val="left" w:pos="284"/>
      </w:tabs>
      <w:spacing w:before="60" w:after="60"/>
    </w:pPr>
    <w:rPr>
      <w:rFonts w:ascii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1</TotalTime>
  <Pages>10</Pages>
  <Words>2475</Words>
  <Characters>15873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HELS@dkma.dk</dc:creator>
  <cp:keywords/>
  <dc:description>2023081411 pkt. 6.3</dc:description>
  <cp:lastModifiedBy>Helle Søndersted</cp:lastModifiedBy>
  <cp:revision>2</cp:revision>
  <cp:lastPrinted>2012-08-22T08:53:00Z</cp:lastPrinted>
  <dcterms:created xsi:type="dcterms:W3CDTF">2023-11-03T09:08:00Z</dcterms:created>
  <dcterms:modified xsi:type="dcterms:W3CDTF">2023-11-03T09:08:00Z</dcterms:modified>
</cp:coreProperties>
</file>