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78243" w14:textId="77777777" w:rsidR="004A3BF4" w:rsidRPr="00E60866" w:rsidRDefault="00056601" w:rsidP="004A3BF4">
      <w:pPr>
        <w:rPr>
          <w:sz w:val="24"/>
          <w:szCs w:val="24"/>
          <w:lang w:val="en-GB"/>
        </w:rPr>
      </w:pPr>
      <w:bookmarkStart w:id="0" w:name="_GoBack"/>
      <w:bookmarkEnd w:id="0"/>
      <w:r w:rsidRPr="00E60866">
        <w:rPr>
          <w:noProof/>
          <w:sz w:val="24"/>
          <w:szCs w:val="24"/>
          <w:lang w:val="en-GB"/>
        </w:rPr>
        <w:drawing>
          <wp:inline distT="0" distB="0" distL="0" distR="0" wp14:anchorId="3058AE43" wp14:editId="552205CC">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7A7CF5B7" w14:textId="77777777" w:rsidR="006B3847" w:rsidRPr="00E60866" w:rsidRDefault="006B3847" w:rsidP="006B3847">
      <w:pPr>
        <w:rPr>
          <w:sz w:val="24"/>
          <w:szCs w:val="24"/>
          <w:lang w:val="en-GB"/>
        </w:rPr>
      </w:pPr>
    </w:p>
    <w:p w14:paraId="26EB6238" w14:textId="5ECB315C" w:rsidR="006B3847" w:rsidRPr="00E60866" w:rsidRDefault="006B3847" w:rsidP="006B3847">
      <w:pPr>
        <w:tabs>
          <w:tab w:val="right" w:pos="9356"/>
        </w:tabs>
        <w:rPr>
          <w:b/>
          <w:sz w:val="24"/>
          <w:szCs w:val="24"/>
          <w:lang w:val="en-GB"/>
        </w:rPr>
      </w:pPr>
      <w:r w:rsidRPr="00E60866">
        <w:rPr>
          <w:b/>
          <w:sz w:val="24"/>
          <w:szCs w:val="24"/>
          <w:lang w:val="en-GB"/>
        </w:rPr>
        <w:tab/>
      </w:r>
      <w:r w:rsidR="00B66E67">
        <w:rPr>
          <w:b/>
          <w:sz w:val="24"/>
          <w:szCs w:val="24"/>
          <w:lang w:val="en-GB"/>
        </w:rPr>
        <w:t>10 December 2025</w:t>
      </w:r>
    </w:p>
    <w:p w14:paraId="2F23D82F" w14:textId="77777777" w:rsidR="006B3847" w:rsidRPr="00E60866" w:rsidRDefault="006B3847" w:rsidP="006B3847">
      <w:pPr>
        <w:rPr>
          <w:sz w:val="24"/>
          <w:szCs w:val="24"/>
          <w:lang w:val="en-GB"/>
        </w:rPr>
      </w:pPr>
    </w:p>
    <w:p w14:paraId="0D2954C0" w14:textId="77777777" w:rsidR="007C5D2A" w:rsidRPr="00E60866" w:rsidRDefault="007C5D2A" w:rsidP="007C5D2A">
      <w:pPr>
        <w:rPr>
          <w:sz w:val="24"/>
          <w:szCs w:val="24"/>
          <w:lang w:val="en-GB"/>
        </w:rPr>
      </w:pPr>
    </w:p>
    <w:p w14:paraId="05A4FCC8" w14:textId="77777777" w:rsidR="007C5D2A" w:rsidRPr="00E60866" w:rsidRDefault="007C5D2A" w:rsidP="007C5D2A">
      <w:pPr>
        <w:rPr>
          <w:sz w:val="24"/>
          <w:szCs w:val="24"/>
          <w:lang w:val="en-GB"/>
        </w:rPr>
      </w:pPr>
    </w:p>
    <w:p w14:paraId="25822C85" w14:textId="77777777" w:rsidR="007C5D2A" w:rsidRPr="00E60866" w:rsidRDefault="007C5D2A" w:rsidP="007C5D2A">
      <w:pPr>
        <w:jc w:val="center"/>
        <w:rPr>
          <w:b/>
          <w:sz w:val="24"/>
          <w:szCs w:val="24"/>
          <w:lang w:val="en-GB"/>
        </w:rPr>
      </w:pPr>
      <w:bookmarkStart w:id="1" w:name="_Hlk49158549"/>
      <w:r w:rsidRPr="00E60866">
        <w:rPr>
          <w:b/>
          <w:sz w:val="24"/>
          <w:szCs w:val="24"/>
          <w:lang w:val="en-GB"/>
        </w:rPr>
        <w:t>SUMMARY OF PRODUCT CHARACTERISTICS</w:t>
      </w:r>
    </w:p>
    <w:bookmarkEnd w:id="1"/>
    <w:p w14:paraId="0DF2B613" w14:textId="77777777" w:rsidR="007C5D2A" w:rsidRPr="00E60866" w:rsidRDefault="007C5D2A" w:rsidP="007C5D2A">
      <w:pPr>
        <w:jc w:val="center"/>
        <w:rPr>
          <w:sz w:val="24"/>
          <w:szCs w:val="24"/>
          <w:lang w:val="en-GB"/>
        </w:rPr>
      </w:pPr>
    </w:p>
    <w:p w14:paraId="333F9C84" w14:textId="77777777" w:rsidR="007C5D2A" w:rsidRPr="00E60866" w:rsidRDefault="007C5D2A" w:rsidP="007C5D2A">
      <w:pPr>
        <w:jc w:val="center"/>
        <w:rPr>
          <w:b/>
          <w:sz w:val="24"/>
          <w:szCs w:val="24"/>
          <w:lang w:val="en-GB"/>
        </w:rPr>
      </w:pPr>
      <w:r w:rsidRPr="00E60866">
        <w:rPr>
          <w:b/>
          <w:sz w:val="24"/>
          <w:szCs w:val="24"/>
          <w:lang w:val="en-GB"/>
        </w:rPr>
        <w:t>for</w:t>
      </w:r>
    </w:p>
    <w:p w14:paraId="2A6454D6" w14:textId="77777777" w:rsidR="007C5D2A" w:rsidRPr="00E60866" w:rsidRDefault="007C5D2A" w:rsidP="007C5D2A">
      <w:pPr>
        <w:jc w:val="center"/>
        <w:rPr>
          <w:sz w:val="24"/>
          <w:szCs w:val="24"/>
          <w:lang w:val="en-GB"/>
        </w:rPr>
      </w:pPr>
    </w:p>
    <w:p w14:paraId="66176A42" w14:textId="0AFB90E2" w:rsidR="007C5D2A" w:rsidRPr="00E60866" w:rsidRDefault="007B609C" w:rsidP="007C5D2A">
      <w:pPr>
        <w:jc w:val="center"/>
        <w:rPr>
          <w:b/>
          <w:sz w:val="24"/>
          <w:szCs w:val="24"/>
          <w:lang w:val="en-GB"/>
        </w:rPr>
      </w:pPr>
      <w:proofErr w:type="spellStart"/>
      <w:r w:rsidRPr="00E60866">
        <w:rPr>
          <w:b/>
          <w:sz w:val="24"/>
          <w:szCs w:val="24"/>
          <w:lang w:val="en-GB"/>
        </w:rPr>
        <w:t>Adhesa</w:t>
      </w:r>
      <w:proofErr w:type="spellEnd"/>
      <w:r w:rsidRPr="00E60866">
        <w:rPr>
          <w:b/>
          <w:sz w:val="24"/>
          <w:szCs w:val="24"/>
          <w:lang w:val="en-GB"/>
        </w:rPr>
        <w:t>, tablets</w:t>
      </w:r>
    </w:p>
    <w:p w14:paraId="2B5461FC" w14:textId="77777777" w:rsidR="007C5D2A" w:rsidRPr="00E60866" w:rsidRDefault="007C5D2A" w:rsidP="007C5D2A">
      <w:pPr>
        <w:jc w:val="both"/>
        <w:rPr>
          <w:sz w:val="24"/>
          <w:szCs w:val="24"/>
          <w:lang w:val="en-GB"/>
        </w:rPr>
      </w:pPr>
    </w:p>
    <w:p w14:paraId="5F3FCBA0" w14:textId="77777777" w:rsidR="0042292D" w:rsidRPr="00E60866" w:rsidRDefault="0042292D" w:rsidP="007C5D2A">
      <w:pPr>
        <w:jc w:val="both"/>
        <w:rPr>
          <w:sz w:val="24"/>
          <w:szCs w:val="24"/>
          <w:lang w:val="en-GB"/>
        </w:rPr>
      </w:pPr>
    </w:p>
    <w:p w14:paraId="2D73931E" w14:textId="77777777" w:rsidR="008F2F8C" w:rsidRPr="00E60866" w:rsidRDefault="008F2F8C" w:rsidP="008F2F8C">
      <w:pPr>
        <w:tabs>
          <w:tab w:val="left" w:pos="8222"/>
        </w:tabs>
        <w:ind w:left="851" w:hanging="851"/>
        <w:rPr>
          <w:b/>
          <w:sz w:val="24"/>
          <w:szCs w:val="24"/>
          <w:lang w:val="en-GB"/>
        </w:rPr>
      </w:pPr>
      <w:r w:rsidRPr="00E60866">
        <w:rPr>
          <w:b/>
          <w:sz w:val="24"/>
          <w:szCs w:val="24"/>
          <w:lang w:val="en-GB"/>
        </w:rPr>
        <w:t>0.</w:t>
      </w:r>
      <w:r w:rsidRPr="00E60866">
        <w:rPr>
          <w:b/>
          <w:sz w:val="24"/>
          <w:szCs w:val="24"/>
          <w:lang w:val="en-GB"/>
        </w:rPr>
        <w:tab/>
      </w:r>
      <w:proofErr w:type="gramStart"/>
      <w:r w:rsidRPr="00E60866">
        <w:rPr>
          <w:b/>
          <w:sz w:val="24"/>
          <w:szCs w:val="24"/>
          <w:lang w:val="en-GB"/>
        </w:rPr>
        <w:t>D.SP.NO</w:t>
      </w:r>
      <w:proofErr w:type="gramEnd"/>
      <w:r w:rsidRPr="00E60866">
        <w:rPr>
          <w:b/>
          <w:sz w:val="24"/>
          <w:szCs w:val="24"/>
          <w:lang w:val="en-GB"/>
        </w:rPr>
        <w:t>.</w:t>
      </w:r>
    </w:p>
    <w:p w14:paraId="45DF9F25" w14:textId="11331F3A" w:rsidR="008F2F8C" w:rsidRPr="00E60866" w:rsidRDefault="007B609C" w:rsidP="008F2F8C">
      <w:pPr>
        <w:tabs>
          <w:tab w:val="left" w:pos="8222"/>
        </w:tabs>
        <w:ind w:left="851"/>
        <w:rPr>
          <w:sz w:val="24"/>
          <w:szCs w:val="24"/>
          <w:lang w:val="en-GB"/>
        </w:rPr>
      </w:pPr>
      <w:r w:rsidRPr="00E60866">
        <w:rPr>
          <w:sz w:val="24"/>
          <w:szCs w:val="24"/>
          <w:lang w:val="en-GB"/>
        </w:rPr>
        <w:t>34531</w:t>
      </w:r>
    </w:p>
    <w:p w14:paraId="2EE91F97" w14:textId="77777777" w:rsidR="007C5D2A" w:rsidRPr="00E60866" w:rsidRDefault="007C5D2A" w:rsidP="007C5D2A">
      <w:pPr>
        <w:tabs>
          <w:tab w:val="left" w:pos="851"/>
        </w:tabs>
        <w:jc w:val="both"/>
        <w:rPr>
          <w:sz w:val="24"/>
          <w:szCs w:val="24"/>
          <w:lang w:val="en-GB"/>
        </w:rPr>
      </w:pPr>
    </w:p>
    <w:p w14:paraId="406DB2D5" w14:textId="77777777" w:rsidR="007C5D2A" w:rsidRPr="00E60866" w:rsidRDefault="009925C9" w:rsidP="007C5D2A">
      <w:pPr>
        <w:tabs>
          <w:tab w:val="left" w:pos="851"/>
        </w:tabs>
        <w:ind w:left="851" w:hanging="851"/>
        <w:rPr>
          <w:sz w:val="24"/>
          <w:szCs w:val="24"/>
          <w:lang w:val="en-GB"/>
        </w:rPr>
      </w:pPr>
      <w:r w:rsidRPr="00E60866">
        <w:rPr>
          <w:b/>
          <w:sz w:val="24"/>
          <w:szCs w:val="24"/>
          <w:lang w:val="en-GB"/>
        </w:rPr>
        <w:t>1.</w:t>
      </w:r>
      <w:r w:rsidR="007C5D2A" w:rsidRPr="00E60866">
        <w:rPr>
          <w:b/>
          <w:sz w:val="24"/>
          <w:szCs w:val="24"/>
          <w:lang w:val="en-GB"/>
        </w:rPr>
        <w:tab/>
        <w:t>NAME OF THE MEDICINAL PRODUCT</w:t>
      </w:r>
    </w:p>
    <w:p w14:paraId="4B725A16" w14:textId="45015B2D" w:rsidR="007C5D2A" w:rsidRPr="00E60866" w:rsidRDefault="007B609C" w:rsidP="004A3BF4">
      <w:pPr>
        <w:tabs>
          <w:tab w:val="left" w:pos="851"/>
        </w:tabs>
        <w:ind w:left="851"/>
        <w:rPr>
          <w:sz w:val="24"/>
          <w:szCs w:val="24"/>
          <w:lang w:val="en-GB"/>
        </w:rPr>
      </w:pPr>
      <w:proofErr w:type="spellStart"/>
      <w:r w:rsidRPr="00E60866">
        <w:rPr>
          <w:sz w:val="24"/>
          <w:szCs w:val="24"/>
          <w:lang w:val="en-GB"/>
        </w:rPr>
        <w:t>Adhesa</w:t>
      </w:r>
      <w:proofErr w:type="spellEnd"/>
    </w:p>
    <w:p w14:paraId="7CF6ED7B" w14:textId="77777777" w:rsidR="007C5D2A" w:rsidRPr="00E60866" w:rsidRDefault="007C5D2A" w:rsidP="004A3BF4">
      <w:pPr>
        <w:tabs>
          <w:tab w:val="left" w:pos="851"/>
        </w:tabs>
        <w:ind w:left="851"/>
        <w:rPr>
          <w:sz w:val="24"/>
          <w:szCs w:val="24"/>
          <w:lang w:val="en-GB"/>
        </w:rPr>
      </w:pPr>
    </w:p>
    <w:p w14:paraId="280192AD" w14:textId="77777777" w:rsidR="007C5D2A" w:rsidRPr="00E60866" w:rsidRDefault="009925C9" w:rsidP="007C5D2A">
      <w:pPr>
        <w:ind w:left="851" w:hanging="851"/>
        <w:rPr>
          <w:b/>
          <w:sz w:val="24"/>
          <w:szCs w:val="24"/>
          <w:lang w:val="en-GB"/>
        </w:rPr>
      </w:pPr>
      <w:r w:rsidRPr="00E60866">
        <w:rPr>
          <w:b/>
          <w:sz w:val="24"/>
          <w:szCs w:val="24"/>
          <w:lang w:val="en-GB"/>
        </w:rPr>
        <w:t>2.</w:t>
      </w:r>
      <w:r w:rsidR="007C5D2A" w:rsidRPr="00E60866">
        <w:rPr>
          <w:b/>
          <w:sz w:val="24"/>
          <w:szCs w:val="24"/>
          <w:lang w:val="en-GB"/>
        </w:rPr>
        <w:tab/>
        <w:t>QUALITATIVE AND QUANTITATIVE COMPOSITION</w:t>
      </w:r>
    </w:p>
    <w:p w14:paraId="4E843549" w14:textId="3FBF9F7D" w:rsidR="00E60866" w:rsidRPr="00E60866" w:rsidRDefault="00011D28" w:rsidP="00E60866">
      <w:pPr>
        <w:ind w:left="851"/>
        <w:rPr>
          <w:noProof/>
          <w:sz w:val="24"/>
          <w:szCs w:val="24"/>
          <w:lang w:val="en-US"/>
        </w:rPr>
      </w:pPr>
      <w:r>
        <w:rPr>
          <w:noProof/>
          <w:sz w:val="24"/>
          <w:szCs w:val="24"/>
          <w:lang w:val="en-US"/>
        </w:rPr>
        <w:t>Adhesa</w:t>
      </w:r>
      <w:r w:rsidR="00E60866" w:rsidRPr="00E60866">
        <w:rPr>
          <w:noProof/>
          <w:sz w:val="24"/>
          <w:szCs w:val="24"/>
          <w:lang w:val="en-US"/>
        </w:rPr>
        <w:t xml:space="preserve"> 5 mg tablets contain 5 mg dexamfetamine sulfate, corresponding to 3.7 mg dexamfetamine.</w:t>
      </w:r>
    </w:p>
    <w:p w14:paraId="40FCFE8C" w14:textId="77777777" w:rsidR="00E60866" w:rsidRPr="00E60866" w:rsidRDefault="00E60866" w:rsidP="00E60866">
      <w:pPr>
        <w:ind w:left="851"/>
        <w:rPr>
          <w:sz w:val="24"/>
          <w:szCs w:val="24"/>
          <w:lang w:val="en-US"/>
        </w:rPr>
      </w:pPr>
    </w:p>
    <w:p w14:paraId="44BE1035" w14:textId="77777777" w:rsidR="00E60866" w:rsidRPr="00E60866" w:rsidRDefault="00E60866" w:rsidP="00E60866">
      <w:pPr>
        <w:ind w:left="851"/>
        <w:rPr>
          <w:sz w:val="24"/>
          <w:szCs w:val="24"/>
          <w:lang w:val="en-GB"/>
        </w:rPr>
      </w:pPr>
      <w:r w:rsidRPr="00E60866">
        <w:rPr>
          <w:sz w:val="24"/>
          <w:szCs w:val="24"/>
          <w:u w:val="single"/>
          <w:lang w:val="en-GB"/>
        </w:rPr>
        <w:t>Excipient with known effect</w:t>
      </w:r>
    </w:p>
    <w:p w14:paraId="4A80A8CE" w14:textId="0E5FF5BB" w:rsidR="00E60866" w:rsidRPr="00E60866" w:rsidRDefault="00011D28" w:rsidP="00E60866">
      <w:pPr>
        <w:ind w:left="851"/>
        <w:rPr>
          <w:sz w:val="24"/>
          <w:szCs w:val="24"/>
          <w:lang w:val="en-GB"/>
        </w:rPr>
      </w:pPr>
      <w:r w:rsidRPr="00011D28">
        <w:rPr>
          <w:noProof/>
          <w:sz w:val="24"/>
          <w:szCs w:val="24"/>
          <w:lang w:val="en-US"/>
        </w:rPr>
        <w:t>Adhesa</w:t>
      </w:r>
      <w:r w:rsidR="00E60866" w:rsidRPr="00011D28">
        <w:rPr>
          <w:noProof/>
          <w:sz w:val="24"/>
          <w:szCs w:val="24"/>
          <w:lang w:val="en-US"/>
        </w:rPr>
        <w:t xml:space="preserve"> contains</w:t>
      </w:r>
      <w:r w:rsidR="00E60866" w:rsidRPr="00E60866">
        <w:rPr>
          <w:sz w:val="24"/>
          <w:szCs w:val="24"/>
          <w:lang w:val="en-GB"/>
        </w:rPr>
        <w:t xml:space="preserve"> </w:t>
      </w:r>
      <w:proofErr w:type="spellStart"/>
      <w:r w:rsidR="00E60866" w:rsidRPr="00E60866">
        <w:rPr>
          <w:sz w:val="24"/>
          <w:szCs w:val="24"/>
          <w:lang w:val="en-GB"/>
        </w:rPr>
        <w:t>isomalt</w:t>
      </w:r>
      <w:proofErr w:type="spellEnd"/>
      <w:r w:rsidR="00E60866" w:rsidRPr="00E60866">
        <w:rPr>
          <w:sz w:val="24"/>
          <w:szCs w:val="24"/>
          <w:lang w:val="en-GB"/>
        </w:rPr>
        <w:t xml:space="preserve"> 148.6 mg per tablet</w:t>
      </w:r>
    </w:p>
    <w:p w14:paraId="44D8C1B9" w14:textId="77777777" w:rsidR="00E60866" w:rsidRPr="00E60866" w:rsidRDefault="00E60866" w:rsidP="00E60866">
      <w:pPr>
        <w:ind w:left="851"/>
        <w:rPr>
          <w:noProof/>
          <w:sz w:val="24"/>
          <w:szCs w:val="24"/>
          <w:lang w:val="en-GB"/>
        </w:rPr>
      </w:pPr>
      <w:r w:rsidRPr="00E60866">
        <w:rPr>
          <w:noProof/>
          <w:sz w:val="24"/>
          <w:szCs w:val="24"/>
          <w:lang w:val="en-US"/>
        </w:rPr>
        <w:t>For the full list of excipients, see section 6.1.</w:t>
      </w:r>
    </w:p>
    <w:p w14:paraId="3956453B" w14:textId="77777777" w:rsidR="007C5D2A" w:rsidRPr="00E60866" w:rsidRDefault="007C5D2A" w:rsidP="00E60866">
      <w:pPr>
        <w:ind w:left="851"/>
        <w:rPr>
          <w:sz w:val="24"/>
          <w:szCs w:val="24"/>
          <w:lang w:val="en-GB"/>
        </w:rPr>
      </w:pPr>
    </w:p>
    <w:p w14:paraId="3DAAC220" w14:textId="77777777" w:rsidR="007C5D2A" w:rsidRPr="00E60866" w:rsidRDefault="007C5D2A" w:rsidP="007C5D2A">
      <w:pPr>
        <w:tabs>
          <w:tab w:val="left" w:pos="851"/>
        </w:tabs>
        <w:ind w:left="851" w:hanging="851"/>
        <w:rPr>
          <w:b/>
          <w:sz w:val="24"/>
          <w:szCs w:val="24"/>
          <w:lang w:val="en-GB"/>
        </w:rPr>
      </w:pPr>
      <w:r w:rsidRPr="00E60866">
        <w:rPr>
          <w:b/>
          <w:sz w:val="24"/>
          <w:szCs w:val="24"/>
          <w:lang w:val="en-GB"/>
        </w:rPr>
        <w:t>3.</w:t>
      </w:r>
      <w:r w:rsidRPr="00E60866">
        <w:rPr>
          <w:b/>
          <w:sz w:val="24"/>
          <w:szCs w:val="24"/>
          <w:lang w:val="en-GB"/>
        </w:rPr>
        <w:tab/>
        <w:t>PHARMACEUTICAL FORM</w:t>
      </w:r>
    </w:p>
    <w:p w14:paraId="0EF566E2" w14:textId="3556637D" w:rsidR="00E60866" w:rsidRPr="00E60866" w:rsidRDefault="00E60866" w:rsidP="00E60866">
      <w:pPr>
        <w:ind w:left="851"/>
        <w:rPr>
          <w:noProof/>
          <w:sz w:val="24"/>
          <w:szCs w:val="24"/>
          <w:lang w:val="en-US"/>
        </w:rPr>
      </w:pPr>
      <w:r w:rsidRPr="00E60866">
        <w:rPr>
          <w:noProof/>
          <w:sz w:val="24"/>
          <w:szCs w:val="24"/>
          <w:lang w:val="en-US"/>
        </w:rPr>
        <w:t>Tablets</w:t>
      </w:r>
    </w:p>
    <w:p w14:paraId="7778A5CB" w14:textId="77777777" w:rsidR="00E60866" w:rsidRPr="00E60866" w:rsidRDefault="00E60866" w:rsidP="00E60866">
      <w:pPr>
        <w:ind w:left="851"/>
        <w:rPr>
          <w:noProof/>
          <w:sz w:val="24"/>
          <w:szCs w:val="24"/>
          <w:lang w:val="en-US"/>
        </w:rPr>
      </w:pPr>
    </w:p>
    <w:p w14:paraId="6A7D57B3" w14:textId="77777777" w:rsidR="00E60866" w:rsidRPr="00E60866" w:rsidRDefault="00E60866" w:rsidP="00E60866">
      <w:pPr>
        <w:ind w:left="851"/>
        <w:rPr>
          <w:noProof/>
          <w:sz w:val="24"/>
          <w:szCs w:val="24"/>
          <w:lang w:val="en-US"/>
        </w:rPr>
      </w:pPr>
      <w:r w:rsidRPr="00E60866">
        <w:rPr>
          <w:noProof/>
          <w:sz w:val="24"/>
          <w:szCs w:val="24"/>
          <w:lang w:val="en-US"/>
        </w:rPr>
        <w:t xml:space="preserve">White to off-white, round flat beveled edge tablets with a bisect breakline on one side. The tablets have a diameter of 8 mm and a thickness of 2.8 mm. </w:t>
      </w:r>
    </w:p>
    <w:p w14:paraId="659A7113" w14:textId="77777777" w:rsidR="00E60866" w:rsidRPr="00E60866" w:rsidRDefault="00E60866" w:rsidP="00E60866">
      <w:pPr>
        <w:ind w:left="851"/>
        <w:rPr>
          <w:noProof/>
          <w:sz w:val="24"/>
          <w:szCs w:val="24"/>
          <w:lang w:val="en-US"/>
        </w:rPr>
      </w:pPr>
    </w:p>
    <w:p w14:paraId="70F0DA30" w14:textId="77777777" w:rsidR="00E60866" w:rsidRPr="00E60866" w:rsidRDefault="00E60866" w:rsidP="00E60866">
      <w:pPr>
        <w:ind w:left="851"/>
        <w:rPr>
          <w:noProof/>
          <w:sz w:val="24"/>
          <w:szCs w:val="24"/>
          <w:lang w:val="en-US"/>
        </w:rPr>
      </w:pPr>
      <w:r w:rsidRPr="00E60866">
        <w:rPr>
          <w:noProof/>
          <w:sz w:val="24"/>
          <w:szCs w:val="24"/>
          <w:lang w:val="en-US"/>
        </w:rPr>
        <w:t>The scoreline is only to facilitate breaking for ease of swallowing and not to divide into equal doses.</w:t>
      </w:r>
    </w:p>
    <w:p w14:paraId="4601F00E" w14:textId="77777777" w:rsidR="007C5D2A" w:rsidRPr="00E60866" w:rsidRDefault="007C5D2A" w:rsidP="00E60866">
      <w:pPr>
        <w:ind w:left="851"/>
        <w:rPr>
          <w:sz w:val="24"/>
          <w:szCs w:val="24"/>
          <w:lang w:val="en-US"/>
        </w:rPr>
      </w:pPr>
    </w:p>
    <w:p w14:paraId="53631690" w14:textId="77777777" w:rsidR="007C5D2A" w:rsidRPr="00E60866" w:rsidRDefault="007C5D2A" w:rsidP="00E60866">
      <w:pPr>
        <w:ind w:left="851"/>
        <w:rPr>
          <w:sz w:val="24"/>
          <w:szCs w:val="24"/>
          <w:lang w:val="en-GB"/>
        </w:rPr>
      </w:pPr>
    </w:p>
    <w:p w14:paraId="1B65651C" w14:textId="77777777" w:rsidR="007C5D2A" w:rsidRPr="00E60866" w:rsidRDefault="007C5D2A" w:rsidP="007C5D2A">
      <w:pPr>
        <w:ind w:left="851" w:hanging="851"/>
        <w:rPr>
          <w:b/>
          <w:sz w:val="24"/>
          <w:szCs w:val="24"/>
          <w:lang w:val="en-GB"/>
        </w:rPr>
      </w:pPr>
      <w:r w:rsidRPr="00E60866">
        <w:rPr>
          <w:b/>
          <w:sz w:val="24"/>
          <w:szCs w:val="24"/>
          <w:lang w:val="en-GB"/>
        </w:rPr>
        <w:t>4.</w:t>
      </w:r>
      <w:r w:rsidRPr="00E60866">
        <w:rPr>
          <w:b/>
          <w:sz w:val="24"/>
          <w:szCs w:val="24"/>
          <w:lang w:val="en-GB"/>
        </w:rPr>
        <w:tab/>
        <w:t>CLINICAL PARTICULARS</w:t>
      </w:r>
    </w:p>
    <w:p w14:paraId="1BE4B200" w14:textId="77777777" w:rsidR="007C5D2A" w:rsidRPr="00E60866" w:rsidRDefault="007C5D2A" w:rsidP="004A3BF4">
      <w:pPr>
        <w:tabs>
          <w:tab w:val="left" w:pos="851"/>
        </w:tabs>
        <w:ind w:left="851"/>
        <w:rPr>
          <w:sz w:val="24"/>
          <w:szCs w:val="24"/>
          <w:lang w:val="en-GB"/>
        </w:rPr>
      </w:pPr>
    </w:p>
    <w:p w14:paraId="2F8D60C6" w14:textId="77777777" w:rsidR="007C5D2A" w:rsidRPr="00E60866" w:rsidRDefault="007C5D2A" w:rsidP="007C5D2A">
      <w:pPr>
        <w:ind w:left="851" w:hanging="851"/>
        <w:rPr>
          <w:b/>
          <w:sz w:val="24"/>
          <w:szCs w:val="24"/>
          <w:u w:val="single"/>
          <w:lang w:val="en-GB"/>
        </w:rPr>
      </w:pPr>
      <w:r w:rsidRPr="00E60866">
        <w:rPr>
          <w:b/>
          <w:sz w:val="24"/>
          <w:szCs w:val="24"/>
          <w:lang w:val="en-GB"/>
        </w:rPr>
        <w:t>4.1</w:t>
      </w:r>
      <w:r w:rsidRPr="00E60866">
        <w:rPr>
          <w:b/>
          <w:sz w:val="24"/>
          <w:szCs w:val="24"/>
          <w:lang w:val="en-GB"/>
        </w:rPr>
        <w:tab/>
        <w:t>Therapeutic indications</w:t>
      </w:r>
    </w:p>
    <w:p w14:paraId="4A495B2C" w14:textId="7350A063" w:rsidR="00E60866" w:rsidRPr="00B66E67" w:rsidRDefault="00011D28" w:rsidP="00E60866">
      <w:pPr>
        <w:ind w:left="851"/>
        <w:rPr>
          <w:sz w:val="24"/>
          <w:szCs w:val="24"/>
          <w:lang w:val="en-US"/>
        </w:rPr>
      </w:pPr>
      <w:proofErr w:type="spellStart"/>
      <w:r w:rsidRPr="00011D28">
        <w:rPr>
          <w:sz w:val="24"/>
          <w:szCs w:val="24"/>
          <w:lang w:val="en-US"/>
        </w:rPr>
        <w:t>Adhesa</w:t>
      </w:r>
      <w:proofErr w:type="spellEnd"/>
      <w:r w:rsidR="00E60866" w:rsidRPr="00011D28">
        <w:rPr>
          <w:sz w:val="24"/>
          <w:szCs w:val="24"/>
          <w:lang w:val="en-US"/>
        </w:rPr>
        <w:t xml:space="preserve"> is indicated </w:t>
      </w:r>
      <w:r w:rsidR="00E60866" w:rsidRPr="00E60866">
        <w:rPr>
          <w:sz w:val="24"/>
          <w:szCs w:val="24"/>
          <w:lang w:val="en-GB"/>
        </w:rPr>
        <w:t xml:space="preserve">as part of a comprehensive treatment program </w:t>
      </w:r>
      <w:r w:rsidR="00E60866" w:rsidRPr="00011D28">
        <w:rPr>
          <w:sz w:val="24"/>
          <w:szCs w:val="24"/>
          <w:lang w:val="en-US"/>
        </w:rPr>
        <w:t xml:space="preserve">for attention-deficit/hyperactivity disorder (ADHD) in children and adolescents aged 6 to 17 years when response to previous methylphenidate treatment is considered clinically inadequate. </w:t>
      </w:r>
      <w:r w:rsidR="00E60866" w:rsidRPr="00B66E67">
        <w:rPr>
          <w:sz w:val="24"/>
          <w:szCs w:val="24"/>
          <w:lang w:val="en-US"/>
        </w:rPr>
        <w:t>A comprehensive treatment program typically includes psychological, educational and social measures</w:t>
      </w:r>
      <w:r w:rsidR="00E60866" w:rsidRPr="00B66E67">
        <w:rPr>
          <w:i/>
          <w:iCs/>
          <w:sz w:val="24"/>
          <w:szCs w:val="24"/>
          <w:lang w:val="en-US"/>
        </w:rPr>
        <w:t>.</w:t>
      </w:r>
    </w:p>
    <w:p w14:paraId="2AC922BA" w14:textId="77777777" w:rsidR="00011D28" w:rsidRPr="00B66E67" w:rsidRDefault="00011D28" w:rsidP="00E60866">
      <w:pPr>
        <w:ind w:left="851"/>
        <w:rPr>
          <w:sz w:val="24"/>
          <w:szCs w:val="24"/>
          <w:lang w:val="en-US"/>
        </w:rPr>
      </w:pPr>
    </w:p>
    <w:p w14:paraId="7B3B9008" w14:textId="4E338D86" w:rsidR="00E60866" w:rsidRPr="00011D28" w:rsidRDefault="00E60866" w:rsidP="00E60866">
      <w:pPr>
        <w:ind w:left="851"/>
        <w:rPr>
          <w:sz w:val="24"/>
          <w:szCs w:val="24"/>
          <w:lang w:val="en-US"/>
        </w:rPr>
      </w:pPr>
      <w:r w:rsidRPr="00011D28">
        <w:rPr>
          <w:sz w:val="24"/>
          <w:szCs w:val="24"/>
          <w:lang w:val="en-US"/>
        </w:rPr>
        <w:t xml:space="preserve">Diagnosis should be made according to DSM-5 criteria or the guidelines in ICD-10 and should be based on a </w:t>
      </w:r>
      <w:r w:rsidRPr="00E60866">
        <w:rPr>
          <w:sz w:val="24"/>
          <w:szCs w:val="24"/>
          <w:lang w:val="en-GB"/>
        </w:rPr>
        <w:t xml:space="preserve">multidisciplinary </w:t>
      </w:r>
      <w:r w:rsidRPr="00011D28">
        <w:rPr>
          <w:sz w:val="24"/>
          <w:szCs w:val="24"/>
          <w:lang w:val="en-US"/>
        </w:rPr>
        <w:t xml:space="preserve">comprehensive evaluation of the patient. </w:t>
      </w:r>
    </w:p>
    <w:p w14:paraId="37117612" w14:textId="77777777" w:rsidR="00E60866" w:rsidRPr="00B66E67" w:rsidRDefault="00E60866" w:rsidP="00E60866">
      <w:pPr>
        <w:ind w:left="851"/>
        <w:rPr>
          <w:sz w:val="24"/>
          <w:szCs w:val="24"/>
          <w:lang w:val="en-US"/>
        </w:rPr>
      </w:pPr>
      <w:proofErr w:type="spellStart"/>
      <w:r w:rsidRPr="00B66E67">
        <w:rPr>
          <w:sz w:val="24"/>
          <w:szCs w:val="24"/>
          <w:lang w:val="en-US"/>
        </w:rPr>
        <w:lastRenderedPageBreak/>
        <w:t>Dexamfetamine</w:t>
      </w:r>
      <w:proofErr w:type="spellEnd"/>
      <w:r w:rsidRPr="00B66E67">
        <w:rPr>
          <w:sz w:val="24"/>
          <w:szCs w:val="24"/>
          <w:lang w:val="en-US"/>
        </w:rPr>
        <w:t xml:space="preserve"> is not indicated in all children with ADHD and the decision to use </w:t>
      </w:r>
      <w:proofErr w:type="spellStart"/>
      <w:r w:rsidRPr="00B66E67">
        <w:rPr>
          <w:sz w:val="24"/>
          <w:szCs w:val="24"/>
          <w:lang w:val="en-US"/>
        </w:rPr>
        <w:t>dexamfetamine</w:t>
      </w:r>
      <w:proofErr w:type="spellEnd"/>
      <w:r w:rsidRPr="00B66E67">
        <w:rPr>
          <w:sz w:val="24"/>
          <w:szCs w:val="24"/>
          <w:lang w:val="en-US"/>
        </w:rPr>
        <w:t xml:space="preserve"> must be based on a very thorough assessment of the severity and chronicity of the child's symptoms in relation to the child's age and potential for abuse, misuse or diversion.</w:t>
      </w:r>
    </w:p>
    <w:p w14:paraId="73924C4B" w14:textId="77777777" w:rsidR="00011D28" w:rsidRPr="00B66E67" w:rsidRDefault="00011D28" w:rsidP="00E60866">
      <w:pPr>
        <w:ind w:left="851"/>
        <w:rPr>
          <w:sz w:val="24"/>
          <w:szCs w:val="24"/>
          <w:lang w:val="en-US"/>
        </w:rPr>
      </w:pPr>
    </w:p>
    <w:p w14:paraId="33EB716C" w14:textId="0145F345" w:rsidR="00E60866" w:rsidRPr="00011D28" w:rsidRDefault="00E60866" w:rsidP="00E60866">
      <w:pPr>
        <w:ind w:left="851"/>
        <w:rPr>
          <w:sz w:val="24"/>
          <w:szCs w:val="24"/>
          <w:lang w:val="en-US"/>
        </w:rPr>
      </w:pPr>
      <w:r w:rsidRPr="00011D28">
        <w:rPr>
          <w:sz w:val="24"/>
          <w:szCs w:val="24"/>
          <w:lang w:val="en-US"/>
        </w:rPr>
        <w:t xml:space="preserve">Treatment should be under the supervision of a specialist in childhood and/or adolescent </w:t>
      </w:r>
      <w:proofErr w:type="spellStart"/>
      <w:r w:rsidRPr="00011D28">
        <w:rPr>
          <w:sz w:val="24"/>
          <w:szCs w:val="24"/>
          <w:lang w:val="en-US"/>
        </w:rPr>
        <w:t>behavioural</w:t>
      </w:r>
      <w:proofErr w:type="spellEnd"/>
      <w:r w:rsidRPr="00011D28">
        <w:rPr>
          <w:sz w:val="24"/>
          <w:szCs w:val="24"/>
          <w:lang w:val="en-US"/>
        </w:rPr>
        <w:t xml:space="preserve"> disorders.</w:t>
      </w:r>
    </w:p>
    <w:p w14:paraId="1DF636DB" w14:textId="77777777" w:rsidR="007C5D2A" w:rsidRPr="00E60866" w:rsidRDefault="007C5D2A" w:rsidP="00A85D26">
      <w:pPr>
        <w:tabs>
          <w:tab w:val="left" w:pos="851"/>
        </w:tabs>
        <w:ind w:left="851"/>
        <w:rPr>
          <w:sz w:val="24"/>
          <w:szCs w:val="24"/>
          <w:lang w:val="en-GB"/>
        </w:rPr>
      </w:pPr>
    </w:p>
    <w:p w14:paraId="09A327E9" w14:textId="77777777" w:rsidR="007C5D2A" w:rsidRPr="00E60866" w:rsidRDefault="009925C9" w:rsidP="007C5D2A">
      <w:pPr>
        <w:tabs>
          <w:tab w:val="left" w:pos="851"/>
        </w:tabs>
        <w:ind w:left="851" w:hanging="851"/>
        <w:rPr>
          <w:sz w:val="24"/>
          <w:szCs w:val="24"/>
          <w:lang w:val="en-GB"/>
        </w:rPr>
      </w:pPr>
      <w:r w:rsidRPr="00E60866">
        <w:rPr>
          <w:b/>
          <w:sz w:val="24"/>
          <w:szCs w:val="24"/>
          <w:lang w:val="en-GB"/>
        </w:rPr>
        <w:t>4.2</w:t>
      </w:r>
      <w:r w:rsidR="007C5D2A" w:rsidRPr="00E60866">
        <w:rPr>
          <w:b/>
          <w:sz w:val="24"/>
          <w:szCs w:val="24"/>
          <w:lang w:val="en-GB"/>
        </w:rPr>
        <w:tab/>
        <w:t>Posology and method of administration</w:t>
      </w:r>
    </w:p>
    <w:p w14:paraId="005E4935" w14:textId="77777777" w:rsidR="00011D28" w:rsidRDefault="00011D28" w:rsidP="00E60866">
      <w:pPr>
        <w:ind w:left="851"/>
        <w:rPr>
          <w:sz w:val="24"/>
          <w:szCs w:val="24"/>
          <w:lang w:val="en-US"/>
        </w:rPr>
      </w:pPr>
    </w:p>
    <w:p w14:paraId="27B97831" w14:textId="4E85DC39" w:rsidR="00E60866" w:rsidRPr="00011D28" w:rsidRDefault="00E60866" w:rsidP="00E60866">
      <w:pPr>
        <w:ind w:left="851"/>
        <w:rPr>
          <w:sz w:val="24"/>
          <w:szCs w:val="24"/>
          <w:u w:val="single"/>
          <w:lang w:val="en-US"/>
        </w:rPr>
      </w:pPr>
      <w:r w:rsidRPr="00011D28">
        <w:rPr>
          <w:sz w:val="24"/>
          <w:szCs w:val="24"/>
          <w:u w:val="single"/>
          <w:lang w:val="en-US"/>
        </w:rPr>
        <w:t>Posology</w:t>
      </w:r>
    </w:p>
    <w:p w14:paraId="1144A647" w14:textId="77777777" w:rsidR="00E60866" w:rsidRPr="00E60866" w:rsidRDefault="00E60866" w:rsidP="00E60866">
      <w:pPr>
        <w:ind w:left="851"/>
        <w:rPr>
          <w:sz w:val="24"/>
          <w:szCs w:val="24"/>
          <w:lang w:val="en-US"/>
        </w:rPr>
      </w:pPr>
    </w:p>
    <w:p w14:paraId="11ABA74C" w14:textId="77777777" w:rsidR="00E60866" w:rsidRPr="00B66E67" w:rsidRDefault="00E60866" w:rsidP="00E60866">
      <w:pPr>
        <w:ind w:left="851"/>
        <w:rPr>
          <w:color w:val="000000"/>
          <w:sz w:val="24"/>
          <w:szCs w:val="24"/>
          <w:lang w:val="en-US"/>
        </w:rPr>
      </w:pPr>
      <w:r w:rsidRPr="00B66E67">
        <w:rPr>
          <w:color w:val="000000"/>
          <w:sz w:val="24"/>
          <w:szCs w:val="24"/>
          <w:lang w:val="en-US"/>
        </w:rPr>
        <w:t>Treatment must be under the supervision of a specialist in childhood and/or adolescent behavior disorders.</w:t>
      </w:r>
    </w:p>
    <w:p w14:paraId="5ED89D83" w14:textId="77777777" w:rsidR="00011D28" w:rsidRPr="00B66E67" w:rsidRDefault="00011D28" w:rsidP="00E60866">
      <w:pPr>
        <w:ind w:left="851"/>
        <w:rPr>
          <w:color w:val="000000"/>
          <w:sz w:val="24"/>
          <w:szCs w:val="24"/>
          <w:lang w:val="en-US"/>
        </w:rPr>
      </w:pPr>
    </w:p>
    <w:p w14:paraId="013DB640" w14:textId="3C2B2935" w:rsidR="00E60866" w:rsidRPr="00B66E67" w:rsidRDefault="00E60866" w:rsidP="00E60866">
      <w:pPr>
        <w:ind w:left="851"/>
        <w:rPr>
          <w:color w:val="000000"/>
          <w:sz w:val="24"/>
          <w:szCs w:val="24"/>
          <w:lang w:val="en-US"/>
        </w:rPr>
      </w:pPr>
      <w:r w:rsidRPr="00011D28">
        <w:rPr>
          <w:color w:val="000000"/>
          <w:sz w:val="24"/>
          <w:szCs w:val="24"/>
          <w:lang w:val="en-US"/>
        </w:rPr>
        <w:t xml:space="preserve">Careful dose titration is necessary at the start of treatment with </w:t>
      </w:r>
      <w:proofErr w:type="spellStart"/>
      <w:r w:rsidRPr="00011D28">
        <w:rPr>
          <w:color w:val="000000"/>
          <w:sz w:val="24"/>
          <w:szCs w:val="24"/>
          <w:lang w:val="en-US"/>
        </w:rPr>
        <w:t>dexamfetamine</w:t>
      </w:r>
      <w:proofErr w:type="spellEnd"/>
      <w:r w:rsidRPr="00011D28">
        <w:rPr>
          <w:color w:val="000000"/>
          <w:sz w:val="24"/>
          <w:szCs w:val="24"/>
          <w:lang w:val="en-US"/>
        </w:rPr>
        <w:t xml:space="preserve">. </w:t>
      </w:r>
      <w:r w:rsidRPr="00B66E67">
        <w:rPr>
          <w:color w:val="000000"/>
          <w:sz w:val="24"/>
          <w:szCs w:val="24"/>
          <w:lang w:val="en-US"/>
        </w:rPr>
        <w:t>Dose titration should be started at the lowest possible dose.</w:t>
      </w:r>
    </w:p>
    <w:p w14:paraId="4FD1DA00" w14:textId="77777777" w:rsidR="00011D28" w:rsidRPr="00B66E67" w:rsidRDefault="00011D28" w:rsidP="00E60866">
      <w:pPr>
        <w:ind w:left="851"/>
        <w:rPr>
          <w:color w:val="000000"/>
          <w:sz w:val="24"/>
          <w:szCs w:val="24"/>
          <w:lang w:val="en-US"/>
        </w:rPr>
      </w:pPr>
    </w:p>
    <w:p w14:paraId="37856C19" w14:textId="371F88DA" w:rsidR="00E60866" w:rsidRPr="00011D28" w:rsidRDefault="00E60866" w:rsidP="00E60866">
      <w:pPr>
        <w:ind w:left="851"/>
        <w:rPr>
          <w:color w:val="000000"/>
          <w:sz w:val="24"/>
          <w:szCs w:val="24"/>
          <w:lang w:val="en-US"/>
        </w:rPr>
      </w:pPr>
      <w:r w:rsidRPr="00011D28">
        <w:rPr>
          <w:color w:val="000000"/>
          <w:sz w:val="24"/>
          <w:szCs w:val="24"/>
          <w:lang w:val="en-US"/>
        </w:rPr>
        <w:t xml:space="preserve">The recommended starting daily dose is 5 mg once or twice daily (e.g. at breakfast and lunch), increasing if necessary by weekly increments of 5 mg in the daily dose according to tolerability and degree of efficacy observed. </w:t>
      </w:r>
    </w:p>
    <w:p w14:paraId="1A813DB7" w14:textId="77777777" w:rsidR="00011D28" w:rsidRDefault="00011D28" w:rsidP="00E60866">
      <w:pPr>
        <w:ind w:left="851"/>
        <w:rPr>
          <w:color w:val="000000"/>
          <w:sz w:val="24"/>
          <w:szCs w:val="24"/>
          <w:lang w:val="en-US"/>
        </w:rPr>
      </w:pPr>
    </w:p>
    <w:p w14:paraId="1490D36D" w14:textId="40A524CA" w:rsidR="00E60866" w:rsidRPr="00011D28" w:rsidRDefault="00E60866" w:rsidP="00E60866">
      <w:pPr>
        <w:ind w:left="851"/>
        <w:rPr>
          <w:color w:val="000000"/>
          <w:sz w:val="24"/>
          <w:szCs w:val="24"/>
          <w:lang w:val="en-US"/>
        </w:rPr>
      </w:pPr>
      <w:r w:rsidRPr="00011D28">
        <w:rPr>
          <w:color w:val="000000"/>
          <w:sz w:val="24"/>
          <w:szCs w:val="24"/>
          <w:lang w:val="en-US"/>
        </w:rPr>
        <w:t xml:space="preserve">In the treatment of hyperkinetic disorders / ADHD, the times at which the doses of </w:t>
      </w:r>
      <w:proofErr w:type="spellStart"/>
      <w:r w:rsidR="00011D28" w:rsidRPr="00011D28">
        <w:rPr>
          <w:color w:val="000000"/>
          <w:sz w:val="24"/>
          <w:szCs w:val="24"/>
          <w:lang w:val="en-US"/>
        </w:rPr>
        <w:t>Adhesa</w:t>
      </w:r>
      <w:proofErr w:type="spellEnd"/>
      <w:r w:rsidRPr="00011D28">
        <w:rPr>
          <w:color w:val="000000"/>
          <w:sz w:val="24"/>
          <w:szCs w:val="24"/>
          <w:lang w:val="en-US"/>
        </w:rPr>
        <w:t xml:space="preserve"> 5 mg are administered should be selected to provide the best effect when it is most needed to combat school and social behavioral difficulties. </w:t>
      </w:r>
      <w:r w:rsidRPr="00B66E67">
        <w:rPr>
          <w:color w:val="000000"/>
          <w:sz w:val="24"/>
          <w:szCs w:val="24"/>
          <w:lang w:val="en-US"/>
        </w:rPr>
        <w:t xml:space="preserve">Normally the first increasing dose is given in the morning. </w:t>
      </w:r>
      <w:proofErr w:type="spellStart"/>
      <w:r w:rsidR="00011D28" w:rsidRPr="00011D28">
        <w:rPr>
          <w:color w:val="000000"/>
          <w:sz w:val="24"/>
          <w:szCs w:val="24"/>
          <w:lang w:val="en-US"/>
        </w:rPr>
        <w:t>Adhesa</w:t>
      </w:r>
      <w:proofErr w:type="spellEnd"/>
      <w:r w:rsidRPr="00011D28">
        <w:rPr>
          <w:color w:val="000000"/>
          <w:sz w:val="24"/>
          <w:szCs w:val="24"/>
          <w:lang w:val="en-US"/>
        </w:rPr>
        <w:t xml:space="preserve"> 5 mg should not be taken too late after lunch time to avoid disturbances of sleep.</w:t>
      </w:r>
    </w:p>
    <w:p w14:paraId="2B1FC252" w14:textId="77777777" w:rsidR="00011D28" w:rsidRPr="00B66E67" w:rsidRDefault="00011D28" w:rsidP="00E60866">
      <w:pPr>
        <w:ind w:left="851"/>
        <w:rPr>
          <w:sz w:val="24"/>
          <w:szCs w:val="24"/>
          <w:lang w:val="en-US"/>
        </w:rPr>
      </w:pPr>
    </w:p>
    <w:p w14:paraId="130BC176" w14:textId="6B295145" w:rsidR="00E60866" w:rsidRPr="00011D28" w:rsidRDefault="00E60866" w:rsidP="00E60866">
      <w:pPr>
        <w:ind w:left="851"/>
        <w:rPr>
          <w:sz w:val="24"/>
          <w:szCs w:val="24"/>
          <w:lang w:val="en-US"/>
        </w:rPr>
      </w:pPr>
      <w:r w:rsidRPr="00011D28">
        <w:rPr>
          <w:sz w:val="24"/>
          <w:szCs w:val="24"/>
          <w:lang w:val="en-US"/>
        </w:rPr>
        <w:t>The regimen that achieves satisfactory symptom control with the lowest total daily dose should be employed.</w:t>
      </w:r>
    </w:p>
    <w:p w14:paraId="45097C92" w14:textId="77777777" w:rsidR="00E60866" w:rsidRPr="00011D28" w:rsidRDefault="00E60866" w:rsidP="00E60866">
      <w:pPr>
        <w:ind w:left="851"/>
        <w:rPr>
          <w:sz w:val="24"/>
          <w:szCs w:val="24"/>
          <w:lang w:val="en-US"/>
        </w:rPr>
      </w:pPr>
    </w:p>
    <w:p w14:paraId="17FCC96E" w14:textId="77777777" w:rsidR="00E60866" w:rsidRPr="00E60866" w:rsidRDefault="00E60866" w:rsidP="00E60866">
      <w:pPr>
        <w:ind w:left="851"/>
        <w:rPr>
          <w:sz w:val="24"/>
          <w:szCs w:val="24"/>
          <w:lang w:val="en-US"/>
        </w:rPr>
      </w:pPr>
      <w:r w:rsidRPr="00B66E67">
        <w:rPr>
          <w:sz w:val="24"/>
          <w:szCs w:val="24"/>
          <w:lang w:val="en-US"/>
        </w:rPr>
        <w:t xml:space="preserve">The maximum daily dose in children and adolescents usually is 20 mg, although doses of 40 mg may in rare cases be necessary for optimum titration. </w:t>
      </w:r>
    </w:p>
    <w:p w14:paraId="57C83303" w14:textId="77777777" w:rsidR="00E60866" w:rsidRPr="00E60866" w:rsidRDefault="00E60866" w:rsidP="00E60866">
      <w:pPr>
        <w:ind w:left="851"/>
        <w:rPr>
          <w:sz w:val="24"/>
          <w:szCs w:val="24"/>
          <w:lang w:val="en-US"/>
        </w:rPr>
      </w:pPr>
    </w:p>
    <w:p w14:paraId="3659E0D1" w14:textId="77777777" w:rsidR="00E60866" w:rsidRPr="00011D28" w:rsidRDefault="00E60866" w:rsidP="00E60866">
      <w:pPr>
        <w:ind w:left="851"/>
        <w:rPr>
          <w:sz w:val="24"/>
          <w:szCs w:val="24"/>
          <w:u w:val="single"/>
          <w:lang w:val="en-GB"/>
        </w:rPr>
      </w:pPr>
      <w:r w:rsidRPr="00011D28">
        <w:rPr>
          <w:sz w:val="24"/>
          <w:szCs w:val="24"/>
          <w:u w:val="single"/>
          <w:lang w:val="en-US"/>
        </w:rPr>
        <w:t>Long-term use</w:t>
      </w:r>
    </w:p>
    <w:p w14:paraId="31128CE4" w14:textId="77777777" w:rsidR="00E60866" w:rsidRPr="00E60866" w:rsidRDefault="00E60866" w:rsidP="00E60866">
      <w:pPr>
        <w:ind w:left="851"/>
        <w:rPr>
          <w:sz w:val="24"/>
          <w:szCs w:val="24"/>
          <w:lang w:val="en-US"/>
        </w:rPr>
      </w:pPr>
    </w:p>
    <w:p w14:paraId="2FB3CDF0" w14:textId="77777777" w:rsidR="00E60866" w:rsidRPr="00E60866" w:rsidRDefault="00E60866" w:rsidP="00E60866">
      <w:pPr>
        <w:ind w:left="851"/>
        <w:rPr>
          <w:sz w:val="24"/>
          <w:szCs w:val="24"/>
          <w:lang w:val="en-US"/>
        </w:rPr>
      </w:pPr>
      <w:r w:rsidRPr="00E60866">
        <w:rPr>
          <w:sz w:val="24"/>
          <w:szCs w:val="24"/>
          <w:lang w:val="en-US"/>
        </w:rPr>
        <w:t xml:space="preserve">The safety and efficacy of long-term use of </w:t>
      </w:r>
      <w:proofErr w:type="spellStart"/>
      <w:r w:rsidRPr="00E60866">
        <w:rPr>
          <w:sz w:val="24"/>
          <w:szCs w:val="24"/>
          <w:lang w:val="en-US"/>
        </w:rPr>
        <w:t>dexamfetamine</w:t>
      </w:r>
      <w:proofErr w:type="spellEnd"/>
      <w:r w:rsidRPr="00E60866">
        <w:rPr>
          <w:sz w:val="24"/>
          <w:szCs w:val="24"/>
          <w:lang w:val="en-US"/>
        </w:rPr>
        <w:t xml:space="preserve"> have not been established. </w:t>
      </w:r>
      <w:proofErr w:type="spellStart"/>
      <w:r w:rsidRPr="00E60866">
        <w:rPr>
          <w:sz w:val="24"/>
          <w:szCs w:val="24"/>
          <w:lang w:val="en-US"/>
        </w:rPr>
        <w:t>Amfetamines</w:t>
      </w:r>
      <w:proofErr w:type="spellEnd"/>
      <w:r w:rsidRPr="00E60866">
        <w:rPr>
          <w:sz w:val="24"/>
          <w:szCs w:val="24"/>
          <w:lang w:val="en-US"/>
        </w:rPr>
        <w:t xml:space="preserve"> bear a high risk for abuse. Long-term use of </w:t>
      </w:r>
      <w:proofErr w:type="spellStart"/>
      <w:r w:rsidRPr="00E60866">
        <w:rPr>
          <w:sz w:val="24"/>
          <w:szCs w:val="24"/>
          <w:lang w:val="en-US"/>
        </w:rPr>
        <w:t>dexamfetamine</w:t>
      </w:r>
      <w:proofErr w:type="spellEnd"/>
      <w:r w:rsidRPr="00E60866">
        <w:rPr>
          <w:sz w:val="24"/>
          <w:szCs w:val="24"/>
          <w:lang w:val="en-US"/>
        </w:rPr>
        <w:t xml:space="preserve"> can potentially lead to dependence and need thus to be avoided. Long-term usefulness of </w:t>
      </w:r>
      <w:proofErr w:type="spellStart"/>
      <w:r w:rsidRPr="00E60866">
        <w:rPr>
          <w:sz w:val="24"/>
          <w:szCs w:val="24"/>
          <w:lang w:val="en-US"/>
        </w:rPr>
        <w:t>dexamfetamine</w:t>
      </w:r>
      <w:proofErr w:type="spellEnd"/>
      <w:r w:rsidRPr="00E60866">
        <w:rPr>
          <w:sz w:val="24"/>
          <w:szCs w:val="24"/>
          <w:lang w:val="en-US"/>
        </w:rPr>
        <w:t xml:space="preserve"> for extended periods (over 12 months) in children and adolescents with ADHD should be periodically re-evaluated for the individual patient with trial periods off the medication to assess the patient's functioning without pharmacotherapy. It is recommended that </w:t>
      </w:r>
      <w:proofErr w:type="spellStart"/>
      <w:r w:rsidRPr="00E60866">
        <w:rPr>
          <w:sz w:val="24"/>
          <w:szCs w:val="24"/>
          <w:lang w:val="en-US"/>
        </w:rPr>
        <w:t>dexamfetamine</w:t>
      </w:r>
      <w:proofErr w:type="spellEnd"/>
      <w:r w:rsidRPr="00E60866">
        <w:rPr>
          <w:sz w:val="24"/>
          <w:szCs w:val="24"/>
          <w:lang w:val="en-US"/>
        </w:rPr>
        <w:t xml:space="preserve"> is de-challenged at least once yearly to assess the child's condition (preferably during times of school holidays). Dose reduction and tapering becomes necessary after long-term use since fatigue and depression can follow abrupt discontinuation of treatment. Improvement may be sustained when the medicinal product is either temporarily or permanently discontinued.</w:t>
      </w:r>
    </w:p>
    <w:p w14:paraId="1FF03220" w14:textId="548D3932" w:rsidR="00071C0D" w:rsidRDefault="00071C0D">
      <w:pPr>
        <w:rPr>
          <w:color w:val="000000"/>
          <w:sz w:val="24"/>
          <w:szCs w:val="24"/>
          <w:shd w:val="clear" w:color="auto" w:fill="FFFFFF"/>
          <w:lang w:val="en-US"/>
        </w:rPr>
      </w:pPr>
      <w:r>
        <w:rPr>
          <w:color w:val="000000"/>
          <w:sz w:val="24"/>
          <w:szCs w:val="24"/>
          <w:shd w:val="clear" w:color="auto" w:fill="FFFFFF"/>
          <w:lang w:val="en-US"/>
        </w:rPr>
        <w:br w:type="page"/>
      </w:r>
    </w:p>
    <w:p w14:paraId="48D80788" w14:textId="77777777" w:rsidR="00E60866" w:rsidRPr="00E60866" w:rsidRDefault="00E60866" w:rsidP="00E60866">
      <w:pPr>
        <w:ind w:left="851"/>
        <w:rPr>
          <w:color w:val="000000"/>
          <w:sz w:val="24"/>
          <w:szCs w:val="24"/>
          <w:shd w:val="clear" w:color="auto" w:fill="FFFFFF"/>
          <w:lang w:val="en-US"/>
        </w:rPr>
      </w:pPr>
    </w:p>
    <w:p w14:paraId="5CBFC978" w14:textId="77777777" w:rsidR="00E60866" w:rsidRPr="00B66E67" w:rsidRDefault="00E60866" w:rsidP="00E60866">
      <w:pPr>
        <w:ind w:left="851"/>
        <w:rPr>
          <w:color w:val="000000"/>
          <w:sz w:val="24"/>
          <w:szCs w:val="24"/>
          <w:u w:val="single"/>
          <w:lang w:val="en-US"/>
        </w:rPr>
      </w:pPr>
      <w:r w:rsidRPr="00B66E67">
        <w:rPr>
          <w:color w:val="000000"/>
          <w:sz w:val="24"/>
          <w:szCs w:val="24"/>
          <w:u w:val="single"/>
          <w:lang w:val="en-US"/>
        </w:rPr>
        <w:t>Dose reduction and discontinuation</w:t>
      </w:r>
    </w:p>
    <w:p w14:paraId="44A0E440" w14:textId="77777777" w:rsidR="00E60866" w:rsidRPr="00B66E67" w:rsidRDefault="00E60866" w:rsidP="00E60866">
      <w:pPr>
        <w:ind w:left="851"/>
        <w:rPr>
          <w:sz w:val="24"/>
          <w:szCs w:val="24"/>
          <w:lang w:val="en-US"/>
        </w:rPr>
      </w:pPr>
      <w:r w:rsidRPr="00B66E67">
        <w:rPr>
          <w:sz w:val="24"/>
          <w:szCs w:val="24"/>
          <w:lang w:val="en-US"/>
        </w:rPr>
        <w:t>Treatment must be stopped if the symptoms do not improve after appropriate dosage adjustment over a one-month period. If paradoxical aggravation of symptoms or other serious adverse events occur, the dosage should be reduced or discontinued.</w:t>
      </w:r>
    </w:p>
    <w:p w14:paraId="6B61350D" w14:textId="77777777" w:rsidR="00E60866" w:rsidRPr="00B66E67" w:rsidRDefault="00E60866" w:rsidP="00E60866">
      <w:pPr>
        <w:ind w:left="851"/>
        <w:rPr>
          <w:sz w:val="24"/>
          <w:szCs w:val="24"/>
          <w:lang w:val="en-US"/>
        </w:rPr>
      </w:pPr>
    </w:p>
    <w:p w14:paraId="0B3D30B5" w14:textId="77777777" w:rsidR="00E60866" w:rsidRPr="00B66E67" w:rsidRDefault="00E60866" w:rsidP="00E60866">
      <w:pPr>
        <w:ind w:left="851"/>
        <w:rPr>
          <w:color w:val="000000"/>
          <w:sz w:val="24"/>
          <w:szCs w:val="24"/>
          <w:u w:val="single"/>
          <w:lang w:val="en-US"/>
        </w:rPr>
      </w:pPr>
      <w:r w:rsidRPr="00B66E67">
        <w:rPr>
          <w:color w:val="000000"/>
          <w:sz w:val="24"/>
          <w:szCs w:val="24"/>
          <w:u w:val="single"/>
          <w:lang w:val="en-US"/>
        </w:rPr>
        <w:t>Special populations</w:t>
      </w:r>
    </w:p>
    <w:p w14:paraId="3B03B6C3" w14:textId="77777777" w:rsidR="00011D28" w:rsidRPr="00B66E67" w:rsidRDefault="00011D28" w:rsidP="00E60866">
      <w:pPr>
        <w:ind w:left="851"/>
        <w:rPr>
          <w:i/>
          <w:iCs/>
          <w:color w:val="000000"/>
          <w:sz w:val="24"/>
          <w:szCs w:val="24"/>
          <w:lang w:val="en-US"/>
        </w:rPr>
      </w:pPr>
    </w:p>
    <w:p w14:paraId="45824255" w14:textId="7C6EA02C" w:rsidR="00E60866" w:rsidRPr="00B66E67" w:rsidRDefault="00E60866" w:rsidP="00E60866">
      <w:pPr>
        <w:ind w:left="851"/>
        <w:rPr>
          <w:color w:val="000000"/>
          <w:sz w:val="24"/>
          <w:szCs w:val="24"/>
          <w:lang w:val="en-US"/>
        </w:rPr>
      </w:pPr>
      <w:r w:rsidRPr="00B66E67">
        <w:rPr>
          <w:i/>
          <w:iCs/>
          <w:color w:val="000000"/>
          <w:sz w:val="24"/>
          <w:szCs w:val="24"/>
          <w:lang w:val="en-US"/>
        </w:rPr>
        <w:t>Children under 6 years of age</w:t>
      </w:r>
    </w:p>
    <w:p w14:paraId="1751BEA4" w14:textId="77777777" w:rsidR="00011D28" w:rsidRDefault="00011D28" w:rsidP="00E60866">
      <w:pPr>
        <w:ind w:left="851"/>
        <w:rPr>
          <w:color w:val="000000"/>
          <w:sz w:val="24"/>
          <w:szCs w:val="24"/>
          <w:lang w:val="en-US"/>
        </w:rPr>
      </w:pPr>
    </w:p>
    <w:p w14:paraId="313781A9" w14:textId="18873D92" w:rsidR="00E60866" w:rsidRPr="00011D28" w:rsidRDefault="00E60866" w:rsidP="00E60866">
      <w:pPr>
        <w:ind w:left="851"/>
        <w:rPr>
          <w:color w:val="000000"/>
          <w:sz w:val="24"/>
          <w:szCs w:val="24"/>
          <w:lang w:val="en-US"/>
        </w:rPr>
      </w:pPr>
      <w:r w:rsidRPr="00011D28">
        <w:rPr>
          <w:color w:val="000000"/>
          <w:sz w:val="24"/>
          <w:szCs w:val="24"/>
          <w:lang w:val="en-US"/>
        </w:rPr>
        <w:t xml:space="preserve">The safety and efficacy of </w:t>
      </w:r>
      <w:proofErr w:type="spellStart"/>
      <w:r w:rsidR="00011D28" w:rsidRPr="00011D28">
        <w:rPr>
          <w:color w:val="000000"/>
          <w:sz w:val="24"/>
          <w:szCs w:val="24"/>
          <w:lang w:val="en-US"/>
        </w:rPr>
        <w:t>Adhesa</w:t>
      </w:r>
      <w:proofErr w:type="spellEnd"/>
      <w:r w:rsidRPr="00011D28">
        <w:rPr>
          <w:color w:val="000000"/>
          <w:sz w:val="24"/>
          <w:szCs w:val="24"/>
          <w:lang w:val="en-US"/>
        </w:rPr>
        <w:t xml:space="preserve"> 5 mg in children aged 0 to 6 years has not been established. Therefore </w:t>
      </w:r>
      <w:proofErr w:type="spellStart"/>
      <w:r w:rsidR="00011D28" w:rsidRPr="00011D28">
        <w:rPr>
          <w:color w:val="000000"/>
          <w:sz w:val="24"/>
          <w:szCs w:val="24"/>
          <w:lang w:val="en-US"/>
        </w:rPr>
        <w:t>Adhesa</w:t>
      </w:r>
      <w:proofErr w:type="spellEnd"/>
      <w:r w:rsidRPr="00011D28">
        <w:rPr>
          <w:color w:val="000000"/>
          <w:sz w:val="24"/>
          <w:szCs w:val="24"/>
          <w:lang w:val="en-US"/>
        </w:rPr>
        <w:t xml:space="preserve"> 5 mg should not be used in children under the age of 6 years.</w:t>
      </w:r>
    </w:p>
    <w:p w14:paraId="6D8901DF" w14:textId="77777777" w:rsidR="00011D28" w:rsidRPr="00B66E67" w:rsidRDefault="00011D28" w:rsidP="00E60866">
      <w:pPr>
        <w:ind w:left="851"/>
        <w:rPr>
          <w:i/>
          <w:iCs/>
          <w:color w:val="000000"/>
          <w:sz w:val="24"/>
          <w:szCs w:val="24"/>
          <w:lang w:val="en-US"/>
        </w:rPr>
      </w:pPr>
    </w:p>
    <w:p w14:paraId="3975EE83" w14:textId="360B60B0" w:rsidR="00E60866" w:rsidRPr="00B66E67" w:rsidRDefault="00E60866" w:rsidP="00E60866">
      <w:pPr>
        <w:ind w:left="851"/>
        <w:rPr>
          <w:color w:val="000000"/>
          <w:sz w:val="24"/>
          <w:szCs w:val="24"/>
          <w:lang w:val="en-US"/>
        </w:rPr>
      </w:pPr>
      <w:r w:rsidRPr="00B66E67">
        <w:rPr>
          <w:i/>
          <w:iCs/>
          <w:color w:val="000000"/>
          <w:sz w:val="24"/>
          <w:szCs w:val="24"/>
          <w:lang w:val="en-US"/>
        </w:rPr>
        <w:t>Use in Adults</w:t>
      </w:r>
    </w:p>
    <w:p w14:paraId="433CC213" w14:textId="77777777" w:rsidR="00011D28" w:rsidRDefault="00011D28" w:rsidP="00E60866">
      <w:pPr>
        <w:ind w:left="851"/>
        <w:rPr>
          <w:color w:val="000000"/>
          <w:sz w:val="24"/>
          <w:szCs w:val="24"/>
          <w:lang w:val="en-US"/>
        </w:rPr>
      </w:pPr>
    </w:p>
    <w:p w14:paraId="7C4BE151" w14:textId="3C19C238" w:rsidR="00E60866" w:rsidRPr="00B66E67" w:rsidRDefault="00011D28" w:rsidP="00E60866">
      <w:pPr>
        <w:ind w:left="851"/>
        <w:rPr>
          <w:color w:val="000000"/>
          <w:sz w:val="24"/>
          <w:szCs w:val="24"/>
          <w:lang w:val="en-US"/>
        </w:rPr>
      </w:pPr>
      <w:proofErr w:type="spellStart"/>
      <w:r w:rsidRPr="00011D28">
        <w:rPr>
          <w:color w:val="000000"/>
          <w:sz w:val="24"/>
          <w:szCs w:val="24"/>
          <w:lang w:val="en-US"/>
        </w:rPr>
        <w:t>Adhesa</w:t>
      </w:r>
      <w:proofErr w:type="spellEnd"/>
      <w:r w:rsidR="00E60866" w:rsidRPr="00011D28">
        <w:rPr>
          <w:color w:val="000000"/>
          <w:sz w:val="24"/>
          <w:szCs w:val="24"/>
          <w:lang w:val="en-US"/>
        </w:rPr>
        <w:t xml:space="preserve"> 5 mg is not licensed for use in adults. </w:t>
      </w:r>
      <w:r w:rsidR="00E60866" w:rsidRPr="00B66E67">
        <w:rPr>
          <w:color w:val="000000"/>
          <w:sz w:val="24"/>
          <w:szCs w:val="24"/>
          <w:lang w:val="en-US"/>
        </w:rPr>
        <w:t xml:space="preserve">The safety and efficacy of </w:t>
      </w:r>
      <w:proofErr w:type="spellStart"/>
      <w:r w:rsidR="00E60866" w:rsidRPr="00B66E67">
        <w:rPr>
          <w:color w:val="000000"/>
          <w:sz w:val="24"/>
          <w:szCs w:val="24"/>
          <w:lang w:val="en-US"/>
        </w:rPr>
        <w:t>dexamfetamine</w:t>
      </w:r>
      <w:proofErr w:type="spellEnd"/>
      <w:r w:rsidR="00E60866" w:rsidRPr="00B66E67">
        <w:rPr>
          <w:color w:val="000000"/>
          <w:sz w:val="24"/>
          <w:szCs w:val="24"/>
          <w:lang w:val="en-US"/>
        </w:rPr>
        <w:t xml:space="preserve"> in adults have not been established.</w:t>
      </w:r>
    </w:p>
    <w:p w14:paraId="26DB7658" w14:textId="77777777" w:rsidR="00011D28" w:rsidRPr="00B66E67" w:rsidRDefault="00011D28" w:rsidP="00E60866">
      <w:pPr>
        <w:ind w:left="851"/>
        <w:rPr>
          <w:i/>
          <w:iCs/>
          <w:color w:val="000000"/>
          <w:sz w:val="24"/>
          <w:szCs w:val="24"/>
          <w:lang w:val="en-US"/>
        </w:rPr>
      </w:pPr>
    </w:p>
    <w:p w14:paraId="060FD671" w14:textId="0CEE23AE" w:rsidR="00E60866" w:rsidRPr="00B66E67" w:rsidRDefault="00E60866" w:rsidP="00E60866">
      <w:pPr>
        <w:ind w:left="851"/>
        <w:rPr>
          <w:color w:val="000000"/>
          <w:sz w:val="24"/>
          <w:szCs w:val="24"/>
          <w:lang w:val="en-US"/>
        </w:rPr>
      </w:pPr>
      <w:r w:rsidRPr="00B66E67">
        <w:rPr>
          <w:i/>
          <w:iCs/>
          <w:color w:val="000000"/>
          <w:sz w:val="24"/>
          <w:szCs w:val="24"/>
          <w:lang w:val="en-US"/>
        </w:rPr>
        <w:t>Elderly</w:t>
      </w:r>
    </w:p>
    <w:p w14:paraId="6350A2C6" w14:textId="77777777" w:rsidR="00011D28" w:rsidRDefault="00011D28" w:rsidP="00E60866">
      <w:pPr>
        <w:ind w:left="851"/>
        <w:rPr>
          <w:color w:val="000000"/>
          <w:sz w:val="24"/>
          <w:szCs w:val="24"/>
          <w:lang w:val="en-US"/>
        </w:rPr>
      </w:pPr>
    </w:p>
    <w:p w14:paraId="28A263D3" w14:textId="4C57E748" w:rsidR="00E60866" w:rsidRPr="00B66E67" w:rsidRDefault="00011D28" w:rsidP="00E60866">
      <w:pPr>
        <w:ind w:left="851"/>
        <w:rPr>
          <w:color w:val="000000"/>
          <w:sz w:val="24"/>
          <w:szCs w:val="24"/>
          <w:lang w:val="en-US"/>
        </w:rPr>
      </w:pPr>
      <w:proofErr w:type="spellStart"/>
      <w:r w:rsidRPr="00011D28">
        <w:rPr>
          <w:color w:val="000000"/>
          <w:sz w:val="24"/>
          <w:szCs w:val="24"/>
          <w:lang w:val="en-US"/>
        </w:rPr>
        <w:t>Adhesa</w:t>
      </w:r>
      <w:proofErr w:type="spellEnd"/>
      <w:r w:rsidR="00E60866" w:rsidRPr="00011D28">
        <w:rPr>
          <w:color w:val="000000"/>
          <w:sz w:val="24"/>
          <w:szCs w:val="24"/>
          <w:lang w:val="en-US"/>
        </w:rPr>
        <w:t xml:space="preserve"> 5 mg</w:t>
      </w:r>
      <w:r w:rsidR="00E60866" w:rsidRPr="00011D28">
        <w:rPr>
          <w:b/>
          <w:bCs/>
          <w:color w:val="000000"/>
          <w:sz w:val="24"/>
          <w:szCs w:val="24"/>
          <w:lang w:val="en-US"/>
        </w:rPr>
        <w:t> </w:t>
      </w:r>
      <w:r w:rsidR="00E60866" w:rsidRPr="00011D28">
        <w:rPr>
          <w:color w:val="000000"/>
          <w:sz w:val="24"/>
          <w:szCs w:val="24"/>
          <w:lang w:val="en-US"/>
        </w:rPr>
        <w:t xml:space="preserve">should not be used in the elderly. </w:t>
      </w:r>
      <w:r w:rsidR="00E60866" w:rsidRPr="00B66E67">
        <w:rPr>
          <w:color w:val="000000"/>
          <w:sz w:val="24"/>
          <w:szCs w:val="24"/>
          <w:lang w:val="en-US"/>
        </w:rPr>
        <w:t xml:space="preserve">Safety and efficacy of </w:t>
      </w:r>
      <w:proofErr w:type="spellStart"/>
      <w:r w:rsidR="00E60866" w:rsidRPr="00B66E67">
        <w:rPr>
          <w:color w:val="000000"/>
          <w:sz w:val="24"/>
          <w:szCs w:val="24"/>
          <w:lang w:val="en-US"/>
        </w:rPr>
        <w:t>dexamfetamine</w:t>
      </w:r>
      <w:proofErr w:type="spellEnd"/>
      <w:r w:rsidR="00E60866" w:rsidRPr="00B66E67">
        <w:rPr>
          <w:color w:val="000000"/>
          <w:sz w:val="24"/>
          <w:szCs w:val="24"/>
          <w:lang w:val="en-US"/>
        </w:rPr>
        <w:t xml:space="preserve"> has not been established in this age group.</w:t>
      </w:r>
    </w:p>
    <w:p w14:paraId="2D85493A" w14:textId="77777777" w:rsidR="00011D28" w:rsidRPr="00B66E67" w:rsidRDefault="00011D28" w:rsidP="00E60866">
      <w:pPr>
        <w:ind w:left="851"/>
        <w:rPr>
          <w:i/>
          <w:iCs/>
          <w:color w:val="000000"/>
          <w:sz w:val="24"/>
          <w:szCs w:val="24"/>
          <w:lang w:val="en-US"/>
        </w:rPr>
      </w:pPr>
    </w:p>
    <w:p w14:paraId="78DC6705" w14:textId="27817C2B" w:rsidR="00E60866" w:rsidRPr="00011D28" w:rsidRDefault="00E60866" w:rsidP="00E60866">
      <w:pPr>
        <w:ind w:left="851"/>
        <w:rPr>
          <w:color w:val="000000"/>
          <w:sz w:val="24"/>
          <w:szCs w:val="24"/>
          <w:lang w:val="en-US"/>
        </w:rPr>
      </w:pPr>
      <w:r w:rsidRPr="00011D28">
        <w:rPr>
          <w:i/>
          <w:iCs/>
          <w:color w:val="000000"/>
          <w:sz w:val="24"/>
          <w:szCs w:val="24"/>
          <w:lang w:val="en-US"/>
        </w:rPr>
        <w:t>Patients with renal or hepatic insufficiency</w:t>
      </w:r>
    </w:p>
    <w:p w14:paraId="3BDFBF4C" w14:textId="77777777" w:rsidR="00011D28" w:rsidRPr="00B66E67" w:rsidRDefault="00011D28" w:rsidP="00E60866">
      <w:pPr>
        <w:ind w:left="851"/>
        <w:rPr>
          <w:color w:val="000000"/>
          <w:sz w:val="24"/>
          <w:szCs w:val="24"/>
          <w:lang w:val="en-US"/>
        </w:rPr>
      </w:pPr>
    </w:p>
    <w:p w14:paraId="3A69350F" w14:textId="6D56F41C" w:rsidR="00E60866" w:rsidRPr="00011D28" w:rsidRDefault="00E60866" w:rsidP="00E60866">
      <w:pPr>
        <w:ind w:left="851"/>
        <w:rPr>
          <w:color w:val="000000"/>
          <w:sz w:val="24"/>
          <w:szCs w:val="24"/>
          <w:lang w:val="en-US"/>
        </w:rPr>
      </w:pPr>
      <w:r w:rsidRPr="00011D28">
        <w:rPr>
          <w:color w:val="000000"/>
          <w:sz w:val="24"/>
          <w:szCs w:val="24"/>
          <w:lang w:val="en-US"/>
        </w:rPr>
        <w:t xml:space="preserve">There is no experience with the use of </w:t>
      </w:r>
      <w:proofErr w:type="spellStart"/>
      <w:r w:rsidRPr="00011D28">
        <w:rPr>
          <w:color w:val="000000"/>
          <w:sz w:val="24"/>
          <w:szCs w:val="24"/>
          <w:lang w:val="en-US"/>
        </w:rPr>
        <w:t>dexamfetamine</w:t>
      </w:r>
      <w:proofErr w:type="spellEnd"/>
      <w:r w:rsidRPr="00011D28">
        <w:rPr>
          <w:color w:val="000000"/>
          <w:sz w:val="24"/>
          <w:szCs w:val="24"/>
          <w:lang w:val="en-US"/>
        </w:rPr>
        <w:t xml:space="preserve"> in patients with renal or hepatic insufficiency.</w:t>
      </w:r>
    </w:p>
    <w:p w14:paraId="3EC437CC" w14:textId="77777777" w:rsidR="00011D28" w:rsidRPr="00B66E67" w:rsidRDefault="00011D28" w:rsidP="00E60866">
      <w:pPr>
        <w:ind w:left="851"/>
        <w:rPr>
          <w:color w:val="000000"/>
          <w:sz w:val="24"/>
          <w:szCs w:val="24"/>
          <w:lang w:val="en-US"/>
        </w:rPr>
      </w:pPr>
    </w:p>
    <w:p w14:paraId="71255F3B" w14:textId="11BA9A75" w:rsidR="00E60866" w:rsidRPr="00011D28" w:rsidRDefault="00E60866" w:rsidP="00E60866">
      <w:pPr>
        <w:ind w:left="851"/>
        <w:rPr>
          <w:color w:val="000000"/>
          <w:sz w:val="24"/>
          <w:szCs w:val="24"/>
          <w:lang w:val="en-US"/>
        </w:rPr>
      </w:pPr>
      <w:r w:rsidRPr="00011D28">
        <w:rPr>
          <w:color w:val="000000"/>
          <w:sz w:val="24"/>
          <w:szCs w:val="24"/>
          <w:lang w:val="en-US"/>
        </w:rPr>
        <w:t xml:space="preserve">Thus, </w:t>
      </w:r>
      <w:proofErr w:type="spellStart"/>
      <w:r w:rsidRPr="00011D28">
        <w:rPr>
          <w:color w:val="000000"/>
          <w:sz w:val="24"/>
          <w:szCs w:val="24"/>
          <w:lang w:val="en-US"/>
        </w:rPr>
        <w:t>dexamfetamine</w:t>
      </w:r>
      <w:proofErr w:type="spellEnd"/>
      <w:r w:rsidRPr="00011D28">
        <w:rPr>
          <w:color w:val="000000"/>
          <w:sz w:val="24"/>
          <w:szCs w:val="24"/>
          <w:lang w:val="en-US"/>
        </w:rPr>
        <w:t xml:space="preserve"> should be used with special caution in this patient group by taking care of titration and dosage.</w:t>
      </w:r>
    </w:p>
    <w:p w14:paraId="41C35205" w14:textId="77777777" w:rsidR="00E60866" w:rsidRPr="00011D28" w:rsidRDefault="00E60866" w:rsidP="00E60866">
      <w:pPr>
        <w:ind w:left="851"/>
        <w:rPr>
          <w:color w:val="000000"/>
          <w:sz w:val="24"/>
          <w:szCs w:val="24"/>
          <w:lang w:val="en-US"/>
        </w:rPr>
      </w:pPr>
    </w:p>
    <w:p w14:paraId="7D2E5FC1" w14:textId="77777777" w:rsidR="00E60866" w:rsidRPr="00B66E67" w:rsidRDefault="00E60866" w:rsidP="00E60866">
      <w:pPr>
        <w:ind w:left="851"/>
        <w:rPr>
          <w:color w:val="000000"/>
          <w:sz w:val="24"/>
          <w:szCs w:val="24"/>
          <w:u w:val="single"/>
          <w:lang w:val="en-US"/>
        </w:rPr>
      </w:pPr>
      <w:r w:rsidRPr="00B66E67">
        <w:rPr>
          <w:color w:val="000000"/>
          <w:sz w:val="24"/>
          <w:szCs w:val="24"/>
          <w:u w:val="single"/>
          <w:lang w:val="en-US"/>
        </w:rPr>
        <w:t>Method of administration</w:t>
      </w:r>
    </w:p>
    <w:p w14:paraId="771C7C6D" w14:textId="77777777" w:rsidR="00E60866" w:rsidRPr="00B66E67" w:rsidRDefault="00E60866" w:rsidP="00E60866">
      <w:pPr>
        <w:ind w:left="851"/>
        <w:rPr>
          <w:color w:val="000000"/>
          <w:sz w:val="24"/>
          <w:szCs w:val="24"/>
          <w:lang w:val="en-US"/>
        </w:rPr>
      </w:pPr>
      <w:r w:rsidRPr="00B66E67">
        <w:rPr>
          <w:color w:val="000000"/>
          <w:sz w:val="24"/>
          <w:szCs w:val="24"/>
          <w:lang w:val="en-US"/>
        </w:rPr>
        <w:t>Oral use</w:t>
      </w:r>
    </w:p>
    <w:p w14:paraId="171C25A1" w14:textId="77777777" w:rsidR="00011D28" w:rsidRPr="00B66E67" w:rsidRDefault="00011D28" w:rsidP="00E60866">
      <w:pPr>
        <w:ind w:left="851"/>
        <w:rPr>
          <w:color w:val="000000"/>
          <w:sz w:val="24"/>
          <w:szCs w:val="24"/>
          <w:lang w:val="en-US"/>
        </w:rPr>
      </w:pPr>
    </w:p>
    <w:p w14:paraId="1ADE519E" w14:textId="089D56EB" w:rsidR="00E60866" w:rsidRPr="00011D28" w:rsidRDefault="00E60866" w:rsidP="00E60866">
      <w:pPr>
        <w:ind w:left="851"/>
        <w:rPr>
          <w:color w:val="000000"/>
          <w:sz w:val="24"/>
          <w:szCs w:val="24"/>
          <w:lang w:val="en-US"/>
        </w:rPr>
      </w:pPr>
      <w:r w:rsidRPr="00011D28">
        <w:rPr>
          <w:color w:val="000000"/>
          <w:sz w:val="24"/>
          <w:szCs w:val="24"/>
          <w:lang w:val="en-US"/>
        </w:rPr>
        <w:t>The tablets may be swallowed whole with the aid of liquids, or alternatively, in cases of swallowing problems the tablets can be divided.</w:t>
      </w:r>
    </w:p>
    <w:p w14:paraId="762C0AF4" w14:textId="77777777" w:rsidR="00011D28" w:rsidRPr="00B66E67" w:rsidRDefault="00011D28" w:rsidP="00E60866">
      <w:pPr>
        <w:ind w:left="851"/>
        <w:rPr>
          <w:color w:val="000000"/>
          <w:sz w:val="24"/>
          <w:szCs w:val="24"/>
          <w:lang w:val="en-US"/>
        </w:rPr>
      </w:pPr>
    </w:p>
    <w:p w14:paraId="5DEDE327" w14:textId="2DDC4411" w:rsidR="00E60866" w:rsidRPr="00B66E67" w:rsidRDefault="00E60866" w:rsidP="00E60866">
      <w:pPr>
        <w:ind w:left="851"/>
        <w:rPr>
          <w:color w:val="000000"/>
          <w:sz w:val="24"/>
          <w:szCs w:val="24"/>
          <w:lang w:val="en-US"/>
        </w:rPr>
      </w:pPr>
      <w:r w:rsidRPr="00011D28">
        <w:rPr>
          <w:color w:val="000000"/>
          <w:sz w:val="24"/>
          <w:szCs w:val="24"/>
          <w:lang w:val="en-US"/>
        </w:rPr>
        <w:t>The tablet score line enable division of the tablet into two parts</w:t>
      </w:r>
      <w:r w:rsidRPr="00E60866">
        <w:rPr>
          <w:color w:val="000000"/>
          <w:sz w:val="24"/>
          <w:szCs w:val="24"/>
          <w:lang w:val="en-GB"/>
        </w:rPr>
        <w:t xml:space="preserve">. </w:t>
      </w:r>
      <w:r w:rsidRPr="00B66E67">
        <w:rPr>
          <w:color w:val="000000"/>
          <w:sz w:val="24"/>
          <w:szCs w:val="24"/>
          <w:lang w:val="en-US"/>
        </w:rPr>
        <w:t>Drinking some fluids, e.g. water, should follow the intake of the divided tablet.</w:t>
      </w:r>
    </w:p>
    <w:p w14:paraId="155CCA12" w14:textId="77777777" w:rsidR="00011D28" w:rsidRDefault="00011D28" w:rsidP="00E60866">
      <w:pPr>
        <w:ind w:left="851"/>
        <w:rPr>
          <w:color w:val="000000"/>
          <w:sz w:val="24"/>
          <w:szCs w:val="24"/>
          <w:lang w:val="en-US"/>
        </w:rPr>
      </w:pPr>
    </w:p>
    <w:p w14:paraId="0A303752" w14:textId="12AD171F" w:rsidR="00E60866" w:rsidRPr="00011D28" w:rsidRDefault="00E60866" w:rsidP="00E60866">
      <w:pPr>
        <w:ind w:left="851"/>
        <w:rPr>
          <w:color w:val="000000"/>
          <w:sz w:val="24"/>
          <w:szCs w:val="24"/>
          <w:lang w:val="en-US"/>
        </w:rPr>
      </w:pPr>
      <w:r w:rsidRPr="00011D28">
        <w:rPr>
          <w:color w:val="000000"/>
          <w:sz w:val="24"/>
          <w:szCs w:val="24"/>
          <w:lang w:val="en-US"/>
        </w:rPr>
        <w:t xml:space="preserve">The effect of food on the absorption of </w:t>
      </w:r>
      <w:proofErr w:type="spellStart"/>
      <w:r w:rsidRPr="00011D28">
        <w:rPr>
          <w:color w:val="000000"/>
          <w:sz w:val="24"/>
          <w:szCs w:val="24"/>
          <w:lang w:val="en-US"/>
        </w:rPr>
        <w:t>dexamfetamine</w:t>
      </w:r>
      <w:proofErr w:type="spellEnd"/>
      <w:r w:rsidRPr="00011D28">
        <w:rPr>
          <w:color w:val="000000"/>
          <w:sz w:val="24"/>
          <w:szCs w:val="24"/>
          <w:lang w:val="en-US"/>
        </w:rPr>
        <w:t xml:space="preserve"> from </w:t>
      </w:r>
      <w:proofErr w:type="spellStart"/>
      <w:r w:rsidR="00011D28" w:rsidRPr="00011D28">
        <w:rPr>
          <w:color w:val="000000"/>
          <w:sz w:val="24"/>
          <w:szCs w:val="24"/>
          <w:lang w:val="en-US"/>
        </w:rPr>
        <w:t>Adhesa</w:t>
      </w:r>
      <w:proofErr w:type="spellEnd"/>
      <w:r w:rsidRPr="00011D28">
        <w:rPr>
          <w:color w:val="000000"/>
          <w:sz w:val="24"/>
          <w:szCs w:val="24"/>
          <w:lang w:val="en-US"/>
        </w:rPr>
        <w:t xml:space="preserve"> 5 mg</w:t>
      </w:r>
      <w:r w:rsidRPr="00011D28">
        <w:rPr>
          <w:b/>
          <w:bCs/>
          <w:color w:val="000000"/>
          <w:sz w:val="24"/>
          <w:szCs w:val="24"/>
          <w:lang w:val="en-US"/>
        </w:rPr>
        <w:t> </w:t>
      </w:r>
      <w:r w:rsidRPr="00011D28">
        <w:rPr>
          <w:color w:val="000000"/>
          <w:sz w:val="24"/>
          <w:szCs w:val="24"/>
          <w:lang w:val="en-US"/>
        </w:rPr>
        <w:t xml:space="preserve">has not been studied; therefore, a possible effect of food on absorption cannot be excluded. Therefore, it is recommended that </w:t>
      </w:r>
      <w:proofErr w:type="spellStart"/>
      <w:r w:rsidR="00011D28" w:rsidRPr="00011D28">
        <w:rPr>
          <w:color w:val="000000"/>
          <w:sz w:val="24"/>
          <w:szCs w:val="24"/>
          <w:lang w:val="en-US"/>
        </w:rPr>
        <w:t>Adhesa</w:t>
      </w:r>
      <w:proofErr w:type="spellEnd"/>
      <w:r w:rsidRPr="00011D28">
        <w:rPr>
          <w:color w:val="000000"/>
          <w:sz w:val="24"/>
          <w:szCs w:val="24"/>
          <w:lang w:val="en-US"/>
        </w:rPr>
        <w:t xml:space="preserve"> 5 mg should be taken in a standardized manner in relation to the timing of meals, i.e. that doses should be given at the same times, relative to the time of meals, on each day, preferably with or immediately after meals.</w:t>
      </w:r>
    </w:p>
    <w:p w14:paraId="286096D6" w14:textId="77777777" w:rsidR="007C5D2A" w:rsidRPr="00E60866" w:rsidRDefault="007C5D2A" w:rsidP="00A85D26">
      <w:pPr>
        <w:tabs>
          <w:tab w:val="left" w:pos="851"/>
        </w:tabs>
        <w:ind w:left="851"/>
        <w:rPr>
          <w:sz w:val="24"/>
          <w:szCs w:val="24"/>
          <w:lang w:val="en-GB"/>
        </w:rPr>
      </w:pPr>
    </w:p>
    <w:p w14:paraId="1C874FF5" w14:textId="77777777" w:rsidR="007C5D2A" w:rsidRPr="00E60866" w:rsidRDefault="007C5D2A" w:rsidP="007C5D2A">
      <w:pPr>
        <w:tabs>
          <w:tab w:val="left" w:pos="851"/>
        </w:tabs>
        <w:ind w:left="851" w:hanging="851"/>
        <w:rPr>
          <w:b/>
          <w:sz w:val="24"/>
          <w:szCs w:val="24"/>
          <w:lang w:val="en-GB"/>
        </w:rPr>
      </w:pPr>
      <w:r w:rsidRPr="00E60866">
        <w:rPr>
          <w:b/>
          <w:sz w:val="24"/>
          <w:szCs w:val="24"/>
          <w:lang w:val="en-GB"/>
        </w:rPr>
        <w:t>4.3</w:t>
      </w:r>
      <w:r w:rsidRPr="00E60866">
        <w:rPr>
          <w:b/>
          <w:sz w:val="24"/>
          <w:szCs w:val="24"/>
          <w:lang w:val="en-GB"/>
        </w:rPr>
        <w:tab/>
        <w:t>Contraindications</w:t>
      </w:r>
    </w:p>
    <w:p w14:paraId="0F641579" w14:textId="77777777" w:rsidR="00E60866" w:rsidRPr="009A30A6" w:rsidRDefault="00E60866" w:rsidP="00071C0D">
      <w:pPr>
        <w:pStyle w:val="Listeafsnit"/>
        <w:numPr>
          <w:ilvl w:val="0"/>
          <w:numId w:val="11"/>
        </w:numPr>
        <w:tabs>
          <w:tab w:val="clear" w:pos="567"/>
        </w:tabs>
        <w:spacing w:line="240" w:lineRule="auto"/>
        <w:ind w:left="1276" w:hanging="425"/>
        <w:rPr>
          <w:noProof/>
          <w:sz w:val="24"/>
          <w:szCs w:val="24"/>
        </w:rPr>
      </w:pPr>
      <w:r w:rsidRPr="009A30A6">
        <w:rPr>
          <w:noProof/>
          <w:sz w:val="24"/>
          <w:szCs w:val="24"/>
        </w:rPr>
        <w:t>Hypersensitivity to the active substance(s) or to any of the excipients listed in section 6.1.</w:t>
      </w:r>
    </w:p>
    <w:p w14:paraId="0D98814D" w14:textId="77777777" w:rsidR="00E60866" w:rsidRPr="009A30A6" w:rsidRDefault="00E60866" w:rsidP="00071C0D">
      <w:pPr>
        <w:pStyle w:val="Listeafsnit"/>
        <w:numPr>
          <w:ilvl w:val="0"/>
          <w:numId w:val="11"/>
        </w:numPr>
        <w:tabs>
          <w:tab w:val="clear" w:pos="567"/>
        </w:tabs>
        <w:spacing w:line="240" w:lineRule="auto"/>
        <w:ind w:left="1276" w:hanging="425"/>
        <w:rPr>
          <w:noProof/>
          <w:sz w:val="24"/>
          <w:szCs w:val="24"/>
        </w:rPr>
      </w:pPr>
      <w:r w:rsidRPr="009A30A6">
        <w:rPr>
          <w:color w:val="000000"/>
          <w:sz w:val="24"/>
          <w:szCs w:val="24"/>
        </w:rPr>
        <w:t>Known hypersensitivity to sympathomimetic amines</w:t>
      </w:r>
    </w:p>
    <w:p w14:paraId="2EA51F3F" w14:textId="23C0C4CC" w:rsidR="00E60866" w:rsidRPr="009A30A6" w:rsidRDefault="00E60866" w:rsidP="00071C0D">
      <w:pPr>
        <w:pStyle w:val="Listeafsnit"/>
        <w:numPr>
          <w:ilvl w:val="0"/>
          <w:numId w:val="11"/>
        </w:numPr>
        <w:tabs>
          <w:tab w:val="clear" w:pos="567"/>
        </w:tabs>
        <w:spacing w:line="240" w:lineRule="auto"/>
        <w:ind w:left="1276" w:hanging="425"/>
        <w:rPr>
          <w:noProof/>
          <w:sz w:val="24"/>
          <w:szCs w:val="24"/>
        </w:rPr>
      </w:pPr>
      <w:r w:rsidRPr="009A30A6">
        <w:rPr>
          <w:color w:val="000000"/>
          <w:sz w:val="24"/>
          <w:szCs w:val="24"/>
        </w:rPr>
        <w:lastRenderedPageBreak/>
        <w:t>Glaucoma</w:t>
      </w:r>
    </w:p>
    <w:p w14:paraId="0FAC772D" w14:textId="77777777" w:rsidR="00E60866" w:rsidRPr="009A30A6" w:rsidRDefault="00E60866" w:rsidP="00071C0D">
      <w:pPr>
        <w:pStyle w:val="Listeafsnit"/>
        <w:numPr>
          <w:ilvl w:val="0"/>
          <w:numId w:val="11"/>
        </w:numPr>
        <w:tabs>
          <w:tab w:val="clear" w:pos="567"/>
        </w:tabs>
        <w:spacing w:line="240" w:lineRule="auto"/>
        <w:ind w:left="1276" w:hanging="425"/>
        <w:rPr>
          <w:noProof/>
          <w:sz w:val="24"/>
          <w:szCs w:val="24"/>
        </w:rPr>
      </w:pPr>
      <w:proofErr w:type="spellStart"/>
      <w:r w:rsidRPr="009A30A6">
        <w:rPr>
          <w:color w:val="000000"/>
          <w:sz w:val="24"/>
          <w:szCs w:val="24"/>
        </w:rPr>
        <w:t>Phaeochromocytoma</w:t>
      </w:r>
      <w:proofErr w:type="spellEnd"/>
    </w:p>
    <w:p w14:paraId="3FEDA4D3" w14:textId="138C31CD" w:rsidR="00E60866" w:rsidRPr="00071C0D" w:rsidRDefault="00E60866" w:rsidP="00071C0D">
      <w:pPr>
        <w:pStyle w:val="Listeafsnit"/>
        <w:numPr>
          <w:ilvl w:val="0"/>
          <w:numId w:val="11"/>
        </w:numPr>
        <w:tabs>
          <w:tab w:val="clear" w:pos="567"/>
        </w:tabs>
        <w:spacing w:line="240" w:lineRule="auto"/>
        <w:ind w:left="1276" w:hanging="425"/>
        <w:rPr>
          <w:color w:val="000000"/>
          <w:sz w:val="24"/>
          <w:szCs w:val="24"/>
          <w:lang w:val="en-US"/>
        </w:rPr>
      </w:pPr>
      <w:r w:rsidRPr="00071C0D">
        <w:rPr>
          <w:color w:val="000000"/>
          <w:sz w:val="24"/>
          <w:szCs w:val="24"/>
        </w:rPr>
        <w:t xml:space="preserve">Symptomatic cardiovascular disease, structural cardiac abnormalities and/or moderate or </w:t>
      </w:r>
      <w:r w:rsidRPr="00071C0D">
        <w:rPr>
          <w:color w:val="000000"/>
          <w:sz w:val="24"/>
          <w:szCs w:val="24"/>
          <w:lang w:val="en-US"/>
        </w:rPr>
        <w:t xml:space="preserve">severe hypertension, heart failure, arterial occlusive disease, angina, </w:t>
      </w:r>
      <w:proofErr w:type="spellStart"/>
      <w:r w:rsidRPr="00071C0D">
        <w:rPr>
          <w:color w:val="000000"/>
          <w:sz w:val="24"/>
          <w:szCs w:val="24"/>
          <w:lang w:val="en-US"/>
        </w:rPr>
        <w:t>haemodynamically</w:t>
      </w:r>
      <w:proofErr w:type="spellEnd"/>
      <w:r w:rsidRPr="00071C0D">
        <w:rPr>
          <w:color w:val="000000"/>
          <w:sz w:val="24"/>
          <w:szCs w:val="24"/>
          <w:lang w:val="en-US"/>
        </w:rPr>
        <w:t xml:space="preserve"> significant congenital heart disease, cardiomyopathies, myocardial infarction, potentially life-threatening arrhythmias and channelopathies (disorders caused by the dysfunction of ion channels)</w:t>
      </w:r>
    </w:p>
    <w:p w14:paraId="1AD90334" w14:textId="77777777" w:rsidR="00E60866" w:rsidRPr="009A30A6" w:rsidRDefault="00E60866" w:rsidP="00071C0D">
      <w:pPr>
        <w:pStyle w:val="Listeafsnit"/>
        <w:numPr>
          <w:ilvl w:val="0"/>
          <w:numId w:val="11"/>
        </w:numPr>
        <w:tabs>
          <w:tab w:val="clear" w:pos="567"/>
        </w:tabs>
        <w:spacing w:line="240" w:lineRule="auto"/>
        <w:ind w:left="1276" w:hanging="425"/>
        <w:rPr>
          <w:noProof/>
          <w:sz w:val="24"/>
          <w:szCs w:val="24"/>
        </w:rPr>
      </w:pPr>
      <w:r w:rsidRPr="009A30A6">
        <w:rPr>
          <w:color w:val="000000"/>
          <w:sz w:val="24"/>
          <w:szCs w:val="24"/>
        </w:rPr>
        <w:t>Advanced arteriosclerosis</w:t>
      </w:r>
    </w:p>
    <w:p w14:paraId="065F175D" w14:textId="69F133C0" w:rsidR="00E60866" w:rsidRPr="00071C0D" w:rsidRDefault="00E60866" w:rsidP="00A60705">
      <w:pPr>
        <w:pStyle w:val="Listeafsnit"/>
        <w:numPr>
          <w:ilvl w:val="0"/>
          <w:numId w:val="11"/>
        </w:numPr>
        <w:tabs>
          <w:tab w:val="clear" w:pos="567"/>
        </w:tabs>
        <w:spacing w:line="240" w:lineRule="auto"/>
        <w:ind w:left="1276" w:hanging="425"/>
        <w:rPr>
          <w:color w:val="000000"/>
          <w:sz w:val="24"/>
          <w:szCs w:val="24"/>
          <w:lang w:val="en-US"/>
        </w:rPr>
      </w:pPr>
      <w:r w:rsidRPr="00071C0D">
        <w:rPr>
          <w:color w:val="000000"/>
          <w:sz w:val="24"/>
          <w:szCs w:val="24"/>
        </w:rPr>
        <w:t xml:space="preserve">Concomitant use of monoamine oxidase inhibitors (MAOI) or within 14 days of MAOI </w:t>
      </w:r>
      <w:r w:rsidRPr="00071C0D">
        <w:rPr>
          <w:color w:val="000000"/>
          <w:sz w:val="24"/>
          <w:szCs w:val="24"/>
          <w:lang w:val="en-US"/>
        </w:rPr>
        <w:t>Treatment</w:t>
      </w:r>
    </w:p>
    <w:p w14:paraId="091010EC" w14:textId="655B32A7" w:rsidR="00E60866" w:rsidRPr="009A30A6" w:rsidRDefault="00E60866" w:rsidP="00071C0D">
      <w:pPr>
        <w:pStyle w:val="Listeafsnit"/>
        <w:numPr>
          <w:ilvl w:val="0"/>
          <w:numId w:val="11"/>
        </w:numPr>
        <w:tabs>
          <w:tab w:val="clear" w:pos="567"/>
        </w:tabs>
        <w:spacing w:line="240" w:lineRule="auto"/>
        <w:ind w:left="1276" w:hanging="425"/>
        <w:rPr>
          <w:noProof/>
          <w:sz w:val="24"/>
          <w:szCs w:val="24"/>
          <w:lang w:val="en-US"/>
        </w:rPr>
      </w:pPr>
      <w:r w:rsidRPr="009A30A6">
        <w:rPr>
          <w:color w:val="000000"/>
          <w:sz w:val="24"/>
          <w:szCs w:val="24"/>
          <w:lang w:val="en-US"/>
        </w:rPr>
        <w:t>Hyperthyroidism or thyrotoxicosis</w:t>
      </w:r>
    </w:p>
    <w:p w14:paraId="6C948D65" w14:textId="202CAC28" w:rsidR="00E60866" w:rsidRPr="009A30A6" w:rsidRDefault="00E60866" w:rsidP="00071C0D">
      <w:pPr>
        <w:pStyle w:val="Listeafsnit"/>
        <w:numPr>
          <w:ilvl w:val="0"/>
          <w:numId w:val="11"/>
        </w:numPr>
        <w:tabs>
          <w:tab w:val="clear" w:pos="567"/>
        </w:tabs>
        <w:spacing w:line="240" w:lineRule="auto"/>
        <w:ind w:left="1276" w:hanging="425"/>
        <w:rPr>
          <w:color w:val="000000"/>
          <w:sz w:val="24"/>
          <w:szCs w:val="24"/>
          <w:lang w:val="en-US"/>
        </w:rPr>
      </w:pPr>
      <w:r w:rsidRPr="009A30A6">
        <w:rPr>
          <w:color w:val="000000"/>
          <w:sz w:val="24"/>
          <w:szCs w:val="24"/>
          <w:lang w:val="en-US"/>
        </w:rPr>
        <w:t xml:space="preserve">Severe depression, </w:t>
      </w:r>
      <w:bookmarkStart w:id="2" w:name="_Hlk200719438"/>
      <w:r w:rsidRPr="009A30A6">
        <w:rPr>
          <w:color w:val="000000"/>
          <w:sz w:val="24"/>
          <w:szCs w:val="24"/>
          <w:lang w:val="en-US"/>
        </w:rPr>
        <w:t>anorexia nervosa/anorexic disorders, suicidal ideation, hyperexcitability, psychotic symptoms, severe and episodic (Type I) Bipolar (affective) Disorder (that is not well-controlled), schizophrenia, psychopathic/borderline personality disorder</w:t>
      </w:r>
    </w:p>
    <w:bookmarkEnd w:id="2"/>
    <w:p w14:paraId="1A015348" w14:textId="76B30BB4" w:rsidR="00E60866" w:rsidRPr="009A30A6" w:rsidRDefault="00E60866" w:rsidP="00071C0D">
      <w:pPr>
        <w:pStyle w:val="Listeafsnit"/>
        <w:numPr>
          <w:ilvl w:val="0"/>
          <w:numId w:val="11"/>
        </w:numPr>
        <w:tabs>
          <w:tab w:val="clear" w:pos="567"/>
        </w:tabs>
        <w:spacing w:line="240" w:lineRule="auto"/>
        <w:ind w:left="1276" w:hanging="425"/>
        <w:rPr>
          <w:noProof/>
          <w:sz w:val="24"/>
          <w:szCs w:val="24"/>
          <w:lang w:val="fr-FR"/>
        </w:rPr>
      </w:pPr>
      <w:r w:rsidRPr="009A30A6">
        <w:rPr>
          <w:color w:val="000000"/>
          <w:sz w:val="24"/>
          <w:szCs w:val="24"/>
          <w:lang w:val="fr-FR"/>
        </w:rPr>
        <w:t>Gilles de la Tourette syndrome or similar dystonias</w:t>
      </w:r>
    </w:p>
    <w:p w14:paraId="40F73340" w14:textId="01D96EB2" w:rsidR="00E60866" w:rsidRPr="009A30A6" w:rsidRDefault="00E60866" w:rsidP="00071C0D">
      <w:pPr>
        <w:pStyle w:val="Listeafsnit"/>
        <w:numPr>
          <w:ilvl w:val="0"/>
          <w:numId w:val="11"/>
        </w:numPr>
        <w:tabs>
          <w:tab w:val="clear" w:pos="567"/>
        </w:tabs>
        <w:spacing w:line="240" w:lineRule="auto"/>
        <w:ind w:left="1276" w:hanging="425"/>
        <w:rPr>
          <w:color w:val="000000"/>
          <w:sz w:val="24"/>
          <w:szCs w:val="24"/>
          <w:lang w:val="en-US"/>
        </w:rPr>
      </w:pPr>
      <w:r w:rsidRPr="009A30A6">
        <w:rPr>
          <w:color w:val="000000"/>
          <w:sz w:val="24"/>
          <w:szCs w:val="24"/>
          <w:lang w:val="en-US"/>
        </w:rPr>
        <w:t>Cerebrovascular disorders (cerebral aneurysm, vascular abnormalities including vasculitis or</w:t>
      </w:r>
      <w:r w:rsidR="009A30A6" w:rsidRPr="009A30A6">
        <w:rPr>
          <w:color w:val="000000"/>
          <w:sz w:val="24"/>
          <w:szCs w:val="24"/>
          <w:lang w:val="en-US"/>
        </w:rPr>
        <w:t xml:space="preserve"> </w:t>
      </w:r>
      <w:r w:rsidRPr="009A30A6">
        <w:rPr>
          <w:color w:val="000000"/>
          <w:sz w:val="24"/>
          <w:szCs w:val="24"/>
          <w:lang w:val="en-US"/>
        </w:rPr>
        <w:t>stroke)</w:t>
      </w:r>
    </w:p>
    <w:p w14:paraId="6675E7C1" w14:textId="77777777" w:rsidR="00E60866" w:rsidRPr="009A30A6" w:rsidRDefault="00E60866" w:rsidP="00071C0D">
      <w:pPr>
        <w:pStyle w:val="Listeafsnit"/>
        <w:numPr>
          <w:ilvl w:val="0"/>
          <w:numId w:val="11"/>
        </w:numPr>
        <w:tabs>
          <w:tab w:val="clear" w:pos="567"/>
        </w:tabs>
        <w:spacing w:line="240" w:lineRule="auto"/>
        <w:ind w:left="1276" w:hanging="425"/>
        <w:rPr>
          <w:noProof/>
          <w:sz w:val="24"/>
          <w:szCs w:val="24"/>
          <w:lang w:val="en-US"/>
        </w:rPr>
      </w:pPr>
      <w:r w:rsidRPr="009A30A6">
        <w:rPr>
          <w:color w:val="000000"/>
          <w:sz w:val="24"/>
          <w:szCs w:val="24"/>
          <w:lang w:val="en-US"/>
        </w:rPr>
        <w:t>Porphyria</w:t>
      </w:r>
    </w:p>
    <w:p w14:paraId="5448B838" w14:textId="77777777" w:rsidR="00E60866" w:rsidRPr="009A30A6" w:rsidRDefault="00E60866" w:rsidP="00071C0D">
      <w:pPr>
        <w:pStyle w:val="Listeafsnit"/>
        <w:numPr>
          <w:ilvl w:val="0"/>
          <w:numId w:val="11"/>
        </w:numPr>
        <w:tabs>
          <w:tab w:val="clear" w:pos="567"/>
        </w:tabs>
        <w:spacing w:line="240" w:lineRule="auto"/>
        <w:ind w:left="1276" w:hanging="425"/>
        <w:rPr>
          <w:noProof/>
          <w:sz w:val="24"/>
          <w:szCs w:val="24"/>
        </w:rPr>
      </w:pPr>
      <w:r w:rsidRPr="009A30A6">
        <w:rPr>
          <w:color w:val="000000"/>
          <w:sz w:val="24"/>
          <w:szCs w:val="24"/>
        </w:rPr>
        <w:t>History of drug abuse or alcohol abuse</w:t>
      </w:r>
    </w:p>
    <w:p w14:paraId="1232FD42" w14:textId="77777777" w:rsidR="007C5D2A" w:rsidRPr="00E60866" w:rsidRDefault="007C5D2A" w:rsidP="00071C0D">
      <w:pPr>
        <w:tabs>
          <w:tab w:val="left" w:pos="851"/>
        </w:tabs>
        <w:ind w:left="851"/>
        <w:rPr>
          <w:sz w:val="24"/>
          <w:szCs w:val="24"/>
          <w:lang w:val="en-GB"/>
        </w:rPr>
      </w:pPr>
    </w:p>
    <w:p w14:paraId="492A8E2A" w14:textId="77777777" w:rsidR="007C5D2A" w:rsidRPr="00E60866" w:rsidRDefault="007C5D2A" w:rsidP="007C5D2A">
      <w:pPr>
        <w:tabs>
          <w:tab w:val="left" w:pos="851"/>
        </w:tabs>
        <w:rPr>
          <w:b/>
          <w:sz w:val="24"/>
          <w:szCs w:val="24"/>
          <w:lang w:val="en-GB"/>
        </w:rPr>
      </w:pPr>
      <w:r w:rsidRPr="00E60866">
        <w:rPr>
          <w:b/>
          <w:sz w:val="24"/>
          <w:szCs w:val="24"/>
          <w:lang w:val="en-GB"/>
        </w:rPr>
        <w:t>4.4</w:t>
      </w:r>
      <w:r w:rsidRPr="00E60866">
        <w:rPr>
          <w:b/>
          <w:sz w:val="24"/>
          <w:szCs w:val="24"/>
          <w:lang w:val="en-GB"/>
        </w:rPr>
        <w:tab/>
        <w:t>Special warnings and precautions for use</w:t>
      </w:r>
    </w:p>
    <w:p w14:paraId="7E957725" w14:textId="77777777" w:rsidR="009A30A6" w:rsidRDefault="009A30A6" w:rsidP="00E60866">
      <w:pPr>
        <w:ind w:left="851"/>
        <w:rPr>
          <w:sz w:val="24"/>
          <w:szCs w:val="24"/>
          <w:lang w:val="en-GB"/>
        </w:rPr>
      </w:pPr>
    </w:p>
    <w:p w14:paraId="15CAF6C1" w14:textId="5A3356CA" w:rsidR="00E60866" w:rsidRPr="009A30A6" w:rsidRDefault="00E60866" w:rsidP="00E60866">
      <w:pPr>
        <w:ind w:left="851"/>
        <w:rPr>
          <w:sz w:val="24"/>
          <w:szCs w:val="24"/>
          <w:u w:val="single"/>
          <w:lang w:val="en-US"/>
        </w:rPr>
      </w:pPr>
      <w:r w:rsidRPr="009A30A6">
        <w:rPr>
          <w:sz w:val="24"/>
          <w:szCs w:val="24"/>
          <w:u w:val="single"/>
          <w:lang w:val="en-US"/>
        </w:rPr>
        <w:t>Precautions to be taken before handling or administering the medicinal product</w:t>
      </w:r>
    </w:p>
    <w:p w14:paraId="2668FF17" w14:textId="77777777" w:rsidR="00E60866" w:rsidRPr="00E60866" w:rsidRDefault="00E60866" w:rsidP="00E60866">
      <w:pPr>
        <w:ind w:left="851"/>
        <w:rPr>
          <w:sz w:val="24"/>
          <w:szCs w:val="24"/>
          <w:lang w:val="en-US"/>
        </w:rPr>
      </w:pPr>
      <w:r w:rsidRPr="00E60866">
        <w:rPr>
          <w:i/>
          <w:iCs/>
          <w:sz w:val="24"/>
          <w:szCs w:val="24"/>
          <w:lang w:val="en-US"/>
        </w:rPr>
        <w:t>Pre-treatment screening:</w:t>
      </w:r>
    </w:p>
    <w:p w14:paraId="250ED8F1" w14:textId="77777777" w:rsidR="00E60866" w:rsidRPr="00E60866" w:rsidRDefault="00E60866" w:rsidP="00E60866">
      <w:pPr>
        <w:ind w:left="851"/>
        <w:rPr>
          <w:sz w:val="24"/>
          <w:szCs w:val="24"/>
          <w:lang w:val="en-GB"/>
        </w:rPr>
      </w:pPr>
      <w:r w:rsidRPr="00B66E67">
        <w:rPr>
          <w:sz w:val="24"/>
          <w:szCs w:val="24"/>
          <w:lang w:val="en-US"/>
        </w:rPr>
        <w:t>Prior to prescribing, it is necessary to conduct a baseline evaluation of a patient's cardiovascular status including blood pressure and heart rate. A comprehensive history should document concomitant medications, past and present co-morbid medical and psychiatric disorders or symptoms, family history of sudden cardiac/unexplained death and accurate recording of pre-treatment height and weight on a growth chart (see sections 4.3 and 4.4)</w:t>
      </w:r>
    </w:p>
    <w:p w14:paraId="45A5693F" w14:textId="77777777" w:rsidR="00E60866" w:rsidRPr="00B66E67" w:rsidRDefault="00E60866" w:rsidP="00E60866">
      <w:pPr>
        <w:ind w:left="851"/>
        <w:rPr>
          <w:i/>
          <w:iCs/>
          <w:sz w:val="24"/>
          <w:szCs w:val="24"/>
          <w:lang w:val="en-US"/>
        </w:rPr>
      </w:pPr>
    </w:p>
    <w:p w14:paraId="75C36B9A" w14:textId="77777777" w:rsidR="00E60866" w:rsidRPr="00E60866" w:rsidRDefault="00E60866" w:rsidP="00E60866">
      <w:pPr>
        <w:ind w:left="851"/>
        <w:rPr>
          <w:sz w:val="24"/>
          <w:szCs w:val="24"/>
          <w:lang w:val="en-US"/>
        </w:rPr>
      </w:pPr>
      <w:r w:rsidRPr="00E60866">
        <w:rPr>
          <w:i/>
          <w:iCs/>
          <w:sz w:val="24"/>
          <w:szCs w:val="24"/>
          <w:lang w:val="en-US"/>
        </w:rPr>
        <w:t>Ongoing monitoring</w:t>
      </w:r>
    </w:p>
    <w:p w14:paraId="6503EB5A" w14:textId="77777777" w:rsidR="00E60866" w:rsidRPr="00E60866" w:rsidRDefault="00E60866" w:rsidP="00E60866">
      <w:pPr>
        <w:ind w:left="851"/>
        <w:rPr>
          <w:sz w:val="24"/>
          <w:szCs w:val="24"/>
          <w:lang w:val="en-US"/>
        </w:rPr>
      </w:pPr>
      <w:r w:rsidRPr="00E60866">
        <w:rPr>
          <w:sz w:val="24"/>
          <w:szCs w:val="24"/>
          <w:lang w:val="en-US"/>
        </w:rPr>
        <w:t>Growth, psychiatric and cardiovascular status should be continuously monitored (see also section 4.4).</w:t>
      </w:r>
    </w:p>
    <w:p w14:paraId="6268D800" w14:textId="77777777" w:rsidR="00E60866" w:rsidRPr="009A30A6" w:rsidRDefault="00E60866" w:rsidP="009A30A6">
      <w:pPr>
        <w:pStyle w:val="Listeafsnit"/>
        <w:numPr>
          <w:ilvl w:val="0"/>
          <w:numId w:val="12"/>
        </w:numPr>
        <w:tabs>
          <w:tab w:val="clear" w:pos="567"/>
        </w:tabs>
        <w:ind w:left="1276" w:hanging="425"/>
        <w:rPr>
          <w:sz w:val="24"/>
          <w:szCs w:val="24"/>
          <w:lang w:val="en-US"/>
        </w:rPr>
      </w:pPr>
      <w:r w:rsidRPr="009A30A6">
        <w:rPr>
          <w:sz w:val="24"/>
          <w:szCs w:val="24"/>
          <w:lang w:val="en-US"/>
        </w:rPr>
        <w:t>Blood pressure and pulse should be recorded on a centile chart at each adjustment of dose and then at every visit (at least every 6 months);</w:t>
      </w:r>
    </w:p>
    <w:p w14:paraId="6B335EF3" w14:textId="77777777" w:rsidR="00E60866" w:rsidRPr="009A30A6" w:rsidRDefault="00E60866" w:rsidP="009A30A6">
      <w:pPr>
        <w:pStyle w:val="Listeafsnit"/>
        <w:numPr>
          <w:ilvl w:val="0"/>
          <w:numId w:val="12"/>
        </w:numPr>
        <w:tabs>
          <w:tab w:val="clear" w:pos="567"/>
        </w:tabs>
        <w:ind w:left="1276" w:hanging="425"/>
        <w:rPr>
          <w:sz w:val="24"/>
          <w:szCs w:val="24"/>
          <w:lang w:val="en-US"/>
        </w:rPr>
      </w:pPr>
      <w:r w:rsidRPr="009A30A6">
        <w:rPr>
          <w:sz w:val="24"/>
          <w:szCs w:val="24"/>
          <w:lang w:val="en-US"/>
        </w:rPr>
        <w:t>Height, weight and appetite should be recorded at every visit (at least every 6 months) with maintenance of a growth chart;</w:t>
      </w:r>
    </w:p>
    <w:p w14:paraId="2CCE8026" w14:textId="77777777" w:rsidR="00E60866" w:rsidRPr="009A30A6" w:rsidRDefault="00E60866" w:rsidP="009A30A6">
      <w:pPr>
        <w:pStyle w:val="Listeafsnit"/>
        <w:numPr>
          <w:ilvl w:val="0"/>
          <w:numId w:val="12"/>
        </w:numPr>
        <w:tabs>
          <w:tab w:val="clear" w:pos="567"/>
        </w:tabs>
        <w:ind w:left="1276" w:hanging="425"/>
        <w:rPr>
          <w:sz w:val="24"/>
          <w:szCs w:val="24"/>
          <w:lang w:val="en-US"/>
        </w:rPr>
      </w:pPr>
      <w:r w:rsidRPr="009A30A6">
        <w:rPr>
          <w:sz w:val="24"/>
          <w:szCs w:val="24"/>
          <w:lang w:val="en-US"/>
        </w:rPr>
        <w:t>Development of de novo or worsening of pre-existing psychiatric disorders, including depression and aggressive behavior, should be monitored at every adjustment of dose and at every visit (at least every 6 months).</w:t>
      </w:r>
    </w:p>
    <w:p w14:paraId="0916ECA1" w14:textId="77777777" w:rsidR="00E60866" w:rsidRPr="00E60866" w:rsidRDefault="00E60866" w:rsidP="00E60866">
      <w:pPr>
        <w:ind w:left="851"/>
        <w:rPr>
          <w:sz w:val="24"/>
          <w:szCs w:val="24"/>
          <w:lang w:val="en-GB"/>
        </w:rPr>
      </w:pPr>
      <w:r w:rsidRPr="009A30A6">
        <w:rPr>
          <w:sz w:val="24"/>
          <w:szCs w:val="24"/>
          <w:lang w:val="en-US"/>
        </w:rPr>
        <w:t xml:space="preserve">Patients should be monitored for the risk of diversion, misuse, and abuse of </w:t>
      </w:r>
      <w:proofErr w:type="spellStart"/>
      <w:r w:rsidRPr="009A30A6">
        <w:rPr>
          <w:sz w:val="24"/>
          <w:szCs w:val="24"/>
          <w:lang w:val="en-US"/>
        </w:rPr>
        <w:t>dexamfetamine</w:t>
      </w:r>
      <w:proofErr w:type="spellEnd"/>
    </w:p>
    <w:p w14:paraId="4F808027" w14:textId="77777777" w:rsidR="00E60866" w:rsidRPr="009A30A6" w:rsidRDefault="00E60866" w:rsidP="00E60866">
      <w:pPr>
        <w:ind w:left="851"/>
        <w:rPr>
          <w:sz w:val="24"/>
          <w:szCs w:val="24"/>
          <w:lang w:val="en-US"/>
        </w:rPr>
      </w:pPr>
    </w:p>
    <w:p w14:paraId="0FC143B1" w14:textId="77777777" w:rsidR="00E60866" w:rsidRPr="00B66E67" w:rsidRDefault="00E60866" w:rsidP="00E60866">
      <w:pPr>
        <w:ind w:left="851"/>
        <w:rPr>
          <w:color w:val="000000"/>
          <w:sz w:val="24"/>
          <w:szCs w:val="24"/>
          <w:u w:val="single"/>
          <w:lang w:val="en-US"/>
        </w:rPr>
      </w:pPr>
      <w:r w:rsidRPr="00B66E67">
        <w:rPr>
          <w:color w:val="000000"/>
          <w:sz w:val="24"/>
          <w:szCs w:val="24"/>
          <w:u w:val="single"/>
          <w:lang w:val="en-US"/>
        </w:rPr>
        <w:t>Long-term use (more than 12 months) in children and adolescents</w:t>
      </w:r>
    </w:p>
    <w:p w14:paraId="044EA9E2" w14:textId="77777777" w:rsidR="00E60866" w:rsidRPr="00B66E67" w:rsidRDefault="00E60866" w:rsidP="00E60866">
      <w:pPr>
        <w:ind w:left="851"/>
        <w:rPr>
          <w:color w:val="000000"/>
          <w:sz w:val="24"/>
          <w:szCs w:val="24"/>
          <w:lang w:val="en-US"/>
        </w:rPr>
      </w:pPr>
      <w:r w:rsidRPr="00B66E67">
        <w:rPr>
          <w:color w:val="000000"/>
          <w:sz w:val="24"/>
          <w:szCs w:val="24"/>
          <w:lang w:val="en-US"/>
        </w:rPr>
        <w:t xml:space="preserve">The safety and efficacy of long-term use of </w:t>
      </w:r>
      <w:proofErr w:type="spellStart"/>
      <w:r w:rsidRPr="00B66E67">
        <w:rPr>
          <w:color w:val="000000"/>
          <w:sz w:val="24"/>
          <w:szCs w:val="24"/>
          <w:lang w:val="en-US"/>
        </w:rPr>
        <w:t>dexamfetamine</w:t>
      </w:r>
      <w:proofErr w:type="spellEnd"/>
      <w:r w:rsidRPr="00B66E67">
        <w:rPr>
          <w:color w:val="000000"/>
          <w:sz w:val="24"/>
          <w:szCs w:val="24"/>
          <w:lang w:val="en-US"/>
        </w:rPr>
        <w:t xml:space="preserve"> has not been systematically evaluated in controlled trials. </w:t>
      </w:r>
      <w:proofErr w:type="spellStart"/>
      <w:r w:rsidRPr="00B66E67">
        <w:rPr>
          <w:color w:val="000000"/>
          <w:sz w:val="24"/>
          <w:szCs w:val="24"/>
          <w:lang w:val="en-US"/>
        </w:rPr>
        <w:t>Dexamfetamine</w:t>
      </w:r>
      <w:proofErr w:type="spellEnd"/>
      <w:r w:rsidRPr="00B66E67">
        <w:rPr>
          <w:color w:val="000000"/>
          <w:sz w:val="24"/>
          <w:szCs w:val="24"/>
          <w:lang w:val="en-US"/>
        </w:rPr>
        <w:t xml:space="preserve"> treatment should not be and does not need to be indefinite. </w:t>
      </w:r>
      <w:proofErr w:type="spellStart"/>
      <w:r w:rsidRPr="00B66E67">
        <w:rPr>
          <w:color w:val="000000"/>
          <w:sz w:val="24"/>
          <w:szCs w:val="24"/>
          <w:lang w:val="en-US"/>
        </w:rPr>
        <w:t>Dexamfetamine</w:t>
      </w:r>
      <w:proofErr w:type="spellEnd"/>
      <w:r w:rsidRPr="00B66E67">
        <w:rPr>
          <w:color w:val="000000"/>
          <w:sz w:val="24"/>
          <w:szCs w:val="24"/>
          <w:lang w:val="en-US"/>
        </w:rPr>
        <w:t xml:space="preserve"> treatment is usually discontinued during or after puberty. Patients on long-term therapy (i.e. over 12 months) must have careful ongoing monitoring according to the guidance in sections 4.2 and 4.4 for cardiovascular status, growth, </w:t>
      </w:r>
      <w:r w:rsidRPr="00B66E67">
        <w:rPr>
          <w:color w:val="000000"/>
          <w:sz w:val="24"/>
          <w:szCs w:val="24"/>
          <w:lang w:val="en-US"/>
        </w:rPr>
        <w:lastRenderedPageBreak/>
        <w:t>appetite, and development of </w:t>
      </w:r>
      <w:r w:rsidRPr="00B66E67">
        <w:rPr>
          <w:i/>
          <w:iCs/>
          <w:color w:val="000000"/>
          <w:sz w:val="24"/>
          <w:szCs w:val="24"/>
          <w:lang w:val="en-US"/>
        </w:rPr>
        <w:t>de novo</w:t>
      </w:r>
      <w:r w:rsidRPr="00B66E67">
        <w:rPr>
          <w:color w:val="000000"/>
          <w:sz w:val="24"/>
          <w:szCs w:val="24"/>
          <w:lang w:val="en-US"/>
        </w:rPr>
        <w:t> or worsening of pre-existing psychiatric disorders. Psychiatric disorders to monitor for are described below, and include (but are not limited to) motor or vocal tics, aggressive or hostile behavior, agitation, anxiety, depression, psychosis, mania, delusions, irritability, lack of spontaneity, withdrawal, and excessive perseveration.</w:t>
      </w:r>
    </w:p>
    <w:p w14:paraId="5B551683" w14:textId="77777777" w:rsidR="009A30A6" w:rsidRPr="00B66E67" w:rsidRDefault="009A30A6" w:rsidP="00E60866">
      <w:pPr>
        <w:ind w:left="851"/>
        <w:rPr>
          <w:color w:val="000000"/>
          <w:sz w:val="24"/>
          <w:szCs w:val="24"/>
          <w:lang w:val="en-US"/>
        </w:rPr>
      </w:pPr>
    </w:p>
    <w:p w14:paraId="58D7E8A4" w14:textId="529FE65B" w:rsidR="00E60866" w:rsidRPr="00B66E67" w:rsidRDefault="00E60866" w:rsidP="00E60866">
      <w:pPr>
        <w:ind w:left="851"/>
        <w:rPr>
          <w:color w:val="000000"/>
          <w:sz w:val="24"/>
          <w:szCs w:val="24"/>
          <w:lang w:val="en-US"/>
        </w:rPr>
      </w:pPr>
      <w:r w:rsidRPr="009A30A6">
        <w:rPr>
          <w:color w:val="000000"/>
          <w:sz w:val="24"/>
          <w:szCs w:val="24"/>
          <w:lang w:val="en-US"/>
        </w:rPr>
        <w:t xml:space="preserve">The physician who elects to use </w:t>
      </w:r>
      <w:proofErr w:type="spellStart"/>
      <w:r w:rsidRPr="009A30A6">
        <w:rPr>
          <w:color w:val="000000"/>
          <w:sz w:val="24"/>
          <w:szCs w:val="24"/>
          <w:lang w:val="en-US"/>
        </w:rPr>
        <w:t>dexamfetamine</w:t>
      </w:r>
      <w:proofErr w:type="spellEnd"/>
      <w:r w:rsidRPr="009A30A6">
        <w:rPr>
          <w:color w:val="000000"/>
          <w:sz w:val="24"/>
          <w:szCs w:val="24"/>
          <w:lang w:val="en-US"/>
        </w:rPr>
        <w:t xml:space="preserve"> for extended periods (over 12 months) in children and adolescents with ADHD should periodically re-evaluate the long-term usefulness of the medicinal product for the individual patient with trial periods off medication to assess the patient's functioning without pharmacotherapy. </w:t>
      </w:r>
      <w:r w:rsidRPr="00B66E67">
        <w:rPr>
          <w:color w:val="000000"/>
          <w:sz w:val="24"/>
          <w:szCs w:val="24"/>
          <w:lang w:val="en-US"/>
        </w:rPr>
        <w:t xml:space="preserve">It is recommended that </w:t>
      </w:r>
      <w:proofErr w:type="spellStart"/>
      <w:r w:rsidRPr="00B66E67">
        <w:rPr>
          <w:color w:val="000000"/>
          <w:sz w:val="24"/>
          <w:szCs w:val="24"/>
          <w:lang w:val="en-US"/>
        </w:rPr>
        <w:t>dexamfetamine</w:t>
      </w:r>
      <w:proofErr w:type="spellEnd"/>
      <w:r w:rsidRPr="00B66E67">
        <w:rPr>
          <w:color w:val="000000"/>
          <w:sz w:val="24"/>
          <w:szCs w:val="24"/>
          <w:lang w:val="en-US"/>
        </w:rPr>
        <w:t xml:space="preserve"> is de-challenged at least once yearly to assess the child's condition (preferably during times of school holidays). Improvement may be sustained when the medicinal product is either temporarily or permanently discontinued.</w:t>
      </w:r>
    </w:p>
    <w:p w14:paraId="38E20683" w14:textId="77777777" w:rsidR="009A30A6" w:rsidRPr="00B66E67" w:rsidRDefault="009A30A6" w:rsidP="00E60866">
      <w:pPr>
        <w:ind w:left="851"/>
        <w:rPr>
          <w:color w:val="000000"/>
          <w:sz w:val="24"/>
          <w:szCs w:val="24"/>
          <w:lang w:val="en-US"/>
        </w:rPr>
      </w:pPr>
    </w:p>
    <w:p w14:paraId="6E04B57D" w14:textId="6A4D772E" w:rsidR="00E60866" w:rsidRPr="00B66E67" w:rsidRDefault="00E60866" w:rsidP="00E60866">
      <w:pPr>
        <w:ind w:left="851"/>
        <w:rPr>
          <w:color w:val="000000"/>
          <w:sz w:val="24"/>
          <w:szCs w:val="24"/>
          <w:u w:val="single"/>
          <w:lang w:val="en-US"/>
        </w:rPr>
      </w:pPr>
      <w:r w:rsidRPr="00B66E67">
        <w:rPr>
          <w:color w:val="000000"/>
          <w:sz w:val="24"/>
          <w:szCs w:val="24"/>
          <w:u w:val="single"/>
          <w:lang w:val="en-US"/>
        </w:rPr>
        <w:t>Cardiovascular status</w:t>
      </w:r>
    </w:p>
    <w:p w14:paraId="45B37B6A" w14:textId="77777777" w:rsidR="00E60866" w:rsidRPr="00B66E67" w:rsidRDefault="00E60866" w:rsidP="00E60866">
      <w:pPr>
        <w:ind w:left="851"/>
        <w:rPr>
          <w:color w:val="000000"/>
          <w:sz w:val="24"/>
          <w:szCs w:val="24"/>
          <w:lang w:val="en-US"/>
        </w:rPr>
      </w:pPr>
      <w:r w:rsidRPr="00B66E67">
        <w:rPr>
          <w:color w:val="000000"/>
          <w:sz w:val="24"/>
          <w:szCs w:val="24"/>
          <w:lang w:val="en-US"/>
        </w:rPr>
        <w:t xml:space="preserve">Patients who are being considered for treatment with stimulant medications should have a careful history (including assessment for a family history of sudden cardiac or unexplained death or malignant arrhythmia) and physical exam to assess for the presence of cardiac disease, and should receive further specialist cardiac evaluation if initial findings suggest such history or disease. Patients who develop symptoms such as palpitations, exceptional chest pain, unexplained syncope, dyspnea, or other symptoms suggestive of cardiac disease during </w:t>
      </w:r>
      <w:proofErr w:type="spellStart"/>
      <w:r w:rsidRPr="00B66E67">
        <w:rPr>
          <w:color w:val="000000"/>
          <w:sz w:val="24"/>
          <w:szCs w:val="24"/>
          <w:lang w:val="en-US"/>
        </w:rPr>
        <w:t>dexamfetamine</w:t>
      </w:r>
      <w:proofErr w:type="spellEnd"/>
      <w:r w:rsidRPr="00B66E67">
        <w:rPr>
          <w:color w:val="000000"/>
          <w:sz w:val="24"/>
          <w:szCs w:val="24"/>
          <w:lang w:val="en-US"/>
        </w:rPr>
        <w:t xml:space="preserve"> treatment should undergo a prompt specialist cardiac evaluation.</w:t>
      </w:r>
    </w:p>
    <w:p w14:paraId="4B4724AA" w14:textId="77777777" w:rsidR="009A30A6" w:rsidRPr="00B66E67" w:rsidRDefault="009A30A6" w:rsidP="00E60866">
      <w:pPr>
        <w:ind w:left="851"/>
        <w:rPr>
          <w:color w:val="000000"/>
          <w:sz w:val="24"/>
          <w:szCs w:val="24"/>
          <w:lang w:val="en-US"/>
        </w:rPr>
      </w:pPr>
    </w:p>
    <w:p w14:paraId="119266DB" w14:textId="5220B185" w:rsidR="00E60866" w:rsidRPr="00B66E67" w:rsidRDefault="00E60866" w:rsidP="00E60866">
      <w:pPr>
        <w:ind w:left="851"/>
        <w:rPr>
          <w:color w:val="000000"/>
          <w:sz w:val="24"/>
          <w:szCs w:val="24"/>
          <w:lang w:val="en-US"/>
        </w:rPr>
      </w:pPr>
      <w:r w:rsidRPr="009A30A6">
        <w:rPr>
          <w:color w:val="000000"/>
          <w:sz w:val="24"/>
          <w:szCs w:val="24"/>
          <w:lang w:val="en-US"/>
        </w:rPr>
        <w:t xml:space="preserve">Cardiovascular status should be carefully monitored. </w:t>
      </w:r>
      <w:r w:rsidRPr="00B66E67">
        <w:rPr>
          <w:color w:val="000000"/>
          <w:sz w:val="24"/>
          <w:szCs w:val="24"/>
          <w:lang w:val="en-US"/>
        </w:rPr>
        <w:t>Blood pressure and pulse should be recorded on a centile chart at each adjustment of dose and then at least every 6 months.</w:t>
      </w:r>
    </w:p>
    <w:p w14:paraId="270A50A6" w14:textId="77777777" w:rsidR="009A30A6" w:rsidRPr="00B66E67" w:rsidRDefault="009A30A6" w:rsidP="00E60866">
      <w:pPr>
        <w:ind w:left="851"/>
        <w:rPr>
          <w:color w:val="000000"/>
          <w:sz w:val="24"/>
          <w:szCs w:val="24"/>
          <w:lang w:val="en-US"/>
        </w:rPr>
      </w:pPr>
    </w:p>
    <w:p w14:paraId="38808EC4" w14:textId="03567670" w:rsidR="00E60866" w:rsidRPr="00B66E67" w:rsidRDefault="00E60866" w:rsidP="00E60866">
      <w:pPr>
        <w:ind w:left="851"/>
        <w:rPr>
          <w:color w:val="000000"/>
          <w:sz w:val="24"/>
          <w:szCs w:val="24"/>
          <w:lang w:val="en-US"/>
        </w:rPr>
      </w:pPr>
      <w:r w:rsidRPr="009A30A6">
        <w:rPr>
          <w:color w:val="000000"/>
          <w:sz w:val="24"/>
          <w:szCs w:val="24"/>
          <w:lang w:val="en-US"/>
        </w:rPr>
        <w:t xml:space="preserve">Treatment with stimulants in general may lead to a minor increase in blood pressure (approx. </w:t>
      </w:r>
      <w:r w:rsidRPr="00B66E67">
        <w:rPr>
          <w:color w:val="000000"/>
          <w:sz w:val="24"/>
          <w:szCs w:val="24"/>
          <w:lang w:val="en-US"/>
        </w:rPr>
        <w:t>2-4 mm Hg) as well as an increase in heart rate (approx. 3-6 beats/minute). In few patients, these values may be higher.</w:t>
      </w:r>
    </w:p>
    <w:p w14:paraId="03EDD1BD" w14:textId="77777777" w:rsidR="009A30A6" w:rsidRPr="00B66E67" w:rsidRDefault="009A30A6" w:rsidP="00E60866">
      <w:pPr>
        <w:ind w:left="851"/>
        <w:rPr>
          <w:color w:val="000000"/>
          <w:sz w:val="24"/>
          <w:szCs w:val="24"/>
          <w:lang w:val="en-US"/>
        </w:rPr>
      </w:pPr>
    </w:p>
    <w:p w14:paraId="36F1B950" w14:textId="51C4BF5A" w:rsidR="00E60866" w:rsidRPr="00B66E67" w:rsidRDefault="00E60866" w:rsidP="00E60866">
      <w:pPr>
        <w:ind w:left="851"/>
        <w:rPr>
          <w:color w:val="000000"/>
          <w:sz w:val="24"/>
          <w:szCs w:val="24"/>
          <w:lang w:val="en-US"/>
        </w:rPr>
      </w:pPr>
      <w:r w:rsidRPr="009A30A6">
        <w:rPr>
          <w:color w:val="000000"/>
          <w:sz w:val="24"/>
          <w:szCs w:val="24"/>
          <w:lang w:val="en-US"/>
        </w:rPr>
        <w:t xml:space="preserve">The short- and long-term clinical consequences of these cardiovascular effects in children and adolescents are not known, but the possibility of clinical complications cannot be excluded as a result of the effects observed in the clinical trial data. </w:t>
      </w:r>
      <w:r w:rsidRPr="00B66E67">
        <w:rPr>
          <w:color w:val="000000"/>
          <w:sz w:val="24"/>
          <w:szCs w:val="24"/>
          <w:lang w:val="en-US"/>
        </w:rPr>
        <w:t xml:space="preserve">Caution is indicated in treating patients whose underlying medical conditions might be compromised by increases in blood pressure or heart rate. See section 4.3 for conditions in which </w:t>
      </w:r>
      <w:proofErr w:type="spellStart"/>
      <w:r w:rsidRPr="00B66E67">
        <w:rPr>
          <w:color w:val="000000"/>
          <w:sz w:val="24"/>
          <w:szCs w:val="24"/>
          <w:lang w:val="en-US"/>
        </w:rPr>
        <w:t>dexamfetamine</w:t>
      </w:r>
      <w:proofErr w:type="spellEnd"/>
      <w:r w:rsidRPr="00B66E67">
        <w:rPr>
          <w:color w:val="000000"/>
          <w:sz w:val="24"/>
          <w:szCs w:val="24"/>
          <w:lang w:val="en-US"/>
        </w:rPr>
        <w:t xml:space="preserve"> treatment in contraindicated.</w:t>
      </w:r>
    </w:p>
    <w:p w14:paraId="2A83F920" w14:textId="77777777" w:rsidR="009A30A6" w:rsidRPr="00B66E67" w:rsidRDefault="009A30A6" w:rsidP="00E60866">
      <w:pPr>
        <w:ind w:left="851"/>
        <w:rPr>
          <w:color w:val="000000"/>
          <w:sz w:val="24"/>
          <w:szCs w:val="24"/>
          <w:lang w:val="en-US"/>
        </w:rPr>
      </w:pPr>
    </w:p>
    <w:p w14:paraId="725F102B" w14:textId="559404AB" w:rsidR="00E60866" w:rsidRPr="009A30A6" w:rsidRDefault="00E60866" w:rsidP="00E60866">
      <w:pPr>
        <w:ind w:left="851"/>
        <w:rPr>
          <w:color w:val="000000"/>
          <w:sz w:val="24"/>
          <w:szCs w:val="24"/>
          <w:lang w:val="en-US"/>
        </w:rPr>
      </w:pPr>
      <w:r w:rsidRPr="009A30A6">
        <w:rPr>
          <w:color w:val="000000"/>
          <w:sz w:val="24"/>
          <w:szCs w:val="24"/>
          <w:lang w:val="en-US"/>
        </w:rPr>
        <w:t xml:space="preserve">The use of </w:t>
      </w:r>
      <w:proofErr w:type="spellStart"/>
      <w:r w:rsidRPr="009A30A6">
        <w:rPr>
          <w:color w:val="000000"/>
          <w:sz w:val="24"/>
          <w:szCs w:val="24"/>
          <w:lang w:val="en-US"/>
        </w:rPr>
        <w:t>dexamfetamine</w:t>
      </w:r>
      <w:proofErr w:type="spellEnd"/>
      <w:r w:rsidRPr="009A30A6">
        <w:rPr>
          <w:color w:val="000000"/>
          <w:sz w:val="24"/>
          <w:szCs w:val="24"/>
          <w:lang w:val="en-US"/>
        </w:rPr>
        <w:t xml:space="preserve"> is contraindicated in certain pre-existing cardiovascular disorders unless specialist paediatric cardiac advice has been obtained (see section 4.3).</w:t>
      </w:r>
    </w:p>
    <w:p w14:paraId="40450417" w14:textId="77777777" w:rsidR="00E60866" w:rsidRPr="009A30A6" w:rsidRDefault="00E60866" w:rsidP="00E60866">
      <w:pPr>
        <w:ind w:left="851"/>
        <w:rPr>
          <w:color w:val="000000"/>
          <w:sz w:val="24"/>
          <w:szCs w:val="24"/>
          <w:lang w:val="en-US"/>
        </w:rPr>
      </w:pPr>
    </w:p>
    <w:p w14:paraId="32BAAA8B" w14:textId="77777777" w:rsidR="00E60866" w:rsidRPr="009A30A6" w:rsidRDefault="00E60866" w:rsidP="00E60866">
      <w:pPr>
        <w:ind w:left="851"/>
        <w:rPr>
          <w:color w:val="000000"/>
          <w:sz w:val="24"/>
          <w:szCs w:val="24"/>
          <w:u w:val="single"/>
          <w:lang w:val="en-US"/>
        </w:rPr>
      </w:pPr>
      <w:r w:rsidRPr="009A30A6">
        <w:rPr>
          <w:color w:val="000000"/>
          <w:sz w:val="24"/>
          <w:szCs w:val="24"/>
          <w:u w:val="single"/>
          <w:lang w:val="en-US"/>
        </w:rPr>
        <w:t xml:space="preserve">Sudden death and pre-existing cardiac structural abnormalities or other serious cardiac disorders </w:t>
      </w:r>
    </w:p>
    <w:p w14:paraId="3E2D5536" w14:textId="77777777" w:rsidR="00E60866" w:rsidRPr="00B66E67" w:rsidRDefault="00E60866" w:rsidP="00E60866">
      <w:pPr>
        <w:ind w:left="851"/>
        <w:rPr>
          <w:color w:val="000000"/>
          <w:sz w:val="24"/>
          <w:szCs w:val="24"/>
          <w:lang w:val="en-US"/>
        </w:rPr>
      </w:pPr>
      <w:r w:rsidRPr="00B66E67">
        <w:rPr>
          <w:color w:val="000000"/>
          <w:sz w:val="24"/>
          <w:szCs w:val="24"/>
          <w:lang w:val="en-US"/>
        </w:rPr>
        <w:t>Sudden death has been reported in association with the use of stimulants of the central nervous system at usual doses in children, some of whom had cardiac structural abnormalities or other serious heart problems. Although some serious heart problems alone may carry an increased risk of sudden death, stimulant products are not recommended in children or adolescents with known cardiac structural abnormalities, cardiomyopathy, serious heart rhythm abnormalities, or other serious cardiac problems that may place them at increased vulnerability to the onset of sympathomimetic effects of a stimulant medicine (see section 4.3).</w:t>
      </w:r>
    </w:p>
    <w:p w14:paraId="259EA2BC" w14:textId="77777777" w:rsidR="009A30A6" w:rsidRPr="00B66E67" w:rsidRDefault="009A30A6" w:rsidP="00E60866">
      <w:pPr>
        <w:ind w:left="851"/>
        <w:rPr>
          <w:color w:val="000000"/>
          <w:sz w:val="24"/>
          <w:szCs w:val="24"/>
          <w:lang w:val="en-US"/>
        </w:rPr>
      </w:pPr>
    </w:p>
    <w:p w14:paraId="6C2AD3BA" w14:textId="23F914C6" w:rsidR="00E60866" w:rsidRPr="00B66E67" w:rsidRDefault="00E60866" w:rsidP="00E60866">
      <w:pPr>
        <w:ind w:left="851"/>
        <w:rPr>
          <w:color w:val="000000"/>
          <w:sz w:val="24"/>
          <w:szCs w:val="24"/>
          <w:u w:val="single"/>
          <w:lang w:val="en-US"/>
        </w:rPr>
      </w:pPr>
      <w:r w:rsidRPr="00B66E67">
        <w:rPr>
          <w:color w:val="000000"/>
          <w:sz w:val="24"/>
          <w:szCs w:val="24"/>
          <w:u w:val="single"/>
          <w:lang w:val="en-US"/>
        </w:rPr>
        <w:lastRenderedPageBreak/>
        <w:t>Cardiovascular events</w:t>
      </w:r>
    </w:p>
    <w:p w14:paraId="420981FA" w14:textId="77777777" w:rsidR="00E60866" w:rsidRPr="00B66E67" w:rsidRDefault="00E60866" w:rsidP="00E60866">
      <w:pPr>
        <w:ind w:left="851"/>
        <w:rPr>
          <w:color w:val="000000"/>
          <w:sz w:val="24"/>
          <w:szCs w:val="24"/>
          <w:lang w:val="en-US"/>
        </w:rPr>
      </w:pPr>
      <w:r w:rsidRPr="00B66E67">
        <w:rPr>
          <w:color w:val="000000"/>
          <w:sz w:val="24"/>
          <w:szCs w:val="24"/>
          <w:lang w:val="en-US"/>
        </w:rPr>
        <w:t>Misuse of stimulants of the central nervous system may be associated with sudden death and other serious cardiovascular adverse events.</w:t>
      </w:r>
    </w:p>
    <w:p w14:paraId="01CC33F5" w14:textId="77777777" w:rsidR="00E60866" w:rsidRPr="00B66E67" w:rsidRDefault="00E60866" w:rsidP="00E60866">
      <w:pPr>
        <w:ind w:left="851"/>
        <w:rPr>
          <w:color w:val="000000"/>
          <w:sz w:val="24"/>
          <w:szCs w:val="24"/>
          <w:lang w:val="en-US"/>
        </w:rPr>
      </w:pPr>
      <w:r w:rsidRPr="00B66E67">
        <w:rPr>
          <w:color w:val="000000"/>
          <w:sz w:val="24"/>
          <w:szCs w:val="24"/>
          <w:lang w:val="en-US"/>
        </w:rPr>
        <w:t xml:space="preserve">Cases of cardiomyopathy have been observed with chronic use of </w:t>
      </w:r>
      <w:proofErr w:type="spellStart"/>
      <w:r w:rsidRPr="00B66E67">
        <w:rPr>
          <w:color w:val="000000"/>
          <w:sz w:val="24"/>
          <w:szCs w:val="24"/>
          <w:lang w:val="en-US"/>
        </w:rPr>
        <w:t>amfetamine</w:t>
      </w:r>
      <w:proofErr w:type="spellEnd"/>
      <w:r w:rsidRPr="00B66E67">
        <w:rPr>
          <w:color w:val="000000"/>
          <w:sz w:val="24"/>
          <w:szCs w:val="24"/>
          <w:lang w:val="en-US"/>
        </w:rPr>
        <w:t>.</w:t>
      </w:r>
    </w:p>
    <w:p w14:paraId="1024E884" w14:textId="77777777" w:rsidR="009A30A6" w:rsidRPr="00B66E67" w:rsidRDefault="009A30A6" w:rsidP="00E60866">
      <w:pPr>
        <w:ind w:left="851"/>
        <w:rPr>
          <w:color w:val="000000"/>
          <w:sz w:val="24"/>
          <w:szCs w:val="24"/>
          <w:lang w:val="en-US"/>
        </w:rPr>
      </w:pPr>
    </w:p>
    <w:p w14:paraId="11F1F335" w14:textId="51D5BF9E" w:rsidR="00E60866" w:rsidRPr="00B66E67" w:rsidRDefault="00E60866" w:rsidP="00E60866">
      <w:pPr>
        <w:ind w:left="851"/>
        <w:rPr>
          <w:color w:val="000000"/>
          <w:sz w:val="24"/>
          <w:szCs w:val="24"/>
          <w:u w:val="single"/>
          <w:lang w:val="en-US"/>
        </w:rPr>
      </w:pPr>
      <w:r w:rsidRPr="00B66E67">
        <w:rPr>
          <w:color w:val="000000"/>
          <w:sz w:val="24"/>
          <w:szCs w:val="24"/>
          <w:u w:val="single"/>
          <w:lang w:val="en-US"/>
        </w:rPr>
        <w:t>Cerebrovascular disorders</w:t>
      </w:r>
    </w:p>
    <w:p w14:paraId="0A0BEA63" w14:textId="77777777" w:rsidR="00E60866" w:rsidRPr="00B66E67" w:rsidRDefault="00E60866" w:rsidP="00E60866">
      <w:pPr>
        <w:ind w:left="851"/>
        <w:rPr>
          <w:color w:val="000000"/>
          <w:sz w:val="24"/>
          <w:szCs w:val="24"/>
          <w:lang w:val="en-US"/>
        </w:rPr>
      </w:pPr>
      <w:r w:rsidRPr="00B66E67">
        <w:rPr>
          <w:color w:val="000000"/>
          <w:sz w:val="24"/>
          <w:szCs w:val="24"/>
          <w:lang w:val="en-US"/>
        </w:rPr>
        <w:t xml:space="preserve">See section 4.3 for cerebrovascular conditions in which </w:t>
      </w:r>
      <w:proofErr w:type="spellStart"/>
      <w:r w:rsidRPr="00B66E67">
        <w:rPr>
          <w:color w:val="000000"/>
          <w:sz w:val="24"/>
          <w:szCs w:val="24"/>
          <w:lang w:val="en-US"/>
        </w:rPr>
        <w:t>dexamfetamine</w:t>
      </w:r>
      <w:proofErr w:type="spellEnd"/>
      <w:r w:rsidRPr="00B66E67">
        <w:rPr>
          <w:color w:val="000000"/>
          <w:sz w:val="24"/>
          <w:szCs w:val="24"/>
          <w:lang w:val="en-US"/>
        </w:rPr>
        <w:t xml:space="preserve"> treatment is contraindicated. Patients with additional risk factors (such as a history of cardiovascular disease or concomitant medications that elevate blood pressure) should be assessed at every visit for neurological signs and symptoms after initiating treatment with </w:t>
      </w:r>
      <w:proofErr w:type="spellStart"/>
      <w:r w:rsidRPr="00B66E67">
        <w:rPr>
          <w:color w:val="000000"/>
          <w:sz w:val="24"/>
          <w:szCs w:val="24"/>
          <w:lang w:val="en-US"/>
        </w:rPr>
        <w:t>dexamfetamine</w:t>
      </w:r>
      <w:proofErr w:type="spellEnd"/>
      <w:r w:rsidRPr="00B66E67">
        <w:rPr>
          <w:color w:val="000000"/>
          <w:sz w:val="24"/>
          <w:szCs w:val="24"/>
          <w:lang w:val="en-US"/>
        </w:rPr>
        <w:t>.</w:t>
      </w:r>
    </w:p>
    <w:p w14:paraId="4FEEFC48" w14:textId="77777777" w:rsidR="009A30A6" w:rsidRPr="00B66E67" w:rsidRDefault="009A30A6" w:rsidP="00E60866">
      <w:pPr>
        <w:ind w:left="851"/>
        <w:rPr>
          <w:color w:val="000000"/>
          <w:sz w:val="24"/>
          <w:szCs w:val="24"/>
          <w:lang w:val="en-US"/>
        </w:rPr>
      </w:pPr>
    </w:p>
    <w:p w14:paraId="062B8FF1" w14:textId="72F8DACE" w:rsidR="00E60866" w:rsidRPr="00B66E67" w:rsidRDefault="00E60866" w:rsidP="00E60866">
      <w:pPr>
        <w:ind w:left="851"/>
        <w:rPr>
          <w:color w:val="000000"/>
          <w:sz w:val="24"/>
          <w:szCs w:val="24"/>
          <w:lang w:val="en-US"/>
        </w:rPr>
      </w:pPr>
      <w:r w:rsidRPr="009A30A6">
        <w:rPr>
          <w:color w:val="000000"/>
          <w:sz w:val="24"/>
          <w:szCs w:val="24"/>
          <w:lang w:val="en-US"/>
        </w:rPr>
        <w:t xml:space="preserve">Cerebral vasculitis appears to be a very rare idiosyncratic reaction to </w:t>
      </w:r>
      <w:proofErr w:type="spellStart"/>
      <w:r w:rsidRPr="009A30A6">
        <w:rPr>
          <w:color w:val="000000"/>
          <w:sz w:val="24"/>
          <w:szCs w:val="24"/>
          <w:lang w:val="en-US"/>
        </w:rPr>
        <w:t>dexamfetamine</w:t>
      </w:r>
      <w:proofErr w:type="spellEnd"/>
      <w:r w:rsidRPr="009A30A6">
        <w:rPr>
          <w:color w:val="000000"/>
          <w:sz w:val="24"/>
          <w:szCs w:val="24"/>
          <w:lang w:val="en-US"/>
        </w:rPr>
        <w:t xml:space="preserve"> exposure. </w:t>
      </w:r>
      <w:r w:rsidRPr="00B66E67">
        <w:rPr>
          <w:color w:val="000000"/>
          <w:sz w:val="24"/>
          <w:szCs w:val="24"/>
          <w:lang w:val="en-US"/>
        </w:rPr>
        <w:t xml:space="preserve">There is little evidence to suggest that patients at higher risk can be identified and the initial onset of symptoms may be the first indication of an underlying clinical problem. Early diagnosis, based on a high index of suspicion, may allow the prompt withdrawal of </w:t>
      </w:r>
      <w:proofErr w:type="spellStart"/>
      <w:r w:rsidRPr="00B66E67">
        <w:rPr>
          <w:color w:val="000000"/>
          <w:sz w:val="24"/>
          <w:szCs w:val="24"/>
          <w:lang w:val="en-US"/>
        </w:rPr>
        <w:t>dexamfetamine</w:t>
      </w:r>
      <w:proofErr w:type="spellEnd"/>
      <w:r w:rsidRPr="00B66E67">
        <w:rPr>
          <w:color w:val="000000"/>
          <w:sz w:val="24"/>
          <w:szCs w:val="24"/>
          <w:lang w:val="en-US"/>
        </w:rPr>
        <w:t xml:space="preserve"> and early treatment. The diagnosis should therefore be considered in any patient who develops new neurological symptoms that are consistent with cerebral ischemia during </w:t>
      </w:r>
      <w:proofErr w:type="spellStart"/>
      <w:r w:rsidRPr="00B66E67">
        <w:rPr>
          <w:color w:val="000000"/>
          <w:sz w:val="24"/>
          <w:szCs w:val="24"/>
          <w:lang w:val="en-US"/>
        </w:rPr>
        <w:t>dexamfetamine</w:t>
      </w:r>
      <w:proofErr w:type="spellEnd"/>
      <w:r w:rsidRPr="00B66E67">
        <w:rPr>
          <w:color w:val="000000"/>
          <w:sz w:val="24"/>
          <w:szCs w:val="24"/>
          <w:lang w:val="en-US"/>
        </w:rPr>
        <w:t xml:space="preserve"> therapy. These symptoms could include severe headache, numbness, weakness, paralysis, and impairment of coordination, vision, speech, language, or memory.</w:t>
      </w:r>
    </w:p>
    <w:p w14:paraId="2E687BC1" w14:textId="77777777" w:rsidR="009A30A6" w:rsidRPr="00B66E67" w:rsidRDefault="009A30A6" w:rsidP="00E60866">
      <w:pPr>
        <w:ind w:left="851"/>
        <w:rPr>
          <w:color w:val="000000"/>
          <w:sz w:val="24"/>
          <w:szCs w:val="24"/>
          <w:lang w:val="en-US"/>
        </w:rPr>
      </w:pPr>
    </w:p>
    <w:p w14:paraId="503DB7F6" w14:textId="1E514248" w:rsidR="00E60866" w:rsidRPr="009A30A6" w:rsidRDefault="00E60866" w:rsidP="00E60866">
      <w:pPr>
        <w:ind w:left="851"/>
        <w:rPr>
          <w:color w:val="000000"/>
          <w:sz w:val="24"/>
          <w:szCs w:val="24"/>
          <w:lang w:val="en-US"/>
        </w:rPr>
      </w:pPr>
      <w:r w:rsidRPr="009A30A6">
        <w:rPr>
          <w:color w:val="000000"/>
          <w:sz w:val="24"/>
          <w:szCs w:val="24"/>
          <w:lang w:val="en-US"/>
        </w:rPr>
        <w:t xml:space="preserve">Treatment with </w:t>
      </w:r>
      <w:proofErr w:type="spellStart"/>
      <w:r w:rsidRPr="009A30A6">
        <w:rPr>
          <w:color w:val="000000"/>
          <w:sz w:val="24"/>
          <w:szCs w:val="24"/>
          <w:lang w:val="en-US"/>
        </w:rPr>
        <w:t>dexamfetamine</w:t>
      </w:r>
      <w:proofErr w:type="spellEnd"/>
      <w:r w:rsidRPr="009A30A6">
        <w:rPr>
          <w:color w:val="000000"/>
          <w:sz w:val="24"/>
          <w:szCs w:val="24"/>
          <w:lang w:val="en-US"/>
        </w:rPr>
        <w:t xml:space="preserve"> is not contraindicated in patients with hemiplegic cerebral palsy.</w:t>
      </w:r>
    </w:p>
    <w:p w14:paraId="032BD50F" w14:textId="77777777" w:rsidR="009A30A6" w:rsidRPr="00B66E67" w:rsidRDefault="009A30A6" w:rsidP="00E60866">
      <w:pPr>
        <w:ind w:left="851"/>
        <w:rPr>
          <w:color w:val="000000"/>
          <w:sz w:val="24"/>
          <w:szCs w:val="24"/>
          <w:lang w:val="en-US"/>
        </w:rPr>
      </w:pPr>
    </w:p>
    <w:p w14:paraId="6AC74709" w14:textId="79606C68" w:rsidR="00E60866" w:rsidRPr="009A30A6" w:rsidRDefault="00E60866" w:rsidP="00E60866">
      <w:pPr>
        <w:ind w:left="851"/>
        <w:rPr>
          <w:color w:val="000000"/>
          <w:sz w:val="24"/>
          <w:szCs w:val="24"/>
          <w:u w:val="single"/>
        </w:rPr>
      </w:pPr>
      <w:proofErr w:type="spellStart"/>
      <w:r w:rsidRPr="009A30A6">
        <w:rPr>
          <w:color w:val="000000"/>
          <w:sz w:val="24"/>
          <w:szCs w:val="24"/>
          <w:u w:val="single"/>
        </w:rPr>
        <w:t>Psychiatric</w:t>
      </w:r>
      <w:proofErr w:type="spellEnd"/>
      <w:r w:rsidRPr="009A30A6">
        <w:rPr>
          <w:color w:val="000000"/>
          <w:sz w:val="24"/>
          <w:szCs w:val="24"/>
          <w:u w:val="single"/>
        </w:rPr>
        <w:t xml:space="preserve"> </w:t>
      </w:r>
      <w:proofErr w:type="spellStart"/>
      <w:r w:rsidRPr="009A30A6">
        <w:rPr>
          <w:color w:val="000000"/>
          <w:sz w:val="24"/>
          <w:szCs w:val="24"/>
          <w:u w:val="single"/>
        </w:rPr>
        <w:t>disorders</w:t>
      </w:r>
      <w:proofErr w:type="spellEnd"/>
    </w:p>
    <w:p w14:paraId="79FD08F8" w14:textId="77777777" w:rsidR="00E60866" w:rsidRPr="00B66E67" w:rsidRDefault="00E60866" w:rsidP="00E60866">
      <w:pPr>
        <w:ind w:left="851"/>
        <w:rPr>
          <w:color w:val="000000"/>
          <w:sz w:val="24"/>
          <w:szCs w:val="24"/>
          <w:lang w:val="en-US"/>
        </w:rPr>
      </w:pPr>
      <w:r w:rsidRPr="00B66E67">
        <w:rPr>
          <w:color w:val="000000"/>
          <w:sz w:val="24"/>
          <w:szCs w:val="24"/>
          <w:lang w:val="en-US"/>
        </w:rPr>
        <w:t xml:space="preserve">Comorbidity of psychiatric disorders in ADHD is common and should be </w:t>
      </w:r>
      <w:proofErr w:type="gramStart"/>
      <w:r w:rsidRPr="00B66E67">
        <w:rPr>
          <w:color w:val="000000"/>
          <w:sz w:val="24"/>
          <w:szCs w:val="24"/>
          <w:lang w:val="en-US"/>
        </w:rPr>
        <w:t>taken into account</w:t>
      </w:r>
      <w:proofErr w:type="gramEnd"/>
      <w:r w:rsidRPr="00B66E67">
        <w:rPr>
          <w:color w:val="000000"/>
          <w:sz w:val="24"/>
          <w:szCs w:val="24"/>
          <w:lang w:val="en-US"/>
        </w:rPr>
        <w:t xml:space="preserve"> when prescribing stimulant products. In the case of emergent psychiatric symptoms or exacerbation of pre-existing psychiatric disorders, </w:t>
      </w:r>
      <w:proofErr w:type="spellStart"/>
      <w:r w:rsidRPr="00B66E67">
        <w:rPr>
          <w:color w:val="000000"/>
          <w:sz w:val="24"/>
          <w:szCs w:val="24"/>
          <w:lang w:val="en-US"/>
        </w:rPr>
        <w:t>dexamfetamine</w:t>
      </w:r>
      <w:proofErr w:type="spellEnd"/>
      <w:r w:rsidRPr="00B66E67">
        <w:rPr>
          <w:color w:val="000000"/>
          <w:sz w:val="24"/>
          <w:szCs w:val="24"/>
          <w:lang w:val="en-US"/>
        </w:rPr>
        <w:t xml:space="preserve"> should not be given unless the benefits outweigh the risks to the patient.</w:t>
      </w:r>
    </w:p>
    <w:p w14:paraId="6D8E6D40" w14:textId="77777777" w:rsidR="009A30A6" w:rsidRPr="00B66E67" w:rsidRDefault="009A30A6" w:rsidP="00E60866">
      <w:pPr>
        <w:ind w:left="851"/>
        <w:rPr>
          <w:color w:val="000000"/>
          <w:sz w:val="24"/>
          <w:szCs w:val="24"/>
          <w:lang w:val="en-US"/>
        </w:rPr>
      </w:pPr>
    </w:p>
    <w:p w14:paraId="7B4E1717" w14:textId="43995CEB" w:rsidR="00E60866" w:rsidRPr="009A30A6" w:rsidRDefault="00E60866" w:rsidP="00E60866">
      <w:pPr>
        <w:ind w:left="851"/>
        <w:rPr>
          <w:color w:val="000000"/>
          <w:sz w:val="24"/>
          <w:szCs w:val="24"/>
          <w:lang w:val="en-US"/>
        </w:rPr>
      </w:pPr>
      <w:r w:rsidRPr="009A30A6">
        <w:rPr>
          <w:color w:val="000000"/>
          <w:sz w:val="24"/>
          <w:szCs w:val="24"/>
          <w:lang w:val="en-US"/>
        </w:rPr>
        <w:t>Development or worsening of psychiatric disorders should be monitored at every adjustment of dose, then at least every 6 months, and at every visit; discontinuation of treatment may be appropriate.</w:t>
      </w:r>
    </w:p>
    <w:p w14:paraId="494C17DC" w14:textId="77777777" w:rsidR="009A30A6" w:rsidRPr="00B66E67" w:rsidRDefault="009A30A6" w:rsidP="00E60866">
      <w:pPr>
        <w:ind w:left="851"/>
        <w:rPr>
          <w:color w:val="000000"/>
          <w:sz w:val="24"/>
          <w:szCs w:val="24"/>
          <w:lang w:val="en-US"/>
        </w:rPr>
      </w:pPr>
    </w:p>
    <w:p w14:paraId="7DD8B713" w14:textId="0C0224D8" w:rsidR="00E60866" w:rsidRPr="009A30A6" w:rsidRDefault="00E60866" w:rsidP="00E60866">
      <w:pPr>
        <w:ind w:left="851"/>
        <w:rPr>
          <w:color w:val="000000"/>
          <w:sz w:val="24"/>
          <w:szCs w:val="24"/>
          <w:u w:val="single"/>
          <w:lang w:val="en-US"/>
        </w:rPr>
      </w:pPr>
      <w:r w:rsidRPr="009A30A6">
        <w:rPr>
          <w:color w:val="000000"/>
          <w:sz w:val="24"/>
          <w:szCs w:val="24"/>
          <w:u w:val="single"/>
          <w:lang w:val="en-US"/>
        </w:rPr>
        <w:t>Exacerbation of pre-existing psychotic or manic symptoms</w:t>
      </w:r>
    </w:p>
    <w:p w14:paraId="7DF45F7E" w14:textId="77777777" w:rsidR="00E60866" w:rsidRPr="00B66E67" w:rsidRDefault="00E60866" w:rsidP="00E60866">
      <w:pPr>
        <w:ind w:left="851"/>
        <w:rPr>
          <w:color w:val="000000"/>
          <w:sz w:val="24"/>
          <w:szCs w:val="24"/>
          <w:lang w:val="en-US"/>
        </w:rPr>
      </w:pPr>
      <w:r w:rsidRPr="00B66E67">
        <w:rPr>
          <w:color w:val="000000"/>
          <w:sz w:val="24"/>
          <w:szCs w:val="24"/>
          <w:lang w:val="en-US"/>
        </w:rPr>
        <w:t xml:space="preserve">In psychotic patients, administration of </w:t>
      </w:r>
      <w:proofErr w:type="spellStart"/>
      <w:r w:rsidRPr="00B66E67">
        <w:rPr>
          <w:color w:val="000000"/>
          <w:sz w:val="24"/>
          <w:szCs w:val="24"/>
          <w:lang w:val="en-US"/>
        </w:rPr>
        <w:t>dexamfetamine</w:t>
      </w:r>
      <w:proofErr w:type="spellEnd"/>
      <w:r w:rsidRPr="00B66E67">
        <w:rPr>
          <w:color w:val="000000"/>
          <w:sz w:val="24"/>
          <w:szCs w:val="24"/>
          <w:lang w:val="en-US"/>
        </w:rPr>
        <w:t xml:space="preserve"> may exacerbate symptoms of behavioral disturbance and thought disorder.</w:t>
      </w:r>
    </w:p>
    <w:p w14:paraId="287A3E70" w14:textId="77777777" w:rsidR="009A30A6" w:rsidRPr="00B66E67" w:rsidRDefault="009A30A6" w:rsidP="00E60866">
      <w:pPr>
        <w:ind w:left="851"/>
        <w:rPr>
          <w:color w:val="000000"/>
          <w:sz w:val="24"/>
          <w:szCs w:val="24"/>
          <w:lang w:val="en-US"/>
        </w:rPr>
      </w:pPr>
    </w:p>
    <w:p w14:paraId="23004DE6" w14:textId="073C1EE7" w:rsidR="00E60866" w:rsidRPr="009A30A6" w:rsidRDefault="00E60866" w:rsidP="00E60866">
      <w:pPr>
        <w:ind w:left="851"/>
        <w:rPr>
          <w:color w:val="000000"/>
          <w:sz w:val="24"/>
          <w:szCs w:val="24"/>
          <w:u w:val="single"/>
          <w:lang w:val="en-US"/>
        </w:rPr>
      </w:pPr>
      <w:r w:rsidRPr="009A30A6">
        <w:rPr>
          <w:color w:val="000000"/>
          <w:sz w:val="24"/>
          <w:szCs w:val="24"/>
          <w:u w:val="single"/>
          <w:lang w:val="en-US"/>
        </w:rPr>
        <w:t>Emergence of new psychotic or manic symptoms</w:t>
      </w:r>
    </w:p>
    <w:p w14:paraId="5DB94466" w14:textId="77777777" w:rsidR="00E60866" w:rsidRPr="00B66E67" w:rsidRDefault="00E60866" w:rsidP="00E60866">
      <w:pPr>
        <w:ind w:left="851"/>
        <w:rPr>
          <w:color w:val="000000"/>
          <w:sz w:val="24"/>
          <w:szCs w:val="24"/>
          <w:lang w:val="en-US"/>
        </w:rPr>
      </w:pPr>
      <w:r w:rsidRPr="00B66E67">
        <w:rPr>
          <w:color w:val="000000"/>
          <w:sz w:val="24"/>
          <w:szCs w:val="24"/>
          <w:lang w:val="en-US"/>
        </w:rPr>
        <w:t xml:space="preserve">Treatment-emergent psychotic symptoms (visual/tactile/auditory hallucinations and delusions) or mania in children and adolescents without prior history of psychotic illness or mania can be caused by </w:t>
      </w:r>
      <w:proofErr w:type="spellStart"/>
      <w:r w:rsidRPr="00B66E67">
        <w:rPr>
          <w:color w:val="000000"/>
          <w:sz w:val="24"/>
          <w:szCs w:val="24"/>
          <w:lang w:val="en-US"/>
        </w:rPr>
        <w:t>dexamfetamine</w:t>
      </w:r>
      <w:proofErr w:type="spellEnd"/>
      <w:r w:rsidRPr="00B66E67">
        <w:rPr>
          <w:color w:val="000000"/>
          <w:sz w:val="24"/>
          <w:szCs w:val="24"/>
          <w:lang w:val="en-US"/>
        </w:rPr>
        <w:t xml:space="preserve"> at usual doses.</w:t>
      </w:r>
    </w:p>
    <w:p w14:paraId="23E57DE6" w14:textId="77777777" w:rsidR="009A30A6" w:rsidRPr="00B66E67" w:rsidRDefault="009A30A6" w:rsidP="00E60866">
      <w:pPr>
        <w:ind w:left="851"/>
        <w:rPr>
          <w:color w:val="000000"/>
          <w:sz w:val="24"/>
          <w:szCs w:val="24"/>
          <w:lang w:val="en-US"/>
        </w:rPr>
      </w:pPr>
    </w:p>
    <w:p w14:paraId="2781E0B6" w14:textId="74BA2334" w:rsidR="00E60866" w:rsidRPr="00B66E67" w:rsidRDefault="00E60866" w:rsidP="00E60866">
      <w:pPr>
        <w:ind w:left="851"/>
        <w:rPr>
          <w:color w:val="000000"/>
          <w:sz w:val="24"/>
          <w:szCs w:val="24"/>
          <w:lang w:val="en-US"/>
        </w:rPr>
      </w:pPr>
      <w:r w:rsidRPr="009A30A6">
        <w:rPr>
          <w:color w:val="000000"/>
          <w:sz w:val="24"/>
          <w:szCs w:val="24"/>
          <w:lang w:val="en-US"/>
        </w:rPr>
        <w:t xml:space="preserve">A pooled analysis of various short-term, placebo-controlled studies revealed that such symptoms occurred in approx. </w:t>
      </w:r>
      <w:r w:rsidRPr="00B66E67">
        <w:rPr>
          <w:color w:val="000000"/>
          <w:sz w:val="24"/>
          <w:szCs w:val="24"/>
          <w:lang w:val="en-US"/>
        </w:rPr>
        <w:t xml:space="preserve">0.1% of patients (4 out of 3,482) who were treated with </w:t>
      </w:r>
      <w:proofErr w:type="spellStart"/>
      <w:r w:rsidRPr="00B66E67">
        <w:rPr>
          <w:color w:val="000000"/>
          <w:sz w:val="24"/>
          <w:szCs w:val="24"/>
          <w:lang w:val="en-US"/>
        </w:rPr>
        <w:t>dexamfetamine</w:t>
      </w:r>
      <w:proofErr w:type="spellEnd"/>
      <w:r w:rsidRPr="00B66E67">
        <w:rPr>
          <w:color w:val="000000"/>
          <w:sz w:val="24"/>
          <w:szCs w:val="24"/>
          <w:lang w:val="en-US"/>
        </w:rPr>
        <w:t xml:space="preserve">, methylphenidate or </w:t>
      </w:r>
      <w:proofErr w:type="spellStart"/>
      <w:r w:rsidRPr="00B66E67">
        <w:rPr>
          <w:color w:val="000000"/>
          <w:sz w:val="24"/>
          <w:szCs w:val="24"/>
          <w:lang w:val="en-US"/>
        </w:rPr>
        <w:t>amfetamine</w:t>
      </w:r>
      <w:proofErr w:type="spellEnd"/>
      <w:r w:rsidRPr="00B66E67">
        <w:rPr>
          <w:color w:val="000000"/>
          <w:sz w:val="24"/>
          <w:szCs w:val="24"/>
          <w:lang w:val="en-US"/>
        </w:rPr>
        <w:t xml:space="preserve"> for several weeks at usual doses, whereas none of the patients of the placebo group were affected by these symptoms.</w:t>
      </w:r>
    </w:p>
    <w:p w14:paraId="5E971FB6" w14:textId="77777777" w:rsidR="009A30A6" w:rsidRPr="00B66E67" w:rsidRDefault="009A30A6" w:rsidP="00E60866">
      <w:pPr>
        <w:ind w:left="851"/>
        <w:rPr>
          <w:color w:val="000000"/>
          <w:sz w:val="24"/>
          <w:szCs w:val="24"/>
          <w:lang w:val="en-US"/>
        </w:rPr>
      </w:pPr>
    </w:p>
    <w:p w14:paraId="3C966FEC" w14:textId="361BABB5" w:rsidR="00E60866" w:rsidRPr="009A30A6" w:rsidRDefault="00E60866" w:rsidP="00E60866">
      <w:pPr>
        <w:ind w:left="851"/>
        <w:rPr>
          <w:color w:val="000000"/>
          <w:sz w:val="24"/>
          <w:szCs w:val="24"/>
          <w:lang w:val="en-US"/>
        </w:rPr>
      </w:pPr>
      <w:r w:rsidRPr="009A30A6">
        <w:rPr>
          <w:color w:val="000000"/>
          <w:sz w:val="24"/>
          <w:szCs w:val="24"/>
          <w:lang w:val="en-US"/>
        </w:rPr>
        <w:t xml:space="preserve">If manic or psychotic symptoms occur, consideration should be given to a possible causal role for </w:t>
      </w:r>
      <w:proofErr w:type="spellStart"/>
      <w:r w:rsidRPr="009A30A6">
        <w:rPr>
          <w:color w:val="000000"/>
          <w:sz w:val="24"/>
          <w:szCs w:val="24"/>
          <w:lang w:val="en-US"/>
        </w:rPr>
        <w:t>dexamfetamine</w:t>
      </w:r>
      <w:proofErr w:type="spellEnd"/>
      <w:r w:rsidRPr="009A30A6">
        <w:rPr>
          <w:color w:val="000000"/>
          <w:sz w:val="24"/>
          <w:szCs w:val="24"/>
          <w:lang w:val="en-US"/>
        </w:rPr>
        <w:t>, and discontinuation of treatment may be appropriate.</w:t>
      </w:r>
    </w:p>
    <w:p w14:paraId="65285FD4" w14:textId="77777777" w:rsidR="009A30A6" w:rsidRPr="00B66E67" w:rsidRDefault="009A30A6" w:rsidP="00E60866">
      <w:pPr>
        <w:ind w:left="851"/>
        <w:rPr>
          <w:color w:val="000000"/>
          <w:sz w:val="24"/>
          <w:szCs w:val="24"/>
          <w:lang w:val="en-US"/>
        </w:rPr>
      </w:pPr>
    </w:p>
    <w:p w14:paraId="72508759" w14:textId="66A8649A" w:rsidR="00E60866" w:rsidRPr="00B66E67" w:rsidRDefault="00E60866" w:rsidP="00E60866">
      <w:pPr>
        <w:ind w:left="851"/>
        <w:rPr>
          <w:color w:val="000000"/>
          <w:sz w:val="24"/>
          <w:szCs w:val="24"/>
          <w:u w:val="single"/>
          <w:lang w:val="en-US"/>
        </w:rPr>
      </w:pPr>
      <w:r w:rsidRPr="00B66E67">
        <w:rPr>
          <w:color w:val="000000"/>
          <w:sz w:val="24"/>
          <w:szCs w:val="24"/>
          <w:u w:val="single"/>
          <w:lang w:val="en-US"/>
        </w:rPr>
        <w:t>Aggressive or hostile behavior</w:t>
      </w:r>
    </w:p>
    <w:p w14:paraId="166560A3" w14:textId="77777777" w:rsidR="00E60866" w:rsidRPr="00B66E67" w:rsidRDefault="00E60866" w:rsidP="00E60866">
      <w:pPr>
        <w:ind w:left="851"/>
        <w:rPr>
          <w:color w:val="000000"/>
          <w:sz w:val="24"/>
          <w:szCs w:val="24"/>
          <w:lang w:val="en-US"/>
        </w:rPr>
      </w:pPr>
      <w:r w:rsidRPr="00B66E67">
        <w:rPr>
          <w:color w:val="000000"/>
          <w:sz w:val="24"/>
          <w:szCs w:val="24"/>
          <w:lang w:val="en-US"/>
        </w:rPr>
        <w:t xml:space="preserve">The emergence or worsening of aggression or hostility can be caused by treatment with stimulants. Patients treated with </w:t>
      </w:r>
      <w:proofErr w:type="spellStart"/>
      <w:r w:rsidRPr="00B66E67">
        <w:rPr>
          <w:color w:val="000000"/>
          <w:sz w:val="24"/>
          <w:szCs w:val="24"/>
          <w:lang w:val="en-US"/>
        </w:rPr>
        <w:t>dexamfetamine</w:t>
      </w:r>
      <w:proofErr w:type="spellEnd"/>
      <w:r w:rsidRPr="00B66E67">
        <w:rPr>
          <w:color w:val="000000"/>
          <w:sz w:val="24"/>
          <w:szCs w:val="24"/>
          <w:lang w:val="en-US"/>
        </w:rPr>
        <w:t xml:space="preserve"> should be closely monitored for the emergence or worsening of aggressive behavior or hostility at treatment initiation, at every dose adjustment and then at least every 6 months and at every visit. Physicians should evaluate the need for adjustment of the treatment regimen in patients experiencing behavior changes.</w:t>
      </w:r>
    </w:p>
    <w:p w14:paraId="394476D9" w14:textId="77777777" w:rsidR="009A30A6" w:rsidRPr="00B66E67" w:rsidRDefault="009A30A6" w:rsidP="00E60866">
      <w:pPr>
        <w:ind w:left="851"/>
        <w:rPr>
          <w:color w:val="000000"/>
          <w:sz w:val="24"/>
          <w:szCs w:val="24"/>
          <w:lang w:val="en-US"/>
        </w:rPr>
      </w:pPr>
    </w:p>
    <w:p w14:paraId="4A391811" w14:textId="58F139D5" w:rsidR="00E60866" w:rsidRPr="00B66E67" w:rsidRDefault="00E60866" w:rsidP="00E60866">
      <w:pPr>
        <w:ind w:left="851"/>
        <w:rPr>
          <w:color w:val="000000"/>
          <w:sz w:val="24"/>
          <w:szCs w:val="24"/>
          <w:u w:val="single"/>
          <w:lang w:val="en-US"/>
        </w:rPr>
      </w:pPr>
      <w:r w:rsidRPr="00B66E67">
        <w:rPr>
          <w:color w:val="000000"/>
          <w:sz w:val="24"/>
          <w:szCs w:val="24"/>
          <w:u w:val="single"/>
          <w:lang w:val="en-US"/>
        </w:rPr>
        <w:t>Suicidal ideation</w:t>
      </w:r>
    </w:p>
    <w:p w14:paraId="0B5D2FA0" w14:textId="77777777" w:rsidR="00E60866" w:rsidRPr="00B66E67" w:rsidRDefault="00E60866" w:rsidP="00E60866">
      <w:pPr>
        <w:ind w:left="851"/>
        <w:rPr>
          <w:color w:val="000000"/>
          <w:sz w:val="24"/>
          <w:szCs w:val="24"/>
          <w:lang w:val="en-US"/>
        </w:rPr>
      </w:pPr>
      <w:r w:rsidRPr="00B66E67">
        <w:rPr>
          <w:color w:val="000000"/>
          <w:sz w:val="24"/>
          <w:szCs w:val="24"/>
          <w:lang w:val="en-US"/>
        </w:rPr>
        <w:t xml:space="preserve">Patients with emergent suicidal ideation or behavior during treatment for ADHD should be evaluated immediately by their physician. Consideration should be given to the exacerbation of an underlying psychiatric condition and to a possible causal role of </w:t>
      </w:r>
      <w:proofErr w:type="spellStart"/>
      <w:r w:rsidRPr="00B66E67">
        <w:rPr>
          <w:color w:val="000000"/>
          <w:sz w:val="24"/>
          <w:szCs w:val="24"/>
          <w:lang w:val="en-US"/>
        </w:rPr>
        <w:t>dexamfetamine</w:t>
      </w:r>
      <w:proofErr w:type="spellEnd"/>
      <w:r w:rsidRPr="00B66E67">
        <w:rPr>
          <w:color w:val="000000"/>
          <w:sz w:val="24"/>
          <w:szCs w:val="24"/>
          <w:lang w:val="en-US"/>
        </w:rPr>
        <w:t xml:space="preserve"> treatment. Treatment of an underlying psychiatric condition may be necessary and consideration should be given to a possible discontinuation of </w:t>
      </w:r>
      <w:proofErr w:type="spellStart"/>
      <w:r w:rsidRPr="00B66E67">
        <w:rPr>
          <w:color w:val="000000"/>
          <w:sz w:val="24"/>
          <w:szCs w:val="24"/>
          <w:lang w:val="en-US"/>
        </w:rPr>
        <w:t>dexamfetamine</w:t>
      </w:r>
      <w:proofErr w:type="spellEnd"/>
      <w:r w:rsidRPr="00B66E67">
        <w:rPr>
          <w:color w:val="000000"/>
          <w:sz w:val="24"/>
          <w:szCs w:val="24"/>
          <w:lang w:val="en-US"/>
        </w:rPr>
        <w:t>.</w:t>
      </w:r>
    </w:p>
    <w:p w14:paraId="403B3DC3" w14:textId="77777777" w:rsidR="009A30A6" w:rsidRPr="00B66E67" w:rsidRDefault="009A30A6" w:rsidP="00E60866">
      <w:pPr>
        <w:ind w:left="851"/>
        <w:rPr>
          <w:color w:val="000000"/>
          <w:sz w:val="24"/>
          <w:szCs w:val="24"/>
          <w:lang w:val="en-US"/>
        </w:rPr>
      </w:pPr>
    </w:p>
    <w:p w14:paraId="10F8D2BD" w14:textId="12902DD7" w:rsidR="00E60866" w:rsidRPr="00B66E67" w:rsidRDefault="00E60866" w:rsidP="00E60866">
      <w:pPr>
        <w:ind w:left="851"/>
        <w:rPr>
          <w:color w:val="000000"/>
          <w:sz w:val="24"/>
          <w:szCs w:val="24"/>
          <w:u w:val="single"/>
          <w:lang w:val="en-US"/>
        </w:rPr>
      </w:pPr>
      <w:r w:rsidRPr="00B66E67">
        <w:rPr>
          <w:color w:val="000000"/>
          <w:sz w:val="24"/>
          <w:szCs w:val="24"/>
          <w:u w:val="single"/>
          <w:lang w:val="en-US"/>
        </w:rPr>
        <w:t>Tics</w:t>
      </w:r>
    </w:p>
    <w:p w14:paraId="34B94652" w14:textId="77777777" w:rsidR="00E60866" w:rsidRPr="00B66E67" w:rsidRDefault="00E60866" w:rsidP="00E60866">
      <w:pPr>
        <w:ind w:left="851"/>
        <w:rPr>
          <w:color w:val="000000"/>
          <w:sz w:val="24"/>
          <w:szCs w:val="24"/>
          <w:lang w:val="en-US"/>
        </w:rPr>
      </w:pPr>
      <w:proofErr w:type="spellStart"/>
      <w:r w:rsidRPr="00B66E67">
        <w:rPr>
          <w:color w:val="000000"/>
          <w:sz w:val="24"/>
          <w:szCs w:val="24"/>
          <w:lang w:val="en-US"/>
        </w:rPr>
        <w:t>Dexamfetamine</w:t>
      </w:r>
      <w:proofErr w:type="spellEnd"/>
      <w:r w:rsidRPr="00B66E67">
        <w:rPr>
          <w:color w:val="000000"/>
          <w:sz w:val="24"/>
          <w:szCs w:val="24"/>
          <w:lang w:val="en-US"/>
        </w:rPr>
        <w:t xml:space="preserve"> is associated with the onset or exacerbation of motor and verbal tics. Worsening of Tourette's syndrome has also been reported</w:t>
      </w:r>
      <w:r w:rsidRPr="00B66E67">
        <w:rPr>
          <w:sz w:val="24"/>
          <w:szCs w:val="24"/>
          <w:lang w:val="en-US"/>
        </w:rPr>
        <w:t>.</w:t>
      </w:r>
      <w:r w:rsidRPr="00B66E67">
        <w:rPr>
          <w:color w:val="000000"/>
          <w:sz w:val="24"/>
          <w:szCs w:val="24"/>
          <w:lang w:val="en-US"/>
        </w:rPr>
        <w:t xml:space="preserve"> Family history should be assessed and clinical evaluation for tics or Tourette's syndrome in children should precede the use of </w:t>
      </w:r>
      <w:proofErr w:type="spellStart"/>
      <w:r w:rsidRPr="00B66E67">
        <w:rPr>
          <w:color w:val="000000"/>
          <w:sz w:val="24"/>
          <w:szCs w:val="24"/>
          <w:lang w:val="en-US"/>
        </w:rPr>
        <w:t>dexamfetamine</w:t>
      </w:r>
      <w:proofErr w:type="spellEnd"/>
      <w:r w:rsidRPr="00B66E67">
        <w:rPr>
          <w:color w:val="000000"/>
          <w:sz w:val="24"/>
          <w:szCs w:val="24"/>
          <w:lang w:val="en-US"/>
        </w:rPr>
        <w:t xml:space="preserve">. Patients should be regularly monitored for the emergence or worsening of tics during treatment with </w:t>
      </w:r>
      <w:proofErr w:type="spellStart"/>
      <w:r w:rsidRPr="00B66E67">
        <w:rPr>
          <w:color w:val="000000"/>
          <w:sz w:val="24"/>
          <w:szCs w:val="24"/>
          <w:lang w:val="en-US"/>
        </w:rPr>
        <w:t>dexamfetamine</w:t>
      </w:r>
      <w:proofErr w:type="spellEnd"/>
      <w:r w:rsidRPr="00B66E67">
        <w:rPr>
          <w:color w:val="000000"/>
          <w:sz w:val="24"/>
          <w:szCs w:val="24"/>
          <w:lang w:val="en-US"/>
        </w:rPr>
        <w:t>. Monitoring should be at every adjustment of dose and then at least every 6 months or every visit.</w:t>
      </w:r>
    </w:p>
    <w:p w14:paraId="6722C2CF" w14:textId="77777777" w:rsidR="009A30A6" w:rsidRPr="00B66E67" w:rsidRDefault="009A30A6" w:rsidP="00E60866">
      <w:pPr>
        <w:ind w:left="851"/>
        <w:rPr>
          <w:color w:val="000000"/>
          <w:sz w:val="24"/>
          <w:szCs w:val="24"/>
          <w:lang w:val="en-US"/>
        </w:rPr>
      </w:pPr>
    </w:p>
    <w:p w14:paraId="42CB9154" w14:textId="3BBD4592" w:rsidR="00E60866" w:rsidRPr="00B66E67" w:rsidRDefault="00E60866" w:rsidP="00E60866">
      <w:pPr>
        <w:ind w:left="851"/>
        <w:rPr>
          <w:color w:val="000000"/>
          <w:sz w:val="24"/>
          <w:szCs w:val="24"/>
          <w:u w:val="single"/>
          <w:lang w:val="en-US"/>
        </w:rPr>
      </w:pPr>
      <w:r w:rsidRPr="00B66E67">
        <w:rPr>
          <w:color w:val="000000"/>
          <w:sz w:val="24"/>
          <w:szCs w:val="24"/>
          <w:u w:val="single"/>
          <w:lang w:val="en-US"/>
        </w:rPr>
        <w:t>Anxiety, agitation, or tension</w:t>
      </w:r>
    </w:p>
    <w:p w14:paraId="16931FAE" w14:textId="77777777" w:rsidR="00E60866" w:rsidRPr="00B66E67" w:rsidRDefault="00E60866" w:rsidP="00E60866">
      <w:pPr>
        <w:ind w:left="851"/>
        <w:rPr>
          <w:color w:val="000000"/>
          <w:sz w:val="24"/>
          <w:szCs w:val="24"/>
          <w:lang w:val="en-US"/>
        </w:rPr>
      </w:pPr>
      <w:proofErr w:type="spellStart"/>
      <w:r w:rsidRPr="00B66E67">
        <w:rPr>
          <w:color w:val="000000"/>
          <w:sz w:val="24"/>
          <w:szCs w:val="24"/>
          <w:lang w:val="en-US"/>
        </w:rPr>
        <w:t>Dexamfetamine</w:t>
      </w:r>
      <w:proofErr w:type="spellEnd"/>
      <w:r w:rsidRPr="00B66E67">
        <w:rPr>
          <w:color w:val="000000"/>
          <w:sz w:val="24"/>
          <w:szCs w:val="24"/>
          <w:lang w:val="en-US"/>
        </w:rPr>
        <w:t xml:space="preserve"> is associated with the worsening of pre-existing anxiety, agitation, or tension. Clinical evaluation for anxiety, agitation or tension should precede use of </w:t>
      </w:r>
      <w:proofErr w:type="spellStart"/>
      <w:r w:rsidRPr="00B66E67">
        <w:rPr>
          <w:color w:val="000000"/>
          <w:sz w:val="24"/>
          <w:szCs w:val="24"/>
          <w:lang w:val="en-US"/>
        </w:rPr>
        <w:t>dexamfetamine</w:t>
      </w:r>
      <w:proofErr w:type="spellEnd"/>
      <w:r w:rsidRPr="00B66E67">
        <w:rPr>
          <w:color w:val="000000"/>
          <w:sz w:val="24"/>
          <w:szCs w:val="24"/>
          <w:lang w:val="en-US"/>
        </w:rPr>
        <w:t xml:space="preserve"> and patients should be regularly monitored for the emergence or worsening of these symptoms during treatment, at every adjustment of dose and then at least every 6 month or at every visit.</w:t>
      </w:r>
    </w:p>
    <w:p w14:paraId="6342B0C3" w14:textId="77777777" w:rsidR="009A30A6" w:rsidRPr="00B66E67" w:rsidRDefault="009A30A6" w:rsidP="00E60866">
      <w:pPr>
        <w:ind w:left="851"/>
        <w:rPr>
          <w:color w:val="000000"/>
          <w:sz w:val="24"/>
          <w:szCs w:val="24"/>
          <w:lang w:val="en-US"/>
        </w:rPr>
      </w:pPr>
    </w:p>
    <w:p w14:paraId="253319B9" w14:textId="3B98780F" w:rsidR="00E60866" w:rsidRPr="00B66E67" w:rsidRDefault="00E60866" w:rsidP="00E60866">
      <w:pPr>
        <w:ind w:left="851"/>
        <w:rPr>
          <w:color w:val="000000"/>
          <w:sz w:val="24"/>
          <w:szCs w:val="24"/>
          <w:u w:val="single"/>
          <w:lang w:val="en-US"/>
        </w:rPr>
      </w:pPr>
      <w:r w:rsidRPr="00B66E67">
        <w:rPr>
          <w:color w:val="000000"/>
          <w:sz w:val="24"/>
          <w:szCs w:val="24"/>
          <w:u w:val="single"/>
          <w:lang w:val="en-US"/>
        </w:rPr>
        <w:t>Forms of bipolar disorder</w:t>
      </w:r>
    </w:p>
    <w:p w14:paraId="346E9AEF" w14:textId="77777777" w:rsidR="00E60866" w:rsidRPr="00B66E67" w:rsidRDefault="00E60866" w:rsidP="00E60866">
      <w:pPr>
        <w:ind w:left="851"/>
        <w:rPr>
          <w:color w:val="000000"/>
          <w:sz w:val="24"/>
          <w:szCs w:val="24"/>
          <w:lang w:val="en-US"/>
        </w:rPr>
      </w:pPr>
      <w:r w:rsidRPr="00B66E67">
        <w:rPr>
          <w:color w:val="000000"/>
          <w:sz w:val="24"/>
          <w:szCs w:val="24"/>
          <w:lang w:val="en-US"/>
        </w:rPr>
        <w:t xml:space="preserve">Particular care should be taken in using </w:t>
      </w:r>
      <w:proofErr w:type="spellStart"/>
      <w:r w:rsidRPr="00B66E67">
        <w:rPr>
          <w:color w:val="000000"/>
          <w:sz w:val="24"/>
          <w:szCs w:val="24"/>
          <w:lang w:val="en-US"/>
        </w:rPr>
        <w:t>dexamfetamine</w:t>
      </w:r>
      <w:proofErr w:type="spellEnd"/>
      <w:r w:rsidRPr="00B66E67">
        <w:rPr>
          <w:color w:val="000000"/>
          <w:sz w:val="24"/>
          <w:szCs w:val="24"/>
          <w:lang w:val="en-US"/>
        </w:rPr>
        <w:t xml:space="preserve"> to treat ADHD in patients with comorbid bipolar disorder (including untreated type I bipolar disorder or other forms of bipolar disorder) because of concerns for possible precipitation of a mixed/manic episode in such patients. Prior to initiating treatment with </w:t>
      </w:r>
      <w:proofErr w:type="spellStart"/>
      <w:r w:rsidRPr="00B66E67">
        <w:rPr>
          <w:color w:val="000000"/>
          <w:sz w:val="24"/>
          <w:szCs w:val="24"/>
          <w:lang w:val="en-US"/>
        </w:rPr>
        <w:t>dexamfetamine</w:t>
      </w:r>
      <w:proofErr w:type="spellEnd"/>
      <w:r w:rsidRPr="00B66E67">
        <w:rPr>
          <w:color w:val="000000"/>
          <w:sz w:val="24"/>
          <w:szCs w:val="24"/>
          <w:lang w:val="en-US"/>
        </w:rPr>
        <w:t>, patients with comorbid depressive symptoms should be adequately screened to determine if they are at risk for bipolar disorder. Such a screening should include a detailed psychiatric history, including a family history of suicide, bipolar disorder, and depression. Close ongoing monitoring is essential in these patients (see above 'Psychiatric disorders' and section 4.2). Patients should be monitored for symptoms at every adjustment of dose, then at least every 6 months and at every visit.</w:t>
      </w:r>
    </w:p>
    <w:p w14:paraId="365E7CBE" w14:textId="77777777" w:rsidR="009A30A6" w:rsidRPr="00B66E67" w:rsidRDefault="009A30A6" w:rsidP="00E60866">
      <w:pPr>
        <w:ind w:left="851"/>
        <w:rPr>
          <w:color w:val="000000"/>
          <w:sz w:val="24"/>
          <w:szCs w:val="24"/>
          <w:lang w:val="en-US"/>
        </w:rPr>
      </w:pPr>
    </w:p>
    <w:p w14:paraId="123A9CAB" w14:textId="10841677" w:rsidR="00E60866" w:rsidRPr="00B66E67" w:rsidRDefault="00E60866" w:rsidP="00E60866">
      <w:pPr>
        <w:ind w:left="851"/>
        <w:rPr>
          <w:color w:val="000000"/>
          <w:sz w:val="24"/>
          <w:szCs w:val="24"/>
          <w:u w:val="single"/>
          <w:lang w:val="en-US"/>
        </w:rPr>
      </w:pPr>
      <w:r w:rsidRPr="00B66E67">
        <w:rPr>
          <w:color w:val="000000"/>
          <w:sz w:val="24"/>
          <w:szCs w:val="24"/>
          <w:u w:val="single"/>
          <w:lang w:val="en-US"/>
        </w:rPr>
        <w:t>Growth</w:t>
      </w:r>
    </w:p>
    <w:p w14:paraId="6D98F76D" w14:textId="77777777" w:rsidR="00E60866" w:rsidRPr="00B66E67" w:rsidRDefault="00E60866" w:rsidP="00E60866">
      <w:pPr>
        <w:ind w:left="851"/>
        <w:rPr>
          <w:color w:val="000000"/>
          <w:sz w:val="24"/>
          <w:szCs w:val="24"/>
          <w:lang w:val="en-US"/>
        </w:rPr>
      </w:pPr>
      <w:r w:rsidRPr="00B66E67">
        <w:rPr>
          <w:color w:val="000000"/>
          <w:sz w:val="24"/>
          <w:szCs w:val="24"/>
          <w:lang w:val="en-US"/>
        </w:rPr>
        <w:t xml:space="preserve">Moderately reduced weight gain and growth retardation have been reported with the long-term use of </w:t>
      </w:r>
      <w:proofErr w:type="spellStart"/>
      <w:r w:rsidRPr="00B66E67">
        <w:rPr>
          <w:color w:val="000000"/>
          <w:sz w:val="24"/>
          <w:szCs w:val="24"/>
          <w:lang w:val="en-US"/>
        </w:rPr>
        <w:t>dexamfetamine</w:t>
      </w:r>
      <w:proofErr w:type="spellEnd"/>
      <w:r w:rsidRPr="00B66E67">
        <w:rPr>
          <w:color w:val="000000"/>
          <w:sz w:val="24"/>
          <w:szCs w:val="24"/>
          <w:lang w:val="en-US"/>
        </w:rPr>
        <w:t xml:space="preserve"> in children.</w:t>
      </w:r>
    </w:p>
    <w:p w14:paraId="0EF5EE88" w14:textId="77777777" w:rsidR="009A30A6" w:rsidRPr="00B66E67" w:rsidRDefault="009A30A6" w:rsidP="00E60866">
      <w:pPr>
        <w:ind w:left="851"/>
        <w:rPr>
          <w:color w:val="000000"/>
          <w:sz w:val="24"/>
          <w:szCs w:val="24"/>
          <w:lang w:val="en-US"/>
        </w:rPr>
      </w:pPr>
    </w:p>
    <w:p w14:paraId="2059105A" w14:textId="61E450A0" w:rsidR="00E60866" w:rsidRPr="009A30A6" w:rsidRDefault="00E60866" w:rsidP="00E60866">
      <w:pPr>
        <w:ind w:left="851"/>
        <w:rPr>
          <w:color w:val="000000"/>
          <w:sz w:val="24"/>
          <w:szCs w:val="24"/>
          <w:lang w:val="en-US"/>
        </w:rPr>
      </w:pPr>
      <w:r w:rsidRPr="009A30A6">
        <w:rPr>
          <w:color w:val="000000"/>
          <w:sz w:val="24"/>
          <w:szCs w:val="24"/>
          <w:lang w:val="en-US"/>
        </w:rPr>
        <w:t xml:space="preserve">The effects of </w:t>
      </w:r>
      <w:proofErr w:type="spellStart"/>
      <w:r w:rsidRPr="009A30A6">
        <w:rPr>
          <w:color w:val="000000"/>
          <w:sz w:val="24"/>
          <w:szCs w:val="24"/>
          <w:lang w:val="en-US"/>
        </w:rPr>
        <w:t>dexamfetamine</w:t>
      </w:r>
      <w:proofErr w:type="spellEnd"/>
      <w:r w:rsidRPr="009A30A6">
        <w:rPr>
          <w:color w:val="000000"/>
          <w:sz w:val="24"/>
          <w:szCs w:val="24"/>
          <w:lang w:val="en-US"/>
        </w:rPr>
        <w:t xml:space="preserve"> on final height and final weight are currently unknown and being studied.</w:t>
      </w:r>
    </w:p>
    <w:p w14:paraId="43433764" w14:textId="77777777" w:rsidR="009A30A6" w:rsidRPr="00B66E67" w:rsidRDefault="009A30A6" w:rsidP="00E60866">
      <w:pPr>
        <w:ind w:left="851"/>
        <w:rPr>
          <w:color w:val="000000"/>
          <w:sz w:val="24"/>
          <w:szCs w:val="24"/>
          <w:lang w:val="en-US"/>
        </w:rPr>
      </w:pPr>
    </w:p>
    <w:p w14:paraId="13D51B00" w14:textId="0BCC9A2C" w:rsidR="00E60866" w:rsidRPr="00B66E67" w:rsidRDefault="00E60866" w:rsidP="00E60866">
      <w:pPr>
        <w:ind w:left="851"/>
        <w:rPr>
          <w:color w:val="000000"/>
          <w:sz w:val="24"/>
          <w:szCs w:val="24"/>
          <w:lang w:val="en-US"/>
        </w:rPr>
      </w:pPr>
      <w:r w:rsidRPr="009A30A6">
        <w:rPr>
          <w:color w:val="000000"/>
          <w:sz w:val="24"/>
          <w:szCs w:val="24"/>
          <w:lang w:val="en-US"/>
        </w:rPr>
        <w:lastRenderedPageBreak/>
        <w:t xml:space="preserve">Growth should be monitored during </w:t>
      </w:r>
      <w:proofErr w:type="spellStart"/>
      <w:r w:rsidRPr="009A30A6">
        <w:rPr>
          <w:color w:val="000000"/>
          <w:sz w:val="24"/>
          <w:szCs w:val="24"/>
          <w:lang w:val="en-US"/>
        </w:rPr>
        <w:t>dexamfetamine</w:t>
      </w:r>
      <w:proofErr w:type="spellEnd"/>
      <w:r w:rsidRPr="009A30A6">
        <w:rPr>
          <w:color w:val="000000"/>
          <w:sz w:val="24"/>
          <w:szCs w:val="24"/>
          <w:lang w:val="en-US"/>
        </w:rPr>
        <w:t xml:space="preserve"> treatment: height, weight and appetite should be recorded at every visit (at least every 6 months) with maintenance of a growth chart. </w:t>
      </w:r>
      <w:r w:rsidRPr="00B66E67">
        <w:rPr>
          <w:color w:val="000000"/>
          <w:sz w:val="24"/>
          <w:szCs w:val="24"/>
          <w:lang w:val="en-US"/>
        </w:rPr>
        <w:t>Patients who are not growing or gaining height or weight as expected may need to have their treatment interrupted.</w:t>
      </w:r>
    </w:p>
    <w:p w14:paraId="0EC26B62" w14:textId="77777777" w:rsidR="009A30A6" w:rsidRPr="00B66E67" w:rsidRDefault="009A30A6" w:rsidP="00E60866">
      <w:pPr>
        <w:ind w:left="851"/>
        <w:rPr>
          <w:color w:val="000000"/>
          <w:sz w:val="24"/>
          <w:szCs w:val="24"/>
          <w:lang w:val="en-US"/>
        </w:rPr>
      </w:pPr>
    </w:p>
    <w:p w14:paraId="71797B5B" w14:textId="04B0D405" w:rsidR="00E60866" w:rsidRPr="009A30A6" w:rsidRDefault="00E60866" w:rsidP="00E60866">
      <w:pPr>
        <w:ind w:left="851"/>
        <w:rPr>
          <w:color w:val="000000"/>
          <w:sz w:val="24"/>
          <w:szCs w:val="24"/>
          <w:lang w:val="en-US"/>
        </w:rPr>
      </w:pPr>
      <w:r w:rsidRPr="009A30A6">
        <w:rPr>
          <w:color w:val="000000"/>
          <w:sz w:val="24"/>
          <w:szCs w:val="24"/>
          <w:lang w:val="en-US"/>
        </w:rPr>
        <w:t xml:space="preserve">As a reduction in appetite may occur during treatment with </w:t>
      </w:r>
      <w:proofErr w:type="spellStart"/>
      <w:r w:rsidRPr="009A30A6">
        <w:rPr>
          <w:color w:val="000000"/>
          <w:sz w:val="24"/>
          <w:szCs w:val="24"/>
          <w:lang w:val="en-US"/>
        </w:rPr>
        <w:t>dexamfetamine</w:t>
      </w:r>
      <w:proofErr w:type="spellEnd"/>
      <w:r w:rsidRPr="009A30A6">
        <w:rPr>
          <w:color w:val="000000"/>
          <w:sz w:val="24"/>
          <w:szCs w:val="24"/>
          <w:lang w:val="en-US"/>
        </w:rPr>
        <w:t>, the medicinal product may only be administered with special caution to patients with Anorexia nervosa.</w:t>
      </w:r>
    </w:p>
    <w:p w14:paraId="7274C51F" w14:textId="77777777" w:rsidR="00E60866" w:rsidRPr="009A30A6" w:rsidRDefault="00E60866" w:rsidP="00E60866">
      <w:pPr>
        <w:ind w:left="851"/>
        <w:rPr>
          <w:color w:val="000000"/>
          <w:sz w:val="24"/>
          <w:szCs w:val="24"/>
          <w:lang w:val="en-US"/>
        </w:rPr>
      </w:pPr>
    </w:p>
    <w:p w14:paraId="04BB3498" w14:textId="77777777" w:rsidR="00E60866" w:rsidRPr="00B66E67" w:rsidRDefault="00E60866" w:rsidP="00E60866">
      <w:pPr>
        <w:ind w:left="851"/>
        <w:rPr>
          <w:color w:val="000000"/>
          <w:sz w:val="24"/>
          <w:szCs w:val="24"/>
          <w:u w:val="single"/>
          <w:lang w:val="en-US"/>
        </w:rPr>
      </w:pPr>
      <w:r w:rsidRPr="00B66E67">
        <w:rPr>
          <w:color w:val="000000"/>
          <w:sz w:val="24"/>
          <w:szCs w:val="24"/>
          <w:u w:val="single"/>
          <w:lang w:val="en-US"/>
        </w:rPr>
        <w:t>Seizures</w:t>
      </w:r>
    </w:p>
    <w:p w14:paraId="1CDD684A" w14:textId="77777777" w:rsidR="00E60866" w:rsidRPr="00B66E67" w:rsidRDefault="00E60866" w:rsidP="00E60866">
      <w:pPr>
        <w:ind w:left="851"/>
        <w:rPr>
          <w:color w:val="000000"/>
          <w:sz w:val="24"/>
          <w:szCs w:val="24"/>
          <w:lang w:val="en-US"/>
        </w:rPr>
      </w:pPr>
      <w:proofErr w:type="spellStart"/>
      <w:r w:rsidRPr="00B66E67">
        <w:rPr>
          <w:color w:val="000000"/>
          <w:sz w:val="24"/>
          <w:szCs w:val="24"/>
          <w:lang w:val="en-US"/>
        </w:rPr>
        <w:t>Dexamfetamine</w:t>
      </w:r>
      <w:proofErr w:type="spellEnd"/>
      <w:r w:rsidRPr="00B66E67">
        <w:rPr>
          <w:color w:val="000000"/>
          <w:sz w:val="24"/>
          <w:szCs w:val="24"/>
          <w:lang w:val="en-US"/>
        </w:rPr>
        <w:t xml:space="preserve"> should be used with caution in patients with epilepsy. </w:t>
      </w:r>
      <w:proofErr w:type="spellStart"/>
      <w:r w:rsidRPr="00B66E67">
        <w:rPr>
          <w:color w:val="000000"/>
          <w:sz w:val="24"/>
          <w:szCs w:val="24"/>
          <w:lang w:val="en-US"/>
        </w:rPr>
        <w:t>Dexamfetamine</w:t>
      </w:r>
      <w:proofErr w:type="spellEnd"/>
      <w:r w:rsidRPr="00B66E67">
        <w:rPr>
          <w:color w:val="000000"/>
          <w:sz w:val="24"/>
          <w:szCs w:val="24"/>
          <w:lang w:val="en-US"/>
        </w:rPr>
        <w:t xml:space="preserve"> may lower the convulsive threshold in patients with prior history of seizures, in patients with prior EEG abnormalities in the absence of seizures, and rarely in patients without a history of convulsions and no EEG abnormalities. If seizure frequency increases or new-onset seizures occur, </w:t>
      </w:r>
      <w:proofErr w:type="spellStart"/>
      <w:r w:rsidRPr="00B66E67">
        <w:rPr>
          <w:color w:val="000000"/>
          <w:sz w:val="24"/>
          <w:szCs w:val="24"/>
          <w:lang w:val="en-US"/>
        </w:rPr>
        <w:t>dexamfetamine</w:t>
      </w:r>
      <w:proofErr w:type="spellEnd"/>
      <w:r w:rsidRPr="00B66E67">
        <w:rPr>
          <w:color w:val="000000"/>
          <w:sz w:val="24"/>
          <w:szCs w:val="24"/>
          <w:lang w:val="en-US"/>
        </w:rPr>
        <w:t xml:space="preserve"> should be discontinued.</w:t>
      </w:r>
    </w:p>
    <w:p w14:paraId="78CFD124" w14:textId="77777777" w:rsidR="009A30A6" w:rsidRPr="00B66E67" w:rsidRDefault="009A30A6" w:rsidP="00E60866">
      <w:pPr>
        <w:ind w:left="851"/>
        <w:rPr>
          <w:color w:val="000000"/>
          <w:sz w:val="24"/>
          <w:szCs w:val="24"/>
          <w:lang w:val="en-US"/>
        </w:rPr>
      </w:pPr>
    </w:p>
    <w:p w14:paraId="74F693C7" w14:textId="539E3E7B" w:rsidR="00E60866" w:rsidRPr="00B66E67" w:rsidRDefault="00E60866" w:rsidP="00E60866">
      <w:pPr>
        <w:ind w:left="851"/>
        <w:rPr>
          <w:color w:val="000000"/>
          <w:sz w:val="24"/>
          <w:szCs w:val="24"/>
          <w:u w:val="single"/>
          <w:lang w:val="en-US"/>
        </w:rPr>
      </w:pPr>
      <w:r w:rsidRPr="00B66E67">
        <w:rPr>
          <w:color w:val="000000"/>
          <w:sz w:val="24"/>
          <w:szCs w:val="24"/>
          <w:u w:val="single"/>
          <w:lang w:val="en-US"/>
        </w:rPr>
        <w:t>Abuse, misuse, and diversion</w:t>
      </w:r>
    </w:p>
    <w:p w14:paraId="329042A3" w14:textId="77777777" w:rsidR="00E60866" w:rsidRPr="00B66E67" w:rsidRDefault="00E60866" w:rsidP="00E60866">
      <w:pPr>
        <w:ind w:left="851"/>
        <w:rPr>
          <w:color w:val="000000"/>
          <w:sz w:val="24"/>
          <w:szCs w:val="24"/>
          <w:lang w:val="en-US"/>
        </w:rPr>
      </w:pPr>
      <w:r w:rsidRPr="00B66E67">
        <w:rPr>
          <w:color w:val="000000"/>
          <w:sz w:val="24"/>
          <w:szCs w:val="24"/>
          <w:lang w:val="en-US"/>
        </w:rPr>
        <w:t xml:space="preserve">Patients should be carefully monitored for the risk of diversion, misuse, and abuse of </w:t>
      </w:r>
      <w:proofErr w:type="spellStart"/>
      <w:r w:rsidRPr="00B66E67">
        <w:rPr>
          <w:color w:val="000000"/>
          <w:sz w:val="24"/>
          <w:szCs w:val="24"/>
          <w:lang w:val="en-US"/>
        </w:rPr>
        <w:t>dexamfetamine</w:t>
      </w:r>
      <w:proofErr w:type="spellEnd"/>
      <w:r w:rsidRPr="00B66E67">
        <w:rPr>
          <w:color w:val="000000"/>
          <w:sz w:val="24"/>
          <w:szCs w:val="24"/>
          <w:lang w:val="en-US"/>
        </w:rPr>
        <w:t>.</w:t>
      </w:r>
    </w:p>
    <w:p w14:paraId="64111C55" w14:textId="77777777" w:rsidR="009A30A6" w:rsidRPr="00B66E67" w:rsidRDefault="009A30A6" w:rsidP="00E60866">
      <w:pPr>
        <w:ind w:left="851"/>
        <w:rPr>
          <w:color w:val="000000"/>
          <w:sz w:val="24"/>
          <w:szCs w:val="24"/>
          <w:lang w:val="en-US"/>
        </w:rPr>
      </w:pPr>
    </w:p>
    <w:p w14:paraId="63593F1B" w14:textId="579757D3" w:rsidR="00E60866" w:rsidRPr="009A30A6" w:rsidRDefault="00E60866" w:rsidP="00E60866">
      <w:pPr>
        <w:ind w:left="851"/>
        <w:rPr>
          <w:color w:val="000000"/>
          <w:sz w:val="24"/>
          <w:szCs w:val="24"/>
          <w:lang w:val="en-US"/>
        </w:rPr>
      </w:pPr>
      <w:r w:rsidRPr="009A30A6">
        <w:rPr>
          <w:color w:val="000000"/>
          <w:sz w:val="24"/>
          <w:szCs w:val="24"/>
          <w:lang w:val="en-US"/>
        </w:rPr>
        <w:t>The risk is generally greater for short acting stimulants than for corresponding long-acting products (see section 4.1).</w:t>
      </w:r>
    </w:p>
    <w:p w14:paraId="5817AFE7" w14:textId="77777777" w:rsidR="009A30A6" w:rsidRPr="00B66E67" w:rsidRDefault="009A30A6" w:rsidP="00E60866">
      <w:pPr>
        <w:ind w:left="851"/>
        <w:rPr>
          <w:color w:val="000000"/>
          <w:sz w:val="24"/>
          <w:szCs w:val="24"/>
          <w:lang w:val="en-US"/>
        </w:rPr>
      </w:pPr>
    </w:p>
    <w:p w14:paraId="71D6CB1E" w14:textId="7F78CB2E" w:rsidR="00E60866" w:rsidRPr="009A30A6" w:rsidRDefault="00E60866" w:rsidP="00E60866">
      <w:pPr>
        <w:ind w:left="851"/>
        <w:rPr>
          <w:color w:val="000000"/>
          <w:sz w:val="24"/>
          <w:szCs w:val="24"/>
          <w:lang w:val="en-US"/>
        </w:rPr>
      </w:pPr>
      <w:proofErr w:type="spellStart"/>
      <w:r w:rsidRPr="009A30A6">
        <w:rPr>
          <w:color w:val="000000"/>
          <w:sz w:val="24"/>
          <w:szCs w:val="24"/>
          <w:lang w:val="en-US"/>
        </w:rPr>
        <w:t>Dexamfetamine</w:t>
      </w:r>
      <w:proofErr w:type="spellEnd"/>
      <w:r w:rsidRPr="009A30A6">
        <w:rPr>
          <w:color w:val="000000"/>
          <w:sz w:val="24"/>
          <w:szCs w:val="24"/>
          <w:lang w:val="en-US"/>
        </w:rPr>
        <w:t xml:space="preserve"> should not be used in patients with known drug or alcohol dependency because of a potential for abuse, misuse, or diversion.</w:t>
      </w:r>
    </w:p>
    <w:p w14:paraId="3E030FFA" w14:textId="77777777" w:rsidR="009A30A6" w:rsidRPr="00B66E67" w:rsidRDefault="009A30A6" w:rsidP="00E60866">
      <w:pPr>
        <w:ind w:left="851"/>
        <w:rPr>
          <w:color w:val="000000"/>
          <w:sz w:val="24"/>
          <w:szCs w:val="24"/>
          <w:lang w:val="en-US"/>
        </w:rPr>
      </w:pPr>
    </w:p>
    <w:p w14:paraId="583B35B5" w14:textId="1FC40511" w:rsidR="00E60866" w:rsidRPr="00B66E67" w:rsidRDefault="00E60866" w:rsidP="00E60866">
      <w:pPr>
        <w:ind w:left="851"/>
        <w:rPr>
          <w:color w:val="000000"/>
          <w:sz w:val="24"/>
          <w:szCs w:val="24"/>
          <w:lang w:val="en-US"/>
        </w:rPr>
      </w:pPr>
      <w:r w:rsidRPr="009A30A6">
        <w:rPr>
          <w:color w:val="000000"/>
          <w:sz w:val="24"/>
          <w:szCs w:val="24"/>
          <w:lang w:val="en-US"/>
        </w:rPr>
        <w:t xml:space="preserve">Chronic abuse of </w:t>
      </w:r>
      <w:proofErr w:type="spellStart"/>
      <w:r w:rsidRPr="009A30A6">
        <w:rPr>
          <w:color w:val="000000"/>
          <w:sz w:val="24"/>
          <w:szCs w:val="24"/>
          <w:lang w:val="en-US"/>
        </w:rPr>
        <w:t>dexamfetamine</w:t>
      </w:r>
      <w:proofErr w:type="spellEnd"/>
      <w:r w:rsidRPr="009A30A6">
        <w:rPr>
          <w:color w:val="000000"/>
          <w:sz w:val="24"/>
          <w:szCs w:val="24"/>
          <w:lang w:val="en-US"/>
        </w:rPr>
        <w:t xml:space="preserve"> can lead to marked tolerance and psychological dependence with varying degrees of abnormal behavior. </w:t>
      </w:r>
      <w:r w:rsidRPr="00B66E67">
        <w:rPr>
          <w:color w:val="000000"/>
          <w:sz w:val="24"/>
          <w:szCs w:val="24"/>
          <w:lang w:val="en-US"/>
        </w:rPr>
        <w:t>Frank psychotic episodes can occur, especially in response to parenteral abuse.</w:t>
      </w:r>
    </w:p>
    <w:p w14:paraId="18A731FB" w14:textId="77777777" w:rsidR="009A30A6" w:rsidRPr="00B66E67" w:rsidRDefault="009A30A6" w:rsidP="00E60866">
      <w:pPr>
        <w:ind w:left="851"/>
        <w:rPr>
          <w:color w:val="000000"/>
          <w:sz w:val="24"/>
          <w:szCs w:val="24"/>
          <w:lang w:val="en-US"/>
        </w:rPr>
      </w:pPr>
    </w:p>
    <w:p w14:paraId="72884BAC" w14:textId="1688C982" w:rsidR="00E60866" w:rsidRPr="00B66E67" w:rsidRDefault="00E60866" w:rsidP="00E60866">
      <w:pPr>
        <w:ind w:left="851"/>
        <w:rPr>
          <w:color w:val="000000"/>
          <w:sz w:val="24"/>
          <w:szCs w:val="24"/>
          <w:lang w:val="en-US"/>
        </w:rPr>
      </w:pPr>
      <w:r w:rsidRPr="009A30A6">
        <w:rPr>
          <w:color w:val="000000"/>
          <w:sz w:val="24"/>
          <w:szCs w:val="24"/>
          <w:lang w:val="en-US"/>
        </w:rPr>
        <w:t xml:space="preserve">Signs of chronic </w:t>
      </w:r>
      <w:proofErr w:type="spellStart"/>
      <w:r w:rsidRPr="009A30A6">
        <w:rPr>
          <w:color w:val="000000"/>
          <w:sz w:val="24"/>
          <w:szCs w:val="24"/>
          <w:lang w:val="en-US"/>
        </w:rPr>
        <w:t>amfetamine</w:t>
      </w:r>
      <w:proofErr w:type="spellEnd"/>
      <w:r w:rsidRPr="009A30A6">
        <w:rPr>
          <w:color w:val="000000"/>
          <w:sz w:val="24"/>
          <w:szCs w:val="24"/>
          <w:lang w:val="en-US"/>
        </w:rPr>
        <w:t xml:space="preserve"> intoxication include severe dermatoses, pronounced sleeplessness, confusion, hyperactivity, and personality changes. </w:t>
      </w:r>
      <w:r w:rsidRPr="00B66E67">
        <w:rPr>
          <w:color w:val="000000"/>
          <w:sz w:val="24"/>
          <w:szCs w:val="24"/>
          <w:lang w:val="en-US"/>
        </w:rPr>
        <w:t xml:space="preserve">The most severe sign of chronic </w:t>
      </w:r>
      <w:proofErr w:type="spellStart"/>
      <w:r w:rsidRPr="00B66E67">
        <w:rPr>
          <w:color w:val="000000"/>
          <w:sz w:val="24"/>
          <w:szCs w:val="24"/>
          <w:lang w:val="en-US"/>
        </w:rPr>
        <w:t>amfetamine</w:t>
      </w:r>
      <w:proofErr w:type="spellEnd"/>
      <w:r w:rsidRPr="00B66E67">
        <w:rPr>
          <w:color w:val="000000"/>
          <w:sz w:val="24"/>
          <w:szCs w:val="24"/>
          <w:lang w:val="en-US"/>
        </w:rPr>
        <w:t xml:space="preserve"> intoxication is a psychosis which in most cases can hardly be clinically distinguished from schizophrenia. However, such a psychosis rarely occurs after oral ingestion of </w:t>
      </w:r>
      <w:proofErr w:type="spellStart"/>
      <w:r w:rsidRPr="00B66E67">
        <w:rPr>
          <w:color w:val="000000"/>
          <w:sz w:val="24"/>
          <w:szCs w:val="24"/>
          <w:lang w:val="en-US"/>
        </w:rPr>
        <w:t>amfetamines</w:t>
      </w:r>
      <w:proofErr w:type="spellEnd"/>
      <w:r w:rsidRPr="00B66E67">
        <w:rPr>
          <w:color w:val="000000"/>
          <w:sz w:val="24"/>
          <w:szCs w:val="24"/>
          <w:lang w:val="en-US"/>
        </w:rPr>
        <w:t xml:space="preserve">. There have also been reports of intracerebral bleeding. Serious cardiovascular events observed in association with </w:t>
      </w:r>
      <w:proofErr w:type="spellStart"/>
      <w:r w:rsidRPr="00B66E67">
        <w:rPr>
          <w:color w:val="000000"/>
          <w:sz w:val="24"/>
          <w:szCs w:val="24"/>
          <w:lang w:val="en-US"/>
        </w:rPr>
        <w:t>amfetamine</w:t>
      </w:r>
      <w:proofErr w:type="spellEnd"/>
      <w:r w:rsidRPr="00B66E67">
        <w:rPr>
          <w:color w:val="000000"/>
          <w:sz w:val="24"/>
          <w:szCs w:val="24"/>
          <w:lang w:val="en-US"/>
        </w:rPr>
        <w:t xml:space="preserve"> misuse were sudden death, cardiomyopathy, and myocardial infarction. </w:t>
      </w:r>
      <w:r w:rsidRPr="00B66E67">
        <w:rPr>
          <w:sz w:val="24"/>
          <w:szCs w:val="24"/>
          <w:lang w:val="en-US"/>
        </w:rPr>
        <w:t xml:space="preserve">Misuse of oral </w:t>
      </w:r>
      <w:proofErr w:type="spellStart"/>
      <w:r w:rsidRPr="00B66E67">
        <w:rPr>
          <w:sz w:val="24"/>
          <w:szCs w:val="24"/>
          <w:lang w:val="en-US"/>
        </w:rPr>
        <w:t>amfetamine</w:t>
      </w:r>
      <w:proofErr w:type="spellEnd"/>
      <w:r w:rsidRPr="00B66E67">
        <w:rPr>
          <w:sz w:val="24"/>
          <w:szCs w:val="24"/>
          <w:lang w:val="en-US"/>
        </w:rPr>
        <w:t xml:space="preserve"> also led to acute interstitial nephritis and acute renal failure and </w:t>
      </w:r>
      <w:proofErr w:type="spellStart"/>
      <w:r w:rsidRPr="00B66E67">
        <w:rPr>
          <w:sz w:val="24"/>
          <w:szCs w:val="24"/>
          <w:lang w:val="en-US"/>
        </w:rPr>
        <w:t>hyperglycaemia</w:t>
      </w:r>
      <w:proofErr w:type="spellEnd"/>
      <w:r w:rsidRPr="00B66E67">
        <w:rPr>
          <w:sz w:val="24"/>
          <w:szCs w:val="24"/>
          <w:lang w:val="en-US"/>
        </w:rPr>
        <w:t xml:space="preserve"> was observed following misuse of oral </w:t>
      </w:r>
      <w:proofErr w:type="spellStart"/>
      <w:r w:rsidRPr="00B66E67">
        <w:rPr>
          <w:sz w:val="24"/>
          <w:szCs w:val="24"/>
          <w:lang w:val="en-US"/>
        </w:rPr>
        <w:t>dexamfetamine</w:t>
      </w:r>
      <w:proofErr w:type="spellEnd"/>
      <w:r w:rsidRPr="00B66E67">
        <w:rPr>
          <w:sz w:val="24"/>
          <w:szCs w:val="24"/>
          <w:lang w:val="en-US"/>
        </w:rPr>
        <w:t xml:space="preserve"> tablets.</w:t>
      </w:r>
    </w:p>
    <w:p w14:paraId="514085B7" w14:textId="77777777" w:rsidR="009A30A6" w:rsidRPr="00B66E67" w:rsidRDefault="009A30A6" w:rsidP="00E60866">
      <w:pPr>
        <w:ind w:left="851"/>
        <w:rPr>
          <w:color w:val="000000"/>
          <w:sz w:val="24"/>
          <w:szCs w:val="24"/>
          <w:lang w:val="en-US"/>
        </w:rPr>
      </w:pPr>
    </w:p>
    <w:p w14:paraId="71CC0D67" w14:textId="61353509" w:rsidR="00E60866" w:rsidRPr="00B66E67" w:rsidRDefault="00E60866" w:rsidP="00E60866">
      <w:pPr>
        <w:ind w:left="851"/>
        <w:rPr>
          <w:color w:val="000000"/>
          <w:sz w:val="24"/>
          <w:szCs w:val="24"/>
          <w:lang w:val="en-US"/>
        </w:rPr>
      </w:pPr>
      <w:r w:rsidRPr="009A30A6">
        <w:rPr>
          <w:color w:val="000000"/>
          <w:sz w:val="24"/>
          <w:szCs w:val="24"/>
          <w:lang w:val="en-US"/>
        </w:rPr>
        <w:t xml:space="preserve">Patient age, the presence of risk factors for substance use disorder (such as comorbid oppositional-defiant or conduct disorder and bipolar disorder), previous or current substance abuse should all be </w:t>
      </w:r>
      <w:proofErr w:type="gramStart"/>
      <w:r w:rsidRPr="009A30A6">
        <w:rPr>
          <w:color w:val="000000"/>
          <w:sz w:val="24"/>
          <w:szCs w:val="24"/>
          <w:lang w:val="en-US"/>
        </w:rPr>
        <w:t>taken into account</w:t>
      </w:r>
      <w:proofErr w:type="gramEnd"/>
      <w:r w:rsidRPr="009A30A6">
        <w:rPr>
          <w:color w:val="000000"/>
          <w:sz w:val="24"/>
          <w:szCs w:val="24"/>
          <w:lang w:val="en-US"/>
        </w:rPr>
        <w:t xml:space="preserve"> when deciding on a course of treatment for ADHD. </w:t>
      </w:r>
      <w:r w:rsidRPr="00B66E67">
        <w:rPr>
          <w:color w:val="000000"/>
          <w:sz w:val="24"/>
          <w:szCs w:val="24"/>
          <w:lang w:val="en-US"/>
        </w:rPr>
        <w:t>Caution is called for in emotionally unstable patients, such as those with a history of drug or alcohol dependence, because such patients may increase the dosage on their own initiative.</w:t>
      </w:r>
    </w:p>
    <w:p w14:paraId="1EAF972B" w14:textId="77777777" w:rsidR="009A30A6" w:rsidRPr="00B66E67" w:rsidRDefault="009A30A6" w:rsidP="00E60866">
      <w:pPr>
        <w:ind w:left="851"/>
        <w:rPr>
          <w:color w:val="000000"/>
          <w:sz w:val="24"/>
          <w:szCs w:val="24"/>
          <w:lang w:val="en-US"/>
        </w:rPr>
      </w:pPr>
    </w:p>
    <w:p w14:paraId="3C2B1570" w14:textId="3356A974" w:rsidR="00E60866" w:rsidRPr="00B66E67" w:rsidRDefault="00E60866" w:rsidP="00E60866">
      <w:pPr>
        <w:ind w:left="851"/>
        <w:rPr>
          <w:color w:val="000000"/>
          <w:sz w:val="24"/>
          <w:szCs w:val="24"/>
          <w:lang w:val="en-US"/>
        </w:rPr>
      </w:pPr>
      <w:r w:rsidRPr="009A30A6">
        <w:rPr>
          <w:color w:val="000000"/>
          <w:sz w:val="24"/>
          <w:szCs w:val="24"/>
          <w:lang w:val="en-US"/>
        </w:rPr>
        <w:t xml:space="preserve">For some high-risk substance abuse patients, </w:t>
      </w:r>
      <w:proofErr w:type="spellStart"/>
      <w:r w:rsidRPr="009A30A6">
        <w:rPr>
          <w:color w:val="000000"/>
          <w:sz w:val="24"/>
          <w:szCs w:val="24"/>
          <w:lang w:val="en-US"/>
        </w:rPr>
        <w:t>dexamfetamine</w:t>
      </w:r>
      <w:proofErr w:type="spellEnd"/>
      <w:r w:rsidRPr="009A30A6">
        <w:rPr>
          <w:color w:val="000000"/>
          <w:sz w:val="24"/>
          <w:szCs w:val="24"/>
          <w:lang w:val="en-US"/>
        </w:rPr>
        <w:t xml:space="preserve"> or other stimulants may not be suitable. </w:t>
      </w:r>
      <w:r w:rsidRPr="00B66E67">
        <w:rPr>
          <w:color w:val="000000"/>
          <w:sz w:val="24"/>
          <w:szCs w:val="24"/>
          <w:lang w:val="en-US"/>
        </w:rPr>
        <w:t>This may also be true for other stimulants and therefore, non-stimulant treatment should be considered.</w:t>
      </w:r>
    </w:p>
    <w:p w14:paraId="2BD01146" w14:textId="4DD4ECD4" w:rsidR="00071C0D" w:rsidRPr="00B66E67" w:rsidRDefault="00071C0D">
      <w:pPr>
        <w:rPr>
          <w:color w:val="000000"/>
          <w:sz w:val="24"/>
          <w:szCs w:val="24"/>
          <w:lang w:val="en-US"/>
        </w:rPr>
      </w:pPr>
      <w:r w:rsidRPr="00B66E67">
        <w:rPr>
          <w:color w:val="000000"/>
          <w:sz w:val="24"/>
          <w:szCs w:val="24"/>
          <w:lang w:val="en-US"/>
        </w:rPr>
        <w:br w:type="page"/>
      </w:r>
    </w:p>
    <w:p w14:paraId="7C8E6557" w14:textId="77777777" w:rsidR="009A30A6" w:rsidRPr="00B66E67" w:rsidRDefault="009A30A6" w:rsidP="00E60866">
      <w:pPr>
        <w:ind w:left="851"/>
        <w:rPr>
          <w:color w:val="000000"/>
          <w:sz w:val="24"/>
          <w:szCs w:val="24"/>
          <w:lang w:val="en-US"/>
        </w:rPr>
      </w:pPr>
    </w:p>
    <w:p w14:paraId="5BE24E9D" w14:textId="5146FFCC" w:rsidR="00E60866" w:rsidRPr="00B66E67" w:rsidRDefault="00E60866" w:rsidP="00E60866">
      <w:pPr>
        <w:ind w:left="851"/>
        <w:rPr>
          <w:color w:val="000000"/>
          <w:sz w:val="24"/>
          <w:szCs w:val="24"/>
          <w:u w:val="single"/>
          <w:lang w:val="en-US"/>
        </w:rPr>
      </w:pPr>
      <w:r w:rsidRPr="00B66E67">
        <w:rPr>
          <w:color w:val="000000"/>
          <w:sz w:val="24"/>
          <w:szCs w:val="24"/>
          <w:u w:val="single"/>
          <w:lang w:val="en-US"/>
        </w:rPr>
        <w:t>Withdrawal</w:t>
      </w:r>
    </w:p>
    <w:p w14:paraId="13EED094" w14:textId="77777777" w:rsidR="00E60866" w:rsidRPr="00B66E67" w:rsidRDefault="00E60866" w:rsidP="00E60866">
      <w:pPr>
        <w:ind w:left="851"/>
        <w:rPr>
          <w:color w:val="000000"/>
          <w:sz w:val="24"/>
          <w:szCs w:val="24"/>
          <w:lang w:val="en-US"/>
        </w:rPr>
      </w:pPr>
      <w:r w:rsidRPr="00B66E67">
        <w:rPr>
          <w:color w:val="000000"/>
          <w:sz w:val="24"/>
          <w:szCs w:val="24"/>
          <w:lang w:val="en-US"/>
        </w:rPr>
        <w:t>Careful supervision is required during withdrawal of the medicinal product, since this may unmask depression as well as chronic over-activity. Some patients may require long-term follow up.</w:t>
      </w:r>
    </w:p>
    <w:p w14:paraId="180D8348" w14:textId="77777777" w:rsidR="009A30A6" w:rsidRPr="00B66E67" w:rsidRDefault="009A30A6" w:rsidP="00E60866">
      <w:pPr>
        <w:ind w:left="851"/>
        <w:rPr>
          <w:color w:val="000000"/>
          <w:sz w:val="24"/>
          <w:szCs w:val="24"/>
          <w:lang w:val="en-US"/>
        </w:rPr>
      </w:pPr>
    </w:p>
    <w:p w14:paraId="4BC474B0" w14:textId="68336DF0" w:rsidR="00E60866" w:rsidRPr="009A30A6" w:rsidRDefault="00E60866" w:rsidP="00E60866">
      <w:pPr>
        <w:ind w:left="851"/>
        <w:rPr>
          <w:color w:val="000000"/>
          <w:sz w:val="24"/>
          <w:szCs w:val="24"/>
          <w:lang w:val="en-US"/>
        </w:rPr>
      </w:pPr>
      <w:r w:rsidRPr="009A30A6">
        <w:rPr>
          <w:color w:val="000000"/>
          <w:sz w:val="24"/>
          <w:szCs w:val="24"/>
          <w:lang w:val="en-US"/>
        </w:rPr>
        <w:t>Similarly, careful supervision is required during withdrawal from abusive use since severe depression may occur.</w:t>
      </w:r>
    </w:p>
    <w:p w14:paraId="088E5C87" w14:textId="77777777" w:rsidR="009A30A6" w:rsidRPr="00B66E67" w:rsidRDefault="009A30A6" w:rsidP="00E60866">
      <w:pPr>
        <w:ind w:left="851"/>
        <w:rPr>
          <w:color w:val="000000"/>
          <w:sz w:val="24"/>
          <w:szCs w:val="24"/>
          <w:lang w:val="en-US"/>
        </w:rPr>
      </w:pPr>
    </w:p>
    <w:p w14:paraId="4ABD633F" w14:textId="597214A1" w:rsidR="00E60866" w:rsidRPr="009A30A6" w:rsidRDefault="00E60866" w:rsidP="00E60866">
      <w:pPr>
        <w:ind w:left="851"/>
        <w:rPr>
          <w:color w:val="000000"/>
          <w:sz w:val="24"/>
          <w:szCs w:val="24"/>
          <w:lang w:val="en-US"/>
        </w:rPr>
      </w:pPr>
      <w:r w:rsidRPr="009A30A6">
        <w:rPr>
          <w:color w:val="000000"/>
          <w:sz w:val="24"/>
          <w:szCs w:val="24"/>
          <w:lang w:val="en-US"/>
        </w:rPr>
        <w:t xml:space="preserve">Abrupt withdrawal after a prolonged period of intake of high doses of </w:t>
      </w:r>
      <w:proofErr w:type="spellStart"/>
      <w:r w:rsidRPr="009A30A6">
        <w:rPr>
          <w:color w:val="000000"/>
          <w:sz w:val="24"/>
          <w:szCs w:val="24"/>
          <w:lang w:val="en-US"/>
        </w:rPr>
        <w:t>dexamfetamine</w:t>
      </w:r>
      <w:proofErr w:type="spellEnd"/>
      <w:r w:rsidRPr="009A30A6">
        <w:rPr>
          <w:color w:val="000000"/>
          <w:sz w:val="24"/>
          <w:szCs w:val="24"/>
          <w:lang w:val="en-US"/>
        </w:rPr>
        <w:t xml:space="preserve"> may cause extreme fatigue as well as changes in the EEG during sleep.</w:t>
      </w:r>
    </w:p>
    <w:p w14:paraId="4F0C32C3" w14:textId="77777777" w:rsidR="009A30A6" w:rsidRPr="00B66E67" w:rsidRDefault="009A30A6" w:rsidP="00E60866">
      <w:pPr>
        <w:ind w:left="851"/>
        <w:rPr>
          <w:color w:val="000000"/>
          <w:sz w:val="24"/>
          <w:szCs w:val="24"/>
          <w:lang w:val="en-US"/>
        </w:rPr>
      </w:pPr>
    </w:p>
    <w:p w14:paraId="5E954386" w14:textId="58805A11" w:rsidR="00E60866" w:rsidRPr="00B66E67" w:rsidRDefault="00E60866" w:rsidP="00E60866">
      <w:pPr>
        <w:ind w:left="851"/>
        <w:rPr>
          <w:color w:val="000000"/>
          <w:sz w:val="24"/>
          <w:szCs w:val="24"/>
          <w:u w:val="single"/>
          <w:lang w:val="en-US"/>
        </w:rPr>
      </w:pPr>
      <w:r w:rsidRPr="00B66E67">
        <w:rPr>
          <w:color w:val="000000"/>
          <w:sz w:val="24"/>
          <w:szCs w:val="24"/>
          <w:u w:val="single"/>
          <w:lang w:val="en-US"/>
        </w:rPr>
        <w:t>Fatigue</w:t>
      </w:r>
    </w:p>
    <w:p w14:paraId="1F4C4B24" w14:textId="77777777" w:rsidR="00E60866" w:rsidRPr="00B66E67" w:rsidRDefault="00E60866" w:rsidP="00E60866">
      <w:pPr>
        <w:ind w:left="851"/>
        <w:rPr>
          <w:color w:val="000000"/>
          <w:sz w:val="24"/>
          <w:szCs w:val="24"/>
          <w:lang w:val="en-US"/>
        </w:rPr>
      </w:pPr>
      <w:proofErr w:type="spellStart"/>
      <w:r w:rsidRPr="00B66E67">
        <w:rPr>
          <w:color w:val="000000"/>
          <w:sz w:val="24"/>
          <w:szCs w:val="24"/>
          <w:lang w:val="en-US"/>
        </w:rPr>
        <w:t>Dexamfetamine</w:t>
      </w:r>
      <w:proofErr w:type="spellEnd"/>
      <w:r w:rsidRPr="00B66E67">
        <w:rPr>
          <w:color w:val="000000"/>
          <w:sz w:val="24"/>
          <w:szCs w:val="24"/>
          <w:lang w:val="en-US"/>
        </w:rPr>
        <w:t xml:space="preserve"> should not be used for the prevention or treatment of normal fatigue states.</w:t>
      </w:r>
    </w:p>
    <w:p w14:paraId="1B3C06FC" w14:textId="77777777" w:rsidR="009A30A6" w:rsidRPr="00B66E67" w:rsidRDefault="009A30A6" w:rsidP="00E60866">
      <w:pPr>
        <w:ind w:left="851"/>
        <w:rPr>
          <w:color w:val="000000"/>
          <w:sz w:val="24"/>
          <w:szCs w:val="24"/>
          <w:lang w:val="en-US"/>
        </w:rPr>
      </w:pPr>
    </w:p>
    <w:p w14:paraId="4CEB674A" w14:textId="220454F5" w:rsidR="00E60866" w:rsidRPr="00B66E67" w:rsidRDefault="00E60866" w:rsidP="00E60866">
      <w:pPr>
        <w:ind w:left="851"/>
        <w:rPr>
          <w:color w:val="000000"/>
          <w:sz w:val="24"/>
          <w:szCs w:val="24"/>
          <w:u w:val="single"/>
          <w:lang w:val="en-US"/>
        </w:rPr>
      </w:pPr>
      <w:r w:rsidRPr="00B66E67">
        <w:rPr>
          <w:color w:val="000000"/>
          <w:sz w:val="24"/>
          <w:szCs w:val="24"/>
          <w:u w:val="single"/>
          <w:lang w:val="en-US"/>
        </w:rPr>
        <w:t>Drug screening</w:t>
      </w:r>
    </w:p>
    <w:p w14:paraId="7DE65919" w14:textId="77777777" w:rsidR="00E60866" w:rsidRPr="00B66E67" w:rsidRDefault="00E60866" w:rsidP="00E60866">
      <w:pPr>
        <w:ind w:left="851"/>
        <w:rPr>
          <w:color w:val="000000"/>
          <w:sz w:val="24"/>
          <w:szCs w:val="24"/>
          <w:lang w:val="en-US"/>
        </w:rPr>
      </w:pPr>
      <w:r w:rsidRPr="00B66E67">
        <w:rPr>
          <w:color w:val="000000"/>
          <w:sz w:val="24"/>
          <w:szCs w:val="24"/>
          <w:lang w:val="en-US"/>
        </w:rPr>
        <w:t xml:space="preserve">This product contains </w:t>
      </w:r>
      <w:proofErr w:type="spellStart"/>
      <w:r w:rsidRPr="00B66E67">
        <w:rPr>
          <w:color w:val="000000"/>
          <w:sz w:val="24"/>
          <w:szCs w:val="24"/>
          <w:lang w:val="en-US"/>
        </w:rPr>
        <w:t>dexamfetamine</w:t>
      </w:r>
      <w:proofErr w:type="spellEnd"/>
      <w:r w:rsidRPr="00B66E67">
        <w:rPr>
          <w:color w:val="000000"/>
          <w:sz w:val="24"/>
          <w:szCs w:val="24"/>
          <w:lang w:val="en-US"/>
        </w:rPr>
        <w:t xml:space="preserve"> which may induce a positive laboratory test for </w:t>
      </w:r>
      <w:proofErr w:type="spellStart"/>
      <w:r w:rsidRPr="00B66E67">
        <w:rPr>
          <w:color w:val="000000"/>
          <w:sz w:val="24"/>
          <w:szCs w:val="24"/>
          <w:lang w:val="en-US"/>
        </w:rPr>
        <w:t>amfetamines</w:t>
      </w:r>
      <w:proofErr w:type="spellEnd"/>
      <w:r w:rsidRPr="00B66E67">
        <w:rPr>
          <w:color w:val="000000"/>
          <w:sz w:val="24"/>
          <w:szCs w:val="24"/>
          <w:lang w:val="en-US"/>
        </w:rPr>
        <w:t>, particularly with an immunoassay screening test.</w:t>
      </w:r>
    </w:p>
    <w:p w14:paraId="27A9DCB2" w14:textId="77777777" w:rsidR="009A30A6" w:rsidRPr="00B66E67" w:rsidRDefault="009A30A6" w:rsidP="00E60866">
      <w:pPr>
        <w:ind w:left="851"/>
        <w:rPr>
          <w:color w:val="000000"/>
          <w:sz w:val="24"/>
          <w:szCs w:val="24"/>
          <w:lang w:val="en-US"/>
        </w:rPr>
      </w:pPr>
    </w:p>
    <w:p w14:paraId="08F4FE69" w14:textId="68E4AC10" w:rsidR="00E60866" w:rsidRPr="00B66E67" w:rsidRDefault="00E60866" w:rsidP="00E60866">
      <w:pPr>
        <w:ind w:left="851"/>
        <w:rPr>
          <w:color w:val="000000"/>
          <w:sz w:val="24"/>
          <w:szCs w:val="24"/>
          <w:u w:val="single"/>
          <w:lang w:val="en-US"/>
        </w:rPr>
      </w:pPr>
      <w:r w:rsidRPr="00B66E67">
        <w:rPr>
          <w:color w:val="000000"/>
          <w:sz w:val="24"/>
          <w:szCs w:val="24"/>
          <w:u w:val="single"/>
          <w:lang w:val="en-US"/>
        </w:rPr>
        <w:t>Renal or hepatic insufficiency</w:t>
      </w:r>
    </w:p>
    <w:p w14:paraId="39D0AC08" w14:textId="77777777" w:rsidR="00E60866" w:rsidRPr="00B66E67" w:rsidRDefault="00E60866" w:rsidP="00E60866">
      <w:pPr>
        <w:ind w:left="851"/>
        <w:rPr>
          <w:color w:val="000000"/>
          <w:sz w:val="24"/>
          <w:szCs w:val="24"/>
          <w:lang w:val="en-US"/>
        </w:rPr>
      </w:pPr>
      <w:r w:rsidRPr="00B66E67">
        <w:rPr>
          <w:color w:val="000000"/>
          <w:sz w:val="24"/>
          <w:szCs w:val="24"/>
          <w:lang w:val="en-US"/>
        </w:rPr>
        <w:t xml:space="preserve">There is no experience with the use of </w:t>
      </w:r>
      <w:proofErr w:type="spellStart"/>
      <w:r w:rsidRPr="00B66E67">
        <w:rPr>
          <w:color w:val="000000"/>
          <w:sz w:val="24"/>
          <w:szCs w:val="24"/>
          <w:lang w:val="en-US"/>
        </w:rPr>
        <w:t>dexamfetamine</w:t>
      </w:r>
      <w:proofErr w:type="spellEnd"/>
      <w:r w:rsidRPr="00B66E67">
        <w:rPr>
          <w:color w:val="000000"/>
          <w:sz w:val="24"/>
          <w:szCs w:val="24"/>
          <w:lang w:val="en-US"/>
        </w:rPr>
        <w:t xml:space="preserve"> in patients with renal or hepatic insufficiency. In those </w:t>
      </w:r>
      <w:proofErr w:type="gramStart"/>
      <w:r w:rsidRPr="00B66E67">
        <w:rPr>
          <w:color w:val="000000"/>
          <w:sz w:val="24"/>
          <w:szCs w:val="24"/>
          <w:lang w:val="en-US"/>
        </w:rPr>
        <w:t>patients</w:t>
      </w:r>
      <w:proofErr w:type="gramEnd"/>
      <w:r w:rsidRPr="00B66E67">
        <w:rPr>
          <w:color w:val="000000"/>
          <w:sz w:val="24"/>
          <w:szCs w:val="24"/>
          <w:lang w:val="en-US"/>
        </w:rPr>
        <w:t xml:space="preserve"> peak plasma levels could be higher and elimination could be prolonged. Thus, </w:t>
      </w:r>
      <w:proofErr w:type="spellStart"/>
      <w:r w:rsidRPr="00B66E67">
        <w:rPr>
          <w:color w:val="000000"/>
          <w:sz w:val="24"/>
          <w:szCs w:val="24"/>
          <w:lang w:val="en-US"/>
        </w:rPr>
        <w:t>dexamfetamine</w:t>
      </w:r>
      <w:proofErr w:type="spellEnd"/>
      <w:r w:rsidRPr="00B66E67">
        <w:rPr>
          <w:color w:val="000000"/>
          <w:sz w:val="24"/>
          <w:szCs w:val="24"/>
          <w:lang w:val="en-US"/>
        </w:rPr>
        <w:t xml:space="preserve"> should be used with special caution in this patient group by taking care of titration and dosage.</w:t>
      </w:r>
    </w:p>
    <w:p w14:paraId="058897C8" w14:textId="77777777" w:rsidR="009A30A6" w:rsidRPr="00B66E67" w:rsidRDefault="009A30A6" w:rsidP="00E60866">
      <w:pPr>
        <w:ind w:left="851"/>
        <w:rPr>
          <w:color w:val="000000"/>
          <w:sz w:val="24"/>
          <w:szCs w:val="24"/>
          <w:lang w:val="en-US"/>
        </w:rPr>
      </w:pPr>
    </w:p>
    <w:p w14:paraId="156476FD" w14:textId="3A846E4F" w:rsidR="00E60866" w:rsidRPr="00B66E67" w:rsidRDefault="00E60866" w:rsidP="00E60866">
      <w:pPr>
        <w:ind w:left="851"/>
        <w:rPr>
          <w:color w:val="000000"/>
          <w:sz w:val="24"/>
          <w:szCs w:val="24"/>
          <w:u w:val="single"/>
          <w:lang w:val="en-US"/>
        </w:rPr>
      </w:pPr>
      <w:proofErr w:type="spellStart"/>
      <w:r w:rsidRPr="00B66E67">
        <w:rPr>
          <w:color w:val="000000"/>
          <w:sz w:val="24"/>
          <w:szCs w:val="24"/>
          <w:u w:val="single"/>
          <w:lang w:val="en-US"/>
        </w:rPr>
        <w:t>Haematological</w:t>
      </w:r>
      <w:proofErr w:type="spellEnd"/>
      <w:r w:rsidRPr="00B66E67">
        <w:rPr>
          <w:color w:val="000000"/>
          <w:sz w:val="24"/>
          <w:szCs w:val="24"/>
          <w:u w:val="single"/>
          <w:lang w:val="en-US"/>
        </w:rPr>
        <w:t xml:space="preserve"> effects</w:t>
      </w:r>
    </w:p>
    <w:p w14:paraId="4A3597B5" w14:textId="77777777" w:rsidR="00E60866" w:rsidRPr="00B66E67" w:rsidRDefault="00E60866" w:rsidP="00E60866">
      <w:pPr>
        <w:ind w:left="851"/>
        <w:rPr>
          <w:color w:val="000000"/>
          <w:sz w:val="24"/>
          <w:szCs w:val="24"/>
          <w:lang w:val="en-US"/>
        </w:rPr>
      </w:pPr>
      <w:r w:rsidRPr="00B66E67">
        <w:rPr>
          <w:color w:val="000000"/>
          <w:sz w:val="24"/>
          <w:szCs w:val="24"/>
          <w:lang w:val="en-US"/>
        </w:rPr>
        <w:t xml:space="preserve">The long-term safety of treatment with </w:t>
      </w:r>
      <w:proofErr w:type="spellStart"/>
      <w:r w:rsidRPr="00B66E67">
        <w:rPr>
          <w:color w:val="000000"/>
          <w:sz w:val="24"/>
          <w:szCs w:val="24"/>
          <w:lang w:val="en-US"/>
        </w:rPr>
        <w:t>dexamfetamine</w:t>
      </w:r>
      <w:proofErr w:type="spellEnd"/>
      <w:r w:rsidRPr="00B66E67">
        <w:rPr>
          <w:color w:val="000000"/>
          <w:sz w:val="24"/>
          <w:szCs w:val="24"/>
          <w:lang w:val="en-US"/>
        </w:rPr>
        <w:t xml:space="preserve"> is not fully known. In the event of leukopenia, thrombocytopenia, anemia, or other alterations, including those indicative of serious renal or hepatic disorders, discontinuation of treatment should be considered.</w:t>
      </w:r>
    </w:p>
    <w:p w14:paraId="27D9B4C4" w14:textId="77777777" w:rsidR="009A30A6" w:rsidRPr="00B66E67" w:rsidRDefault="009A30A6" w:rsidP="00E60866">
      <w:pPr>
        <w:ind w:left="851"/>
        <w:rPr>
          <w:color w:val="000000"/>
          <w:sz w:val="24"/>
          <w:szCs w:val="24"/>
          <w:lang w:val="en-US"/>
        </w:rPr>
      </w:pPr>
    </w:p>
    <w:p w14:paraId="0509E5C1" w14:textId="64338748" w:rsidR="00E60866" w:rsidRPr="00B66E67" w:rsidRDefault="00E60866" w:rsidP="00E60866">
      <w:pPr>
        <w:ind w:left="851"/>
        <w:rPr>
          <w:color w:val="000000"/>
          <w:sz w:val="24"/>
          <w:szCs w:val="24"/>
          <w:u w:val="single"/>
          <w:lang w:val="en-US"/>
        </w:rPr>
      </w:pPr>
      <w:r w:rsidRPr="00B66E67">
        <w:rPr>
          <w:color w:val="000000"/>
          <w:sz w:val="24"/>
          <w:szCs w:val="24"/>
          <w:u w:val="single"/>
          <w:lang w:val="en-US"/>
        </w:rPr>
        <w:t xml:space="preserve">Excipient: </w:t>
      </w:r>
      <w:proofErr w:type="spellStart"/>
      <w:r w:rsidRPr="00B66E67">
        <w:rPr>
          <w:color w:val="000000"/>
          <w:sz w:val="24"/>
          <w:szCs w:val="24"/>
          <w:u w:val="single"/>
          <w:lang w:val="en-US"/>
        </w:rPr>
        <w:t>Isomalt</w:t>
      </w:r>
      <w:proofErr w:type="spellEnd"/>
    </w:p>
    <w:p w14:paraId="67BFDF46" w14:textId="77777777" w:rsidR="00E60866" w:rsidRPr="00B66E67" w:rsidRDefault="00E60866" w:rsidP="00E60866">
      <w:pPr>
        <w:ind w:left="851"/>
        <w:rPr>
          <w:color w:val="000000"/>
          <w:sz w:val="24"/>
          <w:szCs w:val="24"/>
          <w:lang w:val="en-US"/>
        </w:rPr>
      </w:pPr>
      <w:r w:rsidRPr="00B66E67">
        <w:rPr>
          <w:color w:val="000000"/>
          <w:sz w:val="24"/>
          <w:szCs w:val="24"/>
          <w:lang w:val="en-US"/>
        </w:rPr>
        <w:t xml:space="preserve">This medicinal product contains </w:t>
      </w:r>
      <w:proofErr w:type="spellStart"/>
      <w:r w:rsidRPr="00B66E67">
        <w:rPr>
          <w:color w:val="000000"/>
          <w:sz w:val="24"/>
          <w:szCs w:val="24"/>
          <w:lang w:val="en-US"/>
        </w:rPr>
        <w:t>isomalt</w:t>
      </w:r>
      <w:proofErr w:type="spellEnd"/>
      <w:r w:rsidRPr="00B66E67">
        <w:rPr>
          <w:color w:val="000000"/>
          <w:sz w:val="24"/>
          <w:szCs w:val="24"/>
          <w:lang w:val="en-US"/>
        </w:rPr>
        <w:t xml:space="preserve">. Due to the presence of </w:t>
      </w:r>
      <w:proofErr w:type="spellStart"/>
      <w:r w:rsidRPr="00B66E67">
        <w:rPr>
          <w:color w:val="000000"/>
          <w:sz w:val="24"/>
          <w:szCs w:val="24"/>
          <w:lang w:val="en-US"/>
        </w:rPr>
        <w:t>isomalt</w:t>
      </w:r>
      <w:proofErr w:type="spellEnd"/>
      <w:r w:rsidRPr="00B66E67">
        <w:rPr>
          <w:color w:val="000000"/>
          <w:sz w:val="24"/>
          <w:szCs w:val="24"/>
          <w:lang w:val="en-US"/>
        </w:rPr>
        <w:t xml:space="preserve"> in the formulation, patients with rare hereditary problems of fructose intolerance should not take this medicine.</w:t>
      </w:r>
    </w:p>
    <w:p w14:paraId="17EABDF2" w14:textId="77777777" w:rsidR="007C5D2A" w:rsidRPr="00E60866" w:rsidRDefault="007C5D2A" w:rsidP="003E0341">
      <w:pPr>
        <w:tabs>
          <w:tab w:val="left" w:pos="851"/>
        </w:tabs>
        <w:ind w:left="851"/>
        <w:rPr>
          <w:sz w:val="24"/>
          <w:szCs w:val="24"/>
          <w:lang w:val="en-GB"/>
        </w:rPr>
      </w:pPr>
    </w:p>
    <w:p w14:paraId="2385B2FA" w14:textId="77777777" w:rsidR="007C5D2A" w:rsidRPr="00E60866" w:rsidRDefault="007C5D2A" w:rsidP="007C5D2A">
      <w:pPr>
        <w:ind w:left="851" w:hanging="851"/>
        <w:rPr>
          <w:b/>
          <w:sz w:val="24"/>
          <w:szCs w:val="24"/>
          <w:lang w:val="en-GB"/>
        </w:rPr>
      </w:pPr>
      <w:r w:rsidRPr="00E60866">
        <w:rPr>
          <w:b/>
          <w:sz w:val="24"/>
          <w:szCs w:val="24"/>
          <w:lang w:val="en-GB"/>
        </w:rPr>
        <w:t>4.5</w:t>
      </w:r>
      <w:r w:rsidRPr="00E60866">
        <w:rPr>
          <w:b/>
          <w:sz w:val="24"/>
          <w:szCs w:val="24"/>
          <w:lang w:val="en-GB"/>
        </w:rPr>
        <w:tab/>
        <w:t>Interaction with other medicinal products and other forms of interaction</w:t>
      </w:r>
    </w:p>
    <w:p w14:paraId="199E6732" w14:textId="77777777" w:rsidR="00E60866" w:rsidRPr="00B66E67" w:rsidRDefault="00E60866" w:rsidP="00E60866">
      <w:pPr>
        <w:ind w:left="851"/>
        <w:rPr>
          <w:sz w:val="24"/>
          <w:szCs w:val="24"/>
          <w:lang w:val="en-US"/>
        </w:rPr>
      </w:pPr>
      <w:r w:rsidRPr="00B66E67">
        <w:rPr>
          <w:sz w:val="24"/>
          <w:szCs w:val="24"/>
          <w:lang w:val="en-US"/>
        </w:rPr>
        <w:t xml:space="preserve">Because of possible hypertensive crisis, </w:t>
      </w:r>
      <w:proofErr w:type="spellStart"/>
      <w:r w:rsidRPr="00B66E67">
        <w:rPr>
          <w:sz w:val="24"/>
          <w:szCs w:val="24"/>
          <w:lang w:val="en-US"/>
        </w:rPr>
        <w:t>dexamfetamine</w:t>
      </w:r>
      <w:proofErr w:type="spellEnd"/>
      <w:r w:rsidRPr="00B66E67">
        <w:rPr>
          <w:sz w:val="24"/>
          <w:szCs w:val="24"/>
          <w:lang w:val="en-US"/>
        </w:rPr>
        <w:t xml:space="preserve"> is contraindicated in patients being treated (currently or within the preceding 2 weeks) with non-selective, irreversible MAO-inhibitors (see section 4.3).</w:t>
      </w:r>
    </w:p>
    <w:p w14:paraId="0C600FAC" w14:textId="77777777" w:rsidR="009A30A6" w:rsidRPr="00B66E67" w:rsidRDefault="009A30A6" w:rsidP="00E60866">
      <w:pPr>
        <w:ind w:left="851"/>
        <w:rPr>
          <w:sz w:val="24"/>
          <w:szCs w:val="24"/>
          <w:lang w:val="en-US"/>
        </w:rPr>
      </w:pPr>
    </w:p>
    <w:p w14:paraId="6CE9990A" w14:textId="65F89459" w:rsidR="00E60866" w:rsidRPr="00B66E67" w:rsidRDefault="00E60866" w:rsidP="00E60866">
      <w:pPr>
        <w:ind w:left="851"/>
        <w:rPr>
          <w:sz w:val="24"/>
          <w:szCs w:val="24"/>
          <w:lang w:val="en-US"/>
        </w:rPr>
      </w:pPr>
      <w:r w:rsidRPr="009A30A6">
        <w:rPr>
          <w:sz w:val="24"/>
          <w:szCs w:val="24"/>
          <w:lang w:val="en-US"/>
        </w:rPr>
        <w:t xml:space="preserve">It is not known whether </w:t>
      </w:r>
      <w:proofErr w:type="spellStart"/>
      <w:r w:rsidRPr="009A30A6">
        <w:rPr>
          <w:sz w:val="24"/>
          <w:szCs w:val="24"/>
          <w:lang w:val="en-US"/>
        </w:rPr>
        <w:t>dexamfetamine</w:t>
      </w:r>
      <w:proofErr w:type="spellEnd"/>
      <w:r w:rsidRPr="009A30A6">
        <w:rPr>
          <w:sz w:val="24"/>
          <w:szCs w:val="24"/>
          <w:lang w:val="en-US"/>
        </w:rPr>
        <w:t xml:space="preserve"> may inhibit or induce cytochrome P450 (CYP) enzymes. </w:t>
      </w:r>
      <w:r w:rsidRPr="00B66E67">
        <w:rPr>
          <w:sz w:val="24"/>
          <w:szCs w:val="24"/>
          <w:lang w:val="en-US"/>
        </w:rPr>
        <w:t>Co-administration of CYP substrates with narrow therapeutic index should therefore be made with caution.</w:t>
      </w:r>
    </w:p>
    <w:p w14:paraId="04358D4C" w14:textId="77777777" w:rsidR="009A30A6" w:rsidRPr="00B66E67" w:rsidRDefault="009A30A6" w:rsidP="00E60866">
      <w:pPr>
        <w:ind w:left="851"/>
        <w:rPr>
          <w:sz w:val="24"/>
          <w:szCs w:val="24"/>
          <w:lang w:val="en-US"/>
        </w:rPr>
      </w:pPr>
    </w:p>
    <w:p w14:paraId="58A11775" w14:textId="5C45FE31" w:rsidR="00E60866" w:rsidRPr="00B66E67" w:rsidRDefault="00E60866" w:rsidP="00E60866">
      <w:pPr>
        <w:ind w:left="851"/>
        <w:rPr>
          <w:sz w:val="24"/>
          <w:szCs w:val="24"/>
          <w:lang w:val="en-US"/>
        </w:rPr>
      </w:pPr>
      <w:r w:rsidRPr="009A30A6">
        <w:rPr>
          <w:sz w:val="24"/>
          <w:szCs w:val="24"/>
          <w:lang w:val="en-US"/>
        </w:rPr>
        <w:t xml:space="preserve">It is not known to which degree </w:t>
      </w:r>
      <w:proofErr w:type="spellStart"/>
      <w:r w:rsidRPr="009A30A6">
        <w:rPr>
          <w:sz w:val="24"/>
          <w:szCs w:val="24"/>
          <w:lang w:val="en-US"/>
        </w:rPr>
        <w:t>dexamfetamine</w:t>
      </w:r>
      <w:proofErr w:type="spellEnd"/>
      <w:r w:rsidRPr="009A30A6">
        <w:rPr>
          <w:sz w:val="24"/>
          <w:szCs w:val="24"/>
          <w:lang w:val="en-US"/>
        </w:rPr>
        <w:t xml:space="preserve"> metabolism is dependent on CYP enzymes. </w:t>
      </w:r>
      <w:r w:rsidRPr="00B66E67">
        <w:rPr>
          <w:sz w:val="24"/>
          <w:szCs w:val="24"/>
          <w:lang w:val="en-US"/>
        </w:rPr>
        <w:t>Co-administration of potent inhibitors or inducers of CYP enzymes should be made with caution.</w:t>
      </w:r>
    </w:p>
    <w:p w14:paraId="11FD1B0B" w14:textId="77777777" w:rsidR="009A30A6" w:rsidRPr="00B66E67" w:rsidRDefault="009A30A6" w:rsidP="00E60866">
      <w:pPr>
        <w:ind w:left="851"/>
        <w:rPr>
          <w:iCs/>
          <w:sz w:val="24"/>
          <w:szCs w:val="24"/>
          <w:u w:val="single"/>
          <w:lang w:val="en-US"/>
        </w:rPr>
      </w:pPr>
    </w:p>
    <w:p w14:paraId="370DC30A" w14:textId="157A5AE1" w:rsidR="00E60866" w:rsidRPr="009A30A6" w:rsidRDefault="00E60866" w:rsidP="00E60866">
      <w:pPr>
        <w:ind w:left="851"/>
        <w:rPr>
          <w:sz w:val="24"/>
          <w:szCs w:val="24"/>
          <w:u w:val="single"/>
          <w:lang w:val="en-US"/>
        </w:rPr>
      </w:pPr>
      <w:r w:rsidRPr="009A30A6">
        <w:rPr>
          <w:iCs/>
          <w:sz w:val="24"/>
          <w:szCs w:val="24"/>
          <w:u w:val="single"/>
          <w:lang w:val="en-US"/>
        </w:rPr>
        <w:t xml:space="preserve">Agents that lower blood levels of </w:t>
      </w:r>
      <w:proofErr w:type="spellStart"/>
      <w:r w:rsidRPr="009A30A6">
        <w:rPr>
          <w:iCs/>
          <w:sz w:val="24"/>
          <w:szCs w:val="24"/>
          <w:u w:val="single"/>
          <w:lang w:val="en-US"/>
        </w:rPr>
        <w:t>amfetamines</w:t>
      </w:r>
      <w:proofErr w:type="spellEnd"/>
    </w:p>
    <w:p w14:paraId="260020D0" w14:textId="77777777" w:rsidR="00E60866" w:rsidRPr="00B66E67" w:rsidRDefault="00E60866" w:rsidP="00E60866">
      <w:pPr>
        <w:ind w:left="851"/>
        <w:rPr>
          <w:sz w:val="24"/>
          <w:szCs w:val="24"/>
          <w:lang w:val="en-US"/>
        </w:rPr>
      </w:pPr>
      <w:r w:rsidRPr="00B66E67">
        <w:rPr>
          <w:sz w:val="24"/>
          <w:szCs w:val="24"/>
          <w:lang w:val="en-US"/>
        </w:rPr>
        <w:t xml:space="preserve">Gastrointestinal acidifying agents (guanethidine, reserpine, glutamic acid HCl, ascorbic acid, fruit juices, etc.) lower the absorption of </w:t>
      </w:r>
      <w:proofErr w:type="spellStart"/>
      <w:r w:rsidRPr="00B66E67">
        <w:rPr>
          <w:sz w:val="24"/>
          <w:szCs w:val="24"/>
          <w:lang w:val="en-US"/>
        </w:rPr>
        <w:t>amfetamines</w:t>
      </w:r>
      <w:proofErr w:type="spellEnd"/>
      <w:r w:rsidRPr="00B66E67">
        <w:rPr>
          <w:sz w:val="24"/>
          <w:szCs w:val="24"/>
          <w:lang w:val="en-US"/>
        </w:rPr>
        <w:t>.</w:t>
      </w:r>
    </w:p>
    <w:p w14:paraId="3531193B" w14:textId="77777777" w:rsidR="009A30A6" w:rsidRPr="00B66E67" w:rsidRDefault="009A30A6" w:rsidP="00E60866">
      <w:pPr>
        <w:ind w:left="851"/>
        <w:rPr>
          <w:sz w:val="24"/>
          <w:szCs w:val="24"/>
          <w:lang w:val="en-US"/>
        </w:rPr>
      </w:pPr>
    </w:p>
    <w:p w14:paraId="6DF79EA8" w14:textId="7DD2C31F" w:rsidR="00E60866" w:rsidRPr="00071C0D" w:rsidRDefault="00E60866" w:rsidP="00E60866">
      <w:pPr>
        <w:ind w:left="851"/>
        <w:rPr>
          <w:sz w:val="24"/>
          <w:szCs w:val="24"/>
          <w:lang w:val="en-US"/>
        </w:rPr>
      </w:pPr>
      <w:r w:rsidRPr="009A30A6">
        <w:rPr>
          <w:sz w:val="24"/>
          <w:szCs w:val="24"/>
          <w:lang w:val="en-US"/>
        </w:rPr>
        <w:t xml:space="preserve">Urinary acidifying agents (ammonium chloride, sodium acid phosphate, etc.) increase the concentration of the ionized species of the </w:t>
      </w:r>
      <w:proofErr w:type="spellStart"/>
      <w:r w:rsidRPr="009A30A6">
        <w:rPr>
          <w:sz w:val="24"/>
          <w:szCs w:val="24"/>
          <w:lang w:val="en-US"/>
        </w:rPr>
        <w:t>amfetamine</w:t>
      </w:r>
      <w:proofErr w:type="spellEnd"/>
      <w:r w:rsidRPr="009A30A6">
        <w:rPr>
          <w:sz w:val="24"/>
          <w:szCs w:val="24"/>
          <w:lang w:val="en-US"/>
        </w:rPr>
        <w:t xml:space="preserve"> molecule, thereby increasing urinary excretion. </w:t>
      </w:r>
      <w:r w:rsidRPr="00071C0D">
        <w:rPr>
          <w:sz w:val="24"/>
          <w:szCs w:val="24"/>
          <w:lang w:val="en-US"/>
        </w:rPr>
        <w:t xml:space="preserve">Both groups of </w:t>
      </w:r>
      <w:proofErr w:type="gramStart"/>
      <w:r w:rsidRPr="00071C0D">
        <w:rPr>
          <w:sz w:val="24"/>
          <w:szCs w:val="24"/>
          <w:lang w:val="en-US"/>
        </w:rPr>
        <w:t>agents</w:t>
      </w:r>
      <w:proofErr w:type="gramEnd"/>
      <w:r w:rsidRPr="00071C0D">
        <w:rPr>
          <w:sz w:val="24"/>
          <w:szCs w:val="24"/>
          <w:lang w:val="en-US"/>
        </w:rPr>
        <w:t xml:space="preserve"> lower blood levels and efficacy of </w:t>
      </w:r>
      <w:proofErr w:type="spellStart"/>
      <w:r w:rsidRPr="00071C0D">
        <w:rPr>
          <w:sz w:val="24"/>
          <w:szCs w:val="24"/>
          <w:lang w:val="en-US"/>
        </w:rPr>
        <w:t>amfetamines</w:t>
      </w:r>
      <w:proofErr w:type="spellEnd"/>
      <w:r w:rsidR="00071C0D" w:rsidRPr="00071C0D">
        <w:rPr>
          <w:sz w:val="24"/>
          <w:szCs w:val="24"/>
          <w:lang w:val="en-US"/>
        </w:rPr>
        <w:t>.</w:t>
      </w:r>
    </w:p>
    <w:p w14:paraId="50E1E3E6" w14:textId="77777777" w:rsidR="009A30A6" w:rsidRPr="00071C0D" w:rsidRDefault="009A30A6" w:rsidP="00E60866">
      <w:pPr>
        <w:ind w:left="851"/>
        <w:rPr>
          <w:iCs/>
          <w:sz w:val="24"/>
          <w:szCs w:val="24"/>
          <w:u w:val="single"/>
          <w:lang w:val="en-US"/>
        </w:rPr>
      </w:pPr>
    </w:p>
    <w:p w14:paraId="4F8E7DBA" w14:textId="37A1AFCC" w:rsidR="00E60866" w:rsidRPr="009A30A6" w:rsidRDefault="00E60866" w:rsidP="00E60866">
      <w:pPr>
        <w:ind w:left="851"/>
        <w:rPr>
          <w:sz w:val="24"/>
          <w:szCs w:val="24"/>
          <w:u w:val="single"/>
          <w:lang w:val="en-US"/>
        </w:rPr>
      </w:pPr>
      <w:r w:rsidRPr="009A30A6">
        <w:rPr>
          <w:iCs/>
          <w:sz w:val="24"/>
          <w:szCs w:val="24"/>
          <w:u w:val="single"/>
          <w:lang w:val="en-US"/>
        </w:rPr>
        <w:t xml:space="preserve">Agents that increase blood levels of </w:t>
      </w:r>
      <w:proofErr w:type="spellStart"/>
      <w:r w:rsidRPr="009A30A6">
        <w:rPr>
          <w:iCs/>
          <w:sz w:val="24"/>
          <w:szCs w:val="24"/>
          <w:u w:val="single"/>
          <w:lang w:val="en-US"/>
        </w:rPr>
        <w:t>amfetamines</w:t>
      </w:r>
      <w:proofErr w:type="spellEnd"/>
    </w:p>
    <w:p w14:paraId="287A3B96" w14:textId="77777777" w:rsidR="00E60866" w:rsidRPr="00B66E67" w:rsidRDefault="00E60866" w:rsidP="00E60866">
      <w:pPr>
        <w:ind w:left="851"/>
        <w:rPr>
          <w:sz w:val="24"/>
          <w:szCs w:val="24"/>
          <w:lang w:val="en-US"/>
        </w:rPr>
      </w:pPr>
      <w:r w:rsidRPr="00B66E67">
        <w:rPr>
          <w:sz w:val="24"/>
          <w:szCs w:val="24"/>
          <w:lang w:val="en-US"/>
        </w:rPr>
        <w:t>Gastrointestinal alkalinizing agents (sodium bicarbonate, etc</w:t>
      </w:r>
      <w:r w:rsidRPr="00B66E67">
        <w:rPr>
          <w:b/>
          <w:bCs/>
          <w:sz w:val="24"/>
          <w:szCs w:val="24"/>
          <w:lang w:val="en-US"/>
        </w:rPr>
        <w:t>.</w:t>
      </w:r>
      <w:r w:rsidRPr="00B66E67">
        <w:rPr>
          <w:sz w:val="24"/>
          <w:szCs w:val="24"/>
          <w:lang w:val="en-US"/>
        </w:rPr>
        <w:t xml:space="preserve">) increase the absorption of </w:t>
      </w:r>
      <w:proofErr w:type="spellStart"/>
      <w:r w:rsidRPr="00B66E67">
        <w:rPr>
          <w:sz w:val="24"/>
          <w:szCs w:val="24"/>
          <w:lang w:val="en-US"/>
        </w:rPr>
        <w:t>amfetamines</w:t>
      </w:r>
      <w:proofErr w:type="spellEnd"/>
      <w:r w:rsidRPr="00B66E67">
        <w:rPr>
          <w:sz w:val="24"/>
          <w:szCs w:val="24"/>
          <w:lang w:val="en-US"/>
        </w:rPr>
        <w:t xml:space="preserve">. Urinary alkalinizing agents (acetazolamide, some thiazides) increase the concentration of the non-ionized species of the </w:t>
      </w:r>
      <w:proofErr w:type="spellStart"/>
      <w:r w:rsidRPr="00B66E67">
        <w:rPr>
          <w:sz w:val="24"/>
          <w:szCs w:val="24"/>
          <w:lang w:val="en-US"/>
        </w:rPr>
        <w:t>amfetamine</w:t>
      </w:r>
      <w:proofErr w:type="spellEnd"/>
      <w:r w:rsidRPr="00B66E67">
        <w:rPr>
          <w:sz w:val="24"/>
          <w:szCs w:val="24"/>
          <w:lang w:val="en-US"/>
        </w:rPr>
        <w:t xml:space="preserve"> molecule, thereby decreasing urinary excretion. Both groups of agents increase blood levels and therefore potentiate the actions of </w:t>
      </w:r>
      <w:proofErr w:type="spellStart"/>
      <w:r w:rsidRPr="00B66E67">
        <w:rPr>
          <w:sz w:val="24"/>
          <w:szCs w:val="24"/>
          <w:lang w:val="en-US"/>
        </w:rPr>
        <w:t>amfetamines</w:t>
      </w:r>
      <w:proofErr w:type="spellEnd"/>
      <w:r w:rsidRPr="00B66E67">
        <w:rPr>
          <w:sz w:val="24"/>
          <w:szCs w:val="24"/>
          <w:lang w:val="en-US"/>
        </w:rPr>
        <w:t>.</w:t>
      </w:r>
    </w:p>
    <w:p w14:paraId="2580CE24" w14:textId="77777777" w:rsidR="009A30A6" w:rsidRPr="00B66E67" w:rsidRDefault="009A30A6" w:rsidP="00E60866">
      <w:pPr>
        <w:ind w:left="851"/>
        <w:rPr>
          <w:sz w:val="24"/>
          <w:szCs w:val="24"/>
          <w:lang w:val="en-US"/>
        </w:rPr>
      </w:pPr>
    </w:p>
    <w:p w14:paraId="744CBC5C" w14:textId="04F0D0A4" w:rsidR="00E60866" w:rsidRPr="009A30A6" w:rsidRDefault="00E60866" w:rsidP="00E60866">
      <w:pPr>
        <w:ind w:left="851"/>
        <w:rPr>
          <w:sz w:val="24"/>
          <w:szCs w:val="24"/>
          <w:lang w:val="en-US"/>
        </w:rPr>
      </w:pPr>
      <w:r w:rsidRPr="009A30A6">
        <w:rPr>
          <w:sz w:val="24"/>
          <w:szCs w:val="24"/>
          <w:lang w:val="en-US"/>
        </w:rPr>
        <w:t xml:space="preserve">Concomitant administration of clonidine and </w:t>
      </w:r>
      <w:proofErr w:type="spellStart"/>
      <w:r w:rsidRPr="009A30A6">
        <w:rPr>
          <w:sz w:val="24"/>
          <w:szCs w:val="24"/>
          <w:lang w:val="en-US"/>
        </w:rPr>
        <w:t>dexamfetamine</w:t>
      </w:r>
      <w:proofErr w:type="spellEnd"/>
      <w:r w:rsidRPr="009A30A6">
        <w:rPr>
          <w:sz w:val="24"/>
          <w:szCs w:val="24"/>
          <w:lang w:val="en-US"/>
        </w:rPr>
        <w:t xml:space="preserve"> may result in an increased duration of the action of </w:t>
      </w:r>
      <w:proofErr w:type="spellStart"/>
      <w:r w:rsidRPr="009A30A6">
        <w:rPr>
          <w:sz w:val="24"/>
          <w:szCs w:val="24"/>
          <w:lang w:val="en-US"/>
        </w:rPr>
        <w:t>dexamfetamine</w:t>
      </w:r>
      <w:proofErr w:type="spellEnd"/>
      <w:r w:rsidRPr="009A30A6">
        <w:rPr>
          <w:sz w:val="24"/>
          <w:szCs w:val="24"/>
          <w:lang w:val="en-US"/>
        </w:rPr>
        <w:t>.</w:t>
      </w:r>
    </w:p>
    <w:p w14:paraId="5D7983E0" w14:textId="77777777" w:rsidR="009A30A6" w:rsidRPr="00B66E67" w:rsidRDefault="009A30A6" w:rsidP="00E60866">
      <w:pPr>
        <w:ind w:left="851"/>
        <w:rPr>
          <w:iCs/>
          <w:sz w:val="24"/>
          <w:szCs w:val="24"/>
          <w:u w:val="single"/>
          <w:lang w:val="en-US"/>
        </w:rPr>
      </w:pPr>
    </w:p>
    <w:p w14:paraId="3EE31194" w14:textId="5970F525" w:rsidR="00E60866" w:rsidRPr="009A30A6" w:rsidRDefault="00E60866" w:rsidP="00E60866">
      <w:pPr>
        <w:ind w:left="851"/>
        <w:rPr>
          <w:sz w:val="24"/>
          <w:szCs w:val="24"/>
          <w:u w:val="single"/>
          <w:lang w:val="en-US"/>
        </w:rPr>
      </w:pPr>
      <w:r w:rsidRPr="009A30A6">
        <w:rPr>
          <w:iCs/>
          <w:sz w:val="24"/>
          <w:szCs w:val="24"/>
          <w:u w:val="single"/>
          <w:lang w:val="en-US"/>
        </w:rPr>
        <w:t xml:space="preserve">Agents whose effects may be reduced by </w:t>
      </w:r>
      <w:proofErr w:type="spellStart"/>
      <w:r w:rsidRPr="009A30A6">
        <w:rPr>
          <w:iCs/>
          <w:sz w:val="24"/>
          <w:szCs w:val="24"/>
          <w:u w:val="single"/>
          <w:lang w:val="en-US"/>
        </w:rPr>
        <w:t>amfetamines</w:t>
      </w:r>
      <w:proofErr w:type="spellEnd"/>
    </w:p>
    <w:p w14:paraId="282633DB" w14:textId="77777777" w:rsidR="00E60866" w:rsidRPr="00B66E67" w:rsidRDefault="00E60866" w:rsidP="00E60866">
      <w:pPr>
        <w:ind w:left="851"/>
        <w:rPr>
          <w:sz w:val="24"/>
          <w:szCs w:val="24"/>
          <w:lang w:val="en-US"/>
        </w:rPr>
      </w:pPr>
      <w:proofErr w:type="spellStart"/>
      <w:r w:rsidRPr="00B66E67">
        <w:rPr>
          <w:sz w:val="24"/>
          <w:szCs w:val="24"/>
          <w:lang w:val="en-US"/>
        </w:rPr>
        <w:t>Dexamfetamine</w:t>
      </w:r>
      <w:proofErr w:type="spellEnd"/>
      <w:r w:rsidRPr="00B66E67">
        <w:rPr>
          <w:sz w:val="24"/>
          <w:szCs w:val="24"/>
          <w:lang w:val="en-US"/>
        </w:rPr>
        <w:t xml:space="preserve"> may counteract the sedative effect of antihistamines.</w:t>
      </w:r>
    </w:p>
    <w:p w14:paraId="39066638" w14:textId="77777777" w:rsidR="009A30A6" w:rsidRPr="00B66E67" w:rsidRDefault="009A30A6" w:rsidP="00E60866">
      <w:pPr>
        <w:ind w:left="851"/>
        <w:rPr>
          <w:sz w:val="24"/>
          <w:szCs w:val="24"/>
          <w:lang w:val="en-US"/>
        </w:rPr>
      </w:pPr>
    </w:p>
    <w:p w14:paraId="5CA03146" w14:textId="19C516BF" w:rsidR="00E60866" w:rsidRPr="00B66E67" w:rsidRDefault="00E60866" w:rsidP="00E60866">
      <w:pPr>
        <w:ind w:left="851"/>
        <w:rPr>
          <w:sz w:val="24"/>
          <w:szCs w:val="24"/>
          <w:lang w:val="en-US"/>
        </w:rPr>
      </w:pPr>
      <w:proofErr w:type="spellStart"/>
      <w:r w:rsidRPr="009A30A6">
        <w:rPr>
          <w:sz w:val="24"/>
          <w:szCs w:val="24"/>
          <w:lang w:val="en-US"/>
        </w:rPr>
        <w:t>Dexamfetamine</w:t>
      </w:r>
      <w:proofErr w:type="spellEnd"/>
      <w:r w:rsidRPr="009A30A6">
        <w:rPr>
          <w:sz w:val="24"/>
          <w:szCs w:val="24"/>
          <w:lang w:val="en-US"/>
        </w:rPr>
        <w:t xml:space="preserve"> may inhibit the antihypertensive action of guanethidine or clonidine. </w:t>
      </w:r>
      <w:r w:rsidRPr="00B66E67">
        <w:rPr>
          <w:sz w:val="24"/>
          <w:szCs w:val="24"/>
          <w:lang w:val="en-US"/>
        </w:rPr>
        <w:t xml:space="preserve">Concomitant use of beta-blockers may lead to severe hypertonia, as the therapeutic action of these agents may be inhibited by </w:t>
      </w:r>
      <w:proofErr w:type="spellStart"/>
      <w:r w:rsidRPr="00B66E67">
        <w:rPr>
          <w:sz w:val="24"/>
          <w:szCs w:val="24"/>
          <w:lang w:val="en-US"/>
        </w:rPr>
        <w:t>dexamfetamine</w:t>
      </w:r>
      <w:proofErr w:type="spellEnd"/>
      <w:r w:rsidRPr="00B66E67">
        <w:rPr>
          <w:sz w:val="24"/>
          <w:szCs w:val="24"/>
          <w:lang w:val="en-US"/>
        </w:rPr>
        <w:t>.</w:t>
      </w:r>
    </w:p>
    <w:p w14:paraId="2FC4163C" w14:textId="77777777" w:rsidR="009A30A6" w:rsidRPr="00B66E67" w:rsidRDefault="009A30A6" w:rsidP="00E60866">
      <w:pPr>
        <w:ind w:left="851"/>
        <w:rPr>
          <w:sz w:val="24"/>
          <w:szCs w:val="24"/>
          <w:lang w:val="en-US"/>
        </w:rPr>
      </w:pPr>
    </w:p>
    <w:p w14:paraId="088F26AC" w14:textId="458C3B19" w:rsidR="00E60866" w:rsidRPr="009A30A6" w:rsidRDefault="00E60866" w:rsidP="00E60866">
      <w:pPr>
        <w:ind w:left="851"/>
        <w:rPr>
          <w:sz w:val="24"/>
          <w:szCs w:val="24"/>
          <w:lang w:val="en-US"/>
        </w:rPr>
      </w:pPr>
      <w:r w:rsidRPr="009A30A6">
        <w:rPr>
          <w:sz w:val="24"/>
          <w:szCs w:val="24"/>
          <w:lang w:val="en-US"/>
        </w:rPr>
        <w:t xml:space="preserve">Depressant effects of opiates, e.g. respiratory depression, may be decreased by </w:t>
      </w:r>
      <w:proofErr w:type="spellStart"/>
      <w:r w:rsidRPr="009A30A6">
        <w:rPr>
          <w:sz w:val="24"/>
          <w:szCs w:val="24"/>
          <w:lang w:val="en-US"/>
        </w:rPr>
        <w:t>dexamfetamine</w:t>
      </w:r>
      <w:proofErr w:type="spellEnd"/>
      <w:r w:rsidRPr="009A30A6">
        <w:rPr>
          <w:sz w:val="24"/>
          <w:szCs w:val="24"/>
          <w:lang w:val="en-US"/>
        </w:rPr>
        <w:t>.</w:t>
      </w:r>
    </w:p>
    <w:p w14:paraId="5C350249" w14:textId="77777777" w:rsidR="009A30A6" w:rsidRPr="00B66E67" w:rsidRDefault="009A30A6" w:rsidP="00E60866">
      <w:pPr>
        <w:ind w:left="851"/>
        <w:rPr>
          <w:iCs/>
          <w:sz w:val="24"/>
          <w:szCs w:val="24"/>
          <w:u w:val="single"/>
          <w:lang w:val="en-US"/>
        </w:rPr>
      </w:pPr>
    </w:p>
    <w:p w14:paraId="76CB3899" w14:textId="1095C1B5" w:rsidR="00E60866" w:rsidRPr="009A30A6" w:rsidRDefault="00E60866" w:rsidP="00E60866">
      <w:pPr>
        <w:ind w:left="851"/>
        <w:rPr>
          <w:sz w:val="24"/>
          <w:szCs w:val="24"/>
          <w:u w:val="single"/>
          <w:lang w:val="en-US"/>
        </w:rPr>
      </w:pPr>
      <w:r w:rsidRPr="009A30A6">
        <w:rPr>
          <w:iCs/>
          <w:sz w:val="24"/>
          <w:szCs w:val="24"/>
          <w:u w:val="single"/>
          <w:lang w:val="en-US"/>
        </w:rPr>
        <w:t xml:space="preserve">Agents whose effects may be increased by </w:t>
      </w:r>
      <w:proofErr w:type="spellStart"/>
      <w:r w:rsidRPr="009A30A6">
        <w:rPr>
          <w:iCs/>
          <w:sz w:val="24"/>
          <w:szCs w:val="24"/>
          <w:u w:val="single"/>
          <w:lang w:val="en-US"/>
        </w:rPr>
        <w:t>amfetamines</w:t>
      </w:r>
      <w:proofErr w:type="spellEnd"/>
    </w:p>
    <w:p w14:paraId="6D47348C" w14:textId="77777777" w:rsidR="00E60866" w:rsidRPr="00B66E67" w:rsidRDefault="00E60866" w:rsidP="00E60866">
      <w:pPr>
        <w:ind w:left="851"/>
        <w:rPr>
          <w:sz w:val="24"/>
          <w:szCs w:val="24"/>
          <w:lang w:val="en-US"/>
        </w:rPr>
      </w:pPr>
      <w:r w:rsidRPr="00B66E67">
        <w:rPr>
          <w:sz w:val="24"/>
          <w:szCs w:val="24"/>
          <w:lang w:val="en-US"/>
        </w:rPr>
        <w:t>Halogenated narcotics</w:t>
      </w:r>
      <w:r w:rsidRPr="00B66E67">
        <w:rPr>
          <w:b/>
          <w:bCs/>
          <w:sz w:val="24"/>
          <w:szCs w:val="24"/>
          <w:lang w:val="en-US"/>
        </w:rPr>
        <w:t>:</w:t>
      </w:r>
      <w:r w:rsidRPr="00B66E67">
        <w:rPr>
          <w:sz w:val="24"/>
          <w:szCs w:val="24"/>
          <w:lang w:val="en-US"/>
        </w:rPr>
        <w:t xml:space="preserve"> There is a risk of sudden blood pressure increase during surgery. If surgery is planned, </w:t>
      </w:r>
      <w:proofErr w:type="spellStart"/>
      <w:r w:rsidRPr="00B66E67">
        <w:rPr>
          <w:sz w:val="24"/>
          <w:szCs w:val="24"/>
          <w:lang w:val="en-US"/>
        </w:rPr>
        <w:t>dexamfetamine</w:t>
      </w:r>
      <w:proofErr w:type="spellEnd"/>
      <w:r w:rsidRPr="00B66E67">
        <w:rPr>
          <w:sz w:val="24"/>
          <w:szCs w:val="24"/>
          <w:lang w:val="en-US"/>
        </w:rPr>
        <w:t xml:space="preserve"> treatment should not be used on the day of surgery.</w:t>
      </w:r>
    </w:p>
    <w:p w14:paraId="040F69DA" w14:textId="77777777" w:rsidR="009A30A6" w:rsidRPr="00B66E67" w:rsidRDefault="009A30A6" w:rsidP="00E60866">
      <w:pPr>
        <w:ind w:left="851"/>
        <w:rPr>
          <w:sz w:val="24"/>
          <w:szCs w:val="24"/>
          <w:lang w:val="en-US"/>
        </w:rPr>
      </w:pPr>
    </w:p>
    <w:p w14:paraId="5FB7DF82" w14:textId="78A599EF" w:rsidR="00E60866" w:rsidRPr="009A30A6" w:rsidRDefault="00E60866" w:rsidP="00E60866">
      <w:pPr>
        <w:ind w:left="851"/>
        <w:rPr>
          <w:sz w:val="24"/>
          <w:szCs w:val="24"/>
          <w:lang w:val="en-US"/>
        </w:rPr>
      </w:pPr>
      <w:r w:rsidRPr="009A30A6">
        <w:rPr>
          <w:sz w:val="24"/>
          <w:szCs w:val="24"/>
          <w:lang w:val="en-US"/>
        </w:rPr>
        <w:t>Concomitant use of tricyclic antidepressants may increase the risk of cardiovascular adverse events.</w:t>
      </w:r>
    </w:p>
    <w:p w14:paraId="1E84AB8A" w14:textId="77777777" w:rsidR="009A30A6" w:rsidRPr="00B66E67" w:rsidRDefault="009A30A6" w:rsidP="00E60866">
      <w:pPr>
        <w:ind w:left="851"/>
        <w:rPr>
          <w:sz w:val="24"/>
          <w:szCs w:val="24"/>
          <w:lang w:val="en-US"/>
        </w:rPr>
      </w:pPr>
    </w:p>
    <w:p w14:paraId="2C0679C9" w14:textId="5E5C85C4" w:rsidR="00E60866" w:rsidRPr="009A30A6" w:rsidRDefault="00E60866" w:rsidP="00E60866">
      <w:pPr>
        <w:ind w:left="851"/>
        <w:rPr>
          <w:sz w:val="24"/>
          <w:szCs w:val="24"/>
          <w:lang w:val="en-US"/>
        </w:rPr>
      </w:pPr>
      <w:r w:rsidRPr="009A30A6">
        <w:rPr>
          <w:sz w:val="24"/>
          <w:szCs w:val="24"/>
          <w:lang w:val="en-US"/>
        </w:rPr>
        <w:t xml:space="preserve">Because of a possible increase in blood pressure, special caution is advised if </w:t>
      </w:r>
      <w:proofErr w:type="spellStart"/>
      <w:r w:rsidRPr="009A30A6">
        <w:rPr>
          <w:sz w:val="24"/>
          <w:szCs w:val="24"/>
          <w:lang w:val="en-US"/>
        </w:rPr>
        <w:t>dexamfetamine</w:t>
      </w:r>
      <w:proofErr w:type="spellEnd"/>
      <w:r w:rsidRPr="009A30A6">
        <w:rPr>
          <w:sz w:val="24"/>
          <w:szCs w:val="24"/>
          <w:lang w:val="en-US"/>
        </w:rPr>
        <w:t xml:space="preserve"> is administered to patients being treated with vasopressors (see also sections on cardiovascular and cerebrovascular conditions in section 4.4).</w:t>
      </w:r>
    </w:p>
    <w:p w14:paraId="67F6F3A3" w14:textId="77777777" w:rsidR="009A30A6" w:rsidRPr="00B66E67" w:rsidRDefault="009A30A6" w:rsidP="00E60866">
      <w:pPr>
        <w:ind w:left="851"/>
        <w:rPr>
          <w:sz w:val="24"/>
          <w:szCs w:val="24"/>
          <w:lang w:val="en-US"/>
        </w:rPr>
      </w:pPr>
    </w:p>
    <w:p w14:paraId="0F7ADBA7" w14:textId="62B57FDC" w:rsidR="00E60866" w:rsidRPr="009A30A6" w:rsidRDefault="00E60866" w:rsidP="00E60866">
      <w:pPr>
        <w:ind w:left="851"/>
        <w:rPr>
          <w:sz w:val="24"/>
          <w:szCs w:val="24"/>
          <w:lang w:val="en-US"/>
        </w:rPr>
      </w:pPr>
      <w:proofErr w:type="spellStart"/>
      <w:r w:rsidRPr="009A30A6">
        <w:rPr>
          <w:sz w:val="24"/>
          <w:szCs w:val="24"/>
          <w:lang w:val="en-US"/>
        </w:rPr>
        <w:t>Dexamfetamine</w:t>
      </w:r>
      <w:proofErr w:type="spellEnd"/>
      <w:r w:rsidRPr="009A30A6">
        <w:rPr>
          <w:sz w:val="24"/>
          <w:szCs w:val="24"/>
          <w:lang w:val="en-US"/>
        </w:rPr>
        <w:t xml:space="preserve"> may enhance the adrenergic effect of noradrenaline.</w:t>
      </w:r>
    </w:p>
    <w:p w14:paraId="3FCB7C9F" w14:textId="77777777" w:rsidR="009A30A6" w:rsidRPr="00B66E67" w:rsidRDefault="009A30A6" w:rsidP="00E60866">
      <w:pPr>
        <w:ind w:left="851"/>
        <w:rPr>
          <w:sz w:val="24"/>
          <w:szCs w:val="24"/>
          <w:lang w:val="en-US"/>
        </w:rPr>
      </w:pPr>
    </w:p>
    <w:p w14:paraId="77496204" w14:textId="07ED9075" w:rsidR="00E60866" w:rsidRPr="009A30A6" w:rsidRDefault="00E60866" w:rsidP="00E60866">
      <w:pPr>
        <w:ind w:left="851"/>
        <w:rPr>
          <w:sz w:val="24"/>
          <w:szCs w:val="24"/>
          <w:lang w:val="en-US"/>
        </w:rPr>
      </w:pPr>
      <w:proofErr w:type="spellStart"/>
      <w:r w:rsidRPr="009A30A6">
        <w:rPr>
          <w:sz w:val="24"/>
          <w:szCs w:val="24"/>
          <w:lang w:val="en-US"/>
        </w:rPr>
        <w:t>Dexamfetamine</w:t>
      </w:r>
      <w:proofErr w:type="spellEnd"/>
      <w:r w:rsidRPr="009A30A6">
        <w:rPr>
          <w:sz w:val="24"/>
          <w:szCs w:val="24"/>
          <w:lang w:val="en-US"/>
        </w:rPr>
        <w:t xml:space="preserve"> may potentiate the analgesic effects of meperidine.</w:t>
      </w:r>
    </w:p>
    <w:p w14:paraId="3BDFF85D" w14:textId="77777777" w:rsidR="009A30A6" w:rsidRPr="00B66E67" w:rsidRDefault="009A30A6" w:rsidP="00E60866">
      <w:pPr>
        <w:ind w:left="851"/>
        <w:rPr>
          <w:sz w:val="24"/>
          <w:szCs w:val="24"/>
          <w:lang w:val="en-US"/>
        </w:rPr>
      </w:pPr>
    </w:p>
    <w:p w14:paraId="5542372D" w14:textId="7032B614" w:rsidR="00E60866" w:rsidRPr="009A30A6" w:rsidRDefault="00E60866" w:rsidP="00E60866">
      <w:pPr>
        <w:ind w:left="851"/>
        <w:rPr>
          <w:sz w:val="24"/>
          <w:szCs w:val="24"/>
          <w:lang w:val="en-US"/>
        </w:rPr>
      </w:pPr>
      <w:r w:rsidRPr="009A30A6">
        <w:rPr>
          <w:sz w:val="24"/>
          <w:szCs w:val="24"/>
          <w:lang w:val="en-US"/>
        </w:rPr>
        <w:t xml:space="preserve">The analgesic action of morphine may be potentiated by the concomitant use of </w:t>
      </w:r>
      <w:proofErr w:type="spellStart"/>
      <w:r w:rsidRPr="009A30A6">
        <w:rPr>
          <w:sz w:val="24"/>
          <w:szCs w:val="24"/>
          <w:lang w:val="en-US"/>
        </w:rPr>
        <w:t>dexamfetamine</w:t>
      </w:r>
      <w:proofErr w:type="spellEnd"/>
      <w:r w:rsidR="00071C0D">
        <w:rPr>
          <w:sz w:val="24"/>
          <w:szCs w:val="24"/>
          <w:lang w:val="en-US"/>
        </w:rPr>
        <w:t>.</w:t>
      </w:r>
    </w:p>
    <w:p w14:paraId="50E71CF9" w14:textId="77777777" w:rsidR="009A30A6" w:rsidRPr="00071C0D" w:rsidRDefault="009A30A6" w:rsidP="00E60866">
      <w:pPr>
        <w:ind w:left="851"/>
        <w:rPr>
          <w:iCs/>
          <w:sz w:val="24"/>
          <w:szCs w:val="24"/>
          <w:u w:val="single"/>
          <w:lang w:val="en-US"/>
        </w:rPr>
      </w:pPr>
    </w:p>
    <w:p w14:paraId="684B9FC6" w14:textId="1A47D5F0" w:rsidR="00E60866" w:rsidRPr="009A30A6" w:rsidRDefault="00E60866" w:rsidP="00E60866">
      <w:pPr>
        <w:ind w:left="851"/>
        <w:rPr>
          <w:sz w:val="24"/>
          <w:szCs w:val="24"/>
          <w:u w:val="single"/>
          <w:lang w:val="en-US"/>
        </w:rPr>
      </w:pPr>
      <w:r w:rsidRPr="009A30A6">
        <w:rPr>
          <w:iCs/>
          <w:sz w:val="24"/>
          <w:szCs w:val="24"/>
          <w:u w:val="single"/>
          <w:lang w:val="en-US"/>
        </w:rPr>
        <w:t xml:space="preserve">Agents that may increase the effects of </w:t>
      </w:r>
      <w:proofErr w:type="spellStart"/>
      <w:r w:rsidRPr="009A30A6">
        <w:rPr>
          <w:iCs/>
          <w:sz w:val="24"/>
          <w:szCs w:val="24"/>
          <w:u w:val="single"/>
          <w:lang w:val="en-US"/>
        </w:rPr>
        <w:t>amfetamines</w:t>
      </w:r>
      <w:proofErr w:type="spellEnd"/>
    </w:p>
    <w:p w14:paraId="383D5462" w14:textId="77777777" w:rsidR="00E60866" w:rsidRPr="00B66E67" w:rsidRDefault="00E60866" w:rsidP="00E60866">
      <w:pPr>
        <w:ind w:left="851"/>
        <w:rPr>
          <w:sz w:val="24"/>
          <w:szCs w:val="24"/>
          <w:lang w:val="en-US"/>
        </w:rPr>
      </w:pPr>
      <w:r w:rsidRPr="00B66E67">
        <w:rPr>
          <w:sz w:val="24"/>
          <w:szCs w:val="24"/>
          <w:lang w:val="en-US"/>
        </w:rPr>
        <w:t xml:space="preserve">There are reports indicating that </w:t>
      </w:r>
      <w:proofErr w:type="spellStart"/>
      <w:r w:rsidRPr="00B66E67">
        <w:rPr>
          <w:sz w:val="24"/>
          <w:szCs w:val="24"/>
          <w:lang w:val="en-US"/>
        </w:rPr>
        <w:t>dexamfetamine</w:t>
      </w:r>
      <w:proofErr w:type="spellEnd"/>
      <w:r w:rsidRPr="00B66E67">
        <w:rPr>
          <w:sz w:val="24"/>
          <w:szCs w:val="24"/>
          <w:lang w:val="en-US"/>
        </w:rPr>
        <w:t xml:space="preserve"> may inhibit the metabolism of coumarin anticoagulants, anticonvulsants (e.g. phenobarbital, phenytoin, and primidone) and some antidepressants (tricyclics and selective serotonin reuptake inhibitors). When starting or stopping treatment with </w:t>
      </w:r>
      <w:proofErr w:type="spellStart"/>
      <w:r w:rsidRPr="00B66E67">
        <w:rPr>
          <w:sz w:val="24"/>
          <w:szCs w:val="24"/>
          <w:lang w:val="en-US"/>
        </w:rPr>
        <w:t>dexamfetamine</w:t>
      </w:r>
      <w:proofErr w:type="spellEnd"/>
      <w:r w:rsidRPr="00B66E67">
        <w:rPr>
          <w:sz w:val="24"/>
          <w:szCs w:val="24"/>
          <w:lang w:val="en-US"/>
        </w:rPr>
        <w:t>, it may be necessary to adjust the dosage of these medicinal products already being taken and establish drug plasma concentrations (or for coumarin, coagulation times).</w:t>
      </w:r>
    </w:p>
    <w:p w14:paraId="7638C417" w14:textId="77777777" w:rsidR="009A30A6" w:rsidRPr="00B66E67" w:rsidRDefault="009A30A6" w:rsidP="00E60866">
      <w:pPr>
        <w:ind w:left="851"/>
        <w:rPr>
          <w:sz w:val="24"/>
          <w:szCs w:val="24"/>
          <w:lang w:val="en-US"/>
        </w:rPr>
      </w:pPr>
    </w:p>
    <w:p w14:paraId="23DB0B32" w14:textId="4D4F4C8E" w:rsidR="00E60866" w:rsidRPr="009A30A6" w:rsidRDefault="00E60866" w:rsidP="00E60866">
      <w:pPr>
        <w:ind w:left="851"/>
        <w:rPr>
          <w:sz w:val="24"/>
          <w:szCs w:val="24"/>
          <w:lang w:val="en-US"/>
        </w:rPr>
      </w:pPr>
      <w:r w:rsidRPr="009A30A6">
        <w:rPr>
          <w:sz w:val="24"/>
          <w:szCs w:val="24"/>
          <w:lang w:val="en-US"/>
        </w:rPr>
        <w:lastRenderedPageBreak/>
        <w:t xml:space="preserve">Disulfiram may inhibit the metabolism and excretion of </w:t>
      </w:r>
      <w:proofErr w:type="spellStart"/>
      <w:r w:rsidRPr="009A30A6">
        <w:rPr>
          <w:sz w:val="24"/>
          <w:szCs w:val="24"/>
          <w:lang w:val="en-US"/>
        </w:rPr>
        <w:t>dexamfetamine</w:t>
      </w:r>
      <w:proofErr w:type="spellEnd"/>
      <w:r w:rsidRPr="009A30A6">
        <w:rPr>
          <w:sz w:val="24"/>
          <w:szCs w:val="24"/>
          <w:lang w:val="en-US"/>
        </w:rPr>
        <w:t>.</w:t>
      </w:r>
    </w:p>
    <w:p w14:paraId="580890CC" w14:textId="77777777" w:rsidR="009A30A6" w:rsidRPr="00B66E67" w:rsidRDefault="009A30A6" w:rsidP="00E60866">
      <w:pPr>
        <w:ind w:left="851"/>
        <w:rPr>
          <w:iCs/>
          <w:sz w:val="24"/>
          <w:szCs w:val="24"/>
          <w:u w:val="single"/>
          <w:lang w:val="en-US"/>
        </w:rPr>
      </w:pPr>
    </w:p>
    <w:p w14:paraId="25493D9B" w14:textId="7AC7A4C2" w:rsidR="00E60866" w:rsidRPr="009A30A6" w:rsidRDefault="00E60866" w:rsidP="00E60866">
      <w:pPr>
        <w:ind w:left="851"/>
        <w:rPr>
          <w:sz w:val="24"/>
          <w:szCs w:val="24"/>
          <w:u w:val="single"/>
          <w:lang w:val="en-US"/>
        </w:rPr>
      </w:pPr>
      <w:r w:rsidRPr="009A30A6">
        <w:rPr>
          <w:iCs/>
          <w:sz w:val="24"/>
          <w:szCs w:val="24"/>
          <w:u w:val="single"/>
          <w:lang w:val="en-US"/>
        </w:rPr>
        <w:t xml:space="preserve">Agents that may reduce the effects of </w:t>
      </w:r>
      <w:proofErr w:type="spellStart"/>
      <w:r w:rsidRPr="009A30A6">
        <w:rPr>
          <w:iCs/>
          <w:sz w:val="24"/>
          <w:szCs w:val="24"/>
          <w:u w:val="single"/>
          <w:lang w:val="en-US"/>
        </w:rPr>
        <w:t>amfetamines</w:t>
      </w:r>
      <w:proofErr w:type="spellEnd"/>
    </w:p>
    <w:p w14:paraId="05CD1EE1" w14:textId="77777777" w:rsidR="00E60866" w:rsidRPr="00B66E67" w:rsidRDefault="00E60866" w:rsidP="00E60866">
      <w:pPr>
        <w:ind w:left="851"/>
        <w:rPr>
          <w:sz w:val="24"/>
          <w:szCs w:val="24"/>
          <w:lang w:val="en-US"/>
        </w:rPr>
      </w:pPr>
      <w:r w:rsidRPr="00B66E67">
        <w:rPr>
          <w:sz w:val="24"/>
          <w:szCs w:val="24"/>
          <w:lang w:val="en-US"/>
        </w:rPr>
        <w:t xml:space="preserve">Adrenergic blockers (e.g. propranolol), lithium, and </w:t>
      </w:r>
      <w:r w:rsidRPr="00E60866">
        <w:rPr>
          <w:sz w:val="24"/>
          <w:szCs w:val="24"/>
        </w:rPr>
        <w:t>α</w:t>
      </w:r>
      <w:r w:rsidRPr="00B66E67">
        <w:rPr>
          <w:sz w:val="24"/>
          <w:szCs w:val="24"/>
          <w:lang w:val="en-US"/>
        </w:rPr>
        <w:t xml:space="preserve">-methyltyrosine may attenuate the effects of </w:t>
      </w:r>
      <w:proofErr w:type="spellStart"/>
      <w:r w:rsidRPr="00B66E67">
        <w:rPr>
          <w:sz w:val="24"/>
          <w:szCs w:val="24"/>
          <w:lang w:val="en-US"/>
        </w:rPr>
        <w:t>dexamfetamine</w:t>
      </w:r>
      <w:proofErr w:type="spellEnd"/>
      <w:r w:rsidRPr="00B66E67">
        <w:rPr>
          <w:sz w:val="24"/>
          <w:szCs w:val="24"/>
          <w:lang w:val="en-US"/>
        </w:rPr>
        <w:t>.</w:t>
      </w:r>
    </w:p>
    <w:p w14:paraId="5131F94A" w14:textId="77777777" w:rsidR="009A30A6" w:rsidRPr="00B66E67" w:rsidRDefault="009A30A6" w:rsidP="00E60866">
      <w:pPr>
        <w:ind w:left="851"/>
        <w:rPr>
          <w:sz w:val="24"/>
          <w:szCs w:val="24"/>
          <w:lang w:val="en-US"/>
        </w:rPr>
      </w:pPr>
    </w:p>
    <w:p w14:paraId="292660BA" w14:textId="6B0B0D35" w:rsidR="00E60866" w:rsidRPr="00B66E67" w:rsidRDefault="00E60866" w:rsidP="00E60866">
      <w:pPr>
        <w:ind w:left="851"/>
        <w:rPr>
          <w:sz w:val="24"/>
          <w:szCs w:val="24"/>
          <w:lang w:val="en-US"/>
        </w:rPr>
      </w:pPr>
      <w:r w:rsidRPr="009A30A6">
        <w:rPr>
          <w:sz w:val="24"/>
          <w:szCs w:val="24"/>
          <w:lang w:val="en-US"/>
        </w:rPr>
        <w:t>Concomitant use of haloperido</w:t>
      </w:r>
      <w:r w:rsidRPr="009A30A6">
        <w:rPr>
          <w:bCs/>
          <w:sz w:val="24"/>
          <w:szCs w:val="24"/>
          <w:lang w:val="en-US"/>
        </w:rPr>
        <w:t>l</w:t>
      </w:r>
      <w:r w:rsidR="009A30A6">
        <w:rPr>
          <w:bCs/>
          <w:sz w:val="24"/>
          <w:szCs w:val="24"/>
          <w:lang w:val="en-US"/>
        </w:rPr>
        <w:t xml:space="preserve"> </w:t>
      </w:r>
      <w:r w:rsidRPr="009A30A6">
        <w:rPr>
          <w:sz w:val="24"/>
          <w:szCs w:val="24"/>
          <w:lang w:val="en-US"/>
        </w:rPr>
        <w:t xml:space="preserve">may inhibit the central stimulant effects of </w:t>
      </w:r>
      <w:proofErr w:type="spellStart"/>
      <w:r w:rsidRPr="009A30A6">
        <w:rPr>
          <w:sz w:val="24"/>
          <w:szCs w:val="24"/>
          <w:lang w:val="en-US"/>
        </w:rPr>
        <w:t>dexamfetamine</w:t>
      </w:r>
      <w:proofErr w:type="spellEnd"/>
      <w:r w:rsidRPr="009A30A6">
        <w:rPr>
          <w:sz w:val="24"/>
          <w:szCs w:val="24"/>
          <w:lang w:val="en-US"/>
        </w:rPr>
        <w:t xml:space="preserve">. </w:t>
      </w:r>
      <w:r w:rsidRPr="00B66E67">
        <w:rPr>
          <w:sz w:val="24"/>
          <w:szCs w:val="24"/>
          <w:lang w:val="en-US"/>
        </w:rPr>
        <w:t>Acute dystonia has been noted with concurrent administration of haloperidol.</w:t>
      </w:r>
    </w:p>
    <w:p w14:paraId="7139C51D" w14:textId="77777777" w:rsidR="009A30A6" w:rsidRPr="00B66E67" w:rsidRDefault="009A30A6" w:rsidP="00E60866">
      <w:pPr>
        <w:ind w:left="851"/>
        <w:rPr>
          <w:sz w:val="24"/>
          <w:szCs w:val="24"/>
          <w:lang w:val="en-US"/>
        </w:rPr>
      </w:pPr>
    </w:p>
    <w:p w14:paraId="405981E2" w14:textId="220692C8" w:rsidR="00E60866" w:rsidRPr="009A30A6" w:rsidRDefault="00E60866" w:rsidP="00E60866">
      <w:pPr>
        <w:ind w:left="851"/>
        <w:rPr>
          <w:sz w:val="24"/>
          <w:szCs w:val="24"/>
          <w:lang w:val="en-US"/>
        </w:rPr>
      </w:pPr>
      <w:r w:rsidRPr="009A30A6">
        <w:rPr>
          <w:sz w:val="24"/>
          <w:szCs w:val="24"/>
          <w:lang w:val="en-US"/>
        </w:rPr>
        <w:t xml:space="preserve">The absorption of anticonvulsants (e.g. phenobarbital, phenytoin, primidone, and ethosuximide) may be delayed by </w:t>
      </w:r>
      <w:proofErr w:type="spellStart"/>
      <w:r w:rsidRPr="009A30A6">
        <w:rPr>
          <w:sz w:val="24"/>
          <w:szCs w:val="24"/>
          <w:lang w:val="en-US"/>
        </w:rPr>
        <w:t>dexamfetamine</w:t>
      </w:r>
      <w:proofErr w:type="spellEnd"/>
      <w:r w:rsidRPr="009A30A6">
        <w:rPr>
          <w:sz w:val="24"/>
          <w:szCs w:val="24"/>
          <w:lang w:val="en-US"/>
        </w:rPr>
        <w:t>.</w:t>
      </w:r>
    </w:p>
    <w:p w14:paraId="0BFC61DB" w14:textId="77777777" w:rsidR="009A30A6" w:rsidRPr="00B66E67" w:rsidRDefault="009A30A6" w:rsidP="00E60866">
      <w:pPr>
        <w:ind w:left="851"/>
        <w:rPr>
          <w:iCs/>
          <w:sz w:val="24"/>
          <w:szCs w:val="24"/>
          <w:u w:val="single"/>
          <w:lang w:val="en-US"/>
        </w:rPr>
      </w:pPr>
    </w:p>
    <w:p w14:paraId="44D88B6D" w14:textId="504BEE28" w:rsidR="00E60866" w:rsidRPr="00E60866" w:rsidRDefault="00E60866" w:rsidP="00E60866">
      <w:pPr>
        <w:ind w:left="851"/>
        <w:rPr>
          <w:sz w:val="24"/>
          <w:szCs w:val="24"/>
          <w:u w:val="single"/>
        </w:rPr>
      </w:pPr>
      <w:proofErr w:type="spellStart"/>
      <w:r w:rsidRPr="00E60866">
        <w:rPr>
          <w:iCs/>
          <w:sz w:val="24"/>
          <w:szCs w:val="24"/>
          <w:u w:val="single"/>
        </w:rPr>
        <w:t>Use</w:t>
      </w:r>
      <w:proofErr w:type="spellEnd"/>
      <w:r w:rsidRPr="00E60866">
        <w:rPr>
          <w:iCs/>
          <w:sz w:val="24"/>
          <w:szCs w:val="24"/>
          <w:u w:val="single"/>
        </w:rPr>
        <w:t xml:space="preserve"> with </w:t>
      </w:r>
      <w:proofErr w:type="spellStart"/>
      <w:r w:rsidRPr="00E60866">
        <w:rPr>
          <w:iCs/>
          <w:sz w:val="24"/>
          <w:szCs w:val="24"/>
          <w:u w:val="single"/>
        </w:rPr>
        <w:t>alcohol</w:t>
      </w:r>
      <w:proofErr w:type="spellEnd"/>
    </w:p>
    <w:p w14:paraId="4269A3A6" w14:textId="77777777" w:rsidR="00E60866" w:rsidRPr="00B66E67" w:rsidRDefault="00E60866" w:rsidP="00E60866">
      <w:pPr>
        <w:ind w:left="851"/>
        <w:rPr>
          <w:sz w:val="24"/>
          <w:szCs w:val="24"/>
          <w:lang w:val="en-US"/>
        </w:rPr>
      </w:pPr>
      <w:r w:rsidRPr="00B66E67">
        <w:rPr>
          <w:sz w:val="24"/>
          <w:szCs w:val="24"/>
          <w:lang w:val="en-US"/>
        </w:rPr>
        <w:t xml:space="preserve">Alcohol may exacerbate the CNS adverse reactions of psychoactive medicinal products, including </w:t>
      </w:r>
      <w:proofErr w:type="spellStart"/>
      <w:r w:rsidRPr="00B66E67">
        <w:rPr>
          <w:sz w:val="24"/>
          <w:szCs w:val="24"/>
          <w:lang w:val="en-US"/>
        </w:rPr>
        <w:t>dexamfetamine</w:t>
      </w:r>
      <w:proofErr w:type="spellEnd"/>
      <w:r w:rsidRPr="00B66E67">
        <w:rPr>
          <w:sz w:val="24"/>
          <w:szCs w:val="24"/>
          <w:lang w:val="en-US"/>
        </w:rPr>
        <w:t>. It is therefore advisable for patients to abstain from alcohol during treatment.</w:t>
      </w:r>
    </w:p>
    <w:p w14:paraId="582EC409" w14:textId="77777777" w:rsidR="009A30A6" w:rsidRPr="00B66E67" w:rsidRDefault="009A30A6" w:rsidP="00E60866">
      <w:pPr>
        <w:ind w:left="851"/>
        <w:rPr>
          <w:sz w:val="24"/>
          <w:szCs w:val="24"/>
          <w:lang w:val="en-US"/>
        </w:rPr>
      </w:pPr>
    </w:p>
    <w:p w14:paraId="69B7E2FB" w14:textId="6C42C28E" w:rsidR="00E60866" w:rsidRPr="009A30A6" w:rsidRDefault="00E60866" w:rsidP="00E60866">
      <w:pPr>
        <w:ind w:left="851"/>
        <w:rPr>
          <w:sz w:val="24"/>
          <w:szCs w:val="24"/>
          <w:lang w:val="en-US"/>
        </w:rPr>
      </w:pPr>
      <w:r w:rsidRPr="009A30A6">
        <w:rPr>
          <w:sz w:val="24"/>
          <w:szCs w:val="24"/>
          <w:lang w:val="en-US"/>
        </w:rPr>
        <w:t xml:space="preserve">Phenothiazines, e.g. chlorpromazine block dopamine receptors, thus inhibiting the central stimulant effects of </w:t>
      </w:r>
      <w:proofErr w:type="spellStart"/>
      <w:r w:rsidRPr="009A30A6">
        <w:rPr>
          <w:sz w:val="24"/>
          <w:szCs w:val="24"/>
          <w:lang w:val="en-US"/>
        </w:rPr>
        <w:t>amfetamines</w:t>
      </w:r>
      <w:proofErr w:type="spellEnd"/>
      <w:r w:rsidRPr="009A30A6">
        <w:rPr>
          <w:sz w:val="24"/>
          <w:szCs w:val="24"/>
          <w:lang w:val="en-US"/>
        </w:rPr>
        <w:t xml:space="preserve">, and can be used to treat </w:t>
      </w:r>
      <w:proofErr w:type="spellStart"/>
      <w:r w:rsidRPr="009A30A6">
        <w:rPr>
          <w:sz w:val="24"/>
          <w:szCs w:val="24"/>
          <w:lang w:val="en-US"/>
        </w:rPr>
        <w:t>amfetamine</w:t>
      </w:r>
      <w:proofErr w:type="spellEnd"/>
      <w:r w:rsidRPr="009A30A6">
        <w:rPr>
          <w:sz w:val="24"/>
          <w:szCs w:val="24"/>
          <w:lang w:val="en-US"/>
        </w:rPr>
        <w:t xml:space="preserve"> poisoning.</w:t>
      </w:r>
    </w:p>
    <w:p w14:paraId="0B961F12" w14:textId="77777777" w:rsidR="009A30A6" w:rsidRPr="00B66E67" w:rsidRDefault="009A30A6" w:rsidP="00E60866">
      <w:pPr>
        <w:ind w:left="851"/>
        <w:rPr>
          <w:sz w:val="24"/>
          <w:szCs w:val="24"/>
          <w:u w:val="single"/>
          <w:lang w:val="en-US"/>
        </w:rPr>
      </w:pPr>
    </w:p>
    <w:p w14:paraId="4E8BA28E" w14:textId="15237041" w:rsidR="00E60866" w:rsidRPr="00B66E67" w:rsidRDefault="00E60866" w:rsidP="00E60866">
      <w:pPr>
        <w:ind w:left="851"/>
        <w:rPr>
          <w:sz w:val="24"/>
          <w:szCs w:val="24"/>
          <w:u w:val="single"/>
          <w:lang w:val="en-US"/>
        </w:rPr>
      </w:pPr>
      <w:r w:rsidRPr="00B66E67">
        <w:rPr>
          <w:sz w:val="24"/>
          <w:szCs w:val="24"/>
          <w:u w:val="single"/>
          <w:lang w:val="en-US"/>
        </w:rPr>
        <w:t>Drug/laboratory test interactions</w:t>
      </w:r>
    </w:p>
    <w:p w14:paraId="5DE80696" w14:textId="77777777" w:rsidR="00E60866" w:rsidRPr="00B66E67" w:rsidRDefault="00E60866" w:rsidP="00E60866">
      <w:pPr>
        <w:ind w:left="851"/>
        <w:rPr>
          <w:sz w:val="24"/>
          <w:szCs w:val="24"/>
          <w:lang w:val="en-US"/>
        </w:rPr>
      </w:pPr>
      <w:r w:rsidRPr="00B66E67">
        <w:rPr>
          <w:sz w:val="24"/>
          <w:szCs w:val="24"/>
          <w:lang w:val="en-US"/>
        </w:rPr>
        <w:t>Amphetamines can cause a significant elevation in plasma corticosteroid levels. This increase is greatest in the evening. Amphetamines may interfere with urinary steroid determinations.</w:t>
      </w:r>
    </w:p>
    <w:p w14:paraId="55B5206C" w14:textId="77777777" w:rsidR="007C5D2A" w:rsidRPr="00E60866" w:rsidRDefault="007C5D2A" w:rsidP="003E0341">
      <w:pPr>
        <w:tabs>
          <w:tab w:val="left" w:pos="851"/>
        </w:tabs>
        <w:ind w:left="851"/>
        <w:rPr>
          <w:sz w:val="24"/>
          <w:szCs w:val="24"/>
          <w:lang w:val="en-GB"/>
        </w:rPr>
      </w:pPr>
    </w:p>
    <w:p w14:paraId="20A9AE19" w14:textId="77777777" w:rsidR="007C5D2A" w:rsidRPr="00E60866" w:rsidRDefault="007C5D2A" w:rsidP="007C5D2A">
      <w:pPr>
        <w:tabs>
          <w:tab w:val="left" w:pos="851"/>
        </w:tabs>
        <w:ind w:left="851" w:hanging="851"/>
        <w:rPr>
          <w:b/>
          <w:sz w:val="24"/>
          <w:szCs w:val="24"/>
          <w:lang w:val="en-GB"/>
        </w:rPr>
      </w:pPr>
      <w:r w:rsidRPr="00E60866">
        <w:rPr>
          <w:b/>
          <w:sz w:val="24"/>
          <w:szCs w:val="24"/>
          <w:lang w:val="en-GB"/>
        </w:rPr>
        <w:t>4.6</w:t>
      </w:r>
      <w:r w:rsidRPr="00E60866">
        <w:rPr>
          <w:b/>
          <w:sz w:val="24"/>
          <w:szCs w:val="24"/>
          <w:lang w:val="en-GB"/>
        </w:rPr>
        <w:tab/>
      </w:r>
      <w:r w:rsidR="004860D3" w:rsidRPr="00E60866">
        <w:rPr>
          <w:b/>
          <w:sz w:val="24"/>
          <w:szCs w:val="24"/>
          <w:lang w:val="en-GB"/>
        </w:rPr>
        <w:t>Fertility, p</w:t>
      </w:r>
      <w:r w:rsidRPr="00E60866">
        <w:rPr>
          <w:b/>
          <w:sz w:val="24"/>
          <w:szCs w:val="24"/>
          <w:lang w:val="en-GB"/>
        </w:rPr>
        <w:t>regnancy and lactation</w:t>
      </w:r>
    </w:p>
    <w:p w14:paraId="46DE57E2" w14:textId="77777777" w:rsidR="009A30A6" w:rsidRPr="00B66E67" w:rsidRDefault="009A30A6" w:rsidP="00E60866">
      <w:pPr>
        <w:ind w:left="851"/>
        <w:rPr>
          <w:sz w:val="24"/>
          <w:szCs w:val="24"/>
          <w:lang w:val="en-US"/>
        </w:rPr>
      </w:pPr>
    </w:p>
    <w:p w14:paraId="0671E7D0" w14:textId="1932A486" w:rsidR="00E60866" w:rsidRPr="00B66E67" w:rsidRDefault="00E60866" w:rsidP="00E60866">
      <w:pPr>
        <w:ind w:left="851"/>
        <w:rPr>
          <w:sz w:val="24"/>
          <w:szCs w:val="24"/>
          <w:u w:val="single"/>
          <w:lang w:val="en-US"/>
        </w:rPr>
      </w:pPr>
      <w:r w:rsidRPr="00B66E67">
        <w:rPr>
          <w:sz w:val="24"/>
          <w:szCs w:val="24"/>
          <w:u w:val="single"/>
          <w:lang w:val="en-US"/>
        </w:rPr>
        <w:t xml:space="preserve">Pregnancy </w:t>
      </w:r>
    </w:p>
    <w:p w14:paraId="5AD6D4D4" w14:textId="77777777" w:rsidR="00E60866" w:rsidRPr="00B66E67" w:rsidRDefault="00E60866" w:rsidP="00E60866">
      <w:pPr>
        <w:ind w:left="851"/>
        <w:rPr>
          <w:sz w:val="24"/>
          <w:szCs w:val="24"/>
          <w:lang w:val="en-US" w:eastAsia="nl-NL"/>
        </w:rPr>
      </w:pPr>
      <w:r w:rsidRPr="00B66E67">
        <w:rPr>
          <w:sz w:val="24"/>
          <w:szCs w:val="24"/>
          <w:lang w:val="en-US" w:eastAsia="nl-NL"/>
        </w:rPr>
        <w:t xml:space="preserve">There is a limited amount of data from the use of </w:t>
      </w:r>
      <w:proofErr w:type="spellStart"/>
      <w:r w:rsidRPr="00B66E67">
        <w:rPr>
          <w:sz w:val="24"/>
          <w:szCs w:val="24"/>
          <w:lang w:val="en-US" w:eastAsia="nl-NL"/>
        </w:rPr>
        <w:t>dexamfetamine</w:t>
      </w:r>
      <w:proofErr w:type="spellEnd"/>
      <w:r w:rsidRPr="00B66E67">
        <w:rPr>
          <w:sz w:val="24"/>
          <w:szCs w:val="24"/>
          <w:lang w:val="en-US" w:eastAsia="nl-NL"/>
        </w:rPr>
        <w:t xml:space="preserve"> in pregnant women. Data from a cohort study of in total approximately 5570 pregnancies exposed to </w:t>
      </w:r>
      <w:proofErr w:type="spellStart"/>
      <w:r w:rsidRPr="00B66E67">
        <w:rPr>
          <w:sz w:val="24"/>
          <w:szCs w:val="24"/>
          <w:lang w:val="en-US" w:eastAsia="nl-NL"/>
        </w:rPr>
        <w:t>amfetamine</w:t>
      </w:r>
      <w:proofErr w:type="spellEnd"/>
      <w:r w:rsidRPr="00B66E67">
        <w:rPr>
          <w:sz w:val="24"/>
          <w:szCs w:val="24"/>
          <w:lang w:val="en-US" w:eastAsia="nl-NL"/>
        </w:rPr>
        <w:t xml:space="preserve">/ </w:t>
      </w:r>
      <w:proofErr w:type="spellStart"/>
      <w:r w:rsidRPr="00B66E67">
        <w:rPr>
          <w:sz w:val="24"/>
          <w:szCs w:val="24"/>
          <w:lang w:val="en-US" w:eastAsia="nl-NL"/>
        </w:rPr>
        <w:t>dexamfetamine</w:t>
      </w:r>
      <w:proofErr w:type="spellEnd"/>
      <w:r w:rsidRPr="00B66E67">
        <w:rPr>
          <w:sz w:val="24"/>
          <w:szCs w:val="24"/>
          <w:lang w:val="en-US" w:eastAsia="nl-NL"/>
        </w:rPr>
        <w:t xml:space="preserve"> in the first trimester do not suggest an increased risk of congenital malformation. Data from another cohort study in approximately 3100 pregnancies exposed to </w:t>
      </w:r>
      <w:proofErr w:type="spellStart"/>
      <w:r w:rsidRPr="00B66E67">
        <w:rPr>
          <w:sz w:val="24"/>
          <w:szCs w:val="24"/>
          <w:lang w:val="en-US" w:eastAsia="nl-NL"/>
        </w:rPr>
        <w:t>amfetamine</w:t>
      </w:r>
      <w:proofErr w:type="spellEnd"/>
      <w:r w:rsidRPr="00B66E67">
        <w:rPr>
          <w:sz w:val="24"/>
          <w:szCs w:val="24"/>
          <w:lang w:val="en-US" w:eastAsia="nl-NL"/>
        </w:rPr>
        <w:t xml:space="preserve">/ </w:t>
      </w:r>
      <w:proofErr w:type="spellStart"/>
      <w:r w:rsidRPr="00B66E67">
        <w:rPr>
          <w:sz w:val="24"/>
          <w:szCs w:val="24"/>
          <w:lang w:val="en-US" w:eastAsia="nl-NL"/>
        </w:rPr>
        <w:t>dexamfetamine</w:t>
      </w:r>
      <w:proofErr w:type="spellEnd"/>
      <w:r w:rsidRPr="00B66E67">
        <w:rPr>
          <w:sz w:val="24"/>
          <w:szCs w:val="24"/>
          <w:lang w:val="en-US" w:eastAsia="nl-NL"/>
        </w:rPr>
        <w:t xml:space="preserve"> during the first 20 weeks of pregnancy, suggest an increased risk of preeclampsia, and preterm birth. Children of mothers who are dependent on </w:t>
      </w:r>
      <w:proofErr w:type="spellStart"/>
      <w:r w:rsidRPr="00B66E67">
        <w:rPr>
          <w:sz w:val="24"/>
          <w:szCs w:val="24"/>
          <w:lang w:val="en-US" w:eastAsia="nl-NL"/>
        </w:rPr>
        <w:t>amfetamine</w:t>
      </w:r>
      <w:proofErr w:type="spellEnd"/>
      <w:r w:rsidRPr="00B66E67">
        <w:rPr>
          <w:sz w:val="24"/>
          <w:szCs w:val="24"/>
          <w:lang w:val="en-US" w:eastAsia="nl-NL"/>
        </w:rPr>
        <w:t xml:space="preserve"> have been shown to be at an increased risk of premature birth and reduced birth weight. Moreover, these children may develop withdrawal symptoms like dysphoria, including hyperexcitability and pronounced exhaustion. </w:t>
      </w:r>
    </w:p>
    <w:p w14:paraId="209EDC84" w14:textId="77777777" w:rsidR="009A30A6" w:rsidRPr="00B66E67" w:rsidRDefault="009A30A6" w:rsidP="00E60866">
      <w:pPr>
        <w:ind w:left="851"/>
        <w:rPr>
          <w:sz w:val="24"/>
          <w:szCs w:val="24"/>
          <w:lang w:val="en-US" w:eastAsia="nl-NL"/>
        </w:rPr>
      </w:pPr>
    </w:p>
    <w:p w14:paraId="7EAFA0AE" w14:textId="5ADE6393" w:rsidR="00E60866" w:rsidRPr="00011D28" w:rsidRDefault="00E60866" w:rsidP="00E60866">
      <w:pPr>
        <w:ind w:left="851"/>
        <w:rPr>
          <w:sz w:val="24"/>
          <w:szCs w:val="24"/>
          <w:lang w:val="en-US" w:eastAsia="nl-NL"/>
        </w:rPr>
      </w:pPr>
      <w:r w:rsidRPr="009A30A6">
        <w:rPr>
          <w:sz w:val="24"/>
          <w:szCs w:val="24"/>
          <w:lang w:val="en-US" w:eastAsia="nl-NL"/>
        </w:rPr>
        <w:t xml:space="preserve">Results of studies in animals suggest that </w:t>
      </w:r>
      <w:proofErr w:type="spellStart"/>
      <w:r w:rsidRPr="009A30A6">
        <w:rPr>
          <w:sz w:val="24"/>
          <w:szCs w:val="24"/>
          <w:lang w:val="en-US" w:eastAsia="nl-NL"/>
        </w:rPr>
        <w:t>dexamfetamine</w:t>
      </w:r>
      <w:proofErr w:type="spellEnd"/>
      <w:r w:rsidRPr="009A30A6">
        <w:rPr>
          <w:sz w:val="24"/>
          <w:szCs w:val="24"/>
          <w:lang w:val="en-US" w:eastAsia="nl-NL"/>
        </w:rPr>
        <w:t xml:space="preserve"> may elicit reproductive toxicity (see section 5.3). </w:t>
      </w:r>
      <w:r w:rsidRPr="00011D28">
        <w:rPr>
          <w:sz w:val="24"/>
          <w:szCs w:val="24"/>
          <w:lang w:val="en-US" w:eastAsia="nl-NL"/>
        </w:rPr>
        <w:t xml:space="preserve">The use of </w:t>
      </w:r>
      <w:proofErr w:type="spellStart"/>
      <w:r w:rsidR="00011D28" w:rsidRPr="00011D28">
        <w:rPr>
          <w:sz w:val="24"/>
          <w:szCs w:val="24"/>
          <w:lang w:val="en-US" w:eastAsia="nl-NL"/>
        </w:rPr>
        <w:t>Adhesa</w:t>
      </w:r>
      <w:proofErr w:type="spellEnd"/>
      <w:r w:rsidRPr="00011D28">
        <w:rPr>
          <w:sz w:val="24"/>
          <w:szCs w:val="24"/>
          <w:lang w:val="en-US" w:eastAsia="nl-NL"/>
        </w:rPr>
        <w:t xml:space="preserve"> 5 mg during pregnancy is not recommended. Women of childbearing potential should discontinue the use of </w:t>
      </w:r>
      <w:proofErr w:type="spellStart"/>
      <w:r w:rsidR="00011D28" w:rsidRPr="00011D28">
        <w:rPr>
          <w:sz w:val="24"/>
          <w:szCs w:val="24"/>
          <w:lang w:val="en-US" w:eastAsia="nl-NL"/>
        </w:rPr>
        <w:t>Adhesa</w:t>
      </w:r>
      <w:proofErr w:type="spellEnd"/>
      <w:r w:rsidRPr="00011D28">
        <w:rPr>
          <w:sz w:val="24"/>
          <w:szCs w:val="24"/>
          <w:lang w:val="en-US" w:eastAsia="nl-NL"/>
        </w:rPr>
        <w:t xml:space="preserve"> 5 mg when intending to become pregnant.</w:t>
      </w:r>
    </w:p>
    <w:p w14:paraId="5221AF52" w14:textId="77777777" w:rsidR="009A30A6" w:rsidRPr="00B66E67" w:rsidRDefault="009A30A6" w:rsidP="00E60866">
      <w:pPr>
        <w:ind w:left="851"/>
        <w:rPr>
          <w:sz w:val="24"/>
          <w:szCs w:val="24"/>
          <w:lang w:val="en-US"/>
        </w:rPr>
      </w:pPr>
    </w:p>
    <w:p w14:paraId="32B420FB" w14:textId="0E209413" w:rsidR="00E60866" w:rsidRPr="00B66E67" w:rsidRDefault="00E60866" w:rsidP="00E60866">
      <w:pPr>
        <w:ind w:left="851"/>
        <w:rPr>
          <w:sz w:val="24"/>
          <w:szCs w:val="24"/>
          <w:u w:val="single"/>
          <w:lang w:val="en-US" w:eastAsia="en-US"/>
        </w:rPr>
      </w:pPr>
      <w:r w:rsidRPr="00B66E67">
        <w:rPr>
          <w:sz w:val="24"/>
          <w:szCs w:val="24"/>
          <w:u w:val="single"/>
          <w:lang w:val="en-US"/>
        </w:rPr>
        <w:t>Breastfeeding</w:t>
      </w:r>
    </w:p>
    <w:p w14:paraId="43621B12" w14:textId="77777777" w:rsidR="00E60866" w:rsidRPr="00B66E67" w:rsidRDefault="00E60866" w:rsidP="00E60866">
      <w:pPr>
        <w:ind w:left="851"/>
        <w:rPr>
          <w:sz w:val="24"/>
          <w:szCs w:val="24"/>
          <w:lang w:val="en-US"/>
        </w:rPr>
      </w:pPr>
      <w:proofErr w:type="spellStart"/>
      <w:r w:rsidRPr="009A30A6">
        <w:rPr>
          <w:sz w:val="24"/>
          <w:szCs w:val="24"/>
          <w:lang w:val="en-US"/>
        </w:rPr>
        <w:t>Dexamfetamine</w:t>
      </w:r>
      <w:proofErr w:type="spellEnd"/>
      <w:r w:rsidRPr="009A30A6">
        <w:rPr>
          <w:sz w:val="24"/>
          <w:szCs w:val="24"/>
          <w:lang w:val="en-US"/>
        </w:rPr>
        <w:t xml:space="preserve"> is excreted in human milk. </w:t>
      </w:r>
      <w:r w:rsidRPr="00B66E67">
        <w:rPr>
          <w:sz w:val="24"/>
          <w:szCs w:val="24"/>
          <w:lang w:val="en-US"/>
        </w:rPr>
        <w:t>A risk to the newborns/infants cannot be excluded.</w:t>
      </w:r>
    </w:p>
    <w:p w14:paraId="4F308D1C" w14:textId="77777777" w:rsidR="009A30A6" w:rsidRDefault="009A30A6" w:rsidP="00E60866">
      <w:pPr>
        <w:ind w:left="851"/>
        <w:rPr>
          <w:sz w:val="24"/>
          <w:szCs w:val="24"/>
          <w:lang w:val="en-US"/>
        </w:rPr>
      </w:pPr>
    </w:p>
    <w:p w14:paraId="25B54BDF" w14:textId="12DD4F1B" w:rsidR="00E60866" w:rsidRPr="00011D28" w:rsidRDefault="00E60866" w:rsidP="00E60866">
      <w:pPr>
        <w:ind w:left="851"/>
        <w:rPr>
          <w:sz w:val="24"/>
          <w:szCs w:val="24"/>
          <w:lang w:val="en-US"/>
        </w:rPr>
      </w:pPr>
      <w:r w:rsidRPr="00011D28">
        <w:rPr>
          <w:sz w:val="24"/>
          <w:szCs w:val="24"/>
          <w:lang w:val="en-US"/>
        </w:rPr>
        <w:t xml:space="preserve">A decision must be made whether to discontinue breast-feeding or to discontinue/abstain from </w:t>
      </w:r>
      <w:proofErr w:type="spellStart"/>
      <w:r w:rsidR="00011D28" w:rsidRPr="00011D28">
        <w:rPr>
          <w:sz w:val="24"/>
          <w:szCs w:val="24"/>
          <w:lang w:val="en-US"/>
        </w:rPr>
        <w:t>Adhesa</w:t>
      </w:r>
      <w:proofErr w:type="spellEnd"/>
      <w:r w:rsidRPr="00011D28">
        <w:rPr>
          <w:sz w:val="24"/>
          <w:szCs w:val="24"/>
          <w:lang w:val="en-US"/>
        </w:rPr>
        <w:t xml:space="preserve"> 5 mg therapy </w:t>
      </w:r>
      <w:proofErr w:type="gramStart"/>
      <w:r w:rsidRPr="00011D28">
        <w:rPr>
          <w:sz w:val="24"/>
          <w:szCs w:val="24"/>
          <w:lang w:val="en-US"/>
        </w:rPr>
        <w:t>taking into account</w:t>
      </w:r>
      <w:proofErr w:type="gramEnd"/>
      <w:r w:rsidRPr="00011D28">
        <w:rPr>
          <w:sz w:val="24"/>
          <w:szCs w:val="24"/>
          <w:lang w:val="en-US"/>
        </w:rPr>
        <w:t xml:space="preserve"> the benefit of breast-feeding for the child and the benefit of therapy for the mother.</w:t>
      </w:r>
    </w:p>
    <w:p w14:paraId="2F2D420D" w14:textId="77777777" w:rsidR="009A30A6" w:rsidRDefault="009A30A6" w:rsidP="00E60866">
      <w:pPr>
        <w:ind w:left="851"/>
        <w:rPr>
          <w:noProof/>
          <w:sz w:val="24"/>
          <w:szCs w:val="24"/>
          <w:lang w:val="en-US"/>
        </w:rPr>
      </w:pPr>
    </w:p>
    <w:p w14:paraId="372C64AE" w14:textId="14A23DE5" w:rsidR="00E60866" w:rsidRPr="009A30A6" w:rsidRDefault="00E60866" w:rsidP="00E60866">
      <w:pPr>
        <w:ind w:left="851"/>
        <w:rPr>
          <w:noProof/>
          <w:sz w:val="24"/>
          <w:szCs w:val="24"/>
          <w:u w:val="single"/>
          <w:lang w:val="en-US"/>
        </w:rPr>
      </w:pPr>
      <w:r w:rsidRPr="009A30A6">
        <w:rPr>
          <w:noProof/>
          <w:sz w:val="24"/>
          <w:szCs w:val="24"/>
          <w:u w:val="single"/>
          <w:lang w:val="en-US"/>
        </w:rPr>
        <w:lastRenderedPageBreak/>
        <w:t>Fertility</w:t>
      </w:r>
    </w:p>
    <w:p w14:paraId="3D1F49AB" w14:textId="77777777" w:rsidR="00E60866" w:rsidRPr="00E60866" w:rsidRDefault="00E60866" w:rsidP="00E60866">
      <w:pPr>
        <w:ind w:left="851"/>
        <w:rPr>
          <w:noProof/>
          <w:sz w:val="24"/>
          <w:szCs w:val="24"/>
          <w:lang w:val="en-US"/>
        </w:rPr>
      </w:pPr>
    </w:p>
    <w:p w14:paraId="2888A6E9" w14:textId="03193564" w:rsidR="007C5D2A" w:rsidRPr="00E60866" w:rsidRDefault="00E60866" w:rsidP="009A30A6">
      <w:pPr>
        <w:ind w:left="851"/>
        <w:rPr>
          <w:sz w:val="24"/>
          <w:szCs w:val="24"/>
          <w:lang w:val="en-US"/>
        </w:rPr>
      </w:pPr>
      <w:r w:rsidRPr="00E60866">
        <w:rPr>
          <w:noProof/>
          <w:sz w:val="24"/>
          <w:szCs w:val="24"/>
          <w:lang w:val="en-US"/>
        </w:rPr>
        <w:t>Results of studies in animals suggest that dexamfetamine may elicit reproductive toxicity (see section 5.3). Results from two studies in males suggests that the use of stimulants adversly affects sperm volume, count and motility.</w:t>
      </w:r>
    </w:p>
    <w:p w14:paraId="1D780A78" w14:textId="77777777" w:rsidR="007C5D2A" w:rsidRPr="00E60866" w:rsidRDefault="007C5D2A" w:rsidP="003E0341">
      <w:pPr>
        <w:tabs>
          <w:tab w:val="left" w:pos="851"/>
        </w:tabs>
        <w:ind w:left="851"/>
        <w:rPr>
          <w:sz w:val="24"/>
          <w:szCs w:val="24"/>
          <w:lang w:val="en-GB"/>
        </w:rPr>
      </w:pPr>
    </w:p>
    <w:p w14:paraId="21365E8F" w14:textId="77777777" w:rsidR="007C5D2A" w:rsidRPr="00E60866" w:rsidRDefault="007C5D2A" w:rsidP="007C5D2A">
      <w:pPr>
        <w:tabs>
          <w:tab w:val="left" w:pos="851"/>
        </w:tabs>
        <w:ind w:left="851" w:hanging="851"/>
        <w:rPr>
          <w:b/>
          <w:sz w:val="24"/>
          <w:szCs w:val="24"/>
          <w:lang w:val="en-GB"/>
        </w:rPr>
      </w:pPr>
      <w:r w:rsidRPr="00E60866">
        <w:rPr>
          <w:b/>
          <w:sz w:val="24"/>
          <w:szCs w:val="24"/>
          <w:lang w:val="en-GB"/>
        </w:rPr>
        <w:t>4.7</w:t>
      </w:r>
      <w:r w:rsidRPr="00E60866">
        <w:rPr>
          <w:b/>
          <w:sz w:val="24"/>
          <w:szCs w:val="24"/>
          <w:lang w:val="en-GB"/>
        </w:rPr>
        <w:tab/>
        <w:t>Effects on ability to drive and use machines</w:t>
      </w:r>
    </w:p>
    <w:p w14:paraId="50B2937B" w14:textId="77777777" w:rsidR="00577A70" w:rsidRDefault="00577A70" w:rsidP="00E60866">
      <w:pPr>
        <w:ind w:left="851"/>
        <w:rPr>
          <w:sz w:val="24"/>
          <w:szCs w:val="24"/>
          <w:lang w:val="en-US"/>
        </w:rPr>
      </w:pPr>
      <w:r w:rsidRPr="00577A70">
        <w:rPr>
          <w:sz w:val="24"/>
          <w:szCs w:val="24"/>
          <w:lang w:val="en-US"/>
        </w:rPr>
        <w:t>Tr</w:t>
      </w:r>
      <w:r>
        <w:rPr>
          <w:sz w:val="24"/>
          <w:szCs w:val="24"/>
          <w:lang w:val="en-US"/>
        </w:rPr>
        <w:t>affic warning.</w:t>
      </w:r>
    </w:p>
    <w:p w14:paraId="1830DD57" w14:textId="194D9750" w:rsidR="00E60866" w:rsidRPr="00B66E67" w:rsidRDefault="00E60866" w:rsidP="00E60866">
      <w:pPr>
        <w:ind w:left="851"/>
        <w:rPr>
          <w:sz w:val="24"/>
          <w:szCs w:val="24"/>
          <w:lang w:val="en-US"/>
        </w:rPr>
      </w:pPr>
      <w:proofErr w:type="spellStart"/>
      <w:r w:rsidRPr="00577A70">
        <w:rPr>
          <w:sz w:val="24"/>
          <w:szCs w:val="24"/>
          <w:lang w:val="en-US"/>
        </w:rPr>
        <w:t>Dexamfetamine</w:t>
      </w:r>
      <w:proofErr w:type="spellEnd"/>
      <w:r w:rsidRPr="00577A70">
        <w:rPr>
          <w:sz w:val="24"/>
          <w:szCs w:val="24"/>
          <w:lang w:val="en-US"/>
        </w:rPr>
        <w:t xml:space="preserve"> can cause dizziness, drowsiness and visual disturbances including difficulties with accommodation, diplopia and blurred vision. </w:t>
      </w:r>
      <w:r w:rsidRPr="00B66E67">
        <w:rPr>
          <w:sz w:val="24"/>
          <w:szCs w:val="24"/>
          <w:lang w:val="en-US"/>
        </w:rPr>
        <w:t>It may have a moderate influence on the ability to drive and use machines. Patients should be warned of these possible effects and advised that if affected, they should avoid potentially hazardous activities such as driving or operating machinery.</w:t>
      </w:r>
    </w:p>
    <w:p w14:paraId="6344F253" w14:textId="77777777" w:rsidR="007C5D2A" w:rsidRPr="00E60866" w:rsidRDefault="007C5D2A" w:rsidP="003E0341">
      <w:pPr>
        <w:tabs>
          <w:tab w:val="left" w:pos="851"/>
        </w:tabs>
        <w:ind w:left="851"/>
        <w:rPr>
          <w:sz w:val="24"/>
          <w:szCs w:val="24"/>
          <w:lang w:val="en-GB"/>
        </w:rPr>
      </w:pPr>
    </w:p>
    <w:p w14:paraId="67114573" w14:textId="77777777" w:rsidR="007C5D2A" w:rsidRPr="00E60866" w:rsidRDefault="007C5D2A" w:rsidP="007C5D2A">
      <w:pPr>
        <w:tabs>
          <w:tab w:val="left" w:pos="851"/>
        </w:tabs>
        <w:ind w:left="851" w:hanging="851"/>
        <w:rPr>
          <w:b/>
          <w:sz w:val="24"/>
          <w:szCs w:val="24"/>
          <w:lang w:val="en-GB"/>
        </w:rPr>
      </w:pPr>
      <w:r w:rsidRPr="00E60866">
        <w:rPr>
          <w:b/>
          <w:sz w:val="24"/>
          <w:szCs w:val="24"/>
          <w:lang w:val="en-GB"/>
        </w:rPr>
        <w:t>4.8</w:t>
      </w:r>
      <w:r w:rsidRPr="00E60866">
        <w:rPr>
          <w:b/>
          <w:sz w:val="24"/>
          <w:szCs w:val="24"/>
          <w:lang w:val="en-GB"/>
        </w:rPr>
        <w:tab/>
        <w:t>Undesirable effects</w:t>
      </w:r>
    </w:p>
    <w:p w14:paraId="30D0F815" w14:textId="08BB9EB8" w:rsidR="00E60866" w:rsidRPr="00071C0D" w:rsidRDefault="00E60866" w:rsidP="00E60866">
      <w:pPr>
        <w:ind w:left="851"/>
        <w:rPr>
          <w:color w:val="000000"/>
          <w:sz w:val="24"/>
          <w:szCs w:val="24"/>
          <w:lang w:val="en-US"/>
        </w:rPr>
      </w:pPr>
      <w:r w:rsidRPr="00B66E67">
        <w:rPr>
          <w:rFonts w:eastAsia="Calibri"/>
          <w:sz w:val="24"/>
          <w:szCs w:val="24"/>
          <w:lang w:val="en-US"/>
        </w:rPr>
        <w:t xml:space="preserve">Adverse events considered at least possibly related to dexamphetamine are listed below by body system, organ class and absolute frequency. </w:t>
      </w:r>
      <w:r w:rsidRPr="00071C0D">
        <w:rPr>
          <w:rFonts w:eastAsia="Calibri"/>
          <w:sz w:val="24"/>
          <w:szCs w:val="24"/>
          <w:lang w:val="en-US"/>
        </w:rPr>
        <w:t>Frequencies are defined as very common (≥ 1/10), common (1/100</w:t>
      </w:r>
      <w:r w:rsidR="00071C0D" w:rsidRPr="00071C0D">
        <w:rPr>
          <w:rFonts w:eastAsia="Calibri"/>
          <w:sz w:val="24"/>
          <w:szCs w:val="24"/>
          <w:lang w:val="en-US"/>
        </w:rPr>
        <w:t xml:space="preserve"> </w:t>
      </w:r>
      <w:r w:rsidR="00071C0D">
        <w:rPr>
          <w:rFonts w:eastAsia="Calibri"/>
          <w:sz w:val="24"/>
          <w:szCs w:val="24"/>
          <w:lang w:val="en-US"/>
        </w:rPr>
        <w:t xml:space="preserve">- </w:t>
      </w:r>
      <w:r w:rsidRPr="00071C0D">
        <w:rPr>
          <w:rFonts w:eastAsia="Calibri"/>
          <w:sz w:val="24"/>
          <w:szCs w:val="24"/>
          <w:lang w:val="en-US"/>
        </w:rPr>
        <w:t>1/10), uncommon (1/1000</w:t>
      </w:r>
      <w:r w:rsidR="00071C0D">
        <w:rPr>
          <w:rFonts w:eastAsia="Calibri"/>
          <w:sz w:val="24"/>
          <w:szCs w:val="24"/>
          <w:lang w:val="en-US"/>
        </w:rPr>
        <w:t xml:space="preserve"> - </w:t>
      </w:r>
      <w:r w:rsidRPr="00071C0D">
        <w:rPr>
          <w:rFonts w:eastAsia="Calibri"/>
          <w:sz w:val="24"/>
          <w:szCs w:val="24"/>
          <w:lang w:val="en-US"/>
        </w:rPr>
        <w:t>1/100), rare (1/10 000</w:t>
      </w:r>
      <w:r w:rsidR="00071C0D">
        <w:rPr>
          <w:rFonts w:eastAsia="Calibri"/>
          <w:sz w:val="24"/>
          <w:szCs w:val="24"/>
          <w:lang w:val="en-US"/>
        </w:rPr>
        <w:t xml:space="preserve"> - </w:t>
      </w:r>
      <w:r w:rsidRPr="00071C0D">
        <w:rPr>
          <w:rFonts w:eastAsia="Calibri"/>
          <w:sz w:val="24"/>
          <w:szCs w:val="24"/>
          <w:lang w:val="en-US"/>
        </w:rPr>
        <w:t>1/1000), very rare (&lt; 1/10 000)</w:t>
      </w:r>
      <w:r w:rsidRPr="00071C0D">
        <w:rPr>
          <w:color w:val="000000"/>
          <w:sz w:val="24"/>
          <w:szCs w:val="24"/>
          <w:lang w:val="en-US"/>
        </w:rPr>
        <w:t xml:space="preserve"> not known (cannot be estimated from the available data).</w:t>
      </w:r>
    </w:p>
    <w:p w14:paraId="5BC9F90C" w14:textId="77777777" w:rsidR="00E60866" w:rsidRPr="00E60866" w:rsidRDefault="00E60866" w:rsidP="00E60866">
      <w:pPr>
        <w:ind w:left="851"/>
        <w:rPr>
          <w:noProof/>
          <w:sz w:val="24"/>
          <w:szCs w:val="24"/>
          <w:u w:val="single"/>
          <w:lang w:val="en-US"/>
        </w:rPr>
      </w:pPr>
      <w:r w:rsidRPr="00E60866">
        <w:rPr>
          <w:rFonts w:eastAsia="Calibri"/>
          <w:sz w:val="24"/>
          <w:szCs w:val="24"/>
          <w:u w:val="single"/>
          <w:lang w:val="en-US"/>
        </w:rPr>
        <w:t xml:space="preserve"> </w:t>
      </w:r>
    </w:p>
    <w:tbl>
      <w:tblPr>
        <w:tblStyle w:val="Tabel-Gitter"/>
        <w:tblW w:w="5000" w:type="pct"/>
        <w:tblInd w:w="0" w:type="dxa"/>
        <w:tblLook w:val="04A0" w:firstRow="1" w:lastRow="0" w:firstColumn="1" w:lastColumn="0" w:noHBand="0" w:noVBand="1"/>
      </w:tblPr>
      <w:tblGrid>
        <w:gridCol w:w="3701"/>
        <w:gridCol w:w="1629"/>
        <w:gridCol w:w="4298"/>
      </w:tblGrid>
      <w:tr w:rsidR="00E60866" w:rsidRPr="00E60866" w14:paraId="47B00FBA" w14:textId="77777777" w:rsidTr="00E60866">
        <w:tc>
          <w:tcPr>
            <w:tcW w:w="1922" w:type="pct"/>
            <w:tcBorders>
              <w:top w:val="single" w:sz="4" w:space="0" w:color="auto"/>
              <w:left w:val="single" w:sz="4" w:space="0" w:color="auto"/>
              <w:bottom w:val="single" w:sz="4" w:space="0" w:color="auto"/>
              <w:right w:val="single" w:sz="4" w:space="0" w:color="auto"/>
            </w:tcBorders>
            <w:hideMark/>
          </w:tcPr>
          <w:p w14:paraId="6E641CC5" w14:textId="77777777" w:rsidR="00E60866" w:rsidRPr="00E60866" w:rsidRDefault="00E60866" w:rsidP="00E60866">
            <w:pPr>
              <w:rPr>
                <w:rFonts w:ascii="Times New Roman" w:hAnsi="Times New Roman" w:cs="Times New Roman"/>
                <w:sz w:val="24"/>
                <w:szCs w:val="24"/>
              </w:rPr>
            </w:pPr>
            <w:r w:rsidRPr="00E60866">
              <w:rPr>
                <w:rFonts w:ascii="Times New Roman" w:hAnsi="Times New Roman" w:cs="Times New Roman"/>
                <w:noProof/>
                <w:sz w:val="24"/>
                <w:szCs w:val="24"/>
              </w:rPr>
              <w:t>System organ class</w:t>
            </w:r>
          </w:p>
        </w:tc>
        <w:tc>
          <w:tcPr>
            <w:tcW w:w="846" w:type="pct"/>
            <w:tcBorders>
              <w:top w:val="single" w:sz="4" w:space="0" w:color="auto"/>
              <w:left w:val="single" w:sz="4" w:space="0" w:color="auto"/>
              <w:bottom w:val="single" w:sz="4" w:space="0" w:color="auto"/>
              <w:right w:val="single" w:sz="4" w:space="0" w:color="auto"/>
            </w:tcBorders>
            <w:hideMark/>
          </w:tcPr>
          <w:p w14:paraId="11B0A27D" w14:textId="77777777" w:rsidR="00E60866" w:rsidRPr="00E60866" w:rsidRDefault="00E60866" w:rsidP="00E60866">
            <w:pPr>
              <w:rPr>
                <w:rFonts w:ascii="Times New Roman" w:hAnsi="Times New Roman" w:cs="Times New Roman"/>
                <w:sz w:val="24"/>
                <w:szCs w:val="24"/>
              </w:rPr>
            </w:pPr>
            <w:r w:rsidRPr="00E60866">
              <w:rPr>
                <w:rFonts w:ascii="Times New Roman" w:hAnsi="Times New Roman" w:cs="Times New Roman"/>
                <w:sz w:val="24"/>
                <w:szCs w:val="24"/>
              </w:rPr>
              <w:t>Frequency</w:t>
            </w:r>
          </w:p>
        </w:tc>
        <w:tc>
          <w:tcPr>
            <w:tcW w:w="2232" w:type="pct"/>
            <w:tcBorders>
              <w:top w:val="single" w:sz="4" w:space="0" w:color="auto"/>
              <w:left w:val="single" w:sz="4" w:space="0" w:color="auto"/>
              <w:bottom w:val="single" w:sz="4" w:space="0" w:color="auto"/>
              <w:right w:val="single" w:sz="4" w:space="0" w:color="auto"/>
            </w:tcBorders>
            <w:hideMark/>
          </w:tcPr>
          <w:p w14:paraId="40563EB2" w14:textId="77777777" w:rsidR="00E60866" w:rsidRPr="00E60866" w:rsidRDefault="00E60866" w:rsidP="00E60866">
            <w:pPr>
              <w:rPr>
                <w:rFonts w:ascii="Times New Roman" w:hAnsi="Times New Roman" w:cs="Times New Roman"/>
                <w:noProof/>
                <w:sz w:val="24"/>
                <w:szCs w:val="24"/>
              </w:rPr>
            </w:pPr>
            <w:r w:rsidRPr="00E60866">
              <w:rPr>
                <w:rFonts w:ascii="Times New Roman" w:hAnsi="Times New Roman" w:cs="Times New Roman"/>
                <w:noProof/>
                <w:sz w:val="24"/>
                <w:szCs w:val="24"/>
              </w:rPr>
              <w:t>Undesirable effect</w:t>
            </w:r>
          </w:p>
        </w:tc>
      </w:tr>
      <w:tr w:rsidR="00E60866" w:rsidRPr="00B66E67" w14:paraId="01BA97F6" w14:textId="77777777" w:rsidTr="00E60866">
        <w:trPr>
          <w:trHeight w:val="591"/>
        </w:trPr>
        <w:tc>
          <w:tcPr>
            <w:tcW w:w="1922" w:type="pct"/>
            <w:tcBorders>
              <w:top w:val="single" w:sz="4" w:space="0" w:color="auto"/>
              <w:left w:val="single" w:sz="4" w:space="0" w:color="auto"/>
              <w:bottom w:val="single" w:sz="4" w:space="0" w:color="auto"/>
              <w:right w:val="single" w:sz="4" w:space="0" w:color="auto"/>
            </w:tcBorders>
            <w:hideMark/>
          </w:tcPr>
          <w:p w14:paraId="48581CF9" w14:textId="77777777" w:rsidR="00E60866" w:rsidRPr="00E60866" w:rsidRDefault="00E60866" w:rsidP="00E60866">
            <w:pPr>
              <w:rPr>
                <w:rFonts w:ascii="Times New Roman" w:hAnsi="Times New Roman" w:cs="Times New Roman"/>
                <w:noProof/>
                <w:sz w:val="24"/>
                <w:szCs w:val="24"/>
              </w:rPr>
            </w:pPr>
            <w:r w:rsidRPr="00E60866">
              <w:rPr>
                <w:rFonts w:ascii="Times New Roman" w:hAnsi="Times New Roman" w:cs="Times New Roman"/>
                <w:sz w:val="24"/>
                <w:szCs w:val="24"/>
              </w:rPr>
              <w:t>Blood and lymphatic system disorders</w:t>
            </w:r>
          </w:p>
        </w:tc>
        <w:tc>
          <w:tcPr>
            <w:tcW w:w="846" w:type="pct"/>
            <w:tcBorders>
              <w:top w:val="single" w:sz="4" w:space="0" w:color="auto"/>
              <w:left w:val="single" w:sz="4" w:space="0" w:color="auto"/>
              <w:bottom w:val="single" w:sz="4" w:space="0" w:color="auto"/>
              <w:right w:val="single" w:sz="4" w:space="0" w:color="auto"/>
            </w:tcBorders>
            <w:hideMark/>
          </w:tcPr>
          <w:p w14:paraId="775C6474"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rPr>
              <w:t>Very rare</w:t>
            </w:r>
          </w:p>
        </w:tc>
        <w:tc>
          <w:tcPr>
            <w:tcW w:w="2232" w:type="pct"/>
            <w:tcBorders>
              <w:top w:val="single" w:sz="4" w:space="0" w:color="auto"/>
              <w:left w:val="single" w:sz="4" w:space="0" w:color="auto"/>
              <w:bottom w:val="single" w:sz="4" w:space="0" w:color="auto"/>
              <w:right w:val="single" w:sz="4" w:space="0" w:color="auto"/>
            </w:tcBorders>
            <w:hideMark/>
          </w:tcPr>
          <w:p w14:paraId="2E86BAD7" w14:textId="77777777" w:rsidR="00E60866" w:rsidRPr="00E60866" w:rsidRDefault="00E60866" w:rsidP="00E60866">
            <w:pPr>
              <w:rPr>
                <w:rFonts w:ascii="Times New Roman" w:hAnsi="Times New Roman" w:cs="Times New Roman"/>
                <w:noProof/>
                <w:sz w:val="24"/>
                <w:szCs w:val="24"/>
                <w:lang w:val="en-GB"/>
              </w:rPr>
            </w:pPr>
            <w:r w:rsidRPr="00E60866">
              <w:rPr>
                <w:rFonts w:ascii="Times New Roman" w:hAnsi="Times New Roman" w:cs="Times New Roman"/>
                <w:noProof/>
                <w:sz w:val="24"/>
                <w:szCs w:val="24"/>
              </w:rPr>
              <w:t>Anemia, leukopenia, thrombocytopenia, thrombocytopenic purpura</w:t>
            </w:r>
          </w:p>
        </w:tc>
      </w:tr>
      <w:tr w:rsidR="00E60866" w:rsidRPr="00E60866" w14:paraId="668E9F72" w14:textId="77777777" w:rsidTr="00E60866">
        <w:trPr>
          <w:trHeight w:val="174"/>
        </w:trPr>
        <w:tc>
          <w:tcPr>
            <w:tcW w:w="1922" w:type="pct"/>
            <w:vMerge w:val="restart"/>
            <w:tcBorders>
              <w:top w:val="single" w:sz="4" w:space="0" w:color="auto"/>
              <w:left w:val="single" w:sz="4" w:space="0" w:color="auto"/>
              <w:bottom w:val="single" w:sz="4" w:space="0" w:color="auto"/>
              <w:right w:val="single" w:sz="4" w:space="0" w:color="auto"/>
            </w:tcBorders>
            <w:hideMark/>
          </w:tcPr>
          <w:p w14:paraId="6E646147" w14:textId="77777777" w:rsidR="00E60866" w:rsidRPr="00E60866" w:rsidRDefault="00E60866" w:rsidP="00E60866">
            <w:pPr>
              <w:rPr>
                <w:rFonts w:ascii="Times New Roman" w:hAnsi="Times New Roman" w:cs="Times New Roman"/>
                <w:noProof/>
                <w:sz w:val="24"/>
                <w:szCs w:val="24"/>
              </w:rPr>
            </w:pPr>
            <w:r w:rsidRPr="00E60866">
              <w:rPr>
                <w:rFonts w:ascii="Times New Roman" w:hAnsi="Times New Roman" w:cs="Times New Roman"/>
                <w:sz w:val="24"/>
                <w:szCs w:val="24"/>
                <w:lang w:val="en-US"/>
              </w:rPr>
              <w:t>Cardiovascular disorders</w:t>
            </w:r>
          </w:p>
        </w:tc>
        <w:tc>
          <w:tcPr>
            <w:tcW w:w="846" w:type="pct"/>
            <w:tcBorders>
              <w:top w:val="single" w:sz="4" w:space="0" w:color="auto"/>
              <w:left w:val="single" w:sz="4" w:space="0" w:color="auto"/>
              <w:bottom w:val="single" w:sz="4" w:space="0" w:color="auto"/>
              <w:right w:val="single" w:sz="4" w:space="0" w:color="auto"/>
            </w:tcBorders>
          </w:tcPr>
          <w:p w14:paraId="17AB75E4" w14:textId="6DD0B118" w:rsidR="00E60866" w:rsidRPr="00E60866" w:rsidRDefault="00E60866" w:rsidP="00577A70">
            <w:pPr>
              <w:rPr>
                <w:rFonts w:ascii="Times New Roman" w:hAnsi="Times New Roman" w:cs="Times New Roman"/>
                <w:sz w:val="24"/>
                <w:szCs w:val="24"/>
              </w:rPr>
            </w:pPr>
            <w:r w:rsidRPr="00E60866">
              <w:rPr>
                <w:rFonts w:ascii="Times New Roman" w:hAnsi="Times New Roman" w:cs="Times New Roman"/>
                <w:sz w:val="24"/>
                <w:szCs w:val="24"/>
              </w:rPr>
              <w:t xml:space="preserve">Common </w:t>
            </w:r>
          </w:p>
        </w:tc>
        <w:tc>
          <w:tcPr>
            <w:tcW w:w="2232" w:type="pct"/>
            <w:tcBorders>
              <w:top w:val="single" w:sz="4" w:space="0" w:color="auto"/>
              <w:left w:val="single" w:sz="4" w:space="0" w:color="auto"/>
              <w:bottom w:val="single" w:sz="4" w:space="0" w:color="auto"/>
              <w:right w:val="single" w:sz="4" w:space="0" w:color="auto"/>
            </w:tcBorders>
            <w:hideMark/>
          </w:tcPr>
          <w:p w14:paraId="27D66287" w14:textId="77777777" w:rsidR="00E60866" w:rsidRPr="00E60866" w:rsidRDefault="00E60866" w:rsidP="00E60866">
            <w:pPr>
              <w:rPr>
                <w:rFonts w:ascii="Times New Roman" w:hAnsi="Times New Roman" w:cs="Times New Roman"/>
                <w:color w:val="000000"/>
                <w:sz w:val="24"/>
                <w:szCs w:val="24"/>
              </w:rPr>
            </w:pPr>
            <w:r w:rsidRPr="00E60866">
              <w:rPr>
                <w:rFonts w:ascii="Times New Roman" w:hAnsi="Times New Roman" w:cs="Times New Roman"/>
                <w:color w:val="000000"/>
                <w:sz w:val="24"/>
                <w:szCs w:val="24"/>
              </w:rPr>
              <w:t>Arrhythmia, palpitations, tachycardia</w:t>
            </w:r>
          </w:p>
        </w:tc>
      </w:tr>
      <w:tr w:rsidR="00E60866" w:rsidRPr="00E60866" w14:paraId="1533FD82" w14:textId="77777777" w:rsidTr="00E60866">
        <w:trPr>
          <w:trHeight w:val="172"/>
        </w:trPr>
        <w:tc>
          <w:tcPr>
            <w:tcW w:w="1922" w:type="pct"/>
            <w:vMerge/>
            <w:tcBorders>
              <w:top w:val="single" w:sz="4" w:space="0" w:color="auto"/>
              <w:left w:val="single" w:sz="4" w:space="0" w:color="auto"/>
              <w:bottom w:val="single" w:sz="4" w:space="0" w:color="auto"/>
              <w:right w:val="single" w:sz="4" w:space="0" w:color="auto"/>
            </w:tcBorders>
            <w:vAlign w:val="center"/>
            <w:hideMark/>
          </w:tcPr>
          <w:p w14:paraId="0887C06B" w14:textId="77777777" w:rsidR="00E60866" w:rsidRPr="00E60866" w:rsidRDefault="00E60866" w:rsidP="00E60866">
            <w:pPr>
              <w:rPr>
                <w:rFonts w:ascii="Times New Roman" w:eastAsia="Times New Roman" w:hAnsi="Times New Roman" w:cs="Times New Roman"/>
                <w:noProof/>
                <w:sz w:val="24"/>
                <w:szCs w:val="24"/>
                <w:lang w:val="en-GB"/>
              </w:rPr>
            </w:pPr>
          </w:p>
        </w:tc>
        <w:tc>
          <w:tcPr>
            <w:tcW w:w="846" w:type="pct"/>
            <w:tcBorders>
              <w:top w:val="single" w:sz="4" w:space="0" w:color="auto"/>
              <w:left w:val="single" w:sz="4" w:space="0" w:color="auto"/>
              <w:bottom w:val="single" w:sz="4" w:space="0" w:color="auto"/>
              <w:right w:val="single" w:sz="4" w:space="0" w:color="auto"/>
            </w:tcBorders>
          </w:tcPr>
          <w:p w14:paraId="6474AC3E" w14:textId="7A26D6A2" w:rsidR="00E60866" w:rsidRPr="00E60866" w:rsidRDefault="00E60866" w:rsidP="00577A70">
            <w:pPr>
              <w:rPr>
                <w:rFonts w:ascii="Times New Roman" w:hAnsi="Times New Roman" w:cs="Times New Roman"/>
                <w:sz w:val="24"/>
                <w:szCs w:val="24"/>
              </w:rPr>
            </w:pPr>
            <w:r w:rsidRPr="00E60866">
              <w:rPr>
                <w:rFonts w:ascii="Times New Roman" w:hAnsi="Times New Roman" w:cs="Times New Roman"/>
                <w:sz w:val="24"/>
                <w:szCs w:val="24"/>
              </w:rPr>
              <w:t>Rare</w:t>
            </w:r>
          </w:p>
        </w:tc>
        <w:tc>
          <w:tcPr>
            <w:tcW w:w="2232" w:type="pct"/>
            <w:tcBorders>
              <w:top w:val="single" w:sz="4" w:space="0" w:color="auto"/>
              <w:left w:val="single" w:sz="4" w:space="0" w:color="auto"/>
              <w:bottom w:val="single" w:sz="4" w:space="0" w:color="auto"/>
              <w:right w:val="single" w:sz="4" w:space="0" w:color="auto"/>
            </w:tcBorders>
            <w:hideMark/>
          </w:tcPr>
          <w:p w14:paraId="6B00B531" w14:textId="77777777" w:rsidR="00E60866" w:rsidRPr="00E60866" w:rsidRDefault="00E60866" w:rsidP="00E60866">
            <w:pPr>
              <w:rPr>
                <w:rFonts w:ascii="Times New Roman" w:hAnsi="Times New Roman" w:cs="Times New Roman"/>
                <w:color w:val="000000"/>
                <w:sz w:val="24"/>
                <w:szCs w:val="24"/>
              </w:rPr>
            </w:pPr>
            <w:r w:rsidRPr="00E60866">
              <w:rPr>
                <w:rFonts w:ascii="Times New Roman" w:hAnsi="Times New Roman" w:cs="Times New Roman"/>
                <w:sz w:val="24"/>
                <w:szCs w:val="24"/>
              </w:rPr>
              <w:t>Angina pectoris</w:t>
            </w:r>
          </w:p>
        </w:tc>
      </w:tr>
      <w:tr w:rsidR="00E60866" w:rsidRPr="00E60866" w14:paraId="3607EC45" w14:textId="77777777" w:rsidTr="00E60866">
        <w:trPr>
          <w:trHeight w:val="172"/>
        </w:trPr>
        <w:tc>
          <w:tcPr>
            <w:tcW w:w="1922" w:type="pct"/>
            <w:vMerge/>
            <w:tcBorders>
              <w:top w:val="single" w:sz="4" w:space="0" w:color="auto"/>
              <w:left w:val="single" w:sz="4" w:space="0" w:color="auto"/>
              <w:bottom w:val="single" w:sz="4" w:space="0" w:color="auto"/>
              <w:right w:val="single" w:sz="4" w:space="0" w:color="auto"/>
            </w:tcBorders>
            <w:vAlign w:val="center"/>
            <w:hideMark/>
          </w:tcPr>
          <w:p w14:paraId="06911C80" w14:textId="77777777" w:rsidR="00E60866" w:rsidRPr="00E60866" w:rsidRDefault="00E60866" w:rsidP="00E60866">
            <w:pPr>
              <w:rPr>
                <w:rFonts w:ascii="Times New Roman" w:eastAsia="Times New Roman" w:hAnsi="Times New Roman" w:cs="Times New Roman"/>
                <w:noProof/>
                <w:sz w:val="24"/>
                <w:szCs w:val="24"/>
                <w:lang w:val="en-GB"/>
              </w:rPr>
            </w:pPr>
          </w:p>
        </w:tc>
        <w:tc>
          <w:tcPr>
            <w:tcW w:w="846" w:type="pct"/>
            <w:tcBorders>
              <w:top w:val="single" w:sz="4" w:space="0" w:color="auto"/>
              <w:left w:val="single" w:sz="4" w:space="0" w:color="auto"/>
              <w:bottom w:val="single" w:sz="4" w:space="0" w:color="auto"/>
              <w:right w:val="single" w:sz="4" w:space="0" w:color="auto"/>
            </w:tcBorders>
          </w:tcPr>
          <w:p w14:paraId="61268634" w14:textId="3F04FADD" w:rsidR="00E60866" w:rsidRPr="00E60866" w:rsidRDefault="00E60866" w:rsidP="00577A70">
            <w:pPr>
              <w:rPr>
                <w:rFonts w:ascii="Times New Roman" w:hAnsi="Times New Roman" w:cs="Times New Roman"/>
                <w:sz w:val="24"/>
                <w:szCs w:val="24"/>
              </w:rPr>
            </w:pPr>
            <w:r w:rsidRPr="00E60866">
              <w:rPr>
                <w:rFonts w:ascii="Times New Roman" w:hAnsi="Times New Roman" w:cs="Times New Roman"/>
                <w:sz w:val="24"/>
                <w:szCs w:val="24"/>
              </w:rPr>
              <w:t>Very rare</w:t>
            </w:r>
          </w:p>
        </w:tc>
        <w:tc>
          <w:tcPr>
            <w:tcW w:w="2232" w:type="pct"/>
            <w:tcBorders>
              <w:top w:val="single" w:sz="4" w:space="0" w:color="auto"/>
              <w:left w:val="single" w:sz="4" w:space="0" w:color="auto"/>
              <w:bottom w:val="single" w:sz="4" w:space="0" w:color="auto"/>
              <w:right w:val="single" w:sz="4" w:space="0" w:color="auto"/>
            </w:tcBorders>
            <w:hideMark/>
          </w:tcPr>
          <w:p w14:paraId="1DF75F18" w14:textId="77777777" w:rsidR="00E60866" w:rsidRPr="00E60866" w:rsidRDefault="00E60866" w:rsidP="00E60866">
            <w:pPr>
              <w:rPr>
                <w:rFonts w:ascii="Times New Roman" w:hAnsi="Times New Roman" w:cs="Times New Roman"/>
                <w:color w:val="000000"/>
                <w:sz w:val="24"/>
                <w:szCs w:val="24"/>
              </w:rPr>
            </w:pPr>
            <w:r w:rsidRPr="00E60866">
              <w:rPr>
                <w:rFonts w:ascii="Times New Roman" w:hAnsi="Times New Roman" w:cs="Times New Roman"/>
                <w:sz w:val="24"/>
                <w:szCs w:val="24"/>
              </w:rPr>
              <w:t>Cardiac arrest</w:t>
            </w:r>
          </w:p>
        </w:tc>
      </w:tr>
      <w:tr w:rsidR="00E60866" w:rsidRPr="00E60866" w14:paraId="5FB8E5FE" w14:textId="77777777" w:rsidTr="00E60866">
        <w:trPr>
          <w:trHeight w:val="172"/>
        </w:trPr>
        <w:tc>
          <w:tcPr>
            <w:tcW w:w="1922" w:type="pct"/>
            <w:vMerge/>
            <w:tcBorders>
              <w:top w:val="single" w:sz="4" w:space="0" w:color="auto"/>
              <w:left w:val="single" w:sz="4" w:space="0" w:color="auto"/>
              <w:bottom w:val="single" w:sz="4" w:space="0" w:color="auto"/>
              <w:right w:val="single" w:sz="4" w:space="0" w:color="auto"/>
            </w:tcBorders>
            <w:vAlign w:val="center"/>
            <w:hideMark/>
          </w:tcPr>
          <w:p w14:paraId="68FFD0A8" w14:textId="77777777" w:rsidR="00E60866" w:rsidRPr="00E60866" w:rsidRDefault="00E60866" w:rsidP="00E60866">
            <w:pPr>
              <w:rPr>
                <w:rFonts w:ascii="Times New Roman" w:eastAsia="Times New Roman" w:hAnsi="Times New Roman" w:cs="Times New Roman"/>
                <w:noProof/>
                <w:sz w:val="24"/>
                <w:szCs w:val="24"/>
                <w:lang w:val="en-GB"/>
              </w:rPr>
            </w:pPr>
          </w:p>
        </w:tc>
        <w:tc>
          <w:tcPr>
            <w:tcW w:w="846" w:type="pct"/>
            <w:tcBorders>
              <w:top w:val="single" w:sz="4" w:space="0" w:color="auto"/>
              <w:left w:val="single" w:sz="4" w:space="0" w:color="auto"/>
              <w:bottom w:val="single" w:sz="4" w:space="0" w:color="auto"/>
              <w:right w:val="single" w:sz="4" w:space="0" w:color="auto"/>
            </w:tcBorders>
          </w:tcPr>
          <w:p w14:paraId="1C12E641" w14:textId="3D18CD6C" w:rsidR="00E60866" w:rsidRPr="00E60866" w:rsidRDefault="00E60866" w:rsidP="00577A70">
            <w:pPr>
              <w:rPr>
                <w:rFonts w:ascii="Times New Roman" w:hAnsi="Times New Roman" w:cs="Times New Roman"/>
                <w:sz w:val="24"/>
                <w:szCs w:val="24"/>
              </w:rPr>
            </w:pPr>
            <w:r w:rsidRPr="00E60866">
              <w:rPr>
                <w:rFonts w:ascii="Times New Roman" w:hAnsi="Times New Roman" w:cs="Times New Roman"/>
                <w:sz w:val="24"/>
                <w:szCs w:val="24"/>
              </w:rPr>
              <w:t>Not known</w:t>
            </w:r>
          </w:p>
        </w:tc>
        <w:tc>
          <w:tcPr>
            <w:tcW w:w="2232" w:type="pct"/>
            <w:tcBorders>
              <w:top w:val="single" w:sz="4" w:space="0" w:color="auto"/>
              <w:left w:val="single" w:sz="4" w:space="0" w:color="auto"/>
              <w:bottom w:val="single" w:sz="4" w:space="0" w:color="auto"/>
              <w:right w:val="single" w:sz="4" w:space="0" w:color="auto"/>
            </w:tcBorders>
            <w:hideMark/>
          </w:tcPr>
          <w:p w14:paraId="1C17FFB1" w14:textId="77777777" w:rsidR="00E60866" w:rsidRPr="00E60866" w:rsidRDefault="00E60866" w:rsidP="00E60866">
            <w:pPr>
              <w:rPr>
                <w:rFonts w:ascii="Times New Roman" w:hAnsi="Times New Roman" w:cs="Times New Roman"/>
                <w:color w:val="000000"/>
                <w:sz w:val="24"/>
                <w:szCs w:val="24"/>
              </w:rPr>
            </w:pPr>
            <w:r w:rsidRPr="00E60866">
              <w:rPr>
                <w:rFonts w:ascii="Times New Roman" w:hAnsi="Times New Roman" w:cs="Times New Roman"/>
                <w:color w:val="000000"/>
                <w:sz w:val="24"/>
                <w:szCs w:val="24"/>
              </w:rPr>
              <w:t>Cardiomyopathy, myocardial infarction</w:t>
            </w:r>
          </w:p>
        </w:tc>
      </w:tr>
      <w:tr w:rsidR="00E60866" w:rsidRPr="00E60866" w14:paraId="1D06A2BB" w14:textId="77777777" w:rsidTr="00E60866">
        <w:trPr>
          <w:trHeight w:val="694"/>
        </w:trPr>
        <w:tc>
          <w:tcPr>
            <w:tcW w:w="1922" w:type="pct"/>
            <w:tcBorders>
              <w:top w:val="single" w:sz="4" w:space="0" w:color="auto"/>
              <w:left w:val="single" w:sz="4" w:space="0" w:color="auto"/>
              <w:bottom w:val="single" w:sz="4" w:space="0" w:color="auto"/>
              <w:right w:val="single" w:sz="4" w:space="0" w:color="auto"/>
            </w:tcBorders>
            <w:hideMark/>
          </w:tcPr>
          <w:p w14:paraId="535C200F" w14:textId="77777777" w:rsidR="00E60866" w:rsidRPr="00E60866" w:rsidRDefault="00E60866" w:rsidP="00E60866">
            <w:pPr>
              <w:rPr>
                <w:rFonts w:ascii="Times New Roman" w:hAnsi="Times New Roman" w:cs="Times New Roman"/>
                <w:noProof/>
                <w:sz w:val="24"/>
                <w:szCs w:val="24"/>
              </w:rPr>
            </w:pPr>
            <w:r w:rsidRPr="00E60866">
              <w:rPr>
                <w:rFonts w:ascii="Times New Roman" w:hAnsi="Times New Roman" w:cs="Times New Roman"/>
                <w:noProof/>
                <w:sz w:val="24"/>
                <w:szCs w:val="24"/>
              </w:rPr>
              <w:t>Congenital, familial and genetic disorders</w:t>
            </w:r>
          </w:p>
        </w:tc>
        <w:tc>
          <w:tcPr>
            <w:tcW w:w="846" w:type="pct"/>
            <w:tcBorders>
              <w:top w:val="single" w:sz="4" w:space="0" w:color="auto"/>
              <w:left w:val="single" w:sz="4" w:space="0" w:color="auto"/>
              <w:bottom w:val="single" w:sz="4" w:space="0" w:color="auto"/>
              <w:right w:val="single" w:sz="4" w:space="0" w:color="auto"/>
            </w:tcBorders>
          </w:tcPr>
          <w:p w14:paraId="02F48C6E" w14:textId="7B8D799A" w:rsidR="00E60866" w:rsidRPr="00E60866" w:rsidRDefault="00E60866" w:rsidP="00577A70">
            <w:pPr>
              <w:rPr>
                <w:rFonts w:ascii="Times New Roman" w:hAnsi="Times New Roman" w:cs="Times New Roman"/>
                <w:sz w:val="24"/>
                <w:szCs w:val="24"/>
              </w:rPr>
            </w:pPr>
            <w:r w:rsidRPr="00E60866">
              <w:rPr>
                <w:rFonts w:ascii="Times New Roman" w:hAnsi="Times New Roman" w:cs="Times New Roman"/>
                <w:sz w:val="24"/>
                <w:szCs w:val="24"/>
              </w:rPr>
              <w:t>Very rare</w:t>
            </w:r>
          </w:p>
        </w:tc>
        <w:tc>
          <w:tcPr>
            <w:tcW w:w="2232" w:type="pct"/>
            <w:tcBorders>
              <w:top w:val="single" w:sz="4" w:space="0" w:color="auto"/>
              <w:left w:val="single" w:sz="4" w:space="0" w:color="auto"/>
              <w:bottom w:val="single" w:sz="4" w:space="0" w:color="auto"/>
              <w:right w:val="single" w:sz="4" w:space="0" w:color="auto"/>
            </w:tcBorders>
            <w:hideMark/>
          </w:tcPr>
          <w:p w14:paraId="7ABC188C" w14:textId="77777777" w:rsidR="00E60866" w:rsidRPr="00E60866" w:rsidRDefault="00E60866" w:rsidP="00E60866">
            <w:pPr>
              <w:rPr>
                <w:rFonts w:ascii="Times New Roman" w:hAnsi="Times New Roman" w:cs="Times New Roman"/>
                <w:noProof/>
                <w:sz w:val="24"/>
                <w:szCs w:val="24"/>
              </w:rPr>
            </w:pPr>
            <w:r w:rsidRPr="00E60866">
              <w:rPr>
                <w:rFonts w:ascii="Times New Roman" w:hAnsi="Times New Roman" w:cs="Times New Roman"/>
                <w:color w:val="000000"/>
                <w:sz w:val="24"/>
                <w:szCs w:val="24"/>
              </w:rPr>
              <w:t>Tourette's syndrome</w:t>
            </w:r>
          </w:p>
        </w:tc>
      </w:tr>
      <w:tr w:rsidR="00E60866" w:rsidRPr="00B66E67" w14:paraId="3E64B692" w14:textId="77777777" w:rsidTr="00E60866">
        <w:trPr>
          <w:trHeight w:val="225"/>
        </w:trPr>
        <w:tc>
          <w:tcPr>
            <w:tcW w:w="1922" w:type="pct"/>
            <w:tcBorders>
              <w:top w:val="single" w:sz="4" w:space="0" w:color="auto"/>
              <w:left w:val="single" w:sz="4" w:space="0" w:color="auto"/>
              <w:bottom w:val="single" w:sz="4" w:space="0" w:color="auto"/>
              <w:right w:val="single" w:sz="4" w:space="0" w:color="auto"/>
            </w:tcBorders>
            <w:hideMark/>
          </w:tcPr>
          <w:p w14:paraId="229DB1AF" w14:textId="77777777" w:rsidR="00E60866" w:rsidRPr="00E60866" w:rsidRDefault="00E60866" w:rsidP="00E60866">
            <w:pPr>
              <w:rPr>
                <w:rFonts w:ascii="Times New Roman" w:hAnsi="Times New Roman" w:cs="Times New Roman"/>
                <w:sz w:val="24"/>
                <w:szCs w:val="24"/>
              </w:rPr>
            </w:pPr>
            <w:r w:rsidRPr="00E60866">
              <w:rPr>
                <w:rFonts w:ascii="Times New Roman" w:hAnsi="Times New Roman" w:cs="Times New Roman"/>
                <w:sz w:val="24"/>
                <w:szCs w:val="24"/>
              </w:rPr>
              <w:t>Eye disorders</w:t>
            </w:r>
          </w:p>
        </w:tc>
        <w:tc>
          <w:tcPr>
            <w:tcW w:w="846" w:type="pct"/>
            <w:tcBorders>
              <w:top w:val="single" w:sz="4" w:space="0" w:color="auto"/>
              <w:left w:val="single" w:sz="4" w:space="0" w:color="auto"/>
              <w:bottom w:val="single" w:sz="4" w:space="0" w:color="auto"/>
              <w:right w:val="single" w:sz="4" w:space="0" w:color="auto"/>
            </w:tcBorders>
            <w:hideMark/>
          </w:tcPr>
          <w:p w14:paraId="16B64092" w14:textId="77777777" w:rsidR="00E60866" w:rsidRPr="00E60866" w:rsidRDefault="00E60866" w:rsidP="00E60866">
            <w:pPr>
              <w:rPr>
                <w:rFonts w:ascii="Times New Roman" w:hAnsi="Times New Roman" w:cs="Times New Roman"/>
                <w:sz w:val="24"/>
                <w:szCs w:val="24"/>
              </w:rPr>
            </w:pPr>
            <w:r w:rsidRPr="00E60866">
              <w:rPr>
                <w:rFonts w:ascii="Times New Roman" w:hAnsi="Times New Roman" w:cs="Times New Roman"/>
                <w:sz w:val="24"/>
                <w:szCs w:val="24"/>
              </w:rPr>
              <w:t>Rare</w:t>
            </w:r>
          </w:p>
        </w:tc>
        <w:tc>
          <w:tcPr>
            <w:tcW w:w="2232" w:type="pct"/>
            <w:tcBorders>
              <w:top w:val="single" w:sz="4" w:space="0" w:color="auto"/>
              <w:left w:val="single" w:sz="4" w:space="0" w:color="auto"/>
              <w:bottom w:val="single" w:sz="4" w:space="0" w:color="auto"/>
              <w:right w:val="single" w:sz="4" w:space="0" w:color="auto"/>
            </w:tcBorders>
            <w:hideMark/>
          </w:tcPr>
          <w:p w14:paraId="68D7EB24"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Difficulties in visual accommodation, blurred vision, mydriasis</w:t>
            </w:r>
          </w:p>
        </w:tc>
      </w:tr>
      <w:tr w:rsidR="00E60866" w:rsidRPr="00B66E67" w14:paraId="10A0B7C9" w14:textId="77777777" w:rsidTr="00E60866">
        <w:trPr>
          <w:trHeight w:val="675"/>
        </w:trPr>
        <w:tc>
          <w:tcPr>
            <w:tcW w:w="1922" w:type="pct"/>
            <w:vMerge w:val="restart"/>
            <w:tcBorders>
              <w:top w:val="single" w:sz="4" w:space="0" w:color="auto"/>
              <w:left w:val="single" w:sz="4" w:space="0" w:color="auto"/>
              <w:bottom w:val="single" w:sz="4" w:space="0" w:color="auto"/>
              <w:right w:val="single" w:sz="4" w:space="0" w:color="auto"/>
            </w:tcBorders>
          </w:tcPr>
          <w:p w14:paraId="3D3E1F6A" w14:textId="7D7F132F" w:rsidR="00E60866" w:rsidRPr="00E60866" w:rsidRDefault="00E60866" w:rsidP="00577A70">
            <w:pPr>
              <w:rPr>
                <w:rFonts w:ascii="Times New Roman" w:hAnsi="Times New Roman" w:cs="Times New Roman"/>
                <w:sz w:val="24"/>
                <w:szCs w:val="24"/>
              </w:rPr>
            </w:pPr>
            <w:r w:rsidRPr="00E60866">
              <w:rPr>
                <w:rFonts w:ascii="Times New Roman" w:hAnsi="Times New Roman" w:cs="Times New Roman"/>
                <w:sz w:val="24"/>
                <w:szCs w:val="24"/>
              </w:rPr>
              <w:t>Gastrointestinal disorders</w:t>
            </w:r>
          </w:p>
        </w:tc>
        <w:tc>
          <w:tcPr>
            <w:tcW w:w="846" w:type="pct"/>
            <w:tcBorders>
              <w:top w:val="single" w:sz="4" w:space="0" w:color="auto"/>
              <w:left w:val="single" w:sz="4" w:space="0" w:color="auto"/>
              <w:bottom w:val="single" w:sz="4" w:space="0" w:color="auto"/>
              <w:right w:val="single" w:sz="4" w:space="0" w:color="auto"/>
            </w:tcBorders>
            <w:hideMark/>
          </w:tcPr>
          <w:p w14:paraId="1347FBE7" w14:textId="77777777" w:rsidR="00E60866" w:rsidRPr="00E60866" w:rsidRDefault="00E60866" w:rsidP="00E60866">
            <w:pPr>
              <w:rPr>
                <w:rFonts w:ascii="Times New Roman" w:hAnsi="Times New Roman" w:cs="Times New Roman"/>
                <w:sz w:val="24"/>
                <w:szCs w:val="24"/>
              </w:rPr>
            </w:pPr>
            <w:r w:rsidRPr="00E60866">
              <w:rPr>
                <w:rFonts w:ascii="Times New Roman" w:hAnsi="Times New Roman" w:cs="Times New Roman"/>
                <w:sz w:val="24"/>
                <w:szCs w:val="24"/>
              </w:rPr>
              <w:t>Common</w:t>
            </w:r>
          </w:p>
        </w:tc>
        <w:tc>
          <w:tcPr>
            <w:tcW w:w="2232" w:type="pct"/>
            <w:tcBorders>
              <w:top w:val="single" w:sz="4" w:space="0" w:color="auto"/>
              <w:left w:val="single" w:sz="4" w:space="0" w:color="auto"/>
              <w:bottom w:val="single" w:sz="4" w:space="0" w:color="auto"/>
              <w:right w:val="single" w:sz="4" w:space="0" w:color="auto"/>
            </w:tcBorders>
            <w:hideMark/>
          </w:tcPr>
          <w:p w14:paraId="4B9790F4"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Abdominal pain and cramps, nausea, vomiting, dry mouth (</w:t>
            </w:r>
            <w:r w:rsidRPr="00E60866">
              <w:rPr>
                <w:rFonts w:ascii="Times New Roman" w:hAnsi="Times New Roman" w:cs="Times New Roman"/>
                <w:color w:val="000000"/>
                <w:sz w:val="24"/>
                <w:szCs w:val="24"/>
                <w:lang w:val="en-US"/>
              </w:rPr>
              <w:t>These effects usually occur at the beginning of treatment and may be alleviated by concomitant food intake)</w:t>
            </w:r>
          </w:p>
        </w:tc>
      </w:tr>
      <w:tr w:rsidR="00E60866" w:rsidRPr="00E60866" w14:paraId="04D5CC56" w14:textId="77777777" w:rsidTr="00E60866">
        <w:trPr>
          <w:trHeight w:val="675"/>
        </w:trPr>
        <w:tc>
          <w:tcPr>
            <w:tcW w:w="1922" w:type="pct"/>
            <w:vMerge/>
            <w:tcBorders>
              <w:top w:val="single" w:sz="4" w:space="0" w:color="auto"/>
              <w:left w:val="single" w:sz="4" w:space="0" w:color="auto"/>
              <w:bottom w:val="single" w:sz="4" w:space="0" w:color="auto"/>
              <w:right w:val="single" w:sz="4" w:space="0" w:color="auto"/>
            </w:tcBorders>
            <w:vAlign w:val="center"/>
            <w:hideMark/>
          </w:tcPr>
          <w:p w14:paraId="00B75704" w14:textId="77777777" w:rsidR="00E60866" w:rsidRPr="00E60866" w:rsidRDefault="00E60866" w:rsidP="00E60866">
            <w:pPr>
              <w:rPr>
                <w:rFonts w:ascii="Times New Roman" w:eastAsia="Times New Roman" w:hAnsi="Times New Roman" w:cs="Times New Roman"/>
                <w:sz w:val="24"/>
                <w:szCs w:val="24"/>
                <w:lang w:val="en-GB"/>
              </w:rPr>
            </w:pPr>
          </w:p>
        </w:tc>
        <w:tc>
          <w:tcPr>
            <w:tcW w:w="846" w:type="pct"/>
            <w:tcBorders>
              <w:top w:val="single" w:sz="4" w:space="0" w:color="auto"/>
              <w:left w:val="single" w:sz="4" w:space="0" w:color="auto"/>
              <w:bottom w:val="single" w:sz="4" w:space="0" w:color="auto"/>
              <w:right w:val="single" w:sz="4" w:space="0" w:color="auto"/>
            </w:tcBorders>
            <w:hideMark/>
          </w:tcPr>
          <w:p w14:paraId="1491E263" w14:textId="77777777" w:rsidR="00E60866" w:rsidRPr="00E60866" w:rsidRDefault="00E60866" w:rsidP="00E60866">
            <w:pPr>
              <w:rPr>
                <w:rFonts w:ascii="Times New Roman" w:hAnsi="Times New Roman" w:cs="Times New Roman"/>
                <w:sz w:val="24"/>
                <w:szCs w:val="24"/>
                <w:lang w:val="en-GB"/>
              </w:rPr>
            </w:pPr>
            <w:r w:rsidRPr="00E60866">
              <w:rPr>
                <w:rFonts w:ascii="Times New Roman" w:hAnsi="Times New Roman" w:cs="Times New Roman"/>
                <w:sz w:val="24"/>
                <w:szCs w:val="24"/>
              </w:rPr>
              <w:t>Not known</w:t>
            </w:r>
          </w:p>
        </w:tc>
        <w:tc>
          <w:tcPr>
            <w:tcW w:w="2232" w:type="pct"/>
            <w:tcBorders>
              <w:top w:val="single" w:sz="4" w:space="0" w:color="auto"/>
              <w:left w:val="single" w:sz="4" w:space="0" w:color="auto"/>
              <w:bottom w:val="single" w:sz="4" w:space="0" w:color="auto"/>
              <w:right w:val="single" w:sz="4" w:space="0" w:color="auto"/>
            </w:tcBorders>
            <w:hideMark/>
          </w:tcPr>
          <w:p w14:paraId="3BA6B0B4"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Ischemic colitis, diarrhea</w:t>
            </w:r>
          </w:p>
        </w:tc>
      </w:tr>
      <w:tr w:rsidR="00E60866" w:rsidRPr="00B66E67" w14:paraId="0841CE4E" w14:textId="77777777" w:rsidTr="00E60866">
        <w:trPr>
          <w:trHeight w:val="518"/>
        </w:trPr>
        <w:tc>
          <w:tcPr>
            <w:tcW w:w="1922" w:type="pct"/>
            <w:tcBorders>
              <w:top w:val="single" w:sz="4" w:space="0" w:color="auto"/>
              <w:left w:val="single" w:sz="4" w:space="0" w:color="auto"/>
              <w:bottom w:val="single" w:sz="4" w:space="0" w:color="auto"/>
              <w:right w:val="single" w:sz="4" w:space="0" w:color="auto"/>
            </w:tcBorders>
            <w:hideMark/>
          </w:tcPr>
          <w:p w14:paraId="190CC06F" w14:textId="77777777" w:rsidR="00E60866" w:rsidRPr="00E60866" w:rsidRDefault="00E60866" w:rsidP="00E60866">
            <w:pPr>
              <w:rPr>
                <w:rFonts w:ascii="Times New Roman" w:hAnsi="Times New Roman" w:cs="Times New Roman"/>
                <w:sz w:val="24"/>
                <w:szCs w:val="24"/>
                <w:lang w:val="en-GB"/>
              </w:rPr>
            </w:pPr>
            <w:bookmarkStart w:id="3" w:name="_Hlk201069047"/>
            <w:r w:rsidRPr="00E60866">
              <w:rPr>
                <w:rFonts w:ascii="Times New Roman" w:hAnsi="Times New Roman" w:cs="Times New Roman"/>
                <w:sz w:val="24"/>
                <w:szCs w:val="24"/>
              </w:rPr>
              <w:t>General disorders and administration site conditions</w:t>
            </w:r>
          </w:p>
        </w:tc>
        <w:tc>
          <w:tcPr>
            <w:tcW w:w="846" w:type="pct"/>
            <w:tcBorders>
              <w:top w:val="single" w:sz="4" w:space="0" w:color="auto"/>
              <w:left w:val="single" w:sz="4" w:space="0" w:color="auto"/>
              <w:bottom w:val="single" w:sz="4" w:space="0" w:color="auto"/>
              <w:right w:val="single" w:sz="4" w:space="0" w:color="auto"/>
            </w:tcBorders>
            <w:hideMark/>
          </w:tcPr>
          <w:p w14:paraId="193F16DA" w14:textId="77777777" w:rsidR="00E60866" w:rsidRPr="00E60866" w:rsidRDefault="00E60866" w:rsidP="00E60866">
            <w:pPr>
              <w:rPr>
                <w:rFonts w:ascii="Times New Roman" w:hAnsi="Times New Roman" w:cs="Times New Roman"/>
                <w:sz w:val="24"/>
                <w:szCs w:val="24"/>
              </w:rPr>
            </w:pPr>
            <w:r w:rsidRPr="00E60866">
              <w:rPr>
                <w:rFonts w:ascii="Times New Roman" w:hAnsi="Times New Roman" w:cs="Times New Roman"/>
                <w:sz w:val="24"/>
                <w:szCs w:val="24"/>
              </w:rPr>
              <w:t>Not known</w:t>
            </w:r>
          </w:p>
        </w:tc>
        <w:tc>
          <w:tcPr>
            <w:tcW w:w="2232" w:type="pct"/>
            <w:tcBorders>
              <w:top w:val="single" w:sz="4" w:space="0" w:color="auto"/>
              <w:left w:val="single" w:sz="4" w:space="0" w:color="auto"/>
              <w:bottom w:val="single" w:sz="4" w:space="0" w:color="auto"/>
              <w:right w:val="single" w:sz="4" w:space="0" w:color="auto"/>
            </w:tcBorders>
            <w:hideMark/>
          </w:tcPr>
          <w:p w14:paraId="245C6956"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Chest pain, hyperpyrexia, fatigue, sudden death (see section 4.4)</w:t>
            </w:r>
          </w:p>
        </w:tc>
        <w:bookmarkEnd w:id="3"/>
      </w:tr>
      <w:tr w:rsidR="00E60866" w:rsidRPr="00B66E67" w14:paraId="4F563B6D" w14:textId="77777777" w:rsidTr="00E60866">
        <w:trPr>
          <w:trHeight w:val="518"/>
        </w:trPr>
        <w:tc>
          <w:tcPr>
            <w:tcW w:w="1922" w:type="pct"/>
            <w:tcBorders>
              <w:top w:val="single" w:sz="4" w:space="0" w:color="auto"/>
              <w:left w:val="single" w:sz="4" w:space="0" w:color="auto"/>
              <w:bottom w:val="single" w:sz="4" w:space="0" w:color="auto"/>
              <w:right w:val="single" w:sz="4" w:space="0" w:color="auto"/>
            </w:tcBorders>
            <w:hideMark/>
          </w:tcPr>
          <w:p w14:paraId="5F943371" w14:textId="77777777" w:rsidR="00E60866" w:rsidRPr="00E60866" w:rsidRDefault="00E60866" w:rsidP="00E60866">
            <w:pPr>
              <w:rPr>
                <w:rFonts w:ascii="Times New Roman" w:hAnsi="Times New Roman" w:cs="Times New Roman"/>
                <w:sz w:val="24"/>
                <w:szCs w:val="24"/>
                <w:lang w:val="en-GB"/>
              </w:rPr>
            </w:pPr>
            <w:r w:rsidRPr="00E60866">
              <w:rPr>
                <w:rFonts w:ascii="Times New Roman" w:hAnsi="Times New Roman" w:cs="Times New Roman"/>
                <w:sz w:val="24"/>
                <w:szCs w:val="24"/>
              </w:rPr>
              <w:t>Hepatobiliary disorders</w:t>
            </w:r>
          </w:p>
        </w:tc>
        <w:tc>
          <w:tcPr>
            <w:tcW w:w="846" w:type="pct"/>
            <w:tcBorders>
              <w:top w:val="single" w:sz="4" w:space="0" w:color="auto"/>
              <w:left w:val="single" w:sz="4" w:space="0" w:color="auto"/>
              <w:bottom w:val="single" w:sz="4" w:space="0" w:color="auto"/>
              <w:right w:val="single" w:sz="4" w:space="0" w:color="auto"/>
            </w:tcBorders>
            <w:hideMark/>
          </w:tcPr>
          <w:p w14:paraId="53865D3A" w14:textId="77777777" w:rsidR="00E60866" w:rsidRPr="00E60866" w:rsidRDefault="00E60866" w:rsidP="00E60866">
            <w:pPr>
              <w:rPr>
                <w:rFonts w:ascii="Times New Roman" w:hAnsi="Times New Roman" w:cs="Times New Roman"/>
                <w:sz w:val="24"/>
                <w:szCs w:val="24"/>
              </w:rPr>
            </w:pPr>
            <w:r w:rsidRPr="00E60866">
              <w:rPr>
                <w:rFonts w:ascii="Times New Roman" w:hAnsi="Times New Roman" w:cs="Times New Roman"/>
                <w:sz w:val="24"/>
                <w:szCs w:val="24"/>
              </w:rPr>
              <w:t>Very rare</w:t>
            </w:r>
          </w:p>
        </w:tc>
        <w:tc>
          <w:tcPr>
            <w:tcW w:w="2232" w:type="pct"/>
            <w:tcBorders>
              <w:top w:val="single" w:sz="4" w:space="0" w:color="auto"/>
              <w:left w:val="single" w:sz="4" w:space="0" w:color="auto"/>
              <w:bottom w:val="single" w:sz="4" w:space="0" w:color="auto"/>
              <w:right w:val="single" w:sz="4" w:space="0" w:color="auto"/>
            </w:tcBorders>
            <w:hideMark/>
          </w:tcPr>
          <w:p w14:paraId="64B3587A"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Abnormal liver function ranging from hepatic enzyme elevations to hepatic coma</w:t>
            </w:r>
          </w:p>
        </w:tc>
      </w:tr>
      <w:tr w:rsidR="00E60866" w:rsidRPr="00B66E67" w14:paraId="3ABBB101" w14:textId="77777777" w:rsidTr="00E60866">
        <w:trPr>
          <w:trHeight w:val="518"/>
        </w:trPr>
        <w:tc>
          <w:tcPr>
            <w:tcW w:w="1922" w:type="pct"/>
            <w:tcBorders>
              <w:top w:val="single" w:sz="4" w:space="0" w:color="auto"/>
              <w:left w:val="single" w:sz="4" w:space="0" w:color="auto"/>
              <w:bottom w:val="single" w:sz="4" w:space="0" w:color="auto"/>
              <w:right w:val="single" w:sz="4" w:space="0" w:color="auto"/>
            </w:tcBorders>
            <w:hideMark/>
          </w:tcPr>
          <w:p w14:paraId="3A32AF25" w14:textId="77777777" w:rsidR="00E60866" w:rsidRPr="00E60866" w:rsidRDefault="00E60866" w:rsidP="00E60866">
            <w:pPr>
              <w:rPr>
                <w:rFonts w:ascii="Times New Roman" w:hAnsi="Times New Roman" w:cs="Times New Roman"/>
                <w:sz w:val="24"/>
                <w:szCs w:val="24"/>
                <w:lang w:val="en-GB"/>
              </w:rPr>
            </w:pPr>
            <w:r w:rsidRPr="00E60866">
              <w:rPr>
                <w:rFonts w:ascii="Times New Roman" w:hAnsi="Times New Roman" w:cs="Times New Roman"/>
                <w:sz w:val="24"/>
                <w:szCs w:val="24"/>
              </w:rPr>
              <w:t>Immune system disorders</w:t>
            </w:r>
          </w:p>
        </w:tc>
        <w:tc>
          <w:tcPr>
            <w:tcW w:w="846" w:type="pct"/>
            <w:tcBorders>
              <w:top w:val="single" w:sz="4" w:space="0" w:color="auto"/>
              <w:left w:val="single" w:sz="4" w:space="0" w:color="auto"/>
              <w:bottom w:val="single" w:sz="4" w:space="0" w:color="auto"/>
              <w:right w:val="single" w:sz="4" w:space="0" w:color="auto"/>
            </w:tcBorders>
            <w:hideMark/>
          </w:tcPr>
          <w:p w14:paraId="45760385" w14:textId="77777777" w:rsidR="00E60866" w:rsidRPr="00E60866" w:rsidRDefault="00E60866" w:rsidP="00E60866">
            <w:pPr>
              <w:rPr>
                <w:rFonts w:ascii="Times New Roman" w:hAnsi="Times New Roman" w:cs="Times New Roman"/>
                <w:sz w:val="24"/>
                <w:szCs w:val="24"/>
              </w:rPr>
            </w:pPr>
            <w:r w:rsidRPr="00E60866">
              <w:rPr>
                <w:rFonts w:ascii="Times New Roman" w:hAnsi="Times New Roman" w:cs="Times New Roman"/>
                <w:sz w:val="24"/>
                <w:szCs w:val="24"/>
              </w:rPr>
              <w:t>Not known</w:t>
            </w:r>
          </w:p>
        </w:tc>
        <w:tc>
          <w:tcPr>
            <w:tcW w:w="2232" w:type="pct"/>
            <w:tcBorders>
              <w:top w:val="single" w:sz="4" w:space="0" w:color="auto"/>
              <w:left w:val="single" w:sz="4" w:space="0" w:color="auto"/>
              <w:bottom w:val="single" w:sz="4" w:space="0" w:color="auto"/>
              <w:right w:val="single" w:sz="4" w:space="0" w:color="auto"/>
            </w:tcBorders>
            <w:hideMark/>
          </w:tcPr>
          <w:p w14:paraId="5B71E06E"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Hypersensitivity including angioedema and anaphylaxis</w:t>
            </w:r>
          </w:p>
        </w:tc>
      </w:tr>
      <w:tr w:rsidR="00E60866" w:rsidRPr="00B66E67" w14:paraId="49A35E72" w14:textId="77777777" w:rsidTr="00E60866">
        <w:trPr>
          <w:trHeight w:val="518"/>
        </w:trPr>
        <w:tc>
          <w:tcPr>
            <w:tcW w:w="1922" w:type="pct"/>
            <w:tcBorders>
              <w:top w:val="single" w:sz="4" w:space="0" w:color="auto"/>
              <w:left w:val="single" w:sz="4" w:space="0" w:color="auto"/>
              <w:bottom w:val="single" w:sz="4" w:space="0" w:color="auto"/>
              <w:right w:val="single" w:sz="4" w:space="0" w:color="auto"/>
            </w:tcBorders>
            <w:hideMark/>
          </w:tcPr>
          <w:p w14:paraId="4D82536C" w14:textId="77777777" w:rsidR="00E60866" w:rsidRPr="00E60866" w:rsidRDefault="00E60866" w:rsidP="00E60866">
            <w:pPr>
              <w:rPr>
                <w:rFonts w:ascii="Times New Roman" w:hAnsi="Times New Roman" w:cs="Times New Roman"/>
                <w:sz w:val="24"/>
                <w:szCs w:val="24"/>
                <w:lang w:val="en-GB"/>
              </w:rPr>
            </w:pPr>
            <w:r w:rsidRPr="00E60866">
              <w:rPr>
                <w:rFonts w:ascii="Times New Roman" w:hAnsi="Times New Roman" w:cs="Times New Roman"/>
                <w:sz w:val="24"/>
                <w:szCs w:val="24"/>
              </w:rPr>
              <w:t>Investigations</w:t>
            </w:r>
          </w:p>
        </w:tc>
        <w:tc>
          <w:tcPr>
            <w:tcW w:w="846" w:type="pct"/>
            <w:tcBorders>
              <w:top w:val="single" w:sz="4" w:space="0" w:color="auto"/>
              <w:left w:val="single" w:sz="4" w:space="0" w:color="auto"/>
              <w:bottom w:val="single" w:sz="4" w:space="0" w:color="auto"/>
              <w:right w:val="single" w:sz="4" w:space="0" w:color="auto"/>
            </w:tcBorders>
            <w:hideMark/>
          </w:tcPr>
          <w:p w14:paraId="1BC72AD5" w14:textId="77777777" w:rsidR="00E60866" w:rsidRPr="00E60866" w:rsidRDefault="00E60866" w:rsidP="00E60866">
            <w:pPr>
              <w:rPr>
                <w:rFonts w:ascii="Times New Roman" w:hAnsi="Times New Roman" w:cs="Times New Roman"/>
                <w:sz w:val="24"/>
                <w:szCs w:val="24"/>
              </w:rPr>
            </w:pPr>
            <w:r w:rsidRPr="00E60866">
              <w:rPr>
                <w:rFonts w:ascii="Times New Roman" w:hAnsi="Times New Roman" w:cs="Times New Roman"/>
                <w:sz w:val="24"/>
                <w:szCs w:val="24"/>
              </w:rPr>
              <w:t>Common</w:t>
            </w:r>
          </w:p>
        </w:tc>
        <w:tc>
          <w:tcPr>
            <w:tcW w:w="2232" w:type="pct"/>
            <w:tcBorders>
              <w:top w:val="single" w:sz="4" w:space="0" w:color="auto"/>
              <w:left w:val="single" w:sz="4" w:space="0" w:color="auto"/>
              <w:bottom w:val="single" w:sz="4" w:space="0" w:color="auto"/>
              <w:right w:val="single" w:sz="4" w:space="0" w:color="auto"/>
            </w:tcBorders>
            <w:hideMark/>
          </w:tcPr>
          <w:p w14:paraId="42C2E3A1"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Changes in blood pressure and heart rate (usually increases)</w:t>
            </w:r>
          </w:p>
        </w:tc>
      </w:tr>
      <w:tr w:rsidR="00E60866" w:rsidRPr="00B66E67" w14:paraId="2753B359" w14:textId="77777777" w:rsidTr="00E60866">
        <w:trPr>
          <w:trHeight w:val="263"/>
        </w:trPr>
        <w:tc>
          <w:tcPr>
            <w:tcW w:w="1922" w:type="pct"/>
            <w:vMerge w:val="restart"/>
            <w:tcBorders>
              <w:top w:val="single" w:sz="4" w:space="0" w:color="auto"/>
              <w:left w:val="single" w:sz="4" w:space="0" w:color="auto"/>
              <w:bottom w:val="single" w:sz="4" w:space="0" w:color="auto"/>
              <w:right w:val="single" w:sz="4" w:space="0" w:color="auto"/>
            </w:tcBorders>
            <w:hideMark/>
          </w:tcPr>
          <w:p w14:paraId="1B6B15C8" w14:textId="77777777" w:rsidR="00E60866" w:rsidRPr="00E60866" w:rsidRDefault="00E60866" w:rsidP="00E60866">
            <w:pPr>
              <w:rPr>
                <w:rFonts w:ascii="Times New Roman" w:hAnsi="Times New Roman" w:cs="Times New Roman"/>
                <w:sz w:val="24"/>
                <w:szCs w:val="24"/>
                <w:lang w:val="en-GB"/>
              </w:rPr>
            </w:pPr>
            <w:r w:rsidRPr="00E60866">
              <w:rPr>
                <w:rFonts w:ascii="Times New Roman" w:hAnsi="Times New Roman" w:cs="Times New Roman"/>
                <w:sz w:val="24"/>
                <w:szCs w:val="24"/>
              </w:rPr>
              <w:lastRenderedPageBreak/>
              <w:t>Metabolism and nutrition disorders</w:t>
            </w:r>
          </w:p>
        </w:tc>
        <w:tc>
          <w:tcPr>
            <w:tcW w:w="846" w:type="pct"/>
            <w:tcBorders>
              <w:top w:val="single" w:sz="4" w:space="0" w:color="auto"/>
              <w:left w:val="single" w:sz="4" w:space="0" w:color="auto"/>
              <w:bottom w:val="single" w:sz="4" w:space="0" w:color="auto"/>
              <w:right w:val="single" w:sz="4" w:space="0" w:color="auto"/>
            </w:tcBorders>
          </w:tcPr>
          <w:p w14:paraId="10051F26" w14:textId="0F0FF73A" w:rsidR="00E60866" w:rsidRPr="00E60866" w:rsidRDefault="00E60866" w:rsidP="00577A70">
            <w:pPr>
              <w:rPr>
                <w:rFonts w:ascii="Times New Roman" w:hAnsi="Times New Roman" w:cs="Times New Roman"/>
                <w:sz w:val="24"/>
                <w:szCs w:val="24"/>
              </w:rPr>
            </w:pPr>
            <w:r w:rsidRPr="00E60866">
              <w:rPr>
                <w:rFonts w:ascii="Times New Roman" w:hAnsi="Times New Roman" w:cs="Times New Roman"/>
                <w:sz w:val="24"/>
                <w:szCs w:val="24"/>
              </w:rPr>
              <w:t>Very common</w:t>
            </w:r>
          </w:p>
        </w:tc>
        <w:tc>
          <w:tcPr>
            <w:tcW w:w="2232" w:type="pct"/>
            <w:tcBorders>
              <w:top w:val="single" w:sz="4" w:space="0" w:color="auto"/>
              <w:left w:val="single" w:sz="4" w:space="0" w:color="auto"/>
              <w:bottom w:val="single" w:sz="4" w:space="0" w:color="auto"/>
              <w:right w:val="single" w:sz="4" w:space="0" w:color="auto"/>
            </w:tcBorders>
            <w:hideMark/>
          </w:tcPr>
          <w:p w14:paraId="2F889F4A"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Decreased appetite, reduced weight gain and weight loss during prolonged use in children</w:t>
            </w:r>
          </w:p>
        </w:tc>
      </w:tr>
      <w:tr w:rsidR="00E60866" w:rsidRPr="00E60866" w14:paraId="7493E4BD" w14:textId="77777777" w:rsidTr="00E60866">
        <w:trPr>
          <w:trHeight w:val="262"/>
        </w:trPr>
        <w:tc>
          <w:tcPr>
            <w:tcW w:w="1922" w:type="pct"/>
            <w:vMerge/>
            <w:tcBorders>
              <w:top w:val="single" w:sz="4" w:space="0" w:color="auto"/>
              <w:left w:val="single" w:sz="4" w:space="0" w:color="auto"/>
              <w:bottom w:val="single" w:sz="4" w:space="0" w:color="auto"/>
              <w:right w:val="single" w:sz="4" w:space="0" w:color="auto"/>
            </w:tcBorders>
            <w:vAlign w:val="center"/>
            <w:hideMark/>
          </w:tcPr>
          <w:p w14:paraId="51143286" w14:textId="77777777" w:rsidR="00E60866" w:rsidRPr="00E60866" w:rsidRDefault="00E60866" w:rsidP="00E60866">
            <w:pPr>
              <w:rPr>
                <w:rFonts w:ascii="Times New Roman" w:eastAsia="Times New Roman" w:hAnsi="Times New Roman" w:cs="Times New Roman"/>
                <w:sz w:val="24"/>
                <w:szCs w:val="24"/>
                <w:lang w:val="en-GB"/>
              </w:rPr>
            </w:pPr>
          </w:p>
        </w:tc>
        <w:tc>
          <w:tcPr>
            <w:tcW w:w="846" w:type="pct"/>
            <w:tcBorders>
              <w:top w:val="single" w:sz="4" w:space="0" w:color="auto"/>
              <w:left w:val="single" w:sz="4" w:space="0" w:color="auto"/>
              <w:bottom w:val="single" w:sz="4" w:space="0" w:color="auto"/>
              <w:right w:val="single" w:sz="4" w:space="0" w:color="auto"/>
            </w:tcBorders>
          </w:tcPr>
          <w:p w14:paraId="3C35B533" w14:textId="728C1700" w:rsidR="00E60866" w:rsidRPr="00E60866" w:rsidRDefault="00E60866" w:rsidP="00577A70">
            <w:pPr>
              <w:rPr>
                <w:rFonts w:ascii="Times New Roman" w:hAnsi="Times New Roman" w:cs="Times New Roman"/>
                <w:sz w:val="24"/>
                <w:szCs w:val="24"/>
              </w:rPr>
            </w:pPr>
            <w:r w:rsidRPr="00E60866">
              <w:rPr>
                <w:rFonts w:ascii="Times New Roman" w:hAnsi="Times New Roman" w:cs="Times New Roman"/>
                <w:sz w:val="24"/>
                <w:szCs w:val="24"/>
              </w:rPr>
              <w:t>Not known</w:t>
            </w:r>
          </w:p>
        </w:tc>
        <w:tc>
          <w:tcPr>
            <w:tcW w:w="2232" w:type="pct"/>
            <w:tcBorders>
              <w:top w:val="single" w:sz="4" w:space="0" w:color="auto"/>
              <w:left w:val="single" w:sz="4" w:space="0" w:color="auto"/>
              <w:bottom w:val="single" w:sz="4" w:space="0" w:color="auto"/>
              <w:right w:val="single" w:sz="4" w:space="0" w:color="auto"/>
            </w:tcBorders>
            <w:hideMark/>
          </w:tcPr>
          <w:p w14:paraId="737542E3"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Acidosis</w:t>
            </w:r>
          </w:p>
        </w:tc>
      </w:tr>
      <w:tr w:rsidR="00E60866" w:rsidRPr="00E60866" w14:paraId="2C550742" w14:textId="77777777" w:rsidTr="00E60866">
        <w:trPr>
          <w:trHeight w:val="270"/>
        </w:trPr>
        <w:tc>
          <w:tcPr>
            <w:tcW w:w="1922" w:type="pct"/>
            <w:vMerge w:val="restart"/>
            <w:tcBorders>
              <w:top w:val="single" w:sz="4" w:space="0" w:color="auto"/>
              <w:left w:val="single" w:sz="4" w:space="0" w:color="auto"/>
              <w:bottom w:val="single" w:sz="4" w:space="0" w:color="auto"/>
              <w:right w:val="single" w:sz="4" w:space="0" w:color="auto"/>
            </w:tcBorders>
            <w:hideMark/>
          </w:tcPr>
          <w:p w14:paraId="68BB249D" w14:textId="77777777" w:rsidR="00E60866" w:rsidRPr="00E60866" w:rsidRDefault="00E60866" w:rsidP="00E60866">
            <w:pPr>
              <w:rPr>
                <w:rFonts w:ascii="Times New Roman" w:hAnsi="Times New Roman" w:cs="Times New Roman"/>
                <w:sz w:val="24"/>
                <w:szCs w:val="24"/>
                <w:lang w:val="en-GB"/>
              </w:rPr>
            </w:pPr>
            <w:r w:rsidRPr="00E60866">
              <w:rPr>
                <w:rFonts w:ascii="Times New Roman" w:hAnsi="Times New Roman" w:cs="Times New Roman"/>
                <w:sz w:val="24"/>
                <w:szCs w:val="24"/>
              </w:rPr>
              <w:t>Musculoskeletal and connective tissue disorders</w:t>
            </w:r>
          </w:p>
        </w:tc>
        <w:tc>
          <w:tcPr>
            <w:tcW w:w="846" w:type="pct"/>
            <w:tcBorders>
              <w:top w:val="single" w:sz="4" w:space="0" w:color="auto"/>
              <w:left w:val="single" w:sz="4" w:space="0" w:color="auto"/>
              <w:bottom w:val="single" w:sz="4" w:space="0" w:color="auto"/>
              <w:right w:val="single" w:sz="4" w:space="0" w:color="auto"/>
            </w:tcBorders>
          </w:tcPr>
          <w:p w14:paraId="201CB08C" w14:textId="035B5E47" w:rsidR="00E60866" w:rsidRPr="00E60866" w:rsidRDefault="00E60866" w:rsidP="00577A70">
            <w:pPr>
              <w:rPr>
                <w:rFonts w:ascii="Times New Roman" w:hAnsi="Times New Roman" w:cs="Times New Roman"/>
                <w:sz w:val="24"/>
                <w:szCs w:val="24"/>
              </w:rPr>
            </w:pPr>
            <w:r w:rsidRPr="00E60866">
              <w:rPr>
                <w:rFonts w:ascii="Times New Roman" w:hAnsi="Times New Roman" w:cs="Times New Roman"/>
                <w:sz w:val="24"/>
                <w:szCs w:val="24"/>
              </w:rPr>
              <w:t>Common</w:t>
            </w:r>
          </w:p>
        </w:tc>
        <w:tc>
          <w:tcPr>
            <w:tcW w:w="2232" w:type="pct"/>
            <w:tcBorders>
              <w:top w:val="single" w:sz="4" w:space="0" w:color="auto"/>
              <w:left w:val="single" w:sz="4" w:space="0" w:color="auto"/>
              <w:bottom w:val="single" w:sz="4" w:space="0" w:color="auto"/>
              <w:right w:val="single" w:sz="4" w:space="0" w:color="auto"/>
            </w:tcBorders>
            <w:hideMark/>
          </w:tcPr>
          <w:p w14:paraId="07ADA9BA" w14:textId="77777777" w:rsidR="00E60866" w:rsidRPr="00E60866" w:rsidRDefault="00E60866" w:rsidP="00E60866">
            <w:pPr>
              <w:rPr>
                <w:rFonts w:ascii="Times New Roman" w:hAnsi="Times New Roman" w:cs="Times New Roman"/>
                <w:sz w:val="24"/>
                <w:szCs w:val="24"/>
              </w:rPr>
            </w:pPr>
            <w:r w:rsidRPr="00E60866">
              <w:rPr>
                <w:rFonts w:ascii="Times New Roman" w:hAnsi="Times New Roman" w:cs="Times New Roman"/>
                <w:sz w:val="24"/>
                <w:szCs w:val="24"/>
              </w:rPr>
              <w:t>Arthralgia</w:t>
            </w:r>
          </w:p>
        </w:tc>
      </w:tr>
      <w:tr w:rsidR="00E60866" w:rsidRPr="00B66E67" w14:paraId="5B6D761F" w14:textId="77777777" w:rsidTr="00E60866">
        <w:trPr>
          <w:trHeight w:val="270"/>
        </w:trPr>
        <w:tc>
          <w:tcPr>
            <w:tcW w:w="1922" w:type="pct"/>
            <w:vMerge/>
            <w:tcBorders>
              <w:top w:val="single" w:sz="4" w:space="0" w:color="auto"/>
              <w:left w:val="single" w:sz="4" w:space="0" w:color="auto"/>
              <w:bottom w:val="single" w:sz="4" w:space="0" w:color="auto"/>
              <w:right w:val="single" w:sz="4" w:space="0" w:color="auto"/>
            </w:tcBorders>
            <w:vAlign w:val="center"/>
            <w:hideMark/>
          </w:tcPr>
          <w:p w14:paraId="55043BC7" w14:textId="77777777" w:rsidR="00E60866" w:rsidRPr="00E60866" w:rsidRDefault="00E60866" w:rsidP="00E60866">
            <w:pPr>
              <w:rPr>
                <w:rFonts w:ascii="Times New Roman" w:eastAsia="Times New Roman" w:hAnsi="Times New Roman" w:cs="Times New Roman"/>
                <w:sz w:val="24"/>
                <w:szCs w:val="24"/>
                <w:lang w:val="en-GB"/>
              </w:rPr>
            </w:pPr>
          </w:p>
        </w:tc>
        <w:tc>
          <w:tcPr>
            <w:tcW w:w="846" w:type="pct"/>
            <w:tcBorders>
              <w:top w:val="single" w:sz="4" w:space="0" w:color="auto"/>
              <w:left w:val="single" w:sz="4" w:space="0" w:color="auto"/>
              <w:bottom w:val="single" w:sz="4" w:space="0" w:color="auto"/>
              <w:right w:val="single" w:sz="4" w:space="0" w:color="auto"/>
            </w:tcBorders>
          </w:tcPr>
          <w:p w14:paraId="35070CFF" w14:textId="633C8642" w:rsidR="00E60866" w:rsidRPr="00E60866" w:rsidRDefault="00E60866" w:rsidP="00577A70">
            <w:pPr>
              <w:rPr>
                <w:rFonts w:ascii="Times New Roman" w:hAnsi="Times New Roman" w:cs="Times New Roman"/>
                <w:sz w:val="24"/>
                <w:szCs w:val="24"/>
              </w:rPr>
            </w:pPr>
            <w:r w:rsidRPr="00E60866">
              <w:rPr>
                <w:rFonts w:ascii="Times New Roman" w:hAnsi="Times New Roman" w:cs="Times New Roman"/>
                <w:sz w:val="24"/>
                <w:szCs w:val="24"/>
              </w:rPr>
              <w:t>Rare</w:t>
            </w:r>
          </w:p>
        </w:tc>
        <w:tc>
          <w:tcPr>
            <w:tcW w:w="2232" w:type="pct"/>
            <w:tcBorders>
              <w:top w:val="single" w:sz="4" w:space="0" w:color="auto"/>
              <w:left w:val="single" w:sz="4" w:space="0" w:color="auto"/>
              <w:bottom w:val="single" w:sz="4" w:space="0" w:color="auto"/>
              <w:right w:val="single" w:sz="4" w:space="0" w:color="auto"/>
            </w:tcBorders>
            <w:hideMark/>
          </w:tcPr>
          <w:p w14:paraId="6A8A6C66"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growth retardation during prolonged use in children</w:t>
            </w:r>
          </w:p>
        </w:tc>
      </w:tr>
      <w:tr w:rsidR="00E60866" w:rsidRPr="00E60866" w14:paraId="23C80002" w14:textId="77777777" w:rsidTr="00E60866">
        <w:trPr>
          <w:trHeight w:val="270"/>
        </w:trPr>
        <w:tc>
          <w:tcPr>
            <w:tcW w:w="1922" w:type="pct"/>
            <w:vMerge/>
            <w:tcBorders>
              <w:top w:val="single" w:sz="4" w:space="0" w:color="auto"/>
              <w:left w:val="single" w:sz="4" w:space="0" w:color="auto"/>
              <w:bottom w:val="single" w:sz="4" w:space="0" w:color="auto"/>
              <w:right w:val="single" w:sz="4" w:space="0" w:color="auto"/>
            </w:tcBorders>
            <w:vAlign w:val="center"/>
            <w:hideMark/>
          </w:tcPr>
          <w:p w14:paraId="115960C7" w14:textId="77777777" w:rsidR="00E60866" w:rsidRPr="00E60866" w:rsidRDefault="00E60866" w:rsidP="00E60866">
            <w:pPr>
              <w:rPr>
                <w:rFonts w:ascii="Times New Roman" w:eastAsia="Times New Roman" w:hAnsi="Times New Roman" w:cs="Times New Roman"/>
                <w:sz w:val="24"/>
                <w:szCs w:val="24"/>
                <w:lang w:val="en-GB"/>
              </w:rPr>
            </w:pPr>
          </w:p>
        </w:tc>
        <w:tc>
          <w:tcPr>
            <w:tcW w:w="846" w:type="pct"/>
            <w:tcBorders>
              <w:top w:val="single" w:sz="4" w:space="0" w:color="auto"/>
              <w:left w:val="single" w:sz="4" w:space="0" w:color="auto"/>
              <w:bottom w:val="single" w:sz="4" w:space="0" w:color="auto"/>
              <w:right w:val="single" w:sz="4" w:space="0" w:color="auto"/>
            </w:tcBorders>
          </w:tcPr>
          <w:p w14:paraId="029B1CEF" w14:textId="23F78239" w:rsidR="00E60866" w:rsidRPr="00E60866" w:rsidRDefault="00E60866" w:rsidP="00577A70">
            <w:pPr>
              <w:rPr>
                <w:rFonts w:ascii="Times New Roman" w:hAnsi="Times New Roman" w:cs="Times New Roman"/>
                <w:sz w:val="24"/>
                <w:szCs w:val="24"/>
              </w:rPr>
            </w:pPr>
            <w:r w:rsidRPr="00E60866">
              <w:rPr>
                <w:rFonts w:ascii="Times New Roman" w:hAnsi="Times New Roman" w:cs="Times New Roman"/>
                <w:sz w:val="24"/>
                <w:szCs w:val="24"/>
              </w:rPr>
              <w:t>Very rare</w:t>
            </w:r>
          </w:p>
        </w:tc>
        <w:tc>
          <w:tcPr>
            <w:tcW w:w="2232" w:type="pct"/>
            <w:tcBorders>
              <w:top w:val="single" w:sz="4" w:space="0" w:color="auto"/>
              <w:left w:val="single" w:sz="4" w:space="0" w:color="auto"/>
              <w:bottom w:val="single" w:sz="4" w:space="0" w:color="auto"/>
              <w:right w:val="single" w:sz="4" w:space="0" w:color="auto"/>
            </w:tcBorders>
            <w:hideMark/>
          </w:tcPr>
          <w:p w14:paraId="13B1B70C"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Muscle cramps</w:t>
            </w:r>
          </w:p>
        </w:tc>
      </w:tr>
      <w:tr w:rsidR="00E60866" w:rsidRPr="00E60866" w14:paraId="239AA3F3" w14:textId="77777777" w:rsidTr="00E60866">
        <w:trPr>
          <w:trHeight w:val="270"/>
        </w:trPr>
        <w:tc>
          <w:tcPr>
            <w:tcW w:w="1922" w:type="pct"/>
            <w:vMerge/>
            <w:tcBorders>
              <w:top w:val="single" w:sz="4" w:space="0" w:color="auto"/>
              <w:left w:val="single" w:sz="4" w:space="0" w:color="auto"/>
              <w:bottom w:val="single" w:sz="4" w:space="0" w:color="auto"/>
              <w:right w:val="single" w:sz="4" w:space="0" w:color="auto"/>
            </w:tcBorders>
            <w:vAlign w:val="center"/>
            <w:hideMark/>
          </w:tcPr>
          <w:p w14:paraId="4AB5237E" w14:textId="77777777" w:rsidR="00E60866" w:rsidRPr="00E60866" w:rsidRDefault="00E60866" w:rsidP="00E60866">
            <w:pPr>
              <w:rPr>
                <w:rFonts w:ascii="Times New Roman" w:eastAsia="Times New Roman" w:hAnsi="Times New Roman" w:cs="Times New Roman"/>
                <w:sz w:val="24"/>
                <w:szCs w:val="24"/>
                <w:lang w:val="en-GB"/>
              </w:rPr>
            </w:pPr>
          </w:p>
        </w:tc>
        <w:tc>
          <w:tcPr>
            <w:tcW w:w="846" w:type="pct"/>
            <w:tcBorders>
              <w:top w:val="single" w:sz="4" w:space="0" w:color="auto"/>
              <w:left w:val="single" w:sz="4" w:space="0" w:color="auto"/>
              <w:bottom w:val="single" w:sz="4" w:space="0" w:color="auto"/>
              <w:right w:val="single" w:sz="4" w:space="0" w:color="auto"/>
            </w:tcBorders>
          </w:tcPr>
          <w:p w14:paraId="2D70EC35" w14:textId="694B7BED" w:rsidR="00E60866" w:rsidRPr="00E60866" w:rsidRDefault="00E60866" w:rsidP="00577A70">
            <w:pPr>
              <w:rPr>
                <w:rFonts w:ascii="Times New Roman" w:hAnsi="Times New Roman" w:cs="Times New Roman"/>
                <w:sz w:val="24"/>
                <w:szCs w:val="24"/>
              </w:rPr>
            </w:pPr>
            <w:r w:rsidRPr="00E60866">
              <w:rPr>
                <w:rFonts w:ascii="Times New Roman" w:hAnsi="Times New Roman" w:cs="Times New Roman"/>
                <w:sz w:val="24"/>
                <w:szCs w:val="24"/>
              </w:rPr>
              <w:t>Not known</w:t>
            </w:r>
          </w:p>
        </w:tc>
        <w:tc>
          <w:tcPr>
            <w:tcW w:w="2232" w:type="pct"/>
            <w:tcBorders>
              <w:top w:val="single" w:sz="4" w:space="0" w:color="auto"/>
              <w:left w:val="single" w:sz="4" w:space="0" w:color="auto"/>
              <w:bottom w:val="single" w:sz="4" w:space="0" w:color="auto"/>
              <w:right w:val="single" w:sz="4" w:space="0" w:color="auto"/>
            </w:tcBorders>
            <w:hideMark/>
          </w:tcPr>
          <w:p w14:paraId="60226C1E"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Rhabdomyolysis</w:t>
            </w:r>
          </w:p>
        </w:tc>
      </w:tr>
      <w:tr w:rsidR="00E60866" w:rsidRPr="00E60866" w14:paraId="530A8FE7" w14:textId="77777777" w:rsidTr="00E60866">
        <w:trPr>
          <w:trHeight w:val="307"/>
        </w:trPr>
        <w:tc>
          <w:tcPr>
            <w:tcW w:w="1922" w:type="pct"/>
            <w:vMerge w:val="restart"/>
            <w:tcBorders>
              <w:top w:val="single" w:sz="4" w:space="0" w:color="auto"/>
              <w:left w:val="single" w:sz="4" w:space="0" w:color="auto"/>
              <w:bottom w:val="single" w:sz="4" w:space="0" w:color="auto"/>
              <w:right w:val="single" w:sz="4" w:space="0" w:color="auto"/>
            </w:tcBorders>
            <w:hideMark/>
          </w:tcPr>
          <w:p w14:paraId="7E906E13" w14:textId="77777777" w:rsidR="00E60866" w:rsidRPr="00E60866" w:rsidRDefault="00E60866" w:rsidP="00E60866">
            <w:pPr>
              <w:rPr>
                <w:rFonts w:ascii="Times New Roman" w:hAnsi="Times New Roman" w:cs="Times New Roman"/>
                <w:sz w:val="24"/>
                <w:szCs w:val="24"/>
                <w:lang w:val="en-GB"/>
              </w:rPr>
            </w:pPr>
            <w:r w:rsidRPr="00E60866">
              <w:rPr>
                <w:rFonts w:ascii="Times New Roman" w:hAnsi="Times New Roman" w:cs="Times New Roman"/>
                <w:sz w:val="24"/>
                <w:szCs w:val="24"/>
              </w:rPr>
              <w:t>Nervous system disorders</w:t>
            </w:r>
          </w:p>
        </w:tc>
        <w:tc>
          <w:tcPr>
            <w:tcW w:w="846" w:type="pct"/>
            <w:tcBorders>
              <w:top w:val="single" w:sz="4" w:space="0" w:color="auto"/>
              <w:left w:val="single" w:sz="4" w:space="0" w:color="auto"/>
              <w:bottom w:val="single" w:sz="4" w:space="0" w:color="auto"/>
              <w:right w:val="single" w:sz="4" w:space="0" w:color="auto"/>
            </w:tcBorders>
            <w:hideMark/>
          </w:tcPr>
          <w:p w14:paraId="05DBD614" w14:textId="77777777" w:rsidR="00E60866" w:rsidRPr="00E60866" w:rsidRDefault="00E60866" w:rsidP="00E60866">
            <w:pPr>
              <w:rPr>
                <w:rFonts w:ascii="Times New Roman" w:hAnsi="Times New Roman" w:cs="Times New Roman"/>
                <w:sz w:val="24"/>
                <w:szCs w:val="24"/>
              </w:rPr>
            </w:pPr>
            <w:r w:rsidRPr="00E60866">
              <w:rPr>
                <w:rFonts w:ascii="Times New Roman" w:hAnsi="Times New Roman" w:cs="Times New Roman"/>
                <w:sz w:val="24"/>
                <w:szCs w:val="24"/>
              </w:rPr>
              <w:t>Common</w:t>
            </w:r>
          </w:p>
        </w:tc>
        <w:tc>
          <w:tcPr>
            <w:tcW w:w="2232" w:type="pct"/>
            <w:tcBorders>
              <w:top w:val="single" w:sz="4" w:space="0" w:color="auto"/>
              <w:left w:val="single" w:sz="4" w:space="0" w:color="auto"/>
              <w:bottom w:val="single" w:sz="4" w:space="0" w:color="auto"/>
              <w:right w:val="single" w:sz="4" w:space="0" w:color="auto"/>
            </w:tcBorders>
            <w:hideMark/>
          </w:tcPr>
          <w:p w14:paraId="5DB06474"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Vertigo, dyskinesia, headache, hyperactivity</w:t>
            </w:r>
          </w:p>
        </w:tc>
      </w:tr>
      <w:tr w:rsidR="00E60866" w:rsidRPr="00E60866" w14:paraId="2A210040" w14:textId="77777777" w:rsidTr="00E60866">
        <w:trPr>
          <w:trHeight w:val="307"/>
        </w:trPr>
        <w:tc>
          <w:tcPr>
            <w:tcW w:w="1922" w:type="pct"/>
            <w:vMerge/>
            <w:tcBorders>
              <w:top w:val="single" w:sz="4" w:space="0" w:color="auto"/>
              <w:left w:val="single" w:sz="4" w:space="0" w:color="auto"/>
              <w:bottom w:val="single" w:sz="4" w:space="0" w:color="auto"/>
              <w:right w:val="single" w:sz="4" w:space="0" w:color="auto"/>
            </w:tcBorders>
            <w:vAlign w:val="center"/>
            <w:hideMark/>
          </w:tcPr>
          <w:p w14:paraId="573F81FC" w14:textId="77777777" w:rsidR="00E60866" w:rsidRPr="00E60866" w:rsidRDefault="00E60866" w:rsidP="00E60866">
            <w:pPr>
              <w:rPr>
                <w:rFonts w:ascii="Times New Roman" w:eastAsia="Times New Roman" w:hAnsi="Times New Roman" w:cs="Times New Roman"/>
                <w:sz w:val="24"/>
                <w:szCs w:val="24"/>
                <w:lang w:val="en-GB"/>
              </w:rPr>
            </w:pPr>
          </w:p>
        </w:tc>
        <w:tc>
          <w:tcPr>
            <w:tcW w:w="846" w:type="pct"/>
            <w:tcBorders>
              <w:top w:val="single" w:sz="4" w:space="0" w:color="auto"/>
              <w:left w:val="single" w:sz="4" w:space="0" w:color="auto"/>
              <w:bottom w:val="single" w:sz="4" w:space="0" w:color="auto"/>
              <w:right w:val="single" w:sz="4" w:space="0" w:color="auto"/>
            </w:tcBorders>
            <w:hideMark/>
          </w:tcPr>
          <w:p w14:paraId="3A6A7E0F" w14:textId="77777777" w:rsidR="00E60866" w:rsidRPr="00E60866" w:rsidRDefault="00E60866" w:rsidP="00E60866">
            <w:pPr>
              <w:rPr>
                <w:rFonts w:ascii="Times New Roman" w:hAnsi="Times New Roman" w:cs="Times New Roman"/>
                <w:sz w:val="24"/>
                <w:szCs w:val="24"/>
                <w:lang w:val="en-GB"/>
              </w:rPr>
            </w:pPr>
            <w:r w:rsidRPr="00E60866">
              <w:rPr>
                <w:rFonts w:ascii="Times New Roman" w:hAnsi="Times New Roman" w:cs="Times New Roman"/>
                <w:sz w:val="24"/>
                <w:szCs w:val="24"/>
              </w:rPr>
              <w:t>Rare</w:t>
            </w:r>
          </w:p>
        </w:tc>
        <w:tc>
          <w:tcPr>
            <w:tcW w:w="2232" w:type="pct"/>
            <w:tcBorders>
              <w:top w:val="single" w:sz="4" w:space="0" w:color="auto"/>
              <w:left w:val="single" w:sz="4" w:space="0" w:color="auto"/>
              <w:bottom w:val="single" w:sz="4" w:space="0" w:color="auto"/>
              <w:right w:val="single" w:sz="4" w:space="0" w:color="auto"/>
            </w:tcBorders>
            <w:hideMark/>
          </w:tcPr>
          <w:p w14:paraId="2272D34D"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Fatigue</w:t>
            </w:r>
          </w:p>
        </w:tc>
      </w:tr>
      <w:tr w:rsidR="00E60866" w:rsidRPr="00B66E67" w14:paraId="6AF0DDC2" w14:textId="77777777" w:rsidTr="00E60866">
        <w:trPr>
          <w:trHeight w:val="270"/>
        </w:trPr>
        <w:tc>
          <w:tcPr>
            <w:tcW w:w="1922" w:type="pct"/>
            <w:vMerge/>
            <w:tcBorders>
              <w:top w:val="single" w:sz="4" w:space="0" w:color="auto"/>
              <w:left w:val="single" w:sz="4" w:space="0" w:color="auto"/>
              <w:bottom w:val="single" w:sz="4" w:space="0" w:color="auto"/>
              <w:right w:val="single" w:sz="4" w:space="0" w:color="auto"/>
            </w:tcBorders>
            <w:vAlign w:val="center"/>
            <w:hideMark/>
          </w:tcPr>
          <w:p w14:paraId="4F135178" w14:textId="77777777" w:rsidR="00E60866" w:rsidRPr="00E60866" w:rsidRDefault="00E60866" w:rsidP="00E60866">
            <w:pPr>
              <w:rPr>
                <w:rFonts w:ascii="Times New Roman" w:eastAsia="Times New Roman" w:hAnsi="Times New Roman" w:cs="Times New Roman"/>
                <w:sz w:val="24"/>
                <w:szCs w:val="24"/>
                <w:lang w:val="en-GB"/>
              </w:rPr>
            </w:pPr>
          </w:p>
        </w:tc>
        <w:tc>
          <w:tcPr>
            <w:tcW w:w="846" w:type="pct"/>
            <w:tcBorders>
              <w:top w:val="single" w:sz="4" w:space="0" w:color="auto"/>
              <w:left w:val="single" w:sz="4" w:space="0" w:color="auto"/>
              <w:bottom w:val="single" w:sz="4" w:space="0" w:color="auto"/>
              <w:right w:val="single" w:sz="4" w:space="0" w:color="auto"/>
            </w:tcBorders>
          </w:tcPr>
          <w:p w14:paraId="51ACC512" w14:textId="0FDE2E48" w:rsidR="00E60866" w:rsidRPr="00E60866" w:rsidRDefault="00E60866" w:rsidP="00577A70">
            <w:pPr>
              <w:rPr>
                <w:rFonts w:ascii="Times New Roman" w:hAnsi="Times New Roman" w:cs="Times New Roman"/>
                <w:sz w:val="24"/>
                <w:szCs w:val="24"/>
              </w:rPr>
            </w:pPr>
            <w:r w:rsidRPr="00E60866">
              <w:rPr>
                <w:rFonts w:ascii="Times New Roman" w:hAnsi="Times New Roman" w:cs="Times New Roman"/>
                <w:sz w:val="24"/>
                <w:szCs w:val="24"/>
              </w:rPr>
              <w:t>Very rare</w:t>
            </w:r>
          </w:p>
        </w:tc>
        <w:tc>
          <w:tcPr>
            <w:tcW w:w="2232" w:type="pct"/>
            <w:tcBorders>
              <w:top w:val="single" w:sz="4" w:space="0" w:color="auto"/>
              <w:left w:val="single" w:sz="4" w:space="0" w:color="auto"/>
              <w:bottom w:val="single" w:sz="4" w:space="0" w:color="auto"/>
              <w:right w:val="single" w:sz="4" w:space="0" w:color="auto"/>
            </w:tcBorders>
            <w:hideMark/>
          </w:tcPr>
          <w:p w14:paraId="6C11337B"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color w:val="000000"/>
                <w:sz w:val="24"/>
                <w:szCs w:val="24"/>
                <w:lang w:val="en-US"/>
              </w:rPr>
              <w:t xml:space="preserve">Convulsions, </w:t>
            </w:r>
            <w:proofErr w:type="spellStart"/>
            <w:r w:rsidRPr="00E60866">
              <w:rPr>
                <w:rFonts w:ascii="Times New Roman" w:hAnsi="Times New Roman" w:cs="Times New Roman"/>
                <w:color w:val="000000"/>
                <w:sz w:val="24"/>
                <w:szCs w:val="24"/>
                <w:lang w:val="en-US"/>
              </w:rPr>
              <w:t>choreoathetoid</w:t>
            </w:r>
            <w:proofErr w:type="spellEnd"/>
            <w:r w:rsidRPr="00E60866">
              <w:rPr>
                <w:rFonts w:ascii="Times New Roman" w:hAnsi="Times New Roman" w:cs="Times New Roman"/>
                <w:color w:val="000000"/>
                <w:sz w:val="24"/>
                <w:szCs w:val="24"/>
                <w:lang w:val="en-US"/>
              </w:rPr>
              <w:t xml:space="preserve"> movements, intracranial hemorrhage, </w:t>
            </w:r>
            <w:r w:rsidRPr="00E60866">
              <w:rPr>
                <w:rFonts w:ascii="Times New Roman" w:hAnsi="Times New Roman" w:cs="Times New Roman"/>
                <w:color w:val="000000"/>
                <w:sz w:val="24"/>
                <w:szCs w:val="24"/>
              </w:rPr>
              <w:t>neuroleptic malignant syndrome (NMS)</w:t>
            </w:r>
          </w:p>
        </w:tc>
      </w:tr>
      <w:tr w:rsidR="00E60866" w:rsidRPr="00B66E67" w14:paraId="0F994BDC" w14:textId="77777777" w:rsidTr="00E60866">
        <w:trPr>
          <w:trHeight w:val="270"/>
        </w:trPr>
        <w:tc>
          <w:tcPr>
            <w:tcW w:w="1922" w:type="pct"/>
            <w:vMerge/>
            <w:tcBorders>
              <w:top w:val="single" w:sz="4" w:space="0" w:color="auto"/>
              <w:left w:val="single" w:sz="4" w:space="0" w:color="auto"/>
              <w:bottom w:val="single" w:sz="4" w:space="0" w:color="auto"/>
              <w:right w:val="single" w:sz="4" w:space="0" w:color="auto"/>
            </w:tcBorders>
            <w:vAlign w:val="center"/>
            <w:hideMark/>
          </w:tcPr>
          <w:p w14:paraId="357840DB" w14:textId="77777777" w:rsidR="00E60866" w:rsidRPr="00E60866" w:rsidRDefault="00E60866" w:rsidP="00E60866">
            <w:pPr>
              <w:rPr>
                <w:rFonts w:ascii="Times New Roman" w:eastAsia="Times New Roman" w:hAnsi="Times New Roman" w:cs="Times New Roman"/>
                <w:sz w:val="24"/>
                <w:szCs w:val="24"/>
                <w:lang w:val="en-GB"/>
              </w:rPr>
            </w:pPr>
          </w:p>
        </w:tc>
        <w:tc>
          <w:tcPr>
            <w:tcW w:w="846" w:type="pct"/>
            <w:tcBorders>
              <w:top w:val="single" w:sz="4" w:space="0" w:color="auto"/>
              <w:left w:val="single" w:sz="4" w:space="0" w:color="auto"/>
              <w:bottom w:val="single" w:sz="4" w:space="0" w:color="auto"/>
              <w:right w:val="single" w:sz="4" w:space="0" w:color="auto"/>
            </w:tcBorders>
          </w:tcPr>
          <w:p w14:paraId="4360C981" w14:textId="59A24B4F" w:rsidR="00E60866" w:rsidRPr="00E60866" w:rsidRDefault="00E60866" w:rsidP="00577A70">
            <w:pPr>
              <w:rPr>
                <w:rFonts w:ascii="Times New Roman" w:hAnsi="Times New Roman" w:cs="Times New Roman"/>
                <w:sz w:val="24"/>
                <w:szCs w:val="24"/>
              </w:rPr>
            </w:pPr>
            <w:r w:rsidRPr="00E60866">
              <w:rPr>
                <w:rFonts w:ascii="Times New Roman" w:hAnsi="Times New Roman" w:cs="Times New Roman"/>
                <w:sz w:val="24"/>
                <w:szCs w:val="24"/>
              </w:rPr>
              <w:t>Not known</w:t>
            </w:r>
          </w:p>
        </w:tc>
        <w:tc>
          <w:tcPr>
            <w:tcW w:w="2232" w:type="pct"/>
            <w:tcBorders>
              <w:top w:val="single" w:sz="4" w:space="0" w:color="auto"/>
              <w:left w:val="single" w:sz="4" w:space="0" w:color="auto"/>
              <w:bottom w:val="single" w:sz="4" w:space="0" w:color="auto"/>
              <w:right w:val="single" w:sz="4" w:space="0" w:color="auto"/>
            </w:tcBorders>
            <w:hideMark/>
          </w:tcPr>
          <w:p w14:paraId="731F374C" w14:textId="77777777" w:rsidR="00E60866" w:rsidRPr="00E60866" w:rsidRDefault="00E60866" w:rsidP="00E60866">
            <w:pPr>
              <w:rPr>
                <w:rFonts w:ascii="Times New Roman" w:hAnsi="Times New Roman" w:cs="Times New Roman"/>
                <w:color w:val="000000"/>
                <w:sz w:val="24"/>
                <w:szCs w:val="24"/>
              </w:rPr>
            </w:pPr>
            <w:r w:rsidRPr="00E60866">
              <w:rPr>
                <w:rFonts w:ascii="Times New Roman" w:hAnsi="Times New Roman" w:cs="Times New Roman"/>
                <w:color w:val="000000"/>
                <w:sz w:val="24"/>
                <w:szCs w:val="24"/>
              </w:rPr>
              <w:t>Ataxia, dizziness, dysgeusia, concentration difficulties, hyperreflexia, stroke, tremor</w:t>
            </w:r>
          </w:p>
        </w:tc>
      </w:tr>
      <w:tr w:rsidR="00E60866" w:rsidRPr="00E60866" w14:paraId="4D542E8F" w14:textId="77777777" w:rsidTr="00E60866">
        <w:trPr>
          <w:trHeight w:val="225"/>
        </w:trPr>
        <w:tc>
          <w:tcPr>
            <w:tcW w:w="1922" w:type="pct"/>
            <w:vMerge w:val="restart"/>
            <w:tcBorders>
              <w:top w:val="single" w:sz="4" w:space="0" w:color="auto"/>
              <w:left w:val="single" w:sz="4" w:space="0" w:color="auto"/>
              <w:bottom w:val="single" w:sz="4" w:space="0" w:color="auto"/>
              <w:right w:val="single" w:sz="4" w:space="0" w:color="auto"/>
            </w:tcBorders>
            <w:hideMark/>
          </w:tcPr>
          <w:p w14:paraId="06FFE41C"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Psychiatric disorders</w:t>
            </w:r>
          </w:p>
        </w:tc>
        <w:tc>
          <w:tcPr>
            <w:tcW w:w="846" w:type="pct"/>
            <w:tcBorders>
              <w:top w:val="single" w:sz="4" w:space="0" w:color="auto"/>
              <w:left w:val="single" w:sz="4" w:space="0" w:color="auto"/>
              <w:bottom w:val="single" w:sz="4" w:space="0" w:color="auto"/>
              <w:right w:val="single" w:sz="4" w:space="0" w:color="auto"/>
            </w:tcBorders>
            <w:hideMark/>
          </w:tcPr>
          <w:p w14:paraId="21DEA798" w14:textId="77777777" w:rsidR="00E60866" w:rsidRPr="00E60866" w:rsidRDefault="00E60866" w:rsidP="00E60866">
            <w:pPr>
              <w:rPr>
                <w:rFonts w:ascii="Times New Roman" w:hAnsi="Times New Roman" w:cs="Times New Roman"/>
                <w:sz w:val="24"/>
                <w:szCs w:val="24"/>
                <w:lang w:val="en-GB"/>
              </w:rPr>
            </w:pPr>
            <w:r w:rsidRPr="00E60866">
              <w:rPr>
                <w:rFonts w:ascii="Times New Roman" w:hAnsi="Times New Roman" w:cs="Times New Roman"/>
                <w:sz w:val="24"/>
                <w:szCs w:val="24"/>
              </w:rPr>
              <w:t>Very common</w:t>
            </w:r>
          </w:p>
        </w:tc>
        <w:tc>
          <w:tcPr>
            <w:tcW w:w="2232" w:type="pct"/>
            <w:tcBorders>
              <w:top w:val="single" w:sz="4" w:space="0" w:color="auto"/>
              <w:left w:val="single" w:sz="4" w:space="0" w:color="auto"/>
              <w:bottom w:val="single" w:sz="4" w:space="0" w:color="auto"/>
              <w:right w:val="single" w:sz="4" w:space="0" w:color="auto"/>
            </w:tcBorders>
            <w:hideMark/>
          </w:tcPr>
          <w:p w14:paraId="75D02624" w14:textId="77777777" w:rsidR="00E60866" w:rsidRPr="00E60866" w:rsidRDefault="00E60866" w:rsidP="00E60866">
            <w:pPr>
              <w:rPr>
                <w:rFonts w:ascii="Times New Roman" w:hAnsi="Times New Roman" w:cs="Times New Roman"/>
                <w:sz w:val="24"/>
                <w:szCs w:val="24"/>
              </w:rPr>
            </w:pPr>
            <w:r w:rsidRPr="00E60866">
              <w:rPr>
                <w:rFonts w:ascii="Times New Roman" w:hAnsi="Times New Roman" w:cs="Times New Roman"/>
                <w:sz w:val="24"/>
                <w:szCs w:val="24"/>
              </w:rPr>
              <w:t>Insomnia, nervousness</w:t>
            </w:r>
          </w:p>
        </w:tc>
      </w:tr>
      <w:tr w:rsidR="00E60866" w:rsidRPr="00B66E67" w14:paraId="1BBDD78F" w14:textId="77777777" w:rsidTr="00E60866">
        <w:trPr>
          <w:trHeight w:val="270"/>
        </w:trPr>
        <w:tc>
          <w:tcPr>
            <w:tcW w:w="1922" w:type="pct"/>
            <w:vMerge/>
            <w:tcBorders>
              <w:top w:val="single" w:sz="4" w:space="0" w:color="auto"/>
              <w:left w:val="single" w:sz="4" w:space="0" w:color="auto"/>
              <w:bottom w:val="single" w:sz="4" w:space="0" w:color="auto"/>
              <w:right w:val="single" w:sz="4" w:space="0" w:color="auto"/>
            </w:tcBorders>
            <w:vAlign w:val="center"/>
            <w:hideMark/>
          </w:tcPr>
          <w:p w14:paraId="318B0AFA" w14:textId="77777777" w:rsidR="00E60866" w:rsidRPr="00E60866" w:rsidRDefault="00E60866" w:rsidP="00E60866">
            <w:pPr>
              <w:rPr>
                <w:rFonts w:ascii="Times New Roman" w:eastAsia="Times New Roman" w:hAnsi="Times New Roman" w:cs="Times New Roman"/>
                <w:sz w:val="24"/>
                <w:szCs w:val="24"/>
                <w:lang w:val="en-US"/>
              </w:rPr>
            </w:pPr>
          </w:p>
        </w:tc>
        <w:tc>
          <w:tcPr>
            <w:tcW w:w="846" w:type="pct"/>
            <w:tcBorders>
              <w:top w:val="single" w:sz="4" w:space="0" w:color="auto"/>
              <w:left w:val="single" w:sz="4" w:space="0" w:color="auto"/>
              <w:bottom w:val="single" w:sz="4" w:space="0" w:color="auto"/>
              <w:right w:val="single" w:sz="4" w:space="0" w:color="auto"/>
            </w:tcBorders>
          </w:tcPr>
          <w:p w14:paraId="7572BF3B" w14:textId="422FF6A8" w:rsidR="00E60866" w:rsidRPr="00E60866" w:rsidRDefault="00E60866" w:rsidP="00577A70">
            <w:pPr>
              <w:rPr>
                <w:rFonts w:ascii="Times New Roman" w:hAnsi="Times New Roman" w:cs="Times New Roman"/>
                <w:sz w:val="24"/>
                <w:szCs w:val="24"/>
              </w:rPr>
            </w:pPr>
            <w:r w:rsidRPr="00E60866">
              <w:rPr>
                <w:rFonts w:ascii="Times New Roman" w:hAnsi="Times New Roman" w:cs="Times New Roman"/>
                <w:color w:val="000000"/>
                <w:sz w:val="24"/>
                <w:szCs w:val="24"/>
              </w:rPr>
              <w:t>Common</w:t>
            </w:r>
          </w:p>
        </w:tc>
        <w:tc>
          <w:tcPr>
            <w:tcW w:w="2232" w:type="pct"/>
            <w:tcBorders>
              <w:top w:val="single" w:sz="4" w:space="0" w:color="auto"/>
              <w:left w:val="single" w:sz="4" w:space="0" w:color="auto"/>
              <w:bottom w:val="single" w:sz="4" w:space="0" w:color="auto"/>
              <w:right w:val="single" w:sz="4" w:space="0" w:color="auto"/>
            </w:tcBorders>
            <w:hideMark/>
          </w:tcPr>
          <w:p w14:paraId="4E1F243B"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Abnormal behavior, aggression, excitation, anorexia, anxiety, depression, irritability</w:t>
            </w:r>
          </w:p>
        </w:tc>
      </w:tr>
      <w:tr w:rsidR="00E60866" w:rsidRPr="00B66E67" w14:paraId="45F6C3FB" w14:textId="77777777" w:rsidTr="00E60866">
        <w:trPr>
          <w:trHeight w:val="270"/>
        </w:trPr>
        <w:tc>
          <w:tcPr>
            <w:tcW w:w="1922" w:type="pct"/>
            <w:vMerge/>
            <w:tcBorders>
              <w:top w:val="single" w:sz="4" w:space="0" w:color="auto"/>
              <w:left w:val="single" w:sz="4" w:space="0" w:color="auto"/>
              <w:bottom w:val="single" w:sz="4" w:space="0" w:color="auto"/>
              <w:right w:val="single" w:sz="4" w:space="0" w:color="auto"/>
            </w:tcBorders>
            <w:vAlign w:val="center"/>
            <w:hideMark/>
          </w:tcPr>
          <w:p w14:paraId="5D03408B" w14:textId="77777777" w:rsidR="00E60866" w:rsidRPr="00E60866" w:rsidRDefault="00E60866" w:rsidP="00E60866">
            <w:pPr>
              <w:rPr>
                <w:rFonts w:ascii="Times New Roman" w:eastAsia="Times New Roman" w:hAnsi="Times New Roman" w:cs="Times New Roman"/>
                <w:sz w:val="24"/>
                <w:szCs w:val="24"/>
                <w:lang w:val="en-US"/>
              </w:rPr>
            </w:pPr>
          </w:p>
        </w:tc>
        <w:tc>
          <w:tcPr>
            <w:tcW w:w="846" w:type="pct"/>
            <w:tcBorders>
              <w:top w:val="single" w:sz="4" w:space="0" w:color="auto"/>
              <w:left w:val="single" w:sz="4" w:space="0" w:color="auto"/>
              <w:bottom w:val="single" w:sz="4" w:space="0" w:color="auto"/>
              <w:right w:val="single" w:sz="4" w:space="0" w:color="auto"/>
            </w:tcBorders>
          </w:tcPr>
          <w:p w14:paraId="286F3772" w14:textId="45166685" w:rsidR="00E60866" w:rsidRPr="00E60866" w:rsidRDefault="00E60866" w:rsidP="00577A70">
            <w:pPr>
              <w:rPr>
                <w:rFonts w:ascii="Times New Roman" w:hAnsi="Times New Roman" w:cs="Times New Roman"/>
                <w:sz w:val="24"/>
                <w:szCs w:val="24"/>
              </w:rPr>
            </w:pPr>
            <w:r w:rsidRPr="00E60866">
              <w:rPr>
                <w:rFonts w:ascii="Times New Roman" w:hAnsi="Times New Roman" w:cs="Times New Roman"/>
                <w:sz w:val="24"/>
                <w:szCs w:val="24"/>
              </w:rPr>
              <w:t>Very rare</w:t>
            </w:r>
          </w:p>
        </w:tc>
        <w:tc>
          <w:tcPr>
            <w:tcW w:w="2232" w:type="pct"/>
            <w:tcBorders>
              <w:top w:val="single" w:sz="4" w:space="0" w:color="auto"/>
              <w:left w:val="single" w:sz="4" w:space="0" w:color="auto"/>
              <w:bottom w:val="single" w:sz="4" w:space="0" w:color="auto"/>
              <w:right w:val="single" w:sz="4" w:space="0" w:color="auto"/>
            </w:tcBorders>
            <w:hideMark/>
          </w:tcPr>
          <w:p w14:paraId="4DAECCE1"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Hallucinations, psychosis / psychotic reactions, suicidal behavior (including completed suicide), tics, worsening of pre-existing tics</w:t>
            </w:r>
          </w:p>
        </w:tc>
      </w:tr>
      <w:tr w:rsidR="00E60866" w:rsidRPr="00B66E67" w14:paraId="683B7C0B" w14:textId="77777777" w:rsidTr="00E60866">
        <w:trPr>
          <w:trHeight w:val="270"/>
        </w:trPr>
        <w:tc>
          <w:tcPr>
            <w:tcW w:w="1922" w:type="pct"/>
            <w:vMerge/>
            <w:tcBorders>
              <w:top w:val="single" w:sz="4" w:space="0" w:color="auto"/>
              <w:left w:val="single" w:sz="4" w:space="0" w:color="auto"/>
              <w:bottom w:val="single" w:sz="4" w:space="0" w:color="auto"/>
              <w:right w:val="single" w:sz="4" w:space="0" w:color="auto"/>
            </w:tcBorders>
            <w:vAlign w:val="center"/>
            <w:hideMark/>
          </w:tcPr>
          <w:p w14:paraId="26C951C5" w14:textId="77777777" w:rsidR="00E60866" w:rsidRPr="00E60866" w:rsidRDefault="00E60866" w:rsidP="00E60866">
            <w:pPr>
              <w:rPr>
                <w:rFonts w:ascii="Times New Roman" w:eastAsia="Times New Roman" w:hAnsi="Times New Roman" w:cs="Times New Roman"/>
                <w:sz w:val="24"/>
                <w:szCs w:val="24"/>
                <w:lang w:val="en-US"/>
              </w:rPr>
            </w:pPr>
          </w:p>
        </w:tc>
        <w:tc>
          <w:tcPr>
            <w:tcW w:w="846" w:type="pct"/>
            <w:tcBorders>
              <w:top w:val="single" w:sz="4" w:space="0" w:color="auto"/>
              <w:left w:val="single" w:sz="4" w:space="0" w:color="auto"/>
              <w:bottom w:val="single" w:sz="4" w:space="0" w:color="auto"/>
              <w:right w:val="single" w:sz="4" w:space="0" w:color="auto"/>
            </w:tcBorders>
          </w:tcPr>
          <w:p w14:paraId="46B7EC1E" w14:textId="0767CDD8" w:rsidR="00E60866" w:rsidRPr="00E60866" w:rsidRDefault="00E60866" w:rsidP="00577A70">
            <w:pPr>
              <w:rPr>
                <w:rFonts w:ascii="Times New Roman" w:hAnsi="Times New Roman" w:cs="Times New Roman"/>
                <w:sz w:val="24"/>
                <w:szCs w:val="24"/>
              </w:rPr>
            </w:pPr>
            <w:r w:rsidRPr="00E60866">
              <w:rPr>
                <w:rFonts w:ascii="Times New Roman" w:hAnsi="Times New Roman" w:cs="Times New Roman"/>
                <w:color w:val="000000"/>
                <w:sz w:val="24"/>
                <w:szCs w:val="24"/>
              </w:rPr>
              <w:t>Not known</w:t>
            </w:r>
          </w:p>
        </w:tc>
        <w:tc>
          <w:tcPr>
            <w:tcW w:w="2232" w:type="pct"/>
            <w:tcBorders>
              <w:top w:val="single" w:sz="4" w:space="0" w:color="auto"/>
              <w:left w:val="single" w:sz="4" w:space="0" w:color="auto"/>
              <w:bottom w:val="single" w:sz="4" w:space="0" w:color="auto"/>
              <w:right w:val="single" w:sz="4" w:space="0" w:color="auto"/>
            </w:tcBorders>
            <w:hideMark/>
          </w:tcPr>
          <w:p w14:paraId="18EA1BDC"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Confusion, dependence, dysphoria, emotional lability, euphoria, impaired cognitive test performance, altered libido, night terrors, obsessive-compulsive behavior, panic states, paranoia, delirium, restlessness</w:t>
            </w:r>
          </w:p>
        </w:tc>
      </w:tr>
      <w:tr w:rsidR="00E60866" w:rsidRPr="00E60866" w14:paraId="48B4C817" w14:textId="77777777" w:rsidTr="00E60866">
        <w:trPr>
          <w:trHeight w:val="270"/>
        </w:trPr>
        <w:tc>
          <w:tcPr>
            <w:tcW w:w="1922" w:type="pct"/>
            <w:tcBorders>
              <w:top w:val="single" w:sz="4" w:space="0" w:color="auto"/>
              <w:left w:val="single" w:sz="4" w:space="0" w:color="auto"/>
              <w:bottom w:val="single" w:sz="4" w:space="0" w:color="auto"/>
              <w:right w:val="single" w:sz="4" w:space="0" w:color="auto"/>
            </w:tcBorders>
            <w:hideMark/>
          </w:tcPr>
          <w:p w14:paraId="4D12A9E2"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Renal and urinary disorders</w:t>
            </w:r>
          </w:p>
        </w:tc>
        <w:tc>
          <w:tcPr>
            <w:tcW w:w="846" w:type="pct"/>
            <w:tcBorders>
              <w:top w:val="single" w:sz="4" w:space="0" w:color="auto"/>
              <w:left w:val="single" w:sz="4" w:space="0" w:color="auto"/>
              <w:bottom w:val="single" w:sz="4" w:space="0" w:color="auto"/>
              <w:right w:val="single" w:sz="4" w:space="0" w:color="auto"/>
            </w:tcBorders>
            <w:hideMark/>
          </w:tcPr>
          <w:p w14:paraId="600C0E8D" w14:textId="77777777" w:rsidR="00E60866" w:rsidRPr="00E60866" w:rsidRDefault="00E60866" w:rsidP="00E60866">
            <w:pPr>
              <w:rPr>
                <w:rFonts w:ascii="Times New Roman" w:hAnsi="Times New Roman" w:cs="Times New Roman"/>
                <w:color w:val="000000"/>
                <w:sz w:val="24"/>
                <w:szCs w:val="24"/>
                <w:lang w:val="en-GB"/>
              </w:rPr>
            </w:pPr>
            <w:r w:rsidRPr="00E60866">
              <w:rPr>
                <w:rFonts w:ascii="Times New Roman" w:hAnsi="Times New Roman" w:cs="Times New Roman"/>
                <w:color w:val="000000"/>
                <w:sz w:val="24"/>
                <w:szCs w:val="24"/>
              </w:rPr>
              <w:t>Not known</w:t>
            </w:r>
          </w:p>
        </w:tc>
        <w:tc>
          <w:tcPr>
            <w:tcW w:w="2232" w:type="pct"/>
            <w:tcBorders>
              <w:top w:val="single" w:sz="4" w:space="0" w:color="auto"/>
              <w:left w:val="single" w:sz="4" w:space="0" w:color="auto"/>
              <w:bottom w:val="single" w:sz="4" w:space="0" w:color="auto"/>
              <w:right w:val="single" w:sz="4" w:space="0" w:color="auto"/>
            </w:tcBorders>
            <w:hideMark/>
          </w:tcPr>
          <w:p w14:paraId="4997340E"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Renal damage</w:t>
            </w:r>
          </w:p>
        </w:tc>
      </w:tr>
      <w:tr w:rsidR="00E60866" w:rsidRPr="00E60866" w14:paraId="2A2A8E20" w14:textId="77777777" w:rsidTr="00E60866">
        <w:trPr>
          <w:trHeight w:val="270"/>
        </w:trPr>
        <w:tc>
          <w:tcPr>
            <w:tcW w:w="1922" w:type="pct"/>
            <w:tcBorders>
              <w:top w:val="single" w:sz="4" w:space="0" w:color="auto"/>
              <w:left w:val="single" w:sz="4" w:space="0" w:color="auto"/>
              <w:bottom w:val="single" w:sz="4" w:space="0" w:color="auto"/>
              <w:right w:val="single" w:sz="4" w:space="0" w:color="auto"/>
            </w:tcBorders>
            <w:hideMark/>
          </w:tcPr>
          <w:p w14:paraId="5A6CED60"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Reproductive system and breast disorders</w:t>
            </w:r>
          </w:p>
        </w:tc>
        <w:tc>
          <w:tcPr>
            <w:tcW w:w="846" w:type="pct"/>
            <w:tcBorders>
              <w:top w:val="single" w:sz="4" w:space="0" w:color="auto"/>
              <w:left w:val="single" w:sz="4" w:space="0" w:color="auto"/>
              <w:bottom w:val="single" w:sz="4" w:space="0" w:color="auto"/>
              <w:right w:val="single" w:sz="4" w:space="0" w:color="auto"/>
            </w:tcBorders>
            <w:hideMark/>
          </w:tcPr>
          <w:p w14:paraId="1FDB5F9B" w14:textId="77777777" w:rsidR="00E60866" w:rsidRPr="00E60866" w:rsidRDefault="00E60866" w:rsidP="00E60866">
            <w:pPr>
              <w:rPr>
                <w:rFonts w:ascii="Times New Roman" w:hAnsi="Times New Roman" w:cs="Times New Roman"/>
                <w:color w:val="000000"/>
                <w:sz w:val="24"/>
                <w:szCs w:val="24"/>
                <w:lang w:val="en-US"/>
              </w:rPr>
            </w:pPr>
            <w:r w:rsidRPr="00E60866">
              <w:rPr>
                <w:rFonts w:ascii="Times New Roman" w:hAnsi="Times New Roman" w:cs="Times New Roman"/>
                <w:color w:val="000000"/>
                <w:sz w:val="24"/>
                <w:szCs w:val="24"/>
                <w:lang w:val="en-US"/>
              </w:rPr>
              <w:t>Not known</w:t>
            </w:r>
          </w:p>
        </w:tc>
        <w:tc>
          <w:tcPr>
            <w:tcW w:w="2232" w:type="pct"/>
            <w:tcBorders>
              <w:top w:val="single" w:sz="4" w:space="0" w:color="auto"/>
              <w:left w:val="single" w:sz="4" w:space="0" w:color="auto"/>
              <w:bottom w:val="single" w:sz="4" w:space="0" w:color="auto"/>
              <w:right w:val="single" w:sz="4" w:space="0" w:color="auto"/>
            </w:tcBorders>
            <w:hideMark/>
          </w:tcPr>
          <w:p w14:paraId="3DEF8E15"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Impotence</w:t>
            </w:r>
          </w:p>
        </w:tc>
      </w:tr>
      <w:tr w:rsidR="00E60866" w:rsidRPr="00E60866" w14:paraId="50A92B81" w14:textId="77777777" w:rsidTr="00E60866">
        <w:trPr>
          <w:trHeight w:val="180"/>
        </w:trPr>
        <w:tc>
          <w:tcPr>
            <w:tcW w:w="1922" w:type="pct"/>
            <w:vMerge w:val="restart"/>
            <w:tcBorders>
              <w:top w:val="single" w:sz="4" w:space="0" w:color="auto"/>
              <w:left w:val="single" w:sz="4" w:space="0" w:color="auto"/>
              <w:bottom w:val="single" w:sz="4" w:space="0" w:color="auto"/>
              <w:right w:val="single" w:sz="4" w:space="0" w:color="auto"/>
            </w:tcBorders>
            <w:hideMark/>
          </w:tcPr>
          <w:p w14:paraId="3D9B3AF1"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Skin and subcutaneous tissue disorders</w:t>
            </w:r>
          </w:p>
        </w:tc>
        <w:tc>
          <w:tcPr>
            <w:tcW w:w="846" w:type="pct"/>
            <w:tcBorders>
              <w:top w:val="single" w:sz="4" w:space="0" w:color="auto"/>
              <w:left w:val="single" w:sz="4" w:space="0" w:color="auto"/>
              <w:bottom w:val="single" w:sz="4" w:space="0" w:color="auto"/>
              <w:right w:val="single" w:sz="4" w:space="0" w:color="auto"/>
            </w:tcBorders>
            <w:hideMark/>
          </w:tcPr>
          <w:p w14:paraId="0730F6D0" w14:textId="77777777" w:rsidR="00E60866" w:rsidRPr="00E60866" w:rsidRDefault="00E60866" w:rsidP="00E60866">
            <w:pPr>
              <w:rPr>
                <w:rFonts w:ascii="Times New Roman" w:hAnsi="Times New Roman" w:cs="Times New Roman"/>
                <w:color w:val="000000"/>
                <w:sz w:val="24"/>
                <w:szCs w:val="24"/>
                <w:lang w:val="en-US"/>
              </w:rPr>
            </w:pPr>
            <w:r w:rsidRPr="00E60866">
              <w:rPr>
                <w:rFonts w:ascii="Times New Roman" w:hAnsi="Times New Roman" w:cs="Times New Roman"/>
                <w:color w:val="000000"/>
                <w:sz w:val="24"/>
                <w:szCs w:val="24"/>
                <w:lang w:val="en-US"/>
              </w:rPr>
              <w:t>Rare</w:t>
            </w:r>
          </w:p>
        </w:tc>
        <w:tc>
          <w:tcPr>
            <w:tcW w:w="2232" w:type="pct"/>
            <w:tcBorders>
              <w:top w:val="single" w:sz="4" w:space="0" w:color="auto"/>
              <w:left w:val="single" w:sz="4" w:space="0" w:color="auto"/>
              <w:bottom w:val="single" w:sz="4" w:space="0" w:color="auto"/>
              <w:right w:val="single" w:sz="4" w:space="0" w:color="auto"/>
            </w:tcBorders>
            <w:hideMark/>
          </w:tcPr>
          <w:p w14:paraId="7C793312"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 xml:space="preserve">Rash, </w:t>
            </w:r>
            <w:r w:rsidRPr="00E60866">
              <w:rPr>
                <w:rFonts w:ascii="Times New Roman" w:hAnsi="Times New Roman" w:cs="Times New Roman"/>
                <w:iCs/>
                <w:sz w:val="24"/>
                <w:szCs w:val="24"/>
                <w:lang w:val="en-US"/>
              </w:rPr>
              <w:t>urticaria</w:t>
            </w:r>
          </w:p>
        </w:tc>
      </w:tr>
      <w:tr w:rsidR="00E60866" w:rsidRPr="00E60866" w14:paraId="0F645CE9" w14:textId="77777777" w:rsidTr="00E60866">
        <w:trPr>
          <w:trHeight w:val="180"/>
        </w:trPr>
        <w:tc>
          <w:tcPr>
            <w:tcW w:w="1922" w:type="pct"/>
            <w:vMerge/>
            <w:tcBorders>
              <w:top w:val="single" w:sz="4" w:space="0" w:color="auto"/>
              <w:left w:val="single" w:sz="4" w:space="0" w:color="auto"/>
              <w:bottom w:val="single" w:sz="4" w:space="0" w:color="auto"/>
              <w:right w:val="single" w:sz="4" w:space="0" w:color="auto"/>
            </w:tcBorders>
            <w:vAlign w:val="center"/>
            <w:hideMark/>
          </w:tcPr>
          <w:p w14:paraId="04F6D859" w14:textId="77777777" w:rsidR="00E60866" w:rsidRPr="00E60866" w:rsidRDefault="00E60866" w:rsidP="00E60866">
            <w:pPr>
              <w:rPr>
                <w:rFonts w:ascii="Times New Roman" w:eastAsia="Times New Roman" w:hAnsi="Times New Roman" w:cs="Times New Roman"/>
                <w:sz w:val="24"/>
                <w:szCs w:val="24"/>
                <w:lang w:val="en-US"/>
              </w:rPr>
            </w:pPr>
          </w:p>
        </w:tc>
        <w:tc>
          <w:tcPr>
            <w:tcW w:w="846" w:type="pct"/>
            <w:tcBorders>
              <w:top w:val="single" w:sz="4" w:space="0" w:color="auto"/>
              <w:left w:val="single" w:sz="4" w:space="0" w:color="auto"/>
              <w:bottom w:val="single" w:sz="4" w:space="0" w:color="auto"/>
              <w:right w:val="single" w:sz="4" w:space="0" w:color="auto"/>
            </w:tcBorders>
            <w:hideMark/>
          </w:tcPr>
          <w:p w14:paraId="0CD671B4" w14:textId="77777777" w:rsidR="00E60866" w:rsidRPr="00E60866" w:rsidRDefault="00E60866" w:rsidP="00E60866">
            <w:pPr>
              <w:rPr>
                <w:rFonts w:ascii="Times New Roman" w:hAnsi="Times New Roman" w:cs="Times New Roman"/>
                <w:color w:val="000000"/>
                <w:sz w:val="24"/>
                <w:szCs w:val="24"/>
                <w:lang w:val="en-US"/>
              </w:rPr>
            </w:pPr>
            <w:r w:rsidRPr="00E60866">
              <w:rPr>
                <w:rFonts w:ascii="Times New Roman" w:hAnsi="Times New Roman" w:cs="Times New Roman"/>
                <w:color w:val="000000"/>
                <w:sz w:val="24"/>
                <w:szCs w:val="24"/>
                <w:lang w:val="en-US"/>
              </w:rPr>
              <w:t>Very rare</w:t>
            </w:r>
          </w:p>
        </w:tc>
        <w:tc>
          <w:tcPr>
            <w:tcW w:w="2232" w:type="pct"/>
            <w:tcBorders>
              <w:top w:val="single" w:sz="4" w:space="0" w:color="auto"/>
              <w:left w:val="single" w:sz="4" w:space="0" w:color="auto"/>
              <w:bottom w:val="single" w:sz="4" w:space="0" w:color="auto"/>
              <w:right w:val="single" w:sz="4" w:space="0" w:color="auto"/>
            </w:tcBorders>
            <w:hideMark/>
          </w:tcPr>
          <w:p w14:paraId="19D4AFAE"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Erythema multiform, exfoliative dermatitis, fixed drug eruption</w:t>
            </w:r>
          </w:p>
        </w:tc>
      </w:tr>
      <w:tr w:rsidR="00E60866" w:rsidRPr="00E60866" w14:paraId="1DED79EC" w14:textId="77777777" w:rsidTr="00E60866">
        <w:trPr>
          <w:trHeight w:val="180"/>
        </w:trPr>
        <w:tc>
          <w:tcPr>
            <w:tcW w:w="1922" w:type="pct"/>
            <w:vMerge/>
            <w:tcBorders>
              <w:top w:val="single" w:sz="4" w:space="0" w:color="auto"/>
              <w:left w:val="single" w:sz="4" w:space="0" w:color="auto"/>
              <w:bottom w:val="single" w:sz="4" w:space="0" w:color="auto"/>
              <w:right w:val="single" w:sz="4" w:space="0" w:color="auto"/>
            </w:tcBorders>
            <w:vAlign w:val="center"/>
            <w:hideMark/>
          </w:tcPr>
          <w:p w14:paraId="184D210D" w14:textId="77777777" w:rsidR="00E60866" w:rsidRPr="00E60866" w:rsidRDefault="00E60866" w:rsidP="00E60866">
            <w:pPr>
              <w:rPr>
                <w:rFonts w:ascii="Times New Roman" w:eastAsia="Times New Roman" w:hAnsi="Times New Roman" w:cs="Times New Roman"/>
                <w:sz w:val="24"/>
                <w:szCs w:val="24"/>
                <w:lang w:val="en-US"/>
              </w:rPr>
            </w:pPr>
          </w:p>
        </w:tc>
        <w:tc>
          <w:tcPr>
            <w:tcW w:w="846" w:type="pct"/>
            <w:tcBorders>
              <w:top w:val="single" w:sz="4" w:space="0" w:color="auto"/>
              <w:left w:val="single" w:sz="4" w:space="0" w:color="auto"/>
              <w:bottom w:val="single" w:sz="4" w:space="0" w:color="auto"/>
              <w:right w:val="single" w:sz="4" w:space="0" w:color="auto"/>
            </w:tcBorders>
          </w:tcPr>
          <w:p w14:paraId="4315F4C2" w14:textId="34507C8F" w:rsidR="00E60866" w:rsidRPr="00E60866" w:rsidRDefault="00E60866" w:rsidP="00577A70">
            <w:pPr>
              <w:rPr>
                <w:rFonts w:ascii="Times New Roman" w:hAnsi="Times New Roman" w:cs="Times New Roman"/>
                <w:color w:val="000000"/>
                <w:sz w:val="24"/>
                <w:szCs w:val="24"/>
                <w:lang w:val="en-US"/>
              </w:rPr>
            </w:pPr>
            <w:r w:rsidRPr="00E60866">
              <w:rPr>
                <w:rFonts w:ascii="Times New Roman" w:hAnsi="Times New Roman" w:cs="Times New Roman"/>
                <w:color w:val="000000"/>
                <w:sz w:val="24"/>
                <w:szCs w:val="24"/>
                <w:lang w:val="en-US"/>
              </w:rPr>
              <w:t>Not known</w:t>
            </w:r>
          </w:p>
        </w:tc>
        <w:tc>
          <w:tcPr>
            <w:tcW w:w="2232" w:type="pct"/>
            <w:tcBorders>
              <w:top w:val="single" w:sz="4" w:space="0" w:color="auto"/>
              <w:left w:val="single" w:sz="4" w:space="0" w:color="auto"/>
              <w:bottom w:val="single" w:sz="4" w:space="0" w:color="auto"/>
              <w:right w:val="single" w:sz="4" w:space="0" w:color="auto"/>
            </w:tcBorders>
            <w:hideMark/>
          </w:tcPr>
          <w:p w14:paraId="3C5B8441"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Sweating, alopecia</w:t>
            </w:r>
          </w:p>
        </w:tc>
      </w:tr>
      <w:tr w:rsidR="00E60866" w:rsidRPr="00B66E67" w14:paraId="140E174B" w14:textId="77777777" w:rsidTr="00E60866">
        <w:trPr>
          <w:trHeight w:val="135"/>
        </w:trPr>
        <w:tc>
          <w:tcPr>
            <w:tcW w:w="1922" w:type="pct"/>
            <w:vMerge w:val="restart"/>
            <w:tcBorders>
              <w:top w:val="single" w:sz="4" w:space="0" w:color="auto"/>
              <w:left w:val="single" w:sz="4" w:space="0" w:color="auto"/>
              <w:bottom w:val="single" w:sz="4" w:space="0" w:color="auto"/>
              <w:right w:val="single" w:sz="4" w:space="0" w:color="auto"/>
            </w:tcBorders>
            <w:hideMark/>
          </w:tcPr>
          <w:p w14:paraId="3A6B1113"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Vascular disorders</w:t>
            </w:r>
          </w:p>
        </w:tc>
        <w:tc>
          <w:tcPr>
            <w:tcW w:w="846" w:type="pct"/>
            <w:tcBorders>
              <w:top w:val="single" w:sz="4" w:space="0" w:color="auto"/>
              <w:left w:val="single" w:sz="4" w:space="0" w:color="auto"/>
              <w:bottom w:val="single" w:sz="4" w:space="0" w:color="auto"/>
              <w:right w:val="single" w:sz="4" w:space="0" w:color="auto"/>
            </w:tcBorders>
          </w:tcPr>
          <w:p w14:paraId="5D9E456B" w14:textId="0EC7506B" w:rsidR="00E60866" w:rsidRPr="00E60866" w:rsidRDefault="00E60866" w:rsidP="00577A70">
            <w:pPr>
              <w:rPr>
                <w:rFonts w:ascii="Times New Roman" w:hAnsi="Times New Roman" w:cs="Times New Roman"/>
                <w:color w:val="000000"/>
                <w:sz w:val="24"/>
                <w:szCs w:val="24"/>
                <w:lang w:val="en-US"/>
              </w:rPr>
            </w:pPr>
            <w:r w:rsidRPr="00E60866">
              <w:rPr>
                <w:rFonts w:ascii="Times New Roman" w:hAnsi="Times New Roman" w:cs="Times New Roman"/>
                <w:color w:val="000000"/>
                <w:sz w:val="24"/>
                <w:szCs w:val="24"/>
                <w:lang w:val="en-US"/>
              </w:rPr>
              <w:t>Very rare</w:t>
            </w:r>
          </w:p>
        </w:tc>
        <w:tc>
          <w:tcPr>
            <w:tcW w:w="2232" w:type="pct"/>
            <w:tcBorders>
              <w:top w:val="single" w:sz="4" w:space="0" w:color="auto"/>
              <w:left w:val="single" w:sz="4" w:space="0" w:color="auto"/>
              <w:bottom w:val="single" w:sz="4" w:space="0" w:color="auto"/>
              <w:right w:val="single" w:sz="4" w:space="0" w:color="auto"/>
            </w:tcBorders>
            <w:hideMark/>
          </w:tcPr>
          <w:p w14:paraId="1BD9F80F"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Cerebral vasculitis and/or occlusion</w:t>
            </w:r>
          </w:p>
        </w:tc>
      </w:tr>
      <w:tr w:rsidR="00E60866" w:rsidRPr="00E60866" w14:paraId="5EEE11E8" w14:textId="77777777" w:rsidTr="00E60866">
        <w:trPr>
          <w:trHeight w:val="135"/>
        </w:trPr>
        <w:tc>
          <w:tcPr>
            <w:tcW w:w="1922" w:type="pct"/>
            <w:vMerge/>
            <w:tcBorders>
              <w:top w:val="single" w:sz="4" w:space="0" w:color="auto"/>
              <w:left w:val="single" w:sz="4" w:space="0" w:color="auto"/>
              <w:bottom w:val="single" w:sz="4" w:space="0" w:color="auto"/>
              <w:right w:val="single" w:sz="4" w:space="0" w:color="auto"/>
            </w:tcBorders>
            <w:vAlign w:val="center"/>
            <w:hideMark/>
          </w:tcPr>
          <w:p w14:paraId="7BA0426D" w14:textId="77777777" w:rsidR="00E60866" w:rsidRPr="00E60866" w:rsidRDefault="00E60866" w:rsidP="00E60866">
            <w:pPr>
              <w:rPr>
                <w:rFonts w:ascii="Times New Roman" w:eastAsia="Times New Roman" w:hAnsi="Times New Roman" w:cs="Times New Roman"/>
                <w:sz w:val="24"/>
                <w:szCs w:val="24"/>
                <w:lang w:val="en-US"/>
              </w:rPr>
            </w:pPr>
          </w:p>
        </w:tc>
        <w:tc>
          <w:tcPr>
            <w:tcW w:w="846" w:type="pct"/>
            <w:tcBorders>
              <w:top w:val="single" w:sz="4" w:space="0" w:color="auto"/>
              <w:left w:val="single" w:sz="4" w:space="0" w:color="auto"/>
              <w:bottom w:val="single" w:sz="4" w:space="0" w:color="auto"/>
              <w:right w:val="single" w:sz="4" w:space="0" w:color="auto"/>
            </w:tcBorders>
          </w:tcPr>
          <w:p w14:paraId="70834BD5" w14:textId="0F64E3E1" w:rsidR="00E60866" w:rsidRPr="00E60866" w:rsidRDefault="00E60866" w:rsidP="00577A70">
            <w:pPr>
              <w:rPr>
                <w:rFonts w:ascii="Times New Roman" w:hAnsi="Times New Roman" w:cs="Times New Roman"/>
                <w:color w:val="000000"/>
                <w:sz w:val="24"/>
                <w:szCs w:val="24"/>
                <w:lang w:val="en-US"/>
              </w:rPr>
            </w:pPr>
            <w:r w:rsidRPr="00E60866">
              <w:rPr>
                <w:rFonts w:ascii="Times New Roman" w:hAnsi="Times New Roman" w:cs="Times New Roman"/>
                <w:color w:val="000000"/>
                <w:sz w:val="24"/>
                <w:szCs w:val="24"/>
                <w:lang w:val="en-US"/>
              </w:rPr>
              <w:t>Not known</w:t>
            </w:r>
          </w:p>
        </w:tc>
        <w:tc>
          <w:tcPr>
            <w:tcW w:w="2232" w:type="pct"/>
            <w:tcBorders>
              <w:top w:val="single" w:sz="4" w:space="0" w:color="auto"/>
              <w:left w:val="single" w:sz="4" w:space="0" w:color="auto"/>
              <w:bottom w:val="single" w:sz="4" w:space="0" w:color="auto"/>
              <w:right w:val="single" w:sz="4" w:space="0" w:color="auto"/>
            </w:tcBorders>
            <w:hideMark/>
          </w:tcPr>
          <w:p w14:paraId="780124CF" w14:textId="77777777" w:rsidR="00E60866" w:rsidRPr="00E60866" w:rsidRDefault="00E60866" w:rsidP="00E60866">
            <w:pPr>
              <w:rPr>
                <w:rFonts w:ascii="Times New Roman" w:hAnsi="Times New Roman" w:cs="Times New Roman"/>
                <w:sz w:val="24"/>
                <w:szCs w:val="24"/>
                <w:lang w:val="en-US"/>
              </w:rPr>
            </w:pPr>
            <w:r w:rsidRPr="00E60866">
              <w:rPr>
                <w:rFonts w:ascii="Times New Roman" w:hAnsi="Times New Roman" w:cs="Times New Roman"/>
                <w:sz w:val="24"/>
                <w:szCs w:val="24"/>
                <w:lang w:val="en-US"/>
              </w:rPr>
              <w:t xml:space="preserve">Cardiovascular collapse, </w:t>
            </w:r>
            <w:r w:rsidRPr="00E60866">
              <w:rPr>
                <w:rFonts w:ascii="Times New Roman" w:hAnsi="Times New Roman" w:cs="Times New Roman"/>
                <w:sz w:val="24"/>
                <w:szCs w:val="24"/>
              </w:rPr>
              <w:t>Raynaud syndrome</w:t>
            </w:r>
          </w:p>
        </w:tc>
      </w:tr>
    </w:tbl>
    <w:p w14:paraId="6E31E318" w14:textId="77777777" w:rsidR="00E60866" w:rsidRPr="00E60866" w:rsidRDefault="00E60866" w:rsidP="00E60866">
      <w:pPr>
        <w:ind w:left="851"/>
        <w:rPr>
          <w:noProof/>
          <w:sz w:val="24"/>
          <w:szCs w:val="24"/>
          <w:lang w:val="en-GB" w:eastAsia="en-US"/>
        </w:rPr>
      </w:pPr>
    </w:p>
    <w:p w14:paraId="0AE20C8E" w14:textId="2063FD70" w:rsidR="00E60866" w:rsidRDefault="00E60866" w:rsidP="00E60866">
      <w:pPr>
        <w:ind w:left="851"/>
        <w:rPr>
          <w:color w:val="000000"/>
          <w:sz w:val="24"/>
          <w:szCs w:val="24"/>
          <w:lang w:val="en-US"/>
        </w:rPr>
      </w:pPr>
      <w:r w:rsidRPr="00E60866">
        <w:rPr>
          <w:color w:val="000000"/>
          <w:sz w:val="24"/>
          <w:szCs w:val="24"/>
          <w:lang w:val="en-GB"/>
        </w:rPr>
        <w:t>C</w:t>
      </w:r>
      <w:proofErr w:type="spellStart"/>
      <w:r w:rsidRPr="00B66E67">
        <w:rPr>
          <w:color w:val="000000"/>
          <w:sz w:val="24"/>
          <w:szCs w:val="24"/>
          <w:lang w:val="en-US"/>
        </w:rPr>
        <w:t>ases</w:t>
      </w:r>
      <w:proofErr w:type="spellEnd"/>
      <w:r w:rsidRPr="00B66E67">
        <w:rPr>
          <w:color w:val="000000"/>
          <w:sz w:val="24"/>
          <w:szCs w:val="24"/>
          <w:lang w:val="en-US"/>
        </w:rPr>
        <w:t xml:space="preserve"> of neuroleptic malignant syndrome (NMS) were observed very rarely. However, these reports were poorly documented </w:t>
      </w:r>
      <w:proofErr w:type="gramStart"/>
      <w:r w:rsidRPr="00B66E67">
        <w:rPr>
          <w:color w:val="000000"/>
          <w:sz w:val="24"/>
          <w:szCs w:val="24"/>
          <w:lang w:val="en-US"/>
        </w:rPr>
        <w:t>and in most cases</w:t>
      </w:r>
      <w:proofErr w:type="gramEnd"/>
      <w:r w:rsidRPr="00B66E67">
        <w:rPr>
          <w:color w:val="000000"/>
          <w:sz w:val="24"/>
          <w:szCs w:val="24"/>
          <w:lang w:val="en-US"/>
        </w:rPr>
        <w:t xml:space="preserve">, patients were also receiving other medicinal products. </w:t>
      </w:r>
      <w:r w:rsidRPr="00C070BE">
        <w:rPr>
          <w:color w:val="000000"/>
          <w:sz w:val="24"/>
          <w:szCs w:val="24"/>
          <w:lang w:val="en-US"/>
        </w:rPr>
        <w:t xml:space="preserve">Thus, the role of </w:t>
      </w:r>
      <w:proofErr w:type="spellStart"/>
      <w:r w:rsidRPr="00C070BE">
        <w:rPr>
          <w:color w:val="000000"/>
          <w:sz w:val="24"/>
          <w:szCs w:val="24"/>
          <w:lang w:val="en-US"/>
        </w:rPr>
        <w:t>dexamfetamine</w:t>
      </w:r>
      <w:proofErr w:type="spellEnd"/>
      <w:r w:rsidRPr="00C070BE">
        <w:rPr>
          <w:color w:val="000000"/>
          <w:sz w:val="24"/>
          <w:szCs w:val="24"/>
          <w:lang w:val="en-US"/>
        </w:rPr>
        <w:t xml:space="preserve"> in the development of NMS is unclear</w:t>
      </w:r>
      <w:r w:rsidR="00C070BE" w:rsidRPr="00C070BE">
        <w:rPr>
          <w:color w:val="000000"/>
          <w:sz w:val="24"/>
          <w:szCs w:val="24"/>
          <w:lang w:val="en-US"/>
        </w:rPr>
        <w:t>.</w:t>
      </w:r>
    </w:p>
    <w:p w14:paraId="36FE81A3" w14:textId="77777777" w:rsidR="00C070BE" w:rsidRPr="00C070BE" w:rsidRDefault="00C070BE" w:rsidP="00E60866">
      <w:pPr>
        <w:ind w:left="851"/>
        <w:rPr>
          <w:color w:val="000000"/>
          <w:sz w:val="24"/>
          <w:szCs w:val="24"/>
          <w:lang w:val="en-US"/>
        </w:rPr>
      </w:pPr>
    </w:p>
    <w:p w14:paraId="1D084861" w14:textId="77777777" w:rsidR="00E60866" w:rsidRPr="00B66E67" w:rsidRDefault="00E60866" w:rsidP="00E60866">
      <w:pPr>
        <w:ind w:left="851"/>
        <w:rPr>
          <w:color w:val="000000"/>
          <w:sz w:val="24"/>
          <w:szCs w:val="24"/>
          <w:lang w:val="en-US"/>
        </w:rPr>
      </w:pPr>
      <w:r w:rsidRPr="00B66E67">
        <w:rPr>
          <w:color w:val="000000"/>
          <w:sz w:val="24"/>
          <w:szCs w:val="24"/>
          <w:lang w:val="en-US"/>
        </w:rPr>
        <w:t>A toxic hypermetabolic state, characterized by transient hyperactivity, hyperpyrexia, acidosis, and death due to cardiovascular collapse have been reported.</w:t>
      </w:r>
    </w:p>
    <w:p w14:paraId="511D2B4D" w14:textId="77777777" w:rsidR="00C070BE" w:rsidRDefault="00C070BE" w:rsidP="00E60866">
      <w:pPr>
        <w:ind w:left="851"/>
        <w:rPr>
          <w:color w:val="000000"/>
          <w:sz w:val="24"/>
          <w:szCs w:val="24"/>
          <w:lang w:val="en-US"/>
        </w:rPr>
      </w:pPr>
    </w:p>
    <w:p w14:paraId="20AEA5DE" w14:textId="61B87C34" w:rsidR="00E60866" w:rsidRDefault="00E60866" w:rsidP="00E60866">
      <w:pPr>
        <w:ind w:left="851"/>
        <w:rPr>
          <w:color w:val="000000"/>
          <w:sz w:val="24"/>
          <w:szCs w:val="24"/>
          <w:lang w:val="en-US"/>
        </w:rPr>
      </w:pPr>
      <w:r w:rsidRPr="00E60866">
        <w:rPr>
          <w:color w:val="000000"/>
          <w:sz w:val="24"/>
          <w:szCs w:val="24"/>
          <w:lang w:val="en-US"/>
        </w:rPr>
        <w:t xml:space="preserve">Cessation of, or reduction in </w:t>
      </w:r>
      <w:proofErr w:type="spellStart"/>
      <w:r w:rsidRPr="00E60866">
        <w:rPr>
          <w:color w:val="000000"/>
          <w:sz w:val="24"/>
          <w:szCs w:val="24"/>
          <w:lang w:val="en-US"/>
        </w:rPr>
        <w:t>amfetamine</w:t>
      </w:r>
      <w:proofErr w:type="spellEnd"/>
      <w:r w:rsidRPr="00E60866">
        <w:rPr>
          <w:color w:val="000000"/>
          <w:sz w:val="24"/>
          <w:szCs w:val="24"/>
          <w:lang w:val="en-US"/>
        </w:rPr>
        <w:t xml:space="preserve"> use that has been heavy and prolonged can result in withdrawal symptoms. Symptoms include dysphoric mood, fatigue, vivid and unpleasant dreams, insomnia or hypersomnia, increased appetite, psychomotor retardation or agitation, anhedonia, and drug craving.</w:t>
      </w:r>
    </w:p>
    <w:p w14:paraId="7D81C555" w14:textId="77777777" w:rsidR="00C070BE" w:rsidRPr="00E60866" w:rsidRDefault="00C070BE" w:rsidP="00E60866">
      <w:pPr>
        <w:ind w:left="851"/>
        <w:rPr>
          <w:sz w:val="24"/>
          <w:szCs w:val="24"/>
          <w:u w:val="single"/>
          <w:lang w:val="en-GB"/>
        </w:rPr>
      </w:pPr>
    </w:p>
    <w:p w14:paraId="0DE218D2" w14:textId="77777777" w:rsidR="00C070BE" w:rsidRDefault="00C070BE" w:rsidP="00C070BE">
      <w:pPr>
        <w:ind w:left="851"/>
        <w:rPr>
          <w:sz w:val="24"/>
          <w:szCs w:val="24"/>
          <w:u w:val="single"/>
          <w:lang w:val="en-GB"/>
        </w:rPr>
      </w:pPr>
      <w:r>
        <w:rPr>
          <w:sz w:val="24"/>
          <w:szCs w:val="24"/>
          <w:u w:val="single"/>
          <w:lang w:val="en-GB"/>
        </w:rPr>
        <w:t>Reporting of suspected adverse reactions</w:t>
      </w:r>
    </w:p>
    <w:p w14:paraId="35DEE7F6" w14:textId="77777777" w:rsidR="00C070BE" w:rsidRDefault="00C070BE" w:rsidP="00C070BE">
      <w:pPr>
        <w:ind w:left="851"/>
        <w:rPr>
          <w:sz w:val="24"/>
          <w:szCs w:val="24"/>
          <w:lang w:val="en-GB"/>
        </w:rPr>
      </w:pPr>
      <w:r>
        <w:rPr>
          <w:sz w:val="24"/>
          <w:szCs w:val="24"/>
          <w:lang w:val="en-GB"/>
        </w:rPr>
        <w:t>Reporting suspected adverse reactions after authorisation of the medicinal product is important. It allows continued monitoring of the benefit/risk balance of the medicinal product. Healthcare professionals are asked to report any suspected adverse reactions via:</w:t>
      </w:r>
    </w:p>
    <w:p w14:paraId="4375A0A2" w14:textId="77777777" w:rsidR="00C070BE" w:rsidRDefault="00C070BE" w:rsidP="00C070BE">
      <w:pPr>
        <w:ind w:left="851"/>
        <w:rPr>
          <w:sz w:val="24"/>
          <w:szCs w:val="24"/>
          <w:lang w:val="en-GB"/>
        </w:rPr>
      </w:pPr>
    </w:p>
    <w:p w14:paraId="12A03FA5" w14:textId="77777777" w:rsidR="00C070BE" w:rsidRDefault="00C070BE" w:rsidP="00C070BE">
      <w:pPr>
        <w:ind w:left="851"/>
        <w:rPr>
          <w:sz w:val="24"/>
          <w:szCs w:val="24"/>
        </w:rPr>
      </w:pPr>
      <w:r>
        <w:rPr>
          <w:sz w:val="24"/>
          <w:szCs w:val="24"/>
        </w:rPr>
        <w:t>Lægemiddelstyrelsen</w:t>
      </w:r>
    </w:p>
    <w:p w14:paraId="28B659C9" w14:textId="77777777" w:rsidR="00C070BE" w:rsidRDefault="00C070BE" w:rsidP="00C070BE">
      <w:pPr>
        <w:ind w:left="851"/>
        <w:rPr>
          <w:sz w:val="24"/>
          <w:szCs w:val="24"/>
        </w:rPr>
      </w:pPr>
      <w:r>
        <w:rPr>
          <w:sz w:val="24"/>
          <w:szCs w:val="24"/>
        </w:rPr>
        <w:t>Axel Heides Gade 1</w:t>
      </w:r>
    </w:p>
    <w:p w14:paraId="769F3A60" w14:textId="77777777" w:rsidR="00C070BE" w:rsidRDefault="00C070BE" w:rsidP="00C070BE">
      <w:pPr>
        <w:ind w:left="851"/>
        <w:rPr>
          <w:sz w:val="24"/>
          <w:szCs w:val="24"/>
        </w:rPr>
      </w:pPr>
      <w:r>
        <w:rPr>
          <w:sz w:val="24"/>
          <w:szCs w:val="24"/>
        </w:rPr>
        <w:t>DK-2300 København S</w:t>
      </w:r>
    </w:p>
    <w:p w14:paraId="558F6438" w14:textId="77777777" w:rsidR="00C070BE" w:rsidRPr="00B66E67" w:rsidRDefault="00C070BE" w:rsidP="00C070BE">
      <w:pPr>
        <w:ind w:left="851"/>
        <w:rPr>
          <w:sz w:val="24"/>
          <w:szCs w:val="24"/>
          <w:lang w:val="en-US"/>
        </w:rPr>
      </w:pPr>
      <w:r w:rsidRPr="00B66E67">
        <w:rPr>
          <w:sz w:val="24"/>
          <w:szCs w:val="24"/>
          <w:lang w:val="en-US"/>
        </w:rPr>
        <w:t>Website: www.meldenbivirkning.dk</w:t>
      </w:r>
    </w:p>
    <w:p w14:paraId="145145D5" w14:textId="77777777" w:rsidR="007C5D2A" w:rsidRPr="00E60866" w:rsidRDefault="007C5D2A" w:rsidP="007A4CC6">
      <w:pPr>
        <w:tabs>
          <w:tab w:val="left" w:pos="851"/>
        </w:tabs>
        <w:ind w:left="851"/>
        <w:rPr>
          <w:sz w:val="24"/>
          <w:szCs w:val="24"/>
          <w:lang w:val="en-GB"/>
        </w:rPr>
      </w:pPr>
    </w:p>
    <w:p w14:paraId="0CF0AECF" w14:textId="77777777" w:rsidR="007C5D2A" w:rsidRPr="00E60866" w:rsidRDefault="007C5D2A" w:rsidP="007C5D2A">
      <w:pPr>
        <w:tabs>
          <w:tab w:val="left" w:pos="851"/>
        </w:tabs>
        <w:ind w:left="851" w:hanging="851"/>
        <w:rPr>
          <w:b/>
          <w:sz w:val="24"/>
          <w:szCs w:val="24"/>
          <w:lang w:val="en-GB"/>
        </w:rPr>
      </w:pPr>
      <w:r w:rsidRPr="00E60866">
        <w:rPr>
          <w:b/>
          <w:sz w:val="24"/>
          <w:szCs w:val="24"/>
          <w:lang w:val="en-GB"/>
        </w:rPr>
        <w:t>4.9</w:t>
      </w:r>
      <w:r w:rsidRPr="00E60866">
        <w:rPr>
          <w:b/>
          <w:sz w:val="24"/>
          <w:szCs w:val="24"/>
          <w:lang w:val="en-GB"/>
        </w:rPr>
        <w:tab/>
        <w:t>Overdose</w:t>
      </w:r>
    </w:p>
    <w:p w14:paraId="3EF5EBEB" w14:textId="77777777" w:rsidR="00C070BE" w:rsidRPr="00B66E67" w:rsidRDefault="00C070BE" w:rsidP="00E60866">
      <w:pPr>
        <w:ind w:left="851"/>
        <w:rPr>
          <w:sz w:val="24"/>
          <w:szCs w:val="24"/>
          <w:lang w:val="en-US"/>
        </w:rPr>
      </w:pPr>
    </w:p>
    <w:p w14:paraId="09502FB2" w14:textId="79048F2F" w:rsidR="00E60866" w:rsidRPr="00B66E67" w:rsidRDefault="00E60866" w:rsidP="00E60866">
      <w:pPr>
        <w:ind w:left="851"/>
        <w:rPr>
          <w:sz w:val="24"/>
          <w:szCs w:val="24"/>
          <w:u w:val="single"/>
          <w:lang w:val="en-US"/>
        </w:rPr>
      </w:pPr>
      <w:r w:rsidRPr="00B66E67">
        <w:rPr>
          <w:sz w:val="24"/>
          <w:szCs w:val="24"/>
          <w:u w:val="single"/>
          <w:lang w:val="en-US"/>
        </w:rPr>
        <w:t>Signs and symptoms</w:t>
      </w:r>
    </w:p>
    <w:p w14:paraId="64426A99" w14:textId="77777777" w:rsidR="00E60866" w:rsidRPr="00B66E67" w:rsidRDefault="00E60866" w:rsidP="00E60866">
      <w:pPr>
        <w:ind w:left="851"/>
        <w:rPr>
          <w:sz w:val="24"/>
          <w:szCs w:val="24"/>
          <w:lang w:val="en-US"/>
        </w:rPr>
      </w:pPr>
      <w:r w:rsidRPr="00B66E67">
        <w:rPr>
          <w:sz w:val="24"/>
          <w:szCs w:val="24"/>
          <w:lang w:val="en-US"/>
        </w:rPr>
        <w:t>Acute overdose, mainly due to overstimulation of the central and sympathetic nervous systems, may result in vomiting, agitation, aggression, tremors, hyperreflexia, muscle twitching, convulsions (may be followed by coma), euphoria, confusion, hallucinations, delirium, sweating, mydriasis, dryness of mucous membranes, flushing, headache, hyperpyrexia, chest pain, tachycardia, palpitations, cardiac arrhythmias, hypertension, respiratory depression, coma, circulatory collapse, and death.</w:t>
      </w:r>
    </w:p>
    <w:p w14:paraId="63004C7E" w14:textId="77777777" w:rsidR="00E60866" w:rsidRPr="00B66E67" w:rsidRDefault="00E60866" w:rsidP="00E60866">
      <w:pPr>
        <w:ind w:left="851"/>
        <w:rPr>
          <w:sz w:val="24"/>
          <w:szCs w:val="24"/>
          <w:lang w:val="en-US"/>
        </w:rPr>
      </w:pPr>
      <w:r w:rsidRPr="00B66E67">
        <w:rPr>
          <w:sz w:val="24"/>
          <w:szCs w:val="24"/>
          <w:lang w:val="en-US"/>
        </w:rPr>
        <w:t>Individual patient response may vary widely and toxic manifestations may occur with quite small overdoses.</w:t>
      </w:r>
    </w:p>
    <w:p w14:paraId="724F0625" w14:textId="77777777" w:rsidR="00C070BE" w:rsidRPr="00B66E67" w:rsidRDefault="00C070BE" w:rsidP="00E60866">
      <w:pPr>
        <w:ind w:left="851"/>
        <w:rPr>
          <w:sz w:val="24"/>
          <w:szCs w:val="24"/>
          <w:lang w:val="en-US"/>
        </w:rPr>
      </w:pPr>
    </w:p>
    <w:p w14:paraId="1D83609B" w14:textId="7B687B4C" w:rsidR="00E60866" w:rsidRPr="00B66E67" w:rsidRDefault="00E60866" w:rsidP="00E60866">
      <w:pPr>
        <w:ind w:left="851"/>
        <w:rPr>
          <w:sz w:val="24"/>
          <w:szCs w:val="24"/>
          <w:u w:val="single"/>
          <w:lang w:val="en-US"/>
        </w:rPr>
      </w:pPr>
      <w:r w:rsidRPr="00B66E67">
        <w:rPr>
          <w:sz w:val="24"/>
          <w:szCs w:val="24"/>
          <w:u w:val="single"/>
          <w:lang w:val="en-US"/>
        </w:rPr>
        <w:t>Treatment</w:t>
      </w:r>
    </w:p>
    <w:p w14:paraId="541DE430" w14:textId="77777777" w:rsidR="00E60866" w:rsidRPr="00B66E67" w:rsidRDefault="00E60866" w:rsidP="00E60866">
      <w:pPr>
        <w:ind w:left="851"/>
        <w:rPr>
          <w:sz w:val="24"/>
          <w:szCs w:val="24"/>
          <w:lang w:val="en-US"/>
        </w:rPr>
      </w:pPr>
      <w:r w:rsidRPr="00B66E67">
        <w:rPr>
          <w:sz w:val="24"/>
          <w:szCs w:val="24"/>
          <w:lang w:val="en-US"/>
        </w:rPr>
        <w:t xml:space="preserve">There is no specific antidote to </w:t>
      </w:r>
      <w:proofErr w:type="spellStart"/>
      <w:r w:rsidRPr="00B66E67">
        <w:rPr>
          <w:sz w:val="24"/>
          <w:szCs w:val="24"/>
          <w:lang w:val="en-US"/>
        </w:rPr>
        <w:t>dexamfetamine</w:t>
      </w:r>
      <w:proofErr w:type="spellEnd"/>
      <w:r w:rsidRPr="00B66E67">
        <w:rPr>
          <w:sz w:val="24"/>
          <w:szCs w:val="24"/>
          <w:lang w:val="en-US"/>
        </w:rPr>
        <w:t xml:space="preserve"> overdose. Treatment consists of appropriate supportive measures. The patient must be protected against self-injury and against external stimuli that would aggravate overstimulation already present. If the signs and symptoms are not too severe and the patient is conscious, gastric contents may be evacuated by induction of vomiting when the medicinal product has been taken less than one hour before. Other measures to detoxify the gut include administration of activated charcoal and a cathartic.</w:t>
      </w:r>
    </w:p>
    <w:p w14:paraId="4387BA7B" w14:textId="77777777" w:rsidR="00C070BE" w:rsidRPr="00B66E67" w:rsidRDefault="00C070BE" w:rsidP="00E60866">
      <w:pPr>
        <w:ind w:left="851"/>
        <w:rPr>
          <w:sz w:val="24"/>
          <w:szCs w:val="24"/>
          <w:lang w:val="en-US"/>
        </w:rPr>
      </w:pPr>
    </w:p>
    <w:p w14:paraId="19C7E307" w14:textId="5CABBD3D" w:rsidR="00E60866" w:rsidRPr="00C070BE" w:rsidRDefault="00E60866" w:rsidP="00E60866">
      <w:pPr>
        <w:ind w:left="851"/>
        <w:rPr>
          <w:sz w:val="24"/>
          <w:szCs w:val="24"/>
          <w:lang w:val="en-US"/>
        </w:rPr>
      </w:pPr>
      <w:r w:rsidRPr="00C070BE">
        <w:rPr>
          <w:sz w:val="24"/>
          <w:szCs w:val="24"/>
          <w:lang w:val="en-US"/>
        </w:rPr>
        <w:t>Excessive stimulation or convulsions may be treated with benzodiazepines.</w:t>
      </w:r>
    </w:p>
    <w:p w14:paraId="1A253773" w14:textId="77777777" w:rsidR="00C070BE" w:rsidRPr="00B66E67" w:rsidRDefault="00C070BE" w:rsidP="00E60866">
      <w:pPr>
        <w:ind w:left="851"/>
        <w:rPr>
          <w:sz w:val="24"/>
          <w:szCs w:val="24"/>
          <w:lang w:val="en-US"/>
        </w:rPr>
      </w:pPr>
    </w:p>
    <w:p w14:paraId="245D3200" w14:textId="4909DB0C" w:rsidR="00E60866" w:rsidRPr="00C070BE" w:rsidRDefault="00E60866" w:rsidP="00E60866">
      <w:pPr>
        <w:ind w:left="851"/>
        <w:rPr>
          <w:sz w:val="24"/>
          <w:szCs w:val="24"/>
          <w:lang w:val="en-US"/>
        </w:rPr>
      </w:pPr>
      <w:r w:rsidRPr="00C070BE">
        <w:rPr>
          <w:sz w:val="24"/>
          <w:szCs w:val="24"/>
          <w:lang w:val="en-US"/>
        </w:rPr>
        <w:t>Intensive care must be provided to maintain adequate circulation and respiratory exchange; external cooling procedures may be required for hyperpyrexia.</w:t>
      </w:r>
    </w:p>
    <w:p w14:paraId="242E845B" w14:textId="77777777" w:rsidR="007C5D2A" w:rsidRPr="00E60866" w:rsidRDefault="007C5D2A" w:rsidP="003E0341">
      <w:pPr>
        <w:tabs>
          <w:tab w:val="left" w:pos="851"/>
        </w:tabs>
        <w:ind w:left="851"/>
        <w:rPr>
          <w:sz w:val="24"/>
          <w:szCs w:val="24"/>
          <w:lang w:val="en-GB"/>
        </w:rPr>
      </w:pPr>
    </w:p>
    <w:p w14:paraId="2798600A" w14:textId="77777777" w:rsidR="008F2F8C" w:rsidRPr="00E60866" w:rsidRDefault="0042292D" w:rsidP="0042292D">
      <w:pPr>
        <w:tabs>
          <w:tab w:val="left" w:pos="851"/>
        </w:tabs>
        <w:rPr>
          <w:b/>
          <w:sz w:val="24"/>
          <w:szCs w:val="24"/>
          <w:lang w:val="en-GB"/>
        </w:rPr>
      </w:pPr>
      <w:r w:rsidRPr="00E60866">
        <w:rPr>
          <w:b/>
          <w:sz w:val="24"/>
          <w:szCs w:val="24"/>
          <w:lang w:val="en-GB"/>
        </w:rPr>
        <w:t>4.10</w:t>
      </w:r>
      <w:r w:rsidRPr="00E60866">
        <w:rPr>
          <w:b/>
          <w:sz w:val="24"/>
          <w:szCs w:val="24"/>
          <w:lang w:val="en-GB"/>
        </w:rPr>
        <w:tab/>
        <w:t>Legal status</w:t>
      </w:r>
    </w:p>
    <w:p w14:paraId="1BA93654" w14:textId="3FD57F8E" w:rsidR="00AD2E36" w:rsidRPr="00E60866" w:rsidRDefault="00C070BE" w:rsidP="00AD2E36">
      <w:pPr>
        <w:tabs>
          <w:tab w:val="left" w:pos="851"/>
        </w:tabs>
        <w:ind w:left="851"/>
        <w:rPr>
          <w:sz w:val="24"/>
          <w:szCs w:val="24"/>
          <w:lang w:val="en-GB"/>
        </w:rPr>
      </w:pPr>
      <w:r>
        <w:rPr>
          <w:sz w:val="24"/>
          <w:szCs w:val="24"/>
          <w:lang w:val="en-GB"/>
        </w:rPr>
        <w:t>A§4</w:t>
      </w:r>
    </w:p>
    <w:p w14:paraId="4595EE0F" w14:textId="77777777" w:rsidR="007C5D2A" w:rsidRPr="00E60866" w:rsidRDefault="007C5D2A" w:rsidP="003E0341">
      <w:pPr>
        <w:tabs>
          <w:tab w:val="left" w:pos="851"/>
        </w:tabs>
        <w:ind w:left="851"/>
        <w:rPr>
          <w:sz w:val="24"/>
          <w:szCs w:val="24"/>
          <w:lang w:val="en-GB"/>
        </w:rPr>
      </w:pPr>
    </w:p>
    <w:p w14:paraId="23DAA279" w14:textId="77777777" w:rsidR="00AD2E36" w:rsidRPr="00E60866" w:rsidRDefault="00AD2E36" w:rsidP="003E0341">
      <w:pPr>
        <w:tabs>
          <w:tab w:val="left" w:pos="851"/>
        </w:tabs>
        <w:ind w:left="851"/>
        <w:rPr>
          <w:sz w:val="24"/>
          <w:szCs w:val="24"/>
          <w:lang w:val="en-GB"/>
        </w:rPr>
      </w:pPr>
    </w:p>
    <w:p w14:paraId="1597BA73" w14:textId="77777777" w:rsidR="007C5D2A" w:rsidRPr="00E60866" w:rsidRDefault="007C5D2A" w:rsidP="007C5D2A">
      <w:pPr>
        <w:tabs>
          <w:tab w:val="left" w:pos="851"/>
        </w:tabs>
        <w:rPr>
          <w:b/>
          <w:sz w:val="24"/>
          <w:szCs w:val="24"/>
          <w:lang w:val="en-GB"/>
        </w:rPr>
      </w:pPr>
      <w:r w:rsidRPr="00E60866">
        <w:rPr>
          <w:b/>
          <w:sz w:val="24"/>
          <w:szCs w:val="24"/>
          <w:lang w:val="en-GB"/>
        </w:rPr>
        <w:t>5.</w:t>
      </w:r>
      <w:r w:rsidRPr="00E60866">
        <w:rPr>
          <w:b/>
          <w:sz w:val="24"/>
          <w:szCs w:val="24"/>
          <w:lang w:val="en-GB"/>
        </w:rPr>
        <w:tab/>
        <w:t>PHARMACOLOGICAL PROPERTIES</w:t>
      </w:r>
    </w:p>
    <w:p w14:paraId="78D893FB" w14:textId="77777777" w:rsidR="007C5D2A" w:rsidRPr="00E60866" w:rsidRDefault="007C5D2A" w:rsidP="003E0341">
      <w:pPr>
        <w:tabs>
          <w:tab w:val="left" w:pos="851"/>
        </w:tabs>
        <w:ind w:left="851"/>
        <w:rPr>
          <w:sz w:val="24"/>
          <w:szCs w:val="24"/>
          <w:lang w:val="en-GB"/>
        </w:rPr>
      </w:pPr>
    </w:p>
    <w:p w14:paraId="27B20BF5" w14:textId="77777777" w:rsidR="007C5D2A" w:rsidRPr="00E60866" w:rsidRDefault="007C5D2A" w:rsidP="007C5D2A">
      <w:pPr>
        <w:tabs>
          <w:tab w:val="left" w:pos="851"/>
        </w:tabs>
        <w:ind w:left="851" w:hanging="851"/>
        <w:rPr>
          <w:b/>
          <w:sz w:val="24"/>
          <w:szCs w:val="24"/>
          <w:lang w:val="en-GB"/>
        </w:rPr>
      </w:pPr>
      <w:r w:rsidRPr="00E60866">
        <w:rPr>
          <w:b/>
          <w:sz w:val="24"/>
          <w:szCs w:val="24"/>
          <w:lang w:val="en-GB"/>
        </w:rPr>
        <w:t>5.1</w:t>
      </w:r>
      <w:r w:rsidRPr="00E60866">
        <w:rPr>
          <w:b/>
          <w:sz w:val="24"/>
          <w:szCs w:val="24"/>
          <w:lang w:val="en-GB"/>
        </w:rPr>
        <w:tab/>
        <w:t>Pharmacodynamic properties</w:t>
      </w:r>
      <w:r w:rsidRPr="00E60866">
        <w:rPr>
          <w:b/>
          <w:sz w:val="24"/>
          <w:szCs w:val="24"/>
          <w:lang w:val="en-GB"/>
        </w:rPr>
        <w:tab/>
      </w:r>
    </w:p>
    <w:p w14:paraId="5076CAB2" w14:textId="20C4A1D5" w:rsidR="00E60866" w:rsidRDefault="00E60866" w:rsidP="00E60866">
      <w:pPr>
        <w:ind w:left="851"/>
        <w:rPr>
          <w:sz w:val="24"/>
          <w:szCs w:val="24"/>
          <w:lang w:val="en-US"/>
        </w:rPr>
      </w:pPr>
      <w:r w:rsidRPr="00C070BE">
        <w:rPr>
          <w:sz w:val="24"/>
          <w:szCs w:val="24"/>
          <w:lang w:val="en-US"/>
        </w:rPr>
        <w:t xml:space="preserve">Pharmacotherapeutic group: </w:t>
      </w:r>
      <w:proofErr w:type="spellStart"/>
      <w:r w:rsidRPr="00C070BE">
        <w:rPr>
          <w:sz w:val="24"/>
          <w:szCs w:val="24"/>
          <w:lang w:val="en-US"/>
        </w:rPr>
        <w:t>Psychoanaleptics</w:t>
      </w:r>
      <w:proofErr w:type="spellEnd"/>
      <w:r w:rsidRPr="00C070BE">
        <w:rPr>
          <w:sz w:val="24"/>
          <w:szCs w:val="24"/>
          <w:lang w:val="en-US"/>
        </w:rPr>
        <w:t>; psychostimulants, agents used for ADHD and nootropics; centrally acting sympathomimetics</w:t>
      </w:r>
      <w:r w:rsidR="00C070BE" w:rsidRPr="00C070BE">
        <w:rPr>
          <w:sz w:val="24"/>
          <w:szCs w:val="24"/>
          <w:lang w:val="en-US"/>
        </w:rPr>
        <w:t>,</w:t>
      </w:r>
      <w:r w:rsidR="00C070BE">
        <w:rPr>
          <w:sz w:val="24"/>
          <w:szCs w:val="24"/>
          <w:lang w:val="en-US"/>
        </w:rPr>
        <w:t xml:space="preserve"> </w:t>
      </w:r>
      <w:r w:rsidRPr="00C070BE">
        <w:rPr>
          <w:sz w:val="24"/>
          <w:szCs w:val="24"/>
          <w:lang w:val="en-US"/>
        </w:rPr>
        <w:t>ATC Code: N06BA02</w:t>
      </w:r>
      <w:r w:rsidR="00071C0D">
        <w:rPr>
          <w:sz w:val="24"/>
          <w:szCs w:val="24"/>
          <w:lang w:val="en-US"/>
        </w:rPr>
        <w:t>.</w:t>
      </w:r>
    </w:p>
    <w:p w14:paraId="47257C8B" w14:textId="77777777" w:rsidR="00C070BE" w:rsidRPr="00C070BE" w:rsidRDefault="00C070BE" w:rsidP="00E60866">
      <w:pPr>
        <w:ind w:left="851"/>
        <w:rPr>
          <w:sz w:val="24"/>
          <w:szCs w:val="24"/>
          <w:lang w:val="en-US"/>
        </w:rPr>
      </w:pPr>
    </w:p>
    <w:p w14:paraId="784AE6ED" w14:textId="77777777" w:rsidR="00E60866" w:rsidRPr="00B66E67" w:rsidRDefault="00E60866" w:rsidP="00E60866">
      <w:pPr>
        <w:ind w:left="851"/>
        <w:rPr>
          <w:sz w:val="24"/>
          <w:szCs w:val="24"/>
          <w:lang w:val="en-US"/>
        </w:rPr>
      </w:pPr>
      <w:r w:rsidRPr="00B66E67">
        <w:rPr>
          <w:b/>
          <w:bCs/>
          <w:sz w:val="24"/>
          <w:szCs w:val="24"/>
          <w:lang w:val="en-US"/>
        </w:rPr>
        <w:t>Mechanism of action</w:t>
      </w:r>
    </w:p>
    <w:p w14:paraId="6C8A1140" w14:textId="0427C474" w:rsidR="00E60866" w:rsidRPr="00B66E67" w:rsidRDefault="00E60866" w:rsidP="00E60866">
      <w:pPr>
        <w:ind w:left="851"/>
        <w:rPr>
          <w:sz w:val="24"/>
          <w:szCs w:val="24"/>
          <w:lang w:val="en-US"/>
        </w:rPr>
      </w:pPr>
      <w:proofErr w:type="spellStart"/>
      <w:r w:rsidRPr="00B66E67">
        <w:rPr>
          <w:sz w:val="24"/>
          <w:szCs w:val="24"/>
          <w:lang w:val="en-US"/>
        </w:rPr>
        <w:t>Dexamfetamine</w:t>
      </w:r>
      <w:proofErr w:type="spellEnd"/>
      <w:r w:rsidRPr="00B66E67">
        <w:rPr>
          <w:sz w:val="24"/>
          <w:szCs w:val="24"/>
          <w:lang w:val="en-US"/>
        </w:rPr>
        <w:t xml:space="preserve"> is a sympathomimetic amine with a central stimulant and anorectic activity.</w:t>
      </w:r>
    </w:p>
    <w:p w14:paraId="04A85575" w14:textId="77777777" w:rsidR="00C070BE" w:rsidRPr="00B66E67" w:rsidRDefault="00C070BE" w:rsidP="00E60866">
      <w:pPr>
        <w:ind w:left="851"/>
        <w:rPr>
          <w:sz w:val="24"/>
          <w:szCs w:val="24"/>
          <w:lang w:val="en-US"/>
        </w:rPr>
      </w:pPr>
    </w:p>
    <w:p w14:paraId="07C4A789" w14:textId="77777777" w:rsidR="00E60866" w:rsidRPr="00B66E67" w:rsidRDefault="00E60866" w:rsidP="00E60866">
      <w:pPr>
        <w:ind w:left="851"/>
        <w:rPr>
          <w:sz w:val="24"/>
          <w:szCs w:val="24"/>
          <w:lang w:val="en-US"/>
        </w:rPr>
      </w:pPr>
      <w:r w:rsidRPr="00B66E67">
        <w:rPr>
          <w:b/>
          <w:bCs/>
          <w:sz w:val="24"/>
          <w:szCs w:val="24"/>
          <w:lang w:val="en-US"/>
        </w:rPr>
        <w:t>Pharmacodynamic effects</w:t>
      </w:r>
    </w:p>
    <w:p w14:paraId="1E5BD9CF" w14:textId="77777777" w:rsidR="00E60866" w:rsidRPr="00B66E67" w:rsidRDefault="00E60866" w:rsidP="00E60866">
      <w:pPr>
        <w:ind w:left="851"/>
        <w:rPr>
          <w:sz w:val="24"/>
          <w:szCs w:val="24"/>
          <w:lang w:val="en-US"/>
        </w:rPr>
      </w:pPr>
      <w:r w:rsidRPr="00B66E67">
        <w:rPr>
          <w:sz w:val="24"/>
          <w:szCs w:val="24"/>
          <w:lang w:val="en-US"/>
        </w:rPr>
        <w:t xml:space="preserve">Peripheral actions include elevations of systolic and diastolic blood pressures and weak bronchodilator and respiratory stimulant action. Neither there is specific evidence that clearly establishes the mechanism whereby </w:t>
      </w:r>
      <w:proofErr w:type="spellStart"/>
      <w:r w:rsidRPr="00B66E67">
        <w:rPr>
          <w:sz w:val="24"/>
          <w:szCs w:val="24"/>
          <w:lang w:val="en-US"/>
        </w:rPr>
        <w:t>amfetamines</w:t>
      </w:r>
      <w:proofErr w:type="spellEnd"/>
      <w:r w:rsidRPr="00B66E67">
        <w:rPr>
          <w:sz w:val="24"/>
          <w:szCs w:val="24"/>
          <w:lang w:val="en-US"/>
        </w:rPr>
        <w:t xml:space="preserve"> produce mental and behavioral effects in children, nor conclusive evidence regarding how these effects relate to the condition of the central nervous system.</w:t>
      </w:r>
    </w:p>
    <w:p w14:paraId="247BDC90" w14:textId="77777777" w:rsidR="007C5D2A" w:rsidRPr="00E60866" w:rsidRDefault="007C5D2A" w:rsidP="00E60866">
      <w:pPr>
        <w:ind w:left="851"/>
        <w:rPr>
          <w:sz w:val="24"/>
          <w:szCs w:val="24"/>
          <w:lang w:val="en-GB"/>
        </w:rPr>
      </w:pPr>
    </w:p>
    <w:p w14:paraId="3EC94E2A" w14:textId="48E32FA3" w:rsidR="007C5D2A" w:rsidRPr="00E60866" w:rsidRDefault="007C5D2A" w:rsidP="007C5D2A">
      <w:pPr>
        <w:tabs>
          <w:tab w:val="left" w:pos="851"/>
        </w:tabs>
        <w:ind w:left="851" w:hanging="851"/>
        <w:rPr>
          <w:b/>
          <w:sz w:val="24"/>
          <w:szCs w:val="24"/>
          <w:lang w:val="en-GB"/>
        </w:rPr>
      </w:pPr>
      <w:r w:rsidRPr="00E60866">
        <w:rPr>
          <w:b/>
          <w:sz w:val="24"/>
          <w:szCs w:val="24"/>
          <w:lang w:val="en-GB"/>
        </w:rPr>
        <w:t>5.2</w:t>
      </w:r>
      <w:r w:rsidRPr="00E60866">
        <w:rPr>
          <w:b/>
          <w:sz w:val="24"/>
          <w:szCs w:val="24"/>
          <w:lang w:val="en-GB"/>
        </w:rPr>
        <w:tab/>
        <w:t>Pharmacokinetic properties</w:t>
      </w:r>
    </w:p>
    <w:p w14:paraId="054D9BBA" w14:textId="77777777" w:rsidR="00C070BE" w:rsidRPr="00B66E67" w:rsidRDefault="00C070BE" w:rsidP="00E60866">
      <w:pPr>
        <w:ind w:left="851"/>
        <w:rPr>
          <w:sz w:val="24"/>
          <w:szCs w:val="24"/>
          <w:lang w:val="en-US"/>
        </w:rPr>
      </w:pPr>
    </w:p>
    <w:p w14:paraId="62AF252D" w14:textId="4EA75AA7" w:rsidR="00E60866" w:rsidRPr="00B66E67" w:rsidRDefault="00E60866" w:rsidP="00E60866">
      <w:pPr>
        <w:ind w:left="851"/>
        <w:rPr>
          <w:sz w:val="24"/>
          <w:szCs w:val="24"/>
          <w:u w:val="single"/>
          <w:lang w:val="en-US"/>
        </w:rPr>
      </w:pPr>
      <w:r w:rsidRPr="00B66E67">
        <w:rPr>
          <w:sz w:val="24"/>
          <w:szCs w:val="24"/>
          <w:u w:val="single"/>
          <w:lang w:val="en-US"/>
        </w:rPr>
        <w:t>Absorption</w:t>
      </w:r>
    </w:p>
    <w:p w14:paraId="74321D6A" w14:textId="376983C4" w:rsidR="00E60866" w:rsidRPr="00011D28" w:rsidRDefault="00E60866" w:rsidP="00E60866">
      <w:pPr>
        <w:ind w:left="851"/>
        <w:rPr>
          <w:sz w:val="24"/>
          <w:szCs w:val="24"/>
          <w:lang w:val="en-US"/>
        </w:rPr>
      </w:pPr>
      <w:proofErr w:type="spellStart"/>
      <w:r w:rsidRPr="00B66E67">
        <w:rPr>
          <w:sz w:val="24"/>
          <w:szCs w:val="24"/>
          <w:lang w:val="en-US"/>
        </w:rPr>
        <w:t>Dexamfetamine</w:t>
      </w:r>
      <w:proofErr w:type="spellEnd"/>
      <w:r w:rsidRPr="00B66E67">
        <w:rPr>
          <w:sz w:val="24"/>
          <w:szCs w:val="24"/>
          <w:lang w:val="en-US"/>
        </w:rPr>
        <w:t xml:space="preserve"> is highly lipophilic and rapidly absorbed from the gastrointestinal tract. The pharmacokinetics of the tablets was measured in 18 healthy subjects. </w:t>
      </w:r>
      <w:r w:rsidRPr="00011D28">
        <w:rPr>
          <w:sz w:val="24"/>
          <w:szCs w:val="24"/>
          <w:lang w:val="en-US"/>
        </w:rPr>
        <w:t xml:space="preserve">Following the administration of one 5-mg tablet of </w:t>
      </w:r>
      <w:proofErr w:type="spellStart"/>
      <w:r w:rsidR="00011D28" w:rsidRPr="00011D28">
        <w:rPr>
          <w:sz w:val="24"/>
          <w:szCs w:val="24"/>
          <w:lang w:val="en-US"/>
        </w:rPr>
        <w:t>Adhesa</w:t>
      </w:r>
      <w:proofErr w:type="spellEnd"/>
      <w:r w:rsidRPr="00011D28">
        <w:rPr>
          <w:sz w:val="24"/>
          <w:szCs w:val="24"/>
          <w:lang w:val="en-US"/>
        </w:rPr>
        <w:t xml:space="preserve"> 5 mg, average maximal plasma concentrations (</w:t>
      </w:r>
      <w:proofErr w:type="spellStart"/>
      <w:r w:rsidRPr="00011D28">
        <w:rPr>
          <w:sz w:val="24"/>
          <w:szCs w:val="24"/>
          <w:lang w:val="en-US"/>
        </w:rPr>
        <w:t>C</w:t>
      </w:r>
      <w:r w:rsidRPr="00011D28">
        <w:rPr>
          <w:sz w:val="24"/>
          <w:szCs w:val="24"/>
          <w:vertAlign w:val="subscript"/>
          <w:lang w:val="en-US"/>
        </w:rPr>
        <w:t>max</w:t>
      </w:r>
      <w:proofErr w:type="spellEnd"/>
      <w:r w:rsidRPr="00011D28">
        <w:rPr>
          <w:sz w:val="24"/>
          <w:szCs w:val="24"/>
          <w:lang w:val="en-US"/>
        </w:rPr>
        <w:t>) of 11.5 ng/mL were achieved at approximately 1.5 hours.</w:t>
      </w:r>
      <w:r w:rsidRPr="00011D28">
        <w:rPr>
          <w:sz w:val="24"/>
          <w:szCs w:val="24"/>
          <w:lang w:val="en-US"/>
        </w:rPr>
        <w:br/>
      </w:r>
    </w:p>
    <w:p w14:paraId="419F6531" w14:textId="77777777" w:rsidR="00E60866" w:rsidRPr="00B66E67" w:rsidRDefault="00E60866" w:rsidP="00E60866">
      <w:pPr>
        <w:ind w:left="851"/>
        <w:rPr>
          <w:sz w:val="24"/>
          <w:szCs w:val="24"/>
          <w:u w:val="single"/>
          <w:lang w:val="en-US"/>
        </w:rPr>
      </w:pPr>
      <w:r w:rsidRPr="00B66E67">
        <w:rPr>
          <w:sz w:val="24"/>
          <w:szCs w:val="24"/>
          <w:u w:val="single"/>
          <w:lang w:val="en-US"/>
        </w:rPr>
        <w:t>Distribution</w:t>
      </w:r>
    </w:p>
    <w:p w14:paraId="1AF9E20B" w14:textId="77777777" w:rsidR="00E60866" w:rsidRPr="00E60866" w:rsidRDefault="00E60866" w:rsidP="00E60866">
      <w:pPr>
        <w:ind w:left="851"/>
        <w:rPr>
          <w:sz w:val="24"/>
          <w:szCs w:val="24"/>
        </w:rPr>
      </w:pPr>
      <w:r w:rsidRPr="00B66E67">
        <w:rPr>
          <w:sz w:val="24"/>
          <w:szCs w:val="24"/>
          <w:lang w:val="en-US"/>
        </w:rPr>
        <w:t xml:space="preserve">Following oral intake, </w:t>
      </w:r>
      <w:proofErr w:type="spellStart"/>
      <w:r w:rsidRPr="00B66E67">
        <w:rPr>
          <w:sz w:val="24"/>
          <w:szCs w:val="24"/>
          <w:lang w:val="en-US"/>
        </w:rPr>
        <w:t>amfetamines</w:t>
      </w:r>
      <w:proofErr w:type="spellEnd"/>
      <w:r w:rsidRPr="00B66E67">
        <w:rPr>
          <w:sz w:val="24"/>
          <w:szCs w:val="24"/>
          <w:lang w:val="en-US"/>
        </w:rPr>
        <w:t xml:space="preserve"> are rapidly distributed to major organ systems. </w:t>
      </w:r>
      <w:proofErr w:type="spellStart"/>
      <w:r w:rsidRPr="00B66E67">
        <w:rPr>
          <w:sz w:val="24"/>
          <w:szCs w:val="24"/>
          <w:lang w:val="en-US"/>
        </w:rPr>
        <w:t>Amfetamines</w:t>
      </w:r>
      <w:proofErr w:type="spellEnd"/>
      <w:r w:rsidRPr="00B66E67">
        <w:rPr>
          <w:sz w:val="24"/>
          <w:szCs w:val="24"/>
          <w:lang w:val="en-US"/>
        </w:rPr>
        <w:t xml:space="preserve"> are highly liposoluble and can cross the blood-brain barrier. Concentrations reached in the central nervous system may be 8 times higher than plasma levels. </w:t>
      </w:r>
      <w:r w:rsidRPr="00E60866">
        <w:rPr>
          <w:sz w:val="24"/>
          <w:szCs w:val="24"/>
        </w:rPr>
        <w:t xml:space="preserve">The plasma binding of </w:t>
      </w:r>
      <w:proofErr w:type="spellStart"/>
      <w:r w:rsidRPr="00E60866">
        <w:rPr>
          <w:sz w:val="24"/>
          <w:szCs w:val="24"/>
        </w:rPr>
        <w:t>amfetamine</w:t>
      </w:r>
      <w:proofErr w:type="spellEnd"/>
      <w:r w:rsidRPr="00E60866">
        <w:rPr>
          <w:sz w:val="24"/>
          <w:szCs w:val="24"/>
        </w:rPr>
        <w:t xml:space="preserve"> averages </w:t>
      </w:r>
      <w:proofErr w:type="spellStart"/>
      <w:r w:rsidRPr="00E60866">
        <w:rPr>
          <w:sz w:val="24"/>
          <w:szCs w:val="24"/>
        </w:rPr>
        <w:t>about</w:t>
      </w:r>
      <w:proofErr w:type="spellEnd"/>
      <w:r w:rsidRPr="00E60866">
        <w:rPr>
          <w:sz w:val="24"/>
          <w:szCs w:val="24"/>
        </w:rPr>
        <w:t xml:space="preserve"> 20 %.</w:t>
      </w:r>
    </w:p>
    <w:p w14:paraId="19B96F80" w14:textId="77777777" w:rsidR="00C070BE" w:rsidRDefault="00C070BE" w:rsidP="00E60866">
      <w:pPr>
        <w:ind w:left="851"/>
        <w:rPr>
          <w:sz w:val="24"/>
          <w:szCs w:val="24"/>
        </w:rPr>
      </w:pPr>
    </w:p>
    <w:p w14:paraId="7F618048" w14:textId="0D5BE6FF" w:rsidR="00E60866" w:rsidRPr="00C070BE" w:rsidRDefault="00E60866" w:rsidP="00E60866">
      <w:pPr>
        <w:ind w:left="851"/>
        <w:rPr>
          <w:sz w:val="24"/>
          <w:szCs w:val="24"/>
          <w:u w:val="single"/>
        </w:rPr>
      </w:pPr>
      <w:r w:rsidRPr="00C070BE">
        <w:rPr>
          <w:sz w:val="24"/>
          <w:szCs w:val="24"/>
          <w:u w:val="single"/>
        </w:rPr>
        <w:t>Biotransformation</w:t>
      </w:r>
    </w:p>
    <w:p w14:paraId="5A834483" w14:textId="77777777" w:rsidR="00E60866" w:rsidRPr="00B66E67" w:rsidRDefault="00E60866" w:rsidP="00E60866">
      <w:pPr>
        <w:ind w:left="851"/>
        <w:rPr>
          <w:sz w:val="24"/>
          <w:szCs w:val="24"/>
          <w:lang w:val="en-US"/>
        </w:rPr>
      </w:pPr>
      <w:r w:rsidRPr="00B66E67">
        <w:rPr>
          <w:sz w:val="24"/>
          <w:szCs w:val="24"/>
          <w:lang w:val="en-US"/>
        </w:rPr>
        <w:t xml:space="preserve">The biotransformation of </w:t>
      </w:r>
      <w:proofErr w:type="spellStart"/>
      <w:r w:rsidRPr="00B66E67">
        <w:rPr>
          <w:sz w:val="24"/>
          <w:szCs w:val="24"/>
          <w:lang w:val="en-US"/>
        </w:rPr>
        <w:t>amfetamine</w:t>
      </w:r>
      <w:proofErr w:type="spellEnd"/>
      <w:r w:rsidRPr="00B66E67">
        <w:rPr>
          <w:sz w:val="24"/>
          <w:szCs w:val="24"/>
          <w:lang w:val="en-US"/>
        </w:rPr>
        <w:t xml:space="preserve"> takes place in the liver and mainly comprises hydroxylation and conjugation with glucuronic acid leading to more hydrophilic components which can be more easily eliminated. Smaller amounts of </w:t>
      </w:r>
      <w:proofErr w:type="spellStart"/>
      <w:r w:rsidRPr="00B66E67">
        <w:rPr>
          <w:sz w:val="24"/>
          <w:szCs w:val="24"/>
          <w:lang w:val="en-US"/>
        </w:rPr>
        <w:t>amfetamine</w:t>
      </w:r>
      <w:proofErr w:type="spellEnd"/>
      <w:r w:rsidRPr="00B66E67">
        <w:rPr>
          <w:sz w:val="24"/>
          <w:szCs w:val="24"/>
          <w:lang w:val="en-US"/>
        </w:rPr>
        <w:t xml:space="preserve"> are converted to norephedrine by oxidation. Hydroxylation produces an active metabolite (p-</w:t>
      </w:r>
      <w:proofErr w:type="spellStart"/>
      <w:r w:rsidRPr="00B66E67">
        <w:rPr>
          <w:sz w:val="24"/>
          <w:szCs w:val="24"/>
          <w:lang w:val="en-US"/>
        </w:rPr>
        <w:t>hydroxynorephedrine</w:t>
      </w:r>
      <w:proofErr w:type="spellEnd"/>
      <w:r w:rsidRPr="00B66E67">
        <w:rPr>
          <w:sz w:val="24"/>
          <w:szCs w:val="24"/>
          <w:lang w:val="en-US"/>
        </w:rPr>
        <w:t>) which acts as a false neurotransmitter and may account for some drug effects, especially in chronic users.</w:t>
      </w:r>
    </w:p>
    <w:p w14:paraId="1B22B338" w14:textId="77777777" w:rsidR="00C070BE" w:rsidRPr="00B66E67" w:rsidRDefault="00C070BE" w:rsidP="00E60866">
      <w:pPr>
        <w:ind w:left="851"/>
        <w:rPr>
          <w:sz w:val="24"/>
          <w:szCs w:val="24"/>
          <w:lang w:val="en-US"/>
        </w:rPr>
      </w:pPr>
    </w:p>
    <w:p w14:paraId="78E84741" w14:textId="79F73114" w:rsidR="00E60866" w:rsidRPr="00B66E67" w:rsidRDefault="00E60866" w:rsidP="00E60866">
      <w:pPr>
        <w:ind w:left="851"/>
        <w:rPr>
          <w:sz w:val="24"/>
          <w:szCs w:val="24"/>
          <w:u w:val="single"/>
          <w:lang w:val="en-US"/>
        </w:rPr>
      </w:pPr>
      <w:r w:rsidRPr="00B66E67">
        <w:rPr>
          <w:sz w:val="24"/>
          <w:szCs w:val="24"/>
          <w:u w:val="single"/>
          <w:lang w:val="en-US"/>
        </w:rPr>
        <w:t>Elimination</w:t>
      </w:r>
    </w:p>
    <w:p w14:paraId="02027783" w14:textId="77777777" w:rsidR="00E60866" w:rsidRPr="00B66E67" w:rsidRDefault="00E60866" w:rsidP="00E60866">
      <w:pPr>
        <w:ind w:left="851"/>
        <w:rPr>
          <w:sz w:val="24"/>
          <w:szCs w:val="24"/>
          <w:lang w:val="en-US"/>
        </w:rPr>
      </w:pPr>
      <w:proofErr w:type="spellStart"/>
      <w:r w:rsidRPr="00B66E67">
        <w:rPr>
          <w:sz w:val="24"/>
          <w:szCs w:val="24"/>
          <w:lang w:val="en-US"/>
        </w:rPr>
        <w:t>Amfetamine</w:t>
      </w:r>
      <w:proofErr w:type="spellEnd"/>
      <w:r w:rsidRPr="00B66E67">
        <w:rPr>
          <w:sz w:val="24"/>
          <w:szCs w:val="24"/>
          <w:lang w:val="en-US"/>
        </w:rPr>
        <w:t xml:space="preserve"> is primarily excreted in the urine; however, tubular reabsorption is relatively high due to its lipophilic properties. The elimination of </w:t>
      </w:r>
      <w:proofErr w:type="spellStart"/>
      <w:r w:rsidRPr="00B66E67">
        <w:rPr>
          <w:sz w:val="24"/>
          <w:szCs w:val="24"/>
          <w:lang w:val="en-US"/>
        </w:rPr>
        <w:t>amfetamine</w:t>
      </w:r>
      <w:proofErr w:type="spellEnd"/>
      <w:r w:rsidRPr="00B66E67">
        <w:rPr>
          <w:sz w:val="24"/>
          <w:szCs w:val="24"/>
          <w:lang w:val="en-US"/>
        </w:rPr>
        <w:t xml:space="preserve"> is pH-dependent, i.e. at low pH about 80% of the </w:t>
      </w:r>
      <w:proofErr w:type="spellStart"/>
      <w:r w:rsidRPr="00B66E67">
        <w:rPr>
          <w:sz w:val="24"/>
          <w:szCs w:val="24"/>
          <w:lang w:val="en-US"/>
        </w:rPr>
        <w:t>amfetamine</w:t>
      </w:r>
      <w:proofErr w:type="spellEnd"/>
      <w:r w:rsidRPr="00B66E67">
        <w:rPr>
          <w:sz w:val="24"/>
          <w:szCs w:val="24"/>
          <w:lang w:val="en-US"/>
        </w:rPr>
        <w:t xml:space="preserve"> may be eliminated in the unaltered form within 24 hours; in alkaline urine, there are only 2–3% of the </w:t>
      </w:r>
      <w:proofErr w:type="spellStart"/>
      <w:r w:rsidRPr="00B66E67">
        <w:rPr>
          <w:sz w:val="24"/>
          <w:szCs w:val="24"/>
          <w:lang w:val="en-US"/>
        </w:rPr>
        <w:t>amfetamine</w:t>
      </w:r>
      <w:proofErr w:type="spellEnd"/>
      <w:r w:rsidRPr="00B66E67">
        <w:rPr>
          <w:sz w:val="24"/>
          <w:szCs w:val="24"/>
          <w:lang w:val="en-US"/>
        </w:rPr>
        <w:t xml:space="preserve"> which will be eliminated as free </w:t>
      </w:r>
      <w:proofErr w:type="spellStart"/>
      <w:r w:rsidRPr="00B66E67">
        <w:rPr>
          <w:sz w:val="24"/>
          <w:szCs w:val="24"/>
          <w:lang w:val="en-US"/>
        </w:rPr>
        <w:t>amfetamine</w:t>
      </w:r>
      <w:proofErr w:type="spellEnd"/>
      <w:r w:rsidRPr="00B66E67">
        <w:rPr>
          <w:sz w:val="24"/>
          <w:szCs w:val="24"/>
          <w:lang w:val="en-US"/>
        </w:rPr>
        <w:t>. The extent of bioavailability of the tablets was measured in 18 healthy subjects. The average plasma half-life (t</w:t>
      </w:r>
      <w:r w:rsidRPr="00B66E67">
        <w:rPr>
          <w:sz w:val="24"/>
          <w:szCs w:val="24"/>
          <w:vertAlign w:val="subscript"/>
          <w:lang w:val="en-US"/>
        </w:rPr>
        <w:t>1/2</w:t>
      </w:r>
      <w:r w:rsidRPr="00B66E67">
        <w:rPr>
          <w:sz w:val="24"/>
          <w:szCs w:val="24"/>
          <w:lang w:val="en-US"/>
        </w:rPr>
        <w:t>) was 10.2 hours.</w:t>
      </w:r>
    </w:p>
    <w:p w14:paraId="6391F1FD" w14:textId="77777777" w:rsidR="007C5D2A" w:rsidRPr="00E60866" w:rsidRDefault="007C5D2A" w:rsidP="003E0341">
      <w:pPr>
        <w:tabs>
          <w:tab w:val="left" w:pos="851"/>
        </w:tabs>
        <w:ind w:left="851"/>
        <w:rPr>
          <w:sz w:val="24"/>
          <w:szCs w:val="24"/>
          <w:lang w:val="en-GB"/>
        </w:rPr>
      </w:pPr>
    </w:p>
    <w:p w14:paraId="70FD55EB" w14:textId="77777777" w:rsidR="007C5D2A" w:rsidRPr="00E60866" w:rsidRDefault="00180A12" w:rsidP="007C5D2A">
      <w:pPr>
        <w:tabs>
          <w:tab w:val="left" w:pos="851"/>
        </w:tabs>
        <w:ind w:left="851" w:hanging="851"/>
        <w:rPr>
          <w:b/>
          <w:sz w:val="24"/>
          <w:szCs w:val="24"/>
          <w:lang w:val="en-GB"/>
        </w:rPr>
      </w:pPr>
      <w:r w:rsidRPr="00E60866">
        <w:rPr>
          <w:b/>
          <w:sz w:val="24"/>
          <w:szCs w:val="24"/>
          <w:lang w:val="en-GB"/>
        </w:rPr>
        <w:t>5.3</w:t>
      </w:r>
      <w:r w:rsidRPr="00E60866">
        <w:rPr>
          <w:b/>
          <w:sz w:val="24"/>
          <w:szCs w:val="24"/>
          <w:lang w:val="en-GB"/>
        </w:rPr>
        <w:tab/>
        <w:t>Preclinical safety data</w:t>
      </w:r>
    </w:p>
    <w:p w14:paraId="79D20FA3" w14:textId="77777777" w:rsidR="00E60866" w:rsidRPr="00B66E67" w:rsidRDefault="00E60866" w:rsidP="00E60866">
      <w:pPr>
        <w:ind w:left="851"/>
        <w:rPr>
          <w:sz w:val="24"/>
          <w:szCs w:val="24"/>
          <w:lang w:val="en-US"/>
        </w:rPr>
      </w:pPr>
      <w:r w:rsidRPr="00B66E67">
        <w:rPr>
          <w:sz w:val="24"/>
          <w:szCs w:val="24"/>
          <w:lang w:val="en-US"/>
        </w:rPr>
        <w:t xml:space="preserve">Animal studies on general toxicity, safety pharmacology, genotoxicity and carcinogenicity of </w:t>
      </w:r>
      <w:proofErr w:type="spellStart"/>
      <w:r w:rsidRPr="00B66E67">
        <w:rPr>
          <w:sz w:val="24"/>
          <w:szCs w:val="24"/>
          <w:lang w:val="en-US"/>
        </w:rPr>
        <w:t>dexamfetamine</w:t>
      </w:r>
      <w:proofErr w:type="spellEnd"/>
      <w:r w:rsidRPr="00B66E67">
        <w:rPr>
          <w:sz w:val="24"/>
          <w:szCs w:val="24"/>
          <w:lang w:val="en-US"/>
        </w:rPr>
        <w:t xml:space="preserve"> did not reveal any adverse effects not already known in humans.</w:t>
      </w:r>
    </w:p>
    <w:p w14:paraId="4BE9FB0E" w14:textId="77777777" w:rsidR="005361DD" w:rsidRPr="00B66E67" w:rsidRDefault="005361DD" w:rsidP="00E60866">
      <w:pPr>
        <w:ind w:left="851"/>
        <w:rPr>
          <w:sz w:val="24"/>
          <w:szCs w:val="24"/>
          <w:lang w:val="en-US"/>
        </w:rPr>
      </w:pPr>
    </w:p>
    <w:p w14:paraId="0AAEC8BE" w14:textId="37DD9D58" w:rsidR="00E60866" w:rsidRPr="00B66E67" w:rsidRDefault="00E60866" w:rsidP="00E60866">
      <w:pPr>
        <w:ind w:left="851"/>
        <w:rPr>
          <w:sz w:val="24"/>
          <w:szCs w:val="24"/>
          <w:lang w:val="en-US"/>
        </w:rPr>
      </w:pPr>
      <w:r w:rsidRPr="005361DD">
        <w:rPr>
          <w:sz w:val="24"/>
          <w:szCs w:val="24"/>
          <w:lang w:val="en-US"/>
        </w:rPr>
        <w:t xml:space="preserve">In studies on the reproductive toxicity of </w:t>
      </w:r>
      <w:proofErr w:type="spellStart"/>
      <w:r w:rsidRPr="005361DD">
        <w:rPr>
          <w:sz w:val="24"/>
          <w:szCs w:val="24"/>
          <w:lang w:val="en-US"/>
        </w:rPr>
        <w:t>dexamfetamine</w:t>
      </w:r>
      <w:proofErr w:type="spellEnd"/>
      <w:r w:rsidRPr="005361DD">
        <w:rPr>
          <w:sz w:val="24"/>
          <w:szCs w:val="24"/>
          <w:lang w:val="en-US"/>
        </w:rPr>
        <w:t xml:space="preserve"> in mice an increased risk of malformations was observed, but only at doses 41 times the human dose. </w:t>
      </w:r>
      <w:r w:rsidRPr="00B66E67">
        <w:rPr>
          <w:sz w:val="24"/>
          <w:szCs w:val="24"/>
          <w:lang w:val="en-US"/>
        </w:rPr>
        <w:t xml:space="preserve">In rats treated with a dose corresponding to 12.5 times the human dose and rabbits treated with doses of </w:t>
      </w:r>
      <w:proofErr w:type="spellStart"/>
      <w:r w:rsidRPr="00B66E67">
        <w:rPr>
          <w:sz w:val="24"/>
          <w:szCs w:val="24"/>
          <w:lang w:val="en-US"/>
        </w:rPr>
        <w:t>dexamfetamine</w:t>
      </w:r>
      <w:proofErr w:type="spellEnd"/>
      <w:r w:rsidRPr="00B66E67">
        <w:rPr>
          <w:sz w:val="24"/>
          <w:szCs w:val="24"/>
          <w:lang w:val="en-US"/>
        </w:rPr>
        <w:t xml:space="preserve"> corresponding to up to 7 times the human dose no embryo toxic effects were observed.</w:t>
      </w:r>
    </w:p>
    <w:p w14:paraId="46C00510" w14:textId="77777777" w:rsidR="005361DD" w:rsidRPr="00B66E67" w:rsidRDefault="005361DD" w:rsidP="00E60866">
      <w:pPr>
        <w:ind w:left="851"/>
        <w:rPr>
          <w:sz w:val="24"/>
          <w:szCs w:val="24"/>
          <w:lang w:val="en-US"/>
        </w:rPr>
      </w:pPr>
    </w:p>
    <w:p w14:paraId="6E57E37B" w14:textId="6A5129DD" w:rsidR="00E60866" w:rsidRPr="00B66E67" w:rsidRDefault="00E60866" w:rsidP="00E60866">
      <w:pPr>
        <w:ind w:left="851"/>
        <w:rPr>
          <w:sz w:val="24"/>
          <w:szCs w:val="24"/>
          <w:lang w:val="en-US"/>
        </w:rPr>
      </w:pPr>
      <w:r w:rsidRPr="005361DD">
        <w:rPr>
          <w:sz w:val="24"/>
          <w:szCs w:val="24"/>
          <w:lang w:val="en-US"/>
        </w:rPr>
        <w:t xml:space="preserve">Behavioral studies in rodents revealed developmental delay, behavioral sensitization as well as increased motor activity in offspring after prenatal exposures to </w:t>
      </w:r>
      <w:proofErr w:type="spellStart"/>
      <w:r w:rsidRPr="005361DD">
        <w:rPr>
          <w:sz w:val="24"/>
          <w:szCs w:val="24"/>
          <w:lang w:val="en-US"/>
        </w:rPr>
        <w:t>dexamfetamine</w:t>
      </w:r>
      <w:proofErr w:type="spellEnd"/>
      <w:r w:rsidRPr="005361DD">
        <w:rPr>
          <w:sz w:val="24"/>
          <w:szCs w:val="24"/>
          <w:lang w:val="en-US"/>
        </w:rPr>
        <w:t xml:space="preserve"> at dose levels comparable to human therapeutic dose levels. </w:t>
      </w:r>
      <w:r w:rsidRPr="00B66E67">
        <w:rPr>
          <w:sz w:val="24"/>
          <w:szCs w:val="24"/>
          <w:lang w:val="en-US"/>
        </w:rPr>
        <w:t>The clinical relevance of these findings is unknown.</w:t>
      </w:r>
    </w:p>
    <w:p w14:paraId="49913E27" w14:textId="77777777" w:rsidR="007C5D2A" w:rsidRPr="00E60866" w:rsidRDefault="007C5D2A" w:rsidP="00E60866">
      <w:pPr>
        <w:ind w:left="851"/>
        <w:rPr>
          <w:sz w:val="24"/>
          <w:szCs w:val="24"/>
          <w:lang w:val="en-GB"/>
        </w:rPr>
      </w:pPr>
    </w:p>
    <w:p w14:paraId="640A4D36" w14:textId="77777777" w:rsidR="007C5D2A" w:rsidRPr="00E60866" w:rsidRDefault="007C5D2A" w:rsidP="003E0341">
      <w:pPr>
        <w:tabs>
          <w:tab w:val="left" w:pos="851"/>
        </w:tabs>
        <w:ind w:left="851"/>
        <w:rPr>
          <w:sz w:val="24"/>
          <w:szCs w:val="24"/>
          <w:lang w:val="en-GB"/>
        </w:rPr>
      </w:pPr>
    </w:p>
    <w:p w14:paraId="7A40F1CC" w14:textId="77777777" w:rsidR="007C5D2A" w:rsidRPr="00E60866" w:rsidRDefault="009925C9" w:rsidP="007C5D2A">
      <w:pPr>
        <w:ind w:left="851" w:hanging="851"/>
        <w:rPr>
          <w:b/>
          <w:sz w:val="24"/>
          <w:szCs w:val="24"/>
          <w:lang w:val="en-GB"/>
        </w:rPr>
      </w:pPr>
      <w:r w:rsidRPr="00E60866">
        <w:rPr>
          <w:b/>
          <w:sz w:val="24"/>
          <w:szCs w:val="24"/>
          <w:lang w:val="en-GB"/>
        </w:rPr>
        <w:t>6.</w:t>
      </w:r>
      <w:r w:rsidR="007C5D2A" w:rsidRPr="00E60866">
        <w:rPr>
          <w:b/>
          <w:sz w:val="24"/>
          <w:szCs w:val="24"/>
          <w:lang w:val="en-GB"/>
        </w:rPr>
        <w:tab/>
        <w:t>PHARMACEUTICAL PARTICULARS</w:t>
      </w:r>
    </w:p>
    <w:p w14:paraId="28890F81" w14:textId="77777777" w:rsidR="007C5D2A" w:rsidRPr="00E60866" w:rsidRDefault="007C5D2A" w:rsidP="003E0341">
      <w:pPr>
        <w:tabs>
          <w:tab w:val="left" w:pos="851"/>
        </w:tabs>
        <w:ind w:left="851"/>
        <w:rPr>
          <w:sz w:val="24"/>
          <w:szCs w:val="24"/>
          <w:lang w:val="en-GB"/>
        </w:rPr>
      </w:pPr>
    </w:p>
    <w:p w14:paraId="2D248D06" w14:textId="77777777" w:rsidR="007C5D2A" w:rsidRPr="00E60866" w:rsidRDefault="007C5D2A" w:rsidP="007C5D2A">
      <w:pPr>
        <w:ind w:left="851" w:hanging="851"/>
        <w:rPr>
          <w:b/>
          <w:sz w:val="24"/>
          <w:szCs w:val="24"/>
          <w:lang w:val="en-GB"/>
        </w:rPr>
      </w:pPr>
      <w:r w:rsidRPr="00E60866">
        <w:rPr>
          <w:b/>
          <w:sz w:val="24"/>
          <w:szCs w:val="24"/>
          <w:lang w:val="en-GB"/>
        </w:rPr>
        <w:t>6.1</w:t>
      </w:r>
      <w:r w:rsidRPr="00E60866">
        <w:rPr>
          <w:b/>
          <w:sz w:val="24"/>
          <w:szCs w:val="24"/>
          <w:lang w:val="en-GB"/>
        </w:rPr>
        <w:tab/>
        <w:t>List of excipients</w:t>
      </w:r>
    </w:p>
    <w:p w14:paraId="3B1EEE54" w14:textId="60D799C6" w:rsidR="00E60866" w:rsidRPr="00E60866" w:rsidRDefault="00E60866" w:rsidP="00E60866">
      <w:pPr>
        <w:ind w:left="851"/>
        <w:rPr>
          <w:noProof/>
          <w:sz w:val="24"/>
          <w:szCs w:val="24"/>
          <w:lang w:val="en-US"/>
        </w:rPr>
      </w:pPr>
      <w:r w:rsidRPr="00E60866">
        <w:rPr>
          <w:noProof/>
          <w:sz w:val="24"/>
          <w:szCs w:val="24"/>
          <w:lang w:val="en-US"/>
        </w:rPr>
        <w:t xml:space="preserve">Each </w:t>
      </w:r>
      <w:r w:rsidR="00011D28">
        <w:rPr>
          <w:noProof/>
          <w:sz w:val="24"/>
          <w:szCs w:val="24"/>
          <w:lang w:val="en-US"/>
        </w:rPr>
        <w:t>Adhesa</w:t>
      </w:r>
      <w:r w:rsidRPr="00E60866">
        <w:rPr>
          <w:noProof/>
          <w:sz w:val="24"/>
          <w:szCs w:val="24"/>
          <w:lang w:val="en-US"/>
        </w:rPr>
        <w:t xml:space="preserve"> 5 mg tablet contains: </w:t>
      </w:r>
    </w:p>
    <w:p w14:paraId="2CA9E9E1" w14:textId="77777777" w:rsidR="00E60866" w:rsidRPr="00E60866" w:rsidRDefault="00E60866" w:rsidP="00E60866">
      <w:pPr>
        <w:ind w:left="851"/>
        <w:rPr>
          <w:noProof/>
          <w:sz w:val="24"/>
          <w:szCs w:val="24"/>
          <w:lang w:val="de-DE"/>
        </w:rPr>
      </w:pPr>
      <w:r w:rsidRPr="00E60866">
        <w:rPr>
          <w:noProof/>
          <w:sz w:val="24"/>
          <w:szCs w:val="24"/>
          <w:lang w:val="de-DE"/>
        </w:rPr>
        <w:t xml:space="preserve">Isomalt </w:t>
      </w:r>
      <w:r w:rsidRPr="00E60866">
        <w:rPr>
          <w:rFonts w:eastAsia="Calibri"/>
          <w:sz w:val="24"/>
          <w:szCs w:val="24"/>
          <w:lang w:val="de-DE"/>
        </w:rPr>
        <w:t>(E953)</w:t>
      </w:r>
      <w:r w:rsidRPr="00E60866">
        <w:rPr>
          <w:noProof/>
          <w:sz w:val="24"/>
          <w:szCs w:val="24"/>
          <w:lang w:val="de-DE"/>
        </w:rPr>
        <w:tab/>
      </w:r>
    </w:p>
    <w:p w14:paraId="0D7E1CA8" w14:textId="77777777" w:rsidR="00E60866" w:rsidRPr="00E60866" w:rsidRDefault="00E60866" w:rsidP="00E60866">
      <w:pPr>
        <w:ind w:left="851"/>
        <w:rPr>
          <w:noProof/>
          <w:sz w:val="24"/>
          <w:szCs w:val="24"/>
          <w:lang w:val="de-DE"/>
        </w:rPr>
      </w:pPr>
      <w:r w:rsidRPr="00E60866">
        <w:rPr>
          <w:noProof/>
          <w:sz w:val="24"/>
          <w:szCs w:val="24"/>
          <w:lang w:val="de-DE"/>
        </w:rPr>
        <w:t xml:space="preserve">Crospovidone </w:t>
      </w:r>
      <w:r w:rsidRPr="00E60866">
        <w:rPr>
          <w:rFonts w:eastAsia="Calibri"/>
          <w:sz w:val="24"/>
          <w:szCs w:val="24"/>
          <w:lang w:val="de-DE"/>
        </w:rPr>
        <w:t>(E1202)</w:t>
      </w:r>
    </w:p>
    <w:p w14:paraId="3A1E0A2F" w14:textId="77777777" w:rsidR="00E60866" w:rsidRPr="00E60866" w:rsidRDefault="00E60866" w:rsidP="00E60866">
      <w:pPr>
        <w:ind w:left="851"/>
        <w:rPr>
          <w:noProof/>
          <w:sz w:val="24"/>
          <w:szCs w:val="24"/>
          <w:lang w:val="de-DE"/>
        </w:rPr>
      </w:pPr>
      <w:r w:rsidRPr="00E60866">
        <w:rPr>
          <w:noProof/>
          <w:sz w:val="24"/>
          <w:szCs w:val="24"/>
          <w:lang w:val="de-DE"/>
        </w:rPr>
        <w:t>Magnesium stearate</w:t>
      </w:r>
      <w:r w:rsidRPr="00E60866">
        <w:rPr>
          <w:rFonts w:eastAsia="Calibri"/>
          <w:sz w:val="24"/>
          <w:szCs w:val="24"/>
          <w:lang w:val="de-DE"/>
        </w:rPr>
        <w:t xml:space="preserve"> (E470b)</w:t>
      </w:r>
    </w:p>
    <w:p w14:paraId="185B3D62" w14:textId="77777777" w:rsidR="007C5D2A" w:rsidRPr="00E60866" w:rsidRDefault="007C5D2A" w:rsidP="003D727E">
      <w:pPr>
        <w:tabs>
          <w:tab w:val="left" w:pos="851"/>
        </w:tabs>
        <w:ind w:left="851"/>
        <w:rPr>
          <w:sz w:val="24"/>
          <w:szCs w:val="24"/>
          <w:lang w:val="en-GB"/>
        </w:rPr>
      </w:pPr>
    </w:p>
    <w:p w14:paraId="7F4E8C39" w14:textId="77777777" w:rsidR="007C5D2A" w:rsidRPr="00E60866" w:rsidRDefault="007C5D2A" w:rsidP="007C5D2A">
      <w:pPr>
        <w:ind w:left="851" w:hanging="851"/>
        <w:rPr>
          <w:b/>
          <w:sz w:val="24"/>
          <w:szCs w:val="24"/>
          <w:lang w:val="en-GB"/>
        </w:rPr>
      </w:pPr>
      <w:r w:rsidRPr="00E60866">
        <w:rPr>
          <w:b/>
          <w:sz w:val="24"/>
          <w:szCs w:val="24"/>
          <w:lang w:val="en-GB"/>
        </w:rPr>
        <w:t>6.2</w:t>
      </w:r>
      <w:r w:rsidRPr="00E60866">
        <w:rPr>
          <w:b/>
          <w:sz w:val="24"/>
          <w:szCs w:val="24"/>
          <w:lang w:val="en-GB"/>
        </w:rPr>
        <w:tab/>
        <w:t>Incompatibilities</w:t>
      </w:r>
    </w:p>
    <w:p w14:paraId="605D619A" w14:textId="77777777" w:rsidR="00E60866" w:rsidRPr="00B66E67" w:rsidRDefault="00E60866" w:rsidP="00E60866">
      <w:pPr>
        <w:ind w:left="851"/>
        <w:rPr>
          <w:noProof/>
          <w:sz w:val="24"/>
          <w:szCs w:val="24"/>
          <w:lang w:val="en-US"/>
        </w:rPr>
      </w:pPr>
      <w:r w:rsidRPr="00B66E67">
        <w:rPr>
          <w:noProof/>
          <w:sz w:val="24"/>
          <w:szCs w:val="24"/>
          <w:lang w:val="en-US"/>
        </w:rPr>
        <w:t>Not applicable</w:t>
      </w:r>
    </w:p>
    <w:p w14:paraId="0B64205D" w14:textId="77777777" w:rsidR="007C5D2A" w:rsidRPr="00E60866" w:rsidRDefault="007C5D2A" w:rsidP="003E0341">
      <w:pPr>
        <w:tabs>
          <w:tab w:val="left" w:pos="851"/>
        </w:tabs>
        <w:ind w:left="851"/>
        <w:rPr>
          <w:sz w:val="24"/>
          <w:szCs w:val="24"/>
          <w:lang w:val="en-GB"/>
        </w:rPr>
      </w:pPr>
    </w:p>
    <w:p w14:paraId="1B3A3866" w14:textId="77777777" w:rsidR="007C5D2A" w:rsidRPr="00E60866" w:rsidRDefault="007C5D2A" w:rsidP="007C5D2A">
      <w:pPr>
        <w:ind w:left="851" w:hanging="851"/>
        <w:rPr>
          <w:b/>
          <w:sz w:val="24"/>
          <w:szCs w:val="24"/>
          <w:lang w:val="en-GB"/>
        </w:rPr>
      </w:pPr>
      <w:r w:rsidRPr="00E60866">
        <w:rPr>
          <w:b/>
          <w:sz w:val="24"/>
          <w:szCs w:val="24"/>
          <w:lang w:val="en-GB"/>
        </w:rPr>
        <w:t>6.3</w:t>
      </w:r>
      <w:r w:rsidRPr="00E60866">
        <w:rPr>
          <w:b/>
          <w:sz w:val="24"/>
          <w:szCs w:val="24"/>
          <w:lang w:val="en-GB"/>
        </w:rPr>
        <w:tab/>
        <w:t>Shelf</w:t>
      </w:r>
      <w:r w:rsidR="00B45DC5" w:rsidRPr="00E60866">
        <w:rPr>
          <w:b/>
          <w:sz w:val="24"/>
          <w:szCs w:val="24"/>
          <w:lang w:val="en-GB"/>
        </w:rPr>
        <w:t xml:space="preserve"> </w:t>
      </w:r>
      <w:r w:rsidRPr="00E60866">
        <w:rPr>
          <w:b/>
          <w:sz w:val="24"/>
          <w:szCs w:val="24"/>
          <w:lang w:val="en-GB"/>
        </w:rPr>
        <w:t>life</w:t>
      </w:r>
    </w:p>
    <w:p w14:paraId="43BB1752" w14:textId="32812991" w:rsidR="00E60866" w:rsidRPr="00E60866" w:rsidRDefault="00011D28" w:rsidP="00E60866">
      <w:pPr>
        <w:ind w:left="851"/>
        <w:rPr>
          <w:noProof/>
          <w:sz w:val="24"/>
          <w:szCs w:val="24"/>
          <w:lang w:val="en-US"/>
        </w:rPr>
      </w:pPr>
      <w:r>
        <w:rPr>
          <w:noProof/>
          <w:sz w:val="24"/>
          <w:szCs w:val="24"/>
          <w:lang w:val="en-US"/>
        </w:rPr>
        <w:t>Adhesa</w:t>
      </w:r>
      <w:r w:rsidR="00E60866" w:rsidRPr="00E60866">
        <w:rPr>
          <w:noProof/>
          <w:sz w:val="24"/>
          <w:szCs w:val="24"/>
          <w:lang w:val="en-US"/>
        </w:rPr>
        <w:t xml:space="preserve"> 5 mg tablets in blister: 3 years when stored below 25</w:t>
      </w:r>
      <w:r w:rsidR="00071C0D">
        <w:rPr>
          <w:noProof/>
          <w:sz w:val="24"/>
          <w:szCs w:val="24"/>
          <w:lang w:val="en-US"/>
        </w:rPr>
        <w:t xml:space="preserve"> </w:t>
      </w:r>
      <w:r w:rsidR="00E60866" w:rsidRPr="00E60866">
        <w:rPr>
          <w:noProof/>
          <w:sz w:val="24"/>
          <w:szCs w:val="24"/>
          <w:lang w:val="en-US"/>
        </w:rPr>
        <w:t>°C.</w:t>
      </w:r>
    </w:p>
    <w:p w14:paraId="7B7A7B67" w14:textId="77777777" w:rsidR="00E60866" w:rsidRPr="00E60866" w:rsidRDefault="00E60866" w:rsidP="00E60866">
      <w:pPr>
        <w:ind w:left="851"/>
        <w:rPr>
          <w:noProof/>
          <w:sz w:val="24"/>
          <w:szCs w:val="24"/>
          <w:lang w:val="en-US"/>
        </w:rPr>
      </w:pPr>
    </w:p>
    <w:p w14:paraId="24DD1DB9" w14:textId="20247A91" w:rsidR="00E60866" w:rsidRPr="00E60866" w:rsidRDefault="00011D28" w:rsidP="00E60866">
      <w:pPr>
        <w:ind w:left="851"/>
        <w:rPr>
          <w:noProof/>
          <w:sz w:val="24"/>
          <w:szCs w:val="24"/>
          <w:lang w:val="en-US"/>
        </w:rPr>
      </w:pPr>
      <w:r>
        <w:rPr>
          <w:noProof/>
          <w:sz w:val="24"/>
          <w:szCs w:val="24"/>
          <w:lang w:val="en-US"/>
        </w:rPr>
        <w:t>Adhesa</w:t>
      </w:r>
      <w:r w:rsidR="00E60866" w:rsidRPr="00E60866">
        <w:rPr>
          <w:noProof/>
          <w:sz w:val="24"/>
          <w:szCs w:val="24"/>
          <w:lang w:val="en-US"/>
        </w:rPr>
        <w:t xml:space="preserve"> 5 mg tablets in container: 2 years when stored below 25</w:t>
      </w:r>
      <w:r w:rsidR="00071C0D">
        <w:rPr>
          <w:noProof/>
          <w:sz w:val="24"/>
          <w:szCs w:val="24"/>
          <w:lang w:val="en-US"/>
        </w:rPr>
        <w:t xml:space="preserve"> </w:t>
      </w:r>
      <w:r w:rsidR="00E60866" w:rsidRPr="00E60866">
        <w:rPr>
          <w:noProof/>
          <w:sz w:val="24"/>
          <w:szCs w:val="24"/>
          <w:lang w:val="en-US"/>
        </w:rPr>
        <w:t>°C.</w:t>
      </w:r>
    </w:p>
    <w:p w14:paraId="51CA0D0F" w14:textId="77777777" w:rsidR="00E60866" w:rsidRPr="00E60866" w:rsidRDefault="00E60866" w:rsidP="00E60866">
      <w:pPr>
        <w:ind w:left="851"/>
        <w:rPr>
          <w:noProof/>
          <w:sz w:val="24"/>
          <w:szCs w:val="24"/>
          <w:lang w:val="en-US"/>
        </w:rPr>
      </w:pPr>
      <w:r w:rsidRPr="00E60866">
        <w:rPr>
          <w:noProof/>
          <w:sz w:val="24"/>
          <w:szCs w:val="24"/>
          <w:lang w:val="en-US"/>
        </w:rPr>
        <w:t>After opening: 3 months</w:t>
      </w:r>
    </w:p>
    <w:p w14:paraId="4256D955" w14:textId="77777777" w:rsidR="007C5D2A" w:rsidRPr="00E60866" w:rsidRDefault="007C5D2A" w:rsidP="003E0341">
      <w:pPr>
        <w:tabs>
          <w:tab w:val="left" w:pos="851"/>
        </w:tabs>
        <w:ind w:left="851"/>
        <w:rPr>
          <w:sz w:val="24"/>
          <w:szCs w:val="24"/>
          <w:lang w:val="en-GB"/>
        </w:rPr>
      </w:pPr>
    </w:p>
    <w:p w14:paraId="18DC7683" w14:textId="77777777" w:rsidR="007C5D2A" w:rsidRPr="00E60866" w:rsidRDefault="007C5D2A" w:rsidP="007C5D2A">
      <w:pPr>
        <w:ind w:left="851" w:hanging="851"/>
        <w:rPr>
          <w:b/>
          <w:sz w:val="24"/>
          <w:szCs w:val="24"/>
          <w:lang w:val="en-GB"/>
        </w:rPr>
      </w:pPr>
      <w:r w:rsidRPr="00E60866">
        <w:rPr>
          <w:b/>
          <w:sz w:val="24"/>
          <w:szCs w:val="24"/>
          <w:lang w:val="en-GB"/>
        </w:rPr>
        <w:t>6.4</w:t>
      </w:r>
      <w:r w:rsidRPr="00E60866">
        <w:rPr>
          <w:b/>
          <w:sz w:val="24"/>
          <w:szCs w:val="24"/>
          <w:lang w:val="en-GB"/>
        </w:rPr>
        <w:tab/>
        <w:t>Special precautions for storage</w:t>
      </w:r>
    </w:p>
    <w:p w14:paraId="14B5509C" w14:textId="77777777" w:rsidR="00E60866" w:rsidRPr="00B66E67" w:rsidRDefault="00E60866" w:rsidP="00E60866">
      <w:pPr>
        <w:ind w:left="851"/>
        <w:rPr>
          <w:sz w:val="24"/>
          <w:szCs w:val="24"/>
          <w:lang w:val="en-US"/>
        </w:rPr>
      </w:pPr>
      <w:r w:rsidRPr="00B66E67">
        <w:rPr>
          <w:sz w:val="24"/>
          <w:szCs w:val="24"/>
          <w:lang w:val="en-US"/>
        </w:rPr>
        <w:t>Store below 25 °C.</w:t>
      </w:r>
    </w:p>
    <w:p w14:paraId="144F889A" w14:textId="77777777" w:rsidR="007C5D2A" w:rsidRPr="00E60866" w:rsidRDefault="007C5D2A" w:rsidP="003E0341">
      <w:pPr>
        <w:tabs>
          <w:tab w:val="left" w:pos="851"/>
        </w:tabs>
        <w:ind w:left="851"/>
        <w:rPr>
          <w:sz w:val="24"/>
          <w:szCs w:val="24"/>
          <w:lang w:val="en-GB"/>
        </w:rPr>
      </w:pPr>
    </w:p>
    <w:p w14:paraId="4A383364" w14:textId="77777777" w:rsidR="007C5D2A" w:rsidRPr="00E60866" w:rsidRDefault="007C5D2A" w:rsidP="007C5D2A">
      <w:pPr>
        <w:ind w:left="851" w:hanging="851"/>
        <w:rPr>
          <w:b/>
          <w:sz w:val="24"/>
          <w:szCs w:val="24"/>
          <w:lang w:val="en-GB"/>
        </w:rPr>
      </w:pPr>
      <w:r w:rsidRPr="00E60866">
        <w:rPr>
          <w:b/>
          <w:sz w:val="24"/>
          <w:szCs w:val="24"/>
          <w:lang w:val="en-GB"/>
        </w:rPr>
        <w:t>6.5</w:t>
      </w:r>
      <w:r w:rsidRPr="00E60866">
        <w:rPr>
          <w:b/>
          <w:sz w:val="24"/>
          <w:szCs w:val="24"/>
          <w:lang w:val="en-GB"/>
        </w:rPr>
        <w:tab/>
        <w:t>Nature and contents of container</w:t>
      </w:r>
    </w:p>
    <w:p w14:paraId="2129205A" w14:textId="458433FC" w:rsidR="00E60866" w:rsidRPr="00011D28" w:rsidRDefault="00011D28" w:rsidP="00E60866">
      <w:pPr>
        <w:ind w:left="851"/>
        <w:rPr>
          <w:sz w:val="24"/>
          <w:szCs w:val="24"/>
          <w:lang w:val="en-US"/>
        </w:rPr>
      </w:pPr>
      <w:proofErr w:type="spellStart"/>
      <w:r>
        <w:rPr>
          <w:sz w:val="24"/>
          <w:szCs w:val="24"/>
          <w:lang w:val="en-US"/>
        </w:rPr>
        <w:t>Adhesa</w:t>
      </w:r>
      <w:proofErr w:type="spellEnd"/>
      <w:r w:rsidR="00E60866" w:rsidRPr="00E60866">
        <w:rPr>
          <w:sz w:val="24"/>
          <w:szCs w:val="24"/>
          <w:lang w:val="en-US"/>
        </w:rPr>
        <w:t xml:space="preserve"> 5 mg tablets are packed in transparent </w:t>
      </w:r>
      <w:proofErr w:type="spellStart"/>
      <w:r w:rsidR="00E60866" w:rsidRPr="00E60866">
        <w:rPr>
          <w:sz w:val="24"/>
          <w:szCs w:val="24"/>
          <w:lang w:val="en-US"/>
        </w:rPr>
        <w:t>PVdC</w:t>
      </w:r>
      <w:proofErr w:type="spellEnd"/>
      <w:r w:rsidR="00E60866" w:rsidRPr="00E60866">
        <w:rPr>
          <w:sz w:val="24"/>
          <w:szCs w:val="24"/>
          <w:lang w:val="en-US"/>
        </w:rPr>
        <w:t>-PE-PVC/</w:t>
      </w:r>
      <w:proofErr w:type="spellStart"/>
      <w:r w:rsidR="00E60866" w:rsidRPr="00E60866">
        <w:rPr>
          <w:sz w:val="24"/>
          <w:szCs w:val="24"/>
          <w:lang w:val="en-US"/>
        </w:rPr>
        <w:t>Aluminium</w:t>
      </w:r>
      <w:proofErr w:type="spellEnd"/>
      <w:r w:rsidR="00E60866" w:rsidRPr="00E60866">
        <w:rPr>
          <w:sz w:val="24"/>
          <w:szCs w:val="24"/>
          <w:lang w:val="en-US"/>
        </w:rPr>
        <w:t xml:space="preserve"> blisters of 10, 20, 30, 50 or 100 tablets in a carton box or in a plastic child-resistant HDPE container (50</w:t>
      </w:r>
      <w:r w:rsidR="00071C0D">
        <w:rPr>
          <w:sz w:val="24"/>
          <w:szCs w:val="24"/>
          <w:lang w:val="en-US"/>
        </w:rPr>
        <w:t> </w:t>
      </w:r>
      <w:r w:rsidR="00E60866" w:rsidRPr="00E60866">
        <w:rPr>
          <w:sz w:val="24"/>
          <w:szCs w:val="24"/>
          <w:lang w:val="en-US"/>
        </w:rPr>
        <w:t xml:space="preserve">ml) with PP closure </w:t>
      </w:r>
      <w:r w:rsidR="00E60866" w:rsidRPr="00011D28">
        <w:rPr>
          <w:sz w:val="24"/>
          <w:szCs w:val="24"/>
          <w:lang w:val="en-US"/>
        </w:rPr>
        <w:t xml:space="preserve">containing 90 tablets in a carton box. </w:t>
      </w:r>
    </w:p>
    <w:p w14:paraId="3C3442B9" w14:textId="77777777" w:rsidR="005361DD" w:rsidRPr="00071C0D" w:rsidRDefault="005361DD" w:rsidP="00E60866">
      <w:pPr>
        <w:ind w:left="851"/>
        <w:rPr>
          <w:sz w:val="24"/>
          <w:szCs w:val="24"/>
          <w:lang w:val="en-US"/>
        </w:rPr>
      </w:pPr>
    </w:p>
    <w:p w14:paraId="41CAE47A" w14:textId="4F8F015E" w:rsidR="00E60866" w:rsidRPr="005361DD" w:rsidRDefault="00E60866" w:rsidP="00E60866">
      <w:pPr>
        <w:ind w:left="851"/>
        <w:rPr>
          <w:sz w:val="24"/>
          <w:szCs w:val="24"/>
          <w:lang w:val="en-US"/>
        </w:rPr>
      </w:pPr>
      <w:r w:rsidRPr="005361DD">
        <w:rPr>
          <w:sz w:val="24"/>
          <w:szCs w:val="24"/>
          <w:lang w:val="en-US"/>
        </w:rPr>
        <w:t>Not all pack sizes may be marketed.</w:t>
      </w:r>
    </w:p>
    <w:p w14:paraId="691C70E0" w14:textId="77777777" w:rsidR="007C5D2A" w:rsidRPr="00E60866" w:rsidRDefault="007C5D2A" w:rsidP="00E60866">
      <w:pPr>
        <w:ind w:left="851"/>
        <w:rPr>
          <w:sz w:val="24"/>
          <w:szCs w:val="24"/>
          <w:lang w:val="en-GB"/>
        </w:rPr>
      </w:pPr>
    </w:p>
    <w:p w14:paraId="03232376" w14:textId="77777777" w:rsidR="007C5D2A" w:rsidRPr="00E60866" w:rsidRDefault="007C5D2A" w:rsidP="007C5D2A">
      <w:pPr>
        <w:ind w:left="851" w:hanging="851"/>
        <w:rPr>
          <w:b/>
          <w:sz w:val="24"/>
          <w:szCs w:val="24"/>
          <w:lang w:val="en-GB"/>
        </w:rPr>
      </w:pPr>
      <w:r w:rsidRPr="00E60866">
        <w:rPr>
          <w:b/>
          <w:sz w:val="24"/>
          <w:szCs w:val="24"/>
          <w:lang w:val="en-GB"/>
        </w:rPr>
        <w:t>6.6</w:t>
      </w:r>
      <w:r w:rsidRPr="00E60866">
        <w:rPr>
          <w:b/>
          <w:sz w:val="24"/>
          <w:szCs w:val="24"/>
          <w:lang w:val="en-GB"/>
        </w:rPr>
        <w:tab/>
        <w:t>Special precautions for disposal and other handling</w:t>
      </w:r>
    </w:p>
    <w:p w14:paraId="6BE0134E" w14:textId="77777777" w:rsidR="00E60866" w:rsidRPr="00E60866" w:rsidRDefault="00E60866" w:rsidP="00E60866">
      <w:pPr>
        <w:ind w:left="851"/>
        <w:rPr>
          <w:sz w:val="24"/>
          <w:szCs w:val="24"/>
          <w:lang w:val="en-US"/>
        </w:rPr>
      </w:pPr>
      <w:r w:rsidRPr="00E60866">
        <w:rPr>
          <w:sz w:val="24"/>
          <w:szCs w:val="24"/>
          <w:lang w:val="en-US"/>
        </w:rPr>
        <w:t>Any unused medicinal product or waste material should be disposed of in accordance with local requirements.</w:t>
      </w:r>
    </w:p>
    <w:p w14:paraId="7AC70608" w14:textId="77777777" w:rsidR="007C5D2A" w:rsidRPr="00E60866" w:rsidRDefault="007C5D2A" w:rsidP="00E60866">
      <w:pPr>
        <w:ind w:left="851"/>
        <w:rPr>
          <w:sz w:val="24"/>
          <w:szCs w:val="24"/>
          <w:lang w:val="en-GB"/>
        </w:rPr>
      </w:pPr>
    </w:p>
    <w:p w14:paraId="403F48FB" w14:textId="77777777" w:rsidR="007C5D2A" w:rsidRPr="00E60866" w:rsidRDefault="007C5D2A" w:rsidP="007C5D2A">
      <w:pPr>
        <w:tabs>
          <w:tab w:val="left" w:pos="851"/>
        </w:tabs>
        <w:ind w:left="851" w:hanging="851"/>
        <w:jc w:val="both"/>
        <w:rPr>
          <w:b/>
          <w:sz w:val="24"/>
          <w:szCs w:val="24"/>
          <w:lang w:val="en-GB"/>
        </w:rPr>
      </w:pPr>
      <w:r w:rsidRPr="00E60866">
        <w:rPr>
          <w:b/>
          <w:sz w:val="24"/>
          <w:szCs w:val="24"/>
          <w:lang w:val="en-GB"/>
        </w:rPr>
        <w:t>7.</w:t>
      </w:r>
      <w:r w:rsidRPr="00E60866">
        <w:rPr>
          <w:b/>
          <w:sz w:val="24"/>
          <w:szCs w:val="24"/>
          <w:lang w:val="en-GB"/>
        </w:rPr>
        <w:tab/>
        <w:t>MARKETING AUTHORISATION HOLDER</w:t>
      </w:r>
    </w:p>
    <w:p w14:paraId="47206743" w14:textId="77777777" w:rsidR="00E60866" w:rsidRPr="00E60866" w:rsidRDefault="00E60866" w:rsidP="00E60866">
      <w:pPr>
        <w:ind w:left="851"/>
        <w:rPr>
          <w:sz w:val="24"/>
          <w:szCs w:val="24"/>
          <w:lang w:val="en-US"/>
        </w:rPr>
      </w:pPr>
      <w:r w:rsidRPr="00E60866">
        <w:rPr>
          <w:sz w:val="24"/>
          <w:szCs w:val="24"/>
          <w:lang w:val="en-US"/>
        </w:rPr>
        <w:t>Ace Pharmaceuticals BV</w:t>
      </w:r>
    </w:p>
    <w:p w14:paraId="41265686" w14:textId="77777777" w:rsidR="00E60866" w:rsidRPr="00E60866" w:rsidRDefault="00E60866" w:rsidP="00E60866">
      <w:pPr>
        <w:ind w:left="851"/>
        <w:rPr>
          <w:sz w:val="24"/>
          <w:szCs w:val="24"/>
          <w:lang w:val="nl-NL"/>
        </w:rPr>
      </w:pPr>
      <w:r w:rsidRPr="00E60866">
        <w:rPr>
          <w:sz w:val="24"/>
          <w:szCs w:val="24"/>
          <w:lang w:val="nl-NL"/>
        </w:rPr>
        <w:t>Schepenveld 41</w:t>
      </w:r>
    </w:p>
    <w:p w14:paraId="76D21CB5" w14:textId="77777777" w:rsidR="00E60866" w:rsidRPr="00E60866" w:rsidRDefault="00E60866" w:rsidP="00E60866">
      <w:pPr>
        <w:ind w:left="851"/>
        <w:rPr>
          <w:sz w:val="24"/>
          <w:szCs w:val="24"/>
          <w:lang w:val="nl-NL"/>
        </w:rPr>
      </w:pPr>
      <w:r w:rsidRPr="00E60866">
        <w:rPr>
          <w:sz w:val="24"/>
          <w:szCs w:val="24"/>
          <w:lang w:val="nl-NL"/>
        </w:rPr>
        <w:t>3891 ZK Zeewolde</w:t>
      </w:r>
    </w:p>
    <w:p w14:paraId="75A43746" w14:textId="77777777" w:rsidR="00E60866" w:rsidRPr="00E60866" w:rsidRDefault="00E60866" w:rsidP="00E60866">
      <w:pPr>
        <w:ind w:left="851"/>
        <w:rPr>
          <w:sz w:val="24"/>
          <w:szCs w:val="24"/>
          <w:lang w:val="nl-NL"/>
        </w:rPr>
      </w:pPr>
      <w:r w:rsidRPr="00E60866">
        <w:rPr>
          <w:sz w:val="24"/>
          <w:szCs w:val="24"/>
          <w:lang w:val="nl-NL"/>
        </w:rPr>
        <w:t>The Netherlands</w:t>
      </w:r>
    </w:p>
    <w:p w14:paraId="76621B6B" w14:textId="77777777" w:rsidR="008A24F6" w:rsidRPr="00E60866" w:rsidRDefault="008A24F6" w:rsidP="00E60866">
      <w:pPr>
        <w:ind w:left="851"/>
        <w:rPr>
          <w:sz w:val="24"/>
          <w:szCs w:val="24"/>
          <w:lang w:val="en-GB"/>
        </w:rPr>
      </w:pPr>
    </w:p>
    <w:p w14:paraId="2CC2D527" w14:textId="77777777" w:rsidR="007C5D2A" w:rsidRPr="00E60866" w:rsidRDefault="007C5D2A" w:rsidP="007C5D2A">
      <w:pPr>
        <w:ind w:left="851" w:hanging="851"/>
        <w:jc w:val="both"/>
        <w:rPr>
          <w:b/>
          <w:sz w:val="24"/>
          <w:szCs w:val="24"/>
          <w:lang w:val="en-GB"/>
        </w:rPr>
      </w:pPr>
      <w:r w:rsidRPr="00E60866">
        <w:rPr>
          <w:b/>
          <w:sz w:val="24"/>
          <w:szCs w:val="24"/>
          <w:lang w:val="en-GB"/>
        </w:rPr>
        <w:t>8.</w:t>
      </w:r>
      <w:r w:rsidRPr="00E60866">
        <w:rPr>
          <w:b/>
          <w:sz w:val="24"/>
          <w:szCs w:val="24"/>
          <w:lang w:val="en-GB"/>
        </w:rPr>
        <w:tab/>
        <w:t>MARKETING AUTHORISATION NUMBER(S)</w:t>
      </w:r>
    </w:p>
    <w:p w14:paraId="4978079E" w14:textId="7C35CD97" w:rsidR="007C5D2A" w:rsidRPr="00E60866" w:rsidRDefault="00E60866" w:rsidP="00A85D26">
      <w:pPr>
        <w:tabs>
          <w:tab w:val="left" w:pos="851"/>
        </w:tabs>
        <w:ind w:left="851"/>
        <w:jc w:val="both"/>
        <w:rPr>
          <w:sz w:val="24"/>
          <w:szCs w:val="24"/>
          <w:lang w:val="en-GB"/>
        </w:rPr>
      </w:pPr>
      <w:r w:rsidRPr="00E60866">
        <w:rPr>
          <w:sz w:val="24"/>
          <w:szCs w:val="24"/>
          <w:lang w:val="en-GB"/>
        </w:rPr>
        <w:t>73647</w:t>
      </w:r>
    </w:p>
    <w:p w14:paraId="1CC9190F" w14:textId="77777777" w:rsidR="007C5D2A" w:rsidRPr="00E60866" w:rsidRDefault="007C5D2A" w:rsidP="00180A12">
      <w:pPr>
        <w:tabs>
          <w:tab w:val="left" w:pos="851"/>
        </w:tabs>
        <w:ind w:left="851"/>
        <w:jc w:val="both"/>
        <w:rPr>
          <w:sz w:val="24"/>
          <w:szCs w:val="24"/>
          <w:lang w:val="en-GB"/>
        </w:rPr>
      </w:pPr>
    </w:p>
    <w:p w14:paraId="69D31410" w14:textId="77777777" w:rsidR="007C5D2A" w:rsidRPr="00E60866" w:rsidRDefault="007C5D2A" w:rsidP="007C5D2A">
      <w:pPr>
        <w:tabs>
          <w:tab w:val="left" w:pos="851"/>
        </w:tabs>
        <w:jc w:val="both"/>
        <w:rPr>
          <w:sz w:val="24"/>
          <w:szCs w:val="24"/>
          <w:lang w:val="en-GB"/>
        </w:rPr>
      </w:pPr>
      <w:r w:rsidRPr="00E60866">
        <w:rPr>
          <w:b/>
          <w:sz w:val="24"/>
          <w:szCs w:val="24"/>
          <w:lang w:val="en-GB"/>
        </w:rPr>
        <w:t>9.</w:t>
      </w:r>
      <w:r w:rsidRPr="00E60866">
        <w:rPr>
          <w:b/>
          <w:sz w:val="24"/>
          <w:szCs w:val="24"/>
          <w:lang w:val="en-GB"/>
        </w:rPr>
        <w:tab/>
        <w:t>DATE OF FIRST AUTHORISATION</w:t>
      </w:r>
    </w:p>
    <w:p w14:paraId="61B58BD1" w14:textId="4201FB68" w:rsidR="007C5D2A" w:rsidRPr="00E60866" w:rsidRDefault="00B66E67" w:rsidP="00A85D26">
      <w:pPr>
        <w:ind w:left="851"/>
        <w:jc w:val="both"/>
        <w:rPr>
          <w:sz w:val="24"/>
          <w:szCs w:val="24"/>
          <w:lang w:val="en-GB"/>
        </w:rPr>
      </w:pPr>
      <w:r>
        <w:rPr>
          <w:sz w:val="24"/>
          <w:szCs w:val="24"/>
          <w:lang w:val="en-GB"/>
        </w:rPr>
        <w:t>10 December 2025</w:t>
      </w:r>
    </w:p>
    <w:p w14:paraId="0CC1C13F" w14:textId="7BCB1E03" w:rsidR="00071C0D" w:rsidRDefault="00071C0D">
      <w:pPr>
        <w:rPr>
          <w:sz w:val="24"/>
          <w:szCs w:val="24"/>
          <w:lang w:val="en-GB"/>
        </w:rPr>
      </w:pPr>
      <w:r>
        <w:rPr>
          <w:sz w:val="24"/>
          <w:szCs w:val="24"/>
          <w:lang w:val="en-GB"/>
        </w:rPr>
        <w:br w:type="page"/>
      </w:r>
    </w:p>
    <w:p w14:paraId="3A4B66A1" w14:textId="77777777" w:rsidR="007C5D2A" w:rsidRPr="00E60866" w:rsidRDefault="007C5D2A" w:rsidP="003E0341">
      <w:pPr>
        <w:tabs>
          <w:tab w:val="left" w:pos="851"/>
        </w:tabs>
        <w:ind w:left="851"/>
        <w:jc w:val="both"/>
        <w:rPr>
          <w:sz w:val="24"/>
          <w:szCs w:val="24"/>
          <w:lang w:val="en-GB"/>
        </w:rPr>
      </w:pPr>
    </w:p>
    <w:p w14:paraId="001F4C15" w14:textId="77777777" w:rsidR="007C5D2A" w:rsidRPr="00E60866" w:rsidRDefault="007C5D2A" w:rsidP="007C5D2A">
      <w:pPr>
        <w:tabs>
          <w:tab w:val="left" w:pos="851"/>
        </w:tabs>
        <w:jc w:val="both"/>
        <w:rPr>
          <w:sz w:val="24"/>
          <w:szCs w:val="24"/>
          <w:lang w:val="en-GB"/>
        </w:rPr>
      </w:pPr>
      <w:r w:rsidRPr="00E60866">
        <w:rPr>
          <w:b/>
          <w:sz w:val="24"/>
          <w:szCs w:val="24"/>
          <w:lang w:val="en-GB"/>
        </w:rPr>
        <w:t>10.</w:t>
      </w:r>
      <w:r w:rsidRPr="00E60866">
        <w:rPr>
          <w:b/>
          <w:sz w:val="24"/>
          <w:szCs w:val="24"/>
          <w:lang w:val="en-GB"/>
        </w:rPr>
        <w:tab/>
        <w:t>DATE OF REVISION OF THE TEXT</w:t>
      </w:r>
    </w:p>
    <w:p w14:paraId="4BB66BF7" w14:textId="3F71384A" w:rsidR="007C5D2A" w:rsidRPr="00E60866" w:rsidRDefault="00E60866" w:rsidP="003E0341">
      <w:pPr>
        <w:tabs>
          <w:tab w:val="left" w:pos="851"/>
        </w:tabs>
        <w:ind w:left="851"/>
        <w:jc w:val="both"/>
        <w:rPr>
          <w:sz w:val="24"/>
          <w:szCs w:val="24"/>
          <w:lang w:val="en-GB"/>
        </w:rPr>
      </w:pPr>
      <w:r w:rsidRPr="00E60866">
        <w:rPr>
          <w:sz w:val="24"/>
          <w:szCs w:val="24"/>
          <w:lang w:val="en-GB"/>
        </w:rPr>
        <w:t>-</w:t>
      </w:r>
    </w:p>
    <w:sectPr w:rsidR="007C5D2A" w:rsidRPr="00E60866"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54598" w14:textId="77777777" w:rsidR="00AE26AC" w:rsidRDefault="00AE26AC">
      <w:r>
        <w:separator/>
      </w:r>
    </w:p>
  </w:endnote>
  <w:endnote w:type="continuationSeparator" w:id="0">
    <w:p w14:paraId="63ED7BC8" w14:textId="77777777" w:rsidR="00AE26AC" w:rsidRDefault="00AE2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AC16" w14:textId="77777777" w:rsidR="00AE26AC" w:rsidRDefault="00AE26A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6D04B" w14:textId="77777777" w:rsidR="00AE26AC" w:rsidRDefault="00AE26AC">
    <w:pPr>
      <w:pStyle w:val="Sidefod"/>
      <w:pBdr>
        <w:bottom w:val="single" w:sz="6" w:space="1" w:color="auto"/>
      </w:pBdr>
    </w:pPr>
  </w:p>
  <w:p w14:paraId="1BA1B8EC" w14:textId="77777777" w:rsidR="00AE26AC" w:rsidRDefault="00AE26AC">
    <w:pPr>
      <w:pStyle w:val="Sidefod"/>
      <w:tabs>
        <w:tab w:val="clear" w:pos="4819"/>
        <w:tab w:val="left" w:pos="8647"/>
      </w:tabs>
      <w:rPr>
        <w:i/>
        <w:snapToGrid w:val="0"/>
        <w:sz w:val="18"/>
      </w:rPr>
    </w:pPr>
  </w:p>
  <w:p w14:paraId="263FE9E3" w14:textId="5ABB3A0F" w:rsidR="00AE26AC" w:rsidRPr="007969AC" w:rsidRDefault="00AE26AC" w:rsidP="00AC033C">
    <w:pPr>
      <w:pStyle w:val="Sidefod"/>
      <w:tabs>
        <w:tab w:val="clear" w:pos="4819"/>
        <w:tab w:val="left" w:pos="8364"/>
      </w:tabs>
      <w:rPr>
        <w:i/>
        <w:sz w:val="18"/>
        <w:lang w:val="en-US"/>
      </w:rPr>
    </w:pPr>
    <w:r>
      <w:rPr>
        <w:i/>
        <w:snapToGrid w:val="0"/>
        <w:sz w:val="18"/>
      </w:rPr>
      <w:fldChar w:fldCharType="begin"/>
    </w:r>
    <w:r w:rsidRPr="007969AC">
      <w:rPr>
        <w:i/>
        <w:snapToGrid w:val="0"/>
        <w:sz w:val="18"/>
        <w:lang w:val="en-US"/>
      </w:rPr>
      <w:instrText xml:space="preserve"> FILENAME </w:instrText>
    </w:r>
    <w:r>
      <w:rPr>
        <w:i/>
        <w:snapToGrid w:val="0"/>
        <w:sz w:val="18"/>
      </w:rPr>
      <w:fldChar w:fldCharType="separate"/>
    </w:r>
    <w:r w:rsidR="007969AC" w:rsidRPr="007969AC">
      <w:rPr>
        <w:i/>
        <w:noProof/>
        <w:snapToGrid w:val="0"/>
        <w:sz w:val="18"/>
        <w:lang w:val="en-US"/>
      </w:rPr>
      <w:t>Adhesa, tabletter 5 mg.docx</w:t>
    </w:r>
    <w:r>
      <w:rPr>
        <w:i/>
        <w:snapToGrid w:val="0"/>
        <w:sz w:val="18"/>
      </w:rPr>
      <w:fldChar w:fldCharType="end"/>
    </w:r>
    <w:r w:rsidRPr="007969AC">
      <w:rPr>
        <w:i/>
        <w:snapToGrid w:val="0"/>
        <w:sz w:val="18"/>
        <w:lang w:val="en-US"/>
      </w:rPr>
      <w:tab/>
      <w:t xml:space="preserve">Page </w:t>
    </w:r>
    <w:r>
      <w:rPr>
        <w:i/>
        <w:snapToGrid w:val="0"/>
        <w:sz w:val="18"/>
      </w:rPr>
      <w:fldChar w:fldCharType="begin"/>
    </w:r>
    <w:r w:rsidRPr="007969AC">
      <w:rPr>
        <w:i/>
        <w:snapToGrid w:val="0"/>
        <w:sz w:val="18"/>
        <w:lang w:val="en-US"/>
      </w:rPr>
      <w:instrText xml:space="preserve"> PAGE </w:instrText>
    </w:r>
    <w:r>
      <w:rPr>
        <w:i/>
        <w:snapToGrid w:val="0"/>
        <w:sz w:val="18"/>
      </w:rPr>
      <w:fldChar w:fldCharType="separate"/>
    </w:r>
    <w:r w:rsidRPr="007969AC">
      <w:rPr>
        <w:i/>
        <w:noProof/>
        <w:snapToGrid w:val="0"/>
        <w:sz w:val="18"/>
        <w:lang w:val="en-US"/>
      </w:rPr>
      <w:t>1</w:t>
    </w:r>
    <w:r>
      <w:rPr>
        <w:i/>
        <w:snapToGrid w:val="0"/>
        <w:sz w:val="18"/>
      </w:rPr>
      <w:fldChar w:fldCharType="end"/>
    </w:r>
    <w:r w:rsidRPr="007969AC">
      <w:rPr>
        <w:i/>
        <w:snapToGrid w:val="0"/>
        <w:sz w:val="18"/>
        <w:lang w:val="en-US"/>
      </w:rPr>
      <w:t xml:space="preserve"> of </w:t>
    </w:r>
    <w:r>
      <w:rPr>
        <w:i/>
        <w:snapToGrid w:val="0"/>
        <w:sz w:val="18"/>
      </w:rPr>
      <w:fldChar w:fldCharType="begin"/>
    </w:r>
    <w:r w:rsidRPr="007969AC">
      <w:rPr>
        <w:i/>
        <w:snapToGrid w:val="0"/>
        <w:sz w:val="18"/>
        <w:lang w:val="en-US"/>
      </w:rPr>
      <w:instrText xml:space="preserve"> NUMPAGES </w:instrText>
    </w:r>
    <w:r>
      <w:rPr>
        <w:i/>
        <w:snapToGrid w:val="0"/>
        <w:sz w:val="18"/>
      </w:rPr>
      <w:fldChar w:fldCharType="separate"/>
    </w:r>
    <w:r w:rsidRPr="007969AC">
      <w:rPr>
        <w:i/>
        <w:noProof/>
        <w:snapToGrid w:val="0"/>
        <w:sz w:val="18"/>
        <w:lang w:val="en-US"/>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3BFEC" w14:textId="77777777" w:rsidR="00AE26AC" w:rsidRDefault="00AE26AC">
    <w:pPr>
      <w:pStyle w:val="Sidefod"/>
      <w:pBdr>
        <w:bottom w:val="single" w:sz="6" w:space="1" w:color="auto"/>
      </w:pBdr>
      <w:tabs>
        <w:tab w:val="clear" w:pos="4819"/>
        <w:tab w:val="left" w:pos="8789"/>
      </w:tabs>
      <w:rPr>
        <w:i/>
        <w:snapToGrid w:val="0"/>
        <w:sz w:val="18"/>
      </w:rPr>
    </w:pPr>
  </w:p>
  <w:p w14:paraId="56A691CE" w14:textId="77777777" w:rsidR="00AE26AC" w:rsidRDefault="00AE26AC">
    <w:pPr>
      <w:pStyle w:val="Sidefod"/>
      <w:tabs>
        <w:tab w:val="clear" w:pos="4819"/>
        <w:tab w:val="left" w:pos="8789"/>
      </w:tabs>
      <w:rPr>
        <w:i/>
        <w:snapToGrid w:val="0"/>
        <w:sz w:val="18"/>
      </w:rPr>
    </w:pPr>
  </w:p>
  <w:p w14:paraId="4F347A34" w14:textId="6B2D9B44" w:rsidR="00AE26AC" w:rsidRPr="007969AC" w:rsidRDefault="00AE26AC">
    <w:pPr>
      <w:pStyle w:val="Sidefod"/>
      <w:tabs>
        <w:tab w:val="clear" w:pos="4819"/>
        <w:tab w:val="left" w:pos="8647"/>
      </w:tabs>
      <w:rPr>
        <w:i/>
        <w:sz w:val="18"/>
        <w:lang w:val="en-US"/>
      </w:rPr>
    </w:pPr>
    <w:r>
      <w:rPr>
        <w:i/>
        <w:snapToGrid w:val="0"/>
        <w:sz w:val="18"/>
      </w:rPr>
      <w:fldChar w:fldCharType="begin"/>
    </w:r>
    <w:r w:rsidRPr="007969AC">
      <w:rPr>
        <w:i/>
        <w:snapToGrid w:val="0"/>
        <w:sz w:val="18"/>
        <w:lang w:val="en-US"/>
      </w:rPr>
      <w:instrText xml:space="preserve"> FILENAME </w:instrText>
    </w:r>
    <w:r>
      <w:rPr>
        <w:i/>
        <w:snapToGrid w:val="0"/>
        <w:sz w:val="18"/>
      </w:rPr>
      <w:fldChar w:fldCharType="separate"/>
    </w:r>
    <w:r w:rsidR="007969AC" w:rsidRPr="007969AC">
      <w:rPr>
        <w:i/>
        <w:noProof/>
        <w:snapToGrid w:val="0"/>
        <w:sz w:val="18"/>
        <w:lang w:val="en-US"/>
      </w:rPr>
      <w:t>Adhesa, tabletter 5 mg.docx</w:t>
    </w:r>
    <w:r>
      <w:rPr>
        <w:i/>
        <w:snapToGrid w:val="0"/>
        <w:sz w:val="18"/>
      </w:rPr>
      <w:fldChar w:fldCharType="end"/>
    </w:r>
    <w:r w:rsidRPr="007969AC">
      <w:rPr>
        <w:i/>
        <w:snapToGrid w:val="0"/>
        <w:sz w:val="18"/>
        <w:lang w:val="en-US"/>
      </w:rPr>
      <w:tab/>
      <w:t xml:space="preserve">Page </w:t>
    </w:r>
    <w:r>
      <w:rPr>
        <w:i/>
        <w:snapToGrid w:val="0"/>
        <w:sz w:val="18"/>
      </w:rPr>
      <w:fldChar w:fldCharType="begin"/>
    </w:r>
    <w:r w:rsidRPr="007969AC">
      <w:rPr>
        <w:i/>
        <w:snapToGrid w:val="0"/>
        <w:sz w:val="18"/>
        <w:lang w:val="en-US"/>
      </w:rPr>
      <w:instrText xml:space="preserve"> PAGE </w:instrText>
    </w:r>
    <w:r>
      <w:rPr>
        <w:i/>
        <w:snapToGrid w:val="0"/>
        <w:sz w:val="18"/>
      </w:rPr>
      <w:fldChar w:fldCharType="separate"/>
    </w:r>
    <w:r w:rsidRPr="007969AC">
      <w:rPr>
        <w:i/>
        <w:noProof/>
        <w:snapToGrid w:val="0"/>
        <w:sz w:val="18"/>
        <w:lang w:val="en-US"/>
      </w:rPr>
      <w:t>1</w:t>
    </w:r>
    <w:r>
      <w:rPr>
        <w:i/>
        <w:snapToGrid w:val="0"/>
        <w:sz w:val="18"/>
      </w:rPr>
      <w:fldChar w:fldCharType="end"/>
    </w:r>
    <w:r w:rsidRPr="007969AC">
      <w:rPr>
        <w:i/>
        <w:snapToGrid w:val="0"/>
        <w:sz w:val="18"/>
        <w:lang w:val="en-US"/>
      </w:rPr>
      <w:t xml:space="preserve"> of </w:t>
    </w:r>
    <w:r>
      <w:rPr>
        <w:i/>
        <w:snapToGrid w:val="0"/>
        <w:sz w:val="18"/>
      </w:rPr>
      <w:fldChar w:fldCharType="begin"/>
    </w:r>
    <w:r w:rsidRPr="007969AC">
      <w:rPr>
        <w:i/>
        <w:snapToGrid w:val="0"/>
        <w:sz w:val="18"/>
        <w:lang w:val="en-US"/>
      </w:rPr>
      <w:instrText xml:space="preserve"> NUMPAGES </w:instrText>
    </w:r>
    <w:r>
      <w:rPr>
        <w:i/>
        <w:snapToGrid w:val="0"/>
        <w:sz w:val="18"/>
      </w:rPr>
      <w:fldChar w:fldCharType="separate"/>
    </w:r>
    <w:r w:rsidRPr="007969AC">
      <w:rPr>
        <w:i/>
        <w:noProof/>
        <w:snapToGrid w:val="0"/>
        <w:sz w:val="18"/>
        <w:lang w:val="en-US"/>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E89D7" w14:textId="77777777" w:rsidR="00AE26AC" w:rsidRDefault="00AE26AC">
      <w:r>
        <w:separator/>
      </w:r>
    </w:p>
  </w:footnote>
  <w:footnote w:type="continuationSeparator" w:id="0">
    <w:p w14:paraId="6CD9CC3A" w14:textId="77777777" w:rsidR="00AE26AC" w:rsidRDefault="00AE2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3C882" w14:textId="77777777" w:rsidR="00AE26AC" w:rsidRDefault="00AE26A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A23AB" w14:textId="77777777" w:rsidR="00AE26AC" w:rsidRDefault="00AE26AC">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33F49" w14:textId="77777777" w:rsidR="00AE26AC" w:rsidRDefault="00AE26A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0D785DB7"/>
    <w:multiLevelType w:val="hybridMultilevel"/>
    <w:tmpl w:val="0CBE4DE2"/>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4D575CC"/>
    <w:multiLevelType w:val="hybridMultilevel"/>
    <w:tmpl w:val="EB2C98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170434F7"/>
    <w:multiLevelType w:val="hybridMultilevel"/>
    <w:tmpl w:val="3CCE3D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81A6F02"/>
    <w:multiLevelType w:val="hybridMultilevel"/>
    <w:tmpl w:val="D318F9F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31F3361"/>
    <w:multiLevelType w:val="hybridMultilevel"/>
    <w:tmpl w:val="A58206E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4708349F"/>
    <w:multiLevelType w:val="hybridMultilevel"/>
    <w:tmpl w:val="EE16439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482857A0"/>
    <w:multiLevelType w:val="hybridMultilevel"/>
    <w:tmpl w:val="DB3ABD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C9510AC"/>
    <w:multiLevelType w:val="hybridMultilevel"/>
    <w:tmpl w:val="6E9269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abstractNumId w:val="3"/>
  </w:num>
  <w:num w:numId="2">
    <w:abstractNumId w:val="0"/>
  </w:num>
  <w:num w:numId="3">
    <w:abstractNumId w:val="11"/>
  </w:num>
  <w:num w:numId="4">
    <w:abstractNumId w:val="1"/>
  </w:num>
  <w:num w:numId="5">
    <w:abstractNumId w:val="4"/>
  </w:num>
  <w:num w:numId="6">
    <w:abstractNumId w:val="5"/>
  </w:num>
  <w:num w:numId="7">
    <w:abstractNumId w:val="6"/>
  </w:num>
  <w:num w:numId="8">
    <w:abstractNumId w:val="10"/>
  </w:num>
  <w:num w:numId="9">
    <w:abstractNumId w:val="9"/>
  </w:num>
  <w:num w:numId="10">
    <w:abstractNumId w:val="7"/>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2F7"/>
    <w:rsid w:val="00011D28"/>
    <w:rsid w:val="00056601"/>
    <w:rsid w:val="00071C0D"/>
    <w:rsid w:val="000C3846"/>
    <w:rsid w:val="000C6218"/>
    <w:rsid w:val="000D3C9D"/>
    <w:rsid w:val="000F0D47"/>
    <w:rsid w:val="001242DE"/>
    <w:rsid w:val="00180A12"/>
    <w:rsid w:val="00214331"/>
    <w:rsid w:val="00214CF4"/>
    <w:rsid w:val="00281F03"/>
    <w:rsid w:val="0029458A"/>
    <w:rsid w:val="002A1587"/>
    <w:rsid w:val="002B27C5"/>
    <w:rsid w:val="002F6D9C"/>
    <w:rsid w:val="00303008"/>
    <w:rsid w:val="00373B55"/>
    <w:rsid w:val="003D727E"/>
    <w:rsid w:val="003E0341"/>
    <w:rsid w:val="003E3402"/>
    <w:rsid w:val="003F4736"/>
    <w:rsid w:val="00401B49"/>
    <w:rsid w:val="0042292D"/>
    <w:rsid w:val="00437D5B"/>
    <w:rsid w:val="00440254"/>
    <w:rsid w:val="004860D3"/>
    <w:rsid w:val="004A3BF4"/>
    <w:rsid w:val="004A5DB3"/>
    <w:rsid w:val="005152D9"/>
    <w:rsid w:val="00533AD4"/>
    <w:rsid w:val="00534849"/>
    <w:rsid w:val="005361DD"/>
    <w:rsid w:val="00560102"/>
    <w:rsid w:val="00562EA1"/>
    <w:rsid w:val="00577A70"/>
    <w:rsid w:val="005A498B"/>
    <w:rsid w:val="00617BB8"/>
    <w:rsid w:val="006207FF"/>
    <w:rsid w:val="00680052"/>
    <w:rsid w:val="00683267"/>
    <w:rsid w:val="006844E9"/>
    <w:rsid w:val="006B3847"/>
    <w:rsid w:val="0075453D"/>
    <w:rsid w:val="007969AC"/>
    <w:rsid w:val="007A4CC6"/>
    <w:rsid w:val="007B609C"/>
    <w:rsid w:val="007C3623"/>
    <w:rsid w:val="007C5D2A"/>
    <w:rsid w:val="007F1E00"/>
    <w:rsid w:val="008252F7"/>
    <w:rsid w:val="00827444"/>
    <w:rsid w:val="008400E3"/>
    <w:rsid w:val="00864538"/>
    <w:rsid w:val="00873B4F"/>
    <w:rsid w:val="008A24F6"/>
    <w:rsid w:val="008E51AE"/>
    <w:rsid w:val="008F2F8C"/>
    <w:rsid w:val="009925C9"/>
    <w:rsid w:val="009A30A6"/>
    <w:rsid w:val="00A179D0"/>
    <w:rsid w:val="00A358A3"/>
    <w:rsid w:val="00A46747"/>
    <w:rsid w:val="00A80446"/>
    <w:rsid w:val="00A85D26"/>
    <w:rsid w:val="00A9153A"/>
    <w:rsid w:val="00AB4376"/>
    <w:rsid w:val="00AC033C"/>
    <w:rsid w:val="00AD2E36"/>
    <w:rsid w:val="00AE26AC"/>
    <w:rsid w:val="00B45DC5"/>
    <w:rsid w:val="00B66E67"/>
    <w:rsid w:val="00BD3490"/>
    <w:rsid w:val="00C070BE"/>
    <w:rsid w:val="00C26226"/>
    <w:rsid w:val="00C3571D"/>
    <w:rsid w:val="00C54F0B"/>
    <w:rsid w:val="00C82621"/>
    <w:rsid w:val="00CB1423"/>
    <w:rsid w:val="00D02508"/>
    <w:rsid w:val="00D56E2B"/>
    <w:rsid w:val="00D778CC"/>
    <w:rsid w:val="00D82FE9"/>
    <w:rsid w:val="00D97B77"/>
    <w:rsid w:val="00DB6A85"/>
    <w:rsid w:val="00E06B32"/>
    <w:rsid w:val="00E1290F"/>
    <w:rsid w:val="00E36A80"/>
    <w:rsid w:val="00E60866"/>
    <w:rsid w:val="00EB21D7"/>
    <w:rsid w:val="00EE3EB7"/>
    <w:rsid w:val="00F57E16"/>
    <w:rsid w:val="00F60336"/>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A6F31"/>
  <w15:chartTrackingRefBased/>
  <w15:docId w15:val="{D0000083-0A9A-4380-89E5-9E59D03F9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rsid w:val="00373B55"/>
    <w:pPr>
      <w:tabs>
        <w:tab w:val="center" w:pos="4819"/>
        <w:tab w:val="right" w:pos="9638"/>
      </w:tabs>
    </w:pPr>
    <w:rPr>
      <w:sz w:val="24"/>
    </w:rPr>
  </w:style>
  <w:style w:type="paragraph" w:styleId="Sidefod">
    <w:name w:val="footer"/>
    <w:basedOn w:val="Normal"/>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semiHidden/>
    <w:rsid w:val="00373B55"/>
    <w:rPr>
      <w:sz w:val="16"/>
    </w:rPr>
  </w:style>
  <w:style w:type="paragraph" w:styleId="Kommentartekst">
    <w:name w:val="annotation text"/>
    <w:basedOn w:val="Normal"/>
    <w:link w:val="KommentartekstTegn"/>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semiHidden/>
    <w:rsid w:val="00873B4F"/>
  </w:style>
  <w:style w:type="character" w:customStyle="1" w:styleId="KommentaremneTegn">
    <w:name w:val="Kommentaremne Tegn"/>
    <w:basedOn w:val="KommentartekstTegn"/>
    <w:link w:val="Kommentaremne"/>
    <w:uiPriority w:val="99"/>
    <w:semiHidden/>
    <w:rsid w:val="00873B4F"/>
    <w:rPr>
      <w:b/>
      <w:bCs/>
    </w:rPr>
  </w:style>
  <w:style w:type="paragraph" w:customStyle="1" w:styleId="EMEAEnBodyText">
    <w:name w:val="EMEA En Body Text"/>
    <w:basedOn w:val="Normal"/>
    <w:rsid w:val="00E60866"/>
    <w:pPr>
      <w:spacing w:before="120" w:after="120"/>
      <w:jc w:val="both"/>
    </w:pPr>
    <w:rPr>
      <w:sz w:val="22"/>
      <w:lang w:val="en-US" w:eastAsia="en-US"/>
    </w:rPr>
  </w:style>
  <w:style w:type="paragraph" w:styleId="NormalWeb">
    <w:name w:val="Normal (Web)"/>
    <w:basedOn w:val="Normal"/>
    <w:uiPriority w:val="99"/>
    <w:semiHidden/>
    <w:unhideWhenUsed/>
    <w:rsid w:val="00E60866"/>
    <w:pPr>
      <w:spacing w:before="100" w:beforeAutospacing="1" w:after="100" w:afterAutospacing="1"/>
    </w:pPr>
    <w:rPr>
      <w:sz w:val="24"/>
      <w:szCs w:val="24"/>
      <w:lang w:val="en-US" w:eastAsia="en-US"/>
    </w:rPr>
  </w:style>
  <w:style w:type="paragraph" w:styleId="Ingenafstand">
    <w:name w:val="No Spacing"/>
    <w:uiPriority w:val="1"/>
    <w:qFormat/>
    <w:rsid w:val="00E60866"/>
    <w:pPr>
      <w:tabs>
        <w:tab w:val="left" w:pos="567"/>
      </w:tabs>
    </w:pPr>
    <w:rPr>
      <w:sz w:val="22"/>
      <w:lang w:val="en-GB" w:eastAsia="en-US"/>
    </w:rPr>
  </w:style>
  <w:style w:type="paragraph" w:styleId="Listeafsnit">
    <w:name w:val="List Paragraph"/>
    <w:basedOn w:val="Normal"/>
    <w:uiPriority w:val="34"/>
    <w:qFormat/>
    <w:rsid w:val="00E60866"/>
    <w:pPr>
      <w:tabs>
        <w:tab w:val="left" w:pos="567"/>
      </w:tabs>
      <w:spacing w:line="260" w:lineRule="exact"/>
      <w:ind w:left="720"/>
      <w:contextualSpacing/>
    </w:pPr>
    <w:rPr>
      <w:sz w:val="22"/>
      <w:lang w:val="en-GB" w:eastAsia="en-US"/>
    </w:rPr>
  </w:style>
  <w:style w:type="table" w:styleId="Tabel-Gitter">
    <w:name w:val="Table Grid"/>
    <w:basedOn w:val="Tabel-Normal"/>
    <w:uiPriority w:val="39"/>
    <w:rsid w:val="00E60866"/>
    <w:rPr>
      <w:rFonts w:asciiTheme="minorHAnsi" w:eastAsiaTheme="minorHAnsi" w:hAnsiTheme="minorHAnsi" w:cstheme="minorBidi"/>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24352">
      <w:bodyDiv w:val="1"/>
      <w:marLeft w:val="0"/>
      <w:marRight w:val="0"/>
      <w:marTop w:val="0"/>
      <w:marBottom w:val="0"/>
      <w:divBdr>
        <w:top w:val="none" w:sz="0" w:space="0" w:color="auto"/>
        <w:left w:val="none" w:sz="0" w:space="0" w:color="auto"/>
        <w:bottom w:val="none" w:sz="0" w:space="0" w:color="auto"/>
        <w:right w:val="none" w:sz="0" w:space="0" w:color="auto"/>
      </w:divBdr>
    </w:div>
    <w:div w:id="498273211">
      <w:bodyDiv w:val="1"/>
      <w:marLeft w:val="0"/>
      <w:marRight w:val="0"/>
      <w:marTop w:val="0"/>
      <w:marBottom w:val="0"/>
      <w:divBdr>
        <w:top w:val="none" w:sz="0" w:space="0" w:color="auto"/>
        <w:left w:val="none" w:sz="0" w:space="0" w:color="auto"/>
        <w:bottom w:val="none" w:sz="0" w:space="0" w:color="auto"/>
        <w:right w:val="none" w:sz="0" w:space="0" w:color="auto"/>
      </w:divBdr>
    </w:div>
    <w:div w:id="511994581">
      <w:bodyDiv w:val="1"/>
      <w:marLeft w:val="0"/>
      <w:marRight w:val="0"/>
      <w:marTop w:val="0"/>
      <w:marBottom w:val="0"/>
      <w:divBdr>
        <w:top w:val="none" w:sz="0" w:space="0" w:color="auto"/>
        <w:left w:val="none" w:sz="0" w:space="0" w:color="auto"/>
        <w:bottom w:val="none" w:sz="0" w:space="0" w:color="auto"/>
        <w:right w:val="none" w:sz="0" w:space="0" w:color="auto"/>
      </w:divBdr>
    </w:div>
    <w:div w:id="812451112">
      <w:bodyDiv w:val="1"/>
      <w:marLeft w:val="0"/>
      <w:marRight w:val="0"/>
      <w:marTop w:val="0"/>
      <w:marBottom w:val="0"/>
      <w:divBdr>
        <w:top w:val="none" w:sz="0" w:space="0" w:color="auto"/>
        <w:left w:val="none" w:sz="0" w:space="0" w:color="auto"/>
        <w:bottom w:val="none" w:sz="0" w:space="0" w:color="auto"/>
        <w:right w:val="none" w:sz="0" w:space="0" w:color="auto"/>
      </w:divBdr>
    </w:div>
    <w:div w:id="829754965">
      <w:bodyDiv w:val="1"/>
      <w:marLeft w:val="0"/>
      <w:marRight w:val="0"/>
      <w:marTop w:val="0"/>
      <w:marBottom w:val="0"/>
      <w:divBdr>
        <w:top w:val="none" w:sz="0" w:space="0" w:color="auto"/>
        <w:left w:val="none" w:sz="0" w:space="0" w:color="auto"/>
        <w:bottom w:val="none" w:sz="0" w:space="0" w:color="auto"/>
        <w:right w:val="none" w:sz="0" w:space="0" w:color="auto"/>
      </w:divBdr>
    </w:div>
    <w:div w:id="867450643">
      <w:bodyDiv w:val="1"/>
      <w:marLeft w:val="0"/>
      <w:marRight w:val="0"/>
      <w:marTop w:val="0"/>
      <w:marBottom w:val="0"/>
      <w:divBdr>
        <w:top w:val="none" w:sz="0" w:space="0" w:color="auto"/>
        <w:left w:val="none" w:sz="0" w:space="0" w:color="auto"/>
        <w:bottom w:val="none" w:sz="0" w:space="0" w:color="auto"/>
        <w:right w:val="none" w:sz="0" w:space="0" w:color="auto"/>
      </w:divBdr>
    </w:div>
    <w:div w:id="897396468">
      <w:bodyDiv w:val="1"/>
      <w:marLeft w:val="0"/>
      <w:marRight w:val="0"/>
      <w:marTop w:val="0"/>
      <w:marBottom w:val="0"/>
      <w:divBdr>
        <w:top w:val="none" w:sz="0" w:space="0" w:color="auto"/>
        <w:left w:val="none" w:sz="0" w:space="0" w:color="auto"/>
        <w:bottom w:val="none" w:sz="0" w:space="0" w:color="auto"/>
        <w:right w:val="none" w:sz="0" w:space="0" w:color="auto"/>
      </w:divBdr>
    </w:div>
    <w:div w:id="1053039200">
      <w:bodyDiv w:val="1"/>
      <w:marLeft w:val="0"/>
      <w:marRight w:val="0"/>
      <w:marTop w:val="0"/>
      <w:marBottom w:val="0"/>
      <w:divBdr>
        <w:top w:val="none" w:sz="0" w:space="0" w:color="auto"/>
        <w:left w:val="none" w:sz="0" w:space="0" w:color="auto"/>
        <w:bottom w:val="none" w:sz="0" w:space="0" w:color="auto"/>
        <w:right w:val="none" w:sz="0" w:space="0" w:color="auto"/>
      </w:divBdr>
    </w:div>
    <w:div w:id="1057051879">
      <w:bodyDiv w:val="1"/>
      <w:marLeft w:val="0"/>
      <w:marRight w:val="0"/>
      <w:marTop w:val="0"/>
      <w:marBottom w:val="0"/>
      <w:divBdr>
        <w:top w:val="none" w:sz="0" w:space="0" w:color="auto"/>
        <w:left w:val="none" w:sz="0" w:space="0" w:color="auto"/>
        <w:bottom w:val="none" w:sz="0" w:space="0" w:color="auto"/>
        <w:right w:val="none" w:sz="0" w:space="0" w:color="auto"/>
      </w:divBdr>
    </w:div>
    <w:div w:id="1236013084">
      <w:bodyDiv w:val="1"/>
      <w:marLeft w:val="0"/>
      <w:marRight w:val="0"/>
      <w:marTop w:val="0"/>
      <w:marBottom w:val="0"/>
      <w:divBdr>
        <w:top w:val="none" w:sz="0" w:space="0" w:color="auto"/>
        <w:left w:val="none" w:sz="0" w:space="0" w:color="auto"/>
        <w:bottom w:val="none" w:sz="0" w:space="0" w:color="auto"/>
        <w:right w:val="none" w:sz="0" w:space="0" w:color="auto"/>
      </w:divBdr>
    </w:div>
    <w:div w:id="1306855544">
      <w:bodyDiv w:val="1"/>
      <w:marLeft w:val="0"/>
      <w:marRight w:val="0"/>
      <w:marTop w:val="0"/>
      <w:marBottom w:val="0"/>
      <w:divBdr>
        <w:top w:val="none" w:sz="0" w:space="0" w:color="auto"/>
        <w:left w:val="none" w:sz="0" w:space="0" w:color="auto"/>
        <w:bottom w:val="none" w:sz="0" w:space="0" w:color="auto"/>
        <w:right w:val="none" w:sz="0" w:space="0" w:color="auto"/>
      </w:divBdr>
    </w:div>
    <w:div w:id="1329601981">
      <w:bodyDiv w:val="1"/>
      <w:marLeft w:val="0"/>
      <w:marRight w:val="0"/>
      <w:marTop w:val="0"/>
      <w:marBottom w:val="0"/>
      <w:divBdr>
        <w:top w:val="none" w:sz="0" w:space="0" w:color="auto"/>
        <w:left w:val="none" w:sz="0" w:space="0" w:color="auto"/>
        <w:bottom w:val="none" w:sz="0" w:space="0" w:color="auto"/>
        <w:right w:val="none" w:sz="0" w:space="0" w:color="auto"/>
      </w:divBdr>
    </w:div>
    <w:div w:id="1347053075">
      <w:bodyDiv w:val="1"/>
      <w:marLeft w:val="0"/>
      <w:marRight w:val="0"/>
      <w:marTop w:val="0"/>
      <w:marBottom w:val="0"/>
      <w:divBdr>
        <w:top w:val="none" w:sz="0" w:space="0" w:color="auto"/>
        <w:left w:val="none" w:sz="0" w:space="0" w:color="auto"/>
        <w:bottom w:val="none" w:sz="0" w:space="0" w:color="auto"/>
        <w:right w:val="none" w:sz="0" w:space="0" w:color="auto"/>
      </w:divBdr>
    </w:div>
    <w:div w:id="1408186314">
      <w:bodyDiv w:val="1"/>
      <w:marLeft w:val="0"/>
      <w:marRight w:val="0"/>
      <w:marTop w:val="0"/>
      <w:marBottom w:val="0"/>
      <w:divBdr>
        <w:top w:val="none" w:sz="0" w:space="0" w:color="auto"/>
        <w:left w:val="none" w:sz="0" w:space="0" w:color="auto"/>
        <w:bottom w:val="none" w:sz="0" w:space="0" w:color="auto"/>
        <w:right w:val="none" w:sz="0" w:space="0" w:color="auto"/>
      </w:divBdr>
    </w:div>
    <w:div w:id="1426876093">
      <w:bodyDiv w:val="1"/>
      <w:marLeft w:val="0"/>
      <w:marRight w:val="0"/>
      <w:marTop w:val="0"/>
      <w:marBottom w:val="0"/>
      <w:divBdr>
        <w:top w:val="none" w:sz="0" w:space="0" w:color="auto"/>
        <w:left w:val="none" w:sz="0" w:space="0" w:color="auto"/>
        <w:bottom w:val="none" w:sz="0" w:space="0" w:color="auto"/>
        <w:right w:val="none" w:sz="0" w:space="0" w:color="auto"/>
      </w:divBdr>
    </w:div>
    <w:div w:id="1486773854">
      <w:bodyDiv w:val="1"/>
      <w:marLeft w:val="0"/>
      <w:marRight w:val="0"/>
      <w:marTop w:val="0"/>
      <w:marBottom w:val="0"/>
      <w:divBdr>
        <w:top w:val="none" w:sz="0" w:space="0" w:color="auto"/>
        <w:left w:val="none" w:sz="0" w:space="0" w:color="auto"/>
        <w:bottom w:val="none" w:sz="0" w:space="0" w:color="auto"/>
        <w:right w:val="none" w:sz="0" w:space="0" w:color="auto"/>
      </w:divBdr>
    </w:div>
    <w:div w:id="1638024044">
      <w:bodyDiv w:val="1"/>
      <w:marLeft w:val="0"/>
      <w:marRight w:val="0"/>
      <w:marTop w:val="0"/>
      <w:marBottom w:val="0"/>
      <w:divBdr>
        <w:top w:val="none" w:sz="0" w:space="0" w:color="auto"/>
        <w:left w:val="none" w:sz="0" w:space="0" w:color="auto"/>
        <w:bottom w:val="none" w:sz="0" w:space="0" w:color="auto"/>
        <w:right w:val="none" w:sz="0" w:space="0" w:color="auto"/>
      </w:divBdr>
    </w:div>
    <w:div w:id="1717002823">
      <w:bodyDiv w:val="1"/>
      <w:marLeft w:val="0"/>
      <w:marRight w:val="0"/>
      <w:marTop w:val="0"/>
      <w:marBottom w:val="0"/>
      <w:divBdr>
        <w:top w:val="none" w:sz="0" w:space="0" w:color="auto"/>
        <w:left w:val="none" w:sz="0" w:space="0" w:color="auto"/>
        <w:bottom w:val="none" w:sz="0" w:space="0" w:color="auto"/>
        <w:right w:val="none" w:sz="0" w:space="0" w:color="auto"/>
      </w:divBdr>
    </w:div>
    <w:div w:id="1893038798">
      <w:bodyDiv w:val="1"/>
      <w:marLeft w:val="0"/>
      <w:marRight w:val="0"/>
      <w:marTop w:val="0"/>
      <w:marBottom w:val="0"/>
      <w:divBdr>
        <w:top w:val="none" w:sz="0" w:space="0" w:color="auto"/>
        <w:left w:val="none" w:sz="0" w:space="0" w:color="auto"/>
        <w:bottom w:val="none" w:sz="0" w:space="0" w:color="auto"/>
        <w:right w:val="none" w:sz="0" w:space="0" w:color="auto"/>
      </w:divBdr>
    </w:div>
    <w:div w:id="1904438370">
      <w:bodyDiv w:val="1"/>
      <w:marLeft w:val="0"/>
      <w:marRight w:val="0"/>
      <w:marTop w:val="0"/>
      <w:marBottom w:val="0"/>
      <w:divBdr>
        <w:top w:val="none" w:sz="0" w:space="0" w:color="auto"/>
        <w:left w:val="none" w:sz="0" w:space="0" w:color="auto"/>
        <w:bottom w:val="none" w:sz="0" w:space="0" w:color="auto"/>
        <w:right w:val="none" w:sz="0" w:space="0" w:color="auto"/>
      </w:divBdr>
    </w:div>
    <w:div w:id="1936743851">
      <w:bodyDiv w:val="1"/>
      <w:marLeft w:val="0"/>
      <w:marRight w:val="0"/>
      <w:marTop w:val="0"/>
      <w:marBottom w:val="0"/>
      <w:divBdr>
        <w:top w:val="none" w:sz="0" w:space="0" w:color="auto"/>
        <w:left w:val="none" w:sz="0" w:space="0" w:color="auto"/>
        <w:bottom w:val="none" w:sz="0" w:space="0" w:color="auto"/>
        <w:right w:val="none" w:sz="0" w:space="0" w:color="auto"/>
      </w:divBdr>
    </w:div>
    <w:div w:id="214669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engelsk.dotx</Template>
  <TotalTime>75</TotalTime>
  <Pages>17</Pages>
  <Words>5494</Words>
  <Characters>33523</Characters>
  <Application>Microsoft Office Word</Application>
  <DocSecurity>0</DocSecurity>
  <Lines>279</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2025034026, MT</dc:description>
  <cp:lastModifiedBy>Gitte Jørgensen</cp:lastModifiedBy>
  <cp:revision>11</cp:revision>
  <cp:lastPrinted>2006-02-24T09:31:00Z</cp:lastPrinted>
  <dcterms:created xsi:type="dcterms:W3CDTF">2025-12-02T09:52:00Z</dcterms:created>
  <dcterms:modified xsi:type="dcterms:W3CDTF">2025-12-10T07:50:00Z</dcterms:modified>
</cp:coreProperties>
</file>