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846" w:rsidRPr="008F49E1" w:rsidRDefault="009B5846" w:rsidP="009B5846">
      <w:pPr>
        <w:rPr>
          <w:sz w:val="24"/>
          <w:szCs w:val="24"/>
        </w:rPr>
      </w:pPr>
      <w:bookmarkStart w:id="0" w:name="_GoBack"/>
      <w:bookmarkEnd w:id="0"/>
      <w:r w:rsidRPr="008F49E1">
        <w:rPr>
          <w:noProof/>
          <w:sz w:val="24"/>
          <w:szCs w:val="24"/>
          <w:lang w:eastAsia="da-DK"/>
        </w:rPr>
        <w:drawing>
          <wp:inline distT="0" distB="0" distL="0" distR="0" wp14:anchorId="5BB5FFA5" wp14:editId="701D404B">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9B5846" w:rsidRDefault="009B5846" w:rsidP="009B5846">
      <w:pPr>
        <w:pStyle w:val="Titel"/>
        <w:tabs>
          <w:tab w:val="right" w:pos="9356"/>
        </w:tabs>
        <w:jc w:val="left"/>
        <w:rPr>
          <w:b w:val="0"/>
          <w:szCs w:val="24"/>
          <w:lang w:eastAsia="en-US"/>
        </w:rPr>
      </w:pPr>
    </w:p>
    <w:p w:rsidR="009B5846" w:rsidRPr="00C84483" w:rsidRDefault="009B5846" w:rsidP="009B5846">
      <w:pPr>
        <w:pStyle w:val="Titel"/>
        <w:tabs>
          <w:tab w:val="right" w:pos="9356"/>
        </w:tabs>
        <w:jc w:val="left"/>
        <w:rPr>
          <w:b w:val="0"/>
          <w:szCs w:val="24"/>
          <w:lang w:eastAsia="en-US"/>
        </w:rPr>
      </w:pPr>
    </w:p>
    <w:p w:rsidR="009B5846" w:rsidRPr="00B86186" w:rsidRDefault="009B5846" w:rsidP="009B5846">
      <w:pPr>
        <w:pStyle w:val="Titel"/>
        <w:tabs>
          <w:tab w:val="right" w:pos="9356"/>
        </w:tabs>
        <w:jc w:val="left"/>
        <w:rPr>
          <w:szCs w:val="24"/>
        </w:rPr>
      </w:pPr>
      <w:r w:rsidRPr="00C84483">
        <w:rPr>
          <w:b w:val="0"/>
          <w:szCs w:val="24"/>
          <w:lang w:eastAsia="en-US"/>
        </w:rPr>
        <w:tab/>
      </w:r>
      <w:r w:rsidR="00F80A1D">
        <w:rPr>
          <w:szCs w:val="24"/>
        </w:rPr>
        <w:t>29. november 2023</w:t>
      </w:r>
    </w:p>
    <w:p w:rsidR="009B5846" w:rsidRDefault="009B5846" w:rsidP="009B5846">
      <w:pPr>
        <w:pStyle w:val="Titel"/>
        <w:tabs>
          <w:tab w:val="left" w:pos="8222"/>
        </w:tabs>
        <w:jc w:val="left"/>
        <w:rPr>
          <w:b w:val="0"/>
          <w:szCs w:val="24"/>
        </w:rPr>
      </w:pPr>
    </w:p>
    <w:p w:rsidR="009B5846" w:rsidRPr="00C84483" w:rsidRDefault="009B5846" w:rsidP="009B5846">
      <w:pPr>
        <w:pStyle w:val="Titel"/>
        <w:tabs>
          <w:tab w:val="left" w:pos="8222"/>
        </w:tabs>
        <w:jc w:val="left"/>
        <w:rPr>
          <w:b w:val="0"/>
          <w:szCs w:val="24"/>
        </w:rPr>
      </w:pPr>
    </w:p>
    <w:p w:rsidR="009B5846" w:rsidRPr="00C84483" w:rsidRDefault="009B5846" w:rsidP="009B5846">
      <w:pPr>
        <w:pStyle w:val="Titel"/>
        <w:jc w:val="left"/>
        <w:rPr>
          <w:b w:val="0"/>
          <w:szCs w:val="24"/>
        </w:rPr>
      </w:pPr>
    </w:p>
    <w:p w:rsidR="009B5846" w:rsidRPr="00C84483" w:rsidRDefault="009B5846" w:rsidP="009B5846">
      <w:pPr>
        <w:jc w:val="center"/>
        <w:rPr>
          <w:b/>
          <w:sz w:val="24"/>
          <w:szCs w:val="24"/>
        </w:rPr>
      </w:pPr>
      <w:r w:rsidRPr="00C84483">
        <w:rPr>
          <w:b/>
          <w:sz w:val="24"/>
          <w:szCs w:val="24"/>
        </w:rPr>
        <w:t>PRODUKTRESUMÉ</w:t>
      </w:r>
    </w:p>
    <w:p w:rsidR="009B5846" w:rsidRPr="00C84483" w:rsidRDefault="009B5846" w:rsidP="009B5846">
      <w:pPr>
        <w:jc w:val="center"/>
        <w:rPr>
          <w:b/>
          <w:sz w:val="24"/>
          <w:szCs w:val="24"/>
        </w:rPr>
      </w:pPr>
    </w:p>
    <w:p w:rsidR="009B5846" w:rsidRPr="00C84483" w:rsidRDefault="009B5846" w:rsidP="009B5846">
      <w:pPr>
        <w:jc w:val="center"/>
        <w:rPr>
          <w:b/>
          <w:sz w:val="24"/>
          <w:szCs w:val="24"/>
        </w:rPr>
      </w:pPr>
      <w:r w:rsidRPr="00C84483">
        <w:rPr>
          <w:b/>
          <w:sz w:val="24"/>
          <w:szCs w:val="24"/>
        </w:rPr>
        <w:t>for</w:t>
      </w:r>
    </w:p>
    <w:p w:rsidR="009B5846" w:rsidRPr="00C84483" w:rsidRDefault="009B5846" w:rsidP="009B5846">
      <w:pPr>
        <w:jc w:val="center"/>
        <w:rPr>
          <w:b/>
          <w:sz w:val="24"/>
          <w:szCs w:val="24"/>
        </w:rPr>
      </w:pPr>
    </w:p>
    <w:p w:rsidR="009B5846" w:rsidRPr="00C84483" w:rsidRDefault="009B5846" w:rsidP="009B5846">
      <w:pPr>
        <w:jc w:val="center"/>
        <w:rPr>
          <w:b/>
          <w:sz w:val="24"/>
          <w:szCs w:val="24"/>
        </w:rPr>
      </w:pPr>
      <w:proofErr w:type="spellStart"/>
      <w:r>
        <w:rPr>
          <w:b/>
          <w:sz w:val="24"/>
          <w:szCs w:val="24"/>
        </w:rPr>
        <w:t>Attentin</w:t>
      </w:r>
      <w:proofErr w:type="spellEnd"/>
      <w:r>
        <w:rPr>
          <w:b/>
          <w:sz w:val="24"/>
          <w:szCs w:val="24"/>
        </w:rPr>
        <w:t>, tabletter 5 mg</w:t>
      </w:r>
    </w:p>
    <w:p w:rsidR="009B5846" w:rsidRPr="00C84483" w:rsidRDefault="009B5846" w:rsidP="009B5846">
      <w:pPr>
        <w:jc w:val="both"/>
        <w:rPr>
          <w:sz w:val="24"/>
          <w:szCs w:val="24"/>
        </w:rPr>
      </w:pPr>
    </w:p>
    <w:p w:rsidR="009B5846" w:rsidRPr="00DA3DAC" w:rsidRDefault="009B5846" w:rsidP="009B5846">
      <w:pPr>
        <w:ind w:left="851" w:hanging="851"/>
        <w:jc w:val="both"/>
        <w:rPr>
          <w:sz w:val="24"/>
          <w:szCs w:val="24"/>
        </w:rPr>
      </w:pPr>
    </w:p>
    <w:p w:rsidR="009B5846" w:rsidRPr="00DA3DAC" w:rsidRDefault="009B5846" w:rsidP="009B5846">
      <w:pPr>
        <w:ind w:left="851" w:hanging="851"/>
        <w:rPr>
          <w:b/>
          <w:sz w:val="24"/>
          <w:szCs w:val="24"/>
        </w:rPr>
      </w:pPr>
      <w:r w:rsidRPr="00DA3DAC">
        <w:rPr>
          <w:b/>
          <w:sz w:val="24"/>
          <w:szCs w:val="24"/>
        </w:rPr>
        <w:t>0.</w:t>
      </w:r>
      <w:r w:rsidRPr="00DA3DAC">
        <w:rPr>
          <w:b/>
          <w:sz w:val="24"/>
          <w:szCs w:val="24"/>
        </w:rPr>
        <w:tab/>
        <w:t>D.SP.NR.</w:t>
      </w:r>
    </w:p>
    <w:p w:rsidR="009B5846" w:rsidRPr="00DA3DAC" w:rsidRDefault="009B5846" w:rsidP="009B5846">
      <w:pPr>
        <w:ind w:left="851" w:hanging="851"/>
        <w:rPr>
          <w:sz w:val="24"/>
          <w:szCs w:val="24"/>
        </w:rPr>
      </w:pPr>
      <w:r w:rsidRPr="00DA3DAC">
        <w:rPr>
          <w:sz w:val="24"/>
          <w:szCs w:val="24"/>
        </w:rPr>
        <w:tab/>
        <w:t>27988</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1.</w:t>
      </w:r>
      <w:r w:rsidRPr="00DA3DAC">
        <w:rPr>
          <w:b/>
          <w:sz w:val="24"/>
          <w:szCs w:val="24"/>
        </w:rPr>
        <w:tab/>
        <w:t>LÆGEMIDLETS NAVN</w:t>
      </w:r>
    </w:p>
    <w:p w:rsidR="009B5846" w:rsidRPr="00DA3DAC" w:rsidRDefault="009B5846" w:rsidP="009B5846">
      <w:pPr>
        <w:ind w:left="851" w:hanging="851"/>
        <w:rPr>
          <w:sz w:val="24"/>
          <w:szCs w:val="24"/>
        </w:rPr>
      </w:pPr>
      <w:r w:rsidRPr="00DA3DAC">
        <w:rPr>
          <w:sz w:val="24"/>
          <w:szCs w:val="24"/>
        </w:rPr>
        <w:tab/>
      </w:r>
      <w:proofErr w:type="spellStart"/>
      <w:r w:rsidRPr="00DA3DAC">
        <w:rPr>
          <w:sz w:val="24"/>
          <w:szCs w:val="24"/>
        </w:rPr>
        <w:t>Attentin</w:t>
      </w:r>
      <w:proofErr w:type="spellEnd"/>
    </w:p>
    <w:p w:rsidR="009B5846" w:rsidRPr="00DA3DAC" w:rsidRDefault="009B5846" w:rsidP="009B5846">
      <w:pPr>
        <w:ind w:left="851" w:hanging="851"/>
        <w:rPr>
          <w:sz w:val="24"/>
          <w:szCs w:val="24"/>
        </w:rPr>
      </w:pPr>
      <w:r w:rsidRPr="00DA3DAC">
        <w:rPr>
          <w:sz w:val="24"/>
          <w:szCs w:val="24"/>
        </w:rPr>
        <w:tab/>
      </w:r>
    </w:p>
    <w:p w:rsidR="009B5846" w:rsidRPr="00DA3DAC" w:rsidRDefault="009B5846" w:rsidP="009B5846">
      <w:pPr>
        <w:ind w:left="851" w:hanging="851"/>
        <w:rPr>
          <w:b/>
          <w:sz w:val="24"/>
          <w:szCs w:val="24"/>
        </w:rPr>
      </w:pPr>
      <w:r w:rsidRPr="00DA3DAC">
        <w:rPr>
          <w:b/>
          <w:sz w:val="24"/>
          <w:szCs w:val="24"/>
        </w:rPr>
        <w:t>2.</w:t>
      </w:r>
      <w:r w:rsidRPr="00DA3DAC">
        <w:rPr>
          <w:b/>
          <w:sz w:val="24"/>
          <w:szCs w:val="24"/>
        </w:rPr>
        <w:tab/>
        <w:t>KVALITATIV OG KVANTITATIV SAMMENSÆTNING</w:t>
      </w:r>
    </w:p>
    <w:p w:rsidR="009B5846" w:rsidRPr="00DA3DAC" w:rsidRDefault="009B5846" w:rsidP="009B5846">
      <w:pPr>
        <w:numPr>
          <w:ilvl w:val="12"/>
          <w:numId w:val="0"/>
        </w:numPr>
        <w:ind w:firstLine="851"/>
        <w:rPr>
          <w:sz w:val="24"/>
          <w:szCs w:val="24"/>
        </w:rPr>
      </w:pPr>
      <w:r w:rsidRPr="00DA3DAC">
        <w:rPr>
          <w:sz w:val="24"/>
          <w:szCs w:val="24"/>
        </w:rPr>
        <w:t xml:space="preserve">Hver tablet indeholder 5 mg </w:t>
      </w:r>
      <w:proofErr w:type="spellStart"/>
      <w:r w:rsidRPr="00DA3DAC">
        <w:rPr>
          <w:sz w:val="24"/>
          <w:szCs w:val="24"/>
        </w:rPr>
        <w:t>dexamfetaminsulfat</w:t>
      </w:r>
      <w:proofErr w:type="spellEnd"/>
      <w:r w:rsidRPr="00DA3DAC">
        <w:rPr>
          <w:sz w:val="24"/>
          <w:szCs w:val="24"/>
        </w:rPr>
        <w:t>.</w:t>
      </w:r>
    </w:p>
    <w:p w:rsidR="009B5846" w:rsidRPr="00DA3DAC" w:rsidRDefault="009B5846" w:rsidP="009B5846">
      <w:pPr>
        <w:rPr>
          <w:sz w:val="24"/>
          <w:szCs w:val="24"/>
        </w:rPr>
      </w:pPr>
    </w:p>
    <w:p w:rsidR="009B5846" w:rsidRPr="000C3098" w:rsidRDefault="009B5846" w:rsidP="009B5846">
      <w:pPr>
        <w:ind w:firstLine="851"/>
        <w:rPr>
          <w:sz w:val="24"/>
          <w:szCs w:val="24"/>
          <w:u w:val="single"/>
        </w:rPr>
      </w:pPr>
      <w:r w:rsidRPr="000C3098">
        <w:rPr>
          <w:sz w:val="24"/>
          <w:szCs w:val="24"/>
          <w:u w:val="single"/>
        </w:rPr>
        <w:t>Hjælpestof, som beh</w:t>
      </w:r>
      <w:r>
        <w:rPr>
          <w:sz w:val="24"/>
          <w:szCs w:val="24"/>
          <w:u w:val="single"/>
        </w:rPr>
        <w:t>andleren skal være opmærksom på</w:t>
      </w:r>
    </w:p>
    <w:p w:rsidR="009B5846" w:rsidRPr="00DA3DAC" w:rsidRDefault="009B5846" w:rsidP="009B5846">
      <w:pPr>
        <w:ind w:firstLine="851"/>
        <w:rPr>
          <w:sz w:val="24"/>
          <w:szCs w:val="24"/>
        </w:rPr>
      </w:pPr>
      <w:proofErr w:type="spellStart"/>
      <w:r w:rsidRPr="00DA3DAC">
        <w:rPr>
          <w:sz w:val="24"/>
          <w:szCs w:val="24"/>
        </w:rPr>
        <w:t>Isomalt</w:t>
      </w:r>
      <w:proofErr w:type="spellEnd"/>
      <w:r w:rsidRPr="00DA3DAC">
        <w:rPr>
          <w:sz w:val="24"/>
          <w:szCs w:val="24"/>
        </w:rPr>
        <w:t xml:space="preserve"> (E953) 147,5 mg pr. tablet</w:t>
      </w:r>
    </w:p>
    <w:p w:rsidR="009B5846" w:rsidRPr="00DA3DAC" w:rsidRDefault="009B5846" w:rsidP="009B5846">
      <w:pPr>
        <w:rPr>
          <w:sz w:val="24"/>
          <w:szCs w:val="24"/>
        </w:rPr>
      </w:pPr>
    </w:p>
    <w:p w:rsidR="009B5846" w:rsidRPr="00DA3DAC" w:rsidRDefault="009B5846" w:rsidP="009B5846">
      <w:pPr>
        <w:ind w:firstLine="851"/>
        <w:rPr>
          <w:sz w:val="24"/>
          <w:szCs w:val="24"/>
        </w:rPr>
      </w:pPr>
      <w:r w:rsidRPr="00DA3DAC">
        <w:rPr>
          <w:sz w:val="24"/>
          <w:szCs w:val="24"/>
        </w:rPr>
        <w:t>Alle hjælpestoffer er anført under pkt. 6.1.</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3.</w:t>
      </w:r>
      <w:r w:rsidRPr="00DA3DAC">
        <w:rPr>
          <w:b/>
          <w:sz w:val="24"/>
          <w:szCs w:val="24"/>
        </w:rPr>
        <w:tab/>
        <w:t>LÆGEMIDDELFORM</w:t>
      </w:r>
    </w:p>
    <w:p w:rsidR="009B5846" w:rsidRDefault="009B5846" w:rsidP="009B5846">
      <w:pPr>
        <w:numPr>
          <w:ilvl w:val="12"/>
          <w:numId w:val="0"/>
        </w:numPr>
        <w:ind w:firstLine="851"/>
        <w:rPr>
          <w:sz w:val="24"/>
          <w:szCs w:val="24"/>
        </w:rPr>
      </w:pPr>
      <w:r w:rsidRPr="00DA3DAC">
        <w:rPr>
          <w:sz w:val="24"/>
          <w:szCs w:val="24"/>
        </w:rPr>
        <w:t>Tabletter</w:t>
      </w:r>
    </w:p>
    <w:p w:rsidR="009B5846" w:rsidRPr="00DA3DAC" w:rsidRDefault="009B5846" w:rsidP="009B5846">
      <w:pPr>
        <w:numPr>
          <w:ilvl w:val="12"/>
          <w:numId w:val="0"/>
        </w:numPr>
        <w:ind w:firstLine="851"/>
        <w:rPr>
          <w:sz w:val="24"/>
          <w:szCs w:val="24"/>
        </w:rPr>
      </w:pPr>
    </w:p>
    <w:p w:rsidR="009B5846" w:rsidRPr="00DA3DAC" w:rsidRDefault="009B5846" w:rsidP="009B5846">
      <w:pPr>
        <w:numPr>
          <w:ilvl w:val="12"/>
          <w:numId w:val="0"/>
        </w:numPr>
        <w:ind w:left="851"/>
        <w:rPr>
          <w:sz w:val="24"/>
          <w:szCs w:val="24"/>
        </w:rPr>
      </w:pPr>
      <w:r>
        <w:rPr>
          <w:sz w:val="24"/>
          <w:szCs w:val="24"/>
        </w:rPr>
        <w:t xml:space="preserve">Hvide, runde, kløverformede tabletter på 8,4 mm i diameter med en skåret krydsdelekærv på oversiden og en krydsdelekærv præget med ”S” på hver fjerdedel på bagsiden. </w:t>
      </w:r>
    </w:p>
    <w:p w:rsidR="009B5846" w:rsidRPr="00DA3DAC" w:rsidRDefault="009B5846" w:rsidP="009B5846">
      <w:pPr>
        <w:rPr>
          <w:sz w:val="24"/>
          <w:szCs w:val="24"/>
        </w:rPr>
      </w:pPr>
    </w:p>
    <w:p w:rsidR="009B5846" w:rsidRPr="00DA3DAC" w:rsidRDefault="009B5846" w:rsidP="009B5846">
      <w:pPr>
        <w:ind w:left="851"/>
        <w:rPr>
          <w:sz w:val="24"/>
          <w:szCs w:val="24"/>
        </w:rPr>
      </w:pPr>
      <w:r w:rsidRPr="00DA3DAC">
        <w:rPr>
          <w:sz w:val="24"/>
          <w:szCs w:val="24"/>
        </w:rPr>
        <w:t>Tabletten har kun delekærv for at muliggøre deling af tabletten, så den er nemmere at sluge. Tabletten kan ikke deles i to lige store doser.</w:t>
      </w:r>
    </w:p>
    <w:p w:rsidR="009B5846" w:rsidRPr="00DA3DAC" w:rsidRDefault="009B5846" w:rsidP="009B5846">
      <w:pPr>
        <w:ind w:left="851" w:hanging="851"/>
        <w:rPr>
          <w:sz w:val="24"/>
          <w:szCs w:val="24"/>
        </w:rPr>
      </w:pP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4.</w:t>
      </w:r>
      <w:r w:rsidRPr="00DA3DAC">
        <w:rPr>
          <w:b/>
          <w:sz w:val="24"/>
          <w:szCs w:val="24"/>
        </w:rPr>
        <w:tab/>
        <w:t>KLINISKE OPLYSNINGER</w:t>
      </w:r>
    </w:p>
    <w:p w:rsidR="009B5846" w:rsidRPr="00DA3DAC" w:rsidRDefault="009B5846" w:rsidP="009B5846">
      <w:pPr>
        <w:ind w:left="851" w:hanging="851"/>
        <w:rPr>
          <w:b/>
          <w:sz w:val="24"/>
          <w:szCs w:val="24"/>
        </w:rPr>
      </w:pPr>
    </w:p>
    <w:p w:rsidR="009B5846" w:rsidRPr="00DA3DAC" w:rsidRDefault="009B5846" w:rsidP="009B5846">
      <w:pPr>
        <w:ind w:left="851" w:hanging="851"/>
        <w:rPr>
          <w:b/>
          <w:sz w:val="24"/>
          <w:szCs w:val="24"/>
          <w:u w:val="single"/>
        </w:rPr>
      </w:pPr>
      <w:r w:rsidRPr="00DA3DAC">
        <w:rPr>
          <w:b/>
          <w:sz w:val="24"/>
          <w:szCs w:val="24"/>
        </w:rPr>
        <w:t>4.1</w:t>
      </w:r>
      <w:r w:rsidRPr="00DA3DAC">
        <w:rPr>
          <w:b/>
          <w:sz w:val="24"/>
          <w:szCs w:val="24"/>
        </w:rPr>
        <w:tab/>
        <w:t>Terapeutiske indikationer</w:t>
      </w:r>
    </w:p>
    <w:p w:rsidR="009B5846" w:rsidRPr="00DA3DAC" w:rsidRDefault="009B5846" w:rsidP="009B5846">
      <w:pPr>
        <w:ind w:left="851"/>
        <w:rPr>
          <w:sz w:val="24"/>
          <w:szCs w:val="24"/>
        </w:rPr>
      </w:pPr>
      <w:r w:rsidRPr="00DA3DAC">
        <w:rPr>
          <w:sz w:val="24"/>
          <w:szCs w:val="24"/>
        </w:rPr>
        <w:t>Dexamfetamin er indiceret som en del af et omfattende behandlingsprogram for attention deficit/</w:t>
      </w:r>
      <w:proofErr w:type="spellStart"/>
      <w:r w:rsidRPr="00DA3DAC">
        <w:rPr>
          <w:sz w:val="24"/>
          <w:szCs w:val="24"/>
        </w:rPr>
        <w:t>hyperactivity</w:t>
      </w:r>
      <w:proofErr w:type="spellEnd"/>
      <w:r w:rsidRPr="00DA3DAC">
        <w:rPr>
          <w:sz w:val="24"/>
          <w:szCs w:val="24"/>
        </w:rPr>
        <w:t xml:space="preserve"> </w:t>
      </w:r>
      <w:proofErr w:type="spellStart"/>
      <w:r w:rsidRPr="00DA3DAC">
        <w:rPr>
          <w:sz w:val="24"/>
          <w:szCs w:val="24"/>
        </w:rPr>
        <w:t>disorder</w:t>
      </w:r>
      <w:proofErr w:type="spellEnd"/>
      <w:r w:rsidRPr="00DA3DAC">
        <w:rPr>
          <w:sz w:val="24"/>
          <w:szCs w:val="24"/>
        </w:rPr>
        <w:t xml:space="preserve"> (ADHD) hos børn og unge i alderen 6 til 17 år, når responset på tidligere behandling med </w:t>
      </w:r>
      <w:proofErr w:type="spellStart"/>
      <w:r w:rsidRPr="00DA3DAC">
        <w:rPr>
          <w:sz w:val="24"/>
          <w:szCs w:val="24"/>
        </w:rPr>
        <w:t>methylphenid</w:t>
      </w:r>
      <w:r w:rsidR="009C1E7A">
        <w:rPr>
          <w:sz w:val="24"/>
          <w:szCs w:val="24"/>
        </w:rPr>
        <w:t>at</w:t>
      </w:r>
      <w:proofErr w:type="spellEnd"/>
      <w:r w:rsidRPr="00DA3DAC">
        <w:rPr>
          <w:sz w:val="24"/>
          <w:szCs w:val="24"/>
        </w:rPr>
        <w:t xml:space="preserve"> anses for at være klinisk utilstrækkeligt. Et omfattende behandlingsprogram inkluderer typisk psykologiske, pædagogiske og sociale tiltag.</w:t>
      </w:r>
    </w:p>
    <w:p w:rsidR="009B5846" w:rsidRPr="00DA3DAC" w:rsidRDefault="009B5846" w:rsidP="009B5846">
      <w:pPr>
        <w:rPr>
          <w:sz w:val="24"/>
          <w:szCs w:val="24"/>
        </w:rPr>
      </w:pPr>
    </w:p>
    <w:p w:rsidR="009B5846" w:rsidRPr="00DA3DAC" w:rsidRDefault="009B5846" w:rsidP="009B5846">
      <w:pPr>
        <w:ind w:left="851"/>
        <w:rPr>
          <w:sz w:val="24"/>
          <w:szCs w:val="24"/>
        </w:rPr>
      </w:pPr>
      <w:r w:rsidRPr="00DA3DAC">
        <w:rPr>
          <w:sz w:val="24"/>
          <w:szCs w:val="24"/>
        </w:rPr>
        <w:lastRenderedPageBreak/>
        <w:t>Diagnosen bør stilles i henhold til DSM-5-kriterier eller retningslinjerne i ICD-10, og bør baseres på en omfattende multidisciplinær evaluering af patienten.</w:t>
      </w:r>
    </w:p>
    <w:p w:rsidR="009B5846" w:rsidRPr="00DA3DAC" w:rsidRDefault="009B5846" w:rsidP="009B5846">
      <w:pPr>
        <w:rPr>
          <w:sz w:val="24"/>
          <w:szCs w:val="24"/>
        </w:rPr>
      </w:pPr>
    </w:p>
    <w:p w:rsidR="009B5846" w:rsidRPr="00DA3DAC" w:rsidRDefault="009B5846" w:rsidP="009B5846">
      <w:pPr>
        <w:ind w:left="851"/>
        <w:rPr>
          <w:sz w:val="24"/>
          <w:szCs w:val="24"/>
        </w:rPr>
      </w:pPr>
      <w:r w:rsidRPr="00DA3DAC">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rsidR="009B5846" w:rsidRPr="00DA3DAC" w:rsidRDefault="009B5846" w:rsidP="009B5846">
      <w:pPr>
        <w:rPr>
          <w:sz w:val="24"/>
          <w:szCs w:val="24"/>
        </w:rPr>
      </w:pPr>
    </w:p>
    <w:p w:rsidR="009B5846" w:rsidRPr="00DA3DAC" w:rsidRDefault="009B5846" w:rsidP="009B5846">
      <w:pPr>
        <w:ind w:left="851"/>
        <w:rPr>
          <w:sz w:val="24"/>
          <w:szCs w:val="24"/>
        </w:rPr>
      </w:pPr>
      <w:r w:rsidRPr="00DA3DAC">
        <w:rPr>
          <w:sz w:val="24"/>
          <w:szCs w:val="24"/>
        </w:rPr>
        <w:t>Behandlingen bør foretages under overvågning af en specialist i adfærdssygdomme hos børn og/eller unge.</w:t>
      </w:r>
    </w:p>
    <w:p w:rsidR="009B5846" w:rsidRPr="00DA3DAC" w:rsidRDefault="009B5846" w:rsidP="009B5846">
      <w:pPr>
        <w:ind w:left="851" w:hanging="851"/>
        <w:rPr>
          <w:sz w:val="24"/>
          <w:szCs w:val="24"/>
        </w:rPr>
      </w:pPr>
    </w:p>
    <w:p w:rsidR="009B5846" w:rsidRPr="004E5BC1" w:rsidRDefault="009B5846" w:rsidP="009B5846">
      <w:pPr>
        <w:ind w:left="851" w:hanging="851"/>
        <w:rPr>
          <w:b/>
          <w:sz w:val="24"/>
          <w:szCs w:val="24"/>
        </w:rPr>
      </w:pPr>
      <w:r w:rsidRPr="00DA3DAC">
        <w:rPr>
          <w:b/>
          <w:sz w:val="24"/>
          <w:szCs w:val="24"/>
        </w:rPr>
        <w:t>4.2</w:t>
      </w:r>
      <w:r w:rsidRPr="00DA3DAC">
        <w:rPr>
          <w:b/>
          <w:sz w:val="24"/>
          <w:szCs w:val="24"/>
        </w:rPr>
        <w:tab/>
        <w:t xml:space="preserve">Dosering og </w:t>
      </w:r>
      <w:r w:rsidR="00F80A1D">
        <w:rPr>
          <w:b/>
          <w:sz w:val="24"/>
          <w:szCs w:val="24"/>
        </w:rPr>
        <w:t>administration</w:t>
      </w:r>
    </w:p>
    <w:p w:rsidR="009B5846" w:rsidRPr="000C3098" w:rsidRDefault="009B5846" w:rsidP="009B5846">
      <w:pPr>
        <w:pStyle w:val="Normalindrykning"/>
        <w:ind w:left="851"/>
        <w:rPr>
          <w:b/>
          <w:sz w:val="24"/>
          <w:szCs w:val="24"/>
        </w:rPr>
      </w:pPr>
      <w:r w:rsidRPr="000C3098">
        <w:rPr>
          <w:b/>
          <w:sz w:val="24"/>
          <w:szCs w:val="24"/>
        </w:rPr>
        <w:t>Dosering</w:t>
      </w:r>
    </w:p>
    <w:p w:rsidR="009B5846" w:rsidRPr="00DA3DAC" w:rsidRDefault="009B5846" w:rsidP="009B5846">
      <w:pPr>
        <w:ind w:left="851"/>
        <w:rPr>
          <w:sz w:val="24"/>
          <w:szCs w:val="24"/>
        </w:rPr>
      </w:pPr>
      <w:bookmarkStart w:id="1" w:name="OLE_LINK7"/>
      <w:bookmarkStart w:id="2" w:name="OLE_LINK8"/>
      <w:r w:rsidRPr="00DA3DAC">
        <w:rPr>
          <w:sz w:val="24"/>
          <w:szCs w:val="24"/>
        </w:rPr>
        <w:t>Behandlingen bør foretages under overvågning af en specialist i adfærdssygdomme hos børn og/eller unge.</w:t>
      </w:r>
    </w:p>
    <w:p w:rsidR="009B5846" w:rsidRPr="00DA3DAC" w:rsidRDefault="009B5846" w:rsidP="009B5846">
      <w:pPr>
        <w:numPr>
          <w:ilvl w:val="12"/>
          <w:numId w:val="0"/>
        </w:numPr>
        <w:ind w:left="851"/>
        <w:rPr>
          <w:sz w:val="24"/>
          <w:szCs w:val="24"/>
        </w:rPr>
      </w:pPr>
    </w:p>
    <w:p w:rsidR="009B5846" w:rsidRPr="00DA3DAC" w:rsidRDefault="009B5846" w:rsidP="009B5846">
      <w:pPr>
        <w:numPr>
          <w:ilvl w:val="12"/>
          <w:numId w:val="0"/>
        </w:numPr>
        <w:ind w:left="851"/>
        <w:rPr>
          <w:sz w:val="24"/>
          <w:szCs w:val="24"/>
        </w:rPr>
      </w:pPr>
      <w:r w:rsidRPr="00DA3DAC">
        <w:rPr>
          <w:sz w:val="24"/>
          <w:szCs w:val="24"/>
        </w:rPr>
        <w:t>En forsigtig dosistitrering er nødvendig i starten af behandlingen med dexamfetamin. Dosistitreringen skal startes med den lavest mulige dosis.</w:t>
      </w:r>
    </w:p>
    <w:p w:rsidR="009B5846" w:rsidRPr="00DA3DAC" w:rsidRDefault="009B5846" w:rsidP="009B5846">
      <w:pPr>
        <w:numPr>
          <w:ilvl w:val="12"/>
          <w:numId w:val="0"/>
        </w:numPr>
        <w:ind w:left="851"/>
        <w:rPr>
          <w:sz w:val="24"/>
          <w:szCs w:val="24"/>
        </w:rPr>
      </w:pPr>
    </w:p>
    <w:bookmarkEnd w:id="1"/>
    <w:bookmarkEnd w:id="2"/>
    <w:p w:rsidR="009B5846" w:rsidRPr="00DA3DAC" w:rsidRDefault="009B5846" w:rsidP="009B5846">
      <w:pPr>
        <w:numPr>
          <w:ilvl w:val="12"/>
          <w:numId w:val="0"/>
        </w:numPr>
        <w:ind w:left="851"/>
        <w:rPr>
          <w:sz w:val="24"/>
          <w:szCs w:val="24"/>
        </w:rPr>
      </w:pPr>
      <w:r w:rsidRPr="00DA3DAC">
        <w:rPr>
          <w:sz w:val="24"/>
          <w:szCs w:val="24"/>
        </w:rPr>
        <w:t xml:space="preserve">Den anbefalede startdosis er 5 mg </w:t>
      </w:r>
      <w:r>
        <w:rPr>
          <w:sz w:val="24"/>
          <w:szCs w:val="24"/>
        </w:rPr>
        <w:t>en</w:t>
      </w:r>
      <w:r w:rsidRPr="00DA3DAC">
        <w:rPr>
          <w:sz w:val="24"/>
          <w:szCs w:val="24"/>
        </w:rPr>
        <w:t xml:space="preserve"> gang eller to gange </w:t>
      </w:r>
      <w:r>
        <w:rPr>
          <w:sz w:val="24"/>
          <w:szCs w:val="24"/>
        </w:rPr>
        <w:t>daglig</w:t>
      </w:r>
      <w:r w:rsidRPr="00DA3DAC">
        <w:rPr>
          <w:sz w:val="24"/>
          <w:szCs w:val="24"/>
        </w:rPr>
        <w:t xml:space="preserve"> (f.eks. morgen og middag), og kan om nødvendigt øges med ugentlige stigninger på 5 mg af den daglige dosis i henhold til den observerede </w:t>
      </w:r>
      <w:proofErr w:type="spellStart"/>
      <w:r w:rsidRPr="00DA3DAC">
        <w:rPr>
          <w:sz w:val="24"/>
          <w:szCs w:val="24"/>
        </w:rPr>
        <w:t>tolerabilitet</w:t>
      </w:r>
      <w:proofErr w:type="spellEnd"/>
      <w:r w:rsidRPr="00DA3DAC">
        <w:rPr>
          <w:sz w:val="24"/>
          <w:szCs w:val="24"/>
        </w:rPr>
        <w:t xml:space="preserve"> og grad af virkning. </w:t>
      </w:r>
    </w:p>
    <w:p w:rsidR="009B5846" w:rsidRPr="00DA3DAC" w:rsidRDefault="009B5846" w:rsidP="009B5846">
      <w:pPr>
        <w:numPr>
          <w:ilvl w:val="12"/>
          <w:numId w:val="0"/>
        </w:numPr>
        <w:ind w:left="851"/>
        <w:rPr>
          <w:sz w:val="24"/>
          <w:szCs w:val="24"/>
        </w:rPr>
      </w:pPr>
    </w:p>
    <w:p w:rsidR="009B5846" w:rsidRPr="00DA3DAC" w:rsidRDefault="009B5846" w:rsidP="009B5846">
      <w:pPr>
        <w:numPr>
          <w:ilvl w:val="12"/>
          <w:numId w:val="0"/>
        </w:numPr>
        <w:ind w:left="851"/>
        <w:rPr>
          <w:sz w:val="24"/>
          <w:szCs w:val="24"/>
        </w:rPr>
      </w:pPr>
      <w:r w:rsidRPr="00DA3DAC">
        <w:rPr>
          <w:sz w:val="24"/>
          <w:szCs w:val="24"/>
        </w:rPr>
        <w:t xml:space="preserve">Ved behandling af </w:t>
      </w:r>
      <w:proofErr w:type="spellStart"/>
      <w:r w:rsidRPr="00DA3DAC">
        <w:rPr>
          <w:sz w:val="24"/>
          <w:szCs w:val="24"/>
        </w:rPr>
        <w:t>hyperkinetiske</w:t>
      </w:r>
      <w:proofErr w:type="spellEnd"/>
      <w:r w:rsidRPr="00DA3DAC">
        <w:rPr>
          <w:sz w:val="24"/>
          <w:szCs w:val="24"/>
        </w:rPr>
        <w:t xml:space="preserve"> sygdomme/ADHD, skal tidspunkterne, hvor dosis på </w:t>
      </w:r>
      <w:proofErr w:type="spellStart"/>
      <w:r w:rsidRPr="00DA3DAC">
        <w:rPr>
          <w:sz w:val="24"/>
          <w:szCs w:val="24"/>
        </w:rPr>
        <w:t>Attentin</w:t>
      </w:r>
      <w:proofErr w:type="spellEnd"/>
      <w:r w:rsidRPr="00DA3DAC">
        <w:rPr>
          <w:sz w:val="24"/>
          <w:szCs w:val="24"/>
        </w:rPr>
        <w:t xml:space="preserve"> 5 mg administreres, vælges så de giver den bedste virkning, når det er mest nødvendigt for at overkomme problemer i skolen og med social adfærd. Normalt gives den første øgede dosis om morgenen. </w:t>
      </w:r>
      <w:proofErr w:type="spellStart"/>
      <w:r w:rsidRPr="00DA3DAC">
        <w:rPr>
          <w:sz w:val="24"/>
          <w:szCs w:val="24"/>
        </w:rPr>
        <w:t>Attentin</w:t>
      </w:r>
      <w:proofErr w:type="spellEnd"/>
      <w:r w:rsidRPr="00DA3DAC">
        <w:rPr>
          <w:sz w:val="24"/>
          <w:szCs w:val="24"/>
        </w:rPr>
        <w:t xml:space="preserve"> 5 mg bør ikke tages for sent efter frokost, så der undgås søvnforstyrrelser.</w:t>
      </w:r>
    </w:p>
    <w:p w:rsidR="009B5846" w:rsidRPr="00DA3DAC" w:rsidRDefault="009B5846" w:rsidP="009B5846">
      <w:pPr>
        <w:numPr>
          <w:ilvl w:val="12"/>
          <w:numId w:val="0"/>
        </w:numPr>
        <w:ind w:left="851"/>
        <w:rPr>
          <w:sz w:val="24"/>
          <w:szCs w:val="24"/>
        </w:rPr>
      </w:pPr>
    </w:p>
    <w:p w:rsidR="009B5846" w:rsidRPr="00DA3DAC" w:rsidRDefault="009B5846" w:rsidP="009B5846">
      <w:pPr>
        <w:numPr>
          <w:ilvl w:val="12"/>
          <w:numId w:val="0"/>
        </w:numPr>
        <w:ind w:left="851"/>
        <w:rPr>
          <w:sz w:val="24"/>
          <w:szCs w:val="24"/>
        </w:rPr>
      </w:pPr>
      <w:r w:rsidRPr="00DA3DAC">
        <w:rPr>
          <w:sz w:val="24"/>
          <w:szCs w:val="24"/>
        </w:rPr>
        <w:t>Det program, der opnår en tilfredsstillende kontrol af symptomerne med den laveste totale daglige dosis skal anvendes.</w:t>
      </w:r>
    </w:p>
    <w:p w:rsidR="009B5846" w:rsidRPr="00DA3DAC" w:rsidRDefault="009B5846" w:rsidP="009B5846">
      <w:pPr>
        <w:numPr>
          <w:ilvl w:val="12"/>
          <w:numId w:val="0"/>
        </w:numPr>
        <w:ind w:left="851"/>
        <w:rPr>
          <w:sz w:val="24"/>
          <w:szCs w:val="24"/>
        </w:rPr>
      </w:pPr>
    </w:p>
    <w:p w:rsidR="009B5846" w:rsidRPr="00DA3DAC" w:rsidRDefault="009B5846" w:rsidP="009B5846">
      <w:pPr>
        <w:numPr>
          <w:ilvl w:val="12"/>
          <w:numId w:val="0"/>
        </w:numPr>
        <w:ind w:left="851"/>
        <w:rPr>
          <w:sz w:val="24"/>
          <w:szCs w:val="24"/>
        </w:rPr>
      </w:pPr>
      <w:r w:rsidRPr="00DA3DAC">
        <w:rPr>
          <w:sz w:val="24"/>
          <w:szCs w:val="24"/>
        </w:rPr>
        <w:t>Den maksimale daglige dosis til børn og unge er normalt 20 mg, selvom doser på 40 mg i sjældne tilfælde kan være nødvendige for optimal titrering</w:t>
      </w:r>
      <w:r>
        <w:rPr>
          <w:sz w:val="24"/>
          <w:szCs w:val="24"/>
        </w:rPr>
        <w:t>.</w:t>
      </w:r>
    </w:p>
    <w:p w:rsidR="009B5846" w:rsidRPr="00DA3DAC" w:rsidRDefault="009B5846" w:rsidP="009B5846">
      <w:pPr>
        <w:numPr>
          <w:ilvl w:val="12"/>
          <w:numId w:val="0"/>
        </w:numPr>
        <w:ind w:left="851"/>
        <w:rPr>
          <w:sz w:val="24"/>
          <w:szCs w:val="24"/>
        </w:rPr>
      </w:pPr>
    </w:p>
    <w:p w:rsidR="009B5846" w:rsidRPr="00DA3DAC" w:rsidRDefault="009B5846" w:rsidP="009B5846">
      <w:pPr>
        <w:ind w:left="851"/>
        <w:rPr>
          <w:sz w:val="24"/>
          <w:szCs w:val="24"/>
          <w:u w:val="single"/>
        </w:rPr>
      </w:pPr>
      <w:r w:rsidRPr="00DA3DAC">
        <w:rPr>
          <w:sz w:val="24"/>
          <w:szCs w:val="24"/>
          <w:u w:val="single"/>
        </w:rPr>
        <w:t>Langvarig anvendelse</w:t>
      </w:r>
    </w:p>
    <w:p w:rsidR="009B5846" w:rsidRPr="00DA3DAC" w:rsidRDefault="009B5846" w:rsidP="009B5846">
      <w:pPr>
        <w:autoSpaceDE w:val="0"/>
        <w:autoSpaceDN w:val="0"/>
        <w:adjustRightInd w:val="0"/>
        <w:ind w:left="851"/>
        <w:rPr>
          <w:sz w:val="24"/>
          <w:szCs w:val="24"/>
        </w:rPr>
      </w:pPr>
      <w:r w:rsidRPr="00DA3DAC">
        <w:rPr>
          <w:sz w:val="24"/>
          <w:szCs w:val="24"/>
        </w:rPr>
        <w:t xml:space="preserve">Nyttigheden på langt sigt af dexamfetamin i lange perioder (over 12 måneder) hos børn og unge med ADHD bør reevalueres periodisk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9B5846" w:rsidRPr="00DA3DAC" w:rsidRDefault="009B5846" w:rsidP="009B5846">
      <w:pPr>
        <w:numPr>
          <w:ilvl w:val="12"/>
          <w:numId w:val="0"/>
        </w:numPr>
        <w:ind w:left="851"/>
        <w:rPr>
          <w:b/>
          <w:i/>
          <w:sz w:val="24"/>
          <w:szCs w:val="24"/>
        </w:rPr>
      </w:pPr>
    </w:p>
    <w:p w:rsidR="009B5846" w:rsidRPr="00DA3DAC" w:rsidRDefault="009B5846" w:rsidP="009B5846">
      <w:pPr>
        <w:numPr>
          <w:ilvl w:val="12"/>
          <w:numId w:val="0"/>
        </w:numPr>
        <w:ind w:left="851"/>
        <w:rPr>
          <w:sz w:val="24"/>
          <w:szCs w:val="24"/>
          <w:u w:val="single"/>
        </w:rPr>
      </w:pPr>
      <w:r w:rsidRPr="00DA3DAC">
        <w:rPr>
          <w:sz w:val="24"/>
          <w:szCs w:val="24"/>
          <w:u w:val="single"/>
        </w:rPr>
        <w:t xml:space="preserve">Dosisreduktion og </w:t>
      </w:r>
      <w:proofErr w:type="spellStart"/>
      <w:r w:rsidRPr="00DA3DAC">
        <w:rPr>
          <w:sz w:val="24"/>
          <w:szCs w:val="24"/>
          <w:u w:val="single"/>
        </w:rPr>
        <w:t>seponering</w:t>
      </w:r>
      <w:proofErr w:type="spellEnd"/>
    </w:p>
    <w:p w:rsidR="009B5846" w:rsidRPr="00DA3DAC" w:rsidRDefault="009B5846" w:rsidP="009B5846">
      <w:pPr>
        <w:numPr>
          <w:ilvl w:val="12"/>
          <w:numId w:val="0"/>
        </w:numPr>
        <w:ind w:left="851"/>
        <w:rPr>
          <w:sz w:val="24"/>
          <w:szCs w:val="24"/>
        </w:rPr>
      </w:pPr>
      <w:r w:rsidRPr="00DA3DAC">
        <w:rPr>
          <w:sz w:val="24"/>
          <w:szCs w:val="24"/>
        </w:rPr>
        <w:t>Behandlingen skal stoppes, hvis symptomerne ikke forbedres efter en hensigtsmæssig dosisjustering i løbet af en periode på en måned. Hvis der opstår en paradoks forværring af symptomerne eller andre alvorlige uønskede hændelser, skal doseringen nedsættes eller seponeres.</w:t>
      </w:r>
    </w:p>
    <w:p w:rsidR="009B5846" w:rsidRPr="00DA3DAC" w:rsidRDefault="009B5846" w:rsidP="009B5846">
      <w:pPr>
        <w:numPr>
          <w:ilvl w:val="12"/>
          <w:numId w:val="0"/>
        </w:numPr>
        <w:ind w:left="851"/>
        <w:rPr>
          <w:sz w:val="24"/>
          <w:szCs w:val="24"/>
        </w:rPr>
      </w:pPr>
    </w:p>
    <w:p w:rsidR="009B5846" w:rsidRPr="00DA3DAC" w:rsidRDefault="009B5846" w:rsidP="00686031">
      <w:pPr>
        <w:keepNext/>
        <w:numPr>
          <w:ilvl w:val="12"/>
          <w:numId w:val="0"/>
        </w:numPr>
        <w:ind w:left="851"/>
        <w:rPr>
          <w:sz w:val="24"/>
          <w:szCs w:val="24"/>
          <w:u w:val="single"/>
        </w:rPr>
      </w:pPr>
      <w:r w:rsidRPr="00DA3DAC">
        <w:rPr>
          <w:sz w:val="24"/>
          <w:szCs w:val="24"/>
          <w:u w:val="single"/>
        </w:rPr>
        <w:lastRenderedPageBreak/>
        <w:t>Specielle populationer</w:t>
      </w:r>
    </w:p>
    <w:p w:rsidR="009B5846" w:rsidRPr="00DA3DAC" w:rsidRDefault="009B5846" w:rsidP="00686031">
      <w:pPr>
        <w:keepNext/>
        <w:numPr>
          <w:ilvl w:val="12"/>
          <w:numId w:val="0"/>
        </w:numPr>
        <w:ind w:left="851"/>
        <w:rPr>
          <w:sz w:val="24"/>
          <w:szCs w:val="24"/>
        </w:rPr>
      </w:pPr>
    </w:p>
    <w:p w:rsidR="009B5846" w:rsidRPr="00DA3DAC" w:rsidRDefault="009B5846" w:rsidP="009B5846">
      <w:pPr>
        <w:pStyle w:val="Normalindrykning"/>
        <w:ind w:left="851"/>
        <w:rPr>
          <w:i/>
          <w:sz w:val="24"/>
          <w:szCs w:val="24"/>
        </w:rPr>
      </w:pPr>
      <w:r w:rsidRPr="00DA3DAC">
        <w:rPr>
          <w:i/>
          <w:sz w:val="24"/>
          <w:szCs w:val="24"/>
        </w:rPr>
        <w:t>Børn under 6 år</w:t>
      </w:r>
    </w:p>
    <w:p w:rsidR="009B5846" w:rsidRPr="00DA3DAC" w:rsidRDefault="009B5846" w:rsidP="009B5846">
      <w:pPr>
        <w:autoSpaceDE w:val="0"/>
        <w:autoSpaceDN w:val="0"/>
        <w:adjustRightInd w:val="0"/>
        <w:ind w:left="851"/>
        <w:rPr>
          <w:sz w:val="24"/>
          <w:szCs w:val="24"/>
        </w:rPr>
      </w:pPr>
      <w:proofErr w:type="spellStart"/>
      <w:r w:rsidRPr="00DA3DAC">
        <w:rPr>
          <w:sz w:val="24"/>
          <w:szCs w:val="24"/>
        </w:rPr>
        <w:t>Attentin</w:t>
      </w:r>
      <w:proofErr w:type="spellEnd"/>
      <w:r w:rsidRPr="00DA3DAC">
        <w:rPr>
          <w:sz w:val="24"/>
          <w:szCs w:val="24"/>
        </w:rPr>
        <w:t xml:space="preserve"> 5 </w:t>
      </w:r>
      <w:proofErr w:type="spellStart"/>
      <w:r w:rsidRPr="00DA3DAC">
        <w:rPr>
          <w:sz w:val="24"/>
          <w:szCs w:val="24"/>
        </w:rPr>
        <w:t>mg</w:t>
      </w:r>
      <w:r>
        <w:rPr>
          <w:sz w:val="24"/>
          <w:szCs w:val="24"/>
        </w:rPr>
        <w:t>'s</w:t>
      </w:r>
      <w:proofErr w:type="spellEnd"/>
      <w:r w:rsidRPr="00DA3DAC">
        <w:rPr>
          <w:sz w:val="24"/>
          <w:szCs w:val="24"/>
        </w:rPr>
        <w:t xml:space="preserve"> sikkerhed og virkning hos børn i alderen 0 til 6 år er ikke klarlagt.</w:t>
      </w:r>
    </w:p>
    <w:p w:rsidR="009B5846" w:rsidRPr="00DA3DAC" w:rsidRDefault="009B5846" w:rsidP="009B5846">
      <w:pPr>
        <w:ind w:left="851"/>
        <w:rPr>
          <w:sz w:val="24"/>
          <w:szCs w:val="24"/>
        </w:rPr>
      </w:pPr>
      <w:r w:rsidRPr="00DA3DAC">
        <w:rPr>
          <w:sz w:val="24"/>
          <w:szCs w:val="24"/>
        </w:rPr>
        <w:t xml:space="preserve">Derfor bør </w:t>
      </w:r>
      <w:proofErr w:type="spellStart"/>
      <w:r w:rsidRPr="00DA3DAC">
        <w:rPr>
          <w:sz w:val="24"/>
          <w:szCs w:val="24"/>
        </w:rPr>
        <w:t>Attentin</w:t>
      </w:r>
      <w:proofErr w:type="spellEnd"/>
      <w:r w:rsidRPr="00DA3DAC">
        <w:rPr>
          <w:sz w:val="24"/>
          <w:szCs w:val="24"/>
        </w:rPr>
        <w:t xml:space="preserve"> og relaterede navne</w:t>
      </w:r>
      <w:r>
        <w:rPr>
          <w:sz w:val="24"/>
          <w:szCs w:val="24"/>
        </w:rPr>
        <w:t>,</w:t>
      </w:r>
      <w:r w:rsidRPr="00DA3DAC">
        <w:rPr>
          <w:sz w:val="24"/>
          <w:szCs w:val="24"/>
        </w:rPr>
        <w:t xml:space="preserve"> 5 mg</w:t>
      </w:r>
      <w:r>
        <w:rPr>
          <w:sz w:val="24"/>
          <w:szCs w:val="24"/>
        </w:rPr>
        <w:t>,</w:t>
      </w:r>
      <w:r w:rsidRPr="00DA3DAC">
        <w:rPr>
          <w:sz w:val="24"/>
          <w:szCs w:val="24"/>
        </w:rPr>
        <w:t xml:space="preserve"> ikke anvendes til børn under 6 år.</w:t>
      </w:r>
    </w:p>
    <w:p w:rsidR="009B5846" w:rsidRPr="00DA3DAC" w:rsidRDefault="009B5846" w:rsidP="009B5846">
      <w:pPr>
        <w:numPr>
          <w:ilvl w:val="12"/>
          <w:numId w:val="0"/>
        </w:numPr>
        <w:ind w:left="851"/>
        <w:rPr>
          <w:i/>
          <w:sz w:val="24"/>
          <w:szCs w:val="24"/>
        </w:rPr>
      </w:pPr>
    </w:p>
    <w:p w:rsidR="009B5846" w:rsidRPr="00DA3DAC" w:rsidRDefault="009B5846" w:rsidP="009B5846">
      <w:pPr>
        <w:numPr>
          <w:ilvl w:val="12"/>
          <w:numId w:val="0"/>
        </w:numPr>
        <w:ind w:left="851"/>
        <w:rPr>
          <w:i/>
          <w:sz w:val="24"/>
          <w:szCs w:val="24"/>
        </w:rPr>
      </w:pPr>
      <w:r w:rsidRPr="00DA3DAC">
        <w:rPr>
          <w:i/>
          <w:sz w:val="24"/>
          <w:szCs w:val="24"/>
        </w:rPr>
        <w:t>Brug til voksne</w:t>
      </w:r>
    </w:p>
    <w:p w:rsidR="009B5846" w:rsidRPr="00DA3DAC" w:rsidRDefault="009B5846" w:rsidP="009B5846">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5 mg er ikke godkendt til voksne. Dexamfetamins sikkerhed og virkning til voksne er ikke klarlagt. </w:t>
      </w:r>
    </w:p>
    <w:p w:rsidR="009B5846" w:rsidRPr="00DA3DAC" w:rsidRDefault="009B5846" w:rsidP="009B5846">
      <w:pPr>
        <w:ind w:left="851"/>
        <w:rPr>
          <w:sz w:val="24"/>
          <w:szCs w:val="24"/>
        </w:rPr>
      </w:pPr>
    </w:p>
    <w:p w:rsidR="009B5846" w:rsidRPr="00DA3DAC" w:rsidRDefault="009B5846" w:rsidP="009B5846">
      <w:pPr>
        <w:numPr>
          <w:ilvl w:val="12"/>
          <w:numId w:val="0"/>
        </w:numPr>
        <w:ind w:left="851"/>
        <w:rPr>
          <w:i/>
          <w:sz w:val="24"/>
          <w:szCs w:val="24"/>
        </w:rPr>
      </w:pPr>
      <w:r w:rsidRPr="00DA3DAC">
        <w:rPr>
          <w:i/>
          <w:sz w:val="24"/>
          <w:szCs w:val="24"/>
        </w:rPr>
        <w:t>Ældre</w:t>
      </w:r>
    </w:p>
    <w:p w:rsidR="009B5846" w:rsidRPr="00DA3DAC" w:rsidRDefault="009B5846" w:rsidP="009B5846">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5 mg</w:t>
      </w:r>
      <w:r w:rsidRPr="00DA3DAC">
        <w:rPr>
          <w:b/>
          <w:i/>
          <w:sz w:val="24"/>
          <w:szCs w:val="24"/>
        </w:rPr>
        <w:t xml:space="preserve"> </w:t>
      </w:r>
      <w:r w:rsidRPr="00DA3DAC">
        <w:rPr>
          <w:sz w:val="24"/>
          <w:szCs w:val="24"/>
        </w:rPr>
        <w:t>bør ikke anvendes til ældre. Dexamfetamins sikkerhed og virkning er ikke klarlagt for denne aldersgruppe.</w:t>
      </w:r>
    </w:p>
    <w:p w:rsidR="009B5846" w:rsidRPr="00DA3DAC" w:rsidRDefault="009B5846" w:rsidP="009B5846">
      <w:pPr>
        <w:ind w:left="851"/>
        <w:rPr>
          <w:sz w:val="24"/>
          <w:szCs w:val="24"/>
        </w:rPr>
      </w:pPr>
    </w:p>
    <w:p w:rsidR="009B5846" w:rsidRPr="00DA3DAC" w:rsidRDefault="009B5846" w:rsidP="009B5846">
      <w:pPr>
        <w:ind w:left="851"/>
        <w:rPr>
          <w:i/>
          <w:sz w:val="24"/>
          <w:szCs w:val="24"/>
        </w:rPr>
      </w:pPr>
      <w:r w:rsidRPr="00DA3DAC">
        <w:rPr>
          <w:i/>
          <w:sz w:val="24"/>
          <w:szCs w:val="24"/>
        </w:rPr>
        <w:t>Patienter med nedsat nyre- eller leverfunktion</w:t>
      </w:r>
    </w:p>
    <w:p w:rsidR="009B5846" w:rsidRPr="00DA3DAC" w:rsidRDefault="009B5846" w:rsidP="009B5846">
      <w:pPr>
        <w:ind w:left="851"/>
        <w:rPr>
          <w:sz w:val="24"/>
          <w:szCs w:val="24"/>
        </w:rPr>
      </w:pPr>
      <w:r w:rsidRPr="00DA3DAC">
        <w:rPr>
          <w:sz w:val="24"/>
          <w:szCs w:val="24"/>
        </w:rPr>
        <w:t xml:space="preserve">Der er ingen erfaring med anvendelsen af dexamfetamin til patienter med nedsat nyre- eller leverfunktion. </w:t>
      </w:r>
    </w:p>
    <w:p w:rsidR="009B5846" w:rsidRPr="00DA3DAC" w:rsidRDefault="009B5846" w:rsidP="009B5846">
      <w:pPr>
        <w:ind w:left="851"/>
        <w:rPr>
          <w:sz w:val="24"/>
          <w:szCs w:val="24"/>
        </w:rPr>
      </w:pPr>
      <w:r w:rsidRPr="00DA3DAC">
        <w:rPr>
          <w:sz w:val="24"/>
          <w:szCs w:val="24"/>
        </w:rPr>
        <w:t>Derfor bør dexamfetamin anvendes med særlig forsigtighed hos denne patientgruppe, ved at tage hensyn til titrering og dosering.</w:t>
      </w:r>
    </w:p>
    <w:p w:rsidR="009B5846" w:rsidRPr="00DA3DAC" w:rsidRDefault="009B5846" w:rsidP="009B5846">
      <w:pPr>
        <w:ind w:left="851"/>
        <w:rPr>
          <w:sz w:val="24"/>
          <w:szCs w:val="24"/>
          <w:u w:val="single"/>
        </w:rPr>
      </w:pPr>
    </w:p>
    <w:p w:rsidR="009B5846" w:rsidRPr="000C3098" w:rsidRDefault="009B5846" w:rsidP="009B5846">
      <w:pPr>
        <w:ind w:left="851"/>
        <w:rPr>
          <w:b/>
          <w:sz w:val="24"/>
          <w:szCs w:val="24"/>
        </w:rPr>
      </w:pPr>
      <w:r w:rsidRPr="000C3098">
        <w:rPr>
          <w:b/>
          <w:sz w:val="24"/>
          <w:szCs w:val="24"/>
        </w:rPr>
        <w:t xml:space="preserve">Administration </w:t>
      </w:r>
    </w:p>
    <w:p w:rsidR="009B5846" w:rsidRPr="00DA3DAC" w:rsidRDefault="009B5846" w:rsidP="009B5846">
      <w:pPr>
        <w:ind w:left="851"/>
        <w:rPr>
          <w:color w:val="000000"/>
          <w:sz w:val="24"/>
          <w:szCs w:val="24"/>
        </w:rPr>
      </w:pPr>
      <w:r w:rsidRPr="00DA3DAC">
        <w:rPr>
          <w:color w:val="000000"/>
          <w:sz w:val="24"/>
          <w:szCs w:val="24"/>
        </w:rPr>
        <w:t>Oral anvendelse</w:t>
      </w:r>
      <w:r>
        <w:rPr>
          <w:color w:val="000000"/>
          <w:sz w:val="24"/>
          <w:szCs w:val="24"/>
        </w:rPr>
        <w:t>.</w:t>
      </w:r>
    </w:p>
    <w:p w:rsidR="009B5846" w:rsidRPr="00DA3DAC" w:rsidRDefault="009B5846" w:rsidP="009B5846">
      <w:pPr>
        <w:ind w:left="851"/>
        <w:rPr>
          <w:color w:val="000000"/>
          <w:sz w:val="24"/>
          <w:szCs w:val="24"/>
        </w:rPr>
      </w:pPr>
    </w:p>
    <w:p w:rsidR="009B5846" w:rsidRPr="00DA3DAC" w:rsidRDefault="009B5846" w:rsidP="009B5846">
      <w:pPr>
        <w:ind w:left="851"/>
        <w:rPr>
          <w:color w:val="000000"/>
          <w:sz w:val="24"/>
          <w:szCs w:val="24"/>
        </w:rPr>
      </w:pPr>
      <w:r w:rsidRPr="00DA3DAC">
        <w:rPr>
          <w:color w:val="000000"/>
          <w:sz w:val="24"/>
          <w:szCs w:val="24"/>
        </w:rPr>
        <w:t>Tabletterne kan sluges hele, hjulpet på vej af væske, eller tabletten kan deles</w:t>
      </w:r>
      <w:r>
        <w:rPr>
          <w:color w:val="000000"/>
          <w:sz w:val="24"/>
          <w:szCs w:val="24"/>
        </w:rPr>
        <w:t>,</w:t>
      </w:r>
      <w:r w:rsidRPr="00DA3DAC">
        <w:rPr>
          <w:color w:val="000000"/>
          <w:sz w:val="24"/>
          <w:szCs w:val="24"/>
        </w:rPr>
        <w:t xml:space="preserve"> hvis der er synkeproblemer. </w:t>
      </w:r>
    </w:p>
    <w:p w:rsidR="009B5846" w:rsidRPr="00DA3DAC" w:rsidRDefault="009B5846" w:rsidP="009B5846">
      <w:pPr>
        <w:ind w:left="851"/>
        <w:rPr>
          <w:color w:val="000000"/>
          <w:sz w:val="24"/>
          <w:szCs w:val="24"/>
        </w:rPr>
      </w:pPr>
    </w:p>
    <w:p w:rsidR="009B5846" w:rsidRPr="00DA3DAC" w:rsidRDefault="009B5846" w:rsidP="009B5846">
      <w:pPr>
        <w:ind w:left="851"/>
        <w:rPr>
          <w:color w:val="000000"/>
          <w:sz w:val="24"/>
          <w:szCs w:val="24"/>
        </w:rPr>
      </w:pPr>
      <w:r w:rsidRPr="00DA3DAC">
        <w:rPr>
          <w:sz w:val="24"/>
          <w:szCs w:val="24"/>
        </w:rPr>
        <w:t xml:space="preserve">Tablettens krydsdelekærv gør det muligt at dele tabletten i fire dele. Hvis tabletten skal deles, placeres den på en solid overflade med den konvekse side med krydsdelekærven nedad, og der trykkes forsigtigt på midten af tablettens overside med pegefingeren. Tabletten knækker derved i fire dele. </w:t>
      </w:r>
      <w:r w:rsidRPr="00DA3DAC">
        <w:rPr>
          <w:color w:val="000000"/>
          <w:sz w:val="24"/>
          <w:szCs w:val="24"/>
        </w:rPr>
        <w:t xml:space="preserve">Efter indtagelse af den delte tablet skal der drikkes væske, f.eks. vand. </w:t>
      </w:r>
    </w:p>
    <w:p w:rsidR="009B5846" w:rsidRPr="00DA3DAC" w:rsidRDefault="009B5846" w:rsidP="009B5846">
      <w:pPr>
        <w:ind w:left="851"/>
        <w:rPr>
          <w:color w:val="000000"/>
          <w:sz w:val="24"/>
          <w:szCs w:val="24"/>
        </w:rPr>
      </w:pPr>
    </w:p>
    <w:p w:rsidR="009B5846" w:rsidRPr="00DA3DAC" w:rsidRDefault="009B5846" w:rsidP="009B5846">
      <w:pPr>
        <w:numPr>
          <w:ilvl w:val="12"/>
          <w:numId w:val="0"/>
        </w:numPr>
        <w:ind w:left="851"/>
        <w:rPr>
          <w:sz w:val="24"/>
          <w:szCs w:val="24"/>
        </w:rPr>
      </w:pPr>
      <w:r w:rsidRPr="00DA3DAC">
        <w:rPr>
          <w:sz w:val="24"/>
          <w:szCs w:val="24"/>
        </w:rPr>
        <w:t xml:space="preserve">Virkningen af mad på absorptionen af dexamfetamin fra </w:t>
      </w:r>
      <w:proofErr w:type="spellStart"/>
      <w:r w:rsidRPr="00DA3DAC">
        <w:rPr>
          <w:sz w:val="24"/>
          <w:szCs w:val="24"/>
        </w:rPr>
        <w:t>Attentin</w:t>
      </w:r>
      <w:proofErr w:type="spellEnd"/>
      <w:r w:rsidRPr="00DA3DAC">
        <w:rPr>
          <w:sz w:val="24"/>
          <w:szCs w:val="24"/>
        </w:rPr>
        <w:t xml:space="preserve"> 5 mg</w:t>
      </w:r>
      <w:r w:rsidRPr="00DA3DAC">
        <w:rPr>
          <w:b/>
          <w:i/>
          <w:sz w:val="24"/>
          <w:szCs w:val="24"/>
        </w:rPr>
        <w:t xml:space="preserve"> </w:t>
      </w:r>
      <w:r w:rsidRPr="00DA3DAC">
        <w:rPr>
          <w:sz w:val="24"/>
          <w:szCs w:val="24"/>
        </w:rPr>
        <w:t xml:space="preserve">tabletter er ikke blevet undersøgt. Derfor kan en mulig virkning af mad på absorptionen ikke udelukkes. Derfor anbefales det, at </w:t>
      </w:r>
      <w:proofErr w:type="spellStart"/>
      <w:r w:rsidRPr="00DA3DAC">
        <w:rPr>
          <w:sz w:val="24"/>
          <w:szCs w:val="24"/>
        </w:rPr>
        <w:t>Attentin</w:t>
      </w:r>
      <w:proofErr w:type="spellEnd"/>
      <w:r w:rsidRPr="00DA3DAC">
        <w:rPr>
          <w:sz w:val="24"/>
          <w:szCs w:val="24"/>
        </w:rPr>
        <w:t xml:space="preserve"> 5 mg tabletter skal tages på standardiseret vis i relation til timingen af måltider, dvs. doser bør hver dag gives på samme tid i forhold til tidspunktet for måltider, helst sammen med eller umiddelbart efter måltider. </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4.3</w:t>
      </w:r>
      <w:r w:rsidRPr="00DA3DAC">
        <w:rPr>
          <w:b/>
          <w:sz w:val="24"/>
          <w:szCs w:val="24"/>
        </w:rPr>
        <w:tab/>
        <w:t>Kontraindikationer</w:t>
      </w:r>
    </w:p>
    <w:p w:rsidR="009B5846" w:rsidRPr="00DA3DAC" w:rsidRDefault="009B5846" w:rsidP="009B5846">
      <w:pPr>
        <w:pStyle w:val="Listeafsnit"/>
        <w:numPr>
          <w:ilvl w:val="0"/>
          <w:numId w:val="7"/>
        </w:numPr>
        <w:ind w:left="1134" w:hanging="283"/>
        <w:rPr>
          <w:sz w:val="24"/>
          <w:szCs w:val="24"/>
        </w:rPr>
      </w:pPr>
      <w:r w:rsidRPr="00DA3DAC">
        <w:rPr>
          <w:sz w:val="24"/>
          <w:szCs w:val="24"/>
        </w:rPr>
        <w:t>Kendt overfølsomhed over for det aktive stof eller over for et eller flere af hjælpestofferne anført i pkt. 6.1.</w:t>
      </w:r>
    </w:p>
    <w:p w:rsidR="009B5846" w:rsidRPr="00DA3DAC" w:rsidRDefault="009B5846" w:rsidP="009B5846">
      <w:pPr>
        <w:pStyle w:val="Listeafsnit"/>
        <w:numPr>
          <w:ilvl w:val="0"/>
          <w:numId w:val="7"/>
        </w:numPr>
        <w:ind w:left="1134" w:hanging="283"/>
        <w:rPr>
          <w:sz w:val="24"/>
          <w:szCs w:val="24"/>
        </w:rPr>
      </w:pPr>
      <w:r w:rsidRPr="00DA3DAC">
        <w:rPr>
          <w:sz w:val="24"/>
          <w:szCs w:val="24"/>
        </w:rPr>
        <w:t xml:space="preserve">Kendt overfølsomhed over for </w:t>
      </w:r>
      <w:proofErr w:type="spellStart"/>
      <w:r w:rsidRPr="00DA3DAC">
        <w:rPr>
          <w:sz w:val="24"/>
          <w:szCs w:val="24"/>
        </w:rPr>
        <w:t>sympatomimetiske</w:t>
      </w:r>
      <w:proofErr w:type="spellEnd"/>
      <w:r w:rsidRPr="00DA3DAC">
        <w:rPr>
          <w:sz w:val="24"/>
          <w:szCs w:val="24"/>
        </w:rPr>
        <w:t xml:space="preserve"> </w:t>
      </w:r>
      <w:proofErr w:type="spellStart"/>
      <w:r w:rsidRPr="00DA3DAC">
        <w:rPr>
          <w:sz w:val="24"/>
          <w:szCs w:val="24"/>
        </w:rPr>
        <w:t>aminer</w:t>
      </w:r>
      <w:proofErr w:type="spellEnd"/>
    </w:p>
    <w:p w:rsidR="009B5846" w:rsidRPr="00DA3DAC" w:rsidRDefault="009B5846" w:rsidP="009B5846">
      <w:pPr>
        <w:pStyle w:val="Listeafsnit"/>
        <w:numPr>
          <w:ilvl w:val="0"/>
          <w:numId w:val="7"/>
        </w:numPr>
        <w:ind w:left="1134" w:hanging="283"/>
        <w:rPr>
          <w:sz w:val="24"/>
          <w:szCs w:val="24"/>
        </w:rPr>
      </w:pPr>
      <w:proofErr w:type="spellStart"/>
      <w:r w:rsidRPr="00DA3DAC">
        <w:rPr>
          <w:sz w:val="24"/>
          <w:szCs w:val="24"/>
        </w:rPr>
        <w:t>Glaukom</w:t>
      </w:r>
      <w:proofErr w:type="spellEnd"/>
    </w:p>
    <w:p w:rsidR="009B5846" w:rsidRPr="00DA3DAC" w:rsidRDefault="009B5846" w:rsidP="009B5846">
      <w:pPr>
        <w:pStyle w:val="Listeafsnit"/>
        <w:numPr>
          <w:ilvl w:val="0"/>
          <w:numId w:val="7"/>
        </w:numPr>
        <w:ind w:left="1134" w:hanging="283"/>
        <w:rPr>
          <w:sz w:val="24"/>
          <w:szCs w:val="24"/>
        </w:rPr>
      </w:pPr>
      <w:proofErr w:type="spellStart"/>
      <w:r w:rsidRPr="00DA3DAC">
        <w:rPr>
          <w:sz w:val="24"/>
          <w:szCs w:val="24"/>
        </w:rPr>
        <w:t>Fæokromocytom</w:t>
      </w:r>
      <w:proofErr w:type="spellEnd"/>
    </w:p>
    <w:p w:rsidR="009B5846" w:rsidRPr="00DA3DAC" w:rsidRDefault="009B5846" w:rsidP="009B5846">
      <w:pPr>
        <w:pStyle w:val="Listeafsnit"/>
        <w:numPr>
          <w:ilvl w:val="0"/>
          <w:numId w:val="7"/>
        </w:numPr>
        <w:ind w:left="1134" w:hanging="283"/>
        <w:rPr>
          <w:sz w:val="24"/>
          <w:szCs w:val="24"/>
        </w:rPr>
      </w:pPr>
      <w:r w:rsidRPr="00DA3DAC">
        <w:rPr>
          <w:sz w:val="24"/>
          <w:szCs w:val="24"/>
        </w:rPr>
        <w:t xml:space="preserve">Symptomatisk </w:t>
      </w:r>
      <w:proofErr w:type="spellStart"/>
      <w:r w:rsidRPr="00DA3DAC">
        <w:rPr>
          <w:sz w:val="24"/>
          <w:szCs w:val="24"/>
        </w:rPr>
        <w:t>kardiovaskulær</w:t>
      </w:r>
      <w:proofErr w:type="spellEnd"/>
      <w:r w:rsidRPr="00DA3DAC">
        <w:rPr>
          <w:sz w:val="24"/>
          <w:szCs w:val="24"/>
        </w:rPr>
        <w:t xml:space="preserve"> sygdom, strukturelle hjerteanomalier og/eller moderat eller svær hypertension, hjertesvigt, arteriel </w:t>
      </w:r>
      <w:proofErr w:type="spellStart"/>
      <w:r w:rsidRPr="00DA3DAC">
        <w:rPr>
          <w:sz w:val="24"/>
          <w:szCs w:val="24"/>
        </w:rPr>
        <w:t>okklusiv</w:t>
      </w:r>
      <w:proofErr w:type="spellEnd"/>
      <w:r w:rsidRPr="00DA3DAC">
        <w:rPr>
          <w:sz w:val="24"/>
          <w:szCs w:val="24"/>
        </w:rPr>
        <w:t xml:space="preserve"> sygdom, angina, </w:t>
      </w:r>
      <w:proofErr w:type="spellStart"/>
      <w:r w:rsidRPr="00DA3DAC">
        <w:rPr>
          <w:sz w:val="24"/>
          <w:szCs w:val="24"/>
        </w:rPr>
        <w:t>hæmodynamisk</w:t>
      </w:r>
      <w:proofErr w:type="spellEnd"/>
      <w:r w:rsidRPr="00DA3DAC">
        <w:rPr>
          <w:sz w:val="24"/>
          <w:szCs w:val="24"/>
        </w:rPr>
        <w:t xml:space="preserve"> signifikant medfødt hjertesygdom, </w:t>
      </w:r>
      <w:proofErr w:type="spellStart"/>
      <w:r w:rsidRPr="00DA3DAC">
        <w:rPr>
          <w:sz w:val="24"/>
          <w:szCs w:val="24"/>
        </w:rPr>
        <w:t>kardiomyopatier</w:t>
      </w:r>
      <w:proofErr w:type="spellEnd"/>
      <w:r w:rsidRPr="00DA3DAC">
        <w:rPr>
          <w:sz w:val="24"/>
          <w:szCs w:val="24"/>
        </w:rPr>
        <w:t xml:space="preserve">, myokardieinfarkt, muligt livstruende </w:t>
      </w:r>
      <w:proofErr w:type="spellStart"/>
      <w:r w:rsidRPr="00DA3DAC">
        <w:rPr>
          <w:sz w:val="24"/>
          <w:szCs w:val="24"/>
        </w:rPr>
        <w:t>arytmier</w:t>
      </w:r>
      <w:proofErr w:type="spellEnd"/>
      <w:r w:rsidRPr="00DA3DAC">
        <w:rPr>
          <w:sz w:val="24"/>
          <w:szCs w:val="24"/>
        </w:rPr>
        <w:t xml:space="preserve"> og </w:t>
      </w:r>
      <w:proofErr w:type="spellStart"/>
      <w:r w:rsidRPr="00DA3DAC">
        <w:rPr>
          <w:sz w:val="24"/>
          <w:szCs w:val="24"/>
        </w:rPr>
        <w:t>kanalopatier</w:t>
      </w:r>
      <w:proofErr w:type="spellEnd"/>
      <w:r w:rsidRPr="00DA3DAC">
        <w:rPr>
          <w:sz w:val="24"/>
          <w:szCs w:val="24"/>
        </w:rPr>
        <w:t xml:space="preserve"> (sygdomme forårsaget af dysfunktion af ionkanalerne)</w:t>
      </w:r>
    </w:p>
    <w:p w:rsidR="009B5846" w:rsidRPr="00DA3DAC" w:rsidRDefault="009B5846" w:rsidP="009B5846">
      <w:pPr>
        <w:pStyle w:val="Listeafsnit"/>
        <w:numPr>
          <w:ilvl w:val="0"/>
          <w:numId w:val="7"/>
        </w:numPr>
        <w:ind w:left="1134" w:hanging="283"/>
        <w:rPr>
          <w:sz w:val="24"/>
          <w:szCs w:val="24"/>
        </w:rPr>
      </w:pPr>
      <w:r w:rsidRPr="00DA3DAC">
        <w:rPr>
          <w:sz w:val="24"/>
          <w:szCs w:val="24"/>
        </w:rPr>
        <w:t>Fremskreden arteriosklerose</w:t>
      </w:r>
    </w:p>
    <w:p w:rsidR="009B5846" w:rsidRPr="00DA3DAC" w:rsidRDefault="009B5846" w:rsidP="009B5846">
      <w:pPr>
        <w:pStyle w:val="Listeafsnit"/>
        <w:numPr>
          <w:ilvl w:val="0"/>
          <w:numId w:val="7"/>
        </w:numPr>
        <w:ind w:left="1134" w:hanging="283"/>
        <w:rPr>
          <w:sz w:val="24"/>
          <w:szCs w:val="24"/>
        </w:rPr>
      </w:pPr>
      <w:r w:rsidRPr="00DA3DAC">
        <w:rPr>
          <w:sz w:val="24"/>
          <w:szCs w:val="24"/>
        </w:rPr>
        <w:lastRenderedPageBreak/>
        <w:t xml:space="preserve">Samtidig anvendelse af </w:t>
      </w:r>
      <w:proofErr w:type="spellStart"/>
      <w:r w:rsidRPr="00DA3DAC">
        <w:rPr>
          <w:sz w:val="24"/>
          <w:szCs w:val="24"/>
        </w:rPr>
        <w:t>monoaminoxidase-hæmmere</w:t>
      </w:r>
      <w:proofErr w:type="spellEnd"/>
      <w:r w:rsidRPr="00DA3DAC">
        <w:rPr>
          <w:sz w:val="24"/>
          <w:szCs w:val="24"/>
        </w:rPr>
        <w:t xml:space="preserve"> (MAO-</w:t>
      </w:r>
      <w:proofErr w:type="spellStart"/>
      <w:r w:rsidRPr="00DA3DAC">
        <w:rPr>
          <w:sz w:val="24"/>
          <w:szCs w:val="24"/>
        </w:rPr>
        <w:t>hæmmere</w:t>
      </w:r>
      <w:proofErr w:type="spellEnd"/>
      <w:r w:rsidRPr="00DA3DAC">
        <w:rPr>
          <w:sz w:val="24"/>
          <w:szCs w:val="24"/>
        </w:rPr>
        <w:t>) eller inden for 14 dage af behandling med MAO-</w:t>
      </w:r>
      <w:proofErr w:type="spellStart"/>
      <w:r w:rsidRPr="00DA3DAC">
        <w:rPr>
          <w:sz w:val="24"/>
          <w:szCs w:val="24"/>
        </w:rPr>
        <w:t>hæmmere</w:t>
      </w:r>
      <w:proofErr w:type="spellEnd"/>
      <w:r w:rsidRPr="00DA3DAC">
        <w:rPr>
          <w:sz w:val="24"/>
          <w:szCs w:val="24"/>
        </w:rPr>
        <w:t xml:space="preserve"> </w:t>
      </w:r>
    </w:p>
    <w:p w:rsidR="009B5846" w:rsidRPr="00DA3DAC" w:rsidRDefault="009B5846" w:rsidP="009B5846">
      <w:pPr>
        <w:pStyle w:val="Listeafsnit"/>
        <w:numPr>
          <w:ilvl w:val="0"/>
          <w:numId w:val="7"/>
        </w:numPr>
        <w:ind w:left="1134" w:hanging="283"/>
        <w:rPr>
          <w:sz w:val="24"/>
          <w:szCs w:val="24"/>
        </w:rPr>
      </w:pPr>
      <w:proofErr w:type="spellStart"/>
      <w:r w:rsidRPr="00DA3DAC">
        <w:rPr>
          <w:sz w:val="24"/>
          <w:szCs w:val="24"/>
        </w:rPr>
        <w:t>Hypertyreoidisme</w:t>
      </w:r>
      <w:proofErr w:type="spellEnd"/>
      <w:r w:rsidRPr="00DA3DAC">
        <w:rPr>
          <w:sz w:val="24"/>
          <w:szCs w:val="24"/>
        </w:rPr>
        <w:t xml:space="preserve"> eller </w:t>
      </w:r>
      <w:proofErr w:type="spellStart"/>
      <w:r w:rsidRPr="00DA3DAC">
        <w:rPr>
          <w:sz w:val="24"/>
          <w:szCs w:val="24"/>
        </w:rPr>
        <w:t>tyreotoksikose</w:t>
      </w:r>
      <w:proofErr w:type="spellEnd"/>
      <w:r w:rsidRPr="00DA3DAC">
        <w:rPr>
          <w:sz w:val="24"/>
          <w:szCs w:val="24"/>
        </w:rPr>
        <w:t>.</w:t>
      </w:r>
    </w:p>
    <w:p w:rsidR="009B5846" w:rsidRPr="00DA3DAC" w:rsidRDefault="009B5846" w:rsidP="009B5846">
      <w:pPr>
        <w:pStyle w:val="Listeafsnit"/>
        <w:numPr>
          <w:ilvl w:val="0"/>
          <w:numId w:val="7"/>
        </w:numPr>
        <w:ind w:left="1134" w:hanging="283"/>
        <w:rPr>
          <w:sz w:val="24"/>
          <w:szCs w:val="24"/>
        </w:rPr>
      </w:pPr>
      <w:r w:rsidRPr="00DA3DAC">
        <w:rPr>
          <w:sz w:val="24"/>
          <w:szCs w:val="24"/>
        </w:rPr>
        <w:t xml:space="preserve">Alvorlig depression,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 xml:space="preserve">/anoreksisygdomme, selvmordstanker, </w:t>
      </w:r>
      <w:proofErr w:type="spellStart"/>
      <w:r w:rsidRPr="00DA3DAC">
        <w:rPr>
          <w:sz w:val="24"/>
          <w:szCs w:val="24"/>
        </w:rPr>
        <w:t>hyperekscitabilitet</w:t>
      </w:r>
      <w:proofErr w:type="spellEnd"/>
      <w:r w:rsidRPr="00DA3DAC">
        <w:rPr>
          <w:sz w:val="24"/>
          <w:szCs w:val="24"/>
        </w:rPr>
        <w:t>, psykotiske symptomer, svær og episodisk (type I) bipolar (affektiv) sygdom (der ikke er velkontrolleret), skizofreni, psykopatisk/borderline-personlighedsforstyrrelse</w:t>
      </w:r>
    </w:p>
    <w:p w:rsidR="009B5846" w:rsidRPr="00DA3DAC" w:rsidRDefault="009B5846" w:rsidP="009B5846">
      <w:pPr>
        <w:pStyle w:val="Listeafsnit"/>
        <w:numPr>
          <w:ilvl w:val="0"/>
          <w:numId w:val="7"/>
        </w:numPr>
        <w:ind w:left="1134" w:hanging="283"/>
        <w:rPr>
          <w:sz w:val="24"/>
          <w:szCs w:val="24"/>
        </w:rPr>
      </w:pPr>
      <w:proofErr w:type="spellStart"/>
      <w:r w:rsidRPr="00DA3DAC">
        <w:rPr>
          <w:sz w:val="24"/>
          <w:szCs w:val="24"/>
        </w:rPr>
        <w:t>Gilles</w:t>
      </w:r>
      <w:proofErr w:type="spellEnd"/>
      <w:r w:rsidRPr="00DA3DAC">
        <w:rPr>
          <w:sz w:val="24"/>
          <w:szCs w:val="24"/>
        </w:rPr>
        <w:t xml:space="preserve"> de la Tourette-syndrom eller lignende </w:t>
      </w:r>
      <w:proofErr w:type="spellStart"/>
      <w:r w:rsidRPr="00DA3DAC">
        <w:rPr>
          <w:sz w:val="24"/>
          <w:szCs w:val="24"/>
        </w:rPr>
        <w:t>dystonier</w:t>
      </w:r>
      <w:proofErr w:type="spellEnd"/>
      <w:r w:rsidRPr="00DA3DAC">
        <w:rPr>
          <w:sz w:val="24"/>
          <w:szCs w:val="24"/>
        </w:rPr>
        <w:t>.</w:t>
      </w:r>
    </w:p>
    <w:p w:rsidR="009B5846" w:rsidRPr="00DA3DAC" w:rsidRDefault="009B5846" w:rsidP="009B5846">
      <w:pPr>
        <w:pStyle w:val="Listeafsnit"/>
        <w:numPr>
          <w:ilvl w:val="0"/>
          <w:numId w:val="7"/>
        </w:numPr>
        <w:ind w:left="1134" w:hanging="283"/>
        <w:rPr>
          <w:sz w:val="24"/>
          <w:szCs w:val="24"/>
        </w:rPr>
      </w:pPr>
      <w:proofErr w:type="spellStart"/>
      <w:r w:rsidRPr="00DA3DAC">
        <w:rPr>
          <w:sz w:val="24"/>
          <w:szCs w:val="24"/>
        </w:rPr>
        <w:t>Cerebrovaskulære</w:t>
      </w:r>
      <w:proofErr w:type="spellEnd"/>
      <w:r w:rsidRPr="00DA3DAC">
        <w:rPr>
          <w:sz w:val="24"/>
          <w:szCs w:val="24"/>
        </w:rPr>
        <w:t xml:space="preserve"> sygdomme (cerebral </w:t>
      </w:r>
      <w:proofErr w:type="spellStart"/>
      <w:r w:rsidRPr="00DA3DAC">
        <w:rPr>
          <w:sz w:val="24"/>
          <w:szCs w:val="24"/>
        </w:rPr>
        <w:t>aneurisme</w:t>
      </w:r>
      <w:proofErr w:type="spellEnd"/>
      <w:r w:rsidRPr="00DA3DAC">
        <w:rPr>
          <w:sz w:val="24"/>
          <w:szCs w:val="24"/>
        </w:rPr>
        <w:t xml:space="preserve">, </w:t>
      </w:r>
      <w:proofErr w:type="spellStart"/>
      <w:r w:rsidRPr="00DA3DAC">
        <w:rPr>
          <w:sz w:val="24"/>
          <w:szCs w:val="24"/>
        </w:rPr>
        <w:t>vaskulære</w:t>
      </w:r>
      <w:proofErr w:type="spellEnd"/>
      <w:r w:rsidRPr="00DA3DAC">
        <w:rPr>
          <w:sz w:val="24"/>
          <w:szCs w:val="24"/>
        </w:rPr>
        <w:t xml:space="preserve"> anomalier, herunder </w:t>
      </w:r>
      <w:proofErr w:type="spellStart"/>
      <w:r w:rsidRPr="00DA3DAC">
        <w:rPr>
          <w:sz w:val="24"/>
          <w:szCs w:val="24"/>
        </w:rPr>
        <w:t>vaskulitis</w:t>
      </w:r>
      <w:proofErr w:type="spellEnd"/>
      <w:r w:rsidRPr="00DA3DAC">
        <w:rPr>
          <w:sz w:val="24"/>
          <w:szCs w:val="24"/>
        </w:rPr>
        <w:t xml:space="preserve"> eller apopleksi)</w:t>
      </w:r>
    </w:p>
    <w:p w:rsidR="009B5846" w:rsidRPr="00DA3DAC" w:rsidRDefault="009B5846" w:rsidP="009B5846">
      <w:pPr>
        <w:pStyle w:val="Listeafsnit"/>
        <w:numPr>
          <w:ilvl w:val="0"/>
          <w:numId w:val="7"/>
        </w:numPr>
        <w:ind w:left="1134" w:hanging="283"/>
        <w:rPr>
          <w:sz w:val="24"/>
          <w:szCs w:val="24"/>
        </w:rPr>
      </w:pPr>
      <w:proofErr w:type="spellStart"/>
      <w:r w:rsidRPr="00DA3DAC">
        <w:rPr>
          <w:sz w:val="24"/>
          <w:szCs w:val="24"/>
        </w:rPr>
        <w:t>Porfyri</w:t>
      </w:r>
      <w:proofErr w:type="spellEnd"/>
    </w:p>
    <w:p w:rsidR="009B5846" w:rsidRPr="00DA3DAC" w:rsidRDefault="009B5846" w:rsidP="009B5846">
      <w:pPr>
        <w:pStyle w:val="Listeafsnit"/>
        <w:numPr>
          <w:ilvl w:val="0"/>
          <w:numId w:val="7"/>
        </w:numPr>
        <w:ind w:left="1134" w:hanging="283"/>
        <w:rPr>
          <w:sz w:val="24"/>
          <w:szCs w:val="24"/>
        </w:rPr>
      </w:pPr>
      <w:r w:rsidRPr="00DA3DAC">
        <w:rPr>
          <w:sz w:val="24"/>
          <w:szCs w:val="24"/>
        </w:rPr>
        <w:t>Tidligere stof- eller alkoholmisbrug</w:t>
      </w:r>
    </w:p>
    <w:p w:rsidR="009B5846" w:rsidRPr="00DA3DAC" w:rsidRDefault="009B5846" w:rsidP="009B5846">
      <w:pPr>
        <w:ind w:left="851" w:hanging="851"/>
        <w:rPr>
          <w:sz w:val="24"/>
          <w:szCs w:val="24"/>
        </w:rPr>
      </w:pPr>
    </w:p>
    <w:p w:rsidR="009B5846" w:rsidRPr="004E5BC1" w:rsidRDefault="009B5846" w:rsidP="009B5846">
      <w:pPr>
        <w:ind w:left="851" w:hanging="851"/>
        <w:rPr>
          <w:b/>
          <w:sz w:val="24"/>
          <w:szCs w:val="24"/>
        </w:rPr>
      </w:pPr>
      <w:r w:rsidRPr="00DA3DAC">
        <w:rPr>
          <w:b/>
          <w:sz w:val="24"/>
          <w:szCs w:val="24"/>
        </w:rPr>
        <w:t>4.4</w:t>
      </w:r>
      <w:r w:rsidRPr="00DA3DAC">
        <w:rPr>
          <w:b/>
          <w:sz w:val="24"/>
          <w:szCs w:val="24"/>
        </w:rPr>
        <w:tab/>
        <w:t>Særlige advarsler og forsigtighedsregler vedrørende brugen</w:t>
      </w:r>
    </w:p>
    <w:p w:rsidR="009B5846" w:rsidRPr="00FA3880" w:rsidRDefault="009B5846" w:rsidP="009B5846">
      <w:pPr>
        <w:ind w:left="851"/>
        <w:rPr>
          <w:sz w:val="24"/>
          <w:szCs w:val="24"/>
          <w:u w:val="single"/>
        </w:rPr>
      </w:pPr>
      <w:r w:rsidRPr="00FA3880">
        <w:rPr>
          <w:sz w:val="24"/>
          <w:szCs w:val="24"/>
          <w:u w:val="single"/>
        </w:rPr>
        <w:t>Forsigtighedsregler, der skal tages før håndtering og administration af lægemidlet</w:t>
      </w:r>
    </w:p>
    <w:p w:rsidR="009B5846" w:rsidRPr="00FA3880" w:rsidRDefault="009B5846" w:rsidP="009B5846">
      <w:pPr>
        <w:ind w:left="851"/>
        <w:rPr>
          <w:sz w:val="24"/>
          <w:szCs w:val="24"/>
        </w:rPr>
      </w:pPr>
    </w:p>
    <w:p w:rsidR="009B5846" w:rsidRPr="00FA3880" w:rsidRDefault="009B5846" w:rsidP="009B5846">
      <w:pPr>
        <w:ind w:left="851"/>
        <w:rPr>
          <w:i/>
          <w:sz w:val="24"/>
          <w:szCs w:val="24"/>
        </w:rPr>
      </w:pPr>
      <w:r w:rsidRPr="00FA3880">
        <w:rPr>
          <w:i/>
          <w:sz w:val="24"/>
          <w:szCs w:val="24"/>
        </w:rPr>
        <w:t>Screening før behandling</w:t>
      </w:r>
    </w:p>
    <w:p w:rsidR="009B5846" w:rsidRPr="00DA3DAC" w:rsidRDefault="009B5846" w:rsidP="009B5846">
      <w:pPr>
        <w:pStyle w:val="Normalindrykning"/>
        <w:ind w:left="851"/>
        <w:rPr>
          <w:sz w:val="24"/>
          <w:szCs w:val="24"/>
        </w:rPr>
      </w:pPr>
      <w:r w:rsidRPr="00DA3DAC">
        <w:rPr>
          <w:sz w:val="24"/>
          <w:szCs w:val="24"/>
        </w:rPr>
        <w:t xml:space="preserve">Før ordination er det nødvendigt at udføre en baseline-evaluering af en patients </w:t>
      </w:r>
      <w:proofErr w:type="spellStart"/>
      <w:r w:rsidRPr="00DA3DAC">
        <w:rPr>
          <w:sz w:val="24"/>
          <w:szCs w:val="24"/>
        </w:rPr>
        <w:t>kardiovaskulære</w:t>
      </w:r>
      <w:proofErr w:type="spellEnd"/>
      <w:r w:rsidRPr="00DA3DAC">
        <w:rPr>
          <w:sz w:val="24"/>
          <w:szCs w:val="24"/>
        </w:rPr>
        <w:t xml:space="preserve"> status, herunder blodtryk og hjertefrekvens. En omfattende anamnese bør dokumentere samtidig medicin, tidligere og aktuelle </w:t>
      </w:r>
      <w:proofErr w:type="spellStart"/>
      <w:r w:rsidRPr="00DA3DAC">
        <w:rPr>
          <w:sz w:val="24"/>
          <w:szCs w:val="24"/>
        </w:rPr>
        <w:t>komorbide</w:t>
      </w:r>
      <w:proofErr w:type="spellEnd"/>
      <w:r w:rsidRPr="00DA3DAC">
        <w:rPr>
          <w:sz w:val="24"/>
          <w:szCs w:val="24"/>
        </w:rPr>
        <w:t xml:space="preserve"> medicinske og psykiske sygdomme eller symptomer, familieanamnese med pludselig hjertedød/</w:t>
      </w:r>
      <w:proofErr w:type="spellStart"/>
      <w:r w:rsidRPr="00DA3DAC">
        <w:rPr>
          <w:sz w:val="24"/>
          <w:szCs w:val="24"/>
        </w:rPr>
        <w:t>uforklaret</w:t>
      </w:r>
      <w:proofErr w:type="spellEnd"/>
      <w:r w:rsidRPr="00DA3DAC">
        <w:rPr>
          <w:sz w:val="24"/>
          <w:szCs w:val="24"/>
        </w:rPr>
        <w:t xml:space="preserve"> død og nøjagtig registrering af højde og vægt før behandlingen på en vækstkurve (se pkt. 4.3 og 4.4).</w:t>
      </w:r>
    </w:p>
    <w:p w:rsidR="009B5846" w:rsidRPr="00DA3DAC" w:rsidRDefault="009B5846" w:rsidP="009B5846">
      <w:pPr>
        <w:pStyle w:val="Normalindrykning"/>
        <w:ind w:left="851"/>
        <w:rPr>
          <w:sz w:val="24"/>
          <w:szCs w:val="24"/>
        </w:rPr>
      </w:pPr>
    </w:p>
    <w:p w:rsidR="009B5846" w:rsidRPr="00DA3DAC" w:rsidRDefault="009B5846" w:rsidP="009B5846">
      <w:pPr>
        <w:pStyle w:val="Normalindrykning"/>
        <w:ind w:left="851"/>
        <w:rPr>
          <w:i/>
          <w:sz w:val="24"/>
          <w:szCs w:val="24"/>
        </w:rPr>
      </w:pPr>
      <w:r w:rsidRPr="00DA3DAC">
        <w:rPr>
          <w:i/>
          <w:sz w:val="24"/>
          <w:szCs w:val="24"/>
        </w:rPr>
        <w:t>Fortløbende overvågning</w:t>
      </w:r>
    </w:p>
    <w:p w:rsidR="009B5846" w:rsidRPr="00DA3DAC" w:rsidRDefault="009B5846" w:rsidP="009B5846">
      <w:pPr>
        <w:pStyle w:val="Normalindrykning"/>
        <w:ind w:left="851"/>
        <w:rPr>
          <w:sz w:val="24"/>
          <w:szCs w:val="24"/>
        </w:rPr>
      </w:pPr>
      <w:r w:rsidRPr="00DA3DAC">
        <w:rPr>
          <w:sz w:val="24"/>
          <w:szCs w:val="24"/>
        </w:rPr>
        <w:t xml:space="preserve">Vækst, psykisk og </w:t>
      </w:r>
      <w:proofErr w:type="spellStart"/>
      <w:r w:rsidRPr="00DA3DAC">
        <w:rPr>
          <w:sz w:val="24"/>
          <w:szCs w:val="24"/>
        </w:rPr>
        <w:t>kardiovaskulær</w:t>
      </w:r>
      <w:proofErr w:type="spellEnd"/>
      <w:r w:rsidRPr="00DA3DAC">
        <w:rPr>
          <w:sz w:val="24"/>
          <w:szCs w:val="24"/>
        </w:rPr>
        <w:t xml:space="preserve"> status skal fortløbende overvåges (se også pkt.4.4).</w:t>
      </w:r>
    </w:p>
    <w:p w:rsidR="009B5846" w:rsidRPr="00DA3DAC" w:rsidRDefault="009B5846" w:rsidP="009B5846">
      <w:pPr>
        <w:pStyle w:val="Normalindrykning"/>
        <w:numPr>
          <w:ilvl w:val="0"/>
          <w:numId w:val="6"/>
        </w:numPr>
        <w:tabs>
          <w:tab w:val="clear" w:pos="1440"/>
        </w:tabs>
        <w:ind w:left="1134" w:hanging="283"/>
        <w:rPr>
          <w:sz w:val="24"/>
          <w:szCs w:val="24"/>
        </w:rPr>
      </w:pPr>
      <w:r w:rsidRPr="00DA3DAC">
        <w:rPr>
          <w:sz w:val="24"/>
          <w:szCs w:val="24"/>
        </w:rPr>
        <w:t xml:space="preserve">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w:t>
      </w:r>
    </w:p>
    <w:p w:rsidR="009B5846" w:rsidRPr="00DA3DAC" w:rsidRDefault="009B5846" w:rsidP="009B5846">
      <w:pPr>
        <w:pStyle w:val="Normalindrykning"/>
        <w:numPr>
          <w:ilvl w:val="0"/>
          <w:numId w:val="6"/>
        </w:numPr>
        <w:tabs>
          <w:tab w:val="clear" w:pos="1440"/>
        </w:tabs>
        <w:ind w:left="1134" w:hanging="283"/>
        <w:rPr>
          <w:sz w:val="24"/>
          <w:szCs w:val="24"/>
        </w:rPr>
      </w:pPr>
      <w:r w:rsidRPr="00DA3DAC">
        <w:rPr>
          <w:sz w:val="24"/>
          <w:szCs w:val="24"/>
        </w:rPr>
        <w:t>Højde, vægt og appetit skal registreres mindst hver 6. måned på en vækstkurve.</w:t>
      </w:r>
    </w:p>
    <w:p w:rsidR="009B5846" w:rsidRPr="00DA3DAC" w:rsidRDefault="009B5846" w:rsidP="009B5846">
      <w:pPr>
        <w:pStyle w:val="Normalindrykning"/>
        <w:numPr>
          <w:ilvl w:val="0"/>
          <w:numId w:val="6"/>
        </w:numPr>
        <w:tabs>
          <w:tab w:val="clear" w:pos="1440"/>
        </w:tabs>
        <w:ind w:left="1134" w:hanging="283"/>
        <w:rPr>
          <w:sz w:val="24"/>
          <w:szCs w:val="24"/>
        </w:rPr>
      </w:pPr>
      <w:r w:rsidRPr="00DA3DAC">
        <w:rPr>
          <w:sz w:val="24"/>
          <w:szCs w:val="24"/>
        </w:rPr>
        <w:t xml:space="preserve">Udvikling af de </w:t>
      </w:r>
      <w:proofErr w:type="spellStart"/>
      <w:r w:rsidRPr="00DA3DAC">
        <w:rPr>
          <w:sz w:val="24"/>
          <w:szCs w:val="24"/>
        </w:rPr>
        <w:t>novo</w:t>
      </w:r>
      <w:proofErr w:type="spellEnd"/>
      <w:r w:rsidRPr="00DA3DAC">
        <w:rPr>
          <w:sz w:val="24"/>
          <w:szCs w:val="24"/>
        </w:rPr>
        <w:t xml:space="preserve"> eller forværring af eksisterende psykiske sygdomme, herunder depression og aggressiv adfærd, bør overvåges ved hver dosisjustering og dernæst mindst hver 6. måned og ved hvert besøg.</w:t>
      </w:r>
    </w:p>
    <w:p w:rsidR="009B5846" w:rsidRPr="00DA3DAC" w:rsidRDefault="009B5846" w:rsidP="009B5846">
      <w:pPr>
        <w:pStyle w:val="Normalindrykning"/>
        <w:ind w:left="851"/>
        <w:rPr>
          <w:sz w:val="24"/>
          <w:szCs w:val="24"/>
        </w:rPr>
      </w:pPr>
    </w:p>
    <w:p w:rsidR="009B5846" w:rsidRPr="00DA3DAC" w:rsidRDefault="009B5846" w:rsidP="009B5846">
      <w:pPr>
        <w:ind w:left="851"/>
        <w:rPr>
          <w:sz w:val="24"/>
          <w:szCs w:val="24"/>
        </w:rPr>
      </w:pPr>
      <w:r w:rsidRPr="00DA3DAC">
        <w:rPr>
          <w:sz w:val="24"/>
          <w:szCs w:val="24"/>
        </w:rPr>
        <w:t>Patienterne bør overvåges for risikoen for videresalg, forkert brug eller misbrug af dexamfetamin</w:t>
      </w:r>
    </w:p>
    <w:p w:rsidR="009B5846" w:rsidRPr="00DA3DAC" w:rsidRDefault="009B5846" w:rsidP="009B5846">
      <w:pPr>
        <w:ind w:left="851"/>
        <w:rPr>
          <w:sz w:val="24"/>
          <w:szCs w:val="24"/>
        </w:rPr>
      </w:pPr>
    </w:p>
    <w:p w:rsidR="009B5846" w:rsidRPr="00DA3DAC" w:rsidRDefault="009B5846" w:rsidP="009B5846">
      <w:pPr>
        <w:autoSpaceDE w:val="0"/>
        <w:autoSpaceDN w:val="0"/>
        <w:adjustRightInd w:val="0"/>
        <w:ind w:left="851"/>
        <w:rPr>
          <w:sz w:val="24"/>
          <w:szCs w:val="24"/>
          <w:u w:val="single"/>
        </w:rPr>
      </w:pPr>
      <w:r w:rsidRPr="00DA3DAC">
        <w:rPr>
          <w:sz w:val="24"/>
          <w:szCs w:val="24"/>
          <w:u w:val="single"/>
        </w:rPr>
        <w:t>Langvarig anvendelse (over 12 måneder) hos børn og unge</w:t>
      </w:r>
    </w:p>
    <w:p w:rsidR="009B5846" w:rsidRPr="00DA3DAC" w:rsidRDefault="009B5846" w:rsidP="009B5846">
      <w:pPr>
        <w:autoSpaceDE w:val="0"/>
        <w:autoSpaceDN w:val="0"/>
        <w:adjustRightInd w:val="0"/>
        <w:ind w:left="851"/>
        <w:rPr>
          <w:bCs/>
          <w:sz w:val="24"/>
          <w:szCs w:val="24"/>
        </w:rPr>
      </w:pPr>
      <w:r w:rsidRPr="00DA3DAC">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w:t>
      </w:r>
      <w:proofErr w:type="spellStart"/>
      <w:r w:rsidRPr="00DA3DAC">
        <w:rPr>
          <w:sz w:val="24"/>
          <w:szCs w:val="24"/>
        </w:rPr>
        <w:t>kardiovaskulær</w:t>
      </w:r>
      <w:proofErr w:type="spellEnd"/>
      <w:r w:rsidRPr="00DA3DAC">
        <w:rPr>
          <w:sz w:val="24"/>
          <w:szCs w:val="24"/>
        </w:rPr>
        <w:t xml:space="preserve"> status, vækst, appetit og udviklingen af </w:t>
      </w:r>
      <w:r w:rsidRPr="00DA3DAC">
        <w:rPr>
          <w:i/>
          <w:sz w:val="24"/>
          <w:szCs w:val="24"/>
        </w:rPr>
        <w:t xml:space="preserve">de </w:t>
      </w:r>
      <w:proofErr w:type="spellStart"/>
      <w:r w:rsidRPr="00DA3DAC">
        <w:rPr>
          <w:i/>
          <w:sz w:val="24"/>
          <w:szCs w:val="24"/>
        </w:rPr>
        <w:t>novo</w:t>
      </w:r>
      <w:proofErr w:type="spellEnd"/>
      <w:r w:rsidRPr="00DA3DAC">
        <w:rPr>
          <w:sz w:val="24"/>
          <w:szCs w:val="24"/>
        </w:rPr>
        <w:t xml:space="preserve"> eller forværringen af eksisterende psykiske sygdomme. Psykiske forstyrrelser, der skal holdes øje med, er beskrevet nedenfor og omfatter (men er ikke begrænset til) motoriske eller vokale tics, aggressiv eller fjendtlig adfærd, ophidselse, angst, depression, psykose, mani, vrangforestillinger, irritabilitet, manglende spontanitet, abstinenser og overdreven udholdenhed.</w:t>
      </w:r>
    </w:p>
    <w:p w:rsidR="009B5846" w:rsidRPr="00DA3DAC" w:rsidRDefault="009B5846" w:rsidP="009B5846">
      <w:pPr>
        <w:autoSpaceDE w:val="0"/>
        <w:autoSpaceDN w:val="0"/>
        <w:adjustRightInd w:val="0"/>
        <w:ind w:left="851"/>
        <w:rPr>
          <w:sz w:val="24"/>
          <w:szCs w:val="24"/>
        </w:rPr>
      </w:pPr>
    </w:p>
    <w:p w:rsidR="009B5846" w:rsidRPr="00DA3DAC" w:rsidRDefault="009B5846" w:rsidP="009B5846">
      <w:pPr>
        <w:autoSpaceDE w:val="0"/>
        <w:autoSpaceDN w:val="0"/>
        <w:adjustRightInd w:val="0"/>
        <w:ind w:left="851"/>
        <w:rPr>
          <w:sz w:val="24"/>
          <w:szCs w:val="24"/>
        </w:rPr>
      </w:pPr>
      <w:r w:rsidRPr="00DA3DAC">
        <w:rPr>
          <w:sz w:val="24"/>
          <w:szCs w:val="24"/>
        </w:rPr>
        <w:t xml:space="preserve">Lægen, som vælger at anvende dexamfetamin i lange perioder (over 12 måneder) hos børn og unge med ADHD bør periodisk reevaluere nyttigheden af lægemidlet på langt sigt for </w:t>
      </w:r>
      <w:r w:rsidRPr="00DA3DAC">
        <w:rPr>
          <w:sz w:val="24"/>
          <w:szCs w:val="24"/>
        </w:rPr>
        <w:lastRenderedPageBreak/>
        <w:t xml:space="preserve">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9B5846" w:rsidRPr="00DA3DAC" w:rsidRDefault="009B5846" w:rsidP="009B5846">
      <w:pPr>
        <w:autoSpaceDE w:val="0"/>
        <w:autoSpaceDN w:val="0"/>
        <w:adjustRightInd w:val="0"/>
        <w:ind w:left="851"/>
        <w:rPr>
          <w:sz w:val="24"/>
          <w:szCs w:val="24"/>
        </w:rPr>
      </w:pPr>
    </w:p>
    <w:p w:rsidR="009B5846" w:rsidRPr="00DA3DAC" w:rsidRDefault="009B5846" w:rsidP="009B5846">
      <w:pPr>
        <w:autoSpaceDE w:val="0"/>
        <w:autoSpaceDN w:val="0"/>
        <w:adjustRightInd w:val="0"/>
        <w:ind w:left="851"/>
        <w:rPr>
          <w:sz w:val="24"/>
          <w:szCs w:val="24"/>
          <w:u w:val="single"/>
        </w:rPr>
      </w:pPr>
      <w:proofErr w:type="spellStart"/>
      <w:r w:rsidRPr="00DA3DAC">
        <w:rPr>
          <w:sz w:val="24"/>
          <w:szCs w:val="24"/>
          <w:u w:val="single"/>
        </w:rPr>
        <w:t>Kardiovaskulær</w:t>
      </w:r>
      <w:proofErr w:type="spellEnd"/>
      <w:r w:rsidRPr="00DA3DAC">
        <w:rPr>
          <w:sz w:val="24"/>
          <w:szCs w:val="24"/>
          <w:u w:val="single"/>
        </w:rPr>
        <w:t xml:space="preserve"> status</w:t>
      </w:r>
    </w:p>
    <w:p w:rsidR="009B5846" w:rsidRPr="00DA3DAC" w:rsidRDefault="009B5846" w:rsidP="009B5846">
      <w:pPr>
        <w:autoSpaceDE w:val="0"/>
        <w:autoSpaceDN w:val="0"/>
        <w:adjustRightInd w:val="0"/>
        <w:ind w:left="851"/>
        <w:rPr>
          <w:sz w:val="24"/>
          <w:szCs w:val="24"/>
        </w:rPr>
      </w:pPr>
      <w:r w:rsidRPr="00DA3DAC">
        <w:rPr>
          <w:sz w:val="24"/>
          <w:szCs w:val="24"/>
        </w:rPr>
        <w:t xml:space="preserve">Patienter, hvor behandling med stimulerende lægemidler overvejes, bør få foretaget en omhyggelig anamnese (herunder vurdering af pludselig hjertedød eller </w:t>
      </w:r>
      <w:proofErr w:type="spellStart"/>
      <w:r w:rsidRPr="00DA3DAC">
        <w:rPr>
          <w:sz w:val="24"/>
          <w:szCs w:val="24"/>
        </w:rPr>
        <w:t>uforklarede</w:t>
      </w:r>
      <w:proofErr w:type="spellEnd"/>
      <w:r w:rsidRPr="00DA3DAC">
        <w:rPr>
          <w:sz w:val="24"/>
          <w:szCs w:val="24"/>
        </w:rPr>
        <w:t xml:space="preserve"> dødsfald eller ondartet </w:t>
      </w:r>
      <w:proofErr w:type="spellStart"/>
      <w:r w:rsidRPr="00DA3DAC">
        <w:rPr>
          <w:sz w:val="24"/>
          <w:szCs w:val="24"/>
        </w:rPr>
        <w:t>arytmi</w:t>
      </w:r>
      <w:proofErr w:type="spellEnd"/>
      <w:r w:rsidRPr="00DA3DAC">
        <w:rPr>
          <w:sz w:val="24"/>
          <w:szCs w:val="24"/>
        </w:rPr>
        <w:t xml:space="preserve"> i familien) og en lægeundersøgelse for at vurdere tilstedeværelsen af hjertesygdom, og de bør få foretaget yderligere evalueringer af en hjertespecialist, hvis de indledende fund peger mod en sådan anamnese eller sygdom. Patienter, der udvikler symptomer som </w:t>
      </w:r>
      <w:proofErr w:type="spellStart"/>
      <w:r w:rsidRPr="00DA3DAC">
        <w:rPr>
          <w:sz w:val="24"/>
          <w:szCs w:val="24"/>
        </w:rPr>
        <w:t>palpitationer</w:t>
      </w:r>
      <w:proofErr w:type="spellEnd"/>
      <w:r w:rsidRPr="00DA3DAC">
        <w:rPr>
          <w:sz w:val="24"/>
          <w:szCs w:val="24"/>
        </w:rPr>
        <w:t xml:space="preserve">, usædvanlige brystsmerter, </w:t>
      </w:r>
      <w:proofErr w:type="spellStart"/>
      <w:r w:rsidRPr="00DA3DAC">
        <w:rPr>
          <w:sz w:val="24"/>
          <w:szCs w:val="24"/>
        </w:rPr>
        <w:t>uforklaret</w:t>
      </w:r>
      <w:proofErr w:type="spellEnd"/>
      <w:r w:rsidRPr="00DA3DAC">
        <w:rPr>
          <w:sz w:val="24"/>
          <w:szCs w:val="24"/>
        </w:rPr>
        <w:t xml:space="preserve"> synkope</w:t>
      </w:r>
      <w:r>
        <w:rPr>
          <w:sz w:val="24"/>
          <w:szCs w:val="24"/>
        </w:rPr>
        <w:t>,</w:t>
      </w:r>
      <w:r w:rsidRPr="00DA3DAC">
        <w:rPr>
          <w:sz w:val="24"/>
          <w:szCs w:val="24"/>
        </w:rPr>
        <w:t xml:space="preserve"> dyspnø eller andre symptomer, der peger mod hjertesygdom, i løbet af behandlingen med dexamfetamin, bør gennemgå en prompte evaluering af en hjertespecialist. </w:t>
      </w:r>
    </w:p>
    <w:p w:rsidR="009B5846" w:rsidRPr="00DA3DAC" w:rsidRDefault="009B5846" w:rsidP="009B5846">
      <w:pPr>
        <w:autoSpaceDE w:val="0"/>
        <w:autoSpaceDN w:val="0"/>
        <w:adjustRightInd w:val="0"/>
        <w:ind w:left="851"/>
        <w:rPr>
          <w:sz w:val="24"/>
          <w:szCs w:val="24"/>
        </w:rPr>
      </w:pPr>
    </w:p>
    <w:p w:rsidR="009B5846" w:rsidRPr="00DA3DAC" w:rsidRDefault="009B5846" w:rsidP="009B5846">
      <w:pPr>
        <w:ind w:left="851"/>
        <w:rPr>
          <w:sz w:val="24"/>
          <w:szCs w:val="24"/>
        </w:rPr>
      </w:pPr>
      <w:r w:rsidRPr="00DA3DAC">
        <w:rPr>
          <w:sz w:val="24"/>
          <w:szCs w:val="24"/>
        </w:rPr>
        <w:t xml:space="preserve">Den </w:t>
      </w:r>
      <w:proofErr w:type="spellStart"/>
      <w:r w:rsidRPr="00DA3DAC">
        <w:rPr>
          <w:sz w:val="24"/>
          <w:szCs w:val="24"/>
        </w:rPr>
        <w:t>kardiovaskulære</w:t>
      </w:r>
      <w:proofErr w:type="spellEnd"/>
      <w:r w:rsidRPr="00DA3DAC">
        <w:rPr>
          <w:sz w:val="24"/>
          <w:szCs w:val="24"/>
        </w:rPr>
        <w:t xml:space="preserve"> status bør overvåges nøje. 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 </w:t>
      </w:r>
    </w:p>
    <w:p w:rsidR="009B5846" w:rsidRPr="00DA3DAC" w:rsidRDefault="009B5846" w:rsidP="009B5846">
      <w:pPr>
        <w:autoSpaceDE w:val="0"/>
        <w:autoSpaceDN w:val="0"/>
        <w:adjustRightInd w:val="0"/>
        <w:ind w:left="851"/>
        <w:rPr>
          <w:sz w:val="24"/>
          <w:szCs w:val="24"/>
        </w:rPr>
      </w:pPr>
    </w:p>
    <w:p w:rsidR="009B5846" w:rsidRPr="00DA3DAC" w:rsidRDefault="009B5846" w:rsidP="009B5846">
      <w:pPr>
        <w:autoSpaceDE w:val="0"/>
        <w:autoSpaceDN w:val="0"/>
        <w:adjustRightInd w:val="0"/>
        <w:ind w:left="851"/>
        <w:rPr>
          <w:sz w:val="24"/>
          <w:szCs w:val="24"/>
        </w:rPr>
      </w:pPr>
      <w:r w:rsidRPr="00DA3DAC">
        <w:rPr>
          <w:sz w:val="24"/>
          <w:szCs w:val="24"/>
        </w:rPr>
        <w:t xml:space="preserve">Generelt kan behandling med stimulerende lægemidler forårsage en mindre forhøjelse af blodtrykket (ca. 2-4 </w:t>
      </w:r>
      <w:proofErr w:type="spellStart"/>
      <w:r w:rsidRPr="00DA3DAC">
        <w:rPr>
          <w:sz w:val="24"/>
          <w:szCs w:val="24"/>
        </w:rPr>
        <w:t>mmHg</w:t>
      </w:r>
      <w:proofErr w:type="spellEnd"/>
      <w:r w:rsidRPr="00DA3DAC">
        <w:rPr>
          <w:sz w:val="24"/>
          <w:szCs w:val="24"/>
        </w:rPr>
        <w:t>) samt en øget hjertefrekvens (en øgning på ca. 3-6 slag/minut). Nogle få patienter kan have større forhøjelser.</w:t>
      </w:r>
    </w:p>
    <w:p w:rsidR="009B5846" w:rsidRPr="00DA3DAC" w:rsidRDefault="009B5846" w:rsidP="009B5846">
      <w:pPr>
        <w:autoSpaceDE w:val="0"/>
        <w:autoSpaceDN w:val="0"/>
        <w:adjustRightInd w:val="0"/>
        <w:ind w:left="851"/>
        <w:rPr>
          <w:sz w:val="24"/>
          <w:szCs w:val="24"/>
        </w:rPr>
      </w:pPr>
      <w:r w:rsidRPr="00DA3DAC">
        <w:rPr>
          <w:sz w:val="24"/>
          <w:szCs w:val="24"/>
        </w:rPr>
        <w:t xml:space="preserve">De kort- og langvarige kliniske konsekvenser af disse </w:t>
      </w:r>
      <w:proofErr w:type="spellStart"/>
      <w:r w:rsidRPr="00DA3DAC">
        <w:rPr>
          <w:sz w:val="24"/>
          <w:szCs w:val="24"/>
        </w:rPr>
        <w:t>kardiovaskulære</w:t>
      </w:r>
      <w:proofErr w:type="spellEnd"/>
      <w:r w:rsidRPr="00DA3DAC">
        <w:rPr>
          <w:sz w:val="24"/>
          <w:szCs w:val="24"/>
        </w:rPr>
        <w:t xml:space="preserv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 </w:t>
      </w:r>
    </w:p>
    <w:p w:rsidR="009B5846" w:rsidRPr="00DA3DAC" w:rsidRDefault="009B5846" w:rsidP="009B5846">
      <w:pPr>
        <w:ind w:left="851"/>
        <w:rPr>
          <w:sz w:val="24"/>
          <w:szCs w:val="24"/>
        </w:rPr>
      </w:pPr>
    </w:p>
    <w:p w:rsidR="009B5846" w:rsidRPr="00DA3DAC" w:rsidRDefault="009B5846" w:rsidP="009B5846">
      <w:pPr>
        <w:autoSpaceDE w:val="0"/>
        <w:autoSpaceDN w:val="0"/>
        <w:adjustRightInd w:val="0"/>
        <w:ind w:left="851"/>
        <w:rPr>
          <w:sz w:val="24"/>
          <w:szCs w:val="24"/>
        </w:rPr>
      </w:pPr>
      <w:r w:rsidRPr="00DA3DAC">
        <w:rPr>
          <w:sz w:val="24"/>
          <w:szCs w:val="24"/>
        </w:rPr>
        <w:t xml:space="preserve">Anvendelsen af dexamfetamin er kontraindiceret under visse eksisterende </w:t>
      </w:r>
      <w:proofErr w:type="spellStart"/>
      <w:r w:rsidRPr="00DA3DAC">
        <w:rPr>
          <w:sz w:val="24"/>
          <w:szCs w:val="24"/>
        </w:rPr>
        <w:t>kardiovaskulære</w:t>
      </w:r>
      <w:proofErr w:type="spellEnd"/>
      <w:r w:rsidRPr="00DA3DAC">
        <w:rPr>
          <w:sz w:val="24"/>
          <w:szCs w:val="24"/>
        </w:rPr>
        <w:t xml:space="preserve"> sygdomme, medmindre der er indhentet rådgivning fra en specialist i pædiatrisk kardiolog (se pkt. 4.3).</w:t>
      </w:r>
    </w:p>
    <w:p w:rsidR="009B5846" w:rsidRPr="00DA3DAC" w:rsidRDefault="009B5846" w:rsidP="009B5846">
      <w:pPr>
        <w:autoSpaceDE w:val="0"/>
        <w:autoSpaceDN w:val="0"/>
        <w:adjustRightInd w:val="0"/>
        <w:ind w:left="851"/>
        <w:rPr>
          <w:sz w:val="24"/>
          <w:szCs w:val="24"/>
        </w:rPr>
      </w:pPr>
    </w:p>
    <w:p w:rsidR="009B5846" w:rsidRPr="00DA3DAC" w:rsidRDefault="009B5846" w:rsidP="009B5846">
      <w:pPr>
        <w:ind w:left="851"/>
        <w:rPr>
          <w:sz w:val="24"/>
          <w:szCs w:val="24"/>
          <w:u w:val="single"/>
        </w:rPr>
      </w:pPr>
      <w:r w:rsidRPr="00DA3DAC">
        <w:rPr>
          <w:sz w:val="24"/>
          <w:szCs w:val="24"/>
          <w:u w:val="single"/>
        </w:rPr>
        <w:t>Pludselig død og eksisterende strukturelle hjerteanomalier eller andre alvorlige hjertesygdomme</w:t>
      </w:r>
    </w:p>
    <w:p w:rsidR="009B5846" w:rsidRDefault="009B5846" w:rsidP="009B5846">
      <w:pPr>
        <w:autoSpaceDE w:val="0"/>
        <w:autoSpaceDN w:val="0"/>
        <w:adjustRightInd w:val="0"/>
        <w:ind w:left="851"/>
        <w:rPr>
          <w:sz w:val="24"/>
          <w:szCs w:val="24"/>
        </w:rPr>
      </w:pPr>
      <w:r w:rsidRPr="00DA3DAC">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w:t>
      </w:r>
      <w:proofErr w:type="spellStart"/>
      <w:r w:rsidRPr="00DA3DAC">
        <w:rPr>
          <w:sz w:val="24"/>
          <w:szCs w:val="24"/>
        </w:rPr>
        <w:t>kardiomyopati</w:t>
      </w:r>
      <w:proofErr w:type="spellEnd"/>
      <w:r w:rsidRPr="00DA3DAC">
        <w:rPr>
          <w:sz w:val="24"/>
          <w:szCs w:val="24"/>
        </w:rPr>
        <w:t xml:space="preserve">, alvorlige hjerterytmeanomalier eller andre alvorlige hjerteproblemer, der kan gøre dem mere sårbare, når de </w:t>
      </w:r>
      <w:proofErr w:type="spellStart"/>
      <w:r w:rsidRPr="00DA3DAC">
        <w:rPr>
          <w:sz w:val="24"/>
          <w:szCs w:val="24"/>
        </w:rPr>
        <w:t>sympatomimetiske</w:t>
      </w:r>
      <w:proofErr w:type="spellEnd"/>
      <w:r w:rsidRPr="00DA3DAC">
        <w:rPr>
          <w:sz w:val="24"/>
          <w:szCs w:val="24"/>
        </w:rPr>
        <w:t xml:space="preserve"> virkninger af stimulerende lægemidler opstår </w:t>
      </w:r>
      <w:r w:rsidRPr="00DA3DAC">
        <w:rPr>
          <w:i/>
          <w:sz w:val="24"/>
          <w:szCs w:val="24"/>
        </w:rPr>
        <w:t>(</w:t>
      </w:r>
      <w:r w:rsidRPr="00DA3DAC">
        <w:rPr>
          <w:sz w:val="24"/>
          <w:szCs w:val="24"/>
        </w:rPr>
        <w:t>se pkt. 4.3).</w:t>
      </w:r>
    </w:p>
    <w:p w:rsidR="009B5846" w:rsidRPr="00DA3DAC" w:rsidRDefault="009B5846" w:rsidP="009B5846">
      <w:pPr>
        <w:autoSpaceDE w:val="0"/>
        <w:autoSpaceDN w:val="0"/>
        <w:adjustRightInd w:val="0"/>
        <w:ind w:left="851"/>
        <w:rPr>
          <w:sz w:val="24"/>
          <w:szCs w:val="24"/>
        </w:rPr>
      </w:pPr>
    </w:p>
    <w:p w:rsidR="009B5846" w:rsidRPr="00DA3DAC" w:rsidRDefault="009B5846" w:rsidP="009B5846">
      <w:pPr>
        <w:ind w:left="851"/>
        <w:rPr>
          <w:sz w:val="24"/>
          <w:szCs w:val="24"/>
          <w:u w:val="single"/>
        </w:rPr>
      </w:pPr>
      <w:proofErr w:type="spellStart"/>
      <w:r w:rsidRPr="00DA3DAC">
        <w:rPr>
          <w:sz w:val="24"/>
          <w:szCs w:val="24"/>
          <w:u w:val="single"/>
        </w:rPr>
        <w:t>Kardiovaskulære</w:t>
      </w:r>
      <w:proofErr w:type="spellEnd"/>
      <w:r w:rsidRPr="00DA3DAC">
        <w:rPr>
          <w:sz w:val="24"/>
          <w:szCs w:val="24"/>
          <w:u w:val="single"/>
        </w:rPr>
        <w:t xml:space="preserve"> hændelser</w:t>
      </w:r>
    </w:p>
    <w:p w:rsidR="009B5846" w:rsidRPr="00DA3DAC" w:rsidRDefault="009B5846" w:rsidP="009B5846">
      <w:pPr>
        <w:autoSpaceDE w:val="0"/>
        <w:autoSpaceDN w:val="0"/>
        <w:adjustRightInd w:val="0"/>
        <w:ind w:left="851"/>
        <w:rPr>
          <w:sz w:val="24"/>
          <w:szCs w:val="24"/>
        </w:rPr>
      </w:pPr>
      <w:r w:rsidRPr="00DA3DAC">
        <w:rPr>
          <w:sz w:val="24"/>
          <w:szCs w:val="24"/>
        </w:rPr>
        <w:t xml:space="preserve">Misbrug af lægemidler, der stimulerer centralnervesystemet, kan være forbundet med pludselig død og andre alvorlige uønskede </w:t>
      </w:r>
      <w:proofErr w:type="spellStart"/>
      <w:r w:rsidRPr="00DA3DAC">
        <w:rPr>
          <w:sz w:val="24"/>
          <w:szCs w:val="24"/>
        </w:rPr>
        <w:t>kardiovaskulære</w:t>
      </w:r>
      <w:proofErr w:type="spellEnd"/>
      <w:r w:rsidRPr="00DA3DAC">
        <w:rPr>
          <w:sz w:val="24"/>
          <w:szCs w:val="24"/>
        </w:rPr>
        <w:t xml:space="preserve"> hændelser.</w:t>
      </w:r>
    </w:p>
    <w:p w:rsidR="009B5846" w:rsidRPr="00DA3DAC" w:rsidRDefault="009B5846" w:rsidP="009B5846">
      <w:pPr>
        <w:autoSpaceDE w:val="0"/>
        <w:autoSpaceDN w:val="0"/>
        <w:adjustRightInd w:val="0"/>
        <w:ind w:left="851"/>
        <w:rPr>
          <w:sz w:val="24"/>
          <w:szCs w:val="24"/>
        </w:rPr>
      </w:pPr>
    </w:p>
    <w:p w:rsidR="009B5846" w:rsidRPr="00DA3DAC" w:rsidRDefault="009B5846" w:rsidP="009B5846">
      <w:pPr>
        <w:autoSpaceDE w:val="0"/>
        <w:autoSpaceDN w:val="0"/>
        <w:adjustRightInd w:val="0"/>
        <w:ind w:left="851"/>
        <w:rPr>
          <w:sz w:val="24"/>
          <w:szCs w:val="24"/>
        </w:rPr>
      </w:pPr>
      <w:r w:rsidRPr="00DA3DAC">
        <w:rPr>
          <w:sz w:val="24"/>
          <w:szCs w:val="24"/>
        </w:rPr>
        <w:t xml:space="preserve">Der er blevet observeret tilfælde af </w:t>
      </w:r>
      <w:proofErr w:type="spellStart"/>
      <w:r w:rsidRPr="00DA3DAC">
        <w:rPr>
          <w:sz w:val="24"/>
          <w:szCs w:val="24"/>
        </w:rPr>
        <w:t>kardiomyopati</w:t>
      </w:r>
      <w:proofErr w:type="spellEnd"/>
      <w:r w:rsidRPr="00DA3DAC">
        <w:rPr>
          <w:sz w:val="24"/>
          <w:szCs w:val="24"/>
        </w:rPr>
        <w:t xml:space="preserve"> ved kronisk anvendelse af amfetamin.</w:t>
      </w:r>
    </w:p>
    <w:p w:rsidR="009B5846" w:rsidRPr="00DA3DAC" w:rsidRDefault="009B5846" w:rsidP="009B5846">
      <w:pPr>
        <w:autoSpaceDE w:val="0"/>
        <w:autoSpaceDN w:val="0"/>
        <w:adjustRightInd w:val="0"/>
        <w:ind w:left="851"/>
        <w:rPr>
          <w:sz w:val="24"/>
          <w:szCs w:val="24"/>
        </w:rPr>
      </w:pPr>
    </w:p>
    <w:p w:rsidR="009B5846" w:rsidRPr="00DA3DAC" w:rsidRDefault="009B5846" w:rsidP="009B5846">
      <w:pPr>
        <w:keepNext/>
        <w:ind w:left="851"/>
        <w:rPr>
          <w:sz w:val="24"/>
          <w:szCs w:val="24"/>
          <w:u w:val="single"/>
        </w:rPr>
      </w:pPr>
      <w:proofErr w:type="spellStart"/>
      <w:r w:rsidRPr="00DA3DAC">
        <w:rPr>
          <w:sz w:val="24"/>
          <w:szCs w:val="24"/>
          <w:u w:val="single"/>
        </w:rPr>
        <w:lastRenderedPageBreak/>
        <w:t>Cerebrovaskulære</w:t>
      </w:r>
      <w:proofErr w:type="spellEnd"/>
      <w:r w:rsidRPr="00DA3DAC">
        <w:rPr>
          <w:sz w:val="24"/>
          <w:szCs w:val="24"/>
          <w:u w:val="single"/>
        </w:rPr>
        <w:t xml:space="preserve"> sygdomme</w:t>
      </w:r>
    </w:p>
    <w:p w:rsidR="009B5846" w:rsidRPr="00DA3DAC" w:rsidRDefault="009B5846" w:rsidP="009B5846">
      <w:pPr>
        <w:autoSpaceDE w:val="0"/>
        <w:autoSpaceDN w:val="0"/>
        <w:adjustRightInd w:val="0"/>
        <w:ind w:left="851"/>
        <w:rPr>
          <w:sz w:val="24"/>
          <w:szCs w:val="24"/>
        </w:rPr>
      </w:pPr>
      <w:r w:rsidRPr="00DA3DAC">
        <w:rPr>
          <w:sz w:val="24"/>
          <w:szCs w:val="24"/>
        </w:rPr>
        <w:t xml:space="preserve">Se pkt. 4.3 for </w:t>
      </w:r>
      <w:proofErr w:type="spellStart"/>
      <w:r w:rsidRPr="00DA3DAC">
        <w:rPr>
          <w:sz w:val="24"/>
          <w:szCs w:val="24"/>
        </w:rPr>
        <w:t>cerebrovaskulære</w:t>
      </w:r>
      <w:proofErr w:type="spellEnd"/>
      <w:r w:rsidRPr="00DA3DAC">
        <w:rPr>
          <w:sz w:val="24"/>
          <w:szCs w:val="24"/>
        </w:rPr>
        <w:t xml:space="preserve"> sygdomme, hvor behandling med dexamfetamin er kontraindiceret. Patienter med yderligere risikofaktorer (såsom tidligere </w:t>
      </w:r>
      <w:proofErr w:type="spellStart"/>
      <w:r w:rsidRPr="00DA3DAC">
        <w:rPr>
          <w:sz w:val="24"/>
          <w:szCs w:val="24"/>
        </w:rPr>
        <w:t>kardiovaskulær</w:t>
      </w:r>
      <w:proofErr w:type="spellEnd"/>
      <w:r w:rsidRPr="00DA3DAC">
        <w:rPr>
          <w:sz w:val="24"/>
          <w:szCs w:val="24"/>
        </w:rPr>
        <w:t xml:space="preserve"> sygdom eller samtidig medicin, der forhøjer blodtrykket) bør vurderes for neurologiske tegn og symptomer ved hvert besøg efter behandlingen med dexamfetamin påbegyndes. </w:t>
      </w:r>
    </w:p>
    <w:p w:rsidR="009B5846" w:rsidRPr="00DA3DAC" w:rsidRDefault="009B5846" w:rsidP="009B5846">
      <w:pPr>
        <w:autoSpaceDE w:val="0"/>
        <w:autoSpaceDN w:val="0"/>
        <w:adjustRightInd w:val="0"/>
        <w:ind w:left="851"/>
        <w:rPr>
          <w:sz w:val="24"/>
          <w:szCs w:val="24"/>
        </w:rPr>
      </w:pPr>
    </w:p>
    <w:p w:rsidR="009B5846" w:rsidRPr="00DA3DAC" w:rsidRDefault="009B5846" w:rsidP="009B5846">
      <w:pPr>
        <w:autoSpaceDE w:val="0"/>
        <w:autoSpaceDN w:val="0"/>
        <w:adjustRightInd w:val="0"/>
        <w:ind w:left="851"/>
        <w:rPr>
          <w:sz w:val="24"/>
          <w:szCs w:val="24"/>
        </w:rPr>
      </w:pPr>
      <w:bookmarkStart w:id="3" w:name="OLE_LINK9"/>
      <w:bookmarkStart w:id="4" w:name="OLE_LINK10"/>
      <w:r w:rsidRPr="00DA3DAC">
        <w:rPr>
          <w:sz w:val="24"/>
          <w:szCs w:val="24"/>
        </w:rPr>
        <w:t xml:space="preserve">Cerebral </w:t>
      </w:r>
      <w:proofErr w:type="spellStart"/>
      <w:r w:rsidRPr="00DA3DAC">
        <w:rPr>
          <w:sz w:val="24"/>
          <w:szCs w:val="24"/>
        </w:rPr>
        <w:t>vaskulitis</w:t>
      </w:r>
      <w:proofErr w:type="spellEnd"/>
      <w:r w:rsidRPr="00DA3DAC">
        <w:rPr>
          <w:sz w:val="24"/>
          <w:szCs w:val="24"/>
        </w:rPr>
        <w:t xml:space="preserve"> forekommer at være en meget sjælden idiosynkratisk reaktion på dexamfetamin-eksponering. </w:t>
      </w:r>
      <w:bookmarkEnd w:id="3"/>
      <w:bookmarkEnd w:id="4"/>
      <w:r w:rsidRPr="00DA3DAC">
        <w:rPr>
          <w:sz w:val="24"/>
          <w:szCs w:val="24"/>
        </w:rPr>
        <w:t>Der er en lille bevisbyrde der tyder på, at patienter med en højere risiko kan identificeres, og de indledende start af symptomerne kan være den første indikation på et underliggende klinisk problem. Tidlig diagnose, baseret på e</w:t>
      </w:r>
      <w:r w:rsidR="008F1DF6">
        <w:rPr>
          <w:sz w:val="24"/>
          <w:szCs w:val="24"/>
        </w:rPr>
        <w:t>n</w:t>
      </w:r>
      <w:r w:rsidRPr="00DA3DAC">
        <w:rPr>
          <w:sz w:val="24"/>
          <w:szCs w:val="24"/>
        </w:rPr>
        <w:t xml:space="preserve"> kraftig mistanke, kan gøre en prompte </w:t>
      </w:r>
      <w:proofErr w:type="spellStart"/>
      <w:r w:rsidRPr="00DA3DAC">
        <w:rPr>
          <w:sz w:val="24"/>
          <w:szCs w:val="24"/>
        </w:rPr>
        <w:t>seponering</w:t>
      </w:r>
      <w:proofErr w:type="spellEnd"/>
      <w:r w:rsidRPr="00DA3DAC">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sprog eller hukommelse.</w:t>
      </w:r>
    </w:p>
    <w:p w:rsidR="009B5846" w:rsidRPr="00DA3DAC" w:rsidRDefault="009B5846" w:rsidP="009B5846">
      <w:pPr>
        <w:autoSpaceDE w:val="0"/>
        <w:autoSpaceDN w:val="0"/>
        <w:adjustRightInd w:val="0"/>
        <w:ind w:left="851"/>
        <w:rPr>
          <w:sz w:val="24"/>
          <w:szCs w:val="24"/>
        </w:rPr>
      </w:pPr>
      <w:r w:rsidRPr="00DA3DAC">
        <w:rPr>
          <w:sz w:val="24"/>
          <w:szCs w:val="24"/>
        </w:rPr>
        <w:t xml:space="preserve">Behandling med dexamfetamin er ikke kontraindiceret hos patienter med </w:t>
      </w:r>
      <w:proofErr w:type="spellStart"/>
      <w:r w:rsidRPr="00DA3DAC">
        <w:rPr>
          <w:sz w:val="24"/>
          <w:szCs w:val="24"/>
        </w:rPr>
        <w:t>hemiplegisk</w:t>
      </w:r>
      <w:proofErr w:type="spellEnd"/>
      <w:r w:rsidRPr="00DA3DAC">
        <w:rPr>
          <w:sz w:val="24"/>
          <w:szCs w:val="24"/>
        </w:rPr>
        <w:t xml:space="preserve"> cerebral parese.</w:t>
      </w:r>
    </w:p>
    <w:p w:rsidR="009B5846" w:rsidRPr="00DA3DAC" w:rsidRDefault="009B5846" w:rsidP="009B5846">
      <w:pPr>
        <w:autoSpaceDE w:val="0"/>
        <w:autoSpaceDN w:val="0"/>
        <w:adjustRightInd w:val="0"/>
        <w:ind w:left="851"/>
        <w:rPr>
          <w:sz w:val="24"/>
          <w:szCs w:val="24"/>
        </w:rPr>
      </w:pPr>
    </w:p>
    <w:p w:rsidR="009B5846" w:rsidRPr="00DA3DAC" w:rsidRDefault="009B5846" w:rsidP="009B5846">
      <w:pPr>
        <w:ind w:left="851"/>
        <w:rPr>
          <w:sz w:val="24"/>
          <w:szCs w:val="24"/>
          <w:u w:val="single"/>
        </w:rPr>
      </w:pPr>
      <w:r w:rsidRPr="00DA3DAC">
        <w:rPr>
          <w:sz w:val="24"/>
          <w:szCs w:val="24"/>
          <w:u w:val="single"/>
        </w:rPr>
        <w:t>Psykiske forstyrrelser</w:t>
      </w:r>
    </w:p>
    <w:p w:rsidR="009B5846" w:rsidRPr="00DA3DAC" w:rsidRDefault="009B5846" w:rsidP="009B5846">
      <w:pPr>
        <w:ind w:left="851"/>
        <w:rPr>
          <w:sz w:val="24"/>
          <w:szCs w:val="24"/>
        </w:rPr>
      </w:pPr>
      <w:r w:rsidRPr="00DA3DAC">
        <w:rPr>
          <w:sz w:val="24"/>
          <w:szCs w:val="24"/>
        </w:rPr>
        <w:t xml:space="preserve">En </w:t>
      </w:r>
      <w:proofErr w:type="spellStart"/>
      <w:r w:rsidRPr="00DA3DAC">
        <w:rPr>
          <w:sz w:val="24"/>
          <w:szCs w:val="24"/>
        </w:rPr>
        <w:t>komorbiditet</w:t>
      </w:r>
      <w:proofErr w:type="spellEnd"/>
      <w:r w:rsidRPr="00DA3DAC">
        <w:rPr>
          <w:sz w:val="24"/>
          <w:szCs w:val="24"/>
        </w:rPr>
        <w:t xml:space="preserve">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Udvikling eller forværring af psykiske forstyrrelser bør overvåges ved hver dosisjustering, derefter mindst hver 6. måned og ved hvert besøg. En </w:t>
      </w:r>
      <w:proofErr w:type="spellStart"/>
      <w:r w:rsidRPr="00DA3DAC">
        <w:rPr>
          <w:sz w:val="24"/>
          <w:szCs w:val="24"/>
        </w:rPr>
        <w:t>seponering</w:t>
      </w:r>
      <w:proofErr w:type="spellEnd"/>
      <w:r w:rsidRPr="00DA3DAC">
        <w:rPr>
          <w:sz w:val="24"/>
          <w:szCs w:val="24"/>
        </w:rPr>
        <w:t xml:space="preserve"> af behandlingen kan være hensigtsmæssig.</w:t>
      </w:r>
    </w:p>
    <w:p w:rsidR="009B5846" w:rsidRPr="00DA3DAC" w:rsidRDefault="009B5846" w:rsidP="009B5846">
      <w:pPr>
        <w:ind w:left="851"/>
        <w:rPr>
          <w:sz w:val="24"/>
          <w:szCs w:val="24"/>
        </w:rPr>
      </w:pPr>
      <w:r w:rsidRPr="00DA3DAC">
        <w:rPr>
          <w:sz w:val="24"/>
          <w:szCs w:val="24"/>
        </w:rPr>
        <w:t>Forværring af eksisterende psykotiske eller maniske symptomer</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Hos psykotiske patienter kan administration af dexamfetamin forværre symptomerne på adfærdsforstyrrelser og tankeforstyrrelser.</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Fremkomst af nye psykotiske eller maniske symptomer</w:t>
      </w:r>
    </w:p>
    <w:p w:rsidR="009B5846" w:rsidRPr="00DA3DAC" w:rsidRDefault="009B5846" w:rsidP="009B5846">
      <w:pPr>
        <w:ind w:left="851"/>
        <w:rPr>
          <w:sz w:val="24"/>
          <w:szCs w:val="24"/>
        </w:rPr>
      </w:pPr>
      <w:r w:rsidRPr="00DA3DAC">
        <w:rPr>
          <w:sz w:val="24"/>
          <w:szCs w:val="24"/>
        </w:rPr>
        <w:t>Psykotiske symptomer, som opstår under behandlingen (visuelle/taktile/</w:t>
      </w:r>
      <w:proofErr w:type="spellStart"/>
      <w:r w:rsidRPr="00DA3DAC">
        <w:rPr>
          <w:sz w:val="24"/>
          <w:szCs w:val="24"/>
        </w:rPr>
        <w:t>auditoriske</w:t>
      </w:r>
      <w:proofErr w:type="spellEnd"/>
      <w:r w:rsidRPr="00DA3DAC">
        <w:rPr>
          <w:sz w:val="24"/>
          <w:szCs w:val="24"/>
        </w:rPr>
        <w:t xml:space="preserve"> hallucinationer og vrangforestillinger) eller mani hos børn og unge uden tidligere psykotisk sygdom eller mani, kan forårsages af dexamfetamin ved sædvanlige doser.</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rsidR="009B5846" w:rsidRPr="00DA3DAC" w:rsidRDefault="009B5846" w:rsidP="009B5846">
      <w:pPr>
        <w:ind w:left="851"/>
        <w:rPr>
          <w:sz w:val="24"/>
          <w:szCs w:val="24"/>
        </w:rPr>
      </w:pPr>
      <w:r w:rsidRPr="00DA3DAC">
        <w:rPr>
          <w:sz w:val="24"/>
          <w:szCs w:val="24"/>
        </w:rPr>
        <w:t xml:space="preserve">Hvis der opstår maniske eller psykotiske symptomer, bør en mulig kausal indvirkning af dexamfetamin overvejes, og en </w:t>
      </w:r>
      <w:proofErr w:type="spellStart"/>
      <w:r w:rsidRPr="00DA3DAC">
        <w:rPr>
          <w:sz w:val="24"/>
          <w:szCs w:val="24"/>
        </w:rPr>
        <w:t>seponering</w:t>
      </w:r>
      <w:proofErr w:type="spellEnd"/>
      <w:r w:rsidRPr="00DA3DAC">
        <w:rPr>
          <w:sz w:val="24"/>
          <w:szCs w:val="24"/>
        </w:rPr>
        <w:t xml:space="preserve"> af behandlingen kan være hensigtsmæssig.</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Aggressiv eller fjendtlig adfærd</w:t>
      </w:r>
    </w:p>
    <w:p w:rsidR="009B5846" w:rsidRPr="00DA3DAC" w:rsidRDefault="009B5846" w:rsidP="009B5846">
      <w:pPr>
        <w:ind w:left="851"/>
        <w:rPr>
          <w:sz w:val="24"/>
          <w:szCs w:val="24"/>
        </w:rPr>
      </w:pPr>
      <w:r w:rsidRPr="00DA3DAC">
        <w:rPr>
          <w:sz w:val="24"/>
          <w:szCs w:val="24"/>
        </w:rPr>
        <w:t xml:space="preserve">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besøg. Lægerne bør evaluere behovet for justering af behandlingsprogrammet hos patienter, der oplever adfærdsforstyrrelser. </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Selvmordstanker</w:t>
      </w:r>
    </w:p>
    <w:p w:rsidR="009B5846" w:rsidRPr="00DA3DAC" w:rsidRDefault="009B5846" w:rsidP="009B5846">
      <w:pPr>
        <w:ind w:left="851"/>
        <w:rPr>
          <w:sz w:val="24"/>
          <w:szCs w:val="24"/>
        </w:rPr>
      </w:pPr>
      <w:r w:rsidRPr="00DA3DAC">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Tics</w:t>
      </w:r>
    </w:p>
    <w:p w:rsidR="009B5846" w:rsidRPr="00DA3DAC" w:rsidRDefault="009B5846" w:rsidP="009B5846">
      <w:pPr>
        <w:ind w:left="851"/>
        <w:rPr>
          <w:sz w:val="24"/>
          <w:szCs w:val="24"/>
        </w:rPr>
      </w:pPr>
      <w:r w:rsidRPr="00DA3DAC">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Angst, ophidselse eller spænding</w:t>
      </w:r>
    </w:p>
    <w:p w:rsidR="009B5846" w:rsidRPr="00DA3DAC" w:rsidRDefault="009B5846" w:rsidP="009B5846">
      <w:pPr>
        <w:ind w:left="851"/>
        <w:rPr>
          <w:sz w:val="24"/>
          <w:szCs w:val="24"/>
        </w:rPr>
      </w:pPr>
      <w:r w:rsidRPr="00DA3DAC">
        <w:rPr>
          <w:sz w:val="24"/>
          <w:szCs w:val="24"/>
        </w:rPr>
        <w:t>Dexamfetamin er forbundet med forværring af eksisterende angst, ophidselse eller spænding. En klinisk evaluering af angst, ophidselse eller tension bør gå forud for brugen af dexamfetamin, og patienterne bør overvåges regelmæssigt for fremkomst eller forværring af disse symptomer i løbet af behandlingen, ved hver dosisjustering og derefter mindst hver 6. måned eller ved hvert besøg.</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Typer af bipolar lidelse</w:t>
      </w:r>
    </w:p>
    <w:p w:rsidR="009B5846" w:rsidRPr="00DA3DAC" w:rsidRDefault="009B5846" w:rsidP="009B5846">
      <w:pPr>
        <w:ind w:left="851"/>
        <w:rPr>
          <w:sz w:val="24"/>
          <w:szCs w:val="24"/>
        </w:rPr>
      </w:pPr>
      <w:bookmarkStart w:id="5" w:name="OLE_LINK11"/>
      <w:bookmarkStart w:id="6" w:name="OLE_LINK12"/>
      <w:r w:rsidRPr="00DA3DAC">
        <w:rPr>
          <w:sz w:val="24"/>
          <w:szCs w:val="24"/>
        </w:rPr>
        <w:t xml:space="preserve">Der bør tages særlige hensyn, når der anvendes dexamfetamin til behandling af ADHD-patienter med </w:t>
      </w:r>
      <w:proofErr w:type="spellStart"/>
      <w:r w:rsidRPr="00DA3DAC">
        <w:rPr>
          <w:sz w:val="24"/>
          <w:szCs w:val="24"/>
        </w:rPr>
        <w:t>komorbid</w:t>
      </w:r>
      <w:proofErr w:type="spellEnd"/>
      <w:r w:rsidRPr="00DA3DAC">
        <w:rPr>
          <w:sz w:val="24"/>
          <w:szCs w:val="24"/>
        </w:rPr>
        <w:t xml:space="preserve"> bipolar lidelse (herunder ubehandlet type I bipolar lidelse eller andre former for bipolar lidelse), da en mulig induktion af blandede/maniske episoder bør overvejes hos sådanne patienter. Før behandling med dexamfetamin påbegyndes, bør patienter med </w:t>
      </w:r>
      <w:proofErr w:type="spellStart"/>
      <w:r w:rsidRPr="00DA3DAC">
        <w:rPr>
          <w:sz w:val="24"/>
          <w:szCs w:val="24"/>
        </w:rPr>
        <w:t>komorbide</w:t>
      </w:r>
      <w:proofErr w:type="spellEnd"/>
      <w:r w:rsidRPr="00DA3DAC">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hver 6. måned og ved hvert besøg.</w:t>
      </w:r>
    </w:p>
    <w:p w:rsidR="009B5846" w:rsidRPr="00DA3DAC" w:rsidRDefault="009B5846" w:rsidP="009B5846">
      <w:pPr>
        <w:ind w:left="851"/>
        <w:rPr>
          <w:sz w:val="24"/>
          <w:szCs w:val="24"/>
        </w:rPr>
      </w:pPr>
    </w:p>
    <w:bookmarkEnd w:id="5"/>
    <w:bookmarkEnd w:id="6"/>
    <w:p w:rsidR="009B5846" w:rsidRPr="00DA3DAC" w:rsidRDefault="009B5846" w:rsidP="009B5846">
      <w:pPr>
        <w:ind w:left="851"/>
        <w:rPr>
          <w:sz w:val="24"/>
          <w:szCs w:val="24"/>
          <w:u w:val="single"/>
        </w:rPr>
      </w:pPr>
      <w:r w:rsidRPr="00DA3DAC">
        <w:rPr>
          <w:sz w:val="24"/>
          <w:szCs w:val="24"/>
          <w:u w:val="single"/>
        </w:rPr>
        <w:t xml:space="preserve">Vækst </w:t>
      </w:r>
    </w:p>
    <w:p w:rsidR="009B5846" w:rsidRPr="00DA3DAC" w:rsidRDefault="009B5846" w:rsidP="009B5846">
      <w:pPr>
        <w:ind w:left="851"/>
        <w:rPr>
          <w:sz w:val="24"/>
          <w:szCs w:val="24"/>
        </w:rPr>
      </w:pPr>
      <w:r w:rsidRPr="00DA3DAC">
        <w:rPr>
          <w:sz w:val="24"/>
          <w:szCs w:val="24"/>
        </w:rPr>
        <w:t>Der er blevet rapporteret en moderat reduceret vækstøgning og vækstretardation ved langvarig anvendelse af dexamfetamin til børn.</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Virkningerne af dexamfetamin på endelig højde og endelig vægt er aktuelt ukendte, og de undersøges.</w:t>
      </w:r>
    </w:p>
    <w:p w:rsidR="009B5846" w:rsidRPr="00DA3DAC" w:rsidRDefault="009B5846" w:rsidP="009B5846">
      <w:pPr>
        <w:ind w:left="851"/>
        <w:rPr>
          <w:sz w:val="24"/>
          <w:szCs w:val="24"/>
        </w:rPr>
      </w:pPr>
      <w:r w:rsidRPr="00DA3DAC">
        <w:rPr>
          <w:sz w:val="24"/>
          <w:szCs w:val="24"/>
        </w:rPr>
        <w:t>Væksten skal overvåges ved behandling med dexamfetamin: Højde, vægt og appetit skal registreres mindst hver 6. måned på en vækstkurve. Patienter, der ikke vokser eller ikke vokser og tager på som forventet, kan have behov for en behandlingsafbrydelse.</w:t>
      </w:r>
    </w:p>
    <w:p w:rsidR="009B5846" w:rsidRPr="00DA3DAC" w:rsidRDefault="009B5846" w:rsidP="009B5846">
      <w:pPr>
        <w:ind w:left="851"/>
        <w:rPr>
          <w:sz w:val="24"/>
          <w:szCs w:val="24"/>
        </w:rPr>
      </w:pPr>
      <w:r w:rsidRPr="00DA3DAC">
        <w:rPr>
          <w:sz w:val="24"/>
          <w:szCs w:val="24"/>
        </w:rPr>
        <w:t xml:space="preserve">Da nedsat appetit kan forekomme under behandlingen med dexamfetamin, må lægemidlet kun administreres med særlig forsigtighed til patienter med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Epileptiske anfald</w:t>
      </w:r>
    </w:p>
    <w:p w:rsidR="009B5846" w:rsidRPr="00DA3DAC" w:rsidRDefault="009B5846" w:rsidP="009B5846">
      <w:pPr>
        <w:ind w:left="851"/>
        <w:rPr>
          <w:sz w:val="24"/>
          <w:szCs w:val="24"/>
        </w:rPr>
      </w:pPr>
      <w:r w:rsidRPr="00DA3DAC">
        <w:rPr>
          <w:sz w:val="24"/>
          <w:szCs w:val="24"/>
        </w:rPr>
        <w:t xml:space="preserve">Dexamfetamin må kun anvendes med forsigtighed til patienter med epilepsi. Dexamfetamin kan sænke tærsklen for krampeanfald hos patienter med tidligere epileptiske anfald, hos patienter med tidligere EEG-anomalier uden epileptiske anfald og </w:t>
      </w:r>
      <w:r w:rsidRPr="00DA3DAC">
        <w:rPr>
          <w:sz w:val="24"/>
          <w:szCs w:val="24"/>
        </w:rPr>
        <w:lastRenderedPageBreak/>
        <w:t>sjældent hos patienter uden tidligere epileptiske anfald og uden EEG-anomalier. Hvis hyppigheden af de epileptiske anfald øges eller hvis der forekommer nyopståede epileptiske anfald, skal dexamfetamin seponeres.</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Misbrug, forkert brug og videresalg</w:t>
      </w:r>
    </w:p>
    <w:p w:rsidR="009B5846" w:rsidRPr="00DA3DAC" w:rsidRDefault="009B5846" w:rsidP="009B5846">
      <w:pPr>
        <w:ind w:left="851"/>
        <w:rPr>
          <w:sz w:val="24"/>
          <w:szCs w:val="24"/>
        </w:rPr>
      </w:pPr>
      <w:r w:rsidRPr="00DA3DAC">
        <w:rPr>
          <w:sz w:val="24"/>
          <w:szCs w:val="24"/>
        </w:rPr>
        <w:t>Patienterne bør overvåges nøje for risikoen for videresalg, forkert brug eller misbrug af dexamfetamin</w:t>
      </w:r>
      <w:r>
        <w:rPr>
          <w:sz w:val="24"/>
          <w:szCs w:val="24"/>
        </w:rPr>
        <w:t>.</w:t>
      </w:r>
    </w:p>
    <w:p w:rsidR="009B5846" w:rsidRPr="00DA3DAC" w:rsidRDefault="009B5846" w:rsidP="009B5846">
      <w:pPr>
        <w:ind w:left="851"/>
        <w:rPr>
          <w:sz w:val="24"/>
          <w:szCs w:val="24"/>
        </w:rPr>
      </w:pPr>
      <w:r w:rsidRPr="00DA3DAC">
        <w:rPr>
          <w:sz w:val="24"/>
          <w:szCs w:val="24"/>
        </w:rPr>
        <w:t xml:space="preserve">Risikoen er generelt større for </w:t>
      </w:r>
      <w:proofErr w:type="spellStart"/>
      <w:r w:rsidRPr="00DA3DAC">
        <w:rPr>
          <w:sz w:val="24"/>
          <w:szCs w:val="24"/>
        </w:rPr>
        <w:t>stimulanter</w:t>
      </w:r>
      <w:proofErr w:type="spellEnd"/>
      <w:r w:rsidRPr="00DA3DAC">
        <w:rPr>
          <w:sz w:val="24"/>
          <w:szCs w:val="24"/>
        </w:rPr>
        <w:t xml:space="preserve"> med kort virkning end for tilsvarende præparater med lang virkning (se pkt. 4.1).</w:t>
      </w:r>
    </w:p>
    <w:p w:rsidR="009B5846" w:rsidRPr="00DA3DAC" w:rsidRDefault="009B5846" w:rsidP="009B5846">
      <w:pPr>
        <w:ind w:left="851"/>
        <w:rPr>
          <w:sz w:val="24"/>
          <w:szCs w:val="24"/>
        </w:rPr>
      </w:pPr>
      <w:r w:rsidRPr="00DA3DAC">
        <w:rPr>
          <w:sz w:val="24"/>
          <w:szCs w:val="24"/>
        </w:rPr>
        <w:t>Dexamfetamin bør ikke anvendes til patienter med kendt lægemiddel- eller alkoholafhængighed på grund af muligheden for misbrug, forkert brug eller videresalg.</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Et kronisk misbrug af dexamfetamin kan føre til markant tolerance og psykologisk afhængig med varierende grader af unormal adfærd. Der kan forekomme alvorlige psykotiske episoder, især som svar på parenteralt misbrug.</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Tegn på kronisk amfetaminforgiftning omfatter svære </w:t>
      </w:r>
      <w:proofErr w:type="spellStart"/>
      <w:r w:rsidRPr="00DA3DAC">
        <w:rPr>
          <w:sz w:val="24"/>
          <w:szCs w:val="24"/>
        </w:rPr>
        <w:t>dermatoser</w:t>
      </w:r>
      <w:proofErr w:type="spellEnd"/>
      <w:r w:rsidRPr="00DA3DAC">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DA3DAC">
        <w:rPr>
          <w:sz w:val="24"/>
          <w:szCs w:val="24"/>
        </w:rPr>
        <w:t>kardiovaskulære</w:t>
      </w:r>
      <w:proofErr w:type="spellEnd"/>
      <w:r w:rsidRPr="00DA3DAC">
        <w:rPr>
          <w:sz w:val="24"/>
          <w:szCs w:val="24"/>
        </w:rPr>
        <w:t xml:space="preserve"> hændelser i forbindelse med et amfetaminmisbrug var pludselig død, </w:t>
      </w:r>
      <w:proofErr w:type="spellStart"/>
      <w:r w:rsidRPr="00DA3DAC">
        <w:rPr>
          <w:sz w:val="24"/>
          <w:szCs w:val="24"/>
        </w:rPr>
        <w:t>kardiomyopati</w:t>
      </w:r>
      <w:proofErr w:type="spellEnd"/>
      <w:r w:rsidRPr="00DA3DAC">
        <w:rPr>
          <w:sz w:val="24"/>
          <w:szCs w:val="24"/>
        </w:rPr>
        <w:t xml:space="preserve"> og myokardieinfarkt.</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Der bør tages hensyn til patientens alder, tilstedeværelsen af risikofaktorer for et forstyrret stofforbrug (såsom </w:t>
      </w:r>
      <w:proofErr w:type="spellStart"/>
      <w:r w:rsidRPr="00DA3DAC">
        <w:rPr>
          <w:sz w:val="24"/>
          <w:szCs w:val="24"/>
        </w:rPr>
        <w:t>komorbid</w:t>
      </w:r>
      <w:proofErr w:type="spellEnd"/>
      <w:r w:rsidRPr="00DA3DAC">
        <w:rPr>
          <w:sz w:val="24"/>
          <w:szCs w:val="24"/>
        </w:rPr>
        <w:t xml:space="preserve"> oppositionel-trodsig adfærd eller adfærdsforstyrrelse og bipolar lidelse), tidligere eller aktuelt stofmisbrug, når der tages en beslutning om et behandlingsprogram for ADHD. Der rådes til forsigtighed hos følelsesmæssigt ustabile patienter, såsom patienter med tidligere stof- eller alkoholafhængighed, da sådanne patienter kan øge doseringen på deres eget initiativ.</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For nogle patienter med høj risiko for stofmisbrug, kan dexamfetamin eller andre stimulerende midler evt. ikke være egnet.  Dette kan også være tilfældet med andre stimulerende midler, og derfor bør behandling med ikke-stimulerende midler overvejes.</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Abstinenser</w:t>
      </w:r>
    </w:p>
    <w:p w:rsidR="009B5846" w:rsidRPr="00DA3DAC" w:rsidRDefault="009B5846" w:rsidP="009B5846">
      <w:pPr>
        <w:ind w:left="851"/>
        <w:rPr>
          <w:sz w:val="24"/>
          <w:szCs w:val="24"/>
        </w:rPr>
      </w:pPr>
      <w:r w:rsidRPr="00DA3DAC">
        <w:rPr>
          <w:sz w:val="24"/>
          <w:szCs w:val="24"/>
        </w:rPr>
        <w:t>Der kræves en nøje overvågning, når lægemidlet seponeres, da abstinenssymptomer kan afdække depression samt kronisk overaktivitet. Nogle patienter kan have behov for langvarig opfølgning.</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På samme måde kræves der nøje overvågning ved </w:t>
      </w:r>
      <w:proofErr w:type="spellStart"/>
      <w:r w:rsidRPr="00DA3DAC">
        <w:rPr>
          <w:sz w:val="24"/>
          <w:szCs w:val="24"/>
        </w:rPr>
        <w:t>seponering</w:t>
      </w:r>
      <w:proofErr w:type="spellEnd"/>
      <w:r w:rsidRPr="00DA3DAC">
        <w:rPr>
          <w:sz w:val="24"/>
          <w:szCs w:val="24"/>
        </w:rPr>
        <w:t xml:space="preserve"> af misbrug, da der kan opstå en alvorlig depression.</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En brat </w:t>
      </w:r>
      <w:proofErr w:type="spellStart"/>
      <w:r w:rsidRPr="00DA3DAC">
        <w:rPr>
          <w:sz w:val="24"/>
          <w:szCs w:val="24"/>
        </w:rPr>
        <w:t>seponering</w:t>
      </w:r>
      <w:proofErr w:type="spellEnd"/>
      <w:r w:rsidRPr="00DA3DAC">
        <w:rPr>
          <w:sz w:val="24"/>
          <w:szCs w:val="24"/>
        </w:rPr>
        <w:t xml:space="preserve"> efter en langvarig periode med indtagelse af høje doser dexamfetamin kan forårsage ekstrem træthed samt ændringer i </w:t>
      </w:r>
      <w:proofErr w:type="spellStart"/>
      <w:r w:rsidRPr="00DA3DAC">
        <w:rPr>
          <w:sz w:val="24"/>
          <w:szCs w:val="24"/>
        </w:rPr>
        <w:t>EEG'et</w:t>
      </w:r>
      <w:proofErr w:type="spellEnd"/>
      <w:r w:rsidRPr="00DA3DAC">
        <w:rPr>
          <w:sz w:val="24"/>
          <w:szCs w:val="24"/>
        </w:rPr>
        <w:t xml:space="preserve"> under søvn.</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Træthed</w:t>
      </w:r>
    </w:p>
    <w:p w:rsidR="009B5846" w:rsidRPr="00DA3DAC" w:rsidRDefault="009B5846" w:rsidP="009B5846">
      <w:pPr>
        <w:ind w:left="851"/>
        <w:rPr>
          <w:sz w:val="24"/>
          <w:szCs w:val="24"/>
        </w:rPr>
      </w:pPr>
      <w:r w:rsidRPr="00DA3DAC">
        <w:rPr>
          <w:sz w:val="24"/>
          <w:szCs w:val="24"/>
        </w:rPr>
        <w:t>Dexamfetamin bør ikke anvendes til at forebygge eller behandle normale træthedstilstande.</w:t>
      </w:r>
    </w:p>
    <w:p w:rsidR="009B5846" w:rsidRPr="00DA3DAC" w:rsidRDefault="009B5846" w:rsidP="009B5846">
      <w:pPr>
        <w:ind w:left="851"/>
        <w:rPr>
          <w:sz w:val="24"/>
          <w:szCs w:val="24"/>
        </w:rPr>
      </w:pPr>
    </w:p>
    <w:p w:rsidR="009B5846" w:rsidRPr="00DA3DAC" w:rsidRDefault="009B5846" w:rsidP="009B5846">
      <w:pPr>
        <w:keepNext/>
        <w:ind w:left="851"/>
        <w:rPr>
          <w:sz w:val="24"/>
          <w:szCs w:val="24"/>
          <w:u w:val="single"/>
        </w:rPr>
      </w:pPr>
      <w:r w:rsidRPr="00DA3DAC">
        <w:rPr>
          <w:sz w:val="24"/>
          <w:szCs w:val="24"/>
          <w:u w:val="single"/>
        </w:rPr>
        <w:lastRenderedPageBreak/>
        <w:t>Lægemiddelscreening</w:t>
      </w:r>
    </w:p>
    <w:p w:rsidR="009B5846" w:rsidRPr="00DA3DAC" w:rsidRDefault="009B5846" w:rsidP="009B5846">
      <w:pPr>
        <w:ind w:left="851"/>
        <w:rPr>
          <w:sz w:val="24"/>
          <w:szCs w:val="24"/>
        </w:rPr>
      </w:pPr>
      <w:r w:rsidRPr="00DA3DAC">
        <w:rPr>
          <w:sz w:val="24"/>
          <w:szCs w:val="24"/>
        </w:rPr>
        <w:t xml:space="preserve">Dette præparat indeholder dexamfetamin, som kan inducere en positiv laboratorietest for amfetamin, især med en test med </w:t>
      </w:r>
      <w:proofErr w:type="spellStart"/>
      <w:r w:rsidRPr="00DA3DAC">
        <w:rPr>
          <w:sz w:val="24"/>
          <w:szCs w:val="24"/>
        </w:rPr>
        <w:t>immunoassay</w:t>
      </w:r>
      <w:proofErr w:type="spellEnd"/>
      <w:r w:rsidRPr="00DA3DAC">
        <w:rPr>
          <w:sz w:val="24"/>
          <w:szCs w:val="24"/>
        </w:rPr>
        <w:t>-screening.</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Nedsat nyre- eller leverfunktion</w:t>
      </w:r>
    </w:p>
    <w:p w:rsidR="009B5846" w:rsidRPr="00DA3DAC" w:rsidRDefault="009B5846" w:rsidP="009B5846">
      <w:pPr>
        <w:ind w:left="851"/>
        <w:rPr>
          <w:sz w:val="24"/>
          <w:szCs w:val="24"/>
        </w:rPr>
      </w:pPr>
      <w:r w:rsidRPr="00DA3DAC">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sidRPr="00DA3DAC">
        <w:rPr>
          <w:sz w:val="24"/>
          <w:szCs w:val="24"/>
          <w:u w:val="single"/>
        </w:rPr>
        <w:t>Hæmatologiske virkninger</w:t>
      </w:r>
    </w:p>
    <w:p w:rsidR="009B5846" w:rsidRPr="00DA3DAC" w:rsidRDefault="009B5846" w:rsidP="009B5846">
      <w:pPr>
        <w:ind w:left="851"/>
        <w:rPr>
          <w:sz w:val="24"/>
          <w:szCs w:val="24"/>
        </w:rPr>
      </w:pPr>
      <w:r w:rsidRPr="00DA3DAC">
        <w:rPr>
          <w:sz w:val="24"/>
          <w:szCs w:val="24"/>
        </w:rPr>
        <w:t xml:space="preserve">Sikkerheden ved behandling med dexamfetamin på langt sigt er ikke kendt til fulde. I tilfælde af </w:t>
      </w:r>
      <w:proofErr w:type="spellStart"/>
      <w:r w:rsidRPr="00DA3DAC">
        <w:rPr>
          <w:sz w:val="24"/>
          <w:szCs w:val="24"/>
        </w:rPr>
        <w:t>leukopeni</w:t>
      </w:r>
      <w:proofErr w:type="spellEnd"/>
      <w:r w:rsidRPr="00DA3DAC">
        <w:rPr>
          <w:sz w:val="24"/>
          <w:szCs w:val="24"/>
        </w:rPr>
        <w:t xml:space="preserve">, </w:t>
      </w:r>
      <w:proofErr w:type="spellStart"/>
      <w:r w:rsidRPr="00DA3DAC">
        <w:rPr>
          <w:sz w:val="24"/>
          <w:szCs w:val="24"/>
        </w:rPr>
        <w:t>trombocytopeni</w:t>
      </w:r>
      <w:proofErr w:type="spellEnd"/>
      <w:r w:rsidRPr="00DA3DAC">
        <w:rPr>
          <w:sz w:val="24"/>
          <w:szCs w:val="24"/>
        </w:rPr>
        <w:t>, anæmi eller andre ændringer, herunder ændringer, der tyder på alvorlige nyre- eller leversygdomme, skal det overvejes at seponere behandlingen.</w:t>
      </w:r>
    </w:p>
    <w:p w:rsidR="009B5846" w:rsidRPr="00DA3DAC" w:rsidRDefault="009B5846" w:rsidP="009B5846">
      <w:pPr>
        <w:ind w:left="851"/>
        <w:rPr>
          <w:sz w:val="24"/>
          <w:szCs w:val="24"/>
        </w:rPr>
      </w:pPr>
    </w:p>
    <w:p w:rsidR="009B5846" w:rsidRPr="00DA3DAC" w:rsidRDefault="009B5846" w:rsidP="009B5846">
      <w:pPr>
        <w:ind w:left="851"/>
        <w:rPr>
          <w:sz w:val="24"/>
          <w:szCs w:val="24"/>
          <w:u w:val="single"/>
        </w:rPr>
      </w:pPr>
      <w:r>
        <w:rPr>
          <w:sz w:val="24"/>
          <w:szCs w:val="24"/>
          <w:u w:val="single"/>
        </w:rPr>
        <w:t>Hjælpestoffer</w:t>
      </w:r>
    </w:p>
    <w:p w:rsidR="009B5846" w:rsidRPr="00DA3DAC" w:rsidRDefault="009B5846" w:rsidP="009B5846">
      <w:pPr>
        <w:ind w:left="851"/>
        <w:rPr>
          <w:sz w:val="24"/>
          <w:szCs w:val="24"/>
        </w:rPr>
      </w:pPr>
      <w:r w:rsidRPr="00DA3DAC">
        <w:rPr>
          <w:sz w:val="24"/>
          <w:szCs w:val="24"/>
        </w:rPr>
        <w:t xml:space="preserve">Lægemidlet indeholder </w:t>
      </w:r>
      <w:proofErr w:type="spellStart"/>
      <w:r w:rsidRPr="00DA3DAC">
        <w:rPr>
          <w:sz w:val="24"/>
          <w:szCs w:val="24"/>
        </w:rPr>
        <w:t>isomalt</w:t>
      </w:r>
      <w:proofErr w:type="spellEnd"/>
      <w:r w:rsidRPr="00DA3DAC">
        <w:rPr>
          <w:sz w:val="24"/>
          <w:szCs w:val="24"/>
        </w:rPr>
        <w:t xml:space="preserve">. Da der findes </w:t>
      </w:r>
      <w:proofErr w:type="spellStart"/>
      <w:r w:rsidRPr="00DA3DAC">
        <w:rPr>
          <w:sz w:val="24"/>
          <w:szCs w:val="24"/>
        </w:rPr>
        <w:t>isomalt</w:t>
      </w:r>
      <w:proofErr w:type="spellEnd"/>
      <w:r w:rsidRPr="00DA3DAC">
        <w:rPr>
          <w:sz w:val="24"/>
          <w:szCs w:val="24"/>
        </w:rPr>
        <w:t xml:space="preserve"> i formuleringen, bør denne medicin ikke anvendes til patienter med hereditær </w:t>
      </w:r>
      <w:proofErr w:type="spellStart"/>
      <w:r w:rsidRPr="00DA3DAC">
        <w:rPr>
          <w:sz w:val="24"/>
          <w:szCs w:val="24"/>
        </w:rPr>
        <w:t>fructoseintolerans</w:t>
      </w:r>
      <w:proofErr w:type="spellEnd"/>
      <w:r w:rsidRPr="00DA3DAC">
        <w:rPr>
          <w:sz w:val="24"/>
          <w:szCs w:val="24"/>
        </w:rPr>
        <w:t xml:space="preserve">. </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4.5</w:t>
      </w:r>
      <w:r w:rsidRPr="00DA3DAC">
        <w:rPr>
          <w:b/>
          <w:sz w:val="24"/>
          <w:szCs w:val="24"/>
        </w:rPr>
        <w:tab/>
        <w:t>Interaktion med andre lægemidler og andre former for interaktion</w:t>
      </w:r>
    </w:p>
    <w:p w:rsidR="009B5846" w:rsidRPr="00DA3DAC" w:rsidRDefault="009B5846" w:rsidP="009B5846">
      <w:pPr>
        <w:ind w:left="851"/>
        <w:rPr>
          <w:sz w:val="24"/>
          <w:szCs w:val="24"/>
        </w:rPr>
      </w:pPr>
      <w:r w:rsidRPr="00DA3DAC">
        <w:rPr>
          <w:sz w:val="24"/>
          <w:szCs w:val="24"/>
        </w:rPr>
        <w:t xml:space="preserve">Da der er risiko for en mulig </w:t>
      </w:r>
      <w:proofErr w:type="spellStart"/>
      <w:r w:rsidRPr="00DA3DAC">
        <w:rPr>
          <w:sz w:val="24"/>
          <w:szCs w:val="24"/>
        </w:rPr>
        <w:t>hypertensiv</w:t>
      </w:r>
      <w:proofErr w:type="spellEnd"/>
      <w:r w:rsidRPr="00DA3DAC">
        <w:rPr>
          <w:sz w:val="24"/>
          <w:szCs w:val="24"/>
        </w:rPr>
        <w:t xml:space="preserve"> krise, er dexamfetamin kontraindiceret hos patienter i behandling (aktuelt eller inden for de sidste 2 uger) med non-selektive, irreversible MAO-</w:t>
      </w:r>
      <w:proofErr w:type="spellStart"/>
      <w:r w:rsidRPr="00DA3DAC">
        <w:rPr>
          <w:sz w:val="24"/>
          <w:szCs w:val="24"/>
        </w:rPr>
        <w:t>hæmmere</w:t>
      </w:r>
      <w:proofErr w:type="spellEnd"/>
      <w:r w:rsidRPr="00DA3DAC">
        <w:rPr>
          <w:sz w:val="24"/>
          <w:szCs w:val="24"/>
        </w:rPr>
        <w:t xml:space="preserve"> (se pkt. 4.3).</w:t>
      </w:r>
    </w:p>
    <w:p w:rsidR="009B5846" w:rsidRPr="00DA3DAC" w:rsidRDefault="009B5846" w:rsidP="009B5846">
      <w:pPr>
        <w:ind w:left="851"/>
        <w:rPr>
          <w:sz w:val="24"/>
          <w:szCs w:val="24"/>
        </w:rPr>
      </w:pPr>
    </w:p>
    <w:p w:rsidR="009B5846" w:rsidRPr="00FA3880" w:rsidRDefault="009B5846" w:rsidP="009B5846">
      <w:pPr>
        <w:ind w:left="851"/>
        <w:rPr>
          <w:sz w:val="24"/>
          <w:szCs w:val="24"/>
        </w:rPr>
      </w:pPr>
      <w:r w:rsidRPr="00FA3880">
        <w:rPr>
          <w:sz w:val="24"/>
          <w:szCs w:val="24"/>
        </w:rPr>
        <w:t xml:space="preserve">Det er ukendt, om dexamfetamin kan hæmme eller inducere </w:t>
      </w:r>
      <w:proofErr w:type="spellStart"/>
      <w:r w:rsidRPr="00FA3880">
        <w:rPr>
          <w:sz w:val="24"/>
          <w:szCs w:val="24"/>
        </w:rPr>
        <w:t>cytokrom</w:t>
      </w:r>
      <w:proofErr w:type="spellEnd"/>
      <w:r w:rsidRPr="00FA3880">
        <w:rPr>
          <w:sz w:val="24"/>
          <w:szCs w:val="24"/>
        </w:rPr>
        <w:t xml:space="preserve"> P450 (CYP)-enzymer. Samtidig administration af CYP-substrater med et snævert behandlingsindeks bør derfor udføres med forsigtighed.</w:t>
      </w:r>
    </w:p>
    <w:p w:rsidR="009B5846" w:rsidRPr="00FA3880" w:rsidRDefault="009B5846" w:rsidP="009B5846">
      <w:pPr>
        <w:ind w:left="851"/>
        <w:rPr>
          <w:sz w:val="24"/>
          <w:szCs w:val="24"/>
        </w:rPr>
      </w:pPr>
    </w:p>
    <w:p w:rsidR="009B5846" w:rsidRPr="00FA3880" w:rsidRDefault="009B5846" w:rsidP="009B5846">
      <w:pPr>
        <w:ind w:left="851"/>
        <w:rPr>
          <w:sz w:val="24"/>
          <w:szCs w:val="24"/>
        </w:rPr>
      </w:pPr>
      <w:r w:rsidRPr="00FA3880">
        <w:rPr>
          <w:sz w:val="24"/>
          <w:szCs w:val="24"/>
        </w:rPr>
        <w:t xml:space="preserve">Det er ukendt i hvilken grad dexamfetamin-metabolismen er afhængig af CYP-enzymer. Samtidig administration af kraftige </w:t>
      </w:r>
      <w:proofErr w:type="spellStart"/>
      <w:r w:rsidRPr="00FA3880">
        <w:rPr>
          <w:sz w:val="24"/>
          <w:szCs w:val="24"/>
        </w:rPr>
        <w:t>hæmmere</w:t>
      </w:r>
      <w:proofErr w:type="spellEnd"/>
      <w:r w:rsidRPr="00FA3880">
        <w:rPr>
          <w:sz w:val="24"/>
          <w:szCs w:val="24"/>
        </w:rPr>
        <w:t xml:space="preserve"> eller induktorer af CYP-enzymer skal udføres med forsigtighed.</w:t>
      </w:r>
    </w:p>
    <w:p w:rsidR="009B5846" w:rsidRPr="00DA3DAC" w:rsidRDefault="009B5846" w:rsidP="009B5846">
      <w:pPr>
        <w:ind w:left="851"/>
        <w:rPr>
          <w:sz w:val="24"/>
          <w:szCs w:val="24"/>
        </w:rPr>
      </w:pPr>
    </w:p>
    <w:p w:rsidR="009B5846" w:rsidRPr="00FD65A9" w:rsidRDefault="009B5846" w:rsidP="009B5846">
      <w:pPr>
        <w:ind w:left="851"/>
        <w:rPr>
          <w:sz w:val="24"/>
          <w:szCs w:val="24"/>
          <w:u w:val="single"/>
        </w:rPr>
      </w:pPr>
      <w:r w:rsidRPr="00FD65A9">
        <w:rPr>
          <w:sz w:val="24"/>
          <w:szCs w:val="24"/>
          <w:u w:val="single"/>
        </w:rPr>
        <w:t>Stoffer, der sænker niveauet af amfetaminer i blodet</w:t>
      </w:r>
    </w:p>
    <w:p w:rsidR="009B5846" w:rsidRPr="00DA3DAC" w:rsidRDefault="009B5846" w:rsidP="009B5846">
      <w:pPr>
        <w:ind w:left="851"/>
        <w:rPr>
          <w:sz w:val="24"/>
          <w:szCs w:val="24"/>
        </w:rPr>
      </w:pPr>
      <w:r w:rsidRPr="00DA3DAC">
        <w:rPr>
          <w:sz w:val="24"/>
          <w:szCs w:val="24"/>
        </w:rPr>
        <w:t>Forsurende midler i mave-tarm-kanalen (</w:t>
      </w:r>
      <w:proofErr w:type="spellStart"/>
      <w:r w:rsidRPr="00DA3DAC">
        <w:rPr>
          <w:sz w:val="24"/>
          <w:szCs w:val="24"/>
        </w:rPr>
        <w:t>guanethidin</w:t>
      </w:r>
      <w:proofErr w:type="spellEnd"/>
      <w:r w:rsidRPr="00DA3DAC">
        <w:rPr>
          <w:sz w:val="24"/>
          <w:szCs w:val="24"/>
        </w:rPr>
        <w:t xml:space="preserve">, </w:t>
      </w:r>
      <w:proofErr w:type="spellStart"/>
      <w:r w:rsidRPr="00DA3DAC">
        <w:rPr>
          <w:sz w:val="24"/>
          <w:szCs w:val="24"/>
        </w:rPr>
        <w:t>reserpin</w:t>
      </w:r>
      <w:proofErr w:type="spellEnd"/>
      <w:r w:rsidRPr="00DA3DAC">
        <w:rPr>
          <w:sz w:val="24"/>
          <w:szCs w:val="24"/>
        </w:rPr>
        <w:t xml:space="preserve">, </w:t>
      </w:r>
      <w:proofErr w:type="spellStart"/>
      <w:r w:rsidRPr="00DA3DAC">
        <w:rPr>
          <w:sz w:val="24"/>
          <w:szCs w:val="24"/>
        </w:rPr>
        <w:t>glutaminsyre</w:t>
      </w:r>
      <w:proofErr w:type="spellEnd"/>
      <w:r w:rsidRPr="00DA3DAC">
        <w:rPr>
          <w:sz w:val="24"/>
          <w:szCs w:val="24"/>
        </w:rPr>
        <w:t xml:space="preserve"> </w:t>
      </w:r>
      <w:proofErr w:type="spellStart"/>
      <w:r w:rsidRPr="00DA3DAC">
        <w:rPr>
          <w:sz w:val="24"/>
          <w:szCs w:val="24"/>
        </w:rPr>
        <w:t>HCl</w:t>
      </w:r>
      <w:proofErr w:type="spellEnd"/>
      <w:r w:rsidRPr="00DA3DAC">
        <w:rPr>
          <w:sz w:val="24"/>
          <w:szCs w:val="24"/>
        </w:rPr>
        <w:t xml:space="preserve">, </w:t>
      </w:r>
      <w:proofErr w:type="spellStart"/>
      <w:r w:rsidRPr="00DA3DAC">
        <w:rPr>
          <w:sz w:val="24"/>
          <w:szCs w:val="24"/>
        </w:rPr>
        <w:t>ascorbinsyre</w:t>
      </w:r>
      <w:proofErr w:type="spellEnd"/>
      <w:r w:rsidRPr="00DA3DAC">
        <w:rPr>
          <w:sz w:val="24"/>
          <w:szCs w:val="24"/>
        </w:rPr>
        <w:t>, frugtjuice osv.) sænker absorptionen af amfetaminer.</w:t>
      </w:r>
    </w:p>
    <w:p w:rsidR="009B5846" w:rsidRPr="00DA3DAC" w:rsidRDefault="009B5846" w:rsidP="009B5846">
      <w:pPr>
        <w:ind w:left="851"/>
        <w:rPr>
          <w:sz w:val="24"/>
          <w:szCs w:val="24"/>
        </w:rPr>
      </w:pPr>
    </w:p>
    <w:p w:rsidR="009B5846" w:rsidRPr="00FD65A9" w:rsidRDefault="009B5846" w:rsidP="009B5846">
      <w:pPr>
        <w:ind w:left="851"/>
        <w:rPr>
          <w:sz w:val="24"/>
          <w:szCs w:val="24"/>
          <w:u w:val="single"/>
        </w:rPr>
      </w:pPr>
      <w:r w:rsidRPr="00FD65A9">
        <w:rPr>
          <w:sz w:val="24"/>
          <w:szCs w:val="24"/>
          <w:u w:val="single"/>
        </w:rPr>
        <w:t>Stoffer, der øger niveauet af amfetaminer i blodet</w:t>
      </w:r>
    </w:p>
    <w:p w:rsidR="009B5846" w:rsidRPr="00DA3DAC" w:rsidRDefault="009B5846" w:rsidP="009B5846">
      <w:pPr>
        <w:ind w:left="851"/>
        <w:rPr>
          <w:sz w:val="24"/>
          <w:szCs w:val="24"/>
        </w:rPr>
      </w:pPr>
      <w:r w:rsidRPr="00DA3DAC">
        <w:rPr>
          <w:sz w:val="24"/>
          <w:szCs w:val="24"/>
        </w:rPr>
        <w:t>Urinforsurende midler (</w:t>
      </w:r>
      <w:proofErr w:type="spellStart"/>
      <w:r w:rsidRPr="00DA3DAC">
        <w:rPr>
          <w:sz w:val="24"/>
          <w:szCs w:val="24"/>
        </w:rPr>
        <w:t>ammoniumchlorid</w:t>
      </w:r>
      <w:proofErr w:type="spellEnd"/>
      <w:r w:rsidRPr="00DA3DAC">
        <w:rPr>
          <w:sz w:val="24"/>
          <w:szCs w:val="24"/>
        </w:rPr>
        <w:t>, natrium syre fosfat osv.) øger koncentrationen af ioniserede former af amfetaminmolekylet, hvorved udskillelsen i urinen øges. Begge grupper af stoffer sænker niveauet i blodet og virkningen af amfetamin.</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Alkaliserende midler i mave-tarm-kanalen (</w:t>
      </w:r>
      <w:proofErr w:type="spellStart"/>
      <w:r w:rsidRPr="00DA3DAC">
        <w:rPr>
          <w:sz w:val="24"/>
          <w:szCs w:val="24"/>
        </w:rPr>
        <w:t>natriumbicarbonat</w:t>
      </w:r>
      <w:proofErr w:type="spellEnd"/>
      <w:r w:rsidRPr="00DA3DAC">
        <w:rPr>
          <w:sz w:val="24"/>
          <w:szCs w:val="24"/>
        </w:rPr>
        <w:t xml:space="preserve"> osv</w:t>
      </w:r>
      <w:r w:rsidRPr="00B76692">
        <w:rPr>
          <w:sz w:val="24"/>
          <w:szCs w:val="24"/>
        </w:rPr>
        <w:t>.</w:t>
      </w:r>
      <w:r w:rsidRPr="00DA3DAC">
        <w:rPr>
          <w:sz w:val="24"/>
          <w:szCs w:val="24"/>
        </w:rPr>
        <w:t>) øger absorptionen af amfetaminer. Alkaliserende midler i urinen (</w:t>
      </w:r>
      <w:proofErr w:type="spellStart"/>
      <w:r w:rsidRPr="00DA3DAC">
        <w:rPr>
          <w:sz w:val="24"/>
          <w:szCs w:val="24"/>
        </w:rPr>
        <w:t>acetazolamid</w:t>
      </w:r>
      <w:proofErr w:type="spellEnd"/>
      <w:r w:rsidRPr="00DA3DAC">
        <w:rPr>
          <w:sz w:val="24"/>
          <w:szCs w:val="24"/>
        </w:rPr>
        <w:t xml:space="preserve">, nogle </w:t>
      </w:r>
      <w:proofErr w:type="spellStart"/>
      <w:r w:rsidRPr="00DA3DAC">
        <w:rPr>
          <w:sz w:val="24"/>
          <w:szCs w:val="24"/>
        </w:rPr>
        <w:t>thiazider</w:t>
      </w:r>
      <w:proofErr w:type="spellEnd"/>
      <w:r w:rsidRPr="00DA3DAC">
        <w:rPr>
          <w:sz w:val="24"/>
          <w:szCs w:val="24"/>
        </w:rPr>
        <w:t>) øger koncentrationen af ikke-ioniserede former af amfetaminmolekylet, hvorved udskillelsen i urinen nedsættes. Begge grupper af stoffer øger niveauet i blodet, og forstærker dermed virkningen af amfetamin.</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Samtidig administration af </w:t>
      </w:r>
      <w:proofErr w:type="spellStart"/>
      <w:r w:rsidRPr="00DA3DAC">
        <w:rPr>
          <w:sz w:val="24"/>
          <w:szCs w:val="24"/>
        </w:rPr>
        <w:t>clonidin</w:t>
      </w:r>
      <w:proofErr w:type="spellEnd"/>
      <w:r w:rsidRPr="00DA3DAC">
        <w:rPr>
          <w:sz w:val="24"/>
          <w:szCs w:val="24"/>
        </w:rPr>
        <w:t xml:space="preserve"> og dexamfetamin kan føre til en øget varighed af dexamfetamins virkning.</w:t>
      </w:r>
    </w:p>
    <w:p w:rsidR="009B5846" w:rsidRPr="00DA3DAC" w:rsidRDefault="009B5846" w:rsidP="009B5846">
      <w:pPr>
        <w:ind w:left="851"/>
        <w:rPr>
          <w:sz w:val="24"/>
          <w:szCs w:val="24"/>
        </w:rPr>
      </w:pPr>
    </w:p>
    <w:p w:rsidR="009B5846" w:rsidRPr="00FD65A9" w:rsidRDefault="009B5846" w:rsidP="009B5846">
      <w:pPr>
        <w:ind w:left="851"/>
        <w:rPr>
          <w:sz w:val="24"/>
          <w:szCs w:val="24"/>
          <w:u w:val="single"/>
        </w:rPr>
      </w:pPr>
      <w:r w:rsidRPr="00FD65A9">
        <w:rPr>
          <w:sz w:val="24"/>
          <w:szCs w:val="24"/>
          <w:u w:val="single"/>
        </w:rPr>
        <w:lastRenderedPageBreak/>
        <w:t>Stoffer, hvor virkningen kan reduceres af amfetaminer</w:t>
      </w:r>
    </w:p>
    <w:p w:rsidR="009B5846" w:rsidRPr="00DA3DAC" w:rsidRDefault="009B5846" w:rsidP="009B5846">
      <w:pPr>
        <w:ind w:left="851"/>
        <w:rPr>
          <w:sz w:val="24"/>
          <w:szCs w:val="24"/>
        </w:rPr>
      </w:pPr>
      <w:r w:rsidRPr="00DA3DAC">
        <w:rPr>
          <w:sz w:val="24"/>
          <w:szCs w:val="24"/>
        </w:rPr>
        <w:t>Dexamfetamin kan modvirke den sederende virkning af antihistaminer.</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Dexamfetamin kan hæmme den </w:t>
      </w:r>
      <w:proofErr w:type="spellStart"/>
      <w:r w:rsidRPr="00DA3DAC">
        <w:rPr>
          <w:sz w:val="24"/>
          <w:szCs w:val="24"/>
        </w:rPr>
        <w:t>antihypertensive</w:t>
      </w:r>
      <w:proofErr w:type="spellEnd"/>
      <w:r w:rsidRPr="00DA3DAC">
        <w:rPr>
          <w:sz w:val="24"/>
          <w:szCs w:val="24"/>
        </w:rPr>
        <w:t xml:space="preserve"> virkning af </w:t>
      </w:r>
      <w:proofErr w:type="spellStart"/>
      <w:r w:rsidRPr="00DA3DAC">
        <w:rPr>
          <w:sz w:val="24"/>
          <w:szCs w:val="24"/>
        </w:rPr>
        <w:t>guanethidin</w:t>
      </w:r>
      <w:proofErr w:type="spellEnd"/>
      <w:r w:rsidRPr="00DA3DAC">
        <w:rPr>
          <w:sz w:val="24"/>
          <w:szCs w:val="24"/>
        </w:rPr>
        <w:t xml:space="preserve"> eller </w:t>
      </w:r>
      <w:proofErr w:type="spellStart"/>
      <w:r w:rsidRPr="00DA3DAC">
        <w:rPr>
          <w:sz w:val="24"/>
          <w:szCs w:val="24"/>
        </w:rPr>
        <w:t>clonidin</w:t>
      </w:r>
      <w:proofErr w:type="spellEnd"/>
      <w:r w:rsidRPr="00DA3DAC">
        <w:rPr>
          <w:sz w:val="24"/>
          <w:szCs w:val="24"/>
        </w:rPr>
        <w:t xml:space="preserve">. Samtidig anvendelse af betablokkere kan føre til svær </w:t>
      </w:r>
      <w:proofErr w:type="spellStart"/>
      <w:r w:rsidRPr="00DA3DAC">
        <w:rPr>
          <w:sz w:val="24"/>
          <w:szCs w:val="24"/>
        </w:rPr>
        <w:t>hypertoni</w:t>
      </w:r>
      <w:proofErr w:type="spellEnd"/>
      <w:r w:rsidRPr="00DA3DAC">
        <w:rPr>
          <w:sz w:val="24"/>
          <w:szCs w:val="24"/>
        </w:rPr>
        <w:t>, da den terapeutiske virkning af disse stoffer kan hæmmes af dexamfetamin.</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Undertrykkende virkninger af opiater, f.eks. respirationsdepression, kan nedsættes af dexamfetamin.</w:t>
      </w:r>
    </w:p>
    <w:p w:rsidR="009B5846" w:rsidRPr="00DA3DAC" w:rsidRDefault="009B5846" w:rsidP="009B5846">
      <w:pPr>
        <w:ind w:left="851"/>
        <w:rPr>
          <w:sz w:val="24"/>
          <w:szCs w:val="24"/>
        </w:rPr>
      </w:pPr>
    </w:p>
    <w:p w:rsidR="009B5846" w:rsidRPr="00FD65A9" w:rsidRDefault="009B5846" w:rsidP="009B5846">
      <w:pPr>
        <w:ind w:left="851"/>
        <w:rPr>
          <w:sz w:val="24"/>
          <w:szCs w:val="24"/>
          <w:u w:val="single"/>
        </w:rPr>
      </w:pPr>
      <w:r w:rsidRPr="00FD65A9">
        <w:rPr>
          <w:sz w:val="24"/>
          <w:szCs w:val="24"/>
          <w:u w:val="single"/>
        </w:rPr>
        <w:t>Stoffer, hvor virkningen kan øges af amfetaminer</w:t>
      </w:r>
    </w:p>
    <w:p w:rsidR="009B5846" w:rsidRPr="00DA3DAC" w:rsidRDefault="009B5846" w:rsidP="009B5846">
      <w:pPr>
        <w:ind w:left="851"/>
        <w:rPr>
          <w:sz w:val="24"/>
          <w:szCs w:val="24"/>
        </w:rPr>
      </w:pPr>
      <w:proofErr w:type="spellStart"/>
      <w:r w:rsidRPr="00DA3DAC">
        <w:rPr>
          <w:sz w:val="24"/>
          <w:szCs w:val="24"/>
        </w:rPr>
        <w:t>Halogeneret</w:t>
      </w:r>
      <w:proofErr w:type="spellEnd"/>
      <w:r w:rsidRPr="00DA3DAC">
        <w:rPr>
          <w:sz w:val="24"/>
          <w:szCs w:val="24"/>
        </w:rPr>
        <w:t xml:space="preserve"> anæstesi</w:t>
      </w:r>
      <w:r w:rsidRPr="00B76692">
        <w:rPr>
          <w:sz w:val="24"/>
          <w:szCs w:val="24"/>
        </w:rPr>
        <w:t xml:space="preserve">: </w:t>
      </w:r>
      <w:r w:rsidRPr="00DA3DAC">
        <w:rPr>
          <w:sz w:val="24"/>
          <w:szCs w:val="24"/>
        </w:rPr>
        <w:t>Der er en risiko for en pludselig blodtryksstigning under operationer. Hvis der planlægges en operation, må der ikke anvendes behandling med dexamfetamin på operationsdagen.</w:t>
      </w:r>
    </w:p>
    <w:p w:rsidR="009B5846" w:rsidRPr="00DA3DAC" w:rsidRDefault="009B5846" w:rsidP="009B5846">
      <w:pPr>
        <w:ind w:left="851"/>
        <w:rPr>
          <w:sz w:val="24"/>
          <w:szCs w:val="24"/>
        </w:rPr>
      </w:pPr>
    </w:p>
    <w:p w:rsidR="009B5846" w:rsidRPr="00DA3DAC" w:rsidRDefault="009B5846" w:rsidP="009B5846">
      <w:pPr>
        <w:ind w:left="851"/>
        <w:rPr>
          <w:b/>
          <w:sz w:val="24"/>
          <w:szCs w:val="24"/>
        </w:rPr>
      </w:pPr>
      <w:r w:rsidRPr="00DA3DAC">
        <w:rPr>
          <w:sz w:val="24"/>
          <w:szCs w:val="24"/>
        </w:rPr>
        <w:t xml:space="preserve">Samtidig anvendelse af tricykliske </w:t>
      </w:r>
      <w:proofErr w:type="spellStart"/>
      <w:r w:rsidRPr="00DA3DAC">
        <w:rPr>
          <w:sz w:val="24"/>
          <w:szCs w:val="24"/>
        </w:rPr>
        <w:t>antidepressiva</w:t>
      </w:r>
      <w:proofErr w:type="spellEnd"/>
      <w:r w:rsidRPr="00DA3DAC">
        <w:rPr>
          <w:sz w:val="24"/>
          <w:szCs w:val="24"/>
        </w:rPr>
        <w:t xml:space="preserve"> kan øge risikoen for </w:t>
      </w:r>
      <w:proofErr w:type="spellStart"/>
      <w:r w:rsidRPr="00DA3DAC">
        <w:rPr>
          <w:sz w:val="24"/>
          <w:szCs w:val="24"/>
        </w:rPr>
        <w:t>kardiovaskulære</w:t>
      </w:r>
      <w:proofErr w:type="spellEnd"/>
      <w:r w:rsidRPr="00DA3DAC">
        <w:rPr>
          <w:sz w:val="24"/>
          <w:szCs w:val="24"/>
        </w:rPr>
        <w:t xml:space="preserve"> uønskede hændelser.</w:t>
      </w:r>
    </w:p>
    <w:p w:rsidR="009B5846" w:rsidRPr="00DA3DAC" w:rsidRDefault="009B5846" w:rsidP="009B5846">
      <w:pPr>
        <w:ind w:left="851"/>
        <w:rPr>
          <w:sz w:val="24"/>
          <w:szCs w:val="24"/>
        </w:rPr>
      </w:pPr>
      <w:r w:rsidRPr="00DA3DAC">
        <w:rPr>
          <w:sz w:val="24"/>
          <w:szCs w:val="24"/>
        </w:rPr>
        <w:t xml:space="preserve">Da der muligvis kan opstå et forhøjet blodtryk, rådes der til særlig forsigtighed, hvis </w:t>
      </w:r>
      <w:proofErr w:type="spellStart"/>
      <w:r w:rsidRPr="00DA3DAC">
        <w:rPr>
          <w:sz w:val="24"/>
          <w:szCs w:val="24"/>
        </w:rPr>
        <w:t>Attentin</w:t>
      </w:r>
      <w:proofErr w:type="spellEnd"/>
      <w:r w:rsidRPr="00DA3DAC">
        <w:rPr>
          <w:sz w:val="24"/>
          <w:szCs w:val="24"/>
        </w:rPr>
        <w:t xml:space="preserve"> 5 mg administreres til patienter i behandling med </w:t>
      </w:r>
      <w:proofErr w:type="spellStart"/>
      <w:r w:rsidRPr="00DA3DAC">
        <w:rPr>
          <w:sz w:val="24"/>
          <w:szCs w:val="24"/>
        </w:rPr>
        <w:t>vasopressorer</w:t>
      </w:r>
      <w:proofErr w:type="spellEnd"/>
      <w:r w:rsidRPr="00DA3DAC">
        <w:rPr>
          <w:sz w:val="24"/>
          <w:szCs w:val="24"/>
        </w:rPr>
        <w:t xml:space="preserve"> (se også punkter med </w:t>
      </w:r>
      <w:proofErr w:type="spellStart"/>
      <w:r w:rsidRPr="00DA3DAC">
        <w:rPr>
          <w:sz w:val="24"/>
          <w:szCs w:val="24"/>
        </w:rPr>
        <w:t>kardiovaskulære</w:t>
      </w:r>
      <w:proofErr w:type="spellEnd"/>
      <w:r w:rsidRPr="00DA3DAC">
        <w:rPr>
          <w:sz w:val="24"/>
          <w:szCs w:val="24"/>
        </w:rPr>
        <w:t xml:space="preserve"> og </w:t>
      </w:r>
      <w:proofErr w:type="spellStart"/>
      <w:r w:rsidRPr="00DA3DAC">
        <w:rPr>
          <w:sz w:val="24"/>
          <w:szCs w:val="24"/>
        </w:rPr>
        <w:t>cerebrovaskulære</w:t>
      </w:r>
      <w:proofErr w:type="spellEnd"/>
      <w:r w:rsidRPr="00DA3DAC">
        <w:rPr>
          <w:sz w:val="24"/>
          <w:szCs w:val="24"/>
        </w:rPr>
        <w:t xml:space="preserve"> sygdomme i pkt. 4.4).</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Dexamfetamin kan øge den </w:t>
      </w:r>
      <w:proofErr w:type="spellStart"/>
      <w:r w:rsidRPr="00DA3DAC">
        <w:rPr>
          <w:sz w:val="24"/>
          <w:szCs w:val="24"/>
        </w:rPr>
        <w:t>adrenerge</w:t>
      </w:r>
      <w:proofErr w:type="spellEnd"/>
      <w:r w:rsidRPr="00DA3DAC">
        <w:rPr>
          <w:sz w:val="24"/>
          <w:szCs w:val="24"/>
        </w:rPr>
        <w:t xml:space="preserve"> virkning af noradrenalin.</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Dexamfetamin kan øge den analgetiske virkning af </w:t>
      </w:r>
      <w:proofErr w:type="spellStart"/>
      <w:r w:rsidRPr="00DA3DAC">
        <w:rPr>
          <w:sz w:val="24"/>
          <w:szCs w:val="24"/>
        </w:rPr>
        <w:t>meperidin</w:t>
      </w:r>
      <w:proofErr w:type="spellEnd"/>
      <w:r w:rsidRPr="00DA3DAC">
        <w:rPr>
          <w:sz w:val="24"/>
          <w:szCs w:val="24"/>
        </w:rPr>
        <w:t>.</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Den analgetiske virkning af morfin kan øges ved samtidig anvendelse af dexamfetamin. </w:t>
      </w:r>
    </w:p>
    <w:p w:rsidR="009B5846" w:rsidRPr="00DA3DAC" w:rsidRDefault="009B5846" w:rsidP="009B5846">
      <w:pPr>
        <w:ind w:left="851"/>
        <w:rPr>
          <w:sz w:val="24"/>
          <w:szCs w:val="24"/>
        </w:rPr>
      </w:pPr>
    </w:p>
    <w:p w:rsidR="009B5846" w:rsidRPr="00FD65A9" w:rsidRDefault="009B5846" w:rsidP="009B5846">
      <w:pPr>
        <w:ind w:left="851"/>
        <w:rPr>
          <w:sz w:val="24"/>
          <w:szCs w:val="24"/>
          <w:u w:val="single"/>
        </w:rPr>
      </w:pPr>
      <w:r w:rsidRPr="00FD65A9">
        <w:rPr>
          <w:sz w:val="24"/>
          <w:szCs w:val="24"/>
          <w:u w:val="single"/>
        </w:rPr>
        <w:t>Stoffer, der kan øge virkningen af amfetaminer</w:t>
      </w:r>
    </w:p>
    <w:p w:rsidR="009B5846" w:rsidRPr="00DA3DAC" w:rsidRDefault="009B5846" w:rsidP="009B5846">
      <w:pPr>
        <w:ind w:left="851"/>
        <w:rPr>
          <w:sz w:val="24"/>
          <w:szCs w:val="24"/>
        </w:rPr>
      </w:pPr>
      <w:r w:rsidRPr="00DA3DAC">
        <w:rPr>
          <w:sz w:val="24"/>
          <w:szCs w:val="24"/>
        </w:rPr>
        <w:t xml:space="preserve">Der er rapporter, som indikerer, at dexamfetamin kan hæmme metabolismen af </w:t>
      </w:r>
      <w:proofErr w:type="spellStart"/>
      <w:r w:rsidRPr="00DA3DAC">
        <w:rPr>
          <w:sz w:val="24"/>
          <w:szCs w:val="24"/>
        </w:rPr>
        <w:t>coumarin-antikoagulantia</w:t>
      </w:r>
      <w:proofErr w:type="spellEnd"/>
      <w:r w:rsidRPr="00DA3DAC">
        <w:rPr>
          <w:sz w:val="24"/>
          <w:szCs w:val="24"/>
        </w:rPr>
        <w:t xml:space="preserve">,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og </w:t>
      </w:r>
      <w:proofErr w:type="spellStart"/>
      <w:r w:rsidRPr="00DA3DAC">
        <w:rPr>
          <w:sz w:val="24"/>
          <w:szCs w:val="24"/>
        </w:rPr>
        <w:t>primidon</w:t>
      </w:r>
      <w:proofErr w:type="spellEnd"/>
      <w:r w:rsidRPr="00DA3DAC">
        <w:rPr>
          <w:sz w:val="24"/>
          <w:szCs w:val="24"/>
        </w:rPr>
        <w:t xml:space="preserve">) og nogle </w:t>
      </w:r>
      <w:proofErr w:type="spellStart"/>
      <w:r w:rsidRPr="00DA3DAC">
        <w:rPr>
          <w:sz w:val="24"/>
          <w:szCs w:val="24"/>
        </w:rPr>
        <w:t>antidepressiva</w:t>
      </w:r>
      <w:proofErr w:type="spellEnd"/>
      <w:r w:rsidRPr="00DA3DAC">
        <w:rPr>
          <w:sz w:val="24"/>
          <w:szCs w:val="24"/>
        </w:rPr>
        <w:t xml:space="preserve"> (tricykliske midler og selektive </w:t>
      </w:r>
      <w:proofErr w:type="spellStart"/>
      <w:r w:rsidRPr="00DA3DAC">
        <w:rPr>
          <w:sz w:val="24"/>
          <w:szCs w:val="24"/>
        </w:rPr>
        <w:t>serotoninoptagelseshæmmere</w:t>
      </w:r>
      <w:proofErr w:type="spellEnd"/>
      <w:r w:rsidRPr="00DA3DAC">
        <w:rPr>
          <w:sz w:val="24"/>
          <w:szCs w:val="24"/>
        </w:rPr>
        <w:t xml:space="preserve">). Når behandling med dexamfetamin påbegyndes eller stoppes, kan det være nødvendigt at justere doseringen af de lægemidler, der allerede tages, og klarlægge plasmakoncentrationerne af lægemidlerne (eller koagulationstiderne for </w:t>
      </w:r>
      <w:proofErr w:type="spellStart"/>
      <w:r w:rsidRPr="00DA3DAC">
        <w:rPr>
          <w:sz w:val="24"/>
          <w:szCs w:val="24"/>
        </w:rPr>
        <w:t>coumarin</w:t>
      </w:r>
      <w:proofErr w:type="spellEnd"/>
      <w:r w:rsidRPr="00DA3DAC">
        <w:rPr>
          <w:sz w:val="24"/>
          <w:szCs w:val="24"/>
        </w:rPr>
        <w:t>).</w:t>
      </w:r>
    </w:p>
    <w:p w:rsidR="009B5846" w:rsidRPr="00DA3DAC" w:rsidRDefault="009B5846" w:rsidP="009B5846">
      <w:pPr>
        <w:ind w:left="851"/>
        <w:rPr>
          <w:sz w:val="24"/>
          <w:szCs w:val="24"/>
        </w:rPr>
      </w:pPr>
    </w:p>
    <w:p w:rsidR="009B5846" w:rsidRPr="00DA3DAC" w:rsidRDefault="009B5846" w:rsidP="009B5846">
      <w:pPr>
        <w:ind w:left="851"/>
        <w:rPr>
          <w:sz w:val="24"/>
          <w:szCs w:val="24"/>
        </w:rPr>
      </w:pPr>
      <w:proofErr w:type="spellStart"/>
      <w:r w:rsidRPr="00DA3DAC">
        <w:rPr>
          <w:sz w:val="24"/>
          <w:szCs w:val="24"/>
        </w:rPr>
        <w:t>Disulfiram</w:t>
      </w:r>
      <w:proofErr w:type="spellEnd"/>
      <w:r w:rsidRPr="00DA3DAC">
        <w:rPr>
          <w:sz w:val="24"/>
          <w:szCs w:val="24"/>
        </w:rPr>
        <w:t xml:space="preserve"> kan hæmme metabolismen og udskillelsen af dexamfetamin.</w:t>
      </w:r>
    </w:p>
    <w:p w:rsidR="009B5846" w:rsidRPr="00DA3DAC" w:rsidRDefault="009B5846" w:rsidP="009B5846">
      <w:pPr>
        <w:ind w:left="851"/>
        <w:rPr>
          <w:sz w:val="24"/>
          <w:szCs w:val="24"/>
        </w:rPr>
      </w:pPr>
    </w:p>
    <w:p w:rsidR="009B5846" w:rsidRPr="00FD65A9" w:rsidRDefault="009B5846" w:rsidP="009B5846">
      <w:pPr>
        <w:ind w:left="851"/>
        <w:rPr>
          <w:sz w:val="24"/>
          <w:szCs w:val="24"/>
          <w:u w:val="single"/>
        </w:rPr>
      </w:pPr>
      <w:r w:rsidRPr="00FD65A9">
        <w:rPr>
          <w:sz w:val="24"/>
          <w:szCs w:val="24"/>
          <w:u w:val="single"/>
        </w:rPr>
        <w:t>Stoffer, der kan reducere virkningen af amfetaminer</w:t>
      </w:r>
    </w:p>
    <w:p w:rsidR="009B5846" w:rsidRPr="00DA3DAC" w:rsidRDefault="009B5846" w:rsidP="009B5846">
      <w:pPr>
        <w:ind w:left="851"/>
        <w:rPr>
          <w:sz w:val="24"/>
          <w:szCs w:val="24"/>
        </w:rPr>
      </w:pPr>
      <w:proofErr w:type="spellStart"/>
      <w:r w:rsidRPr="00DA3DAC">
        <w:rPr>
          <w:sz w:val="24"/>
          <w:szCs w:val="24"/>
        </w:rPr>
        <w:t>Adrenerge</w:t>
      </w:r>
      <w:proofErr w:type="spellEnd"/>
      <w:r w:rsidRPr="00DA3DAC">
        <w:rPr>
          <w:sz w:val="24"/>
          <w:szCs w:val="24"/>
        </w:rPr>
        <w:t xml:space="preserve"> </w:t>
      </w:r>
      <w:proofErr w:type="spellStart"/>
      <w:r w:rsidRPr="00DA3DAC">
        <w:rPr>
          <w:sz w:val="24"/>
          <w:szCs w:val="24"/>
        </w:rPr>
        <w:t>blokkere</w:t>
      </w:r>
      <w:proofErr w:type="spellEnd"/>
      <w:r w:rsidRPr="00DA3DAC">
        <w:rPr>
          <w:sz w:val="24"/>
          <w:szCs w:val="24"/>
        </w:rPr>
        <w:t xml:space="preserve"> (f.eks. </w:t>
      </w:r>
      <w:proofErr w:type="spellStart"/>
      <w:r w:rsidRPr="00DA3DAC">
        <w:rPr>
          <w:sz w:val="24"/>
          <w:szCs w:val="24"/>
        </w:rPr>
        <w:t>propranolol</w:t>
      </w:r>
      <w:proofErr w:type="spellEnd"/>
      <w:r w:rsidRPr="00DA3DAC">
        <w:rPr>
          <w:sz w:val="24"/>
          <w:szCs w:val="24"/>
        </w:rPr>
        <w:t xml:space="preserve">), </w:t>
      </w:r>
      <w:proofErr w:type="spellStart"/>
      <w:r w:rsidRPr="00DA3DAC">
        <w:rPr>
          <w:sz w:val="24"/>
          <w:szCs w:val="24"/>
        </w:rPr>
        <w:t>lithium</w:t>
      </w:r>
      <w:proofErr w:type="spellEnd"/>
      <w:r w:rsidRPr="00DA3DAC">
        <w:rPr>
          <w:sz w:val="24"/>
          <w:szCs w:val="24"/>
        </w:rPr>
        <w:t xml:space="preserve"> og α-</w:t>
      </w:r>
      <w:proofErr w:type="spellStart"/>
      <w:r w:rsidRPr="00DA3DAC">
        <w:rPr>
          <w:sz w:val="24"/>
          <w:szCs w:val="24"/>
        </w:rPr>
        <w:t>methyltyrosin</w:t>
      </w:r>
      <w:proofErr w:type="spellEnd"/>
      <w:r w:rsidRPr="00DA3DAC">
        <w:rPr>
          <w:sz w:val="24"/>
          <w:szCs w:val="24"/>
        </w:rPr>
        <w:t xml:space="preserve"> kan </w:t>
      </w:r>
      <w:proofErr w:type="spellStart"/>
      <w:r w:rsidRPr="00DA3DAC">
        <w:rPr>
          <w:sz w:val="24"/>
          <w:szCs w:val="24"/>
        </w:rPr>
        <w:t>attenuere</w:t>
      </w:r>
      <w:proofErr w:type="spellEnd"/>
      <w:r w:rsidRPr="00DA3DAC">
        <w:rPr>
          <w:sz w:val="24"/>
          <w:szCs w:val="24"/>
        </w:rPr>
        <w:t xml:space="preserve"> virkningen af dexamfetamin.</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Samtidig anvendelse af </w:t>
      </w:r>
      <w:proofErr w:type="spellStart"/>
      <w:r w:rsidRPr="00DA3DAC">
        <w:rPr>
          <w:sz w:val="24"/>
          <w:szCs w:val="24"/>
        </w:rPr>
        <w:t>haloperido</w:t>
      </w:r>
      <w:r w:rsidRPr="00DA3DAC">
        <w:rPr>
          <w:b/>
          <w:sz w:val="24"/>
          <w:szCs w:val="24"/>
        </w:rPr>
        <w:t>l</w:t>
      </w:r>
      <w:proofErr w:type="spellEnd"/>
      <w:r w:rsidRPr="00DA3DAC">
        <w:rPr>
          <w:sz w:val="24"/>
          <w:szCs w:val="24"/>
        </w:rPr>
        <w:t xml:space="preserve"> kan hæmme den centralt stimulerende virkning af dexamfetamin. Der er blevet observeret akut </w:t>
      </w:r>
      <w:proofErr w:type="spellStart"/>
      <w:r w:rsidRPr="00DA3DAC">
        <w:rPr>
          <w:sz w:val="24"/>
          <w:szCs w:val="24"/>
        </w:rPr>
        <w:t>dystoni</w:t>
      </w:r>
      <w:proofErr w:type="spellEnd"/>
      <w:r w:rsidRPr="00DA3DAC">
        <w:rPr>
          <w:sz w:val="24"/>
          <w:szCs w:val="24"/>
        </w:rPr>
        <w:t xml:space="preserve"> med samtidig administration af </w:t>
      </w:r>
      <w:proofErr w:type="spellStart"/>
      <w:r w:rsidRPr="00DA3DAC">
        <w:rPr>
          <w:sz w:val="24"/>
          <w:szCs w:val="24"/>
        </w:rPr>
        <w:t>haloperidol</w:t>
      </w:r>
      <w:proofErr w:type="spellEnd"/>
      <w:r w:rsidRPr="00DA3DAC">
        <w:rPr>
          <w:sz w:val="24"/>
          <w:szCs w:val="24"/>
        </w:rPr>
        <w:t>.</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Absorptionen af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w:t>
      </w:r>
      <w:proofErr w:type="spellStart"/>
      <w:r w:rsidRPr="00DA3DAC">
        <w:rPr>
          <w:sz w:val="24"/>
          <w:szCs w:val="24"/>
        </w:rPr>
        <w:t>primidon</w:t>
      </w:r>
      <w:proofErr w:type="spellEnd"/>
      <w:r w:rsidRPr="00DA3DAC">
        <w:rPr>
          <w:sz w:val="24"/>
          <w:szCs w:val="24"/>
        </w:rPr>
        <w:t xml:space="preserve"> og </w:t>
      </w:r>
      <w:proofErr w:type="spellStart"/>
      <w:r w:rsidRPr="00DA3DAC">
        <w:rPr>
          <w:sz w:val="24"/>
          <w:szCs w:val="24"/>
        </w:rPr>
        <w:t>ethosuximid</w:t>
      </w:r>
      <w:proofErr w:type="spellEnd"/>
      <w:r w:rsidRPr="00DA3DAC">
        <w:rPr>
          <w:sz w:val="24"/>
          <w:szCs w:val="24"/>
        </w:rPr>
        <w:t>) kan forsinkes af dexamfetamin.</w:t>
      </w:r>
    </w:p>
    <w:p w:rsidR="009B5846" w:rsidRPr="00DA3DAC" w:rsidRDefault="009B5846" w:rsidP="009B5846">
      <w:pPr>
        <w:ind w:left="851"/>
        <w:rPr>
          <w:sz w:val="24"/>
          <w:szCs w:val="24"/>
        </w:rPr>
      </w:pPr>
    </w:p>
    <w:p w:rsidR="009B5846" w:rsidRPr="00B566AD" w:rsidRDefault="009B5846" w:rsidP="00372233">
      <w:pPr>
        <w:keepNext/>
        <w:ind w:left="851"/>
        <w:rPr>
          <w:sz w:val="24"/>
          <w:szCs w:val="24"/>
          <w:u w:val="single"/>
        </w:rPr>
      </w:pPr>
      <w:r w:rsidRPr="00B566AD">
        <w:rPr>
          <w:sz w:val="24"/>
          <w:szCs w:val="24"/>
          <w:u w:val="single"/>
        </w:rPr>
        <w:lastRenderedPageBreak/>
        <w:t>Brug sammen med alkohol</w:t>
      </w:r>
    </w:p>
    <w:p w:rsidR="009B5846" w:rsidRPr="00DA3DAC" w:rsidRDefault="009B5846" w:rsidP="009B5846">
      <w:pPr>
        <w:ind w:left="851"/>
        <w:rPr>
          <w:sz w:val="24"/>
          <w:szCs w:val="24"/>
        </w:rPr>
      </w:pPr>
      <w:r w:rsidRPr="00DA3DAC">
        <w:rPr>
          <w:sz w:val="24"/>
          <w:szCs w:val="24"/>
        </w:rPr>
        <w:t>Alkohol kan forstærke bivirkningerne i centralnervesystemet for psykoaktive lægemidler, herunder dexamfetamin. Det er derfor tilrådeligt, at patienterne ikke drikker alkohol under behandlingen.</w:t>
      </w:r>
    </w:p>
    <w:p w:rsidR="009B5846" w:rsidRPr="00FA3880" w:rsidRDefault="009B5846" w:rsidP="009B5846">
      <w:pPr>
        <w:ind w:left="851"/>
        <w:rPr>
          <w:sz w:val="24"/>
          <w:szCs w:val="24"/>
        </w:rPr>
      </w:pPr>
    </w:p>
    <w:p w:rsidR="009B5846" w:rsidRDefault="009B5846" w:rsidP="009B5846">
      <w:pPr>
        <w:ind w:left="851"/>
        <w:rPr>
          <w:sz w:val="24"/>
          <w:szCs w:val="24"/>
        </w:rPr>
      </w:pPr>
      <w:proofErr w:type="spellStart"/>
      <w:r w:rsidRPr="00DA3DAC">
        <w:rPr>
          <w:sz w:val="24"/>
          <w:szCs w:val="24"/>
        </w:rPr>
        <w:t>Phenothiaziner</w:t>
      </w:r>
      <w:proofErr w:type="spellEnd"/>
      <w:r w:rsidRPr="00DA3DAC">
        <w:rPr>
          <w:sz w:val="24"/>
          <w:szCs w:val="24"/>
        </w:rPr>
        <w:t xml:space="preserve">, f.eks. </w:t>
      </w:r>
      <w:proofErr w:type="spellStart"/>
      <w:r w:rsidRPr="00DA3DAC">
        <w:rPr>
          <w:sz w:val="24"/>
          <w:szCs w:val="24"/>
        </w:rPr>
        <w:t>chlorpromazin</w:t>
      </w:r>
      <w:proofErr w:type="spellEnd"/>
      <w:r w:rsidRPr="00DA3DAC">
        <w:rPr>
          <w:sz w:val="24"/>
          <w:szCs w:val="24"/>
        </w:rPr>
        <w:t xml:space="preserve"> blokerer dopaminreceptorer, og hæmmer derved den centralt stimulerende virkning af amfetaminer. De kan anvendes til at behandle amfetaminforgiftning.</w:t>
      </w:r>
    </w:p>
    <w:p w:rsidR="00F80A1D" w:rsidRDefault="00F80A1D" w:rsidP="009B5846">
      <w:pPr>
        <w:ind w:left="851"/>
        <w:rPr>
          <w:sz w:val="24"/>
          <w:szCs w:val="24"/>
        </w:rPr>
      </w:pPr>
    </w:p>
    <w:p w:rsidR="00F80A1D" w:rsidRDefault="00F80A1D" w:rsidP="00F80A1D">
      <w:pPr>
        <w:ind w:left="851"/>
        <w:rPr>
          <w:sz w:val="24"/>
          <w:szCs w:val="24"/>
          <w:u w:val="single"/>
        </w:rPr>
      </w:pPr>
      <w:r>
        <w:rPr>
          <w:sz w:val="24"/>
          <w:szCs w:val="24"/>
          <w:u w:val="single"/>
        </w:rPr>
        <w:t>Lægemiddel-/laboratorieprøve interaktioner</w:t>
      </w:r>
    </w:p>
    <w:p w:rsidR="00F80A1D" w:rsidRPr="00DA3DAC" w:rsidRDefault="00F80A1D" w:rsidP="00F80A1D">
      <w:pPr>
        <w:ind w:left="851"/>
        <w:rPr>
          <w:sz w:val="24"/>
          <w:szCs w:val="24"/>
        </w:rPr>
      </w:pPr>
      <w:r>
        <w:rPr>
          <w:sz w:val="24"/>
          <w:szCs w:val="24"/>
        </w:rPr>
        <w:t xml:space="preserve">Amfetaminer kan forårsage signifikante forhøjelser af </w:t>
      </w:r>
      <w:proofErr w:type="spellStart"/>
      <w:r>
        <w:rPr>
          <w:sz w:val="24"/>
          <w:szCs w:val="24"/>
        </w:rPr>
        <w:t>kortikosteroidniveauet</w:t>
      </w:r>
      <w:proofErr w:type="spellEnd"/>
      <w:r>
        <w:rPr>
          <w:sz w:val="24"/>
          <w:szCs w:val="24"/>
        </w:rPr>
        <w:t xml:space="preserve"> i plasma. Denne forhøjelse er størst om aftenen. Amfetaminer kan påvirke steroidbestemmelser i urinen.</w:t>
      </w:r>
    </w:p>
    <w:p w:rsidR="009B5846" w:rsidRPr="00DA3DAC" w:rsidRDefault="009B5846" w:rsidP="009B5846">
      <w:pPr>
        <w:ind w:left="851" w:hanging="851"/>
        <w:rPr>
          <w:sz w:val="24"/>
          <w:szCs w:val="24"/>
        </w:rPr>
      </w:pPr>
    </w:p>
    <w:p w:rsidR="009B5846" w:rsidRPr="004E5BC1" w:rsidRDefault="009B5846" w:rsidP="009B5846">
      <w:pPr>
        <w:ind w:left="851" w:hanging="851"/>
        <w:rPr>
          <w:b/>
          <w:sz w:val="24"/>
          <w:szCs w:val="24"/>
        </w:rPr>
      </w:pPr>
      <w:r w:rsidRPr="00DA3DAC">
        <w:rPr>
          <w:b/>
          <w:sz w:val="24"/>
          <w:szCs w:val="24"/>
        </w:rPr>
        <w:t>4.6</w:t>
      </w:r>
      <w:r w:rsidRPr="00DA3DAC">
        <w:rPr>
          <w:b/>
          <w:sz w:val="24"/>
          <w:szCs w:val="24"/>
        </w:rPr>
        <w:tab/>
      </w:r>
      <w:r w:rsidR="00F80A1D">
        <w:rPr>
          <w:b/>
          <w:sz w:val="24"/>
          <w:szCs w:val="24"/>
        </w:rPr>
        <w:t>Fertilitet, g</w:t>
      </w:r>
      <w:r w:rsidRPr="00DA3DAC">
        <w:rPr>
          <w:b/>
          <w:sz w:val="24"/>
          <w:szCs w:val="24"/>
        </w:rPr>
        <w:t>raviditet og amning</w:t>
      </w:r>
    </w:p>
    <w:p w:rsidR="009B5846" w:rsidRPr="00B566AD" w:rsidRDefault="009B5846" w:rsidP="009B5846">
      <w:pPr>
        <w:ind w:left="851"/>
        <w:rPr>
          <w:sz w:val="24"/>
          <w:szCs w:val="24"/>
          <w:u w:val="single"/>
        </w:rPr>
      </w:pPr>
      <w:r w:rsidRPr="00B566AD">
        <w:rPr>
          <w:sz w:val="24"/>
          <w:szCs w:val="24"/>
          <w:u w:val="single"/>
        </w:rPr>
        <w:t>Graviditet</w:t>
      </w:r>
    </w:p>
    <w:p w:rsidR="00405537" w:rsidRPr="00DA3DAC" w:rsidRDefault="00405537" w:rsidP="00405537">
      <w:pPr>
        <w:autoSpaceDE w:val="0"/>
        <w:autoSpaceDN w:val="0"/>
        <w:adjustRightInd w:val="0"/>
        <w:ind w:left="851"/>
        <w:rPr>
          <w:sz w:val="24"/>
          <w:szCs w:val="24"/>
        </w:rPr>
      </w:pPr>
      <w:r w:rsidRPr="00F8724E">
        <w:rPr>
          <w:bCs/>
          <w:sz w:val="24"/>
          <w:szCs w:val="24"/>
          <w:lang w:eastAsia="da-DK"/>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rsidR="00405537" w:rsidRPr="00DA3DAC" w:rsidRDefault="00405537" w:rsidP="00405537">
      <w:pPr>
        <w:ind w:left="851"/>
        <w:rPr>
          <w:sz w:val="24"/>
          <w:szCs w:val="24"/>
        </w:rPr>
      </w:pPr>
    </w:p>
    <w:p w:rsidR="00405537" w:rsidRPr="00DA3DAC" w:rsidRDefault="00405537" w:rsidP="00405537">
      <w:pPr>
        <w:ind w:left="851"/>
        <w:rPr>
          <w:sz w:val="24"/>
          <w:szCs w:val="24"/>
        </w:rPr>
      </w:pPr>
      <w:r w:rsidRPr="00DA3DAC">
        <w:rPr>
          <w:sz w:val="24"/>
          <w:szCs w:val="24"/>
        </w:rPr>
        <w:t>Børn af amfetaminafhængige mødre har vist sig at have</w:t>
      </w:r>
      <w:r w:rsidRPr="00DA3DAC">
        <w:rPr>
          <w:b/>
          <w:i/>
          <w:sz w:val="24"/>
          <w:szCs w:val="24"/>
        </w:rPr>
        <w:t xml:space="preserve"> </w:t>
      </w:r>
      <w:r w:rsidRPr="00DA3DAC">
        <w:rPr>
          <w:sz w:val="24"/>
          <w:szCs w:val="24"/>
        </w:rPr>
        <w:t>en øget risiko for at blive født for tidligt, og en reduceret fødselsvægt.</w:t>
      </w:r>
    </w:p>
    <w:p w:rsidR="00405537" w:rsidRPr="00DA3DAC" w:rsidRDefault="00405537" w:rsidP="00405537">
      <w:pPr>
        <w:ind w:left="851"/>
        <w:rPr>
          <w:sz w:val="24"/>
          <w:szCs w:val="24"/>
        </w:rPr>
      </w:pPr>
    </w:p>
    <w:p w:rsidR="00405537" w:rsidRPr="00DA3DAC" w:rsidRDefault="00405537" w:rsidP="00405537">
      <w:pPr>
        <w:ind w:left="851"/>
        <w:rPr>
          <w:sz w:val="24"/>
          <w:szCs w:val="24"/>
        </w:rPr>
      </w:pPr>
      <w:r w:rsidRPr="00DA3DAC">
        <w:rPr>
          <w:sz w:val="24"/>
          <w:szCs w:val="24"/>
        </w:rPr>
        <w:t xml:space="preserve">Desuden kan disse børn udvikle abstinenssymptomer som </w:t>
      </w:r>
      <w:proofErr w:type="spellStart"/>
      <w:r w:rsidRPr="00DA3DAC">
        <w:rPr>
          <w:sz w:val="24"/>
          <w:szCs w:val="24"/>
        </w:rPr>
        <w:t>dysfori</w:t>
      </w:r>
      <w:proofErr w:type="spellEnd"/>
      <w:r w:rsidRPr="00DA3DAC">
        <w:rPr>
          <w:sz w:val="24"/>
          <w:szCs w:val="24"/>
        </w:rPr>
        <w:t xml:space="preserve">, herunder </w:t>
      </w:r>
      <w:proofErr w:type="spellStart"/>
      <w:r w:rsidRPr="00DA3DAC">
        <w:rPr>
          <w:sz w:val="24"/>
          <w:szCs w:val="24"/>
        </w:rPr>
        <w:t>hyperekscitabilitet</w:t>
      </w:r>
      <w:proofErr w:type="spellEnd"/>
      <w:r w:rsidRPr="00DA3DAC">
        <w:rPr>
          <w:sz w:val="24"/>
          <w:szCs w:val="24"/>
        </w:rPr>
        <w:t xml:space="preserve"> og udpræget udmattelse.</w:t>
      </w:r>
    </w:p>
    <w:p w:rsidR="00405537" w:rsidRPr="00DA3DAC" w:rsidRDefault="00405537" w:rsidP="00405537">
      <w:pPr>
        <w:ind w:left="851"/>
        <w:rPr>
          <w:sz w:val="24"/>
          <w:szCs w:val="24"/>
        </w:rPr>
      </w:pPr>
    </w:p>
    <w:p w:rsidR="00405537" w:rsidRPr="00DA3DAC" w:rsidRDefault="00405537" w:rsidP="00405537">
      <w:pPr>
        <w:ind w:left="851"/>
        <w:rPr>
          <w:sz w:val="24"/>
          <w:szCs w:val="24"/>
        </w:rPr>
      </w:pPr>
      <w:r w:rsidRPr="00DA3DAC">
        <w:rPr>
          <w:sz w:val="24"/>
          <w:szCs w:val="24"/>
        </w:rPr>
        <w:t xml:space="preserve">Resultater fra dyreforsøg tyder på, at høje doser af dexamfetamin kan udløse reproduktionstoksicitet (se pkt. 5.3). </w:t>
      </w:r>
      <w:proofErr w:type="spellStart"/>
      <w:r w:rsidRPr="00DA3DAC">
        <w:rPr>
          <w:sz w:val="24"/>
          <w:szCs w:val="24"/>
        </w:rPr>
        <w:t>Attentin</w:t>
      </w:r>
      <w:proofErr w:type="spellEnd"/>
      <w:r w:rsidRPr="00DA3DAC">
        <w:rPr>
          <w:sz w:val="24"/>
          <w:szCs w:val="24"/>
        </w:rPr>
        <w:t xml:space="preserve"> 5 mg</w:t>
      </w:r>
      <w:r w:rsidRPr="00DA3DAC">
        <w:rPr>
          <w:b/>
          <w:i/>
          <w:sz w:val="24"/>
          <w:szCs w:val="24"/>
        </w:rPr>
        <w:t xml:space="preserve"> </w:t>
      </w:r>
      <w:r w:rsidRPr="00DA3DAC">
        <w:rPr>
          <w:sz w:val="24"/>
          <w:szCs w:val="24"/>
        </w:rPr>
        <w:t xml:space="preserve">bør ikke anvendes under graviditeten. Kvinder i den fertile alder bør seponere anvendelsen af </w:t>
      </w:r>
      <w:proofErr w:type="spellStart"/>
      <w:r w:rsidRPr="00DA3DAC">
        <w:rPr>
          <w:sz w:val="24"/>
          <w:szCs w:val="24"/>
        </w:rPr>
        <w:t>Attentin</w:t>
      </w:r>
      <w:proofErr w:type="spellEnd"/>
      <w:r w:rsidRPr="00DA3DAC">
        <w:rPr>
          <w:sz w:val="24"/>
          <w:szCs w:val="24"/>
        </w:rPr>
        <w:t xml:space="preserve"> 5 mg, når de prøver at blive gravide.</w:t>
      </w:r>
    </w:p>
    <w:p w:rsidR="009B5846" w:rsidRPr="00DA3DAC" w:rsidRDefault="009B5846" w:rsidP="009B5846">
      <w:pPr>
        <w:ind w:left="851"/>
        <w:rPr>
          <w:sz w:val="24"/>
          <w:szCs w:val="24"/>
        </w:rPr>
      </w:pPr>
    </w:p>
    <w:p w:rsidR="009B5846" w:rsidRPr="00B566AD" w:rsidRDefault="009B5846" w:rsidP="009B5846">
      <w:pPr>
        <w:ind w:left="851"/>
        <w:rPr>
          <w:sz w:val="24"/>
          <w:szCs w:val="24"/>
          <w:u w:val="single"/>
        </w:rPr>
      </w:pPr>
      <w:r w:rsidRPr="00B566AD">
        <w:rPr>
          <w:sz w:val="24"/>
          <w:szCs w:val="24"/>
          <w:u w:val="single"/>
        </w:rPr>
        <w:t>Amning</w:t>
      </w:r>
    </w:p>
    <w:p w:rsidR="009B5846" w:rsidRPr="00DA3DAC" w:rsidRDefault="009B5846" w:rsidP="009B5846">
      <w:pPr>
        <w:ind w:left="851"/>
        <w:rPr>
          <w:sz w:val="24"/>
          <w:szCs w:val="24"/>
        </w:rPr>
      </w:pPr>
      <w:r w:rsidRPr="00DA3DAC">
        <w:rPr>
          <w:sz w:val="24"/>
          <w:szCs w:val="24"/>
        </w:rPr>
        <w:t xml:space="preserve">Dexamfetamin udskilles i human mælk. En risiko for nyfødte/spædbørn kan ikke udelukkes. </w:t>
      </w:r>
    </w:p>
    <w:p w:rsidR="009B5846" w:rsidRPr="00DA3DAC" w:rsidRDefault="009B5846" w:rsidP="009B5846">
      <w:pPr>
        <w:ind w:left="851"/>
        <w:rPr>
          <w:sz w:val="24"/>
          <w:szCs w:val="24"/>
        </w:rPr>
      </w:pPr>
    </w:p>
    <w:p w:rsidR="009B5846" w:rsidRPr="00DA3DAC" w:rsidRDefault="009B5846" w:rsidP="009B5846">
      <w:pPr>
        <w:autoSpaceDE w:val="0"/>
        <w:autoSpaceDN w:val="0"/>
        <w:adjustRightInd w:val="0"/>
        <w:ind w:left="851"/>
        <w:rPr>
          <w:sz w:val="24"/>
          <w:szCs w:val="24"/>
          <w:u w:val="single"/>
        </w:rPr>
      </w:pPr>
      <w:r w:rsidRPr="00DA3DAC">
        <w:rPr>
          <w:sz w:val="24"/>
          <w:szCs w:val="24"/>
        </w:rPr>
        <w:t xml:space="preserve">Det skal besluttes, om amning skal ophøre eller behandling med </w:t>
      </w:r>
      <w:proofErr w:type="spellStart"/>
      <w:r w:rsidRPr="00DA3DAC">
        <w:rPr>
          <w:sz w:val="24"/>
          <w:szCs w:val="24"/>
        </w:rPr>
        <w:t>Attentin</w:t>
      </w:r>
      <w:proofErr w:type="spellEnd"/>
      <w:r w:rsidRPr="00DA3DAC">
        <w:rPr>
          <w:sz w:val="24"/>
          <w:szCs w:val="24"/>
        </w:rPr>
        <w:t xml:space="preserve"> 5 mg</w:t>
      </w:r>
      <w:r w:rsidRPr="00DA3DAC">
        <w:rPr>
          <w:b/>
          <w:i/>
          <w:sz w:val="24"/>
          <w:szCs w:val="24"/>
        </w:rPr>
        <w:t xml:space="preserve"> </w:t>
      </w:r>
      <w:r w:rsidRPr="00DA3DAC">
        <w:rPr>
          <w:sz w:val="24"/>
          <w:szCs w:val="24"/>
        </w:rPr>
        <w:t>seponeres, idet der tages højde for fordelene ved amning for barnet i forhold til de terapeutiske fordele for moderen.</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4.7</w:t>
      </w:r>
      <w:r w:rsidRPr="00DA3DAC">
        <w:rPr>
          <w:b/>
          <w:sz w:val="24"/>
          <w:szCs w:val="24"/>
        </w:rPr>
        <w:tab/>
        <w:t xml:space="preserve">Virkning på evnen til at føre motorkøretøj </w:t>
      </w:r>
      <w:r w:rsidR="00F80A1D">
        <w:rPr>
          <w:b/>
          <w:sz w:val="24"/>
          <w:szCs w:val="24"/>
        </w:rPr>
        <w:t>og</w:t>
      </w:r>
      <w:r w:rsidRPr="00DA3DAC">
        <w:rPr>
          <w:b/>
          <w:sz w:val="24"/>
          <w:szCs w:val="24"/>
        </w:rPr>
        <w:t xml:space="preserve"> betjene maskiner</w:t>
      </w:r>
    </w:p>
    <w:p w:rsidR="009B5846" w:rsidRDefault="009B5846" w:rsidP="009B5846">
      <w:pPr>
        <w:autoSpaceDE w:val="0"/>
        <w:autoSpaceDN w:val="0"/>
        <w:adjustRightInd w:val="0"/>
        <w:ind w:left="851"/>
        <w:rPr>
          <w:sz w:val="24"/>
          <w:szCs w:val="24"/>
        </w:rPr>
      </w:pPr>
      <w:r>
        <w:rPr>
          <w:sz w:val="24"/>
          <w:szCs w:val="24"/>
        </w:rPr>
        <w:t>Mærkning.</w:t>
      </w:r>
    </w:p>
    <w:p w:rsidR="009B5846" w:rsidRPr="00DA3DAC" w:rsidRDefault="009B5846" w:rsidP="009B5846">
      <w:pPr>
        <w:autoSpaceDE w:val="0"/>
        <w:autoSpaceDN w:val="0"/>
        <w:adjustRightInd w:val="0"/>
        <w:ind w:left="851"/>
        <w:rPr>
          <w:sz w:val="24"/>
          <w:szCs w:val="24"/>
        </w:rPr>
      </w:pPr>
      <w:r w:rsidRPr="00DA3DAC">
        <w:rPr>
          <w:sz w:val="24"/>
          <w:szCs w:val="24"/>
        </w:rPr>
        <w:t xml:space="preserve">Dexamfetamin kan forårsage svimmelhed, døsighed og synsforstyrrelser, herunder problemer med akkommodation, </w:t>
      </w:r>
      <w:proofErr w:type="spellStart"/>
      <w:r w:rsidRPr="00DA3DAC">
        <w:rPr>
          <w:sz w:val="24"/>
          <w:szCs w:val="24"/>
        </w:rPr>
        <w:t>diplopi</w:t>
      </w:r>
      <w:proofErr w:type="spellEnd"/>
      <w:r w:rsidRPr="00DA3DAC">
        <w:rPr>
          <w:sz w:val="24"/>
          <w:szCs w:val="24"/>
        </w:rPr>
        <w:t xml:space="preserve">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rsidR="009B5846" w:rsidRPr="00DA3DAC" w:rsidRDefault="009B5846" w:rsidP="009B5846">
      <w:pPr>
        <w:rPr>
          <w:sz w:val="24"/>
          <w:szCs w:val="24"/>
        </w:rPr>
      </w:pPr>
    </w:p>
    <w:p w:rsidR="009B5846" w:rsidRPr="00DA3DAC" w:rsidRDefault="009B5846" w:rsidP="00372233">
      <w:pPr>
        <w:keepNext/>
        <w:ind w:left="851" w:hanging="851"/>
        <w:rPr>
          <w:b/>
          <w:sz w:val="24"/>
          <w:szCs w:val="24"/>
        </w:rPr>
      </w:pPr>
      <w:r w:rsidRPr="00DA3DAC">
        <w:rPr>
          <w:b/>
          <w:sz w:val="24"/>
          <w:szCs w:val="24"/>
        </w:rPr>
        <w:lastRenderedPageBreak/>
        <w:t>4.8</w:t>
      </w:r>
      <w:r w:rsidRPr="00DA3DAC">
        <w:rPr>
          <w:b/>
          <w:sz w:val="24"/>
          <w:szCs w:val="24"/>
        </w:rPr>
        <w:tab/>
        <w:t>Bivirkninger</w:t>
      </w:r>
    </w:p>
    <w:p w:rsidR="009B5846" w:rsidRPr="00FA3880" w:rsidRDefault="009B5846" w:rsidP="009B5846">
      <w:pPr>
        <w:ind w:left="851"/>
        <w:rPr>
          <w:sz w:val="24"/>
          <w:szCs w:val="24"/>
        </w:rPr>
      </w:pPr>
      <w:r w:rsidRPr="00FA3880">
        <w:rPr>
          <w:sz w:val="24"/>
          <w:szCs w:val="24"/>
        </w:rPr>
        <w:t>Information om hyppigheden af disse virkninger blev indsamlet fra publicerede kliniske studier og metaanalyser, samt fra MHRA-sikkerhedsinformation.</w:t>
      </w:r>
    </w:p>
    <w:p w:rsidR="009B5846" w:rsidRPr="00FA3880" w:rsidRDefault="009B5846" w:rsidP="009B5846">
      <w:pPr>
        <w:ind w:left="851"/>
        <w:rPr>
          <w:i/>
          <w:sz w:val="24"/>
          <w:szCs w:val="24"/>
        </w:rPr>
      </w:pPr>
    </w:p>
    <w:p w:rsidR="009B5846" w:rsidRPr="00FA3880" w:rsidRDefault="009B5846" w:rsidP="009B5846">
      <w:pPr>
        <w:ind w:left="851"/>
        <w:rPr>
          <w:sz w:val="24"/>
          <w:szCs w:val="24"/>
        </w:rPr>
      </w:pPr>
      <w:r w:rsidRPr="00FA3880">
        <w:rPr>
          <w:sz w:val="24"/>
          <w:szCs w:val="24"/>
        </w:rPr>
        <w:t xml:space="preserve">Meget almindelig (≥ 1/10) </w:t>
      </w:r>
    </w:p>
    <w:p w:rsidR="009B5846" w:rsidRPr="00FA3880" w:rsidRDefault="009B5846" w:rsidP="009B5846">
      <w:pPr>
        <w:ind w:left="851"/>
        <w:rPr>
          <w:sz w:val="24"/>
          <w:szCs w:val="24"/>
        </w:rPr>
      </w:pPr>
      <w:r w:rsidRPr="00FA3880">
        <w:rPr>
          <w:sz w:val="24"/>
          <w:szCs w:val="24"/>
        </w:rPr>
        <w:t xml:space="preserve">Almindelig (≥ 1/100 til &lt; 1/10) </w:t>
      </w:r>
    </w:p>
    <w:p w:rsidR="009B5846" w:rsidRPr="00FA3880" w:rsidRDefault="009B5846" w:rsidP="009B5846">
      <w:pPr>
        <w:ind w:left="851"/>
        <w:rPr>
          <w:sz w:val="24"/>
          <w:szCs w:val="24"/>
        </w:rPr>
      </w:pPr>
      <w:r w:rsidRPr="00FA3880">
        <w:rPr>
          <w:sz w:val="24"/>
          <w:szCs w:val="24"/>
        </w:rPr>
        <w:t xml:space="preserve">Ikke almindelig (1/1.000 til &lt;1/100) </w:t>
      </w:r>
    </w:p>
    <w:p w:rsidR="009B5846" w:rsidRPr="00FA3880" w:rsidRDefault="009B5846" w:rsidP="009B5846">
      <w:pPr>
        <w:ind w:left="851"/>
        <w:rPr>
          <w:sz w:val="24"/>
          <w:szCs w:val="24"/>
        </w:rPr>
      </w:pPr>
      <w:r w:rsidRPr="00FA3880">
        <w:rPr>
          <w:sz w:val="24"/>
          <w:szCs w:val="24"/>
        </w:rPr>
        <w:t>Sjælden (≥ 1/10.000 til &lt; 1/1.000)</w:t>
      </w:r>
    </w:p>
    <w:p w:rsidR="009B5846" w:rsidRPr="00FA3880" w:rsidRDefault="009B5846" w:rsidP="009B5846">
      <w:pPr>
        <w:ind w:left="851"/>
        <w:rPr>
          <w:sz w:val="24"/>
          <w:szCs w:val="24"/>
        </w:rPr>
      </w:pPr>
      <w:r w:rsidRPr="00FA3880">
        <w:rPr>
          <w:sz w:val="24"/>
          <w:szCs w:val="24"/>
        </w:rPr>
        <w:t>Meget sjælden (&lt; 1/10.000)</w:t>
      </w:r>
    </w:p>
    <w:p w:rsidR="009B5846" w:rsidRPr="00FA3880" w:rsidRDefault="009B5846" w:rsidP="009B5846">
      <w:pPr>
        <w:ind w:left="851"/>
        <w:rPr>
          <w:sz w:val="24"/>
          <w:szCs w:val="24"/>
        </w:rPr>
      </w:pPr>
      <w:r w:rsidRPr="00FA3880">
        <w:rPr>
          <w:sz w:val="24"/>
          <w:szCs w:val="24"/>
        </w:rPr>
        <w:t>Ikke kendt (kan ikke estimeres ud fra forhåndenværende data).</w:t>
      </w:r>
    </w:p>
    <w:p w:rsidR="009B5846" w:rsidRPr="00FA3880" w:rsidRDefault="009B5846" w:rsidP="009B5846">
      <w:pPr>
        <w:ind w:left="851"/>
        <w:rPr>
          <w:sz w:val="24"/>
          <w:szCs w:val="24"/>
        </w:rPr>
      </w:pPr>
    </w:p>
    <w:p w:rsidR="009B5846" w:rsidRPr="00FA3880" w:rsidRDefault="009B5846" w:rsidP="009B5846">
      <w:pPr>
        <w:ind w:left="851"/>
        <w:rPr>
          <w:b/>
          <w:sz w:val="24"/>
          <w:szCs w:val="24"/>
        </w:rPr>
      </w:pPr>
      <w:r w:rsidRPr="00FA3880">
        <w:rPr>
          <w:b/>
          <w:sz w:val="24"/>
          <w:szCs w:val="24"/>
        </w:rPr>
        <w:t>Blod og lymfesystem</w:t>
      </w:r>
    </w:p>
    <w:p w:rsidR="009B5846" w:rsidRPr="00FA3880" w:rsidRDefault="009B5846" w:rsidP="009B5846">
      <w:pPr>
        <w:ind w:left="851"/>
        <w:rPr>
          <w:sz w:val="24"/>
          <w:szCs w:val="24"/>
        </w:rPr>
      </w:pPr>
      <w:r w:rsidRPr="00FA3880">
        <w:rPr>
          <w:sz w:val="24"/>
          <w:szCs w:val="24"/>
        </w:rPr>
        <w:t xml:space="preserve">Meget sjælden: Anæmi, </w:t>
      </w:r>
      <w:proofErr w:type="spellStart"/>
      <w:r w:rsidRPr="00FA3880">
        <w:rPr>
          <w:sz w:val="24"/>
          <w:szCs w:val="24"/>
        </w:rPr>
        <w:t>leukopeni</w:t>
      </w:r>
      <w:proofErr w:type="spellEnd"/>
      <w:r w:rsidRPr="00FA3880">
        <w:rPr>
          <w:sz w:val="24"/>
          <w:szCs w:val="24"/>
        </w:rPr>
        <w:t xml:space="preserve">, </w:t>
      </w:r>
      <w:proofErr w:type="spellStart"/>
      <w:r w:rsidRPr="00FA3880">
        <w:rPr>
          <w:sz w:val="24"/>
          <w:szCs w:val="24"/>
        </w:rPr>
        <w:t>trombocytopeni</w:t>
      </w:r>
      <w:proofErr w:type="spellEnd"/>
      <w:r w:rsidRPr="00FA3880">
        <w:rPr>
          <w:sz w:val="24"/>
          <w:szCs w:val="24"/>
        </w:rPr>
        <w:t xml:space="preserve">, </w:t>
      </w:r>
      <w:proofErr w:type="spellStart"/>
      <w:r w:rsidRPr="00FA3880">
        <w:rPr>
          <w:sz w:val="24"/>
          <w:szCs w:val="24"/>
        </w:rPr>
        <w:t>trombocytopenisk</w:t>
      </w:r>
      <w:proofErr w:type="spellEnd"/>
      <w:r w:rsidRPr="00FA3880">
        <w:rPr>
          <w:sz w:val="24"/>
          <w:szCs w:val="24"/>
        </w:rPr>
        <w:t xml:space="preserve"> </w:t>
      </w:r>
      <w:proofErr w:type="spellStart"/>
      <w:r w:rsidRPr="00FA3880">
        <w:rPr>
          <w:sz w:val="24"/>
          <w:szCs w:val="24"/>
        </w:rPr>
        <w:t>purpura</w:t>
      </w:r>
      <w:proofErr w:type="spellEnd"/>
    </w:p>
    <w:p w:rsidR="009B5846" w:rsidRPr="00FA3880" w:rsidRDefault="009B5846" w:rsidP="009B5846">
      <w:pPr>
        <w:ind w:left="851"/>
        <w:rPr>
          <w:b/>
          <w:i/>
          <w:sz w:val="24"/>
          <w:szCs w:val="24"/>
        </w:rPr>
      </w:pPr>
    </w:p>
    <w:p w:rsidR="009B5846" w:rsidRPr="00FA3880" w:rsidRDefault="009B5846" w:rsidP="009B5846">
      <w:pPr>
        <w:ind w:left="851"/>
        <w:rPr>
          <w:b/>
          <w:sz w:val="24"/>
          <w:szCs w:val="24"/>
        </w:rPr>
      </w:pPr>
      <w:r w:rsidRPr="00FA3880">
        <w:rPr>
          <w:b/>
          <w:sz w:val="24"/>
          <w:szCs w:val="24"/>
        </w:rPr>
        <w:t>Hjerte</w:t>
      </w:r>
    </w:p>
    <w:p w:rsidR="009B5846" w:rsidRPr="00FA3880" w:rsidRDefault="009B5846" w:rsidP="009B5846">
      <w:pPr>
        <w:ind w:left="851"/>
        <w:rPr>
          <w:sz w:val="24"/>
          <w:szCs w:val="24"/>
        </w:rPr>
      </w:pPr>
      <w:r w:rsidRPr="00FA3880">
        <w:rPr>
          <w:sz w:val="24"/>
          <w:szCs w:val="24"/>
        </w:rPr>
        <w:t xml:space="preserve">Almindelig: </w:t>
      </w:r>
      <w:proofErr w:type="spellStart"/>
      <w:r w:rsidRPr="00FA3880">
        <w:rPr>
          <w:sz w:val="24"/>
          <w:szCs w:val="24"/>
        </w:rPr>
        <w:t>Arytmi</w:t>
      </w:r>
      <w:proofErr w:type="spellEnd"/>
      <w:r w:rsidRPr="00FA3880">
        <w:rPr>
          <w:sz w:val="24"/>
          <w:szCs w:val="24"/>
        </w:rPr>
        <w:t xml:space="preserve">, </w:t>
      </w:r>
      <w:proofErr w:type="spellStart"/>
      <w:r w:rsidRPr="00FA3880">
        <w:rPr>
          <w:sz w:val="24"/>
          <w:szCs w:val="24"/>
        </w:rPr>
        <w:t>palpitationer</w:t>
      </w:r>
      <w:proofErr w:type="spellEnd"/>
      <w:r w:rsidRPr="00FA3880">
        <w:rPr>
          <w:sz w:val="24"/>
          <w:szCs w:val="24"/>
        </w:rPr>
        <w:t xml:space="preserve">, </w:t>
      </w:r>
      <w:proofErr w:type="spellStart"/>
      <w:r w:rsidRPr="00FA3880">
        <w:rPr>
          <w:sz w:val="24"/>
          <w:szCs w:val="24"/>
        </w:rPr>
        <w:t>takykardi</w:t>
      </w:r>
      <w:proofErr w:type="spellEnd"/>
      <w:r w:rsidRPr="00FA3880">
        <w:rPr>
          <w:sz w:val="24"/>
          <w:szCs w:val="24"/>
        </w:rPr>
        <w:t xml:space="preserve"> </w:t>
      </w:r>
    </w:p>
    <w:p w:rsidR="009B5846" w:rsidRPr="00FA3880" w:rsidRDefault="009B5846" w:rsidP="009B5846">
      <w:pPr>
        <w:ind w:left="851"/>
        <w:rPr>
          <w:sz w:val="24"/>
          <w:szCs w:val="24"/>
        </w:rPr>
      </w:pPr>
      <w:r w:rsidRPr="00FA3880">
        <w:rPr>
          <w:sz w:val="24"/>
          <w:szCs w:val="24"/>
        </w:rPr>
        <w:t>Sjælden: Angina pectoris</w:t>
      </w:r>
    </w:p>
    <w:p w:rsidR="009B5846" w:rsidRPr="00FA3880" w:rsidRDefault="009B5846" w:rsidP="009B5846">
      <w:pPr>
        <w:ind w:left="851"/>
        <w:rPr>
          <w:sz w:val="24"/>
          <w:szCs w:val="24"/>
        </w:rPr>
      </w:pPr>
      <w:r w:rsidRPr="00FA3880">
        <w:rPr>
          <w:sz w:val="24"/>
          <w:szCs w:val="24"/>
        </w:rPr>
        <w:t>Meget sjælden: Hjertestop</w:t>
      </w:r>
    </w:p>
    <w:p w:rsidR="009B5846" w:rsidRPr="00FA3880" w:rsidRDefault="009B5846" w:rsidP="009B5846">
      <w:pPr>
        <w:ind w:left="851"/>
        <w:rPr>
          <w:sz w:val="24"/>
          <w:szCs w:val="24"/>
        </w:rPr>
      </w:pPr>
      <w:r w:rsidRPr="00FA3880">
        <w:rPr>
          <w:sz w:val="24"/>
          <w:szCs w:val="24"/>
        </w:rPr>
        <w:t xml:space="preserve">Ikke kendt: </w:t>
      </w:r>
      <w:proofErr w:type="spellStart"/>
      <w:r w:rsidRPr="00FA3880">
        <w:rPr>
          <w:sz w:val="24"/>
          <w:szCs w:val="24"/>
        </w:rPr>
        <w:t>Kardiomyopati</w:t>
      </w:r>
      <w:proofErr w:type="spellEnd"/>
      <w:r w:rsidRPr="00FA3880">
        <w:rPr>
          <w:sz w:val="24"/>
          <w:szCs w:val="24"/>
        </w:rPr>
        <w:t>, myokardieinfarkt</w:t>
      </w:r>
    </w:p>
    <w:p w:rsidR="009B5846" w:rsidRPr="00FA3880" w:rsidRDefault="009B5846" w:rsidP="009B5846">
      <w:pPr>
        <w:ind w:left="851"/>
        <w:rPr>
          <w:b/>
          <w:i/>
          <w:sz w:val="24"/>
          <w:szCs w:val="24"/>
        </w:rPr>
      </w:pPr>
    </w:p>
    <w:p w:rsidR="009B5846" w:rsidRPr="00FA3880" w:rsidRDefault="009B5846" w:rsidP="009B5846">
      <w:pPr>
        <w:ind w:left="851"/>
        <w:rPr>
          <w:b/>
          <w:sz w:val="24"/>
          <w:szCs w:val="24"/>
        </w:rPr>
      </w:pPr>
      <w:r w:rsidRPr="00FA3880">
        <w:rPr>
          <w:b/>
          <w:sz w:val="24"/>
          <w:szCs w:val="24"/>
        </w:rPr>
        <w:t xml:space="preserve">Medfødte, familiære og genetiske sygdomme </w:t>
      </w:r>
    </w:p>
    <w:p w:rsidR="009B5846" w:rsidRPr="00FA3880" w:rsidRDefault="009B5846" w:rsidP="009B5846">
      <w:pPr>
        <w:ind w:left="851"/>
        <w:rPr>
          <w:sz w:val="24"/>
          <w:szCs w:val="24"/>
        </w:rPr>
      </w:pPr>
      <w:r w:rsidRPr="00FA3880">
        <w:rPr>
          <w:sz w:val="24"/>
          <w:szCs w:val="24"/>
        </w:rPr>
        <w:t>Meget sjælden: Tourettes syndrom</w:t>
      </w:r>
    </w:p>
    <w:p w:rsidR="009B5846" w:rsidRDefault="009B5846" w:rsidP="009B5846">
      <w:pPr>
        <w:ind w:left="851"/>
        <w:rPr>
          <w:sz w:val="24"/>
          <w:szCs w:val="24"/>
        </w:rPr>
      </w:pPr>
    </w:p>
    <w:p w:rsidR="009B5846" w:rsidRPr="00FB1E84" w:rsidRDefault="009B5846" w:rsidP="009B5846">
      <w:pPr>
        <w:ind w:left="851"/>
        <w:rPr>
          <w:b/>
          <w:sz w:val="24"/>
          <w:szCs w:val="24"/>
        </w:rPr>
      </w:pPr>
      <w:r w:rsidRPr="00FB1E84">
        <w:rPr>
          <w:b/>
          <w:sz w:val="24"/>
          <w:szCs w:val="24"/>
        </w:rPr>
        <w:t>Øjne</w:t>
      </w:r>
    </w:p>
    <w:p w:rsidR="009B5846" w:rsidRPr="00FA3880" w:rsidRDefault="009B5846" w:rsidP="009B5846">
      <w:pPr>
        <w:ind w:left="851"/>
        <w:rPr>
          <w:sz w:val="24"/>
          <w:szCs w:val="24"/>
        </w:rPr>
      </w:pPr>
      <w:r w:rsidRPr="00FA3880">
        <w:rPr>
          <w:sz w:val="24"/>
          <w:szCs w:val="24"/>
        </w:rPr>
        <w:t xml:space="preserve">Sjælden: Visuelt </w:t>
      </w:r>
      <w:proofErr w:type="spellStart"/>
      <w:r w:rsidRPr="00FA3880">
        <w:rPr>
          <w:sz w:val="24"/>
          <w:szCs w:val="24"/>
        </w:rPr>
        <w:t>akkomodationsbesvær</w:t>
      </w:r>
      <w:proofErr w:type="spellEnd"/>
      <w:r w:rsidRPr="00FA3880">
        <w:rPr>
          <w:sz w:val="24"/>
          <w:szCs w:val="24"/>
        </w:rPr>
        <w:t xml:space="preserve">, sløret syn, </w:t>
      </w:r>
      <w:proofErr w:type="spellStart"/>
      <w:r w:rsidRPr="00FA3880">
        <w:rPr>
          <w:sz w:val="24"/>
          <w:szCs w:val="24"/>
        </w:rPr>
        <w:t>mydriasis</w:t>
      </w:r>
      <w:proofErr w:type="spellEnd"/>
    </w:p>
    <w:p w:rsidR="009B5846" w:rsidRPr="00FA3880" w:rsidRDefault="009B5846" w:rsidP="009B5846">
      <w:pPr>
        <w:ind w:left="851"/>
        <w:rPr>
          <w:b/>
          <w:i/>
          <w:sz w:val="24"/>
          <w:szCs w:val="24"/>
        </w:rPr>
      </w:pPr>
    </w:p>
    <w:p w:rsidR="009B5846" w:rsidRPr="00FA3880" w:rsidRDefault="009B5846" w:rsidP="009B5846">
      <w:pPr>
        <w:ind w:left="851"/>
        <w:rPr>
          <w:b/>
          <w:sz w:val="24"/>
          <w:szCs w:val="24"/>
        </w:rPr>
      </w:pPr>
      <w:r w:rsidRPr="00FA3880">
        <w:rPr>
          <w:b/>
          <w:sz w:val="24"/>
          <w:szCs w:val="24"/>
        </w:rPr>
        <w:t>Mave-tarm-kanalen</w:t>
      </w:r>
    </w:p>
    <w:p w:rsidR="009B5846" w:rsidRPr="00FA3880" w:rsidRDefault="009B5846" w:rsidP="009B5846">
      <w:pPr>
        <w:ind w:left="851"/>
        <w:rPr>
          <w:sz w:val="24"/>
          <w:szCs w:val="24"/>
        </w:rPr>
      </w:pPr>
      <w:r w:rsidRPr="00FA3880">
        <w:rPr>
          <w:sz w:val="24"/>
          <w:szCs w:val="24"/>
        </w:rPr>
        <w:t xml:space="preserve">Almindelig: </w:t>
      </w:r>
      <w:proofErr w:type="spellStart"/>
      <w:r w:rsidRPr="00FA3880">
        <w:rPr>
          <w:sz w:val="24"/>
          <w:szCs w:val="24"/>
        </w:rPr>
        <w:t>Abdominalsmerter</w:t>
      </w:r>
      <w:proofErr w:type="spellEnd"/>
      <w:r w:rsidRPr="00FA3880">
        <w:rPr>
          <w:sz w:val="24"/>
          <w:szCs w:val="24"/>
        </w:rPr>
        <w:t xml:space="preserve"> og -kramper, kvalme, opkastning, mundtørhed</w:t>
      </w:r>
    </w:p>
    <w:p w:rsidR="009B5846" w:rsidRPr="00FA3880" w:rsidRDefault="009B5846" w:rsidP="009B5846">
      <w:pPr>
        <w:ind w:left="851"/>
        <w:rPr>
          <w:sz w:val="24"/>
          <w:szCs w:val="24"/>
        </w:rPr>
      </w:pPr>
      <w:r w:rsidRPr="00FA3880">
        <w:rPr>
          <w:sz w:val="24"/>
          <w:szCs w:val="24"/>
        </w:rPr>
        <w:t>Disse virkninger opstår normalt ved behandlingsstart, og de kan lindres ved samtidig fødeindtagelse.</w:t>
      </w:r>
    </w:p>
    <w:p w:rsidR="009B5846" w:rsidRPr="00FA3880" w:rsidRDefault="009B5846" w:rsidP="009B5846">
      <w:pPr>
        <w:ind w:left="851"/>
        <w:rPr>
          <w:sz w:val="24"/>
          <w:szCs w:val="24"/>
        </w:rPr>
      </w:pPr>
      <w:r w:rsidRPr="00FA3880">
        <w:rPr>
          <w:sz w:val="24"/>
          <w:szCs w:val="24"/>
        </w:rPr>
        <w:t xml:space="preserve">Ikke kendt: Iskæmisk </w:t>
      </w:r>
      <w:proofErr w:type="spellStart"/>
      <w:r w:rsidRPr="00FA3880">
        <w:rPr>
          <w:sz w:val="24"/>
          <w:szCs w:val="24"/>
        </w:rPr>
        <w:t>kolitis</w:t>
      </w:r>
      <w:proofErr w:type="spellEnd"/>
      <w:r w:rsidRPr="00FA3880">
        <w:rPr>
          <w:sz w:val="24"/>
          <w:szCs w:val="24"/>
        </w:rPr>
        <w:t>, diarré</w:t>
      </w:r>
    </w:p>
    <w:p w:rsidR="009B5846" w:rsidRPr="00FA3880" w:rsidRDefault="009B5846" w:rsidP="009B5846">
      <w:pPr>
        <w:pStyle w:val="Normalindrykning"/>
        <w:ind w:left="851"/>
        <w:rPr>
          <w:b/>
          <w:i/>
          <w:sz w:val="24"/>
          <w:szCs w:val="24"/>
        </w:rPr>
      </w:pPr>
    </w:p>
    <w:p w:rsidR="009B5846" w:rsidRPr="00FA3880" w:rsidRDefault="009B5846" w:rsidP="009B5846">
      <w:pPr>
        <w:ind w:left="851"/>
        <w:rPr>
          <w:b/>
          <w:sz w:val="24"/>
          <w:szCs w:val="24"/>
        </w:rPr>
      </w:pPr>
      <w:r w:rsidRPr="00FA3880">
        <w:rPr>
          <w:b/>
          <w:sz w:val="24"/>
          <w:szCs w:val="24"/>
        </w:rPr>
        <w:t>Almene symptomer og reaktioner på administrationsstedet</w:t>
      </w:r>
    </w:p>
    <w:p w:rsidR="009B5846" w:rsidRPr="00FA3880" w:rsidRDefault="009B5846" w:rsidP="009B5846">
      <w:pPr>
        <w:pStyle w:val="Normalindrykning"/>
        <w:ind w:left="851"/>
        <w:rPr>
          <w:sz w:val="24"/>
          <w:szCs w:val="24"/>
        </w:rPr>
      </w:pPr>
      <w:r w:rsidRPr="00FA3880">
        <w:rPr>
          <w:sz w:val="24"/>
          <w:szCs w:val="24"/>
        </w:rPr>
        <w:t xml:space="preserve">Ikke kendt: Brystsmerter, </w:t>
      </w:r>
      <w:proofErr w:type="spellStart"/>
      <w:r w:rsidRPr="00FA3880">
        <w:rPr>
          <w:sz w:val="24"/>
          <w:szCs w:val="24"/>
        </w:rPr>
        <w:t>hyperpyreksi</w:t>
      </w:r>
      <w:proofErr w:type="spellEnd"/>
      <w:r w:rsidRPr="00FA3880">
        <w:rPr>
          <w:sz w:val="24"/>
          <w:szCs w:val="24"/>
        </w:rPr>
        <w:t>, træthed, pludselig død (se pkt. 4.4)</w:t>
      </w:r>
    </w:p>
    <w:p w:rsidR="009B5846" w:rsidRPr="00FA3880" w:rsidRDefault="009B5846" w:rsidP="009B5846">
      <w:pPr>
        <w:pStyle w:val="Normalindrykning"/>
        <w:ind w:left="851"/>
        <w:rPr>
          <w:b/>
          <w:i/>
          <w:sz w:val="24"/>
          <w:szCs w:val="24"/>
        </w:rPr>
      </w:pPr>
    </w:p>
    <w:p w:rsidR="009B5846" w:rsidRPr="00FA3880" w:rsidRDefault="009B5846" w:rsidP="009B5846">
      <w:pPr>
        <w:ind w:left="851"/>
        <w:rPr>
          <w:b/>
          <w:sz w:val="24"/>
          <w:szCs w:val="24"/>
        </w:rPr>
      </w:pPr>
      <w:r w:rsidRPr="00FA3880">
        <w:rPr>
          <w:b/>
          <w:sz w:val="24"/>
          <w:szCs w:val="24"/>
        </w:rPr>
        <w:t>Lever og galdeveje</w:t>
      </w:r>
    </w:p>
    <w:p w:rsidR="009B5846" w:rsidRPr="00FA3880" w:rsidRDefault="009B5846" w:rsidP="009B5846">
      <w:pPr>
        <w:ind w:left="851"/>
        <w:rPr>
          <w:sz w:val="24"/>
          <w:szCs w:val="24"/>
        </w:rPr>
      </w:pPr>
      <w:r w:rsidRPr="00FA3880">
        <w:rPr>
          <w:sz w:val="24"/>
          <w:szCs w:val="24"/>
        </w:rPr>
        <w:t>Meget sjælden: Unormal leverfunktion, der varierer fra forhøjede leverenzymer til leverkoma</w:t>
      </w:r>
    </w:p>
    <w:p w:rsidR="009B5846" w:rsidRPr="00FA3880" w:rsidRDefault="009B5846" w:rsidP="009B5846">
      <w:pPr>
        <w:ind w:left="851"/>
        <w:rPr>
          <w:b/>
          <w:i/>
          <w:sz w:val="24"/>
          <w:szCs w:val="24"/>
        </w:rPr>
      </w:pPr>
    </w:p>
    <w:p w:rsidR="009B5846" w:rsidRPr="00FA3880" w:rsidRDefault="009B5846" w:rsidP="009B5846">
      <w:pPr>
        <w:ind w:left="851"/>
        <w:rPr>
          <w:b/>
          <w:sz w:val="24"/>
          <w:szCs w:val="24"/>
        </w:rPr>
      </w:pPr>
      <w:r w:rsidRPr="00FA3880">
        <w:rPr>
          <w:b/>
          <w:sz w:val="24"/>
          <w:szCs w:val="24"/>
        </w:rPr>
        <w:t>Immunsystemet</w:t>
      </w:r>
    </w:p>
    <w:p w:rsidR="009B5846" w:rsidRPr="00FA3880" w:rsidRDefault="009B5846" w:rsidP="009B5846">
      <w:pPr>
        <w:pStyle w:val="Normalindrykning"/>
        <w:ind w:left="851"/>
        <w:rPr>
          <w:sz w:val="24"/>
          <w:szCs w:val="24"/>
        </w:rPr>
      </w:pPr>
      <w:r w:rsidRPr="00FA3880">
        <w:rPr>
          <w:sz w:val="24"/>
          <w:szCs w:val="24"/>
        </w:rPr>
        <w:t xml:space="preserve">Ikke kendt overfølsomhed, herunder </w:t>
      </w:r>
      <w:proofErr w:type="spellStart"/>
      <w:r w:rsidRPr="00FA3880">
        <w:rPr>
          <w:sz w:val="24"/>
          <w:szCs w:val="24"/>
        </w:rPr>
        <w:t>angioødem</w:t>
      </w:r>
      <w:proofErr w:type="spellEnd"/>
      <w:r w:rsidRPr="00FA3880">
        <w:rPr>
          <w:sz w:val="24"/>
          <w:szCs w:val="24"/>
        </w:rPr>
        <w:t xml:space="preserve"> og </w:t>
      </w:r>
      <w:proofErr w:type="spellStart"/>
      <w:r w:rsidRPr="00FA3880">
        <w:rPr>
          <w:sz w:val="24"/>
          <w:szCs w:val="24"/>
        </w:rPr>
        <w:t>anafylakse</w:t>
      </w:r>
      <w:proofErr w:type="spellEnd"/>
    </w:p>
    <w:p w:rsidR="009B5846" w:rsidRPr="00FA3880" w:rsidRDefault="009B5846" w:rsidP="009B5846">
      <w:pPr>
        <w:pStyle w:val="Normalindrykning"/>
        <w:ind w:left="851"/>
        <w:rPr>
          <w:sz w:val="24"/>
          <w:szCs w:val="24"/>
        </w:rPr>
      </w:pPr>
    </w:p>
    <w:p w:rsidR="009B5846" w:rsidRPr="00FA3880" w:rsidRDefault="009B5846" w:rsidP="009B5846">
      <w:pPr>
        <w:ind w:left="851"/>
        <w:rPr>
          <w:b/>
          <w:sz w:val="24"/>
          <w:szCs w:val="24"/>
        </w:rPr>
      </w:pPr>
      <w:r w:rsidRPr="00FA3880">
        <w:rPr>
          <w:b/>
          <w:sz w:val="24"/>
          <w:szCs w:val="24"/>
        </w:rPr>
        <w:t>Undersøgelser</w:t>
      </w:r>
    </w:p>
    <w:p w:rsidR="009B5846" w:rsidRPr="00FA3880" w:rsidRDefault="009B5846" w:rsidP="009B5846">
      <w:pPr>
        <w:ind w:left="851"/>
        <w:rPr>
          <w:sz w:val="24"/>
          <w:szCs w:val="24"/>
        </w:rPr>
      </w:pPr>
      <w:r w:rsidRPr="00FA3880">
        <w:rPr>
          <w:sz w:val="24"/>
          <w:szCs w:val="24"/>
        </w:rPr>
        <w:t>Almindelig: Ændring af blodtrykket og hjertefrekvensen (typisk forhøjet)</w:t>
      </w:r>
    </w:p>
    <w:p w:rsidR="009B5846" w:rsidRPr="00FA3880" w:rsidRDefault="009B5846" w:rsidP="009B5846">
      <w:pPr>
        <w:ind w:left="851"/>
        <w:rPr>
          <w:sz w:val="24"/>
          <w:szCs w:val="24"/>
        </w:rPr>
      </w:pPr>
    </w:p>
    <w:p w:rsidR="009B5846" w:rsidRPr="00FA3880" w:rsidRDefault="009B5846" w:rsidP="009B5846">
      <w:pPr>
        <w:ind w:left="851"/>
        <w:rPr>
          <w:b/>
          <w:sz w:val="24"/>
          <w:szCs w:val="24"/>
        </w:rPr>
      </w:pPr>
      <w:r w:rsidRPr="00FA3880">
        <w:rPr>
          <w:b/>
          <w:sz w:val="24"/>
          <w:szCs w:val="24"/>
        </w:rPr>
        <w:t>Metabolisme og ernæring</w:t>
      </w:r>
    </w:p>
    <w:p w:rsidR="009B5846" w:rsidRPr="00FA3880" w:rsidRDefault="009B5846" w:rsidP="009B5846">
      <w:pPr>
        <w:ind w:left="851"/>
        <w:rPr>
          <w:sz w:val="24"/>
          <w:szCs w:val="24"/>
        </w:rPr>
      </w:pPr>
      <w:r w:rsidRPr="00FA3880">
        <w:rPr>
          <w:sz w:val="24"/>
          <w:szCs w:val="24"/>
        </w:rPr>
        <w:t>Meget almindelig: Nedsat appetit, nedsat vægtøgning og vægttab ved langvarig brug til børn</w:t>
      </w:r>
    </w:p>
    <w:p w:rsidR="009B5846" w:rsidRPr="00FA3880" w:rsidRDefault="009B5846" w:rsidP="009B5846">
      <w:pPr>
        <w:ind w:left="851"/>
        <w:rPr>
          <w:sz w:val="24"/>
          <w:szCs w:val="24"/>
        </w:rPr>
      </w:pPr>
      <w:r w:rsidRPr="00FA3880">
        <w:rPr>
          <w:sz w:val="24"/>
          <w:szCs w:val="24"/>
        </w:rPr>
        <w:t xml:space="preserve">Ikke kendt: </w:t>
      </w:r>
      <w:proofErr w:type="spellStart"/>
      <w:r w:rsidRPr="00FA3880">
        <w:rPr>
          <w:sz w:val="24"/>
          <w:szCs w:val="24"/>
        </w:rPr>
        <w:t>Acidose</w:t>
      </w:r>
      <w:proofErr w:type="spellEnd"/>
    </w:p>
    <w:p w:rsidR="009B5846" w:rsidRPr="00FA3880" w:rsidRDefault="009B5846" w:rsidP="009B5846">
      <w:pPr>
        <w:ind w:left="851"/>
        <w:rPr>
          <w:b/>
          <w:i/>
          <w:sz w:val="24"/>
          <w:szCs w:val="24"/>
        </w:rPr>
      </w:pPr>
    </w:p>
    <w:p w:rsidR="009B5846" w:rsidRPr="00FA3880" w:rsidRDefault="009B5846" w:rsidP="00372233">
      <w:pPr>
        <w:keepNext/>
        <w:ind w:left="851"/>
        <w:rPr>
          <w:b/>
          <w:sz w:val="24"/>
          <w:szCs w:val="24"/>
        </w:rPr>
      </w:pPr>
      <w:r w:rsidRPr="00FA3880">
        <w:rPr>
          <w:b/>
          <w:sz w:val="24"/>
          <w:szCs w:val="24"/>
        </w:rPr>
        <w:lastRenderedPageBreak/>
        <w:t>Knogler, led, muskler og bindevæv</w:t>
      </w:r>
    </w:p>
    <w:p w:rsidR="009B5846" w:rsidRPr="00FA3880" w:rsidRDefault="009B5846" w:rsidP="009B5846">
      <w:pPr>
        <w:ind w:left="851"/>
        <w:rPr>
          <w:sz w:val="24"/>
          <w:szCs w:val="24"/>
        </w:rPr>
      </w:pPr>
      <w:r w:rsidRPr="00FA3880">
        <w:rPr>
          <w:sz w:val="24"/>
          <w:szCs w:val="24"/>
        </w:rPr>
        <w:t xml:space="preserve">Almindelig: </w:t>
      </w:r>
      <w:proofErr w:type="spellStart"/>
      <w:r w:rsidRPr="00FA3880">
        <w:rPr>
          <w:sz w:val="24"/>
          <w:szCs w:val="24"/>
        </w:rPr>
        <w:t>Artralgi</w:t>
      </w:r>
      <w:proofErr w:type="spellEnd"/>
    </w:p>
    <w:p w:rsidR="009B5846" w:rsidRPr="00FA3880" w:rsidRDefault="009B5846" w:rsidP="009B5846">
      <w:pPr>
        <w:ind w:left="851"/>
        <w:rPr>
          <w:sz w:val="24"/>
          <w:szCs w:val="24"/>
        </w:rPr>
      </w:pPr>
      <w:r w:rsidRPr="00FA3880">
        <w:rPr>
          <w:sz w:val="24"/>
          <w:szCs w:val="24"/>
        </w:rPr>
        <w:t>Sjælden: Vækstretardation ved langvarig brug til børn</w:t>
      </w:r>
    </w:p>
    <w:p w:rsidR="009B5846" w:rsidRPr="00FA3880" w:rsidRDefault="009B5846" w:rsidP="009B5846">
      <w:pPr>
        <w:ind w:left="851"/>
        <w:rPr>
          <w:sz w:val="24"/>
          <w:szCs w:val="24"/>
        </w:rPr>
      </w:pPr>
      <w:r w:rsidRPr="00FA3880">
        <w:rPr>
          <w:sz w:val="24"/>
          <w:szCs w:val="24"/>
        </w:rPr>
        <w:t>Meget sjælden: Muskelkramper</w:t>
      </w:r>
    </w:p>
    <w:p w:rsidR="009B5846" w:rsidRPr="00FA3880" w:rsidRDefault="009B5846" w:rsidP="009B5846">
      <w:pPr>
        <w:ind w:left="851"/>
        <w:rPr>
          <w:sz w:val="24"/>
          <w:szCs w:val="24"/>
        </w:rPr>
      </w:pPr>
      <w:r w:rsidRPr="00FA3880">
        <w:rPr>
          <w:sz w:val="24"/>
          <w:szCs w:val="24"/>
        </w:rPr>
        <w:t xml:space="preserve">Ikke kendt: </w:t>
      </w:r>
      <w:proofErr w:type="spellStart"/>
      <w:r w:rsidRPr="00FA3880">
        <w:rPr>
          <w:sz w:val="24"/>
          <w:szCs w:val="24"/>
        </w:rPr>
        <w:t>Rabdomyolyse</w:t>
      </w:r>
      <w:proofErr w:type="spellEnd"/>
    </w:p>
    <w:p w:rsidR="009B5846" w:rsidRPr="00FA3880" w:rsidRDefault="009B5846" w:rsidP="009B5846">
      <w:pPr>
        <w:ind w:left="851"/>
        <w:rPr>
          <w:b/>
          <w:i/>
          <w:sz w:val="24"/>
          <w:szCs w:val="24"/>
        </w:rPr>
      </w:pPr>
    </w:p>
    <w:p w:rsidR="009B5846" w:rsidRPr="00FA3880" w:rsidRDefault="009B5846" w:rsidP="00686031">
      <w:pPr>
        <w:keepNext/>
        <w:ind w:left="851"/>
        <w:rPr>
          <w:b/>
          <w:sz w:val="24"/>
          <w:szCs w:val="24"/>
        </w:rPr>
      </w:pPr>
      <w:r w:rsidRPr="00FA3880">
        <w:rPr>
          <w:b/>
          <w:sz w:val="24"/>
          <w:szCs w:val="24"/>
        </w:rPr>
        <w:t xml:space="preserve">Nervesystemet </w:t>
      </w:r>
    </w:p>
    <w:p w:rsidR="009B5846" w:rsidRPr="00FA3880" w:rsidRDefault="009B5846" w:rsidP="00686031">
      <w:pPr>
        <w:keepNext/>
        <w:ind w:left="851"/>
        <w:rPr>
          <w:sz w:val="24"/>
          <w:szCs w:val="24"/>
        </w:rPr>
      </w:pPr>
      <w:r w:rsidRPr="00FA3880">
        <w:rPr>
          <w:sz w:val="24"/>
          <w:szCs w:val="24"/>
        </w:rPr>
        <w:t xml:space="preserve">Almindelig: </w:t>
      </w:r>
      <w:proofErr w:type="spellStart"/>
      <w:r w:rsidRPr="00FA3880">
        <w:rPr>
          <w:sz w:val="24"/>
          <w:szCs w:val="24"/>
        </w:rPr>
        <w:t>Vertigo</w:t>
      </w:r>
      <w:proofErr w:type="spellEnd"/>
      <w:r w:rsidRPr="00FA3880">
        <w:rPr>
          <w:sz w:val="24"/>
          <w:szCs w:val="24"/>
        </w:rPr>
        <w:t xml:space="preserve">, </w:t>
      </w:r>
      <w:proofErr w:type="spellStart"/>
      <w:r w:rsidRPr="00FA3880">
        <w:rPr>
          <w:sz w:val="24"/>
          <w:szCs w:val="24"/>
        </w:rPr>
        <w:t>dyskinesi</w:t>
      </w:r>
      <w:proofErr w:type="spellEnd"/>
      <w:r w:rsidRPr="00FA3880">
        <w:rPr>
          <w:sz w:val="24"/>
          <w:szCs w:val="24"/>
        </w:rPr>
        <w:t xml:space="preserve">, hovedpine, hyperaktivitet </w:t>
      </w:r>
    </w:p>
    <w:p w:rsidR="009B5846" w:rsidRPr="00FA3880" w:rsidRDefault="009B5846" w:rsidP="009B5846">
      <w:pPr>
        <w:ind w:left="851"/>
        <w:rPr>
          <w:sz w:val="24"/>
          <w:szCs w:val="24"/>
        </w:rPr>
      </w:pPr>
      <w:r w:rsidRPr="00FA3880">
        <w:rPr>
          <w:sz w:val="24"/>
          <w:szCs w:val="24"/>
        </w:rPr>
        <w:t>Sjælden: Træthed</w:t>
      </w:r>
    </w:p>
    <w:p w:rsidR="009B5846" w:rsidRPr="00FA3880" w:rsidRDefault="009B5846" w:rsidP="009B5846">
      <w:pPr>
        <w:ind w:left="851"/>
        <w:rPr>
          <w:sz w:val="24"/>
          <w:szCs w:val="24"/>
        </w:rPr>
      </w:pPr>
      <w:r w:rsidRPr="00FA3880">
        <w:rPr>
          <w:sz w:val="24"/>
          <w:szCs w:val="24"/>
        </w:rPr>
        <w:t xml:space="preserve">Meget sjælden: Krampeanfald, </w:t>
      </w:r>
      <w:proofErr w:type="spellStart"/>
      <w:r w:rsidRPr="00FA3880">
        <w:rPr>
          <w:sz w:val="24"/>
          <w:szCs w:val="24"/>
        </w:rPr>
        <w:t>koreoatetoide</w:t>
      </w:r>
      <w:proofErr w:type="spellEnd"/>
      <w:r w:rsidRPr="00FA3880">
        <w:rPr>
          <w:sz w:val="24"/>
          <w:szCs w:val="24"/>
        </w:rPr>
        <w:t xml:space="preserve"> bevægelser, </w:t>
      </w:r>
      <w:proofErr w:type="spellStart"/>
      <w:r w:rsidRPr="00FA3880">
        <w:rPr>
          <w:sz w:val="24"/>
          <w:szCs w:val="24"/>
        </w:rPr>
        <w:t>intrakraniel</w:t>
      </w:r>
      <w:proofErr w:type="spellEnd"/>
      <w:r w:rsidRPr="00FA3880">
        <w:rPr>
          <w:sz w:val="24"/>
          <w:szCs w:val="24"/>
        </w:rPr>
        <w:t xml:space="preserve"> blødning</w:t>
      </w:r>
    </w:p>
    <w:p w:rsidR="009B5846" w:rsidRPr="00FA3880" w:rsidRDefault="009B5846" w:rsidP="009B5846">
      <w:pPr>
        <w:ind w:left="851"/>
        <w:rPr>
          <w:sz w:val="24"/>
          <w:szCs w:val="24"/>
        </w:rPr>
      </w:pPr>
      <w:r w:rsidRPr="00FA3880">
        <w:rPr>
          <w:sz w:val="24"/>
          <w:szCs w:val="24"/>
        </w:rPr>
        <w:t xml:space="preserve">Ikke kendt: </w:t>
      </w:r>
      <w:proofErr w:type="spellStart"/>
      <w:r w:rsidRPr="00FA3880">
        <w:rPr>
          <w:sz w:val="24"/>
          <w:szCs w:val="24"/>
        </w:rPr>
        <w:t>Ataksi</w:t>
      </w:r>
      <w:proofErr w:type="spellEnd"/>
      <w:r w:rsidRPr="00FA3880">
        <w:rPr>
          <w:sz w:val="24"/>
          <w:szCs w:val="24"/>
        </w:rPr>
        <w:t xml:space="preserve">, svimmelhed, </w:t>
      </w:r>
      <w:proofErr w:type="spellStart"/>
      <w:r w:rsidRPr="00FA3880">
        <w:rPr>
          <w:sz w:val="24"/>
          <w:szCs w:val="24"/>
        </w:rPr>
        <w:t>dysgeusi</w:t>
      </w:r>
      <w:proofErr w:type="spellEnd"/>
      <w:r w:rsidRPr="00FA3880">
        <w:rPr>
          <w:sz w:val="24"/>
          <w:szCs w:val="24"/>
        </w:rPr>
        <w:t xml:space="preserve">, koncentrationsbesvær, </w:t>
      </w:r>
      <w:proofErr w:type="spellStart"/>
      <w:r w:rsidRPr="00FA3880">
        <w:rPr>
          <w:sz w:val="24"/>
          <w:szCs w:val="24"/>
        </w:rPr>
        <w:t>hyperrefleksi</w:t>
      </w:r>
      <w:proofErr w:type="spellEnd"/>
      <w:r w:rsidRPr="00FA3880">
        <w:rPr>
          <w:sz w:val="24"/>
          <w:szCs w:val="24"/>
        </w:rPr>
        <w:t xml:space="preserve">, apopleksi, </w:t>
      </w:r>
      <w:proofErr w:type="spellStart"/>
      <w:r w:rsidRPr="00FA3880">
        <w:rPr>
          <w:sz w:val="24"/>
          <w:szCs w:val="24"/>
        </w:rPr>
        <w:t>tremor</w:t>
      </w:r>
      <w:proofErr w:type="spellEnd"/>
    </w:p>
    <w:p w:rsidR="009B5846" w:rsidRPr="00FA3880" w:rsidRDefault="009B5846" w:rsidP="009B5846">
      <w:pPr>
        <w:ind w:left="851"/>
        <w:rPr>
          <w:b/>
          <w:i/>
          <w:sz w:val="24"/>
          <w:szCs w:val="24"/>
        </w:rPr>
      </w:pPr>
    </w:p>
    <w:p w:rsidR="009B5846" w:rsidRPr="00FA3880" w:rsidRDefault="009B5846" w:rsidP="009B5846">
      <w:pPr>
        <w:ind w:left="851"/>
        <w:rPr>
          <w:sz w:val="24"/>
          <w:szCs w:val="24"/>
        </w:rPr>
      </w:pPr>
      <w:r w:rsidRPr="00FA3880">
        <w:rPr>
          <w:sz w:val="24"/>
          <w:szCs w:val="24"/>
        </w:rPr>
        <w:t xml:space="preserve">Der blev meget sjældent observeret tilfælde af </w:t>
      </w:r>
      <w:proofErr w:type="spellStart"/>
      <w:r w:rsidRPr="00FA3880">
        <w:rPr>
          <w:sz w:val="24"/>
          <w:szCs w:val="24"/>
        </w:rPr>
        <w:t>neuroleptisk</w:t>
      </w:r>
      <w:proofErr w:type="spellEnd"/>
      <w:r w:rsidRPr="00FA3880">
        <w:rPr>
          <w:sz w:val="24"/>
          <w:szCs w:val="24"/>
        </w:rPr>
        <w:t xml:space="preserve"> malignt syndrom (NMS) Disse rapporteret var imidlertid dårligt dokumenteret og i de fleste tilfælde fik patienterne også andre lægemidler. Derfor er dexamfetamins rolle i udviklingen af NMS uklar.</w:t>
      </w:r>
    </w:p>
    <w:p w:rsidR="009B5846" w:rsidRPr="00FA3880" w:rsidRDefault="009B5846" w:rsidP="009B5846">
      <w:pPr>
        <w:ind w:left="851"/>
        <w:rPr>
          <w:b/>
          <w:i/>
          <w:sz w:val="24"/>
          <w:szCs w:val="24"/>
        </w:rPr>
      </w:pPr>
    </w:p>
    <w:p w:rsidR="009B5846" w:rsidRPr="00FA3880" w:rsidRDefault="009B5846" w:rsidP="009B5846">
      <w:pPr>
        <w:ind w:left="851"/>
        <w:rPr>
          <w:b/>
          <w:sz w:val="24"/>
          <w:szCs w:val="24"/>
        </w:rPr>
      </w:pPr>
      <w:r w:rsidRPr="00FA3880">
        <w:rPr>
          <w:b/>
          <w:sz w:val="24"/>
          <w:szCs w:val="24"/>
        </w:rPr>
        <w:t>Psykiske forstyrrelser</w:t>
      </w:r>
    </w:p>
    <w:p w:rsidR="009B5846" w:rsidRPr="00FA3880" w:rsidRDefault="009B5846" w:rsidP="009B5846">
      <w:pPr>
        <w:ind w:left="851"/>
        <w:rPr>
          <w:sz w:val="24"/>
          <w:szCs w:val="24"/>
        </w:rPr>
      </w:pPr>
      <w:r w:rsidRPr="00FA3880">
        <w:rPr>
          <w:sz w:val="24"/>
          <w:szCs w:val="24"/>
        </w:rPr>
        <w:t xml:space="preserve">Meget almindelig: </w:t>
      </w:r>
      <w:proofErr w:type="spellStart"/>
      <w:r w:rsidRPr="00FA3880">
        <w:rPr>
          <w:sz w:val="24"/>
          <w:szCs w:val="24"/>
        </w:rPr>
        <w:t>Insomni</w:t>
      </w:r>
      <w:proofErr w:type="spellEnd"/>
      <w:r w:rsidRPr="00FA3880">
        <w:rPr>
          <w:sz w:val="24"/>
          <w:szCs w:val="24"/>
        </w:rPr>
        <w:t>, nervøsitet</w:t>
      </w:r>
    </w:p>
    <w:p w:rsidR="009B5846" w:rsidRPr="00FA3880" w:rsidRDefault="009B5846" w:rsidP="009B5846">
      <w:pPr>
        <w:ind w:left="851"/>
        <w:rPr>
          <w:sz w:val="24"/>
          <w:szCs w:val="24"/>
        </w:rPr>
      </w:pPr>
      <w:r w:rsidRPr="00FA3880">
        <w:rPr>
          <w:sz w:val="24"/>
          <w:szCs w:val="24"/>
        </w:rPr>
        <w:t>Almindelig: Unormal adfærd, aggression, ekscitation, anoreksi, angst, depression, irritabilitet</w:t>
      </w:r>
    </w:p>
    <w:p w:rsidR="009B5846" w:rsidRPr="00FA3880" w:rsidRDefault="009B5846" w:rsidP="009B5846">
      <w:pPr>
        <w:ind w:left="851"/>
        <w:rPr>
          <w:sz w:val="24"/>
          <w:szCs w:val="24"/>
        </w:rPr>
      </w:pPr>
      <w:r w:rsidRPr="00FA3880">
        <w:rPr>
          <w:sz w:val="24"/>
          <w:szCs w:val="24"/>
        </w:rPr>
        <w:t>Meget sjælden: Hallucinationer, psykose/psykotiske reaktioner, selvmordsadfærd (herunder gennemført selvmord), tics, forværring af eksisterende tics</w:t>
      </w:r>
    </w:p>
    <w:p w:rsidR="009B5846" w:rsidRPr="00FA3880" w:rsidRDefault="009B5846" w:rsidP="009B5846">
      <w:pPr>
        <w:ind w:left="851"/>
        <w:rPr>
          <w:sz w:val="24"/>
          <w:szCs w:val="24"/>
        </w:rPr>
      </w:pPr>
      <w:r w:rsidRPr="00FA3880">
        <w:rPr>
          <w:sz w:val="24"/>
          <w:szCs w:val="24"/>
        </w:rPr>
        <w:t xml:space="preserve">Ikke kendt: Forvirring, afhængighed, </w:t>
      </w:r>
      <w:proofErr w:type="spellStart"/>
      <w:r w:rsidRPr="00FA3880">
        <w:rPr>
          <w:sz w:val="24"/>
          <w:szCs w:val="24"/>
        </w:rPr>
        <w:t>dysfori</w:t>
      </w:r>
      <w:proofErr w:type="spellEnd"/>
      <w:r w:rsidRPr="00FA3880">
        <w:rPr>
          <w:sz w:val="24"/>
          <w:szCs w:val="24"/>
        </w:rPr>
        <w:t xml:space="preserve">, følelseslabilitet, hæmmet præstation i </w:t>
      </w:r>
      <w:proofErr w:type="spellStart"/>
      <w:r w:rsidRPr="00FA3880">
        <w:rPr>
          <w:sz w:val="24"/>
          <w:szCs w:val="24"/>
        </w:rPr>
        <w:t>kognetiv</w:t>
      </w:r>
      <w:proofErr w:type="spellEnd"/>
      <w:r w:rsidRPr="00FA3880">
        <w:rPr>
          <w:sz w:val="24"/>
          <w:szCs w:val="24"/>
        </w:rPr>
        <w:t xml:space="preserve"> test, ændret libido, søvnterror, </w:t>
      </w:r>
      <w:proofErr w:type="spellStart"/>
      <w:r w:rsidRPr="00FA3880">
        <w:rPr>
          <w:sz w:val="24"/>
          <w:szCs w:val="24"/>
        </w:rPr>
        <w:t>obsessiv-kompulsiv</w:t>
      </w:r>
      <w:proofErr w:type="spellEnd"/>
      <w:r w:rsidRPr="00FA3880">
        <w:rPr>
          <w:sz w:val="24"/>
          <w:szCs w:val="24"/>
        </w:rPr>
        <w:t xml:space="preserve"> adfærd, paniktilstande, paranoia, rastløshed</w:t>
      </w:r>
    </w:p>
    <w:p w:rsidR="009B5846" w:rsidRPr="00FA3880" w:rsidRDefault="009B5846" w:rsidP="009B5846">
      <w:pPr>
        <w:ind w:left="851"/>
        <w:rPr>
          <w:b/>
          <w:i/>
          <w:sz w:val="24"/>
          <w:szCs w:val="24"/>
        </w:rPr>
      </w:pPr>
    </w:p>
    <w:p w:rsidR="009B5846" w:rsidRPr="00FA3880" w:rsidRDefault="009B5846" w:rsidP="009B5846">
      <w:pPr>
        <w:ind w:left="851"/>
        <w:rPr>
          <w:b/>
          <w:sz w:val="24"/>
          <w:szCs w:val="24"/>
        </w:rPr>
      </w:pPr>
      <w:r w:rsidRPr="00FA3880">
        <w:rPr>
          <w:b/>
          <w:sz w:val="24"/>
          <w:szCs w:val="24"/>
        </w:rPr>
        <w:t>Nyrer og urinveje</w:t>
      </w:r>
    </w:p>
    <w:p w:rsidR="009B5846" w:rsidRPr="00FA3880" w:rsidRDefault="009B5846" w:rsidP="009B5846">
      <w:pPr>
        <w:ind w:left="851"/>
        <w:rPr>
          <w:sz w:val="24"/>
          <w:szCs w:val="24"/>
        </w:rPr>
      </w:pPr>
      <w:r w:rsidRPr="00FA3880">
        <w:rPr>
          <w:sz w:val="24"/>
          <w:szCs w:val="24"/>
        </w:rPr>
        <w:t>Ikke kendt: Nyreskade</w:t>
      </w:r>
    </w:p>
    <w:p w:rsidR="009B5846" w:rsidRPr="00FA3880" w:rsidRDefault="009B5846" w:rsidP="009B5846">
      <w:pPr>
        <w:ind w:left="851"/>
        <w:rPr>
          <w:b/>
          <w:i/>
          <w:sz w:val="24"/>
          <w:szCs w:val="24"/>
        </w:rPr>
      </w:pPr>
    </w:p>
    <w:p w:rsidR="009B5846" w:rsidRPr="00FA3880" w:rsidRDefault="009B5846" w:rsidP="009B5846">
      <w:pPr>
        <w:ind w:left="851"/>
        <w:rPr>
          <w:b/>
          <w:sz w:val="24"/>
          <w:szCs w:val="24"/>
        </w:rPr>
      </w:pPr>
      <w:r w:rsidRPr="00FA3880">
        <w:rPr>
          <w:b/>
          <w:sz w:val="24"/>
          <w:szCs w:val="24"/>
        </w:rPr>
        <w:t>Det reproduktive system og mammae</w:t>
      </w:r>
    </w:p>
    <w:p w:rsidR="009B5846" w:rsidRPr="00FA3880" w:rsidRDefault="009B5846" w:rsidP="009B5846">
      <w:pPr>
        <w:ind w:left="851"/>
        <w:rPr>
          <w:sz w:val="24"/>
          <w:szCs w:val="24"/>
        </w:rPr>
      </w:pPr>
      <w:r w:rsidRPr="00FA3880">
        <w:rPr>
          <w:sz w:val="24"/>
          <w:szCs w:val="24"/>
        </w:rPr>
        <w:t>Ikke kendt: Impotens</w:t>
      </w:r>
    </w:p>
    <w:p w:rsidR="009B5846" w:rsidRPr="00FA3880" w:rsidRDefault="009B5846" w:rsidP="009B5846">
      <w:pPr>
        <w:ind w:left="851"/>
        <w:rPr>
          <w:b/>
          <w:i/>
          <w:sz w:val="24"/>
          <w:szCs w:val="24"/>
        </w:rPr>
      </w:pPr>
    </w:p>
    <w:p w:rsidR="009B5846" w:rsidRPr="00FA3880" w:rsidRDefault="009B5846" w:rsidP="009B5846">
      <w:pPr>
        <w:ind w:left="851"/>
        <w:rPr>
          <w:b/>
          <w:sz w:val="24"/>
          <w:szCs w:val="24"/>
        </w:rPr>
      </w:pPr>
      <w:r w:rsidRPr="00FA3880">
        <w:rPr>
          <w:b/>
          <w:sz w:val="24"/>
          <w:szCs w:val="24"/>
        </w:rPr>
        <w:t>Hud og subkutane væv</w:t>
      </w:r>
    </w:p>
    <w:p w:rsidR="009B5846" w:rsidRPr="00FA3880" w:rsidRDefault="009B5846" w:rsidP="009B5846">
      <w:pPr>
        <w:ind w:left="851"/>
        <w:rPr>
          <w:sz w:val="24"/>
          <w:szCs w:val="24"/>
        </w:rPr>
      </w:pPr>
      <w:r w:rsidRPr="00FA3880">
        <w:rPr>
          <w:sz w:val="24"/>
          <w:szCs w:val="24"/>
        </w:rPr>
        <w:t xml:space="preserve">Sjælden: Udslæt, </w:t>
      </w:r>
      <w:proofErr w:type="spellStart"/>
      <w:r w:rsidRPr="00FA3880">
        <w:rPr>
          <w:sz w:val="24"/>
          <w:szCs w:val="24"/>
        </w:rPr>
        <w:t>urticaria</w:t>
      </w:r>
      <w:proofErr w:type="spellEnd"/>
    </w:p>
    <w:p w:rsidR="009B5846" w:rsidRPr="00FA3880" w:rsidRDefault="009B5846" w:rsidP="009B5846">
      <w:pPr>
        <w:ind w:left="851"/>
        <w:rPr>
          <w:sz w:val="24"/>
          <w:szCs w:val="24"/>
        </w:rPr>
      </w:pPr>
      <w:r w:rsidRPr="00FA3880">
        <w:rPr>
          <w:sz w:val="24"/>
          <w:szCs w:val="24"/>
        </w:rPr>
        <w:t xml:space="preserve">Meget sjælden: </w:t>
      </w:r>
      <w:proofErr w:type="spellStart"/>
      <w:r w:rsidRPr="00FA3880">
        <w:rPr>
          <w:sz w:val="24"/>
          <w:szCs w:val="24"/>
        </w:rPr>
        <w:t>Erythema</w:t>
      </w:r>
      <w:proofErr w:type="spellEnd"/>
      <w:r w:rsidRPr="00FA3880">
        <w:rPr>
          <w:sz w:val="24"/>
          <w:szCs w:val="24"/>
        </w:rPr>
        <w:t xml:space="preserve"> multiforme, </w:t>
      </w:r>
      <w:proofErr w:type="spellStart"/>
      <w:r w:rsidRPr="00FA3880">
        <w:rPr>
          <w:sz w:val="24"/>
          <w:szCs w:val="24"/>
        </w:rPr>
        <w:t>eksfoliativ</w:t>
      </w:r>
      <w:proofErr w:type="spellEnd"/>
      <w:r w:rsidRPr="00FA3880">
        <w:rPr>
          <w:sz w:val="24"/>
          <w:szCs w:val="24"/>
        </w:rPr>
        <w:t xml:space="preserve"> </w:t>
      </w:r>
      <w:proofErr w:type="spellStart"/>
      <w:r w:rsidRPr="00FA3880">
        <w:rPr>
          <w:sz w:val="24"/>
          <w:szCs w:val="24"/>
        </w:rPr>
        <w:t>dermatitis</w:t>
      </w:r>
      <w:proofErr w:type="spellEnd"/>
      <w:r w:rsidRPr="00FA3880">
        <w:rPr>
          <w:sz w:val="24"/>
          <w:szCs w:val="24"/>
        </w:rPr>
        <w:t>, fikseret lægemiddeleruption</w:t>
      </w:r>
    </w:p>
    <w:p w:rsidR="009B5846" w:rsidRPr="00FA3880" w:rsidRDefault="009B5846" w:rsidP="009B5846">
      <w:pPr>
        <w:ind w:left="851"/>
        <w:rPr>
          <w:sz w:val="24"/>
          <w:szCs w:val="24"/>
        </w:rPr>
      </w:pPr>
      <w:r w:rsidRPr="00FA3880">
        <w:rPr>
          <w:sz w:val="24"/>
          <w:szCs w:val="24"/>
        </w:rPr>
        <w:t xml:space="preserve">Ikke kendt: Svedtendens, </w:t>
      </w:r>
      <w:proofErr w:type="spellStart"/>
      <w:r w:rsidRPr="00FA3880">
        <w:rPr>
          <w:sz w:val="24"/>
          <w:szCs w:val="24"/>
        </w:rPr>
        <w:t>alopeci</w:t>
      </w:r>
      <w:proofErr w:type="spellEnd"/>
    </w:p>
    <w:p w:rsidR="009B5846" w:rsidRPr="00FA3880" w:rsidRDefault="009B5846" w:rsidP="009B5846">
      <w:pPr>
        <w:ind w:left="851"/>
        <w:rPr>
          <w:b/>
          <w:i/>
          <w:sz w:val="24"/>
          <w:szCs w:val="24"/>
        </w:rPr>
      </w:pPr>
    </w:p>
    <w:p w:rsidR="009B5846" w:rsidRPr="00FA3880" w:rsidRDefault="009B5846" w:rsidP="009B5846">
      <w:pPr>
        <w:ind w:left="851"/>
        <w:rPr>
          <w:b/>
          <w:sz w:val="24"/>
          <w:szCs w:val="24"/>
        </w:rPr>
      </w:pPr>
      <w:proofErr w:type="spellStart"/>
      <w:r w:rsidRPr="00FA3880">
        <w:rPr>
          <w:b/>
          <w:sz w:val="24"/>
          <w:szCs w:val="24"/>
        </w:rPr>
        <w:t>Vaskulære</w:t>
      </w:r>
      <w:proofErr w:type="spellEnd"/>
      <w:r w:rsidRPr="00FA3880">
        <w:rPr>
          <w:b/>
          <w:sz w:val="24"/>
          <w:szCs w:val="24"/>
        </w:rPr>
        <w:t xml:space="preserve"> sygdomme</w:t>
      </w:r>
    </w:p>
    <w:p w:rsidR="009B5846" w:rsidRPr="00FA3880" w:rsidRDefault="009B5846" w:rsidP="009B5846">
      <w:pPr>
        <w:ind w:left="851"/>
        <w:rPr>
          <w:sz w:val="24"/>
          <w:szCs w:val="24"/>
        </w:rPr>
      </w:pPr>
      <w:r w:rsidRPr="00FA3880">
        <w:rPr>
          <w:sz w:val="24"/>
          <w:szCs w:val="24"/>
        </w:rPr>
        <w:t xml:space="preserve">Meget sjælden: Cerebral </w:t>
      </w:r>
      <w:proofErr w:type="spellStart"/>
      <w:r w:rsidRPr="00FA3880">
        <w:rPr>
          <w:sz w:val="24"/>
          <w:szCs w:val="24"/>
        </w:rPr>
        <w:t>vaskulitis</w:t>
      </w:r>
      <w:proofErr w:type="spellEnd"/>
      <w:r w:rsidRPr="00FA3880">
        <w:rPr>
          <w:sz w:val="24"/>
          <w:szCs w:val="24"/>
        </w:rPr>
        <w:t xml:space="preserve"> og/eller </w:t>
      </w:r>
      <w:proofErr w:type="spellStart"/>
      <w:r w:rsidRPr="00FA3880">
        <w:rPr>
          <w:sz w:val="24"/>
          <w:szCs w:val="24"/>
        </w:rPr>
        <w:t>okklusion</w:t>
      </w:r>
      <w:proofErr w:type="spellEnd"/>
    </w:p>
    <w:p w:rsidR="009B5846" w:rsidRDefault="009B5846" w:rsidP="009B5846">
      <w:pPr>
        <w:ind w:left="851"/>
        <w:rPr>
          <w:sz w:val="24"/>
          <w:szCs w:val="24"/>
        </w:rPr>
      </w:pPr>
      <w:r w:rsidRPr="00717C27">
        <w:rPr>
          <w:sz w:val="24"/>
          <w:szCs w:val="24"/>
        </w:rPr>
        <w:t xml:space="preserve">Ikke kendt: </w:t>
      </w:r>
      <w:proofErr w:type="spellStart"/>
      <w:r w:rsidRPr="00717C27">
        <w:rPr>
          <w:sz w:val="24"/>
          <w:szCs w:val="24"/>
        </w:rPr>
        <w:t>Kardiovaskulært</w:t>
      </w:r>
      <w:proofErr w:type="spellEnd"/>
      <w:r w:rsidRPr="00717C27">
        <w:rPr>
          <w:sz w:val="24"/>
          <w:szCs w:val="24"/>
        </w:rPr>
        <w:t xml:space="preserve"> kollaps, </w:t>
      </w:r>
      <w:proofErr w:type="spellStart"/>
      <w:r w:rsidRPr="00717C27">
        <w:rPr>
          <w:sz w:val="24"/>
          <w:szCs w:val="24"/>
        </w:rPr>
        <w:t>Raynauds</w:t>
      </w:r>
      <w:proofErr w:type="spellEnd"/>
      <w:r w:rsidRPr="00717C27">
        <w:rPr>
          <w:sz w:val="24"/>
          <w:szCs w:val="24"/>
        </w:rPr>
        <w:t xml:space="preserve"> fænomen</w:t>
      </w:r>
    </w:p>
    <w:p w:rsidR="009B5846" w:rsidRPr="00FA3880" w:rsidRDefault="009B5846" w:rsidP="009B5846">
      <w:pPr>
        <w:ind w:left="851"/>
        <w:rPr>
          <w:b/>
          <w:i/>
          <w:sz w:val="24"/>
          <w:szCs w:val="24"/>
        </w:rPr>
      </w:pPr>
    </w:p>
    <w:p w:rsidR="009B5846" w:rsidRPr="00FA3880" w:rsidRDefault="009B5846" w:rsidP="009B5846">
      <w:pPr>
        <w:ind w:left="851"/>
        <w:rPr>
          <w:sz w:val="24"/>
          <w:szCs w:val="24"/>
        </w:rPr>
      </w:pPr>
      <w:r w:rsidRPr="00FA3880">
        <w:rPr>
          <w:sz w:val="24"/>
          <w:szCs w:val="24"/>
        </w:rPr>
        <w:t xml:space="preserve">Der er blevet rapporteret om en toksisk </w:t>
      </w:r>
      <w:proofErr w:type="spellStart"/>
      <w:r w:rsidRPr="00FA3880">
        <w:rPr>
          <w:sz w:val="24"/>
          <w:szCs w:val="24"/>
        </w:rPr>
        <w:t>hypermetabolisk</w:t>
      </w:r>
      <w:proofErr w:type="spellEnd"/>
      <w:r w:rsidRPr="00FA3880">
        <w:rPr>
          <w:sz w:val="24"/>
          <w:szCs w:val="24"/>
        </w:rPr>
        <w:t xml:space="preserve"> tilstand, karakteriseret ved forbigående hyperaktivitet, </w:t>
      </w:r>
      <w:proofErr w:type="spellStart"/>
      <w:r w:rsidRPr="00FA3880">
        <w:rPr>
          <w:sz w:val="24"/>
          <w:szCs w:val="24"/>
        </w:rPr>
        <w:t>hyperpyreksi</w:t>
      </w:r>
      <w:proofErr w:type="spellEnd"/>
      <w:r w:rsidRPr="00FA3880">
        <w:rPr>
          <w:sz w:val="24"/>
          <w:szCs w:val="24"/>
        </w:rPr>
        <w:t xml:space="preserve">, </w:t>
      </w:r>
      <w:proofErr w:type="spellStart"/>
      <w:r w:rsidRPr="00FA3880">
        <w:rPr>
          <w:sz w:val="24"/>
          <w:szCs w:val="24"/>
        </w:rPr>
        <w:t>acidose</w:t>
      </w:r>
      <w:proofErr w:type="spellEnd"/>
      <w:r w:rsidRPr="00FA3880">
        <w:rPr>
          <w:sz w:val="24"/>
          <w:szCs w:val="24"/>
        </w:rPr>
        <w:t xml:space="preserve"> og død, som skyldes </w:t>
      </w:r>
      <w:proofErr w:type="spellStart"/>
      <w:r w:rsidRPr="00FA3880">
        <w:rPr>
          <w:sz w:val="24"/>
          <w:szCs w:val="24"/>
        </w:rPr>
        <w:t>kardiovaskulært</w:t>
      </w:r>
      <w:proofErr w:type="spellEnd"/>
      <w:r w:rsidRPr="00FA3880">
        <w:rPr>
          <w:sz w:val="24"/>
          <w:szCs w:val="24"/>
        </w:rPr>
        <w:t xml:space="preserve"> kollaps.</w:t>
      </w:r>
    </w:p>
    <w:p w:rsidR="009B5846" w:rsidRPr="00FA3880" w:rsidRDefault="009B5846" w:rsidP="009B5846">
      <w:pPr>
        <w:ind w:left="851"/>
        <w:rPr>
          <w:sz w:val="24"/>
          <w:szCs w:val="24"/>
        </w:rPr>
      </w:pPr>
    </w:p>
    <w:p w:rsidR="009B5846" w:rsidRPr="00FA3880" w:rsidRDefault="009B5846" w:rsidP="009B5846">
      <w:pPr>
        <w:ind w:left="851"/>
        <w:rPr>
          <w:sz w:val="24"/>
          <w:szCs w:val="24"/>
        </w:rPr>
      </w:pPr>
      <w:proofErr w:type="spellStart"/>
      <w:r w:rsidRPr="00FA3880">
        <w:rPr>
          <w:sz w:val="24"/>
          <w:szCs w:val="24"/>
        </w:rPr>
        <w:t>Seponering</w:t>
      </w:r>
      <w:proofErr w:type="spellEnd"/>
      <w:r w:rsidRPr="00FA3880">
        <w:rPr>
          <w:sz w:val="24"/>
          <w:szCs w:val="24"/>
        </w:rPr>
        <w:t xml:space="preserve"> eller reduktion af et forbrug af amfetamin, der har været kraftigt eller langvarigt, kan føre til abstinenssymptomer. Symptomer omfatter </w:t>
      </w:r>
      <w:proofErr w:type="spellStart"/>
      <w:r w:rsidRPr="00FA3880">
        <w:rPr>
          <w:sz w:val="24"/>
          <w:szCs w:val="24"/>
        </w:rPr>
        <w:t>dysforisk</w:t>
      </w:r>
      <w:proofErr w:type="spellEnd"/>
      <w:r w:rsidRPr="00FA3880">
        <w:rPr>
          <w:sz w:val="24"/>
          <w:szCs w:val="24"/>
        </w:rPr>
        <w:t xml:space="preserve"> humør, træthed, tydelige og ubehagelige drømme, </w:t>
      </w:r>
      <w:proofErr w:type="spellStart"/>
      <w:r w:rsidRPr="00FA3880">
        <w:rPr>
          <w:sz w:val="24"/>
          <w:szCs w:val="24"/>
        </w:rPr>
        <w:t>insomni</w:t>
      </w:r>
      <w:proofErr w:type="spellEnd"/>
      <w:r w:rsidRPr="00FA3880">
        <w:rPr>
          <w:sz w:val="24"/>
          <w:szCs w:val="24"/>
        </w:rPr>
        <w:t xml:space="preserve"> eller </w:t>
      </w:r>
      <w:proofErr w:type="spellStart"/>
      <w:r w:rsidRPr="00FA3880">
        <w:rPr>
          <w:sz w:val="24"/>
          <w:szCs w:val="24"/>
        </w:rPr>
        <w:t>hypersomni</w:t>
      </w:r>
      <w:proofErr w:type="spellEnd"/>
      <w:r w:rsidRPr="00FA3880">
        <w:rPr>
          <w:sz w:val="24"/>
          <w:szCs w:val="24"/>
        </w:rPr>
        <w:t xml:space="preserve">, øget appetit, </w:t>
      </w:r>
      <w:proofErr w:type="spellStart"/>
      <w:r w:rsidRPr="00FA3880">
        <w:rPr>
          <w:sz w:val="24"/>
          <w:szCs w:val="24"/>
        </w:rPr>
        <w:t>psykomotor</w:t>
      </w:r>
      <w:proofErr w:type="spellEnd"/>
      <w:r w:rsidRPr="00FA3880">
        <w:rPr>
          <w:sz w:val="24"/>
          <w:szCs w:val="24"/>
        </w:rPr>
        <w:t xml:space="preserve"> retardering eller ophidselse, </w:t>
      </w:r>
      <w:proofErr w:type="spellStart"/>
      <w:r w:rsidRPr="00FA3880">
        <w:rPr>
          <w:sz w:val="24"/>
          <w:szCs w:val="24"/>
        </w:rPr>
        <w:t>anhedoni</w:t>
      </w:r>
      <w:proofErr w:type="spellEnd"/>
      <w:r w:rsidRPr="00FA3880">
        <w:rPr>
          <w:sz w:val="24"/>
          <w:szCs w:val="24"/>
        </w:rPr>
        <w:t xml:space="preserve"> og trang til stoffer.</w:t>
      </w:r>
    </w:p>
    <w:p w:rsidR="009B5846" w:rsidRPr="00FA3880" w:rsidRDefault="009B5846" w:rsidP="009B5846">
      <w:pPr>
        <w:ind w:left="851"/>
        <w:rPr>
          <w:sz w:val="24"/>
          <w:szCs w:val="24"/>
        </w:rPr>
      </w:pPr>
    </w:p>
    <w:p w:rsidR="009B5846" w:rsidRPr="008F49E1" w:rsidRDefault="009B5846" w:rsidP="009B5846">
      <w:pPr>
        <w:autoSpaceDE w:val="0"/>
        <w:autoSpaceDN w:val="0"/>
        <w:ind w:left="851"/>
        <w:rPr>
          <w:sz w:val="24"/>
          <w:szCs w:val="24"/>
          <w:u w:val="single"/>
          <w:lang w:eastAsia="da-DK"/>
        </w:rPr>
      </w:pPr>
      <w:r w:rsidRPr="008F49E1">
        <w:rPr>
          <w:sz w:val="24"/>
          <w:szCs w:val="24"/>
          <w:u w:val="single"/>
          <w:lang w:eastAsia="da-DK"/>
        </w:rPr>
        <w:lastRenderedPageBreak/>
        <w:t>Indberetning af formodede bivirkninger</w:t>
      </w:r>
    </w:p>
    <w:p w:rsidR="009B5846" w:rsidRPr="008F49E1" w:rsidRDefault="009B5846" w:rsidP="009B584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E7384A">
        <w:rPr>
          <w:sz w:val="24"/>
          <w:szCs w:val="24"/>
          <w:lang w:eastAsia="da-DK"/>
        </w:rPr>
        <w:t>S</w:t>
      </w:r>
      <w:r w:rsidRPr="008F49E1">
        <w:rPr>
          <w:sz w:val="24"/>
          <w:szCs w:val="24"/>
          <w:lang w:eastAsia="da-DK"/>
        </w:rPr>
        <w:t>undhedsperson</w:t>
      </w:r>
      <w:r w:rsidR="00E7384A">
        <w:rPr>
          <w:sz w:val="24"/>
          <w:szCs w:val="24"/>
          <w:lang w:eastAsia="da-DK"/>
        </w:rPr>
        <w:t>er</w:t>
      </w:r>
      <w:r w:rsidRPr="008F49E1">
        <w:rPr>
          <w:sz w:val="24"/>
          <w:szCs w:val="24"/>
          <w:lang w:eastAsia="da-DK"/>
        </w:rPr>
        <w:t xml:space="preserve"> anmodes om at indberette alle formodede bivirkninger via:</w:t>
      </w:r>
    </w:p>
    <w:p w:rsidR="009B5846" w:rsidRPr="008F49E1" w:rsidRDefault="009B5846" w:rsidP="009B5846">
      <w:pPr>
        <w:ind w:left="851"/>
        <w:rPr>
          <w:sz w:val="24"/>
          <w:szCs w:val="24"/>
          <w:lang w:eastAsia="da-DK"/>
        </w:rPr>
      </w:pPr>
    </w:p>
    <w:p w:rsidR="009B5846" w:rsidRPr="007A276A" w:rsidRDefault="009B5846" w:rsidP="00686031">
      <w:pPr>
        <w:keepNext/>
        <w:ind w:left="851"/>
        <w:rPr>
          <w:sz w:val="24"/>
          <w:szCs w:val="24"/>
          <w:lang w:eastAsia="da-DK"/>
        </w:rPr>
      </w:pPr>
      <w:r w:rsidRPr="007A276A">
        <w:rPr>
          <w:sz w:val="24"/>
          <w:szCs w:val="24"/>
          <w:lang w:eastAsia="da-DK"/>
        </w:rPr>
        <w:t>Lægemiddelstyrelsen</w:t>
      </w:r>
    </w:p>
    <w:p w:rsidR="009B5846" w:rsidRPr="007A276A" w:rsidRDefault="009B5846" w:rsidP="009B5846">
      <w:pPr>
        <w:ind w:left="851"/>
        <w:rPr>
          <w:sz w:val="24"/>
          <w:szCs w:val="24"/>
          <w:lang w:eastAsia="da-DK"/>
        </w:rPr>
      </w:pPr>
      <w:r w:rsidRPr="007A276A">
        <w:rPr>
          <w:sz w:val="24"/>
          <w:szCs w:val="24"/>
          <w:lang w:eastAsia="da-DK"/>
        </w:rPr>
        <w:t>Axel Heides Gade 1</w:t>
      </w:r>
    </w:p>
    <w:p w:rsidR="009B5846" w:rsidRPr="007A276A" w:rsidRDefault="009B5846" w:rsidP="009B5846">
      <w:pPr>
        <w:ind w:left="851"/>
        <w:rPr>
          <w:sz w:val="24"/>
          <w:szCs w:val="24"/>
          <w:lang w:eastAsia="da-DK"/>
        </w:rPr>
      </w:pPr>
      <w:r w:rsidRPr="007A276A">
        <w:rPr>
          <w:sz w:val="24"/>
          <w:szCs w:val="24"/>
          <w:lang w:eastAsia="da-DK"/>
        </w:rPr>
        <w:t>DK-2300 København S</w:t>
      </w:r>
    </w:p>
    <w:p w:rsidR="009B5846" w:rsidRPr="00D10CBE" w:rsidRDefault="009B5846" w:rsidP="00B91EF3">
      <w:pPr>
        <w:ind w:left="851"/>
        <w:rPr>
          <w:sz w:val="24"/>
          <w:szCs w:val="24"/>
          <w:lang w:eastAsia="da-DK"/>
        </w:rPr>
      </w:pPr>
      <w:r w:rsidRPr="00D10CBE">
        <w:rPr>
          <w:sz w:val="24"/>
          <w:szCs w:val="24"/>
          <w:lang w:eastAsia="da-DK"/>
        </w:rPr>
        <w:t xml:space="preserve">Websted: </w:t>
      </w:r>
      <w:hyperlink r:id="rId8" w:history="1">
        <w:r w:rsidRPr="00D10CBE">
          <w:rPr>
            <w:color w:val="0000FF"/>
            <w:sz w:val="24"/>
            <w:u w:val="single"/>
            <w:lang w:eastAsia="da-DK"/>
          </w:rPr>
          <w:t>www.meldenbivirkning.dk</w:t>
        </w:r>
      </w:hyperlink>
    </w:p>
    <w:p w:rsidR="009B5846" w:rsidRPr="00D10CBE" w:rsidRDefault="009B5846" w:rsidP="009B5846">
      <w:pPr>
        <w:pStyle w:val="Sidehoved"/>
        <w:tabs>
          <w:tab w:val="clear" w:pos="4819"/>
          <w:tab w:val="clear" w:pos="9638"/>
        </w:tabs>
        <w:ind w:left="851" w:hanging="851"/>
        <w:rPr>
          <w:szCs w:val="24"/>
        </w:rPr>
      </w:pPr>
    </w:p>
    <w:p w:rsidR="009B5846" w:rsidRPr="004E5BC1" w:rsidRDefault="009B5846" w:rsidP="009B5846">
      <w:pPr>
        <w:keepNext/>
        <w:ind w:left="851" w:hanging="851"/>
        <w:rPr>
          <w:b/>
          <w:sz w:val="24"/>
          <w:szCs w:val="24"/>
        </w:rPr>
      </w:pPr>
      <w:r w:rsidRPr="00DA3DAC">
        <w:rPr>
          <w:b/>
          <w:sz w:val="24"/>
          <w:szCs w:val="24"/>
        </w:rPr>
        <w:t>4.9</w:t>
      </w:r>
      <w:r w:rsidRPr="00DA3DAC">
        <w:rPr>
          <w:b/>
          <w:sz w:val="24"/>
          <w:szCs w:val="24"/>
        </w:rPr>
        <w:tab/>
        <w:t>Overdosering</w:t>
      </w:r>
    </w:p>
    <w:p w:rsidR="009B5846" w:rsidRPr="002C244D" w:rsidRDefault="009B5846" w:rsidP="009B5846">
      <w:pPr>
        <w:ind w:left="851"/>
        <w:rPr>
          <w:sz w:val="24"/>
          <w:szCs w:val="24"/>
          <w:u w:val="single"/>
        </w:rPr>
      </w:pPr>
      <w:r w:rsidRPr="002C244D">
        <w:rPr>
          <w:sz w:val="24"/>
          <w:szCs w:val="24"/>
          <w:u w:val="single"/>
        </w:rPr>
        <w:t>Tegn og symptomer</w:t>
      </w:r>
    </w:p>
    <w:p w:rsidR="009B5846" w:rsidRPr="00DA3DAC" w:rsidRDefault="009B5846" w:rsidP="009B5846">
      <w:pPr>
        <w:ind w:left="851"/>
        <w:rPr>
          <w:sz w:val="24"/>
          <w:szCs w:val="24"/>
        </w:rPr>
      </w:pPr>
      <w:r w:rsidRPr="00DA3DAC">
        <w:rPr>
          <w:sz w:val="24"/>
          <w:szCs w:val="24"/>
        </w:rPr>
        <w:t xml:space="preserve">Akut overdosering, hovedsageligt forårsaget af overstimulering af de centrale og sympatiske nervesystemer, kan føre til opkastning, ophidselse, aggression, </w:t>
      </w:r>
      <w:proofErr w:type="spellStart"/>
      <w:r w:rsidRPr="00DA3DAC">
        <w:rPr>
          <w:sz w:val="24"/>
          <w:szCs w:val="24"/>
        </w:rPr>
        <w:t>tremor</w:t>
      </w:r>
      <w:proofErr w:type="spellEnd"/>
      <w:r w:rsidRPr="00DA3DAC">
        <w:rPr>
          <w:sz w:val="24"/>
          <w:szCs w:val="24"/>
        </w:rPr>
        <w:t xml:space="preserve">, </w:t>
      </w:r>
      <w:proofErr w:type="spellStart"/>
      <w:r w:rsidRPr="00DA3DAC">
        <w:rPr>
          <w:sz w:val="24"/>
          <w:szCs w:val="24"/>
        </w:rPr>
        <w:t>hyperrefleksi</w:t>
      </w:r>
      <w:proofErr w:type="spellEnd"/>
      <w:r w:rsidRPr="00DA3DAC">
        <w:rPr>
          <w:sz w:val="24"/>
          <w:szCs w:val="24"/>
        </w:rPr>
        <w:t xml:space="preserve">, muskeltrækninger, krampeanfald (kan efterfølges af koma), eufori, forvirring, hallucinationer, delirium, svedtendens, </w:t>
      </w:r>
      <w:proofErr w:type="spellStart"/>
      <w:r w:rsidRPr="00DA3DAC">
        <w:rPr>
          <w:sz w:val="24"/>
          <w:szCs w:val="24"/>
        </w:rPr>
        <w:t>mydriasis</w:t>
      </w:r>
      <w:proofErr w:type="spellEnd"/>
      <w:r w:rsidRPr="00DA3DAC">
        <w:rPr>
          <w:sz w:val="24"/>
          <w:szCs w:val="24"/>
        </w:rPr>
        <w:t xml:space="preserve">, tørre slimhinder, rødme, hovedpine, </w:t>
      </w:r>
      <w:proofErr w:type="spellStart"/>
      <w:r w:rsidRPr="00DA3DAC">
        <w:rPr>
          <w:sz w:val="24"/>
          <w:szCs w:val="24"/>
        </w:rPr>
        <w:t>hyperpyreksi</w:t>
      </w:r>
      <w:proofErr w:type="spellEnd"/>
      <w:r w:rsidRPr="00DA3DAC">
        <w:rPr>
          <w:sz w:val="24"/>
          <w:szCs w:val="24"/>
        </w:rPr>
        <w:t xml:space="preserve">, brystsmerter, </w:t>
      </w:r>
      <w:proofErr w:type="spellStart"/>
      <w:r w:rsidRPr="00DA3DAC">
        <w:rPr>
          <w:sz w:val="24"/>
          <w:szCs w:val="24"/>
        </w:rPr>
        <w:t>takykardi</w:t>
      </w:r>
      <w:proofErr w:type="spellEnd"/>
      <w:r w:rsidRPr="00DA3DAC">
        <w:rPr>
          <w:sz w:val="24"/>
          <w:szCs w:val="24"/>
        </w:rPr>
        <w:t xml:space="preserve">, </w:t>
      </w:r>
      <w:proofErr w:type="spellStart"/>
      <w:r w:rsidRPr="00DA3DAC">
        <w:rPr>
          <w:sz w:val="24"/>
          <w:szCs w:val="24"/>
        </w:rPr>
        <w:t>palpitationer</w:t>
      </w:r>
      <w:proofErr w:type="spellEnd"/>
      <w:r w:rsidRPr="00DA3DAC">
        <w:rPr>
          <w:sz w:val="24"/>
          <w:szCs w:val="24"/>
        </w:rPr>
        <w:t xml:space="preserve">, </w:t>
      </w:r>
      <w:proofErr w:type="spellStart"/>
      <w:r w:rsidRPr="00DA3DAC">
        <w:rPr>
          <w:sz w:val="24"/>
          <w:szCs w:val="24"/>
        </w:rPr>
        <w:t>hjertearytmier</w:t>
      </w:r>
      <w:proofErr w:type="spellEnd"/>
      <w:r w:rsidRPr="00DA3DAC">
        <w:rPr>
          <w:sz w:val="24"/>
          <w:szCs w:val="24"/>
        </w:rPr>
        <w:t>, hypertension, respirationsdepression, koma, kredsløbskollaps og død.</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Det individuelle patientrespons kan variere meget, og toksiske manifestationer kan forekomme med ret små overdoseringer.</w:t>
      </w:r>
    </w:p>
    <w:p w:rsidR="009B5846" w:rsidRPr="00DA3DAC" w:rsidRDefault="009B5846" w:rsidP="009B5846">
      <w:pPr>
        <w:ind w:left="851"/>
        <w:rPr>
          <w:sz w:val="24"/>
          <w:szCs w:val="24"/>
        </w:rPr>
      </w:pPr>
    </w:p>
    <w:p w:rsidR="009B5846" w:rsidRPr="002C244D" w:rsidRDefault="009B5846" w:rsidP="009B5846">
      <w:pPr>
        <w:ind w:left="851"/>
        <w:rPr>
          <w:sz w:val="24"/>
          <w:szCs w:val="24"/>
          <w:u w:val="single"/>
        </w:rPr>
      </w:pPr>
      <w:r w:rsidRPr="002C244D">
        <w:rPr>
          <w:sz w:val="24"/>
          <w:szCs w:val="24"/>
          <w:u w:val="single"/>
        </w:rPr>
        <w:t>Behandling</w:t>
      </w:r>
    </w:p>
    <w:p w:rsidR="009B5846" w:rsidRPr="00DA3DAC" w:rsidRDefault="009B5846" w:rsidP="009B5846">
      <w:pPr>
        <w:ind w:left="851"/>
        <w:rPr>
          <w:sz w:val="24"/>
          <w:szCs w:val="24"/>
        </w:rPr>
      </w:pPr>
      <w:r w:rsidRPr="00DA3DAC">
        <w:rPr>
          <w:sz w:val="24"/>
          <w:szCs w:val="24"/>
        </w:rPr>
        <w:t xml:space="preserve">Der findes ingen specifik </w:t>
      </w:r>
      <w:proofErr w:type="spellStart"/>
      <w:r w:rsidRPr="00DA3DAC">
        <w:rPr>
          <w:sz w:val="24"/>
          <w:szCs w:val="24"/>
        </w:rPr>
        <w:t>antidot</w:t>
      </w:r>
      <w:proofErr w:type="spellEnd"/>
      <w:r w:rsidRPr="00DA3DAC">
        <w:rPr>
          <w:sz w:val="24"/>
          <w:szCs w:val="24"/>
        </w:rPr>
        <w:t xml:space="preserve">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DA3DAC">
        <w:rPr>
          <w:b/>
          <w:i/>
          <w:sz w:val="24"/>
          <w:szCs w:val="24"/>
        </w:rPr>
        <w:t xml:space="preserve"> </w:t>
      </w:r>
      <w:r w:rsidRPr="00DA3DAC">
        <w:rPr>
          <w:sz w:val="24"/>
          <w:szCs w:val="24"/>
        </w:rPr>
        <w:t xml:space="preserve">Andre metoder til at afgifte mave-tarm-systemet omfatter administration af aktivt kul og et </w:t>
      </w:r>
      <w:proofErr w:type="spellStart"/>
      <w:r w:rsidRPr="00DA3DAC">
        <w:rPr>
          <w:sz w:val="24"/>
          <w:szCs w:val="24"/>
        </w:rPr>
        <w:t>katartisk</w:t>
      </w:r>
      <w:proofErr w:type="spellEnd"/>
      <w:r w:rsidRPr="00DA3DAC">
        <w:rPr>
          <w:sz w:val="24"/>
          <w:szCs w:val="24"/>
        </w:rPr>
        <w:t xml:space="preserve"> lægemiddel. </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Overdreven stimulation eller krampeanfald kan behandles med benzodiazepiner. </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Der skal iværksættes intensivbehandling for at opretholde tilstrækkelig cirkulation og respiration. Eksterne afkølingsprocedurer kan være påkrævet for </w:t>
      </w:r>
      <w:proofErr w:type="spellStart"/>
      <w:r w:rsidRPr="00DA3DAC">
        <w:rPr>
          <w:sz w:val="24"/>
          <w:szCs w:val="24"/>
        </w:rPr>
        <w:t>hyperpyreksi</w:t>
      </w:r>
      <w:proofErr w:type="spellEnd"/>
      <w:r w:rsidRPr="00DA3DAC">
        <w:rPr>
          <w:sz w:val="24"/>
          <w:szCs w:val="24"/>
        </w:rPr>
        <w:t>.</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4.10</w:t>
      </w:r>
      <w:r w:rsidRPr="00DA3DAC">
        <w:rPr>
          <w:b/>
          <w:sz w:val="24"/>
          <w:szCs w:val="24"/>
        </w:rPr>
        <w:tab/>
        <w:t>Udlevering</w:t>
      </w:r>
    </w:p>
    <w:p w:rsidR="009B5846" w:rsidRPr="00DA3DAC" w:rsidRDefault="009B5846" w:rsidP="009B5846">
      <w:pPr>
        <w:ind w:left="851" w:hanging="851"/>
        <w:rPr>
          <w:sz w:val="24"/>
          <w:szCs w:val="24"/>
        </w:rPr>
      </w:pPr>
      <w:r w:rsidRPr="00DA3DAC">
        <w:rPr>
          <w:sz w:val="24"/>
          <w:szCs w:val="24"/>
        </w:rPr>
        <w:tab/>
        <w:t>A</w:t>
      </w:r>
      <w:r>
        <w:rPr>
          <w:sz w:val="24"/>
          <w:szCs w:val="24"/>
        </w:rPr>
        <w:t>§4 (kopieringspligtigt)</w:t>
      </w:r>
    </w:p>
    <w:p w:rsidR="009B5846" w:rsidRPr="00DA3DAC" w:rsidRDefault="009B5846" w:rsidP="009B5846">
      <w:pPr>
        <w:ind w:left="851" w:hanging="851"/>
        <w:rPr>
          <w:sz w:val="24"/>
          <w:szCs w:val="24"/>
        </w:rPr>
      </w:pP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5.</w:t>
      </w:r>
      <w:r w:rsidRPr="00DA3DAC">
        <w:rPr>
          <w:b/>
          <w:sz w:val="24"/>
          <w:szCs w:val="24"/>
        </w:rPr>
        <w:tab/>
        <w:t>FARMAKOLOGISKE EGENSKABER</w:t>
      </w:r>
    </w:p>
    <w:p w:rsidR="009B5846" w:rsidRPr="00DA3DAC" w:rsidRDefault="009B5846" w:rsidP="009B5846">
      <w:pPr>
        <w:ind w:left="851" w:hanging="851"/>
        <w:rPr>
          <w:sz w:val="24"/>
          <w:szCs w:val="24"/>
        </w:rPr>
      </w:pPr>
    </w:p>
    <w:p w:rsidR="009B5846" w:rsidRDefault="009B5846" w:rsidP="009B5846">
      <w:pPr>
        <w:ind w:left="851" w:hanging="851"/>
        <w:rPr>
          <w:b/>
          <w:sz w:val="24"/>
          <w:szCs w:val="24"/>
        </w:rPr>
      </w:pPr>
      <w:r w:rsidRPr="00DA3DAC">
        <w:rPr>
          <w:b/>
          <w:sz w:val="24"/>
          <w:szCs w:val="24"/>
        </w:rPr>
        <w:t>5.1</w:t>
      </w:r>
      <w:r w:rsidRPr="00DA3DAC">
        <w:rPr>
          <w:b/>
          <w:sz w:val="24"/>
          <w:szCs w:val="24"/>
        </w:rPr>
        <w:tab/>
      </w:r>
      <w:proofErr w:type="spellStart"/>
      <w:r w:rsidRPr="00DA3DAC">
        <w:rPr>
          <w:b/>
          <w:sz w:val="24"/>
          <w:szCs w:val="24"/>
        </w:rPr>
        <w:t>Farmakodynamiske</w:t>
      </w:r>
      <w:proofErr w:type="spellEnd"/>
      <w:r w:rsidRPr="00DA3DAC">
        <w:rPr>
          <w:b/>
          <w:sz w:val="24"/>
          <w:szCs w:val="24"/>
        </w:rPr>
        <w:t xml:space="preserve"> egenskaber</w:t>
      </w:r>
    </w:p>
    <w:p w:rsidR="00F80A1D" w:rsidRDefault="00F80A1D" w:rsidP="00F80A1D">
      <w:pPr>
        <w:ind w:left="851"/>
        <w:rPr>
          <w:sz w:val="24"/>
          <w:szCs w:val="24"/>
          <w:u w:val="single"/>
        </w:rPr>
      </w:pPr>
      <w:proofErr w:type="spellStart"/>
      <w:r>
        <w:rPr>
          <w:sz w:val="24"/>
          <w:szCs w:val="24"/>
        </w:rPr>
        <w:t>Farmakot</w:t>
      </w:r>
      <w:r w:rsidRPr="00F80A1D">
        <w:rPr>
          <w:sz w:val="24"/>
          <w:szCs w:val="24"/>
        </w:rPr>
        <w:t>erapeutisk</w:t>
      </w:r>
      <w:proofErr w:type="spellEnd"/>
      <w:r w:rsidRPr="00F80A1D">
        <w:rPr>
          <w:sz w:val="24"/>
          <w:szCs w:val="24"/>
        </w:rPr>
        <w:t xml:space="preserve"> klassifikation</w:t>
      </w:r>
      <w:r>
        <w:rPr>
          <w:sz w:val="24"/>
          <w:szCs w:val="24"/>
        </w:rPr>
        <w:t xml:space="preserve">: </w:t>
      </w:r>
      <w:proofErr w:type="spellStart"/>
      <w:r>
        <w:rPr>
          <w:sz w:val="24"/>
          <w:szCs w:val="24"/>
        </w:rPr>
        <w:t>Psykoanaleptika</w:t>
      </w:r>
      <w:proofErr w:type="spellEnd"/>
      <w:r>
        <w:rPr>
          <w:sz w:val="24"/>
          <w:szCs w:val="24"/>
        </w:rPr>
        <w:t xml:space="preserve">, </w:t>
      </w:r>
      <w:proofErr w:type="spellStart"/>
      <w:r w:rsidRPr="00DA3DAC">
        <w:rPr>
          <w:sz w:val="24"/>
          <w:szCs w:val="24"/>
        </w:rPr>
        <w:t>psykostimulantia</w:t>
      </w:r>
      <w:proofErr w:type="spellEnd"/>
      <w:r w:rsidRPr="00DA3DAC">
        <w:rPr>
          <w:sz w:val="24"/>
          <w:szCs w:val="24"/>
        </w:rPr>
        <w:t xml:space="preserve">, midler for ADHD og </w:t>
      </w:r>
      <w:proofErr w:type="spellStart"/>
      <w:r w:rsidRPr="00DA3DAC">
        <w:rPr>
          <w:sz w:val="24"/>
          <w:szCs w:val="24"/>
        </w:rPr>
        <w:t>nootropica</w:t>
      </w:r>
      <w:proofErr w:type="spellEnd"/>
      <w:r w:rsidRPr="00DA3DAC">
        <w:rPr>
          <w:sz w:val="24"/>
          <w:szCs w:val="24"/>
        </w:rPr>
        <w:t xml:space="preserve">, centralt virkende </w:t>
      </w:r>
      <w:proofErr w:type="spellStart"/>
      <w:r w:rsidRPr="00DA3DAC">
        <w:rPr>
          <w:sz w:val="24"/>
          <w:szCs w:val="24"/>
        </w:rPr>
        <w:t>sympatomimetika</w:t>
      </w:r>
      <w:proofErr w:type="spellEnd"/>
      <w:r>
        <w:rPr>
          <w:sz w:val="24"/>
          <w:szCs w:val="24"/>
        </w:rPr>
        <w:t xml:space="preserve">. </w:t>
      </w:r>
      <w:r w:rsidRPr="00DA3DAC">
        <w:rPr>
          <w:sz w:val="24"/>
          <w:szCs w:val="24"/>
        </w:rPr>
        <w:t>ATC-kode: N</w:t>
      </w:r>
      <w:r>
        <w:rPr>
          <w:sz w:val="24"/>
          <w:szCs w:val="24"/>
        </w:rPr>
        <w:t xml:space="preserve"> </w:t>
      </w:r>
      <w:r w:rsidRPr="00DA3DAC">
        <w:rPr>
          <w:sz w:val="24"/>
          <w:szCs w:val="24"/>
        </w:rPr>
        <w:t>06</w:t>
      </w:r>
      <w:r>
        <w:rPr>
          <w:sz w:val="24"/>
          <w:szCs w:val="24"/>
        </w:rPr>
        <w:t xml:space="preserve"> </w:t>
      </w:r>
      <w:r w:rsidRPr="00DA3DAC">
        <w:rPr>
          <w:sz w:val="24"/>
          <w:szCs w:val="24"/>
        </w:rPr>
        <w:t>BA</w:t>
      </w:r>
      <w:r>
        <w:rPr>
          <w:sz w:val="24"/>
          <w:szCs w:val="24"/>
        </w:rPr>
        <w:t xml:space="preserve"> </w:t>
      </w:r>
      <w:r w:rsidRPr="00DA3DAC">
        <w:rPr>
          <w:sz w:val="24"/>
          <w:szCs w:val="24"/>
        </w:rPr>
        <w:t>02</w:t>
      </w:r>
      <w:r>
        <w:rPr>
          <w:sz w:val="24"/>
          <w:szCs w:val="24"/>
        </w:rPr>
        <w:t>.</w:t>
      </w:r>
    </w:p>
    <w:p w:rsidR="00F80A1D" w:rsidRDefault="00F80A1D" w:rsidP="009B5846">
      <w:pPr>
        <w:ind w:left="851"/>
        <w:rPr>
          <w:sz w:val="24"/>
          <w:szCs w:val="24"/>
          <w:u w:val="single"/>
        </w:rPr>
      </w:pPr>
    </w:p>
    <w:p w:rsidR="009B5846" w:rsidRPr="00BB3B2B" w:rsidRDefault="009B5846" w:rsidP="009B5846">
      <w:pPr>
        <w:ind w:left="851"/>
        <w:rPr>
          <w:sz w:val="24"/>
          <w:szCs w:val="24"/>
          <w:u w:val="single"/>
        </w:rPr>
      </w:pPr>
      <w:r w:rsidRPr="00BB3B2B">
        <w:rPr>
          <w:sz w:val="24"/>
          <w:szCs w:val="24"/>
          <w:u w:val="single"/>
        </w:rPr>
        <w:t>Virkningsmekanisme</w:t>
      </w:r>
    </w:p>
    <w:p w:rsidR="009B5846" w:rsidRPr="00DA3DAC" w:rsidRDefault="009B5846" w:rsidP="009B5846">
      <w:pPr>
        <w:ind w:left="851"/>
        <w:rPr>
          <w:sz w:val="24"/>
          <w:szCs w:val="24"/>
        </w:rPr>
      </w:pPr>
      <w:r w:rsidRPr="00DA3DAC">
        <w:rPr>
          <w:sz w:val="24"/>
          <w:szCs w:val="24"/>
        </w:rPr>
        <w:t xml:space="preserve">Dexamfetamin er en </w:t>
      </w:r>
      <w:proofErr w:type="spellStart"/>
      <w:r w:rsidRPr="00DA3DAC">
        <w:rPr>
          <w:sz w:val="24"/>
          <w:szCs w:val="24"/>
        </w:rPr>
        <w:t>sympatomimetisk</w:t>
      </w:r>
      <w:proofErr w:type="spellEnd"/>
      <w:r w:rsidRPr="00DA3DAC">
        <w:rPr>
          <w:sz w:val="24"/>
          <w:szCs w:val="24"/>
        </w:rPr>
        <w:t xml:space="preserve"> </w:t>
      </w:r>
      <w:proofErr w:type="spellStart"/>
      <w:r w:rsidRPr="00DA3DAC">
        <w:rPr>
          <w:sz w:val="24"/>
          <w:szCs w:val="24"/>
        </w:rPr>
        <w:t>amin</w:t>
      </w:r>
      <w:proofErr w:type="spellEnd"/>
      <w:r w:rsidRPr="00DA3DAC">
        <w:rPr>
          <w:sz w:val="24"/>
          <w:szCs w:val="24"/>
        </w:rPr>
        <w:t xml:space="preserve"> med en centralt stimulerende og anorektisk aktivitet.</w:t>
      </w:r>
    </w:p>
    <w:p w:rsidR="009B5846" w:rsidRPr="00DA3DAC" w:rsidRDefault="009B5846" w:rsidP="009B5846">
      <w:pPr>
        <w:ind w:left="851"/>
        <w:rPr>
          <w:sz w:val="24"/>
          <w:szCs w:val="24"/>
        </w:rPr>
      </w:pPr>
    </w:p>
    <w:p w:rsidR="009B5846" w:rsidRPr="00BB3B2B" w:rsidRDefault="009B5846" w:rsidP="00372233">
      <w:pPr>
        <w:keepNext/>
        <w:ind w:left="851"/>
        <w:rPr>
          <w:sz w:val="24"/>
          <w:szCs w:val="24"/>
          <w:u w:val="single"/>
        </w:rPr>
      </w:pPr>
      <w:proofErr w:type="spellStart"/>
      <w:r w:rsidRPr="00BB3B2B">
        <w:rPr>
          <w:sz w:val="24"/>
          <w:szCs w:val="24"/>
          <w:u w:val="single"/>
        </w:rPr>
        <w:lastRenderedPageBreak/>
        <w:t>Farmakodynamisk</w:t>
      </w:r>
      <w:proofErr w:type="spellEnd"/>
      <w:r w:rsidRPr="00BB3B2B">
        <w:rPr>
          <w:sz w:val="24"/>
          <w:szCs w:val="24"/>
          <w:u w:val="single"/>
        </w:rPr>
        <w:t xml:space="preserve"> virkning</w:t>
      </w:r>
    </w:p>
    <w:p w:rsidR="009B5846" w:rsidRPr="00DA3DAC" w:rsidRDefault="009B5846" w:rsidP="009B5846">
      <w:pPr>
        <w:ind w:left="851"/>
        <w:rPr>
          <w:bCs/>
          <w:iCs/>
          <w:sz w:val="24"/>
          <w:szCs w:val="24"/>
        </w:rPr>
      </w:pPr>
      <w:r w:rsidRPr="00DA3DAC">
        <w:rPr>
          <w:sz w:val="24"/>
          <w:szCs w:val="24"/>
        </w:rPr>
        <w:t xml:space="preserve">Perifere virkninger omfatter forhøjet systolisk og diastolisk blodtryk og en svagt stimulerende </w:t>
      </w:r>
      <w:proofErr w:type="spellStart"/>
      <w:r w:rsidRPr="00DA3DAC">
        <w:rPr>
          <w:sz w:val="24"/>
          <w:szCs w:val="24"/>
        </w:rPr>
        <w:t>bronkodilaterende</w:t>
      </w:r>
      <w:proofErr w:type="spellEnd"/>
      <w:r w:rsidRPr="00DA3DAC">
        <w:rPr>
          <w:sz w:val="24"/>
          <w:szCs w:val="24"/>
        </w:rPr>
        <w:t xml:space="preserve"> virkning og en stimulerende virkning på respirationssystemet. Der er ikke specifik evidens, der klart klarlægger den mekanisme, hvorved amfetaminer udløser psykiske og adfærdsmæssige virkninger hos børn, eller afgørende bevis for, hvordan disse virkninger relaterer til centralnervesystemets tilstand.</w:t>
      </w:r>
    </w:p>
    <w:p w:rsidR="009B5846" w:rsidRPr="00DA3DAC" w:rsidRDefault="009B5846" w:rsidP="009B5846">
      <w:pPr>
        <w:ind w:left="851" w:hanging="851"/>
        <w:rPr>
          <w:sz w:val="24"/>
          <w:szCs w:val="24"/>
        </w:rPr>
      </w:pPr>
    </w:p>
    <w:p w:rsidR="009B5846" w:rsidRPr="004E5BC1" w:rsidRDefault="009B5846" w:rsidP="009B5846">
      <w:pPr>
        <w:keepNext/>
        <w:ind w:left="851" w:hanging="851"/>
        <w:rPr>
          <w:b/>
          <w:sz w:val="24"/>
          <w:szCs w:val="24"/>
        </w:rPr>
      </w:pPr>
      <w:r w:rsidRPr="00DA3DAC">
        <w:rPr>
          <w:b/>
          <w:sz w:val="24"/>
          <w:szCs w:val="24"/>
        </w:rPr>
        <w:t>5.2</w:t>
      </w:r>
      <w:r w:rsidRPr="00DA3DAC">
        <w:rPr>
          <w:b/>
          <w:sz w:val="24"/>
          <w:szCs w:val="24"/>
        </w:rPr>
        <w:tab/>
      </w:r>
      <w:proofErr w:type="spellStart"/>
      <w:r w:rsidRPr="00DA3DAC">
        <w:rPr>
          <w:b/>
          <w:sz w:val="24"/>
          <w:szCs w:val="24"/>
        </w:rPr>
        <w:t>Farmakokinetiske</w:t>
      </w:r>
      <w:proofErr w:type="spellEnd"/>
      <w:r w:rsidRPr="00DA3DAC">
        <w:rPr>
          <w:b/>
          <w:sz w:val="24"/>
          <w:szCs w:val="24"/>
        </w:rPr>
        <w:t xml:space="preserve"> egenskaber</w:t>
      </w:r>
    </w:p>
    <w:p w:rsidR="009B5846" w:rsidRPr="00BB3B2B" w:rsidRDefault="009B5846" w:rsidP="009B5846">
      <w:pPr>
        <w:keepNext/>
        <w:ind w:left="851"/>
        <w:rPr>
          <w:sz w:val="24"/>
          <w:szCs w:val="24"/>
          <w:u w:val="single"/>
        </w:rPr>
      </w:pPr>
      <w:r w:rsidRPr="00BB3B2B">
        <w:rPr>
          <w:sz w:val="24"/>
          <w:szCs w:val="24"/>
          <w:u w:val="single"/>
        </w:rPr>
        <w:t>Absorption</w:t>
      </w:r>
    </w:p>
    <w:p w:rsidR="009B5846" w:rsidRPr="00EA3F27" w:rsidRDefault="009B5846" w:rsidP="009B5846">
      <w:pPr>
        <w:ind w:left="851"/>
        <w:rPr>
          <w:sz w:val="24"/>
          <w:szCs w:val="24"/>
        </w:rPr>
      </w:pPr>
      <w:r w:rsidRPr="00EA3F27">
        <w:rPr>
          <w:sz w:val="24"/>
          <w:szCs w:val="24"/>
        </w:rPr>
        <w:t xml:space="preserve">Dexamfetamin er meget </w:t>
      </w:r>
      <w:proofErr w:type="spellStart"/>
      <w:r w:rsidRPr="00EA3F27">
        <w:rPr>
          <w:sz w:val="24"/>
          <w:szCs w:val="24"/>
        </w:rPr>
        <w:t>lipofilt</w:t>
      </w:r>
      <w:proofErr w:type="spellEnd"/>
      <w:r w:rsidRPr="00EA3F27">
        <w:rPr>
          <w:sz w:val="24"/>
          <w:szCs w:val="24"/>
        </w:rPr>
        <w:t xml:space="preserve"> og absorberes hurtigt fra mave-tarm-kanalen. Tabletternes farmakokinetik blev målt hos 18 raske personer. Efter administration af en 5 mg tablet </w:t>
      </w:r>
      <w:proofErr w:type="spellStart"/>
      <w:r w:rsidRPr="00EA3F27">
        <w:rPr>
          <w:sz w:val="24"/>
          <w:szCs w:val="24"/>
        </w:rPr>
        <w:t>Attentin</w:t>
      </w:r>
      <w:proofErr w:type="spellEnd"/>
      <w:r w:rsidRPr="00EA3F27">
        <w:rPr>
          <w:sz w:val="24"/>
          <w:szCs w:val="24"/>
        </w:rPr>
        <w:t>, blev gennemsnitlige plasmakoncentrationer (</w:t>
      </w:r>
      <w:proofErr w:type="spellStart"/>
      <w:r w:rsidRPr="00EA3F27">
        <w:rPr>
          <w:sz w:val="24"/>
          <w:szCs w:val="24"/>
        </w:rPr>
        <w:t>C</w:t>
      </w:r>
      <w:r w:rsidRPr="00EA3F27">
        <w:rPr>
          <w:sz w:val="24"/>
          <w:szCs w:val="24"/>
          <w:vertAlign w:val="subscript"/>
        </w:rPr>
        <w:t>max</w:t>
      </w:r>
      <w:proofErr w:type="spellEnd"/>
      <w:r w:rsidRPr="00EA3F27">
        <w:rPr>
          <w:sz w:val="24"/>
          <w:szCs w:val="24"/>
        </w:rPr>
        <w:t xml:space="preserve">) </w:t>
      </w:r>
      <w:r>
        <w:rPr>
          <w:sz w:val="24"/>
          <w:szCs w:val="24"/>
        </w:rPr>
        <w:t>på</w:t>
      </w:r>
      <w:r w:rsidRPr="00EA3F27">
        <w:rPr>
          <w:sz w:val="24"/>
          <w:szCs w:val="24"/>
        </w:rPr>
        <w:t xml:space="preserve"> 11,5 </w:t>
      </w:r>
      <w:proofErr w:type="spellStart"/>
      <w:r w:rsidRPr="00EA3F27">
        <w:rPr>
          <w:sz w:val="24"/>
          <w:szCs w:val="24"/>
        </w:rPr>
        <w:t>ng</w:t>
      </w:r>
      <w:proofErr w:type="spellEnd"/>
      <w:r w:rsidRPr="00EA3F27">
        <w:rPr>
          <w:sz w:val="24"/>
          <w:szCs w:val="24"/>
        </w:rPr>
        <w:t xml:space="preserve">/ml opnået efter ca. 1,5 time. </w:t>
      </w:r>
    </w:p>
    <w:p w:rsidR="009B5846" w:rsidRPr="00EA3F27" w:rsidRDefault="009B5846" w:rsidP="009B5846">
      <w:pPr>
        <w:ind w:left="851"/>
        <w:rPr>
          <w:sz w:val="24"/>
          <w:szCs w:val="24"/>
        </w:rPr>
      </w:pPr>
    </w:p>
    <w:p w:rsidR="009B5846" w:rsidRPr="00BB3B2B" w:rsidRDefault="009B5846" w:rsidP="009B5846">
      <w:pPr>
        <w:ind w:left="851"/>
        <w:rPr>
          <w:sz w:val="24"/>
          <w:szCs w:val="24"/>
          <w:u w:val="single"/>
        </w:rPr>
      </w:pPr>
      <w:r w:rsidRPr="00BB3B2B">
        <w:rPr>
          <w:sz w:val="24"/>
          <w:szCs w:val="24"/>
          <w:u w:val="single"/>
        </w:rPr>
        <w:t>Fordeling</w:t>
      </w:r>
    </w:p>
    <w:p w:rsidR="009B5846" w:rsidRPr="00EA3F27" w:rsidRDefault="009B5846" w:rsidP="009B5846">
      <w:pPr>
        <w:ind w:left="851"/>
        <w:rPr>
          <w:sz w:val="24"/>
          <w:szCs w:val="24"/>
        </w:rPr>
      </w:pPr>
      <w:r w:rsidRPr="00EA3F27">
        <w:rPr>
          <w:sz w:val="24"/>
          <w:szCs w:val="24"/>
        </w:rPr>
        <w:t xml:space="preserve">Efter oral indtagelse fordeles amfetaminerne hurtigt til de større organsystemer. Amfetaminer er i høj grad fedtopløselige, og kan krydse blod-hjerne-barrieren. De opnåede koncentrationer i centralnervesystemet kan være 8 gange højere end plasmaniveauer. Plasmabindingen af amfetamin er i gennemsnit fra 15 til 34 %. </w:t>
      </w:r>
    </w:p>
    <w:p w:rsidR="009B5846" w:rsidRPr="00EA3F27" w:rsidRDefault="009B5846" w:rsidP="009B5846">
      <w:pPr>
        <w:ind w:left="851"/>
        <w:rPr>
          <w:b/>
          <w:i/>
          <w:sz w:val="24"/>
          <w:szCs w:val="24"/>
        </w:rPr>
      </w:pPr>
    </w:p>
    <w:p w:rsidR="009B5846" w:rsidRPr="00BB3B2B" w:rsidRDefault="009B5846" w:rsidP="009B5846">
      <w:pPr>
        <w:ind w:left="851"/>
        <w:rPr>
          <w:sz w:val="24"/>
          <w:szCs w:val="24"/>
          <w:u w:val="single"/>
        </w:rPr>
      </w:pPr>
      <w:r w:rsidRPr="00BB3B2B">
        <w:rPr>
          <w:sz w:val="24"/>
          <w:szCs w:val="24"/>
          <w:u w:val="single"/>
        </w:rPr>
        <w:t>Biotransformation</w:t>
      </w:r>
    </w:p>
    <w:p w:rsidR="009B5846" w:rsidRPr="00EA3F27" w:rsidRDefault="009B5846" w:rsidP="009B5846">
      <w:pPr>
        <w:ind w:left="851"/>
        <w:rPr>
          <w:sz w:val="24"/>
          <w:szCs w:val="24"/>
        </w:rPr>
      </w:pPr>
      <w:r w:rsidRPr="00EA3F27">
        <w:rPr>
          <w:sz w:val="24"/>
          <w:szCs w:val="24"/>
        </w:rPr>
        <w:t xml:space="preserve">Biotransformationen af amfetamin finder sted i leveren, og består hovedsageligt af </w:t>
      </w:r>
      <w:proofErr w:type="spellStart"/>
      <w:r w:rsidRPr="00EA3F27">
        <w:rPr>
          <w:sz w:val="24"/>
          <w:szCs w:val="24"/>
        </w:rPr>
        <w:t>hydroxylering</w:t>
      </w:r>
      <w:proofErr w:type="spellEnd"/>
      <w:r w:rsidRPr="00EA3F27">
        <w:rPr>
          <w:sz w:val="24"/>
          <w:szCs w:val="24"/>
        </w:rPr>
        <w:t xml:space="preserve"> og </w:t>
      </w:r>
      <w:proofErr w:type="spellStart"/>
      <w:r w:rsidRPr="00EA3F27">
        <w:rPr>
          <w:sz w:val="24"/>
          <w:szCs w:val="24"/>
        </w:rPr>
        <w:t>konjugering</w:t>
      </w:r>
      <w:proofErr w:type="spellEnd"/>
      <w:r w:rsidRPr="00EA3F27">
        <w:rPr>
          <w:sz w:val="24"/>
          <w:szCs w:val="24"/>
        </w:rPr>
        <w:t xml:space="preserve"> med </w:t>
      </w:r>
      <w:proofErr w:type="spellStart"/>
      <w:r w:rsidRPr="00EA3F27">
        <w:rPr>
          <w:sz w:val="24"/>
          <w:szCs w:val="24"/>
        </w:rPr>
        <w:t>glucuronsyre</w:t>
      </w:r>
      <w:proofErr w:type="spellEnd"/>
      <w:r w:rsidRPr="00EA3F27">
        <w:rPr>
          <w:sz w:val="24"/>
          <w:szCs w:val="24"/>
        </w:rPr>
        <w:t xml:space="preserve">, hvilket fører til mere hydrofile komponenter, der nemmere kan elimineres. Mindre mængder amfetamin omdannes til </w:t>
      </w:r>
      <w:proofErr w:type="spellStart"/>
      <w:r w:rsidRPr="00EA3F27">
        <w:rPr>
          <w:sz w:val="24"/>
          <w:szCs w:val="24"/>
        </w:rPr>
        <w:t>norefedrin</w:t>
      </w:r>
      <w:proofErr w:type="spellEnd"/>
      <w:r w:rsidRPr="00EA3F27">
        <w:rPr>
          <w:sz w:val="24"/>
          <w:szCs w:val="24"/>
        </w:rPr>
        <w:t xml:space="preserve"> ved oxidation. </w:t>
      </w:r>
      <w:proofErr w:type="spellStart"/>
      <w:r w:rsidRPr="00EA3F27">
        <w:rPr>
          <w:sz w:val="24"/>
          <w:szCs w:val="24"/>
        </w:rPr>
        <w:t>Hydroxyleringsprocedurer</w:t>
      </w:r>
      <w:proofErr w:type="spellEnd"/>
      <w:r w:rsidRPr="00EA3F27">
        <w:rPr>
          <w:sz w:val="24"/>
          <w:szCs w:val="24"/>
        </w:rPr>
        <w:t xml:space="preserve"> danner en aktiv metabolit (O-</w:t>
      </w:r>
      <w:proofErr w:type="spellStart"/>
      <w:r w:rsidRPr="00EA3F27">
        <w:rPr>
          <w:sz w:val="24"/>
          <w:szCs w:val="24"/>
        </w:rPr>
        <w:t>hydroxynoradrenalin</w:t>
      </w:r>
      <w:proofErr w:type="spellEnd"/>
      <w:r w:rsidRPr="00EA3F27">
        <w:rPr>
          <w:sz w:val="24"/>
          <w:szCs w:val="24"/>
        </w:rPr>
        <w:t xml:space="preserve">), der virker som en falsk neurotransmitter, og kan udgøre nogle af lægemiddelvirkningerne, især hos kroniske brugere. </w:t>
      </w:r>
    </w:p>
    <w:p w:rsidR="009B5846" w:rsidRPr="00EA3F27" w:rsidRDefault="009B5846" w:rsidP="009B5846">
      <w:pPr>
        <w:ind w:left="851"/>
        <w:rPr>
          <w:b/>
          <w:i/>
          <w:sz w:val="24"/>
          <w:szCs w:val="24"/>
        </w:rPr>
      </w:pPr>
    </w:p>
    <w:p w:rsidR="009B5846" w:rsidRPr="00BB3B2B" w:rsidRDefault="009B5846" w:rsidP="009B5846">
      <w:pPr>
        <w:ind w:left="851"/>
        <w:rPr>
          <w:sz w:val="24"/>
          <w:szCs w:val="24"/>
          <w:u w:val="single"/>
        </w:rPr>
      </w:pPr>
      <w:r w:rsidRPr="00BB3B2B">
        <w:rPr>
          <w:sz w:val="24"/>
          <w:szCs w:val="24"/>
          <w:u w:val="single"/>
        </w:rPr>
        <w:t>Elimination</w:t>
      </w:r>
    </w:p>
    <w:p w:rsidR="009B5846" w:rsidRPr="00EA3F27" w:rsidRDefault="009B5846" w:rsidP="009B5846">
      <w:pPr>
        <w:ind w:left="851"/>
        <w:rPr>
          <w:sz w:val="24"/>
          <w:szCs w:val="24"/>
        </w:rPr>
      </w:pPr>
      <w:r w:rsidRPr="00EA3F27">
        <w:rPr>
          <w:sz w:val="24"/>
          <w:szCs w:val="24"/>
        </w:rPr>
        <w:t xml:space="preserve">Amfetamin udskilles primært i urinen. </w:t>
      </w:r>
      <w:proofErr w:type="spellStart"/>
      <w:r w:rsidRPr="00EA3F27">
        <w:rPr>
          <w:sz w:val="24"/>
          <w:szCs w:val="24"/>
        </w:rPr>
        <w:t>Tubulær</w:t>
      </w:r>
      <w:proofErr w:type="spellEnd"/>
      <w:r w:rsidRPr="00EA3F27">
        <w:rPr>
          <w:sz w:val="24"/>
          <w:szCs w:val="24"/>
        </w:rPr>
        <w:t xml:space="preserve"> </w:t>
      </w:r>
      <w:proofErr w:type="spellStart"/>
      <w:r w:rsidRPr="00EA3F27">
        <w:rPr>
          <w:sz w:val="24"/>
          <w:szCs w:val="24"/>
        </w:rPr>
        <w:t>reabsorption</w:t>
      </w:r>
      <w:proofErr w:type="spellEnd"/>
      <w:r w:rsidRPr="00EA3F27">
        <w:rPr>
          <w:sz w:val="24"/>
          <w:szCs w:val="24"/>
        </w:rPr>
        <w:t xml:space="preserve"> er imidlertid relativt høj på grund af de </w:t>
      </w:r>
      <w:proofErr w:type="spellStart"/>
      <w:r w:rsidRPr="00EA3F27">
        <w:rPr>
          <w:sz w:val="24"/>
          <w:szCs w:val="24"/>
        </w:rPr>
        <w:t>lipofile</w:t>
      </w:r>
      <w:proofErr w:type="spellEnd"/>
      <w:r w:rsidRPr="00EA3F27">
        <w:rPr>
          <w:sz w:val="24"/>
          <w:szCs w:val="24"/>
        </w:rPr>
        <w:t xml:space="preserve"> egenskaber. Eliminationen af amfetamin er pH-afhængig, dvs. ved en lav pH kan omkring 80 % af amfetaminet elimineres i uændret form i løbet af 24 timer. I basisk urin er der kun 2-3 % af amfetaminet, der vil elimineres som frit amfetamin. Biotilgængelighedsgraden for tabletterne blev målt hos 18 raske personer. Den gennemsnitlige halveringstid i plasma (t</w:t>
      </w:r>
      <w:r w:rsidRPr="00EA3F27">
        <w:rPr>
          <w:sz w:val="24"/>
          <w:szCs w:val="24"/>
          <w:vertAlign w:val="subscript"/>
        </w:rPr>
        <w:t>1/2</w:t>
      </w:r>
      <w:r w:rsidRPr="00EA3F27">
        <w:rPr>
          <w:sz w:val="24"/>
          <w:szCs w:val="24"/>
        </w:rPr>
        <w:t xml:space="preserve">) var 10,2 timer. </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5.3</w:t>
      </w:r>
      <w:r w:rsidRPr="00DA3DAC">
        <w:rPr>
          <w:b/>
          <w:sz w:val="24"/>
          <w:szCs w:val="24"/>
        </w:rPr>
        <w:tab/>
      </w:r>
      <w:r w:rsidR="00F80A1D">
        <w:rPr>
          <w:b/>
          <w:sz w:val="24"/>
          <w:szCs w:val="24"/>
        </w:rPr>
        <w:t>Non-</w:t>
      </w:r>
      <w:r w:rsidRPr="00DA3DAC">
        <w:rPr>
          <w:b/>
          <w:sz w:val="24"/>
          <w:szCs w:val="24"/>
        </w:rPr>
        <w:t>kliniske sikkerhedsdata</w:t>
      </w:r>
    </w:p>
    <w:p w:rsidR="009B5846" w:rsidRPr="00DA3DAC" w:rsidRDefault="009B5846" w:rsidP="009B5846">
      <w:pPr>
        <w:ind w:left="851"/>
        <w:rPr>
          <w:sz w:val="24"/>
          <w:szCs w:val="24"/>
        </w:rPr>
      </w:pPr>
      <w:r w:rsidRPr="00DA3DAC">
        <w:rPr>
          <w:sz w:val="24"/>
          <w:szCs w:val="24"/>
        </w:rPr>
        <w:t xml:space="preserve">I dyrestudier af generel toksicitet, sikkerhedsfarmakologi, genotoksicitet og </w:t>
      </w:r>
      <w:proofErr w:type="spellStart"/>
      <w:r w:rsidRPr="00DA3DAC">
        <w:rPr>
          <w:sz w:val="24"/>
          <w:szCs w:val="24"/>
        </w:rPr>
        <w:t>karcinogenicitet</w:t>
      </w:r>
      <w:proofErr w:type="spellEnd"/>
      <w:r w:rsidRPr="00DA3DAC">
        <w:rPr>
          <w:sz w:val="24"/>
          <w:szCs w:val="24"/>
        </w:rPr>
        <w:t xml:space="preserve"> for dexamfetamin blev der ikke iagttaget nogen bivirkninger, der ikke allerede var kendte hos mennesker.</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 5 gange den humane dosis, og hos kaniner, der blev behandlet med doser af dexamfetamin, der svarede til op til 7 gange den humane dosis, blev der ikke observeret embryotoksiske virkninger.  </w:t>
      </w:r>
    </w:p>
    <w:p w:rsidR="009B5846" w:rsidRPr="00DA3DAC" w:rsidRDefault="009B5846" w:rsidP="009B5846">
      <w:pPr>
        <w:ind w:left="851"/>
        <w:rPr>
          <w:sz w:val="24"/>
          <w:szCs w:val="24"/>
        </w:rPr>
      </w:pPr>
    </w:p>
    <w:p w:rsidR="009B5846" w:rsidRPr="00DA3DAC" w:rsidRDefault="009B5846" w:rsidP="009B5846">
      <w:pPr>
        <w:ind w:left="851"/>
        <w:rPr>
          <w:sz w:val="24"/>
          <w:szCs w:val="24"/>
        </w:rPr>
      </w:pPr>
      <w:r w:rsidRPr="00DA3DAC">
        <w:rPr>
          <w:sz w:val="24"/>
          <w:szCs w:val="24"/>
        </w:rPr>
        <w:t>Adfærdsstudier hos gnavere afdækkede en forsinket udvikling, sensibilisering af adfærd samt øget motorisk aktivitet i afkom efter prænatale eksponeringer for dexamfetamin ved dosisniveauer, der svarer til human-terapeutiske doser. Den kliniske relevans af disse fund er ukendt.</w:t>
      </w:r>
    </w:p>
    <w:p w:rsidR="009B5846" w:rsidRDefault="009B5846" w:rsidP="009B5846">
      <w:pPr>
        <w:ind w:left="851" w:hanging="851"/>
        <w:rPr>
          <w:sz w:val="24"/>
          <w:szCs w:val="24"/>
        </w:rPr>
      </w:pPr>
    </w:p>
    <w:p w:rsidR="009B5846" w:rsidRPr="00DA3DAC" w:rsidRDefault="009B5846" w:rsidP="009B5846">
      <w:pPr>
        <w:ind w:left="851" w:hanging="851"/>
        <w:rPr>
          <w:sz w:val="24"/>
          <w:szCs w:val="24"/>
        </w:rPr>
      </w:pPr>
    </w:p>
    <w:p w:rsidR="009B5846" w:rsidRPr="00DA3DAC" w:rsidRDefault="009B5846" w:rsidP="00686031">
      <w:pPr>
        <w:keepNext/>
        <w:ind w:left="851" w:hanging="851"/>
        <w:rPr>
          <w:b/>
          <w:sz w:val="24"/>
          <w:szCs w:val="24"/>
        </w:rPr>
      </w:pPr>
      <w:r w:rsidRPr="00DA3DAC">
        <w:rPr>
          <w:b/>
          <w:sz w:val="24"/>
          <w:szCs w:val="24"/>
        </w:rPr>
        <w:t>6.</w:t>
      </w:r>
      <w:r w:rsidRPr="00DA3DAC">
        <w:rPr>
          <w:b/>
          <w:sz w:val="24"/>
          <w:szCs w:val="24"/>
        </w:rPr>
        <w:tab/>
        <w:t>FARMACEUTISKE OPLYSNINGER</w:t>
      </w:r>
    </w:p>
    <w:p w:rsidR="009B5846" w:rsidRPr="00DA3DAC" w:rsidRDefault="009B5846" w:rsidP="00686031">
      <w:pPr>
        <w:keepNext/>
        <w:ind w:left="851" w:hanging="851"/>
        <w:rPr>
          <w:b/>
          <w:sz w:val="24"/>
          <w:szCs w:val="24"/>
        </w:rPr>
      </w:pPr>
    </w:p>
    <w:p w:rsidR="009B5846" w:rsidRPr="00DA3DAC" w:rsidRDefault="009B5846" w:rsidP="009B5846">
      <w:pPr>
        <w:ind w:left="851" w:hanging="851"/>
        <w:rPr>
          <w:b/>
          <w:sz w:val="24"/>
          <w:szCs w:val="24"/>
        </w:rPr>
      </w:pPr>
      <w:r w:rsidRPr="00DA3DAC">
        <w:rPr>
          <w:b/>
          <w:sz w:val="24"/>
          <w:szCs w:val="24"/>
        </w:rPr>
        <w:t>6.1</w:t>
      </w:r>
      <w:r w:rsidRPr="00DA3DAC">
        <w:rPr>
          <w:b/>
          <w:sz w:val="24"/>
          <w:szCs w:val="24"/>
        </w:rPr>
        <w:tab/>
        <w:t>Hjælpestoffer</w:t>
      </w:r>
    </w:p>
    <w:p w:rsidR="009B5846" w:rsidRPr="00DA3DAC" w:rsidRDefault="009B5846" w:rsidP="009B5846">
      <w:pPr>
        <w:pStyle w:val="Normalindrykning"/>
        <w:ind w:left="851"/>
        <w:rPr>
          <w:sz w:val="24"/>
          <w:szCs w:val="24"/>
        </w:rPr>
      </w:pPr>
      <w:proofErr w:type="spellStart"/>
      <w:r w:rsidRPr="00DA3DAC">
        <w:rPr>
          <w:sz w:val="24"/>
          <w:szCs w:val="24"/>
        </w:rPr>
        <w:t>Isomalt</w:t>
      </w:r>
      <w:proofErr w:type="spellEnd"/>
      <w:r w:rsidRPr="00DA3DAC">
        <w:rPr>
          <w:sz w:val="24"/>
          <w:szCs w:val="24"/>
        </w:rPr>
        <w:t xml:space="preserve"> (E953)</w:t>
      </w:r>
    </w:p>
    <w:p w:rsidR="009B5846" w:rsidRPr="00DA3DAC" w:rsidRDefault="009B5846" w:rsidP="009B5846">
      <w:pPr>
        <w:pStyle w:val="Normalindrykning"/>
        <w:ind w:left="851"/>
        <w:rPr>
          <w:sz w:val="24"/>
          <w:szCs w:val="24"/>
        </w:rPr>
      </w:pPr>
      <w:proofErr w:type="spellStart"/>
      <w:r w:rsidRPr="00DA3DAC">
        <w:rPr>
          <w:sz w:val="24"/>
          <w:szCs w:val="24"/>
        </w:rPr>
        <w:t>Crospovidon</w:t>
      </w:r>
      <w:proofErr w:type="spellEnd"/>
    </w:p>
    <w:p w:rsidR="009B5846" w:rsidRPr="00DA3DAC" w:rsidRDefault="009B5846" w:rsidP="009B5846">
      <w:pPr>
        <w:ind w:left="851"/>
        <w:rPr>
          <w:sz w:val="24"/>
          <w:szCs w:val="24"/>
        </w:rPr>
      </w:pPr>
      <w:proofErr w:type="spellStart"/>
      <w:r w:rsidRPr="00DA3DAC">
        <w:rPr>
          <w:sz w:val="24"/>
          <w:szCs w:val="24"/>
        </w:rPr>
        <w:t>Magnesiumstearat</w:t>
      </w:r>
      <w:proofErr w:type="spellEnd"/>
      <w:r w:rsidRPr="00DA3DAC">
        <w:rPr>
          <w:sz w:val="24"/>
          <w:szCs w:val="24"/>
        </w:rPr>
        <w:t xml:space="preserve"> </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6.2</w:t>
      </w:r>
      <w:r w:rsidRPr="00DA3DAC">
        <w:rPr>
          <w:b/>
          <w:sz w:val="24"/>
          <w:szCs w:val="24"/>
        </w:rPr>
        <w:tab/>
        <w:t>Uforligeligheder</w:t>
      </w:r>
    </w:p>
    <w:p w:rsidR="009B5846" w:rsidRPr="00DA3DAC" w:rsidRDefault="009B5846" w:rsidP="009B5846">
      <w:pPr>
        <w:ind w:firstLine="851"/>
        <w:jc w:val="both"/>
        <w:rPr>
          <w:sz w:val="24"/>
          <w:szCs w:val="24"/>
        </w:rPr>
      </w:pPr>
      <w:r w:rsidRPr="00DA3DAC">
        <w:rPr>
          <w:sz w:val="24"/>
          <w:szCs w:val="24"/>
        </w:rPr>
        <w:t>Ikke relevant.</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6.3</w:t>
      </w:r>
      <w:r w:rsidRPr="00DA3DAC">
        <w:rPr>
          <w:b/>
          <w:sz w:val="24"/>
          <w:szCs w:val="24"/>
        </w:rPr>
        <w:tab/>
        <w:t>Opbevaringstid</w:t>
      </w:r>
    </w:p>
    <w:p w:rsidR="009B5846" w:rsidRPr="00DA3DAC" w:rsidRDefault="009B5846" w:rsidP="009B5846">
      <w:pPr>
        <w:ind w:firstLine="851"/>
        <w:jc w:val="both"/>
        <w:rPr>
          <w:sz w:val="24"/>
          <w:szCs w:val="24"/>
        </w:rPr>
      </w:pPr>
      <w:r w:rsidRPr="00DA3DAC">
        <w:rPr>
          <w:sz w:val="24"/>
          <w:szCs w:val="24"/>
        </w:rPr>
        <w:t xml:space="preserve">3 </w:t>
      </w:r>
      <w:r>
        <w:rPr>
          <w:sz w:val="24"/>
          <w:szCs w:val="24"/>
        </w:rPr>
        <w:t>år.</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6.4</w:t>
      </w:r>
      <w:r w:rsidRPr="00DA3DAC">
        <w:rPr>
          <w:b/>
          <w:sz w:val="24"/>
          <w:szCs w:val="24"/>
        </w:rPr>
        <w:tab/>
        <w:t>Særlige opbevaringsforhold</w:t>
      </w:r>
    </w:p>
    <w:p w:rsidR="009B5846" w:rsidRPr="00DA3DAC" w:rsidRDefault="009B5846" w:rsidP="009B5846">
      <w:pPr>
        <w:pStyle w:val="Normalindrykning"/>
        <w:ind w:left="851"/>
        <w:rPr>
          <w:sz w:val="24"/>
          <w:szCs w:val="24"/>
        </w:rPr>
      </w:pPr>
      <w:r w:rsidRPr="00DA3DAC">
        <w:rPr>
          <w:sz w:val="24"/>
          <w:szCs w:val="24"/>
        </w:rPr>
        <w:t xml:space="preserve">Må ikke opbevares ved temperaturer over </w:t>
      </w:r>
      <w:r w:rsidR="00405537">
        <w:rPr>
          <w:sz w:val="24"/>
          <w:szCs w:val="24"/>
        </w:rPr>
        <w:t>25</w:t>
      </w:r>
      <w:r w:rsidRPr="00DA3DAC">
        <w:rPr>
          <w:sz w:val="24"/>
          <w:szCs w:val="24"/>
        </w:rPr>
        <w:t xml:space="preserve"> °C.</w:t>
      </w:r>
    </w:p>
    <w:p w:rsidR="009B5846" w:rsidRPr="00DA3DAC" w:rsidRDefault="009B5846" w:rsidP="009B5846">
      <w:pPr>
        <w:ind w:left="851"/>
        <w:rPr>
          <w:sz w:val="24"/>
          <w:szCs w:val="24"/>
        </w:rPr>
      </w:pPr>
      <w:r w:rsidRPr="00DA3DAC">
        <w:rPr>
          <w:sz w:val="24"/>
          <w:szCs w:val="24"/>
        </w:rPr>
        <w:t>Opbevares i den originale yderpakning for at beskytte mod fugt.</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6.5</w:t>
      </w:r>
      <w:r w:rsidRPr="00DA3DAC">
        <w:rPr>
          <w:b/>
          <w:sz w:val="24"/>
          <w:szCs w:val="24"/>
        </w:rPr>
        <w:tab/>
        <w:t>Emballagetype og pakningsstørrelser</w:t>
      </w:r>
    </w:p>
    <w:p w:rsidR="009B5846" w:rsidRDefault="009B5846" w:rsidP="009B5846">
      <w:pPr>
        <w:ind w:left="851"/>
        <w:rPr>
          <w:sz w:val="24"/>
          <w:szCs w:val="24"/>
        </w:rPr>
      </w:pPr>
      <w:r w:rsidRPr="00DA3DAC">
        <w:rPr>
          <w:sz w:val="24"/>
          <w:szCs w:val="24"/>
        </w:rPr>
        <w:t>PVC/PE/</w:t>
      </w:r>
      <w:proofErr w:type="spellStart"/>
      <w:r w:rsidRPr="00DA3DAC">
        <w:rPr>
          <w:sz w:val="24"/>
          <w:szCs w:val="24"/>
        </w:rPr>
        <w:t>PVdC</w:t>
      </w:r>
      <w:proofErr w:type="spellEnd"/>
      <w:r w:rsidRPr="00DA3DAC">
        <w:rPr>
          <w:sz w:val="24"/>
          <w:szCs w:val="24"/>
        </w:rPr>
        <w:t xml:space="preserve"> blister, som er varmeforseglet til aluminiumsfolie</w:t>
      </w:r>
      <w:r>
        <w:rPr>
          <w:sz w:val="24"/>
          <w:szCs w:val="24"/>
        </w:rPr>
        <w:t>, i æske.</w:t>
      </w:r>
    </w:p>
    <w:p w:rsidR="009B5846" w:rsidRPr="00DA3DAC" w:rsidRDefault="009B5846" w:rsidP="009B5846">
      <w:pPr>
        <w:ind w:left="851"/>
        <w:rPr>
          <w:sz w:val="24"/>
          <w:szCs w:val="24"/>
        </w:rPr>
      </w:pPr>
    </w:p>
    <w:p w:rsidR="009B5846" w:rsidRPr="00DA3DAC" w:rsidRDefault="009B5846" w:rsidP="009B5846">
      <w:pPr>
        <w:ind w:left="851"/>
        <w:rPr>
          <w:sz w:val="24"/>
          <w:szCs w:val="24"/>
        </w:rPr>
      </w:pPr>
      <w:r>
        <w:rPr>
          <w:sz w:val="24"/>
          <w:szCs w:val="24"/>
        </w:rPr>
        <w:t>Pakningsstørrelser: 20,</w:t>
      </w:r>
      <w:r w:rsidR="00E7384A">
        <w:rPr>
          <w:sz w:val="24"/>
          <w:szCs w:val="24"/>
        </w:rPr>
        <w:t xml:space="preserve"> 28,</w:t>
      </w:r>
      <w:r>
        <w:rPr>
          <w:sz w:val="24"/>
          <w:szCs w:val="24"/>
        </w:rPr>
        <w:t xml:space="preserve"> 30, 50</w:t>
      </w:r>
      <w:r w:rsidR="00E7384A">
        <w:rPr>
          <w:sz w:val="24"/>
          <w:szCs w:val="24"/>
        </w:rPr>
        <w:t>, 98</w:t>
      </w:r>
      <w:r>
        <w:rPr>
          <w:sz w:val="24"/>
          <w:szCs w:val="24"/>
        </w:rPr>
        <w:t xml:space="preserve"> og 100 stk.</w:t>
      </w:r>
    </w:p>
    <w:p w:rsidR="009B5846" w:rsidRPr="00DA3DAC" w:rsidRDefault="009B5846" w:rsidP="009B5846">
      <w:pPr>
        <w:ind w:left="851"/>
        <w:rPr>
          <w:sz w:val="24"/>
          <w:szCs w:val="24"/>
        </w:rPr>
      </w:pPr>
      <w:r w:rsidRPr="00DA3DAC">
        <w:rPr>
          <w:sz w:val="24"/>
          <w:szCs w:val="24"/>
        </w:rPr>
        <w:t>Ikke alle pakningsstørrelser er nødvendigvis markedsført.</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6.6</w:t>
      </w:r>
      <w:r w:rsidRPr="00DA3DAC">
        <w:rPr>
          <w:b/>
          <w:sz w:val="24"/>
          <w:szCs w:val="24"/>
        </w:rPr>
        <w:tab/>
        <w:t xml:space="preserve">Regler for </w:t>
      </w:r>
      <w:r w:rsidR="00372233">
        <w:rPr>
          <w:b/>
          <w:sz w:val="24"/>
          <w:szCs w:val="24"/>
        </w:rPr>
        <w:t>bortskaffelse</w:t>
      </w:r>
      <w:r w:rsidRPr="00DA3DAC">
        <w:rPr>
          <w:b/>
          <w:sz w:val="24"/>
          <w:szCs w:val="24"/>
        </w:rPr>
        <w:t xml:space="preserve"> og anden håndtering</w:t>
      </w:r>
    </w:p>
    <w:p w:rsidR="009B5846" w:rsidRDefault="009B5846" w:rsidP="009B5846">
      <w:pPr>
        <w:ind w:firstLine="851"/>
        <w:jc w:val="both"/>
        <w:rPr>
          <w:sz w:val="24"/>
          <w:szCs w:val="24"/>
        </w:rPr>
      </w:pPr>
      <w:r w:rsidRPr="00DA3DAC">
        <w:rPr>
          <w:sz w:val="24"/>
          <w:szCs w:val="24"/>
        </w:rPr>
        <w:t>Ingen særlige forholdsregler.</w:t>
      </w:r>
    </w:p>
    <w:p w:rsidR="009B5846" w:rsidRPr="00DA3DAC" w:rsidRDefault="009B5846" w:rsidP="009B5846">
      <w:pPr>
        <w:ind w:firstLine="851"/>
        <w:jc w:val="both"/>
        <w:rPr>
          <w:sz w:val="24"/>
          <w:szCs w:val="24"/>
        </w:rPr>
      </w:pPr>
    </w:p>
    <w:p w:rsidR="009B5846" w:rsidRPr="00DA3DAC" w:rsidRDefault="009B5846" w:rsidP="009B5846">
      <w:pPr>
        <w:ind w:left="851" w:hanging="851"/>
        <w:rPr>
          <w:b/>
          <w:sz w:val="24"/>
          <w:szCs w:val="24"/>
        </w:rPr>
      </w:pPr>
      <w:r w:rsidRPr="00DA3DAC">
        <w:rPr>
          <w:b/>
          <w:sz w:val="24"/>
          <w:szCs w:val="24"/>
        </w:rPr>
        <w:t>7.</w:t>
      </w:r>
      <w:r w:rsidRPr="00DA3DAC">
        <w:rPr>
          <w:b/>
          <w:sz w:val="24"/>
          <w:szCs w:val="24"/>
        </w:rPr>
        <w:tab/>
        <w:t>INDEHAVER AF MARKEDSFØRINGSTILLADELSEN</w:t>
      </w:r>
    </w:p>
    <w:p w:rsidR="009B5846" w:rsidRPr="00FE2650" w:rsidRDefault="009B5846" w:rsidP="009B5846">
      <w:pPr>
        <w:ind w:left="851"/>
        <w:rPr>
          <w:sz w:val="24"/>
          <w:szCs w:val="24"/>
        </w:rPr>
      </w:pPr>
      <w:r>
        <w:rPr>
          <w:sz w:val="24"/>
          <w:szCs w:val="24"/>
          <w:lang w:val="en-US"/>
        </w:rPr>
        <w:t xml:space="preserve">MEDICE </w:t>
      </w:r>
      <w:proofErr w:type="spellStart"/>
      <w:r>
        <w:rPr>
          <w:sz w:val="24"/>
          <w:szCs w:val="24"/>
          <w:lang w:val="en-US"/>
        </w:rPr>
        <w:t>Arzneimittel</w:t>
      </w:r>
      <w:proofErr w:type="spellEnd"/>
      <w:r>
        <w:rPr>
          <w:sz w:val="24"/>
          <w:szCs w:val="24"/>
          <w:lang w:val="en-US"/>
        </w:rPr>
        <w:t xml:space="preserve"> </w:t>
      </w:r>
      <w:proofErr w:type="spellStart"/>
      <w:r>
        <w:rPr>
          <w:sz w:val="24"/>
          <w:szCs w:val="24"/>
          <w:lang w:val="en-US"/>
        </w:rPr>
        <w:t>Pütter</w:t>
      </w:r>
      <w:proofErr w:type="spellEnd"/>
      <w:r>
        <w:rPr>
          <w:sz w:val="24"/>
          <w:szCs w:val="24"/>
          <w:lang w:val="en-US"/>
        </w:rPr>
        <w:t xml:space="preserve"> GmbH &amp; Co. </w:t>
      </w:r>
      <w:r w:rsidRPr="00FE2650">
        <w:rPr>
          <w:sz w:val="24"/>
          <w:szCs w:val="24"/>
        </w:rPr>
        <w:t>KG</w:t>
      </w:r>
    </w:p>
    <w:p w:rsidR="009B5846" w:rsidRPr="00FE2650" w:rsidRDefault="009B5846" w:rsidP="009B5846">
      <w:pPr>
        <w:ind w:left="851"/>
        <w:rPr>
          <w:sz w:val="24"/>
          <w:szCs w:val="24"/>
        </w:rPr>
      </w:pPr>
      <w:proofErr w:type="spellStart"/>
      <w:r w:rsidRPr="00FE2650">
        <w:rPr>
          <w:sz w:val="24"/>
          <w:szCs w:val="24"/>
        </w:rPr>
        <w:t>Kuhloweg</w:t>
      </w:r>
      <w:proofErr w:type="spellEnd"/>
      <w:r w:rsidRPr="00FE2650">
        <w:rPr>
          <w:sz w:val="24"/>
          <w:szCs w:val="24"/>
        </w:rPr>
        <w:t xml:space="preserve"> 37</w:t>
      </w:r>
    </w:p>
    <w:p w:rsidR="009B5846" w:rsidRPr="00FE2650" w:rsidRDefault="009B5846" w:rsidP="009B5846">
      <w:pPr>
        <w:ind w:left="851"/>
        <w:rPr>
          <w:sz w:val="24"/>
          <w:szCs w:val="24"/>
        </w:rPr>
      </w:pPr>
      <w:r w:rsidRPr="00FE2650">
        <w:rPr>
          <w:sz w:val="24"/>
          <w:szCs w:val="24"/>
        </w:rPr>
        <w:t xml:space="preserve">58638 </w:t>
      </w:r>
      <w:proofErr w:type="spellStart"/>
      <w:r w:rsidRPr="00FE2650">
        <w:rPr>
          <w:sz w:val="24"/>
          <w:szCs w:val="24"/>
        </w:rPr>
        <w:t>Iserlohn</w:t>
      </w:r>
      <w:proofErr w:type="spellEnd"/>
    </w:p>
    <w:p w:rsidR="009B5846" w:rsidRDefault="009B5846" w:rsidP="009B5846">
      <w:pPr>
        <w:ind w:left="851"/>
        <w:rPr>
          <w:sz w:val="24"/>
          <w:szCs w:val="24"/>
        </w:rPr>
      </w:pPr>
      <w:r w:rsidRPr="00FE2650">
        <w:rPr>
          <w:sz w:val="24"/>
          <w:szCs w:val="24"/>
        </w:rPr>
        <w:t>Tyskland</w:t>
      </w:r>
    </w:p>
    <w:p w:rsidR="00B91EF3" w:rsidRDefault="00B91EF3" w:rsidP="009B5846">
      <w:pPr>
        <w:ind w:left="851"/>
        <w:rPr>
          <w:sz w:val="24"/>
          <w:szCs w:val="24"/>
        </w:rPr>
      </w:pPr>
    </w:p>
    <w:p w:rsidR="00B91EF3" w:rsidRDefault="00B91EF3" w:rsidP="009B5846">
      <w:pPr>
        <w:ind w:left="851"/>
        <w:rPr>
          <w:sz w:val="24"/>
          <w:szCs w:val="24"/>
        </w:rPr>
      </w:pPr>
      <w:r>
        <w:rPr>
          <w:b/>
          <w:sz w:val="24"/>
          <w:szCs w:val="24"/>
        </w:rPr>
        <w:t>Repræsentant</w:t>
      </w:r>
    </w:p>
    <w:p w:rsidR="00E373CA" w:rsidRDefault="00E373CA" w:rsidP="009B5846">
      <w:pPr>
        <w:ind w:left="851"/>
        <w:rPr>
          <w:sz w:val="24"/>
          <w:szCs w:val="24"/>
        </w:rPr>
      </w:pPr>
      <w:r w:rsidRPr="00E373CA">
        <w:rPr>
          <w:sz w:val="24"/>
          <w:szCs w:val="24"/>
        </w:rPr>
        <w:t>MEDICE Nordic Denmark ApS</w:t>
      </w:r>
    </w:p>
    <w:p w:rsidR="00B91EF3" w:rsidRDefault="00B91EF3" w:rsidP="009B5846">
      <w:pPr>
        <w:ind w:left="851"/>
        <w:rPr>
          <w:sz w:val="24"/>
          <w:szCs w:val="24"/>
        </w:rPr>
      </w:pPr>
      <w:proofErr w:type="spellStart"/>
      <w:r w:rsidRPr="00B91EF3">
        <w:rPr>
          <w:sz w:val="24"/>
          <w:szCs w:val="24"/>
        </w:rPr>
        <w:t>Storgade</w:t>
      </w:r>
      <w:proofErr w:type="spellEnd"/>
      <w:r w:rsidRPr="00B91EF3">
        <w:rPr>
          <w:sz w:val="24"/>
          <w:szCs w:val="24"/>
        </w:rPr>
        <w:t xml:space="preserve"> 30 B 1 tv.</w:t>
      </w:r>
    </w:p>
    <w:p w:rsidR="00B91EF3" w:rsidRPr="00B91EF3" w:rsidRDefault="00B91EF3" w:rsidP="009B5846">
      <w:pPr>
        <w:ind w:left="851"/>
        <w:rPr>
          <w:sz w:val="24"/>
          <w:szCs w:val="24"/>
        </w:rPr>
      </w:pPr>
      <w:r w:rsidRPr="00B91EF3">
        <w:rPr>
          <w:sz w:val="24"/>
          <w:szCs w:val="24"/>
        </w:rPr>
        <w:t>4180</w:t>
      </w:r>
      <w:r>
        <w:rPr>
          <w:sz w:val="24"/>
          <w:szCs w:val="24"/>
        </w:rPr>
        <w:t xml:space="preserve"> Sorø</w:t>
      </w:r>
    </w:p>
    <w:p w:rsidR="009B5846" w:rsidRPr="00FE2650"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8.</w:t>
      </w:r>
      <w:r w:rsidRPr="00DA3DAC">
        <w:rPr>
          <w:b/>
          <w:sz w:val="24"/>
          <w:szCs w:val="24"/>
        </w:rPr>
        <w:tab/>
        <w:t>MARKEDSFØRINGSTILLADELSESNUMMER (</w:t>
      </w:r>
      <w:r w:rsidR="00372233">
        <w:rPr>
          <w:b/>
          <w:sz w:val="24"/>
          <w:szCs w:val="24"/>
        </w:rPr>
        <w:t>-</w:t>
      </w:r>
      <w:r w:rsidRPr="00DA3DAC">
        <w:rPr>
          <w:b/>
          <w:sz w:val="24"/>
          <w:szCs w:val="24"/>
        </w:rPr>
        <w:t>NUMRE)</w:t>
      </w:r>
    </w:p>
    <w:p w:rsidR="009B5846" w:rsidRPr="00DA3DAC" w:rsidRDefault="009B5846" w:rsidP="009B5846">
      <w:pPr>
        <w:ind w:left="851" w:hanging="851"/>
        <w:rPr>
          <w:sz w:val="24"/>
          <w:szCs w:val="24"/>
        </w:rPr>
      </w:pPr>
      <w:r w:rsidRPr="00DA3DAC">
        <w:rPr>
          <w:sz w:val="24"/>
          <w:szCs w:val="24"/>
        </w:rPr>
        <w:tab/>
        <w:t>49372</w:t>
      </w:r>
    </w:p>
    <w:p w:rsidR="009B5846" w:rsidRPr="00DA3DAC" w:rsidRDefault="009B5846" w:rsidP="009B5846">
      <w:pPr>
        <w:ind w:left="851" w:hanging="851"/>
        <w:jc w:val="both"/>
        <w:rPr>
          <w:sz w:val="24"/>
          <w:szCs w:val="24"/>
        </w:rPr>
      </w:pPr>
    </w:p>
    <w:p w:rsidR="009B5846" w:rsidRPr="00DA3DAC" w:rsidRDefault="009B5846" w:rsidP="009B5846">
      <w:pPr>
        <w:ind w:left="851" w:hanging="851"/>
        <w:rPr>
          <w:b/>
          <w:sz w:val="24"/>
          <w:szCs w:val="24"/>
        </w:rPr>
      </w:pPr>
      <w:r w:rsidRPr="00DA3DAC">
        <w:rPr>
          <w:b/>
          <w:sz w:val="24"/>
          <w:szCs w:val="24"/>
        </w:rPr>
        <w:t>9.</w:t>
      </w:r>
      <w:r w:rsidRPr="00DA3DAC">
        <w:rPr>
          <w:b/>
          <w:sz w:val="24"/>
          <w:szCs w:val="24"/>
        </w:rPr>
        <w:tab/>
        <w:t>DATO FOR FØRSTE MARKEDSFØRINGSTILLADELSE</w:t>
      </w:r>
    </w:p>
    <w:p w:rsidR="009B5846" w:rsidRPr="00DA3DAC" w:rsidRDefault="009B5846" w:rsidP="009B5846">
      <w:pPr>
        <w:ind w:left="851" w:hanging="851"/>
        <w:rPr>
          <w:sz w:val="24"/>
          <w:szCs w:val="24"/>
        </w:rPr>
      </w:pPr>
      <w:r w:rsidRPr="00DA3DAC">
        <w:rPr>
          <w:sz w:val="24"/>
          <w:szCs w:val="24"/>
        </w:rPr>
        <w:tab/>
        <w:t>1</w:t>
      </w:r>
      <w:r>
        <w:rPr>
          <w:sz w:val="24"/>
          <w:szCs w:val="24"/>
        </w:rPr>
        <w:t>1</w:t>
      </w:r>
      <w:r w:rsidRPr="00DA3DAC">
        <w:rPr>
          <w:sz w:val="24"/>
          <w:szCs w:val="24"/>
        </w:rPr>
        <w:t>. september 2014</w:t>
      </w:r>
    </w:p>
    <w:p w:rsidR="009B5846" w:rsidRPr="00DA3DAC" w:rsidRDefault="009B5846" w:rsidP="009B5846">
      <w:pPr>
        <w:ind w:left="851" w:hanging="851"/>
        <w:rPr>
          <w:sz w:val="24"/>
          <w:szCs w:val="24"/>
        </w:rPr>
      </w:pPr>
    </w:p>
    <w:p w:rsidR="009B5846" w:rsidRPr="00DA3DAC" w:rsidRDefault="009B5846" w:rsidP="009B5846">
      <w:pPr>
        <w:ind w:left="851" w:hanging="851"/>
        <w:rPr>
          <w:b/>
          <w:sz w:val="24"/>
          <w:szCs w:val="24"/>
        </w:rPr>
      </w:pPr>
      <w:r w:rsidRPr="00DA3DAC">
        <w:rPr>
          <w:b/>
          <w:sz w:val="24"/>
          <w:szCs w:val="24"/>
        </w:rPr>
        <w:t>10.</w:t>
      </w:r>
      <w:r w:rsidRPr="00DA3DAC">
        <w:rPr>
          <w:b/>
          <w:sz w:val="24"/>
          <w:szCs w:val="24"/>
        </w:rPr>
        <w:tab/>
        <w:t>DATO FOR ÆNDRING AF TEKSTEN</w:t>
      </w:r>
    </w:p>
    <w:p w:rsidR="009B5846" w:rsidRPr="00DA3DAC" w:rsidRDefault="009B5846" w:rsidP="009B5846">
      <w:pPr>
        <w:ind w:left="851" w:hanging="851"/>
        <w:rPr>
          <w:sz w:val="24"/>
          <w:szCs w:val="24"/>
        </w:rPr>
      </w:pPr>
      <w:r w:rsidRPr="00DA3DAC">
        <w:rPr>
          <w:sz w:val="24"/>
          <w:szCs w:val="24"/>
        </w:rPr>
        <w:tab/>
      </w:r>
      <w:r w:rsidR="00F80A1D" w:rsidRPr="00F80A1D">
        <w:rPr>
          <w:sz w:val="24"/>
          <w:szCs w:val="24"/>
        </w:rPr>
        <w:t>29. november 2023</w:t>
      </w:r>
    </w:p>
    <w:p w:rsidR="009B5846" w:rsidRPr="00EA799A" w:rsidRDefault="009B5846" w:rsidP="009B5846"/>
    <w:p w:rsidR="009B5846" w:rsidRPr="00960562" w:rsidRDefault="009B5846" w:rsidP="009B5846"/>
    <w:p w:rsidR="009260DE" w:rsidRPr="009B5846" w:rsidRDefault="009260DE" w:rsidP="009B5846"/>
    <w:sectPr w:rsidR="009260DE" w:rsidRPr="009B584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846" w:rsidRDefault="009B5846">
      <w:r>
        <w:separator/>
      </w:r>
    </w:p>
  </w:endnote>
  <w:endnote w:type="continuationSeparator" w:id="0">
    <w:p w:rsidR="009B5846" w:rsidRDefault="009B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B91EF3" w:rsidP="00C42586">
    <w:pPr>
      <w:pStyle w:val="Sidefod"/>
      <w:tabs>
        <w:tab w:val="clear" w:pos="4819"/>
        <w:tab w:val="left" w:pos="8505"/>
      </w:tabs>
      <w:rPr>
        <w:i/>
        <w:sz w:val="18"/>
        <w:szCs w:val="18"/>
      </w:rPr>
    </w:pPr>
    <w:proofErr w:type="spellStart"/>
    <w:r w:rsidRPr="00B91EF3">
      <w:rPr>
        <w:i/>
        <w:sz w:val="18"/>
        <w:szCs w:val="18"/>
      </w:rPr>
      <w:t>Attentin</w:t>
    </w:r>
    <w:proofErr w:type="spellEnd"/>
    <w:r w:rsidRPr="00B91EF3">
      <w:rPr>
        <w:i/>
        <w:sz w:val="18"/>
        <w:szCs w:val="18"/>
      </w:rPr>
      <w:t>, tabletter 5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846" w:rsidRDefault="009B5846">
      <w:r>
        <w:separator/>
      </w:r>
    </w:p>
  </w:footnote>
  <w:footnote w:type="continuationSeparator" w:id="0">
    <w:p w:rsidR="009B5846" w:rsidRDefault="009B5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33C407C"/>
    <w:multiLevelType w:val="hybridMultilevel"/>
    <w:tmpl w:val="098EC7A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15A5B28"/>
    <w:multiLevelType w:val="hybridMultilevel"/>
    <w:tmpl w:val="C8E8F1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46"/>
    <w:rsid w:val="000259B9"/>
    <w:rsid w:val="00041491"/>
    <w:rsid w:val="00050D16"/>
    <w:rsid w:val="00074F2A"/>
    <w:rsid w:val="000806DB"/>
    <w:rsid w:val="000A1CA8"/>
    <w:rsid w:val="000A466B"/>
    <w:rsid w:val="000B058C"/>
    <w:rsid w:val="000B5650"/>
    <w:rsid w:val="000E4EE6"/>
    <w:rsid w:val="001454E2"/>
    <w:rsid w:val="001655F9"/>
    <w:rsid w:val="00206CE8"/>
    <w:rsid w:val="0021526C"/>
    <w:rsid w:val="00283A2B"/>
    <w:rsid w:val="002B30AD"/>
    <w:rsid w:val="002C2C01"/>
    <w:rsid w:val="00372233"/>
    <w:rsid w:val="003A29AE"/>
    <w:rsid w:val="003A32D7"/>
    <w:rsid w:val="003B4074"/>
    <w:rsid w:val="003C769A"/>
    <w:rsid w:val="003F1838"/>
    <w:rsid w:val="00405537"/>
    <w:rsid w:val="00443592"/>
    <w:rsid w:val="0045746C"/>
    <w:rsid w:val="0049104B"/>
    <w:rsid w:val="004E3B12"/>
    <w:rsid w:val="00512F8C"/>
    <w:rsid w:val="00532310"/>
    <w:rsid w:val="00560ECC"/>
    <w:rsid w:val="00565F0F"/>
    <w:rsid w:val="00594A86"/>
    <w:rsid w:val="00596D86"/>
    <w:rsid w:val="005E3D5A"/>
    <w:rsid w:val="005F4AD0"/>
    <w:rsid w:val="00637F5A"/>
    <w:rsid w:val="006560B1"/>
    <w:rsid w:val="006756DD"/>
    <w:rsid w:val="00686031"/>
    <w:rsid w:val="00737275"/>
    <w:rsid w:val="00740EEC"/>
    <w:rsid w:val="007429A6"/>
    <w:rsid w:val="0078011A"/>
    <w:rsid w:val="007828A2"/>
    <w:rsid w:val="00782AF4"/>
    <w:rsid w:val="00790EE7"/>
    <w:rsid w:val="007B6649"/>
    <w:rsid w:val="00805D72"/>
    <w:rsid w:val="0081546F"/>
    <w:rsid w:val="0082576E"/>
    <w:rsid w:val="008F1DF6"/>
    <w:rsid w:val="00907F75"/>
    <w:rsid w:val="009260DE"/>
    <w:rsid w:val="0093258A"/>
    <w:rsid w:val="009B5846"/>
    <w:rsid w:val="009C1E7A"/>
    <w:rsid w:val="009C7BA3"/>
    <w:rsid w:val="009D1F5A"/>
    <w:rsid w:val="00B003BF"/>
    <w:rsid w:val="00B373D7"/>
    <w:rsid w:val="00B64859"/>
    <w:rsid w:val="00B91EF3"/>
    <w:rsid w:val="00C36276"/>
    <w:rsid w:val="00C42586"/>
    <w:rsid w:val="00C60CCD"/>
    <w:rsid w:val="00C84483"/>
    <w:rsid w:val="00C95551"/>
    <w:rsid w:val="00CB20D7"/>
    <w:rsid w:val="00D020B0"/>
    <w:rsid w:val="00D10CBE"/>
    <w:rsid w:val="00D11748"/>
    <w:rsid w:val="00D366CF"/>
    <w:rsid w:val="00D7012E"/>
    <w:rsid w:val="00D91B1B"/>
    <w:rsid w:val="00E108AA"/>
    <w:rsid w:val="00E31812"/>
    <w:rsid w:val="00E373CA"/>
    <w:rsid w:val="00E3749A"/>
    <w:rsid w:val="00E7384A"/>
    <w:rsid w:val="00E7437F"/>
    <w:rsid w:val="00E865B8"/>
    <w:rsid w:val="00EC0B9B"/>
    <w:rsid w:val="00ED5E9F"/>
    <w:rsid w:val="00F6611B"/>
    <w:rsid w:val="00F66D4F"/>
    <w:rsid w:val="00F80A1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1C613A-43B9-4C26-B348-60708EC9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9B5846"/>
    <w:pPr>
      <w:ind w:left="1304"/>
    </w:pPr>
  </w:style>
  <w:style w:type="paragraph" w:styleId="Listeafsnit">
    <w:name w:val="List Paragraph"/>
    <w:basedOn w:val="Normal"/>
    <w:uiPriority w:val="34"/>
    <w:qFormat/>
    <w:rsid w:val="009B5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9507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5379</Words>
  <Characters>32814</Characters>
  <Application>Microsoft Office Word</Application>
  <DocSecurity>0</DocSecurity>
  <Lines>273</Lines>
  <Paragraphs>76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2022062819_x000d_
SPC pkt. 4.4, 4.5 og 6.5 (slettet klart) samt overskrifter iht. QRD9</dc:description>
  <cp:lastModifiedBy>Betty Winther Andersen</cp:lastModifiedBy>
  <cp:revision>5</cp:revision>
  <cp:lastPrinted>2012-08-22T08:53:00Z</cp:lastPrinted>
  <dcterms:created xsi:type="dcterms:W3CDTF">2023-11-27T09:38:00Z</dcterms:created>
  <dcterms:modified xsi:type="dcterms:W3CDTF">2023-11-27T09:54:00Z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