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74B" w:rsidRPr="004818F7" w:rsidRDefault="00C6574B" w:rsidP="00C6574B">
      <w:pPr>
        <w:rPr>
          <w:sz w:val="24"/>
          <w:szCs w:val="24"/>
        </w:rPr>
      </w:pPr>
      <w:bookmarkStart w:id="0" w:name="_GoBack"/>
      <w:bookmarkEnd w:id="0"/>
      <w:r w:rsidRPr="004818F7">
        <w:rPr>
          <w:noProof/>
          <w:sz w:val="24"/>
          <w:szCs w:val="24"/>
          <w:lang w:eastAsia="da-DK"/>
        </w:rPr>
        <w:drawing>
          <wp:anchor distT="0" distB="0" distL="114300" distR="114300" simplePos="0" relativeHeight="251659264" behindDoc="0" locked="0" layoutInCell="1" allowOverlap="1" wp14:anchorId="3D42AC51" wp14:editId="41D9753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818F7">
        <w:rPr>
          <w:sz w:val="24"/>
          <w:szCs w:val="24"/>
        </w:rPr>
        <w:br w:type="textWrapping" w:clear="all"/>
      </w:r>
    </w:p>
    <w:p w:rsidR="004818F7" w:rsidRPr="004818F7" w:rsidRDefault="00C6574B" w:rsidP="00C6574B">
      <w:pPr>
        <w:pStyle w:val="Titel"/>
        <w:tabs>
          <w:tab w:val="right" w:pos="9356"/>
        </w:tabs>
        <w:jc w:val="left"/>
        <w:rPr>
          <w:szCs w:val="24"/>
        </w:rPr>
      </w:pPr>
      <w:r w:rsidRPr="004818F7">
        <w:rPr>
          <w:b w:val="0"/>
          <w:szCs w:val="24"/>
          <w:lang w:eastAsia="en-US"/>
        </w:rPr>
        <w:tab/>
      </w:r>
      <w:r w:rsidR="004818F7" w:rsidRPr="004818F7">
        <w:rPr>
          <w:szCs w:val="24"/>
        </w:rPr>
        <w:t>15.</w:t>
      </w:r>
      <w:r w:rsidR="004818F7">
        <w:rPr>
          <w:szCs w:val="24"/>
        </w:rPr>
        <w:t xml:space="preserve"> november 2022</w:t>
      </w:r>
    </w:p>
    <w:p w:rsidR="00C6574B" w:rsidRPr="004818F7" w:rsidRDefault="00C6574B" w:rsidP="00C6574B">
      <w:pPr>
        <w:pStyle w:val="Titel"/>
        <w:tabs>
          <w:tab w:val="left" w:pos="8222"/>
        </w:tabs>
        <w:jc w:val="left"/>
        <w:rPr>
          <w:b w:val="0"/>
          <w:szCs w:val="24"/>
        </w:rPr>
      </w:pPr>
    </w:p>
    <w:p w:rsidR="00EC3F76" w:rsidRPr="004818F7" w:rsidRDefault="00EC3F76" w:rsidP="00C6574B">
      <w:pPr>
        <w:pStyle w:val="Titel"/>
        <w:jc w:val="left"/>
        <w:rPr>
          <w:b w:val="0"/>
          <w:szCs w:val="24"/>
        </w:rPr>
      </w:pPr>
    </w:p>
    <w:p w:rsidR="00C6574B" w:rsidRPr="004818F7" w:rsidRDefault="00C6574B" w:rsidP="00C6574B">
      <w:pPr>
        <w:pStyle w:val="Titel"/>
        <w:jc w:val="left"/>
        <w:rPr>
          <w:b w:val="0"/>
          <w:szCs w:val="24"/>
        </w:rPr>
      </w:pPr>
    </w:p>
    <w:p w:rsidR="00C6574B" w:rsidRPr="004818F7" w:rsidRDefault="00C6574B" w:rsidP="00C6574B">
      <w:pPr>
        <w:ind w:right="-1"/>
        <w:jc w:val="center"/>
        <w:rPr>
          <w:b/>
          <w:sz w:val="24"/>
          <w:szCs w:val="24"/>
        </w:rPr>
      </w:pPr>
      <w:r w:rsidRPr="004818F7">
        <w:rPr>
          <w:b/>
          <w:sz w:val="24"/>
          <w:szCs w:val="24"/>
        </w:rPr>
        <w:t>PRODUKTRESUMÉ</w:t>
      </w:r>
    </w:p>
    <w:p w:rsidR="00C6574B" w:rsidRPr="004818F7" w:rsidRDefault="00C6574B" w:rsidP="00C6574B">
      <w:pPr>
        <w:ind w:right="-339"/>
        <w:jc w:val="center"/>
        <w:rPr>
          <w:b/>
          <w:sz w:val="24"/>
          <w:szCs w:val="24"/>
        </w:rPr>
      </w:pPr>
    </w:p>
    <w:p w:rsidR="00C6574B" w:rsidRPr="004818F7" w:rsidRDefault="00C6574B" w:rsidP="00C6574B">
      <w:pPr>
        <w:ind w:right="-339"/>
        <w:jc w:val="center"/>
        <w:rPr>
          <w:b/>
          <w:sz w:val="24"/>
          <w:szCs w:val="24"/>
        </w:rPr>
      </w:pPr>
      <w:r w:rsidRPr="004818F7">
        <w:rPr>
          <w:b/>
          <w:sz w:val="24"/>
          <w:szCs w:val="24"/>
        </w:rPr>
        <w:t>for</w:t>
      </w:r>
    </w:p>
    <w:p w:rsidR="00C6574B" w:rsidRPr="004818F7" w:rsidRDefault="00C6574B" w:rsidP="00C6574B">
      <w:pPr>
        <w:ind w:right="-339"/>
        <w:jc w:val="center"/>
        <w:rPr>
          <w:b/>
          <w:sz w:val="24"/>
          <w:szCs w:val="24"/>
        </w:rPr>
      </w:pPr>
    </w:p>
    <w:p w:rsidR="00C6574B" w:rsidRPr="004818F7" w:rsidRDefault="00C6574B" w:rsidP="00C6574B">
      <w:pPr>
        <w:ind w:right="-339"/>
        <w:jc w:val="center"/>
        <w:rPr>
          <w:b/>
          <w:sz w:val="24"/>
          <w:szCs w:val="24"/>
        </w:rPr>
      </w:pPr>
      <w:proofErr w:type="spellStart"/>
      <w:r w:rsidRPr="004818F7">
        <w:rPr>
          <w:b/>
          <w:sz w:val="24"/>
          <w:szCs w:val="24"/>
        </w:rPr>
        <w:t>Bimatoprost</w:t>
      </w:r>
      <w:proofErr w:type="spellEnd"/>
      <w:r w:rsidRPr="004818F7">
        <w:rPr>
          <w:b/>
          <w:sz w:val="24"/>
          <w:szCs w:val="24"/>
        </w:rPr>
        <w:t xml:space="preserve"> "</w:t>
      </w:r>
      <w:proofErr w:type="spellStart"/>
      <w:r w:rsidRPr="004818F7">
        <w:rPr>
          <w:b/>
          <w:sz w:val="24"/>
          <w:szCs w:val="24"/>
        </w:rPr>
        <w:t>Pharmathen</w:t>
      </w:r>
      <w:proofErr w:type="spellEnd"/>
      <w:r w:rsidRPr="004818F7">
        <w:rPr>
          <w:b/>
          <w:sz w:val="24"/>
          <w:szCs w:val="24"/>
        </w:rPr>
        <w:t>", øjendråber, opløsning 0,3 mg/ml</w:t>
      </w:r>
    </w:p>
    <w:p w:rsidR="00C6574B" w:rsidRPr="004818F7" w:rsidRDefault="00C6574B" w:rsidP="00C6574B">
      <w:pPr>
        <w:ind w:right="-339"/>
        <w:jc w:val="both"/>
        <w:rPr>
          <w:sz w:val="24"/>
          <w:szCs w:val="24"/>
        </w:rPr>
      </w:pPr>
    </w:p>
    <w:p w:rsidR="00C6574B" w:rsidRPr="004818F7" w:rsidRDefault="00C6574B" w:rsidP="00BD7A96">
      <w:pPr>
        <w:ind w:right="-1"/>
        <w:jc w:val="both"/>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0.</w:t>
      </w:r>
      <w:r w:rsidRPr="004818F7">
        <w:rPr>
          <w:b/>
          <w:sz w:val="24"/>
          <w:szCs w:val="24"/>
        </w:rPr>
        <w:tab/>
        <w:t>D.SP.NR.</w:t>
      </w:r>
    </w:p>
    <w:p w:rsidR="00C6574B" w:rsidRPr="004818F7" w:rsidRDefault="00C6574B" w:rsidP="00BD7A96">
      <w:pPr>
        <w:tabs>
          <w:tab w:val="left" w:pos="851"/>
        </w:tabs>
        <w:ind w:left="851" w:right="-1"/>
        <w:rPr>
          <w:sz w:val="24"/>
          <w:szCs w:val="24"/>
        </w:rPr>
      </w:pPr>
      <w:r w:rsidRPr="004818F7">
        <w:rPr>
          <w:sz w:val="24"/>
          <w:szCs w:val="24"/>
        </w:rPr>
        <w:t>29690</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1.</w:t>
      </w:r>
      <w:r w:rsidRPr="004818F7">
        <w:rPr>
          <w:b/>
          <w:sz w:val="24"/>
          <w:szCs w:val="24"/>
        </w:rPr>
        <w:tab/>
        <w:t>LÆGEMIDLETS NAVN</w:t>
      </w:r>
    </w:p>
    <w:p w:rsidR="00C6574B" w:rsidRPr="004818F7" w:rsidRDefault="00C6574B" w:rsidP="00BD7A96">
      <w:pPr>
        <w:tabs>
          <w:tab w:val="left" w:pos="851"/>
        </w:tabs>
        <w:ind w:left="851" w:right="-1"/>
        <w:rPr>
          <w:sz w:val="24"/>
          <w:szCs w:val="24"/>
        </w:rPr>
      </w:pP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2.</w:t>
      </w:r>
      <w:r w:rsidRPr="004818F7">
        <w:rPr>
          <w:b/>
          <w:sz w:val="24"/>
          <w:szCs w:val="24"/>
        </w:rPr>
        <w:tab/>
        <w:t>KVALITATIV OG KVANTITATIV SAMMENSÆTNING</w:t>
      </w:r>
    </w:p>
    <w:p w:rsidR="00C6574B" w:rsidRPr="004818F7" w:rsidRDefault="00C6574B" w:rsidP="00BD7A96">
      <w:pPr>
        <w:widowControl w:val="0"/>
        <w:ind w:left="851" w:right="-1"/>
        <w:rPr>
          <w:sz w:val="24"/>
          <w:szCs w:val="24"/>
        </w:rPr>
      </w:pPr>
      <w:r w:rsidRPr="004818F7">
        <w:rPr>
          <w:sz w:val="24"/>
          <w:szCs w:val="24"/>
        </w:rPr>
        <w:t xml:space="preserve">1 </w:t>
      </w:r>
      <w:r w:rsidRPr="004818F7">
        <w:rPr>
          <w:spacing w:val="-4"/>
          <w:sz w:val="24"/>
          <w:szCs w:val="24"/>
        </w:rPr>
        <w:t>m</w:t>
      </w:r>
      <w:r w:rsidRPr="004818F7">
        <w:rPr>
          <w:sz w:val="24"/>
          <w:szCs w:val="24"/>
        </w:rPr>
        <w:t>l</w:t>
      </w:r>
      <w:r w:rsidRPr="004818F7">
        <w:rPr>
          <w:spacing w:val="1"/>
          <w:sz w:val="24"/>
          <w:szCs w:val="24"/>
        </w:rPr>
        <w:t xml:space="preserve"> </w:t>
      </w:r>
      <w:r w:rsidRPr="004818F7">
        <w:rPr>
          <w:sz w:val="24"/>
          <w:szCs w:val="24"/>
        </w:rPr>
        <w:t>op</w:t>
      </w:r>
      <w:r w:rsidRPr="004818F7">
        <w:rPr>
          <w:spacing w:val="1"/>
          <w:sz w:val="24"/>
          <w:szCs w:val="24"/>
        </w:rPr>
        <w:t>l</w:t>
      </w:r>
      <w:r w:rsidRPr="004818F7">
        <w:rPr>
          <w:sz w:val="24"/>
          <w:szCs w:val="24"/>
        </w:rPr>
        <w:t>øs</w:t>
      </w:r>
      <w:r w:rsidRPr="004818F7">
        <w:rPr>
          <w:spacing w:val="-2"/>
          <w:sz w:val="24"/>
          <w:szCs w:val="24"/>
        </w:rPr>
        <w:t>n</w:t>
      </w:r>
      <w:r w:rsidRPr="004818F7">
        <w:rPr>
          <w:spacing w:val="1"/>
          <w:sz w:val="24"/>
          <w:szCs w:val="24"/>
        </w:rPr>
        <w:t>i</w:t>
      </w:r>
      <w:r w:rsidRPr="004818F7">
        <w:rPr>
          <w:sz w:val="24"/>
          <w:szCs w:val="24"/>
        </w:rPr>
        <w:t>ng</w:t>
      </w:r>
      <w:r w:rsidRPr="004818F7">
        <w:rPr>
          <w:spacing w:val="-2"/>
          <w:sz w:val="24"/>
          <w:szCs w:val="24"/>
        </w:rPr>
        <w:t xml:space="preserve"> </w:t>
      </w:r>
      <w:r w:rsidRPr="004818F7">
        <w:rPr>
          <w:spacing w:val="1"/>
          <w:sz w:val="24"/>
          <w:szCs w:val="24"/>
        </w:rPr>
        <w:t>i</w:t>
      </w:r>
      <w:r w:rsidRPr="004818F7">
        <w:rPr>
          <w:sz w:val="24"/>
          <w:szCs w:val="24"/>
        </w:rPr>
        <w:t>ndeh</w:t>
      </w:r>
      <w:r w:rsidRPr="004818F7">
        <w:rPr>
          <w:spacing w:val="-2"/>
          <w:sz w:val="24"/>
          <w:szCs w:val="24"/>
        </w:rPr>
        <w:t>o</w:t>
      </w:r>
      <w:r w:rsidRPr="004818F7">
        <w:rPr>
          <w:spacing w:val="1"/>
          <w:sz w:val="24"/>
          <w:szCs w:val="24"/>
        </w:rPr>
        <w:t>l</w:t>
      </w:r>
      <w:r w:rsidRPr="004818F7">
        <w:rPr>
          <w:sz w:val="24"/>
          <w:szCs w:val="24"/>
        </w:rPr>
        <w:t>d</w:t>
      </w:r>
      <w:r w:rsidRPr="004818F7">
        <w:rPr>
          <w:spacing w:val="-2"/>
          <w:sz w:val="24"/>
          <w:szCs w:val="24"/>
        </w:rPr>
        <w:t>e</w:t>
      </w:r>
      <w:r w:rsidRPr="004818F7">
        <w:rPr>
          <w:sz w:val="24"/>
          <w:szCs w:val="24"/>
        </w:rPr>
        <w:t>r</w:t>
      </w:r>
      <w:r w:rsidRPr="004818F7">
        <w:rPr>
          <w:spacing w:val="-1"/>
          <w:sz w:val="24"/>
          <w:szCs w:val="24"/>
        </w:rPr>
        <w:t xml:space="preserve"> </w:t>
      </w:r>
      <w:r w:rsidRPr="004818F7">
        <w:rPr>
          <w:sz w:val="24"/>
          <w:szCs w:val="24"/>
        </w:rPr>
        <w:t xml:space="preserve">0,3 </w:t>
      </w:r>
      <w:r w:rsidRPr="004818F7">
        <w:rPr>
          <w:spacing w:val="-1"/>
          <w:sz w:val="24"/>
          <w:szCs w:val="24"/>
        </w:rPr>
        <w:t>m</w:t>
      </w:r>
      <w:r w:rsidRPr="004818F7">
        <w:rPr>
          <w:sz w:val="24"/>
          <w:szCs w:val="24"/>
        </w:rPr>
        <w:t>g</w:t>
      </w:r>
      <w:r w:rsidRPr="004818F7">
        <w:rPr>
          <w:spacing w:val="-2"/>
          <w:sz w:val="24"/>
          <w:szCs w:val="24"/>
        </w:rPr>
        <w:t xml:space="preserve"> </w:t>
      </w:r>
      <w:proofErr w:type="spellStart"/>
      <w:r w:rsidRPr="004818F7">
        <w:rPr>
          <w:sz w:val="24"/>
          <w:szCs w:val="24"/>
        </w:rPr>
        <w:t>b</w:t>
      </w:r>
      <w:r w:rsidRPr="004818F7">
        <w:rPr>
          <w:spacing w:val="1"/>
          <w:sz w:val="24"/>
          <w:szCs w:val="24"/>
        </w:rPr>
        <w:t>i</w:t>
      </w:r>
      <w:r w:rsidRPr="004818F7">
        <w:rPr>
          <w:spacing w:val="-4"/>
          <w:sz w:val="24"/>
          <w:szCs w:val="24"/>
        </w:rPr>
        <w:t>m</w:t>
      </w:r>
      <w:r w:rsidRPr="004818F7">
        <w:rPr>
          <w:sz w:val="24"/>
          <w:szCs w:val="24"/>
        </w:rPr>
        <w:t>a</w:t>
      </w:r>
      <w:r w:rsidRPr="004818F7">
        <w:rPr>
          <w:spacing w:val="1"/>
          <w:sz w:val="24"/>
          <w:szCs w:val="24"/>
        </w:rPr>
        <w:t>t</w:t>
      </w:r>
      <w:r w:rsidRPr="004818F7">
        <w:rPr>
          <w:sz w:val="24"/>
          <w:szCs w:val="24"/>
        </w:rPr>
        <w:t>op</w:t>
      </w:r>
      <w:r w:rsidRPr="004818F7">
        <w:rPr>
          <w:spacing w:val="1"/>
          <w:sz w:val="24"/>
          <w:szCs w:val="24"/>
        </w:rPr>
        <w:t>r</w:t>
      </w:r>
      <w:r w:rsidRPr="004818F7">
        <w:rPr>
          <w:sz w:val="24"/>
          <w:szCs w:val="24"/>
        </w:rPr>
        <w:t>os</w:t>
      </w:r>
      <w:r w:rsidRPr="004818F7">
        <w:rPr>
          <w:spacing w:val="-1"/>
          <w:sz w:val="24"/>
          <w:szCs w:val="24"/>
        </w:rPr>
        <w:t>t</w:t>
      </w:r>
      <w:proofErr w:type="spellEnd"/>
      <w:r w:rsidRPr="004818F7">
        <w:rPr>
          <w:sz w:val="24"/>
          <w:szCs w:val="24"/>
        </w:rPr>
        <w:t>.</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sz w:val="24"/>
          <w:szCs w:val="24"/>
        </w:rPr>
      </w:pPr>
      <w:r w:rsidRPr="004818F7">
        <w:rPr>
          <w:spacing w:val="-1"/>
          <w:sz w:val="24"/>
          <w:szCs w:val="24"/>
          <w:u w:val="single" w:color="000000"/>
        </w:rPr>
        <w:t>H</w:t>
      </w:r>
      <w:r w:rsidRPr="004818F7">
        <w:rPr>
          <w:spacing w:val="3"/>
          <w:sz w:val="24"/>
          <w:szCs w:val="24"/>
          <w:u w:val="single" w:color="000000"/>
        </w:rPr>
        <w:t>j</w:t>
      </w:r>
      <w:r w:rsidRPr="004818F7">
        <w:rPr>
          <w:spacing w:val="-3"/>
          <w:sz w:val="24"/>
          <w:szCs w:val="24"/>
          <w:u w:val="single" w:color="000000"/>
        </w:rPr>
        <w:t>æ</w:t>
      </w:r>
      <w:r w:rsidRPr="004818F7">
        <w:rPr>
          <w:spacing w:val="1"/>
          <w:sz w:val="24"/>
          <w:szCs w:val="24"/>
          <w:u w:val="single" w:color="000000"/>
        </w:rPr>
        <w:t>l</w:t>
      </w:r>
      <w:r w:rsidRPr="004818F7">
        <w:rPr>
          <w:sz w:val="24"/>
          <w:szCs w:val="24"/>
          <w:u w:val="single" w:color="000000"/>
        </w:rPr>
        <w:t>p</w:t>
      </w:r>
      <w:r w:rsidRPr="004818F7">
        <w:rPr>
          <w:spacing w:val="-2"/>
          <w:sz w:val="24"/>
          <w:szCs w:val="24"/>
          <w:u w:val="single" w:color="000000"/>
        </w:rPr>
        <w:t>e</w:t>
      </w:r>
      <w:r w:rsidRPr="004818F7">
        <w:rPr>
          <w:sz w:val="24"/>
          <w:szCs w:val="24"/>
          <w:u w:val="single" w:color="000000"/>
        </w:rPr>
        <w:t>s</w:t>
      </w:r>
      <w:r w:rsidRPr="004818F7">
        <w:rPr>
          <w:spacing w:val="1"/>
          <w:sz w:val="24"/>
          <w:szCs w:val="24"/>
          <w:u w:val="single" w:color="000000"/>
        </w:rPr>
        <w:t>t</w:t>
      </w:r>
      <w:r w:rsidRPr="004818F7">
        <w:rPr>
          <w:spacing w:val="-2"/>
          <w:sz w:val="24"/>
          <w:szCs w:val="24"/>
          <w:u w:val="single" w:color="000000"/>
        </w:rPr>
        <w:t>o</w:t>
      </w:r>
      <w:r w:rsidRPr="004818F7">
        <w:rPr>
          <w:spacing w:val="1"/>
          <w:sz w:val="24"/>
          <w:szCs w:val="24"/>
          <w:u w:val="single" w:color="000000"/>
        </w:rPr>
        <w:t>ffer</w:t>
      </w:r>
      <w:r w:rsidRPr="004818F7">
        <w:rPr>
          <w:sz w:val="24"/>
          <w:szCs w:val="24"/>
          <w:u w:val="single" w:color="000000"/>
        </w:rPr>
        <w:t>, som</w:t>
      </w:r>
      <w:r w:rsidRPr="004818F7">
        <w:rPr>
          <w:spacing w:val="-4"/>
          <w:sz w:val="24"/>
          <w:szCs w:val="24"/>
          <w:u w:val="single" w:color="000000"/>
        </w:rPr>
        <w:t xml:space="preserve"> </w:t>
      </w:r>
      <w:r w:rsidRPr="004818F7">
        <w:rPr>
          <w:sz w:val="24"/>
          <w:szCs w:val="24"/>
          <w:u w:val="single" w:color="000000"/>
        </w:rPr>
        <w:t>behan</w:t>
      </w:r>
      <w:r w:rsidRPr="004818F7">
        <w:rPr>
          <w:spacing w:val="-2"/>
          <w:sz w:val="24"/>
          <w:szCs w:val="24"/>
          <w:u w:val="single" w:color="000000"/>
        </w:rPr>
        <w:t>d</w:t>
      </w:r>
      <w:r w:rsidRPr="004818F7">
        <w:rPr>
          <w:spacing w:val="1"/>
          <w:sz w:val="24"/>
          <w:szCs w:val="24"/>
          <w:u w:val="single" w:color="000000"/>
        </w:rPr>
        <w:t>l</w:t>
      </w:r>
      <w:r w:rsidRPr="004818F7">
        <w:rPr>
          <w:spacing w:val="-2"/>
          <w:sz w:val="24"/>
          <w:szCs w:val="24"/>
          <w:u w:val="single" w:color="000000"/>
        </w:rPr>
        <w:t>er</w:t>
      </w:r>
      <w:r w:rsidRPr="004818F7">
        <w:rPr>
          <w:sz w:val="24"/>
          <w:szCs w:val="24"/>
          <w:u w:val="single" w:color="000000"/>
        </w:rPr>
        <w:t>en s</w:t>
      </w:r>
      <w:r w:rsidRPr="004818F7">
        <w:rPr>
          <w:spacing w:val="-2"/>
          <w:sz w:val="24"/>
          <w:szCs w:val="24"/>
          <w:u w:val="single" w:color="000000"/>
        </w:rPr>
        <w:t>k</w:t>
      </w:r>
      <w:r w:rsidRPr="004818F7">
        <w:rPr>
          <w:sz w:val="24"/>
          <w:szCs w:val="24"/>
          <w:u w:val="single" w:color="000000"/>
        </w:rPr>
        <w:t>al</w:t>
      </w:r>
      <w:r w:rsidRPr="004818F7">
        <w:rPr>
          <w:spacing w:val="1"/>
          <w:sz w:val="24"/>
          <w:szCs w:val="24"/>
          <w:u w:val="single" w:color="000000"/>
        </w:rPr>
        <w:t xml:space="preserve"> </w:t>
      </w:r>
      <w:r w:rsidRPr="004818F7">
        <w:rPr>
          <w:spacing w:val="-2"/>
          <w:sz w:val="24"/>
          <w:szCs w:val="24"/>
          <w:u w:val="single" w:color="000000"/>
        </w:rPr>
        <w:t>v</w:t>
      </w:r>
      <w:r w:rsidRPr="004818F7">
        <w:rPr>
          <w:spacing w:val="-1"/>
          <w:sz w:val="24"/>
          <w:szCs w:val="24"/>
          <w:u w:val="single" w:color="000000"/>
        </w:rPr>
        <w:t>æ</w:t>
      </w:r>
      <w:r w:rsidRPr="004818F7">
        <w:rPr>
          <w:spacing w:val="1"/>
          <w:sz w:val="24"/>
          <w:szCs w:val="24"/>
          <w:u w:val="single" w:color="000000"/>
        </w:rPr>
        <w:t>r</w:t>
      </w:r>
      <w:r w:rsidRPr="004818F7">
        <w:rPr>
          <w:sz w:val="24"/>
          <w:szCs w:val="24"/>
          <w:u w:val="single" w:color="000000"/>
        </w:rPr>
        <w:t>e op</w:t>
      </w:r>
      <w:r w:rsidRPr="004818F7">
        <w:rPr>
          <w:spacing w:val="-4"/>
          <w:sz w:val="24"/>
          <w:szCs w:val="24"/>
          <w:u w:val="single" w:color="000000"/>
        </w:rPr>
        <w:t>m</w:t>
      </w:r>
      <w:r w:rsidRPr="004818F7">
        <w:rPr>
          <w:spacing w:val="-1"/>
          <w:sz w:val="24"/>
          <w:szCs w:val="24"/>
          <w:u w:val="single" w:color="000000"/>
        </w:rPr>
        <w:t>æ</w:t>
      </w:r>
      <w:r w:rsidRPr="004818F7">
        <w:rPr>
          <w:spacing w:val="1"/>
          <w:sz w:val="24"/>
          <w:szCs w:val="24"/>
          <w:u w:val="single" w:color="000000"/>
        </w:rPr>
        <w:t>r</w:t>
      </w:r>
      <w:r w:rsidRPr="004818F7">
        <w:rPr>
          <w:spacing w:val="-2"/>
          <w:sz w:val="24"/>
          <w:szCs w:val="24"/>
          <w:u w:val="single" w:color="000000"/>
        </w:rPr>
        <w:t>k</w:t>
      </w:r>
      <w:r w:rsidRPr="004818F7">
        <w:rPr>
          <w:sz w:val="24"/>
          <w:szCs w:val="24"/>
          <w:u w:val="single" w:color="000000"/>
        </w:rPr>
        <w:t>som</w:t>
      </w:r>
      <w:r w:rsidRPr="004818F7">
        <w:rPr>
          <w:spacing w:val="-4"/>
          <w:sz w:val="24"/>
          <w:szCs w:val="24"/>
          <w:u w:val="single" w:color="000000"/>
        </w:rPr>
        <w:t xml:space="preserve"> </w:t>
      </w:r>
      <w:r w:rsidRPr="004818F7">
        <w:rPr>
          <w:spacing w:val="2"/>
          <w:sz w:val="24"/>
          <w:szCs w:val="24"/>
          <w:u w:val="single" w:color="000000"/>
        </w:rPr>
        <w:t>p</w:t>
      </w:r>
      <w:r w:rsidRPr="004818F7">
        <w:rPr>
          <w:sz w:val="24"/>
          <w:szCs w:val="24"/>
          <w:u w:val="single" w:color="000000"/>
        </w:rPr>
        <w:t>å</w:t>
      </w:r>
    </w:p>
    <w:p w:rsidR="00C6574B" w:rsidRPr="004818F7" w:rsidRDefault="00C6574B" w:rsidP="00BD7A96">
      <w:pPr>
        <w:widowControl w:val="0"/>
        <w:ind w:left="851" w:right="-1"/>
        <w:rPr>
          <w:sz w:val="24"/>
          <w:szCs w:val="24"/>
        </w:rPr>
      </w:pPr>
      <w:r w:rsidRPr="004818F7">
        <w:rPr>
          <w:position w:val="1"/>
          <w:sz w:val="24"/>
          <w:szCs w:val="24"/>
        </w:rPr>
        <w:t xml:space="preserve">1 </w:t>
      </w:r>
      <w:r w:rsidRPr="004818F7">
        <w:rPr>
          <w:spacing w:val="-4"/>
          <w:position w:val="1"/>
          <w:sz w:val="24"/>
          <w:szCs w:val="24"/>
        </w:rPr>
        <w:t>m</w:t>
      </w:r>
      <w:r w:rsidRPr="004818F7">
        <w:rPr>
          <w:position w:val="1"/>
          <w:sz w:val="24"/>
          <w:szCs w:val="24"/>
        </w:rPr>
        <w:t>l</w:t>
      </w:r>
      <w:r w:rsidRPr="004818F7">
        <w:rPr>
          <w:spacing w:val="1"/>
          <w:position w:val="1"/>
          <w:sz w:val="24"/>
          <w:szCs w:val="24"/>
        </w:rPr>
        <w:t xml:space="preserve"> </w:t>
      </w:r>
      <w:r w:rsidRPr="004818F7">
        <w:rPr>
          <w:position w:val="1"/>
          <w:sz w:val="24"/>
          <w:szCs w:val="24"/>
        </w:rPr>
        <w:t>op</w:t>
      </w:r>
      <w:r w:rsidRPr="004818F7">
        <w:rPr>
          <w:spacing w:val="1"/>
          <w:position w:val="1"/>
          <w:sz w:val="24"/>
          <w:szCs w:val="24"/>
        </w:rPr>
        <w:t>l</w:t>
      </w:r>
      <w:r w:rsidRPr="004818F7">
        <w:rPr>
          <w:position w:val="1"/>
          <w:sz w:val="24"/>
          <w:szCs w:val="24"/>
        </w:rPr>
        <w:t>øs</w:t>
      </w:r>
      <w:r w:rsidRPr="004818F7">
        <w:rPr>
          <w:spacing w:val="-2"/>
          <w:position w:val="1"/>
          <w:sz w:val="24"/>
          <w:szCs w:val="24"/>
        </w:rPr>
        <w:t>n</w:t>
      </w:r>
      <w:r w:rsidRPr="004818F7">
        <w:rPr>
          <w:spacing w:val="1"/>
          <w:position w:val="1"/>
          <w:sz w:val="24"/>
          <w:szCs w:val="24"/>
        </w:rPr>
        <w:t>i</w:t>
      </w:r>
      <w:r w:rsidRPr="004818F7">
        <w:rPr>
          <w:position w:val="1"/>
          <w:sz w:val="24"/>
          <w:szCs w:val="24"/>
        </w:rPr>
        <w:t>ng</w:t>
      </w:r>
      <w:r w:rsidRPr="004818F7">
        <w:rPr>
          <w:spacing w:val="-2"/>
          <w:position w:val="1"/>
          <w:sz w:val="24"/>
          <w:szCs w:val="24"/>
        </w:rPr>
        <w:t xml:space="preserve"> </w:t>
      </w:r>
      <w:r w:rsidRPr="004818F7">
        <w:rPr>
          <w:spacing w:val="1"/>
          <w:position w:val="1"/>
          <w:sz w:val="24"/>
          <w:szCs w:val="24"/>
        </w:rPr>
        <w:t>i</w:t>
      </w:r>
      <w:r w:rsidRPr="004818F7">
        <w:rPr>
          <w:position w:val="1"/>
          <w:sz w:val="24"/>
          <w:szCs w:val="24"/>
        </w:rPr>
        <w:t>ndeh</w:t>
      </w:r>
      <w:r w:rsidRPr="004818F7">
        <w:rPr>
          <w:spacing w:val="-2"/>
          <w:position w:val="1"/>
          <w:sz w:val="24"/>
          <w:szCs w:val="24"/>
        </w:rPr>
        <w:t>o</w:t>
      </w:r>
      <w:r w:rsidRPr="004818F7">
        <w:rPr>
          <w:spacing w:val="1"/>
          <w:position w:val="1"/>
          <w:sz w:val="24"/>
          <w:szCs w:val="24"/>
        </w:rPr>
        <w:t>l</w:t>
      </w:r>
      <w:r w:rsidRPr="004818F7">
        <w:rPr>
          <w:position w:val="1"/>
          <w:sz w:val="24"/>
          <w:szCs w:val="24"/>
        </w:rPr>
        <w:t>d</w:t>
      </w:r>
      <w:r w:rsidRPr="004818F7">
        <w:rPr>
          <w:spacing w:val="-2"/>
          <w:position w:val="1"/>
          <w:sz w:val="24"/>
          <w:szCs w:val="24"/>
        </w:rPr>
        <w:t>e</w:t>
      </w:r>
      <w:r w:rsidRPr="004818F7">
        <w:rPr>
          <w:position w:val="1"/>
          <w:sz w:val="24"/>
          <w:szCs w:val="24"/>
        </w:rPr>
        <w:t>r</w:t>
      </w:r>
      <w:r w:rsidRPr="004818F7">
        <w:rPr>
          <w:spacing w:val="-1"/>
          <w:position w:val="1"/>
          <w:sz w:val="24"/>
          <w:szCs w:val="24"/>
        </w:rPr>
        <w:t xml:space="preserve"> </w:t>
      </w:r>
      <w:r w:rsidRPr="004818F7">
        <w:rPr>
          <w:position w:val="1"/>
          <w:sz w:val="24"/>
          <w:szCs w:val="24"/>
        </w:rPr>
        <w:t xml:space="preserve">0,05 </w:t>
      </w:r>
      <w:r w:rsidRPr="004818F7">
        <w:rPr>
          <w:spacing w:val="-1"/>
          <w:position w:val="1"/>
          <w:sz w:val="24"/>
          <w:szCs w:val="24"/>
        </w:rPr>
        <w:t>m</w:t>
      </w:r>
      <w:r w:rsidRPr="004818F7">
        <w:rPr>
          <w:position w:val="1"/>
          <w:sz w:val="24"/>
          <w:szCs w:val="24"/>
        </w:rPr>
        <w:t>g</w:t>
      </w:r>
      <w:r w:rsidRPr="004818F7">
        <w:rPr>
          <w:spacing w:val="-2"/>
          <w:position w:val="1"/>
          <w:sz w:val="24"/>
          <w:szCs w:val="24"/>
        </w:rPr>
        <w:t xml:space="preserve"> </w:t>
      </w:r>
      <w:proofErr w:type="spellStart"/>
      <w:r w:rsidRPr="004818F7">
        <w:rPr>
          <w:position w:val="1"/>
          <w:sz w:val="24"/>
          <w:szCs w:val="24"/>
        </w:rPr>
        <w:t>ben</w:t>
      </w:r>
      <w:r w:rsidRPr="004818F7">
        <w:rPr>
          <w:spacing w:val="-2"/>
          <w:position w:val="1"/>
          <w:sz w:val="24"/>
          <w:szCs w:val="24"/>
        </w:rPr>
        <w:t>z</w:t>
      </w:r>
      <w:r w:rsidRPr="004818F7">
        <w:rPr>
          <w:position w:val="1"/>
          <w:sz w:val="24"/>
          <w:szCs w:val="24"/>
        </w:rPr>
        <w:t>a</w:t>
      </w:r>
      <w:r w:rsidRPr="004818F7">
        <w:rPr>
          <w:spacing w:val="1"/>
          <w:position w:val="1"/>
          <w:sz w:val="24"/>
          <w:szCs w:val="24"/>
        </w:rPr>
        <w:t>l</w:t>
      </w:r>
      <w:r w:rsidRPr="004818F7">
        <w:rPr>
          <w:spacing w:val="-2"/>
          <w:position w:val="1"/>
          <w:sz w:val="24"/>
          <w:szCs w:val="24"/>
        </w:rPr>
        <w:t>k</w:t>
      </w:r>
      <w:r w:rsidRPr="004818F7">
        <w:rPr>
          <w:position w:val="1"/>
          <w:sz w:val="24"/>
          <w:szCs w:val="24"/>
        </w:rPr>
        <w:t>on</w:t>
      </w:r>
      <w:r w:rsidRPr="004818F7">
        <w:rPr>
          <w:spacing w:val="1"/>
          <w:position w:val="1"/>
          <w:sz w:val="24"/>
          <w:szCs w:val="24"/>
        </w:rPr>
        <w:t>i</w:t>
      </w:r>
      <w:r w:rsidRPr="004818F7">
        <w:rPr>
          <w:position w:val="1"/>
          <w:sz w:val="24"/>
          <w:szCs w:val="24"/>
        </w:rPr>
        <w:t>u</w:t>
      </w:r>
      <w:r w:rsidRPr="004818F7">
        <w:rPr>
          <w:spacing w:val="-4"/>
          <w:position w:val="1"/>
          <w:sz w:val="24"/>
          <w:szCs w:val="24"/>
        </w:rPr>
        <w:t>m</w:t>
      </w:r>
      <w:r w:rsidRPr="004818F7">
        <w:rPr>
          <w:position w:val="1"/>
          <w:sz w:val="24"/>
          <w:szCs w:val="24"/>
        </w:rPr>
        <w:t>ch</w:t>
      </w:r>
      <w:r w:rsidRPr="004818F7">
        <w:rPr>
          <w:spacing w:val="1"/>
          <w:position w:val="1"/>
          <w:sz w:val="24"/>
          <w:szCs w:val="24"/>
        </w:rPr>
        <w:t>l</w:t>
      </w:r>
      <w:r w:rsidRPr="004818F7">
        <w:rPr>
          <w:position w:val="1"/>
          <w:sz w:val="24"/>
          <w:szCs w:val="24"/>
        </w:rPr>
        <w:t>o</w:t>
      </w:r>
      <w:r w:rsidRPr="004818F7">
        <w:rPr>
          <w:spacing w:val="1"/>
          <w:position w:val="1"/>
          <w:sz w:val="24"/>
          <w:szCs w:val="24"/>
        </w:rPr>
        <w:t>r</w:t>
      </w:r>
      <w:r w:rsidRPr="004818F7">
        <w:rPr>
          <w:spacing w:val="-1"/>
          <w:position w:val="1"/>
          <w:sz w:val="24"/>
          <w:szCs w:val="24"/>
        </w:rPr>
        <w:t>i</w:t>
      </w:r>
      <w:r w:rsidRPr="004818F7">
        <w:rPr>
          <w:position w:val="1"/>
          <w:sz w:val="24"/>
          <w:szCs w:val="24"/>
        </w:rPr>
        <w:t>d</w:t>
      </w:r>
      <w:proofErr w:type="spellEnd"/>
      <w:r w:rsidRPr="004818F7">
        <w:rPr>
          <w:position w:val="1"/>
          <w:sz w:val="24"/>
          <w:szCs w:val="24"/>
        </w:rPr>
        <w:t>.</w:t>
      </w:r>
    </w:p>
    <w:p w:rsidR="00C6574B" w:rsidRPr="004818F7" w:rsidRDefault="00C6574B" w:rsidP="00BD7A96">
      <w:pPr>
        <w:widowControl w:val="0"/>
        <w:ind w:left="851" w:right="-1"/>
        <w:rPr>
          <w:sz w:val="24"/>
          <w:szCs w:val="24"/>
        </w:rPr>
      </w:pPr>
      <w:r w:rsidRPr="004818F7">
        <w:rPr>
          <w:position w:val="1"/>
          <w:sz w:val="24"/>
          <w:szCs w:val="24"/>
        </w:rPr>
        <w:t xml:space="preserve">1 </w:t>
      </w:r>
      <w:r w:rsidRPr="004818F7">
        <w:rPr>
          <w:spacing w:val="-4"/>
          <w:position w:val="1"/>
          <w:sz w:val="24"/>
          <w:szCs w:val="24"/>
        </w:rPr>
        <w:t>m</w:t>
      </w:r>
      <w:r w:rsidRPr="004818F7">
        <w:rPr>
          <w:position w:val="1"/>
          <w:sz w:val="24"/>
          <w:szCs w:val="24"/>
        </w:rPr>
        <w:t>l</w:t>
      </w:r>
      <w:r w:rsidRPr="004818F7">
        <w:rPr>
          <w:spacing w:val="1"/>
          <w:position w:val="1"/>
          <w:sz w:val="24"/>
          <w:szCs w:val="24"/>
        </w:rPr>
        <w:t xml:space="preserve"> </w:t>
      </w:r>
      <w:r w:rsidRPr="004818F7">
        <w:rPr>
          <w:position w:val="1"/>
          <w:sz w:val="24"/>
          <w:szCs w:val="24"/>
        </w:rPr>
        <w:t>op</w:t>
      </w:r>
      <w:r w:rsidRPr="004818F7">
        <w:rPr>
          <w:spacing w:val="1"/>
          <w:position w:val="1"/>
          <w:sz w:val="24"/>
          <w:szCs w:val="24"/>
        </w:rPr>
        <w:t>l</w:t>
      </w:r>
      <w:r w:rsidRPr="004818F7">
        <w:rPr>
          <w:position w:val="1"/>
          <w:sz w:val="24"/>
          <w:szCs w:val="24"/>
        </w:rPr>
        <w:t>øs</w:t>
      </w:r>
      <w:r w:rsidRPr="004818F7">
        <w:rPr>
          <w:spacing w:val="-2"/>
          <w:position w:val="1"/>
          <w:sz w:val="24"/>
          <w:szCs w:val="24"/>
        </w:rPr>
        <w:t>n</w:t>
      </w:r>
      <w:r w:rsidRPr="004818F7">
        <w:rPr>
          <w:spacing w:val="1"/>
          <w:position w:val="1"/>
          <w:sz w:val="24"/>
          <w:szCs w:val="24"/>
        </w:rPr>
        <w:t>i</w:t>
      </w:r>
      <w:r w:rsidRPr="004818F7">
        <w:rPr>
          <w:position w:val="1"/>
          <w:sz w:val="24"/>
          <w:szCs w:val="24"/>
        </w:rPr>
        <w:t>ng</w:t>
      </w:r>
      <w:r w:rsidRPr="004818F7">
        <w:rPr>
          <w:spacing w:val="-2"/>
          <w:position w:val="1"/>
          <w:sz w:val="24"/>
          <w:szCs w:val="24"/>
        </w:rPr>
        <w:t xml:space="preserve"> </w:t>
      </w:r>
      <w:r w:rsidRPr="004818F7">
        <w:rPr>
          <w:spacing w:val="1"/>
          <w:position w:val="1"/>
          <w:sz w:val="24"/>
          <w:szCs w:val="24"/>
        </w:rPr>
        <w:t>i</w:t>
      </w:r>
      <w:r w:rsidRPr="004818F7">
        <w:rPr>
          <w:position w:val="1"/>
          <w:sz w:val="24"/>
          <w:szCs w:val="24"/>
        </w:rPr>
        <w:t>ndeh</w:t>
      </w:r>
      <w:r w:rsidRPr="004818F7">
        <w:rPr>
          <w:spacing w:val="-2"/>
          <w:position w:val="1"/>
          <w:sz w:val="24"/>
          <w:szCs w:val="24"/>
        </w:rPr>
        <w:t>o</w:t>
      </w:r>
      <w:r w:rsidRPr="004818F7">
        <w:rPr>
          <w:spacing w:val="1"/>
          <w:position w:val="1"/>
          <w:sz w:val="24"/>
          <w:szCs w:val="24"/>
        </w:rPr>
        <w:t>l</w:t>
      </w:r>
      <w:r w:rsidRPr="004818F7">
        <w:rPr>
          <w:position w:val="1"/>
          <w:sz w:val="24"/>
          <w:szCs w:val="24"/>
        </w:rPr>
        <w:t>d</w:t>
      </w:r>
      <w:r w:rsidRPr="004818F7">
        <w:rPr>
          <w:spacing w:val="-2"/>
          <w:position w:val="1"/>
          <w:sz w:val="24"/>
          <w:szCs w:val="24"/>
        </w:rPr>
        <w:t>e</w:t>
      </w:r>
      <w:r w:rsidRPr="004818F7">
        <w:rPr>
          <w:position w:val="1"/>
          <w:sz w:val="24"/>
          <w:szCs w:val="24"/>
        </w:rPr>
        <w:t>r</w:t>
      </w:r>
      <w:r w:rsidRPr="004818F7">
        <w:rPr>
          <w:spacing w:val="-1"/>
          <w:position w:val="1"/>
          <w:sz w:val="24"/>
          <w:szCs w:val="24"/>
        </w:rPr>
        <w:t xml:space="preserve"> </w:t>
      </w:r>
      <w:r w:rsidRPr="004818F7">
        <w:rPr>
          <w:position w:val="1"/>
          <w:sz w:val="24"/>
          <w:szCs w:val="24"/>
        </w:rPr>
        <w:t xml:space="preserve">0,95 </w:t>
      </w:r>
      <w:r w:rsidRPr="004818F7">
        <w:rPr>
          <w:spacing w:val="-1"/>
          <w:position w:val="1"/>
          <w:sz w:val="24"/>
          <w:szCs w:val="24"/>
        </w:rPr>
        <w:t>m</w:t>
      </w:r>
      <w:r w:rsidRPr="004818F7">
        <w:rPr>
          <w:position w:val="1"/>
          <w:sz w:val="24"/>
          <w:szCs w:val="24"/>
        </w:rPr>
        <w:t xml:space="preserve">g </w:t>
      </w:r>
      <w:proofErr w:type="spellStart"/>
      <w:r w:rsidRPr="004818F7">
        <w:rPr>
          <w:spacing w:val="-2"/>
          <w:sz w:val="24"/>
          <w:szCs w:val="24"/>
        </w:rPr>
        <w:t>p</w:t>
      </w:r>
      <w:r w:rsidRPr="004818F7">
        <w:rPr>
          <w:sz w:val="24"/>
          <w:szCs w:val="24"/>
        </w:rPr>
        <w:t>ho</w:t>
      </w:r>
      <w:r w:rsidRPr="004818F7">
        <w:rPr>
          <w:spacing w:val="-2"/>
          <w:sz w:val="24"/>
          <w:szCs w:val="24"/>
        </w:rPr>
        <w:t>s</w:t>
      </w:r>
      <w:r w:rsidRPr="004818F7">
        <w:rPr>
          <w:sz w:val="24"/>
          <w:szCs w:val="24"/>
        </w:rPr>
        <w:t>phat</w:t>
      </w:r>
      <w:proofErr w:type="spellEnd"/>
      <w:r w:rsidRPr="004818F7">
        <w:rPr>
          <w:sz w:val="24"/>
          <w:szCs w:val="24"/>
        </w:rPr>
        <w:t>.</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sz w:val="24"/>
          <w:szCs w:val="24"/>
        </w:rPr>
      </w:pPr>
      <w:r w:rsidRPr="004818F7">
        <w:rPr>
          <w:spacing w:val="-1"/>
          <w:sz w:val="24"/>
          <w:szCs w:val="24"/>
        </w:rPr>
        <w:t>A</w:t>
      </w:r>
      <w:r w:rsidRPr="004818F7">
        <w:rPr>
          <w:spacing w:val="1"/>
          <w:sz w:val="24"/>
          <w:szCs w:val="24"/>
        </w:rPr>
        <w:t>ll</w:t>
      </w:r>
      <w:r w:rsidRPr="004818F7">
        <w:rPr>
          <w:sz w:val="24"/>
          <w:szCs w:val="24"/>
        </w:rPr>
        <w:t>e</w:t>
      </w:r>
      <w:r w:rsidRPr="004818F7">
        <w:rPr>
          <w:spacing w:val="1"/>
          <w:sz w:val="24"/>
          <w:szCs w:val="24"/>
        </w:rPr>
        <w:t xml:space="preserve"> </w:t>
      </w:r>
      <w:r w:rsidRPr="004818F7">
        <w:rPr>
          <w:spacing w:val="-2"/>
          <w:sz w:val="24"/>
          <w:szCs w:val="24"/>
        </w:rPr>
        <w:t>h</w:t>
      </w:r>
      <w:r w:rsidRPr="004818F7">
        <w:rPr>
          <w:spacing w:val="1"/>
          <w:sz w:val="24"/>
          <w:szCs w:val="24"/>
        </w:rPr>
        <w:t>j</w:t>
      </w:r>
      <w:r w:rsidRPr="004818F7">
        <w:rPr>
          <w:spacing w:val="-1"/>
          <w:sz w:val="24"/>
          <w:szCs w:val="24"/>
        </w:rPr>
        <w:t>æ</w:t>
      </w:r>
      <w:r w:rsidRPr="004818F7">
        <w:rPr>
          <w:spacing w:val="1"/>
          <w:sz w:val="24"/>
          <w:szCs w:val="24"/>
        </w:rPr>
        <w:t>l</w:t>
      </w:r>
      <w:r w:rsidRPr="004818F7">
        <w:rPr>
          <w:spacing w:val="-2"/>
          <w:sz w:val="24"/>
          <w:szCs w:val="24"/>
        </w:rPr>
        <w:t>p</w:t>
      </w:r>
      <w:r w:rsidRPr="004818F7">
        <w:rPr>
          <w:sz w:val="24"/>
          <w:szCs w:val="24"/>
        </w:rPr>
        <w:t>e</w:t>
      </w:r>
      <w:r w:rsidRPr="004818F7">
        <w:rPr>
          <w:spacing w:val="-2"/>
          <w:sz w:val="24"/>
          <w:szCs w:val="24"/>
        </w:rPr>
        <w:t>s</w:t>
      </w:r>
      <w:r w:rsidRPr="004818F7">
        <w:rPr>
          <w:spacing w:val="1"/>
          <w:sz w:val="24"/>
          <w:szCs w:val="24"/>
        </w:rPr>
        <w:t>t</w:t>
      </w:r>
      <w:r w:rsidRPr="004818F7">
        <w:rPr>
          <w:sz w:val="24"/>
          <w:szCs w:val="24"/>
        </w:rPr>
        <w:t>o</w:t>
      </w:r>
      <w:r w:rsidRPr="004818F7">
        <w:rPr>
          <w:spacing w:val="-2"/>
          <w:sz w:val="24"/>
          <w:szCs w:val="24"/>
        </w:rPr>
        <w:t>f</w:t>
      </w:r>
      <w:r w:rsidRPr="004818F7">
        <w:rPr>
          <w:spacing w:val="1"/>
          <w:sz w:val="24"/>
          <w:szCs w:val="24"/>
        </w:rPr>
        <w:t>f</w:t>
      </w:r>
      <w:r w:rsidRPr="004818F7">
        <w:rPr>
          <w:spacing w:val="-2"/>
          <w:sz w:val="24"/>
          <w:szCs w:val="24"/>
        </w:rPr>
        <w:t>e</w:t>
      </w:r>
      <w:r w:rsidRPr="004818F7">
        <w:rPr>
          <w:sz w:val="24"/>
          <w:szCs w:val="24"/>
        </w:rPr>
        <w:t>r</w:t>
      </w:r>
      <w:r w:rsidRPr="004818F7">
        <w:rPr>
          <w:spacing w:val="1"/>
          <w:sz w:val="24"/>
          <w:szCs w:val="24"/>
        </w:rPr>
        <w:t xml:space="preserve"> </w:t>
      </w:r>
      <w:r w:rsidRPr="004818F7">
        <w:rPr>
          <w:sz w:val="24"/>
          <w:szCs w:val="24"/>
        </w:rPr>
        <w:t>er</w:t>
      </w:r>
      <w:r w:rsidRPr="004818F7">
        <w:rPr>
          <w:spacing w:val="-1"/>
          <w:sz w:val="24"/>
          <w:szCs w:val="24"/>
        </w:rPr>
        <w:t xml:space="preserve"> </w:t>
      </w:r>
      <w:r w:rsidRPr="004818F7">
        <w:rPr>
          <w:sz w:val="24"/>
          <w:szCs w:val="24"/>
        </w:rPr>
        <w:t>an</w:t>
      </w:r>
      <w:r w:rsidRPr="004818F7">
        <w:rPr>
          <w:spacing w:val="-2"/>
          <w:sz w:val="24"/>
          <w:szCs w:val="24"/>
        </w:rPr>
        <w:t>f</w:t>
      </w:r>
      <w:r w:rsidRPr="004818F7">
        <w:rPr>
          <w:sz w:val="24"/>
          <w:szCs w:val="24"/>
        </w:rPr>
        <w:t>ø</w:t>
      </w:r>
      <w:r w:rsidRPr="004818F7">
        <w:rPr>
          <w:spacing w:val="-2"/>
          <w:sz w:val="24"/>
          <w:szCs w:val="24"/>
        </w:rPr>
        <w:t>r</w:t>
      </w:r>
      <w:r w:rsidRPr="004818F7">
        <w:rPr>
          <w:sz w:val="24"/>
          <w:szCs w:val="24"/>
        </w:rPr>
        <w:t>t</w:t>
      </w:r>
      <w:r w:rsidRPr="004818F7">
        <w:rPr>
          <w:spacing w:val="-1"/>
          <w:sz w:val="24"/>
          <w:szCs w:val="24"/>
        </w:rPr>
        <w:t xml:space="preserve"> </w:t>
      </w:r>
      <w:r w:rsidRPr="004818F7">
        <w:rPr>
          <w:sz w:val="24"/>
          <w:szCs w:val="24"/>
        </w:rPr>
        <w:t>under</w:t>
      </w:r>
      <w:r w:rsidRPr="004818F7">
        <w:rPr>
          <w:spacing w:val="-1"/>
          <w:sz w:val="24"/>
          <w:szCs w:val="24"/>
        </w:rPr>
        <w:t xml:space="preserve"> </w:t>
      </w:r>
      <w:r w:rsidRPr="004818F7">
        <w:rPr>
          <w:sz w:val="24"/>
          <w:szCs w:val="24"/>
        </w:rPr>
        <w:t>p</w:t>
      </w:r>
      <w:r w:rsidRPr="004818F7">
        <w:rPr>
          <w:spacing w:val="-2"/>
          <w:sz w:val="24"/>
          <w:szCs w:val="24"/>
        </w:rPr>
        <w:t>k</w:t>
      </w:r>
      <w:r w:rsidRPr="004818F7">
        <w:rPr>
          <w:spacing w:val="1"/>
          <w:sz w:val="24"/>
          <w:szCs w:val="24"/>
        </w:rPr>
        <w:t>t</w:t>
      </w:r>
      <w:r w:rsidRPr="004818F7">
        <w:rPr>
          <w:sz w:val="24"/>
          <w:szCs w:val="24"/>
        </w:rPr>
        <w:t>. 6.1.</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3.</w:t>
      </w:r>
      <w:r w:rsidRPr="004818F7">
        <w:rPr>
          <w:b/>
          <w:sz w:val="24"/>
          <w:szCs w:val="24"/>
        </w:rPr>
        <w:tab/>
        <w:t>LÆGEMIDDELFORM</w:t>
      </w:r>
    </w:p>
    <w:p w:rsidR="00C6574B" w:rsidRPr="004818F7" w:rsidRDefault="00C6574B" w:rsidP="00BD7A96">
      <w:pPr>
        <w:widowControl w:val="0"/>
        <w:ind w:left="851" w:right="-1"/>
        <w:rPr>
          <w:sz w:val="24"/>
          <w:szCs w:val="24"/>
        </w:rPr>
      </w:pPr>
      <w:r w:rsidRPr="004818F7">
        <w:rPr>
          <w:spacing w:val="-1"/>
          <w:sz w:val="24"/>
          <w:szCs w:val="24"/>
        </w:rPr>
        <w:t>Ø</w:t>
      </w:r>
      <w:r w:rsidRPr="004818F7">
        <w:rPr>
          <w:spacing w:val="1"/>
          <w:sz w:val="24"/>
          <w:szCs w:val="24"/>
        </w:rPr>
        <w:t>j</w:t>
      </w:r>
      <w:r w:rsidRPr="004818F7">
        <w:rPr>
          <w:sz w:val="24"/>
          <w:szCs w:val="24"/>
        </w:rPr>
        <w:t>end</w:t>
      </w:r>
      <w:r w:rsidRPr="004818F7">
        <w:rPr>
          <w:spacing w:val="-2"/>
          <w:sz w:val="24"/>
          <w:szCs w:val="24"/>
        </w:rPr>
        <w:t>r</w:t>
      </w:r>
      <w:r w:rsidRPr="004818F7">
        <w:rPr>
          <w:sz w:val="24"/>
          <w:szCs w:val="24"/>
        </w:rPr>
        <w:t>åb</w:t>
      </w:r>
      <w:r w:rsidRPr="004818F7">
        <w:rPr>
          <w:spacing w:val="-2"/>
          <w:sz w:val="24"/>
          <w:szCs w:val="24"/>
        </w:rPr>
        <w:t>e</w:t>
      </w:r>
      <w:r w:rsidRPr="004818F7">
        <w:rPr>
          <w:sz w:val="24"/>
          <w:szCs w:val="24"/>
        </w:rPr>
        <w:t>r, opløsning</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sz w:val="24"/>
          <w:szCs w:val="24"/>
        </w:rPr>
      </w:pPr>
      <w:r w:rsidRPr="004818F7">
        <w:rPr>
          <w:sz w:val="24"/>
          <w:szCs w:val="24"/>
        </w:rPr>
        <w:t>Klar, fa</w:t>
      </w:r>
      <w:r w:rsidRPr="004818F7">
        <w:rPr>
          <w:spacing w:val="1"/>
          <w:sz w:val="24"/>
          <w:szCs w:val="24"/>
        </w:rPr>
        <w:t>r</w:t>
      </w:r>
      <w:r w:rsidRPr="004818F7">
        <w:rPr>
          <w:spacing w:val="-2"/>
          <w:sz w:val="24"/>
          <w:szCs w:val="24"/>
        </w:rPr>
        <w:t>v</w:t>
      </w:r>
      <w:r w:rsidRPr="004818F7">
        <w:rPr>
          <w:sz w:val="24"/>
          <w:szCs w:val="24"/>
        </w:rPr>
        <w:t>e</w:t>
      </w:r>
      <w:r w:rsidRPr="004818F7">
        <w:rPr>
          <w:spacing w:val="1"/>
          <w:sz w:val="24"/>
          <w:szCs w:val="24"/>
        </w:rPr>
        <w:t>l</w:t>
      </w:r>
      <w:r w:rsidRPr="004818F7">
        <w:rPr>
          <w:sz w:val="24"/>
          <w:szCs w:val="24"/>
        </w:rPr>
        <w:t>øs</w:t>
      </w:r>
      <w:r w:rsidRPr="004818F7">
        <w:rPr>
          <w:spacing w:val="-2"/>
          <w:sz w:val="24"/>
          <w:szCs w:val="24"/>
        </w:rPr>
        <w:t xml:space="preserve"> </w:t>
      </w:r>
      <w:r w:rsidRPr="004818F7">
        <w:rPr>
          <w:sz w:val="24"/>
          <w:szCs w:val="24"/>
        </w:rPr>
        <w:t>op</w:t>
      </w:r>
      <w:r w:rsidRPr="004818F7">
        <w:rPr>
          <w:spacing w:val="1"/>
          <w:sz w:val="24"/>
          <w:szCs w:val="24"/>
        </w:rPr>
        <w:t>l</w:t>
      </w:r>
      <w:r w:rsidRPr="004818F7">
        <w:rPr>
          <w:spacing w:val="-2"/>
          <w:sz w:val="24"/>
          <w:szCs w:val="24"/>
        </w:rPr>
        <w:t>ø</w:t>
      </w:r>
      <w:r w:rsidRPr="004818F7">
        <w:rPr>
          <w:sz w:val="24"/>
          <w:szCs w:val="24"/>
        </w:rPr>
        <w:t>sn</w:t>
      </w:r>
      <w:r w:rsidRPr="004818F7">
        <w:rPr>
          <w:spacing w:val="-1"/>
          <w:sz w:val="24"/>
          <w:szCs w:val="24"/>
        </w:rPr>
        <w:t>i</w:t>
      </w:r>
      <w:r w:rsidRPr="004818F7">
        <w:rPr>
          <w:sz w:val="24"/>
          <w:szCs w:val="24"/>
        </w:rPr>
        <w:t>n</w:t>
      </w:r>
      <w:r w:rsidRPr="004818F7">
        <w:rPr>
          <w:spacing w:val="-2"/>
          <w:sz w:val="24"/>
          <w:szCs w:val="24"/>
        </w:rPr>
        <w:t>g</w:t>
      </w:r>
      <w:r w:rsidRPr="004818F7">
        <w:rPr>
          <w:sz w:val="24"/>
          <w:szCs w:val="24"/>
        </w:rPr>
        <w:t>, fri for synlige partikler.</w:t>
      </w:r>
    </w:p>
    <w:p w:rsidR="00C6574B" w:rsidRPr="004818F7" w:rsidRDefault="00C6574B" w:rsidP="00BD7A96">
      <w:pPr>
        <w:autoSpaceDE w:val="0"/>
        <w:autoSpaceDN w:val="0"/>
        <w:adjustRightInd w:val="0"/>
        <w:ind w:left="851" w:right="-1"/>
        <w:rPr>
          <w:color w:val="000000"/>
          <w:sz w:val="24"/>
          <w:szCs w:val="24"/>
        </w:rPr>
      </w:pPr>
      <w:r w:rsidRPr="004818F7">
        <w:rPr>
          <w:color w:val="000000"/>
          <w:sz w:val="24"/>
          <w:szCs w:val="24"/>
        </w:rPr>
        <w:t>pH: 6,8-7,8.</w:t>
      </w:r>
    </w:p>
    <w:p w:rsidR="00C6574B" w:rsidRPr="004818F7" w:rsidRDefault="00C6574B" w:rsidP="00BD7A96">
      <w:pPr>
        <w:widowControl w:val="0"/>
        <w:ind w:left="851" w:right="-1"/>
        <w:rPr>
          <w:sz w:val="24"/>
          <w:szCs w:val="24"/>
        </w:rPr>
      </w:pPr>
      <w:proofErr w:type="spellStart"/>
      <w:r w:rsidRPr="004818F7">
        <w:rPr>
          <w:sz w:val="24"/>
          <w:szCs w:val="24"/>
        </w:rPr>
        <w:t>Osmolalitet</w:t>
      </w:r>
      <w:proofErr w:type="spellEnd"/>
      <w:r w:rsidRPr="004818F7">
        <w:rPr>
          <w:sz w:val="24"/>
          <w:szCs w:val="24"/>
        </w:rPr>
        <w:t xml:space="preserve">: 290 </w:t>
      </w:r>
      <w:proofErr w:type="spellStart"/>
      <w:r w:rsidRPr="004818F7">
        <w:rPr>
          <w:sz w:val="24"/>
          <w:szCs w:val="24"/>
        </w:rPr>
        <w:t>mOsm</w:t>
      </w:r>
      <w:proofErr w:type="spellEnd"/>
      <w:r w:rsidRPr="004818F7">
        <w:rPr>
          <w:sz w:val="24"/>
          <w:szCs w:val="24"/>
        </w:rPr>
        <w:t>/kg.</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4.</w:t>
      </w:r>
      <w:r w:rsidRPr="004818F7">
        <w:rPr>
          <w:b/>
          <w:sz w:val="24"/>
          <w:szCs w:val="24"/>
        </w:rPr>
        <w:tab/>
        <w:t>KLINISKE OPLYSNINGER</w:t>
      </w:r>
    </w:p>
    <w:p w:rsidR="00C6574B" w:rsidRPr="004818F7" w:rsidRDefault="00C6574B" w:rsidP="00BD7A96">
      <w:pPr>
        <w:tabs>
          <w:tab w:val="left" w:pos="851"/>
        </w:tabs>
        <w:ind w:left="851" w:right="-1"/>
        <w:rPr>
          <w:b/>
          <w:sz w:val="24"/>
          <w:szCs w:val="24"/>
        </w:rPr>
      </w:pPr>
    </w:p>
    <w:p w:rsidR="00C6574B" w:rsidRPr="004818F7" w:rsidRDefault="00C6574B" w:rsidP="00BD7A96">
      <w:pPr>
        <w:tabs>
          <w:tab w:val="left" w:pos="851"/>
        </w:tabs>
        <w:ind w:left="851" w:right="-1" w:hanging="851"/>
        <w:rPr>
          <w:b/>
          <w:sz w:val="24"/>
          <w:szCs w:val="24"/>
          <w:u w:val="single"/>
        </w:rPr>
      </w:pPr>
      <w:r w:rsidRPr="004818F7">
        <w:rPr>
          <w:b/>
          <w:sz w:val="24"/>
          <w:szCs w:val="24"/>
        </w:rPr>
        <w:t>4.1</w:t>
      </w:r>
      <w:r w:rsidRPr="004818F7">
        <w:rPr>
          <w:b/>
          <w:sz w:val="24"/>
          <w:szCs w:val="24"/>
        </w:rPr>
        <w:tab/>
        <w:t>Terapeutiske indikationer</w:t>
      </w: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Reduktion af forhøjet </w:t>
      </w:r>
      <w:proofErr w:type="spellStart"/>
      <w:r w:rsidRPr="004818F7">
        <w:rPr>
          <w:spacing w:val="-1"/>
          <w:sz w:val="24"/>
          <w:szCs w:val="24"/>
        </w:rPr>
        <w:t>intraokulært</w:t>
      </w:r>
      <w:proofErr w:type="spellEnd"/>
      <w:r w:rsidRPr="004818F7">
        <w:rPr>
          <w:spacing w:val="-1"/>
          <w:sz w:val="24"/>
          <w:szCs w:val="24"/>
        </w:rPr>
        <w:t xml:space="preserve"> tryk ved kronisk åbenvinklet </w:t>
      </w:r>
      <w:proofErr w:type="spellStart"/>
      <w:r w:rsidRPr="004818F7">
        <w:rPr>
          <w:spacing w:val="-1"/>
          <w:sz w:val="24"/>
          <w:szCs w:val="24"/>
        </w:rPr>
        <w:t>glaukom</w:t>
      </w:r>
      <w:proofErr w:type="spellEnd"/>
      <w:r w:rsidRPr="004818F7">
        <w:rPr>
          <w:spacing w:val="-1"/>
          <w:sz w:val="24"/>
          <w:szCs w:val="24"/>
        </w:rPr>
        <w:t xml:space="preserve"> og </w:t>
      </w:r>
      <w:proofErr w:type="spellStart"/>
      <w:r w:rsidRPr="004818F7">
        <w:rPr>
          <w:spacing w:val="-1"/>
          <w:sz w:val="24"/>
          <w:szCs w:val="24"/>
        </w:rPr>
        <w:t>okulær</w:t>
      </w:r>
      <w:proofErr w:type="spellEnd"/>
      <w:r w:rsidRPr="004818F7">
        <w:rPr>
          <w:spacing w:val="-1"/>
          <w:sz w:val="24"/>
          <w:szCs w:val="24"/>
        </w:rPr>
        <w:t xml:space="preserve"> hypertension hos voksne (som monoterapi eller som supplerende behandling til beta-</w:t>
      </w:r>
      <w:proofErr w:type="spellStart"/>
      <w:r w:rsidRPr="004818F7">
        <w:rPr>
          <w:spacing w:val="-1"/>
          <w:sz w:val="24"/>
          <w:szCs w:val="24"/>
        </w:rPr>
        <w:t>blokkere</w:t>
      </w:r>
      <w:proofErr w:type="spellEnd"/>
      <w:r w:rsidRPr="004818F7">
        <w:rPr>
          <w:spacing w:val="-1"/>
          <w:sz w:val="24"/>
          <w:szCs w:val="24"/>
        </w:rPr>
        <w:t>).</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4.2</w:t>
      </w:r>
      <w:r w:rsidRPr="004818F7">
        <w:rPr>
          <w:b/>
          <w:sz w:val="24"/>
          <w:szCs w:val="24"/>
        </w:rPr>
        <w:tab/>
        <w:t>Dosering og indgivelsesmåde</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b/>
          <w:sz w:val="24"/>
          <w:szCs w:val="24"/>
        </w:rPr>
      </w:pPr>
      <w:r w:rsidRPr="004818F7">
        <w:rPr>
          <w:b/>
          <w:spacing w:val="-1"/>
          <w:sz w:val="24"/>
          <w:szCs w:val="24"/>
          <w:u w:color="000000"/>
        </w:rPr>
        <w:t>D</w:t>
      </w:r>
      <w:r w:rsidRPr="004818F7">
        <w:rPr>
          <w:b/>
          <w:sz w:val="24"/>
          <w:szCs w:val="24"/>
          <w:u w:color="000000"/>
        </w:rPr>
        <w:t>ose</w:t>
      </w:r>
      <w:r w:rsidRPr="004818F7">
        <w:rPr>
          <w:b/>
          <w:spacing w:val="-2"/>
          <w:sz w:val="24"/>
          <w:szCs w:val="24"/>
          <w:u w:color="000000"/>
        </w:rPr>
        <w:t>r</w:t>
      </w:r>
      <w:r w:rsidRPr="004818F7">
        <w:rPr>
          <w:b/>
          <w:spacing w:val="1"/>
          <w:sz w:val="24"/>
          <w:szCs w:val="24"/>
          <w:u w:color="000000"/>
        </w:rPr>
        <w:t>i</w:t>
      </w:r>
      <w:r w:rsidRPr="004818F7">
        <w:rPr>
          <w:b/>
          <w:sz w:val="24"/>
          <w:szCs w:val="24"/>
          <w:u w:color="000000"/>
        </w:rPr>
        <w:t>ng</w:t>
      </w:r>
    </w:p>
    <w:p w:rsidR="00C6574B" w:rsidRPr="004818F7" w:rsidRDefault="00C6574B" w:rsidP="00BD7A96">
      <w:pPr>
        <w:widowControl w:val="0"/>
        <w:ind w:left="851" w:right="-1"/>
        <w:rPr>
          <w:spacing w:val="-1"/>
          <w:sz w:val="24"/>
          <w:szCs w:val="24"/>
        </w:rPr>
      </w:pPr>
      <w:r w:rsidRPr="004818F7">
        <w:rPr>
          <w:spacing w:val="-1"/>
          <w:sz w:val="24"/>
          <w:szCs w:val="24"/>
        </w:rPr>
        <w:t xml:space="preserve">Den anbefalede dosis er 1 dråbe i det/de afficerede øje/øjne 1 gang daglig, </w:t>
      </w:r>
      <w:proofErr w:type="spellStart"/>
      <w:r w:rsidRPr="004818F7">
        <w:rPr>
          <w:spacing w:val="-1"/>
          <w:sz w:val="24"/>
          <w:szCs w:val="24"/>
        </w:rPr>
        <w:t>inddryppet</w:t>
      </w:r>
      <w:proofErr w:type="spellEnd"/>
      <w:r w:rsidRPr="004818F7">
        <w:rPr>
          <w:spacing w:val="-1"/>
          <w:sz w:val="24"/>
          <w:szCs w:val="24"/>
        </w:rPr>
        <w:t xml:space="preserve"> om aftenen. Dosis må ikke gives mere end 1 gang daglig, da hyppigere </w:t>
      </w:r>
      <w:proofErr w:type="spellStart"/>
      <w:r w:rsidRPr="004818F7">
        <w:rPr>
          <w:spacing w:val="-1"/>
          <w:sz w:val="24"/>
          <w:szCs w:val="24"/>
        </w:rPr>
        <w:t>inddrypning</w:t>
      </w:r>
      <w:proofErr w:type="spellEnd"/>
      <w:r w:rsidRPr="004818F7">
        <w:rPr>
          <w:spacing w:val="-1"/>
          <w:sz w:val="24"/>
          <w:szCs w:val="24"/>
        </w:rPr>
        <w:t xml:space="preserve"> kan mindske den tryknedsættende effekt i øjet.</w:t>
      </w:r>
    </w:p>
    <w:p w:rsidR="00C6574B" w:rsidRPr="004818F7" w:rsidRDefault="00C6574B" w:rsidP="00BD7A96">
      <w:pPr>
        <w:widowControl w:val="0"/>
        <w:ind w:left="851" w:right="-1"/>
        <w:rPr>
          <w:spacing w:val="-1"/>
          <w:sz w:val="24"/>
          <w:szCs w:val="24"/>
        </w:rPr>
      </w:pPr>
    </w:p>
    <w:p w:rsidR="00C6574B" w:rsidRPr="004818F7" w:rsidRDefault="00C6574B" w:rsidP="00BD7A96">
      <w:pPr>
        <w:widowControl w:val="0"/>
        <w:ind w:left="851" w:right="-1"/>
        <w:rPr>
          <w:spacing w:val="-1"/>
          <w:sz w:val="24"/>
          <w:szCs w:val="24"/>
        </w:rPr>
      </w:pPr>
      <w:r w:rsidRPr="004818F7">
        <w:rPr>
          <w:spacing w:val="-1"/>
          <w:sz w:val="24"/>
          <w:szCs w:val="24"/>
        </w:rPr>
        <w:t xml:space="preserve">Hvis flere </w:t>
      </w:r>
      <w:proofErr w:type="spellStart"/>
      <w:r w:rsidRPr="004818F7">
        <w:rPr>
          <w:spacing w:val="-1"/>
          <w:sz w:val="24"/>
          <w:szCs w:val="24"/>
        </w:rPr>
        <w:t>lokaltvirkende</w:t>
      </w:r>
      <w:proofErr w:type="spellEnd"/>
      <w:r w:rsidRPr="004818F7">
        <w:rPr>
          <w:spacing w:val="-1"/>
          <w:sz w:val="24"/>
          <w:szCs w:val="24"/>
        </w:rPr>
        <w:t xml:space="preserve"> øjenlægemidler anvendes, bør </w:t>
      </w:r>
      <w:proofErr w:type="spellStart"/>
      <w:r w:rsidRPr="004818F7">
        <w:rPr>
          <w:spacing w:val="-1"/>
          <w:sz w:val="24"/>
          <w:szCs w:val="24"/>
        </w:rPr>
        <w:t>inddrypning</w:t>
      </w:r>
      <w:proofErr w:type="spellEnd"/>
      <w:r w:rsidRPr="004818F7">
        <w:rPr>
          <w:spacing w:val="-1"/>
          <w:sz w:val="24"/>
          <w:szCs w:val="24"/>
        </w:rPr>
        <w:t xml:space="preserve"> af hvert af dem ske med mindst 5 minutters mellemrum.</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sz w:val="24"/>
          <w:szCs w:val="24"/>
          <w:u w:val="single"/>
        </w:rPr>
      </w:pPr>
      <w:r w:rsidRPr="004818F7">
        <w:rPr>
          <w:sz w:val="24"/>
          <w:szCs w:val="24"/>
          <w:u w:val="single"/>
        </w:rPr>
        <w:t>P</w:t>
      </w:r>
      <w:r w:rsidRPr="004818F7">
        <w:rPr>
          <w:spacing w:val="-1"/>
          <w:sz w:val="24"/>
          <w:szCs w:val="24"/>
          <w:u w:val="single"/>
        </w:rPr>
        <w:t>æ</w:t>
      </w:r>
      <w:r w:rsidRPr="004818F7">
        <w:rPr>
          <w:sz w:val="24"/>
          <w:szCs w:val="24"/>
          <w:u w:val="single"/>
        </w:rPr>
        <w:t>d</w:t>
      </w:r>
      <w:r w:rsidRPr="004818F7">
        <w:rPr>
          <w:spacing w:val="1"/>
          <w:sz w:val="24"/>
          <w:szCs w:val="24"/>
          <w:u w:val="single"/>
        </w:rPr>
        <w:t>i</w:t>
      </w:r>
      <w:r w:rsidRPr="004818F7">
        <w:rPr>
          <w:sz w:val="24"/>
          <w:szCs w:val="24"/>
          <w:u w:val="single"/>
        </w:rPr>
        <w:t>a</w:t>
      </w:r>
      <w:r w:rsidRPr="004818F7">
        <w:rPr>
          <w:spacing w:val="-1"/>
          <w:sz w:val="24"/>
          <w:szCs w:val="24"/>
          <w:u w:val="single"/>
        </w:rPr>
        <w:t>t</w:t>
      </w:r>
      <w:r w:rsidRPr="004818F7">
        <w:rPr>
          <w:sz w:val="24"/>
          <w:szCs w:val="24"/>
          <w:u w:val="single"/>
        </w:rPr>
        <w:t>r</w:t>
      </w:r>
      <w:r w:rsidRPr="004818F7">
        <w:rPr>
          <w:spacing w:val="1"/>
          <w:sz w:val="24"/>
          <w:szCs w:val="24"/>
          <w:u w:val="single"/>
        </w:rPr>
        <w:t>i</w:t>
      </w:r>
      <w:r w:rsidRPr="004818F7">
        <w:rPr>
          <w:spacing w:val="-2"/>
          <w:sz w:val="24"/>
          <w:szCs w:val="24"/>
          <w:u w:val="single"/>
        </w:rPr>
        <w:t>s</w:t>
      </w:r>
      <w:r w:rsidRPr="004818F7">
        <w:rPr>
          <w:sz w:val="24"/>
          <w:szCs w:val="24"/>
          <w:u w:val="single"/>
        </w:rPr>
        <w:t>k</w:t>
      </w:r>
      <w:r w:rsidRPr="004818F7">
        <w:rPr>
          <w:spacing w:val="1"/>
          <w:sz w:val="24"/>
          <w:szCs w:val="24"/>
          <w:u w:val="single"/>
        </w:rPr>
        <w:t xml:space="preserve"> </w:t>
      </w:r>
      <w:r w:rsidRPr="004818F7">
        <w:rPr>
          <w:sz w:val="24"/>
          <w:szCs w:val="24"/>
          <w:u w:val="single"/>
        </w:rPr>
        <w:t>pop</w:t>
      </w:r>
      <w:r w:rsidRPr="004818F7">
        <w:rPr>
          <w:spacing w:val="-2"/>
          <w:sz w:val="24"/>
          <w:szCs w:val="24"/>
          <w:u w:val="single"/>
        </w:rPr>
        <w:t>u</w:t>
      </w:r>
      <w:r w:rsidRPr="004818F7">
        <w:rPr>
          <w:spacing w:val="1"/>
          <w:sz w:val="24"/>
          <w:szCs w:val="24"/>
          <w:u w:val="single"/>
        </w:rPr>
        <w:t>l</w:t>
      </w:r>
      <w:r w:rsidRPr="004818F7">
        <w:rPr>
          <w:spacing w:val="-2"/>
          <w:sz w:val="24"/>
          <w:szCs w:val="24"/>
          <w:u w:val="single"/>
        </w:rPr>
        <w:t>a</w:t>
      </w:r>
      <w:r w:rsidRPr="004818F7">
        <w:rPr>
          <w:spacing w:val="1"/>
          <w:sz w:val="24"/>
          <w:szCs w:val="24"/>
          <w:u w:val="single"/>
        </w:rPr>
        <w:t>ti</w:t>
      </w:r>
      <w:r w:rsidRPr="004818F7">
        <w:rPr>
          <w:spacing w:val="-2"/>
          <w:sz w:val="24"/>
          <w:szCs w:val="24"/>
          <w:u w:val="single"/>
        </w:rPr>
        <w:t>o</w:t>
      </w:r>
      <w:r w:rsidRPr="004818F7">
        <w:rPr>
          <w:sz w:val="24"/>
          <w:szCs w:val="24"/>
          <w:u w:val="single"/>
        </w:rPr>
        <w:t>n</w:t>
      </w:r>
    </w:p>
    <w:p w:rsidR="00C6574B" w:rsidRPr="004818F7" w:rsidRDefault="00C6574B" w:rsidP="00BD7A96">
      <w:pPr>
        <w:widowControl w:val="0"/>
        <w:ind w:left="851" w:right="-1"/>
        <w:rPr>
          <w:sz w:val="24"/>
          <w:szCs w:val="24"/>
        </w:rPr>
      </w:pPr>
      <w:proofErr w:type="spellStart"/>
      <w:r w:rsidRPr="004818F7">
        <w:rPr>
          <w:sz w:val="24"/>
          <w:szCs w:val="24"/>
        </w:rPr>
        <w:t>Bimatoprosts</w:t>
      </w:r>
      <w:proofErr w:type="spellEnd"/>
      <w:r w:rsidRPr="004818F7">
        <w:rPr>
          <w:sz w:val="24"/>
          <w:szCs w:val="24"/>
        </w:rPr>
        <w:t xml:space="preserve"> sikkerhed og virkning hos børn i alderen 0 til 18 år er endnu ikke klarlagt.</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sz w:val="24"/>
          <w:szCs w:val="24"/>
        </w:rPr>
      </w:pPr>
      <w:r w:rsidRPr="004818F7">
        <w:rPr>
          <w:sz w:val="24"/>
          <w:szCs w:val="24"/>
          <w:u w:val="single" w:color="000000"/>
        </w:rPr>
        <w:t>Pa</w:t>
      </w:r>
      <w:r w:rsidRPr="004818F7">
        <w:rPr>
          <w:spacing w:val="1"/>
          <w:sz w:val="24"/>
          <w:szCs w:val="24"/>
          <w:u w:val="single" w:color="000000"/>
        </w:rPr>
        <w:t>t</w:t>
      </w:r>
      <w:r w:rsidRPr="004818F7">
        <w:rPr>
          <w:spacing w:val="-1"/>
          <w:sz w:val="24"/>
          <w:szCs w:val="24"/>
          <w:u w:val="single" w:color="000000"/>
        </w:rPr>
        <w:t>i</w:t>
      </w:r>
      <w:r w:rsidRPr="004818F7">
        <w:rPr>
          <w:sz w:val="24"/>
          <w:szCs w:val="24"/>
          <w:u w:val="single" w:color="000000"/>
        </w:rPr>
        <w:t>en</w:t>
      </w:r>
      <w:r w:rsidRPr="004818F7">
        <w:rPr>
          <w:spacing w:val="-1"/>
          <w:sz w:val="24"/>
          <w:szCs w:val="24"/>
          <w:u w:val="single" w:color="000000"/>
        </w:rPr>
        <w:t>t</w:t>
      </w:r>
      <w:r w:rsidRPr="004818F7">
        <w:rPr>
          <w:sz w:val="24"/>
          <w:szCs w:val="24"/>
          <w:u w:val="single" w:color="000000"/>
        </w:rPr>
        <w:t xml:space="preserve">er </w:t>
      </w:r>
      <w:r w:rsidRPr="004818F7">
        <w:rPr>
          <w:spacing w:val="-4"/>
          <w:sz w:val="24"/>
          <w:szCs w:val="24"/>
          <w:u w:val="single" w:color="000000"/>
        </w:rPr>
        <w:t>m</w:t>
      </w:r>
      <w:r w:rsidRPr="004818F7">
        <w:rPr>
          <w:sz w:val="24"/>
          <w:szCs w:val="24"/>
          <w:u w:val="single" w:color="000000"/>
        </w:rPr>
        <w:t>ed ned</w:t>
      </w:r>
      <w:r w:rsidRPr="004818F7">
        <w:rPr>
          <w:spacing w:val="-2"/>
          <w:sz w:val="24"/>
          <w:szCs w:val="24"/>
          <w:u w:val="single" w:color="000000"/>
        </w:rPr>
        <w:t>s</w:t>
      </w:r>
      <w:r w:rsidRPr="004818F7">
        <w:rPr>
          <w:sz w:val="24"/>
          <w:szCs w:val="24"/>
          <w:u w:val="single" w:color="000000"/>
        </w:rPr>
        <w:t>at</w:t>
      </w:r>
      <w:r w:rsidRPr="004818F7">
        <w:rPr>
          <w:spacing w:val="-2"/>
          <w:sz w:val="24"/>
          <w:szCs w:val="24"/>
          <w:u w:val="single" w:color="000000"/>
        </w:rPr>
        <w:t xml:space="preserve"> </w:t>
      </w:r>
      <w:r w:rsidRPr="004818F7">
        <w:rPr>
          <w:spacing w:val="1"/>
          <w:sz w:val="24"/>
          <w:szCs w:val="24"/>
          <w:u w:val="single" w:color="000000"/>
        </w:rPr>
        <w:t>l</w:t>
      </w:r>
      <w:r w:rsidRPr="004818F7">
        <w:rPr>
          <w:sz w:val="24"/>
          <w:szCs w:val="24"/>
          <w:u w:val="single" w:color="000000"/>
        </w:rPr>
        <w:t>e</w:t>
      </w:r>
      <w:r w:rsidRPr="004818F7">
        <w:rPr>
          <w:spacing w:val="-2"/>
          <w:sz w:val="24"/>
          <w:szCs w:val="24"/>
          <w:u w:val="single" w:color="000000"/>
        </w:rPr>
        <w:t>v</w:t>
      </w:r>
      <w:r w:rsidRPr="004818F7">
        <w:rPr>
          <w:sz w:val="24"/>
          <w:szCs w:val="24"/>
          <w:u w:val="single" w:color="000000"/>
        </w:rPr>
        <w:t>er-</w:t>
      </w:r>
      <w:r w:rsidRPr="004818F7">
        <w:rPr>
          <w:spacing w:val="-4"/>
          <w:sz w:val="24"/>
          <w:szCs w:val="24"/>
          <w:u w:val="single" w:color="000000"/>
        </w:rPr>
        <w:t xml:space="preserve"> </w:t>
      </w:r>
      <w:r w:rsidRPr="004818F7">
        <w:rPr>
          <w:sz w:val="24"/>
          <w:szCs w:val="24"/>
          <w:u w:val="single" w:color="000000"/>
        </w:rPr>
        <w:t>e</w:t>
      </w:r>
      <w:r w:rsidRPr="004818F7">
        <w:rPr>
          <w:spacing w:val="1"/>
          <w:sz w:val="24"/>
          <w:szCs w:val="24"/>
          <w:u w:val="single" w:color="000000"/>
        </w:rPr>
        <w:t>l</w:t>
      </w:r>
      <w:r w:rsidRPr="004818F7">
        <w:rPr>
          <w:spacing w:val="-1"/>
          <w:sz w:val="24"/>
          <w:szCs w:val="24"/>
          <w:u w:val="single" w:color="000000"/>
        </w:rPr>
        <w:t>l</w:t>
      </w:r>
      <w:r w:rsidRPr="004818F7">
        <w:rPr>
          <w:sz w:val="24"/>
          <w:szCs w:val="24"/>
          <w:u w:val="single" w:color="000000"/>
        </w:rPr>
        <w:t>er</w:t>
      </w:r>
      <w:r w:rsidRPr="004818F7">
        <w:rPr>
          <w:spacing w:val="1"/>
          <w:sz w:val="24"/>
          <w:szCs w:val="24"/>
          <w:u w:val="single" w:color="000000"/>
        </w:rPr>
        <w:t xml:space="preserve"> </w:t>
      </w:r>
      <w:r w:rsidRPr="004818F7">
        <w:rPr>
          <w:sz w:val="24"/>
          <w:szCs w:val="24"/>
          <w:u w:val="single" w:color="000000"/>
        </w:rPr>
        <w:t>n</w:t>
      </w:r>
      <w:r w:rsidRPr="004818F7">
        <w:rPr>
          <w:spacing w:val="-2"/>
          <w:sz w:val="24"/>
          <w:szCs w:val="24"/>
          <w:u w:val="single" w:color="000000"/>
        </w:rPr>
        <w:t>y</w:t>
      </w:r>
      <w:r w:rsidRPr="004818F7">
        <w:rPr>
          <w:spacing w:val="1"/>
          <w:sz w:val="24"/>
          <w:szCs w:val="24"/>
          <w:u w:val="single" w:color="000000"/>
        </w:rPr>
        <w:t>r</w:t>
      </w:r>
      <w:r w:rsidRPr="004818F7">
        <w:rPr>
          <w:spacing w:val="-2"/>
          <w:sz w:val="24"/>
          <w:szCs w:val="24"/>
          <w:u w:val="single" w:color="000000"/>
        </w:rPr>
        <w:t>e</w:t>
      </w:r>
      <w:r w:rsidRPr="004818F7">
        <w:rPr>
          <w:spacing w:val="1"/>
          <w:sz w:val="24"/>
          <w:szCs w:val="24"/>
          <w:u w:val="single" w:color="000000"/>
        </w:rPr>
        <w:t>f</w:t>
      </w:r>
      <w:r w:rsidRPr="004818F7">
        <w:rPr>
          <w:sz w:val="24"/>
          <w:szCs w:val="24"/>
          <w:u w:val="single" w:color="000000"/>
        </w:rPr>
        <w:t>un</w:t>
      </w:r>
      <w:r w:rsidRPr="004818F7">
        <w:rPr>
          <w:spacing w:val="-2"/>
          <w:sz w:val="24"/>
          <w:szCs w:val="24"/>
          <w:u w:val="single" w:color="000000"/>
        </w:rPr>
        <w:t>k</w:t>
      </w:r>
      <w:r w:rsidRPr="004818F7">
        <w:rPr>
          <w:spacing w:val="1"/>
          <w:sz w:val="24"/>
          <w:szCs w:val="24"/>
          <w:u w:val="single" w:color="000000"/>
        </w:rPr>
        <w:t>t</w:t>
      </w:r>
      <w:r w:rsidRPr="004818F7">
        <w:rPr>
          <w:spacing w:val="-1"/>
          <w:sz w:val="24"/>
          <w:szCs w:val="24"/>
          <w:u w:val="single" w:color="000000"/>
        </w:rPr>
        <w:t>i</w:t>
      </w:r>
      <w:r w:rsidRPr="004818F7">
        <w:rPr>
          <w:sz w:val="24"/>
          <w:szCs w:val="24"/>
          <w:u w:val="single" w:color="000000"/>
        </w:rPr>
        <w:t>on</w:t>
      </w:r>
    </w:p>
    <w:p w:rsidR="00C6574B" w:rsidRPr="004818F7" w:rsidRDefault="00C6574B" w:rsidP="00BD7A96">
      <w:pPr>
        <w:widowControl w:val="0"/>
        <w:ind w:left="851" w:right="-1"/>
        <w:rPr>
          <w:sz w:val="24"/>
          <w:szCs w:val="24"/>
        </w:rPr>
      </w:pP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har ikke været undersøgt hos patienter med nedsat nyrefunktion eller med moderat til svært nedsat leverfunktion. Behandling af disse patienter bør derfor foregå med forsigtighed.</w:t>
      </w:r>
    </w:p>
    <w:p w:rsidR="00C6574B" w:rsidRPr="004818F7" w:rsidRDefault="00C6574B" w:rsidP="00BD7A96">
      <w:pPr>
        <w:widowControl w:val="0"/>
        <w:ind w:left="851" w:right="-1"/>
        <w:rPr>
          <w:sz w:val="24"/>
          <w:szCs w:val="24"/>
        </w:rPr>
      </w:pPr>
      <w:proofErr w:type="spellStart"/>
      <w:r w:rsidRPr="004818F7">
        <w:rPr>
          <w:sz w:val="24"/>
          <w:szCs w:val="24"/>
        </w:rPr>
        <w:t>Bimatoprost</w:t>
      </w:r>
      <w:proofErr w:type="spellEnd"/>
      <w:r w:rsidRPr="004818F7">
        <w:rPr>
          <w:sz w:val="24"/>
          <w:szCs w:val="24"/>
        </w:rPr>
        <w:t xml:space="preserve"> øjendråber, opløsning 0,3 mg/ml havde ingen uønsket effekt på leverfunktionen efter 24 måneder hos patienter med tidligere let nedsat leverfunktion eller unormal </w:t>
      </w:r>
      <w:proofErr w:type="spellStart"/>
      <w:r w:rsidRPr="004818F7">
        <w:rPr>
          <w:sz w:val="24"/>
          <w:szCs w:val="24"/>
        </w:rPr>
        <w:t>alaninaminotransferase</w:t>
      </w:r>
      <w:proofErr w:type="spellEnd"/>
      <w:r w:rsidRPr="004818F7">
        <w:rPr>
          <w:sz w:val="24"/>
          <w:szCs w:val="24"/>
        </w:rPr>
        <w:t xml:space="preserve"> (ALAT), </w:t>
      </w:r>
      <w:proofErr w:type="spellStart"/>
      <w:r w:rsidRPr="004818F7">
        <w:rPr>
          <w:sz w:val="24"/>
          <w:szCs w:val="24"/>
        </w:rPr>
        <w:t>aspartataminotransferase</w:t>
      </w:r>
      <w:proofErr w:type="spellEnd"/>
      <w:r w:rsidRPr="004818F7">
        <w:rPr>
          <w:sz w:val="24"/>
          <w:szCs w:val="24"/>
        </w:rPr>
        <w:t xml:space="preserve"> (ASAT) og/eller bilirubin ved baseline.</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b/>
          <w:sz w:val="24"/>
          <w:szCs w:val="24"/>
        </w:rPr>
      </w:pPr>
      <w:r w:rsidRPr="004818F7">
        <w:rPr>
          <w:b/>
          <w:spacing w:val="-1"/>
          <w:sz w:val="24"/>
          <w:szCs w:val="24"/>
          <w:u w:color="000000"/>
        </w:rPr>
        <w:t>A</w:t>
      </w:r>
      <w:r w:rsidRPr="004818F7">
        <w:rPr>
          <w:b/>
          <w:sz w:val="24"/>
          <w:szCs w:val="24"/>
          <w:u w:color="000000"/>
        </w:rPr>
        <w:t>d</w:t>
      </w:r>
      <w:r w:rsidRPr="004818F7">
        <w:rPr>
          <w:b/>
          <w:spacing w:val="-4"/>
          <w:sz w:val="24"/>
          <w:szCs w:val="24"/>
          <w:u w:color="000000"/>
        </w:rPr>
        <w:t>m</w:t>
      </w:r>
      <w:r w:rsidRPr="004818F7">
        <w:rPr>
          <w:b/>
          <w:spacing w:val="1"/>
          <w:sz w:val="24"/>
          <w:szCs w:val="24"/>
          <w:u w:color="000000"/>
        </w:rPr>
        <w:t>i</w:t>
      </w:r>
      <w:r w:rsidRPr="004818F7">
        <w:rPr>
          <w:b/>
          <w:sz w:val="24"/>
          <w:szCs w:val="24"/>
          <w:u w:color="000000"/>
        </w:rPr>
        <w:t>n</w:t>
      </w:r>
      <w:r w:rsidRPr="004818F7">
        <w:rPr>
          <w:b/>
          <w:spacing w:val="1"/>
          <w:sz w:val="24"/>
          <w:szCs w:val="24"/>
          <w:u w:color="000000"/>
        </w:rPr>
        <w:t>i</w:t>
      </w:r>
      <w:r w:rsidRPr="004818F7">
        <w:rPr>
          <w:b/>
          <w:sz w:val="24"/>
          <w:szCs w:val="24"/>
          <w:u w:color="000000"/>
        </w:rPr>
        <w:t>s</w:t>
      </w:r>
      <w:r w:rsidRPr="004818F7">
        <w:rPr>
          <w:b/>
          <w:spacing w:val="1"/>
          <w:sz w:val="24"/>
          <w:szCs w:val="24"/>
          <w:u w:color="000000"/>
        </w:rPr>
        <w:t>t</w:t>
      </w:r>
      <w:r w:rsidRPr="004818F7">
        <w:rPr>
          <w:b/>
          <w:spacing w:val="-2"/>
          <w:sz w:val="24"/>
          <w:szCs w:val="24"/>
          <w:u w:color="000000"/>
        </w:rPr>
        <w:t>r</w:t>
      </w:r>
      <w:r w:rsidRPr="004818F7">
        <w:rPr>
          <w:b/>
          <w:sz w:val="24"/>
          <w:szCs w:val="24"/>
          <w:u w:color="000000"/>
        </w:rPr>
        <w:t>a</w:t>
      </w:r>
      <w:r w:rsidRPr="004818F7">
        <w:rPr>
          <w:b/>
          <w:spacing w:val="-1"/>
          <w:sz w:val="24"/>
          <w:szCs w:val="24"/>
          <w:u w:color="000000"/>
        </w:rPr>
        <w:t>t</w:t>
      </w:r>
      <w:r w:rsidRPr="004818F7">
        <w:rPr>
          <w:b/>
          <w:spacing w:val="1"/>
          <w:sz w:val="24"/>
          <w:szCs w:val="24"/>
          <w:u w:color="000000"/>
        </w:rPr>
        <w:t>i</w:t>
      </w:r>
      <w:r w:rsidRPr="004818F7">
        <w:rPr>
          <w:b/>
          <w:sz w:val="24"/>
          <w:szCs w:val="24"/>
          <w:u w:color="000000"/>
        </w:rPr>
        <w:t>on</w:t>
      </w:r>
    </w:p>
    <w:p w:rsidR="00C6574B" w:rsidRPr="004818F7" w:rsidRDefault="00C6574B" w:rsidP="00BD7A96">
      <w:pPr>
        <w:widowControl w:val="0"/>
        <w:ind w:left="851" w:right="-1"/>
        <w:rPr>
          <w:sz w:val="24"/>
          <w:szCs w:val="24"/>
        </w:rPr>
      </w:pPr>
      <w:r w:rsidRPr="004818F7">
        <w:rPr>
          <w:spacing w:val="-1"/>
          <w:sz w:val="24"/>
          <w:szCs w:val="24"/>
        </w:rPr>
        <w:t>H</w:t>
      </w:r>
      <w:r w:rsidRPr="004818F7">
        <w:rPr>
          <w:spacing w:val="-2"/>
          <w:sz w:val="24"/>
          <w:szCs w:val="24"/>
        </w:rPr>
        <w:t>v</w:t>
      </w:r>
      <w:r w:rsidRPr="004818F7">
        <w:rPr>
          <w:spacing w:val="1"/>
          <w:sz w:val="24"/>
          <w:szCs w:val="24"/>
        </w:rPr>
        <w:t>i</w:t>
      </w:r>
      <w:r w:rsidRPr="004818F7">
        <w:rPr>
          <w:sz w:val="24"/>
          <w:szCs w:val="24"/>
        </w:rPr>
        <w:t>s</w:t>
      </w:r>
      <w:r w:rsidRPr="004818F7">
        <w:rPr>
          <w:spacing w:val="1"/>
          <w:sz w:val="24"/>
          <w:szCs w:val="24"/>
        </w:rPr>
        <w:t xml:space="preserve"> fl</w:t>
      </w:r>
      <w:r w:rsidRPr="004818F7">
        <w:rPr>
          <w:spacing w:val="-2"/>
          <w:sz w:val="24"/>
          <w:szCs w:val="24"/>
        </w:rPr>
        <w:t>e</w:t>
      </w:r>
      <w:r w:rsidRPr="004818F7">
        <w:rPr>
          <w:spacing w:val="1"/>
          <w:sz w:val="24"/>
          <w:szCs w:val="24"/>
        </w:rPr>
        <w:t>r</w:t>
      </w:r>
      <w:r w:rsidRPr="004818F7">
        <w:rPr>
          <w:sz w:val="24"/>
          <w:szCs w:val="24"/>
        </w:rPr>
        <w:t>e</w:t>
      </w:r>
      <w:r w:rsidRPr="004818F7">
        <w:rPr>
          <w:spacing w:val="-2"/>
          <w:sz w:val="24"/>
          <w:szCs w:val="24"/>
        </w:rPr>
        <w:t xml:space="preserve"> </w:t>
      </w:r>
      <w:proofErr w:type="spellStart"/>
      <w:r w:rsidRPr="004818F7">
        <w:rPr>
          <w:spacing w:val="1"/>
          <w:sz w:val="24"/>
          <w:szCs w:val="24"/>
        </w:rPr>
        <w:t>t</w:t>
      </w:r>
      <w:r w:rsidRPr="004818F7">
        <w:rPr>
          <w:sz w:val="24"/>
          <w:szCs w:val="24"/>
        </w:rPr>
        <w:t>op</w:t>
      </w:r>
      <w:r w:rsidRPr="004818F7">
        <w:rPr>
          <w:spacing w:val="1"/>
          <w:sz w:val="24"/>
          <w:szCs w:val="24"/>
        </w:rPr>
        <w:t>i</w:t>
      </w:r>
      <w:r w:rsidRPr="004818F7">
        <w:rPr>
          <w:spacing w:val="-2"/>
          <w:sz w:val="24"/>
          <w:szCs w:val="24"/>
        </w:rPr>
        <w:t>k</w:t>
      </w:r>
      <w:r w:rsidRPr="004818F7">
        <w:rPr>
          <w:sz w:val="24"/>
          <w:szCs w:val="24"/>
        </w:rPr>
        <w:t>a</w:t>
      </w:r>
      <w:r w:rsidRPr="004818F7">
        <w:rPr>
          <w:spacing w:val="-1"/>
          <w:sz w:val="24"/>
          <w:szCs w:val="24"/>
        </w:rPr>
        <w:t>l</w:t>
      </w:r>
      <w:r w:rsidRPr="004818F7">
        <w:rPr>
          <w:sz w:val="24"/>
          <w:szCs w:val="24"/>
        </w:rPr>
        <w:t>e</w:t>
      </w:r>
      <w:proofErr w:type="spellEnd"/>
      <w:r w:rsidRPr="004818F7">
        <w:rPr>
          <w:sz w:val="24"/>
          <w:szCs w:val="24"/>
        </w:rPr>
        <w:t xml:space="preserve"> </w:t>
      </w:r>
      <w:r w:rsidRPr="004818F7">
        <w:rPr>
          <w:spacing w:val="-2"/>
          <w:sz w:val="24"/>
          <w:szCs w:val="24"/>
        </w:rPr>
        <w:t>ø</w:t>
      </w:r>
      <w:r w:rsidRPr="004818F7">
        <w:rPr>
          <w:spacing w:val="1"/>
          <w:sz w:val="24"/>
          <w:szCs w:val="24"/>
        </w:rPr>
        <w:t>j</w:t>
      </w:r>
      <w:r w:rsidRPr="004818F7">
        <w:rPr>
          <w:sz w:val="24"/>
          <w:szCs w:val="24"/>
        </w:rPr>
        <w:t>e</w:t>
      </w:r>
      <w:r w:rsidRPr="004818F7">
        <w:rPr>
          <w:spacing w:val="-2"/>
          <w:sz w:val="24"/>
          <w:szCs w:val="24"/>
        </w:rPr>
        <w:t>n</w:t>
      </w:r>
      <w:r w:rsidRPr="004818F7">
        <w:rPr>
          <w:spacing w:val="1"/>
          <w:sz w:val="24"/>
          <w:szCs w:val="24"/>
        </w:rPr>
        <w:t>l</w:t>
      </w:r>
      <w:r w:rsidRPr="004818F7">
        <w:rPr>
          <w:spacing w:val="-1"/>
          <w:sz w:val="24"/>
          <w:szCs w:val="24"/>
        </w:rPr>
        <w:t>æ</w:t>
      </w:r>
      <w:r w:rsidRPr="004818F7">
        <w:rPr>
          <w:spacing w:val="-2"/>
          <w:sz w:val="24"/>
          <w:szCs w:val="24"/>
        </w:rPr>
        <w:t>g</w:t>
      </w:r>
      <w:r w:rsidRPr="004818F7">
        <w:rPr>
          <w:sz w:val="24"/>
          <w:szCs w:val="24"/>
        </w:rPr>
        <w:t>e</w:t>
      </w:r>
      <w:r w:rsidRPr="004818F7">
        <w:rPr>
          <w:spacing w:val="-4"/>
          <w:sz w:val="24"/>
          <w:szCs w:val="24"/>
        </w:rPr>
        <w:t>m</w:t>
      </w:r>
      <w:r w:rsidRPr="004818F7">
        <w:rPr>
          <w:spacing w:val="1"/>
          <w:sz w:val="24"/>
          <w:szCs w:val="24"/>
        </w:rPr>
        <w:t>i</w:t>
      </w:r>
      <w:r w:rsidRPr="004818F7">
        <w:rPr>
          <w:sz w:val="24"/>
          <w:szCs w:val="24"/>
        </w:rPr>
        <w:t>d</w:t>
      </w:r>
      <w:r w:rsidRPr="004818F7">
        <w:rPr>
          <w:spacing w:val="1"/>
          <w:sz w:val="24"/>
          <w:szCs w:val="24"/>
        </w:rPr>
        <w:t>l</w:t>
      </w:r>
      <w:r w:rsidRPr="004818F7">
        <w:rPr>
          <w:sz w:val="24"/>
          <w:szCs w:val="24"/>
        </w:rPr>
        <w:t>er</w:t>
      </w:r>
      <w:r w:rsidRPr="004818F7">
        <w:rPr>
          <w:spacing w:val="1"/>
          <w:sz w:val="24"/>
          <w:szCs w:val="24"/>
        </w:rPr>
        <w:t xml:space="preserve"> </w:t>
      </w:r>
      <w:r w:rsidRPr="004818F7">
        <w:rPr>
          <w:spacing w:val="-2"/>
          <w:sz w:val="24"/>
          <w:szCs w:val="24"/>
        </w:rPr>
        <w:t>a</w:t>
      </w:r>
      <w:r w:rsidRPr="004818F7">
        <w:rPr>
          <w:sz w:val="24"/>
          <w:szCs w:val="24"/>
        </w:rPr>
        <w:t>n</w:t>
      </w:r>
      <w:r w:rsidRPr="004818F7">
        <w:rPr>
          <w:spacing w:val="-2"/>
          <w:sz w:val="24"/>
          <w:szCs w:val="24"/>
        </w:rPr>
        <w:t>v</w:t>
      </w:r>
      <w:r w:rsidRPr="004818F7">
        <w:rPr>
          <w:sz w:val="24"/>
          <w:szCs w:val="24"/>
        </w:rPr>
        <w:t>endes, b</w:t>
      </w:r>
      <w:r w:rsidRPr="004818F7">
        <w:rPr>
          <w:spacing w:val="-2"/>
          <w:sz w:val="24"/>
          <w:szCs w:val="24"/>
        </w:rPr>
        <w:t>ø</w:t>
      </w:r>
      <w:r w:rsidRPr="004818F7">
        <w:rPr>
          <w:sz w:val="24"/>
          <w:szCs w:val="24"/>
        </w:rPr>
        <w:t>r</w:t>
      </w:r>
      <w:r w:rsidRPr="004818F7">
        <w:rPr>
          <w:spacing w:val="1"/>
          <w:sz w:val="24"/>
          <w:szCs w:val="24"/>
        </w:rPr>
        <w:t xml:space="preserve"> </w:t>
      </w:r>
      <w:proofErr w:type="spellStart"/>
      <w:r w:rsidRPr="004818F7">
        <w:rPr>
          <w:spacing w:val="-2"/>
          <w:sz w:val="24"/>
          <w:szCs w:val="24"/>
        </w:rPr>
        <w:t>inddrypning</w:t>
      </w:r>
      <w:proofErr w:type="spellEnd"/>
      <w:r w:rsidRPr="004818F7">
        <w:rPr>
          <w:spacing w:val="-1"/>
          <w:sz w:val="24"/>
          <w:szCs w:val="24"/>
        </w:rPr>
        <w:t xml:space="preserve"> </w:t>
      </w:r>
      <w:r w:rsidRPr="004818F7">
        <w:rPr>
          <w:spacing w:val="-2"/>
          <w:sz w:val="24"/>
          <w:szCs w:val="24"/>
        </w:rPr>
        <w:t>a</w:t>
      </w:r>
      <w:r w:rsidRPr="004818F7">
        <w:rPr>
          <w:sz w:val="24"/>
          <w:szCs w:val="24"/>
        </w:rPr>
        <w:t>f</w:t>
      </w:r>
      <w:r w:rsidRPr="004818F7">
        <w:rPr>
          <w:spacing w:val="1"/>
          <w:sz w:val="24"/>
          <w:szCs w:val="24"/>
        </w:rPr>
        <w:t xml:space="preserve"> </w:t>
      </w:r>
      <w:r w:rsidRPr="004818F7">
        <w:rPr>
          <w:sz w:val="24"/>
          <w:szCs w:val="24"/>
        </w:rPr>
        <w:t>h</w:t>
      </w:r>
      <w:r w:rsidRPr="004818F7">
        <w:rPr>
          <w:spacing w:val="-2"/>
          <w:sz w:val="24"/>
          <w:szCs w:val="24"/>
        </w:rPr>
        <w:t>v</w:t>
      </w:r>
      <w:r w:rsidRPr="004818F7">
        <w:rPr>
          <w:sz w:val="24"/>
          <w:szCs w:val="24"/>
        </w:rPr>
        <w:t>er</w:t>
      </w:r>
      <w:r w:rsidRPr="004818F7">
        <w:rPr>
          <w:spacing w:val="1"/>
          <w:sz w:val="24"/>
          <w:szCs w:val="24"/>
        </w:rPr>
        <w:t xml:space="preserve"> </w:t>
      </w:r>
      <w:r w:rsidRPr="004818F7">
        <w:rPr>
          <w:sz w:val="24"/>
          <w:szCs w:val="24"/>
        </w:rPr>
        <w:t>en</w:t>
      </w:r>
      <w:r w:rsidRPr="004818F7">
        <w:rPr>
          <w:spacing w:val="-2"/>
          <w:sz w:val="24"/>
          <w:szCs w:val="24"/>
        </w:rPr>
        <w:t>k</w:t>
      </w:r>
      <w:r w:rsidRPr="004818F7">
        <w:rPr>
          <w:sz w:val="24"/>
          <w:szCs w:val="24"/>
        </w:rPr>
        <w:t>e</w:t>
      </w:r>
      <w:r w:rsidRPr="004818F7">
        <w:rPr>
          <w:spacing w:val="-1"/>
          <w:sz w:val="24"/>
          <w:szCs w:val="24"/>
        </w:rPr>
        <w:t>l</w:t>
      </w:r>
      <w:r w:rsidRPr="004818F7">
        <w:rPr>
          <w:sz w:val="24"/>
          <w:szCs w:val="24"/>
        </w:rPr>
        <w:t>t</w:t>
      </w:r>
      <w:r w:rsidRPr="004818F7">
        <w:rPr>
          <w:spacing w:val="1"/>
          <w:sz w:val="24"/>
          <w:szCs w:val="24"/>
        </w:rPr>
        <w:t xml:space="preserve"> </w:t>
      </w:r>
      <w:r w:rsidRPr="004818F7">
        <w:rPr>
          <w:sz w:val="24"/>
          <w:szCs w:val="24"/>
        </w:rPr>
        <w:t>s</w:t>
      </w:r>
      <w:r w:rsidRPr="004818F7">
        <w:rPr>
          <w:spacing w:val="-2"/>
          <w:sz w:val="24"/>
          <w:szCs w:val="24"/>
        </w:rPr>
        <w:t>k</w:t>
      </w:r>
      <w:r w:rsidRPr="004818F7">
        <w:rPr>
          <w:sz w:val="24"/>
          <w:szCs w:val="24"/>
        </w:rPr>
        <w:t>e</w:t>
      </w:r>
      <w:r w:rsidRPr="004818F7">
        <w:rPr>
          <w:spacing w:val="-2"/>
          <w:sz w:val="24"/>
          <w:szCs w:val="24"/>
        </w:rPr>
        <w:t xml:space="preserve"> </w:t>
      </w:r>
      <w:r w:rsidRPr="004818F7">
        <w:rPr>
          <w:spacing w:val="-4"/>
          <w:sz w:val="24"/>
          <w:szCs w:val="24"/>
        </w:rPr>
        <w:t>m</w:t>
      </w:r>
      <w:r w:rsidRPr="004818F7">
        <w:rPr>
          <w:sz w:val="24"/>
          <w:szCs w:val="24"/>
        </w:rPr>
        <w:t>ed</w:t>
      </w:r>
      <w:r w:rsidRPr="004818F7">
        <w:rPr>
          <w:spacing w:val="3"/>
          <w:sz w:val="24"/>
          <w:szCs w:val="24"/>
        </w:rPr>
        <w:t xml:space="preserve"> </w:t>
      </w:r>
      <w:r w:rsidRPr="004818F7">
        <w:rPr>
          <w:spacing w:val="-4"/>
          <w:sz w:val="24"/>
          <w:szCs w:val="24"/>
        </w:rPr>
        <w:t>m</w:t>
      </w:r>
      <w:r w:rsidRPr="004818F7">
        <w:rPr>
          <w:spacing w:val="1"/>
          <w:sz w:val="24"/>
          <w:szCs w:val="24"/>
        </w:rPr>
        <w:t>i</w:t>
      </w:r>
      <w:r w:rsidRPr="004818F7">
        <w:rPr>
          <w:sz w:val="24"/>
          <w:szCs w:val="24"/>
        </w:rPr>
        <w:t>ndst</w:t>
      </w:r>
      <w:r w:rsidRPr="004818F7">
        <w:rPr>
          <w:spacing w:val="1"/>
          <w:sz w:val="24"/>
          <w:szCs w:val="24"/>
        </w:rPr>
        <w:t xml:space="preserve"> </w:t>
      </w:r>
      <w:r w:rsidRPr="004818F7">
        <w:rPr>
          <w:sz w:val="24"/>
          <w:szCs w:val="24"/>
        </w:rPr>
        <w:t xml:space="preserve">5 </w:t>
      </w:r>
      <w:r w:rsidRPr="004818F7">
        <w:rPr>
          <w:spacing w:val="-4"/>
          <w:sz w:val="24"/>
          <w:szCs w:val="24"/>
        </w:rPr>
        <w:t>m</w:t>
      </w:r>
      <w:r w:rsidRPr="004818F7">
        <w:rPr>
          <w:spacing w:val="1"/>
          <w:sz w:val="24"/>
          <w:szCs w:val="24"/>
        </w:rPr>
        <w:t>i</w:t>
      </w:r>
      <w:r w:rsidRPr="004818F7">
        <w:rPr>
          <w:sz w:val="24"/>
          <w:szCs w:val="24"/>
        </w:rPr>
        <w:t>nu</w:t>
      </w:r>
      <w:r w:rsidRPr="004818F7">
        <w:rPr>
          <w:spacing w:val="1"/>
          <w:sz w:val="24"/>
          <w:szCs w:val="24"/>
        </w:rPr>
        <w:t>tt</w:t>
      </w:r>
      <w:r w:rsidRPr="004818F7">
        <w:rPr>
          <w:sz w:val="24"/>
          <w:szCs w:val="24"/>
        </w:rPr>
        <w:t>e</w:t>
      </w:r>
      <w:r w:rsidRPr="004818F7">
        <w:rPr>
          <w:spacing w:val="-2"/>
          <w:sz w:val="24"/>
          <w:szCs w:val="24"/>
        </w:rPr>
        <w:t>r</w:t>
      </w:r>
      <w:r w:rsidRPr="004818F7">
        <w:rPr>
          <w:sz w:val="24"/>
          <w:szCs w:val="24"/>
        </w:rPr>
        <w:t>s</w:t>
      </w:r>
      <w:r w:rsidRPr="004818F7">
        <w:rPr>
          <w:spacing w:val="1"/>
          <w:sz w:val="24"/>
          <w:szCs w:val="24"/>
        </w:rPr>
        <w:t xml:space="preserve"> </w:t>
      </w:r>
      <w:r w:rsidRPr="004818F7">
        <w:rPr>
          <w:spacing w:val="-4"/>
          <w:sz w:val="24"/>
          <w:szCs w:val="24"/>
        </w:rPr>
        <w:t>m</w:t>
      </w:r>
      <w:r w:rsidRPr="004818F7">
        <w:rPr>
          <w:sz w:val="24"/>
          <w:szCs w:val="24"/>
        </w:rPr>
        <w:t>e</w:t>
      </w:r>
      <w:r w:rsidRPr="004818F7">
        <w:rPr>
          <w:spacing w:val="1"/>
          <w:sz w:val="24"/>
          <w:szCs w:val="24"/>
        </w:rPr>
        <w:t>ll</w:t>
      </w:r>
      <w:r w:rsidRPr="004818F7">
        <w:rPr>
          <w:sz w:val="24"/>
          <w:szCs w:val="24"/>
        </w:rPr>
        <w:t>e</w:t>
      </w:r>
      <w:r w:rsidRPr="004818F7">
        <w:rPr>
          <w:spacing w:val="-4"/>
          <w:sz w:val="24"/>
          <w:szCs w:val="24"/>
        </w:rPr>
        <w:t>m</w:t>
      </w:r>
      <w:r w:rsidRPr="004818F7">
        <w:rPr>
          <w:spacing w:val="1"/>
          <w:sz w:val="24"/>
          <w:szCs w:val="24"/>
        </w:rPr>
        <w:t>r</w:t>
      </w:r>
      <w:r w:rsidRPr="004818F7">
        <w:rPr>
          <w:sz w:val="24"/>
          <w:szCs w:val="24"/>
        </w:rPr>
        <w:t>u</w:t>
      </w:r>
      <w:r w:rsidRPr="004818F7">
        <w:rPr>
          <w:spacing w:val="-4"/>
          <w:sz w:val="24"/>
          <w:szCs w:val="24"/>
        </w:rPr>
        <w:t>m</w:t>
      </w:r>
      <w:r w:rsidRPr="004818F7">
        <w:rPr>
          <w:sz w:val="24"/>
          <w:szCs w:val="24"/>
        </w:rPr>
        <w:t>.</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4.3</w:t>
      </w:r>
      <w:r w:rsidRPr="004818F7">
        <w:rPr>
          <w:b/>
          <w:sz w:val="24"/>
          <w:szCs w:val="24"/>
        </w:rPr>
        <w:tab/>
        <w:t>Kontraindikationer</w:t>
      </w:r>
    </w:p>
    <w:p w:rsidR="00C6574B" w:rsidRPr="004818F7" w:rsidRDefault="00C6574B" w:rsidP="00BD7A96">
      <w:pPr>
        <w:widowControl w:val="0"/>
        <w:ind w:left="851" w:right="-1"/>
        <w:rPr>
          <w:sz w:val="24"/>
          <w:szCs w:val="24"/>
        </w:rPr>
      </w:pPr>
      <w:r w:rsidRPr="004818F7">
        <w:rPr>
          <w:spacing w:val="-1"/>
          <w:sz w:val="24"/>
          <w:szCs w:val="24"/>
        </w:rPr>
        <w:t>O</w:t>
      </w:r>
      <w:r w:rsidRPr="004818F7">
        <w:rPr>
          <w:spacing w:val="-2"/>
          <w:sz w:val="24"/>
          <w:szCs w:val="24"/>
        </w:rPr>
        <w:t>v</w:t>
      </w:r>
      <w:r w:rsidRPr="004818F7">
        <w:rPr>
          <w:sz w:val="24"/>
          <w:szCs w:val="24"/>
        </w:rPr>
        <w:t>e</w:t>
      </w:r>
      <w:r w:rsidRPr="004818F7">
        <w:rPr>
          <w:spacing w:val="1"/>
          <w:sz w:val="24"/>
          <w:szCs w:val="24"/>
        </w:rPr>
        <w:t>rf</w:t>
      </w:r>
      <w:r w:rsidRPr="004818F7">
        <w:rPr>
          <w:sz w:val="24"/>
          <w:szCs w:val="24"/>
        </w:rPr>
        <w:t>ø</w:t>
      </w:r>
      <w:r w:rsidRPr="004818F7">
        <w:rPr>
          <w:spacing w:val="1"/>
          <w:sz w:val="24"/>
          <w:szCs w:val="24"/>
        </w:rPr>
        <w:t>l</w:t>
      </w:r>
      <w:r w:rsidRPr="004818F7">
        <w:rPr>
          <w:sz w:val="24"/>
          <w:szCs w:val="24"/>
        </w:rPr>
        <w:t>so</w:t>
      </w:r>
      <w:r w:rsidRPr="004818F7">
        <w:rPr>
          <w:spacing w:val="-4"/>
          <w:sz w:val="24"/>
          <w:szCs w:val="24"/>
        </w:rPr>
        <w:t>m</w:t>
      </w:r>
      <w:r w:rsidRPr="004818F7">
        <w:rPr>
          <w:sz w:val="24"/>
          <w:szCs w:val="24"/>
        </w:rPr>
        <w:t>hed o</w:t>
      </w:r>
      <w:r w:rsidRPr="004818F7">
        <w:rPr>
          <w:spacing w:val="-2"/>
          <w:sz w:val="24"/>
          <w:szCs w:val="24"/>
        </w:rPr>
        <w:t>v</w:t>
      </w:r>
      <w:r w:rsidRPr="004818F7">
        <w:rPr>
          <w:sz w:val="24"/>
          <w:szCs w:val="24"/>
        </w:rPr>
        <w:t>er</w:t>
      </w:r>
      <w:r w:rsidRPr="004818F7">
        <w:rPr>
          <w:spacing w:val="1"/>
          <w:sz w:val="24"/>
          <w:szCs w:val="24"/>
        </w:rPr>
        <w:t xml:space="preserve"> </w:t>
      </w:r>
      <w:r w:rsidRPr="004818F7">
        <w:rPr>
          <w:spacing w:val="-2"/>
          <w:sz w:val="24"/>
          <w:szCs w:val="24"/>
        </w:rPr>
        <w:t>f</w:t>
      </w:r>
      <w:r w:rsidRPr="004818F7">
        <w:rPr>
          <w:sz w:val="24"/>
          <w:szCs w:val="24"/>
        </w:rPr>
        <w:t>or</w:t>
      </w:r>
      <w:r w:rsidRPr="004818F7">
        <w:rPr>
          <w:spacing w:val="1"/>
          <w:sz w:val="24"/>
          <w:szCs w:val="24"/>
        </w:rPr>
        <w:t xml:space="preserve"> </w:t>
      </w:r>
      <w:r w:rsidRPr="004818F7">
        <w:rPr>
          <w:spacing w:val="-2"/>
          <w:sz w:val="24"/>
          <w:szCs w:val="24"/>
        </w:rPr>
        <w:t>d</w:t>
      </w:r>
      <w:r w:rsidRPr="004818F7">
        <w:rPr>
          <w:sz w:val="24"/>
          <w:szCs w:val="24"/>
        </w:rPr>
        <w:t>et</w:t>
      </w:r>
      <w:r w:rsidRPr="004818F7">
        <w:rPr>
          <w:spacing w:val="-1"/>
          <w:sz w:val="24"/>
          <w:szCs w:val="24"/>
        </w:rPr>
        <w:t xml:space="preserve"> </w:t>
      </w:r>
      <w:r w:rsidRPr="004818F7">
        <w:rPr>
          <w:sz w:val="24"/>
          <w:szCs w:val="24"/>
        </w:rPr>
        <w:t>a</w:t>
      </w:r>
      <w:r w:rsidRPr="004818F7">
        <w:rPr>
          <w:spacing w:val="-2"/>
          <w:sz w:val="24"/>
          <w:szCs w:val="24"/>
        </w:rPr>
        <w:t>k</w:t>
      </w:r>
      <w:r w:rsidRPr="004818F7">
        <w:rPr>
          <w:spacing w:val="1"/>
          <w:sz w:val="24"/>
          <w:szCs w:val="24"/>
        </w:rPr>
        <w:t>ti</w:t>
      </w:r>
      <w:r w:rsidRPr="004818F7">
        <w:rPr>
          <w:spacing w:val="-2"/>
          <w:sz w:val="24"/>
          <w:szCs w:val="24"/>
        </w:rPr>
        <w:t>v</w:t>
      </w:r>
      <w:r w:rsidRPr="004818F7">
        <w:rPr>
          <w:sz w:val="24"/>
          <w:szCs w:val="24"/>
        </w:rPr>
        <w:t>e</w:t>
      </w:r>
      <w:r w:rsidRPr="004818F7">
        <w:rPr>
          <w:spacing w:val="1"/>
          <w:sz w:val="24"/>
          <w:szCs w:val="24"/>
        </w:rPr>
        <w:t xml:space="preserve"> </w:t>
      </w:r>
      <w:r w:rsidRPr="004818F7">
        <w:rPr>
          <w:sz w:val="24"/>
          <w:szCs w:val="24"/>
        </w:rPr>
        <w:t>s</w:t>
      </w:r>
      <w:r w:rsidRPr="004818F7">
        <w:rPr>
          <w:spacing w:val="1"/>
          <w:sz w:val="24"/>
          <w:szCs w:val="24"/>
        </w:rPr>
        <w:t>t</w:t>
      </w:r>
      <w:r w:rsidRPr="004818F7">
        <w:rPr>
          <w:spacing w:val="-2"/>
          <w:sz w:val="24"/>
          <w:szCs w:val="24"/>
        </w:rPr>
        <w:t>o</w:t>
      </w:r>
      <w:r w:rsidRPr="004818F7">
        <w:rPr>
          <w:sz w:val="24"/>
          <w:szCs w:val="24"/>
        </w:rPr>
        <w:t>f</w:t>
      </w:r>
      <w:r w:rsidRPr="004818F7">
        <w:rPr>
          <w:spacing w:val="1"/>
          <w:sz w:val="24"/>
          <w:szCs w:val="24"/>
        </w:rPr>
        <w:t xml:space="preserve"> </w:t>
      </w:r>
      <w:r w:rsidRPr="004818F7">
        <w:rPr>
          <w:spacing w:val="-2"/>
          <w:sz w:val="24"/>
          <w:szCs w:val="24"/>
        </w:rPr>
        <w:t>e</w:t>
      </w:r>
      <w:r w:rsidRPr="004818F7">
        <w:rPr>
          <w:spacing w:val="1"/>
          <w:sz w:val="24"/>
          <w:szCs w:val="24"/>
        </w:rPr>
        <w:t>ll</w:t>
      </w:r>
      <w:r w:rsidRPr="004818F7">
        <w:rPr>
          <w:spacing w:val="-2"/>
          <w:sz w:val="24"/>
          <w:szCs w:val="24"/>
        </w:rPr>
        <w:t>e</w:t>
      </w:r>
      <w:r w:rsidRPr="004818F7">
        <w:rPr>
          <w:sz w:val="24"/>
          <w:szCs w:val="24"/>
        </w:rPr>
        <w:t>r</w:t>
      </w:r>
      <w:r w:rsidRPr="004818F7">
        <w:rPr>
          <w:spacing w:val="1"/>
          <w:sz w:val="24"/>
          <w:szCs w:val="24"/>
        </w:rPr>
        <w:t xml:space="preserve"> </w:t>
      </w:r>
      <w:r w:rsidRPr="004818F7">
        <w:rPr>
          <w:sz w:val="24"/>
          <w:szCs w:val="24"/>
        </w:rPr>
        <w:t>o</w:t>
      </w:r>
      <w:r w:rsidRPr="004818F7">
        <w:rPr>
          <w:spacing w:val="-2"/>
          <w:sz w:val="24"/>
          <w:szCs w:val="24"/>
        </w:rPr>
        <w:t>v</w:t>
      </w:r>
      <w:r w:rsidRPr="004818F7">
        <w:rPr>
          <w:sz w:val="24"/>
          <w:szCs w:val="24"/>
        </w:rPr>
        <w:t>er</w:t>
      </w:r>
      <w:r w:rsidRPr="004818F7">
        <w:rPr>
          <w:spacing w:val="-1"/>
          <w:sz w:val="24"/>
          <w:szCs w:val="24"/>
        </w:rPr>
        <w:t xml:space="preserve"> </w:t>
      </w:r>
      <w:r w:rsidRPr="004818F7">
        <w:rPr>
          <w:spacing w:val="1"/>
          <w:sz w:val="24"/>
          <w:szCs w:val="24"/>
        </w:rPr>
        <w:t>f</w:t>
      </w:r>
      <w:r w:rsidRPr="004818F7">
        <w:rPr>
          <w:sz w:val="24"/>
          <w:szCs w:val="24"/>
        </w:rPr>
        <w:t>or</w:t>
      </w:r>
      <w:r w:rsidRPr="004818F7">
        <w:rPr>
          <w:spacing w:val="-1"/>
          <w:sz w:val="24"/>
          <w:szCs w:val="24"/>
        </w:rPr>
        <w:t xml:space="preserve"> </w:t>
      </w:r>
      <w:r w:rsidRPr="004818F7">
        <w:rPr>
          <w:sz w:val="24"/>
          <w:szCs w:val="24"/>
        </w:rPr>
        <w:t>et</w:t>
      </w:r>
      <w:r w:rsidRPr="004818F7">
        <w:rPr>
          <w:spacing w:val="-1"/>
          <w:sz w:val="24"/>
          <w:szCs w:val="24"/>
        </w:rPr>
        <w:t xml:space="preserve"> </w:t>
      </w:r>
      <w:r w:rsidRPr="004818F7">
        <w:rPr>
          <w:sz w:val="24"/>
          <w:szCs w:val="24"/>
        </w:rPr>
        <w:t>e</w:t>
      </w:r>
      <w:r w:rsidRPr="004818F7">
        <w:rPr>
          <w:spacing w:val="1"/>
          <w:sz w:val="24"/>
          <w:szCs w:val="24"/>
        </w:rPr>
        <w:t>l</w:t>
      </w:r>
      <w:r w:rsidRPr="004818F7">
        <w:rPr>
          <w:spacing w:val="-1"/>
          <w:sz w:val="24"/>
          <w:szCs w:val="24"/>
        </w:rPr>
        <w:t>l</w:t>
      </w:r>
      <w:r w:rsidRPr="004818F7">
        <w:rPr>
          <w:sz w:val="24"/>
          <w:szCs w:val="24"/>
        </w:rPr>
        <w:t>er</w:t>
      </w:r>
      <w:r w:rsidRPr="004818F7">
        <w:rPr>
          <w:spacing w:val="-1"/>
          <w:sz w:val="24"/>
          <w:szCs w:val="24"/>
        </w:rPr>
        <w:t xml:space="preserve"> </w:t>
      </w:r>
      <w:r w:rsidRPr="004818F7">
        <w:rPr>
          <w:spacing w:val="1"/>
          <w:sz w:val="24"/>
          <w:szCs w:val="24"/>
        </w:rPr>
        <w:t>f</w:t>
      </w:r>
      <w:r w:rsidRPr="004818F7">
        <w:rPr>
          <w:spacing w:val="-1"/>
          <w:sz w:val="24"/>
          <w:szCs w:val="24"/>
        </w:rPr>
        <w:t>l</w:t>
      </w:r>
      <w:r w:rsidRPr="004818F7">
        <w:rPr>
          <w:sz w:val="24"/>
          <w:szCs w:val="24"/>
        </w:rPr>
        <w:t>e</w:t>
      </w:r>
      <w:r w:rsidRPr="004818F7">
        <w:rPr>
          <w:spacing w:val="1"/>
          <w:sz w:val="24"/>
          <w:szCs w:val="24"/>
        </w:rPr>
        <w:t>r</w:t>
      </w:r>
      <w:r w:rsidRPr="004818F7">
        <w:rPr>
          <w:sz w:val="24"/>
          <w:szCs w:val="24"/>
        </w:rPr>
        <w:t>e</w:t>
      </w:r>
      <w:r w:rsidRPr="004818F7">
        <w:rPr>
          <w:spacing w:val="-2"/>
          <w:sz w:val="24"/>
          <w:szCs w:val="24"/>
        </w:rPr>
        <w:t xml:space="preserve"> </w:t>
      </w:r>
      <w:r w:rsidRPr="004818F7">
        <w:rPr>
          <w:sz w:val="24"/>
          <w:szCs w:val="24"/>
        </w:rPr>
        <w:t>af</w:t>
      </w:r>
      <w:r w:rsidRPr="004818F7">
        <w:rPr>
          <w:spacing w:val="1"/>
          <w:sz w:val="24"/>
          <w:szCs w:val="24"/>
        </w:rPr>
        <w:t xml:space="preserve"> </w:t>
      </w:r>
      <w:r w:rsidRPr="004818F7">
        <w:rPr>
          <w:spacing w:val="-2"/>
          <w:sz w:val="24"/>
          <w:szCs w:val="24"/>
        </w:rPr>
        <w:t>h</w:t>
      </w:r>
      <w:r w:rsidRPr="004818F7">
        <w:rPr>
          <w:spacing w:val="1"/>
          <w:sz w:val="24"/>
          <w:szCs w:val="24"/>
        </w:rPr>
        <w:t>j</w:t>
      </w:r>
      <w:r w:rsidRPr="004818F7">
        <w:rPr>
          <w:spacing w:val="-1"/>
          <w:sz w:val="24"/>
          <w:szCs w:val="24"/>
        </w:rPr>
        <w:t>æl</w:t>
      </w:r>
      <w:r w:rsidRPr="004818F7">
        <w:rPr>
          <w:sz w:val="24"/>
          <w:szCs w:val="24"/>
        </w:rPr>
        <w:t>pe</w:t>
      </w:r>
      <w:r w:rsidRPr="004818F7">
        <w:rPr>
          <w:spacing w:val="-2"/>
          <w:sz w:val="24"/>
          <w:szCs w:val="24"/>
        </w:rPr>
        <w:t>s</w:t>
      </w:r>
      <w:r w:rsidRPr="004818F7">
        <w:rPr>
          <w:spacing w:val="1"/>
          <w:sz w:val="24"/>
          <w:szCs w:val="24"/>
        </w:rPr>
        <w:t>t</w:t>
      </w:r>
      <w:r w:rsidRPr="004818F7">
        <w:rPr>
          <w:sz w:val="24"/>
          <w:szCs w:val="24"/>
        </w:rPr>
        <w:t>o</w:t>
      </w:r>
      <w:r w:rsidRPr="004818F7">
        <w:rPr>
          <w:spacing w:val="-2"/>
          <w:sz w:val="24"/>
          <w:szCs w:val="24"/>
        </w:rPr>
        <w:t>f</w:t>
      </w:r>
      <w:r w:rsidRPr="004818F7">
        <w:rPr>
          <w:spacing w:val="1"/>
          <w:sz w:val="24"/>
          <w:szCs w:val="24"/>
        </w:rPr>
        <w:t>f</w:t>
      </w:r>
      <w:r w:rsidRPr="004818F7">
        <w:rPr>
          <w:spacing w:val="-2"/>
          <w:sz w:val="24"/>
          <w:szCs w:val="24"/>
        </w:rPr>
        <w:t>e</w:t>
      </w:r>
      <w:r w:rsidRPr="004818F7">
        <w:rPr>
          <w:spacing w:val="1"/>
          <w:sz w:val="24"/>
          <w:szCs w:val="24"/>
        </w:rPr>
        <w:t>r</w:t>
      </w:r>
      <w:r w:rsidRPr="004818F7">
        <w:rPr>
          <w:spacing w:val="-2"/>
          <w:sz w:val="24"/>
          <w:szCs w:val="24"/>
        </w:rPr>
        <w:t>n</w:t>
      </w:r>
      <w:r w:rsidRPr="004818F7">
        <w:rPr>
          <w:sz w:val="24"/>
          <w:szCs w:val="24"/>
        </w:rPr>
        <w:t>e</w:t>
      </w:r>
      <w:r w:rsidRPr="004818F7">
        <w:rPr>
          <w:spacing w:val="1"/>
          <w:sz w:val="24"/>
          <w:szCs w:val="24"/>
        </w:rPr>
        <w:t xml:space="preserve"> </w:t>
      </w:r>
      <w:r w:rsidRPr="004818F7">
        <w:rPr>
          <w:sz w:val="24"/>
          <w:szCs w:val="24"/>
        </w:rPr>
        <w:t>an</w:t>
      </w:r>
      <w:r w:rsidRPr="004818F7">
        <w:rPr>
          <w:spacing w:val="-2"/>
          <w:sz w:val="24"/>
          <w:szCs w:val="24"/>
        </w:rPr>
        <w:t>f</w:t>
      </w:r>
      <w:r w:rsidRPr="004818F7">
        <w:rPr>
          <w:sz w:val="24"/>
          <w:szCs w:val="24"/>
        </w:rPr>
        <w:t>ø</w:t>
      </w:r>
      <w:r w:rsidRPr="004818F7">
        <w:rPr>
          <w:spacing w:val="-2"/>
          <w:sz w:val="24"/>
          <w:szCs w:val="24"/>
        </w:rPr>
        <w:t>r</w:t>
      </w:r>
      <w:r w:rsidRPr="004818F7">
        <w:rPr>
          <w:sz w:val="24"/>
          <w:szCs w:val="24"/>
        </w:rPr>
        <w:t>t</w:t>
      </w:r>
      <w:r w:rsidRPr="004818F7">
        <w:rPr>
          <w:spacing w:val="1"/>
          <w:sz w:val="24"/>
          <w:szCs w:val="24"/>
        </w:rPr>
        <w:t xml:space="preserve"> </w:t>
      </w:r>
      <w:r w:rsidRPr="004818F7">
        <w:rPr>
          <w:sz w:val="24"/>
          <w:szCs w:val="24"/>
        </w:rPr>
        <w:t>i</w:t>
      </w:r>
      <w:r w:rsidRPr="004818F7">
        <w:rPr>
          <w:spacing w:val="1"/>
          <w:sz w:val="24"/>
          <w:szCs w:val="24"/>
        </w:rPr>
        <w:t xml:space="preserve"> </w:t>
      </w:r>
      <w:r w:rsidRPr="004818F7">
        <w:rPr>
          <w:sz w:val="24"/>
          <w:szCs w:val="24"/>
        </w:rPr>
        <w:t>p</w:t>
      </w:r>
      <w:r w:rsidRPr="004818F7">
        <w:rPr>
          <w:spacing w:val="-2"/>
          <w:sz w:val="24"/>
          <w:szCs w:val="24"/>
        </w:rPr>
        <w:t>k</w:t>
      </w:r>
      <w:r w:rsidRPr="004818F7">
        <w:rPr>
          <w:spacing w:val="-1"/>
          <w:sz w:val="24"/>
          <w:szCs w:val="24"/>
        </w:rPr>
        <w:t>t</w:t>
      </w:r>
      <w:r w:rsidRPr="004818F7">
        <w:rPr>
          <w:sz w:val="24"/>
          <w:szCs w:val="24"/>
        </w:rPr>
        <w:t>. 6</w:t>
      </w:r>
      <w:r w:rsidRPr="004818F7">
        <w:rPr>
          <w:spacing w:val="-2"/>
          <w:sz w:val="24"/>
          <w:szCs w:val="24"/>
        </w:rPr>
        <w:t>.</w:t>
      </w:r>
      <w:r w:rsidRPr="004818F7">
        <w:rPr>
          <w:sz w:val="24"/>
          <w:szCs w:val="24"/>
        </w:rPr>
        <w:t>1.</w:t>
      </w:r>
    </w:p>
    <w:p w:rsidR="00C6574B" w:rsidRPr="004818F7" w:rsidRDefault="00C6574B" w:rsidP="00BD7A96">
      <w:pPr>
        <w:widowControl w:val="0"/>
        <w:ind w:left="851" w:right="-1"/>
        <w:rPr>
          <w:position w:val="1"/>
          <w:sz w:val="24"/>
          <w:szCs w:val="24"/>
        </w:rPr>
      </w:pP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øjendråber, opløsning 0,3 mg/ml er</w:t>
      </w:r>
      <w:r w:rsidRPr="004818F7">
        <w:rPr>
          <w:spacing w:val="1"/>
          <w:sz w:val="24"/>
          <w:szCs w:val="24"/>
        </w:rPr>
        <w:t xml:space="preserve"> </w:t>
      </w:r>
      <w:r w:rsidRPr="004818F7">
        <w:rPr>
          <w:sz w:val="24"/>
          <w:szCs w:val="24"/>
        </w:rPr>
        <w:t>kon</w:t>
      </w:r>
      <w:r w:rsidRPr="004818F7">
        <w:rPr>
          <w:spacing w:val="1"/>
          <w:sz w:val="24"/>
          <w:szCs w:val="24"/>
        </w:rPr>
        <w:t>t</w:t>
      </w:r>
      <w:r w:rsidRPr="004818F7">
        <w:rPr>
          <w:spacing w:val="-2"/>
          <w:sz w:val="24"/>
          <w:szCs w:val="24"/>
        </w:rPr>
        <w:t>r</w:t>
      </w:r>
      <w:r w:rsidRPr="004818F7">
        <w:rPr>
          <w:sz w:val="24"/>
          <w:szCs w:val="24"/>
        </w:rPr>
        <w:t>a</w:t>
      </w:r>
      <w:r w:rsidRPr="004818F7">
        <w:rPr>
          <w:spacing w:val="1"/>
          <w:sz w:val="24"/>
          <w:szCs w:val="24"/>
        </w:rPr>
        <w:t>i</w:t>
      </w:r>
      <w:r w:rsidRPr="004818F7">
        <w:rPr>
          <w:sz w:val="24"/>
          <w:szCs w:val="24"/>
        </w:rPr>
        <w:t>n</w:t>
      </w:r>
      <w:r w:rsidRPr="004818F7">
        <w:rPr>
          <w:spacing w:val="-2"/>
          <w:sz w:val="24"/>
          <w:szCs w:val="24"/>
        </w:rPr>
        <w:t>d</w:t>
      </w:r>
      <w:r w:rsidRPr="004818F7">
        <w:rPr>
          <w:spacing w:val="1"/>
          <w:sz w:val="24"/>
          <w:szCs w:val="24"/>
        </w:rPr>
        <w:t>i</w:t>
      </w:r>
      <w:r w:rsidRPr="004818F7">
        <w:rPr>
          <w:spacing w:val="-2"/>
          <w:sz w:val="24"/>
          <w:szCs w:val="24"/>
        </w:rPr>
        <w:t>c</w:t>
      </w:r>
      <w:r w:rsidRPr="004818F7">
        <w:rPr>
          <w:sz w:val="24"/>
          <w:szCs w:val="24"/>
        </w:rPr>
        <w:t>e</w:t>
      </w:r>
      <w:r w:rsidRPr="004818F7">
        <w:rPr>
          <w:spacing w:val="1"/>
          <w:sz w:val="24"/>
          <w:szCs w:val="24"/>
        </w:rPr>
        <w:t>r</w:t>
      </w:r>
      <w:r w:rsidRPr="004818F7">
        <w:rPr>
          <w:spacing w:val="-2"/>
          <w:sz w:val="24"/>
          <w:szCs w:val="24"/>
        </w:rPr>
        <w:t>e</w:t>
      </w:r>
      <w:r w:rsidRPr="004818F7">
        <w:rPr>
          <w:sz w:val="24"/>
          <w:szCs w:val="24"/>
        </w:rPr>
        <w:t>t</w:t>
      </w:r>
      <w:r w:rsidRPr="004818F7">
        <w:rPr>
          <w:spacing w:val="1"/>
          <w:sz w:val="24"/>
          <w:szCs w:val="24"/>
        </w:rPr>
        <w:t xml:space="preserve"> </w:t>
      </w:r>
      <w:r w:rsidRPr="004818F7">
        <w:rPr>
          <w:sz w:val="24"/>
          <w:szCs w:val="24"/>
        </w:rPr>
        <w:t>h</w:t>
      </w:r>
      <w:r w:rsidRPr="004818F7">
        <w:rPr>
          <w:spacing w:val="-2"/>
          <w:sz w:val="24"/>
          <w:szCs w:val="24"/>
        </w:rPr>
        <w:t>o</w:t>
      </w:r>
      <w:r w:rsidRPr="004818F7">
        <w:rPr>
          <w:sz w:val="24"/>
          <w:szCs w:val="24"/>
        </w:rPr>
        <w:t>s</w:t>
      </w:r>
      <w:r w:rsidRPr="004818F7">
        <w:rPr>
          <w:spacing w:val="1"/>
          <w:sz w:val="24"/>
          <w:szCs w:val="24"/>
        </w:rPr>
        <w:t xml:space="preserve"> </w:t>
      </w:r>
      <w:r w:rsidRPr="004818F7">
        <w:rPr>
          <w:sz w:val="24"/>
          <w:szCs w:val="24"/>
        </w:rPr>
        <w:t>p</w:t>
      </w:r>
      <w:r w:rsidRPr="004818F7">
        <w:rPr>
          <w:spacing w:val="-2"/>
          <w:sz w:val="24"/>
          <w:szCs w:val="24"/>
        </w:rPr>
        <w:t>a</w:t>
      </w:r>
      <w:r w:rsidRPr="004818F7">
        <w:rPr>
          <w:spacing w:val="1"/>
          <w:sz w:val="24"/>
          <w:szCs w:val="24"/>
        </w:rPr>
        <w:t>t</w:t>
      </w:r>
      <w:r w:rsidRPr="004818F7">
        <w:rPr>
          <w:spacing w:val="-1"/>
          <w:sz w:val="24"/>
          <w:szCs w:val="24"/>
        </w:rPr>
        <w:t>i</w:t>
      </w:r>
      <w:r w:rsidRPr="004818F7">
        <w:rPr>
          <w:sz w:val="24"/>
          <w:szCs w:val="24"/>
        </w:rPr>
        <w:t>en</w:t>
      </w:r>
      <w:r w:rsidRPr="004818F7">
        <w:rPr>
          <w:spacing w:val="-1"/>
          <w:sz w:val="24"/>
          <w:szCs w:val="24"/>
        </w:rPr>
        <w:t>t</w:t>
      </w:r>
      <w:r w:rsidRPr="004818F7">
        <w:rPr>
          <w:sz w:val="24"/>
          <w:szCs w:val="24"/>
        </w:rPr>
        <w:t>e</w:t>
      </w:r>
      <w:r w:rsidRPr="004818F7">
        <w:rPr>
          <w:spacing w:val="-2"/>
          <w:sz w:val="24"/>
          <w:szCs w:val="24"/>
        </w:rPr>
        <w:t>r</w:t>
      </w:r>
      <w:r w:rsidRPr="004818F7">
        <w:rPr>
          <w:sz w:val="24"/>
          <w:szCs w:val="24"/>
        </w:rPr>
        <w:t>, der</w:t>
      </w:r>
      <w:r w:rsidRPr="004818F7">
        <w:rPr>
          <w:spacing w:val="-1"/>
          <w:sz w:val="24"/>
          <w:szCs w:val="24"/>
        </w:rPr>
        <w:t xml:space="preserve"> </w:t>
      </w:r>
      <w:r w:rsidRPr="004818F7">
        <w:rPr>
          <w:spacing w:val="1"/>
          <w:sz w:val="24"/>
          <w:szCs w:val="24"/>
        </w:rPr>
        <w:t>ti</w:t>
      </w:r>
      <w:r w:rsidRPr="004818F7">
        <w:rPr>
          <w:spacing w:val="-2"/>
          <w:sz w:val="24"/>
          <w:szCs w:val="24"/>
        </w:rPr>
        <w:t>d</w:t>
      </w:r>
      <w:r w:rsidRPr="004818F7">
        <w:rPr>
          <w:spacing w:val="1"/>
          <w:sz w:val="24"/>
          <w:szCs w:val="24"/>
        </w:rPr>
        <w:t>li</w:t>
      </w:r>
      <w:r w:rsidRPr="004818F7">
        <w:rPr>
          <w:spacing w:val="-2"/>
          <w:sz w:val="24"/>
          <w:szCs w:val="24"/>
        </w:rPr>
        <w:t>g</w:t>
      </w:r>
      <w:r w:rsidRPr="004818F7">
        <w:rPr>
          <w:sz w:val="24"/>
          <w:szCs w:val="24"/>
        </w:rPr>
        <w:t>e</w:t>
      </w:r>
      <w:r w:rsidRPr="004818F7">
        <w:rPr>
          <w:spacing w:val="-2"/>
          <w:sz w:val="24"/>
          <w:szCs w:val="24"/>
        </w:rPr>
        <w:t>r</w:t>
      </w:r>
      <w:r w:rsidRPr="004818F7">
        <w:rPr>
          <w:sz w:val="24"/>
          <w:szCs w:val="24"/>
        </w:rPr>
        <w:t>e</w:t>
      </w:r>
      <w:r w:rsidRPr="004818F7">
        <w:rPr>
          <w:spacing w:val="1"/>
          <w:sz w:val="24"/>
          <w:szCs w:val="24"/>
        </w:rPr>
        <w:t xml:space="preserve"> </w:t>
      </w:r>
      <w:r w:rsidRPr="004818F7">
        <w:rPr>
          <w:sz w:val="24"/>
          <w:szCs w:val="24"/>
        </w:rPr>
        <w:t>h</w:t>
      </w:r>
      <w:r w:rsidRPr="004818F7">
        <w:rPr>
          <w:spacing w:val="-2"/>
          <w:sz w:val="24"/>
          <w:szCs w:val="24"/>
        </w:rPr>
        <w:t>a</w:t>
      </w:r>
      <w:r w:rsidRPr="004818F7">
        <w:rPr>
          <w:sz w:val="24"/>
          <w:szCs w:val="24"/>
        </w:rPr>
        <w:t>r</w:t>
      </w:r>
      <w:r w:rsidRPr="004818F7">
        <w:rPr>
          <w:spacing w:val="1"/>
          <w:sz w:val="24"/>
          <w:szCs w:val="24"/>
        </w:rPr>
        <w:t xml:space="preserve"> </w:t>
      </w:r>
      <w:r w:rsidRPr="004818F7">
        <w:rPr>
          <w:sz w:val="24"/>
          <w:szCs w:val="24"/>
        </w:rPr>
        <w:t>s</w:t>
      </w:r>
      <w:r w:rsidRPr="004818F7">
        <w:rPr>
          <w:spacing w:val="-2"/>
          <w:sz w:val="24"/>
          <w:szCs w:val="24"/>
        </w:rPr>
        <w:t>e</w:t>
      </w:r>
      <w:r w:rsidRPr="004818F7">
        <w:rPr>
          <w:sz w:val="24"/>
          <w:szCs w:val="24"/>
        </w:rPr>
        <w:t>pon</w:t>
      </w:r>
      <w:r w:rsidRPr="004818F7">
        <w:rPr>
          <w:spacing w:val="-2"/>
          <w:sz w:val="24"/>
          <w:szCs w:val="24"/>
        </w:rPr>
        <w:t>e</w:t>
      </w:r>
      <w:r w:rsidRPr="004818F7">
        <w:rPr>
          <w:spacing w:val="1"/>
          <w:sz w:val="24"/>
          <w:szCs w:val="24"/>
        </w:rPr>
        <w:t>r</w:t>
      </w:r>
      <w:r w:rsidRPr="004818F7">
        <w:rPr>
          <w:spacing w:val="-2"/>
          <w:sz w:val="24"/>
          <w:szCs w:val="24"/>
        </w:rPr>
        <w:t>e</w:t>
      </w:r>
      <w:r w:rsidRPr="004818F7">
        <w:rPr>
          <w:sz w:val="24"/>
          <w:szCs w:val="24"/>
        </w:rPr>
        <w:t>t</w:t>
      </w:r>
      <w:r w:rsidRPr="004818F7">
        <w:rPr>
          <w:spacing w:val="-1"/>
          <w:sz w:val="24"/>
          <w:szCs w:val="24"/>
        </w:rPr>
        <w:t xml:space="preserve"> </w:t>
      </w:r>
      <w:r w:rsidRPr="004818F7">
        <w:rPr>
          <w:sz w:val="24"/>
          <w:szCs w:val="24"/>
        </w:rPr>
        <w:t>en be</w:t>
      </w:r>
      <w:r w:rsidRPr="004818F7">
        <w:rPr>
          <w:spacing w:val="-2"/>
          <w:sz w:val="24"/>
          <w:szCs w:val="24"/>
        </w:rPr>
        <w:t>h</w:t>
      </w:r>
      <w:r w:rsidRPr="004818F7">
        <w:rPr>
          <w:sz w:val="24"/>
          <w:szCs w:val="24"/>
        </w:rPr>
        <w:t>and</w:t>
      </w:r>
      <w:r w:rsidRPr="004818F7">
        <w:rPr>
          <w:spacing w:val="-1"/>
          <w:sz w:val="24"/>
          <w:szCs w:val="24"/>
        </w:rPr>
        <w:t>l</w:t>
      </w:r>
      <w:r w:rsidRPr="004818F7">
        <w:rPr>
          <w:spacing w:val="1"/>
          <w:sz w:val="24"/>
          <w:szCs w:val="24"/>
        </w:rPr>
        <w:t>i</w:t>
      </w:r>
      <w:r w:rsidRPr="004818F7">
        <w:rPr>
          <w:sz w:val="24"/>
          <w:szCs w:val="24"/>
        </w:rPr>
        <w:t>ng</w:t>
      </w:r>
      <w:r w:rsidRPr="004818F7">
        <w:rPr>
          <w:spacing w:val="-2"/>
          <w:sz w:val="24"/>
          <w:szCs w:val="24"/>
        </w:rPr>
        <w:t xml:space="preserve"> </w:t>
      </w:r>
      <w:r w:rsidRPr="004818F7">
        <w:rPr>
          <w:sz w:val="24"/>
          <w:szCs w:val="24"/>
        </w:rPr>
        <w:t xml:space="preserve">på </w:t>
      </w:r>
      <w:r w:rsidRPr="004818F7">
        <w:rPr>
          <w:spacing w:val="-2"/>
          <w:position w:val="1"/>
          <w:sz w:val="24"/>
          <w:szCs w:val="24"/>
        </w:rPr>
        <w:t>g</w:t>
      </w:r>
      <w:r w:rsidRPr="004818F7">
        <w:rPr>
          <w:spacing w:val="1"/>
          <w:position w:val="1"/>
          <w:sz w:val="24"/>
          <w:szCs w:val="24"/>
        </w:rPr>
        <w:t>r</w:t>
      </w:r>
      <w:r w:rsidRPr="004818F7">
        <w:rPr>
          <w:position w:val="1"/>
          <w:sz w:val="24"/>
          <w:szCs w:val="24"/>
        </w:rPr>
        <w:t>und af</w:t>
      </w:r>
      <w:r w:rsidRPr="004818F7">
        <w:rPr>
          <w:spacing w:val="1"/>
          <w:position w:val="1"/>
          <w:sz w:val="24"/>
          <w:szCs w:val="24"/>
        </w:rPr>
        <w:t xml:space="preserve"> </w:t>
      </w:r>
      <w:r w:rsidRPr="004818F7">
        <w:rPr>
          <w:spacing w:val="-2"/>
          <w:position w:val="1"/>
          <w:sz w:val="24"/>
          <w:szCs w:val="24"/>
        </w:rPr>
        <w:t>e</w:t>
      </w:r>
      <w:r w:rsidRPr="004818F7">
        <w:rPr>
          <w:position w:val="1"/>
          <w:sz w:val="24"/>
          <w:szCs w:val="24"/>
        </w:rPr>
        <w:t xml:space="preserve">n </w:t>
      </w:r>
      <w:r w:rsidRPr="004818F7">
        <w:rPr>
          <w:spacing w:val="1"/>
          <w:position w:val="1"/>
          <w:sz w:val="24"/>
          <w:szCs w:val="24"/>
        </w:rPr>
        <w:t>f</w:t>
      </w:r>
      <w:r w:rsidRPr="004818F7">
        <w:rPr>
          <w:spacing w:val="-2"/>
          <w:position w:val="1"/>
          <w:sz w:val="24"/>
          <w:szCs w:val="24"/>
        </w:rPr>
        <w:t>o</w:t>
      </w:r>
      <w:r w:rsidRPr="004818F7">
        <w:rPr>
          <w:spacing w:val="1"/>
          <w:position w:val="1"/>
          <w:sz w:val="24"/>
          <w:szCs w:val="24"/>
        </w:rPr>
        <w:t>r</w:t>
      </w:r>
      <w:r w:rsidRPr="004818F7">
        <w:rPr>
          <w:spacing w:val="-4"/>
          <w:position w:val="1"/>
          <w:sz w:val="24"/>
          <w:szCs w:val="24"/>
        </w:rPr>
        <w:t>m</w:t>
      </w:r>
      <w:r w:rsidRPr="004818F7">
        <w:rPr>
          <w:position w:val="1"/>
          <w:sz w:val="24"/>
          <w:szCs w:val="24"/>
        </w:rPr>
        <w:t>odet</w:t>
      </w:r>
      <w:r w:rsidRPr="004818F7">
        <w:rPr>
          <w:spacing w:val="1"/>
          <w:position w:val="1"/>
          <w:sz w:val="24"/>
          <w:szCs w:val="24"/>
        </w:rPr>
        <w:t xml:space="preserve"> </w:t>
      </w:r>
      <w:r w:rsidRPr="004818F7">
        <w:rPr>
          <w:position w:val="1"/>
          <w:sz w:val="24"/>
          <w:szCs w:val="24"/>
        </w:rPr>
        <w:t>uøns</w:t>
      </w:r>
      <w:r w:rsidRPr="004818F7">
        <w:rPr>
          <w:spacing w:val="-5"/>
          <w:position w:val="1"/>
          <w:sz w:val="24"/>
          <w:szCs w:val="24"/>
        </w:rPr>
        <w:t>k</w:t>
      </w:r>
      <w:r w:rsidRPr="004818F7">
        <w:rPr>
          <w:position w:val="1"/>
          <w:sz w:val="24"/>
          <w:szCs w:val="24"/>
        </w:rPr>
        <w:t>et</w:t>
      </w:r>
      <w:r w:rsidRPr="004818F7">
        <w:rPr>
          <w:spacing w:val="1"/>
          <w:position w:val="1"/>
          <w:sz w:val="24"/>
          <w:szCs w:val="24"/>
        </w:rPr>
        <w:t xml:space="preserve"> </w:t>
      </w:r>
      <w:r w:rsidRPr="004818F7">
        <w:rPr>
          <w:spacing w:val="-2"/>
          <w:position w:val="1"/>
          <w:sz w:val="24"/>
          <w:szCs w:val="24"/>
        </w:rPr>
        <w:t>r</w:t>
      </w:r>
      <w:r w:rsidRPr="004818F7">
        <w:rPr>
          <w:position w:val="1"/>
          <w:sz w:val="24"/>
          <w:szCs w:val="24"/>
        </w:rPr>
        <w:t>ea</w:t>
      </w:r>
      <w:r w:rsidRPr="004818F7">
        <w:rPr>
          <w:spacing w:val="-2"/>
          <w:position w:val="1"/>
          <w:sz w:val="24"/>
          <w:szCs w:val="24"/>
        </w:rPr>
        <w:t>k</w:t>
      </w:r>
      <w:r w:rsidRPr="004818F7">
        <w:rPr>
          <w:spacing w:val="1"/>
          <w:position w:val="1"/>
          <w:sz w:val="24"/>
          <w:szCs w:val="24"/>
        </w:rPr>
        <w:t>ti</w:t>
      </w:r>
      <w:r w:rsidRPr="004818F7">
        <w:rPr>
          <w:spacing w:val="-2"/>
          <w:position w:val="1"/>
          <w:sz w:val="24"/>
          <w:szCs w:val="24"/>
        </w:rPr>
        <w:t>o</w:t>
      </w:r>
      <w:r w:rsidRPr="004818F7">
        <w:rPr>
          <w:position w:val="1"/>
          <w:sz w:val="24"/>
          <w:szCs w:val="24"/>
        </w:rPr>
        <w:t>n på</w:t>
      </w:r>
      <w:r w:rsidRPr="004818F7">
        <w:rPr>
          <w:spacing w:val="1"/>
          <w:position w:val="1"/>
          <w:sz w:val="24"/>
          <w:szCs w:val="24"/>
        </w:rPr>
        <w:t xml:space="preserve"> </w:t>
      </w:r>
      <w:proofErr w:type="spellStart"/>
      <w:r w:rsidRPr="004818F7">
        <w:rPr>
          <w:spacing w:val="-2"/>
          <w:position w:val="1"/>
          <w:sz w:val="24"/>
          <w:szCs w:val="24"/>
        </w:rPr>
        <w:t>b</w:t>
      </w:r>
      <w:r w:rsidRPr="004818F7">
        <w:rPr>
          <w:position w:val="1"/>
          <w:sz w:val="24"/>
          <w:szCs w:val="24"/>
        </w:rPr>
        <w:t>en</w:t>
      </w:r>
      <w:r w:rsidRPr="004818F7">
        <w:rPr>
          <w:spacing w:val="-2"/>
          <w:position w:val="1"/>
          <w:sz w:val="24"/>
          <w:szCs w:val="24"/>
        </w:rPr>
        <w:t>z</w:t>
      </w:r>
      <w:r w:rsidRPr="004818F7">
        <w:rPr>
          <w:position w:val="1"/>
          <w:sz w:val="24"/>
          <w:szCs w:val="24"/>
        </w:rPr>
        <w:t>a</w:t>
      </w:r>
      <w:r w:rsidRPr="004818F7">
        <w:rPr>
          <w:spacing w:val="1"/>
          <w:position w:val="1"/>
          <w:sz w:val="24"/>
          <w:szCs w:val="24"/>
        </w:rPr>
        <w:t>l</w:t>
      </w:r>
      <w:r w:rsidRPr="004818F7">
        <w:rPr>
          <w:spacing w:val="-2"/>
          <w:position w:val="1"/>
          <w:sz w:val="24"/>
          <w:szCs w:val="24"/>
        </w:rPr>
        <w:t>k</w:t>
      </w:r>
      <w:r w:rsidRPr="004818F7">
        <w:rPr>
          <w:position w:val="1"/>
          <w:sz w:val="24"/>
          <w:szCs w:val="24"/>
        </w:rPr>
        <w:t>on</w:t>
      </w:r>
      <w:r w:rsidRPr="004818F7">
        <w:rPr>
          <w:spacing w:val="1"/>
          <w:position w:val="1"/>
          <w:sz w:val="24"/>
          <w:szCs w:val="24"/>
        </w:rPr>
        <w:t>i</w:t>
      </w:r>
      <w:r w:rsidRPr="004818F7">
        <w:rPr>
          <w:spacing w:val="-2"/>
          <w:position w:val="1"/>
          <w:sz w:val="24"/>
          <w:szCs w:val="24"/>
        </w:rPr>
        <w:t>u</w:t>
      </w:r>
      <w:r w:rsidRPr="004818F7">
        <w:rPr>
          <w:spacing w:val="-4"/>
          <w:position w:val="1"/>
          <w:sz w:val="24"/>
          <w:szCs w:val="24"/>
        </w:rPr>
        <w:t>m</w:t>
      </w:r>
      <w:r w:rsidRPr="004818F7">
        <w:rPr>
          <w:position w:val="1"/>
          <w:sz w:val="24"/>
          <w:szCs w:val="24"/>
        </w:rPr>
        <w:t>ch</w:t>
      </w:r>
      <w:r w:rsidRPr="004818F7">
        <w:rPr>
          <w:spacing w:val="1"/>
          <w:position w:val="1"/>
          <w:sz w:val="24"/>
          <w:szCs w:val="24"/>
        </w:rPr>
        <w:t>l</w:t>
      </w:r>
      <w:r w:rsidRPr="004818F7">
        <w:rPr>
          <w:position w:val="1"/>
          <w:sz w:val="24"/>
          <w:szCs w:val="24"/>
        </w:rPr>
        <w:t>o</w:t>
      </w:r>
      <w:r w:rsidRPr="004818F7">
        <w:rPr>
          <w:spacing w:val="1"/>
          <w:position w:val="1"/>
          <w:sz w:val="24"/>
          <w:szCs w:val="24"/>
        </w:rPr>
        <w:t>ri</w:t>
      </w:r>
      <w:r w:rsidRPr="004818F7">
        <w:rPr>
          <w:position w:val="1"/>
          <w:sz w:val="24"/>
          <w:szCs w:val="24"/>
        </w:rPr>
        <w:t>d</w:t>
      </w:r>
      <w:proofErr w:type="spellEnd"/>
      <w:r w:rsidRPr="004818F7">
        <w:rPr>
          <w:position w:val="1"/>
          <w:sz w:val="24"/>
          <w:szCs w:val="24"/>
        </w:rPr>
        <w:t>.</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4.4</w:t>
      </w:r>
      <w:r w:rsidRPr="004818F7">
        <w:rPr>
          <w:b/>
          <w:sz w:val="24"/>
          <w:szCs w:val="24"/>
        </w:rPr>
        <w:tab/>
        <w:t>Særlige advarsler og forsigtighedsregler vedrørende brugen</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u w:val="single"/>
        </w:rPr>
      </w:pPr>
      <w:proofErr w:type="spellStart"/>
      <w:r w:rsidRPr="004818F7">
        <w:rPr>
          <w:spacing w:val="-1"/>
          <w:sz w:val="24"/>
          <w:szCs w:val="24"/>
          <w:u w:val="single"/>
        </w:rPr>
        <w:t>Okulær</w:t>
      </w:r>
      <w:proofErr w:type="spellEnd"/>
    </w:p>
    <w:p w:rsidR="001C76A5" w:rsidRPr="004818F7" w:rsidRDefault="001C76A5" w:rsidP="00BD7A96">
      <w:pPr>
        <w:tabs>
          <w:tab w:val="left" w:pos="851"/>
        </w:tabs>
        <w:ind w:left="851" w:right="-1"/>
        <w:rPr>
          <w:spacing w:val="-1"/>
          <w:sz w:val="24"/>
          <w:szCs w:val="24"/>
        </w:rPr>
      </w:pPr>
      <w:r w:rsidRPr="004818F7">
        <w:rPr>
          <w:spacing w:val="-1"/>
          <w:sz w:val="24"/>
          <w:szCs w:val="24"/>
        </w:rPr>
        <w:t xml:space="preserve">Før behandlingen påbegyndes, skal patienten oplyses om muligheden for </w:t>
      </w:r>
      <w:proofErr w:type="spellStart"/>
      <w:r w:rsidRPr="004818F7">
        <w:rPr>
          <w:spacing w:val="-1"/>
          <w:sz w:val="24"/>
          <w:szCs w:val="24"/>
        </w:rPr>
        <w:t>prostaglandinanalog</w:t>
      </w:r>
      <w:proofErr w:type="spellEnd"/>
      <w:r w:rsidRPr="004818F7">
        <w:rPr>
          <w:spacing w:val="-1"/>
          <w:sz w:val="24"/>
          <w:szCs w:val="24"/>
        </w:rPr>
        <w:t xml:space="preserve"> </w:t>
      </w:r>
      <w:proofErr w:type="spellStart"/>
      <w:r w:rsidRPr="004818F7">
        <w:rPr>
          <w:spacing w:val="-1"/>
          <w:sz w:val="24"/>
          <w:szCs w:val="24"/>
        </w:rPr>
        <w:t>periorbitopati</w:t>
      </w:r>
      <w:proofErr w:type="spellEnd"/>
      <w:r w:rsidRPr="004818F7">
        <w:rPr>
          <w:spacing w:val="-1"/>
          <w:sz w:val="24"/>
          <w:szCs w:val="24"/>
        </w:rPr>
        <w:t xml:space="preserve"> (PAP) og øget irispigmentering, eftersom dette har været observeret ved behandling med </w:t>
      </w: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xml:space="preserve">". Nogle af disse ændringer kan være permanente og kan føre til nedsat synsfelt og forskelle i øjnenes udseende, når kun det ene øje behandles (se pkt. 4.8). </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Sjældne tilfælde af </w:t>
      </w:r>
      <w:proofErr w:type="spellStart"/>
      <w:r w:rsidRPr="004818F7">
        <w:rPr>
          <w:spacing w:val="-1"/>
          <w:sz w:val="24"/>
          <w:szCs w:val="24"/>
        </w:rPr>
        <w:t>cystoid</w:t>
      </w:r>
      <w:proofErr w:type="spellEnd"/>
      <w:r w:rsidRPr="004818F7">
        <w:rPr>
          <w:spacing w:val="-1"/>
          <w:sz w:val="24"/>
          <w:szCs w:val="24"/>
        </w:rPr>
        <w:t xml:space="preserve"> </w:t>
      </w:r>
      <w:proofErr w:type="spellStart"/>
      <w:r w:rsidRPr="004818F7">
        <w:rPr>
          <w:spacing w:val="-1"/>
          <w:sz w:val="24"/>
          <w:szCs w:val="24"/>
        </w:rPr>
        <w:t>makulaødem</w:t>
      </w:r>
      <w:proofErr w:type="spellEnd"/>
      <w:r w:rsidRPr="004818F7">
        <w:rPr>
          <w:spacing w:val="-1"/>
          <w:sz w:val="24"/>
          <w:szCs w:val="24"/>
        </w:rPr>
        <w:t xml:space="preserve"> er rapporteret under </w:t>
      </w:r>
      <w:proofErr w:type="spellStart"/>
      <w:r w:rsidRPr="004818F7">
        <w:rPr>
          <w:spacing w:val="-1"/>
          <w:sz w:val="24"/>
          <w:szCs w:val="24"/>
        </w:rPr>
        <w:t>bimatroprost</w:t>
      </w:r>
      <w:proofErr w:type="spellEnd"/>
      <w:r w:rsidRPr="004818F7">
        <w:rPr>
          <w:spacing w:val="-1"/>
          <w:sz w:val="24"/>
          <w:szCs w:val="24"/>
        </w:rPr>
        <w:t xml:space="preserve"> 0,3 mg/ml øjendråber behandling (≥1/1.000 til &lt;1/100). </w:t>
      </w: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xml:space="preserve">" bør derfor anvendes med forsigtighed hos patienter med risikofaktorer for </w:t>
      </w:r>
      <w:proofErr w:type="spellStart"/>
      <w:r w:rsidRPr="004818F7">
        <w:rPr>
          <w:spacing w:val="-1"/>
          <w:sz w:val="24"/>
          <w:szCs w:val="24"/>
        </w:rPr>
        <w:t>makulaødem</w:t>
      </w:r>
      <w:proofErr w:type="spellEnd"/>
      <w:r w:rsidRPr="004818F7">
        <w:rPr>
          <w:spacing w:val="-1"/>
          <w:sz w:val="24"/>
          <w:szCs w:val="24"/>
        </w:rPr>
        <w:t xml:space="preserve"> (f.eks. </w:t>
      </w:r>
      <w:proofErr w:type="spellStart"/>
      <w:r w:rsidRPr="004818F7">
        <w:rPr>
          <w:spacing w:val="-1"/>
          <w:sz w:val="24"/>
          <w:szCs w:val="24"/>
        </w:rPr>
        <w:t>afakiske</w:t>
      </w:r>
      <w:proofErr w:type="spellEnd"/>
      <w:r w:rsidRPr="004818F7">
        <w:rPr>
          <w:spacing w:val="-1"/>
          <w:sz w:val="24"/>
          <w:szCs w:val="24"/>
        </w:rPr>
        <w:t xml:space="preserve"> patienter, </w:t>
      </w:r>
      <w:proofErr w:type="spellStart"/>
      <w:r w:rsidRPr="004818F7">
        <w:rPr>
          <w:spacing w:val="-1"/>
          <w:sz w:val="24"/>
          <w:szCs w:val="24"/>
        </w:rPr>
        <w:t>pseudoafakiske</w:t>
      </w:r>
      <w:proofErr w:type="spellEnd"/>
      <w:r w:rsidRPr="004818F7">
        <w:rPr>
          <w:spacing w:val="-1"/>
          <w:sz w:val="24"/>
          <w:szCs w:val="24"/>
        </w:rPr>
        <w:t xml:space="preserve"> patienter med iturevet bagerste linsekapsel).</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Der har været sjældne spontane rapporter om reaktivering af tidligere </w:t>
      </w:r>
      <w:proofErr w:type="spellStart"/>
      <w:r w:rsidRPr="004818F7">
        <w:rPr>
          <w:spacing w:val="-1"/>
          <w:sz w:val="24"/>
          <w:szCs w:val="24"/>
        </w:rPr>
        <w:t>cornealinfiltrat</w:t>
      </w:r>
      <w:proofErr w:type="spellEnd"/>
      <w:r w:rsidRPr="004818F7">
        <w:rPr>
          <w:spacing w:val="-1"/>
          <w:sz w:val="24"/>
          <w:szCs w:val="24"/>
        </w:rPr>
        <w:t xml:space="preserve"> eller øjeninfektioner med </w:t>
      </w:r>
      <w:proofErr w:type="spellStart"/>
      <w:r w:rsidRPr="004818F7">
        <w:rPr>
          <w:spacing w:val="-1"/>
          <w:sz w:val="24"/>
          <w:szCs w:val="24"/>
        </w:rPr>
        <w:t>bimatoprost</w:t>
      </w:r>
      <w:proofErr w:type="spellEnd"/>
      <w:r w:rsidRPr="004818F7">
        <w:rPr>
          <w:spacing w:val="-1"/>
          <w:sz w:val="24"/>
          <w:szCs w:val="24"/>
        </w:rPr>
        <w:t xml:space="preserve"> øjendråber, opløsning 0,3 mg/ml. </w:t>
      </w: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xml:space="preserve">" bør anvendes med forsigtighed hos patienter med signifikante </w:t>
      </w:r>
      <w:proofErr w:type="spellStart"/>
      <w:r w:rsidRPr="004818F7">
        <w:rPr>
          <w:spacing w:val="-1"/>
          <w:sz w:val="24"/>
          <w:szCs w:val="24"/>
        </w:rPr>
        <w:t>okulære</w:t>
      </w:r>
      <w:proofErr w:type="spellEnd"/>
      <w:r w:rsidRPr="004818F7">
        <w:rPr>
          <w:spacing w:val="-1"/>
          <w:sz w:val="24"/>
          <w:szCs w:val="24"/>
        </w:rPr>
        <w:t xml:space="preserve"> virusinfektioner (f.eks. herpes </w:t>
      </w:r>
      <w:proofErr w:type="spellStart"/>
      <w:r w:rsidRPr="004818F7">
        <w:rPr>
          <w:spacing w:val="-1"/>
          <w:sz w:val="24"/>
          <w:szCs w:val="24"/>
        </w:rPr>
        <w:t>simplex</w:t>
      </w:r>
      <w:proofErr w:type="spellEnd"/>
      <w:r w:rsidRPr="004818F7">
        <w:rPr>
          <w:spacing w:val="-1"/>
          <w:sz w:val="24"/>
          <w:szCs w:val="24"/>
        </w:rPr>
        <w:t xml:space="preserve">) eller </w:t>
      </w:r>
      <w:proofErr w:type="spellStart"/>
      <w:r w:rsidRPr="004818F7">
        <w:rPr>
          <w:spacing w:val="-1"/>
          <w:sz w:val="24"/>
          <w:szCs w:val="24"/>
        </w:rPr>
        <w:t>uveitis</w:t>
      </w:r>
      <w:proofErr w:type="spellEnd"/>
      <w:r w:rsidRPr="004818F7">
        <w:rPr>
          <w:spacing w:val="-1"/>
          <w:sz w:val="24"/>
          <w:szCs w:val="24"/>
        </w:rPr>
        <w:t>/</w:t>
      </w:r>
      <w:proofErr w:type="spellStart"/>
      <w:r w:rsidRPr="004818F7">
        <w:rPr>
          <w:spacing w:val="-1"/>
          <w:sz w:val="24"/>
          <w:szCs w:val="24"/>
        </w:rPr>
        <w:t>iritis</w:t>
      </w:r>
      <w:proofErr w:type="spellEnd"/>
      <w:r w:rsidRPr="004818F7">
        <w:rPr>
          <w:spacing w:val="-1"/>
          <w:sz w:val="24"/>
          <w:szCs w:val="24"/>
        </w:rPr>
        <w:t xml:space="preserve"> i anamnesen.</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rPr>
      </w:pP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xml:space="preserve">" har ikke været undersøgt hos patienter med inflammatoriske øjenlidelser, </w:t>
      </w:r>
      <w:proofErr w:type="spellStart"/>
      <w:r w:rsidRPr="004818F7">
        <w:rPr>
          <w:spacing w:val="-1"/>
          <w:sz w:val="24"/>
          <w:szCs w:val="24"/>
        </w:rPr>
        <w:t>neovaskulær</w:t>
      </w:r>
      <w:proofErr w:type="spellEnd"/>
      <w:r w:rsidRPr="004818F7">
        <w:rPr>
          <w:spacing w:val="-1"/>
          <w:sz w:val="24"/>
          <w:szCs w:val="24"/>
        </w:rPr>
        <w:t xml:space="preserve">, inflammatorisk, </w:t>
      </w:r>
      <w:proofErr w:type="spellStart"/>
      <w:r w:rsidRPr="004818F7">
        <w:rPr>
          <w:spacing w:val="-1"/>
          <w:sz w:val="24"/>
          <w:szCs w:val="24"/>
        </w:rPr>
        <w:t>lukketvinklet</w:t>
      </w:r>
      <w:proofErr w:type="spellEnd"/>
      <w:r w:rsidRPr="004818F7">
        <w:rPr>
          <w:spacing w:val="-1"/>
          <w:sz w:val="24"/>
          <w:szCs w:val="24"/>
        </w:rPr>
        <w:t xml:space="preserve"> </w:t>
      </w:r>
      <w:proofErr w:type="spellStart"/>
      <w:r w:rsidRPr="004818F7">
        <w:rPr>
          <w:spacing w:val="-1"/>
          <w:sz w:val="24"/>
          <w:szCs w:val="24"/>
        </w:rPr>
        <w:t>glaukom</w:t>
      </w:r>
      <w:proofErr w:type="spellEnd"/>
      <w:r w:rsidRPr="004818F7">
        <w:rPr>
          <w:spacing w:val="-1"/>
          <w:sz w:val="24"/>
          <w:szCs w:val="24"/>
        </w:rPr>
        <w:t xml:space="preserve">, kongenit eller snævervinklet </w:t>
      </w:r>
      <w:proofErr w:type="spellStart"/>
      <w:r w:rsidRPr="004818F7">
        <w:rPr>
          <w:spacing w:val="-1"/>
          <w:sz w:val="24"/>
          <w:szCs w:val="24"/>
        </w:rPr>
        <w:t>glaukom</w:t>
      </w:r>
      <w:proofErr w:type="spellEnd"/>
      <w:r w:rsidRPr="004818F7">
        <w:rPr>
          <w:spacing w:val="-1"/>
          <w:sz w:val="24"/>
          <w:szCs w:val="24"/>
        </w:rPr>
        <w:t>.</w:t>
      </w:r>
    </w:p>
    <w:p w:rsidR="00C6574B" w:rsidRPr="004818F7" w:rsidRDefault="00C6574B" w:rsidP="00BD7A96">
      <w:pPr>
        <w:tabs>
          <w:tab w:val="left" w:pos="851"/>
        </w:tabs>
        <w:ind w:left="851" w:right="-1"/>
        <w:rPr>
          <w:spacing w:val="-1"/>
          <w:sz w:val="24"/>
          <w:szCs w:val="24"/>
          <w:u w:val="single" w:color="000000"/>
        </w:rPr>
      </w:pPr>
    </w:p>
    <w:p w:rsidR="00C6574B" w:rsidRPr="004818F7" w:rsidRDefault="00C6574B" w:rsidP="00BD7A96">
      <w:pPr>
        <w:tabs>
          <w:tab w:val="left" w:pos="851"/>
        </w:tabs>
        <w:ind w:left="851" w:right="-1"/>
        <w:rPr>
          <w:spacing w:val="-1"/>
          <w:sz w:val="24"/>
          <w:szCs w:val="24"/>
          <w:u w:val="single" w:color="000000"/>
        </w:rPr>
      </w:pPr>
      <w:r w:rsidRPr="004818F7">
        <w:rPr>
          <w:spacing w:val="-1"/>
          <w:sz w:val="24"/>
          <w:szCs w:val="24"/>
          <w:u w:val="single" w:color="000000"/>
        </w:rPr>
        <w:t>Hud</w:t>
      </w: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Der er risiko for hårvækst på områder, hvor </w:t>
      </w: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xml:space="preserve">" øjendråber gentagne gange kommer i kontakt med huden. Det er derfor vigtigt at applicere </w:t>
      </w: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som anvist og undgå, at det løber ned på kinden eller andre hudområder.</w:t>
      </w:r>
    </w:p>
    <w:p w:rsidR="00C6574B" w:rsidRPr="004818F7" w:rsidRDefault="00C6574B" w:rsidP="00BD7A96">
      <w:pPr>
        <w:tabs>
          <w:tab w:val="left" w:pos="851"/>
        </w:tabs>
        <w:ind w:left="851" w:right="-1"/>
        <w:rPr>
          <w:spacing w:val="-1"/>
          <w:sz w:val="24"/>
          <w:szCs w:val="24"/>
          <w:u w:val="single" w:color="000000"/>
        </w:rPr>
      </w:pPr>
    </w:p>
    <w:p w:rsidR="00C6574B" w:rsidRPr="004818F7" w:rsidRDefault="00C6574B" w:rsidP="00BD7A96">
      <w:pPr>
        <w:tabs>
          <w:tab w:val="left" w:pos="851"/>
        </w:tabs>
        <w:ind w:left="851" w:right="-1"/>
        <w:rPr>
          <w:spacing w:val="-1"/>
          <w:sz w:val="24"/>
          <w:szCs w:val="24"/>
          <w:u w:val="single" w:color="000000"/>
        </w:rPr>
      </w:pPr>
      <w:r w:rsidRPr="004818F7">
        <w:rPr>
          <w:spacing w:val="-1"/>
          <w:sz w:val="24"/>
          <w:szCs w:val="24"/>
          <w:u w:val="single" w:color="000000"/>
        </w:rPr>
        <w:t>Luftveje</w:t>
      </w:r>
    </w:p>
    <w:p w:rsidR="00C6574B" w:rsidRPr="004818F7" w:rsidRDefault="00C6574B" w:rsidP="00BD7A96">
      <w:pPr>
        <w:tabs>
          <w:tab w:val="left" w:pos="851"/>
        </w:tabs>
        <w:ind w:left="851" w:right="-1"/>
        <w:rPr>
          <w:spacing w:val="-1"/>
          <w:sz w:val="24"/>
          <w:szCs w:val="24"/>
        </w:rPr>
      </w:pP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har ikke været undersøgt hos patienter med nedsat respirationsfunktion. Mens de foreliggende oplysninger om patienter med astma eller KOL i anamnesen er begrænsede, er der efter markedsføringen indberettet forværring af astma, dyspnø og KOL samt indberettet astma. Frekvensen af disse symptomer kendes ikke. Der bør udvises forsigtighed ved behandling af patienter med KOL, astma eller forringet respirationsfunktion som følge af andre tilstande.</w:t>
      </w:r>
    </w:p>
    <w:p w:rsidR="00C6574B" w:rsidRPr="004818F7" w:rsidRDefault="00C6574B" w:rsidP="00BD7A96">
      <w:pPr>
        <w:tabs>
          <w:tab w:val="left" w:pos="851"/>
        </w:tabs>
        <w:ind w:left="851" w:right="-1"/>
        <w:rPr>
          <w:spacing w:val="-1"/>
          <w:sz w:val="24"/>
          <w:szCs w:val="24"/>
          <w:u w:val="single" w:color="000000"/>
        </w:rPr>
      </w:pPr>
    </w:p>
    <w:p w:rsidR="00C6574B" w:rsidRPr="004818F7" w:rsidRDefault="00C6574B" w:rsidP="00BD7A96">
      <w:pPr>
        <w:tabs>
          <w:tab w:val="left" w:pos="851"/>
        </w:tabs>
        <w:ind w:left="851" w:right="-1"/>
        <w:rPr>
          <w:spacing w:val="-1"/>
          <w:sz w:val="24"/>
          <w:szCs w:val="24"/>
          <w:u w:val="single" w:color="000000"/>
        </w:rPr>
      </w:pPr>
      <w:r w:rsidRPr="004818F7">
        <w:rPr>
          <w:spacing w:val="-1"/>
          <w:sz w:val="24"/>
          <w:szCs w:val="24"/>
          <w:u w:val="single" w:color="000000"/>
        </w:rPr>
        <w:t>Hjerte-karsystem</w:t>
      </w:r>
    </w:p>
    <w:p w:rsidR="00C6574B" w:rsidRPr="004818F7" w:rsidRDefault="00C6574B" w:rsidP="00BD7A96">
      <w:pPr>
        <w:tabs>
          <w:tab w:val="left" w:pos="851"/>
        </w:tabs>
        <w:ind w:left="851" w:right="-1"/>
        <w:rPr>
          <w:spacing w:val="-1"/>
          <w:sz w:val="24"/>
          <w:szCs w:val="24"/>
        </w:rPr>
      </w:pP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xml:space="preserve">" har ikke været undersøgt hos patienter med hjerteblok mere alvorlig end første grad eller ukontrolleret hjerteinsufficiens. Der har været et begrænset antal spontane rapporter om bradykardi eller hypotension ved brug af </w:t>
      </w:r>
      <w:proofErr w:type="spellStart"/>
      <w:r w:rsidRPr="004818F7">
        <w:rPr>
          <w:spacing w:val="-1"/>
          <w:sz w:val="24"/>
          <w:szCs w:val="24"/>
        </w:rPr>
        <w:t>bimatoprost</w:t>
      </w:r>
      <w:proofErr w:type="spellEnd"/>
      <w:r w:rsidRPr="004818F7">
        <w:rPr>
          <w:spacing w:val="-1"/>
          <w:sz w:val="24"/>
          <w:szCs w:val="24"/>
        </w:rPr>
        <w:t xml:space="preserve"> øjendråber, opløsning 0,3 mg/ml. </w:t>
      </w: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bør anvendes med forsigtighed hos patienter, der er prædisponerede for langsomt hjerteslag eller lavt blodtryk.</w:t>
      </w:r>
    </w:p>
    <w:p w:rsidR="00C6574B" w:rsidRPr="004818F7" w:rsidRDefault="00C6574B" w:rsidP="00BD7A96">
      <w:pPr>
        <w:tabs>
          <w:tab w:val="left" w:pos="851"/>
        </w:tabs>
        <w:ind w:left="851" w:right="-1"/>
        <w:rPr>
          <w:spacing w:val="-1"/>
          <w:sz w:val="24"/>
          <w:szCs w:val="24"/>
          <w:u w:val="single" w:color="000000"/>
        </w:rPr>
      </w:pPr>
    </w:p>
    <w:p w:rsidR="00C6574B" w:rsidRPr="004818F7" w:rsidRDefault="00C6574B" w:rsidP="00BD7A96">
      <w:pPr>
        <w:tabs>
          <w:tab w:val="left" w:pos="851"/>
        </w:tabs>
        <w:ind w:left="851" w:right="-1"/>
        <w:rPr>
          <w:spacing w:val="-1"/>
          <w:sz w:val="24"/>
          <w:szCs w:val="24"/>
          <w:u w:val="single" w:color="000000"/>
        </w:rPr>
      </w:pPr>
      <w:r w:rsidRPr="004818F7">
        <w:rPr>
          <w:spacing w:val="-1"/>
          <w:sz w:val="24"/>
          <w:szCs w:val="24"/>
          <w:u w:val="single" w:color="000000"/>
        </w:rPr>
        <w:t>Andre oplysninger</w:t>
      </w: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I studier af </w:t>
      </w:r>
      <w:proofErr w:type="spellStart"/>
      <w:r w:rsidRPr="004818F7">
        <w:rPr>
          <w:spacing w:val="-1"/>
          <w:sz w:val="24"/>
          <w:szCs w:val="24"/>
        </w:rPr>
        <w:t>bimatoprost</w:t>
      </w:r>
      <w:proofErr w:type="spellEnd"/>
      <w:r w:rsidRPr="004818F7">
        <w:rPr>
          <w:spacing w:val="-1"/>
          <w:sz w:val="24"/>
          <w:szCs w:val="24"/>
        </w:rPr>
        <w:t xml:space="preserve"> 0,3 mg/ml hos patienter med </w:t>
      </w:r>
      <w:proofErr w:type="spellStart"/>
      <w:r w:rsidRPr="004818F7">
        <w:rPr>
          <w:spacing w:val="-1"/>
          <w:sz w:val="24"/>
          <w:szCs w:val="24"/>
        </w:rPr>
        <w:t>glaukom</w:t>
      </w:r>
      <w:proofErr w:type="spellEnd"/>
      <w:r w:rsidRPr="004818F7">
        <w:rPr>
          <w:spacing w:val="-1"/>
          <w:sz w:val="24"/>
          <w:szCs w:val="24"/>
        </w:rPr>
        <w:t xml:space="preserve"> eller </w:t>
      </w:r>
      <w:proofErr w:type="spellStart"/>
      <w:r w:rsidRPr="004818F7">
        <w:rPr>
          <w:spacing w:val="-1"/>
          <w:sz w:val="24"/>
          <w:szCs w:val="24"/>
        </w:rPr>
        <w:t>okulær</w:t>
      </w:r>
      <w:proofErr w:type="spellEnd"/>
      <w:r w:rsidRPr="004818F7">
        <w:rPr>
          <w:spacing w:val="-1"/>
          <w:sz w:val="24"/>
          <w:szCs w:val="24"/>
        </w:rPr>
        <w:t xml:space="preserve"> hypertension er det vist, at eksponering af øjet for mere end en dosis </w:t>
      </w:r>
      <w:proofErr w:type="spellStart"/>
      <w:r w:rsidRPr="004818F7">
        <w:rPr>
          <w:spacing w:val="-1"/>
          <w:sz w:val="24"/>
          <w:szCs w:val="24"/>
        </w:rPr>
        <w:t>bimatoprost</w:t>
      </w:r>
      <w:proofErr w:type="spellEnd"/>
      <w:r w:rsidRPr="004818F7">
        <w:rPr>
          <w:spacing w:val="-1"/>
          <w:sz w:val="24"/>
          <w:szCs w:val="24"/>
        </w:rPr>
        <w:t xml:space="preserve"> daglig kan nedsætte den IOP-sænkende effekt (se pkt. 4.5). Patienter, der bruger </w:t>
      </w: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xml:space="preserve">" sammen med andre </w:t>
      </w:r>
      <w:proofErr w:type="spellStart"/>
      <w:r w:rsidRPr="004818F7">
        <w:rPr>
          <w:spacing w:val="-1"/>
          <w:sz w:val="24"/>
          <w:szCs w:val="24"/>
        </w:rPr>
        <w:t>prostaglandinanaloger</w:t>
      </w:r>
      <w:proofErr w:type="spellEnd"/>
      <w:r w:rsidRPr="004818F7">
        <w:rPr>
          <w:spacing w:val="-1"/>
          <w:sz w:val="24"/>
          <w:szCs w:val="24"/>
        </w:rPr>
        <w:t xml:space="preserve">, skal monitoreres for ændringer i </w:t>
      </w:r>
      <w:proofErr w:type="spellStart"/>
      <w:r w:rsidRPr="004818F7">
        <w:rPr>
          <w:spacing w:val="-1"/>
          <w:sz w:val="24"/>
          <w:szCs w:val="24"/>
        </w:rPr>
        <w:t>intraokulært</w:t>
      </w:r>
      <w:proofErr w:type="spellEnd"/>
      <w:r w:rsidRPr="004818F7">
        <w:rPr>
          <w:spacing w:val="-1"/>
          <w:sz w:val="24"/>
          <w:szCs w:val="24"/>
        </w:rPr>
        <w:t xml:space="preserve"> tryk.</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rPr>
      </w:pP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xml:space="preserve">", øjendråber, opløsning 0,3 mg/ml indeholder konserveringsmidlet </w:t>
      </w:r>
      <w:proofErr w:type="spellStart"/>
      <w:r w:rsidRPr="004818F7">
        <w:rPr>
          <w:spacing w:val="-1"/>
          <w:sz w:val="24"/>
          <w:szCs w:val="24"/>
        </w:rPr>
        <w:t>benzalkoniumchlorid</w:t>
      </w:r>
      <w:proofErr w:type="spellEnd"/>
      <w:r w:rsidRPr="004818F7">
        <w:rPr>
          <w:spacing w:val="-1"/>
          <w:sz w:val="24"/>
          <w:szCs w:val="24"/>
        </w:rPr>
        <w:t xml:space="preserve">, som kan absorberes af bløde kontaktlinser og misfarve bløde kontaktlinser. Kontaktlinser bør tages ud før </w:t>
      </w:r>
      <w:proofErr w:type="spellStart"/>
      <w:r w:rsidRPr="004818F7">
        <w:rPr>
          <w:spacing w:val="-1"/>
          <w:sz w:val="24"/>
          <w:szCs w:val="24"/>
        </w:rPr>
        <w:t>inddrypning</w:t>
      </w:r>
      <w:proofErr w:type="spellEnd"/>
      <w:r w:rsidRPr="004818F7">
        <w:rPr>
          <w:spacing w:val="-1"/>
          <w:sz w:val="24"/>
          <w:szCs w:val="24"/>
        </w:rPr>
        <w:t xml:space="preserve"> og kan isættes igen 15 minutter efter applikation.</w:t>
      </w:r>
    </w:p>
    <w:p w:rsidR="00C6574B" w:rsidRPr="004818F7" w:rsidRDefault="00C6574B" w:rsidP="00BD7A96">
      <w:pPr>
        <w:ind w:left="851" w:right="-1"/>
        <w:rPr>
          <w:spacing w:val="-1"/>
          <w:sz w:val="24"/>
          <w:szCs w:val="24"/>
        </w:rPr>
      </w:pPr>
    </w:p>
    <w:p w:rsidR="00C6574B" w:rsidRPr="004818F7" w:rsidRDefault="00C6574B" w:rsidP="00BD7A96">
      <w:pPr>
        <w:tabs>
          <w:tab w:val="left" w:pos="851"/>
        </w:tabs>
        <w:ind w:left="851" w:right="-1"/>
        <w:rPr>
          <w:spacing w:val="-1"/>
          <w:sz w:val="24"/>
          <w:szCs w:val="24"/>
        </w:rPr>
      </w:pPr>
      <w:proofErr w:type="spellStart"/>
      <w:r w:rsidRPr="004818F7">
        <w:rPr>
          <w:spacing w:val="-1"/>
          <w:sz w:val="24"/>
          <w:szCs w:val="24"/>
        </w:rPr>
        <w:t>Benzalkoniumchlorid</w:t>
      </w:r>
      <w:proofErr w:type="spellEnd"/>
      <w:r w:rsidRPr="004818F7">
        <w:rPr>
          <w:spacing w:val="-1"/>
          <w:sz w:val="24"/>
          <w:szCs w:val="24"/>
        </w:rPr>
        <w:t xml:space="preserve">, som ofte anvendes som konserveringsmiddel i øjenpræparater, er blevet rapporteret at forårsage punktformet </w:t>
      </w:r>
      <w:proofErr w:type="spellStart"/>
      <w:r w:rsidRPr="004818F7">
        <w:rPr>
          <w:spacing w:val="-1"/>
          <w:sz w:val="24"/>
          <w:szCs w:val="24"/>
        </w:rPr>
        <w:t>keratopati</w:t>
      </w:r>
      <w:proofErr w:type="spellEnd"/>
      <w:r w:rsidRPr="004818F7">
        <w:rPr>
          <w:spacing w:val="-1"/>
          <w:sz w:val="24"/>
          <w:szCs w:val="24"/>
        </w:rPr>
        <w:t xml:space="preserve"> og/eller toksisk ulcerøs </w:t>
      </w:r>
      <w:proofErr w:type="spellStart"/>
      <w:r w:rsidRPr="004818F7">
        <w:rPr>
          <w:spacing w:val="-1"/>
          <w:sz w:val="24"/>
          <w:szCs w:val="24"/>
        </w:rPr>
        <w:t>keropati</w:t>
      </w:r>
      <w:proofErr w:type="spellEnd"/>
      <w:r w:rsidRPr="004818F7">
        <w:rPr>
          <w:spacing w:val="-1"/>
          <w:sz w:val="24"/>
          <w:szCs w:val="24"/>
        </w:rPr>
        <w:t>.</w:t>
      </w:r>
    </w:p>
    <w:p w:rsidR="00C6574B" w:rsidRPr="004818F7" w:rsidRDefault="00C6574B" w:rsidP="00BD7A96">
      <w:pPr>
        <w:tabs>
          <w:tab w:val="left" w:pos="851"/>
        </w:tabs>
        <w:ind w:left="851" w:right="-1"/>
        <w:rPr>
          <w:sz w:val="24"/>
          <w:szCs w:val="24"/>
        </w:rPr>
      </w:pPr>
      <w:proofErr w:type="spellStart"/>
      <w:r w:rsidRPr="004818F7">
        <w:rPr>
          <w:spacing w:val="-1"/>
          <w:sz w:val="24"/>
          <w:szCs w:val="24"/>
        </w:rPr>
        <w:t>B</w:t>
      </w:r>
      <w:r w:rsidRPr="004818F7">
        <w:rPr>
          <w:sz w:val="24"/>
          <w:szCs w:val="24"/>
        </w:rPr>
        <w:t>en</w:t>
      </w:r>
      <w:r w:rsidRPr="004818F7">
        <w:rPr>
          <w:spacing w:val="-2"/>
          <w:sz w:val="24"/>
          <w:szCs w:val="24"/>
        </w:rPr>
        <w:t>z</w:t>
      </w:r>
      <w:r w:rsidRPr="004818F7">
        <w:rPr>
          <w:sz w:val="24"/>
          <w:szCs w:val="24"/>
        </w:rPr>
        <w:t>a</w:t>
      </w:r>
      <w:r w:rsidRPr="004818F7">
        <w:rPr>
          <w:spacing w:val="1"/>
          <w:sz w:val="24"/>
          <w:szCs w:val="24"/>
        </w:rPr>
        <w:t>l</w:t>
      </w:r>
      <w:r w:rsidRPr="004818F7">
        <w:rPr>
          <w:spacing w:val="-2"/>
          <w:sz w:val="24"/>
          <w:szCs w:val="24"/>
        </w:rPr>
        <w:t>k</w:t>
      </w:r>
      <w:r w:rsidRPr="004818F7">
        <w:rPr>
          <w:sz w:val="24"/>
          <w:szCs w:val="24"/>
        </w:rPr>
        <w:t>on</w:t>
      </w:r>
      <w:r w:rsidRPr="004818F7">
        <w:rPr>
          <w:spacing w:val="1"/>
          <w:sz w:val="24"/>
          <w:szCs w:val="24"/>
        </w:rPr>
        <w:t>i</w:t>
      </w:r>
      <w:r w:rsidRPr="004818F7">
        <w:rPr>
          <w:sz w:val="24"/>
          <w:szCs w:val="24"/>
        </w:rPr>
        <w:t>u</w:t>
      </w:r>
      <w:r w:rsidRPr="004818F7">
        <w:rPr>
          <w:spacing w:val="-4"/>
          <w:sz w:val="24"/>
          <w:szCs w:val="24"/>
        </w:rPr>
        <w:t>m</w:t>
      </w:r>
      <w:r w:rsidRPr="004818F7">
        <w:rPr>
          <w:sz w:val="24"/>
          <w:szCs w:val="24"/>
        </w:rPr>
        <w:t>ch</w:t>
      </w:r>
      <w:r w:rsidRPr="004818F7">
        <w:rPr>
          <w:spacing w:val="1"/>
          <w:sz w:val="24"/>
          <w:szCs w:val="24"/>
        </w:rPr>
        <w:t>l</w:t>
      </w:r>
      <w:r w:rsidRPr="004818F7">
        <w:rPr>
          <w:sz w:val="24"/>
          <w:szCs w:val="24"/>
        </w:rPr>
        <w:t>o</w:t>
      </w:r>
      <w:r w:rsidRPr="004818F7">
        <w:rPr>
          <w:spacing w:val="-2"/>
          <w:sz w:val="24"/>
          <w:szCs w:val="24"/>
        </w:rPr>
        <w:t>r</w:t>
      </w:r>
      <w:r w:rsidRPr="004818F7">
        <w:rPr>
          <w:spacing w:val="1"/>
          <w:sz w:val="24"/>
          <w:szCs w:val="24"/>
        </w:rPr>
        <w:t>i</w:t>
      </w:r>
      <w:r w:rsidRPr="004818F7">
        <w:rPr>
          <w:sz w:val="24"/>
          <w:szCs w:val="24"/>
        </w:rPr>
        <w:t>d</w:t>
      </w:r>
      <w:proofErr w:type="spellEnd"/>
      <w:r w:rsidRPr="004818F7">
        <w:rPr>
          <w:spacing w:val="-2"/>
          <w:sz w:val="24"/>
          <w:szCs w:val="24"/>
        </w:rPr>
        <w:t xml:space="preserve"> </w:t>
      </w:r>
      <w:r w:rsidRPr="004818F7">
        <w:rPr>
          <w:sz w:val="24"/>
          <w:szCs w:val="24"/>
        </w:rPr>
        <w:t>er</w:t>
      </w:r>
      <w:r w:rsidRPr="004818F7">
        <w:rPr>
          <w:spacing w:val="-1"/>
          <w:sz w:val="24"/>
          <w:szCs w:val="24"/>
        </w:rPr>
        <w:t xml:space="preserve"> </w:t>
      </w:r>
      <w:r w:rsidRPr="004818F7">
        <w:rPr>
          <w:sz w:val="24"/>
          <w:szCs w:val="24"/>
        </w:rPr>
        <w:t>b</w:t>
      </w:r>
      <w:r w:rsidRPr="004818F7">
        <w:rPr>
          <w:spacing w:val="1"/>
          <w:sz w:val="24"/>
          <w:szCs w:val="24"/>
        </w:rPr>
        <w:t>l</w:t>
      </w:r>
      <w:r w:rsidRPr="004818F7">
        <w:rPr>
          <w:sz w:val="24"/>
          <w:szCs w:val="24"/>
        </w:rPr>
        <w:t>e</w:t>
      </w:r>
      <w:r w:rsidRPr="004818F7">
        <w:rPr>
          <w:spacing w:val="-2"/>
          <w:sz w:val="24"/>
          <w:szCs w:val="24"/>
        </w:rPr>
        <w:t>v</w:t>
      </w:r>
      <w:r w:rsidRPr="004818F7">
        <w:rPr>
          <w:sz w:val="24"/>
          <w:szCs w:val="24"/>
        </w:rPr>
        <w:t xml:space="preserve">et </w:t>
      </w:r>
      <w:r w:rsidRPr="004818F7">
        <w:rPr>
          <w:spacing w:val="1"/>
          <w:sz w:val="24"/>
          <w:szCs w:val="24"/>
        </w:rPr>
        <w:t>r</w:t>
      </w:r>
      <w:r w:rsidRPr="004818F7">
        <w:rPr>
          <w:sz w:val="24"/>
          <w:szCs w:val="24"/>
        </w:rPr>
        <w:t>app</w:t>
      </w:r>
      <w:r w:rsidRPr="004818F7">
        <w:rPr>
          <w:spacing w:val="-2"/>
          <w:sz w:val="24"/>
          <w:szCs w:val="24"/>
        </w:rPr>
        <w:t>o</w:t>
      </w:r>
      <w:r w:rsidRPr="004818F7">
        <w:rPr>
          <w:spacing w:val="1"/>
          <w:sz w:val="24"/>
          <w:szCs w:val="24"/>
        </w:rPr>
        <w:t>r</w:t>
      </w:r>
      <w:r w:rsidRPr="004818F7">
        <w:rPr>
          <w:spacing w:val="-1"/>
          <w:sz w:val="24"/>
          <w:szCs w:val="24"/>
        </w:rPr>
        <w:t>t</w:t>
      </w:r>
      <w:r w:rsidRPr="004818F7">
        <w:rPr>
          <w:sz w:val="24"/>
          <w:szCs w:val="24"/>
        </w:rPr>
        <w:t>e</w:t>
      </w:r>
      <w:r w:rsidRPr="004818F7">
        <w:rPr>
          <w:spacing w:val="1"/>
          <w:sz w:val="24"/>
          <w:szCs w:val="24"/>
        </w:rPr>
        <w:t>r</w:t>
      </w:r>
      <w:r w:rsidRPr="004818F7">
        <w:rPr>
          <w:spacing w:val="-2"/>
          <w:sz w:val="24"/>
          <w:szCs w:val="24"/>
        </w:rPr>
        <w:t>e</w:t>
      </w:r>
      <w:r w:rsidRPr="004818F7">
        <w:rPr>
          <w:sz w:val="24"/>
          <w:szCs w:val="24"/>
        </w:rPr>
        <w:t>t</w:t>
      </w:r>
      <w:r w:rsidRPr="004818F7">
        <w:rPr>
          <w:spacing w:val="1"/>
          <w:sz w:val="24"/>
          <w:szCs w:val="24"/>
        </w:rPr>
        <w:t xml:space="preserve"> </w:t>
      </w:r>
      <w:r w:rsidRPr="004818F7">
        <w:rPr>
          <w:spacing w:val="-2"/>
          <w:sz w:val="24"/>
          <w:szCs w:val="24"/>
        </w:rPr>
        <w:t>a</w:t>
      </w:r>
      <w:r w:rsidRPr="004818F7">
        <w:rPr>
          <w:sz w:val="24"/>
          <w:szCs w:val="24"/>
        </w:rPr>
        <w:t>t</w:t>
      </w:r>
      <w:r w:rsidRPr="004818F7">
        <w:rPr>
          <w:spacing w:val="1"/>
          <w:sz w:val="24"/>
          <w:szCs w:val="24"/>
        </w:rPr>
        <w:t xml:space="preserve"> </w:t>
      </w:r>
      <w:r w:rsidRPr="004818F7">
        <w:rPr>
          <w:spacing w:val="-2"/>
          <w:sz w:val="24"/>
          <w:szCs w:val="24"/>
        </w:rPr>
        <w:t>f</w:t>
      </w:r>
      <w:r w:rsidRPr="004818F7">
        <w:rPr>
          <w:sz w:val="24"/>
          <w:szCs w:val="24"/>
        </w:rPr>
        <w:t>o</w:t>
      </w:r>
      <w:r w:rsidRPr="004818F7">
        <w:rPr>
          <w:spacing w:val="1"/>
          <w:sz w:val="24"/>
          <w:szCs w:val="24"/>
        </w:rPr>
        <w:t>r</w:t>
      </w:r>
      <w:r w:rsidRPr="004818F7">
        <w:rPr>
          <w:spacing w:val="-2"/>
          <w:sz w:val="24"/>
          <w:szCs w:val="24"/>
        </w:rPr>
        <w:t>å</w:t>
      </w:r>
      <w:r w:rsidRPr="004818F7">
        <w:rPr>
          <w:spacing w:val="1"/>
          <w:sz w:val="24"/>
          <w:szCs w:val="24"/>
        </w:rPr>
        <w:t>r</w:t>
      </w:r>
      <w:r w:rsidRPr="004818F7">
        <w:rPr>
          <w:sz w:val="24"/>
          <w:szCs w:val="24"/>
        </w:rPr>
        <w:t>sa</w:t>
      </w:r>
      <w:r w:rsidRPr="004818F7">
        <w:rPr>
          <w:spacing w:val="-2"/>
          <w:sz w:val="24"/>
          <w:szCs w:val="24"/>
        </w:rPr>
        <w:t>g</w:t>
      </w:r>
      <w:r w:rsidRPr="004818F7">
        <w:rPr>
          <w:sz w:val="24"/>
          <w:szCs w:val="24"/>
        </w:rPr>
        <w:t>e</w:t>
      </w:r>
      <w:r w:rsidRPr="004818F7">
        <w:rPr>
          <w:spacing w:val="1"/>
          <w:sz w:val="24"/>
          <w:szCs w:val="24"/>
        </w:rPr>
        <w:t xml:space="preserve"> </w:t>
      </w:r>
      <w:r w:rsidRPr="004818F7">
        <w:rPr>
          <w:sz w:val="24"/>
          <w:szCs w:val="24"/>
        </w:rPr>
        <w:t xml:space="preserve">øjenirritation, symptomer på tørre øjne og kan påvirke tårefilmen og </w:t>
      </w:r>
      <w:proofErr w:type="spellStart"/>
      <w:r w:rsidRPr="004818F7">
        <w:rPr>
          <w:sz w:val="24"/>
          <w:szCs w:val="24"/>
        </w:rPr>
        <w:t>corneas</w:t>
      </w:r>
      <w:proofErr w:type="spellEnd"/>
      <w:r w:rsidRPr="004818F7">
        <w:rPr>
          <w:sz w:val="24"/>
          <w:szCs w:val="24"/>
        </w:rPr>
        <w:t xml:space="preserve"> overflade. </w:t>
      </w:r>
      <w:r w:rsidRPr="004818F7">
        <w:rPr>
          <w:spacing w:val="-1"/>
          <w:sz w:val="24"/>
          <w:szCs w:val="24"/>
        </w:rPr>
        <w:t>Skal bruges med forsigtighed til</w:t>
      </w:r>
      <w:r w:rsidRPr="004818F7">
        <w:rPr>
          <w:spacing w:val="1"/>
          <w:sz w:val="24"/>
          <w:szCs w:val="24"/>
        </w:rPr>
        <w:t xml:space="preserve"> </w:t>
      </w:r>
      <w:r w:rsidRPr="004818F7">
        <w:rPr>
          <w:sz w:val="24"/>
          <w:szCs w:val="24"/>
        </w:rPr>
        <w:t>pa</w:t>
      </w:r>
      <w:r w:rsidRPr="004818F7">
        <w:rPr>
          <w:spacing w:val="-1"/>
          <w:sz w:val="24"/>
          <w:szCs w:val="24"/>
        </w:rPr>
        <w:t>t</w:t>
      </w:r>
      <w:r w:rsidRPr="004818F7">
        <w:rPr>
          <w:spacing w:val="1"/>
          <w:sz w:val="24"/>
          <w:szCs w:val="24"/>
        </w:rPr>
        <w:t>i</w:t>
      </w:r>
      <w:r w:rsidRPr="004818F7">
        <w:rPr>
          <w:sz w:val="24"/>
          <w:szCs w:val="24"/>
        </w:rPr>
        <w:t>e</w:t>
      </w:r>
      <w:r w:rsidRPr="004818F7">
        <w:rPr>
          <w:spacing w:val="-2"/>
          <w:sz w:val="24"/>
          <w:szCs w:val="24"/>
        </w:rPr>
        <w:t>n</w:t>
      </w:r>
      <w:r w:rsidRPr="004818F7">
        <w:rPr>
          <w:spacing w:val="1"/>
          <w:sz w:val="24"/>
          <w:szCs w:val="24"/>
        </w:rPr>
        <w:t>t</w:t>
      </w:r>
      <w:r w:rsidRPr="004818F7">
        <w:rPr>
          <w:sz w:val="24"/>
          <w:szCs w:val="24"/>
        </w:rPr>
        <w:t>er</w:t>
      </w:r>
      <w:r w:rsidRPr="004818F7">
        <w:rPr>
          <w:spacing w:val="1"/>
          <w:sz w:val="24"/>
          <w:szCs w:val="24"/>
        </w:rPr>
        <w:t xml:space="preserve"> </w:t>
      </w:r>
      <w:r w:rsidRPr="004818F7">
        <w:rPr>
          <w:spacing w:val="-4"/>
          <w:sz w:val="24"/>
          <w:szCs w:val="24"/>
        </w:rPr>
        <w:t>m</w:t>
      </w:r>
      <w:r w:rsidRPr="004818F7">
        <w:rPr>
          <w:sz w:val="24"/>
          <w:szCs w:val="24"/>
        </w:rPr>
        <w:t xml:space="preserve">ed </w:t>
      </w:r>
      <w:r w:rsidRPr="004818F7">
        <w:rPr>
          <w:spacing w:val="1"/>
          <w:sz w:val="24"/>
          <w:szCs w:val="24"/>
        </w:rPr>
        <w:t>t</w:t>
      </w:r>
      <w:r w:rsidRPr="004818F7">
        <w:rPr>
          <w:spacing w:val="-2"/>
          <w:sz w:val="24"/>
          <w:szCs w:val="24"/>
        </w:rPr>
        <w:t>ø</w:t>
      </w:r>
      <w:r w:rsidRPr="004818F7">
        <w:rPr>
          <w:spacing w:val="1"/>
          <w:sz w:val="24"/>
          <w:szCs w:val="24"/>
        </w:rPr>
        <w:t>r</w:t>
      </w:r>
      <w:r w:rsidRPr="004818F7">
        <w:rPr>
          <w:spacing w:val="-2"/>
          <w:sz w:val="24"/>
          <w:szCs w:val="24"/>
        </w:rPr>
        <w:t>r</w:t>
      </w:r>
      <w:r w:rsidRPr="004818F7">
        <w:rPr>
          <w:sz w:val="24"/>
          <w:szCs w:val="24"/>
        </w:rPr>
        <w:t>e</w:t>
      </w:r>
      <w:r w:rsidRPr="004818F7">
        <w:rPr>
          <w:spacing w:val="1"/>
          <w:sz w:val="24"/>
          <w:szCs w:val="24"/>
        </w:rPr>
        <w:t xml:space="preserve"> </w:t>
      </w:r>
      <w:r w:rsidRPr="004818F7">
        <w:rPr>
          <w:spacing w:val="-2"/>
          <w:sz w:val="24"/>
          <w:szCs w:val="24"/>
        </w:rPr>
        <w:t>ø</w:t>
      </w:r>
      <w:r w:rsidRPr="004818F7">
        <w:rPr>
          <w:spacing w:val="1"/>
          <w:sz w:val="24"/>
          <w:szCs w:val="24"/>
        </w:rPr>
        <w:t>j</w:t>
      </w:r>
      <w:r w:rsidRPr="004818F7">
        <w:rPr>
          <w:sz w:val="24"/>
          <w:szCs w:val="24"/>
        </w:rPr>
        <w:t>ne og til</w:t>
      </w:r>
      <w:r w:rsidRPr="004818F7">
        <w:rPr>
          <w:spacing w:val="-2"/>
          <w:sz w:val="24"/>
          <w:szCs w:val="24"/>
        </w:rPr>
        <w:t xml:space="preserve"> </w:t>
      </w:r>
      <w:r w:rsidRPr="004818F7">
        <w:rPr>
          <w:sz w:val="24"/>
          <w:szCs w:val="24"/>
        </w:rPr>
        <w:t>pa</w:t>
      </w:r>
      <w:r w:rsidRPr="004818F7">
        <w:rPr>
          <w:spacing w:val="-1"/>
          <w:sz w:val="24"/>
          <w:szCs w:val="24"/>
        </w:rPr>
        <w:t>t</w:t>
      </w:r>
      <w:r w:rsidRPr="004818F7">
        <w:rPr>
          <w:spacing w:val="1"/>
          <w:sz w:val="24"/>
          <w:szCs w:val="24"/>
        </w:rPr>
        <w:t>i</w:t>
      </w:r>
      <w:r w:rsidRPr="004818F7">
        <w:rPr>
          <w:sz w:val="24"/>
          <w:szCs w:val="24"/>
        </w:rPr>
        <w:t>e</w:t>
      </w:r>
      <w:r w:rsidRPr="004818F7">
        <w:rPr>
          <w:spacing w:val="-2"/>
          <w:sz w:val="24"/>
          <w:szCs w:val="24"/>
        </w:rPr>
        <w:t>n</w:t>
      </w:r>
      <w:r w:rsidRPr="004818F7">
        <w:rPr>
          <w:spacing w:val="1"/>
          <w:sz w:val="24"/>
          <w:szCs w:val="24"/>
        </w:rPr>
        <w:t>t</w:t>
      </w:r>
      <w:r w:rsidRPr="004818F7">
        <w:rPr>
          <w:spacing w:val="-2"/>
          <w:sz w:val="24"/>
          <w:szCs w:val="24"/>
        </w:rPr>
        <w:t>e</w:t>
      </w:r>
      <w:r w:rsidRPr="004818F7">
        <w:rPr>
          <w:spacing w:val="1"/>
          <w:sz w:val="24"/>
          <w:szCs w:val="24"/>
        </w:rPr>
        <w:t>r</w:t>
      </w:r>
      <w:r w:rsidRPr="004818F7">
        <w:rPr>
          <w:sz w:val="24"/>
          <w:szCs w:val="24"/>
        </w:rPr>
        <w:t>, h</w:t>
      </w:r>
      <w:r w:rsidRPr="004818F7">
        <w:rPr>
          <w:spacing w:val="-2"/>
          <w:sz w:val="24"/>
          <w:szCs w:val="24"/>
        </w:rPr>
        <w:t>v</w:t>
      </w:r>
      <w:r w:rsidRPr="004818F7">
        <w:rPr>
          <w:sz w:val="24"/>
          <w:szCs w:val="24"/>
        </w:rPr>
        <w:t>or</w:t>
      </w:r>
      <w:r w:rsidRPr="004818F7">
        <w:rPr>
          <w:spacing w:val="1"/>
          <w:sz w:val="24"/>
          <w:szCs w:val="24"/>
        </w:rPr>
        <w:t xml:space="preserve"> </w:t>
      </w:r>
      <w:proofErr w:type="spellStart"/>
      <w:r w:rsidRPr="004818F7">
        <w:rPr>
          <w:sz w:val="24"/>
          <w:szCs w:val="24"/>
        </w:rPr>
        <w:t>co</w:t>
      </w:r>
      <w:r w:rsidRPr="004818F7">
        <w:rPr>
          <w:spacing w:val="1"/>
          <w:sz w:val="24"/>
          <w:szCs w:val="24"/>
        </w:rPr>
        <w:t>r</w:t>
      </w:r>
      <w:r w:rsidRPr="004818F7">
        <w:rPr>
          <w:sz w:val="24"/>
          <w:szCs w:val="24"/>
        </w:rPr>
        <w:t>n</w:t>
      </w:r>
      <w:r w:rsidRPr="004818F7">
        <w:rPr>
          <w:spacing w:val="-2"/>
          <w:sz w:val="24"/>
          <w:szCs w:val="24"/>
        </w:rPr>
        <w:t>e</w:t>
      </w:r>
      <w:r w:rsidRPr="004818F7">
        <w:rPr>
          <w:sz w:val="24"/>
          <w:szCs w:val="24"/>
        </w:rPr>
        <w:t>a</w:t>
      </w:r>
      <w:proofErr w:type="spellEnd"/>
      <w:r w:rsidRPr="004818F7">
        <w:rPr>
          <w:spacing w:val="1"/>
          <w:sz w:val="24"/>
          <w:szCs w:val="24"/>
        </w:rPr>
        <w:t xml:space="preserve"> </w:t>
      </w:r>
      <w:r w:rsidRPr="004818F7">
        <w:rPr>
          <w:spacing w:val="-2"/>
          <w:sz w:val="24"/>
          <w:szCs w:val="24"/>
        </w:rPr>
        <w:t>e</w:t>
      </w:r>
      <w:r w:rsidRPr="004818F7">
        <w:rPr>
          <w:sz w:val="24"/>
          <w:szCs w:val="24"/>
        </w:rPr>
        <w:t>r</w:t>
      </w:r>
      <w:r w:rsidRPr="004818F7">
        <w:rPr>
          <w:spacing w:val="1"/>
          <w:sz w:val="24"/>
          <w:szCs w:val="24"/>
        </w:rPr>
        <w:t xml:space="preserve"> </w:t>
      </w:r>
      <w:r w:rsidRPr="004818F7">
        <w:rPr>
          <w:spacing w:val="-2"/>
          <w:sz w:val="24"/>
          <w:szCs w:val="24"/>
        </w:rPr>
        <w:t>k</w:t>
      </w:r>
      <w:r w:rsidRPr="004818F7">
        <w:rPr>
          <w:sz w:val="24"/>
          <w:szCs w:val="24"/>
        </w:rPr>
        <w:t>o</w:t>
      </w:r>
      <w:r w:rsidRPr="004818F7">
        <w:rPr>
          <w:spacing w:val="-4"/>
          <w:sz w:val="24"/>
          <w:szCs w:val="24"/>
        </w:rPr>
        <w:t>m</w:t>
      </w:r>
      <w:r w:rsidRPr="004818F7">
        <w:rPr>
          <w:sz w:val="24"/>
          <w:szCs w:val="24"/>
        </w:rPr>
        <w:t>p</w:t>
      </w:r>
      <w:r w:rsidRPr="004818F7">
        <w:rPr>
          <w:spacing w:val="1"/>
          <w:sz w:val="24"/>
          <w:szCs w:val="24"/>
        </w:rPr>
        <w:t>r</w:t>
      </w:r>
      <w:r w:rsidRPr="004818F7">
        <w:rPr>
          <w:spacing w:val="2"/>
          <w:sz w:val="24"/>
          <w:szCs w:val="24"/>
        </w:rPr>
        <w:t>o</w:t>
      </w:r>
      <w:r w:rsidRPr="004818F7">
        <w:rPr>
          <w:spacing w:val="-4"/>
          <w:sz w:val="24"/>
          <w:szCs w:val="24"/>
        </w:rPr>
        <w:t>m</w:t>
      </w:r>
      <w:r w:rsidRPr="004818F7">
        <w:rPr>
          <w:spacing w:val="1"/>
          <w:sz w:val="24"/>
          <w:szCs w:val="24"/>
        </w:rPr>
        <w:t>it</w:t>
      </w:r>
      <w:r w:rsidRPr="004818F7">
        <w:rPr>
          <w:spacing w:val="-1"/>
          <w:sz w:val="24"/>
          <w:szCs w:val="24"/>
        </w:rPr>
        <w:t>t</w:t>
      </w:r>
      <w:r w:rsidRPr="004818F7">
        <w:rPr>
          <w:sz w:val="24"/>
          <w:szCs w:val="24"/>
        </w:rPr>
        <w:t>e</w:t>
      </w:r>
      <w:r w:rsidRPr="004818F7">
        <w:rPr>
          <w:spacing w:val="1"/>
          <w:sz w:val="24"/>
          <w:szCs w:val="24"/>
        </w:rPr>
        <w:t>r</w:t>
      </w:r>
      <w:r w:rsidRPr="004818F7">
        <w:rPr>
          <w:spacing w:val="-2"/>
          <w:sz w:val="24"/>
          <w:szCs w:val="24"/>
        </w:rPr>
        <w:t>e</w:t>
      </w:r>
      <w:r w:rsidRPr="004818F7">
        <w:rPr>
          <w:spacing w:val="1"/>
          <w:sz w:val="24"/>
          <w:szCs w:val="24"/>
        </w:rPr>
        <w:t>t</w:t>
      </w:r>
      <w:r w:rsidRPr="004818F7">
        <w:rPr>
          <w:sz w:val="24"/>
          <w:szCs w:val="24"/>
        </w:rPr>
        <w:t>.</w:t>
      </w:r>
    </w:p>
    <w:p w:rsidR="00C6574B" w:rsidRPr="004818F7" w:rsidRDefault="00C6574B" w:rsidP="00BD7A96">
      <w:pPr>
        <w:tabs>
          <w:tab w:val="left" w:pos="851"/>
        </w:tabs>
        <w:ind w:left="851" w:right="-1"/>
        <w:rPr>
          <w:spacing w:val="-1"/>
          <w:sz w:val="24"/>
          <w:szCs w:val="24"/>
        </w:rPr>
      </w:pPr>
      <w:r w:rsidRPr="004818F7">
        <w:rPr>
          <w:spacing w:val="-1"/>
          <w:sz w:val="24"/>
          <w:szCs w:val="24"/>
        </w:rPr>
        <w:t>Patienter skal monitoreres</w:t>
      </w:r>
      <w:r w:rsidRPr="004818F7">
        <w:rPr>
          <w:spacing w:val="-2"/>
          <w:sz w:val="24"/>
          <w:szCs w:val="24"/>
        </w:rPr>
        <w:t xml:space="preserve"> v</w:t>
      </w:r>
      <w:r w:rsidRPr="004818F7">
        <w:rPr>
          <w:sz w:val="24"/>
          <w:szCs w:val="24"/>
        </w:rPr>
        <w:t xml:space="preserve">ed </w:t>
      </w:r>
      <w:r w:rsidRPr="004818F7">
        <w:rPr>
          <w:spacing w:val="1"/>
          <w:sz w:val="24"/>
          <w:szCs w:val="24"/>
        </w:rPr>
        <w:t>l</w:t>
      </w:r>
      <w:r w:rsidRPr="004818F7">
        <w:rPr>
          <w:sz w:val="24"/>
          <w:szCs w:val="24"/>
        </w:rPr>
        <w:t>an</w:t>
      </w:r>
      <w:r w:rsidRPr="004818F7">
        <w:rPr>
          <w:spacing w:val="-2"/>
          <w:sz w:val="24"/>
          <w:szCs w:val="24"/>
        </w:rPr>
        <w:t>gv</w:t>
      </w:r>
      <w:r w:rsidRPr="004818F7">
        <w:rPr>
          <w:sz w:val="24"/>
          <w:szCs w:val="24"/>
        </w:rPr>
        <w:t>a</w:t>
      </w:r>
      <w:r w:rsidRPr="004818F7">
        <w:rPr>
          <w:spacing w:val="1"/>
          <w:sz w:val="24"/>
          <w:szCs w:val="24"/>
        </w:rPr>
        <w:t>ri</w:t>
      </w:r>
      <w:r w:rsidRPr="004818F7">
        <w:rPr>
          <w:spacing w:val="-2"/>
          <w:sz w:val="24"/>
          <w:szCs w:val="24"/>
        </w:rPr>
        <w:t>g</w:t>
      </w:r>
      <w:r w:rsidRPr="004818F7">
        <w:rPr>
          <w:spacing w:val="1"/>
          <w:sz w:val="24"/>
          <w:szCs w:val="24"/>
        </w:rPr>
        <w:t xml:space="preserve"> </w:t>
      </w:r>
      <w:r w:rsidRPr="004818F7">
        <w:rPr>
          <w:sz w:val="24"/>
          <w:szCs w:val="24"/>
        </w:rPr>
        <w:t>b</w:t>
      </w:r>
      <w:r w:rsidRPr="004818F7">
        <w:rPr>
          <w:spacing w:val="1"/>
          <w:sz w:val="24"/>
          <w:szCs w:val="24"/>
        </w:rPr>
        <w:t>r</w:t>
      </w:r>
      <w:r w:rsidRPr="004818F7">
        <w:rPr>
          <w:sz w:val="24"/>
          <w:szCs w:val="24"/>
        </w:rPr>
        <w:t>ug.</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Der har været rapporter om bakteriel </w:t>
      </w:r>
      <w:proofErr w:type="spellStart"/>
      <w:r w:rsidRPr="004818F7">
        <w:rPr>
          <w:spacing w:val="-1"/>
          <w:sz w:val="24"/>
          <w:szCs w:val="24"/>
        </w:rPr>
        <w:t>keratitis</w:t>
      </w:r>
      <w:proofErr w:type="spellEnd"/>
      <w:r w:rsidRPr="004818F7">
        <w:rPr>
          <w:spacing w:val="-1"/>
          <w:sz w:val="24"/>
          <w:szCs w:val="24"/>
        </w:rPr>
        <w:t xml:space="preserve"> i forbindelse med brug af flerdosisbeholdere med øjenprodukter til lokal anvendelse. Disse beholdere var utilsigtet blevet kontamineret af patienter, der i de fleste tilfælde havde en anden øjensygdom. Patienter med defekt i øjets epiteloverflade har større risiko for at udvikle bakteriel </w:t>
      </w:r>
      <w:proofErr w:type="spellStart"/>
      <w:r w:rsidRPr="004818F7">
        <w:rPr>
          <w:spacing w:val="-1"/>
          <w:sz w:val="24"/>
          <w:szCs w:val="24"/>
        </w:rPr>
        <w:t>keratitis</w:t>
      </w:r>
      <w:proofErr w:type="spellEnd"/>
      <w:r w:rsidRPr="004818F7">
        <w:rPr>
          <w:spacing w:val="-1"/>
          <w:sz w:val="24"/>
          <w:szCs w:val="24"/>
        </w:rPr>
        <w:t>.</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rPr>
      </w:pPr>
      <w:r w:rsidRPr="004818F7">
        <w:rPr>
          <w:spacing w:val="-1"/>
          <w:sz w:val="24"/>
          <w:szCs w:val="24"/>
        </w:rPr>
        <w:t>Patienten skal instrueres i at undgå at lade flaskens spids komme i kontakt med øjet eller øjenomgivelser for at undgå øjenskade, og kontaminering af øjendråberne.</w:t>
      </w:r>
    </w:p>
    <w:p w:rsidR="00C6574B" w:rsidRPr="004818F7" w:rsidRDefault="00C6574B" w:rsidP="00BD7A96">
      <w:pPr>
        <w:ind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4.5</w:t>
      </w:r>
      <w:r w:rsidRPr="004818F7">
        <w:rPr>
          <w:b/>
          <w:sz w:val="24"/>
          <w:szCs w:val="24"/>
        </w:rPr>
        <w:tab/>
        <w:t>Interaktion med andre lægemidler og andre former for interaktion</w:t>
      </w:r>
    </w:p>
    <w:p w:rsidR="00C6574B" w:rsidRPr="004818F7" w:rsidRDefault="00C6574B" w:rsidP="00BD7A96">
      <w:pPr>
        <w:tabs>
          <w:tab w:val="left" w:pos="851"/>
        </w:tabs>
        <w:ind w:left="851" w:right="-1"/>
        <w:rPr>
          <w:spacing w:val="-1"/>
          <w:sz w:val="24"/>
          <w:szCs w:val="24"/>
        </w:rPr>
      </w:pPr>
      <w:r w:rsidRPr="004818F7">
        <w:rPr>
          <w:spacing w:val="-1"/>
          <w:sz w:val="24"/>
          <w:szCs w:val="24"/>
        </w:rPr>
        <w:t>Der er ikke udført interaktionsundersøgelser.</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Ingen interaktion forventes hos mennesker, da systemiske koncentrationer af </w:t>
      </w:r>
      <w:proofErr w:type="spellStart"/>
      <w:r w:rsidRPr="004818F7">
        <w:rPr>
          <w:spacing w:val="-1"/>
          <w:sz w:val="24"/>
          <w:szCs w:val="24"/>
        </w:rPr>
        <w:t>bimatoprost</w:t>
      </w:r>
      <w:proofErr w:type="spellEnd"/>
      <w:r w:rsidRPr="004818F7">
        <w:rPr>
          <w:spacing w:val="-1"/>
          <w:sz w:val="24"/>
          <w:szCs w:val="24"/>
        </w:rPr>
        <w:t xml:space="preserve"> er ekstremt lave (under 0,2 </w:t>
      </w:r>
      <w:proofErr w:type="spellStart"/>
      <w:r w:rsidRPr="004818F7">
        <w:rPr>
          <w:spacing w:val="-1"/>
          <w:sz w:val="24"/>
          <w:szCs w:val="24"/>
        </w:rPr>
        <w:t>ng</w:t>
      </w:r>
      <w:proofErr w:type="spellEnd"/>
      <w:r w:rsidRPr="004818F7">
        <w:rPr>
          <w:spacing w:val="-1"/>
          <w:sz w:val="24"/>
          <w:szCs w:val="24"/>
        </w:rPr>
        <w:t xml:space="preserve">/ml) efter </w:t>
      </w:r>
      <w:proofErr w:type="spellStart"/>
      <w:r w:rsidRPr="004818F7">
        <w:rPr>
          <w:spacing w:val="-1"/>
          <w:sz w:val="24"/>
          <w:szCs w:val="24"/>
        </w:rPr>
        <w:t>okulær</w:t>
      </w:r>
      <w:proofErr w:type="spellEnd"/>
      <w:r w:rsidRPr="004818F7">
        <w:rPr>
          <w:spacing w:val="-1"/>
          <w:sz w:val="24"/>
          <w:szCs w:val="24"/>
        </w:rPr>
        <w:t xml:space="preserve"> dosering med </w:t>
      </w:r>
      <w:proofErr w:type="spellStart"/>
      <w:r w:rsidRPr="004818F7">
        <w:rPr>
          <w:spacing w:val="-1"/>
          <w:sz w:val="24"/>
          <w:szCs w:val="24"/>
        </w:rPr>
        <w:t>bimatoprost</w:t>
      </w:r>
      <w:proofErr w:type="spellEnd"/>
      <w:r w:rsidRPr="004818F7">
        <w:rPr>
          <w:spacing w:val="-1"/>
          <w:sz w:val="24"/>
          <w:szCs w:val="24"/>
        </w:rPr>
        <w:t xml:space="preserve"> øjendråber, opløsning 0,3 mg/ml. </w:t>
      </w:r>
      <w:proofErr w:type="spellStart"/>
      <w:r w:rsidRPr="004818F7">
        <w:rPr>
          <w:spacing w:val="-1"/>
          <w:sz w:val="24"/>
          <w:szCs w:val="24"/>
        </w:rPr>
        <w:t>Bimatoprost</w:t>
      </w:r>
      <w:proofErr w:type="spellEnd"/>
      <w:r w:rsidRPr="004818F7">
        <w:rPr>
          <w:spacing w:val="-1"/>
          <w:sz w:val="24"/>
          <w:szCs w:val="24"/>
        </w:rPr>
        <w:t xml:space="preserve"> biotransformeres af flere enzymer og ad flere baner, og ingen virkninger på </w:t>
      </w:r>
      <w:proofErr w:type="spellStart"/>
      <w:r w:rsidRPr="004818F7">
        <w:rPr>
          <w:spacing w:val="-1"/>
          <w:sz w:val="24"/>
          <w:szCs w:val="24"/>
        </w:rPr>
        <w:t>hepatiske</w:t>
      </w:r>
      <w:proofErr w:type="spellEnd"/>
      <w:r w:rsidRPr="004818F7">
        <w:rPr>
          <w:spacing w:val="-1"/>
          <w:sz w:val="24"/>
          <w:szCs w:val="24"/>
        </w:rPr>
        <w:t xml:space="preserve"> </w:t>
      </w:r>
      <w:proofErr w:type="spellStart"/>
      <w:r w:rsidRPr="004818F7">
        <w:rPr>
          <w:spacing w:val="-1"/>
          <w:sz w:val="24"/>
          <w:szCs w:val="24"/>
        </w:rPr>
        <w:t>lægemiddelmetaboliserende</w:t>
      </w:r>
      <w:proofErr w:type="spellEnd"/>
      <w:r w:rsidRPr="004818F7">
        <w:rPr>
          <w:spacing w:val="-1"/>
          <w:sz w:val="24"/>
          <w:szCs w:val="24"/>
        </w:rPr>
        <w:t xml:space="preserve"> enzymer er observeret i </w:t>
      </w:r>
      <w:proofErr w:type="spellStart"/>
      <w:r w:rsidRPr="004818F7">
        <w:rPr>
          <w:spacing w:val="-1"/>
          <w:sz w:val="24"/>
          <w:szCs w:val="24"/>
        </w:rPr>
        <w:t>førkliniske</w:t>
      </w:r>
      <w:proofErr w:type="spellEnd"/>
      <w:r w:rsidRPr="004818F7">
        <w:rPr>
          <w:spacing w:val="-1"/>
          <w:sz w:val="24"/>
          <w:szCs w:val="24"/>
        </w:rPr>
        <w:t xml:space="preserve"> forsøg.</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I kliniske undersøgelser blev </w:t>
      </w:r>
      <w:proofErr w:type="spellStart"/>
      <w:r w:rsidRPr="004818F7">
        <w:rPr>
          <w:spacing w:val="-1"/>
          <w:sz w:val="24"/>
          <w:szCs w:val="24"/>
        </w:rPr>
        <w:t>bimatoprost</w:t>
      </w:r>
      <w:proofErr w:type="spellEnd"/>
      <w:r w:rsidRPr="004818F7">
        <w:rPr>
          <w:spacing w:val="-1"/>
          <w:sz w:val="24"/>
          <w:szCs w:val="24"/>
        </w:rPr>
        <w:t xml:space="preserve"> øjendråber, opløsning 0,3 mg/ml anvendt samtidig med et antal forskellige </w:t>
      </w:r>
      <w:proofErr w:type="spellStart"/>
      <w:r w:rsidRPr="004818F7">
        <w:rPr>
          <w:spacing w:val="-1"/>
          <w:sz w:val="24"/>
          <w:szCs w:val="24"/>
        </w:rPr>
        <w:t>oftalmiske</w:t>
      </w:r>
      <w:proofErr w:type="spellEnd"/>
      <w:r w:rsidRPr="004818F7">
        <w:rPr>
          <w:spacing w:val="-1"/>
          <w:sz w:val="24"/>
          <w:szCs w:val="24"/>
        </w:rPr>
        <w:t xml:space="preserve"> beta-blokerende øjenmidler uden tegn på interaktioner.</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Samtidig anvendelse af </w:t>
      </w:r>
      <w:proofErr w:type="spellStart"/>
      <w:r w:rsidRPr="004818F7">
        <w:rPr>
          <w:spacing w:val="-1"/>
          <w:sz w:val="24"/>
          <w:szCs w:val="24"/>
        </w:rPr>
        <w:t>bimatoprost</w:t>
      </w:r>
      <w:proofErr w:type="spellEnd"/>
      <w:r w:rsidRPr="004818F7">
        <w:rPr>
          <w:spacing w:val="-1"/>
          <w:sz w:val="24"/>
          <w:szCs w:val="24"/>
        </w:rPr>
        <w:t xml:space="preserve"> og andre </w:t>
      </w:r>
      <w:proofErr w:type="spellStart"/>
      <w:r w:rsidRPr="004818F7">
        <w:rPr>
          <w:spacing w:val="-1"/>
          <w:sz w:val="24"/>
          <w:szCs w:val="24"/>
        </w:rPr>
        <w:t>glaukommidler</w:t>
      </w:r>
      <w:proofErr w:type="spellEnd"/>
      <w:r w:rsidRPr="004818F7">
        <w:rPr>
          <w:spacing w:val="-1"/>
          <w:sz w:val="24"/>
          <w:szCs w:val="24"/>
        </w:rPr>
        <w:t xml:space="preserve"> end topiske beta-</w:t>
      </w:r>
      <w:proofErr w:type="spellStart"/>
      <w:r w:rsidRPr="004818F7">
        <w:rPr>
          <w:spacing w:val="-1"/>
          <w:sz w:val="24"/>
          <w:szCs w:val="24"/>
        </w:rPr>
        <w:t>blokkere</w:t>
      </w:r>
      <w:proofErr w:type="spellEnd"/>
      <w:r w:rsidRPr="004818F7">
        <w:rPr>
          <w:spacing w:val="-1"/>
          <w:sz w:val="24"/>
          <w:szCs w:val="24"/>
        </w:rPr>
        <w:t xml:space="preserve"> er ikke evalueret under supplerende </w:t>
      </w:r>
      <w:proofErr w:type="spellStart"/>
      <w:r w:rsidRPr="004818F7">
        <w:rPr>
          <w:spacing w:val="-1"/>
          <w:sz w:val="24"/>
          <w:szCs w:val="24"/>
        </w:rPr>
        <w:t>glaukombehandling</w:t>
      </w:r>
      <w:proofErr w:type="spellEnd"/>
      <w:r w:rsidRPr="004818F7">
        <w:rPr>
          <w:spacing w:val="-1"/>
          <w:sz w:val="24"/>
          <w:szCs w:val="24"/>
        </w:rPr>
        <w:t>.</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Der er en risiko for, at den IOP-sænkende effekt af </w:t>
      </w:r>
      <w:proofErr w:type="spellStart"/>
      <w:r w:rsidRPr="004818F7">
        <w:rPr>
          <w:spacing w:val="-1"/>
          <w:sz w:val="24"/>
          <w:szCs w:val="24"/>
        </w:rPr>
        <w:t>prostaglandinanaloger</w:t>
      </w:r>
      <w:proofErr w:type="spellEnd"/>
      <w:r w:rsidRPr="004818F7">
        <w:rPr>
          <w:spacing w:val="-1"/>
          <w:sz w:val="24"/>
          <w:szCs w:val="24"/>
        </w:rPr>
        <w:t xml:space="preserve"> (f.eks. </w:t>
      </w: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xml:space="preserve">") nedsættes hos patienter med </w:t>
      </w:r>
      <w:proofErr w:type="spellStart"/>
      <w:r w:rsidRPr="004818F7">
        <w:rPr>
          <w:spacing w:val="-1"/>
          <w:sz w:val="24"/>
          <w:szCs w:val="24"/>
        </w:rPr>
        <w:t>glaukom</w:t>
      </w:r>
      <w:proofErr w:type="spellEnd"/>
      <w:r w:rsidRPr="004818F7">
        <w:rPr>
          <w:spacing w:val="-1"/>
          <w:sz w:val="24"/>
          <w:szCs w:val="24"/>
        </w:rPr>
        <w:t xml:space="preserve"> eller </w:t>
      </w:r>
      <w:proofErr w:type="spellStart"/>
      <w:r w:rsidRPr="004818F7">
        <w:rPr>
          <w:spacing w:val="-1"/>
          <w:sz w:val="24"/>
          <w:szCs w:val="24"/>
        </w:rPr>
        <w:t>okulær</w:t>
      </w:r>
      <w:proofErr w:type="spellEnd"/>
      <w:r w:rsidRPr="004818F7">
        <w:rPr>
          <w:spacing w:val="-1"/>
          <w:sz w:val="24"/>
          <w:szCs w:val="24"/>
        </w:rPr>
        <w:t xml:space="preserve"> hypertension, hvis de bruges sammen med andre </w:t>
      </w:r>
      <w:proofErr w:type="spellStart"/>
      <w:r w:rsidRPr="004818F7">
        <w:rPr>
          <w:spacing w:val="-1"/>
          <w:sz w:val="24"/>
          <w:szCs w:val="24"/>
        </w:rPr>
        <w:t>prostaglandinanaloger</w:t>
      </w:r>
      <w:proofErr w:type="spellEnd"/>
      <w:r w:rsidRPr="004818F7">
        <w:rPr>
          <w:spacing w:val="-1"/>
          <w:sz w:val="24"/>
          <w:szCs w:val="24"/>
        </w:rPr>
        <w:t xml:space="preserve"> (se pkt</w:t>
      </w:r>
      <w:r w:rsidR="00434174">
        <w:rPr>
          <w:spacing w:val="-1"/>
          <w:sz w:val="24"/>
          <w:szCs w:val="24"/>
        </w:rPr>
        <w:t>.</w:t>
      </w:r>
      <w:r w:rsidRPr="004818F7">
        <w:rPr>
          <w:spacing w:val="-1"/>
          <w:sz w:val="24"/>
          <w:szCs w:val="24"/>
        </w:rPr>
        <w:t xml:space="preserve"> 4.4).</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4.6</w:t>
      </w:r>
      <w:r w:rsidRPr="004818F7">
        <w:rPr>
          <w:b/>
          <w:sz w:val="24"/>
          <w:szCs w:val="24"/>
        </w:rPr>
        <w:tab/>
        <w:t>Graviditet og amning</w:t>
      </w:r>
    </w:p>
    <w:p w:rsidR="00C6574B" w:rsidRPr="004818F7" w:rsidRDefault="00C6574B" w:rsidP="00BD7A96">
      <w:pPr>
        <w:tabs>
          <w:tab w:val="left" w:pos="851"/>
        </w:tabs>
        <w:ind w:left="851" w:right="-1"/>
        <w:rPr>
          <w:sz w:val="24"/>
          <w:szCs w:val="24"/>
          <w:u w:val="single" w:color="000000"/>
        </w:rPr>
      </w:pPr>
    </w:p>
    <w:p w:rsidR="00C6574B" w:rsidRPr="004818F7" w:rsidRDefault="00C6574B" w:rsidP="00BD7A96">
      <w:pPr>
        <w:tabs>
          <w:tab w:val="left" w:pos="851"/>
        </w:tabs>
        <w:ind w:left="851" w:right="-1"/>
        <w:rPr>
          <w:sz w:val="24"/>
          <w:szCs w:val="24"/>
          <w:u w:val="single" w:color="000000"/>
        </w:rPr>
      </w:pPr>
      <w:r w:rsidRPr="004818F7">
        <w:rPr>
          <w:sz w:val="24"/>
          <w:szCs w:val="24"/>
          <w:u w:val="single" w:color="000000"/>
        </w:rPr>
        <w:t>Fertilitet</w:t>
      </w:r>
    </w:p>
    <w:p w:rsidR="00C6574B" w:rsidRPr="004818F7" w:rsidRDefault="00C6574B" w:rsidP="00BD7A96">
      <w:pPr>
        <w:tabs>
          <w:tab w:val="left" w:pos="851"/>
        </w:tabs>
        <w:ind w:left="851" w:right="-1"/>
        <w:rPr>
          <w:sz w:val="24"/>
          <w:szCs w:val="24"/>
          <w:u w:color="000000"/>
        </w:rPr>
      </w:pPr>
      <w:r w:rsidRPr="004818F7">
        <w:rPr>
          <w:sz w:val="24"/>
          <w:szCs w:val="24"/>
          <w:u w:color="000000"/>
        </w:rPr>
        <w:t xml:space="preserve">Der foreligger ingen data om </w:t>
      </w:r>
      <w:proofErr w:type="spellStart"/>
      <w:r w:rsidRPr="004818F7">
        <w:rPr>
          <w:sz w:val="24"/>
          <w:szCs w:val="24"/>
          <w:u w:color="000000"/>
        </w:rPr>
        <w:t>bimatoprosts</w:t>
      </w:r>
      <w:proofErr w:type="spellEnd"/>
      <w:r w:rsidRPr="004818F7">
        <w:rPr>
          <w:sz w:val="24"/>
          <w:szCs w:val="24"/>
          <w:u w:color="000000"/>
        </w:rPr>
        <w:t xml:space="preserve"> virkning på fertiliteten hos mennesker.</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rPr>
          <w:sz w:val="24"/>
          <w:szCs w:val="24"/>
          <w:u w:val="single" w:color="000000"/>
        </w:rPr>
      </w:pPr>
      <w:r w:rsidRPr="004818F7">
        <w:rPr>
          <w:sz w:val="24"/>
          <w:szCs w:val="24"/>
          <w:u w:val="single" w:color="000000"/>
        </w:rPr>
        <w:t>Graviditet</w:t>
      </w:r>
    </w:p>
    <w:p w:rsidR="00C6574B" w:rsidRPr="004818F7" w:rsidRDefault="00C6574B" w:rsidP="00BD7A96">
      <w:pPr>
        <w:tabs>
          <w:tab w:val="left" w:pos="851"/>
        </w:tabs>
        <w:ind w:left="851" w:right="-1"/>
        <w:rPr>
          <w:sz w:val="24"/>
          <w:szCs w:val="24"/>
          <w:u w:color="000000"/>
        </w:rPr>
      </w:pPr>
      <w:r w:rsidRPr="004818F7">
        <w:rPr>
          <w:sz w:val="24"/>
          <w:szCs w:val="24"/>
          <w:u w:color="000000"/>
        </w:rPr>
        <w:t xml:space="preserve">Der foreligger ikke tilstrækkelige data om brugen af </w:t>
      </w:r>
      <w:proofErr w:type="spellStart"/>
      <w:r w:rsidRPr="004818F7">
        <w:rPr>
          <w:sz w:val="24"/>
          <w:szCs w:val="24"/>
          <w:u w:color="000000"/>
        </w:rPr>
        <w:t>bimatoprost</w:t>
      </w:r>
      <w:proofErr w:type="spellEnd"/>
      <w:r w:rsidRPr="004818F7">
        <w:rPr>
          <w:sz w:val="24"/>
          <w:szCs w:val="24"/>
          <w:u w:color="000000"/>
        </w:rPr>
        <w:t xml:space="preserve"> hos gravide kvinder. Dyreforsøg har påvist reproduktionstoksicitet ved høje </w:t>
      </w:r>
      <w:proofErr w:type="spellStart"/>
      <w:r w:rsidRPr="004818F7">
        <w:rPr>
          <w:sz w:val="24"/>
          <w:szCs w:val="24"/>
          <w:u w:color="000000"/>
        </w:rPr>
        <w:t>maternotoksiske</w:t>
      </w:r>
      <w:proofErr w:type="spellEnd"/>
      <w:r w:rsidRPr="004818F7">
        <w:rPr>
          <w:sz w:val="24"/>
          <w:szCs w:val="24"/>
          <w:u w:color="000000"/>
        </w:rPr>
        <w:t xml:space="preserve"> doser (se pkt. 5.3).</w:t>
      </w:r>
    </w:p>
    <w:p w:rsidR="00C6574B" w:rsidRPr="004818F7" w:rsidRDefault="00C6574B" w:rsidP="00BD7A96">
      <w:pPr>
        <w:tabs>
          <w:tab w:val="left" w:pos="851"/>
        </w:tabs>
        <w:ind w:left="851" w:right="-1"/>
        <w:rPr>
          <w:sz w:val="24"/>
          <w:szCs w:val="24"/>
          <w:u w:color="000000"/>
        </w:rPr>
      </w:pPr>
    </w:p>
    <w:p w:rsidR="00C6574B" w:rsidRPr="004818F7" w:rsidRDefault="00C6574B" w:rsidP="00BD7A96">
      <w:pPr>
        <w:tabs>
          <w:tab w:val="left" w:pos="851"/>
        </w:tabs>
        <w:ind w:left="851" w:right="-1"/>
        <w:rPr>
          <w:sz w:val="24"/>
          <w:szCs w:val="24"/>
          <w:u w:color="000000"/>
        </w:rPr>
      </w:pPr>
      <w:proofErr w:type="spellStart"/>
      <w:r w:rsidRPr="004818F7">
        <w:rPr>
          <w:sz w:val="24"/>
          <w:szCs w:val="24"/>
          <w:u w:color="000000"/>
        </w:rPr>
        <w:t>Bimatoprost</w:t>
      </w:r>
      <w:proofErr w:type="spellEnd"/>
      <w:r w:rsidRPr="004818F7">
        <w:rPr>
          <w:sz w:val="24"/>
          <w:szCs w:val="24"/>
          <w:u w:color="000000"/>
        </w:rPr>
        <w:t xml:space="preserve"> "</w:t>
      </w:r>
      <w:proofErr w:type="spellStart"/>
      <w:r w:rsidRPr="004818F7">
        <w:rPr>
          <w:sz w:val="24"/>
          <w:szCs w:val="24"/>
          <w:u w:color="000000"/>
        </w:rPr>
        <w:t>Pharmathen</w:t>
      </w:r>
      <w:proofErr w:type="spellEnd"/>
      <w:r w:rsidRPr="004818F7">
        <w:rPr>
          <w:sz w:val="24"/>
          <w:szCs w:val="24"/>
          <w:u w:color="000000"/>
        </w:rPr>
        <w:t>" bør ikke anvendes under graviditet, medmindre det er klart nødvendigt.</w:t>
      </w:r>
    </w:p>
    <w:p w:rsidR="00C6574B" w:rsidRPr="004818F7" w:rsidRDefault="00C6574B" w:rsidP="00BD7A96">
      <w:pPr>
        <w:tabs>
          <w:tab w:val="left" w:pos="851"/>
        </w:tabs>
        <w:ind w:left="851" w:right="-1"/>
        <w:rPr>
          <w:sz w:val="24"/>
          <w:szCs w:val="24"/>
          <w:u w:val="single" w:color="000000"/>
        </w:rPr>
      </w:pPr>
    </w:p>
    <w:p w:rsidR="00C6574B" w:rsidRPr="004818F7" w:rsidRDefault="00C6574B" w:rsidP="00BD7A96">
      <w:pPr>
        <w:tabs>
          <w:tab w:val="left" w:pos="851"/>
        </w:tabs>
        <w:ind w:left="851" w:right="-1"/>
        <w:rPr>
          <w:sz w:val="24"/>
          <w:szCs w:val="24"/>
          <w:u w:val="single" w:color="000000"/>
        </w:rPr>
      </w:pPr>
      <w:r w:rsidRPr="004818F7">
        <w:rPr>
          <w:sz w:val="24"/>
          <w:szCs w:val="24"/>
          <w:u w:val="single" w:color="000000"/>
        </w:rPr>
        <w:t>Amning</w:t>
      </w:r>
    </w:p>
    <w:p w:rsidR="00C6574B" w:rsidRPr="004818F7" w:rsidRDefault="00C6574B" w:rsidP="00BD7A96">
      <w:pPr>
        <w:tabs>
          <w:tab w:val="left" w:pos="851"/>
        </w:tabs>
        <w:ind w:left="851" w:right="-1"/>
        <w:rPr>
          <w:sz w:val="24"/>
          <w:szCs w:val="24"/>
          <w:u w:color="000000"/>
        </w:rPr>
      </w:pPr>
      <w:r w:rsidRPr="004818F7">
        <w:rPr>
          <w:sz w:val="24"/>
          <w:szCs w:val="24"/>
          <w:u w:color="000000"/>
        </w:rPr>
        <w:t xml:space="preserve">Det vides ikke, om </w:t>
      </w:r>
      <w:proofErr w:type="spellStart"/>
      <w:r w:rsidRPr="004818F7">
        <w:rPr>
          <w:sz w:val="24"/>
          <w:szCs w:val="24"/>
          <w:u w:color="000000"/>
        </w:rPr>
        <w:t>bimatoprost</w:t>
      </w:r>
      <w:proofErr w:type="spellEnd"/>
      <w:r w:rsidRPr="004818F7">
        <w:rPr>
          <w:sz w:val="24"/>
          <w:szCs w:val="24"/>
          <w:u w:color="000000"/>
        </w:rPr>
        <w:t xml:space="preserve"> udskilles i human mælk. Dyrestudier har vist udskillelse af </w:t>
      </w:r>
      <w:proofErr w:type="spellStart"/>
      <w:r w:rsidRPr="004818F7">
        <w:rPr>
          <w:sz w:val="24"/>
          <w:szCs w:val="24"/>
          <w:u w:color="000000"/>
        </w:rPr>
        <w:t>bimatoprost</w:t>
      </w:r>
      <w:proofErr w:type="spellEnd"/>
      <w:r w:rsidRPr="004818F7">
        <w:rPr>
          <w:sz w:val="24"/>
          <w:szCs w:val="24"/>
          <w:u w:color="000000"/>
        </w:rPr>
        <w:t xml:space="preserve"> i mælk. Det skal besluttes, om amning skal ophøre eller behandling med </w:t>
      </w:r>
      <w:proofErr w:type="spellStart"/>
      <w:r w:rsidRPr="004818F7">
        <w:rPr>
          <w:sz w:val="24"/>
          <w:szCs w:val="24"/>
          <w:u w:color="000000"/>
        </w:rPr>
        <w:t>Bimatoprost</w:t>
      </w:r>
      <w:proofErr w:type="spellEnd"/>
      <w:r w:rsidRPr="004818F7">
        <w:rPr>
          <w:sz w:val="24"/>
          <w:szCs w:val="24"/>
          <w:u w:color="000000"/>
        </w:rPr>
        <w:t xml:space="preserve"> "</w:t>
      </w:r>
      <w:proofErr w:type="spellStart"/>
      <w:r w:rsidRPr="004818F7">
        <w:rPr>
          <w:sz w:val="24"/>
          <w:szCs w:val="24"/>
          <w:u w:color="000000"/>
        </w:rPr>
        <w:t>Pharmathen</w:t>
      </w:r>
      <w:proofErr w:type="spellEnd"/>
      <w:r w:rsidRPr="004818F7">
        <w:rPr>
          <w:sz w:val="24"/>
          <w:szCs w:val="24"/>
          <w:u w:color="000000"/>
        </w:rPr>
        <w:t>" seponeres, idet der tages højde for fordelene ved amning for barnet i forhold til de terapeutiske fordele for moderen.</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4.7</w:t>
      </w:r>
      <w:r w:rsidRPr="004818F7">
        <w:rPr>
          <w:b/>
          <w:sz w:val="24"/>
          <w:szCs w:val="24"/>
        </w:rPr>
        <w:tab/>
        <w:t>Virkninger på evnen til at føre motorkøretøj eller betjene maskiner</w:t>
      </w:r>
    </w:p>
    <w:p w:rsidR="00C6574B" w:rsidRPr="004818F7" w:rsidRDefault="00C6574B" w:rsidP="00BD7A96">
      <w:pPr>
        <w:widowControl w:val="0"/>
        <w:ind w:left="851" w:right="-1"/>
        <w:rPr>
          <w:sz w:val="24"/>
          <w:szCs w:val="24"/>
        </w:rPr>
      </w:pPr>
      <w:r w:rsidRPr="004818F7">
        <w:rPr>
          <w:sz w:val="24"/>
          <w:szCs w:val="24"/>
        </w:rPr>
        <w:t>Ikke mærkning.</w:t>
      </w:r>
    </w:p>
    <w:p w:rsidR="00C6574B" w:rsidRPr="004818F7" w:rsidRDefault="00C6574B" w:rsidP="00BD7A96">
      <w:pPr>
        <w:tabs>
          <w:tab w:val="left" w:pos="851"/>
        </w:tabs>
        <w:ind w:left="851" w:right="-1"/>
        <w:rPr>
          <w:sz w:val="24"/>
          <w:szCs w:val="24"/>
        </w:rPr>
      </w:pP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påvirker ikke eller i ubetydelig grad evnen til at køre bil og betjene maskiner. Ligesom med enhver øjenbehandling skal patienten, hvis synet bliver sløret efter administration, vente med at køre bil og betjene maskiner, til synet er klart igen.</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4.8</w:t>
      </w:r>
      <w:r w:rsidRPr="004818F7">
        <w:rPr>
          <w:b/>
          <w:sz w:val="24"/>
          <w:szCs w:val="24"/>
        </w:rPr>
        <w:tab/>
        <w:t>Bivirkninger</w:t>
      </w:r>
    </w:p>
    <w:p w:rsidR="00C6574B" w:rsidRPr="004818F7" w:rsidRDefault="00C6574B" w:rsidP="00BD7A96">
      <w:pPr>
        <w:widowControl w:val="0"/>
        <w:ind w:left="851" w:right="-1"/>
        <w:rPr>
          <w:sz w:val="24"/>
          <w:szCs w:val="24"/>
        </w:rPr>
      </w:pPr>
      <w:r w:rsidRPr="004818F7">
        <w:rPr>
          <w:sz w:val="24"/>
          <w:szCs w:val="24"/>
        </w:rPr>
        <w:t xml:space="preserve">I kliniske forsøg er over 1.800 patienter blevet behandlet med </w:t>
      </w: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xml:space="preserve">", øjendråber, opløsning 0,3 mg/ml. Ved at kombinere data fra fase III monoterapi og supplerende behandling med </w:t>
      </w: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xml:space="preserve">", øjendråber, opløsning 0,3 mg/ml var de hyppigst indberettede behandlingsrelaterede bivirkninger: Vækst af øjenvipper hos op til 45 % i løbet af det første år, hvorefter </w:t>
      </w:r>
      <w:proofErr w:type="spellStart"/>
      <w:r w:rsidRPr="004818F7">
        <w:rPr>
          <w:sz w:val="24"/>
          <w:szCs w:val="24"/>
        </w:rPr>
        <w:t>incidensen</w:t>
      </w:r>
      <w:proofErr w:type="spellEnd"/>
      <w:r w:rsidRPr="004818F7">
        <w:rPr>
          <w:sz w:val="24"/>
          <w:szCs w:val="24"/>
        </w:rPr>
        <w:t xml:space="preserve"> af nye indberetninger faldt til 7 % efter 2 år og 2 % efter 3 år, </w:t>
      </w:r>
      <w:proofErr w:type="spellStart"/>
      <w:r w:rsidRPr="004818F7">
        <w:rPr>
          <w:sz w:val="24"/>
          <w:szCs w:val="24"/>
        </w:rPr>
        <w:t>konjunktival</w:t>
      </w:r>
      <w:proofErr w:type="spellEnd"/>
      <w:r w:rsidRPr="004818F7">
        <w:rPr>
          <w:sz w:val="24"/>
          <w:szCs w:val="24"/>
        </w:rPr>
        <w:t xml:space="preserve"> </w:t>
      </w:r>
      <w:proofErr w:type="spellStart"/>
      <w:r w:rsidRPr="004818F7">
        <w:rPr>
          <w:sz w:val="24"/>
          <w:szCs w:val="24"/>
        </w:rPr>
        <w:t>hyperæmi</w:t>
      </w:r>
      <w:proofErr w:type="spellEnd"/>
      <w:r w:rsidRPr="004818F7">
        <w:rPr>
          <w:sz w:val="24"/>
          <w:szCs w:val="24"/>
        </w:rPr>
        <w:t xml:space="preserve"> (for det meste en antydning eller en mild form, som anses for ikke-inflammatorisk) hos op til 44 % i løbet af det første år, hvorefter </w:t>
      </w:r>
      <w:proofErr w:type="spellStart"/>
      <w:r w:rsidRPr="004818F7">
        <w:rPr>
          <w:sz w:val="24"/>
          <w:szCs w:val="24"/>
        </w:rPr>
        <w:t>incidensen</w:t>
      </w:r>
      <w:proofErr w:type="spellEnd"/>
      <w:r w:rsidRPr="004818F7">
        <w:rPr>
          <w:sz w:val="24"/>
          <w:szCs w:val="24"/>
        </w:rPr>
        <w:t xml:space="preserve"> af nye indberetninger faldt til 13 % efter 2 år og 12 % efter 3 år, og </w:t>
      </w:r>
      <w:proofErr w:type="spellStart"/>
      <w:r w:rsidRPr="004818F7">
        <w:rPr>
          <w:sz w:val="24"/>
          <w:szCs w:val="24"/>
        </w:rPr>
        <w:t>okulær</w:t>
      </w:r>
      <w:proofErr w:type="spellEnd"/>
      <w:r w:rsidRPr="004818F7">
        <w:rPr>
          <w:sz w:val="24"/>
          <w:szCs w:val="24"/>
        </w:rPr>
        <w:t xml:space="preserve"> </w:t>
      </w:r>
      <w:proofErr w:type="spellStart"/>
      <w:r w:rsidRPr="004818F7">
        <w:rPr>
          <w:sz w:val="24"/>
          <w:szCs w:val="24"/>
        </w:rPr>
        <w:t>pruritus</w:t>
      </w:r>
      <w:proofErr w:type="spellEnd"/>
      <w:r w:rsidRPr="004818F7">
        <w:rPr>
          <w:sz w:val="24"/>
          <w:szCs w:val="24"/>
        </w:rPr>
        <w:t xml:space="preserve"> hos op til 14 % af patienterne i løbet af det første år, hvorefter </w:t>
      </w:r>
      <w:proofErr w:type="spellStart"/>
      <w:r w:rsidRPr="004818F7">
        <w:rPr>
          <w:sz w:val="24"/>
          <w:szCs w:val="24"/>
        </w:rPr>
        <w:t>incidensen</w:t>
      </w:r>
      <w:proofErr w:type="spellEnd"/>
      <w:r w:rsidRPr="004818F7">
        <w:rPr>
          <w:sz w:val="24"/>
          <w:szCs w:val="24"/>
        </w:rPr>
        <w:t xml:space="preserve"> af nye indberetninger faldt til 3 % efter 2 år og 0 % efter 3 år. Mindre end 9 % af patienterne ophørte med brugen af øjenmidlet på grund af en bivirkning i løbet af det første år, hvorefter </w:t>
      </w:r>
      <w:proofErr w:type="spellStart"/>
      <w:r w:rsidRPr="004818F7">
        <w:rPr>
          <w:sz w:val="24"/>
          <w:szCs w:val="24"/>
        </w:rPr>
        <w:t>incidensen</w:t>
      </w:r>
      <w:proofErr w:type="spellEnd"/>
      <w:r w:rsidRPr="004818F7">
        <w:rPr>
          <w:sz w:val="24"/>
          <w:szCs w:val="24"/>
        </w:rPr>
        <w:t xml:space="preserve"> af yderligere patienter, der ophørte med behandlingen, faldt til 3 % efter såvel 2 som 3 år.</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sz w:val="24"/>
          <w:szCs w:val="24"/>
        </w:rPr>
      </w:pPr>
      <w:r w:rsidRPr="004818F7">
        <w:rPr>
          <w:sz w:val="24"/>
          <w:szCs w:val="24"/>
        </w:rPr>
        <w:t xml:space="preserve">Følgende bivirkninger blev indberettet i kliniske forsøg med </w:t>
      </w: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xml:space="preserve">", øjendråber, opløsning 0,3 mg/ml eller i perioden efter markedsføring. De fleste var </w:t>
      </w:r>
      <w:proofErr w:type="spellStart"/>
      <w:r w:rsidRPr="004818F7">
        <w:rPr>
          <w:sz w:val="24"/>
          <w:szCs w:val="24"/>
        </w:rPr>
        <w:t>okulære</w:t>
      </w:r>
      <w:proofErr w:type="spellEnd"/>
      <w:r w:rsidRPr="004818F7">
        <w:rPr>
          <w:sz w:val="24"/>
          <w:szCs w:val="24"/>
        </w:rPr>
        <w:t>, lette til moderate, og ingen var alvorlige:</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sz w:val="24"/>
          <w:szCs w:val="24"/>
        </w:rPr>
      </w:pPr>
      <w:r w:rsidRPr="004818F7">
        <w:rPr>
          <w:spacing w:val="-1"/>
          <w:sz w:val="24"/>
          <w:szCs w:val="24"/>
        </w:rPr>
        <w:t>B</w:t>
      </w:r>
      <w:r w:rsidRPr="004818F7">
        <w:rPr>
          <w:spacing w:val="1"/>
          <w:sz w:val="24"/>
          <w:szCs w:val="24"/>
        </w:rPr>
        <w:t>i</w:t>
      </w:r>
      <w:r w:rsidRPr="004818F7">
        <w:rPr>
          <w:spacing w:val="-2"/>
          <w:sz w:val="24"/>
          <w:szCs w:val="24"/>
        </w:rPr>
        <w:t>v</w:t>
      </w:r>
      <w:r w:rsidRPr="004818F7">
        <w:rPr>
          <w:spacing w:val="1"/>
          <w:sz w:val="24"/>
          <w:szCs w:val="24"/>
        </w:rPr>
        <w:t>ir</w:t>
      </w:r>
      <w:r w:rsidRPr="004818F7">
        <w:rPr>
          <w:spacing w:val="-2"/>
          <w:sz w:val="24"/>
          <w:szCs w:val="24"/>
        </w:rPr>
        <w:t>k</w:t>
      </w:r>
      <w:r w:rsidRPr="004818F7">
        <w:rPr>
          <w:sz w:val="24"/>
          <w:szCs w:val="24"/>
        </w:rPr>
        <w:t>n</w:t>
      </w:r>
      <w:r w:rsidRPr="004818F7">
        <w:rPr>
          <w:spacing w:val="1"/>
          <w:sz w:val="24"/>
          <w:szCs w:val="24"/>
        </w:rPr>
        <w:t>i</w:t>
      </w:r>
      <w:r w:rsidRPr="004818F7">
        <w:rPr>
          <w:sz w:val="24"/>
          <w:szCs w:val="24"/>
        </w:rPr>
        <w:t>n</w:t>
      </w:r>
      <w:r w:rsidRPr="004818F7">
        <w:rPr>
          <w:spacing w:val="-2"/>
          <w:sz w:val="24"/>
          <w:szCs w:val="24"/>
        </w:rPr>
        <w:t>g</w:t>
      </w:r>
      <w:r w:rsidRPr="004818F7">
        <w:rPr>
          <w:sz w:val="24"/>
          <w:szCs w:val="24"/>
        </w:rPr>
        <w:t>er</w:t>
      </w:r>
      <w:r w:rsidRPr="004818F7">
        <w:rPr>
          <w:spacing w:val="1"/>
          <w:sz w:val="24"/>
          <w:szCs w:val="24"/>
        </w:rPr>
        <w:t xml:space="preserve"> </w:t>
      </w:r>
      <w:r w:rsidRPr="004818F7">
        <w:rPr>
          <w:sz w:val="24"/>
          <w:szCs w:val="24"/>
        </w:rPr>
        <w:t>p</w:t>
      </w:r>
      <w:r w:rsidRPr="004818F7">
        <w:rPr>
          <w:spacing w:val="1"/>
          <w:sz w:val="24"/>
          <w:szCs w:val="24"/>
        </w:rPr>
        <w:t>r</w:t>
      </w:r>
      <w:r w:rsidRPr="004818F7">
        <w:rPr>
          <w:spacing w:val="-1"/>
          <w:sz w:val="24"/>
          <w:szCs w:val="24"/>
        </w:rPr>
        <w:t>æ</w:t>
      </w:r>
      <w:r w:rsidRPr="004818F7">
        <w:rPr>
          <w:spacing w:val="-2"/>
          <w:sz w:val="24"/>
          <w:szCs w:val="24"/>
        </w:rPr>
        <w:t>s</w:t>
      </w:r>
      <w:r w:rsidRPr="004818F7">
        <w:rPr>
          <w:sz w:val="24"/>
          <w:szCs w:val="24"/>
        </w:rPr>
        <w:t>en</w:t>
      </w:r>
      <w:r w:rsidRPr="004818F7">
        <w:rPr>
          <w:spacing w:val="-1"/>
          <w:sz w:val="24"/>
          <w:szCs w:val="24"/>
        </w:rPr>
        <w:t>t</w:t>
      </w:r>
      <w:r w:rsidRPr="004818F7">
        <w:rPr>
          <w:sz w:val="24"/>
          <w:szCs w:val="24"/>
        </w:rPr>
        <w:t>e</w:t>
      </w:r>
      <w:r w:rsidRPr="004818F7">
        <w:rPr>
          <w:spacing w:val="-2"/>
          <w:sz w:val="24"/>
          <w:szCs w:val="24"/>
        </w:rPr>
        <w:t>r</w:t>
      </w:r>
      <w:r w:rsidRPr="004818F7">
        <w:rPr>
          <w:sz w:val="24"/>
          <w:szCs w:val="24"/>
        </w:rPr>
        <w:t>es</w:t>
      </w:r>
      <w:r w:rsidRPr="004818F7">
        <w:rPr>
          <w:spacing w:val="1"/>
          <w:sz w:val="24"/>
          <w:szCs w:val="24"/>
        </w:rPr>
        <w:t xml:space="preserve"> </w:t>
      </w:r>
      <w:r w:rsidRPr="004818F7">
        <w:rPr>
          <w:spacing w:val="-2"/>
          <w:sz w:val="24"/>
          <w:szCs w:val="24"/>
        </w:rPr>
        <w:t>ef</w:t>
      </w:r>
      <w:r w:rsidRPr="004818F7">
        <w:rPr>
          <w:spacing w:val="1"/>
          <w:sz w:val="24"/>
          <w:szCs w:val="24"/>
        </w:rPr>
        <w:t>t</w:t>
      </w:r>
      <w:r w:rsidRPr="004818F7">
        <w:rPr>
          <w:sz w:val="24"/>
          <w:szCs w:val="24"/>
        </w:rPr>
        <w:t>er</w:t>
      </w:r>
      <w:r w:rsidRPr="004818F7">
        <w:rPr>
          <w:spacing w:val="-2"/>
          <w:sz w:val="24"/>
          <w:szCs w:val="24"/>
        </w:rPr>
        <w:t xml:space="preserve"> </w:t>
      </w:r>
      <w:r w:rsidRPr="004818F7">
        <w:rPr>
          <w:sz w:val="24"/>
          <w:szCs w:val="24"/>
        </w:rPr>
        <w:t>h</w:t>
      </w:r>
      <w:r w:rsidRPr="004818F7">
        <w:rPr>
          <w:spacing w:val="-2"/>
          <w:sz w:val="24"/>
          <w:szCs w:val="24"/>
        </w:rPr>
        <w:t>y</w:t>
      </w:r>
      <w:r w:rsidRPr="004818F7">
        <w:rPr>
          <w:sz w:val="24"/>
          <w:szCs w:val="24"/>
        </w:rPr>
        <w:t>pp</w:t>
      </w:r>
      <w:r w:rsidRPr="004818F7">
        <w:rPr>
          <w:spacing w:val="1"/>
          <w:sz w:val="24"/>
          <w:szCs w:val="24"/>
        </w:rPr>
        <w:t>i</w:t>
      </w:r>
      <w:r w:rsidRPr="004818F7">
        <w:rPr>
          <w:spacing w:val="-2"/>
          <w:sz w:val="24"/>
          <w:szCs w:val="24"/>
        </w:rPr>
        <w:t>g</w:t>
      </w:r>
      <w:r w:rsidRPr="004818F7">
        <w:rPr>
          <w:sz w:val="24"/>
          <w:szCs w:val="24"/>
        </w:rPr>
        <w:t>hed: Me</w:t>
      </w:r>
      <w:r w:rsidRPr="004818F7">
        <w:rPr>
          <w:spacing w:val="-2"/>
          <w:sz w:val="24"/>
          <w:szCs w:val="24"/>
        </w:rPr>
        <w:t>g</w:t>
      </w:r>
      <w:r w:rsidRPr="004818F7">
        <w:rPr>
          <w:sz w:val="24"/>
          <w:szCs w:val="24"/>
        </w:rPr>
        <w:t>et</w:t>
      </w:r>
      <w:r w:rsidRPr="004818F7">
        <w:rPr>
          <w:spacing w:val="1"/>
          <w:sz w:val="24"/>
          <w:szCs w:val="24"/>
        </w:rPr>
        <w:t xml:space="preserve"> </w:t>
      </w:r>
      <w:r w:rsidRPr="004818F7">
        <w:rPr>
          <w:sz w:val="24"/>
          <w:szCs w:val="24"/>
        </w:rPr>
        <w:t>a</w:t>
      </w:r>
      <w:r w:rsidRPr="004818F7">
        <w:rPr>
          <w:spacing w:val="1"/>
          <w:sz w:val="24"/>
          <w:szCs w:val="24"/>
        </w:rPr>
        <w:t>l</w:t>
      </w:r>
      <w:r w:rsidRPr="004818F7">
        <w:rPr>
          <w:spacing w:val="-4"/>
          <w:sz w:val="24"/>
          <w:szCs w:val="24"/>
        </w:rPr>
        <w:t>m</w:t>
      </w:r>
      <w:r w:rsidRPr="004818F7">
        <w:rPr>
          <w:spacing w:val="1"/>
          <w:sz w:val="24"/>
          <w:szCs w:val="24"/>
        </w:rPr>
        <w:t>i</w:t>
      </w:r>
      <w:r w:rsidRPr="004818F7">
        <w:rPr>
          <w:sz w:val="24"/>
          <w:szCs w:val="24"/>
        </w:rPr>
        <w:t>nde</w:t>
      </w:r>
      <w:r w:rsidRPr="004818F7">
        <w:rPr>
          <w:spacing w:val="-1"/>
          <w:sz w:val="24"/>
          <w:szCs w:val="24"/>
        </w:rPr>
        <w:t>l</w:t>
      </w:r>
      <w:r w:rsidRPr="004818F7">
        <w:rPr>
          <w:spacing w:val="1"/>
          <w:sz w:val="24"/>
          <w:szCs w:val="24"/>
        </w:rPr>
        <w:t>i</w:t>
      </w:r>
      <w:r w:rsidRPr="004818F7">
        <w:rPr>
          <w:sz w:val="24"/>
          <w:szCs w:val="24"/>
        </w:rPr>
        <w:t>g</w:t>
      </w:r>
      <w:r w:rsidRPr="004818F7">
        <w:rPr>
          <w:spacing w:val="-2"/>
          <w:sz w:val="24"/>
          <w:szCs w:val="24"/>
        </w:rPr>
        <w:t xml:space="preserve"> </w:t>
      </w:r>
      <w:r w:rsidRPr="004818F7">
        <w:rPr>
          <w:sz w:val="24"/>
          <w:szCs w:val="24"/>
        </w:rPr>
        <w:t>(</w:t>
      </w:r>
      <w:r w:rsidRPr="004818F7">
        <w:rPr>
          <w:spacing w:val="1"/>
          <w:sz w:val="24"/>
          <w:szCs w:val="24"/>
        </w:rPr>
        <w:t>≥</w:t>
      </w:r>
      <w:r w:rsidRPr="004818F7">
        <w:rPr>
          <w:spacing w:val="-2"/>
          <w:sz w:val="24"/>
          <w:szCs w:val="24"/>
        </w:rPr>
        <w:t>1</w:t>
      </w:r>
      <w:r w:rsidRPr="004818F7">
        <w:rPr>
          <w:spacing w:val="1"/>
          <w:sz w:val="24"/>
          <w:szCs w:val="24"/>
        </w:rPr>
        <w:t>/</w:t>
      </w:r>
      <w:r w:rsidRPr="004818F7">
        <w:rPr>
          <w:sz w:val="24"/>
          <w:szCs w:val="24"/>
        </w:rPr>
        <w:t>10</w:t>
      </w:r>
      <w:r w:rsidRPr="004818F7">
        <w:rPr>
          <w:spacing w:val="-2"/>
          <w:sz w:val="24"/>
          <w:szCs w:val="24"/>
        </w:rPr>
        <w:t>)</w:t>
      </w:r>
      <w:r w:rsidRPr="004818F7">
        <w:rPr>
          <w:sz w:val="24"/>
          <w:szCs w:val="24"/>
        </w:rPr>
        <w:t>, a</w:t>
      </w:r>
      <w:r w:rsidRPr="004818F7">
        <w:rPr>
          <w:spacing w:val="1"/>
          <w:sz w:val="24"/>
          <w:szCs w:val="24"/>
        </w:rPr>
        <w:t>l</w:t>
      </w:r>
      <w:r w:rsidRPr="004818F7">
        <w:rPr>
          <w:spacing w:val="-4"/>
          <w:sz w:val="24"/>
          <w:szCs w:val="24"/>
        </w:rPr>
        <w:t>m</w:t>
      </w:r>
      <w:r w:rsidRPr="004818F7">
        <w:rPr>
          <w:spacing w:val="1"/>
          <w:sz w:val="24"/>
          <w:szCs w:val="24"/>
        </w:rPr>
        <w:t>i</w:t>
      </w:r>
      <w:r w:rsidRPr="004818F7">
        <w:rPr>
          <w:sz w:val="24"/>
          <w:szCs w:val="24"/>
        </w:rPr>
        <w:t>nd</w:t>
      </w:r>
      <w:r w:rsidRPr="004818F7">
        <w:rPr>
          <w:spacing w:val="-2"/>
          <w:sz w:val="24"/>
          <w:szCs w:val="24"/>
        </w:rPr>
        <w:t>e</w:t>
      </w:r>
      <w:r w:rsidRPr="004818F7">
        <w:rPr>
          <w:spacing w:val="1"/>
          <w:sz w:val="24"/>
          <w:szCs w:val="24"/>
        </w:rPr>
        <w:t>li</w:t>
      </w:r>
      <w:r w:rsidRPr="004818F7">
        <w:rPr>
          <w:sz w:val="24"/>
          <w:szCs w:val="24"/>
        </w:rPr>
        <w:t>g</w:t>
      </w:r>
      <w:r w:rsidRPr="004818F7">
        <w:rPr>
          <w:spacing w:val="-2"/>
          <w:sz w:val="24"/>
          <w:szCs w:val="24"/>
        </w:rPr>
        <w:t xml:space="preserve"> (</w:t>
      </w:r>
      <w:r w:rsidRPr="004818F7">
        <w:rPr>
          <w:spacing w:val="-1"/>
          <w:sz w:val="24"/>
          <w:szCs w:val="24"/>
        </w:rPr>
        <w:t>≥</w:t>
      </w:r>
      <w:r w:rsidRPr="004818F7">
        <w:rPr>
          <w:sz w:val="24"/>
          <w:szCs w:val="24"/>
        </w:rPr>
        <w:t>1</w:t>
      </w:r>
      <w:r w:rsidRPr="004818F7">
        <w:rPr>
          <w:spacing w:val="1"/>
          <w:sz w:val="24"/>
          <w:szCs w:val="24"/>
        </w:rPr>
        <w:t>/</w:t>
      </w:r>
      <w:r w:rsidRPr="004818F7">
        <w:rPr>
          <w:sz w:val="24"/>
          <w:szCs w:val="24"/>
        </w:rPr>
        <w:t>100</w:t>
      </w:r>
      <w:r w:rsidRPr="004818F7">
        <w:rPr>
          <w:spacing w:val="-2"/>
          <w:sz w:val="24"/>
          <w:szCs w:val="24"/>
        </w:rPr>
        <w:t xml:space="preserve"> </w:t>
      </w:r>
      <w:r w:rsidRPr="004818F7">
        <w:rPr>
          <w:spacing w:val="1"/>
          <w:sz w:val="24"/>
          <w:szCs w:val="24"/>
        </w:rPr>
        <w:t>t</w:t>
      </w:r>
      <w:r w:rsidRPr="004818F7">
        <w:rPr>
          <w:spacing w:val="-1"/>
          <w:sz w:val="24"/>
          <w:szCs w:val="24"/>
        </w:rPr>
        <w:t>i</w:t>
      </w:r>
      <w:r w:rsidRPr="004818F7">
        <w:rPr>
          <w:sz w:val="24"/>
          <w:szCs w:val="24"/>
        </w:rPr>
        <w:t>l</w:t>
      </w:r>
      <w:r w:rsidRPr="004818F7">
        <w:rPr>
          <w:spacing w:val="1"/>
          <w:sz w:val="24"/>
          <w:szCs w:val="24"/>
        </w:rPr>
        <w:t xml:space="preserve"> </w:t>
      </w:r>
      <w:r w:rsidRPr="004818F7">
        <w:rPr>
          <w:sz w:val="24"/>
          <w:szCs w:val="24"/>
        </w:rPr>
        <w:t>&lt;</w:t>
      </w:r>
      <w:r w:rsidRPr="004818F7">
        <w:rPr>
          <w:spacing w:val="-2"/>
          <w:sz w:val="24"/>
          <w:szCs w:val="24"/>
        </w:rPr>
        <w:t>1</w:t>
      </w:r>
      <w:r w:rsidRPr="004818F7">
        <w:rPr>
          <w:spacing w:val="1"/>
          <w:sz w:val="24"/>
          <w:szCs w:val="24"/>
        </w:rPr>
        <w:t>/</w:t>
      </w:r>
      <w:r w:rsidRPr="004818F7">
        <w:rPr>
          <w:sz w:val="24"/>
          <w:szCs w:val="24"/>
        </w:rPr>
        <w:t>1</w:t>
      </w:r>
      <w:r w:rsidRPr="004818F7">
        <w:rPr>
          <w:spacing w:val="-2"/>
          <w:sz w:val="24"/>
          <w:szCs w:val="24"/>
        </w:rPr>
        <w:t>0</w:t>
      </w:r>
      <w:r w:rsidRPr="004818F7">
        <w:rPr>
          <w:spacing w:val="1"/>
          <w:sz w:val="24"/>
          <w:szCs w:val="24"/>
        </w:rPr>
        <w:t>)</w:t>
      </w:r>
      <w:r w:rsidRPr="004818F7">
        <w:rPr>
          <w:sz w:val="24"/>
          <w:szCs w:val="24"/>
        </w:rPr>
        <w:t xml:space="preserve">, </w:t>
      </w:r>
      <w:r w:rsidRPr="004818F7">
        <w:rPr>
          <w:spacing w:val="1"/>
          <w:sz w:val="24"/>
          <w:szCs w:val="24"/>
        </w:rPr>
        <w:t>i</w:t>
      </w:r>
      <w:r w:rsidRPr="004818F7">
        <w:rPr>
          <w:spacing w:val="-2"/>
          <w:sz w:val="24"/>
          <w:szCs w:val="24"/>
        </w:rPr>
        <w:t>kk</w:t>
      </w:r>
      <w:r w:rsidRPr="004818F7">
        <w:rPr>
          <w:sz w:val="24"/>
          <w:szCs w:val="24"/>
        </w:rPr>
        <w:t>e</w:t>
      </w:r>
      <w:r w:rsidRPr="004818F7">
        <w:rPr>
          <w:spacing w:val="1"/>
          <w:sz w:val="24"/>
          <w:szCs w:val="24"/>
        </w:rPr>
        <w:t xml:space="preserve"> </w:t>
      </w:r>
      <w:r w:rsidRPr="004818F7">
        <w:rPr>
          <w:sz w:val="24"/>
          <w:szCs w:val="24"/>
        </w:rPr>
        <w:t>a</w:t>
      </w:r>
      <w:r w:rsidRPr="004818F7">
        <w:rPr>
          <w:spacing w:val="1"/>
          <w:sz w:val="24"/>
          <w:szCs w:val="24"/>
        </w:rPr>
        <w:t>l</w:t>
      </w:r>
      <w:r w:rsidRPr="004818F7">
        <w:rPr>
          <w:spacing w:val="-4"/>
          <w:sz w:val="24"/>
          <w:szCs w:val="24"/>
        </w:rPr>
        <w:t>m</w:t>
      </w:r>
      <w:r w:rsidRPr="004818F7">
        <w:rPr>
          <w:spacing w:val="1"/>
          <w:sz w:val="24"/>
          <w:szCs w:val="24"/>
        </w:rPr>
        <w:t>i</w:t>
      </w:r>
      <w:r w:rsidRPr="004818F7">
        <w:rPr>
          <w:sz w:val="24"/>
          <w:szCs w:val="24"/>
        </w:rPr>
        <w:t>nde</w:t>
      </w:r>
      <w:r w:rsidRPr="004818F7">
        <w:rPr>
          <w:spacing w:val="1"/>
          <w:sz w:val="24"/>
          <w:szCs w:val="24"/>
        </w:rPr>
        <w:t>li</w:t>
      </w:r>
      <w:r w:rsidRPr="004818F7">
        <w:rPr>
          <w:sz w:val="24"/>
          <w:szCs w:val="24"/>
        </w:rPr>
        <w:t>g</w:t>
      </w:r>
      <w:r w:rsidRPr="004818F7">
        <w:rPr>
          <w:spacing w:val="-2"/>
          <w:sz w:val="24"/>
          <w:szCs w:val="24"/>
        </w:rPr>
        <w:t xml:space="preserve"> </w:t>
      </w:r>
      <w:r w:rsidRPr="004818F7">
        <w:rPr>
          <w:sz w:val="24"/>
          <w:szCs w:val="24"/>
        </w:rPr>
        <w:t>(</w:t>
      </w:r>
      <w:r w:rsidRPr="004818F7">
        <w:rPr>
          <w:spacing w:val="-1"/>
          <w:sz w:val="24"/>
          <w:szCs w:val="24"/>
        </w:rPr>
        <w:t>≥</w:t>
      </w:r>
      <w:r w:rsidRPr="004818F7">
        <w:rPr>
          <w:sz w:val="24"/>
          <w:szCs w:val="24"/>
        </w:rPr>
        <w:t>1</w:t>
      </w:r>
      <w:r w:rsidRPr="004818F7">
        <w:rPr>
          <w:spacing w:val="1"/>
          <w:sz w:val="24"/>
          <w:szCs w:val="24"/>
        </w:rPr>
        <w:t>/</w:t>
      </w:r>
      <w:r w:rsidRPr="004818F7">
        <w:rPr>
          <w:sz w:val="24"/>
          <w:szCs w:val="24"/>
        </w:rPr>
        <w:t>1</w:t>
      </w:r>
      <w:r w:rsidRPr="004818F7">
        <w:rPr>
          <w:spacing w:val="-2"/>
          <w:sz w:val="24"/>
          <w:szCs w:val="24"/>
        </w:rPr>
        <w:t>.</w:t>
      </w:r>
      <w:r w:rsidRPr="004818F7">
        <w:rPr>
          <w:sz w:val="24"/>
          <w:szCs w:val="24"/>
        </w:rPr>
        <w:t xml:space="preserve">000 </w:t>
      </w:r>
      <w:r w:rsidRPr="004818F7">
        <w:rPr>
          <w:spacing w:val="-1"/>
          <w:sz w:val="24"/>
          <w:szCs w:val="24"/>
        </w:rPr>
        <w:t>t</w:t>
      </w:r>
      <w:r w:rsidRPr="004818F7">
        <w:rPr>
          <w:spacing w:val="1"/>
          <w:sz w:val="24"/>
          <w:szCs w:val="24"/>
        </w:rPr>
        <w:t>i</w:t>
      </w:r>
      <w:r w:rsidRPr="004818F7">
        <w:rPr>
          <w:sz w:val="24"/>
          <w:szCs w:val="24"/>
        </w:rPr>
        <w:t>l</w:t>
      </w:r>
      <w:r w:rsidRPr="004818F7">
        <w:rPr>
          <w:spacing w:val="1"/>
          <w:sz w:val="24"/>
          <w:szCs w:val="24"/>
        </w:rPr>
        <w:t xml:space="preserve"> </w:t>
      </w:r>
      <w:r w:rsidRPr="004818F7">
        <w:rPr>
          <w:spacing w:val="-2"/>
          <w:sz w:val="24"/>
          <w:szCs w:val="24"/>
        </w:rPr>
        <w:t>&lt;</w:t>
      </w:r>
      <w:r w:rsidRPr="004818F7">
        <w:rPr>
          <w:sz w:val="24"/>
          <w:szCs w:val="24"/>
        </w:rPr>
        <w:t>1</w:t>
      </w:r>
      <w:r w:rsidRPr="004818F7">
        <w:rPr>
          <w:spacing w:val="1"/>
          <w:sz w:val="24"/>
          <w:szCs w:val="24"/>
        </w:rPr>
        <w:t>/</w:t>
      </w:r>
      <w:r w:rsidRPr="004818F7">
        <w:rPr>
          <w:sz w:val="24"/>
          <w:szCs w:val="24"/>
        </w:rPr>
        <w:t>1</w:t>
      </w:r>
      <w:r w:rsidRPr="004818F7">
        <w:rPr>
          <w:spacing w:val="-2"/>
          <w:sz w:val="24"/>
          <w:szCs w:val="24"/>
        </w:rPr>
        <w:t>0</w:t>
      </w:r>
      <w:r w:rsidRPr="004818F7">
        <w:rPr>
          <w:sz w:val="24"/>
          <w:szCs w:val="24"/>
        </w:rPr>
        <w:t>0</w:t>
      </w:r>
      <w:r w:rsidRPr="004818F7">
        <w:rPr>
          <w:spacing w:val="1"/>
          <w:sz w:val="24"/>
          <w:szCs w:val="24"/>
        </w:rPr>
        <w:t>)</w:t>
      </w:r>
      <w:r w:rsidRPr="004818F7">
        <w:rPr>
          <w:sz w:val="24"/>
          <w:szCs w:val="24"/>
        </w:rPr>
        <w:t>,</w:t>
      </w:r>
      <w:r w:rsidRPr="004818F7">
        <w:rPr>
          <w:spacing w:val="-2"/>
          <w:sz w:val="24"/>
          <w:szCs w:val="24"/>
        </w:rPr>
        <w:t xml:space="preserve"> s</w:t>
      </w:r>
      <w:r w:rsidRPr="004818F7">
        <w:rPr>
          <w:spacing w:val="3"/>
          <w:sz w:val="24"/>
          <w:szCs w:val="24"/>
        </w:rPr>
        <w:t>j</w:t>
      </w:r>
      <w:r w:rsidRPr="004818F7">
        <w:rPr>
          <w:spacing w:val="-1"/>
          <w:sz w:val="24"/>
          <w:szCs w:val="24"/>
        </w:rPr>
        <w:t>æl</w:t>
      </w:r>
      <w:r w:rsidRPr="004818F7">
        <w:rPr>
          <w:sz w:val="24"/>
          <w:szCs w:val="24"/>
        </w:rPr>
        <w:t>den</w:t>
      </w:r>
      <w:r w:rsidRPr="004818F7">
        <w:rPr>
          <w:spacing w:val="-2"/>
          <w:sz w:val="24"/>
          <w:szCs w:val="24"/>
        </w:rPr>
        <w:t xml:space="preserve"> </w:t>
      </w:r>
      <w:r w:rsidRPr="004818F7">
        <w:rPr>
          <w:spacing w:val="1"/>
          <w:sz w:val="24"/>
          <w:szCs w:val="24"/>
        </w:rPr>
        <w:t>(</w:t>
      </w:r>
      <w:r w:rsidRPr="004818F7">
        <w:rPr>
          <w:spacing w:val="-1"/>
          <w:sz w:val="24"/>
          <w:szCs w:val="24"/>
        </w:rPr>
        <w:t>≥</w:t>
      </w:r>
      <w:r w:rsidRPr="004818F7">
        <w:rPr>
          <w:sz w:val="24"/>
          <w:szCs w:val="24"/>
        </w:rPr>
        <w:t>1</w:t>
      </w:r>
      <w:r w:rsidRPr="004818F7">
        <w:rPr>
          <w:spacing w:val="1"/>
          <w:sz w:val="24"/>
          <w:szCs w:val="24"/>
        </w:rPr>
        <w:t>/</w:t>
      </w:r>
      <w:r w:rsidRPr="004818F7">
        <w:rPr>
          <w:sz w:val="24"/>
          <w:szCs w:val="24"/>
        </w:rPr>
        <w:t>10</w:t>
      </w:r>
      <w:r w:rsidRPr="004818F7">
        <w:rPr>
          <w:spacing w:val="-2"/>
          <w:sz w:val="24"/>
          <w:szCs w:val="24"/>
        </w:rPr>
        <w:t>.</w:t>
      </w:r>
      <w:r w:rsidRPr="004818F7">
        <w:rPr>
          <w:sz w:val="24"/>
          <w:szCs w:val="24"/>
        </w:rPr>
        <w:t xml:space="preserve">000 </w:t>
      </w:r>
      <w:r w:rsidRPr="004818F7">
        <w:rPr>
          <w:spacing w:val="-1"/>
          <w:sz w:val="24"/>
          <w:szCs w:val="24"/>
        </w:rPr>
        <w:t>t</w:t>
      </w:r>
      <w:r w:rsidRPr="004818F7">
        <w:rPr>
          <w:spacing w:val="1"/>
          <w:sz w:val="24"/>
          <w:szCs w:val="24"/>
        </w:rPr>
        <w:t>i</w:t>
      </w:r>
      <w:r w:rsidRPr="004818F7">
        <w:rPr>
          <w:sz w:val="24"/>
          <w:szCs w:val="24"/>
        </w:rPr>
        <w:t>l</w:t>
      </w:r>
      <w:r w:rsidRPr="004818F7">
        <w:rPr>
          <w:spacing w:val="-1"/>
          <w:sz w:val="24"/>
          <w:szCs w:val="24"/>
        </w:rPr>
        <w:t xml:space="preserve"> </w:t>
      </w:r>
      <w:r w:rsidRPr="004818F7">
        <w:rPr>
          <w:sz w:val="24"/>
          <w:szCs w:val="24"/>
        </w:rPr>
        <w:t>&lt;1</w:t>
      </w:r>
      <w:r w:rsidRPr="004818F7">
        <w:rPr>
          <w:spacing w:val="1"/>
          <w:sz w:val="24"/>
          <w:szCs w:val="24"/>
        </w:rPr>
        <w:t>/</w:t>
      </w:r>
      <w:r w:rsidRPr="004818F7">
        <w:rPr>
          <w:sz w:val="24"/>
          <w:szCs w:val="24"/>
        </w:rPr>
        <w:t>1</w:t>
      </w:r>
      <w:r w:rsidRPr="004818F7">
        <w:rPr>
          <w:spacing w:val="-2"/>
          <w:sz w:val="24"/>
          <w:szCs w:val="24"/>
        </w:rPr>
        <w:t>.</w:t>
      </w:r>
      <w:r w:rsidRPr="004818F7">
        <w:rPr>
          <w:sz w:val="24"/>
          <w:szCs w:val="24"/>
        </w:rPr>
        <w:t>000</w:t>
      </w:r>
      <w:r w:rsidRPr="004818F7">
        <w:rPr>
          <w:spacing w:val="-2"/>
          <w:sz w:val="24"/>
          <w:szCs w:val="24"/>
        </w:rPr>
        <w:t>)</w:t>
      </w:r>
      <w:r w:rsidRPr="004818F7">
        <w:rPr>
          <w:sz w:val="24"/>
          <w:szCs w:val="24"/>
        </w:rPr>
        <w:t xml:space="preserve">, </w:t>
      </w:r>
      <w:r w:rsidRPr="004818F7">
        <w:rPr>
          <w:spacing w:val="-4"/>
          <w:sz w:val="24"/>
          <w:szCs w:val="24"/>
        </w:rPr>
        <w:t>m</w:t>
      </w:r>
      <w:r w:rsidRPr="004818F7">
        <w:rPr>
          <w:sz w:val="24"/>
          <w:szCs w:val="24"/>
        </w:rPr>
        <w:t>e</w:t>
      </w:r>
      <w:r w:rsidRPr="004818F7">
        <w:rPr>
          <w:spacing w:val="-2"/>
          <w:sz w:val="24"/>
          <w:szCs w:val="24"/>
        </w:rPr>
        <w:t>g</w:t>
      </w:r>
      <w:r w:rsidRPr="004818F7">
        <w:rPr>
          <w:sz w:val="24"/>
          <w:szCs w:val="24"/>
        </w:rPr>
        <w:t>et</w:t>
      </w:r>
      <w:r w:rsidRPr="004818F7">
        <w:rPr>
          <w:spacing w:val="1"/>
          <w:sz w:val="24"/>
          <w:szCs w:val="24"/>
        </w:rPr>
        <w:t xml:space="preserve"> </w:t>
      </w:r>
      <w:r w:rsidRPr="004818F7">
        <w:rPr>
          <w:spacing w:val="-2"/>
          <w:sz w:val="24"/>
          <w:szCs w:val="24"/>
        </w:rPr>
        <w:t>s</w:t>
      </w:r>
      <w:r w:rsidRPr="004818F7">
        <w:rPr>
          <w:spacing w:val="1"/>
          <w:sz w:val="24"/>
          <w:szCs w:val="24"/>
        </w:rPr>
        <w:t>j</w:t>
      </w:r>
      <w:r w:rsidRPr="004818F7">
        <w:rPr>
          <w:spacing w:val="-1"/>
          <w:sz w:val="24"/>
          <w:szCs w:val="24"/>
        </w:rPr>
        <w:t>æ</w:t>
      </w:r>
      <w:r w:rsidRPr="004818F7">
        <w:rPr>
          <w:spacing w:val="1"/>
          <w:sz w:val="24"/>
          <w:szCs w:val="24"/>
        </w:rPr>
        <w:t>l</w:t>
      </w:r>
      <w:r w:rsidRPr="004818F7">
        <w:rPr>
          <w:sz w:val="24"/>
          <w:szCs w:val="24"/>
        </w:rPr>
        <w:t>den</w:t>
      </w:r>
      <w:r w:rsidRPr="004818F7">
        <w:rPr>
          <w:spacing w:val="-2"/>
          <w:sz w:val="24"/>
          <w:szCs w:val="24"/>
        </w:rPr>
        <w:t xml:space="preserve"> </w:t>
      </w:r>
      <w:r w:rsidRPr="004818F7">
        <w:rPr>
          <w:spacing w:val="1"/>
          <w:sz w:val="24"/>
          <w:szCs w:val="24"/>
        </w:rPr>
        <w:t>(</w:t>
      </w:r>
      <w:r w:rsidRPr="004818F7">
        <w:rPr>
          <w:sz w:val="24"/>
          <w:szCs w:val="24"/>
        </w:rPr>
        <w:t>&lt;</w:t>
      </w:r>
      <w:r w:rsidRPr="004818F7">
        <w:rPr>
          <w:spacing w:val="-2"/>
          <w:sz w:val="24"/>
          <w:szCs w:val="24"/>
        </w:rPr>
        <w:t>1</w:t>
      </w:r>
      <w:r w:rsidRPr="004818F7">
        <w:rPr>
          <w:spacing w:val="1"/>
          <w:sz w:val="24"/>
          <w:szCs w:val="24"/>
        </w:rPr>
        <w:t>/</w:t>
      </w:r>
      <w:r w:rsidRPr="004818F7">
        <w:rPr>
          <w:sz w:val="24"/>
          <w:szCs w:val="24"/>
        </w:rPr>
        <w:t>10.00</w:t>
      </w:r>
      <w:r w:rsidRPr="004818F7">
        <w:rPr>
          <w:spacing w:val="-2"/>
          <w:sz w:val="24"/>
          <w:szCs w:val="24"/>
        </w:rPr>
        <w:t>0</w:t>
      </w:r>
      <w:r w:rsidRPr="004818F7">
        <w:rPr>
          <w:spacing w:val="1"/>
          <w:sz w:val="24"/>
          <w:szCs w:val="24"/>
        </w:rPr>
        <w:t>)</w:t>
      </w:r>
      <w:r w:rsidRPr="004818F7">
        <w:rPr>
          <w:sz w:val="24"/>
          <w:szCs w:val="24"/>
        </w:rPr>
        <w:t xml:space="preserve">, </w:t>
      </w:r>
      <w:r w:rsidRPr="004818F7">
        <w:rPr>
          <w:spacing w:val="1"/>
          <w:sz w:val="24"/>
          <w:szCs w:val="24"/>
        </w:rPr>
        <w:t>i</w:t>
      </w:r>
      <w:r w:rsidRPr="004818F7">
        <w:rPr>
          <w:spacing w:val="-2"/>
          <w:sz w:val="24"/>
          <w:szCs w:val="24"/>
        </w:rPr>
        <w:t>kk</w:t>
      </w:r>
      <w:r w:rsidRPr="004818F7">
        <w:rPr>
          <w:sz w:val="24"/>
          <w:szCs w:val="24"/>
        </w:rPr>
        <w:t>e</w:t>
      </w:r>
      <w:r w:rsidRPr="004818F7">
        <w:rPr>
          <w:spacing w:val="3"/>
          <w:sz w:val="24"/>
          <w:szCs w:val="24"/>
        </w:rPr>
        <w:t xml:space="preserve"> </w:t>
      </w:r>
      <w:r w:rsidRPr="004818F7">
        <w:rPr>
          <w:spacing w:val="-2"/>
          <w:sz w:val="24"/>
          <w:szCs w:val="24"/>
        </w:rPr>
        <w:t>k</w:t>
      </w:r>
      <w:r w:rsidRPr="004818F7">
        <w:rPr>
          <w:sz w:val="24"/>
          <w:szCs w:val="24"/>
        </w:rPr>
        <w:t>endt</w:t>
      </w:r>
      <w:r w:rsidRPr="004818F7">
        <w:rPr>
          <w:spacing w:val="1"/>
          <w:sz w:val="24"/>
          <w:szCs w:val="24"/>
        </w:rPr>
        <w:t xml:space="preserve"> (</w:t>
      </w:r>
      <w:r w:rsidRPr="004818F7">
        <w:rPr>
          <w:spacing w:val="-2"/>
          <w:sz w:val="24"/>
          <w:szCs w:val="24"/>
        </w:rPr>
        <w:t>k</w:t>
      </w:r>
      <w:r w:rsidRPr="004818F7">
        <w:rPr>
          <w:sz w:val="24"/>
          <w:szCs w:val="24"/>
        </w:rPr>
        <w:t xml:space="preserve">an </w:t>
      </w:r>
      <w:r w:rsidRPr="004818F7">
        <w:rPr>
          <w:spacing w:val="1"/>
          <w:sz w:val="24"/>
          <w:szCs w:val="24"/>
        </w:rPr>
        <w:t>i</w:t>
      </w:r>
      <w:r w:rsidRPr="004818F7">
        <w:rPr>
          <w:spacing w:val="-2"/>
          <w:sz w:val="24"/>
          <w:szCs w:val="24"/>
        </w:rPr>
        <w:t>kk</w:t>
      </w:r>
      <w:r w:rsidRPr="004818F7">
        <w:rPr>
          <w:sz w:val="24"/>
          <w:szCs w:val="24"/>
        </w:rPr>
        <w:t>e</w:t>
      </w:r>
      <w:r w:rsidRPr="004818F7">
        <w:rPr>
          <w:spacing w:val="1"/>
          <w:sz w:val="24"/>
          <w:szCs w:val="24"/>
        </w:rPr>
        <w:t xml:space="preserve"> </w:t>
      </w:r>
      <w:r w:rsidRPr="004818F7">
        <w:rPr>
          <w:sz w:val="24"/>
          <w:szCs w:val="24"/>
        </w:rPr>
        <w:t>es</w:t>
      </w:r>
      <w:r w:rsidRPr="004818F7">
        <w:rPr>
          <w:spacing w:val="-1"/>
          <w:sz w:val="24"/>
          <w:szCs w:val="24"/>
        </w:rPr>
        <w:t>t</w:t>
      </w:r>
      <w:r w:rsidRPr="004818F7">
        <w:rPr>
          <w:spacing w:val="1"/>
          <w:sz w:val="24"/>
          <w:szCs w:val="24"/>
        </w:rPr>
        <w:t>i</w:t>
      </w:r>
      <w:r w:rsidRPr="004818F7">
        <w:rPr>
          <w:spacing w:val="-4"/>
          <w:sz w:val="24"/>
          <w:szCs w:val="24"/>
        </w:rPr>
        <w:t>m</w:t>
      </w:r>
      <w:r w:rsidRPr="004818F7">
        <w:rPr>
          <w:sz w:val="24"/>
          <w:szCs w:val="24"/>
        </w:rPr>
        <w:t>e</w:t>
      </w:r>
      <w:r w:rsidRPr="004818F7">
        <w:rPr>
          <w:spacing w:val="1"/>
          <w:sz w:val="24"/>
          <w:szCs w:val="24"/>
        </w:rPr>
        <w:t>r</w:t>
      </w:r>
      <w:r w:rsidRPr="004818F7">
        <w:rPr>
          <w:sz w:val="24"/>
          <w:szCs w:val="24"/>
        </w:rPr>
        <w:t>es</w:t>
      </w:r>
      <w:r w:rsidRPr="004818F7">
        <w:rPr>
          <w:spacing w:val="1"/>
          <w:sz w:val="24"/>
          <w:szCs w:val="24"/>
        </w:rPr>
        <w:t xml:space="preserve"> </w:t>
      </w:r>
      <w:r w:rsidRPr="004818F7">
        <w:rPr>
          <w:spacing w:val="-2"/>
          <w:sz w:val="24"/>
          <w:szCs w:val="24"/>
        </w:rPr>
        <w:t>u</w:t>
      </w:r>
      <w:r w:rsidRPr="004818F7">
        <w:rPr>
          <w:sz w:val="24"/>
          <w:szCs w:val="24"/>
        </w:rPr>
        <w:t xml:space="preserve">d </w:t>
      </w:r>
      <w:r w:rsidRPr="004818F7">
        <w:rPr>
          <w:spacing w:val="-2"/>
          <w:sz w:val="24"/>
          <w:szCs w:val="24"/>
        </w:rPr>
        <w:t>f</w:t>
      </w:r>
      <w:r w:rsidRPr="004818F7">
        <w:rPr>
          <w:spacing w:val="1"/>
          <w:sz w:val="24"/>
          <w:szCs w:val="24"/>
        </w:rPr>
        <w:t>r</w:t>
      </w:r>
      <w:r w:rsidRPr="004818F7">
        <w:rPr>
          <w:sz w:val="24"/>
          <w:szCs w:val="24"/>
        </w:rPr>
        <w:t>a</w:t>
      </w:r>
      <w:r w:rsidRPr="004818F7">
        <w:rPr>
          <w:spacing w:val="1"/>
          <w:sz w:val="24"/>
          <w:szCs w:val="24"/>
        </w:rPr>
        <w:t xml:space="preserve"> </w:t>
      </w:r>
      <w:r w:rsidRPr="004818F7">
        <w:rPr>
          <w:spacing w:val="-2"/>
          <w:sz w:val="24"/>
          <w:szCs w:val="24"/>
        </w:rPr>
        <w:t>f</w:t>
      </w:r>
      <w:r w:rsidRPr="004818F7">
        <w:rPr>
          <w:sz w:val="24"/>
          <w:szCs w:val="24"/>
        </w:rPr>
        <w:t>o</w:t>
      </w:r>
      <w:r w:rsidRPr="004818F7">
        <w:rPr>
          <w:spacing w:val="1"/>
          <w:sz w:val="24"/>
          <w:szCs w:val="24"/>
        </w:rPr>
        <w:t>r</w:t>
      </w:r>
      <w:r w:rsidRPr="004818F7">
        <w:rPr>
          <w:spacing w:val="-2"/>
          <w:sz w:val="24"/>
          <w:szCs w:val="24"/>
        </w:rPr>
        <w:t>h</w:t>
      </w:r>
      <w:r w:rsidRPr="004818F7">
        <w:rPr>
          <w:sz w:val="24"/>
          <w:szCs w:val="24"/>
        </w:rPr>
        <w:t>ånden</w:t>
      </w:r>
      <w:r w:rsidRPr="004818F7">
        <w:rPr>
          <w:spacing w:val="-2"/>
          <w:sz w:val="24"/>
          <w:szCs w:val="24"/>
        </w:rPr>
        <w:t>v</w:t>
      </w:r>
      <w:r w:rsidRPr="004818F7">
        <w:rPr>
          <w:spacing w:val="-1"/>
          <w:sz w:val="24"/>
          <w:szCs w:val="24"/>
        </w:rPr>
        <w:t>æ</w:t>
      </w:r>
      <w:r w:rsidRPr="004818F7">
        <w:rPr>
          <w:spacing w:val="1"/>
          <w:sz w:val="24"/>
          <w:szCs w:val="24"/>
        </w:rPr>
        <w:t>r</w:t>
      </w:r>
      <w:r w:rsidRPr="004818F7">
        <w:rPr>
          <w:sz w:val="24"/>
          <w:szCs w:val="24"/>
        </w:rPr>
        <w:t>en</w:t>
      </w:r>
      <w:r w:rsidRPr="004818F7">
        <w:rPr>
          <w:spacing w:val="-2"/>
          <w:sz w:val="24"/>
          <w:szCs w:val="24"/>
        </w:rPr>
        <w:t>d</w:t>
      </w:r>
      <w:r w:rsidRPr="004818F7">
        <w:rPr>
          <w:sz w:val="24"/>
          <w:szCs w:val="24"/>
        </w:rPr>
        <w:t>e</w:t>
      </w:r>
      <w:r w:rsidRPr="004818F7">
        <w:rPr>
          <w:spacing w:val="1"/>
          <w:sz w:val="24"/>
          <w:szCs w:val="24"/>
        </w:rPr>
        <w:t xml:space="preserve"> </w:t>
      </w:r>
      <w:r w:rsidRPr="004818F7">
        <w:rPr>
          <w:sz w:val="24"/>
          <w:szCs w:val="24"/>
        </w:rPr>
        <w:t>da</w:t>
      </w:r>
      <w:r w:rsidRPr="004818F7">
        <w:rPr>
          <w:spacing w:val="-1"/>
          <w:sz w:val="24"/>
          <w:szCs w:val="24"/>
        </w:rPr>
        <w:t>t</w:t>
      </w:r>
      <w:r w:rsidRPr="004818F7">
        <w:rPr>
          <w:sz w:val="24"/>
          <w:szCs w:val="24"/>
        </w:rPr>
        <w:t>a</w:t>
      </w:r>
      <w:r w:rsidRPr="004818F7">
        <w:rPr>
          <w:spacing w:val="-3"/>
          <w:sz w:val="24"/>
          <w:szCs w:val="24"/>
        </w:rPr>
        <w:t>)</w:t>
      </w:r>
      <w:r w:rsidRPr="004818F7">
        <w:rPr>
          <w:spacing w:val="1"/>
          <w:sz w:val="24"/>
          <w:szCs w:val="24"/>
        </w:rPr>
        <w:t xml:space="preserve"> </w:t>
      </w:r>
      <w:r w:rsidRPr="004818F7">
        <w:rPr>
          <w:sz w:val="24"/>
          <w:szCs w:val="24"/>
        </w:rPr>
        <w:t>og</w:t>
      </w:r>
      <w:r w:rsidRPr="004818F7">
        <w:rPr>
          <w:spacing w:val="-2"/>
          <w:sz w:val="24"/>
          <w:szCs w:val="24"/>
        </w:rPr>
        <w:t xml:space="preserve"> </w:t>
      </w:r>
      <w:r w:rsidRPr="004818F7">
        <w:rPr>
          <w:sz w:val="24"/>
          <w:szCs w:val="24"/>
        </w:rPr>
        <w:t>e</w:t>
      </w:r>
      <w:r w:rsidRPr="004818F7">
        <w:rPr>
          <w:spacing w:val="1"/>
          <w:sz w:val="24"/>
          <w:szCs w:val="24"/>
        </w:rPr>
        <w:t>f</w:t>
      </w:r>
      <w:r w:rsidRPr="004818F7">
        <w:rPr>
          <w:spacing w:val="-1"/>
          <w:sz w:val="24"/>
          <w:szCs w:val="24"/>
        </w:rPr>
        <w:t>t</w:t>
      </w:r>
      <w:r w:rsidRPr="004818F7">
        <w:rPr>
          <w:sz w:val="24"/>
          <w:szCs w:val="24"/>
        </w:rPr>
        <w:t>er</w:t>
      </w:r>
      <w:r w:rsidRPr="004818F7">
        <w:rPr>
          <w:spacing w:val="-1"/>
          <w:sz w:val="24"/>
          <w:szCs w:val="24"/>
        </w:rPr>
        <w:t xml:space="preserve"> </w:t>
      </w:r>
      <w:r w:rsidRPr="004818F7">
        <w:rPr>
          <w:sz w:val="24"/>
          <w:szCs w:val="24"/>
        </w:rPr>
        <w:t>s</w:t>
      </w:r>
      <w:r w:rsidRPr="004818F7">
        <w:rPr>
          <w:spacing w:val="-2"/>
          <w:sz w:val="24"/>
          <w:szCs w:val="24"/>
        </w:rPr>
        <w:t>y</w:t>
      </w:r>
      <w:r w:rsidRPr="004818F7">
        <w:rPr>
          <w:sz w:val="24"/>
          <w:szCs w:val="24"/>
        </w:rPr>
        <w:t>s</w:t>
      </w:r>
      <w:r w:rsidRPr="004818F7">
        <w:rPr>
          <w:spacing w:val="1"/>
          <w:sz w:val="24"/>
          <w:szCs w:val="24"/>
        </w:rPr>
        <w:t>t</w:t>
      </w:r>
      <w:r w:rsidRPr="004818F7">
        <w:rPr>
          <w:sz w:val="24"/>
          <w:szCs w:val="24"/>
        </w:rPr>
        <w:t>e</w:t>
      </w:r>
      <w:r w:rsidRPr="004818F7">
        <w:rPr>
          <w:spacing w:val="-4"/>
          <w:sz w:val="24"/>
          <w:szCs w:val="24"/>
        </w:rPr>
        <w:t>m</w:t>
      </w:r>
      <w:r w:rsidRPr="004818F7">
        <w:rPr>
          <w:sz w:val="24"/>
          <w:szCs w:val="24"/>
        </w:rPr>
        <w:t>o</w:t>
      </w:r>
      <w:r w:rsidRPr="004818F7">
        <w:rPr>
          <w:spacing w:val="1"/>
          <w:sz w:val="24"/>
          <w:szCs w:val="24"/>
        </w:rPr>
        <w:t>r</w:t>
      </w:r>
      <w:r w:rsidRPr="004818F7">
        <w:rPr>
          <w:spacing w:val="-2"/>
          <w:sz w:val="24"/>
          <w:szCs w:val="24"/>
        </w:rPr>
        <w:t>g</w:t>
      </w:r>
      <w:r w:rsidRPr="004818F7">
        <w:rPr>
          <w:sz w:val="24"/>
          <w:szCs w:val="24"/>
        </w:rPr>
        <w:t>an</w:t>
      </w:r>
      <w:r w:rsidRPr="004818F7">
        <w:rPr>
          <w:spacing w:val="-2"/>
          <w:sz w:val="24"/>
          <w:szCs w:val="24"/>
        </w:rPr>
        <w:t>k</w:t>
      </w:r>
      <w:r w:rsidRPr="004818F7">
        <w:rPr>
          <w:spacing w:val="1"/>
          <w:sz w:val="24"/>
          <w:szCs w:val="24"/>
        </w:rPr>
        <w:t>l</w:t>
      </w:r>
      <w:r w:rsidRPr="004818F7">
        <w:rPr>
          <w:sz w:val="24"/>
          <w:szCs w:val="24"/>
        </w:rPr>
        <w:t>asse</w:t>
      </w:r>
      <w:r w:rsidRPr="004818F7">
        <w:rPr>
          <w:spacing w:val="-2"/>
          <w:sz w:val="24"/>
          <w:szCs w:val="24"/>
        </w:rPr>
        <w:t xml:space="preserve"> </w:t>
      </w:r>
      <w:r w:rsidRPr="004818F7">
        <w:rPr>
          <w:sz w:val="24"/>
          <w:szCs w:val="24"/>
        </w:rPr>
        <w:t>i</w:t>
      </w:r>
      <w:r w:rsidRPr="004818F7">
        <w:rPr>
          <w:spacing w:val="1"/>
          <w:sz w:val="24"/>
          <w:szCs w:val="24"/>
        </w:rPr>
        <w:t xml:space="preserve"> </w:t>
      </w:r>
      <w:r w:rsidRPr="004818F7">
        <w:rPr>
          <w:spacing w:val="-1"/>
          <w:sz w:val="24"/>
          <w:szCs w:val="24"/>
        </w:rPr>
        <w:t>t</w:t>
      </w:r>
      <w:r w:rsidRPr="004818F7">
        <w:rPr>
          <w:sz w:val="24"/>
          <w:szCs w:val="24"/>
        </w:rPr>
        <w:t>ab</w:t>
      </w:r>
      <w:r w:rsidRPr="004818F7">
        <w:rPr>
          <w:spacing w:val="-2"/>
          <w:sz w:val="24"/>
          <w:szCs w:val="24"/>
        </w:rPr>
        <w:t>e</w:t>
      </w:r>
      <w:r w:rsidRPr="004818F7">
        <w:rPr>
          <w:sz w:val="24"/>
          <w:szCs w:val="24"/>
        </w:rPr>
        <w:t>l</w:t>
      </w:r>
      <w:r w:rsidRPr="004818F7">
        <w:rPr>
          <w:spacing w:val="1"/>
          <w:sz w:val="24"/>
          <w:szCs w:val="24"/>
        </w:rPr>
        <w:t xml:space="preserve"> </w:t>
      </w:r>
      <w:r w:rsidRPr="004818F7">
        <w:rPr>
          <w:sz w:val="24"/>
          <w:szCs w:val="24"/>
        </w:rPr>
        <w:t xml:space="preserve">1. </w:t>
      </w:r>
      <w:r w:rsidRPr="004818F7">
        <w:rPr>
          <w:spacing w:val="-4"/>
          <w:sz w:val="24"/>
          <w:szCs w:val="24"/>
        </w:rPr>
        <w:t>I</w:t>
      </w:r>
      <w:r w:rsidRPr="004818F7">
        <w:rPr>
          <w:sz w:val="24"/>
          <w:szCs w:val="24"/>
        </w:rPr>
        <w:t xml:space="preserve">nden </w:t>
      </w:r>
      <w:r w:rsidRPr="004818F7">
        <w:rPr>
          <w:spacing w:val="1"/>
          <w:sz w:val="24"/>
          <w:szCs w:val="24"/>
        </w:rPr>
        <w:t>f</w:t>
      </w:r>
      <w:r w:rsidRPr="004818F7">
        <w:rPr>
          <w:sz w:val="24"/>
          <w:szCs w:val="24"/>
        </w:rPr>
        <w:t>or</w:t>
      </w:r>
      <w:r w:rsidRPr="004818F7">
        <w:rPr>
          <w:spacing w:val="1"/>
          <w:sz w:val="24"/>
          <w:szCs w:val="24"/>
        </w:rPr>
        <w:t xml:space="preserve"> </w:t>
      </w:r>
      <w:r w:rsidRPr="004818F7">
        <w:rPr>
          <w:sz w:val="24"/>
          <w:szCs w:val="24"/>
        </w:rPr>
        <w:t>h</w:t>
      </w:r>
      <w:r w:rsidRPr="004818F7">
        <w:rPr>
          <w:spacing w:val="-2"/>
          <w:sz w:val="24"/>
          <w:szCs w:val="24"/>
        </w:rPr>
        <w:t>v</w:t>
      </w:r>
      <w:r w:rsidRPr="004818F7">
        <w:rPr>
          <w:sz w:val="24"/>
          <w:szCs w:val="24"/>
        </w:rPr>
        <w:t>er</w:t>
      </w:r>
      <w:r w:rsidRPr="004818F7">
        <w:rPr>
          <w:spacing w:val="1"/>
          <w:sz w:val="24"/>
          <w:szCs w:val="24"/>
        </w:rPr>
        <w:t xml:space="preserve"> </w:t>
      </w:r>
      <w:r w:rsidRPr="004818F7">
        <w:rPr>
          <w:sz w:val="24"/>
          <w:szCs w:val="24"/>
        </w:rPr>
        <w:t>en</w:t>
      </w:r>
      <w:r w:rsidRPr="004818F7">
        <w:rPr>
          <w:spacing w:val="-2"/>
          <w:sz w:val="24"/>
          <w:szCs w:val="24"/>
        </w:rPr>
        <w:t>k</w:t>
      </w:r>
      <w:r w:rsidRPr="004818F7">
        <w:rPr>
          <w:sz w:val="24"/>
          <w:szCs w:val="24"/>
        </w:rPr>
        <w:t>e</w:t>
      </w:r>
      <w:r w:rsidRPr="004818F7">
        <w:rPr>
          <w:spacing w:val="-1"/>
          <w:sz w:val="24"/>
          <w:szCs w:val="24"/>
        </w:rPr>
        <w:t>l</w:t>
      </w:r>
      <w:r w:rsidRPr="004818F7">
        <w:rPr>
          <w:sz w:val="24"/>
          <w:szCs w:val="24"/>
        </w:rPr>
        <w:t>t</w:t>
      </w:r>
      <w:r w:rsidRPr="004818F7">
        <w:rPr>
          <w:spacing w:val="1"/>
          <w:sz w:val="24"/>
          <w:szCs w:val="24"/>
        </w:rPr>
        <w:t xml:space="preserve"> </w:t>
      </w:r>
      <w:r w:rsidRPr="004818F7">
        <w:rPr>
          <w:sz w:val="24"/>
          <w:szCs w:val="24"/>
        </w:rPr>
        <w:t>h</w:t>
      </w:r>
      <w:r w:rsidRPr="004818F7">
        <w:rPr>
          <w:spacing w:val="-2"/>
          <w:sz w:val="24"/>
          <w:szCs w:val="24"/>
        </w:rPr>
        <w:t>y</w:t>
      </w:r>
      <w:r w:rsidRPr="004818F7">
        <w:rPr>
          <w:sz w:val="24"/>
          <w:szCs w:val="24"/>
        </w:rPr>
        <w:t>pp</w:t>
      </w:r>
      <w:r w:rsidRPr="004818F7">
        <w:rPr>
          <w:spacing w:val="-1"/>
          <w:sz w:val="24"/>
          <w:szCs w:val="24"/>
        </w:rPr>
        <w:t>i</w:t>
      </w:r>
      <w:r w:rsidRPr="004818F7">
        <w:rPr>
          <w:spacing w:val="-2"/>
          <w:sz w:val="24"/>
          <w:szCs w:val="24"/>
        </w:rPr>
        <w:t>g</w:t>
      </w:r>
      <w:r w:rsidRPr="004818F7">
        <w:rPr>
          <w:sz w:val="24"/>
          <w:szCs w:val="24"/>
        </w:rPr>
        <w:t>heds</w:t>
      </w:r>
      <w:r w:rsidRPr="004818F7">
        <w:rPr>
          <w:spacing w:val="-2"/>
          <w:sz w:val="24"/>
          <w:szCs w:val="24"/>
        </w:rPr>
        <w:t>g</w:t>
      </w:r>
      <w:r w:rsidRPr="004818F7">
        <w:rPr>
          <w:spacing w:val="1"/>
          <w:sz w:val="24"/>
          <w:szCs w:val="24"/>
        </w:rPr>
        <w:t>r</w:t>
      </w:r>
      <w:r w:rsidRPr="004818F7">
        <w:rPr>
          <w:sz w:val="24"/>
          <w:szCs w:val="24"/>
        </w:rPr>
        <w:t>uppe er</w:t>
      </w:r>
      <w:r w:rsidRPr="004818F7">
        <w:rPr>
          <w:spacing w:val="-1"/>
          <w:sz w:val="24"/>
          <w:szCs w:val="24"/>
        </w:rPr>
        <w:t xml:space="preserve"> </w:t>
      </w:r>
      <w:r w:rsidRPr="004818F7">
        <w:rPr>
          <w:sz w:val="24"/>
          <w:szCs w:val="24"/>
        </w:rPr>
        <w:t>b</w:t>
      </w:r>
      <w:r w:rsidRPr="004818F7">
        <w:rPr>
          <w:spacing w:val="1"/>
          <w:sz w:val="24"/>
          <w:szCs w:val="24"/>
        </w:rPr>
        <w:t>i</w:t>
      </w:r>
      <w:r w:rsidRPr="004818F7">
        <w:rPr>
          <w:spacing w:val="-2"/>
          <w:sz w:val="24"/>
          <w:szCs w:val="24"/>
        </w:rPr>
        <w:t>v</w:t>
      </w:r>
      <w:r w:rsidRPr="004818F7">
        <w:rPr>
          <w:spacing w:val="1"/>
          <w:sz w:val="24"/>
          <w:szCs w:val="24"/>
        </w:rPr>
        <w:t>ir</w:t>
      </w:r>
      <w:r w:rsidRPr="004818F7">
        <w:rPr>
          <w:spacing w:val="-2"/>
          <w:sz w:val="24"/>
          <w:szCs w:val="24"/>
        </w:rPr>
        <w:t>k</w:t>
      </w:r>
      <w:r w:rsidRPr="004818F7">
        <w:rPr>
          <w:sz w:val="24"/>
          <w:szCs w:val="24"/>
        </w:rPr>
        <w:t>n</w:t>
      </w:r>
      <w:r w:rsidRPr="004818F7">
        <w:rPr>
          <w:spacing w:val="1"/>
          <w:sz w:val="24"/>
          <w:szCs w:val="24"/>
        </w:rPr>
        <w:t>i</w:t>
      </w:r>
      <w:r w:rsidRPr="004818F7">
        <w:rPr>
          <w:sz w:val="24"/>
          <w:szCs w:val="24"/>
        </w:rPr>
        <w:t>n</w:t>
      </w:r>
      <w:r w:rsidRPr="004818F7">
        <w:rPr>
          <w:spacing w:val="-2"/>
          <w:sz w:val="24"/>
          <w:szCs w:val="24"/>
        </w:rPr>
        <w:t>ge</w:t>
      </w:r>
      <w:r w:rsidRPr="004818F7">
        <w:rPr>
          <w:spacing w:val="1"/>
          <w:sz w:val="24"/>
          <w:szCs w:val="24"/>
        </w:rPr>
        <w:t>r</w:t>
      </w:r>
      <w:r w:rsidRPr="004818F7">
        <w:rPr>
          <w:sz w:val="24"/>
          <w:szCs w:val="24"/>
        </w:rPr>
        <w:t>ne</w:t>
      </w:r>
      <w:r w:rsidRPr="004818F7">
        <w:rPr>
          <w:spacing w:val="1"/>
          <w:sz w:val="24"/>
          <w:szCs w:val="24"/>
        </w:rPr>
        <w:t xml:space="preserve"> </w:t>
      </w:r>
      <w:r w:rsidRPr="004818F7">
        <w:rPr>
          <w:sz w:val="24"/>
          <w:szCs w:val="24"/>
        </w:rPr>
        <w:t>o</w:t>
      </w:r>
      <w:r w:rsidRPr="004818F7">
        <w:rPr>
          <w:spacing w:val="-2"/>
          <w:sz w:val="24"/>
          <w:szCs w:val="24"/>
        </w:rPr>
        <w:t>p</w:t>
      </w:r>
      <w:r w:rsidRPr="004818F7">
        <w:rPr>
          <w:sz w:val="24"/>
          <w:szCs w:val="24"/>
        </w:rPr>
        <w:t>s</w:t>
      </w:r>
      <w:r w:rsidRPr="004818F7">
        <w:rPr>
          <w:spacing w:val="-1"/>
          <w:sz w:val="24"/>
          <w:szCs w:val="24"/>
        </w:rPr>
        <w:t>t</w:t>
      </w:r>
      <w:r w:rsidRPr="004818F7">
        <w:rPr>
          <w:spacing w:val="1"/>
          <w:sz w:val="24"/>
          <w:szCs w:val="24"/>
        </w:rPr>
        <w:t>i</w:t>
      </w:r>
      <w:r w:rsidRPr="004818F7">
        <w:rPr>
          <w:spacing w:val="-1"/>
          <w:sz w:val="24"/>
          <w:szCs w:val="24"/>
        </w:rPr>
        <w:t>l</w:t>
      </w:r>
      <w:r w:rsidRPr="004818F7">
        <w:rPr>
          <w:spacing w:val="1"/>
          <w:sz w:val="24"/>
          <w:szCs w:val="24"/>
        </w:rPr>
        <w:t>l</w:t>
      </w:r>
      <w:r w:rsidRPr="004818F7">
        <w:rPr>
          <w:spacing w:val="-2"/>
          <w:sz w:val="24"/>
          <w:szCs w:val="24"/>
        </w:rPr>
        <w:t>e</w:t>
      </w:r>
      <w:r w:rsidRPr="004818F7">
        <w:rPr>
          <w:sz w:val="24"/>
          <w:szCs w:val="24"/>
        </w:rPr>
        <w:t>t</w:t>
      </w:r>
      <w:r w:rsidRPr="004818F7">
        <w:rPr>
          <w:spacing w:val="1"/>
          <w:sz w:val="24"/>
          <w:szCs w:val="24"/>
        </w:rPr>
        <w:t xml:space="preserve"> </w:t>
      </w:r>
      <w:r w:rsidRPr="004818F7">
        <w:rPr>
          <w:spacing w:val="-2"/>
          <w:sz w:val="24"/>
          <w:szCs w:val="24"/>
        </w:rPr>
        <w:t>e</w:t>
      </w:r>
      <w:r w:rsidRPr="004818F7">
        <w:rPr>
          <w:spacing w:val="1"/>
          <w:sz w:val="24"/>
          <w:szCs w:val="24"/>
        </w:rPr>
        <w:t>ft</w:t>
      </w:r>
      <w:r w:rsidRPr="004818F7">
        <w:rPr>
          <w:spacing w:val="-2"/>
          <w:sz w:val="24"/>
          <w:szCs w:val="24"/>
        </w:rPr>
        <w:t>e</w:t>
      </w:r>
      <w:r w:rsidRPr="004818F7">
        <w:rPr>
          <w:spacing w:val="1"/>
          <w:sz w:val="24"/>
          <w:szCs w:val="24"/>
        </w:rPr>
        <w:t>r</w:t>
      </w:r>
      <w:r w:rsidRPr="004818F7">
        <w:rPr>
          <w:sz w:val="24"/>
          <w:szCs w:val="24"/>
        </w:rPr>
        <w:t>, h</w:t>
      </w:r>
      <w:r w:rsidRPr="004818F7">
        <w:rPr>
          <w:spacing w:val="-2"/>
          <w:sz w:val="24"/>
          <w:szCs w:val="24"/>
        </w:rPr>
        <w:t>v</w:t>
      </w:r>
      <w:r w:rsidRPr="004818F7">
        <w:rPr>
          <w:sz w:val="24"/>
          <w:szCs w:val="24"/>
        </w:rPr>
        <w:t>or</w:t>
      </w:r>
      <w:r w:rsidRPr="004818F7">
        <w:rPr>
          <w:spacing w:val="1"/>
          <w:sz w:val="24"/>
          <w:szCs w:val="24"/>
        </w:rPr>
        <w:t xml:space="preserve"> </w:t>
      </w:r>
      <w:r w:rsidRPr="004818F7">
        <w:rPr>
          <w:spacing w:val="-2"/>
          <w:sz w:val="24"/>
          <w:szCs w:val="24"/>
        </w:rPr>
        <w:t>a</w:t>
      </w:r>
      <w:r w:rsidRPr="004818F7">
        <w:rPr>
          <w:spacing w:val="1"/>
          <w:sz w:val="24"/>
          <w:szCs w:val="24"/>
        </w:rPr>
        <w:t>l</w:t>
      </w:r>
      <w:r w:rsidRPr="004818F7">
        <w:rPr>
          <w:spacing w:val="-2"/>
          <w:sz w:val="24"/>
          <w:szCs w:val="24"/>
        </w:rPr>
        <w:t>v</w:t>
      </w:r>
      <w:r w:rsidRPr="004818F7">
        <w:rPr>
          <w:sz w:val="24"/>
          <w:szCs w:val="24"/>
        </w:rPr>
        <w:t>o</w:t>
      </w:r>
      <w:r w:rsidRPr="004818F7">
        <w:rPr>
          <w:spacing w:val="1"/>
          <w:sz w:val="24"/>
          <w:szCs w:val="24"/>
        </w:rPr>
        <w:t>r</w:t>
      </w:r>
      <w:r w:rsidRPr="004818F7">
        <w:rPr>
          <w:spacing w:val="-1"/>
          <w:sz w:val="24"/>
          <w:szCs w:val="24"/>
        </w:rPr>
        <w:t>l</w:t>
      </w:r>
      <w:r w:rsidRPr="004818F7">
        <w:rPr>
          <w:spacing w:val="1"/>
          <w:sz w:val="24"/>
          <w:szCs w:val="24"/>
        </w:rPr>
        <w:t>i</w:t>
      </w:r>
      <w:r w:rsidRPr="004818F7">
        <w:rPr>
          <w:spacing w:val="-2"/>
          <w:sz w:val="24"/>
          <w:szCs w:val="24"/>
        </w:rPr>
        <w:t>g</w:t>
      </w:r>
      <w:r w:rsidRPr="004818F7">
        <w:rPr>
          <w:sz w:val="24"/>
          <w:szCs w:val="24"/>
        </w:rPr>
        <w:t>e</w:t>
      </w:r>
      <w:r w:rsidRPr="004818F7">
        <w:rPr>
          <w:spacing w:val="1"/>
          <w:sz w:val="24"/>
          <w:szCs w:val="24"/>
        </w:rPr>
        <w:t xml:space="preserve"> </w:t>
      </w:r>
      <w:r w:rsidRPr="004818F7">
        <w:rPr>
          <w:sz w:val="24"/>
          <w:szCs w:val="24"/>
        </w:rPr>
        <w:t>de</w:t>
      </w:r>
      <w:r w:rsidRPr="004818F7">
        <w:rPr>
          <w:spacing w:val="1"/>
          <w:sz w:val="24"/>
          <w:szCs w:val="24"/>
        </w:rPr>
        <w:t xml:space="preserve"> </w:t>
      </w:r>
      <w:r w:rsidRPr="004818F7">
        <w:rPr>
          <w:sz w:val="24"/>
          <w:szCs w:val="24"/>
        </w:rPr>
        <w:t>e</w:t>
      </w:r>
      <w:r w:rsidRPr="004818F7">
        <w:rPr>
          <w:spacing w:val="-2"/>
          <w:sz w:val="24"/>
          <w:szCs w:val="24"/>
        </w:rPr>
        <w:t>r</w:t>
      </w:r>
      <w:r w:rsidRPr="004818F7">
        <w:rPr>
          <w:sz w:val="24"/>
          <w:szCs w:val="24"/>
        </w:rPr>
        <w:t xml:space="preserve">. </w:t>
      </w:r>
      <w:r w:rsidRPr="004818F7">
        <w:rPr>
          <w:spacing w:val="-1"/>
          <w:sz w:val="24"/>
          <w:szCs w:val="24"/>
        </w:rPr>
        <w:t>D</w:t>
      </w:r>
      <w:r w:rsidRPr="004818F7">
        <w:rPr>
          <w:sz w:val="24"/>
          <w:szCs w:val="24"/>
        </w:rPr>
        <w:t>e a</w:t>
      </w:r>
      <w:r w:rsidRPr="004818F7">
        <w:rPr>
          <w:spacing w:val="1"/>
          <w:sz w:val="24"/>
          <w:szCs w:val="24"/>
        </w:rPr>
        <w:t>l</w:t>
      </w:r>
      <w:r w:rsidRPr="004818F7">
        <w:rPr>
          <w:spacing w:val="-2"/>
          <w:sz w:val="24"/>
          <w:szCs w:val="24"/>
        </w:rPr>
        <w:t>v</w:t>
      </w:r>
      <w:r w:rsidRPr="004818F7">
        <w:rPr>
          <w:sz w:val="24"/>
          <w:szCs w:val="24"/>
        </w:rPr>
        <w:t>o</w:t>
      </w:r>
      <w:r w:rsidRPr="004818F7">
        <w:rPr>
          <w:spacing w:val="1"/>
          <w:sz w:val="24"/>
          <w:szCs w:val="24"/>
        </w:rPr>
        <w:t>r</w:t>
      </w:r>
      <w:r w:rsidRPr="004818F7">
        <w:rPr>
          <w:spacing w:val="-1"/>
          <w:sz w:val="24"/>
          <w:szCs w:val="24"/>
        </w:rPr>
        <w:t>l</w:t>
      </w:r>
      <w:r w:rsidRPr="004818F7">
        <w:rPr>
          <w:spacing w:val="1"/>
          <w:sz w:val="24"/>
          <w:szCs w:val="24"/>
        </w:rPr>
        <w:t>i</w:t>
      </w:r>
      <w:r w:rsidRPr="004818F7">
        <w:rPr>
          <w:spacing w:val="-2"/>
          <w:sz w:val="24"/>
          <w:szCs w:val="24"/>
        </w:rPr>
        <w:t>g</w:t>
      </w:r>
      <w:r w:rsidRPr="004818F7">
        <w:rPr>
          <w:sz w:val="24"/>
          <w:szCs w:val="24"/>
        </w:rPr>
        <w:t>s</w:t>
      </w:r>
      <w:r w:rsidRPr="004818F7">
        <w:rPr>
          <w:spacing w:val="1"/>
          <w:sz w:val="24"/>
          <w:szCs w:val="24"/>
        </w:rPr>
        <w:t>t</w:t>
      </w:r>
      <w:r w:rsidRPr="004818F7">
        <w:rPr>
          <w:sz w:val="24"/>
          <w:szCs w:val="24"/>
        </w:rPr>
        <w:t>e</w:t>
      </w:r>
      <w:r w:rsidRPr="004818F7">
        <w:rPr>
          <w:spacing w:val="1"/>
          <w:sz w:val="24"/>
          <w:szCs w:val="24"/>
        </w:rPr>
        <w:t xml:space="preserve"> </w:t>
      </w:r>
      <w:r w:rsidRPr="004818F7">
        <w:rPr>
          <w:spacing w:val="-2"/>
          <w:sz w:val="24"/>
          <w:szCs w:val="24"/>
        </w:rPr>
        <w:t>b</w:t>
      </w:r>
      <w:r w:rsidRPr="004818F7">
        <w:rPr>
          <w:spacing w:val="1"/>
          <w:sz w:val="24"/>
          <w:szCs w:val="24"/>
        </w:rPr>
        <w:t>i</w:t>
      </w:r>
      <w:r w:rsidRPr="004818F7">
        <w:rPr>
          <w:spacing w:val="-2"/>
          <w:sz w:val="24"/>
          <w:szCs w:val="24"/>
        </w:rPr>
        <w:t>v</w:t>
      </w:r>
      <w:r w:rsidRPr="004818F7">
        <w:rPr>
          <w:spacing w:val="1"/>
          <w:sz w:val="24"/>
          <w:szCs w:val="24"/>
        </w:rPr>
        <w:t>ir</w:t>
      </w:r>
      <w:r w:rsidRPr="004818F7">
        <w:rPr>
          <w:spacing w:val="-2"/>
          <w:sz w:val="24"/>
          <w:szCs w:val="24"/>
        </w:rPr>
        <w:t>k</w:t>
      </w:r>
      <w:r w:rsidRPr="004818F7">
        <w:rPr>
          <w:sz w:val="24"/>
          <w:szCs w:val="24"/>
        </w:rPr>
        <w:t>n</w:t>
      </w:r>
      <w:r w:rsidRPr="004818F7">
        <w:rPr>
          <w:spacing w:val="1"/>
          <w:sz w:val="24"/>
          <w:szCs w:val="24"/>
        </w:rPr>
        <w:t>i</w:t>
      </w:r>
      <w:r w:rsidRPr="004818F7">
        <w:rPr>
          <w:sz w:val="24"/>
          <w:szCs w:val="24"/>
        </w:rPr>
        <w:t>n</w:t>
      </w:r>
      <w:r w:rsidRPr="004818F7">
        <w:rPr>
          <w:spacing w:val="-2"/>
          <w:sz w:val="24"/>
          <w:szCs w:val="24"/>
        </w:rPr>
        <w:t>g</w:t>
      </w:r>
      <w:r w:rsidRPr="004818F7">
        <w:rPr>
          <w:sz w:val="24"/>
          <w:szCs w:val="24"/>
        </w:rPr>
        <w:t xml:space="preserve">er </w:t>
      </w:r>
      <w:r w:rsidRPr="004818F7">
        <w:rPr>
          <w:spacing w:val="-2"/>
          <w:sz w:val="24"/>
          <w:szCs w:val="24"/>
        </w:rPr>
        <w:t>e</w:t>
      </w:r>
      <w:r w:rsidRPr="004818F7">
        <w:rPr>
          <w:sz w:val="24"/>
          <w:szCs w:val="24"/>
        </w:rPr>
        <w:t>r</w:t>
      </w:r>
      <w:r w:rsidRPr="004818F7">
        <w:rPr>
          <w:spacing w:val="1"/>
          <w:sz w:val="24"/>
          <w:szCs w:val="24"/>
        </w:rPr>
        <w:t xml:space="preserve"> </w:t>
      </w:r>
      <w:r w:rsidRPr="004818F7">
        <w:rPr>
          <w:spacing w:val="-2"/>
          <w:sz w:val="24"/>
          <w:szCs w:val="24"/>
        </w:rPr>
        <w:t>a</w:t>
      </w:r>
      <w:r w:rsidRPr="004818F7">
        <w:rPr>
          <w:sz w:val="24"/>
          <w:szCs w:val="24"/>
        </w:rPr>
        <w:t>n</w:t>
      </w:r>
      <w:r w:rsidRPr="004818F7">
        <w:rPr>
          <w:spacing w:val="1"/>
          <w:sz w:val="24"/>
          <w:szCs w:val="24"/>
        </w:rPr>
        <w:t>f</w:t>
      </w:r>
      <w:r w:rsidRPr="004818F7">
        <w:rPr>
          <w:sz w:val="24"/>
          <w:szCs w:val="24"/>
        </w:rPr>
        <w:t>ø</w:t>
      </w:r>
      <w:r w:rsidRPr="004818F7">
        <w:rPr>
          <w:spacing w:val="-2"/>
          <w:sz w:val="24"/>
          <w:szCs w:val="24"/>
        </w:rPr>
        <w:t>r</w:t>
      </w:r>
      <w:r w:rsidRPr="004818F7">
        <w:rPr>
          <w:sz w:val="24"/>
          <w:szCs w:val="24"/>
        </w:rPr>
        <w:t>t</w:t>
      </w:r>
      <w:r w:rsidRPr="004818F7">
        <w:rPr>
          <w:spacing w:val="1"/>
          <w:sz w:val="24"/>
          <w:szCs w:val="24"/>
        </w:rPr>
        <w:t xml:space="preserve"> </w:t>
      </w:r>
      <w:r w:rsidRPr="004818F7">
        <w:rPr>
          <w:spacing w:val="-2"/>
          <w:sz w:val="24"/>
          <w:szCs w:val="24"/>
        </w:rPr>
        <w:t>f</w:t>
      </w:r>
      <w:r w:rsidRPr="004818F7">
        <w:rPr>
          <w:sz w:val="24"/>
          <w:szCs w:val="24"/>
        </w:rPr>
        <w:t>ø</w:t>
      </w:r>
      <w:r w:rsidRPr="004818F7">
        <w:rPr>
          <w:spacing w:val="1"/>
          <w:sz w:val="24"/>
          <w:szCs w:val="24"/>
        </w:rPr>
        <w:t>r</w:t>
      </w:r>
      <w:r w:rsidRPr="004818F7">
        <w:rPr>
          <w:spacing w:val="-2"/>
          <w:sz w:val="24"/>
          <w:szCs w:val="24"/>
        </w:rPr>
        <w:t>s</w:t>
      </w:r>
      <w:r w:rsidRPr="004818F7">
        <w:rPr>
          <w:spacing w:val="1"/>
          <w:sz w:val="24"/>
          <w:szCs w:val="24"/>
        </w:rPr>
        <w:t>t</w:t>
      </w:r>
      <w:r w:rsidRPr="004818F7">
        <w:rPr>
          <w:sz w:val="24"/>
          <w:szCs w:val="24"/>
        </w:rPr>
        <w:t>.</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sz w:val="24"/>
          <w:szCs w:val="24"/>
        </w:rPr>
      </w:pPr>
      <w:r w:rsidRPr="004818F7">
        <w:rPr>
          <w:b/>
          <w:bCs/>
          <w:spacing w:val="-1"/>
          <w:sz w:val="24"/>
          <w:szCs w:val="24"/>
          <w:u w:color="000000"/>
        </w:rPr>
        <w:t>T</w:t>
      </w:r>
      <w:r w:rsidRPr="004818F7">
        <w:rPr>
          <w:b/>
          <w:bCs/>
          <w:sz w:val="24"/>
          <w:szCs w:val="24"/>
          <w:u w:color="000000"/>
        </w:rPr>
        <w:t>abel</w:t>
      </w:r>
      <w:r w:rsidRPr="004818F7">
        <w:rPr>
          <w:b/>
          <w:bCs/>
          <w:spacing w:val="1"/>
          <w:sz w:val="24"/>
          <w:szCs w:val="24"/>
          <w:u w:color="000000"/>
        </w:rPr>
        <w:t xml:space="preserve"> </w:t>
      </w:r>
      <w:r w:rsidRPr="004818F7">
        <w:rPr>
          <w:b/>
          <w:bCs/>
          <w:sz w:val="24"/>
          <w:szCs w:val="24"/>
          <w:u w:color="000000"/>
        </w:rPr>
        <w:t>1</w:t>
      </w:r>
    </w:p>
    <w:p w:rsidR="00C6574B" w:rsidRPr="004818F7" w:rsidRDefault="00C6574B" w:rsidP="00BD7A96">
      <w:pPr>
        <w:pStyle w:val="Sidehoved"/>
        <w:tabs>
          <w:tab w:val="left" w:pos="851"/>
        </w:tabs>
        <w:ind w:left="851" w:right="-1"/>
        <w:rPr>
          <w:szCs w:val="24"/>
        </w:rPr>
      </w:pPr>
    </w:p>
    <w:tbl>
      <w:tblPr>
        <w:tblW w:w="5000" w:type="pct"/>
        <w:tblCellMar>
          <w:left w:w="0" w:type="dxa"/>
          <w:right w:w="0" w:type="dxa"/>
        </w:tblCellMar>
        <w:tblLook w:val="01E0" w:firstRow="1" w:lastRow="1" w:firstColumn="1" w:lastColumn="1" w:noHBand="0" w:noVBand="0"/>
      </w:tblPr>
      <w:tblGrid>
        <w:gridCol w:w="3210"/>
        <w:gridCol w:w="3210"/>
        <w:gridCol w:w="3208"/>
      </w:tblGrid>
      <w:tr w:rsidR="00C6574B" w:rsidRPr="004818F7" w:rsidTr="00434174">
        <w:trPr>
          <w:trHeight w:val="20"/>
        </w:trPr>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182" w:right="-1"/>
              <w:rPr>
                <w:szCs w:val="24"/>
              </w:rPr>
            </w:pPr>
            <w:r w:rsidRPr="004818F7">
              <w:rPr>
                <w:b/>
                <w:bCs/>
                <w:szCs w:val="24"/>
              </w:rPr>
              <w:t>Systemorganklasse</w:t>
            </w: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04" w:right="-1"/>
              <w:rPr>
                <w:szCs w:val="24"/>
              </w:rPr>
            </w:pPr>
            <w:r w:rsidRPr="004818F7">
              <w:rPr>
                <w:b/>
                <w:bCs/>
                <w:szCs w:val="24"/>
              </w:rPr>
              <w:t>Hyppighed</w:t>
            </w: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27" w:right="-1"/>
              <w:rPr>
                <w:szCs w:val="24"/>
              </w:rPr>
            </w:pPr>
            <w:r w:rsidRPr="004818F7">
              <w:rPr>
                <w:b/>
                <w:bCs/>
                <w:szCs w:val="24"/>
              </w:rPr>
              <w:t>Bivirkning</w:t>
            </w:r>
          </w:p>
        </w:tc>
      </w:tr>
      <w:tr w:rsidR="00C6574B" w:rsidRPr="004818F7" w:rsidTr="00434174">
        <w:trPr>
          <w:trHeight w:val="20"/>
        </w:trPr>
        <w:tc>
          <w:tcPr>
            <w:tcW w:w="1667" w:type="pct"/>
            <w:tcBorders>
              <w:top w:val="single" w:sz="4" w:space="0" w:color="000000"/>
              <w:left w:val="single" w:sz="4" w:space="0" w:color="000000"/>
              <w:right w:val="single" w:sz="4" w:space="0" w:color="000000"/>
            </w:tcBorders>
          </w:tcPr>
          <w:p w:rsidR="00C6574B" w:rsidRPr="004818F7" w:rsidRDefault="00C6574B" w:rsidP="00BD7A96">
            <w:pPr>
              <w:pStyle w:val="Sidehoved"/>
              <w:ind w:left="182" w:right="-1"/>
              <w:rPr>
                <w:i/>
                <w:szCs w:val="24"/>
              </w:rPr>
            </w:pPr>
            <w:r w:rsidRPr="004818F7">
              <w:rPr>
                <w:i/>
                <w:szCs w:val="24"/>
              </w:rPr>
              <w:t>Immunsystemet</w:t>
            </w: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04" w:right="-1"/>
              <w:rPr>
                <w:szCs w:val="24"/>
              </w:rPr>
            </w:pPr>
            <w:r w:rsidRPr="004818F7">
              <w:rPr>
                <w:szCs w:val="24"/>
              </w:rPr>
              <w:t>Ikke kendt</w:t>
            </w: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widowControl w:val="0"/>
              <w:ind w:left="227" w:right="-1"/>
              <w:rPr>
                <w:szCs w:val="24"/>
              </w:rPr>
            </w:pPr>
            <w:r w:rsidRPr="004818F7">
              <w:rPr>
                <w:sz w:val="24"/>
                <w:szCs w:val="24"/>
              </w:rPr>
              <w:t>o</w:t>
            </w:r>
            <w:r w:rsidRPr="004818F7">
              <w:rPr>
                <w:spacing w:val="-2"/>
                <w:sz w:val="24"/>
                <w:szCs w:val="24"/>
              </w:rPr>
              <w:t>v</w:t>
            </w:r>
            <w:r w:rsidRPr="004818F7">
              <w:rPr>
                <w:sz w:val="24"/>
                <w:szCs w:val="24"/>
              </w:rPr>
              <w:t>e</w:t>
            </w:r>
            <w:r w:rsidRPr="004818F7">
              <w:rPr>
                <w:spacing w:val="1"/>
                <w:sz w:val="24"/>
                <w:szCs w:val="24"/>
              </w:rPr>
              <w:t>rf</w:t>
            </w:r>
            <w:r w:rsidRPr="004818F7">
              <w:rPr>
                <w:sz w:val="24"/>
                <w:szCs w:val="24"/>
              </w:rPr>
              <w:t>ø</w:t>
            </w:r>
            <w:r w:rsidRPr="004818F7">
              <w:rPr>
                <w:spacing w:val="-1"/>
                <w:sz w:val="24"/>
                <w:szCs w:val="24"/>
              </w:rPr>
              <w:t>l</w:t>
            </w:r>
            <w:r w:rsidRPr="004818F7">
              <w:rPr>
                <w:sz w:val="24"/>
                <w:szCs w:val="24"/>
              </w:rPr>
              <w:t>so</w:t>
            </w:r>
            <w:r w:rsidRPr="004818F7">
              <w:rPr>
                <w:spacing w:val="-4"/>
                <w:sz w:val="24"/>
                <w:szCs w:val="24"/>
              </w:rPr>
              <w:t>m</w:t>
            </w:r>
            <w:r w:rsidRPr="004818F7">
              <w:rPr>
                <w:sz w:val="24"/>
                <w:szCs w:val="24"/>
              </w:rPr>
              <w:t>heds</w:t>
            </w:r>
            <w:r w:rsidRPr="004818F7">
              <w:rPr>
                <w:spacing w:val="1"/>
                <w:sz w:val="24"/>
                <w:szCs w:val="24"/>
              </w:rPr>
              <w:t>r</w:t>
            </w:r>
            <w:r w:rsidRPr="004818F7">
              <w:rPr>
                <w:spacing w:val="-2"/>
                <w:sz w:val="24"/>
                <w:szCs w:val="24"/>
              </w:rPr>
              <w:t>e</w:t>
            </w:r>
            <w:r w:rsidRPr="004818F7">
              <w:rPr>
                <w:sz w:val="24"/>
                <w:szCs w:val="24"/>
              </w:rPr>
              <w:t>a</w:t>
            </w:r>
            <w:r w:rsidRPr="004818F7">
              <w:rPr>
                <w:spacing w:val="-2"/>
                <w:sz w:val="24"/>
                <w:szCs w:val="24"/>
              </w:rPr>
              <w:t>k</w:t>
            </w:r>
            <w:r w:rsidRPr="004818F7">
              <w:rPr>
                <w:spacing w:val="1"/>
                <w:sz w:val="24"/>
                <w:szCs w:val="24"/>
              </w:rPr>
              <w:t>ti</w:t>
            </w:r>
            <w:r w:rsidRPr="004818F7">
              <w:rPr>
                <w:sz w:val="24"/>
                <w:szCs w:val="24"/>
              </w:rPr>
              <w:t>on,</w:t>
            </w:r>
            <w:r w:rsidR="00434174">
              <w:rPr>
                <w:sz w:val="24"/>
                <w:szCs w:val="24"/>
              </w:rPr>
              <w:t xml:space="preserve"> </w:t>
            </w:r>
            <w:r w:rsidRPr="004818F7">
              <w:rPr>
                <w:spacing w:val="1"/>
                <w:sz w:val="24"/>
                <w:szCs w:val="24"/>
              </w:rPr>
              <w:t>i</w:t>
            </w:r>
            <w:r w:rsidRPr="004818F7">
              <w:rPr>
                <w:sz w:val="24"/>
                <w:szCs w:val="24"/>
              </w:rPr>
              <w:t>n</w:t>
            </w:r>
            <w:r w:rsidRPr="004818F7">
              <w:rPr>
                <w:spacing w:val="-2"/>
                <w:sz w:val="24"/>
                <w:szCs w:val="24"/>
              </w:rPr>
              <w:t>k</w:t>
            </w:r>
            <w:r w:rsidRPr="004818F7">
              <w:rPr>
                <w:spacing w:val="1"/>
                <w:sz w:val="24"/>
                <w:szCs w:val="24"/>
              </w:rPr>
              <w:t>l</w:t>
            </w:r>
            <w:r w:rsidRPr="004818F7">
              <w:rPr>
                <w:sz w:val="24"/>
                <w:szCs w:val="24"/>
              </w:rPr>
              <w:t>us</w:t>
            </w:r>
            <w:r w:rsidRPr="004818F7">
              <w:rPr>
                <w:spacing w:val="1"/>
                <w:sz w:val="24"/>
                <w:szCs w:val="24"/>
              </w:rPr>
              <w:t>i</w:t>
            </w:r>
            <w:r w:rsidRPr="004818F7">
              <w:rPr>
                <w:spacing w:val="-2"/>
                <w:sz w:val="24"/>
                <w:szCs w:val="24"/>
              </w:rPr>
              <w:t>v</w:t>
            </w:r>
            <w:r w:rsidRPr="004818F7">
              <w:rPr>
                <w:sz w:val="24"/>
                <w:szCs w:val="24"/>
              </w:rPr>
              <w:t>e</w:t>
            </w:r>
            <w:r w:rsidRPr="004818F7">
              <w:rPr>
                <w:spacing w:val="1"/>
                <w:sz w:val="24"/>
                <w:szCs w:val="24"/>
              </w:rPr>
              <w:t xml:space="preserve"> </w:t>
            </w:r>
            <w:r w:rsidRPr="004818F7">
              <w:rPr>
                <w:spacing w:val="-1"/>
                <w:sz w:val="24"/>
                <w:szCs w:val="24"/>
              </w:rPr>
              <w:t>t</w:t>
            </w:r>
            <w:r w:rsidRPr="004818F7">
              <w:rPr>
                <w:sz w:val="24"/>
                <w:szCs w:val="24"/>
              </w:rPr>
              <w:t>e</w:t>
            </w:r>
            <w:r w:rsidRPr="004818F7">
              <w:rPr>
                <w:spacing w:val="-2"/>
                <w:sz w:val="24"/>
                <w:szCs w:val="24"/>
              </w:rPr>
              <w:t>g</w:t>
            </w:r>
            <w:r w:rsidRPr="004818F7">
              <w:rPr>
                <w:sz w:val="24"/>
                <w:szCs w:val="24"/>
              </w:rPr>
              <w:t>n og</w:t>
            </w:r>
            <w:r w:rsidRPr="004818F7">
              <w:rPr>
                <w:spacing w:val="-2"/>
                <w:sz w:val="24"/>
                <w:szCs w:val="24"/>
              </w:rPr>
              <w:t xml:space="preserve"> </w:t>
            </w:r>
            <w:r w:rsidRPr="004818F7">
              <w:rPr>
                <w:sz w:val="24"/>
                <w:szCs w:val="24"/>
              </w:rPr>
              <w:t>sy</w:t>
            </w:r>
            <w:r w:rsidRPr="004818F7">
              <w:rPr>
                <w:spacing w:val="-4"/>
                <w:sz w:val="24"/>
                <w:szCs w:val="24"/>
              </w:rPr>
              <w:t>m</w:t>
            </w:r>
            <w:r w:rsidRPr="004818F7">
              <w:rPr>
                <w:sz w:val="24"/>
                <w:szCs w:val="24"/>
              </w:rPr>
              <w:t>p</w:t>
            </w:r>
            <w:r w:rsidRPr="004818F7">
              <w:rPr>
                <w:spacing w:val="1"/>
                <w:sz w:val="24"/>
                <w:szCs w:val="24"/>
              </w:rPr>
              <w:t>t</w:t>
            </w:r>
            <w:r w:rsidRPr="004818F7">
              <w:rPr>
                <w:spacing w:val="2"/>
                <w:sz w:val="24"/>
                <w:szCs w:val="24"/>
              </w:rPr>
              <w:t>o</w:t>
            </w:r>
            <w:r w:rsidRPr="004818F7">
              <w:rPr>
                <w:spacing w:val="-1"/>
                <w:sz w:val="24"/>
                <w:szCs w:val="24"/>
              </w:rPr>
              <w:t>m</w:t>
            </w:r>
            <w:r w:rsidRPr="004818F7">
              <w:rPr>
                <w:sz w:val="24"/>
                <w:szCs w:val="24"/>
              </w:rPr>
              <w:t>er</w:t>
            </w:r>
            <w:r w:rsidRPr="004818F7">
              <w:rPr>
                <w:spacing w:val="1"/>
                <w:sz w:val="24"/>
                <w:szCs w:val="24"/>
              </w:rPr>
              <w:t xml:space="preserve"> </w:t>
            </w:r>
            <w:r w:rsidRPr="004818F7">
              <w:rPr>
                <w:sz w:val="24"/>
                <w:szCs w:val="24"/>
              </w:rPr>
              <w:t xml:space="preserve">på </w:t>
            </w:r>
            <w:r w:rsidRPr="004818F7">
              <w:rPr>
                <w:spacing w:val="-2"/>
                <w:sz w:val="24"/>
                <w:szCs w:val="24"/>
              </w:rPr>
              <w:t>ø</w:t>
            </w:r>
            <w:r w:rsidRPr="004818F7">
              <w:rPr>
                <w:spacing w:val="3"/>
                <w:sz w:val="24"/>
                <w:szCs w:val="24"/>
              </w:rPr>
              <w:t>j</w:t>
            </w:r>
            <w:r w:rsidRPr="004818F7">
              <w:rPr>
                <w:sz w:val="24"/>
                <w:szCs w:val="24"/>
              </w:rPr>
              <w:t>en</w:t>
            </w:r>
            <w:r w:rsidRPr="004818F7">
              <w:rPr>
                <w:spacing w:val="-2"/>
                <w:sz w:val="24"/>
                <w:szCs w:val="24"/>
              </w:rPr>
              <w:t>a</w:t>
            </w:r>
            <w:r w:rsidRPr="004818F7">
              <w:rPr>
                <w:spacing w:val="-1"/>
                <w:sz w:val="24"/>
                <w:szCs w:val="24"/>
              </w:rPr>
              <w:t>l</w:t>
            </w:r>
            <w:r w:rsidRPr="004818F7">
              <w:rPr>
                <w:spacing w:val="1"/>
                <w:sz w:val="24"/>
                <w:szCs w:val="24"/>
              </w:rPr>
              <w:t>l</w:t>
            </w:r>
            <w:r w:rsidRPr="004818F7">
              <w:rPr>
                <w:sz w:val="24"/>
                <w:szCs w:val="24"/>
              </w:rPr>
              <w:t>e</w:t>
            </w:r>
            <w:r w:rsidRPr="004818F7">
              <w:rPr>
                <w:spacing w:val="1"/>
                <w:sz w:val="24"/>
                <w:szCs w:val="24"/>
              </w:rPr>
              <w:t>r</w:t>
            </w:r>
            <w:r w:rsidRPr="004818F7">
              <w:rPr>
                <w:spacing w:val="-2"/>
                <w:sz w:val="24"/>
                <w:szCs w:val="24"/>
              </w:rPr>
              <w:t>g</w:t>
            </w:r>
            <w:r w:rsidRPr="004818F7">
              <w:rPr>
                <w:sz w:val="24"/>
                <w:szCs w:val="24"/>
              </w:rPr>
              <w:t>i</w:t>
            </w:r>
            <w:r w:rsidRPr="004818F7">
              <w:rPr>
                <w:spacing w:val="1"/>
                <w:sz w:val="24"/>
                <w:szCs w:val="24"/>
              </w:rPr>
              <w:t xml:space="preserve"> </w:t>
            </w:r>
            <w:r w:rsidRPr="004818F7">
              <w:rPr>
                <w:sz w:val="24"/>
                <w:szCs w:val="24"/>
              </w:rPr>
              <w:t>og</w:t>
            </w:r>
            <w:r w:rsidRPr="004818F7">
              <w:rPr>
                <w:spacing w:val="-2"/>
                <w:sz w:val="24"/>
                <w:szCs w:val="24"/>
              </w:rPr>
              <w:t xml:space="preserve"> </w:t>
            </w:r>
            <w:r w:rsidRPr="004818F7">
              <w:rPr>
                <w:sz w:val="24"/>
                <w:szCs w:val="24"/>
              </w:rPr>
              <w:t>a</w:t>
            </w:r>
            <w:r w:rsidRPr="004818F7">
              <w:rPr>
                <w:spacing w:val="-1"/>
                <w:sz w:val="24"/>
                <w:szCs w:val="24"/>
              </w:rPr>
              <w:t>l</w:t>
            </w:r>
            <w:r w:rsidRPr="004818F7">
              <w:rPr>
                <w:spacing w:val="1"/>
                <w:sz w:val="24"/>
                <w:szCs w:val="24"/>
              </w:rPr>
              <w:t>l</w:t>
            </w:r>
            <w:r w:rsidRPr="004818F7">
              <w:rPr>
                <w:spacing w:val="-2"/>
                <w:sz w:val="24"/>
                <w:szCs w:val="24"/>
              </w:rPr>
              <w:t>e</w:t>
            </w:r>
            <w:r w:rsidRPr="004818F7">
              <w:rPr>
                <w:spacing w:val="1"/>
                <w:sz w:val="24"/>
                <w:szCs w:val="24"/>
              </w:rPr>
              <w:t>r</w:t>
            </w:r>
            <w:r w:rsidRPr="004818F7">
              <w:rPr>
                <w:spacing w:val="-2"/>
                <w:sz w:val="24"/>
                <w:szCs w:val="24"/>
              </w:rPr>
              <w:t>g</w:t>
            </w:r>
            <w:r w:rsidRPr="004818F7">
              <w:rPr>
                <w:spacing w:val="1"/>
                <w:sz w:val="24"/>
                <w:szCs w:val="24"/>
              </w:rPr>
              <w:t>i</w:t>
            </w:r>
            <w:r w:rsidRPr="004818F7">
              <w:rPr>
                <w:sz w:val="24"/>
                <w:szCs w:val="24"/>
              </w:rPr>
              <w:t>sk</w:t>
            </w:r>
            <w:r w:rsidR="00434174">
              <w:rPr>
                <w:sz w:val="24"/>
                <w:szCs w:val="24"/>
              </w:rPr>
              <w:t xml:space="preserve"> </w:t>
            </w:r>
            <w:proofErr w:type="spellStart"/>
            <w:r w:rsidRPr="004818F7">
              <w:rPr>
                <w:szCs w:val="24"/>
              </w:rPr>
              <w:t>de</w:t>
            </w:r>
            <w:r w:rsidRPr="004818F7">
              <w:rPr>
                <w:spacing w:val="1"/>
                <w:szCs w:val="24"/>
              </w:rPr>
              <w:t>r</w:t>
            </w:r>
            <w:r w:rsidRPr="004818F7">
              <w:rPr>
                <w:spacing w:val="-4"/>
                <w:szCs w:val="24"/>
              </w:rPr>
              <w:t>m</w:t>
            </w:r>
            <w:r w:rsidRPr="004818F7">
              <w:rPr>
                <w:szCs w:val="24"/>
              </w:rPr>
              <w:t>a</w:t>
            </w:r>
            <w:r w:rsidRPr="004818F7">
              <w:rPr>
                <w:spacing w:val="1"/>
                <w:szCs w:val="24"/>
              </w:rPr>
              <w:t>t</w:t>
            </w:r>
            <w:r w:rsidRPr="004818F7">
              <w:rPr>
                <w:spacing w:val="-1"/>
                <w:szCs w:val="24"/>
              </w:rPr>
              <w:t>i</w:t>
            </w:r>
            <w:r w:rsidRPr="004818F7">
              <w:rPr>
                <w:spacing w:val="1"/>
                <w:szCs w:val="24"/>
              </w:rPr>
              <w:t>tis</w:t>
            </w:r>
            <w:proofErr w:type="spellEnd"/>
          </w:p>
        </w:tc>
      </w:tr>
      <w:tr w:rsidR="00C6574B" w:rsidRPr="004818F7" w:rsidTr="00434174">
        <w:trPr>
          <w:trHeight w:val="20"/>
        </w:trPr>
        <w:tc>
          <w:tcPr>
            <w:tcW w:w="1667" w:type="pct"/>
            <w:vMerge w:val="restart"/>
            <w:tcBorders>
              <w:top w:val="single" w:sz="4" w:space="0" w:color="000000"/>
              <w:left w:val="single" w:sz="4" w:space="0" w:color="000000"/>
              <w:right w:val="single" w:sz="4" w:space="0" w:color="000000"/>
            </w:tcBorders>
          </w:tcPr>
          <w:p w:rsidR="00C6574B" w:rsidRPr="004818F7" w:rsidRDefault="00C6574B" w:rsidP="00BD7A96">
            <w:pPr>
              <w:pStyle w:val="Sidehoved"/>
              <w:ind w:left="182" w:right="-1"/>
              <w:rPr>
                <w:szCs w:val="24"/>
              </w:rPr>
            </w:pPr>
            <w:r w:rsidRPr="004818F7">
              <w:rPr>
                <w:i/>
                <w:szCs w:val="24"/>
              </w:rPr>
              <w:t>Nervesystemet</w:t>
            </w: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04" w:right="-1"/>
              <w:rPr>
                <w:szCs w:val="24"/>
              </w:rPr>
            </w:pPr>
            <w:r w:rsidRPr="004818F7">
              <w:rPr>
                <w:szCs w:val="24"/>
              </w:rPr>
              <w:t>almindelig</w:t>
            </w: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27" w:right="-1"/>
              <w:rPr>
                <w:szCs w:val="24"/>
              </w:rPr>
            </w:pPr>
            <w:r w:rsidRPr="004818F7">
              <w:rPr>
                <w:szCs w:val="24"/>
              </w:rPr>
              <w:t>hovedpine</w:t>
            </w:r>
          </w:p>
        </w:tc>
      </w:tr>
      <w:tr w:rsidR="00C6574B" w:rsidRPr="004818F7" w:rsidTr="00434174">
        <w:trPr>
          <w:trHeight w:val="20"/>
        </w:trPr>
        <w:tc>
          <w:tcPr>
            <w:tcW w:w="1667" w:type="pct"/>
            <w:vMerge/>
            <w:tcBorders>
              <w:left w:val="single" w:sz="4" w:space="0" w:color="000000"/>
              <w:bottom w:val="single" w:sz="4" w:space="0" w:color="000000"/>
              <w:right w:val="single" w:sz="4" w:space="0" w:color="000000"/>
            </w:tcBorders>
          </w:tcPr>
          <w:p w:rsidR="00C6574B" w:rsidRPr="004818F7" w:rsidRDefault="00C6574B" w:rsidP="00BD7A96">
            <w:pPr>
              <w:pStyle w:val="Sidehoved"/>
              <w:ind w:left="182" w:right="-1"/>
              <w:rPr>
                <w:szCs w:val="24"/>
              </w:rPr>
            </w:pP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04" w:right="-1"/>
              <w:rPr>
                <w:szCs w:val="24"/>
              </w:rPr>
            </w:pPr>
            <w:r w:rsidRPr="004818F7">
              <w:rPr>
                <w:szCs w:val="24"/>
              </w:rPr>
              <w:t>ikke almindelig</w:t>
            </w: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27" w:right="-1"/>
              <w:rPr>
                <w:szCs w:val="24"/>
              </w:rPr>
            </w:pPr>
            <w:r w:rsidRPr="004818F7">
              <w:rPr>
                <w:szCs w:val="24"/>
              </w:rPr>
              <w:t>svimmelhed</w:t>
            </w:r>
          </w:p>
        </w:tc>
      </w:tr>
      <w:tr w:rsidR="00C6574B" w:rsidRPr="004818F7" w:rsidTr="00434174">
        <w:trPr>
          <w:trHeight w:val="20"/>
        </w:trPr>
        <w:tc>
          <w:tcPr>
            <w:tcW w:w="1667" w:type="pct"/>
            <w:vMerge w:val="restart"/>
            <w:tcBorders>
              <w:top w:val="single" w:sz="4" w:space="0" w:color="000000"/>
              <w:left w:val="single" w:sz="4" w:space="0" w:color="000000"/>
              <w:right w:val="single" w:sz="4" w:space="0" w:color="000000"/>
            </w:tcBorders>
          </w:tcPr>
          <w:p w:rsidR="00C6574B" w:rsidRPr="004818F7" w:rsidRDefault="00C6574B" w:rsidP="00BD7A96">
            <w:pPr>
              <w:pStyle w:val="Sidehoved"/>
              <w:ind w:left="182" w:right="-1"/>
              <w:rPr>
                <w:szCs w:val="24"/>
              </w:rPr>
            </w:pPr>
            <w:r w:rsidRPr="004818F7">
              <w:rPr>
                <w:i/>
                <w:szCs w:val="24"/>
              </w:rPr>
              <w:t>Øjne</w:t>
            </w: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04" w:right="-1"/>
              <w:rPr>
                <w:szCs w:val="24"/>
              </w:rPr>
            </w:pPr>
            <w:r w:rsidRPr="004818F7">
              <w:rPr>
                <w:szCs w:val="24"/>
              </w:rPr>
              <w:t>meget almindelig</w:t>
            </w: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27" w:right="-1"/>
              <w:rPr>
                <w:szCs w:val="24"/>
              </w:rPr>
            </w:pPr>
            <w:proofErr w:type="spellStart"/>
            <w:r w:rsidRPr="004818F7">
              <w:rPr>
                <w:szCs w:val="24"/>
              </w:rPr>
              <w:t>konjunktival</w:t>
            </w:r>
            <w:proofErr w:type="spellEnd"/>
            <w:r w:rsidRPr="004818F7">
              <w:rPr>
                <w:szCs w:val="24"/>
              </w:rPr>
              <w:t xml:space="preserve"> </w:t>
            </w:r>
            <w:proofErr w:type="spellStart"/>
            <w:r w:rsidRPr="004818F7">
              <w:rPr>
                <w:szCs w:val="24"/>
              </w:rPr>
              <w:t>hyperæmi</w:t>
            </w:r>
            <w:proofErr w:type="spellEnd"/>
            <w:r w:rsidRPr="004818F7">
              <w:rPr>
                <w:szCs w:val="24"/>
              </w:rPr>
              <w:t xml:space="preserve">, </w:t>
            </w:r>
            <w:proofErr w:type="spellStart"/>
            <w:r w:rsidRPr="004818F7">
              <w:rPr>
                <w:szCs w:val="24"/>
              </w:rPr>
              <w:t>okulær</w:t>
            </w:r>
            <w:proofErr w:type="spellEnd"/>
            <w:r w:rsidRPr="004818F7">
              <w:rPr>
                <w:szCs w:val="24"/>
              </w:rPr>
              <w:t xml:space="preserve"> </w:t>
            </w:r>
            <w:proofErr w:type="spellStart"/>
            <w:r w:rsidRPr="004818F7">
              <w:rPr>
                <w:szCs w:val="24"/>
              </w:rPr>
              <w:t>pruritus</w:t>
            </w:r>
            <w:proofErr w:type="spellEnd"/>
            <w:r w:rsidRPr="004818F7">
              <w:rPr>
                <w:szCs w:val="24"/>
              </w:rPr>
              <w:t>, vækst af øjenvipper</w:t>
            </w:r>
            <w:r w:rsidR="001C76A5" w:rsidRPr="004818F7">
              <w:rPr>
                <w:szCs w:val="24"/>
              </w:rPr>
              <w:t xml:space="preserve">, </w:t>
            </w:r>
            <w:proofErr w:type="spellStart"/>
            <w:r w:rsidR="00434174">
              <w:rPr>
                <w:szCs w:val="24"/>
              </w:rPr>
              <w:t>p</w:t>
            </w:r>
            <w:r w:rsidR="001C76A5" w:rsidRPr="004818F7">
              <w:rPr>
                <w:szCs w:val="24"/>
              </w:rPr>
              <w:t>rostaglandinanalog</w:t>
            </w:r>
            <w:proofErr w:type="spellEnd"/>
            <w:r w:rsidR="001C76A5" w:rsidRPr="004818F7">
              <w:rPr>
                <w:szCs w:val="24"/>
              </w:rPr>
              <w:t xml:space="preserve"> </w:t>
            </w:r>
            <w:proofErr w:type="spellStart"/>
            <w:r w:rsidR="001C76A5" w:rsidRPr="004818F7">
              <w:rPr>
                <w:szCs w:val="24"/>
              </w:rPr>
              <w:t>periorbitopati</w:t>
            </w:r>
            <w:proofErr w:type="spellEnd"/>
          </w:p>
        </w:tc>
      </w:tr>
      <w:tr w:rsidR="00C6574B" w:rsidRPr="004818F7" w:rsidTr="00434174">
        <w:trPr>
          <w:trHeight w:val="20"/>
        </w:trPr>
        <w:tc>
          <w:tcPr>
            <w:tcW w:w="1667" w:type="pct"/>
            <w:vMerge/>
            <w:tcBorders>
              <w:left w:val="single" w:sz="4" w:space="0" w:color="000000"/>
              <w:right w:val="single" w:sz="4" w:space="0" w:color="000000"/>
            </w:tcBorders>
          </w:tcPr>
          <w:p w:rsidR="00C6574B" w:rsidRPr="004818F7" w:rsidRDefault="00C6574B" w:rsidP="00BD7A96">
            <w:pPr>
              <w:pStyle w:val="Sidehoved"/>
              <w:ind w:left="182" w:right="-1"/>
              <w:rPr>
                <w:szCs w:val="24"/>
              </w:rPr>
            </w:pP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04" w:right="-1"/>
              <w:rPr>
                <w:szCs w:val="24"/>
              </w:rPr>
            </w:pPr>
            <w:r w:rsidRPr="004818F7">
              <w:rPr>
                <w:szCs w:val="24"/>
              </w:rPr>
              <w:t>almindelig</w:t>
            </w: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27" w:right="-1"/>
              <w:rPr>
                <w:szCs w:val="24"/>
              </w:rPr>
            </w:pPr>
            <w:r w:rsidRPr="004818F7">
              <w:rPr>
                <w:szCs w:val="24"/>
              </w:rPr>
              <w:t xml:space="preserve">overfladisk </w:t>
            </w:r>
            <w:proofErr w:type="spellStart"/>
            <w:r w:rsidRPr="004818F7">
              <w:rPr>
                <w:szCs w:val="24"/>
              </w:rPr>
              <w:t>punktformig</w:t>
            </w:r>
            <w:proofErr w:type="spellEnd"/>
            <w:r w:rsidR="00434174">
              <w:rPr>
                <w:szCs w:val="24"/>
              </w:rPr>
              <w:t xml:space="preserve"> </w:t>
            </w:r>
            <w:proofErr w:type="spellStart"/>
            <w:r w:rsidRPr="004818F7">
              <w:rPr>
                <w:szCs w:val="24"/>
              </w:rPr>
              <w:t>keratitis</w:t>
            </w:r>
            <w:proofErr w:type="spellEnd"/>
            <w:r w:rsidRPr="004818F7">
              <w:rPr>
                <w:szCs w:val="24"/>
              </w:rPr>
              <w:t xml:space="preserve">, </w:t>
            </w:r>
            <w:proofErr w:type="spellStart"/>
            <w:r w:rsidRPr="004818F7">
              <w:rPr>
                <w:szCs w:val="24"/>
              </w:rPr>
              <w:t>corneaerosion</w:t>
            </w:r>
            <w:proofErr w:type="spellEnd"/>
            <w:r w:rsidRPr="004818F7">
              <w:rPr>
                <w:szCs w:val="24"/>
              </w:rPr>
              <w:t xml:space="preserve">, </w:t>
            </w:r>
            <w:proofErr w:type="spellStart"/>
            <w:r w:rsidRPr="004818F7">
              <w:rPr>
                <w:szCs w:val="24"/>
              </w:rPr>
              <w:t>brænden</w:t>
            </w:r>
            <w:proofErr w:type="spellEnd"/>
            <w:r w:rsidRPr="004818F7">
              <w:rPr>
                <w:szCs w:val="24"/>
              </w:rPr>
              <w:t xml:space="preserve"> i øjet, øjenirritation, allergisk </w:t>
            </w:r>
            <w:proofErr w:type="spellStart"/>
            <w:r w:rsidRPr="004818F7">
              <w:rPr>
                <w:szCs w:val="24"/>
              </w:rPr>
              <w:t>konjunktivitis</w:t>
            </w:r>
            <w:proofErr w:type="spellEnd"/>
            <w:r w:rsidRPr="004818F7">
              <w:rPr>
                <w:szCs w:val="24"/>
              </w:rPr>
              <w:t xml:space="preserve">, </w:t>
            </w:r>
            <w:proofErr w:type="spellStart"/>
            <w:r w:rsidRPr="004818F7">
              <w:rPr>
                <w:szCs w:val="24"/>
              </w:rPr>
              <w:t>blepharitis</w:t>
            </w:r>
            <w:proofErr w:type="spellEnd"/>
            <w:r w:rsidRPr="004818F7">
              <w:rPr>
                <w:szCs w:val="24"/>
              </w:rPr>
              <w:t xml:space="preserve">, dårligere skarpsyn, </w:t>
            </w:r>
            <w:proofErr w:type="spellStart"/>
            <w:r w:rsidRPr="004818F7">
              <w:rPr>
                <w:szCs w:val="24"/>
              </w:rPr>
              <w:t>astenopi</w:t>
            </w:r>
            <w:proofErr w:type="spellEnd"/>
            <w:r w:rsidRPr="004818F7">
              <w:rPr>
                <w:szCs w:val="24"/>
              </w:rPr>
              <w:t xml:space="preserve">, konjunktivalt ødem, fornemmelse af fremmedlegeme i øjet, tørre øjne, øjensmerter, fotofobi, tåreflåd, øjenudflåd, visuelle forstyrrelser/sløret syn, øget irispigmentering, mørke øjenvipper, </w:t>
            </w:r>
            <w:proofErr w:type="spellStart"/>
            <w:r w:rsidRPr="004818F7">
              <w:rPr>
                <w:szCs w:val="24"/>
              </w:rPr>
              <w:t>øjenlågserytem</w:t>
            </w:r>
            <w:proofErr w:type="spellEnd"/>
            <w:r w:rsidRPr="004818F7">
              <w:rPr>
                <w:szCs w:val="24"/>
              </w:rPr>
              <w:t xml:space="preserve">, </w:t>
            </w:r>
            <w:proofErr w:type="spellStart"/>
            <w:r w:rsidRPr="004818F7">
              <w:rPr>
                <w:szCs w:val="24"/>
              </w:rPr>
              <w:t>øjenlågspruritus</w:t>
            </w:r>
            <w:proofErr w:type="spellEnd"/>
          </w:p>
        </w:tc>
      </w:tr>
      <w:tr w:rsidR="00C6574B" w:rsidRPr="004818F7" w:rsidTr="00434174">
        <w:trPr>
          <w:trHeight w:val="20"/>
        </w:trPr>
        <w:tc>
          <w:tcPr>
            <w:tcW w:w="1667" w:type="pct"/>
            <w:vMerge/>
            <w:tcBorders>
              <w:left w:val="single" w:sz="4" w:space="0" w:color="000000"/>
              <w:right w:val="single" w:sz="4" w:space="0" w:color="000000"/>
            </w:tcBorders>
          </w:tcPr>
          <w:p w:rsidR="00C6574B" w:rsidRPr="004818F7" w:rsidRDefault="00C6574B" w:rsidP="00BD7A96">
            <w:pPr>
              <w:pStyle w:val="Sidehoved"/>
              <w:ind w:left="182" w:right="-1"/>
              <w:rPr>
                <w:szCs w:val="24"/>
              </w:rPr>
            </w:pP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04" w:right="-1"/>
              <w:rPr>
                <w:szCs w:val="24"/>
              </w:rPr>
            </w:pPr>
            <w:r w:rsidRPr="004818F7">
              <w:rPr>
                <w:szCs w:val="24"/>
              </w:rPr>
              <w:t>ikke almindelig</w:t>
            </w:r>
          </w:p>
        </w:tc>
        <w:tc>
          <w:tcPr>
            <w:tcW w:w="1667" w:type="pct"/>
            <w:tcBorders>
              <w:top w:val="single" w:sz="4" w:space="0" w:color="000000"/>
              <w:left w:val="single" w:sz="4" w:space="0" w:color="000000"/>
              <w:bottom w:val="single" w:sz="4" w:space="0" w:color="000000"/>
              <w:right w:val="single" w:sz="4" w:space="0" w:color="000000"/>
            </w:tcBorders>
          </w:tcPr>
          <w:p w:rsidR="00C6574B" w:rsidRPr="004818F7" w:rsidRDefault="00C6574B" w:rsidP="00BD7A96">
            <w:pPr>
              <w:pStyle w:val="Sidehoved"/>
              <w:ind w:left="227" w:right="-1"/>
              <w:rPr>
                <w:szCs w:val="24"/>
              </w:rPr>
            </w:pPr>
            <w:r w:rsidRPr="004818F7">
              <w:rPr>
                <w:szCs w:val="24"/>
              </w:rPr>
              <w:t xml:space="preserve">nethindeblødning, </w:t>
            </w:r>
            <w:proofErr w:type="spellStart"/>
            <w:r w:rsidRPr="004818F7">
              <w:rPr>
                <w:szCs w:val="24"/>
              </w:rPr>
              <w:t>uveitis</w:t>
            </w:r>
            <w:proofErr w:type="spellEnd"/>
            <w:r w:rsidRPr="004818F7">
              <w:rPr>
                <w:szCs w:val="24"/>
              </w:rPr>
              <w:t>,</w:t>
            </w:r>
            <w:r w:rsidR="00434174">
              <w:rPr>
                <w:szCs w:val="24"/>
              </w:rPr>
              <w:t xml:space="preserve"> </w:t>
            </w:r>
            <w:proofErr w:type="spellStart"/>
            <w:r w:rsidRPr="004818F7">
              <w:rPr>
                <w:szCs w:val="24"/>
              </w:rPr>
              <w:t>cystoidt</w:t>
            </w:r>
            <w:proofErr w:type="spellEnd"/>
            <w:r w:rsidRPr="004818F7">
              <w:rPr>
                <w:szCs w:val="24"/>
              </w:rPr>
              <w:t xml:space="preserve"> </w:t>
            </w:r>
            <w:proofErr w:type="spellStart"/>
            <w:r w:rsidRPr="004818F7">
              <w:rPr>
                <w:szCs w:val="24"/>
              </w:rPr>
              <w:t>makulaødem</w:t>
            </w:r>
            <w:proofErr w:type="spellEnd"/>
            <w:r w:rsidRPr="004818F7">
              <w:rPr>
                <w:szCs w:val="24"/>
              </w:rPr>
              <w:t xml:space="preserve">, </w:t>
            </w:r>
            <w:proofErr w:type="spellStart"/>
            <w:r w:rsidRPr="004818F7">
              <w:rPr>
                <w:szCs w:val="24"/>
              </w:rPr>
              <w:t>iritis</w:t>
            </w:r>
            <w:proofErr w:type="spellEnd"/>
            <w:r w:rsidRPr="004818F7">
              <w:rPr>
                <w:szCs w:val="24"/>
              </w:rPr>
              <w:t xml:space="preserve">, </w:t>
            </w:r>
            <w:proofErr w:type="spellStart"/>
            <w:r w:rsidRPr="004818F7">
              <w:rPr>
                <w:szCs w:val="24"/>
              </w:rPr>
              <w:t>blefarospasme</w:t>
            </w:r>
            <w:proofErr w:type="spellEnd"/>
            <w:r w:rsidRPr="004818F7">
              <w:rPr>
                <w:szCs w:val="24"/>
              </w:rPr>
              <w:t>,</w:t>
            </w:r>
            <w:r w:rsidR="00434174">
              <w:rPr>
                <w:szCs w:val="24"/>
              </w:rPr>
              <w:t xml:space="preserve"> </w:t>
            </w:r>
            <w:r w:rsidRPr="004818F7">
              <w:rPr>
                <w:szCs w:val="24"/>
              </w:rPr>
              <w:t xml:space="preserve">øjenlågsretraktion, </w:t>
            </w:r>
            <w:proofErr w:type="spellStart"/>
            <w:r w:rsidRPr="004818F7">
              <w:rPr>
                <w:szCs w:val="24"/>
              </w:rPr>
              <w:t>periorbitalt</w:t>
            </w:r>
            <w:proofErr w:type="spellEnd"/>
            <w:r w:rsidRPr="004818F7">
              <w:rPr>
                <w:szCs w:val="24"/>
              </w:rPr>
              <w:t xml:space="preserve"> </w:t>
            </w:r>
            <w:proofErr w:type="spellStart"/>
            <w:r w:rsidRPr="004818F7">
              <w:rPr>
                <w:szCs w:val="24"/>
              </w:rPr>
              <w:t>erytem</w:t>
            </w:r>
            <w:proofErr w:type="spellEnd"/>
            <w:r w:rsidRPr="004818F7">
              <w:rPr>
                <w:szCs w:val="24"/>
              </w:rPr>
              <w:t>, øjenlågsødem</w:t>
            </w:r>
          </w:p>
        </w:tc>
      </w:tr>
      <w:tr w:rsidR="001C76A5" w:rsidRPr="004818F7" w:rsidTr="00434174">
        <w:trPr>
          <w:trHeight w:val="20"/>
        </w:trPr>
        <w:tc>
          <w:tcPr>
            <w:tcW w:w="1667" w:type="pct"/>
            <w:vMerge/>
            <w:tcBorders>
              <w:left w:val="single" w:sz="4" w:space="0" w:color="000000"/>
              <w:bottom w:val="single" w:sz="4" w:space="0" w:color="000000"/>
              <w:right w:val="single" w:sz="4" w:space="0" w:color="000000"/>
            </w:tcBorders>
          </w:tcPr>
          <w:p w:rsidR="001C76A5" w:rsidRPr="004818F7" w:rsidRDefault="001C76A5" w:rsidP="00BD7A96">
            <w:pPr>
              <w:pStyle w:val="Sidehoved"/>
              <w:ind w:left="182" w:right="-1"/>
              <w:rPr>
                <w:szCs w:val="24"/>
              </w:rPr>
            </w:pP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04" w:right="-1"/>
              <w:rPr>
                <w:szCs w:val="24"/>
              </w:rPr>
            </w:pPr>
            <w:r w:rsidRPr="004818F7">
              <w:rPr>
                <w:szCs w:val="24"/>
              </w:rPr>
              <w:t>ikke kendt</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27" w:right="-1"/>
              <w:rPr>
                <w:szCs w:val="24"/>
              </w:rPr>
            </w:pPr>
            <w:r w:rsidRPr="004818F7">
              <w:rPr>
                <w:szCs w:val="24"/>
              </w:rPr>
              <w:t xml:space="preserve">nethindeblødning, </w:t>
            </w:r>
            <w:proofErr w:type="spellStart"/>
            <w:r w:rsidRPr="004818F7">
              <w:rPr>
                <w:szCs w:val="24"/>
              </w:rPr>
              <w:t>uveitis</w:t>
            </w:r>
            <w:proofErr w:type="spellEnd"/>
            <w:r w:rsidRPr="004818F7">
              <w:rPr>
                <w:szCs w:val="24"/>
              </w:rPr>
              <w:t>,</w:t>
            </w:r>
            <w:r w:rsidR="00434174">
              <w:rPr>
                <w:szCs w:val="24"/>
              </w:rPr>
              <w:t xml:space="preserve"> </w:t>
            </w:r>
            <w:proofErr w:type="spellStart"/>
            <w:r w:rsidRPr="004818F7">
              <w:rPr>
                <w:szCs w:val="24"/>
              </w:rPr>
              <w:t>cystoidt</w:t>
            </w:r>
            <w:proofErr w:type="spellEnd"/>
            <w:r w:rsidRPr="004818F7">
              <w:rPr>
                <w:szCs w:val="24"/>
              </w:rPr>
              <w:t xml:space="preserve"> </w:t>
            </w:r>
            <w:proofErr w:type="spellStart"/>
            <w:r w:rsidRPr="004818F7">
              <w:rPr>
                <w:szCs w:val="24"/>
              </w:rPr>
              <w:t>makulaødem</w:t>
            </w:r>
            <w:proofErr w:type="spellEnd"/>
            <w:r w:rsidRPr="004818F7">
              <w:rPr>
                <w:szCs w:val="24"/>
              </w:rPr>
              <w:t xml:space="preserve">, </w:t>
            </w:r>
            <w:proofErr w:type="spellStart"/>
            <w:r w:rsidRPr="004818F7">
              <w:rPr>
                <w:szCs w:val="24"/>
              </w:rPr>
              <w:t>iritis</w:t>
            </w:r>
            <w:proofErr w:type="spellEnd"/>
            <w:r w:rsidRPr="004818F7">
              <w:rPr>
                <w:szCs w:val="24"/>
              </w:rPr>
              <w:t xml:space="preserve">, </w:t>
            </w:r>
            <w:proofErr w:type="spellStart"/>
            <w:r w:rsidRPr="004818F7">
              <w:rPr>
                <w:szCs w:val="24"/>
              </w:rPr>
              <w:t>blefarospasme</w:t>
            </w:r>
            <w:proofErr w:type="spellEnd"/>
            <w:r w:rsidRPr="004818F7">
              <w:rPr>
                <w:szCs w:val="24"/>
              </w:rPr>
              <w:t>,</w:t>
            </w:r>
            <w:r w:rsidR="00434174">
              <w:rPr>
                <w:szCs w:val="24"/>
              </w:rPr>
              <w:t xml:space="preserve"> </w:t>
            </w:r>
            <w:r w:rsidRPr="004818F7">
              <w:rPr>
                <w:szCs w:val="24"/>
              </w:rPr>
              <w:t xml:space="preserve">øjenlågsretraktion, </w:t>
            </w:r>
            <w:proofErr w:type="spellStart"/>
            <w:r w:rsidRPr="004818F7">
              <w:rPr>
                <w:szCs w:val="24"/>
              </w:rPr>
              <w:t>periorbitalt</w:t>
            </w:r>
            <w:proofErr w:type="spellEnd"/>
            <w:r w:rsidRPr="004818F7">
              <w:rPr>
                <w:szCs w:val="24"/>
              </w:rPr>
              <w:t xml:space="preserve"> </w:t>
            </w:r>
            <w:proofErr w:type="spellStart"/>
            <w:r w:rsidRPr="004818F7">
              <w:rPr>
                <w:szCs w:val="24"/>
              </w:rPr>
              <w:t>erytem</w:t>
            </w:r>
            <w:proofErr w:type="spellEnd"/>
            <w:r w:rsidRPr="004818F7">
              <w:rPr>
                <w:szCs w:val="24"/>
              </w:rPr>
              <w:t>, øjenlågsødem</w:t>
            </w:r>
            <w:r w:rsidR="00434174">
              <w:rPr>
                <w:szCs w:val="24"/>
              </w:rPr>
              <w:t xml:space="preserve">, </w:t>
            </w:r>
            <w:r w:rsidR="00434174" w:rsidRPr="004818F7">
              <w:rPr>
                <w:szCs w:val="24"/>
              </w:rPr>
              <w:t>ubehag i øjnene</w:t>
            </w:r>
          </w:p>
        </w:tc>
      </w:tr>
      <w:tr w:rsidR="001C76A5" w:rsidRPr="004818F7" w:rsidTr="00434174">
        <w:trPr>
          <w:trHeight w:val="20"/>
        </w:trPr>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182" w:right="-1"/>
              <w:rPr>
                <w:szCs w:val="24"/>
              </w:rPr>
            </w:pPr>
            <w:proofErr w:type="spellStart"/>
            <w:r w:rsidRPr="004818F7">
              <w:rPr>
                <w:i/>
                <w:szCs w:val="24"/>
              </w:rPr>
              <w:t>Vaskulære</w:t>
            </w:r>
            <w:proofErr w:type="spellEnd"/>
            <w:r w:rsidRPr="004818F7">
              <w:rPr>
                <w:i/>
                <w:szCs w:val="24"/>
              </w:rPr>
              <w:t xml:space="preserve"> sygdomme</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04" w:right="-1"/>
              <w:rPr>
                <w:szCs w:val="24"/>
              </w:rPr>
            </w:pPr>
            <w:r w:rsidRPr="004818F7">
              <w:rPr>
                <w:szCs w:val="24"/>
              </w:rPr>
              <w:t>almindelig</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434174" w:rsidP="00BD7A96">
            <w:pPr>
              <w:pStyle w:val="Sidehoved"/>
              <w:ind w:left="227" w:right="-1"/>
              <w:rPr>
                <w:szCs w:val="24"/>
              </w:rPr>
            </w:pPr>
            <w:r w:rsidRPr="00DB1A3D">
              <w:rPr>
                <w:szCs w:val="24"/>
                <w:lang w:val="en-US"/>
              </w:rPr>
              <w:t>hypertension</w:t>
            </w:r>
          </w:p>
        </w:tc>
      </w:tr>
      <w:tr w:rsidR="001C76A5" w:rsidRPr="004818F7" w:rsidTr="00434174">
        <w:trPr>
          <w:trHeight w:val="20"/>
        </w:trPr>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182" w:right="-1"/>
              <w:rPr>
                <w:szCs w:val="24"/>
              </w:rPr>
            </w:pPr>
            <w:r w:rsidRPr="004818F7">
              <w:rPr>
                <w:i/>
                <w:szCs w:val="24"/>
              </w:rPr>
              <w:t xml:space="preserve">Luftveje, thorax og </w:t>
            </w:r>
            <w:proofErr w:type="spellStart"/>
            <w:r w:rsidRPr="004818F7">
              <w:rPr>
                <w:i/>
                <w:szCs w:val="24"/>
              </w:rPr>
              <w:t>mediastinum</w:t>
            </w:r>
            <w:proofErr w:type="spellEnd"/>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04" w:right="-1"/>
              <w:rPr>
                <w:szCs w:val="24"/>
              </w:rPr>
            </w:pPr>
            <w:r w:rsidRPr="004818F7">
              <w:rPr>
                <w:szCs w:val="24"/>
              </w:rPr>
              <w:t>ikke kendt</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27" w:right="-1"/>
              <w:rPr>
                <w:szCs w:val="24"/>
              </w:rPr>
            </w:pPr>
            <w:r w:rsidRPr="004818F7">
              <w:rPr>
                <w:szCs w:val="24"/>
              </w:rPr>
              <w:t>astma, forværring af astma,</w:t>
            </w:r>
            <w:r w:rsidR="00434174">
              <w:rPr>
                <w:szCs w:val="24"/>
              </w:rPr>
              <w:t xml:space="preserve"> </w:t>
            </w:r>
            <w:r w:rsidRPr="004818F7">
              <w:rPr>
                <w:szCs w:val="24"/>
              </w:rPr>
              <w:t>forværring af KOL og dyspnø</w:t>
            </w:r>
          </w:p>
        </w:tc>
      </w:tr>
      <w:tr w:rsidR="001C76A5" w:rsidRPr="004818F7" w:rsidTr="00434174">
        <w:trPr>
          <w:trHeight w:val="20"/>
        </w:trPr>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182" w:right="-1"/>
              <w:rPr>
                <w:szCs w:val="24"/>
              </w:rPr>
            </w:pPr>
            <w:r w:rsidRPr="004818F7">
              <w:rPr>
                <w:i/>
                <w:szCs w:val="24"/>
              </w:rPr>
              <w:t>Mave-tarm-kanalen</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04" w:right="-1"/>
              <w:rPr>
                <w:szCs w:val="24"/>
              </w:rPr>
            </w:pPr>
            <w:r w:rsidRPr="004818F7">
              <w:rPr>
                <w:szCs w:val="24"/>
              </w:rPr>
              <w:t>ikke almindelig</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27" w:right="-1"/>
              <w:rPr>
                <w:szCs w:val="24"/>
              </w:rPr>
            </w:pPr>
            <w:r w:rsidRPr="004818F7">
              <w:rPr>
                <w:szCs w:val="24"/>
              </w:rPr>
              <w:t>kvalme</w:t>
            </w:r>
          </w:p>
        </w:tc>
      </w:tr>
      <w:tr w:rsidR="001C76A5" w:rsidRPr="004818F7" w:rsidTr="00434174">
        <w:trPr>
          <w:trHeight w:val="20"/>
        </w:trPr>
        <w:tc>
          <w:tcPr>
            <w:tcW w:w="1667" w:type="pct"/>
            <w:vMerge w:val="restart"/>
            <w:tcBorders>
              <w:top w:val="single" w:sz="4" w:space="0" w:color="000000"/>
              <w:left w:val="single" w:sz="4" w:space="0" w:color="000000"/>
              <w:right w:val="single" w:sz="4" w:space="0" w:color="000000"/>
            </w:tcBorders>
          </w:tcPr>
          <w:p w:rsidR="001C76A5" w:rsidRPr="004818F7" w:rsidRDefault="001C76A5" w:rsidP="00BD7A96">
            <w:pPr>
              <w:pStyle w:val="Sidehoved"/>
              <w:ind w:left="182" w:right="-1"/>
              <w:rPr>
                <w:szCs w:val="24"/>
              </w:rPr>
            </w:pPr>
            <w:r w:rsidRPr="004818F7">
              <w:rPr>
                <w:i/>
                <w:szCs w:val="24"/>
              </w:rPr>
              <w:t>Hud og subkutane væv</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04" w:right="-1"/>
              <w:rPr>
                <w:szCs w:val="24"/>
              </w:rPr>
            </w:pPr>
            <w:r w:rsidRPr="004818F7">
              <w:rPr>
                <w:szCs w:val="24"/>
              </w:rPr>
              <w:t>almindelig</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27" w:right="-1"/>
              <w:rPr>
                <w:szCs w:val="24"/>
              </w:rPr>
            </w:pPr>
            <w:r w:rsidRPr="004818F7">
              <w:rPr>
                <w:szCs w:val="24"/>
              </w:rPr>
              <w:t xml:space="preserve">pigmentering af </w:t>
            </w:r>
            <w:proofErr w:type="spellStart"/>
            <w:r w:rsidRPr="004818F7">
              <w:rPr>
                <w:szCs w:val="24"/>
              </w:rPr>
              <w:t>periokulære</w:t>
            </w:r>
            <w:proofErr w:type="spellEnd"/>
            <w:r w:rsidR="00434174">
              <w:rPr>
                <w:szCs w:val="24"/>
              </w:rPr>
              <w:t xml:space="preserve"> </w:t>
            </w:r>
            <w:r w:rsidRPr="004818F7">
              <w:rPr>
                <w:szCs w:val="24"/>
              </w:rPr>
              <w:t>hud</w:t>
            </w:r>
          </w:p>
        </w:tc>
      </w:tr>
      <w:tr w:rsidR="001C76A5" w:rsidRPr="004818F7" w:rsidTr="00434174">
        <w:trPr>
          <w:trHeight w:val="20"/>
        </w:trPr>
        <w:tc>
          <w:tcPr>
            <w:tcW w:w="1667" w:type="pct"/>
            <w:vMerge/>
            <w:tcBorders>
              <w:top w:val="single" w:sz="4" w:space="0" w:color="000000"/>
              <w:left w:val="single" w:sz="4" w:space="0" w:color="000000"/>
              <w:right w:val="single" w:sz="4" w:space="0" w:color="000000"/>
            </w:tcBorders>
          </w:tcPr>
          <w:p w:rsidR="001C76A5" w:rsidRPr="004818F7" w:rsidRDefault="001C76A5" w:rsidP="00BD7A96">
            <w:pPr>
              <w:pStyle w:val="Sidehoved"/>
              <w:ind w:left="182" w:right="-1"/>
              <w:rPr>
                <w:i/>
                <w:szCs w:val="24"/>
              </w:rPr>
            </w:pP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04" w:right="-1"/>
              <w:rPr>
                <w:szCs w:val="24"/>
              </w:rPr>
            </w:pPr>
            <w:r w:rsidRPr="004818F7">
              <w:rPr>
                <w:szCs w:val="24"/>
              </w:rPr>
              <w:t>ikke almindelig</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27" w:right="-1"/>
              <w:rPr>
                <w:szCs w:val="24"/>
              </w:rPr>
            </w:pPr>
            <w:proofErr w:type="spellStart"/>
            <w:r w:rsidRPr="004818F7">
              <w:rPr>
                <w:szCs w:val="24"/>
              </w:rPr>
              <w:t>hirsutisme</w:t>
            </w:r>
            <w:proofErr w:type="spellEnd"/>
          </w:p>
        </w:tc>
      </w:tr>
      <w:tr w:rsidR="001C76A5" w:rsidRPr="004818F7" w:rsidTr="00434174">
        <w:trPr>
          <w:trHeight w:val="20"/>
        </w:trPr>
        <w:tc>
          <w:tcPr>
            <w:tcW w:w="1667" w:type="pct"/>
            <w:vMerge/>
            <w:tcBorders>
              <w:left w:val="single" w:sz="4" w:space="0" w:color="000000"/>
              <w:bottom w:val="single" w:sz="4" w:space="0" w:color="000000"/>
              <w:right w:val="single" w:sz="4" w:space="0" w:color="000000"/>
            </w:tcBorders>
          </w:tcPr>
          <w:p w:rsidR="001C76A5" w:rsidRPr="004818F7" w:rsidRDefault="001C76A5" w:rsidP="00BD7A96">
            <w:pPr>
              <w:pStyle w:val="Sidehoved"/>
              <w:ind w:left="182" w:right="-1"/>
              <w:rPr>
                <w:szCs w:val="24"/>
              </w:rPr>
            </w:pP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04" w:right="-1"/>
              <w:rPr>
                <w:szCs w:val="24"/>
              </w:rPr>
            </w:pPr>
            <w:r w:rsidRPr="004818F7">
              <w:rPr>
                <w:szCs w:val="24"/>
              </w:rPr>
              <w:t>Ikke kendt</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27" w:right="-1"/>
              <w:rPr>
                <w:szCs w:val="24"/>
              </w:rPr>
            </w:pPr>
            <w:r w:rsidRPr="004818F7">
              <w:rPr>
                <w:spacing w:val="1"/>
                <w:szCs w:val="24"/>
              </w:rPr>
              <w:t>misfarvning af huden (</w:t>
            </w:r>
            <w:proofErr w:type="spellStart"/>
            <w:r w:rsidRPr="004818F7">
              <w:rPr>
                <w:spacing w:val="1"/>
                <w:szCs w:val="24"/>
              </w:rPr>
              <w:t>periokulær</w:t>
            </w:r>
            <w:proofErr w:type="spellEnd"/>
            <w:r w:rsidRPr="004818F7">
              <w:rPr>
                <w:spacing w:val="1"/>
                <w:szCs w:val="24"/>
              </w:rPr>
              <w:t>)</w:t>
            </w:r>
          </w:p>
        </w:tc>
      </w:tr>
      <w:tr w:rsidR="001C76A5" w:rsidRPr="004818F7" w:rsidTr="00434174">
        <w:trPr>
          <w:trHeight w:val="20"/>
        </w:trPr>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182" w:right="-1"/>
              <w:rPr>
                <w:szCs w:val="24"/>
              </w:rPr>
            </w:pPr>
            <w:r w:rsidRPr="004818F7">
              <w:rPr>
                <w:i/>
                <w:szCs w:val="24"/>
              </w:rPr>
              <w:t>Almene symptomer og</w:t>
            </w:r>
            <w:r w:rsidR="00434174">
              <w:rPr>
                <w:i/>
                <w:szCs w:val="24"/>
              </w:rPr>
              <w:t xml:space="preserve"> </w:t>
            </w:r>
            <w:r w:rsidRPr="004818F7">
              <w:rPr>
                <w:i/>
                <w:szCs w:val="24"/>
              </w:rPr>
              <w:t>reaktioner på administrationsstedet</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04" w:right="-1"/>
              <w:rPr>
                <w:szCs w:val="24"/>
              </w:rPr>
            </w:pPr>
            <w:r w:rsidRPr="004818F7">
              <w:rPr>
                <w:szCs w:val="24"/>
              </w:rPr>
              <w:t>ikke almindelig</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27" w:right="-1"/>
              <w:rPr>
                <w:szCs w:val="24"/>
              </w:rPr>
            </w:pPr>
            <w:r w:rsidRPr="004818F7">
              <w:rPr>
                <w:szCs w:val="24"/>
              </w:rPr>
              <w:t>asteni</w:t>
            </w:r>
          </w:p>
        </w:tc>
      </w:tr>
      <w:tr w:rsidR="001C76A5" w:rsidRPr="004818F7" w:rsidTr="00434174">
        <w:trPr>
          <w:trHeight w:val="20"/>
        </w:trPr>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182" w:right="-1"/>
              <w:rPr>
                <w:szCs w:val="24"/>
              </w:rPr>
            </w:pPr>
            <w:r w:rsidRPr="004818F7">
              <w:rPr>
                <w:i/>
                <w:szCs w:val="24"/>
              </w:rPr>
              <w:t>Undersøgelser</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04" w:right="-1"/>
              <w:rPr>
                <w:szCs w:val="24"/>
              </w:rPr>
            </w:pPr>
            <w:r w:rsidRPr="004818F7">
              <w:rPr>
                <w:szCs w:val="24"/>
              </w:rPr>
              <w:t>almindelig</w:t>
            </w:r>
          </w:p>
        </w:tc>
        <w:tc>
          <w:tcPr>
            <w:tcW w:w="1667" w:type="pct"/>
            <w:tcBorders>
              <w:top w:val="single" w:sz="4" w:space="0" w:color="000000"/>
              <w:left w:val="single" w:sz="4" w:space="0" w:color="000000"/>
              <w:bottom w:val="single" w:sz="4" w:space="0" w:color="000000"/>
              <w:right w:val="single" w:sz="4" w:space="0" w:color="000000"/>
            </w:tcBorders>
          </w:tcPr>
          <w:p w:rsidR="001C76A5" w:rsidRPr="004818F7" w:rsidRDefault="001C76A5" w:rsidP="00BD7A96">
            <w:pPr>
              <w:pStyle w:val="Sidehoved"/>
              <w:ind w:left="227" w:right="-1"/>
              <w:rPr>
                <w:szCs w:val="24"/>
              </w:rPr>
            </w:pPr>
            <w:r w:rsidRPr="004818F7">
              <w:rPr>
                <w:szCs w:val="24"/>
              </w:rPr>
              <w:t>abnorme leverfunktionsprøver</w:t>
            </w:r>
          </w:p>
        </w:tc>
      </w:tr>
    </w:tbl>
    <w:p w:rsidR="00C6574B" w:rsidRPr="004818F7" w:rsidRDefault="00C6574B" w:rsidP="00BD7A96">
      <w:pPr>
        <w:pStyle w:val="Sidehoved"/>
        <w:tabs>
          <w:tab w:val="left" w:pos="851"/>
        </w:tabs>
        <w:ind w:left="851" w:right="-1"/>
        <w:rPr>
          <w:szCs w:val="24"/>
        </w:rPr>
      </w:pPr>
    </w:p>
    <w:p w:rsidR="001C76A5" w:rsidRPr="00434174" w:rsidRDefault="001C76A5" w:rsidP="00BD7A96">
      <w:pPr>
        <w:pStyle w:val="Sidehoved"/>
        <w:tabs>
          <w:tab w:val="left" w:pos="851"/>
        </w:tabs>
        <w:ind w:left="851" w:right="-1"/>
        <w:rPr>
          <w:szCs w:val="24"/>
          <w:u w:val="single"/>
        </w:rPr>
      </w:pPr>
      <w:r w:rsidRPr="00434174">
        <w:rPr>
          <w:szCs w:val="24"/>
          <w:u w:val="single"/>
        </w:rPr>
        <w:t>Beskrivelse af udvalgte bivirkninger</w:t>
      </w:r>
    </w:p>
    <w:p w:rsidR="001C76A5" w:rsidRPr="004818F7" w:rsidRDefault="001C76A5" w:rsidP="00BD7A96">
      <w:pPr>
        <w:pStyle w:val="Sidehoved"/>
        <w:tabs>
          <w:tab w:val="left" w:pos="851"/>
        </w:tabs>
        <w:ind w:left="851" w:right="-1"/>
        <w:rPr>
          <w:szCs w:val="24"/>
        </w:rPr>
      </w:pPr>
    </w:p>
    <w:p w:rsidR="001C76A5" w:rsidRPr="004818F7" w:rsidRDefault="001C76A5" w:rsidP="00BD7A96">
      <w:pPr>
        <w:pStyle w:val="Sidehoved"/>
        <w:tabs>
          <w:tab w:val="left" w:pos="851"/>
        </w:tabs>
        <w:ind w:left="851" w:right="-1"/>
        <w:rPr>
          <w:szCs w:val="24"/>
        </w:rPr>
      </w:pPr>
      <w:proofErr w:type="spellStart"/>
      <w:r w:rsidRPr="004818F7">
        <w:rPr>
          <w:szCs w:val="24"/>
        </w:rPr>
        <w:t>Prostaglandinanalog</w:t>
      </w:r>
      <w:proofErr w:type="spellEnd"/>
      <w:r w:rsidRPr="004818F7">
        <w:rPr>
          <w:szCs w:val="24"/>
        </w:rPr>
        <w:t xml:space="preserve"> </w:t>
      </w:r>
      <w:proofErr w:type="spellStart"/>
      <w:r w:rsidRPr="004818F7">
        <w:rPr>
          <w:szCs w:val="24"/>
        </w:rPr>
        <w:t>periorbitopati</w:t>
      </w:r>
      <w:proofErr w:type="spellEnd"/>
      <w:r w:rsidRPr="004818F7">
        <w:rPr>
          <w:szCs w:val="24"/>
        </w:rPr>
        <w:t xml:space="preserve"> (PAP)</w:t>
      </w:r>
    </w:p>
    <w:p w:rsidR="001C76A5" w:rsidRPr="004818F7" w:rsidRDefault="001C76A5" w:rsidP="00BD7A96">
      <w:pPr>
        <w:pStyle w:val="Sidehoved"/>
        <w:tabs>
          <w:tab w:val="left" w:pos="851"/>
        </w:tabs>
        <w:ind w:left="851" w:right="-1"/>
        <w:rPr>
          <w:szCs w:val="24"/>
        </w:rPr>
      </w:pPr>
    </w:p>
    <w:p w:rsidR="001C76A5" w:rsidRPr="004818F7" w:rsidRDefault="001C76A5" w:rsidP="00BD7A96">
      <w:pPr>
        <w:pStyle w:val="Sidehoved"/>
        <w:tabs>
          <w:tab w:val="left" w:pos="851"/>
        </w:tabs>
        <w:ind w:left="851" w:right="-1"/>
        <w:rPr>
          <w:szCs w:val="24"/>
        </w:rPr>
      </w:pPr>
      <w:proofErr w:type="spellStart"/>
      <w:r w:rsidRPr="004818F7">
        <w:rPr>
          <w:szCs w:val="24"/>
        </w:rPr>
        <w:t>Prostaglandinanaloger</w:t>
      </w:r>
      <w:proofErr w:type="spellEnd"/>
      <w:r w:rsidRPr="004818F7">
        <w:rPr>
          <w:szCs w:val="24"/>
        </w:rPr>
        <w:t xml:space="preserve"> inklusive </w:t>
      </w:r>
      <w:proofErr w:type="spellStart"/>
      <w:r w:rsidRPr="004818F7">
        <w:rPr>
          <w:szCs w:val="24"/>
        </w:rPr>
        <w:t>Bimatoprost</w:t>
      </w:r>
      <w:proofErr w:type="spellEnd"/>
      <w:r w:rsidRPr="004818F7">
        <w:rPr>
          <w:szCs w:val="24"/>
        </w:rPr>
        <w:t xml:space="preserve"> "</w:t>
      </w:r>
      <w:proofErr w:type="spellStart"/>
      <w:r w:rsidRPr="004818F7">
        <w:rPr>
          <w:szCs w:val="24"/>
        </w:rPr>
        <w:t>Pharmathen</w:t>
      </w:r>
      <w:proofErr w:type="spellEnd"/>
      <w:r w:rsidRPr="004818F7">
        <w:rPr>
          <w:szCs w:val="24"/>
        </w:rPr>
        <w:t xml:space="preserve">", kan inducere </w:t>
      </w:r>
      <w:proofErr w:type="spellStart"/>
      <w:r w:rsidRPr="004818F7">
        <w:rPr>
          <w:szCs w:val="24"/>
        </w:rPr>
        <w:t>periorbitale</w:t>
      </w:r>
      <w:proofErr w:type="spellEnd"/>
      <w:r w:rsidRPr="004818F7">
        <w:rPr>
          <w:szCs w:val="24"/>
        </w:rPr>
        <w:t xml:space="preserve"> </w:t>
      </w:r>
      <w:proofErr w:type="spellStart"/>
      <w:r w:rsidRPr="004818F7">
        <w:rPr>
          <w:szCs w:val="24"/>
        </w:rPr>
        <w:t>lipodystrofiske</w:t>
      </w:r>
      <w:proofErr w:type="spellEnd"/>
      <w:r w:rsidRPr="004818F7">
        <w:rPr>
          <w:szCs w:val="24"/>
        </w:rPr>
        <w:t xml:space="preserve"> forandringer, som kan føre til fordybning af øjenlågets </w:t>
      </w:r>
      <w:proofErr w:type="spellStart"/>
      <w:r w:rsidRPr="004818F7">
        <w:rPr>
          <w:szCs w:val="24"/>
        </w:rPr>
        <w:t>sulcus</w:t>
      </w:r>
      <w:proofErr w:type="spellEnd"/>
      <w:r w:rsidRPr="004818F7">
        <w:rPr>
          <w:szCs w:val="24"/>
        </w:rPr>
        <w:t xml:space="preserve">, </w:t>
      </w:r>
      <w:proofErr w:type="spellStart"/>
      <w:r w:rsidRPr="004818F7">
        <w:rPr>
          <w:szCs w:val="24"/>
        </w:rPr>
        <w:t>ptose</w:t>
      </w:r>
      <w:proofErr w:type="spellEnd"/>
      <w:r w:rsidRPr="004818F7">
        <w:rPr>
          <w:szCs w:val="24"/>
        </w:rPr>
        <w:t xml:space="preserve">, </w:t>
      </w:r>
      <w:proofErr w:type="spellStart"/>
      <w:r w:rsidRPr="004818F7">
        <w:rPr>
          <w:szCs w:val="24"/>
        </w:rPr>
        <w:t>enoftalmi</w:t>
      </w:r>
      <w:proofErr w:type="spellEnd"/>
      <w:r w:rsidRPr="004818F7">
        <w:rPr>
          <w:szCs w:val="24"/>
        </w:rPr>
        <w:t xml:space="preserve">, øjenlågsretraktion, </w:t>
      </w:r>
      <w:proofErr w:type="spellStart"/>
      <w:r w:rsidRPr="004818F7">
        <w:rPr>
          <w:szCs w:val="24"/>
        </w:rPr>
        <w:t>involution</w:t>
      </w:r>
      <w:proofErr w:type="spellEnd"/>
      <w:r w:rsidRPr="004818F7">
        <w:rPr>
          <w:szCs w:val="24"/>
        </w:rPr>
        <w:t xml:space="preserve"> af </w:t>
      </w:r>
      <w:proofErr w:type="spellStart"/>
      <w:r w:rsidRPr="004818F7">
        <w:rPr>
          <w:szCs w:val="24"/>
        </w:rPr>
        <w:t>dermatochalase</w:t>
      </w:r>
      <w:proofErr w:type="spellEnd"/>
      <w:r w:rsidRPr="004818F7">
        <w:rPr>
          <w:szCs w:val="24"/>
        </w:rPr>
        <w:t xml:space="preserve"> og synlig </w:t>
      </w:r>
      <w:proofErr w:type="spellStart"/>
      <w:r w:rsidRPr="004818F7">
        <w:rPr>
          <w:szCs w:val="24"/>
        </w:rPr>
        <w:t>inferior</w:t>
      </w:r>
      <w:proofErr w:type="spellEnd"/>
      <w:r w:rsidRPr="004818F7">
        <w:rPr>
          <w:szCs w:val="24"/>
        </w:rPr>
        <w:t xml:space="preserve"> </w:t>
      </w:r>
      <w:proofErr w:type="spellStart"/>
      <w:r w:rsidRPr="004818F7">
        <w:rPr>
          <w:szCs w:val="24"/>
        </w:rPr>
        <w:t>sclera</w:t>
      </w:r>
      <w:proofErr w:type="spellEnd"/>
      <w:r w:rsidRPr="004818F7">
        <w:rPr>
          <w:szCs w:val="24"/>
        </w:rPr>
        <w:t xml:space="preserve">. Forandringerne er typisk milde og kan opstå så tidligt som en måned efter påbegyndelse af behandling med </w:t>
      </w:r>
      <w:proofErr w:type="spellStart"/>
      <w:r w:rsidRPr="004818F7">
        <w:rPr>
          <w:szCs w:val="24"/>
        </w:rPr>
        <w:t>Bimatoprost</w:t>
      </w:r>
      <w:proofErr w:type="spellEnd"/>
      <w:r w:rsidRPr="004818F7">
        <w:rPr>
          <w:szCs w:val="24"/>
        </w:rPr>
        <w:t xml:space="preserve"> "</w:t>
      </w:r>
      <w:proofErr w:type="spellStart"/>
      <w:r w:rsidRPr="004818F7">
        <w:rPr>
          <w:szCs w:val="24"/>
        </w:rPr>
        <w:t>Pharmathen</w:t>
      </w:r>
      <w:proofErr w:type="spellEnd"/>
      <w:r w:rsidRPr="004818F7">
        <w:rPr>
          <w:szCs w:val="24"/>
        </w:rPr>
        <w:t>"</w:t>
      </w:r>
      <w:r w:rsidR="00434174">
        <w:rPr>
          <w:szCs w:val="24"/>
        </w:rPr>
        <w:t xml:space="preserve"> </w:t>
      </w:r>
      <w:r w:rsidRPr="004818F7">
        <w:rPr>
          <w:szCs w:val="24"/>
        </w:rPr>
        <w:t xml:space="preserve">og kan medføre nedsat synsfelt, også uden at patienten lægger mærke til det. PAP er også forbundet med </w:t>
      </w:r>
      <w:proofErr w:type="spellStart"/>
      <w:r w:rsidRPr="004818F7">
        <w:rPr>
          <w:szCs w:val="24"/>
        </w:rPr>
        <w:t>periokulær</w:t>
      </w:r>
      <w:proofErr w:type="spellEnd"/>
      <w:r w:rsidRPr="004818F7">
        <w:rPr>
          <w:szCs w:val="24"/>
        </w:rPr>
        <w:t xml:space="preserve"> </w:t>
      </w:r>
      <w:proofErr w:type="spellStart"/>
      <w:r w:rsidRPr="004818F7">
        <w:rPr>
          <w:szCs w:val="24"/>
        </w:rPr>
        <w:t>hudhyper</w:t>
      </w:r>
      <w:r w:rsidR="00BD7A96">
        <w:rPr>
          <w:szCs w:val="24"/>
        </w:rPr>
        <w:softHyphen/>
      </w:r>
      <w:r w:rsidRPr="004818F7">
        <w:rPr>
          <w:szCs w:val="24"/>
        </w:rPr>
        <w:t>pigmentering</w:t>
      </w:r>
      <w:proofErr w:type="spellEnd"/>
      <w:r w:rsidRPr="004818F7">
        <w:rPr>
          <w:szCs w:val="24"/>
        </w:rPr>
        <w:t xml:space="preserve"> eller misfarvning og </w:t>
      </w:r>
      <w:proofErr w:type="spellStart"/>
      <w:r w:rsidRPr="004818F7">
        <w:rPr>
          <w:szCs w:val="24"/>
        </w:rPr>
        <w:t>hypertrikose</w:t>
      </w:r>
      <w:proofErr w:type="spellEnd"/>
      <w:r w:rsidRPr="004818F7">
        <w:rPr>
          <w:szCs w:val="24"/>
        </w:rPr>
        <w:t xml:space="preserve">. Alle forandringer er blevet set at være delvist eller fuldt reversible efter </w:t>
      </w:r>
      <w:proofErr w:type="spellStart"/>
      <w:r w:rsidRPr="004818F7">
        <w:rPr>
          <w:szCs w:val="24"/>
        </w:rPr>
        <w:t>seponering</w:t>
      </w:r>
      <w:proofErr w:type="spellEnd"/>
      <w:r w:rsidRPr="004818F7">
        <w:rPr>
          <w:szCs w:val="24"/>
        </w:rPr>
        <w:t xml:space="preserve"> eller skift til alternative behandlinger.</w:t>
      </w:r>
    </w:p>
    <w:p w:rsidR="001C76A5" w:rsidRPr="004818F7" w:rsidRDefault="001C76A5" w:rsidP="00BD7A96">
      <w:pPr>
        <w:pStyle w:val="Sidehoved"/>
        <w:tabs>
          <w:tab w:val="left" w:pos="851"/>
        </w:tabs>
        <w:ind w:left="851" w:right="-1"/>
        <w:rPr>
          <w:szCs w:val="24"/>
        </w:rPr>
      </w:pPr>
    </w:p>
    <w:p w:rsidR="001C76A5" w:rsidRPr="004818F7" w:rsidRDefault="001C76A5" w:rsidP="00BD7A96">
      <w:pPr>
        <w:pStyle w:val="Sidehoved"/>
        <w:tabs>
          <w:tab w:val="left" w:pos="851"/>
        </w:tabs>
        <w:ind w:left="851" w:right="-1"/>
        <w:rPr>
          <w:szCs w:val="24"/>
        </w:rPr>
      </w:pPr>
      <w:proofErr w:type="spellStart"/>
      <w:r w:rsidRPr="004818F7">
        <w:rPr>
          <w:szCs w:val="24"/>
        </w:rPr>
        <w:t>Irishyperpigmentering</w:t>
      </w:r>
      <w:proofErr w:type="spellEnd"/>
    </w:p>
    <w:p w:rsidR="001C76A5" w:rsidRPr="004818F7" w:rsidRDefault="001C76A5" w:rsidP="00BD7A96">
      <w:pPr>
        <w:pStyle w:val="Sidehoved"/>
        <w:tabs>
          <w:tab w:val="left" w:pos="851"/>
        </w:tabs>
        <w:ind w:left="851" w:right="-1"/>
        <w:rPr>
          <w:szCs w:val="24"/>
        </w:rPr>
      </w:pPr>
    </w:p>
    <w:p w:rsidR="001C76A5" w:rsidRPr="004818F7" w:rsidRDefault="001C76A5" w:rsidP="00BD7A96">
      <w:pPr>
        <w:pStyle w:val="Sidehoved"/>
        <w:tabs>
          <w:tab w:val="left" w:pos="851"/>
        </w:tabs>
        <w:ind w:left="851" w:right="-1"/>
        <w:rPr>
          <w:szCs w:val="24"/>
        </w:rPr>
      </w:pPr>
      <w:r w:rsidRPr="004818F7">
        <w:rPr>
          <w:szCs w:val="24"/>
        </w:rPr>
        <w:t xml:space="preserve">Den øgede irispigmentering er sandsynligvis permanent. Ændringen i pigmentering skyldes øget melaninindhold i melanocytterne snarere end en stigning i antallet af melanocytter. Virkningerne af øget irispigmentering på langt sigt kendes ikke. De farveændringer i iris, der ses ved administration af </w:t>
      </w:r>
      <w:proofErr w:type="spellStart"/>
      <w:r w:rsidRPr="004818F7">
        <w:rPr>
          <w:szCs w:val="24"/>
        </w:rPr>
        <w:t>bimatoprost</w:t>
      </w:r>
      <w:proofErr w:type="spellEnd"/>
      <w:r w:rsidRPr="004818F7">
        <w:rPr>
          <w:szCs w:val="24"/>
        </w:rPr>
        <w:t xml:space="preserve"> i øjet, vil muligvis først blive synlige efter adskillige måneder til år. Typisk breder den brune pigmentering omkring pupillen sig koncentrisk mod periferien af iris, og hele iris eller dele deraf bliver mere brunlig. Hverken </w:t>
      </w:r>
      <w:proofErr w:type="spellStart"/>
      <w:r w:rsidRPr="004818F7">
        <w:rPr>
          <w:szCs w:val="24"/>
        </w:rPr>
        <w:t>naevi</w:t>
      </w:r>
      <w:proofErr w:type="spellEnd"/>
      <w:r w:rsidRPr="004818F7">
        <w:rPr>
          <w:szCs w:val="24"/>
        </w:rPr>
        <w:t xml:space="preserve"> eller fregner i iris synes at blive påvirket af behandlingen. Efter 12 måneder var </w:t>
      </w:r>
      <w:proofErr w:type="spellStart"/>
      <w:r w:rsidRPr="004818F7">
        <w:rPr>
          <w:szCs w:val="24"/>
        </w:rPr>
        <w:t>incidensen</w:t>
      </w:r>
      <w:proofErr w:type="spellEnd"/>
      <w:r w:rsidRPr="004818F7">
        <w:rPr>
          <w:szCs w:val="24"/>
        </w:rPr>
        <w:t xml:space="preserve"> af </w:t>
      </w:r>
      <w:proofErr w:type="spellStart"/>
      <w:r w:rsidRPr="004818F7">
        <w:rPr>
          <w:szCs w:val="24"/>
        </w:rPr>
        <w:t>irishyperpigmentering</w:t>
      </w:r>
      <w:proofErr w:type="spellEnd"/>
      <w:r w:rsidRPr="004818F7">
        <w:rPr>
          <w:szCs w:val="24"/>
        </w:rPr>
        <w:t xml:space="preserve"> med </w:t>
      </w:r>
      <w:proofErr w:type="spellStart"/>
      <w:r w:rsidRPr="004818F7">
        <w:rPr>
          <w:szCs w:val="24"/>
        </w:rPr>
        <w:t>bimatoprost</w:t>
      </w:r>
      <w:proofErr w:type="spellEnd"/>
      <w:r w:rsidRPr="004818F7">
        <w:rPr>
          <w:szCs w:val="24"/>
        </w:rPr>
        <w:t xml:space="preserve"> 0,1 mg/ml øjendråber 0,5 %. Efter 12 måneder var </w:t>
      </w:r>
      <w:proofErr w:type="spellStart"/>
      <w:r w:rsidRPr="004818F7">
        <w:rPr>
          <w:szCs w:val="24"/>
        </w:rPr>
        <w:t>incidensen</w:t>
      </w:r>
      <w:proofErr w:type="spellEnd"/>
      <w:r w:rsidRPr="004818F7">
        <w:rPr>
          <w:szCs w:val="24"/>
        </w:rPr>
        <w:t xml:space="preserve"> med </w:t>
      </w:r>
      <w:proofErr w:type="spellStart"/>
      <w:r w:rsidRPr="004818F7">
        <w:rPr>
          <w:szCs w:val="24"/>
        </w:rPr>
        <w:t>bimatoprost</w:t>
      </w:r>
      <w:proofErr w:type="spellEnd"/>
      <w:r w:rsidRPr="004818F7">
        <w:rPr>
          <w:szCs w:val="24"/>
        </w:rPr>
        <w:t xml:space="preserve"> 0,3 mg/ml øjendråber 1,5 % (se pkt. 4.8), og den steg ikke ved behandling i 3 år.</w:t>
      </w:r>
    </w:p>
    <w:p w:rsidR="001C76A5" w:rsidRPr="004818F7" w:rsidRDefault="001C76A5" w:rsidP="00BD7A96">
      <w:pPr>
        <w:pStyle w:val="Sidehoved"/>
        <w:tabs>
          <w:tab w:val="left" w:pos="851"/>
        </w:tabs>
        <w:ind w:left="851" w:right="-1"/>
        <w:rPr>
          <w:szCs w:val="24"/>
        </w:rPr>
      </w:pPr>
    </w:p>
    <w:p w:rsidR="00C6574B" w:rsidRPr="004818F7" w:rsidRDefault="00C6574B" w:rsidP="00BD7A96">
      <w:pPr>
        <w:pStyle w:val="Sidehoved"/>
        <w:tabs>
          <w:tab w:val="left" w:pos="851"/>
        </w:tabs>
        <w:ind w:left="851" w:right="-1"/>
        <w:rPr>
          <w:szCs w:val="24"/>
          <w:u w:val="single"/>
        </w:rPr>
      </w:pPr>
      <w:r w:rsidRPr="004818F7">
        <w:rPr>
          <w:szCs w:val="24"/>
          <w:u w:val="single"/>
        </w:rPr>
        <w:t xml:space="preserve">Bivirkninger indberettet for </w:t>
      </w:r>
      <w:proofErr w:type="spellStart"/>
      <w:r w:rsidRPr="004818F7">
        <w:rPr>
          <w:szCs w:val="24"/>
          <w:u w:val="single"/>
        </w:rPr>
        <w:t>phosphatholdige</w:t>
      </w:r>
      <w:proofErr w:type="spellEnd"/>
      <w:r w:rsidRPr="004818F7">
        <w:rPr>
          <w:szCs w:val="24"/>
          <w:u w:val="single"/>
        </w:rPr>
        <w:t xml:space="preserve"> øjendråber</w:t>
      </w:r>
    </w:p>
    <w:p w:rsidR="00C6574B" w:rsidRPr="004818F7" w:rsidRDefault="00C6574B" w:rsidP="00BD7A96">
      <w:pPr>
        <w:pStyle w:val="Sidehoved"/>
        <w:tabs>
          <w:tab w:val="left" w:pos="851"/>
        </w:tabs>
        <w:ind w:left="851" w:right="-1"/>
        <w:rPr>
          <w:szCs w:val="24"/>
        </w:rPr>
      </w:pPr>
      <w:r w:rsidRPr="004818F7">
        <w:rPr>
          <w:szCs w:val="24"/>
        </w:rPr>
        <w:t xml:space="preserve">Hornhindeforkalkning i forbindelse med brug af øjendråber, som indeholder </w:t>
      </w:r>
      <w:proofErr w:type="spellStart"/>
      <w:r w:rsidRPr="004818F7">
        <w:rPr>
          <w:szCs w:val="24"/>
        </w:rPr>
        <w:t>phosphat</w:t>
      </w:r>
      <w:proofErr w:type="spellEnd"/>
      <w:r w:rsidRPr="004818F7">
        <w:rPr>
          <w:szCs w:val="24"/>
        </w:rPr>
        <w:t xml:space="preserve"> er i meget sjældne tilfælde rapporteret hos patienter med signifikant beskadigede hornhinder.</w:t>
      </w:r>
    </w:p>
    <w:p w:rsidR="00C6574B" w:rsidRPr="004818F7" w:rsidRDefault="00C6574B" w:rsidP="00BD7A96">
      <w:pPr>
        <w:pStyle w:val="Sidehoved"/>
        <w:tabs>
          <w:tab w:val="left" w:pos="851"/>
        </w:tabs>
        <w:ind w:left="851" w:right="-1"/>
        <w:rPr>
          <w:szCs w:val="24"/>
        </w:rPr>
      </w:pPr>
    </w:p>
    <w:p w:rsidR="00C6574B" w:rsidRPr="004818F7" w:rsidRDefault="00C6574B" w:rsidP="00BD7A96">
      <w:pPr>
        <w:autoSpaceDE w:val="0"/>
        <w:autoSpaceDN w:val="0"/>
        <w:ind w:left="851" w:right="-1"/>
        <w:rPr>
          <w:sz w:val="24"/>
          <w:szCs w:val="24"/>
          <w:u w:val="single"/>
          <w:lang w:eastAsia="da-DK"/>
        </w:rPr>
      </w:pPr>
      <w:r w:rsidRPr="004818F7">
        <w:rPr>
          <w:sz w:val="24"/>
          <w:szCs w:val="24"/>
          <w:u w:val="single"/>
          <w:lang w:eastAsia="da-DK"/>
        </w:rPr>
        <w:t>Indberetning af formodede bivirkninger</w:t>
      </w:r>
    </w:p>
    <w:p w:rsidR="00C6574B" w:rsidRPr="004818F7" w:rsidRDefault="00C6574B" w:rsidP="00BD7A96">
      <w:pPr>
        <w:ind w:left="851" w:right="-1"/>
        <w:rPr>
          <w:sz w:val="24"/>
          <w:szCs w:val="24"/>
          <w:lang w:eastAsia="da-DK"/>
        </w:rPr>
      </w:pPr>
      <w:r w:rsidRPr="004818F7">
        <w:rPr>
          <w:sz w:val="24"/>
          <w:szCs w:val="24"/>
          <w:lang w:eastAsia="da-DK"/>
        </w:rPr>
        <w:t>Når lægemidlet er godkendt, er indberetning af formodede bivirkninger vigtig. Det muliggør løbende overvågning af benefit/</w:t>
      </w:r>
      <w:proofErr w:type="spellStart"/>
      <w:r w:rsidRPr="004818F7">
        <w:rPr>
          <w:sz w:val="24"/>
          <w:szCs w:val="24"/>
          <w:lang w:eastAsia="da-DK"/>
        </w:rPr>
        <w:t>risk</w:t>
      </w:r>
      <w:proofErr w:type="spellEnd"/>
      <w:r w:rsidRPr="004818F7">
        <w:rPr>
          <w:sz w:val="24"/>
          <w:szCs w:val="24"/>
          <w:lang w:eastAsia="da-DK"/>
        </w:rPr>
        <w:t xml:space="preserve">-forholdet for lægemidlet. </w:t>
      </w:r>
      <w:r w:rsidR="00434174">
        <w:rPr>
          <w:sz w:val="24"/>
          <w:szCs w:val="24"/>
          <w:lang w:eastAsia="da-DK"/>
        </w:rPr>
        <w:t>S</w:t>
      </w:r>
      <w:r w:rsidRPr="004818F7">
        <w:rPr>
          <w:sz w:val="24"/>
          <w:szCs w:val="24"/>
          <w:lang w:eastAsia="da-DK"/>
        </w:rPr>
        <w:t>undhedsperson</w:t>
      </w:r>
      <w:r w:rsidR="00434174">
        <w:rPr>
          <w:sz w:val="24"/>
          <w:szCs w:val="24"/>
          <w:lang w:eastAsia="da-DK"/>
        </w:rPr>
        <w:t>er</w:t>
      </w:r>
      <w:r w:rsidRPr="004818F7">
        <w:rPr>
          <w:sz w:val="24"/>
          <w:szCs w:val="24"/>
          <w:lang w:eastAsia="da-DK"/>
        </w:rPr>
        <w:t xml:space="preserve"> anmodes om at indberette alle formodede bivirkninger via:</w:t>
      </w:r>
    </w:p>
    <w:p w:rsidR="00C6574B" w:rsidRPr="004818F7" w:rsidRDefault="00C6574B" w:rsidP="00BD7A96">
      <w:pPr>
        <w:ind w:left="851" w:right="-1"/>
        <w:rPr>
          <w:sz w:val="24"/>
          <w:szCs w:val="24"/>
          <w:lang w:eastAsia="da-DK"/>
        </w:rPr>
      </w:pPr>
    </w:p>
    <w:p w:rsidR="00C6574B" w:rsidRPr="004818F7" w:rsidRDefault="00C6574B" w:rsidP="00BD7A96">
      <w:pPr>
        <w:ind w:left="851" w:right="-1"/>
        <w:rPr>
          <w:sz w:val="24"/>
          <w:szCs w:val="24"/>
          <w:lang w:eastAsia="da-DK"/>
        </w:rPr>
      </w:pPr>
      <w:r w:rsidRPr="004818F7">
        <w:rPr>
          <w:sz w:val="24"/>
          <w:szCs w:val="24"/>
          <w:lang w:eastAsia="da-DK"/>
        </w:rPr>
        <w:t>Lægemiddelstyrelsen</w:t>
      </w:r>
    </w:p>
    <w:p w:rsidR="00C6574B" w:rsidRPr="004818F7" w:rsidRDefault="00C6574B" w:rsidP="00BD7A96">
      <w:pPr>
        <w:ind w:left="851" w:right="-1"/>
        <w:rPr>
          <w:sz w:val="24"/>
          <w:szCs w:val="24"/>
          <w:lang w:eastAsia="da-DK"/>
        </w:rPr>
      </w:pPr>
      <w:r w:rsidRPr="004818F7">
        <w:rPr>
          <w:sz w:val="24"/>
          <w:szCs w:val="24"/>
          <w:lang w:eastAsia="da-DK"/>
        </w:rPr>
        <w:t>Axel Heides Gade 1</w:t>
      </w:r>
    </w:p>
    <w:p w:rsidR="00C6574B" w:rsidRPr="004818F7" w:rsidRDefault="00C6574B" w:rsidP="00BD7A96">
      <w:pPr>
        <w:ind w:left="851" w:right="-1"/>
        <w:rPr>
          <w:sz w:val="24"/>
          <w:szCs w:val="24"/>
          <w:lang w:eastAsia="da-DK"/>
        </w:rPr>
      </w:pPr>
      <w:r w:rsidRPr="004818F7">
        <w:rPr>
          <w:sz w:val="24"/>
          <w:szCs w:val="24"/>
          <w:lang w:eastAsia="da-DK"/>
        </w:rPr>
        <w:t>DK-2300 København S</w:t>
      </w:r>
    </w:p>
    <w:p w:rsidR="00C6574B" w:rsidRPr="004818F7" w:rsidRDefault="00C6574B" w:rsidP="00BD7A96">
      <w:pPr>
        <w:ind w:left="851" w:right="-1"/>
        <w:rPr>
          <w:sz w:val="24"/>
          <w:szCs w:val="24"/>
          <w:lang w:eastAsia="da-DK"/>
        </w:rPr>
      </w:pPr>
      <w:r w:rsidRPr="004818F7">
        <w:rPr>
          <w:sz w:val="24"/>
          <w:szCs w:val="24"/>
          <w:lang w:eastAsia="da-DK"/>
        </w:rPr>
        <w:t xml:space="preserve">Websted: </w:t>
      </w:r>
      <w:r w:rsidRPr="004818F7">
        <w:rPr>
          <w:sz w:val="24"/>
          <w:lang w:eastAsia="da-DK"/>
        </w:rPr>
        <w:t>www.meldenbivirkning.dk</w:t>
      </w:r>
    </w:p>
    <w:p w:rsidR="00C6574B" w:rsidRPr="004818F7" w:rsidRDefault="00C6574B" w:rsidP="00BD7A96">
      <w:pPr>
        <w:pStyle w:val="Sidehoved"/>
        <w:tabs>
          <w:tab w:val="left" w:pos="851"/>
        </w:tabs>
        <w:ind w:left="851" w:right="-1"/>
        <w:rPr>
          <w:szCs w:val="24"/>
        </w:rPr>
      </w:pPr>
    </w:p>
    <w:p w:rsidR="00C6574B" w:rsidRPr="004818F7" w:rsidRDefault="00C6574B" w:rsidP="00BD7A96">
      <w:pPr>
        <w:tabs>
          <w:tab w:val="left" w:pos="851"/>
        </w:tabs>
        <w:ind w:left="851" w:right="-1" w:hanging="851"/>
        <w:rPr>
          <w:b/>
          <w:sz w:val="24"/>
          <w:szCs w:val="24"/>
        </w:rPr>
      </w:pPr>
      <w:r w:rsidRPr="004818F7">
        <w:rPr>
          <w:b/>
          <w:sz w:val="24"/>
          <w:szCs w:val="24"/>
        </w:rPr>
        <w:t>4.9</w:t>
      </w:r>
      <w:r w:rsidRPr="004818F7">
        <w:rPr>
          <w:b/>
          <w:sz w:val="24"/>
          <w:szCs w:val="24"/>
        </w:rPr>
        <w:tab/>
        <w:t>Overdosering</w:t>
      </w: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Der er ikke indberettet tilfælde af overdosering, og det er usandsynligt, at der vil opstå overdosering efter </w:t>
      </w:r>
      <w:proofErr w:type="spellStart"/>
      <w:r w:rsidRPr="004818F7">
        <w:rPr>
          <w:spacing w:val="-1"/>
          <w:sz w:val="24"/>
          <w:szCs w:val="24"/>
        </w:rPr>
        <w:t>okulær</w:t>
      </w:r>
      <w:proofErr w:type="spellEnd"/>
      <w:r w:rsidRPr="004818F7">
        <w:rPr>
          <w:spacing w:val="-1"/>
          <w:sz w:val="24"/>
          <w:szCs w:val="24"/>
        </w:rPr>
        <w:t xml:space="preserve"> anvendelse.</w:t>
      </w:r>
    </w:p>
    <w:p w:rsidR="00C6574B" w:rsidRPr="004818F7" w:rsidRDefault="00C6574B" w:rsidP="00BD7A96">
      <w:pPr>
        <w:tabs>
          <w:tab w:val="left" w:pos="851"/>
        </w:tabs>
        <w:ind w:left="851" w:right="-1"/>
        <w:rPr>
          <w:spacing w:val="-1"/>
          <w:sz w:val="24"/>
          <w:szCs w:val="24"/>
        </w:rPr>
      </w:pPr>
    </w:p>
    <w:p w:rsidR="00C6574B" w:rsidRPr="004818F7" w:rsidRDefault="00C6574B" w:rsidP="00BD7A96">
      <w:pPr>
        <w:tabs>
          <w:tab w:val="left" w:pos="851"/>
        </w:tabs>
        <w:ind w:left="851" w:right="-1"/>
        <w:rPr>
          <w:spacing w:val="-1"/>
          <w:sz w:val="24"/>
          <w:szCs w:val="24"/>
        </w:rPr>
      </w:pPr>
      <w:r w:rsidRPr="004818F7">
        <w:rPr>
          <w:spacing w:val="-1"/>
          <w:sz w:val="24"/>
          <w:szCs w:val="24"/>
        </w:rPr>
        <w:t xml:space="preserve">I tilfælde af overdosering skal behandlingen være symptomatisk og støttende. Såfremt </w:t>
      </w:r>
      <w:proofErr w:type="spellStart"/>
      <w:r w:rsidRPr="004818F7">
        <w:rPr>
          <w:spacing w:val="-1"/>
          <w:sz w:val="24"/>
          <w:szCs w:val="24"/>
        </w:rPr>
        <w:t>Bimatoprost</w:t>
      </w:r>
      <w:proofErr w:type="spellEnd"/>
      <w:r w:rsidRPr="004818F7">
        <w:rPr>
          <w:spacing w:val="-1"/>
          <w:sz w:val="24"/>
          <w:szCs w:val="24"/>
        </w:rPr>
        <w:t xml:space="preserve"> "</w:t>
      </w:r>
      <w:proofErr w:type="spellStart"/>
      <w:r w:rsidRPr="004818F7">
        <w:rPr>
          <w:spacing w:val="-1"/>
          <w:sz w:val="24"/>
          <w:szCs w:val="24"/>
        </w:rPr>
        <w:t>Pharmathen</w:t>
      </w:r>
      <w:proofErr w:type="spellEnd"/>
      <w:r w:rsidRPr="004818F7">
        <w:rPr>
          <w:spacing w:val="-1"/>
          <w:sz w:val="24"/>
          <w:szCs w:val="24"/>
        </w:rPr>
        <w:t>" ved et uheld indtages, kan følgende informationer være nyttige: I 2-ugers perorale rotte- og museforsøg fremkaldte doser på op til 100 mg/kg/dag ikke nogen toksicitet. Denne dosis er mg/m</w:t>
      </w:r>
      <w:r w:rsidRPr="00434174">
        <w:rPr>
          <w:spacing w:val="-1"/>
          <w:sz w:val="24"/>
          <w:szCs w:val="24"/>
          <w:vertAlign w:val="superscript"/>
        </w:rPr>
        <w:t>2</w:t>
      </w:r>
      <w:r w:rsidRPr="004818F7">
        <w:rPr>
          <w:spacing w:val="-1"/>
          <w:sz w:val="24"/>
          <w:szCs w:val="24"/>
        </w:rPr>
        <w:t xml:space="preserve"> er mindst 70 gange højere end den ved et uheld indtagne dosis af 1 flaske </w:t>
      </w: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xml:space="preserve">", øjendråber, opløsning 0,3 mg/ml </w:t>
      </w:r>
      <w:r w:rsidRPr="004818F7">
        <w:rPr>
          <w:spacing w:val="-1"/>
          <w:sz w:val="24"/>
          <w:szCs w:val="24"/>
        </w:rPr>
        <w:t>hos et barn, der vejer 10 kg.</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4.10</w:t>
      </w:r>
      <w:r w:rsidRPr="004818F7">
        <w:rPr>
          <w:b/>
          <w:sz w:val="24"/>
          <w:szCs w:val="24"/>
        </w:rPr>
        <w:tab/>
        <w:t>Udlevering</w:t>
      </w:r>
    </w:p>
    <w:p w:rsidR="00C6574B" w:rsidRPr="004818F7" w:rsidRDefault="00C6574B" w:rsidP="00BD7A96">
      <w:pPr>
        <w:tabs>
          <w:tab w:val="left" w:pos="851"/>
        </w:tabs>
        <w:ind w:left="851" w:right="-1"/>
        <w:rPr>
          <w:sz w:val="24"/>
          <w:szCs w:val="24"/>
        </w:rPr>
      </w:pPr>
      <w:r w:rsidRPr="004818F7">
        <w:rPr>
          <w:sz w:val="24"/>
          <w:szCs w:val="24"/>
        </w:rPr>
        <w:t>B</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5.</w:t>
      </w:r>
      <w:r w:rsidRPr="004818F7">
        <w:rPr>
          <w:b/>
          <w:sz w:val="24"/>
          <w:szCs w:val="24"/>
        </w:rPr>
        <w:tab/>
        <w:t>FARMAKOLOGISKE EGENSKABER</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5.0</w:t>
      </w:r>
      <w:r w:rsidRPr="004818F7">
        <w:rPr>
          <w:b/>
          <w:sz w:val="24"/>
          <w:szCs w:val="24"/>
        </w:rPr>
        <w:tab/>
        <w:t>Terapeutisk klassifikation</w:t>
      </w:r>
    </w:p>
    <w:p w:rsidR="00C6574B" w:rsidRPr="004818F7" w:rsidRDefault="00C6574B" w:rsidP="00BD7A96">
      <w:pPr>
        <w:tabs>
          <w:tab w:val="left" w:pos="851"/>
        </w:tabs>
        <w:ind w:left="851" w:right="-1"/>
        <w:rPr>
          <w:sz w:val="24"/>
          <w:szCs w:val="24"/>
        </w:rPr>
      </w:pPr>
      <w:r w:rsidRPr="004818F7">
        <w:rPr>
          <w:spacing w:val="-4"/>
          <w:sz w:val="24"/>
          <w:szCs w:val="24"/>
        </w:rPr>
        <w:t>A</w:t>
      </w:r>
      <w:r w:rsidRPr="004818F7">
        <w:rPr>
          <w:spacing w:val="2"/>
          <w:sz w:val="24"/>
          <w:szCs w:val="24"/>
        </w:rPr>
        <w:t>T</w:t>
      </w:r>
      <w:r w:rsidRPr="004818F7">
        <w:rPr>
          <w:spacing w:val="-2"/>
          <w:sz w:val="24"/>
          <w:szCs w:val="24"/>
        </w:rPr>
        <w:t>C</w:t>
      </w:r>
      <w:r w:rsidRPr="004818F7">
        <w:rPr>
          <w:spacing w:val="-4"/>
          <w:sz w:val="24"/>
          <w:szCs w:val="24"/>
        </w:rPr>
        <w:t>-</w:t>
      </w:r>
      <w:r w:rsidRPr="004818F7">
        <w:rPr>
          <w:spacing w:val="-2"/>
          <w:sz w:val="24"/>
          <w:szCs w:val="24"/>
        </w:rPr>
        <w:t>k</w:t>
      </w:r>
      <w:r w:rsidRPr="004818F7">
        <w:rPr>
          <w:sz w:val="24"/>
          <w:szCs w:val="24"/>
        </w:rPr>
        <w:t>ode:</w:t>
      </w:r>
      <w:r w:rsidRPr="004818F7">
        <w:rPr>
          <w:spacing w:val="1"/>
          <w:sz w:val="24"/>
          <w:szCs w:val="24"/>
        </w:rPr>
        <w:t xml:space="preserve"> </w:t>
      </w:r>
      <w:r w:rsidRPr="004818F7">
        <w:rPr>
          <w:sz w:val="24"/>
          <w:szCs w:val="24"/>
        </w:rPr>
        <w:t xml:space="preserve">S 01 EE 03. </w:t>
      </w:r>
      <w:r w:rsidRPr="004818F7">
        <w:rPr>
          <w:spacing w:val="-4"/>
          <w:sz w:val="24"/>
          <w:szCs w:val="24"/>
        </w:rPr>
        <w:t>Ø</w:t>
      </w:r>
      <w:r w:rsidRPr="004818F7">
        <w:rPr>
          <w:spacing w:val="1"/>
          <w:sz w:val="24"/>
          <w:szCs w:val="24"/>
        </w:rPr>
        <w:t>j</w:t>
      </w:r>
      <w:r w:rsidRPr="004818F7">
        <w:rPr>
          <w:sz w:val="24"/>
          <w:szCs w:val="24"/>
        </w:rPr>
        <w:t>en</w:t>
      </w:r>
      <w:r w:rsidRPr="004818F7">
        <w:rPr>
          <w:spacing w:val="-4"/>
          <w:sz w:val="24"/>
          <w:szCs w:val="24"/>
        </w:rPr>
        <w:t>m</w:t>
      </w:r>
      <w:r w:rsidRPr="004818F7">
        <w:rPr>
          <w:spacing w:val="1"/>
          <w:sz w:val="24"/>
          <w:szCs w:val="24"/>
        </w:rPr>
        <w:t>i</w:t>
      </w:r>
      <w:r w:rsidRPr="004818F7">
        <w:rPr>
          <w:sz w:val="24"/>
          <w:szCs w:val="24"/>
        </w:rPr>
        <w:t>d</w:t>
      </w:r>
      <w:r w:rsidRPr="004818F7">
        <w:rPr>
          <w:spacing w:val="1"/>
          <w:sz w:val="24"/>
          <w:szCs w:val="24"/>
        </w:rPr>
        <w:t>l</w:t>
      </w:r>
      <w:r w:rsidRPr="004818F7">
        <w:rPr>
          <w:spacing w:val="-2"/>
          <w:sz w:val="24"/>
          <w:szCs w:val="24"/>
        </w:rPr>
        <w:t>e</w:t>
      </w:r>
      <w:r w:rsidRPr="004818F7">
        <w:rPr>
          <w:spacing w:val="1"/>
          <w:sz w:val="24"/>
          <w:szCs w:val="24"/>
        </w:rPr>
        <w:t>r</w:t>
      </w:r>
      <w:r w:rsidRPr="004818F7">
        <w:rPr>
          <w:sz w:val="24"/>
          <w:szCs w:val="24"/>
        </w:rPr>
        <w:t xml:space="preserve">, </w:t>
      </w:r>
      <w:proofErr w:type="spellStart"/>
      <w:r w:rsidRPr="004818F7">
        <w:rPr>
          <w:spacing w:val="-2"/>
          <w:sz w:val="24"/>
          <w:szCs w:val="24"/>
        </w:rPr>
        <w:t>p</w:t>
      </w:r>
      <w:r w:rsidRPr="004818F7">
        <w:rPr>
          <w:spacing w:val="1"/>
          <w:sz w:val="24"/>
          <w:szCs w:val="24"/>
        </w:rPr>
        <w:t>r</w:t>
      </w:r>
      <w:r w:rsidRPr="004818F7">
        <w:rPr>
          <w:sz w:val="24"/>
          <w:szCs w:val="24"/>
        </w:rPr>
        <w:t>o</w:t>
      </w:r>
      <w:r w:rsidRPr="004818F7">
        <w:rPr>
          <w:spacing w:val="-2"/>
          <w:sz w:val="24"/>
          <w:szCs w:val="24"/>
        </w:rPr>
        <w:t>s</w:t>
      </w:r>
      <w:r w:rsidRPr="004818F7">
        <w:rPr>
          <w:spacing w:val="1"/>
          <w:sz w:val="24"/>
          <w:szCs w:val="24"/>
        </w:rPr>
        <w:t>t</w:t>
      </w:r>
      <w:r w:rsidRPr="004818F7">
        <w:rPr>
          <w:sz w:val="24"/>
          <w:szCs w:val="24"/>
        </w:rPr>
        <w:t>a</w:t>
      </w:r>
      <w:r w:rsidRPr="004818F7">
        <w:rPr>
          <w:spacing w:val="-2"/>
          <w:sz w:val="24"/>
          <w:szCs w:val="24"/>
        </w:rPr>
        <w:t>g</w:t>
      </w:r>
      <w:r w:rsidRPr="004818F7">
        <w:rPr>
          <w:spacing w:val="1"/>
          <w:sz w:val="24"/>
          <w:szCs w:val="24"/>
        </w:rPr>
        <w:t>l</w:t>
      </w:r>
      <w:r w:rsidRPr="004818F7">
        <w:rPr>
          <w:sz w:val="24"/>
          <w:szCs w:val="24"/>
        </w:rPr>
        <w:t>an</w:t>
      </w:r>
      <w:r w:rsidRPr="004818F7">
        <w:rPr>
          <w:spacing w:val="-2"/>
          <w:sz w:val="24"/>
          <w:szCs w:val="24"/>
        </w:rPr>
        <w:t>d</w:t>
      </w:r>
      <w:r w:rsidRPr="004818F7">
        <w:rPr>
          <w:spacing w:val="1"/>
          <w:sz w:val="24"/>
          <w:szCs w:val="24"/>
        </w:rPr>
        <w:t>i</w:t>
      </w:r>
      <w:r w:rsidRPr="004818F7">
        <w:rPr>
          <w:sz w:val="24"/>
          <w:szCs w:val="24"/>
        </w:rPr>
        <w:t>na</w:t>
      </w:r>
      <w:r w:rsidRPr="004818F7">
        <w:rPr>
          <w:spacing w:val="-2"/>
          <w:sz w:val="24"/>
          <w:szCs w:val="24"/>
        </w:rPr>
        <w:t>n</w:t>
      </w:r>
      <w:r w:rsidRPr="004818F7">
        <w:rPr>
          <w:sz w:val="24"/>
          <w:szCs w:val="24"/>
        </w:rPr>
        <w:t>a</w:t>
      </w:r>
      <w:r w:rsidRPr="004818F7">
        <w:rPr>
          <w:spacing w:val="1"/>
          <w:sz w:val="24"/>
          <w:szCs w:val="24"/>
        </w:rPr>
        <w:t>l</w:t>
      </w:r>
      <w:r w:rsidRPr="004818F7">
        <w:rPr>
          <w:sz w:val="24"/>
          <w:szCs w:val="24"/>
        </w:rPr>
        <w:t>o</w:t>
      </w:r>
      <w:r w:rsidRPr="004818F7">
        <w:rPr>
          <w:spacing w:val="-2"/>
          <w:sz w:val="24"/>
          <w:szCs w:val="24"/>
        </w:rPr>
        <w:t>g</w:t>
      </w:r>
      <w:r w:rsidRPr="004818F7">
        <w:rPr>
          <w:sz w:val="24"/>
          <w:szCs w:val="24"/>
        </w:rPr>
        <w:t>e</w:t>
      </w:r>
      <w:r w:rsidRPr="004818F7">
        <w:rPr>
          <w:spacing w:val="1"/>
          <w:sz w:val="24"/>
          <w:szCs w:val="24"/>
        </w:rPr>
        <w:t>r</w:t>
      </w:r>
      <w:proofErr w:type="spellEnd"/>
      <w:r w:rsidRPr="004818F7">
        <w:rPr>
          <w:sz w:val="24"/>
          <w:szCs w:val="24"/>
        </w:rPr>
        <w:t>.</w:t>
      </w:r>
    </w:p>
    <w:p w:rsidR="00C6574B" w:rsidRPr="004818F7" w:rsidRDefault="00C6574B" w:rsidP="00BD7A96">
      <w:pPr>
        <w:tabs>
          <w:tab w:val="left" w:pos="851"/>
        </w:tabs>
        <w:ind w:left="851" w:right="-1"/>
        <w:rPr>
          <w:sz w:val="24"/>
          <w:szCs w:val="24"/>
        </w:rPr>
      </w:pPr>
    </w:p>
    <w:p w:rsidR="00C6574B" w:rsidRPr="004818F7" w:rsidRDefault="00C6574B" w:rsidP="00BD7A96">
      <w:pPr>
        <w:tabs>
          <w:tab w:val="num" w:pos="851"/>
        </w:tabs>
        <w:ind w:left="851" w:right="-1" w:hanging="851"/>
        <w:rPr>
          <w:b/>
          <w:sz w:val="24"/>
          <w:szCs w:val="24"/>
        </w:rPr>
      </w:pPr>
      <w:r w:rsidRPr="004818F7">
        <w:rPr>
          <w:b/>
          <w:sz w:val="24"/>
          <w:szCs w:val="24"/>
        </w:rPr>
        <w:t>5.1</w:t>
      </w:r>
      <w:r w:rsidRPr="004818F7">
        <w:rPr>
          <w:b/>
          <w:sz w:val="24"/>
          <w:szCs w:val="24"/>
        </w:rPr>
        <w:tab/>
      </w:r>
      <w:proofErr w:type="spellStart"/>
      <w:r w:rsidRPr="004818F7">
        <w:rPr>
          <w:b/>
          <w:sz w:val="24"/>
          <w:szCs w:val="24"/>
        </w:rPr>
        <w:t>Farmakodynamiske</w:t>
      </w:r>
      <w:proofErr w:type="spellEnd"/>
      <w:r w:rsidRPr="004818F7">
        <w:rPr>
          <w:b/>
          <w:sz w:val="24"/>
          <w:szCs w:val="24"/>
        </w:rPr>
        <w:t xml:space="preserve"> egenskaber</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sz w:val="24"/>
          <w:szCs w:val="24"/>
        </w:rPr>
      </w:pPr>
      <w:r w:rsidRPr="004818F7">
        <w:rPr>
          <w:spacing w:val="1"/>
          <w:sz w:val="24"/>
          <w:szCs w:val="24"/>
          <w:u w:val="single" w:color="000000"/>
        </w:rPr>
        <w:t>V</w:t>
      </w:r>
      <w:r w:rsidRPr="004818F7">
        <w:rPr>
          <w:spacing w:val="-1"/>
          <w:sz w:val="24"/>
          <w:szCs w:val="24"/>
          <w:u w:val="single" w:color="000000"/>
        </w:rPr>
        <w:t>i</w:t>
      </w:r>
      <w:r w:rsidRPr="004818F7">
        <w:rPr>
          <w:spacing w:val="1"/>
          <w:sz w:val="24"/>
          <w:szCs w:val="24"/>
          <w:u w:val="single" w:color="000000"/>
        </w:rPr>
        <w:t>r</w:t>
      </w:r>
      <w:r w:rsidRPr="004818F7">
        <w:rPr>
          <w:spacing w:val="-2"/>
          <w:sz w:val="24"/>
          <w:szCs w:val="24"/>
          <w:u w:val="single" w:color="000000"/>
        </w:rPr>
        <w:t>k</w:t>
      </w:r>
      <w:r w:rsidRPr="004818F7">
        <w:rPr>
          <w:sz w:val="24"/>
          <w:szCs w:val="24"/>
          <w:u w:val="single" w:color="000000"/>
        </w:rPr>
        <w:t>n</w:t>
      </w:r>
      <w:r w:rsidRPr="004818F7">
        <w:rPr>
          <w:spacing w:val="1"/>
          <w:sz w:val="24"/>
          <w:szCs w:val="24"/>
          <w:u w:val="single" w:color="000000"/>
        </w:rPr>
        <w:t>i</w:t>
      </w:r>
      <w:r w:rsidRPr="004818F7">
        <w:rPr>
          <w:sz w:val="24"/>
          <w:szCs w:val="24"/>
          <w:u w:val="single" w:color="000000"/>
        </w:rPr>
        <w:t>n</w:t>
      </w:r>
      <w:r w:rsidRPr="004818F7">
        <w:rPr>
          <w:spacing w:val="-2"/>
          <w:sz w:val="24"/>
          <w:szCs w:val="24"/>
          <w:u w:val="single" w:color="000000"/>
        </w:rPr>
        <w:t>g</w:t>
      </w:r>
      <w:r w:rsidRPr="004818F7">
        <w:rPr>
          <w:sz w:val="24"/>
          <w:szCs w:val="24"/>
          <w:u w:val="single" w:color="000000"/>
        </w:rPr>
        <w:t>s</w:t>
      </w:r>
      <w:r w:rsidRPr="004818F7">
        <w:rPr>
          <w:spacing w:val="-4"/>
          <w:sz w:val="24"/>
          <w:szCs w:val="24"/>
          <w:u w:val="single" w:color="000000"/>
        </w:rPr>
        <w:t>m</w:t>
      </w:r>
      <w:r w:rsidRPr="004818F7">
        <w:rPr>
          <w:spacing w:val="3"/>
          <w:sz w:val="24"/>
          <w:szCs w:val="24"/>
          <w:u w:val="single" w:color="000000"/>
        </w:rPr>
        <w:t>e</w:t>
      </w:r>
      <w:r w:rsidRPr="004818F7">
        <w:rPr>
          <w:spacing w:val="-2"/>
          <w:sz w:val="24"/>
          <w:szCs w:val="24"/>
          <w:u w:val="single" w:color="000000"/>
        </w:rPr>
        <w:t>k</w:t>
      </w:r>
      <w:r w:rsidRPr="004818F7">
        <w:rPr>
          <w:sz w:val="24"/>
          <w:szCs w:val="24"/>
          <w:u w:val="single" w:color="000000"/>
        </w:rPr>
        <w:t>an</w:t>
      </w:r>
      <w:r w:rsidRPr="004818F7">
        <w:rPr>
          <w:spacing w:val="1"/>
          <w:sz w:val="24"/>
          <w:szCs w:val="24"/>
          <w:u w:val="single" w:color="000000"/>
        </w:rPr>
        <w:t>i</w:t>
      </w:r>
      <w:r w:rsidRPr="004818F7">
        <w:rPr>
          <w:sz w:val="24"/>
          <w:szCs w:val="24"/>
          <w:u w:val="single" w:color="000000"/>
        </w:rPr>
        <w:t>s</w:t>
      </w:r>
      <w:r w:rsidRPr="004818F7">
        <w:rPr>
          <w:spacing w:val="-4"/>
          <w:sz w:val="24"/>
          <w:szCs w:val="24"/>
          <w:u w:val="single" w:color="000000"/>
        </w:rPr>
        <w:t>m</w:t>
      </w:r>
      <w:r w:rsidRPr="004818F7">
        <w:rPr>
          <w:sz w:val="24"/>
          <w:szCs w:val="24"/>
          <w:u w:val="single" w:color="000000"/>
        </w:rPr>
        <w:t>e</w:t>
      </w:r>
    </w:p>
    <w:p w:rsidR="00C6574B" w:rsidRPr="004818F7" w:rsidRDefault="00C6574B" w:rsidP="00BD7A96">
      <w:pPr>
        <w:tabs>
          <w:tab w:val="left" w:pos="851"/>
        </w:tabs>
        <w:ind w:left="851" w:right="-1"/>
        <w:rPr>
          <w:spacing w:val="-1"/>
          <w:position w:val="1"/>
          <w:sz w:val="24"/>
          <w:szCs w:val="24"/>
        </w:rPr>
      </w:pPr>
      <w:r w:rsidRPr="004818F7">
        <w:rPr>
          <w:spacing w:val="-1"/>
          <w:position w:val="1"/>
          <w:sz w:val="24"/>
          <w:szCs w:val="24"/>
        </w:rPr>
        <w:t xml:space="preserve">Den virkningsmekanisme, hvorved </w:t>
      </w:r>
      <w:proofErr w:type="spellStart"/>
      <w:r w:rsidRPr="004818F7">
        <w:rPr>
          <w:spacing w:val="-1"/>
          <w:position w:val="1"/>
          <w:sz w:val="24"/>
          <w:szCs w:val="24"/>
        </w:rPr>
        <w:t>bimatoprost</w:t>
      </w:r>
      <w:proofErr w:type="spellEnd"/>
      <w:r w:rsidRPr="004818F7">
        <w:rPr>
          <w:spacing w:val="-1"/>
          <w:position w:val="1"/>
          <w:sz w:val="24"/>
          <w:szCs w:val="24"/>
        </w:rPr>
        <w:t xml:space="preserve"> nedsætter det </w:t>
      </w:r>
      <w:proofErr w:type="spellStart"/>
      <w:r w:rsidRPr="004818F7">
        <w:rPr>
          <w:spacing w:val="-1"/>
          <w:position w:val="1"/>
          <w:sz w:val="24"/>
          <w:szCs w:val="24"/>
        </w:rPr>
        <w:t>intraokulære</w:t>
      </w:r>
      <w:proofErr w:type="spellEnd"/>
      <w:r w:rsidRPr="004818F7">
        <w:rPr>
          <w:spacing w:val="-1"/>
          <w:position w:val="1"/>
          <w:sz w:val="24"/>
          <w:szCs w:val="24"/>
        </w:rPr>
        <w:t xml:space="preserve"> tryk hos mennesker, er ved at øge kammervandsafløbet gennem </w:t>
      </w:r>
      <w:proofErr w:type="spellStart"/>
      <w:r w:rsidRPr="004818F7">
        <w:rPr>
          <w:spacing w:val="-1"/>
          <w:position w:val="1"/>
          <w:sz w:val="24"/>
          <w:szCs w:val="24"/>
        </w:rPr>
        <w:t>trabekelværket</w:t>
      </w:r>
      <w:proofErr w:type="spellEnd"/>
      <w:r w:rsidRPr="004818F7">
        <w:rPr>
          <w:spacing w:val="-1"/>
          <w:position w:val="1"/>
          <w:sz w:val="24"/>
          <w:szCs w:val="24"/>
        </w:rPr>
        <w:t xml:space="preserve"> og øge det </w:t>
      </w:r>
      <w:proofErr w:type="spellStart"/>
      <w:r w:rsidRPr="004818F7">
        <w:rPr>
          <w:spacing w:val="-1"/>
          <w:position w:val="1"/>
          <w:sz w:val="24"/>
          <w:szCs w:val="24"/>
        </w:rPr>
        <w:t>uveosclerale</w:t>
      </w:r>
      <w:proofErr w:type="spellEnd"/>
      <w:r w:rsidRPr="004818F7">
        <w:rPr>
          <w:spacing w:val="-1"/>
          <w:position w:val="1"/>
          <w:sz w:val="24"/>
          <w:szCs w:val="24"/>
        </w:rPr>
        <w:t xml:space="preserve"> afløb. Nedsættelsen af det </w:t>
      </w:r>
      <w:proofErr w:type="spellStart"/>
      <w:r w:rsidRPr="004818F7">
        <w:rPr>
          <w:spacing w:val="-1"/>
          <w:position w:val="1"/>
          <w:sz w:val="24"/>
          <w:szCs w:val="24"/>
        </w:rPr>
        <w:t>intraokulære</w:t>
      </w:r>
      <w:proofErr w:type="spellEnd"/>
      <w:r w:rsidRPr="004818F7">
        <w:rPr>
          <w:spacing w:val="-1"/>
          <w:position w:val="1"/>
          <w:sz w:val="24"/>
          <w:szCs w:val="24"/>
        </w:rPr>
        <w:t xml:space="preserve"> tryk indtræder ca. 4 timer efter første administration, og maksimal virkning opnås efter ca. 8-12 timer. Virkningsvarigheden opretholdes i mindst 24 timer.</w:t>
      </w:r>
    </w:p>
    <w:p w:rsidR="00C6574B" w:rsidRPr="004818F7" w:rsidRDefault="00C6574B" w:rsidP="00BD7A96">
      <w:pPr>
        <w:tabs>
          <w:tab w:val="left" w:pos="851"/>
        </w:tabs>
        <w:ind w:left="851" w:right="-1"/>
        <w:rPr>
          <w:spacing w:val="-1"/>
          <w:position w:val="1"/>
          <w:sz w:val="24"/>
          <w:szCs w:val="24"/>
        </w:rPr>
      </w:pPr>
    </w:p>
    <w:p w:rsidR="00C6574B" w:rsidRPr="004818F7" w:rsidRDefault="00C6574B" w:rsidP="00BD7A96">
      <w:pPr>
        <w:tabs>
          <w:tab w:val="left" w:pos="851"/>
        </w:tabs>
        <w:ind w:left="851" w:right="-1"/>
        <w:rPr>
          <w:spacing w:val="-1"/>
          <w:position w:val="1"/>
          <w:sz w:val="24"/>
          <w:szCs w:val="24"/>
        </w:rPr>
      </w:pPr>
      <w:proofErr w:type="spellStart"/>
      <w:r w:rsidRPr="004818F7">
        <w:rPr>
          <w:spacing w:val="-1"/>
          <w:position w:val="1"/>
          <w:sz w:val="24"/>
          <w:szCs w:val="24"/>
        </w:rPr>
        <w:t>Bimatoprost</w:t>
      </w:r>
      <w:proofErr w:type="spellEnd"/>
      <w:r w:rsidRPr="004818F7">
        <w:rPr>
          <w:spacing w:val="-1"/>
          <w:position w:val="1"/>
          <w:sz w:val="24"/>
          <w:szCs w:val="24"/>
        </w:rPr>
        <w:t xml:space="preserve"> er et middel med potent </w:t>
      </w:r>
      <w:proofErr w:type="spellStart"/>
      <w:r w:rsidRPr="004818F7">
        <w:rPr>
          <w:spacing w:val="-1"/>
          <w:position w:val="1"/>
          <w:sz w:val="24"/>
          <w:szCs w:val="24"/>
        </w:rPr>
        <w:t>okulær</w:t>
      </w:r>
      <w:proofErr w:type="spellEnd"/>
      <w:r w:rsidRPr="004818F7">
        <w:rPr>
          <w:spacing w:val="-1"/>
          <w:position w:val="1"/>
          <w:sz w:val="24"/>
          <w:szCs w:val="24"/>
        </w:rPr>
        <w:t xml:space="preserve"> </w:t>
      </w:r>
      <w:proofErr w:type="spellStart"/>
      <w:r w:rsidRPr="004818F7">
        <w:rPr>
          <w:spacing w:val="-1"/>
          <w:position w:val="1"/>
          <w:sz w:val="24"/>
          <w:szCs w:val="24"/>
        </w:rPr>
        <w:t>hypotensiv</w:t>
      </w:r>
      <w:proofErr w:type="spellEnd"/>
      <w:r w:rsidRPr="004818F7">
        <w:rPr>
          <w:spacing w:val="-1"/>
          <w:position w:val="1"/>
          <w:sz w:val="24"/>
          <w:szCs w:val="24"/>
        </w:rPr>
        <w:t xml:space="preserve"> aktivitet. Det er et syntetisk prostamid, som i strukturen ligner </w:t>
      </w:r>
      <w:proofErr w:type="spellStart"/>
      <w:r w:rsidRPr="004818F7">
        <w:rPr>
          <w:spacing w:val="-1"/>
          <w:position w:val="1"/>
          <w:sz w:val="24"/>
          <w:szCs w:val="24"/>
        </w:rPr>
        <w:t>prostaglandin</w:t>
      </w:r>
      <w:proofErr w:type="spellEnd"/>
      <w:r w:rsidRPr="004818F7">
        <w:rPr>
          <w:spacing w:val="-1"/>
          <w:position w:val="1"/>
          <w:sz w:val="24"/>
          <w:szCs w:val="24"/>
        </w:rPr>
        <w:t xml:space="preserve"> F</w:t>
      </w:r>
      <w:r w:rsidRPr="004818F7">
        <w:rPr>
          <w:spacing w:val="-1"/>
          <w:position w:val="1"/>
          <w:sz w:val="24"/>
          <w:szCs w:val="24"/>
          <w:vertAlign w:val="subscript"/>
        </w:rPr>
        <w:t>2α</w:t>
      </w:r>
      <w:r w:rsidRPr="004818F7">
        <w:rPr>
          <w:spacing w:val="-1"/>
          <w:position w:val="1"/>
          <w:sz w:val="24"/>
          <w:szCs w:val="24"/>
        </w:rPr>
        <w:t xml:space="preserve"> (PGF</w:t>
      </w:r>
      <w:r w:rsidRPr="004818F7">
        <w:rPr>
          <w:spacing w:val="-1"/>
          <w:position w:val="1"/>
          <w:sz w:val="24"/>
          <w:szCs w:val="24"/>
          <w:vertAlign w:val="subscript"/>
        </w:rPr>
        <w:t>2α</w:t>
      </w:r>
      <w:r w:rsidRPr="004818F7">
        <w:rPr>
          <w:spacing w:val="-1"/>
          <w:position w:val="1"/>
          <w:sz w:val="24"/>
          <w:szCs w:val="24"/>
        </w:rPr>
        <w:t xml:space="preserve">) og som ikke virker gennem nogen kendte </w:t>
      </w:r>
      <w:proofErr w:type="spellStart"/>
      <w:r w:rsidRPr="004818F7">
        <w:rPr>
          <w:spacing w:val="-1"/>
          <w:position w:val="1"/>
          <w:sz w:val="24"/>
          <w:szCs w:val="24"/>
        </w:rPr>
        <w:t>prostaglandinreceptorer</w:t>
      </w:r>
      <w:proofErr w:type="spellEnd"/>
      <w:r w:rsidRPr="004818F7">
        <w:rPr>
          <w:spacing w:val="-1"/>
          <w:position w:val="1"/>
          <w:sz w:val="24"/>
          <w:szCs w:val="24"/>
        </w:rPr>
        <w:t xml:space="preserve">. </w:t>
      </w:r>
      <w:proofErr w:type="spellStart"/>
      <w:r w:rsidRPr="004818F7">
        <w:rPr>
          <w:spacing w:val="-1"/>
          <w:position w:val="1"/>
          <w:sz w:val="24"/>
          <w:szCs w:val="24"/>
        </w:rPr>
        <w:t>Bimatoprost</w:t>
      </w:r>
      <w:proofErr w:type="spellEnd"/>
      <w:r w:rsidRPr="004818F7">
        <w:rPr>
          <w:spacing w:val="-1"/>
          <w:position w:val="1"/>
          <w:sz w:val="24"/>
          <w:szCs w:val="24"/>
        </w:rPr>
        <w:t xml:space="preserve"> efterligner selektivt virkningen af nyopdagede biosyntetiske substanser, som kaldes prostamider. </w:t>
      </w:r>
      <w:proofErr w:type="spellStart"/>
      <w:r w:rsidRPr="004818F7">
        <w:rPr>
          <w:spacing w:val="-1"/>
          <w:position w:val="1"/>
          <w:sz w:val="24"/>
          <w:szCs w:val="24"/>
        </w:rPr>
        <w:t>Prostamidreceptorens</w:t>
      </w:r>
      <w:proofErr w:type="spellEnd"/>
      <w:r w:rsidRPr="004818F7">
        <w:rPr>
          <w:spacing w:val="-1"/>
          <w:position w:val="1"/>
          <w:sz w:val="24"/>
          <w:szCs w:val="24"/>
        </w:rPr>
        <w:t xml:space="preserve"> struktur er imidlertid endnu ikke bestemt.</w:t>
      </w:r>
    </w:p>
    <w:p w:rsidR="00C6574B" w:rsidRPr="004818F7" w:rsidRDefault="00C6574B" w:rsidP="00BD7A96">
      <w:pPr>
        <w:tabs>
          <w:tab w:val="left" w:pos="851"/>
        </w:tabs>
        <w:ind w:left="851" w:right="-1"/>
        <w:rPr>
          <w:spacing w:val="-1"/>
          <w:position w:val="1"/>
          <w:sz w:val="24"/>
          <w:szCs w:val="24"/>
        </w:rPr>
      </w:pPr>
    </w:p>
    <w:p w:rsidR="00C6574B" w:rsidRPr="004818F7" w:rsidRDefault="00C6574B" w:rsidP="00BD7A96">
      <w:pPr>
        <w:tabs>
          <w:tab w:val="left" w:pos="851"/>
        </w:tabs>
        <w:ind w:left="851" w:right="-1"/>
        <w:rPr>
          <w:spacing w:val="-1"/>
          <w:position w:val="1"/>
          <w:sz w:val="24"/>
          <w:szCs w:val="24"/>
        </w:rPr>
      </w:pPr>
      <w:r w:rsidRPr="004818F7">
        <w:rPr>
          <w:spacing w:val="-1"/>
          <w:position w:val="1"/>
          <w:sz w:val="24"/>
          <w:szCs w:val="24"/>
        </w:rPr>
        <w:t xml:space="preserve">Under 12 måneders monoterapi med </w:t>
      </w: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xml:space="preserve">", øjendråber, opløsning 0,3 mg/ml </w:t>
      </w:r>
      <w:r w:rsidRPr="004818F7">
        <w:rPr>
          <w:spacing w:val="-1"/>
          <w:position w:val="1"/>
          <w:sz w:val="24"/>
          <w:szCs w:val="24"/>
        </w:rPr>
        <w:t xml:space="preserve">hos voksne, hvor der sammenlignedes med </w:t>
      </w:r>
      <w:proofErr w:type="spellStart"/>
      <w:r w:rsidRPr="004818F7">
        <w:rPr>
          <w:spacing w:val="-1"/>
          <w:position w:val="1"/>
          <w:sz w:val="24"/>
          <w:szCs w:val="24"/>
        </w:rPr>
        <w:t>timolol</w:t>
      </w:r>
      <w:proofErr w:type="spellEnd"/>
      <w:r w:rsidRPr="004818F7">
        <w:rPr>
          <w:spacing w:val="-1"/>
          <w:position w:val="1"/>
          <w:sz w:val="24"/>
          <w:szCs w:val="24"/>
        </w:rPr>
        <w:t xml:space="preserve">, varierede middelændringen i </w:t>
      </w:r>
      <w:proofErr w:type="spellStart"/>
      <w:r w:rsidRPr="004818F7">
        <w:rPr>
          <w:spacing w:val="-1"/>
          <w:position w:val="1"/>
          <w:sz w:val="24"/>
          <w:szCs w:val="24"/>
        </w:rPr>
        <w:t>intraokulært</w:t>
      </w:r>
      <w:proofErr w:type="spellEnd"/>
      <w:r w:rsidRPr="004818F7">
        <w:rPr>
          <w:spacing w:val="-1"/>
          <w:position w:val="1"/>
          <w:sz w:val="24"/>
          <w:szCs w:val="24"/>
        </w:rPr>
        <w:t xml:space="preserve"> tryk (IOT) fra baseline om morgenen (08.00) med -7,9 til -8,8 </w:t>
      </w:r>
      <w:proofErr w:type="spellStart"/>
      <w:r w:rsidRPr="004818F7">
        <w:rPr>
          <w:spacing w:val="-1"/>
          <w:position w:val="1"/>
          <w:sz w:val="24"/>
          <w:szCs w:val="24"/>
        </w:rPr>
        <w:t>mmHg</w:t>
      </w:r>
      <w:proofErr w:type="spellEnd"/>
      <w:r w:rsidRPr="004818F7">
        <w:rPr>
          <w:spacing w:val="-1"/>
          <w:position w:val="1"/>
          <w:sz w:val="24"/>
          <w:szCs w:val="24"/>
        </w:rPr>
        <w:t xml:space="preserve">. Ved ingen af besøgene varierede IOT-middelværdien på døgnbasis målt i løbet af forsøgsperiodens 12 måneder med over 1,3 </w:t>
      </w:r>
      <w:proofErr w:type="spellStart"/>
      <w:r w:rsidRPr="004818F7">
        <w:rPr>
          <w:spacing w:val="-1"/>
          <w:position w:val="1"/>
          <w:sz w:val="24"/>
          <w:szCs w:val="24"/>
        </w:rPr>
        <w:t>mmHg</w:t>
      </w:r>
      <w:proofErr w:type="spellEnd"/>
      <w:r w:rsidRPr="004818F7">
        <w:rPr>
          <w:spacing w:val="-1"/>
          <w:position w:val="1"/>
          <w:sz w:val="24"/>
          <w:szCs w:val="24"/>
        </w:rPr>
        <w:t xml:space="preserve"> i løbet af en dag, og værdien oversteg aldrig 18,0 </w:t>
      </w:r>
      <w:proofErr w:type="spellStart"/>
      <w:r w:rsidRPr="004818F7">
        <w:rPr>
          <w:spacing w:val="-1"/>
          <w:position w:val="1"/>
          <w:sz w:val="24"/>
          <w:szCs w:val="24"/>
        </w:rPr>
        <w:t>mmHg</w:t>
      </w:r>
      <w:proofErr w:type="spellEnd"/>
      <w:r w:rsidRPr="004818F7">
        <w:rPr>
          <w:spacing w:val="-1"/>
          <w:position w:val="1"/>
          <w:sz w:val="24"/>
          <w:szCs w:val="24"/>
        </w:rPr>
        <w:t>.</w:t>
      </w:r>
    </w:p>
    <w:p w:rsidR="00C6574B" w:rsidRPr="004818F7" w:rsidRDefault="00C6574B" w:rsidP="00BD7A96">
      <w:pPr>
        <w:tabs>
          <w:tab w:val="left" w:pos="851"/>
        </w:tabs>
        <w:ind w:left="851" w:right="-1"/>
        <w:rPr>
          <w:spacing w:val="-1"/>
          <w:position w:val="1"/>
          <w:sz w:val="24"/>
          <w:szCs w:val="24"/>
        </w:rPr>
      </w:pPr>
    </w:p>
    <w:p w:rsidR="00C6574B" w:rsidRPr="004818F7" w:rsidRDefault="00C6574B" w:rsidP="00BD7A96">
      <w:pPr>
        <w:tabs>
          <w:tab w:val="left" w:pos="851"/>
        </w:tabs>
        <w:ind w:left="851" w:right="-1"/>
        <w:rPr>
          <w:spacing w:val="-1"/>
          <w:position w:val="1"/>
          <w:sz w:val="24"/>
          <w:szCs w:val="24"/>
        </w:rPr>
      </w:pPr>
      <w:r w:rsidRPr="004818F7">
        <w:rPr>
          <w:spacing w:val="-1"/>
          <w:position w:val="1"/>
          <w:sz w:val="24"/>
          <w:szCs w:val="24"/>
        </w:rPr>
        <w:t xml:space="preserve">I et 6-måneders klinisk forsøg med </w:t>
      </w: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øjendråber, opløsning 0,3 mg/ml</w:t>
      </w:r>
      <w:r w:rsidRPr="004818F7">
        <w:rPr>
          <w:spacing w:val="-1"/>
          <w:position w:val="1"/>
          <w:sz w:val="24"/>
          <w:szCs w:val="24"/>
        </w:rPr>
        <w:t xml:space="preserve"> til sammenligning med </w:t>
      </w:r>
      <w:proofErr w:type="spellStart"/>
      <w:r w:rsidRPr="004818F7">
        <w:rPr>
          <w:spacing w:val="-1"/>
          <w:position w:val="1"/>
          <w:sz w:val="24"/>
          <w:szCs w:val="24"/>
        </w:rPr>
        <w:t>latanoprost</w:t>
      </w:r>
      <w:proofErr w:type="spellEnd"/>
      <w:r w:rsidRPr="004818F7">
        <w:rPr>
          <w:spacing w:val="-1"/>
          <w:position w:val="1"/>
          <w:sz w:val="24"/>
          <w:szCs w:val="24"/>
        </w:rPr>
        <w:t xml:space="preserve"> observeredes et statistisk større fald i middelværdien for IOT om morgenen (fra -7,6 til -8,2 </w:t>
      </w:r>
      <w:proofErr w:type="spellStart"/>
      <w:r w:rsidRPr="004818F7">
        <w:rPr>
          <w:spacing w:val="-1"/>
          <w:position w:val="1"/>
          <w:sz w:val="24"/>
          <w:szCs w:val="24"/>
        </w:rPr>
        <w:t>mmHg</w:t>
      </w:r>
      <w:proofErr w:type="spellEnd"/>
      <w:r w:rsidRPr="004818F7">
        <w:rPr>
          <w:spacing w:val="-1"/>
          <w:position w:val="1"/>
          <w:sz w:val="24"/>
          <w:szCs w:val="24"/>
        </w:rPr>
        <w:t xml:space="preserve"> for </w:t>
      </w:r>
      <w:proofErr w:type="spellStart"/>
      <w:r w:rsidRPr="004818F7">
        <w:rPr>
          <w:spacing w:val="-1"/>
          <w:position w:val="1"/>
          <w:sz w:val="24"/>
          <w:szCs w:val="24"/>
        </w:rPr>
        <w:t>bimatoprost</w:t>
      </w:r>
      <w:proofErr w:type="spellEnd"/>
      <w:r w:rsidRPr="004818F7">
        <w:rPr>
          <w:spacing w:val="-1"/>
          <w:position w:val="1"/>
          <w:sz w:val="24"/>
          <w:szCs w:val="24"/>
        </w:rPr>
        <w:t xml:space="preserve"> versus -6,0 til -7,2 </w:t>
      </w:r>
      <w:proofErr w:type="spellStart"/>
      <w:r w:rsidRPr="004818F7">
        <w:rPr>
          <w:spacing w:val="-1"/>
          <w:position w:val="1"/>
          <w:sz w:val="24"/>
          <w:szCs w:val="24"/>
        </w:rPr>
        <w:t>mmHg</w:t>
      </w:r>
      <w:proofErr w:type="spellEnd"/>
      <w:r w:rsidRPr="004818F7">
        <w:rPr>
          <w:spacing w:val="-1"/>
          <w:position w:val="1"/>
          <w:sz w:val="24"/>
          <w:szCs w:val="24"/>
        </w:rPr>
        <w:t xml:space="preserve"> for </w:t>
      </w:r>
      <w:proofErr w:type="spellStart"/>
      <w:r w:rsidRPr="004818F7">
        <w:rPr>
          <w:spacing w:val="-1"/>
          <w:position w:val="1"/>
          <w:sz w:val="24"/>
          <w:szCs w:val="24"/>
        </w:rPr>
        <w:t>latanoprost</w:t>
      </w:r>
      <w:proofErr w:type="spellEnd"/>
      <w:r w:rsidRPr="004818F7">
        <w:rPr>
          <w:spacing w:val="-1"/>
          <w:position w:val="1"/>
          <w:sz w:val="24"/>
          <w:szCs w:val="24"/>
        </w:rPr>
        <w:t xml:space="preserve">) ved samtlige besøg gennem hele forsøget. </w:t>
      </w:r>
      <w:proofErr w:type="spellStart"/>
      <w:r w:rsidRPr="004818F7">
        <w:rPr>
          <w:spacing w:val="-1"/>
          <w:position w:val="1"/>
          <w:sz w:val="24"/>
          <w:szCs w:val="24"/>
        </w:rPr>
        <w:t>Konjunktival</w:t>
      </w:r>
      <w:proofErr w:type="spellEnd"/>
      <w:r w:rsidRPr="004818F7">
        <w:rPr>
          <w:spacing w:val="-1"/>
          <w:position w:val="1"/>
          <w:sz w:val="24"/>
          <w:szCs w:val="24"/>
        </w:rPr>
        <w:t xml:space="preserve"> </w:t>
      </w:r>
      <w:proofErr w:type="spellStart"/>
      <w:r w:rsidRPr="004818F7">
        <w:rPr>
          <w:spacing w:val="-1"/>
          <w:position w:val="1"/>
          <w:sz w:val="24"/>
          <w:szCs w:val="24"/>
        </w:rPr>
        <w:t>hyperæmi</w:t>
      </w:r>
      <w:proofErr w:type="spellEnd"/>
      <w:r w:rsidRPr="004818F7">
        <w:rPr>
          <w:spacing w:val="-1"/>
          <w:position w:val="1"/>
          <w:sz w:val="24"/>
          <w:szCs w:val="24"/>
        </w:rPr>
        <w:t xml:space="preserve">, vækst af øjenvipper og </w:t>
      </w:r>
      <w:proofErr w:type="spellStart"/>
      <w:r w:rsidRPr="004818F7">
        <w:rPr>
          <w:spacing w:val="-1"/>
          <w:position w:val="1"/>
          <w:sz w:val="24"/>
          <w:szCs w:val="24"/>
        </w:rPr>
        <w:t>okulær</w:t>
      </w:r>
      <w:proofErr w:type="spellEnd"/>
      <w:r w:rsidRPr="004818F7">
        <w:rPr>
          <w:spacing w:val="-1"/>
          <w:position w:val="1"/>
          <w:sz w:val="24"/>
          <w:szCs w:val="24"/>
        </w:rPr>
        <w:t xml:space="preserve"> </w:t>
      </w:r>
      <w:proofErr w:type="spellStart"/>
      <w:r w:rsidRPr="004818F7">
        <w:rPr>
          <w:spacing w:val="-1"/>
          <w:position w:val="1"/>
          <w:sz w:val="24"/>
          <w:szCs w:val="24"/>
        </w:rPr>
        <w:t>pruritus</w:t>
      </w:r>
      <w:proofErr w:type="spellEnd"/>
      <w:r w:rsidRPr="004818F7">
        <w:rPr>
          <w:spacing w:val="-1"/>
          <w:position w:val="1"/>
          <w:sz w:val="24"/>
          <w:szCs w:val="24"/>
        </w:rPr>
        <w:t xml:space="preserve"> forekom signifikant hyppigere med </w:t>
      </w:r>
      <w:proofErr w:type="spellStart"/>
      <w:r w:rsidRPr="004818F7">
        <w:rPr>
          <w:spacing w:val="-1"/>
          <w:position w:val="1"/>
          <w:sz w:val="24"/>
          <w:szCs w:val="24"/>
        </w:rPr>
        <w:t>bimatoprost</w:t>
      </w:r>
      <w:proofErr w:type="spellEnd"/>
      <w:r w:rsidRPr="004818F7">
        <w:rPr>
          <w:spacing w:val="-1"/>
          <w:position w:val="1"/>
          <w:sz w:val="24"/>
          <w:szCs w:val="24"/>
        </w:rPr>
        <w:t xml:space="preserve"> end med </w:t>
      </w:r>
      <w:proofErr w:type="spellStart"/>
      <w:r w:rsidRPr="004818F7">
        <w:rPr>
          <w:spacing w:val="-1"/>
          <w:position w:val="1"/>
          <w:sz w:val="24"/>
          <w:szCs w:val="24"/>
        </w:rPr>
        <w:t>latanoprost</w:t>
      </w:r>
      <w:proofErr w:type="spellEnd"/>
      <w:r w:rsidRPr="004818F7">
        <w:rPr>
          <w:spacing w:val="-1"/>
          <w:position w:val="1"/>
          <w:sz w:val="24"/>
          <w:szCs w:val="24"/>
        </w:rPr>
        <w:t>, men forekomsten af patienter, der udgik på grund af utilsigtede hændelser var lav, og forskellen var ikke statistisk signifikant.</w:t>
      </w:r>
    </w:p>
    <w:p w:rsidR="00C6574B" w:rsidRPr="004818F7" w:rsidRDefault="00C6574B" w:rsidP="00BD7A96">
      <w:pPr>
        <w:tabs>
          <w:tab w:val="left" w:pos="851"/>
        </w:tabs>
        <w:ind w:left="851" w:right="-1"/>
        <w:rPr>
          <w:spacing w:val="-1"/>
          <w:position w:val="1"/>
          <w:sz w:val="24"/>
          <w:szCs w:val="24"/>
        </w:rPr>
      </w:pPr>
    </w:p>
    <w:p w:rsidR="00C6574B" w:rsidRPr="004818F7" w:rsidRDefault="00C6574B" w:rsidP="00BD7A96">
      <w:pPr>
        <w:tabs>
          <w:tab w:val="left" w:pos="851"/>
        </w:tabs>
        <w:ind w:left="851" w:right="-1"/>
        <w:rPr>
          <w:spacing w:val="-1"/>
          <w:position w:val="1"/>
          <w:sz w:val="24"/>
          <w:szCs w:val="24"/>
        </w:rPr>
      </w:pPr>
      <w:r w:rsidRPr="004818F7">
        <w:rPr>
          <w:spacing w:val="-1"/>
          <w:position w:val="1"/>
          <w:sz w:val="24"/>
          <w:szCs w:val="24"/>
        </w:rPr>
        <w:t xml:space="preserve">Sammenlignet med monoterapi med beta-blokker sænkede behandling med beta-blokker suppleret med </w:t>
      </w: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xml:space="preserve">", øjendråber, opløsning 0,3 mg/ml </w:t>
      </w:r>
      <w:r w:rsidRPr="004818F7">
        <w:rPr>
          <w:spacing w:val="-1"/>
          <w:position w:val="1"/>
          <w:sz w:val="24"/>
          <w:szCs w:val="24"/>
        </w:rPr>
        <w:t xml:space="preserve">middelværdien for </w:t>
      </w:r>
      <w:proofErr w:type="spellStart"/>
      <w:r w:rsidRPr="004818F7">
        <w:rPr>
          <w:spacing w:val="-1"/>
          <w:position w:val="1"/>
          <w:sz w:val="24"/>
          <w:szCs w:val="24"/>
        </w:rPr>
        <w:t>intraokulært</w:t>
      </w:r>
      <w:proofErr w:type="spellEnd"/>
      <w:r w:rsidRPr="004818F7">
        <w:rPr>
          <w:spacing w:val="-1"/>
          <w:position w:val="1"/>
          <w:sz w:val="24"/>
          <w:szCs w:val="24"/>
        </w:rPr>
        <w:t xml:space="preserve"> tryk om morgenen (08.00) med -6,5 til -8,1 </w:t>
      </w:r>
      <w:proofErr w:type="spellStart"/>
      <w:r w:rsidRPr="004818F7">
        <w:rPr>
          <w:spacing w:val="-1"/>
          <w:position w:val="1"/>
          <w:sz w:val="24"/>
          <w:szCs w:val="24"/>
        </w:rPr>
        <w:t>mmHg</w:t>
      </w:r>
      <w:proofErr w:type="spellEnd"/>
      <w:r w:rsidRPr="004818F7">
        <w:rPr>
          <w:spacing w:val="-1"/>
          <w:position w:val="1"/>
          <w:sz w:val="24"/>
          <w:szCs w:val="24"/>
        </w:rPr>
        <w:t>.</w:t>
      </w:r>
    </w:p>
    <w:p w:rsidR="00C6574B" w:rsidRPr="004818F7" w:rsidRDefault="00C6574B" w:rsidP="00BD7A96">
      <w:pPr>
        <w:tabs>
          <w:tab w:val="left" w:pos="851"/>
        </w:tabs>
        <w:ind w:left="851" w:right="-1"/>
        <w:rPr>
          <w:spacing w:val="-1"/>
          <w:position w:val="1"/>
          <w:sz w:val="24"/>
          <w:szCs w:val="24"/>
        </w:rPr>
      </w:pPr>
    </w:p>
    <w:p w:rsidR="00C6574B" w:rsidRPr="004818F7" w:rsidRDefault="00C6574B" w:rsidP="00BD7A96">
      <w:pPr>
        <w:tabs>
          <w:tab w:val="left" w:pos="851"/>
        </w:tabs>
        <w:ind w:left="851" w:right="-1"/>
        <w:rPr>
          <w:spacing w:val="-1"/>
          <w:position w:val="1"/>
          <w:sz w:val="24"/>
          <w:szCs w:val="24"/>
        </w:rPr>
      </w:pPr>
      <w:r w:rsidRPr="004818F7">
        <w:rPr>
          <w:spacing w:val="-1"/>
          <w:position w:val="1"/>
          <w:sz w:val="24"/>
          <w:szCs w:val="24"/>
        </w:rPr>
        <w:t xml:space="preserve">Der er begrænsede erfaringer hos patienter med åbenvinklet </w:t>
      </w:r>
      <w:proofErr w:type="spellStart"/>
      <w:r w:rsidRPr="004818F7">
        <w:rPr>
          <w:spacing w:val="-1"/>
          <w:position w:val="1"/>
          <w:sz w:val="24"/>
          <w:szCs w:val="24"/>
        </w:rPr>
        <w:t>glaukom</w:t>
      </w:r>
      <w:proofErr w:type="spellEnd"/>
      <w:r w:rsidRPr="004818F7">
        <w:rPr>
          <w:spacing w:val="-1"/>
          <w:position w:val="1"/>
          <w:sz w:val="24"/>
          <w:szCs w:val="24"/>
        </w:rPr>
        <w:t xml:space="preserve"> med </w:t>
      </w:r>
      <w:proofErr w:type="spellStart"/>
      <w:r w:rsidRPr="004818F7">
        <w:rPr>
          <w:spacing w:val="-1"/>
          <w:position w:val="1"/>
          <w:sz w:val="24"/>
          <w:szCs w:val="24"/>
        </w:rPr>
        <w:t>pseudoexfoliativ</w:t>
      </w:r>
      <w:proofErr w:type="spellEnd"/>
      <w:r w:rsidRPr="004818F7">
        <w:rPr>
          <w:spacing w:val="-1"/>
          <w:position w:val="1"/>
          <w:sz w:val="24"/>
          <w:szCs w:val="24"/>
        </w:rPr>
        <w:t xml:space="preserve"> og pigment </w:t>
      </w:r>
      <w:proofErr w:type="spellStart"/>
      <w:r w:rsidRPr="004818F7">
        <w:rPr>
          <w:spacing w:val="-1"/>
          <w:position w:val="1"/>
          <w:sz w:val="24"/>
          <w:szCs w:val="24"/>
        </w:rPr>
        <w:t>glaukom</w:t>
      </w:r>
      <w:proofErr w:type="spellEnd"/>
      <w:r w:rsidRPr="004818F7">
        <w:rPr>
          <w:spacing w:val="-1"/>
          <w:position w:val="1"/>
          <w:sz w:val="24"/>
          <w:szCs w:val="24"/>
        </w:rPr>
        <w:t xml:space="preserve"> og kronisk vinkel-lukket </w:t>
      </w:r>
      <w:proofErr w:type="spellStart"/>
      <w:r w:rsidRPr="004818F7">
        <w:rPr>
          <w:spacing w:val="-1"/>
          <w:position w:val="1"/>
          <w:sz w:val="24"/>
          <w:szCs w:val="24"/>
        </w:rPr>
        <w:t>glaukom</w:t>
      </w:r>
      <w:proofErr w:type="spellEnd"/>
      <w:r w:rsidRPr="004818F7">
        <w:rPr>
          <w:spacing w:val="-1"/>
          <w:position w:val="1"/>
          <w:sz w:val="24"/>
          <w:szCs w:val="24"/>
        </w:rPr>
        <w:t xml:space="preserve"> med åben </w:t>
      </w:r>
      <w:proofErr w:type="spellStart"/>
      <w:r w:rsidRPr="004818F7">
        <w:rPr>
          <w:spacing w:val="-1"/>
          <w:position w:val="1"/>
          <w:sz w:val="24"/>
          <w:szCs w:val="24"/>
        </w:rPr>
        <w:t>iridotomi</w:t>
      </w:r>
      <w:proofErr w:type="spellEnd"/>
      <w:r w:rsidRPr="004818F7">
        <w:rPr>
          <w:spacing w:val="-1"/>
          <w:position w:val="1"/>
          <w:sz w:val="24"/>
          <w:szCs w:val="24"/>
        </w:rPr>
        <w:t>.</w:t>
      </w:r>
    </w:p>
    <w:p w:rsidR="00C6574B" w:rsidRPr="004818F7" w:rsidRDefault="00C6574B" w:rsidP="00BD7A96">
      <w:pPr>
        <w:tabs>
          <w:tab w:val="left" w:pos="851"/>
        </w:tabs>
        <w:ind w:left="851" w:right="-1"/>
        <w:rPr>
          <w:spacing w:val="-1"/>
          <w:position w:val="1"/>
          <w:sz w:val="24"/>
          <w:szCs w:val="24"/>
        </w:rPr>
      </w:pPr>
      <w:r w:rsidRPr="004818F7">
        <w:rPr>
          <w:spacing w:val="-1"/>
          <w:position w:val="1"/>
          <w:sz w:val="24"/>
          <w:szCs w:val="24"/>
        </w:rPr>
        <w:t>Ingen klinisk relevante virkninger på hjertefrekvens og blodtryk er observeret i kliniske forsøg.</w:t>
      </w:r>
    </w:p>
    <w:p w:rsidR="00C6574B" w:rsidRPr="004818F7" w:rsidRDefault="00C6574B" w:rsidP="00BD7A96">
      <w:pPr>
        <w:tabs>
          <w:tab w:val="left" w:pos="851"/>
        </w:tabs>
        <w:ind w:left="851" w:right="-1"/>
        <w:rPr>
          <w:spacing w:val="-1"/>
          <w:position w:val="1"/>
          <w:sz w:val="24"/>
          <w:szCs w:val="24"/>
        </w:rPr>
      </w:pPr>
    </w:p>
    <w:p w:rsidR="00C6574B" w:rsidRPr="004818F7" w:rsidRDefault="00C6574B" w:rsidP="00BD7A96">
      <w:pPr>
        <w:tabs>
          <w:tab w:val="left" w:pos="851"/>
        </w:tabs>
        <w:ind w:left="851" w:right="-1"/>
        <w:rPr>
          <w:spacing w:val="-1"/>
          <w:position w:val="1"/>
          <w:sz w:val="24"/>
          <w:szCs w:val="24"/>
        </w:rPr>
      </w:pPr>
      <w:r w:rsidRPr="004818F7">
        <w:rPr>
          <w:spacing w:val="-1"/>
          <w:position w:val="1"/>
          <w:sz w:val="24"/>
          <w:szCs w:val="24"/>
          <w:u w:val="single"/>
        </w:rPr>
        <w:t>Pædiatrisk population</w:t>
      </w:r>
    </w:p>
    <w:p w:rsidR="00C6574B" w:rsidRPr="004818F7" w:rsidRDefault="00C6574B" w:rsidP="00BD7A96">
      <w:pPr>
        <w:tabs>
          <w:tab w:val="left" w:pos="851"/>
        </w:tabs>
        <w:ind w:left="851" w:right="-1"/>
        <w:rPr>
          <w:spacing w:val="-1"/>
          <w:position w:val="1"/>
          <w:sz w:val="24"/>
          <w:szCs w:val="24"/>
        </w:rPr>
      </w:pPr>
      <w:proofErr w:type="spellStart"/>
      <w:r w:rsidRPr="004818F7">
        <w:rPr>
          <w:spacing w:val="-1"/>
          <w:position w:val="1"/>
          <w:sz w:val="24"/>
          <w:szCs w:val="24"/>
        </w:rPr>
        <w:t>Bimatoprost</w:t>
      </w:r>
      <w:proofErr w:type="spellEnd"/>
      <w:r w:rsidRPr="004818F7">
        <w:rPr>
          <w:spacing w:val="-1"/>
          <w:position w:val="1"/>
          <w:sz w:val="24"/>
          <w:szCs w:val="24"/>
        </w:rPr>
        <w:t xml:space="preserve"> "</w:t>
      </w:r>
      <w:proofErr w:type="spellStart"/>
      <w:r w:rsidRPr="004818F7">
        <w:rPr>
          <w:spacing w:val="-1"/>
          <w:position w:val="1"/>
          <w:sz w:val="24"/>
          <w:szCs w:val="24"/>
        </w:rPr>
        <w:t>Pharmathen"s</w:t>
      </w:r>
      <w:proofErr w:type="spellEnd"/>
      <w:r w:rsidRPr="004818F7">
        <w:rPr>
          <w:spacing w:val="-1"/>
          <w:position w:val="1"/>
          <w:sz w:val="24"/>
          <w:szCs w:val="24"/>
        </w:rPr>
        <w:t xml:space="preserve"> sikkerhed og virkning hos børn i alderen 0 til under 18 år er ikke klarlagt.</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5.2</w:t>
      </w:r>
      <w:r w:rsidRPr="004818F7">
        <w:rPr>
          <w:b/>
          <w:sz w:val="24"/>
          <w:szCs w:val="24"/>
        </w:rPr>
        <w:tab/>
      </w:r>
      <w:proofErr w:type="spellStart"/>
      <w:r w:rsidRPr="004818F7">
        <w:rPr>
          <w:b/>
          <w:sz w:val="24"/>
          <w:szCs w:val="24"/>
        </w:rPr>
        <w:t>Farmakokinetiske</w:t>
      </w:r>
      <w:proofErr w:type="spellEnd"/>
      <w:r w:rsidRPr="004818F7">
        <w:rPr>
          <w:b/>
          <w:sz w:val="24"/>
          <w:szCs w:val="24"/>
        </w:rPr>
        <w:t xml:space="preserve"> egenskaber</w:t>
      </w:r>
    </w:p>
    <w:p w:rsidR="00C6574B" w:rsidRPr="004818F7" w:rsidRDefault="00C6574B" w:rsidP="00BD7A96">
      <w:pPr>
        <w:widowControl w:val="0"/>
        <w:ind w:left="851" w:right="-1"/>
        <w:rPr>
          <w:sz w:val="24"/>
          <w:szCs w:val="24"/>
        </w:rPr>
      </w:pPr>
    </w:p>
    <w:p w:rsidR="00C6574B" w:rsidRPr="004818F7" w:rsidRDefault="00C6574B" w:rsidP="00BD7A96">
      <w:pPr>
        <w:tabs>
          <w:tab w:val="left" w:pos="851"/>
        </w:tabs>
        <w:ind w:left="851" w:right="-1"/>
        <w:rPr>
          <w:spacing w:val="-1"/>
          <w:sz w:val="24"/>
          <w:szCs w:val="24"/>
          <w:u w:val="single" w:color="000000"/>
        </w:rPr>
      </w:pPr>
      <w:r w:rsidRPr="004818F7">
        <w:rPr>
          <w:spacing w:val="-1"/>
          <w:sz w:val="24"/>
          <w:szCs w:val="24"/>
          <w:u w:val="single" w:color="000000"/>
        </w:rPr>
        <w:t>Absorption</w:t>
      </w:r>
    </w:p>
    <w:p w:rsidR="00C6574B" w:rsidRPr="004818F7" w:rsidRDefault="00C6574B" w:rsidP="00BD7A96">
      <w:pPr>
        <w:tabs>
          <w:tab w:val="left" w:pos="851"/>
        </w:tabs>
        <w:ind w:left="851" w:right="-1"/>
        <w:rPr>
          <w:spacing w:val="-1"/>
          <w:sz w:val="24"/>
          <w:szCs w:val="24"/>
          <w:u w:color="000000"/>
        </w:rPr>
      </w:pPr>
      <w:proofErr w:type="spellStart"/>
      <w:r w:rsidRPr="004818F7">
        <w:rPr>
          <w:spacing w:val="-1"/>
          <w:sz w:val="24"/>
          <w:szCs w:val="24"/>
          <w:u w:color="000000"/>
        </w:rPr>
        <w:t>Bimatoprost</w:t>
      </w:r>
      <w:proofErr w:type="spellEnd"/>
      <w:r w:rsidRPr="004818F7">
        <w:rPr>
          <w:spacing w:val="-1"/>
          <w:sz w:val="24"/>
          <w:szCs w:val="24"/>
          <w:u w:color="000000"/>
        </w:rPr>
        <w:t xml:space="preserve"> gennemtrænger human </w:t>
      </w:r>
      <w:proofErr w:type="spellStart"/>
      <w:r w:rsidRPr="004818F7">
        <w:rPr>
          <w:spacing w:val="-1"/>
          <w:sz w:val="24"/>
          <w:szCs w:val="24"/>
          <w:u w:color="000000"/>
        </w:rPr>
        <w:t>cornea</w:t>
      </w:r>
      <w:proofErr w:type="spellEnd"/>
      <w:r w:rsidRPr="004818F7">
        <w:rPr>
          <w:spacing w:val="-1"/>
          <w:sz w:val="24"/>
          <w:szCs w:val="24"/>
          <w:u w:color="000000"/>
        </w:rPr>
        <w:t xml:space="preserve"> og </w:t>
      </w:r>
      <w:proofErr w:type="spellStart"/>
      <w:r w:rsidRPr="004818F7">
        <w:rPr>
          <w:spacing w:val="-1"/>
          <w:sz w:val="24"/>
          <w:szCs w:val="24"/>
          <w:u w:color="000000"/>
        </w:rPr>
        <w:t>sclera</w:t>
      </w:r>
      <w:proofErr w:type="spellEnd"/>
      <w:r w:rsidRPr="004818F7">
        <w:rPr>
          <w:spacing w:val="-1"/>
          <w:sz w:val="24"/>
          <w:szCs w:val="24"/>
          <w:u w:color="000000"/>
        </w:rPr>
        <w:t xml:space="preserve"> godt </w:t>
      </w:r>
      <w:r w:rsidRPr="004818F7">
        <w:rPr>
          <w:i/>
          <w:spacing w:val="-1"/>
          <w:sz w:val="24"/>
          <w:szCs w:val="24"/>
          <w:u w:color="000000"/>
        </w:rPr>
        <w:t xml:space="preserve">in </w:t>
      </w:r>
      <w:proofErr w:type="spellStart"/>
      <w:r w:rsidRPr="004818F7">
        <w:rPr>
          <w:i/>
          <w:spacing w:val="-1"/>
          <w:sz w:val="24"/>
          <w:szCs w:val="24"/>
          <w:u w:color="000000"/>
        </w:rPr>
        <w:t>vitro</w:t>
      </w:r>
      <w:proofErr w:type="spellEnd"/>
      <w:r w:rsidRPr="004818F7">
        <w:rPr>
          <w:spacing w:val="-1"/>
          <w:sz w:val="24"/>
          <w:szCs w:val="24"/>
          <w:u w:color="000000"/>
        </w:rPr>
        <w:t xml:space="preserve">. Efter </w:t>
      </w:r>
      <w:proofErr w:type="spellStart"/>
      <w:r w:rsidRPr="004818F7">
        <w:rPr>
          <w:spacing w:val="-1"/>
          <w:sz w:val="24"/>
          <w:szCs w:val="24"/>
          <w:u w:color="000000"/>
        </w:rPr>
        <w:t>okulær</w:t>
      </w:r>
      <w:proofErr w:type="spellEnd"/>
      <w:r w:rsidRPr="004818F7">
        <w:rPr>
          <w:spacing w:val="-1"/>
          <w:sz w:val="24"/>
          <w:szCs w:val="24"/>
          <w:u w:color="000000"/>
        </w:rPr>
        <w:t xml:space="preserve"> administration hos voksne er den systemiske eksponering for </w:t>
      </w:r>
      <w:proofErr w:type="spellStart"/>
      <w:r w:rsidRPr="004818F7">
        <w:rPr>
          <w:spacing w:val="-1"/>
          <w:sz w:val="24"/>
          <w:szCs w:val="24"/>
          <w:u w:color="000000"/>
        </w:rPr>
        <w:t>bimatoprost</w:t>
      </w:r>
      <w:proofErr w:type="spellEnd"/>
      <w:r w:rsidRPr="004818F7">
        <w:rPr>
          <w:spacing w:val="-1"/>
          <w:sz w:val="24"/>
          <w:szCs w:val="24"/>
          <w:u w:color="000000"/>
        </w:rPr>
        <w:t xml:space="preserve"> meget lav med ingen akkumulering over tiden.</w:t>
      </w:r>
    </w:p>
    <w:p w:rsidR="00C6574B" w:rsidRPr="004818F7" w:rsidRDefault="00C6574B" w:rsidP="00BD7A96">
      <w:pPr>
        <w:tabs>
          <w:tab w:val="left" w:pos="851"/>
        </w:tabs>
        <w:ind w:left="851" w:right="-1"/>
        <w:rPr>
          <w:spacing w:val="-1"/>
          <w:sz w:val="24"/>
          <w:szCs w:val="24"/>
          <w:u w:color="000000"/>
        </w:rPr>
      </w:pPr>
      <w:r w:rsidRPr="004818F7">
        <w:rPr>
          <w:spacing w:val="-1"/>
          <w:sz w:val="24"/>
          <w:szCs w:val="24"/>
          <w:u w:color="000000"/>
        </w:rPr>
        <w:t xml:space="preserve">Efter administration af 1 dråbe </w:t>
      </w: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xml:space="preserve">", øjendråber, opløsning 0,3 mg/ml </w:t>
      </w:r>
      <w:r w:rsidRPr="004818F7">
        <w:rPr>
          <w:spacing w:val="-1"/>
          <w:sz w:val="24"/>
          <w:szCs w:val="24"/>
          <w:u w:color="000000"/>
        </w:rPr>
        <w:t xml:space="preserve">daglig i begge øjne i 2 uger toppede blodkoncentrationer inden for 10 minutter efter dosering og faldt til under den laveste påviselige grænse (0,025 </w:t>
      </w:r>
      <w:proofErr w:type="spellStart"/>
      <w:r w:rsidRPr="004818F7">
        <w:rPr>
          <w:spacing w:val="-1"/>
          <w:sz w:val="24"/>
          <w:szCs w:val="24"/>
          <w:u w:color="000000"/>
        </w:rPr>
        <w:t>ng</w:t>
      </w:r>
      <w:proofErr w:type="spellEnd"/>
      <w:r w:rsidRPr="004818F7">
        <w:rPr>
          <w:spacing w:val="-1"/>
          <w:sz w:val="24"/>
          <w:szCs w:val="24"/>
          <w:u w:color="000000"/>
        </w:rPr>
        <w:t xml:space="preserve">/ml) inden for 1,5 time efter dosering. </w:t>
      </w:r>
      <w:proofErr w:type="spellStart"/>
      <w:r w:rsidRPr="004818F7">
        <w:rPr>
          <w:spacing w:val="-1"/>
          <w:sz w:val="24"/>
          <w:szCs w:val="24"/>
          <w:u w:color="000000"/>
        </w:rPr>
        <w:t>C</w:t>
      </w:r>
      <w:r w:rsidRPr="004818F7">
        <w:rPr>
          <w:spacing w:val="-1"/>
          <w:sz w:val="24"/>
          <w:szCs w:val="24"/>
          <w:u w:color="000000"/>
          <w:vertAlign w:val="subscript"/>
        </w:rPr>
        <w:t>max</w:t>
      </w:r>
      <w:proofErr w:type="spellEnd"/>
      <w:r w:rsidRPr="004818F7">
        <w:rPr>
          <w:spacing w:val="-1"/>
          <w:sz w:val="24"/>
          <w:szCs w:val="24"/>
          <w:u w:color="000000"/>
        </w:rPr>
        <w:t xml:space="preserve"> og AUC</w:t>
      </w:r>
      <w:r w:rsidRPr="004818F7">
        <w:rPr>
          <w:spacing w:val="-1"/>
          <w:sz w:val="24"/>
          <w:szCs w:val="24"/>
          <w:u w:color="000000"/>
          <w:vertAlign w:val="subscript"/>
        </w:rPr>
        <w:t>0-24t</w:t>
      </w:r>
      <w:r w:rsidRPr="004818F7">
        <w:rPr>
          <w:spacing w:val="-1"/>
          <w:sz w:val="24"/>
          <w:szCs w:val="24"/>
          <w:u w:color="000000"/>
        </w:rPr>
        <w:t xml:space="preserve"> middelværdier var nogenlunde de samme på dag 7 og 14 med hhv. ca. 0,08 </w:t>
      </w:r>
      <w:proofErr w:type="spellStart"/>
      <w:r w:rsidRPr="004818F7">
        <w:rPr>
          <w:spacing w:val="-1"/>
          <w:sz w:val="24"/>
          <w:szCs w:val="24"/>
          <w:u w:color="000000"/>
        </w:rPr>
        <w:t>ng</w:t>
      </w:r>
      <w:proofErr w:type="spellEnd"/>
      <w:r w:rsidRPr="004818F7">
        <w:rPr>
          <w:spacing w:val="-1"/>
          <w:sz w:val="24"/>
          <w:szCs w:val="24"/>
          <w:u w:color="000000"/>
        </w:rPr>
        <w:t xml:space="preserve">/ml og 0,09 </w:t>
      </w:r>
      <w:proofErr w:type="spellStart"/>
      <w:r w:rsidRPr="004818F7">
        <w:rPr>
          <w:spacing w:val="-1"/>
          <w:sz w:val="24"/>
          <w:szCs w:val="24"/>
          <w:u w:color="000000"/>
        </w:rPr>
        <w:t>ng•t</w:t>
      </w:r>
      <w:proofErr w:type="spellEnd"/>
      <w:r w:rsidRPr="004818F7">
        <w:rPr>
          <w:spacing w:val="-1"/>
          <w:sz w:val="24"/>
          <w:szCs w:val="24"/>
          <w:u w:color="000000"/>
        </w:rPr>
        <w:t xml:space="preserve">/ml, hvilket angiver, at en stabil </w:t>
      </w:r>
      <w:proofErr w:type="spellStart"/>
      <w:r w:rsidRPr="004818F7">
        <w:rPr>
          <w:spacing w:val="-1"/>
          <w:sz w:val="24"/>
          <w:szCs w:val="24"/>
          <w:u w:color="000000"/>
        </w:rPr>
        <w:t>bimatoprost</w:t>
      </w:r>
      <w:r w:rsidR="00434174">
        <w:rPr>
          <w:spacing w:val="-1"/>
          <w:sz w:val="24"/>
          <w:szCs w:val="24"/>
          <w:u w:color="000000"/>
        </w:rPr>
        <w:softHyphen/>
      </w:r>
      <w:r w:rsidRPr="004818F7">
        <w:rPr>
          <w:spacing w:val="-1"/>
          <w:sz w:val="24"/>
          <w:szCs w:val="24"/>
          <w:u w:color="000000"/>
        </w:rPr>
        <w:t>koncentration</w:t>
      </w:r>
      <w:proofErr w:type="spellEnd"/>
      <w:r w:rsidRPr="004818F7">
        <w:rPr>
          <w:spacing w:val="-1"/>
          <w:sz w:val="24"/>
          <w:szCs w:val="24"/>
          <w:u w:color="000000"/>
        </w:rPr>
        <w:t xml:space="preserve"> blev opnået i løbet af den første uge af </w:t>
      </w:r>
      <w:proofErr w:type="spellStart"/>
      <w:r w:rsidRPr="004818F7">
        <w:rPr>
          <w:spacing w:val="-1"/>
          <w:sz w:val="24"/>
          <w:szCs w:val="24"/>
          <w:u w:color="000000"/>
        </w:rPr>
        <w:t>okulær</w:t>
      </w:r>
      <w:proofErr w:type="spellEnd"/>
      <w:r w:rsidRPr="004818F7">
        <w:rPr>
          <w:spacing w:val="-1"/>
          <w:sz w:val="24"/>
          <w:szCs w:val="24"/>
          <w:u w:color="000000"/>
        </w:rPr>
        <w:t xml:space="preserve"> dosering.</w:t>
      </w:r>
    </w:p>
    <w:p w:rsidR="00C6574B" w:rsidRPr="004818F7" w:rsidRDefault="00C6574B" w:rsidP="00BD7A96">
      <w:pPr>
        <w:tabs>
          <w:tab w:val="left" w:pos="851"/>
        </w:tabs>
        <w:ind w:left="851" w:right="-1"/>
        <w:rPr>
          <w:spacing w:val="-1"/>
          <w:sz w:val="24"/>
          <w:szCs w:val="24"/>
          <w:u w:color="000000"/>
        </w:rPr>
      </w:pPr>
    </w:p>
    <w:p w:rsidR="00C6574B" w:rsidRPr="004818F7" w:rsidRDefault="00C6574B" w:rsidP="00BD7A96">
      <w:pPr>
        <w:tabs>
          <w:tab w:val="left" w:pos="851"/>
        </w:tabs>
        <w:ind w:left="851" w:right="-1"/>
        <w:rPr>
          <w:spacing w:val="-1"/>
          <w:sz w:val="24"/>
          <w:szCs w:val="24"/>
          <w:u w:val="single" w:color="000000"/>
        </w:rPr>
      </w:pPr>
      <w:r w:rsidRPr="004818F7">
        <w:rPr>
          <w:spacing w:val="-1"/>
          <w:sz w:val="24"/>
          <w:szCs w:val="24"/>
          <w:u w:val="single" w:color="000000"/>
        </w:rPr>
        <w:t>Distribution</w:t>
      </w:r>
    </w:p>
    <w:p w:rsidR="00C6574B" w:rsidRPr="004818F7" w:rsidRDefault="00C6574B" w:rsidP="00BD7A96">
      <w:pPr>
        <w:tabs>
          <w:tab w:val="left" w:pos="851"/>
        </w:tabs>
        <w:ind w:left="851" w:right="-1"/>
        <w:rPr>
          <w:spacing w:val="-1"/>
          <w:sz w:val="24"/>
          <w:szCs w:val="24"/>
          <w:u w:color="000000"/>
        </w:rPr>
      </w:pPr>
      <w:proofErr w:type="spellStart"/>
      <w:r w:rsidRPr="004818F7">
        <w:rPr>
          <w:spacing w:val="-1"/>
          <w:sz w:val="24"/>
          <w:szCs w:val="24"/>
          <w:u w:color="000000"/>
        </w:rPr>
        <w:t>Bimatoprost</w:t>
      </w:r>
      <w:proofErr w:type="spellEnd"/>
      <w:r w:rsidRPr="004818F7">
        <w:rPr>
          <w:spacing w:val="-1"/>
          <w:sz w:val="24"/>
          <w:szCs w:val="24"/>
          <w:u w:color="000000"/>
        </w:rPr>
        <w:t xml:space="preserve"> distribueres moderat i legemsvæv, og den systemiske distributionsvolumen hos mennesker ved stabil tilstand var 0,67 l/kg. I humant blod findes </w:t>
      </w:r>
      <w:proofErr w:type="spellStart"/>
      <w:r w:rsidRPr="004818F7">
        <w:rPr>
          <w:spacing w:val="-1"/>
          <w:sz w:val="24"/>
          <w:szCs w:val="24"/>
          <w:u w:color="000000"/>
        </w:rPr>
        <w:t>bimatoprost</w:t>
      </w:r>
      <w:proofErr w:type="spellEnd"/>
      <w:r w:rsidRPr="004818F7">
        <w:rPr>
          <w:spacing w:val="-1"/>
          <w:sz w:val="24"/>
          <w:szCs w:val="24"/>
          <w:u w:color="000000"/>
        </w:rPr>
        <w:t xml:space="preserve"> hovedsagelig i plasma.</w:t>
      </w:r>
    </w:p>
    <w:p w:rsidR="00C6574B" w:rsidRPr="004818F7" w:rsidRDefault="00C6574B" w:rsidP="00BD7A96">
      <w:pPr>
        <w:tabs>
          <w:tab w:val="left" w:pos="851"/>
        </w:tabs>
        <w:ind w:left="851" w:right="-1"/>
        <w:rPr>
          <w:spacing w:val="-1"/>
          <w:sz w:val="24"/>
          <w:szCs w:val="24"/>
          <w:u w:color="000000"/>
        </w:rPr>
      </w:pPr>
      <w:r w:rsidRPr="004818F7">
        <w:rPr>
          <w:spacing w:val="-1"/>
          <w:sz w:val="24"/>
          <w:szCs w:val="24"/>
          <w:u w:color="000000"/>
        </w:rPr>
        <w:t xml:space="preserve">Plasmaproteinbindingen af </w:t>
      </w:r>
      <w:proofErr w:type="spellStart"/>
      <w:r w:rsidRPr="004818F7">
        <w:rPr>
          <w:spacing w:val="-1"/>
          <w:sz w:val="24"/>
          <w:szCs w:val="24"/>
          <w:u w:color="000000"/>
        </w:rPr>
        <w:t>bimatoprost</w:t>
      </w:r>
      <w:proofErr w:type="spellEnd"/>
      <w:r w:rsidRPr="004818F7">
        <w:rPr>
          <w:spacing w:val="-1"/>
          <w:sz w:val="24"/>
          <w:szCs w:val="24"/>
          <w:u w:color="000000"/>
        </w:rPr>
        <w:t xml:space="preserve"> er ca. 88 %.</w:t>
      </w:r>
    </w:p>
    <w:p w:rsidR="00C6574B" w:rsidRPr="004818F7" w:rsidRDefault="00C6574B" w:rsidP="00BD7A96">
      <w:pPr>
        <w:tabs>
          <w:tab w:val="left" w:pos="851"/>
        </w:tabs>
        <w:ind w:left="851" w:right="-1"/>
        <w:rPr>
          <w:spacing w:val="-1"/>
          <w:sz w:val="24"/>
          <w:szCs w:val="24"/>
          <w:u w:color="000000"/>
        </w:rPr>
      </w:pPr>
    </w:p>
    <w:p w:rsidR="00C6574B" w:rsidRPr="004818F7" w:rsidRDefault="00C6574B" w:rsidP="00BD7A96">
      <w:pPr>
        <w:tabs>
          <w:tab w:val="left" w:pos="851"/>
        </w:tabs>
        <w:ind w:left="851" w:right="-1"/>
        <w:rPr>
          <w:spacing w:val="-1"/>
          <w:sz w:val="24"/>
          <w:szCs w:val="24"/>
          <w:u w:val="single" w:color="000000"/>
        </w:rPr>
      </w:pPr>
      <w:r w:rsidRPr="004818F7">
        <w:rPr>
          <w:spacing w:val="-1"/>
          <w:sz w:val="24"/>
          <w:szCs w:val="24"/>
          <w:u w:val="single" w:color="000000"/>
        </w:rPr>
        <w:t>Biotransformation</w:t>
      </w:r>
    </w:p>
    <w:p w:rsidR="00C6574B" w:rsidRPr="004818F7" w:rsidRDefault="00C6574B" w:rsidP="00BD7A96">
      <w:pPr>
        <w:tabs>
          <w:tab w:val="left" w:pos="851"/>
        </w:tabs>
        <w:ind w:left="851" w:right="-1"/>
        <w:rPr>
          <w:spacing w:val="-1"/>
          <w:sz w:val="24"/>
          <w:szCs w:val="24"/>
          <w:u w:color="000000"/>
        </w:rPr>
      </w:pPr>
      <w:proofErr w:type="spellStart"/>
      <w:r w:rsidRPr="004818F7">
        <w:rPr>
          <w:spacing w:val="-1"/>
          <w:sz w:val="24"/>
          <w:szCs w:val="24"/>
          <w:u w:color="000000"/>
        </w:rPr>
        <w:t>Bimatoprost</w:t>
      </w:r>
      <w:proofErr w:type="spellEnd"/>
      <w:r w:rsidRPr="004818F7">
        <w:rPr>
          <w:spacing w:val="-1"/>
          <w:sz w:val="24"/>
          <w:szCs w:val="24"/>
          <w:u w:color="000000"/>
        </w:rPr>
        <w:t xml:space="preserve"> den vigtigste cirkulerende art i blodet, ved den systemiske cirkulation efter </w:t>
      </w:r>
      <w:proofErr w:type="spellStart"/>
      <w:r w:rsidRPr="004818F7">
        <w:rPr>
          <w:spacing w:val="-1"/>
          <w:sz w:val="24"/>
          <w:szCs w:val="24"/>
          <w:u w:color="000000"/>
        </w:rPr>
        <w:t>okulær</w:t>
      </w:r>
      <w:proofErr w:type="spellEnd"/>
      <w:r w:rsidRPr="004818F7">
        <w:rPr>
          <w:spacing w:val="-1"/>
          <w:sz w:val="24"/>
          <w:szCs w:val="24"/>
          <w:u w:color="000000"/>
        </w:rPr>
        <w:t xml:space="preserve"> dosering. </w:t>
      </w:r>
      <w:proofErr w:type="spellStart"/>
      <w:r w:rsidRPr="004818F7">
        <w:rPr>
          <w:spacing w:val="-1"/>
          <w:sz w:val="24"/>
          <w:szCs w:val="24"/>
          <w:u w:color="000000"/>
        </w:rPr>
        <w:t>Bimatoprost</w:t>
      </w:r>
      <w:proofErr w:type="spellEnd"/>
      <w:r w:rsidRPr="004818F7">
        <w:rPr>
          <w:spacing w:val="-1"/>
          <w:sz w:val="24"/>
          <w:szCs w:val="24"/>
          <w:u w:color="000000"/>
        </w:rPr>
        <w:t xml:space="preserve"> gennemgår </w:t>
      </w:r>
      <w:proofErr w:type="spellStart"/>
      <w:r w:rsidRPr="004818F7">
        <w:rPr>
          <w:spacing w:val="-1"/>
          <w:sz w:val="24"/>
          <w:szCs w:val="24"/>
          <w:u w:color="000000"/>
        </w:rPr>
        <w:t>oxydering</w:t>
      </w:r>
      <w:proofErr w:type="spellEnd"/>
      <w:r w:rsidRPr="004818F7">
        <w:rPr>
          <w:spacing w:val="-1"/>
          <w:sz w:val="24"/>
          <w:szCs w:val="24"/>
          <w:u w:color="000000"/>
        </w:rPr>
        <w:t>, N-</w:t>
      </w:r>
      <w:proofErr w:type="spellStart"/>
      <w:r w:rsidRPr="004818F7">
        <w:rPr>
          <w:spacing w:val="-1"/>
          <w:sz w:val="24"/>
          <w:szCs w:val="24"/>
          <w:u w:color="000000"/>
        </w:rPr>
        <w:t>deethylering</w:t>
      </w:r>
      <w:proofErr w:type="spellEnd"/>
      <w:r w:rsidRPr="004818F7">
        <w:rPr>
          <w:spacing w:val="-1"/>
          <w:sz w:val="24"/>
          <w:szCs w:val="24"/>
          <w:u w:color="000000"/>
        </w:rPr>
        <w:t xml:space="preserve"> og </w:t>
      </w:r>
      <w:proofErr w:type="spellStart"/>
      <w:r w:rsidRPr="004818F7">
        <w:rPr>
          <w:spacing w:val="-1"/>
          <w:sz w:val="24"/>
          <w:szCs w:val="24"/>
          <w:u w:color="000000"/>
        </w:rPr>
        <w:t>glucuronisering</w:t>
      </w:r>
      <w:proofErr w:type="spellEnd"/>
      <w:r w:rsidRPr="004818F7">
        <w:rPr>
          <w:spacing w:val="-1"/>
          <w:sz w:val="24"/>
          <w:szCs w:val="24"/>
          <w:u w:color="000000"/>
        </w:rPr>
        <w:t xml:space="preserve"> for at danne en række forskellige metabolitter.</w:t>
      </w:r>
    </w:p>
    <w:p w:rsidR="00C6574B" w:rsidRPr="004818F7" w:rsidRDefault="00C6574B" w:rsidP="00BD7A96">
      <w:pPr>
        <w:tabs>
          <w:tab w:val="left" w:pos="851"/>
        </w:tabs>
        <w:ind w:left="851" w:right="-1"/>
        <w:rPr>
          <w:spacing w:val="-1"/>
          <w:sz w:val="24"/>
          <w:szCs w:val="24"/>
          <w:u w:color="000000"/>
        </w:rPr>
      </w:pPr>
    </w:p>
    <w:p w:rsidR="00C6574B" w:rsidRPr="004818F7" w:rsidRDefault="00C6574B" w:rsidP="00BD7A96">
      <w:pPr>
        <w:tabs>
          <w:tab w:val="left" w:pos="851"/>
        </w:tabs>
        <w:ind w:left="851" w:right="-1"/>
        <w:rPr>
          <w:spacing w:val="-1"/>
          <w:sz w:val="24"/>
          <w:szCs w:val="24"/>
          <w:u w:val="single" w:color="000000"/>
        </w:rPr>
      </w:pPr>
      <w:r w:rsidRPr="004818F7">
        <w:rPr>
          <w:spacing w:val="-1"/>
          <w:sz w:val="24"/>
          <w:szCs w:val="24"/>
          <w:u w:val="single" w:color="000000"/>
        </w:rPr>
        <w:t>Elimination</w:t>
      </w:r>
    </w:p>
    <w:p w:rsidR="00C6574B" w:rsidRPr="004818F7" w:rsidRDefault="00C6574B" w:rsidP="00BD7A96">
      <w:pPr>
        <w:tabs>
          <w:tab w:val="left" w:pos="851"/>
        </w:tabs>
        <w:ind w:left="851" w:right="-1"/>
        <w:rPr>
          <w:spacing w:val="-1"/>
          <w:sz w:val="24"/>
          <w:szCs w:val="24"/>
          <w:u w:color="000000"/>
        </w:rPr>
      </w:pPr>
      <w:proofErr w:type="spellStart"/>
      <w:r w:rsidRPr="004818F7">
        <w:rPr>
          <w:spacing w:val="-1"/>
          <w:sz w:val="24"/>
          <w:szCs w:val="24"/>
          <w:u w:color="000000"/>
        </w:rPr>
        <w:t>Bimatoprost</w:t>
      </w:r>
      <w:proofErr w:type="spellEnd"/>
      <w:r w:rsidRPr="004818F7">
        <w:rPr>
          <w:spacing w:val="-1"/>
          <w:sz w:val="24"/>
          <w:szCs w:val="24"/>
          <w:u w:color="000000"/>
        </w:rPr>
        <w:t xml:space="preserve"> elimineres primært ved udskillelse via nyrerne, op til 67 % af en intravenøs dosis administreret til raske frivillige voksne forsøgspersoner blev udskilt i urinen, 25 % af dosen blev udskilt via fæces. Elimineringshalveringstiden, bestemt efter intravenøs administration, var ca. 45 minutter, den totale blod-</w:t>
      </w:r>
      <w:proofErr w:type="spellStart"/>
      <w:r w:rsidRPr="004818F7">
        <w:rPr>
          <w:spacing w:val="-1"/>
          <w:sz w:val="24"/>
          <w:szCs w:val="24"/>
          <w:u w:color="000000"/>
        </w:rPr>
        <w:t>clearance</w:t>
      </w:r>
      <w:proofErr w:type="spellEnd"/>
      <w:r w:rsidRPr="004818F7">
        <w:rPr>
          <w:spacing w:val="-1"/>
          <w:sz w:val="24"/>
          <w:szCs w:val="24"/>
          <w:u w:color="000000"/>
        </w:rPr>
        <w:t xml:space="preserve"> var 1,5 l/t/kg.</w:t>
      </w:r>
    </w:p>
    <w:p w:rsidR="00C6574B" w:rsidRPr="004818F7" w:rsidRDefault="00C6574B" w:rsidP="00BD7A96">
      <w:pPr>
        <w:tabs>
          <w:tab w:val="left" w:pos="851"/>
        </w:tabs>
        <w:ind w:left="851" w:right="-1"/>
        <w:rPr>
          <w:spacing w:val="-1"/>
          <w:sz w:val="24"/>
          <w:szCs w:val="24"/>
          <w:u w:color="000000"/>
        </w:rPr>
      </w:pPr>
    </w:p>
    <w:p w:rsidR="00C6574B" w:rsidRPr="004818F7" w:rsidRDefault="00C6574B" w:rsidP="00BD7A96">
      <w:pPr>
        <w:tabs>
          <w:tab w:val="left" w:pos="851"/>
        </w:tabs>
        <w:ind w:left="851" w:right="-1"/>
        <w:rPr>
          <w:spacing w:val="-1"/>
          <w:sz w:val="24"/>
          <w:szCs w:val="24"/>
          <w:u w:val="single" w:color="000000"/>
        </w:rPr>
      </w:pPr>
      <w:r w:rsidRPr="004818F7">
        <w:rPr>
          <w:spacing w:val="-1"/>
          <w:sz w:val="24"/>
          <w:szCs w:val="24"/>
          <w:u w:val="single" w:color="000000"/>
        </w:rPr>
        <w:t>Egenskaber hos ældre patienter</w:t>
      </w:r>
    </w:p>
    <w:p w:rsidR="00C6574B" w:rsidRPr="004818F7" w:rsidRDefault="00C6574B" w:rsidP="00BD7A96">
      <w:pPr>
        <w:tabs>
          <w:tab w:val="left" w:pos="851"/>
        </w:tabs>
        <w:ind w:left="851" w:right="-1"/>
        <w:rPr>
          <w:spacing w:val="-1"/>
          <w:sz w:val="24"/>
          <w:szCs w:val="24"/>
          <w:u w:color="000000"/>
        </w:rPr>
      </w:pPr>
      <w:r w:rsidRPr="004818F7">
        <w:rPr>
          <w:spacing w:val="-1"/>
          <w:sz w:val="24"/>
          <w:szCs w:val="24"/>
          <w:u w:color="000000"/>
        </w:rPr>
        <w:t xml:space="preserve">Efter administration af </w:t>
      </w:r>
      <w:proofErr w:type="spellStart"/>
      <w:r w:rsidRPr="004818F7">
        <w:rPr>
          <w:sz w:val="24"/>
          <w:szCs w:val="24"/>
        </w:rPr>
        <w:t>Bimatoprost</w:t>
      </w:r>
      <w:proofErr w:type="spellEnd"/>
      <w:r w:rsidRPr="004818F7">
        <w:rPr>
          <w:sz w:val="24"/>
          <w:szCs w:val="24"/>
        </w:rPr>
        <w:t xml:space="preserve"> "</w:t>
      </w:r>
      <w:proofErr w:type="spellStart"/>
      <w:r w:rsidRPr="004818F7">
        <w:rPr>
          <w:sz w:val="24"/>
          <w:szCs w:val="24"/>
        </w:rPr>
        <w:t>Pharmathen</w:t>
      </w:r>
      <w:proofErr w:type="spellEnd"/>
      <w:r w:rsidRPr="004818F7">
        <w:rPr>
          <w:sz w:val="24"/>
          <w:szCs w:val="24"/>
        </w:rPr>
        <w:t>", øjendråber, opløsning 0,3 mg/ml</w:t>
      </w:r>
      <w:r w:rsidRPr="004818F7">
        <w:rPr>
          <w:spacing w:val="-1"/>
          <w:sz w:val="24"/>
          <w:szCs w:val="24"/>
          <w:u w:color="000000"/>
        </w:rPr>
        <w:t xml:space="preserve"> 2 gange daglig var den gennemsnitlige AUC</w:t>
      </w:r>
      <w:r w:rsidRPr="004818F7">
        <w:rPr>
          <w:spacing w:val="-1"/>
          <w:sz w:val="24"/>
          <w:szCs w:val="24"/>
          <w:u w:color="000000"/>
          <w:vertAlign w:val="subscript"/>
        </w:rPr>
        <w:t>0-24t</w:t>
      </w:r>
      <w:r w:rsidRPr="004818F7">
        <w:rPr>
          <w:spacing w:val="-1"/>
          <w:sz w:val="24"/>
          <w:szCs w:val="24"/>
          <w:u w:color="000000"/>
        </w:rPr>
        <w:t>-værdi</w:t>
      </w:r>
      <w:r w:rsidRPr="004818F7">
        <w:rPr>
          <w:spacing w:val="-1"/>
          <w:sz w:val="24"/>
          <w:szCs w:val="24"/>
          <w:u w:color="000000"/>
          <w:vertAlign w:val="subscript"/>
        </w:rPr>
        <w:t xml:space="preserve"> </w:t>
      </w:r>
      <w:r w:rsidRPr="004818F7">
        <w:rPr>
          <w:spacing w:val="-1"/>
          <w:sz w:val="24"/>
          <w:szCs w:val="24"/>
          <w:u w:color="000000"/>
        </w:rPr>
        <w:t xml:space="preserve">på 0,0634 </w:t>
      </w:r>
      <w:proofErr w:type="spellStart"/>
      <w:r w:rsidRPr="004818F7">
        <w:rPr>
          <w:spacing w:val="-1"/>
          <w:sz w:val="24"/>
          <w:szCs w:val="24"/>
          <w:u w:color="000000"/>
        </w:rPr>
        <w:t>ng•t</w:t>
      </w:r>
      <w:proofErr w:type="spellEnd"/>
      <w:r w:rsidRPr="004818F7">
        <w:rPr>
          <w:spacing w:val="-1"/>
          <w:sz w:val="24"/>
          <w:szCs w:val="24"/>
          <w:u w:color="000000"/>
        </w:rPr>
        <w:t xml:space="preserve">/ml </w:t>
      </w:r>
      <w:proofErr w:type="spellStart"/>
      <w:r w:rsidRPr="004818F7">
        <w:rPr>
          <w:spacing w:val="-1"/>
          <w:sz w:val="24"/>
          <w:szCs w:val="24"/>
          <w:u w:color="000000"/>
        </w:rPr>
        <w:t>bimatoprost</w:t>
      </w:r>
      <w:proofErr w:type="spellEnd"/>
      <w:r w:rsidRPr="004818F7">
        <w:rPr>
          <w:spacing w:val="-1"/>
          <w:sz w:val="24"/>
          <w:szCs w:val="24"/>
          <w:u w:color="000000"/>
        </w:rPr>
        <w:t xml:space="preserve"> hos ældre (forsøgspersoner over 65 år) signifikant højere end værdien på 0,0218 </w:t>
      </w:r>
      <w:proofErr w:type="spellStart"/>
      <w:r w:rsidRPr="004818F7">
        <w:rPr>
          <w:spacing w:val="-1"/>
          <w:sz w:val="24"/>
          <w:szCs w:val="24"/>
          <w:u w:color="000000"/>
        </w:rPr>
        <w:t>ng•t</w:t>
      </w:r>
      <w:proofErr w:type="spellEnd"/>
      <w:r w:rsidRPr="004818F7">
        <w:rPr>
          <w:spacing w:val="-1"/>
          <w:sz w:val="24"/>
          <w:szCs w:val="24"/>
          <w:u w:color="000000"/>
        </w:rPr>
        <w:t xml:space="preserve">/ml hos unge raske voksne. Dette resultat er dog ikke klinisk relevant, da systemisk eksponering hos både ældre og unge forsøgspersoner er meget lav ved </w:t>
      </w:r>
      <w:proofErr w:type="spellStart"/>
      <w:r w:rsidRPr="004818F7">
        <w:rPr>
          <w:spacing w:val="-1"/>
          <w:sz w:val="24"/>
          <w:szCs w:val="24"/>
          <w:u w:color="000000"/>
        </w:rPr>
        <w:t>okulær</w:t>
      </w:r>
      <w:proofErr w:type="spellEnd"/>
      <w:r w:rsidRPr="004818F7">
        <w:rPr>
          <w:spacing w:val="-1"/>
          <w:sz w:val="24"/>
          <w:szCs w:val="24"/>
          <w:u w:color="000000"/>
        </w:rPr>
        <w:t xml:space="preserve"> dosering. Der var ingen</w:t>
      </w:r>
    </w:p>
    <w:p w:rsidR="00C6574B" w:rsidRPr="004818F7" w:rsidRDefault="00C6574B" w:rsidP="00BD7A96">
      <w:pPr>
        <w:tabs>
          <w:tab w:val="left" w:pos="851"/>
        </w:tabs>
        <w:ind w:left="851" w:right="-1"/>
        <w:rPr>
          <w:spacing w:val="-1"/>
          <w:sz w:val="24"/>
          <w:szCs w:val="24"/>
          <w:u w:color="000000"/>
        </w:rPr>
      </w:pPr>
      <w:r w:rsidRPr="004818F7">
        <w:rPr>
          <w:spacing w:val="-1"/>
          <w:sz w:val="24"/>
          <w:szCs w:val="24"/>
          <w:u w:color="000000"/>
        </w:rPr>
        <w:t xml:space="preserve">akkumulering af </w:t>
      </w:r>
      <w:proofErr w:type="spellStart"/>
      <w:r w:rsidRPr="004818F7">
        <w:rPr>
          <w:spacing w:val="-1"/>
          <w:sz w:val="24"/>
          <w:szCs w:val="24"/>
          <w:u w:color="000000"/>
        </w:rPr>
        <w:t>bimatoprost</w:t>
      </w:r>
      <w:proofErr w:type="spellEnd"/>
      <w:r w:rsidRPr="004818F7">
        <w:rPr>
          <w:spacing w:val="-1"/>
          <w:sz w:val="24"/>
          <w:szCs w:val="24"/>
          <w:u w:color="000000"/>
        </w:rPr>
        <w:t xml:space="preserve"> i blodet over tiden, og sikkerhedsprofilen var nogenlunde den samme hos ældre og unge patienter.</w:t>
      </w:r>
    </w:p>
    <w:p w:rsidR="00C6574B" w:rsidRPr="004818F7" w:rsidRDefault="00C6574B" w:rsidP="00BD7A96">
      <w:pPr>
        <w:tabs>
          <w:tab w:val="left" w:pos="851"/>
        </w:tabs>
        <w:ind w:left="851" w:right="-1"/>
        <w:rPr>
          <w:spacing w:val="-1"/>
          <w:sz w:val="24"/>
          <w:szCs w:val="24"/>
          <w:u w:color="000000"/>
        </w:rPr>
      </w:pPr>
    </w:p>
    <w:p w:rsidR="00C6574B" w:rsidRPr="004818F7" w:rsidRDefault="00C6574B" w:rsidP="00BD7A96">
      <w:pPr>
        <w:tabs>
          <w:tab w:val="left" w:pos="851"/>
        </w:tabs>
        <w:ind w:left="851" w:right="-1" w:hanging="851"/>
        <w:rPr>
          <w:b/>
          <w:sz w:val="24"/>
          <w:szCs w:val="24"/>
        </w:rPr>
      </w:pPr>
      <w:r w:rsidRPr="004818F7">
        <w:rPr>
          <w:b/>
          <w:sz w:val="24"/>
          <w:szCs w:val="24"/>
        </w:rPr>
        <w:t>5.3</w:t>
      </w:r>
      <w:r w:rsidRPr="004818F7">
        <w:rPr>
          <w:b/>
          <w:sz w:val="24"/>
          <w:szCs w:val="24"/>
        </w:rPr>
        <w:tab/>
        <w:t>Prækliniske sikkerhedsdata</w:t>
      </w:r>
    </w:p>
    <w:p w:rsidR="00C6574B" w:rsidRPr="004818F7" w:rsidRDefault="00C6574B" w:rsidP="00BD7A96">
      <w:pPr>
        <w:tabs>
          <w:tab w:val="left" w:pos="851"/>
        </w:tabs>
        <w:ind w:left="851" w:right="-1"/>
        <w:rPr>
          <w:sz w:val="24"/>
          <w:szCs w:val="24"/>
        </w:rPr>
      </w:pPr>
      <w:r w:rsidRPr="004818F7">
        <w:rPr>
          <w:sz w:val="24"/>
          <w:szCs w:val="24"/>
        </w:rPr>
        <w:t>I de prækliniske forsøg blev der kun set virkninger efter doser, der i væsentlig grad overstiger den maksimale humane eksponering. Disse virkninger vurderes derfor til at være af ringe relevans ved klinisk brug.</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rPr>
          <w:sz w:val="24"/>
          <w:szCs w:val="24"/>
        </w:rPr>
      </w:pPr>
      <w:r w:rsidRPr="004818F7">
        <w:rPr>
          <w:sz w:val="24"/>
          <w:szCs w:val="24"/>
        </w:rPr>
        <w:t xml:space="preserve">Hos aber, som fik </w:t>
      </w:r>
      <w:proofErr w:type="spellStart"/>
      <w:r w:rsidRPr="004818F7">
        <w:rPr>
          <w:sz w:val="24"/>
          <w:szCs w:val="24"/>
        </w:rPr>
        <w:t>okulært</w:t>
      </w:r>
      <w:proofErr w:type="spellEnd"/>
      <w:r w:rsidRPr="004818F7">
        <w:rPr>
          <w:sz w:val="24"/>
          <w:szCs w:val="24"/>
        </w:rPr>
        <w:t xml:space="preserve"> </w:t>
      </w:r>
      <w:proofErr w:type="spellStart"/>
      <w:r w:rsidRPr="004818F7">
        <w:rPr>
          <w:sz w:val="24"/>
          <w:szCs w:val="24"/>
        </w:rPr>
        <w:t>bimatoprost</w:t>
      </w:r>
      <w:proofErr w:type="spellEnd"/>
      <w:r w:rsidRPr="004818F7">
        <w:rPr>
          <w:sz w:val="24"/>
          <w:szCs w:val="24"/>
        </w:rPr>
        <w:t xml:space="preserve"> i koncentrationer på ≥0,3 mg/ml daglig i 1 år, sås en stigning i irispigmentering og reversibel dosisafhængig </w:t>
      </w:r>
      <w:proofErr w:type="spellStart"/>
      <w:r w:rsidRPr="004818F7">
        <w:rPr>
          <w:sz w:val="24"/>
          <w:szCs w:val="24"/>
        </w:rPr>
        <w:t>periokulær</w:t>
      </w:r>
      <w:proofErr w:type="spellEnd"/>
      <w:r w:rsidRPr="004818F7">
        <w:rPr>
          <w:sz w:val="24"/>
          <w:szCs w:val="24"/>
        </w:rPr>
        <w:t xml:space="preserve"> virkning, som var karakteriseret ved prominent øvre og/eller nedre </w:t>
      </w:r>
      <w:proofErr w:type="spellStart"/>
      <w:r w:rsidRPr="004818F7">
        <w:rPr>
          <w:sz w:val="24"/>
          <w:szCs w:val="24"/>
        </w:rPr>
        <w:t>sulcus</w:t>
      </w:r>
      <w:proofErr w:type="spellEnd"/>
      <w:r w:rsidRPr="004818F7">
        <w:rPr>
          <w:sz w:val="24"/>
          <w:szCs w:val="24"/>
        </w:rPr>
        <w:t xml:space="preserve"> og udvidelse af øjenspalten. Tilsyneladende skyldes stigningen i irispigmentering øget stimulation af melaninproduktion i melanocytter og ikke en stigning i melanocyttallet. Der er ikke observeret funktionsmæssige eller mikroskopiske ændringer med relation til de </w:t>
      </w:r>
      <w:proofErr w:type="spellStart"/>
      <w:r w:rsidRPr="004818F7">
        <w:rPr>
          <w:sz w:val="24"/>
          <w:szCs w:val="24"/>
        </w:rPr>
        <w:t>periokulære</w:t>
      </w:r>
      <w:proofErr w:type="spellEnd"/>
      <w:r w:rsidRPr="004818F7">
        <w:rPr>
          <w:sz w:val="24"/>
          <w:szCs w:val="24"/>
        </w:rPr>
        <w:t xml:space="preserve"> virkninger, og virkningsmekanismen bag de </w:t>
      </w:r>
      <w:proofErr w:type="spellStart"/>
      <w:r w:rsidRPr="004818F7">
        <w:rPr>
          <w:sz w:val="24"/>
          <w:szCs w:val="24"/>
        </w:rPr>
        <w:t>periokulære</w:t>
      </w:r>
      <w:proofErr w:type="spellEnd"/>
      <w:r w:rsidRPr="004818F7">
        <w:rPr>
          <w:sz w:val="24"/>
          <w:szCs w:val="24"/>
        </w:rPr>
        <w:t xml:space="preserve"> forandringer kendes ikke.</w:t>
      </w:r>
    </w:p>
    <w:p w:rsidR="00C6574B" w:rsidRPr="004818F7" w:rsidRDefault="00C6574B" w:rsidP="00BD7A96">
      <w:pPr>
        <w:tabs>
          <w:tab w:val="left" w:pos="851"/>
        </w:tabs>
        <w:ind w:left="851" w:right="-1"/>
        <w:rPr>
          <w:sz w:val="24"/>
          <w:szCs w:val="24"/>
        </w:rPr>
      </w:pPr>
      <w:r w:rsidRPr="004818F7">
        <w:rPr>
          <w:sz w:val="24"/>
          <w:szCs w:val="24"/>
        </w:rPr>
        <w:t xml:space="preserve">I en række </w:t>
      </w:r>
      <w:r w:rsidRPr="004818F7">
        <w:rPr>
          <w:i/>
          <w:sz w:val="24"/>
          <w:szCs w:val="24"/>
        </w:rPr>
        <w:t xml:space="preserve">in </w:t>
      </w:r>
      <w:proofErr w:type="spellStart"/>
      <w:r w:rsidRPr="004818F7">
        <w:rPr>
          <w:i/>
          <w:sz w:val="24"/>
          <w:szCs w:val="24"/>
        </w:rPr>
        <w:t>vitro</w:t>
      </w:r>
      <w:proofErr w:type="spellEnd"/>
      <w:r w:rsidRPr="004818F7">
        <w:rPr>
          <w:i/>
          <w:sz w:val="24"/>
          <w:szCs w:val="24"/>
        </w:rPr>
        <w:t xml:space="preserve">- </w:t>
      </w:r>
      <w:r w:rsidRPr="004818F7">
        <w:rPr>
          <w:sz w:val="24"/>
          <w:szCs w:val="24"/>
        </w:rPr>
        <w:t xml:space="preserve">og </w:t>
      </w:r>
      <w:r w:rsidRPr="004818F7">
        <w:rPr>
          <w:i/>
          <w:sz w:val="24"/>
          <w:szCs w:val="24"/>
        </w:rPr>
        <w:t xml:space="preserve">in </w:t>
      </w:r>
      <w:proofErr w:type="spellStart"/>
      <w:r w:rsidRPr="004818F7">
        <w:rPr>
          <w:i/>
          <w:sz w:val="24"/>
          <w:szCs w:val="24"/>
        </w:rPr>
        <w:t>vivo</w:t>
      </w:r>
      <w:proofErr w:type="spellEnd"/>
      <w:r w:rsidRPr="004818F7">
        <w:rPr>
          <w:i/>
          <w:sz w:val="24"/>
          <w:szCs w:val="24"/>
        </w:rPr>
        <w:t>-</w:t>
      </w:r>
      <w:r w:rsidRPr="004818F7">
        <w:rPr>
          <w:sz w:val="24"/>
          <w:szCs w:val="24"/>
        </w:rPr>
        <w:t xml:space="preserve">forsøg udviste </w:t>
      </w:r>
      <w:proofErr w:type="spellStart"/>
      <w:r w:rsidRPr="004818F7">
        <w:rPr>
          <w:sz w:val="24"/>
          <w:szCs w:val="24"/>
        </w:rPr>
        <w:t>bimatoprost</w:t>
      </w:r>
      <w:proofErr w:type="spellEnd"/>
      <w:r w:rsidRPr="004818F7">
        <w:rPr>
          <w:sz w:val="24"/>
          <w:szCs w:val="24"/>
        </w:rPr>
        <w:t xml:space="preserve"> hverken mutagen eller karcinogen aktivitet. </w:t>
      </w:r>
      <w:proofErr w:type="spellStart"/>
      <w:r w:rsidRPr="004818F7">
        <w:rPr>
          <w:sz w:val="24"/>
          <w:szCs w:val="24"/>
        </w:rPr>
        <w:t>Bimatoprost</w:t>
      </w:r>
      <w:proofErr w:type="spellEnd"/>
      <w:r w:rsidRPr="004818F7">
        <w:rPr>
          <w:sz w:val="24"/>
          <w:szCs w:val="24"/>
        </w:rPr>
        <w:t xml:space="preserve"> nedsatte ikke fertiliteten hos rotter, der fik doser op til 0,6 mg/kg/døgn (mindst 103 gange den tilsigtede humane eksponering). I embryo/</w:t>
      </w:r>
      <w:proofErr w:type="spellStart"/>
      <w:r w:rsidRPr="004818F7">
        <w:rPr>
          <w:sz w:val="24"/>
          <w:szCs w:val="24"/>
        </w:rPr>
        <w:t>føtale</w:t>
      </w:r>
      <w:proofErr w:type="spellEnd"/>
      <w:r w:rsidRPr="004818F7">
        <w:rPr>
          <w:sz w:val="24"/>
          <w:szCs w:val="24"/>
        </w:rPr>
        <w:t xml:space="preserve"> udviklingsundersøgelser hos mus og rotter blev der ved doser, der var hhv. mindst 860 og 1700 gange højere end de humane doser, observeret aborter, men ingen påvirkning af udviklingen. Disse doser medførte systemisk eksponering, som var henholdsvis mindst 33 og 97 gange højere end den tilsigtede humane eksponering. I peri- og </w:t>
      </w:r>
      <w:proofErr w:type="spellStart"/>
      <w:r w:rsidRPr="004818F7">
        <w:rPr>
          <w:sz w:val="24"/>
          <w:szCs w:val="24"/>
        </w:rPr>
        <w:t>postnatale</w:t>
      </w:r>
      <w:proofErr w:type="spellEnd"/>
      <w:r w:rsidRPr="004818F7">
        <w:rPr>
          <w:sz w:val="24"/>
          <w:szCs w:val="24"/>
        </w:rPr>
        <w:t xml:space="preserve"> forsøg med rotter bevirkede toksicitet hos moderdyret nedsat drægtighedsperiode, fosterdød og nedsat legemsvægt hos ungerne ved doser på ≥0,3 mg/kg/døgn (mindst 41 gange den tilsigtede humane eksponering). Ungernes nerveadfærdsfunktion blev ikke påvirket.</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6.</w:t>
      </w:r>
      <w:r w:rsidRPr="004818F7">
        <w:rPr>
          <w:b/>
          <w:sz w:val="24"/>
          <w:szCs w:val="24"/>
        </w:rPr>
        <w:tab/>
        <w:t>FARMACEUTISKE OPLYSNINGER</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6.1</w:t>
      </w:r>
      <w:r w:rsidRPr="004818F7">
        <w:rPr>
          <w:b/>
          <w:sz w:val="24"/>
          <w:szCs w:val="24"/>
        </w:rPr>
        <w:tab/>
        <w:t>Hjælpestoffer</w:t>
      </w:r>
    </w:p>
    <w:p w:rsidR="00C6574B" w:rsidRPr="004818F7" w:rsidRDefault="00C6574B" w:rsidP="00BD7A96">
      <w:pPr>
        <w:widowControl w:val="0"/>
        <w:ind w:left="851" w:right="-1"/>
        <w:rPr>
          <w:sz w:val="24"/>
          <w:szCs w:val="24"/>
        </w:rPr>
      </w:pPr>
      <w:proofErr w:type="spellStart"/>
      <w:r w:rsidRPr="004818F7">
        <w:rPr>
          <w:spacing w:val="-1"/>
          <w:sz w:val="24"/>
          <w:szCs w:val="24"/>
        </w:rPr>
        <w:t>B</w:t>
      </w:r>
      <w:r w:rsidRPr="004818F7">
        <w:rPr>
          <w:sz w:val="24"/>
          <w:szCs w:val="24"/>
        </w:rPr>
        <w:t>en</w:t>
      </w:r>
      <w:r w:rsidRPr="004818F7">
        <w:rPr>
          <w:spacing w:val="-2"/>
          <w:sz w:val="24"/>
          <w:szCs w:val="24"/>
        </w:rPr>
        <w:t>z</w:t>
      </w:r>
      <w:r w:rsidRPr="004818F7">
        <w:rPr>
          <w:sz w:val="24"/>
          <w:szCs w:val="24"/>
        </w:rPr>
        <w:t>a</w:t>
      </w:r>
      <w:r w:rsidRPr="004818F7">
        <w:rPr>
          <w:spacing w:val="1"/>
          <w:sz w:val="24"/>
          <w:szCs w:val="24"/>
        </w:rPr>
        <w:t>l</w:t>
      </w:r>
      <w:r w:rsidRPr="004818F7">
        <w:rPr>
          <w:spacing w:val="-2"/>
          <w:sz w:val="24"/>
          <w:szCs w:val="24"/>
        </w:rPr>
        <w:t>k</w:t>
      </w:r>
      <w:r w:rsidRPr="004818F7">
        <w:rPr>
          <w:sz w:val="24"/>
          <w:szCs w:val="24"/>
        </w:rPr>
        <w:t>on</w:t>
      </w:r>
      <w:r w:rsidRPr="004818F7">
        <w:rPr>
          <w:spacing w:val="1"/>
          <w:sz w:val="24"/>
          <w:szCs w:val="24"/>
        </w:rPr>
        <w:t>i</w:t>
      </w:r>
      <w:r w:rsidRPr="004818F7">
        <w:rPr>
          <w:sz w:val="24"/>
          <w:szCs w:val="24"/>
        </w:rPr>
        <w:t>u</w:t>
      </w:r>
      <w:r w:rsidRPr="004818F7">
        <w:rPr>
          <w:spacing w:val="-4"/>
          <w:sz w:val="24"/>
          <w:szCs w:val="24"/>
        </w:rPr>
        <w:t>m</w:t>
      </w:r>
      <w:r w:rsidRPr="004818F7">
        <w:rPr>
          <w:sz w:val="24"/>
          <w:szCs w:val="24"/>
        </w:rPr>
        <w:t>ch</w:t>
      </w:r>
      <w:r w:rsidRPr="004818F7">
        <w:rPr>
          <w:spacing w:val="1"/>
          <w:sz w:val="24"/>
          <w:szCs w:val="24"/>
        </w:rPr>
        <w:t>l</w:t>
      </w:r>
      <w:r w:rsidRPr="004818F7">
        <w:rPr>
          <w:sz w:val="24"/>
          <w:szCs w:val="24"/>
        </w:rPr>
        <w:t>o</w:t>
      </w:r>
      <w:r w:rsidRPr="004818F7">
        <w:rPr>
          <w:spacing w:val="-2"/>
          <w:sz w:val="24"/>
          <w:szCs w:val="24"/>
        </w:rPr>
        <w:t>r</w:t>
      </w:r>
      <w:r w:rsidRPr="004818F7">
        <w:rPr>
          <w:spacing w:val="1"/>
          <w:sz w:val="24"/>
          <w:szCs w:val="24"/>
        </w:rPr>
        <w:t>i</w:t>
      </w:r>
      <w:r w:rsidRPr="004818F7">
        <w:rPr>
          <w:sz w:val="24"/>
          <w:szCs w:val="24"/>
        </w:rPr>
        <w:t>d</w:t>
      </w:r>
      <w:proofErr w:type="spellEnd"/>
    </w:p>
    <w:p w:rsidR="00C6574B" w:rsidRPr="004818F7" w:rsidRDefault="00C6574B" w:rsidP="00BD7A96">
      <w:pPr>
        <w:widowControl w:val="0"/>
        <w:ind w:left="851" w:right="-1"/>
        <w:rPr>
          <w:spacing w:val="1"/>
          <w:sz w:val="24"/>
          <w:szCs w:val="24"/>
        </w:rPr>
      </w:pPr>
      <w:proofErr w:type="spellStart"/>
      <w:r w:rsidRPr="004818F7">
        <w:rPr>
          <w:spacing w:val="-1"/>
          <w:sz w:val="24"/>
          <w:szCs w:val="24"/>
        </w:rPr>
        <w:t>N</w:t>
      </w:r>
      <w:r w:rsidRPr="004818F7">
        <w:rPr>
          <w:sz w:val="24"/>
          <w:szCs w:val="24"/>
        </w:rPr>
        <w:t>a</w:t>
      </w:r>
      <w:r w:rsidRPr="004818F7">
        <w:rPr>
          <w:spacing w:val="1"/>
          <w:sz w:val="24"/>
          <w:szCs w:val="24"/>
        </w:rPr>
        <w:t>t</w:t>
      </w:r>
      <w:r w:rsidRPr="004818F7">
        <w:rPr>
          <w:spacing w:val="-2"/>
          <w:sz w:val="24"/>
          <w:szCs w:val="24"/>
        </w:rPr>
        <w:t>r</w:t>
      </w:r>
      <w:r w:rsidRPr="004818F7">
        <w:rPr>
          <w:spacing w:val="1"/>
          <w:sz w:val="24"/>
          <w:szCs w:val="24"/>
        </w:rPr>
        <w:t>i</w:t>
      </w:r>
      <w:r w:rsidRPr="004818F7">
        <w:rPr>
          <w:sz w:val="24"/>
          <w:szCs w:val="24"/>
        </w:rPr>
        <w:t>u</w:t>
      </w:r>
      <w:r w:rsidRPr="004818F7">
        <w:rPr>
          <w:spacing w:val="-4"/>
          <w:sz w:val="24"/>
          <w:szCs w:val="24"/>
        </w:rPr>
        <w:t>m</w:t>
      </w:r>
      <w:r w:rsidRPr="004818F7">
        <w:rPr>
          <w:sz w:val="24"/>
          <w:szCs w:val="24"/>
        </w:rPr>
        <w:t>ch</w:t>
      </w:r>
      <w:r w:rsidRPr="004818F7">
        <w:rPr>
          <w:spacing w:val="1"/>
          <w:sz w:val="24"/>
          <w:szCs w:val="24"/>
        </w:rPr>
        <w:t>l</w:t>
      </w:r>
      <w:r w:rsidRPr="004818F7">
        <w:rPr>
          <w:sz w:val="24"/>
          <w:szCs w:val="24"/>
        </w:rPr>
        <w:t>o</w:t>
      </w:r>
      <w:r w:rsidRPr="004818F7">
        <w:rPr>
          <w:spacing w:val="-2"/>
          <w:sz w:val="24"/>
          <w:szCs w:val="24"/>
        </w:rPr>
        <w:t>r</w:t>
      </w:r>
      <w:r w:rsidRPr="004818F7">
        <w:rPr>
          <w:spacing w:val="1"/>
          <w:sz w:val="24"/>
          <w:szCs w:val="24"/>
        </w:rPr>
        <w:t>id</w:t>
      </w:r>
      <w:proofErr w:type="spellEnd"/>
    </w:p>
    <w:p w:rsidR="00C6574B" w:rsidRPr="004818F7" w:rsidRDefault="00C6574B" w:rsidP="00BD7A96">
      <w:pPr>
        <w:widowControl w:val="0"/>
        <w:ind w:left="851" w:right="-1"/>
        <w:rPr>
          <w:sz w:val="24"/>
          <w:szCs w:val="24"/>
        </w:rPr>
      </w:pPr>
      <w:proofErr w:type="spellStart"/>
      <w:r w:rsidRPr="004818F7">
        <w:rPr>
          <w:spacing w:val="-1"/>
          <w:sz w:val="24"/>
          <w:szCs w:val="24"/>
        </w:rPr>
        <w:t>D</w:t>
      </w:r>
      <w:r w:rsidRPr="004818F7">
        <w:rPr>
          <w:spacing w:val="1"/>
          <w:sz w:val="24"/>
          <w:szCs w:val="24"/>
        </w:rPr>
        <w:t>i</w:t>
      </w:r>
      <w:r w:rsidRPr="004818F7">
        <w:rPr>
          <w:sz w:val="24"/>
          <w:szCs w:val="24"/>
        </w:rPr>
        <w:t>na</w:t>
      </w:r>
      <w:r w:rsidRPr="004818F7">
        <w:rPr>
          <w:spacing w:val="-1"/>
          <w:sz w:val="24"/>
          <w:szCs w:val="24"/>
        </w:rPr>
        <w:t>t</w:t>
      </w:r>
      <w:r w:rsidRPr="004818F7">
        <w:rPr>
          <w:spacing w:val="1"/>
          <w:sz w:val="24"/>
          <w:szCs w:val="24"/>
        </w:rPr>
        <w:t>ri</w:t>
      </w:r>
      <w:r w:rsidRPr="004818F7">
        <w:rPr>
          <w:sz w:val="24"/>
          <w:szCs w:val="24"/>
        </w:rPr>
        <w:t>u</w:t>
      </w:r>
      <w:r w:rsidRPr="004818F7">
        <w:rPr>
          <w:spacing w:val="-4"/>
          <w:sz w:val="24"/>
          <w:szCs w:val="24"/>
        </w:rPr>
        <w:t>m</w:t>
      </w:r>
      <w:r w:rsidRPr="004818F7">
        <w:rPr>
          <w:sz w:val="24"/>
          <w:szCs w:val="24"/>
        </w:rPr>
        <w:t>phosp</w:t>
      </w:r>
      <w:r w:rsidRPr="004818F7">
        <w:rPr>
          <w:spacing w:val="-2"/>
          <w:sz w:val="24"/>
          <w:szCs w:val="24"/>
        </w:rPr>
        <w:t>h</w:t>
      </w:r>
      <w:r w:rsidRPr="004818F7">
        <w:rPr>
          <w:sz w:val="24"/>
          <w:szCs w:val="24"/>
        </w:rPr>
        <w:t>a</w:t>
      </w:r>
      <w:r w:rsidRPr="004818F7">
        <w:rPr>
          <w:spacing w:val="1"/>
          <w:sz w:val="24"/>
          <w:szCs w:val="24"/>
        </w:rPr>
        <w:t>t</w:t>
      </w:r>
      <w:r w:rsidRPr="004818F7">
        <w:rPr>
          <w:spacing w:val="-2"/>
          <w:sz w:val="24"/>
          <w:szCs w:val="24"/>
        </w:rPr>
        <w:t>h</w:t>
      </w:r>
      <w:r w:rsidRPr="004818F7">
        <w:rPr>
          <w:sz w:val="24"/>
          <w:szCs w:val="24"/>
        </w:rPr>
        <w:t>ep</w:t>
      </w:r>
      <w:r w:rsidRPr="004818F7">
        <w:rPr>
          <w:spacing w:val="-1"/>
          <w:sz w:val="24"/>
          <w:szCs w:val="24"/>
        </w:rPr>
        <w:t>t</w:t>
      </w:r>
      <w:r w:rsidRPr="004818F7">
        <w:rPr>
          <w:sz w:val="24"/>
          <w:szCs w:val="24"/>
        </w:rPr>
        <w:t>ah</w:t>
      </w:r>
      <w:r w:rsidRPr="004818F7">
        <w:rPr>
          <w:spacing w:val="-2"/>
          <w:sz w:val="24"/>
          <w:szCs w:val="24"/>
        </w:rPr>
        <w:t>y</w:t>
      </w:r>
      <w:r w:rsidRPr="004818F7">
        <w:rPr>
          <w:sz w:val="24"/>
          <w:szCs w:val="24"/>
        </w:rPr>
        <w:t>d</w:t>
      </w:r>
      <w:r w:rsidRPr="004818F7">
        <w:rPr>
          <w:spacing w:val="1"/>
          <w:sz w:val="24"/>
          <w:szCs w:val="24"/>
        </w:rPr>
        <w:t>r</w:t>
      </w:r>
      <w:r w:rsidRPr="004818F7">
        <w:rPr>
          <w:sz w:val="24"/>
          <w:szCs w:val="24"/>
        </w:rPr>
        <w:t>at</w:t>
      </w:r>
      <w:proofErr w:type="spellEnd"/>
    </w:p>
    <w:p w:rsidR="00C6574B" w:rsidRPr="004818F7" w:rsidRDefault="00C6574B" w:rsidP="00BD7A96">
      <w:pPr>
        <w:widowControl w:val="0"/>
        <w:ind w:left="851" w:right="-1"/>
        <w:rPr>
          <w:sz w:val="24"/>
          <w:szCs w:val="24"/>
        </w:rPr>
      </w:pPr>
      <w:r w:rsidRPr="004818F7">
        <w:rPr>
          <w:spacing w:val="-1"/>
          <w:sz w:val="24"/>
          <w:szCs w:val="24"/>
        </w:rPr>
        <w:t>C</w:t>
      </w:r>
      <w:r w:rsidRPr="004818F7">
        <w:rPr>
          <w:spacing w:val="1"/>
          <w:sz w:val="24"/>
          <w:szCs w:val="24"/>
        </w:rPr>
        <w:t>it</w:t>
      </w:r>
      <w:r w:rsidRPr="004818F7">
        <w:rPr>
          <w:spacing w:val="-2"/>
          <w:sz w:val="24"/>
          <w:szCs w:val="24"/>
        </w:rPr>
        <w:t>r</w:t>
      </w:r>
      <w:r w:rsidRPr="004818F7">
        <w:rPr>
          <w:sz w:val="24"/>
          <w:szCs w:val="24"/>
        </w:rPr>
        <w:t>ons</w:t>
      </w:r>
      <w:r w:rsidRPr="004818F7">
        <w:rPr>
          <w:spacing w:val="-2"/>
          <w:sz w:val="24"/>
          <w:szCs w:val="24"/>
        </w:rPr>
        <w:t>y</w:t>
      </w:r>
      <w:r w:rsidRPr="004818F7">
        <w:rPr>
          <w:spacing w:val="1"/>
          <w:sz w:val="24"/>
          <w:szCs w:val="24"/>
        </w:rPr>
        <w:t>r</w:t>
      </w:r>
      <w:r w:rsidRPr="004818F7">
        <w:rPr>
          <w:sz w:val="24"/>
          <w:szCs w:val="24"/>
        </w:rPr>
        <w:t>e</w:t>
      </w:r>
      <w:r w:rsidRPr="004818F7">
        <w:rPr>
          <w:spacing w:val="-4"/>
          <w:sz w:val="24"/>
          <w:szCs w:val="24"/>
        </w:rPr>
        <w:t>m</w:t>
      </w:r>
      <w:r w:rsidRPr="004818F7">
        <w:rPr>
          <w:sz w:val="24"/>
          <w:szCs w:val="24"/>
        </w:rPr>
        <w:t>onoh</w:t>
      </w:r>
      <w:r w:rsidRPr="004818F7">
        <w:rPr>
          <w:spacing w:val="-2"/>
          <w:sz w:val="24"/>
          <w:szCs w:val="24"/>
        </w:rPr>
        <w:t>y</w:t>
      </w:r>
      <w:r w:rsidRPr="004818F7">
        <w:rPr>
          <w:sz w:val="24"/>
          <w:szCs w:val="24"/>
        </w:rPr>
        <w:t>d</w:t>
      </w:r>
      <w:r w:rsidRPr="004818F7">
        <w:rPr>
          <w:spacing w:val="1"/>
          <w:sz w:val="24"/>
          <w:szCs w:val="24"/>
        </w:rPr>
        <w:t>r</w:t>
      </w:r>
      <w:r w:rsidRPr="004818F7">
        <w:rPr>
          <w:sz w:val="24"/>
          <w:szCs w:val="24"/>
        </w:rPr>
        <w:t>at</w:t>
      </w:r>
    </w:p>
    <w:p w:rsidR="00C6574B" w:rsidRPr="004818F7" w:rsidRDefault="00C6574B" w:rsidP="00BD7A96">
      <w:pPr>
        <w:widowControl w:val="0"/>
        <w:ind w:left="851" w:right="-1"/>
        <w:rPr>
          <w:sz w:val="24"/>
          <w:szCs w:val="24"/>
        </w:rPr>
      </w:pPr>
      <w:r w:rsidRPr="004818F7">
        <w:rPr>
          <w:sz w:val="24"/>
          <w:szCs w:val="24"/>
        </w:rPr>
        <w:t>Sa</w:t>
      </w:r>
      <w:r w:rsidRPr="004818F7">
        <w:rPr>
          <w:spacing w:val="1"/>
          <w:sz w:val="24"/>
          <w:szCs w:val="24"/>
        </w:rPr>
        <w:t>l</w:t>
      </w:r>
      <w:r w:rsidRPr="004818F7">
        <w:rPr>
          <w:spacing w:val="-1"/>
          <w:sz w:val="24"/>
          <w:szCs w:val="24"/>
        </w:rPr>
        <w:t>t</w:t>
      </w:r>
      <w:r w:rsidRPr="004818F7">
        <w:rPr>
          <w:sz w:val="24"/>
          <w:szCs w:val="24"/>
        </w:rPr>
        <w:t>s</w:t>
      </w:r>
      <w:r w:rsidRPr="004818F7">
        <w:rPr>
          <w:spacing w:val="-2"/>
          <w:sz w:val="24"/>
          <w:szCs w:val="24"/>
        </w:rPr>
        <w:t>y</w:t>
      </w:r>
      <w:r w:rsidRPr="004818F7">
        <w:rPr>
          <w:spacing w:val="1"/>
          <w:sz w:val="24"/>
          <w:szCs w:val="24"/>
        </w:rPr>
        <w:t>r</w:t>
      </w:r>
      <w:r w:rsidRPr="004818F7">
        <w:rPr>
          <w:sz w:val="24"/>
          <w:szCs w:val="24"/>
        </w:rPr>
        <w:t>e</w:t>
      </w:r>
      <w:r w:rsidRPr="004818F7">
        <w:rPr>
          <w:spacing w:val="1"/>
          <w:sz w:val="24"/>
          <w:szCs w:val="24"/>
        </w:rPr>
        <w:t xml:space="preserve"> </w:t>
      </w:r>
      <w:r w:rsidRPr="004818F7">
        <w:rPr>
          <w:spacing w:val="-2"/>
          <w:sz w:val="24"/>
          <w:szCs w:val="24"/>
        </w:rPr>
        <w:t>e</w:t>
      </w:r>
      <w:r w:rsidRPr="004818F7">
        <w:rPr>
          <w:spacing w:val="1"/>
          <w:sz w:val="24"/>
          <w:szCs w:val="24"/>
        </w:rPr>
        <w:t>ll</w:t>
      </w:r>
      <w:r w:rsidRPr="004818F7">
        <w:rPr>
          <w:spacing w:val="-2"/>
          <w:sz w:val="24"/>
          <w:szCs w:val="24"/>
        </w:rPr>
        <w:t>e</w:t>
      </w:r>
      <w:r w:rsidRPr="004818F7">
        <w:rPr>
          <w:sz w:val="24"/>
          <w:szCs w:val="24"/>
        </w:rPr>
        <w:t>r</w:t>
      </w:r>
      <w:r w:rsidRPr="004818F7">
        <w:rPr>
          <w:spacing w:val="1"/>
          <w:sz w:val="24"/>
          <w:szCs w:val="24"/>
        </w:rPr>
        <w:t xml:space="preserve"> </w:t>
      </w:r>
      <w:r w:rsidRPr="004818F7">
        <w:rPr>
          <w:sz w:val="24"/>
          <w:szCs w:val="24"/>
        </w:rPr>
        <w:t>n</w:t>
      </w:r>
      <w:r w:rsidRPr="004818F7">
        <w:rPr>
          <w:spacing w:val="-2"/>
          <w:sz w:val="24"/>
          <w:szCs w:val="24"/>
        </w:rPr>
        <w:t>a</w:t>
      </w:r>
      <w:r w:rsidRPr="004818F7">
        <w:rPr>
          <w:spacing w:val="1"/>
          <w:sz w:val="24"/>
          <w:szCs w:val="24"/>
        </w:rPr>
        <w:t>t</w:t>
      </w:r>
      <w:r w:rsidRPr="004818F7">
        <w:rPr>
          <w:spacing w:val="-2"/>
          <w:sz w:val="24"/>
          <w:szCs w:val="24"/>
        </w:rPr>
        <w:t>r</w:t>
      </w:r>
      <w:r w:rsidRPr="004818F7">
        <w:rPr>
          <w:spacing w:val="1"/>
          <w:sz w:val="24"/>
          <w:szCs w:val="24"/>
        </w:rPr>
        <w:t>i</w:t>
      </w:r>
      <w:r w:rsidRPr="004818F7">
        <w:rPr>
          <w:sz w:val="24"/>
          <w:szCs w:val="24"/>
        </w:rPr>
        <w:t>u</w:t>
      </w:r>
      <w:r w:rsidRPr="004818F7">
        <w:rPr>
          <w:spacing w:val="-4"/>
          <w:sz w:val="24"/>
          <w:szCs w:val="24"/>
        </w:rPr>
        <w:t>m</w:t>
      </w:r>
      <w:r w:rsidRPr="004818F7">
        <w:rPr>
          <w:sz w:val="24"/>
          <w:szCs w:val="24"/>
        </w:rPr>
        <w:t>h</w:t>
      </w:r>
      <w:r w:rsidRPr="004818F7">
        <w:rPr>
          <w:spacing w:val="-2"/>
          <w:sz w:val="24"/>
          <w:szCs w:val="24"/>
        </w:rPr>
        <w:t>y</w:t>
      </w:r>
      <w:r w:rsidRPr="004818F7">
        <w:rPr>
          <w:sz w:val="24"/>
          <w:szCs w:val="24"/>
        </w:rPr>
        <w:t>d</w:t>
      </w:r>
      <w:r w:rsidRPr="004818F7">
        <w:rPr>
          <w:spacing w:val="1"/>
          <w:sz w:val="24"/>
          <w:szCs w:val="24"/>
        </w:rPr>
        <w:t>r</w:t>
      </w:r>
      <w:r w:rsidRPr="004818F7">
        <w:rPr>
          <w:sz w:val="24"/>
          <w:szCs w:val="24"/>
        </w:rPr>
        <w:t>ox</w:t>
      </w:r>
      <w:r w:rsidRPr="004818F7">
        <w:rPr>
          <w:spacing w:val="1"/>
          <w:sz w:val="24"/>
          <w:szCs w:val="24"/>
        </w:rPr>
        <w:t>i</w:t>
      </w:r>
      <w:r w:rsidRPr="004818F7">
        <w:rPr>
          <w:sz w:val="24"/>
          <w:szCs w:val="24"/>
        </w:rPr>
        <w:t xml:space="preserve">d </w:t>
      </w:r>
      <w:r w:rsidRPr="004818F7">
        <w:rPr>
          <w:spacing w:val="-2"/>
          <w:sz w:val="24"/>
          <w:szCs w:val="24"/>
        </w:rPr>
        <w:t>(</w:t>
      </w:r>
      <w:r w:rsidRPr="004818F7">
        <w:rPr>
          <w:spacing w:val="1"/>
          <w:sz w:val="24"/>
          <w:szCs w:val="24"/>
        </w:rPr>
        <w:t>t</w:t>
      </w:r>
      <w:r w:rsidRPr="004818F7">
        <w:rPr>
          <w:spacing w:val="-1"/>
          <w:sz w:val="24"/>
          <w:szCs w:val="24"/>
        </w:rPr>
        <w:t>i</w:t>
      </w:r>
      <w:r w:rsidRPr="004818F7">
        <w:rPr>
          <w:sz w:val="24"/>
          <w:szCs w:val="24"/>
        </w:rPr>
        <w:t>l</w:t>
      </w:r>
      <w:r w:rsidRPr="004818F7">
        <w:rPr>
          <w:spacing w:val="1"/>
          <w:sz w:val="24"/>
          <w:szCs w:val="24"/>
        </w:rPr>
        <w:t xml:space="preserve"> </w:t>
      </w:r>
      <w:r w:rsidRPr="004818F7">
        <w:rPr>
          <w:sz w:val="24"/>
          <w:szCs w:val="24"/>
        </w:rPr>
        <w:t>p</w:t>
      </w:r>
      <w:r w:rsidRPr="004818F7">
        <w:rPr>
          <w:spacing w:val="-4"/>
          <w:sz w:val="24"/>
          <w:szCs w:val="24"/>
        </w:rPr>
        <w:t>H-justering</w:t>
      </w:r>
      <w:r w:rsidRPr="004818F7">
        <w:rPr>
          <w:sz w:val="24"/>
          <w:szCs w:val="24"/>
        </w:rPr>
        <w:t>)</w:t>
      </w:r>
    </w:p>
    <w:p w:rsidR="00C6574B" w:rsidRPr="004818F7" w:rsidRDefault="00C6574B" w:rsidP="00BD7A96">
      <w:pPr>
        <w:widowControl w:val="0"/>
        <w:ind w:left="851" w:right="-1"/>
        <w:rPr>
          <w:sz w:val="24"/>
          <w:szCs w:val="24"/>
        </w:rPr>
      </w:pPr>
      <w:r w:rsidRPr="004818F7">
        <w:rPr>
          <w:spacing w:val="-1"/>
          <w:sz w:val="24"/>
          <w:szCs w:val="24"/>
        </w:rPr>
        <w:t>Vand til injektionsvæsker</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6.2</w:t>
      </w:r>
      <w:r w:rsidRPr="004818F7">
        <w:rPr>
          <w:b/>
          <w:sz w:val="24"/>
          <w:szCs w:val="24"/>
        </w:rPr>
        <w:tab/>
        <w:t>Uforligeligheder</w:t>
      </w:r>
    </w:p>
    <w:p w:rsidR="00C6574B" w:rsidRPr="004818F7" w:rsidRDefault="00C6574B" w:rsidP="00BD7A96">
      <w:pPr>
        <w:widowControl w:val="0"/>
        <w:ind w:left="851" w:right="-1"/>
        <w:rPr>
          <w:sz w:val="24"/>
          <w:szCs w:val="24"/>
        </w:rPr>
      </w:pPr>
      <w:r w:rsidRPr="004818F7">
        <w:rPr>
          <w:spacing w:val="-2"/>
          <w:sz w:val="24"/>
          <w:szCs w:val="24"/>
        </w:rPr>
        <w:t>I</w:t>
      </w:r>
      <w:r w:rsidRPr="004818F7">
        <w:rPr>
          <w:sz w:val="24"/>
          <w:szCs w:val="24"/>
        </w:rPr>
        <w:t>k</w:t>
      </w:r>
      <w:r w:rsidRPr="004818F7">
        <w:rPr>
          <w:spacing w:val="-2"/>
          <w:sz w:val="24"/>
          <w:szCs w:val="24"/>
        </w:rPr>
        <w:t>k</w:t>
      </w:r>
      <w:r w:rsidRPr="004818F7">
        <w:rPr>
          <w:sz w:val="24"/>
          <w:szCs w:val="24"/>
        </w:rPr>
        <w:t>e</w:t>
      </w:r>
      <w:r w:rsidRPr="004818F7">
        <w:rPr>
          <w:spacing w:val="1"/>
          <w:sz w:val="24"/>
          <w:szCs w:val="24"/>
        </w:rPr>
        <w:t xml:space="preserve"> r</w:t>
      </w:r>
      <w:r w:rsidRPr="004818F7">
        <w:rPr>
          <w:sz w:val="24"/>
          <w:szCs w:val="24"/>
        </w:rPr>
        <w:t>e</w:t>
      </w:r>
      <w:r w:rsidRPr="004818F7">
        <w:rPr>
          <w:spacing w:val="1"/>
          <w:sz w:val="24"/>
          <w:szCs w:val="24"/>
        </w:rPr>
        <w:t>l</w:t>
      </w:r>
      <w:r w:rsidRPr="004818F7">
        <w:rPr>
          <w:sz w:val="24"/>
          <w:szCs w:val="24"/>
        </w:rPr>
        <w:t>e</w:t>
      </w:r>
      <w:r w:rsidRPr="004818F7">
        <w:rPr>
          <w:spacing w:val="-2"/>
          <w:sz w:val="24"/>
          <w:szCs w:val="24"/>
        </w:rPr>
        <w:t>v</w:t>
      </w:r>
      <w:r w:rsidRPr="004818F7">
        <w:rPr>
          <w:sz w:val="24"/>
          <w:szCs w:val="24"/>
        </w:rPr>
        <w:t>an</w:t>
      </w:r>
      <w:r w:rsidRPr="004818F7">
        <w:rPr>
          <w:spacing w:val="1"/>
          <w:sz w:val="24"/>
          <w:szCs w:val="24"/>
        </w:rPr>
        <w:t>t</w:t>
      </w:r>
      <w:r w:rsidRPr="004818F7">
        <w:rPr>
          <w:sz w:val="24"/>
          <w:szCs w:val="24"/>
        </w:rPr>
        <w:t>.</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6.3</w:t>
      </w:r>
      <w:r w:rsidRPr="004818F7">
        <w:rPr>
          <w:b/>
          <w:sz w:val="24"/>
          <w:szCs w:val="24"/>
        </w:rPr>
        <w:tab/>
        <w:t>Opbevaringstid</w:t>
      </w:r>
    </w:p>
    <w:p w:rsidR="00C6574B" w:rsidRPr="004818F7" w:rsidRDefault="00C6574B" w:rsidP="00BD7A96">
      <w:pPr>
        <w:widowControl w:val="0"/>
        <w:ind w:left="851" w:right="-1"/>
        <w:rPr>
          <w:sz w:val="24"/>
          <w:szCs w:val="24"/>
        </w:rPr>
      </w:pPr>
      <w:r w:rsidRPr="004818F7">
        <w:rPr>
          <w:sz w:val="24"/>
          <w:szCs w:val="24"/>
        </w:rPr>
        <w:t>30 måneder.</w:t>
      </w:r>
    </w:p>
    <w:p w:rsidR="00C6574B" w:rsidRPr="004818F7" w:rsidRDefault="00C6574B" w:rsidP="00BD7A96">
      <w:pPr>
        <w:widowControl w:val="0"/>
        <w:ind w:left="851" w:right="-1"/>
        <w:rPr>
          <w:sz w:val="24"/>
          <w:szCs w:val="24"/>
        </w:rPr>
      </w:pPr>
      <w:r w:rsidRPr="004818F7">
        <w:rPr>
          <w:sz w:val="24"/>
          <w:szCs w:val="24"/>
        </w:rPr>
        <w:t xml:space="preserve">Efter første åbning: 4 uger. </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6.4</w:t>
      </w:r>
      <w:r w:rsidRPr="004818F7">
        <w:rPr>
          <w:b/>
          <w:sz w:val="24"/>
          <w:szCs w:val="24"/>
        </w:rPr>
        <w:tab/>
        <w:t>Særlige opbevaringsforhold</w:t>
      </w:r>
    </w:p>
    <w:p w:rsidR="00C6574B" w:rsidRPr="004818F7" w:rsidRDefault="00C6574B" w:rsidP="00BD7A96">
      <w:pPr>
        <w:widowControl w:val="0"/>
        <w:ind w:left="851" w:right="-1"/>
        <w:rPr>
          <w:sz w:val="24"/>
          <w:szCs w:val="24"/>
        </w:rPr>
      </w:pPr>
      <w:r w:rsidRPr="004818F7">
        <w:rPr>
          <w:spacing w:val="-1"/>
          <w:sz w:val="24"/>
          <w:szCs w:val="24"/>
        </w:rPr>
        <w:t>D</w:t>
      </w:r>
      <w:r w:rsidRPr="004818F7">
        <w:rPr>
          <w:sz w:val="24"/>
          <w:szCs w:val="24"/>
        </w:rPr>
        <w:t>e</w:t>
      </w:r>
      <w:r w:rsidRPr="004818F7">
        <w:rPr>
          <w:spacing w:val="1"/>
          <w:sz w:val="24"/>
          <w:szCs w:val="24"/>
        </w:rPr>
        <w:t>tt</w:t>
      </w:r>
      <w:r w:rsidRPr="004818F7">
        <w:rPr>
          <w:sz w:val="24"/>
          <w:szCs w:val="24"/>
        </w:rPr>
        <w:t>e</w:t>
      </w:r>
      <w:r w:rsidRPr="004818F7">
        <w:rPr>
          <w:spacing w:val="-2"/>
          <w:sz w:val="24"/>
          <w:szCs w:val="24"/>
        </w:rPr>
        <w:t xml:space="preserve"> </w:t>
      </w:r>
      <w:r w:rsidRPr="004818F7">
        <w:rPr>
          <w:spacing w:val="1"/>
          <w:sz w:val="24"/>
          <w:szCs w:val="24"/>
        </w:rPr>
        <w:t>l</w:t>
      </w:r>
      <w:r w:rsidRPr="004818F7">
        <w:rPr>
          <w:spacing w:val="-1"/>
          <w:sz w:val="24"/>
          <w:szCs w:val="24"/>
        </w:rPr>
        <w:t>æ</w:t>
      </w:r>
      <w:r w:rsidRPr="004818F7">
        <w:rPr>
          <w:spacing w:val="-2"/>
          <w:sz w:val="24"/>
          <w:szCs w:val="24"/>
        </w:rPr>
        <w:t>g</w:t>
      </w:r>
      <w:r w:rsidRPr="004818F7">
        <w:rPr>
          <w:sz w:val="24"/>
          <w:szCs w:val="24"/>
        </w:rPr>
        <w:t>e</w:t>
      </w:r>
      <w:r w:rsidRPr="004818F7">
        <w:rPr>
          <w:spacing w:val="-4"/>
          <w:sz w:val="24"/>
          <w:szCs w:val="24"/>
        </w:rPr>
        <w:t>m</w:t>
      </w:r>
      <w:r w:rsidRPr="004818F7">
        <w:rPr>
          <w:spacing w:val="1"/>
          <w:sz w:val="24"/>
          <w:szCs w:val="24"/>
        </w:rPr>
        <w:t>i</w:t>
      </w:r>
      <w:r w:rsidRPr="004818F7">
        <w:rPr>
          <w:sz w:val="24"/>
          <w:szCs w:val="24"/>
        </w:rPr>
        <w:t>ddel</w:t>
      </w:r>
      <w:r w:rsidRPr="004818F7">
        <w:rPr>
          <w:spacing w:val="1"/>
          <w:sz w:val="24"/>
          <w:szCs w:val="24"/>
        </w:rPr>
        <w:t xml:space="preserve"> </w:t>
      </w:r>
      <w:r w:rsidRPr="004818F7">
        <w:rPr>
          <w:spacing w:val="-2"/>
          <w:sz w:val="24"/>
          <w:szCs w:val="24"/>
        </w:rPr>
        <w:t>k</w:t>
      </w:r>
      <w:r w:rsidRPr="004818F7">
        <w:rPr>
          <w:spacing w:val="1"/>
          <w:sz w:val="24"/>
          <w:szCs w:val="24"/>
        </w:rPr>
        <w:t>r</w:t>
      </w:r>
      <w:r w:rsidRPr="004818F7">
        <w:rPr>
          <w:spacing w:val="-1"/>
          <w:sz w:val="24"/>
          <w:szCs w:val="24"/>
        </w:rPr>
        <w:t>æ</w:t>
      </w:r>
      <w:r w:rsidRPr="004818F7">
        <w:rPr>
          <w:spacing w:val="-2"/>
          <w:sz w:val="24"/>
          <w:szCs w:val="24"/>
        </w:rPr>
        <w:t>v</w:t>
      </w:r>
      <w:r w:rsidRPr="004818F7">
        <w:rPr>
          <w:sz w:val="24"/>
          <w:szCs w:val="24"/>
        </w:rPr>
        <w:t>er</w:t>
      </w:r>
      <w:r w:rsidRPr="004818F7">
        <w:rPr>
          <w:spacing w:val="1"/>
          <w:sz w:val="24"/>
          <w:szCs w:val="24"/>
        </w:rPr>
        <w:t xml:space="preserve"> i</w:t>
      </w:r>
      <w:r w:rsidRPr="004818F7">
        <w:rPr>
          <w:spacing w:val="-2"/>
          <w:sz w:val="24"/>
          <w:szCs w:val="24"/>
        </w:rPr>
        <w:t>ng</w:t>
      </w:r>
      <w:r w:rsidRPr="004818F7">
        <w:rPr>
          <w:sz w:val="24"/>
          <w:szCs w:val="24"/>
        </w:rPr>
        <w:t>en s</w:t>
      </w:r>
      <w:r w:rsidRPr="004818F7">
        <w:rPr>
          <w:spacing w:val="-1"/>
          <w:sz w:val="24"/>
          <w:szCs w:val="24"/>
        </w:rPr>
        <w:t>æ</w:t>
      </w:r>
      <w:r w:rsidRPr="004818F7">
        <w:rPr>
          <w:spacing w:val="1"/>
          <w:sz w:val="24"/>
          <w:szCs w:val="24"/>
        </w:rPr>
        <w:t>rli</w:t>
      </w:r>
      <w:r w:rsidRPr="004818F7">
        <w:rPr>
          <w:spacing w:val="-2"/>
          <w:sz w:val="24"/>
          <w:szCs w:val="24"/>
        </w:rPr>
        <w:t>g</w:t>
      </w:r>
      <w:r w:rsidRPr="004818F7">
        <w:rPr>
          <w:sz w:val="24"/>
          <w:szCs w:val="24"/>
        </w:rPr>
        <w:t>e</w:t>
      </w:r>
      <w:r w:rsidRPr="004818F7">
        <w:rPr>
          <w:spacing w:val="1"/>
          <w:sz w:val="24"/>
          <w:szCs w:val="24"/>
        </w:rPr>
        <w:t xml:space="preserve"> </w:t>
      </w:r>
      <w:r w:rsidRPr="004818F7">
        <w:rPr>
          <w:spacing w:val="-2"/>
          <w:sz w:val="24"/>
          <w:szCs w:val="24"/>
        </w:rPr>
        <w:t>f</w:t>
      </w:r>
      <w:r w:rsidRPr="004818F7">
        <w:rPr>
          <w:sz w:val="24"/>
          <w:szCs w:val="24"/>
        </w:rPr>
        <w:t>o</w:t>
      </w:r>
      <w:r w:rsidRPr="004818F7">
        <w:rPr>
          <w:spacing w:val="1"/>
          <w:sz w:val="24"/>
          <w:szCs w:val="24"/>
        </w:rPr>
        <w:t>r</w:t>
      </w:r>
      <w:r w:rsidRPr="004818F7">
        <w:rPr>
          <w:sz w:val="24"/>
          <w:szCs w:val="24"/>
        </w:rPr>
        <w:t>h</w:t>
      </w:r>
      <w:r w:rsidRPr="004818F7">
        <w:rPr>
          <w:spacing w:val="-2"/>
          <w:sz w:val="24"/>
          <w:szCs w:val="24"/>
        </w:rPr>
        <w:t>o</w:t>
      </w:r>
      <w:r w:rsidRPr="004818F7">
        <w:rPr>
          <w:spacing w:val="1"/>
          <w:sz w:val="24"/>
          <w:szCs w:val="24"/>
        </w:rPr>
        <w:t>l</w:t>
      </w:r>
      <w:r w:rsidRPr="004818F7">
        <w:rPr>
          <w:sz w:val="24"/>
          <w:szCs w:val="24"/>
        </w:rPr>
        <w:t>d</w:t>
      </w:r>
      <w:r w:rsidRPr="004818F7">
        <w:rPr>
          <w:spacing w:val="-2"/>
          <w:sz w:val="24"/>
          <w:szCs w:val="24"/>
        </w:rPr>
        <w:t>s</w:t>
      </w:r>
      <w:r w:rsidRPr="004818F7">
        <w:rPr>
          <w:spacing w:val="1"/>
          <w:sz w:val="24"/>
          <w:szCs w:val="24"/>
        </w:rPr>
        <w:t>r</w:t>
      </w:r>
      <w:r w:rsidRPr="004818F7">
        <w:rPr>
          <w:sz w:val="24"/>
          <w:szCs w:val="24"/>
        </w:rPr>
        <w:t>e</w:t>
      </w:r>
      <w:r w:rsidRPr="004818F7">
        <w:rPr>
          <w:spacing w:val="-2"/>
          <w:sz w:val="24"/>
          <w:szCs w:val="24"/>
        </w:rPr>
        <w:t>g</w:t>
      </w:r>
      <w:r w:rsidRPr="004818F7">
        <w:rPr>
          <w:spacing w:val="1"/>
          <w:sz w:val="24"/>
          <w:szCs w:val="24"/>
        </w:rPr>
        <w:t>l</w:t>
      </w:r>
      <w:r w:rsidRPr="004818F7">
        <w:rPr>
          <w:spacing w:val="-2"/>
          <w:sz w:val="24"/>
          <w:szCs w:val="24"/>
        </w:rPr>
        <w:t>e</w:t>
      </w:r>
      <w:r w:rsidRPr="004818F7">
        <w:rPr>
          <w:sz w:val="24"/>
          <w:szCs w:val="24"/>
        </w:rPr>
        <w:t>r</w:t>
      </w:r>
      <w:r w:rsidRPr="004818F7">
        <w:rPr>
          <w:spacing w:val="-1"/>
          <w:sz w:val="24"/>
          <w:szCs w:val="24"/>
        </w:rPr>
        <w:t xml:space="preserve"> </w:t>
      </w:r>
      <w:r w:rsidRPr="004818F7">
        <w:rPr>
          <w:spacing w:val="-2"/>
          <w:sz w:val="24"/>
          <w:szCs w:val="24"/>
        </w:rPr>
        <w:t>v</w:t>
      </w:r>
      <w:r w:rsidRPr="004818F7">
        <w:rPr>
          <w:sz w:val="24"/>
          <w:szCs w:val="24"/>
        </w:rPr>
        <w:t>ed</w:t>
      </w:r>
      <w:r w:rsidRPr="004818F7">
        <w:rPr>
          <w:spacing w:val="1"/>
          <w:sz w:val="24"/>
          <w:szCs w:val="24"/>
        </w:rPr>
        <w:t>r</w:t>
      </w:r>
      <w:r w:rsidRPr="004818F7">
        <w:rPr>
          <w:sz w:val="24"/>
          <w:szCs w:val="24"/>
        </w:rPr>
        <w:t>ø</w:t>
      </w:r>
      <w:r w:rsidRPr="004818F7">
        <w:rPr>
          <w:spacing w:val="1"/>
          <w:sz w:val="24"/>
          <w:szCs w:val="24"/>
        </w:rPr>
        <w:t>r</w:t>
      </w:r>
      <w:r w:rsidRPr="004818F7">
        <w:rPr>
          <w:sz w:val="24"/>
          <w:szCs w:val="24"/>
        </w:rPr>
        <w:t>en</w:t>
      </w:r>
      <w:r w:rsidRPr="004818F7">
        <w:rPr>
          <w:spacing w:val="-2"/>
          <w:sz w:val="24"/>
          <w:szCs w:val="24"/>
        </w:rPr>
        <w:t>d</w:t>
      </w:r>
      <w:r w:rsidRPr="004818F7">
        <w:rPr>
          <w:sz w:val="24"/>
          <w:szCs w:val="24"/>
        </w:rPr>
        <w:t>e</w:t>
      </w:r>
      <w:r w:rsidRPr="004818F7">
        <w:rPr>
          <w:spacing w:val="1"/>
          <w:sz w:val="24"/>
          <w:szCs w:val="24"/>
        </w:rPr>
        <w:t xml:space="preserve"> </w:t>
      </w:r>
      <w:r w:rsidRPr="004818F7">
        <w:rPr>
          <w:sz w:val="24"/>
          <w:szCs w:val="24"/>
        </w:rPr>
        <w:t>op</w:t>
      </w:r>
      <w:r w:rsidRPr="004818F7">
        <w:rPr>
          <w:spacing w:val="-2"/>
          <w:sz w:val="24"/>
          <w:szCs w:val="24"/>
        </w:rPr>
        <w:t>b</w:t>
      </w:r>
      <w:r w:rsidRPr="004818F7">
        <w:rPr>
          <w:sz w:val="24"/>
          <w:szCs w:val="24"/>
        </w:rPr>
        <w:t>e</w:t>
      </w:r>
      <w:r w:rsidRPr="004818F7">
        <w:rPr>
          <w:spacing w:val="-2"/>
          <w:sz w:val="24"/>
          <w:szCs w:val="24"/>
        </w:rPr>
        <w:t>v</w:t>
      </w:r>
      <w:r w:rsidRPr="004818F7">
        <w:rPr>
          <w:sz w:val="24"/>
          <w:szCs w:val="24"/>
        </w:rPr>
        <w:t>a</w:t>
      </w:r>
      <w:r w:rsidRPr="004818F7">
        <w:rPr>
          <w:spacing w:val="1"/>
          <w:sz w:val="24"/>
          <w:szCs w:val="24"/>
        </w:rPr>
        <w:t>ri</w:t>
      </w:r>
      <w:r w:rsidRPr="004818F7">
        <w:rPr>
          <w:sz w:val="24"/>
          <w:szCs w:val="24"/>
        </w:rPr>
        <w:t>n</w:t>
      </w:r>
      <w:r w:rsidRPr="004818F7">
        <w:rPr>
          <w:spacing w:val="-2"/>
          <w:sz w:val="24"/>
          <w:szCs w:val="24"/>
        </w:rPr>
        <w:t>g</w:t>
      </w:r>
      <w:r w:rsidRPr="004818F7">
        <w:rPr>
          <w:sz w:val="24"/>
          <w:szCs w:val="24"/>
        </w:rPr>
        <w:t>en.</w:t>
      </w:r>
    </w:p>
    <w:p w:rsidR="00BD7A96" w:rsidRDefault="00BD7A96">
      <w:pPr>
        <w:rPr>
          <w:sz w:val="24"/>
          <w:szCs w:val="24"/>
        </w:rPr>
      </w:pPr>
      <w:r>
        <w:rPr>
          <w:sz w:val="24"/>
          <w:szCs w:val="24"/>
        </w:rPr>
        <w:br w:type="page"/>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6.5</w:t>
      </w:r>
      <w:r w:rsidRPr="004818F7">
        <w:rPr>
          <w:b/>
          <w:sz w:val="24"/>
          <w:szCs w:val="24"/>
        </w:rPr>
        <w:tab/>
        <w:t>Emballagetyper og pakningsstørrelser</w:t>
      </w:r>
    </w:p>
    <w:p w:rsidR="00C6574B" w:rsidRPr="004818F7" w:rsidRDefault="00C6574B" w:rsidP="00BD7A96">
      <w:pPr>
        <w:widowControl w:val="0"/>
        <w:ind w:left="851" w:right="-1"/>
        <w:rPr>
          <w:sz w:val="24"/>
          <w:szCs w:val="24"/>
        </w:rPr>
      </w:pPr>
      <w:r w:rsidRPr="004818F7">
        <w:rPr>
          <w:sz w:val="24"/>
          <w:szCs w:val="24"/>
        </w:rPr>
        <w:t xml:space="preserve">Hvid, ugennemsigtig, lavdensitet </w:t>
      </w:r>
      <w:proofErr w:type="spellStart"/>
      <w:r w:rsidRPr="004818F7">
        <w:rPr>
          <w:sz w:val="24"/>
          <w:szCs w:val="24"/>
        </w:rPr>
        <w:t>polyethylen</w:t>
      </w:r>
      <w:proofErr w:type="spellEnd"/>
      <w:r w:rsidRPr="004818F7">
        <w:rPr>
          <w:sz w:val="24"/>
          <w:szCs w:val="24"/>
        </w:rPr>
        <w:t xml:space="preserve"> flaske, der indeholder 3 ml øjendråber, opløsning og er forseglet med en hvid, uigennemsigtig LDPE-spids og en hvid HDPE/</w:t>
      </w:r>
      <w:r w:rsidR="00434174" w:rsidRPr="004818F7">
        <w:rPr>
          <w:sz w:val="24"/>
          <w:szCs w:val="24"/>
        </w:rPr>
        <w:t>LDPE-hætte</w:t>
      </w:r>
      <w:r w:rsidRPr="004818F7">
        <w:rPr>
          <w:sz w:val="24"/>
          <w:szCs w:val="24"/>
        </w:rPr>
        <w:t xml:space="preserve"> med forsegling.</w:t>
      </w:r>
    </w:p>
    <w:p w:rsidR="00C6574B" w:rsidRPr="004818F7" w:rsidRDefault="00C6574B" w:rsidP="00BD7A96">
      <w:pPr>
        <w:widowControl w:val="0"/>
        <w:ind w:left="851" w:right="-1"/>
        <w:rPr>
          <w:sz w:val="24"/>
          <w:szCs w:val="24"/>
        </w:rPr>
      </w:pPr>
    </w:p>
    <w:p w:rsidR="00C6574B" w:rsidRPr="004818F7" w:rsidRDefault="00C6574B" w:rsidP="00BD7A96">
      <w:pPr>
        <w:widowControl w:val="0"/>
        <w:ind w:left="851" w:right="-1"/>
        <w:rPr>
          <w:sz w:val="24"/>
          <w:szCs w:val="24"/>
        </w:rPr>
      </w:pPr>
      <w:r w:rsidRPr="004818F7">
        <w:rPr>
          <w:sz w:val="24"/>
          <w:szCs w:val="24"/>
        </w:rPr>
        <w:t>Pakningsstørrelser: 1×3 ml og 3×3 ml.</w:t>
      </w:r>
    </w:p>
    <w:p w:rsidR="00C6574B" w:rsidRPr="004818F7" w:rsidRDefault="00C6574B" w:rsidP="00BD7A96">
      <w:pPr>
        <w:widowControl w:val="0"/>
        <w:ind w:left="851" w:right="-1"/>
        <w:rPr>
          <w:sz w:val="24"/>
          <w:szCs w:val="24"/>
        </w:rPr>
      </w:pPr>
      <w:r w:rsidRPr="004818F7">
        <w:rPr>
          <w:sz w:val="24"/>
          <w:szCs w:val="24"/>
        </w:rPr>
        <w:t>Ikke alle pakningsstørrelser er nødvendigvis markedsført.</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6.6</w:t>
      </w:r>
      <w:r w:rsidRPr="004818F7">
        <w:rPr>
          <w:b/>
          <w:sz w:val="24"/>
          <w:szCs w:val="24"/>
        </w:rPr>
        <w:tab/>
        <w:t>Regler for destruktion og anden håndtering</w:t>
      </w:r>
    </w:p>
    <w:p w:rsidR="00C6574B" w:rsidRPr="004818F7" w:rsidRDefault="00C6574B" w:rsidP="00BD7A96">
      <w:pPr>
        <w:widowControl w:val="0"/>
        <w:ind w:left="851" w:right="-1"/>
        <w:rPr>
          <w:sz w:val="24"/>
          <w:szCs w:val="24"/>
        </w:rPr>
      </w:pPr>
      <w:r w:rsidRPr="004818F7">
        <w:rPr>
          <w:spacing w:val="-4"/>
          <w:sz w:val="24"/>
          <w:szCs w:val="24"/>
        </w:rPr>
        <w:t>I</w:t>
      </w:r>
      <w:r w:rsidRPr="004818F7">
        <w:rPr>
          <w:spacing w:val="2"/>
          <w:sz w:val="24"/>
          <w:szCs w:val="24"/>
        </w:rPr>
        <w:t>n</w:t>
      </w:r>
      <w:r w:rsidRPr="004818F7">
        <w:rPr>
          <w:spacing w:val="-2"/>
          <w:sz w:val="24"/>
          <w:szCs w:val="24"/>
        </w:rPr>
        <w:t>g</w:t>
      </w:r>
      <w:r w:rsidRPr="004818F7">
        <w:rPr>
          <w:sz w:val="24"/>
          <w:szCs w:val="24"/>
        </w:rPr>
        <w:t>en s</w:t>
      </w:r>
      <w:r w:rsidRPr="004818F7">
        <w:rPr>
          <w:spacing w:val="-1"/>
          <w:sz w:val="24"/>
          <w:szCs w:val="24"/>
        </w:rPr>
        <w:t>æ</w:t>
      </w:r>
      <w:r w:rsidRPr="004818F7">
        <w:rPr>
          <w:spacing w:val="1"/>
          <w:sz w:val="24"/>
          <w:szCs w:val="24"/>
        </w:rPr>
        <w:t>rli</w:t>
      </w:r>
      <w:r w:rsidRPr="004818F7">
        <w:rPr>
          <w:spacing w:val="-2"/>
          <w:sz w:val="24"/>
          <w:szCs w:val="24"/>
        </w:rPr>
        <w:t>g</w:t>
      </w:r>
      <w:r w:rsidRPr="004818F7">
        <w:rPr>
          <w:sz w:val="24"/>
          <w:szCs w:val="24"/>
        </w:rPr>
        <w:t>e</w:t>
      </w:r>
      <w:r w:rsidRPr="004818F7">
        <w:rPr>
          <w:spacing w:val="1"/>
          <w:sz w:val="24"/>
          <w:szCs w:val="24"/>
        </w:rPr>
        <w:t xml:space="preserve"> f</w:t>
      </w:r>
      <w:r w:rsidRPr="004818F7">
        <w:rPr>
          <w:spacing w:val="-2"/>
          <w:sz w:val="24"/>
          <w:szCs w:val="24"/>
        </w:rPr>
        <w:t>o</w:t>
      </w:r>
      <w:r w:rsidRPr="004818F7">
        <w:rPr>
          <w:spacing w:val="1"/>
          <w:sz w:val="24"/>
          <w:szCs w:val="24"/>
        </w:rPr>
        <w:t>r</w:t>
      </w:r>
      <w:r w:rsidRPr="004818F7">
        <w:rPr>
          <w:sz w:val="24"/>
          <w:szCs w:val="24"/>
        </w:rPr>
        <w:t>h</w:t>
      </w:r>
      <w:r w:rsidRPr="004818F7">
        <w:rPr>
          <w:spacing w:val="-2"/>
          <w:sz w:val="24"/>
          <w:szCs w:val="24"/>
        </w:rPr>
        <w:t>o</w:t>
      </w:r>
      <w:r w:rsidRPr="004818F7">
        <w:rPr>
          <w:spacing w:val="1"/>
          <w:sz w:val="24"/>
          <w:szCs w:val="24"/>
        </w:rPr>
        <w:t>l</w:t>
      </w:r>
      <w:r w:rsidRPr="004818F7">
        <w:rPr>
          <w:sz w:val="24"/>
          <w:szCs w:val="24"/>
        </w:rPr>
        <w:t>d</w:t>
      </w:r>
      <w:r w:rsidRPr="004818F7">
        <w:rPr>
          <w:spacing w:val="-2"/>
          <w:sz w:val="24"/>
          <w:szCs w:val="24"/>
        </w:rPr>
        <w:t>s</w:t>
      </w:r>
      <w:r w:rsidRPr="004818F7">
        <w:rPr>
          <w:spacing w:val="1"/>
          <w:sz w:val="24"/>
          <w:szCs w:val="24"/>
        </w:rPr>
        <w:t>r</w:t>
      </w:r>
      <w:r w:rsidRPr="004818F7">
        <w:rPr>
          <w:sz w:val="24"/>
          <w:szCs w:val="24"/>
        </w:rPr>
        <w:t>e</w:t>
      </w:r>
      <w:r w:rsidRPr="004818F7">
        <w:rPr>
          <w:spacing w:val="-2"/>
          <w:sz w:val="24"/>
          <w:szCs w:val="24"/>
        </w:rPr>
        <w:t>g</w:t>
      </w:r>
      <w:r w:rsidRPr="004818F7">
        <w:rPr>
          <w:spacing w:val="1"/>
          <w:sz w:val="24"/>
          <w:szCs w:val="24"/>
        </w:rPr>
        <w:t>l</w:t>
      </w:r>
      <w:r w:rsidRPr="004818F7">
        <w:rPr>
          <w:spacing w:val="-2"/>
          <w:sz w:val="24"/>
          <w:szCs w:val="24"/>
        </w:rPr>
        <w:t>e</w:t>
      </w:r>
      <w:r w:rsidRPr="004818F7">
        <w:rPr>
          <w:sz w:val="24"/>
          <w:szCs w:val="24"/>
        </w:rPr>
        <w:t>r</w:t>
      </w:r>
      <w:r w:rsidRPr="004818F7">
        <w:rPr>
          <w:spacing w:val="1"/>
          <w:sz w:val="24"/>
          <w:szCs w:val="24"/>
        </w:rPr>
        <w:t xml:space="preserve"> </w:t>
      </w:r>
      <w:r w:rsidRPr="004818F7">
        <w:rPr>
          <w:spacing w:val="-2"/>
          <w:sz w:val="24"/>
          <w:szCs w:val="24"/>
        </w:rPr>
        <w:t>v</w:t>
      </w:r>
      <w:r w:rsidRPr="004818F7">
        <w:rPr>
          <w:sz w:val="24"/>
          <w:szCs w:val="24"/>
        </w:rPr>
        <w:t>ed bo</w:t>
      </w:r>
      <w:r w:rsidRPr="004818F7">
        <w:rPr>
          <w:spacing w:val="-2"/>
          <w:sz w:val="24"/>
          <w:szCs w:val="24"/>
        </w:rPr>
        <w:t>r</w:t>
      </w:r>
      <w:r w:rsidRPr="004818F7">
        <w:rPr>
          <w:spacing w:val="1"/>
          <w:sz w:val="24"/>
          <w:szCs w:val="24"/>
        </w:rPr>
        <w:t>t</w:t>
      </w:r>
      <w:r w:rsidRPr="004818F7">
        <w:rPr>
          <w:sz w:val="24"/>
          <w:szCs w:val="24"/>
        </w:rPr>
        <w:t>s</w:t>
      </w:r>
      <w:r w:rsidRPr="004818F7">
        <w:rPr>
          <w:spacing w:val="-2"/>
          <w:sz w:val="24"/>
          <w:szCs w:val="24"/>
        </w:rPr>
        <w:t>k</w:t>
      </w:r>
      <w:r w:rsidRPr="004818F7">
        <w:rPr>
          <w:sz w:val="24"/>
          <w:szCs w:val="24"/>
        </w:rPr>
        <w:t>a</w:t>
      </w:r>
      <w:r w:rsidRPr="004818F7">
        <w:rPr>
          <w:spacing w:val="1"/>
          <w:sz w:val="24"/>
          <w:szCs w:val="24"/>
        </w:rPr>
        <w:t>f</w:t>
      </w:r>
      <w:r w:rsidRPr="004818F7">
        <w:rPr>
          <w:spacing w:val="-2"/>
          <w:sz w:val="24"/>
          <w:szCs w:val="24"/>
        </w:rPr>
        <w:t>f</w:t>
      </w:r>
      <w:r w:rsidRPr="004818F7">
        <w:rPr>
          <w:sz w:val="24"/>
          <w:szCs w:val="24"/>
        </w:rPr>
        <w:t>e</w:t>
      </w:r>
      <w:r w:rsidRPr="004818F7">
        <w:rPr>
          <w:spacing w:val="-1"/>
          <w:sz w:val="24"/>
          <w:szCs w:val="24"/>
        </w:rPr>
        <w:t>l</w:t>
      </w:r>
      <w:r w:rsidRPr="004818F7">
        <w:rPr>
          <w:sz w:val="24"/>
          <w:szCs w:val="24"/>
        </w:rPr>
        <w:t>se.</w:t>
      </w:r>
    </w:p>
    <w:p w:rsidR="00C6574B" w:rsidRPr="004818F7" w:rsidRDefault="00C6574B" w:rsidP="00BD7A96">
      <w:pPr>
        <w:tabs>
          <w:tab w:val="left" w:pos="851"/>
        </w:tabs>
        <w:ind w:left="851" w:right="-1"/>
        <w:jc w:val="both"/>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7.</w:t>
      </w:r>
      <w:r w:rsidRPr="004818F7">
        <w:rPr>
          <w:b/>
          <w:sz w:val="24"/>
          <w:szCs w:val="24"/>
        </w:rPr>
        <w:tab/>
        <w:t>INDEHAVER AF MARKEDSFØRINGSTILLADELSEN</w:t>
      </w:r>
    </w:p>
    <w:p w:rsidR="00C6574B" w:rsidRPr="004818F7" w:rsidRDefault="00C6574B" w:rsidP="00BD7A96">
      <w:pPr>
        <w:widowControl w:val="0"/>
        <w:ind w:left="851" w:right="-1"/>
        <w:rPr>
          <w:sz w:val="24"/>
          <w:szCs w:val="24"/>
        </w:rPr>
      </w:pPr>
      <w:proofErr w:type="spellStart"/>
      <w:r w:rsidRPr="004818F7">
        <w:rPr>
          <w:sz w:val="24"/>
          <w:szCs w:val="24"/>
        </w:rPr>
        <w:t>Pharmathen</w:t>
      </w:r>
      <w:proofErr w:type="spellEnd"/>
      <w:r w:rsidRPr="004818F7">
        <w:rPr>
          <w:sz w:val="24"/>
          <w:szCs w:val="24"/>
        </w:rPr>
        <w:t xml:space="preserve"> S.A.</w:t>
      </w:r>
    </w:p>
    <w:p w:rsidR="00C6574B" w:rsidRPr="004818F7" w:rsidRDefault="00C6574B" w:rsidP="00BD7A96">
      <w:pPr>
        <w:widowControl w:val="0"/>
        <w:ind w:left="851" w:right="-1"/>
        <w:rPr>
          <w:sz w:val="24"/>
          <w:szCs w:val="24"/>
        </w:rPr>
      </w:pPr>
      <w:r w:rsidRPr="004818F7">
        <w:rPr>
          <w:sz w:val="24"/>
          <w:szCs w:val="24"/>
        </w:rPr>
        <w:t xml:space="preserve">6 </w:t>
      </w:r>
      <w:proofErr w:type="spellStart"/>
      <w:r w:rsidRPr="004818F7">
        <w:rPr>
          <w:sz w:val="24"/>
          <w:szCs w:val="24"/>
        </w:rPr>
        <w:t>Dervenakion</w:t>
      </w:r>
      <w:proofErr w:type="spellEnd"/>
      <w:r w:rsidRPr="004818F7">
        <w:rPr>
          <w:sz w:val="24"/>
          <w:szCs w:val="24"/>
        </w:rPr>
        <w:t xml:space="preserve"> Street</w:t>
      </w:r>
    </w:p>
    <w:p w:rsidR="00C6574B" w:rsidRPr="004818F7" w:rsidRDefault="00C6574B" w:rsidP="00BD7A96">
      <w:pPr>
        <w:widowControl w:val="0"/>
        <w:ind w:left="851" w:right="-1"/>
        <w:rPr>
          <w:sz w:val="24"/>
          <w:szCs w:val="24"/>
        </w:rPr>
      </w:pPr>
      <w:r w:rsidRPr="004818F7">
        <w:rPr>
          <w:sz w:val="24"/>
          <w:szCs w:val="24"/>
        </w:rPr>
        <w:t xml:space="preserve">15 351 </w:t>
      </w:r>
      <w:proofErr w:type="spellStart"/>
      <w:r w:rsidRPr="004818F7">
        <w:rPr>
          <w:sz w:val="24"/>
          <w:szCs w:val="24"/>
        </w:rPr>
        <w:t>Pallini</w:t>
      </w:r>
      <w:proofErr w:type="spellEnd"/>
      <w:r w:rsidRPr="004818F7">
        <w:rPr>
          <w:sz w:val="24"/>
          <w:szCs w:val="24"/>
        </w:rPr>
        <w:t xml:space="preserve"> </w:t>
      </w:r>
      <w:proofErr w:type="spellStart"/>
      <w:r w:rsidRPr="004818F7">
        <w:rPr>
          <w:sz w:val="24"/>
          <w:szCs w:val="24"/>
        </w:rPr>
        <w:t>Attikis</w:t>
      </w:r>
      <w:proofErr w:type="spellEnd"/>
    </w:p>
    <w:p w:rsidR="00C6574B" w:rsidRPr="004818F7" w:rsidRDefault="00C6574B" w:rsidP="00BD7A96">
      <w:pPr>
        <w:widowControl w:val="0"/>
        <w:ind w:left="851" w:right="-1"/>
        <w:rPr>
          <w:sz w:val="24"/>
          <w:szCs w:val="24"/>
        </w:rPr>
      </w:pPr>
      <w:r w:rsidRPr="004818F7">
        <w:rPr>
          <w:sz w:val="24"/>
          <w:szCs w:val="24"/>
        </w:rPr>
        <w:t>Grækenland</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rPr>
          <w:b/>
          <w:sz w:val="24"/>
          <w:szCs w:val="24"/>
        </w:rPr>
      </w:pPr>
      <w:r w:rsidRPr="004818F7">
        <w:rPr>
          <w:b/>
          <w:sz w:val="24"/>
          <w:szCs w:val="24"/>
        </w:rPr>
        <w:t>Repræsentant</w:t>
      </w:r>
    </w:p>
    <w:p w:rsidR="00C6574B" w:rsidRPr="004818F7" w:rsidRDefault="00C6574B" w:rsidP="00BD7A96">
      <w:pPr>
        <w:widowControl w:val="0"/>
        <w:ind w:left="851" w:right="-1"/>
        <w:rPr>
          <w:sz w:val="24"/>
          <w:szCs w:val="24"/>
        </w:rPr>
      </w:pPr>
      <w:proofErr w:type="spellStart"/>
      <w:r w:rsidRPr="004818F7">
        <w:rPr>
          <w:sz w:val="24"/>
          <w:szCs w:val="24"/>
        </w:rPr>
        <w:t>Pharmathen</w:t>
      </w:r>
      <w:proofErr w:type="spellEnd"/>
      <w:r w:rsidRPr="004818F7">
        <w:rPr>
          <w:sz w:val="24"/>
          <w:szCs w:val="24"/>
        </w:rPr>
        <w:t xml:space="preserve"> S.A.</w:t>
      </w:r>
    </w:p>
    <w:p w:rsidR="00C6574B" w:rsidRPr="004818F7" w:rsidRDefault="00C6574B" w:rsidP="00BD7A96">
      <w:pPr>
        <w:widowControl w:val="0"/>
        <w:ind w:left="851" w:right="-1"/>
        <w:rPr>
          <w:sz w:val="24"/>
          <w:szCs w:val="24"/>
        </w:rPr>
      </w:pPr>
      <w:r w:rsidRPr="004818F7">
        <w:rPr>
          <w:sz w:val="24"/>
          <w:szCs w:val="24"/>
        </w:rPr>
        <w:t xml:space="preserve">44 </w:t>
      </w:r>
      <w:proofErr w:type="spellStart"/>
      <w:r w:rsidRPr="004818F7">
        <w:rPr>
          <w:sz w:val="24"/>
          <w:szCs w:val="24"/>
        </w:rPr>
        <w:t>Kifissias</w:t>
      </w:r>
      <w:proofErr w:type="spellEnd"/>
      <w:r w:rsidRPr="004818F7">
        <w:rPr>
          <w:sz w:val="24"/>
          <w:szCs w:val="24"/>
        </w:rPr>
        <w:t xml:space="preserve"> Avenue</w:t>
      </w:r>
    </w:p>
    <w:p w:rsidR="00C6574B" w:rsidRPr="004818F7" w:rsidRDefault="00C6574B" w:rsidP="00BD7A96">
      <w:pPr>
        <w:widowControl w:val="0"/>
        <w:ind w:left="851" w:right="-1"/>
        <w:rPr>
          <w:sz w:val="24"/>
          <w:szCs w:val="24"/>
        </w:rPr>
      </w:pPr>
      <w:r w:rsidRPr="004818F7">
        <w:rPr>
          <w:sz w:val="24"/>
          <w:szCs w:val="24"/>
        </w:rPr>
        <w:t xml:space="preserve">15 125 </w:t>
      </w:r>
      <w:proofErr w:type="spellStart"/>
      <w:r w:rsidRPr="004818F7">
        <w:rPr>
          <w:sz w:val="24"/>
          <w:szCs w:val="24"/>
        </w:rPr>
        <w:t>Attiki</w:t>
      </w:r>
      <w:proofErr w:type="spellEnd"/>
    </w:p>
    <w:p w:rsidR="00C6574B" w:rsidRPr="004818F7" w:rsidRDefault="00C6574B" w:rsidP="00BD7A96">
      <w:pPr>
        <w:widowControl w:val="0"/>
        <w:ind w:left="851" w:right="-1"/>
        <w:rPr>
          <w:sz w:val="24"/>
          <w:szCs w:val="24"/>
        </w:rPr>
      </w:pPr>
      <w:r w:rsidRPr="004818F7">
        <w:rPr>
          <w:sz w:val="24"/>
          <w:szCs w:val="24"/>
        </w:rPr>
        <w:t>Grækenland</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8.</w:t>
      </w:r>
      <w:r w:rsidRPr="004818F7">
        <w:rPr>
          <w:b/>
          <w:sz w:val="24"/>
          <w:szCs w:val="24"/>
        </w:rPr>
        <w:tab/>
        <w:t>MARKEDSFØRINGSTILLADELSESNUMMER (NUMRE)</w:t>
      </w:r>
    </w:p>
    <w:p w:rsidR="00C6574B" w:rsidRPr="004818F7" w:rsidRDefault="00C6574B" w:rsidP="00BD7A96">
      <w:pPr>
        <w:tabs>
          <w:tab w:val="left" w:pos="851"/>
        </w:tabs>
        <w:ind w:left="851" w:right="-1"/>
        <w:rPr>
          <w:sz w:val="24"/>
          <w:szCs w:val="24"/>
        </w:rPr>
      </w:pPr>
      <w:r w:rsidRPr="004818F7">
        <w:rPr>
          <w:sz w:val="24"/>
          <w:szCs w:val="24"/>
        </w:rPr>
        <w:t>55645</w:t>
      </w:r>
    </w:p>
    <w:p w:rsidR="00C6574B" w:rsidRPr="004818F7" w:rsidRDefault="00C6574B" w:rsidP="00BD7A96">
      <w:pPr>
        <w:tabs>
          <w:tab w:val="left" w:pos="851"/>
        </w:tabs>
        <w:ind w:left="851" w:right="-1"/>
        <w:jc w:val="both"/>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9.</w:t>
      </w:r>
      <w:r w:rsidRPr="004818F7">
        <w:rPr>
          <w:b/>
          <w:sz w:val="24"/>
          <w:szCs w:val="24"/>
        </w:rPr>
        <w:tab/>
        <w:t>DATO FOR FØRSTE MARKEDSFØRINGSTILLADELSE</w:t>
      </w:r>
    </w:p>
    <w:p w:rsidR="00C6574B" w:rsidRPr="004818F7" w:rsidRDefault="00C6574B" w:rsidP="00BD7A96">
      <w:pPr>
        <w:tabs>
          <w:tab w:val="left" w:pos="851"/>
        </w:tabs>
        <w:ind w:left="851" w:right="-1"/>
        <w:rPr>
          <w:sz w:val="24"/>
          <w:szCs w:val="24"/>
        </w:rPr>
      </w:pPr>
      <w:r w:rsidRPr="004818F7">
        <w:rPr>
          <w:sz w:val="24"/>
          <w:szCs w:val="24"/>
        </w:rPr>
        <w:t>8. september 2016</w:t>
      </w:r>
    </w:p>
    <w:p w:rsidR="00C6574B" w:rsidRPr="004818F7" w:rsidRDefault="00C6574B" w:rsidP="00BD7A96">
      <w:pPr>
        <w:tabs>
          <w:tab w:val="left" w:pos="851"/>
        </w:tabs>
        <w:ind w:left="851" w:right="-1"/>
        <w:rPr>
          <w:sz w:val="24"/>
          <w:szCs w:val="24"/>
        </w:rPr>
      </w:pPr>
    </w:p>
    <w:p w:rsidR="00C6574B" w:rsidRPr="004818F7" w:rsidRDefault="00C6574B" w:rsidP="00BD7A96">
      <w:pPr>
        <w:tabs>
          <w:tab w:val="left" w:pos="851"/>
        </w:tabs>
        <w:ind w:left="851" w:right="-1" w:hanging="851"/>
        <w:rPr>
          <w:b/>
          <w:sz w:val="24"/>
          <w:szCs w:val="24"/>
        </w:rPr>
      </w:pPr>
      <w:r w:rsidRPr="004818F7">
        <w:rPr>
          <w:b/>
          <w:sz w:val="24"/>
          <w:szCs w:val="24"/>
        </w:rPr>
        <w:t>10.</w:t>
      </w:r>
      <w:r w:rsidRPr="004818F7">
        <w:rPr>
          <w:b/>
          <w:sz w:val="24"/>
          <w:szCs w:val="24"/>
        </w:rPr>
        <w:tab/>
        <w:t>DATO FOR ÆNDRING AF TEKSTEN</w:t>
      </w:r>
    </w:p>
    <w:p w:rsidR="009260DE" w:rsidRPr="004818F7" w:rsidRDefault="00434174" w:rsidP="00BD7A96">
      <w:pPr>
        <w:tabs>
          <w:tab w:val="left" w:pos="851"/>
        </w:tabs>
        <w:ind w:left="851" w:right="-1"/>
      </w:pPr>
      <w:r>
        <w:rPr>
          <w:sz w:val="24"/>
          <w:szCs w:val="24"/>
        </w:rPr>
        <w:t>15. november 2022</w:t>
      </w:r>
    </w:p>
    <w:sectPr w:rsidR="009260DE" w:rsidRPr="004818F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74B" w:rsidRDefault="00C6574B">
      <w:r>
        <w:separator/>
      </w:r>
    </w:p>
  </w:endnote>
  <w:endnote w:type="continuationSeparator" w:id="0">
    <w:p w:rsidR="00C6574B" w:rsidRDefault="00C6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D7A96">
      <w:rPr>
        <w:i/>
        <w:noProof/>
        <w:sz w:val="18"/>
        <w:szCs w:val="18"/>
      </w:rPr>
      <w:t>Bimatoprost Pharmathen, øjendråber, opløsning 0,3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74B" w:rsidRDefault="00C6574B">
      <w:r>
        <w:separator/>
      </w:r>
    </w:p>
  </w:footnote>
  <w:footnote w:type="continuationSeparator" w:id="0">
    <w:p w:rsidR="00C6574B" w:rsidRDefault="00C65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4B"/>
    <w:rsid w:val="000259B9"/>
    <w:rsid w:val="00041491"/>
    <w:rsid w:val="00050D16"/>
    <w:rsid w:val="00074F2A"/>
    <w:rsid w:val="000A1CA8"/>
    <w:rsid w:val="000A466B"/>
    <w:rsid w:val="000B058C"/>
    <w:rsid w:val="000E4EE6"/>
    <w:rsid w:val="001454E2"/>
    <w:rsid w:val="001C76A5"/>
    <w:rsid w:val="00206CE8"/>
    <w:rsid w:val="0021526C"/>
    <w:rsid w:val="00283A2B"/>
    <w:rsid w:val="002B30AD"/>
    <w:rsid w:val="002C2C01"/>
    <w:rsid w:val="003A29AE"/>
    <w:rsid w:val="003A32D7"/>
    <w:rsid w:val="003B4074"/>
    <w:rsid w:val="003C769A"/>
    <w:rsid w:val="003F1838"/>
    <w:rsid w:val="00434174"/>
    <w:rsid w:val="0045746C"/>
    <w:rsid w:val="004818F7"/>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3635C"/>
    <w:rsid w:val="00907F75"/>
    <w:rsid w:val="009260DE"/>
    <w:rsid w:val="0093258A"/>
    <w:rsid w:val="009C7BA3"/>
    <w:rsid w:val="009D1F5A"/>
    <w:rsid w:val="00B003BF"/>
    <w:rsid w:val="00B373D7"/>
    <w:rsid w:val="00B6466B"/>
    <w:rsid w:val="00BD7A96"/>
    <w:rsid w:val="00C36276"/>
    <w:rsid w:val="00C42586"/>
    <w:rsid w:val="00C60CCD"/>
    <w:rsid w:val="00C6574B"/>
    <w:rsid w:val="00C84483"/>
    <w:rsid w:val="00C95551"/>
    <w:rsid w:val="00CB20D7"/>
    <w:rsid w:val="00D020B0"/>
    <w:rsid w:val="00D11748"/>
    <w:rsid w:val="00D366CF"/>
    <w:rsid w:val="00E108AA"/>
    <w:rsid w:val="00E31812"/>
    <w:rsid w:val="00E3749A"/>
    <w:rsid w:val="00E7437F"/>
    <w:rsid w:val="00E865B8"/>
    <w:rsid w:val="00EC0B9B"/>
    <w:rsid w:val="00EC3F76"/>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861EE"/>
  <w15:chartTrackingRefBased/>
  <w15:docId w15:val="{5D5353BE-C908-4D61-9884-5DAB241F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6574B"/>
    <w:rPr>
      <w:color w:val="808080"/>
    </w:rPr>
  </w:style>
  <w:style w:type="paragraph" w:customStyle="1" w:styleId="Default">
    <w:name w:val="Default"/>
    <w:rsid w:val="00C6574B"/>
    <w:pPr>
      <w:autoSpaceDE w:val="0"/>
      <w:autoSpaceDN w:val="0"/>
      <w:adjustRightInd w:val="0"/>
    </w:pPr>
    <w:rPr>
      <w:color w:val="000000"/>
      <w:sz w:val="24"/>
      <w:szCs w:val="24"/>
      <w:lang w:eastAsia="en-US"/>
    </w:rPr>
  </w:style>
  <w:style w:type="character" w:customStyle="1" w:styleId="MarkeringsbobletekstTegn">
    <w:name w:val="Markeringsbobletekst Tegn"/>
    <w:basedOn w:val="Standardskrifttypeiafsnit"/>
    <w:link w:val="Markeringsbobletekst"/>
    <w:uiPriority w:val="99"/>
    <w:semiHidden/>
    <w:locked/>
    <w:rsid w:val="00C6574B"/>
    <w:rPr>
      <w:rFonts w:ascii="Tahoma" w:hAnsi="Tahoma" w:cs="Tahoma"/>
      <w:sz w:val="16"/>
      <w:szCs w:val="16"/>
      <w:lang w:eastAsia="en-US"/>
    </w:rPr>
  </w:style>
  <w:style w:type="character" w:styleId="Hyperlink">
    <w:name w:val="Hyperlink"/>
    <w:basedOn w:val="Standardskrifttypeiafsnit"/>
    <w:uiPriority w:val="99"/>
    <w:semiHidden/>
    <w:unhideWhenUsed/>
    <w:rsid w:val="00C65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10</TotalTime>
  <Pages>10</Pages>
  <Words>2963</Words>
  <Characters>19366</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2022053528, var. 6, pkt. 4.4 og 4.8 (psusa)</dc:description>
  <cp:lastModifiedBy>Gitte Jørgensen</cp:lastModifiedBy>
  <cp:revision>8</cp:revision>
  <cp:lastPrinted>2012-08-22T08:53:00Z</cp:lastPrinted>
  <dcterms:created xsi:type="dcterms:W3CDTF">2022-11-15T13:55:00Z</dcterms:created>
  <dcterms:modified xsi:type="dcterms:W3CDTF">2022-11-15T14:09:00Z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