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E6993" w14:textId="756E31A2" w:rsidR="009260DE" w:rsidRPr="004821E2" w:rsidRDefault="0021526C" w:rsidP="00A62541">
      <w:pPr>
        <w:rPr>
          <w:b/>
          <w:sz w:val="24"/>
          <w:szCs w:val="24"/>
        </w:rPr>
      </w:pPr>
      <w:r w:rsidRPr="004821E2">
        <w:rPr>
          <w:noProof/>
          <w:sz w:val="24"/>
          <w:szCs w:val="24"/>
          <w:lang w:eastAsia="da-DK"/>
        </w:rPr>
        <w:drawing>
          <wp:anchor distT="0" distB="0" distL="114300" distR="114300" simplePos="0" relativeHeight="251658240" behindDoc="0" locked="0" layoutInCell="1" allowOverlap="1" wp14:anchorId="25E55309" wp14:editId="69AF392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821E2">
        <w:rPr>
          <w:sz w:val="24"/>
          <w:szCs w:val="24"/>
        </w:rPr>
        <w:br w:type="textWrapping" w:clear="all"/>
      </w:r>
    </w:p>
    <w:p w14:paraId="4954D92C" w14:textId="3B2F5ABD" w:rsidR="009260DE" w:rsidRPr="004821E2" w:rsidRDefault="009260DE" w:rsidP="009260DE">
      <w:pPr>
        <w:pStyle w:val="Titel"/>
        <w:tabs>
          <w:tab w:val="right" w:pos="9356"/>
        </w:tabs>
        <w:jc w:val="left"/>
        <w:rPr>
          <w:b w:val="0"/>
          <w:szCs w:val="24"/>
          <w:lang w:eastAsia="en-US"/>
        </w:rPr>
      </w:pPr>
      <w:r w:rsidRPr="004821E2">
        <w:rPr>
          <w:b w:val="0"/>
          <w:szCs w:val="24"/>
          <w:lang w:eastAsia="en-US"/>
        </w:rPr>
        <w:tab/>
      </w:r>
      <w:r w:rsidR="00050A36">
        <w:rPr>
          <w:szCs w:val="24"/>
        </w:rPr>
        <w:t>1</w:t>
      </w:r>
      <w:r w:rsidR="004A7F43">
        <w:rPr>
          <w:szCs w:val="24"/>
        </w:rPr>
        <w:t>8</w:t>
      </w:r>
      <w:r w:rsidR="00050A36">
        <w:rPr>
          <w:szCs w:val="24"/>
        </w:rPr>
        <w:t>. december 2024</w:t>
      </w:r>
    </w:p>
    <w:p w14:paraId="571C47FC" w14:textId="77777777" w:rsidR="009260DE" w:rsidRPr="004821E2" w:rsidRDefault="009260DE" w:rsidP="009260DE">
      <w:pPr>
        <w:pStyle w:val="Titel"/>
        <w:tabs>
          <w:tab w:val="left" w:pos="8222"/>
        </w:tabs>
        <w:jc w:val="left"/>
        <w:rPr>
          <w:b w:val="0"/>
          <w:szCs w:val="24"/>
        </w:rPr>
      </w:pPr>
    </w:p>
    <w:p w14:paraId="73026C5B" w14:textId="77777777" w:rsidR="009260DE" w:rsidRPr="004821E2" w:rsidRDefault="009260DE" w:rsidP="009260DE">
      <w:pPr>
        <w:pStyle w:val="Titel"/>
        <w:jc w:val="left"/>
        <w:rPr>
          <w:b w:val="0"/>
          <w:szCs w:val="24"/>
        </w:rPr>
      </w:pPr>
    </w:p>
    <w:p w14:paraId="3F03C8C8" w14:textId="77777777" w:rsidR="009260DE" w:rsidRPr="004821E2" w:rsidRDefault="009260DE" w:rsidP="009260DE">
      <w:pPr>
        <w:pStyle w:val="Titel"/>
        <w:jc w:val="left"/>
        <w:rPr>
          <w:b w:val="0"/>
          <w:szCs w:val="24"/>
        </w:rPr>
      </w:pPr>
    </w:p>
    <w:p w14:paraId="0F3A85E3" w14:textId="77777777" w:rsidR="009260DE" w:rsidRPr="004821E2" w:rsidRDefault="009260DE" w:rsidP="009260DE">
      <w:pPr>
        <w:jc w:val="center"/>
        <w:rPr>
          <w:b/>
          <w:sz w:val="24"/>
          <w:szCs w:val="24"/>
        </w:rPr>
      </w:pPr>
      <w:r w:rsidRPr="004821E2">
        <w:rPr>
          <w:b/>
          <w:sz w:val="24"/>
          <w:szCs w:val="24"/>
        </w:rPr>
        <w:t>PRODUKTRESUMÉ</w:t>
      </w:r>
    </w:p>
    <w:p w14:paraId="532F1826" w14:textId="182B0B46" w:rsidR="009260DE" w:rsidRPr="004821E2" w:rsidRDefault="003F7B67" w:rsidP="003F7B67">
      <w:pPr>
        <w:tabs>
          <w:tab w:val="left" w:pos="390"/>
        </w:tabs>
        <w:rPr>
          <w:b/>
          <w:sz w:val="24"/>
          <w:szCs w:val="24"/>
        </w:rPr>
      </w:pPr>
      <w:r>
        <w:rPr>
          <w:b/>
          <w:sz w:val="24"/>
          <w:szCs w:val="24"/>
        </w:rPr>
        <w:tab/>
      </w:r>
    </w:p>
    <w:p w14:paraId="50BE5CF8" w14:textId="77777777" w:rsidR="009260DE" w:rsidRPr="004821E2" w:rsidRDefault="009260DE" w:rsidP="009260DE">
      <w:pPr>
        <w:jc w:val="center"/>
        <w:rPr>
          <w:b/>
          <w:sz w:val="24"/>
          <w:szCs w:val="24"/>
        </w:rPr>
      </w:pPr>
      <w:r w:rsidRPr="004821E2">
        <w:rPr>
          <w:b/>
          <w:sz w:val="24"/>
          <w:szCs w:val="24"/>
        </w:rPr>
        <w:t>for</w:t>
      </w:r>
    </w:p>
    <w:p w14:paraId="320176E7" w14:textId="77777777" w:rsidR="000B058C" w:rsidRPr="004821E2" w:rsidRDefault="000B058C" w:rsidP="009260DE">
      <w:pPr>
        <w:jc w:val="center"/>
        <w:rPr>
          <w:b/>
          <w:sz w:val="24"/>
          <w:szCs w:val="24"/>
        </w:rPr>
      </w:pPr>
    </w:p>
    <w:p w14:paraId="7D3B4977" w14:textId="55E663D8" w:rsidR="009260DE" w:rsidRPr="004821E2" w:rsidRDefault="003E7D23" w:rsidP="009260DE">
      <w:pPr>
        <w:jc w:val="center"/>
        <w:rPr>
          <w:b/>
          <w:sz w:val="24"/>
          <w:szCs w:val="24"/>
        </w:rPr>
      </w:pPr>
      <w:r w:rsidRPr="004821E2">
        <w:rPr>
          <w:b/>
          <w:sz w:val="24"/>
          <w:szCs w:val="24"/>
        </w:rPr>
        <w:t>Bosentan "Zentiva", filmovertrukne tabletter</w:t>
      </w:r>
    </w:p>
    <w:p w14:paraId="667E5A5B" w14:textId="77777777" w:rsidR="009260DE" w:rsidRPr="004821E2" w:rsidRDefault="009260DE" w:rsidP="009260DE">
      <w:pPr>
        <w:jc w:val="both"/>
        <w:rPr>
          <w:sz w:val="24"/>
          <w:szCs w:val="24"/>
        </w:rPr>
      </w:pPr>
    </w:p>
    <w:p w14:paraId="185D4647" w14:textId="77777777" w:rsidR="009260DE" w:rsidRPr="004821E2" w:rsidRDefault="009260DE" w:rsidP="009260DE">
      <w:pPr>
        <w:jc w:val="both"/>
        <w:rPr>
          <w:sz w:val="24"/>
          <w:szCs w:val="24"/>
        </w:rPr>
      </w:pPr>
    </w:p>
    <w:p w14:paraId="4D5DD6E0" w14:textId="77777777" w:rsidR="009260DE" w:rsidRPr="004821E2" w:rsidRDefault="009260DE" w:rsidP="009260DE">
      <w:pPr>
        <w:tabs>
          <w:tab w:val="left" w:pos="851"/>
        </w:tabs>
        <w:ind w:left="851" w:hanging="851"/>
        <w:rPr>
          <w:b/>
          <w:sz w:val="24"/>
          <w:szCs w:val="24"/>
        </w:rPr>
      </w:pPr>
      <w:r w:rsidRPr="004821E2">
        <w:rPr>
          <w:b/>
          <w:sz w:val="24"/>
          <w:szCs w:val="24"/>
        </w:rPr>
        <w:t>0.</w:t>
      </w:r>
      <w:r w:rsidRPr="004821E2">
        <w:rPr>
          <w:b/>
          <w:sz w:val="24"/>
          <w:szCs w:val="24"/>
        </w:rPr>
        <w:tab/>
        <w:t>D.SP.NR.</w:t>
      </w:r>
    </w:p>
    <w:p w14:paraId="24093B59" w14:textId="3A67EF25" w:rsidR="009260DE" w:rsidRPr="004821E2" w:rsidRDefault="003E7D23" w:rsidP="009260DE">
      <w:pPr>
        <w:tabs>
          <w:tab w:val="left" w:pos="851"/>
        </w:tabs>
        <w:ind w:left="851"/>
        <w:rPr>
          <w:sz w:val="24"/>
          <w:szCs w:val="24"/>
        </w:rPr>
      </w:pPr>
      <w:r w:rsidRPr="004821E2">
        <w:rPr>
          <w:sz w:val="24"/>
          <w:szCs w:val="24"/>
        </w:rPr>
        <w:t>33511</w:t>
      </w:r>
    </w:p>
    <w:p w14:paraId="1136955C" w14:textId="77777777" w:rsidR="009260DE" w:rsidRPr="004821E2" w:rsidRDefault="009260DE" w:rsidP="009260DE">
      <w:pPr>
        <w:tabs>
          <w:tab w:val="left" w:pos="851"/>
        </w:tabs>
        <w:ind w:left="851"/>
        <w:rPr>
          <w:sz w:val="24"/>
          <w:szCs w:val="24"/>
        </w:rPr>
      </w:pPr>
    </w:p>
    <w:p w14:paraId="760C9D98" w14:textId="77777777" w:rsidR="009260DE" w:rsidRPr="004821E2" w:rsidRDefault="009260DE" w:rsidP="009260DE">
      <w:pPr>
        <w:tabs>
          <w:tab w:val="left" w:pos="851"/>
        </w:tabs>
        <w:ind w:left="851" w:hanging="851"/>
        <w:rPr>
          <w:b/>
          <w:sz w:val="24"/>
          <w:szCs w:val="24"/>
        </w:rPr>
      </w:pPr>
      <w:r w:rsidRPr="004821E2">
        <w:rPr>
          <w:b/>
          <w:sz w:val="24"/>
          <w:szCs w:val="24"/>
        </w:rPr>
        <w:t>1.</w:t>
      </w:r>
      <w:r w:rsidRPr="004821E2">
        <w:rPr>
          <w:b/>
          <w:sz w:val="24"/>
          <w:szCs w:val="24"/>
        </w:rPr>
        <w:tab/>
        <w:t>LÆGEMIDLETS NAVN</w:t>
      </w:r>
    </w:p>
    <w:p w14:paraId="5D06D2BE" w14:textId="11524FE7" w:rsidR="009260DE" w:rsidRPr="004821E2" w:rsidRDefault="003E7D23" w:rsidP="009260DE">
      <w:pPr>
        <w:tabs>
          <w:tab w:val="left" w:pos="851"/>
        </w:tabs>
        <w:ind w:left="851"/>
        <w:rPr>
          <w:sz w:val="24"/>
          <w:szCs w:val="24"/>
        </w:rPr>
      </w:pPr>
      <w:r w:rsidRPr="004821E2">
        <w:rPr>
          <w:sz w:val="24"/>
          <w:szCs w:val="24"/>
        </w:rPr>
        <w:t>Bosentan "Zentiva"</w:t>
      </w:r>
    </w:p>
    <w:p w14:paraId="69CFAD0B" w14:textId="77777777" w:rsidR="009260DE" w:rsidRPr="004821E2" w:rsidRDefault="009260DE" w:rsidP="009260DE">
      <w:pPr>
        <w:tabs>
          <w:tab w:val="left" w:pos="851"/>
        </w:tabs>
        <w:ind w:left="851"/>
        <w:rPr>
          <w:sz w:val="24"/>
          <w:szCs w:val="24"/>
        </w:rPr>
      </w:pPr>
    </w:p>
    <w:p w14:paraId="5F2E8005" w14:textId="77777777" w:rsidR="009260DE" w:rsidRPr="004821E2" w:rsidRDefault="009260DE" w:rsidP="009260DE">
      <w:pPr>
        <w:tabs>
          <w:tab w:val="left" w:pos="851"/>
        </w:tabs>
        <w:ind w:left="851" w:hanging="851"/>
        <w:rPr>
          <w:b/>
          <w:sz w:val="24"/>
          <w:szCs w:val="24"/>
        </w:rPr>
      </w:pPr>
      <w:r w:rsidRPr="004821E2">
        <w:rPr>
          <w:b/>
          <w:sz w:val="24"/>
          <w:szCs w:val="24"/>
        </w:rPr>
        <w:t>2.</w:t>
      </w:r>
      <w:r w:rsidRPr="004821E2">
        <w:rPr>
          <w:b/>
          <w:sz w:val="24"/>
          <w:szCs w:val="24"/>
        </w:rPr>
        <w:tab/>
        <w:t>KVALITATIV OG KVANTITATIV SAMMENSÆTNING</w:t>
      </w:r>
    </w:p>
    <w:p w14:paraId="4AB55690" w14:textId="77777777" w:rsidR="00A62541" w:rsidRPr="004821E2" w:rsidRDefault="00A62541" w:rsidP="00100C8C">
      <w:pPr>
        <w:ind w:left="851"/>
        <w:rPr>
          <w:sz w:val="24"/>
          <w:szCs w:val="24"/>
        </w:rPr>
      </w:pPr>
    </w:p>
    <w:p w14:paraId="56C837B4" w14:textId="77777777" w:rsidR="00050A36" w:rsidRPr="00E301C6" w:rsidRDefault="00050A36" w:rsidP="00050A36">
      <w:pPr>
        <w:ind w:left="851"/>
        <w:rPr>
          <w:sz w:val="24"/>
          <w:szCs w:val="24"/>
          <w:u w:val="single"/>
          <w:lang w:val="nb-NO"/>
        </w:rPr>
      </w:pPr>
      <w:r w:rsidRPr="00E301C6">
        <w:rPr>
          <w:sz w:val="24"/>
          <w:szCs w:val="24"/>
          <w:u w:val="single"/>
          <w:lang w:val="nb-NO"/>
        </w:rPr>
        <w:t>Bosentan "Zentiva"</w:t>
      </w:r>
      <w:r w:rsidRPr="00E301C6">
        <w:rPr>
          <w:spacing w:val="-7"/>
          <w:sz w:val="24"/>
          <w:szCs w:val="24"/>
          <w:u w:val="single"/>
          <w:lang w:val="nb-NO"/>
        </w:rPr>
        <w:t xml:space="preserve"> </w:t>
      </w:r>
      <w:r w:rsidRPr="00E301C6">
        <w:rPr>
          <w:sz w:val="24"/>
          <w:szCs w:val="24"/>
          <w:u w:val="single"/>
          <w:lang w:val="nb-NO"/>
        </w:rPr>
        <w:t>62,5</w:t>
      </w:r>
      <w:r w:rsidRPr="00E301C6">
        <w:rPr>
          <w:spacing w:val="-6"/>
          <w:sz w:val="24"/>
          <w:szCs w:val="24"/>
          <w:u w:val="single"/>
          <w:lang w:val="nb-NO"/>
        </w:rPr>
        <w:t xml:space="preserve"> </w:t>
      </w:r>
      <w:r w:rsidRPr="00E301C6">
        <w:rPr>
          <w:sz w:val="24"/>
          <w:szCs w:val="24"/>
          <w:u w:val="single"/>
          <w:lang w:val="nb-NO"/>
        </w:rPr>
        <w:t>mg</w:t>
      </w:r>
      <w:r w:rsidRPr="00E301C6">
        <w:rPr>
          <w:spacing w:val="-7"/>
          <w:sz w:val="24"/>
          <w:szCs w:val="24"/>
          <w:u w:val="single"/>
          <w:lang w:val="nb-NO"/>
        </w:rPr>
        <w:t xml:space="preserve"> </w:t>
      </w:r>
      <w:r w:rsidRPr="00E301C6">
        <w:rPr>
          <w:sz w:val="24"/>
          <w:szCs w:val="24"/>
          <w:u w:val="single"/>
          <w:lang w:val="nb-NO"/>
        </w:rPr>
        <w:t>filmovertrukne</w:t>
      </w:r>
      <w:r w:rsidRPr="00E301C6">
        <w:rPr>
          <w:spacing w:val="-6"/>
          <w:sz w:val="24"/>
          <w:szCs w:val="24"/>
          <w:u w:val="single"/>
          <w:lang w:val="nb-NO"/>
        </w:rPr>
        <w:t xml:space="preserve"> </w:t>
      </w:r>
      <w:r w:rsidRPr="00E301C6">
        <w:rPr>
          <w:spacing w:val="-2"/>
          <w:sz w:val="24"/>
          <w:szCs w:val="24"/>
          <w:u w:val="single"/>
          <w:lang w:val="nb-NO"/>
        </w:rPr>
        <w:t>tabletter</w:t>
      </w:r>
    </w:p>
    <w:p w14:paraId="5A0DD067" w14:textId="77777777" w:rsidR="00050A36" w:rsidRPr="00E301C6" w:rsidRDefault="00050A36" w:rsidP="00050A36">
      <w:pPr>
        <w:ind w:left="851"/>
        <w:rPr>
          <w:sz w:val="24"/>
          <w:szCs w:val="24"/>
          <w:lang w:val="nb-NO"/>
        </w:rPr>
      </w:pPr>
      <w:r w:rsidRPr="00E301C6">
        <w:rPr>
          <w:sz w:val="24"/>
          <w:szCs w:val="24"/>
          <w:lang w:val="nb-NO"/>
        </w:rPr>
        <w:t>Hver</w:t>
      </w:r>
      <w:r w:rsidRPr="00E301C6">
        <w:rPr>
          <w:spacing w:val="-7"/>
          <w:sz w:val="24"/>
          <w:szCs w:val="24"/>
          <w:lang w:val="nb-NO"/>
        </w:rPr>
        <w:t xml:space="preserve"> </w:t>
      </w:r>
      <w:r w:rsidRPr="00E301C6">
        <w:rPr>
          <w:sz w:val="24"/>
          <w:szCs w:val="24"/>
          <w:lang w:val="nb-NO"/>
        </w:rPr>
        <w:t>filmovertrukket</w:t>
      </w:r>
      <w:r w:rsidRPr="00E301C6">
        <w:rPr>
          <w:spacing w:val="-7"/>
          <w:sz w:val="24"/>
          <w:szCs w:val="24"/>
          <w:lang w:val="nb-NO"/>
        </w:rPr>
        <w:t xml:space="preserve"> </w:t>
      </w:r>
      <w:r w:rsidRPr="00E301C6">
        <w:rPr>
          <w:sz w:val="24"/>
          <w:szCs w:val="24"/>
          <w:lang w:val="nb-NO"/>
        </w:rPr>
        <w:t>tablet</w:t>
      </w:r>
      <w:r w:rsidRPr="00E301C6">
        <w:rPr>
          <w:spacing w:val="-6"/>
          <w:sz w:val="24"/>
          <w:szCs w:val="24"/>
          <w:lang w:val="nb-NO"/>
        </w:rPr>
        <w:t xml:space="preserve"> </w:t>
      </w:r>
      <w:r w:rsidRPr="00E301C6">
        <w:rPr>
          <w:sz w:val="24"/>
          <w:szCs w:val="24"/>
          <w:lang w:val="nb-NO"/>
        </w:rPr>
        <w:t>indeholder</w:t>
      </w:r>
      <w:r w:rsidRPr="00E301C6">
        <w:rPr>
          <w:spacing w:val="-6"/>
          <w:sz w:val="24"/>
          <w:szCs w:val="24"/>
          <w:lang w:val="nb-NO"/>
        </w:rPr>
        <w:t xml:space="preserve"> </w:t>
      </w:r>
      <w:r w:rsidRPr="00E301C6">
        <w:rPr>
          <w:sz w:val="24"/>
          <w:szCs w:val="24"/>
          <w:lang w:val="nb-NO"/>
        </w:rPr>
        <w:t>bosentan</w:t>
      </w:r>
      <w:r w:rsidRPr="00E301C6">
        <w:rPr>
          <w:spacing w:val="-7"/>
          <w:sz w:val="24"/>
          <w:szCs w:val="24"/>
          <w:lang w:val="nb-NO"/>
        </w:rPr>
        <w:t xml:space="preserve"> </w:t>
      </w:r>
      <w:r w:rsidRPr="00E301C6">
        <w:rPr>
          <w:spacing w:val="-2"/>
          <w:sz w:val="24"/>
          <w:szCs w:val="24"/>
          <w:lang w:val="nb-NO"/>
        </w:rPr>
        <w:t>monohydrat</w:t>
      </w:r>
      <w:r w:rsidRPr="001F544C">
        <w:rPr>
          <w:spacing w:val="-2"/>
          <w:lang w:val="nb-NO"/>
        </w:rPr>
        <w:t xml:space="preserve"> </w:t>
      </w:r>
      <w:r w:rsidRPr="00850F40">
        <w:rPr>
          <w:spacing w:val="-2"/>
          <w:lang w:val="nb-NO"/>
        </w:rPr>
        <w:t>svarende til 62,5 mg bosentan.</w:t>
      </w:r>
    </w:p>
    <w:p w14:paraId="5F00DB5A" w14:textId="77777777" w:rsidR="00050A36" w:rsidRPr="00E301C6" w:rsidRDefault="00050A36" w:rsidP="00050A36">
      <w:pPr>
        <w:ind w:left="851"/>
        <w:rPr>
          <w:sz w:val="24"/>
          <w:szCs w:val="24"/>
          <w:highlight w:val="yellow"/>
          <w:lang w:val="nb-NO"/>
        </w:rPr>
      </w:pPr>
    </w:p>
    <w:p w14:paraId="3EEC0707" w14:textId="77777777" w:rsidR="00050A36" w:rsidRPr="00E301C6" w:rsidRDefault="00050A36" w:rsidP="00050A36">
      <w:pPr>
        <w:ind w:left="851"/>
        <w:rPr>
          <w:sz w:val="24"/>
          <w:szCs w:val="24"/>
          <w:u w:val="single"/>
          <w:lang w:val="nb-NO"/>
        </w:rPr>
      </w:pPr>
      <w:r w:rsidRPr="00E301C6">
        <w:rPr>
          <w:sz w:val="24"/>
          <w:szCs w:val="24"/>
          <w:u w:val="single"/>
          <w:lang w:val="nb-NO"/>
        </w:rPr>
        <w:t>Bosentan "Zentiva"</w:t>
      </w:r>
      <w:r w:rsidRPr="00E301C6">
        <w:rPr>
          <w:spacing w:val="-6"/>
          <w:sz w:val="24"/>
          <w:szCs w:val="24"/>
          <w:u w:val="single"/>
          <w:lang w:val="nb-NO"/>
        </w:rPr>
        <w:t xml:space="preserve"> </w:t>
      </w:r>
      <w:r w:rsidRPr="00E301C6">
        <w:rPr>
          <w:sz w:val="24"/>
          <w:szCs w:val="24"/>
          <w:u w:val="single"/>
          <w:lang w:val="nb-NO"/>
        </w:rPr>
        <w:t>125</w:t>
      </w:r>
      <w:r w:rsidRPr="00E301C6">
        <w:rPr>
          <w:spacing w:val="-6"/>
          <w:sz w:val="24"/>
          <w:szCs w:val="24"/>
          <w:u w:val="single"/>
          <w:lang w:val="nb-NO"/>
        </w:rPr>
        <w:t xml:space="preserve"> </w:t>
      </w:r>
      <w:r w:rsidRPr="00E301C6">
        <w:rPr>
          <w:sz w:val="24"/>
          <w:szCs w:val="24"/>
          <w:u w:val="single"/>
          <w:lang w:val="nb-NO"/>
        </w:rPr>
        <w:t>mg</w:t>
      </w:r>
      <w:r w:rsidRPr="00E301C6">
        <w:rPr>
          <w:spacing w:val="-7"/>
          <w:sz w:val="24"/>
          <w:szCs w:val="24"/>
          <w:u w:val="single"/>
          <w:lang w:val="nb-NO"/>
        </w:rPr>
        <w:t xml:space="preserve"> </w:t>
      </w:r>
      <w:r w:rsidRPr="00E301C6">
        <w:rPr>
          <w:sz w:val="24"/>
          <w:szCs w:val="24"/>
          <w:u w:val="single"/>
          <w:lang w:val="nb-NO"/>
        </w:rPr>
        <w:t>filmovertrukne</w:t>
      </w:r>
      <w:r w:rsidRPr="00E301C6">
        <w:rPr>
          <w:spacing w:val="-6"/>
          <w:sz w:val="24"/>
          <w:szCs w:val="24"/>
          <w:u w:val="single"/>
          <w:lang w:val="nb-NO"/>
        </w:rPr>
        <w:t xml:space="preserve"> </w:t>
      </w:r>
      <w:r w:rsidRPr="00E301C6">
        <w:rPr>
          <w:spacing w:val="-2"/>
          <w:sz w:val="24"/>
          <w:szCs w:val="24"/>
          <w:u w:val="single"/>
          <w:lang w:val="nb-NO"/>
        </w:rPr>
        <w:t>tabletter</w:t>
      </w:r>
    </w:p>
    <w:p w14:paraId="7FD670A1" w14:textId="77777777" w:rsidR="00050A36" w:rsidRPr="00E301C6" w:rsidRDefault="00050A36" w:rsidP="00050A36">
      <w:pPr>
        <w:ind w:left="851"/>
        <w:rPr>
          <w:sz w:val="24"/>
          <w:szCs w:val="24"/>
          <w:lang w:val="nb-NO"/>
        </w:rPr>
      </w:pPr>
      <w:r w:rsidRPr="00E301C6">
        <w:rPr>
          <w:sz w:val="24"/>
          <w:szCs w:val="24"/>
          <w:lang w:val="nb-NO"/>
        </w:rPr>
        <w:t>Hver</w:t>
      </w:r>
      <w:r w:rsidRPr="00E301C6">
        <w:rPr>
          <w:spacing w:val="-7"/>
          <w:sz w:val="24"/>
          <w:szCs w:val="24"/>
          <w:lang w:val="nb-NO"/>
        </w:rPr>
        <w:t xml:space="preserve"> </w:t>
      </w:r>
      <w:r w:rsidRPr="00E301C6">
        <w:rPr>
          <w:sz w:val="24"/>
          <w:szCs w:val="24"/>
          <w:lang w:val="nb-NO"/>
        </w:rPr>
        <w:t>filmovertrukket</w:t>
      </w:r>
      <w:r w:rsidRPr="00E301C6">
        <w:rPr>
          <w:spacing w:val="-7"/>
          <w:sz w:val="24"/>
          <w:szCs w:val="24"/>
          <w:lang w:val="nb-NO"/>
        </w:rPr>
        <w:t xml:space="preserve"> </w:t>
      </w:r>
      <w:r w:rsidRPr="00E301C6">
        <w:rPr>
          <w:sz w:val="24"/>
          <w:szCs w:val="24"/>
          <w:lang w:val="nb-NO"/>
        </w:rPr>
        <w:t>tablet</w:t>
      </w:r>
      <w:r w:rsidRPr="00E301C6">
        <w:rPr>
          <w:spacing w:val="-6"/>
          <w:sz w:val="24"/>
          <w:szCs w:val="24"/>
          <w:lang w:val="nb-NO"/>
        </w:rPr>
        <w:t xml:space="preserve"> </w:t>
      </w:r>
      <w:r w:rsidRPr="00E301C6">
        <w:rPr>
          <w:sz w:val="24"/>
          <w:szCs w:val="24"/>
          <w:lang w:val="nb-NO"/>
        </w:rPr>
        <w:t>indeholder</w:t>
      </w:r>
      <w:r w:rsidRPr="00E301C6">
        <w:rPr>
          <w:spacing w:val="-6"/>
          <w:sz w:val="24"/>
          <w:szCs w:val="24"/>
          <w:lang w:val="nb-NO"/>
        </w:rPr>
        <w:t xml:space="preserve"> </w:t>
      </w:r>
      <w:r w:rsidRPr="00E301C6">
        <w:rPr>
          <w:sz w:val="24"/>
          <w:szCs w:val="24"/>
          <w:lang w:val="nb-NO"/>
        </w:rPr>
        <w:t>bosentan</w:t>
      </w:r>
      <w:r w:rsidRPr="00E301C6">
        <w:rPr>
          <w:spacing w:val="-7"/>
          <w:sz w:val="24"/>
          <w:szCs w:val="24"/>
          <w:lang w:val="nb-NO"/>
        </w:rPr>
        <w:t xml:space="preserve"> </w:t>
      </w:r>
      <w:r w:rsidRPr="00050A36">
        <w:rPr>
          <w:spacing w:val="-2"/>
          <w:sz w:val="24"/>
          <w:szCs w:val="24"/>
          <w:lang w:val="nb-NO"/>
        </w:rPr>
        <w:t>monohydrat</w:t>
      </w:r>
      <w:r w:rsidRPr="00050A36">
        <w:rPr>
          <w:spacing w:val="-2"/>
          <w:lang w:val="nb-NO"/>
        </w:rPr>
        <w:t xml:space="preserve"> svarende til 125 mg bosentan.</w:t>
      </w:r>
    </w:p>
    <w:p w14:paraId="560D000B" w14:textId="77777777" w:rsidR="00C35D89" w:rsidRPr="00050A36" w:rsidRDefault="00C35D89" w:rsidP="00100C8C">
      <w:pPr>
        <w:ind w:left="851"/>
        <w:rPr>
          <w:sz w:val="24"/>
          <w:szCs w:val="24"/>
          <w:lang w:val="nb-NO"/>
        </w:rPr>
      </w:pPr>
    </w:p>
    <w:p w14:paraId="4BC7811C" w14:textId="77777777" w:rsidR="00C35D89" w:rsidRPr="004821E2" w:rsidRDefault="00C35D89" w:rsidP="00100C8C">
      <w:pPr>
        <w:ind w:left="851"/>
        <w:rPr>
          <w:sz w:val="24"/>
          <w:szCs w:val="24"/>
        </w:rPr>
      </w:pPr>
      <w:r w:rsidRPr="004821E2">
        <w:rPr>
          <w:sz w:val="24"/>
          <w:szCs w:val="24"/>
        </w:rPr>
        <w:t>Alle</w:t>
      </w:r>
      <w:r w:rsidRPr="004821E2">
        <w:rPr>
          <w:spacing w:val="-6"/>
          <w:sz w:val="24"/>
          <w:szCs w:val="24"/>
        </w:rPr>
        <w:t xml:space="preserve"> </w:t>
      </w:r>
      <w:r w:rsidRPr="004821E2">
        <w:rPr>
          <w:sz w:val="24"/>
          <w:szCs w:val="24"/>
        </w:rPr>
        <w:t>hjælpestoffer</w:t>
      </w:r>
      <w:r w:rsidRPr="004821E2">
        <w:rPr>
          <w:spacing w:val="-6"/>
          <w:sz w:val="24"/>
          <w:szCs w:val="24"/>
        </w:rPr>
        <w:t xml:space="preserve"> </w:t>
      </w:r>
      <w:r w:rsidRPr="004821E2">
        <w:rPr>
          <w:sz w:val="24"/>
          <w:szCs w:val="24"/>
        </w:rPr>
        <w:t>er</w:t>
      </w:r>
      <w:r w:rsidRPr="004821E2">
        <w:rPr>
          <w:spacing w:val="-5"/>
          <w:sz w:val="24"/>
          <w:szCs w:val="24"/>
        </w:rPr>
        <w:t xml:space="preserve"> </w:t>
      </w:r>
      <w:r w:rsidRPr="004821E2">
        <w:rPr>
          <w:sz w:val="24"/>
          <w:szCs w:val="24"/>
        </w:rPr>
        <w:t>anført</w:t>
      </w:r>
      <w:r w:rsidRPr="004821E2">
        <w:rPr>
          <w:spacing w:val="-6"/>
          <w:sz w:val="24"/>
          <w:szCs w:val="24"/>
        </w:rPr>
        <w:t xml:space="preserve"> </w:t>
      </w:r>
      <w:r w:rsidRPr="004821E2">
        <w:rPr>
          <w:sz w:val="24"/>
          <w:szCs w:val="24"/>
        </w:rPr>
        <w:t>under</w:t>
      </w:r>
      <w:r w:rsidRPr="004821E2">
        <w:rPr>
          <w:spacing w:val="-6"/>
          <w:sz w:val="24"/>
          <w:szCs w:val="24"/>
        </w:rPr>
        <w:t xml:space="preserve"> </w:t>
      </w:r>
      <w:r w:rsidRPr="004821E2">
        <w:rPr>
          <w:sz w:val="24"/>
          <w:szCs w:val="24"/>
        </w:rPr>
        <w:t>pkt.</w:t>
      </w:r>
      <w:r w:rsidRPr="004821E2">
        <w:rPr>
          <w:spacing w:val="-5"/>
          <w:sz w:val="24"/>
          <w:szCs w:val="24"/>
        </w:rPr>
        <w:t xml:space="preserve"> </w:t>
      </w:r>
      <w:r w:rsidRPr="004821E2">
        <w:rPr>
          <w:spacing w:val="-4"/>
          <w:sz w:val="24"/>
          <w:szCs w:val="24"/>
        </w:rPr>
        <w:t>6.1.</w:t>
      </w:r>
    </w:p>
    <w:p w14:paraId="08529FB8" w14:textId="77777777" w:rsidR="009260DE" w:rsidRPr="004821E2" w:rsidRDefault="009260DE" w:rsidP="00100C8C">
      <w:pPr>
        <w:ind w:left="851"/>
        <w:rPr>
          <w:sz w:val="24"/>
          <w:szCs w:val="24"/>
        </w:rPr>
      </w:pPr>
    </w:p>
    <w:p w14:paraId="64C601D3" w14:textId="77777777" w:rsidR="009260DE" w:rsidRPr="004821E2" w:rsidRDefault="009260DE" w:rsidP="009260DE">
      <w:pPr>
        <w:tabs>
          <w:tab w:val="left" w:pos="851"/>
        </w:tabs>
        <w:ind w:left="851" w:hanging="851"/>
        <w:rPr>
          <w:b/>
          <w:sz w:val="24"/>
          <w:szCs w:val="24"/>
        </w:rPr>
      </w:pPr>
      <w:r w:rsidRPr="004821E2">
        <w:rPr>
          <w:b/>
          <w:sz w:val="24"/>
          <w:szCs w:val="24"/>
        </w:rPr>
        <w:t>3.</w:t>
      </w:r>
      <w:r w:rsidRPr="004821E2">
        <w:rPr>
          <w:b/>
          <w:sz w:val="24"/>
          <w:szCs w:val="24"/>
        </w:rPr>
        <w:tab/>
        <w:t>LÆGEMIDDELFORM</w:t>
      </w:r>
    </w:p>
    <w:p w14:paraId="08C77EE1" w14:textId="2BFA4355" w:rsidR="00C35D89" w:rsidRPr="004821E2" w:rsidRDefault="00C35D89" w:rsidP="00100C8C">
      <w:pPr>
        <w:ind w:left="851"/>
        <w:rPr>
          <w:sz w:val="24"/>
          <w:szCs w:val="24"/>
        </w:rPr>
      </w:pPr>
      <w:r w:rsidRPr="004821E2">
        <w:rPr>
          <w:sz w:val="24"/>
          <w:szCs w:val="24"/>
        </w:rPr>
        <w:t>Filmovertruk</w:t>
      </w:r>
      <w:r w:rsidR="00A62541" w:rsidRPr="004821E2">
        <w:rPr>
          <w:sz w:val="24"/>
          <w:szCs w:val="24"/>
        </w:rPr>
        <w:t>ne</w:t>
      </w:r>
      <w:r w:rsidRPr="004821E2">
        <w:rPr>
          <w:spacing w:val="-11"/>
          <w:sz w:val="24"/>
          <w:szCs w:val="24"/>
        </w:rPr>
        <w:t xml:space="preserve"> </w:t>
      </w:r>
      <w:r w:rsidRPr="004821E2">
        <w:rPr>
          <w:sz w:val="24"/>
          <w:szCs w:val="24"/>
        </w:rPr>
        <w:t>tablet</w:t>
      </w:r>
      <w:r w:rsidR="00A62541" w:rsidRPr="004821E2">
        <w:rPr>
          <w:sz w:val="24"/>
          <w:szCs w:val="24"/>
        </w:rPr>
        <w:t>ter</w:t>
      </w:r>
    </w:p>
    <w:p w14:paraId="3AF5DFDB" w14:textId="77777777" w:rsidR="00A62541" w:rsidRPr="004821E2" w:rsidRDefault="00A62541" w:rsidP="00100C8C">
      <w:pPr>
        <w:ind w:left="851"/>
        <w:rPr>
          <w:sz w:val="24"/>
          <w:szCs w:val="24"/>
        </w:rPr>
      </w:pPr>
    </w:p>
    <w:p w14:paraId="685B45E4" w14:textId="1EAD092E" w:rsidR="00C35D89" w:rsidRPr="004821E2" w:rsidRDefault="00C35D89" w:rsidP="00100C8C">
      <w:pPr>
        <w:ind w:left="851"/>
        <w:rPr>
          <w:sz w:val="24"/>
          <w:szCs w:val="24"/>
        </w:rPr>
      </w:pPr>
      <w:r w:rsidRPr="004821E2">
        <w:rPr>
          <w:sz w:val="24"/>
          <w:szCs w:val="24"/>
          <w:u w:val="single"/>
        </w:rPr>
        <w:t xml:space="preserve">Bosentan </w:t>
      </w:r>
      <w:r w:rsidR="00162F2E" w:rsidRPr="004821E2">
        <w:rPr>
          <w:sz w:val="24"/>
          <w:szCs w:val="24"/>
          <w:u w:val="single"/>
        </w:rPr>
        <w:t>"Zentiva"</w:t>
      </w:r>
      <w:r w:rsidRPr="004821E2">
        <w:rPr>
          <w:spacing w:val="-7"/>
          <w:sz w:val="24"/>
          <w:szCs w:val="24"/>
          <w:u w:val="single"/>
        </w:rPr>
        <w:t xml:space="preserve"> </w:t>
      </w:r>
      <w:r w:rsidRPr="004821E2">
        <w:rPr>
          <w:sz w:val="24"/>
          <w:szCs w:val="24"/>
          <w:u w:val="single"/>
        </w:rPr>
        <w:t>62,5</w:t>
      </w:r>
      <w:r w:rsidRPr="004821E2">
        <w:rPr>
          <w:spacing w:val="-6"/>
          <w:sz w:val="24"/>
          <w:szCs w:val="24"/>
          <w:u w:val="single"/>
        </w:rPr>
        <w:t xml:space="preserve"> </w:t>
      </w:r>
      <w:r w:rsidRPr="004821E2">
        <w:rPr>
          <w:sz w:val="24"/>
          <w:szCs w:val="24"/>
          <w:u w:val="single"/>
        </w:rPr>
        <w:t>mg</w:t>
      </w:r>
      <w:r w:rsidRPr="004821E2">
        <w:rPr>
          <w:spacing w:val="-7"/>
          <w:sz w:val="24"/>
          <w:szCs w:val="24"/>
          <w:u w:val="single"/>
        </w:rPr>
        <w:t xml:space="preserve"> </w:t>
      </w:r>
      <w:r w:rsidRPr="004821E2">
        <w:rPr>
          <w:sz w:val="24"/>
          <w:szCs w:val="24"/>
          <w:u w:val="single"/>
        </w:rPr>
        <w:t>filmovertrukne</w:t>
      </w:r>
      <w:r w:rsidRPr="004821E2">
        <w:rPr>
          <w:spacing w:val="-6"/>
          <w:sz w:val="24"/>
          <w:szCs w:val="24"/>
          <w:u w:val="single"/>
        </w:rPr>
        <w:t xml:space="preserve"> </w:t>
      </w:r>
      <w:r w:rsidRPr="004821E2">
        <w:rPr>
          <w:spacing w:val="-2"/>
          <w:sz w:val="24"/>
          <w:szCs w:val="24"/>
          <w:u w:val="single"/>
        </w:rPr>
        <w:t>tabletter</w:t>
      </w:r>
    </w:p>
    <w:p w14:paraId="5F73ED94" w14:textId="77777777" w:rsidR="00050A36" w:rsidRPr="00952672" w:rsidRDefault="00C35D89" w:rsidP="00050A36">
      <w:pPr>
        <w:ind w:left="851"/>
        <w:rPr>
          <w:sz w:val="24"/>
          <w:szCs w:val="24"/>
          <w:lang w:val="nb-NO"/>
        </w:rPr>
      </w:pPr>
      <w:r w:rsidRPr="004821E2">
        <w:rPr>
          <w:sz w:val="24"/>
          <w:szCs w:val="24"/>
        </w:rPr>
        <w:t>Runde,</w:t>
      </w:r>
      <w:r w:rsidRPr="004821E2">
        <w:rPr>
          <w:spacing w:val="-6"/>
          <w:sz w:val="24"/>
          <w:szCs w:val="24"/>
        </w:rPr>
        <w:t xml:space="preserve"> </w:t>
      </w:r>
      <w:r w:rsidRPr="004821E2">
        <w:rPr>
          <w:sz w:val="24"/>
          <w:szCs w:val="24"/>
        </w:rPr>
        <w:t>bikonvekse,</w:t>
      </w:r>
      <w:r w:rsidRPr="004821E2">
        <w:rPr>
          <w:spacing w:val="-7"/>
          <w:sz w:val="24"/>
          <w:szCs w:val="24"/>
        </w:rPr>
        <w:t xml:space="preserve"> </w:t>
      </w:r>
      <w:r w:rsidRPr="004821E2">
        <w:rPr>
          <w:sz w:val="24"/>
          <w:szCs w:val="24"/>
        </w:rPr>
        <w:t>orange-hvide filmovertrukne</w:t>
      </w:r>
      <w:r w:rsidRPr="004821E2">
        <w:rPr>
          <w:spacing w:val="-7"/>
          <w:sz w:val="24"/>
          <w:szCs w:val="24"/>
        </w:rPr>
        <w:t xml:space="preserve"> </w:t>
      </w:r>
      <w:r w:rsidRPr="004821E2">
        <w:rPr>
          <w:sz w:val="24"/>
          <w:szCs w:val="24"/>
        </w:rPr>
        <w:t>tabletter,</w:t>
      </w:r>
      <w:r w:rsidRPr="004821E2">
        <w:rPr>
          <w:spacing w:val="-7"/>
          <w:sz w:val="24"/>
          <w:szCs w:val="24"/>
        </w:rPr>
        <w:t xml:space="preserve"> </w:t>
      </w:r>
      <w:r w:rsidR="00050A36" w:rsidRPr="00952672">
        <w:rPr>
          <w:sz w:val="24"/>
          <w:szCs w:val="24"/>
          <w:lang w:val="nb-NO"/>
        </w:rPr>
        <w:t>med</w:t>
      </w:r>
      <w:r w:rsidR="00050A36" w:rsidRPr="00952672">
        <w:rPr>
          <w:spacing w:val="-7"/>
          <w:sz w:val="24"/>
          <w:szCs w:val="24"/>
          <w:lang w:val="nb-NO"/>
        </w:rPr>
        <w:t xml:space="preserve"> en diameter på ca. 6 mm</w:t>
      </w:r>
      <w:r w:rsidR="00050A36" w:rsidRPr="00952672">
        <w:rPr>
          <w:spacing w:val="-2"/>
          <w:sz w:val="24"/>
          <w:szCs w:val="24"/>
          <w:lang w:val="nb-NO"/>
        </w:rPr>
        <w:t>.</w:t>
      </w:r>
    </w:p>
    <w:p w14:paraId="7D6E36C8" w14:textId="77777777" w:rsidR="00050A36" w:rsidRPr="00952672" w:rsidRDefault="00050A36" w:rsidP="00050A36">
      <w:pPr>
        <w:ind w:left="851"/>
        <w:rPr>
          <w:sz w:val="24"/>
          <w:szCs w:val="24"/>
          <w:lang w:val="nb-NO"/>
        </w:rPr>
      </w:pPr>
    </w:p>
    <w:p w14:paraId="083885B4" w14:textId="77777777" w:rsidR="00050A36" w:rsidRPr="00952672" w:rsidRDefault="00050A36" w:rsidP="00050A36">
      <w:pPr>
        <w:ind w:left="851"/>
        <w:rPr>
          <w:sz w:val="24"/>
          <w:szCs w:val="24"/>
          <w:lang w:val="nb-NO"/>
        </w:rPr>
      </w:pPr>
      <w:r w:rsidRPr="00952672">
        <w:rPr>
          <w:sz w:val="24"/>
          <w:szCs w:val="24"/>
          <w:u w:val="single"/>
          <w:lang w:val="nb-NO"/>
        </w:rPr>
        <w:t>Bosentan "Zentiva"</w:t>
      </w:r>
      <w:r w:rsidRPr="00952672">
        <w:rPr>
          <w:spacing w:val="-6"/>
          <w:sz w:val="24"/>
          <w:szCs w:val="24"/>
          <w:u w:val="single"/>
          <w:lang w:val="nb-NO"/>
        </w:rPr>
        <w:t xml:space="preserve"> </w:t>
      </w:r>
      <w:r w:rsidRPr="00952672">
        <w:rPr>
          <w:sz w:val="24"/>
          <w:szCs w:val="24"/>
          <w:u w:val="single"/>
          <w:lang w:val="nb-NO"/>
        </w:rPr>
        <w:t>125</w:t>
      </w:r>
      <w:r w:rsidRPr="00952672">
        <w:rPr>
          <w:spacing w:val="-6"/>
          <w:sz w:val="24"/>
          <w:szCs w:val="24"/>
          <w:u w:val="single"/>
          <w:lang w:val="nb-NO"/>
        </w:rPr>
        <w:t xml:space="preserve"> </w:t>
      </w:r>
      <w:r w:rsidRPr="00952672">
        <w:rPr>
          <w:sz w:val="24"/>
          <w:szCs w:val="24"/>
          <w:u w:val="single"/>
          <w:lang w:val="nb-NO"/>
        </w:rPr>
        <w:t>mg</w:t>
      </w:r>
      <w:r w:rsidRPr="00952672">
        <w:rPr>
          <w:spacing w:val="-7"/>
          <w:sz w:val="24"/>
          <w:szCs w:val="24"/>
          <w:u w:val="single"/>
          <w:lang w:val="nb-NO"/>
        </w:rPr>
        <w:t xml:space="preserve"> </w:t>
      </w:r>
      <w:r w:rsidRPr="00952672">
        <w:rPr>
          <w:sz w:val="24"/>
          <w:szCs w:val="24"/>
          <w:u w:val="single"/>
          <w:lang w:val="nb-NO"/>
        </w:rPr>
        <w:t>filmovertrukne</w:t>
      </w:r>
      <w:r w:rsidRPr="00952672">
        <w:rPr>
          <w:spacing w:val="-6"/>
          <w:sz w:val="24"/>
          <w:szCs w:val="24"/>
          <w:u w:val="single"/>
          <w:lang w:val="nb-NO"/>
        </w:rPr>
        <w:t xml:space="preserve"> </w:t>
      </w:r>
      <w:r w:rsidRPr="00952672">
        <w:rPr>
          <w:spacing w:val="-2"/>
          <w:sz w:val="24"/>
          <w:szCs w:val="24"/>
          <w:u w:val="single"/>
          <w:lang w:val="nb-NO"/>
        </w:rPr>
        <w:t>tabletter</w:t>
      </w:r>
    </w:p>
    <w:p w14:paraId="7B6E055B" w14:textId="77777777" w:rsidR="00050A36" w:rsidRPr="00952672" w:rsidRDefault="00050A36" w:rsidP="00050A36">
      <w:pPr>
        <w:ind w:left="851"/>
        <w:rPr>
          <w:sz w:val="24"/>
          <w:szCs w:val="24"/>
          <w:lang w:val="nb-NO"/>
        </w:rPr>
      </w:pPr>
      <w:r w:rsidRPr="00952672">
        <w:rPr>
          <w:sz w:val="24"/>
          <w:szCs w:val="24"/>
          <w:lang w:val="nb-NO"/>
        </w:rPr>
        <w:t>Ovale,</w:t>
      </w:r>
      <w:r w:rsidRPr="00952672">
        <w:rPr>
          <w:spacing w:val="-7"/>
          <w:sz w:val="24"/>
          <w:szCs w:val="24"/>
          <w:lang w:val="nb-NO"/>
        </w:rPr>
        <w:t xml:space="preserve"> </w:t>
      </w:r>
      <w:r w:rsidRPr="00952672">
        <w:rPr>
          <w:sz w:val="24"/>
          <w:szCs w:val="24"/>
          <w:lang w:val="nb-NO"/>
        </w:rPr>
        <w:t>bikonvekse,</w:t>
      </w:r>
      <w:r w:rsidRPr="00952672">
        <w:rPr>
          <w:spacing w:val="-6"/>
          <w:sz w:val="24"/>
          <w:szCs w:val="24"/>
          <w:lang w:val="nb-NO"/>
        </w:rPr>
        <w:t xml:space="preserve"> </w:t>
      </w:r>
      <w:r w:rsidRPr="00952672">
        <w:rPr>
          <w:sz w:val="24"/>
          <w:szCs w:val="24"/>
          <w:lang w:val="nb-NO"/>
        </w:rPr>
        <w:t>orange-hvide filmovertrukne</w:t>
      </w:r>
      <w:r w:rsidRPr="00952672">
        <w:rPr>
          <w:spacing w:val="-7"/>
          <w:sz w:val="24"/>
          <w:szCs w:val="24"/>
          <w:lang w:val="nb-NO"/>
        </w:rPr>
        <w:t xml:space="preserve"> </w:t>
      </w:r>
      <w:r w:rsidRPr="00952672">
        <w:rPr>
          <w:sz w:val="24"/>
          <w:szCs w:val="24"/>
          <w:lang w:val="nb-NO"/>
        </w:rPr>
        <w:t>tabletter,</w:t>
      </w:r>
      <w:r w:rsidRPr="00952672">
        <w:rPr>
          <w:spacing w:val="-6"/>
          <w:sz w:val="24"/>
          <w:szCs w:val="24"/>
          <w:lang w:val="nb-NO"/>
        </w:rPr>
        <w:t xml:space="preserve"> </w:t>
      </w:r>
      <w:r w:rsidRPr="00952672">
        <w:rPr>
          <w:sz w:val="24"/>
          <w:szCs w:val="24"/>
          <w:lang w:val="nb-NO"/>
        </w:rPr>
        <w:t>med</w:t>
      </w:r>
      <w:r w:rsidRPr="00952672">
        <w:rPr>
          <w:spacing w:val="-7"/>
          <w:sz w:val="24"/>
          <w:szCs w:val="24"/>
          <w:lang w:val="nb-NO"/>
        </w:rPr>
        <w:t xml:space="preserve"> </w:t>
      </w:r>
      <w:r w:rsidRPr="00952672">
        <w:rPr>
          <w:sz w:val="24"/>
          <w:szCs w:val="24"/>
          <w:lang w:val="nb-NO"/>
        </w:rPr>
        <w:t>en længde på ca. 11 mm og bredde på ca. 5 mm</w:t>
      </w:r>
      <w:r w:rsidRPr="00952672">
        <w:rPr>
          <w:spacing w:val="-2"/>
          <w:sz w:val="24"/>
          <w:szCs w:val="24"/>
          <w:lang w:val="nb-NO"/>
        </w:rPr>
        <w:t>.</w:t>
      </w:r>
    </w:p>
    <w:p w14:paraId="24E00B31" w14:textId="342736F4" w:rsidR="009260DE" w:rsidRPr="00050A36" w:rsidRDefault="009260DE" w:rsidP="00050A36">
      <w:pPr>
        <w:ind w:left="851"/>
        <w:rPr>
          <w:sz w:val="24"/>
          <w:szCs w:val="24"/>
          <w:lang w:val="nb-NO"/>
        </w:rPr>
      </w:pPr>
    </w:p>
    <w:p w14:paraId="421A25ED" w14:textId="77777777" w:rsidR="009260DE" w:rsidRPr="004821E2" w:rsidRDefault="009260DE" w:rsidP="009260DE">
      <w:pPr>
        <w:tabs>
          <w:tab w:val="left" w:pos="851"/>
        </w:tabs>
        <w:ind w:left="851"/>
        <w:rPr>
          <w:sz w:val="24"/>
          <w:szCs w:val="24"/>
        </w:rPr>
      </w:pPr>
    </w:p>
    <w:p w14:paraId="002DC7BF" w14:textId="77777777" w:rsidR="009260DE" w:rsidRPr="004821E2" w:rsidRDefault="009260DE" w:rsidP="009260DE">
      <w:pPr>
        <w:tabs>
          <w:tab w:val="left" w:pos="851"/>
        </w:tabs>
        <w:ind w:left="851" w:hanging="851"/>
        <w:rPr>
          <w:b/>
          <w:sz w:val="24"/>
          <w:szCs w:val="24"/>
        </w:rPr>
      </w:pPr>
      <w:r w:rsidRPr="004821E2">
        <w:rPr>
          <w:b/>
          <w:sz w:val="24"/>
          <w:szCs w:val="24"/>
        </w:rPr>
        <w:t>4.</w:t>
      </w:r>
      <w:r w:rsidRPr="004821E2">
        <w:rPr>
          <w:b/>
          <w:sz w:val="24"/>
          <w:szCs w:val="24"/>
        </w:rPr>
        <w:tab/>
        <w:t>KLINISKE OPLYSNINGER</w:t>
      </w:r>
    </w:p>
    <w:p w14:paraId="7754AB46" w14:textId="77777777" w:rsidR="009260DE" w:rsidRPr="004821E2" w:rsidRDefault="009260DE" w:rsidP="009260DE">
      <w:pPr>
        <w:tabs>
          <w:tab w:val="left" w:pos="851"/>
        </w:tabs>
        <w:ind w:left="851"/>
        <w:rPr>
          <w:b/>
          <w:sz w:val="24"/>
          <w:szCs w:val="24"/>
        </w:rPr>
      </w:pPr>
    </w:p>
    <w:p w14:paraId="063B81D0" w14:textId="77777777" w:rsidR="009260DE" w:rsidRPr="004821E2" w:rsidRDefault="009260DE" w:rsidP="009260DE">
      <w:pPr>
        <w:tabs>
          <w:tab w:val="left" w:pos="851"/>
        </w:tabs>
        <w:ind w:left="851" w:hanging="851"/>
        <w:rPr>
          <w:b/>
          <w:sz w:val="24"/>
          <w:szCs w:val="24"/>
          <w:u w:val="single"/>
        </w:rPr>
      </w:pPr>
      <w:r w:rsidRPr="004821E2">
        <w:rPr>
          <w:b/>
          <w:sz w:val="24"/>
          <w:szCs w:val="24"/>
        </w:rPr>
        <w:t>4.1</w:t>
      </w:r>
      <w:r w:rsidRPr="004821E2">
        <w:rPr>
          <w:b/>
          <w:sz w:val="24"/>
          <w:szCs w:val="24"/>
        </w:rPr>
        <w:tab/>
        <w:t>Terapeutiske indikationer</w:t>
      </w:r>
    </w:p>
    <w:p w14:paraId="773BBEEB" w14:textId="77777777" w:rsidR="00C35D89" w:rsidRPr="004821E2" w:rsidRDefault="00C35D89" w:rsidP="00100C8C">
      <w:pPr>
        <w:ind w:left="851"/>
        <w:rPr>
          <w:sz w:val="24"/>
          <w:szCs w:val="24"/>
        </w:rPr>
      </w:pPr>
      <w:r w:rsidRPr="004821E2">
        <w:rPr>
          <w:sz w:val="24"/>
          <w:szCs w:val="24"/>
        </w:rPr>
        <w:t>Behandling</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pulmonal</w:t>
      </w:r>
      <w:r w:rsidRPr="004821E2">
        <w:rPr>
          <w:spacing w:val="-3"/>
          <w:sz w:val="24"/>
          <w:szCs w:val="24"/>
        </w:rPr>
        <w:t xml:space="preserve"> </w:t>
      </w:r>
      <w:r w:rsidRPr="004821E2">
        <w:rPr>
          <w:sz w:val="24"/>
          <w:szCs w:val="24"/>
        </w:rPr>
        <w:t>arteriel</w:t>
      </w:r>
      <w:r w:rsidRPr="004821E2">
        <w:rPr>
          <w:spacing w:val="-3"/>
          <w:sz w:val="24"/>
          <w:szCs w:val="24"/>
        </w:rPr>
        <w:t xml:space="preserve"> </w:t>
      </w:r>
      <w:r w:rsidRPr="004821E2">
        <w:rPr>
          <w:sz w:val="24"/>
          <w:szCs w:val="24"/>
        </w:rPr>
        <w:t>hypertension</w:t>
      </w:r>
      <w:r w:rsidRPr="004821E2">
        <w:rPr>
          <w:spacing w:val="-3"/>
          <w:sz w:val="24"/>
          <w:szCs w:val="24"/>
        </w:rPr>
        <w:t xml:space="preserve"> </w:t>
      </w:r>
      <w:r w:rsidRPr="004821E2">
        <w:rPr>
          <w:sz w:val="24"/>
          <w:szCs w:val="24"/>
        </w:rPr>
        <w:t>(PAH)</w:t>
      </w:r>
      <w:r w:rsidRPr="004821E2">
        <w:rPr>
          <w:spacing w:val="-3"/>
          <w:sz w:val="24"/>
          <w:szCs w:val="24"/>
        </w:rPr>
        <w:t xml:space="preserve"> </w:t>
      </w:r>
      <w:r w:rsidRPr="004821E2">
        <w:rPr>
          <w:sz w:val="24"/>
          <w:szCs w:val="24"/>
        </w:rPr>
        <w:t>for</w:t>
      </w:r>
      <w:r w:rsidRPr="004821E2">
        <w:rPr>
          <w:spacing w:val="-3"/>
          <w:sz w:val="24"/>
          <w:szCs w:val="24"/>
        </w:rPr>
        <w:t xml:space="preserve"> </w:t>
      </w:r>
      <w:r w:rsidRPr="004821E2">
        <w:rPr>
          <w:sz w:val="24"/>
          <w:szCs w:val="24"/>
        </w:rPr>
        <w:t>at</w:t>
      </w:r>
      <w:r w:rsidRPr="004821E2">
        <w:rPr>
          <w:spacing w:val="-3"/>
          <w:sz w:val="24"/>
          <w:szCs w:val="24"/>
        </w:rPr>
        <w:t xml:space="preserve"> </w:t>
      </w:r>
      <w:r w:rsidRPr="004821E2">
        <w:rPr>
          <w:sz w:val="24"/>
          <w:szCs w:val="24"/>
        </w:rPr>
        <w:t>forbedre</w:t>
      </w:r>
      <w:r w:rsidRPr="004821E2">
        <w:rPr>
          <w:spacing w:val="-3"/>
          <w:sz w:val="24"/>
          <w:szCs w:val="24"/>
        </w:rPr>
        <w:t xml:space="preserve"> </w:t>
      </w:r>
      <w:r w:rsidRPr="004821E2">
        <w:rPr>
          <w:sz w:val="24"/>
          <w:szCs w:val="24"/>
        </w:rPr>
        <w:t>arbejdskapacitet</w:t>
      </w:r>
      <w:r w:rsidRPr="004821E2">
        <w:rPr>
          <w:spacing w:val="-3"/>
          <w:sz w:val="24"/>
          <w:szCs w:val="24"/>
        </w:rPr>
        <w:t xml:space="preserve"> </w:t>
      </w:r>
      <w:r w:rsidRPr="004821E2">
        <w:rPr>
          <w:sz w:val="24"/>
          <w:szCs w:val="24"/>
        </w:rPr>
        <w:t>og</w:t>
      </w:r>
      <w:r w:rsidRPr="004821E2">
        <w:rPr>
          <w:spacing w:val="-3"/>
          <w:sz w:val="24"/>
          <w:szCs w:val="24"/>
        </w:rPr>
        <w:t xml:space="preserve"> </w:t>
      </w:r>
      <w:r w:rsidRPr="004821E2">
        <w:rPr>
          <w:sz w:val="24"/>
          <w:szCs w:val="24"/>
        </w:rPr>
        <w:t>symptomer hos patienter med WHO funktionsklasse III. Effektivitet er blevet påvist ved:</w:t>
      </w:r>
    </w:p>
    <w:p w14:paraId="4A183016" w14:textId="77777777" w:rsidR="00C35D89" w:rsidRPr="004821E2" w:rsidRDefault="00C35D89" w:rsidP="00A62541">
      <w:pPr>
        <w:pStyle w:val="Listeafsnit"/>
        <w:numPr>
          <w:ilvl w:val="0"/>
          <w:numId w:val="11"/>
        </w:numPr>
        <w:ind w:left="1276" w:hanging="425"/>
        <w:rPr>
          <w:sz w:val="24"/>
          <w:szCs w:val="24"/>
          <w:lang w:val="da-DK"/>
        </w:rPr>
      </w:pPr>
      <w:r w:rsidRPr="004821E2">
        <w:rPr>
          <w:sz w:val="24"/>
          <w:szCs w:val="24"/>
          <w:lang w:val="da-DK"/>
        </w:rPr>
        <w:t>Primær</w:t>
      </w:r>
      <w:r w:rsidRPr="004821E2">
        <w:rPr>
          <w:spacing w:val="-8"/>
          <w:sz w:val="24"/>
          <w:szCs w:val="24"/>
          <w:lang w:val="da-DK"/>
        </w:rPr>
        <w:t xml:space="preserve"> </w:t>
      </w:r>
      <w:r w:rsidRPr="004821E2">
        <w:rPr>
          <w:sz w:val="24"/>
          <w:szCs w:val="24"/>
          <w:lang w:val="da-DK"/>
        </w:rPr>
        <w:t>(idiopatisk</w:t>
      </w:r>
      <w:r w:rsidRPr="004821E2">
        <w:rPr>
          <w:spacing w:val="-7"/>
          <w:sz w:val="24"/>
          <w:szCs w:val="24"/>
          <w:lang w:val="da-DK"/>
        </w:rPr>
        <w:t xml:space="preserve"> </w:t>
      </w:r>
      <w:r w:rsidRPr="004821E2">
        <w:rPr>
          <w:sz w:val="24"/>
          <w:szCs w:val="24"/>
          <w:lang w:val="da-DK"/>
        </w:rPr>
        <w:t>og</w:t>
      </w:r>
      <w:r w:rsidRPr="004821E2">
        <w:rPr>
          <w:spacing w:val="-8"/>
          <w:sz w:val="24"/>
          <w:szCs w:val="24"/>
          <w:lang w:val="da-DK"/>
        </w:rPr>
        <w:t xml:space="preserve"> </w:t>
      </w:r>
      <w:r w:rsidRPr="004821E2">
        <w:rPr>
          <w:sz w:val="24"/>
          <w:szCs w:val="24"/>
          <w:lang w:val="da-DK"/>
        </w:rPr>
        <w:t>hereditær)</w:t>
      </w:r>
      <w:r w:rsidRPr="004821E2">
        <w:rPr>
          <w:spacing w:val="-7"/>
          <w:sz w:val="24"/>
          <w:szCs w:val="24"/>
          <w:lang w:val="da-DK"/>
        </w:rPr>
        <w:t xml:space="preserve"> </w:t>
      </w:r>
      <w:r w:rsidRPr="004821E2">
        <w:rPr>
          <w:sz w:val="24"/>
          <w:szCs w:val="24"/>
          <w:lang w:val="da-DK"/>
        </w:rPr>
        <w:t>pulmonal</w:t>
      </w:r>
      <w:r w:rsidRPr="004821E2">
        <w:rPr>
          <w:spacing w:val="-8"/>
          <w:sz w:val="24"/>
          <w:szCs w:val="24"/>
          <w:lang w:val="da-DK"/>
        </w:rPr>
        <w:t xml:space="preserve"> </w:t>
      </w:r>
      <w:r w:rsidRPr="004821E2">
        <w:rPr>
          <w:sz w:val="24"/>
          <w:szCs w:val="24"/>
          <w:lang w:val="da-DK"/>
        </w:rPr>
        <w:t>arteriel</w:t>
      </w:r>
      <w:r w:rsidRPr="004821E2">
        <w:rPr>
          <w:spacing w:val="-7"/>
          <w:sz w:val="24"/>
          <w:szCs w:val="24"/>
          <w:lang w:val="da-DK"/>
        </w:rPr>
        <w:t xml:space="preserve"> </w:t>
      </w:r>
      <w:r w:rsidRPr="004821E2">
        <w:rPr>
          <w:spacing w:val="-2"/>
          <w:sz w:val="24"/>
          <w:szCs w:val="24"/>
          <w:lang w:val="da-DK"/>
        </w:rPr>
        <w:t>hypertension</w:t>
      </w:r>
    </w:p>
    <w:p w14:paraId="1CF9996E" w14:textId="77777777" w:rsidR="00C35D89" w:rsidRPr="004821E2" w:rsidRDefault="00C35D89" w:rsidP="00A62541">
      <w:pPr>
        <w:pStyle w:val="Listeafsnit"/>
        <w:numPr>
          <w:ilvl w:val="0"/>
          <w:numId w:val="11"/>
        </w:numPr>
        <w:ind w:left="1276" w:hanging="425"/>
        <w:rPr>
          <w:sz w:val="24"/>
          <w:szCs w:val="24"/>
          <w:lang w:val="da-DK"/>
        </w:rPr>
      </w:pPr>
      <w:r w:rsidRPr="004821E2">
        <w:rPr>
          <w:sz w:val="24"/>
          <w:szCs w:val="24"/>
          <w:lang w:val="da-DK"/>
        </w:rPr>
        <w:t>Pulmonal</w:t>
      </w:r>
      <w:r w:rsidRPr="004821E2">
        <w:rPr>
          <w:spacing w:val="-3"/>
          <w:sz w:val="24"/>
          <w:szCs w:val="24"/>
          <w:lang w:val="da-DK"/>
        </w:rPr>
        <w:t xml:space="preserve"> </w:t>
      </w:r>
      <w:r w:rsidRPr="004821E2">
        <w:rPr>
          <w:sz w:val="24"/>
          <w:szCs w:val="24"/>
          <w:lang w:val="da-DK"/>
        </w:rPr>
        <w:t>arteriel</w:t>
      </w:r>
      <w:r w:rsidRPr="004821E2">
        <w:rPr>
          <w:spacing w:val="-4"/>
          <w:sz w:val="24"/>
          <w:szCs w:val="24"/>
          <w:lang w:val="da-DK"/>
        </w:rPr>
        <w:t xml:space="preserve"> </w:t>
      </w:r>
      <w:r w:rsidRPr="004821E2">
        <w:rPr>
          <w:sz w:val="24"/>
          <w:szCs w:val="24"/>
          <w:lang w:val="da-DK"/>
        </w:rPr>
        <w:t>hypertension</w:t>
      </w:r>
      <w:r w:rsidRPr="004821E2">
        <w:rPr>
          <w:spacing w:val="-4"/>
          <w:sz w:val="24"/>
          <w:szCs w:val="24"/>
          <w:lang w:val="da-DK"/>
        </w:rPr>
        <w:t xml:space="preserve"> </w:t>
      </w:r>
      <w:r w:rsidRPr="004821E2">
        <w:rPr>
          <w:sz w:val="24"/>
          <w:szCs w:val="24"/>
          <w:lang w:val="da-DK"/>
        </w:rPr>
        <w:t>sekundært</w:t>
      </w:r>
      <w:r w:rsidRPr="004821E2">
        <w:rPr>
          <w:spacing w:val="-4"/>
          <w:sz w:val="24"/>
          <w:szCs w:val="24"/>
          <w:lang w:val="da-DK"/>
        </w:rPr>
        <w:t xml:space="preserve"> </w:t>
      </w:r>
      <w:r w:rsidRPr="004821E2">
        <w:rPr>
          <w:sz w:val="24"/>
          <w:szCs w:val="24"/>
          <w:lang w:val="da-DK"/>
        </w:rPr>
        <w:t>til</w:t>
      </w:r>
      <w:r w:rsidRPr="004821E2">
        <w:rPr>
          <w:spacing w:val="-4"/>
          <w:sz w:val="24"/>
          <w:szCs w:val="24"/>
          <w:lang w:val="da-DK"/>
        </w:rPr>
        <w:t xml:space="preserve"> </w:t>
      </w:r>
      <w:r w:rsidRPr="004821E2">
        <w:rPr>
          <w:sz w:val="24"/>
          <w:szCs w:val="24"/>
          <w:lang w:val="da-DK"/>
        </w:rPr>
        <w:t>sklerodermi</w:t>
      </w:r>
      <w:r w:rsidRPr="004821E2">
        <w:rPr>
          <w:spacing w:val="-4"/>
          <w:sz w:val="24"/>
          <w:szCs w:val="24"/>
          <w:lang w:val="da-DK"/>
        </w:rPr>
        <w:t xml:space="preserve"> </w:t>
      </w:r>
      <w:r w:rsidRPr="004821E2">
        <w:rPr>
          <w:sz w:val="24"/>
          <w:szCs w:val="24"/>
          <w:lang w:val="da-DK"/>
        </w:rPr>
        <w:t>uden</w:t>
      </w:r>
      <w:r w:rsidRPr="004821E2">
        <w:rPr>
          <w:spacing w:val="-4"/>
          <w:sz w:val="24"/>
          <w:szCs w:val="24"/>
          <w:lang w:val="da-DK"/>
        </w:rPr>
        <w:t xml:space="preserve"> </w:t>
      </w:r>
      <w:r w:rsidRPr="004821E2">
        <w:rPr>
          <w:sz w:val="24"/>
          <w:szCs w:val="24"/>
          <w:lang w:val="da-DK"/>
        </w:rPr>
        <w:t>signifikant</w:t>
      </w:r>
      <w:r w:rsidRPr="004821E2">
        <w:rPr>
          <w:spacing w:val="-4"/>
          <w:sz w:val="24"/>
          <w:szCs w:val="24"/>
          <w:lang w:val="da-DK"/>
        </w:rPr>
        <w:t xml:space="preserve"> </w:t>
      </w:r>
      <w:r w:rsidRPr="004821E2">
        <w:rPr>
          <w:sz w:val="24"/>
          <w:szCs w:val="24"/>
          <w:lang w:val="da-DK"/>
        </w:rPr>
        <w:t>interstitiel</w:t>
      </w:r>
      <w:r w:rsidRPr="004821E2">
        <w:rPr>
          <w:spacing w:val="-4"/>
          <w:sz w:val="24"/>
          <w:szCs w:val="24"/>
          <w:lang w:val="da-DK"/>
        </w:rPr>
        <w:t xml:space="preserve"> </w:t>
      </w:r>
      <w:r w:rsidRPr="004821E2">
        <w:rPr>
          <w:sz w:val="24"/>
          <w:szCs w:val="24"/>
          <w:lang w:val="da-DK"/>
        </w:rPr>
        <w:t xml:space="preserve">pulmonal </w:t>
      </w:r>
      <w:r w:rsidRPr="004821E2">
        <w:rPr>
          <w:spacing w:val="-2"/>
          <w:sz w:val="24"/>
          <w:szCs w:val="24"/>
          <w:lang w:val="da-DK"/>
        </w:rPr>
        <w:t>sygdom</w:t>
      </w:r>
    </w:p>
    <w:p w14:paraId="2E7FD7D8" w14:textId="77777777" w:rsidR="00C35D89" w:rsidRPr="004821E2" w:rsidRDefault="00C35D89" w:rsidP="00A62541">
      <w:pPr>
        <w:pStyle w:val="Listeafsnit"/>
        <w:numPr>
          <w:ilvl w:val="0"/>
          <w:numId w:val="11"/>
        </w:numPr>
        <w:ind w:left="1276" w:hanging="425"/>
        <w:rPr>
          <w:sz w:val="24"/>
          <w:szCs w:val="24"/>
          <w:lang w:val="da-DK"/>
        </w:rPr>
      </w:pPr>
      <w:r w:rsidRPr="004821E2">
        <w:rPr>
          <w:sz w:val="24"/>
          <w:szCs w:val="24"/>
          <w:lang w:val="da-DK"/>
        </w:rPr>
        <w:lastRenderedPageBreak/>
        <w:t>Pulmonal</w:t>
      </w:r>
      <w:r w:rsidRPr="004821E2">
        <w:rPr>
          <w:spacing w:val="-3"/>
          <w:sz w:val="24"/>
          <w:szCs w:val="24"/>
          <w:lang w:val="da-DK"/>
        </w:rPr>
        <w:t xml:space="preserve"> </w:t>
      </w:r>
      <w:r w:rsidRPr="004821E2">
        <w:rPr>
          <w:sz w:val="24"/>
          <w:szCs w:val="24"/>
          <w:lang w:val="da-DK"/>
        </w:rPr>
        <w:t>arteriel</w:t>
      </w:r>
      <w:r w:rsidRPr="004821E2">
        <w:rPr>
          <w:spacing w:val="-3"/>
          <w:sz w:val="24"/>
          <w:szCs w:val="24"/>
          <w:lang w:val="da-DK"/>
        </w:rPr>
        <w:t xml:space="preserve"> </w:t>
      </w:r>
      <w:r w:rsidRPr="004821E2">
        <w:rPr>
          <w:sz w:val="24"/>
          <w:szCs w:val="24"/>
          <w:lang w:val="da-DK"/>
        </w:rPr>
        <w:t>hypertension</w:t>
      </w:r>
      <w:r w:rsidRPr="004821E2">
        <w:rPr>
          <w:spacing w:val="-3"/>
          <w:sz w:val="24"/>
          <w:szCs w:val="24"/>
          <w:lang w:val="da-DK"/>
        </w:rPr>
        <w:t xml:space="preserve"> </w:t>
      </w:r>
      <w:r w:rsidRPr="004821E2">
        <w:rPr>
          <w:sz w:val="24"/>
          <w:szCs w:val="24"/>
          <w:lang w:val="da-DK"/>
        </w:rPr>
        <w:t>associeret</w:t>
      </w:r>
      <w:r w:rsidRPr="004821E2">
        <w:rPr>
          <w:spacing w:val="-3"/>
          <w:sz w:val="24"/>
          <w:szCs w:val="24"/>
          <w:lang w:val="da-DK"/>
        </w:rPr>
        <w:t xml:space="preserve"> </w:t>
      </w:r>
      <w:r w:rsidRPr="004821E2">
        <w:rPr>
          <w:sz w:val="24"/>
          <w:szCs w:val="24"/>
          <w:lang w:val="da-DK"/>
        </w:rPr>
        <w:t>med</w:t>
      </w:r>
      <w:r w:rsidRPr="004821E2">
        <w:rPr>
          <w:spacing w:val="-3"/>
          <w:sz w:val="24"/>
          <w:szCs w:val="24"/>
          <w:lang w:val="da-DK"/>
        </w:rPr>
        <w:t xml:space="preserve"> </w:t>
      </w:r>
      <w:r w:rsidRPr="004821E2">
        <w:rPr>
          <w:sz w:val="24"/>
          <w:szCs w:val="24"/>
          <w:lang w:val="da-DK"/>
        </w:rPr>
        <w:t>kongenit</w:t>
      </w:r>
      <w:r w:rsidRPr="004821E2">
        <w:rPr>
          <w:spacing w:val="-3"/>
          <w:sz w:val="24"/>
          <w:szCs w:val="24"/>
          <w:lang w:val="da-DK"/>
        </w:rPr>
        <w:t xml:space="preserve"> </w:t>
      </w:r>
      <w:r w:rsidRPr="004821E2">
        <w:rPr>
          <w:sz w:val="24"/>
          <w:szCs w:val="24"/>
          <w:lang w:val="da-DK"/>
        </w:rPr>
        <w:t>systemisk</w:t>
      </w:r>
      <w:r w:rsidRPr="004821E2">
        <w:rPr>
          <w:spacing w:val="-3"/>
          <w:sz w:val="24"/>
          <w:szCs w:val="24"/>
          <w:lang w:val="da-DK"/>
        </w:rPr>
        <w:t xml:space="preserve"> </w:t>
      </w:r>
      <w:r w:rsidRPr="004821E2">
        <w:rPr>
          <w:sz w:val="24"/>
          <w:szCs w:val="24"/>
          <w:lang w:val="da-DK"/>
        </w:rPr>
        <w:t>til</w:t>
      </w:r>
      <w:r w:rsidRPr="004821E2">
        <w:rPr>
          <w:spacing w:val="-3"/>
          <w:sz w:val="24"/>
          <w:szCs w:val="24"/>
          <w:lang w:val="da-DK"/>
        </w:rPr>
        <w:t xml:space="preserve"> </w:t>
      </w:r>
      <w:r w:rsidRPr="004821E2">
        <w:rPr>
          <w:sz w:val="24"/>
          <w:szCs w:val="24"/>
          <w:lang w:val="da-DK"/>
        </w:rPr>
        <w:t>pulmonal</w:t>
      </w:r>
      <w:r w:rsidRPr="004821E2">
        <w:rPr>
          <w:spacing w:val="-3"/>
          <w:sz w:val="24"/>
          <w:szCs w:val="24"/>
          <w:lang w:val="da-DK"/>
        </w:rPr>
        <w:t xml:space="preserve"> </w:t>
      </w:r>
      <w:r w:rsidRPr="004821E2">
        <w:rPr>
          <w:sz w:val="24"/>
          <w:szCs w:val="24"/>
          <w:lang w:val="da-DK"/>
        </w:rPr>
        <w:t>shunt</w:t>
      </w:r>
      <w:r w:rsidRPr="004821E2">
        <w:rPr>
          <w:spacing w:val="-3"/>
          <w:sz w:val="24"/>
          <w:szCs w:val="24"/>
          <w:lang w:val="da-DK"/>
        </w:rPr>
        <w:t xml:space="preserve"> </w:t>
      </w:r>
      <w:r w:rsidRPr="004821E2">
        <w:rPr>
          <w:sz w:val="24"/>
          <w:szCs w:val="24"/>
          <w:lang w:val="da-DK"/>
        </w:rPr>
        <w:t>og Eisenmengers fysiologi</w:t>
      </w:r>
    </w:p>
    <w:p w14:paraId="79884CDC" w14:textId="77777777" w:rsidR="00C35D89" w:rsidRPr="004821E2" w:rsidRDefault="00C35D89" w:rsidP="00100C8C">
      <w:pPr>
        <w:ind w:left="851"/>
        <w:rPr>
          <w:sz w:val="24"/>
          <w:szCs w:val="24"/>
        </w:rPr>
      </w:pPr>
    </w:p>
    <w:p w14:paraId="7CF99A7D" w14:textId="77777777" w:rsidR="00C35D89" w:rsidRPr="004821E2" w:rsidRDefault="00C35D89" w:rsidP="00100C8C">
      <w:pPr>
        <w:ind w:left="851"/>
        <w:rPr>
          <w:sz w:val="24"/>
          <w:szCs w:val="24"/>
        </w:rPr>
      </w:pPr>
      <w:r w:rsidRPr="004821E2">
        <w:rPr>
          <w:sz w:val="24"/>
          <w:szCs w:val="24"/>
        </w:rPr>
        <w:t>Nogen</w:t>
      </w:r>
      <w:r w:rsidRPr="004821E2">
        <w:rPr>
          <w:spacing w:val="-3"/>
          <w:sz w:val="24"/>
          <w:szCs w:val="24"/>
        </w:rPr>
        <w:t xml:space="preserve"> </w:t>
      </w:r>
      <w:r w:rsidRPr="004821E2">
        <w:rPr>
          <w:sz w:val="24"/>
          <w:szCs w:val="24"/>
        </w:rPr>
        <w:t>bedring</w:t>
      </w:r>
      <w:r w:rsidRPr="004821E2">
        <w:rPr>
          <w:spacing w:val="-3"/>
          <w:sz w:val="24"/>
          <w:szCs w:val="24"/>
        </w:rPr>
        <w:t xml:space="preserve"> </w:t>
      </w:r>
      <w:r w:rsidRPr="004821E2">
        <w:rPr>
          <w:sz w:val="24"/>
          <w:szCs w:val="24"/>
        </w:rPr>
        <w:t>er</w:t>
      </w:r>
      <w:r w:rsidRPr="004821E2">
        <w:rPr>
          <w:spacing w:val="-3"/>
          <w:sz w:val="24"/>
          <w:szCs w:val="24"/>
        </w:rPr>
        <w:t xml:space="preserve"> </w:t>
      </w:r>
      <w:r w:rsidRPr="004821E2">
        <w:rPr>
          <w:sz w:val="24"/>
          <w:szCs w:val="24"/>
        </w:rPr>
        <w:t>ligeledes</w:t>
      </w:r>
      <w:r w:rsidRPr="004821E2">
        <w:rPr>
          <w:spacing w:val="-3"/>
          <w:sz w:val="24"/>
          <w:szCs w:val="24"/>
        </w:rPr>
        <w:t xml:space="preserve"> </w:t>
      </w:r>
      <w:r w:rsidRPr="004821E2">
        <w:rPr>
          <w:sz w:val="24"/>
          <w:szCs w:val="24"/>
        </w:rPr>
        <w:t>vist</w:t>
      </w:r>
      <w:r w:rsidRPr="004821E2">
        <w:rPr>
          <w:spacing w:val="-3"/>
          <w:sz w:val="24"/>
          <w:szCs w:val="24"/>
        </w:rPr>
        <w:t xml:space="preserve"> </w:t>
      </w:r>
      <w:r w:rsidRPr="004821E2">
        <w:rPr>
          <w:sz w:val="24"/>
          <w:szCs w:val="24"/>
        </w:rPr>
        <w:t>hos</w:t>
      </w:r>
      <w:r w:rsidRPr="004821E2">
        <w:rPr>
          <w:spacing w:val="-3"/>
          <w:sz w:val="24"/>
          <w:szCs w:val="24"/>
        </w:rPr>
        <w:t xml:space="preserve"> </w:t>
      </w:r>
      <w:r w:rsidRPr="004821E2">
        <w:rPr>
          <w:sz w:val="24"/>
          <w:szCs w:val="24"/>
        </w:rPr>
        <w:t>patienter</w:t>
      </w:r>
      <w:r w:rsidRPr="004821E2">
        <w:rPr>
          <w:spacing w:val="-3"/>
          <w:sz w:val="24"/>
          <w:szCs w:val="24"/>
        </w:rPr>
        <w:t xml:space="preserve"> </w:t>
      </w:r>
      <w:r w:rsidRPr="004821E2">
        <w:rPr>
          <w:sz w:val="24"/>
          <w:szCs w:val="24"/>
        </w:rPr>
        <w:t>med</w:t>
      </w:r>
      <w:r w:rsidRPr="004821E2">
        <w:rPr>
          <w:spacing w:val="-3"/>
          <w:sz w:val="24"/>
          <w:szCs w:val="24"/>
        </w:rPr>
        <w:t xml:space="preserve"> </w:t>
      </w:r>
      <w:r w:rsidRPr="004821E2">
        <w:rPr>
          <w:sz w:val="24"/>
          <w:szCs w:val="24"/>
        </w:rPr>
        <w:t>pulmonal</w:t>
      </w:r>
      <w:r w:rsidRPr="004821E2">
        <w:rPr>
          <w:spacing w:val="-3"/>
          <w:sz w:val="24"/>
          <w:szCs w:val="24"/>
        </w:rPr>
        <w:t xml:space="preserve"> </w:t>
      </w:r>
      <w:r w:rsidRPr="004821E2">
        <w:rPr>
          <w:sz w:val="24"/>
          <w:szCs w:val="24"/>
        </w:rPr>
        <w:t>arteriel</w:t>
      </w:r>
      <w:r w:rsidRPr="004821E2">
        <w:rPr>
          <w:spacing w:val="-3"/>
          <w:sz w:val="24"/>
          <w:szCs w:val="24"/>
        </w:rPr>
        <w:t xml:space="preserve"> </w:t>
      </w:r>
      <w:r w:rsidRPr="004821E2">
        <w:rPr>
          <w:sz w:val="24"/>
          <w:szCs w:val="24"/>
        </w:rPr>
        <w:t>hypertension</w:t>
      </w:r>
      <w:r w:rsidRPr="004821E2">
        <w:rPr>
          <w:spacing w:val="-3"/>
          <w:sz w:val="24"/>
          <w:szCs w:val="24"/>
        </w:rPr>
        <w:t xml:space="preserve"> </w:t>
      </w:r>
      <w:r w:rsidRPr="004821E2">
        <w:rPr>
          <w:sz w:val="24"/>
          <w:szCs w:val="24"/>
        </w:rPr>
        <w:t>WHO funktionsklasse II (se pkt. 5.1).</w:t>
      </w:r>
    </w:p>
    <w:p w14:paraId="0EA8B64F" w14:textId="77777777" w:rsidR="00C35D89" w:rsidRPr="004821E2" w:rsidRDefault="00C35D89" w:rsidP="00100C8C">
      <w:pPr>
        <w:ind w:left="851"/>
        <w:rPr>
          <w:sz w:val="24"/>
          <w:szCs w:val="24"/>
        </w:rPr>
      </w:pPr>
    </w:p>
    <w:p w14:paraId="7966A2C7" w14:textId="6D8328A2" w:rsidR="00C35D89" w:rsidRPr="004821E2" w:rsidRDefault="00C35D89" w:rsidP="00100C8C">
      <w:pPr>
        <w:ind w:left="851"/>
        <w:rPr>
          <w:sz w:val="24"/>
          <w:szCs w:val="24"/>
        </w:rPr>
      </w:pPr>
      <w:r w:rsidRPr="004821E2">
        <w:rPr>
          <w:sz w:val="24"/>
          <w:szCs w:val="24"/>
        </w:rPr>
        <w:t xml:space="preserve">Bosentan </w:t>
      </w:r>
      <w:r w:rsidR="00162F2E" w:rsidRPr="004821E2">
        <w:rPr>
          <w:sz w:val="24"/>
          <w:szCs w:val="24"/>
        </w:rPr>
        <w:t>"Zentiva"</w:t>
      </w:r>
      <w:r w:rsidRPr="004821E2">
        <w:rPr>
          <w:spacing w:val="-3"/>
          <w:sz w:val="24"/>
          <w:szCs w:val="24"/>
        </w:rPr>
        <w:t xml:space="preserve"> </w:t>
      </w:r>
      <w:r w:rsidRPr="004821E2">
        <w:rPr>
          <w:sz w:val="24"/>
          <w:szCs w:val="24"/>
        </w:rPr>
        <w:t>er</w:t>
      </w:r>
      <w:r w:rsidRPr="004821E2">
        <w:rPr>
          <w:spacing w:val="-3"/>
          <w:sz w:val="24"/>
          <w:szCs w:val="24"/>
        </w:rPr>
        <w:t xml:space="preserve"> </w:t>
      </w:r>
      <w:r w:rsidRPr="004821E2">
        <w:rPr>
          <w:sz w:val="24"/>
          <w:szCs w:val="24"/>
        </w:rPr>
        <w:t>ligeledes</w:t>
      </w:r>
      <w:r w:rsidRPr="004821E2">
        <w:rPr>
          <w:spacing w:val="-3"/>
          <w:sz w:val="24"/>
          <w:szCs w:val="24"/>
        </w:rPr>
        <w:t xml:space="preserve"> </w:t>
      </w:r>
      <w:r w:rsidRPr="004821E2">
        <w:rPr>
          <w:sz w:val="24"/>
          <w:szCs w:val="24"/>
        </w:rPr>
        <w:t>indiceret</w:t>
      </w:r>
      <w:r w:rsidRPr="004821E2">
        <w:rPr>
          <w:spacing w:val="-3"/>
          <w:sz w:val="24"/>
          <w:szCs w:val="24"/>
        </w:rPr>
        <w:t xml:space="preserve"> </w:t>
      </w:r>
      <w:r w:rsidRPr="004821E2">
        <w:rPr>
          <w:sz w:val="24"/>
          <w:szCs w:val="24"/>
        </w:rPr>
        <w:t>til</w:t>
      </w:r>
      <w:r w:rsidRPr="004821E2">
        <w:rPr>
          <w:spacing w:val="-3"/>
          <w:sz w:val="24"/>
          <w:szCs w:val="24"/>
        </w:rPr>
        <w:t xml:space="preserve"> </w:t>
      </w:r>
      <w:r w:rsidRPr="004821E2">
        <w:rPr>
          <w:sz w:val="24"/>
          <w:szCs w:val="24"/>
        </w:rPr>
        <w:t>at</w:t>
      </w:r>
      <w:r w:rsidRPr="004821E2">
        <w:rPr>
          <w:spacing w:val="-3"/>
          <w:sz w:val="24"/>
          <w:szCs w:val="24"/>
        </w:rPr>
        <w:t xml:space="preserve"> </w:t>
      </w:r>
      <w:r w:rsidRPr="004821E2">
        <w:rPr>
          <w:sz w:val="24"/>
          <w:szCs w:val="24"/>
        </w:rPr>
        <w:t>reducere</w:t>
      </w:r>
      <w:r w:rsidRPr="004821E2">
        <w:rPr>
          <w:spacing w:val="-3"/>
          <w:sz w:val="24"/>
          <w:szCs w:val="24"/>
        </w:rPr>
        <w:t xml:space="preserve"> </w:t>
      </w:r>
      <w:r w:rsidRPr="004821E2">
        <w:rPr>
          <w:sz w:val="24"/>
          <w:szCs w:val="24"/>
        </w:rPr>
        <w:t>antallet</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nye</w:t>
      </w:r>
      <w:r w:rsidRPr="004821E2">
        <w:rPr>
          <w:spacing w:val="-3"/>
          <w:sz w:val="24"/>
          <w:szCs w:val="24"/>
        </w:rPr>
        <w:t xml:space="preserve"> </w:t>
      </w:r>
      <w:r w:rsidRPr="004821E2">
        <w:rPr>
          <w:sz w:val="24"/>
          <w:szCs w:val="24"/>
        </w:rPr>
        <w:t>fingersår</w:t>
      </w:r>
      <w:r w:rsidRPr="004821E2">
        <w:rPr>
          <w:spacing w:val="-3"/>
          <w:sz w:val="24"/>
          <w:szCs w:val="24"/>
        </w:rPr>
        <w:t xml:space="preserve"> </w:t>
      </w:r>
      <w:r w:rsidRPr="004821E2">
        <w:rPr>
          <w:sz w:val="24"/>
          <w:szCs w:val="24"/>
        </w:rPr>
        <w:t>hos</w:t>
      </w:r>
      <w:r w:rsidRPr="004821E2">
        <w:rPr>
          <w:spacing w:val="-3"/>
          <w:sz w:val="24"/>
          <w:szCs w:val="24"/>
        </w:rPr>
        <w:t xml:space="preserve"> </w:t>
      </w:r>
      <w:r w:rsidRPr="004821E2">
        <w:rPr>
          <w:sz w:val="24"/>
          <w:szCs w:val="24"/>
        </w:rPr>
        <w:t>patienter</w:t>
      </w:r>
      <w:r w:rsidRPr="004821E2">
        <w:rPr>
          <w:spacing w:val="-3"/>
          <w:sz w:val="24"/>
          <w:szCs w:val="24"/>
        </w:rPr>
        <w:t xml:space="preserve"> </w:t>
      </w:r>
      <w:r w:rsidRPr="004821E2">
        <w:rPr>
          <w:sz w:val="24"/>
          <w:szCs w:val="24"/>
        </w:rPr>
        <w:t>med</w:t>
      </w:r>
      <w:r w:rsidRPr="004821E2">
        <w:rPr>
          <w:spacing w:val="-3"/>
          <w:sz w:val="24"/>
          <w:szCs w:val="24"/>
        </w:rPr>
        <w:t xml:space="preserve"> </w:t>
      </w:r>
      <w:r w:rsidRPr="004821E2">
        <w:rPr>
          <w:sz w:val="24"/>
          <w:szCs w:val="24"/>
        </w:rPr>
        <w:t>systemisk sklerose og eksisterende fingersår (se pkt. 5.1).</w:t>
      </w:r>
    </w:p>
    <w:p w14:paraId="0FD6D441" w14:textId="77777777" w:rsidR="009260DE" w:rsidRPr="004821E2" w:rsidRDefault="009260DE" w:rsidP="009260DE">
      <w:pPr>
        <w:tabs>
          <w:tab w:val="left" w:pos="851"/>
        </w:tabs>
        <w:ind w:left="851"/>
        <w:rPr>
          <w:sz w:val="24"/>
          <w:szCs w:val="24"/>
        </w:rPr>
      </w:pPr>
    </w:p>
    <w:p w14:paraId="3F998712" w14:textId="77777777" w:rsidR="009260DE" w:rsidRPr="004821E2" w:rsidRDefault="009260DE" w:rsidP="009260DE">
      <w:pPr>
        <w:tabs>
          <w:tab w:val="left" w:pos="851"/>
        </w:tabs>
        <w:ind w:left="851" w:hanging="851"/>
        <w:rPr>
          <w:b/>
          <w:sz w:val="24"/>
          <w:szCs w:val="24"/>
        </w:rPr>
      </w:pPr>
      <w:r w:rsidRPr="004821E2">
        <w:rPr>
          <w:b/>
          <w:sz w:val="24"/>
          <w:szCs w:val="24"/>
        </w:rPr>
        <w:t>4.2</w:t>
      </w:r>
      <w:r w:rsidRPr="004821E2">
        <w:rPr>
          <w:b/>
          <w:sz w:val="24"/>
          <w:szCs w:val="24"/>
        </w:rPr>
        <w:tab/>
        <w:t xml:space="preserve">Dosering og </w:t>
      </w:r>
      <w:r w:rsidR="002C1EC0" w:rsidRPr="004821E2">
        <w:rPr>
          <w:b/>
          <w:sz w:val="24"/>
          <w:szCs w:val="24"/>
        </w:rPr>
        <w:t>administration</w:t>
      </w:r>
    </w:p>
    <w:p w14:paraId="362BD48F" w14:textId="77777777" w:rsidR="00A62541" w:rsidRPr="004821E2" w:rsidRDefault="00A62541" w:rsidP="00100C8C">
      <w:pPr>
        <w:ind w:left="851"/>
        <w:rPr>
          <w:sz w:val="24"/>
          <w:szCs w:val="24"/>
        </w:rPr>
      </w:pPr>
    </w:p>
    <w:p w14:paraId="45ABD76C" w14:textId="4D399C3E" w:rsidR="00C35D89" w:rsidRPr="004821E2" w:rsidRDefault="00C35D89" w:rsidP="00100C8C">
      <w:pPr>
        <w:ind w:left="851"/>
        <w:rPr>
          <w:b/>
          <w:sz w:val="24"/>
          <w:szCs w:val="24"/>
        </w:rPr>
      </w:pPr>
      <w:r w:rsidRPr="004821E2">
        <w:rPr>
          <w:b/>
          <w:sz w:val="24"/>
          <w:szCs w:val="24"/>
        </w:rPr>
        <w:t>Dosering</w:t>
      </w:r>
    </w:p>
    <w:p w14:paraId="6C7411A3" w14:textId="77777777" w:rsidR="00C35D89" w:rsidRPr="004821E2" w:rsidRDefault="00C35D89" w:rsidP="00100C8C">
      <w:pPr>
        <w:ind w:left="851"/>
        <w:rPr>
          <w:sz w:val="24"/>
          <w:szCs w:val="24"/>
          <w:u w:val="single"/>
        </w:rPr>
      </w:pPr>
    </w:p>
    <w:p w14:paraId="3BD59E64" w14:textId="77777777" w:rsidR="00C35D89" w:rsidRPr="004821E2" w:rsidRDefault="00C35D89" w:rsidP="00100C8C">
      <w:pPr>
        <w:ind w:left="851"/>
        <w:rPr>
          <w:sz w:val="24"/>
          <w:szCs w:val="24"/>
        </w:rPr>
      </w:pPr>
      <w:r w:rsidRPr="004821E2">
        <w:rPr>
          <w:sz w:val="24"/>
          <w:szCs w:val="24"/>
          <w:u w:val="single"/>
        </w:rPr>
        <w:t>Pulmonal</w:t>
      </w:r>
      <w:r w:rsidRPr="004821E2">
        <w:rPr>
          <w:spacing w:val="-8"/>
          <w:sz w:val="24"/>
          <w:szCs w:val="24"/>
          <w:u w:val="single"/>
        </w:rPr>
        <w:t xml:space="preserve"> </w:t>
      </w:r>
      <w:r w:rsidRPr="004821E2">
        <w:rPr>
          <w:sz w:val="24"/>
          <w:szCs w:val="24"/>
          <w:u w:val="single"/>
        </w:rPr>
        <w:t>arteriel</w:t>
      </w:r>
      <w:r w:rsidRPr="004821E2">
        <w:rPr>
          <w:spacing w:val="-8"/>
          <w:sz w:val="24"/>
          <w:szCs w:val="24"/>
          <w:u w:val="single"/>
        </w:rPr>
        <w:t xml:space="preserve"> </w:t>
      </w:r>
      <w:r w:rsidRPr="004821E2">
        <w:rPr>
          <w:spacing w:val="-2"/>
          <w:sz w:val="24"/>
          <w:szCs w:val="24"/>
          <w:u w:val="single"/>
        </w:rPr>
        <w:t>hypertension</w:t>
      </w:r>
    </w:p>
    <w:p w14:paraId="0D2A25B1" w14:textId="77777777" w:rsidR="00C35D89" w:rsidRPr="004821E2" w:rsidRDefault="00C35D89" w:rsidP="00100C8C">
      <w:pPr>
        <w:ind w:left="851"/>
        <w:rPr>
          <w:sz w:val="24"/>
          <w:szCs w:val="24"/>
        </w:rPr>
      </w:pPr>
    </w:p>
    <w:p w14:paraId="24F4B618" w14:textId="77777777" w:rsidR="00C35D89" w:rsidRPr="004821E2" w:rsidRDefault="00C35D89" w:rsidP="00100C8C">
      <w:pPr>
        <w:ind w:left="851"/>
        <w:rPr>
          <w:sz w:val="24"/>
          <w:szCs w:val="24"/>
        </w:rPr>
      </w:pPr>
      <w:r w:rsidRPr="004821E2">
        <w:rPr>
          <w:sz w:val="24"/>
          <w:szCs w:val="24"/>
        </w:rPr>
        <w:t>Behandling</w:t>
      </w:r>
      <w:r w:rsidRPr="004821E2">
        <w:rPr>
          <w:spacing w:val="-3"/>
          <w:sz w:val="24"/>
          <w:szCs w:val="24"/>
        </w:rPr>
        <w:t xml:space="preserve"> </w:t>
      </w:r>
      <w:r w:rsidRPr="004821E2">
        <w:rPr>
          <w:sz w:val="24"/>
          <w:szCs w:val="24"/>
        </w:rPr>
        <w:t>bør</w:t>
      </w:r>
      <w:r w:rsidRPr="004821E2">
        <w:rPr>
          <w:spacing w:val="-3"/>
          <w:sz w:val="24"/>
          <w:szCs w:val="24"/>
        </w:rPr>
        <w:t xml:space="preserve"> </w:t>
      </w:r>
      <w:r w:rsidRPr="004821E2">
        <w:rPr>
          <w:sz w:val="24"/>
          <w:szCs w:val="24"/>
        </w:rPr>
        <w:t>kun</w:t>
      </w:r>
      <w:r w:rsidRPr="004821E2">
        <w:rPr>
          <w:spacing w:val="-3"/>
          <w:sz w:val="24"/>
          <w:szCs w:val="24"/>
        </w:rPr>
        <w:t xml:space="preserve"> </w:t>
      </w:r>
      <w:r w:rsidRPr="004821E2">
        <w:rPr>
          <w:sz w:val="24"/>
          <w:szCs w:val="24"/>
        </w:rPr>
        <w:t>påbegyndes</w:t>
      </w:r>
      <w:r w:rsidRPr="004821E2">
        <w:rPr>
          <w:spacing w:val="-3"/>
          <w:sz w:val="24"/>
          <w:szCs w:val="24"/>
        </w:rPr>
        <w:t xml:space="preserve"> </w:t>
      </w:r>
      <w:r w:rsidRPr="004821E2">
        <w:rPr>
          <w:sz w:val="24"/>
          <w:szCs w:val="24"/>
        </w:rPr>
        <w:t>og</w:t>
      </w:r>
      <w:r w:rsidRPr="004821E2">
        <w:rPr>
          <w:spacing w:val="-3"/>
          <w:sz w:val="24"/>
          <w:szCs w:val="24"/>
        </w:rPr>
        <w:t xml:space="preserve"> </w:t>
      </w:r>
      <w:r w:rsidRPr="004821E2">
        <w:rPr>
          <w:sz w:val="24"/>
          <w:szCs w:val="24"/>
        </w:rPr>
        <w:t>monitoreres</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en</w:t>
      </w:r>
      <w:r w:rsidRPr="004821E2">
        <w:rPr>
          <w:spacing w:val="-3"/>
          <w:sz w:val="24"/>
          <w:szCs w:val="24"/>
        </w:rPr>
        <w:t xml:space="preserve"> </w:t>
      </w:r>
      <w:r w:rsidRPr="004821E2">
        <w:rPr>
          <w:sz w:val="24"/>
          <w:szCs w:val="24"/>
        </w:rPr>
        <w:t>læge,</w:t>
      </w:r>
      <w:r w:rsidRPr="004821E2">
        <w:rPr>
          <w:spacing w:val="-3"/>
          <w:sz w:val="24"/>
          <w:szCs w:val="24"/>
        </w:rPr>
        <w:t xml:space="preserve"> </w:t>
      </w:r>
      <w:r w:rsidRPr="004821E2">
        <w:rPr>
          <w:sz w:val="24"/>
          <w:szCs w:val="24"/>
        </w:rPr>
        <w:t>som</w:t>
      </w:r>
      <w:r w:rsidRPr="004821E2">
        <w:rPr>
          <w:spacing w:val="-3"/>
          <w:sz w:val="24"/>
          <w:szCs w:val="24"/>
        </w:rPr>
        <w:t xml:space="preserve"> </w:t>
      </w:r>
      <w:r w:rsidRPr="004821E2">
        <w:rPr>
          <w:sz w:val="24"/>
          <w:szCs w:val="24"/>
        </w:rPr>
        <w:t>har</w:t>
      </w:r>
      <w:r w:rsidRPr="004821E2">
        <w:rPr>
          <w:spacing w:val="-3"/>
          <w:sz w:val="24"/>
          <w:szCs w:val="24"/>
        </w:rPr>
        <w:t xml:space="preserve"> </w:t>
      </w:r>
      <w:r w:rsidRPr="004821E2">
        <w:rPr>
          <w:sz w:val="24"/>
          <w:szCs w:val="24"/>
        </w:rPr>
        <w:t>erfaring</w:t>
      </w:r>
      <w:r w:rsidRPr="004821E2">
        <w:rPr>
          <w:spacing w:val="-3"/>
          <w:sz w:val="24"/>
          <w:szCs w:val="24"/>
        </w:rPr>
        <w:t xml:space="preserve"> </w:t>
      </w:r>
      <w:r w:rsidRPr="004821E2">
        <w:rPr>
          <w:sz w:val="24"/>
          <w:szCs w:val="24"/>
        </w:rPr>
        <w:t>inden</w:t>
      </w:r>
      <w:r w:rsidRPr="004821E2">
        <w:rPr>
          <w:spacing w:val="-3"/>
          <w:sz w:val="24"/>
          <w:szCs w:val="24"/>
        </w:rPr>
        <w:t xml:space="preserve"> </w:t>
      </w:r>
      <w:r w:rsidRPr="004821E2">
        <w:rPr>
          <w:sz w:val="24"/>
          <w:szCs w:val="24"/>
        </w:rPr>
        <w:t>for</w:t>
      </w:r>
      <w:r w:rsidRPr="004821E2">
        <w:rPr>
          <w:spacing w:val="-3"/>
          <w:sz w:val="24"/>
          <w:szCs w:val="24"/>
        </w:rPr>
        <w:t xml:space="preserve"> </w:t>
      </w:r>
      <w:r w:rsidRPr="004821E2">
        <w:rPr>
          <w:sz w:val="24"/>
          <w:szCs w:val="24"/>
        </w:rPr>
        <w:t>behandling</w:t>
      </w:r>
      <w:r w:rsidRPr="004821E2">
        <w:rPr>
          <w:spacing w:val="-3"/>
          <w:sz w:val="24"/>
          <w:szCs w:val="24"/>
        </w:rPr>
        <w:t xml:space="preserve"> </w:t>
      </w:r>
      <w:r w:rsidRPr="004821E2">
        <w:rPr>
          <w:sz w:val="24"/>
          <w:szCs w:val="24"/>
        </w:rPr>
        <w:t xml:space="preserve">af </w:t>
      </w:r>
      <w:r w:rsidRPr="004821E2">
        <w:rPr>
          <w:spacing w:val="-4"/>
          <w:sz w:val="24"/>
          <w:szCs w:val="24"/>
        </w:rPr>
        <w:t>PAH.</w:t>
      </w:r>
    </w:p>
    <w:p w14:paraId="5AFA726F" w14:textId="25984103" w:rsidR="00C35D89" w:rsidRPr="004821E2" w:rsidRDefault="00C35D89" w:rsidP="00100C8C">
      <w:pPr>
        <w:ind w:left="851"/>
        <w:rPr>
          <w:sz w:val="24"/>
          <w:szCs w:val="24"/>
        </w:rPr>
      </w:pPr>
      <w:r w:rsidRPr="004821E2">
        <w:rPr>
          <w:sz w:val="24"/>
          <w:szCs w:val="24"/>
        </w:rPr>
        <w:t>Pakningen</w:t>
      </w:r>
      <w:r w:rsidRPr="004821E2">
        <w:rPr>
          <w:spacing w:val="-4"/>
          <w:sz w:val="24"/>
          <w:szCs w:val="24"/>
        </w:rPr>
        <w:t xml:space="preserve"> </w:t>
      </w:r>
      <w:r w:rsidRPr="004821E2">
        <w:rPr>
          <w:sz w:val="24"/>
          <w:szCs w:val="24"/>
        </w:rPr>
        <w:t>indeholder</w:t>
      </w:r>
      <w:r w:rsidRPr="004821E2">
        <w:rPr>
          <w:spacing w:val="-4"/>
          <w:sz w:val="24"/>
          <w:szCs w:val="24"/>
        </w:rPr>
        <w:t xml:space="preserve"> </w:t>
      </w:r>
      <w:r w:rsidRPr="004821E2">
        <w:rPr>
          <w:sz w:val="24"/>
          <w:szCs w:val="24"/>
        </w:rPr>
        <w:t>et</w:t>
      </w:r>
      <w:r w:rsidRPr="004821E2">
        <w:rPr>
          <w:spacing w:val="-4"/>
          <w:sz w:val="24"/>
          <w:szCs w:val="24"/>
        </w:rPr>
        <w:t xml:space="preserve"> </w:t>
      </w:r>
      <w:r w:rsidRPr="004821E2">
        <w:rPr>
          <w:sz w:val="24"/>
          <w:szCs w:val="24"/>
        </w:rPr>
        <w:t>patientadvarselskort</w:t>
      </w:r>
      <w:r w:rsidRPr="004821E2">
        <w:rPr>
          <w:spacing w:val="-4"/>
          <w:sz w:val="24"/>
          <w:szCs w:val="24"/>
        </w:rPr>
        <w:t xml:space="preserve"> </w:t>
      </w:r>
      <w:r w:rsidRPr="004821E2">
        <w:rPr>
          <w:sz w:val="24"/>
          <w:szCs w:val="24"/>
        </w:rPr>
        <w:t>med</w:t>
      </w:r>
      <w:r w:rsidRPr="004821E2">
        <w:rPr>
          <w:spacing w:val="-5"/>
          <w:sz w:val="24"/>
          <w:szCs w:val="24"/>
        </w:rPr>
        <w:t xml:space="preserve"> </w:t>
      </w:r>
      <w:r w:rsidRPr="004821E2">
        <w:rPr>
          <w:sz w:val="24"/>
          <w:szCs w:val="24"/>
        </w:rPr>
        <w:t>vigtig</w:t>
      </w:r>
      <w:r w:rsidRPr="004821E2">
        <w:rPr>
          <w:spacing w:val="-4"/>
          <w:sz w:val="24"/>
          <w:szCs w:val="24"/>
        </w:rPr>
        <w:t xml:space="preserve"> </w:t>
      </w:r>
      <w:r w:rsidRPr="004821E2">
        <w:rPr>
          <w:sz w:val="24"/>
          <w:szCs w:val="24"/>
        </w:rPr>
        <w:t>sikkerhedsinformation,</w:t>
      </w:r>
      <w:r w:rsidRPr="004821E2">
        <w:rPr>
          <w:spacing w:val="-4"/>
          <w:sz w:val="24"/>
          <w:szCs w:val="24"/>
        </w:rPr>
        <w:t xml:space="preserve"> </w:t>
      </w:r>
      <w:r w:rsidRPr="004821E2">
        <w:rPr>
          <w:sz w:val="24"/>
          <w:szCs w:val="24"/>
        </w:rPr>
        <w:t>som</w:t>
      </w:r>
      <w:r w:rsidRPr="004821E2">
        <w:rPr>
          <w:spacing w:val="-4"/>
          <w:sz w:val="24"/>
          <w:szCs w:val="24"/>
        </w:rPr>
        <w:t xml:space="preserve"> </w:t>
      </w:r>
      <w:r w:rsidRPr="004821E2">
        <w:rPr>
          <w:sz w:val="24"/>
          <w:szCs w:val="24"/>
        </w:rPr>
        <w:t>patienten</w:t>
      </w:r>
      <w:r w:rsidRPr="004821E2">
        <w:rPr>
          <w:spacing w:val="-4"/>
          <w:sz w:val="24"/>
          <w:szCs w:val="24"/>
        </w:rPr>
        <w:t xml:space="preserve"> </w:t>
      </w:r>
      <w:r w:rsidRPr="004821E2">
        <w:rPr>
          <w:sz w:val="24"/>
          <w:szCs w:val="24"/>
        </w:rPr>
        <w:t xml:space="preserve">skal være opmærksom på før og under behandlingen med Bosentan </w:t>
      </w:r>
      <w:r w:rsidR="00162F2E" w:rsidRPr="004821E2">
        <w:rPr>
          <w:sz w:val="24"/>
          <w:szCs w:val="24"/>
        </w:rPr>
        <w:t>"Zentiva"</w:t>
      </w:r>
      <w:r w:rsidRPr="004821E2">
        <w:rPr>
          <w:sz w:val="24"/>
          <w:szCs w:val="24"/>
        </w:rPr>
        <w:t>.</w:t>
      </w:r>
    </w:p>
    <w:p w14:paraId="5505039C" w14:textId="77777777" w:rsidR="00C35D89" w:rsidRPr="004821E2" w:rsidRDefault="00C35D89" w:rsidP="00100C8C">
      <w:pPr>
        <w:ind w:left="851"/>
        <w:rPr>
          <w:sz w:val="24"/>
          <w:szCs w:val="24"/>
        </w:rPr>
      </w:pPr>
    </w:p>
    <w:p w14:paraId="3C68581B" w14:textId="77777777" w:rsidR="00C35D89" w:rsidRPr="004821E2" w:rsidRDefault="00C35D89" w:rsidP="00100C8C">
      <w:pPr>
        <w:ind w:left="851"/>
        <w:rPr>
          <w:i/>
          <w:sz w:val="24"/>
          <w:szCs w:val="24"/>
        </w:rPr>
      </w:pPr>
      <w:r w:rsidRPr="004821E2">
        <w:rPr>
          <w:i/>
          <w:spacing w:val="-2"/>
          <w:sz w:val="24"/>
          <w:szCs w:val="24"/>
          <w:u w:val="single"/>
        </w:rPr>
        <w:t>Voksne</w:t>
      </w:r>
    </w:p>
    <w:p w14:paraId="0A08D4E2" w14:textId="5CD9ADC8" w:rsidR="00C35D89" w:rsidRPr="004821E2" w:rsidRDefault="00C35D89" w:rsidP="00100C8C">
      <w:pPr>
        <w:ind w:left="851"/>
        <w:rPr>
          <w:sz w:val="24"/>
          <w:szCs w:val="24"/>
        </w:rPr>
      </w:pPr>
      <w:r w:rsidRPr="004821E2">
        <w:rPr>
          <w:sz w:val="24"/>
          <w:szCs w:val="24"/>
        </w:rPr>
        <w:t xml:space="preserve">Hos voksne patienter bør behandling med Bosentan </w:t>
      </w:r>
      <w:r w:rsidR="00162F2E" w:rsidRPr="004821E2">
        <w:rPr>
          <w:sz w:val="24"/>
          <w:szCs w:val="24"/>
        </w:rPr>
        <w:t>"Zentiva"</w:t>
      </w:r>
      <w:r w:rsidRPr="004821E2">
        <w:rPr>
          <w:sz w:val="24"/>
          <w:szCs w:val="24"/>
        </w:rPr>
        <w:t xml:space="preserve"> påbegyndes med en dosis på 62,5 mg to gange dagligt</w:t>
      </w:r>
      <w:r w:rsidRPr="004821E2">
        <w:rPr>
          <w:spacing w:val="-2"/>
          <w:sz w:val="24"/>
          <w:szCs w:val="24"/>
        </w:rPr>
        <w:t xml:space="preserve"> </w:t>
      </w:r>
      <w:r w:rsidRPr="004821E2">
        <w:rPr>
          <w:sz w:val="24"/>
          <w:szCs w:val="24"/>
        </w:rPr>
        <w:t>i</w:t>
      </w:r>
      <w:r w:rsidRPr="004821E2">
        <w:rPr>
          <w:spacing w:val="-2"/>
          <w:sz w:val="24"/>
          <w:szCs w:val="24"/>
        </w:rPr>
        <w:t xml:space="preserve"> </w:t>
      </w:r>
      <w:r w:rsidRPr="004821E2">
        <w:rPr>
          <w:sz w:val="24"/>
          <w:szCs w:val="24"/>
        </w:rPr>
        <w:t>4</w:t>
      </w:r>
      <w:r w:rsidRPr="004821E2">
        <w:rPr>
          <w:spacing w:val="-2"/>
          <w:sz w:val="24"/>
          <w:szCs w:val="24"/>
        </w:rPr>
        <w:t xml:space="preserve"> </w:t>
      </w:r>
      <w:r w:rsidRPr="004821E2">
        <w:rPr>
          <w:sz w:val="24"/>
          <w:szCs w:val="24"/>
        </w:rPr>
        <w:t>uger,</w:t>
      </w:r>
      <w:r w:rsidRPr="004821E2">
        <w:rPr>
          <w:spacing w:val="-2"/>
          <w:sz w:val="24"/>
          <w:szCs w:val="24"/>
        </w:rPr>
        <w:t xml:space="preserve"> </w:t>
      </w:r>
      <w:r w:rsidRPr="004821E2">
        <w:rPr>
          <w:sz w:val="24"/>
          <w:szCs w:val="24"/>
        </w:rPr>
        <w:t>hvorefter</w:t>
      </w:r>
      <w:r w:rsidRPr="004821E2">
        <w:rPr>
          <w:spacing w:val="-2"/>
          <w:sz w:val="24"/>
          <w:szCs w:val="24"/>
        </w:rPr>
        <w:t xml:space="preserve"> </w:t>
      </w:r>
      <w:r w:rsidRPr="004821E2">
        <w:rPr>
          <w:sz w:val="24"/>
          <w:szCs w:val="24"/>
        </w:rPr>
        <w:t>dosis</w:t>
      </w:r>
      <w:r w:rsidRPr="004821E2">
        <w:rPr>
          <w:spacing w:val="-2"/>
          <w:sz w:val="24"/>
          <w:szCs w:val="24"/>
        </w:rPr>
        <w:t xml:space="preserve"> </w:t>
      </w:r>
      <w:r w:rsidRPr="004821E2">
        <w:rPr>
          <w:sz w:val="24"/>
          <w:szCs w:val="24"/>
        </w:rPr>
        <w:t>forhøjes</w:t>
      </w:r>
      <w:r w:rsidRPr="004821E2">
        <w:rPr>
          <w:spacing w:val="-2"/>
          <w:sz w:val="24"/>
          <w:szCs w:val="24"/>
        </w:rPr>
        <w:t xml:space="preserve"> </w:t>
      </w:r>
      <w:r w:rsidRPr="004821E2">
        <w:rPr>
          <w:sz w:val="24"/>
          <w:szCs w:val="24"/>
        </w:rPr>
        <w:t>til</w:t>
      </w:r>
      <w:r w:rsidRPr="004821E2">
        <w:rPr>
          <w:spacing w:val="-2"/>
          <w:sz w:val="24"/>
          <w:szCs w:val="24"/>
        </w:rPr>
        <w:t xml:space="preserve"> </w:t>
      </w:r>
      <w:r w:rsidRPr="004821E2">
        <w:rPr>
          <w:sz w:val="24"/>
          <w:szCs w:val="24"/>
        </w:rPr>
        <w:t>en</w:t>
      </w:r>
      <w:r w:rsidRPr="004821E2">
        <w:rPr>
          <w:spacing w:val="-2"/>
          <w:sz w:val="24"/>
          <w:szCs w:val="24"/>
        </w:rPr>
        <w:t xml:space="preserve"> </w:t>
      </w:r>
      <w:r w:rsidRPr="004821E2">
        <w:rPr>
          <w:sz w:val="24"/>
          <w:szCs w:val="24"/>
        </w:rPr>
        <w:t>vedligeholdelsesdosis</w:t>
      </w:r>
      <w:r w:rsidRPr="004821E2">
        <w:rPr>
          <w:spacing w:val="-2"/>
          <w:sz w:val="24"/>
          <w:szCs w:val="24"/>
        </w:rPr>
        <w:t xml:space="preserve"> </w:t>
      </w:r>
      <w:r w:rsidRPr="004821E2">
        <w:rPr>
          <w:sz w:val="24"/>
          <w:szCs w:val="24"/>
        </w:rPr>
        <w:t>på</w:t>
      </w:r>
      <w:r w:rsidRPr="004821E2">
        <w:rPr>
          <w:spacing w:val="-2"/>
          <w:sz w:val="24"/>
          <w:szCs w:val="24"/>
        </w:rPr>
        <w:t xml:space="preserve"> </w:t>
      </w:r>
      <w:r w:rsidRPr="004821E2">
        <w:rPr>
          <w:sz w:val="24"/>
          <w:szCs w:val="24"/>
        </w:rPr>
        <w:t>125</w:t>
      </w:r>
      <w:r w:rsidRPr="004821E2">
        <w:rPr>
          <w:spacing w:val="-1"/>
          <w:sz w:val="24"/>
          <w:szCs w:val="24"/>
        </w:rPr>
        <w:t xml:space="preserve"> </w:t>
      </w:r>
      <w:r w:rsidRPr="004821E2">
        <w:rPr>
          <w:sz w:val="24"/>
          <w:szCs w:val="24"/>
        </w:rPr>
        <w:t>mg</w:t>
      </w:r>
      <w:r w:rsidRPr="004821E2">
        <w:rPr>
          <w:spacing w:val="-2"/>
          <w:sz w:val="24"/>
          <w:szCs w:val="24"/>
        </w:rPr>
        <w:t xml:space="preserve"> </w:t>
      </w:r>
      <w:r w:rsidRPr="004821E2">
        <w:rPr>
          <w:sz w:val="24"/>
          <w:szCs w:val="24"/>
        </w:rPr>
        <w:t>to</w:t>
      </w:r>
      <w:r w:rsidRPr="004821E2">
        <w:rPr>
          <w:spacing w:val="-2"/>
          <w:sz w:val="24"/>
          <w:szCs w:val="24"/>
        </w:rPr>
        <w:t xml:space="preserve"> </w:t>
      </w:r>
      <w:r w:rsidRPr="004821E2">
        <w:rPr>
          <w:sz w:val="24"/>
          <w:szCs w:val="24"/>
        </w:rPr>
        <w:t>gange</w:t>
      </w:r>
      <w:r w:rsidRPr="004821E2">
        <w:rPr>
          <w:spacing w:val="-2"/>
          <w:sz w:val="24"/>
          <w:szCs w:val="24"/>
        </w:rPr>
        <w:t xml:space="preserve"> </w:t>
      </w:r>
      <w:r w:rsidRPr="004821E2">
        <w:rPr>
          <w:sz w:val="24"/>
          <w:szCs w:val="24"/>
        </w:rPr>
        <w:t>dagligt.</w:t>
      </w:r>
      <w:r w:rsidRPr="004821E2">
        <w:rPr>
          <w:spacing w:val="-2"/>
          <w:sz w:val="24"/>
          <w:szCs w:val="24"/>
        </w:rPr>
        <w:t xml:space="preserve"> </w:t>
      </w:r>
      <w:r w:rsidRPr="004821E2">
        <w:rPr>
          <w:sz w:val="24"/>
          <w:szCs w:val="24"/>
        </w:rPr>
        <w:t>De samme</w:t>
      </w:r>
      <w:r w:rsidRPr="004821E2">
        <w:rPr>
          <w:spacing w:val="-3"/>
          <w:sz w:val="24"/>
          <w:szCs w:val="24"/>
        </w:rPr>
        <w:t xml:space="preserve"> </w:t>
      </w:r>
      <w:r w:rsidRPr="004821E2">
        <w:rPr>
          <w:sz w:val="24"/>
          <w:szCs w:val="24"/>
        </w:rPr>
        <w:t>anbefalinger</w:t>
      </w:r>
      <w:r w:rsidRPr="004821E2">
        <w:rPr>
          <w:spacing w:val="-3"/>
          <w:sz w:val="24"/>
          <w:szCs w:val="24"/>
        </w:rPr>
        <w:t xml:space="preserve"> </w:t>
      </w:r>
      <w:r w:rsidRPr="004821E2">
        <w:rPr>
          <w:sz w:val="24"/>
          <w:szCs w:val="24"/>
        </w:rPr>
        <w:t>gør</w:t>
      </w:r>
      <w:r w:rsidRPr="004821E2">
        <w:rPr>
          <w:spacing w:val="-3"/>
          <w:sz w:val="24"/>
          <w:szCs w:val="24"/>
        </w:rPr>
        <w:t xml:space="preserve"> </w:t>
      </w:r>
      <w:r w:rsidRPr="004821E2">
        <w:rPr>
          <w:sz w:val="24"/>
          <w:szCs w:val="24"/>
        </w:rPr>
        <w:t>sig</w:t>
      </w:r>
      <w:r w:rsidRPr="004821E2">
        <w:rPr>
          <w:spacing w:val="-5"/>
          <w:sz w:val="24"/>
          <w:szCs w:val="24"/>
        </w:rPr>
        <w:t xml:space="preserve"> </w:t>
      </w:r>
      <w:r w:rsidRPr="004821E2">
        <w:rPr>
          <w:sz w:val="24"/>
          <w:szCs w:val="24"/>
        </w:rPr>
        <w:t>gældende</w:t>
      </w:r>
      <w:r w:rsidRPr="004821E2">
        <w:rPr>
          <w:spacing w:val="-3"/>
          <w:sz w:val="24"/>
          <w:szCs w:val="24"/>
        </w:rPr>
        <w:t xml:space="preserve"> </w:t>
      </w:r>
      <w:r w:rsidRPr="004821E2">
        <w:rPr>
          <w:sz w:val="24"/>
          <w:szCs w:val="24"/>
        </w:rPr>
        <w:t>ved</w:t>
      </w:r>
      <w:r w:rsidRPr="004821E2">
        <w:rPr>
          <w:spacing w:val="-3"/>
          <w:sz w:val="24"/>
          <w:szCs w:val="24"/>
        </w:rPr>
        <w:t xml:space="preserve"> </w:t>
      </w:r>
      <w:r w:rsidRPr="004821E2">
        <w:rPr>
          <w:sz w:val="24"/>
          <w:szCs w:val="24"/>
        </w:rPr>
        <w:t>reintroduktion</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 xml:space="preserve">Bosentan </w:t>
      </w:r>
      <w:r w:rsidR="00162F2E" w:rsidRPr="004821E2">
        <w:rPr>
          <w:sz w:val="24"/>
          <w:szCs w:val="24"/>
        </w:rPr>
        <w:t>"Zentiva"</w:t>
      </w:r>
      <w:r w:rsidRPr="004821E2">
        <w:rPr>
          <w:spacing w:val="-3"/>
          <w:sz w:val="24"/>
          <w:szCs w:val="24"/>
        </w:rPr>
        <w:t xml:space="preserve"> </w:t>
      </w:r>
      <w:r w:rsidRPr="004821E2">
        <w:rPr>
          <w:sz w:val="24"/>
          <w:szCs w:val="24"/>
        </w:rPr>
        <w:t>efter</w:t>
      </w:r>
      <w:r w:rsidRPr="004821E2">
        <w:rPr>
          <w:spacing w:val="-3"/>
          <w:sz w:val="24"/>
          <w:szCs w:val="24"/>
        </w:rPr>
        <w:t xml:space="preserve"> </w:t>
      </w:r>
      <w:r w:rsidRPr="004821E2">
        <w:rPr>
          <w:sz w:val="24"/>
          <w:szCs w:val="24"/>
        </w:rPr>
        <w:t>behandlingsafbrydelse</w:t>
      </w:r>
      <w:r w:rsidRPr="004821E2">
        <w:rPr>
          <w:spacing w:val="-3"/>
          <w:sz w:val="24"/>
          <w:szCs w:val="24"/>
        </w:rPr>
        <w:t xml:space="preserve"> </w:t>
      </w:r>
      <w:r w:rsidRPr="004821E2">
        <w:rPr>
          <w:sz w:val="24"/>
          <w:szCs w:val="24"/>
        </w:rPr>
        <w:t>(se pkt. 4.4).</w:t>
      </w:r>
    </w:p>
    <w:p w14:paraId="0FDBAA1C" w14:textId="77777777" w:rsidR="00C35D89" w:rsidRPr="004821E2" w:rsidRDefault="00C35D89" w:rsidP="00100C8C">
      <w:pPr>
        <w:ind w:left="851"/>
        <w:rPr>
          <w:sz w:val="24"/>
          <w:szCs w:val="24"/>
        </w:rPr>
      </w:pPr>
    </w:p>
    <w:p w14:paraId="7919BD00" w14:textId="77777777" w:rsidR="00C35D89" w:rsidRPr="004821E2" w:rsidRDefault="00C35D89" w:rsidP="00100C8C">
      <w:pPr>
        <w:ind w:left="851"/>
        <w:rPr>
          <w:i/>
          <w:sz w:val="24"/>
          <w:szCs w:val="24"/>
        </w:rPr>
      </w:pPr>
      <w:r w:rsidRPr="004821E2">
        <w:rPr>
          <w:i/>
          <w:sz w:val="24"/>
          <w:szCs w:val="24"/>
          <w:u w:val="single"/>
        </w:rPr>
        <w:t>Pædiatrisk</w:t>
      </w:r>
      <w:r w:rsidRPr="004821E2">
        <w:rPr>
          <w:i/>
          <w:spacing w:val="-10"/>
          <w:sz w:val="24"/>
          <w:szCs w:val="24"/>
          <w:u w:val="single"/>
        </w:rPr>
        <w:t xml:space="preserve"> </w:t>
      </w:r>
      <w:r w:rsidRPr="004821E2">
        <w:rPr>
          <w:i/>
          <w:spacing w:val="-2"/>
          <w:sz w:val="24"/>
          <w:szCs w:val="24"/>
          <w:u w:val="single"/>
        </w:rPr>
        <w:t>population</w:t>
      </w:r>
    </w:p>
    <w:p w14:paraId="6B74981E" w14:textId="059580A1" w:rsidR="00C35D89" w:rsidRPr="004821E2" w:rsidRDefault="00C35D89" w:rsidP="00100C8C">
      <w:pPr>
        <w:ind w:left="851"/>
        <w:rPr>
          <w:sz w:val="24"/>
          <w:szCs w:val="24"/>
        </w:rPr>
      </w:pPr>
      <w:r w:rsidRPr="004821E2">
        <w:rPr>
          <w:sz w:val="24"/>
          <w:szCs w:val="24"/>
        </w:rPr>
        <w:t>Pædiatriske</w:t>
      </w:r>
      <w:r w:rsidRPr="004821E2">
        <w:rPr>
          <w:spacing w:val="-3"/>
          <w:sz w:val="24"/>
          <w:szCs w:val="24"/>
        </w:rPr>
        <w:t xml:space="preserve"> </w:t>
      </w:r>
      <w:r w:rsidRPr="004821E2">
        <w:rPr>
          <w:sz w:val="24"/>
          <w:szCs w:val="24"/>
        </w:rPr>
        <w:t>farmakokinetiske</w:t>
      </w:r>
      <w:r w:rsidRPr="004821E2">
        <w:rPr>
          <w:spacing w:val="-3"/>
          <w:sz w:val="24"/>
          <w:szCs w:val="24"/>
        </w:rPr>
        <w:t xml:space="preserve"> </w:t>
      </w:r>
      <w:r w:rsidRPr="004821E2">
        <w:rPr>
          <w:sz w:val="24"/>
          <w:szCs w:val="24"/>
        </w:rPr>
        <w:t>data</w:t>
      </w:r>
      <w:r w:rsidRPr="004821E2">
        <w:rPr>
          <w:spacing w:val="-3"/>
          <w:sz w:val="24"/>
          <w:szCs w:val="24"/>
        </w:rPr>
        <w:t xml:space="preserve"> </w:t>
      </w:r>
      <w:r w:rsidRPr="004821E2">
        <w:rPr>
          <w:sz w:val="24"/>
          <w:szCs w:val="24"/>
        </w:rPr>
        <w:t>har</w:t>
      </w:r>
      <w:r w:rsidRPr="004821E2">
        <w:rPr>
          <w:spacing w:val="-3"/>
          <w:sz w:val="24"/>
          <w:szCs w:val="24"/>
        </w:rPr>
        <w:t xml:space="preserve"> </w:t>
      </w:r>
      <w:r w:rsidRPr="004821E2">
        <w:rPr>
          <w:sz w:val="24"/>
          <w:szCs w:val="24"/>
        </w:rPr>
        <w:t>vist,</w:t>
      </w:r>
      <w:r w:rsidRPr="004821E2">
        <w:rPr>
          <w:spacing w:val="-3"/>
          <w:sz w:val="24"/>
          <w:szCs w:val="24"/>
        </w:rPr>
        <w:t xml:space="preserve"> </w:t>
      </w:r>
      <w:r w:rsidRPr="004821E2">
        <w:rPr>
          <w:sz w:val="24"/>
          <w:szCs w:val="24"/>
        </w:rPr>
        <w:t>at</w:t>
      </w:r>
      <w:r w:rsidRPr="004821E2">
        <w:rPr>
          <w:spacing w:val="-3"/>
          <w:sz w:val="24"/>
          <w:szCs w:val="24"/>
        </w:rPr>
        <w:t xml:space="preserve"> </w:t>
      </w:r>
      <w:r w:rsidRPr="004821E2">
        <w:rPr>
          <w:sz w:val="24"/>
          <w:szCs w:val="24"/>
        </w:rPr>
        <w:t>plasmakoncentrationen</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bosentan</w:t>
      </w:r>
      <w:r w:rsidRPr="004821E2">
        <w:rPr>
          <w:spacing w:val="-3"/>
          <w:sz w:val="24"/>
          <w:szCs w:val="24"/>
        </w:rPr>
        <w:t xml:space="preserve"> </w:t>
      </w:r>
      <w:r w:rsidRPr="004821E2">
        <w:rPr>
          <w:sz w:val="24"/>
          <w:szCs w:val="24"/>
        </w:rPr>
        <w:t>gennemsnitlig</w:t>
      </w:r>
      <w:r w:rsidRPr="004821E2">
        <w:rPr>
          <w:spacing w:val="-3"/>
          <w:sz w:val="24"/>
          <w:szCs w:val="24"/>
        </w:rPr>
        <w:t xml:space="preserve"> </w:t>
      </w:r>
      <w:r w:rsidRPr="004821E2">
        <w:rPr>
          <w:sz w:val="24"/>
          <w:szCs w:val="24"/>
        </w:rPr>
        <w:t>var lavere</w:t>
      </w:r>
      <w:r w:rsidRPr="004821E2">
        <w:rPr>
          <w:spacing w:val="-1"/>
          <w:sz w:val="24"/>
          <w:szCs w:val="24"/>
        </w:rPr>
        <w:t xml:space="preserve"> </w:t>
      </w:r>
      <w:r w:rsidRPr="004821E2">
        <w:rPr>
          <w:sz w:val="24"/>
          <w:szCs w:val="24"/>
        </w:rPr>
        <w:t>hos</w:t>
      </w:r>
      <w:r w:rsidRPr="004821E2">
        <w:rPr>
          <w:spacing w:val="-1"/>
          <w:sz w:val="24"/>
          <w:szCs w:val="24"/>
        </w:rPr>
        <w:t xml:space="preserve"> </w:t>
      </w:r>
      <w:r w:rsidRPr="004821E2">
        <w:rPr>
          <w:sz w:val="24"/>
          <w:szCs w:val="24"/>
        </w:rPr>
        <w:t>børn</w:t>
      </w:r>
      <w:r w:rsidRPr="004821E2">
        <w:rPr>
          <w:spacing w:val="-1"/>
          <w:sz w:val="24"/>
          <w:szCs w:val="24"/>
        </w:rPr>
        <w:t xml:space="preserve"> </w:t>
      </w:r>
      <w:r w:rsidRPr="004821E2">
        <w:rPr>
          <w:sz w:val="24"/>
          <w:szCs w:val="24"/>
        </w:rPr>
        <w:t>med</w:t>
      </w:r>
      <w:r w:rsidRPr="004821E2">
        <w:rPr>
          <w:spacing w:val="-1"/>
          <w:sz w:val="24"/>
          <w:szCs w:val="24"/>
        </w:rPr>
        <w:t xml:space="preserve"> </w:t>
      </w:r>
      <w:r w:rsidRPr="004821E2">
        <w:rPr>
          <w:sz w:val="24"/>
          <w:szCs w:val="24"/>
        </w:rPr>
        <w:t>PAH</w:t>
      </w:r>
      <w:r w:rsidRPr="004821E2">
        <w:rPr>
          <w:spacing w:val="-1"/>
          <w:sz w:val="24"/>
          <w:szCs w:val="24"/>
        </w:rPr>
        <w:t xml:space="preserve"> </w:t>
      </w:r>
      <w:r w:rsidRPr="004821E2">
        <w:rPr>
          <w:sz w:val="24"/>
          <w:szCs w:val="24"/>
        </w:rPr>
        <w:t>i</w:t>
      </w:r>
      <w:r w:rsidRPr="004821E2">
        <w:rPr>
          <w:spacing w:val="-1"/>
          <w:sz w:val="24"/>
          <w:szCs w:val="24"/>
        </w:rPr>
        <w:t xml:space="preserve"> </w:t>
      </w:r>
      <w:r w:rsidRPr="004821E2">
        <w:rPr>
          <w:sz w:val="24"/>
          <w:szCs w:val="24"/>
        </w:rPr>
        <w:t>alderen</w:t>
      </w:r>
      <w:r w:rsidRPr="004821E2">
        <w:rPr>
          <w:spacing w:val="-1"/>
          <w:sz w:val="24"/>
          <w:szCs w:val="24"/>
        </w:rPr>
        <w:t xml:space="preserve"> </w:t>
      </w:r>
      <w:r w:rsidRPr="004821E2">
        <w:rPr>
          <w:sz w:val="24"/>
          <w:szCs w:val="24"/>
        </w:rPr>
        <w:t>fra</w:t>
      </w:r>
      <w:r w:rsidRPr="004821E2">
        <w:rPr>
          <w:spacing w:val="-1"/>
          <w:sz w:val="24"/>
          <w:szCs w:val="24"/>
        </w:rPr>
        <w:t xml:space="preserve"> </w:t>
      </w:r>
      <w:r w:rsidRPr="004821E2">
        <w:rPr>
          <w:sz w:val="24"/>
          <w:szCs w:val="24"/>
        </w:rPr>
        <w:t>1</w:t>
      </w:r>
      <w:r w:rsidRPr="004821E2">
        <w:rPr>
          <w:spacing w:val="-1"/>
          <w:sz w:val="24"/>
          <w:szCs w:val="24"/>
        </w:rPr>
        <w:t xml:space="preserve"> </w:t>
      </w:r>
      <w:r w:rsidRPr="004821E2">
        <w:rPr>
          <w:sz w:val="24"/>
          <w:szCs w:val="24"/>
        </w:rPr>
        <w:t>år</w:t>
      </w:r>
      <w:r w:rsidRPr="004821E2">
        <w:rPr>
          <w:spacing w:val="-1"/>
          <w:sz w:val="24"/>
          <w:szCs w:val="24"/>
        </w:rPr>
        <w:t xml:space="preserve"> </w:t>
      </w:r>
      <w:r w:rsidRPr="004821E2">
        <w:rPr>
          <w:sz w:val="24"/>
          <w:szCs w:val="24"/>
        </w:rPr>
        <w:t>til</w:t>
      </w:r>
      <w:r w:rsidRPr="004821E2">
        <w:rPr>
          <w:spacing w:val="-1"/>
          <w:sz w:val="24"/>
          <w:szCs w:val="24"/>
        </w:rPr>
        <w:t xml:space="preserve"> </w:t>
      </w:r>
      <w:r w:rsidRPr="004821E2">
        <w:rPr>
          <w:sz w:val="24"/>
          <w:szCs w:val="24"/>
        </w:rPr>
        <w:t>15</w:t>
      </w:r>
      <w:r w:rsidRPr="004821E2">
        <w:rPr>
          <w:spacing w:val="-1"/>
          <w:sz w:val="24"/>
          <w:szCs w:val="24"/>
        </w:rPr>
        <w:t xml:space="preserve"> </w:t>
      </w:r>
      <w:r w:rsidRPr="004821E2">
        <w:rPr>
          <w:sz w:val="24"/>
          <w:szCs w:val="24"/>
        </w:rPr>
        <w:t>år</w:t>
      </w:r>
      <w:r w:rsidRPr="004821E2">
        <w:rPr>
          <w:spacing w:val="-1"/>
          <w:sz w:val="24"/>
          <w:szCs w:val="24"/>
        </w:rPr>
        <w:t xml:space="preserve"> </w:t>
      </w:r>
      <w:r w:rsidRPr="004821E2">
        <w:rPr>
          <w:sz w:val="24"/>
          <w:szCs w:val="24"/>
        </w:rPr>
        <w:t>end</w:t>
      </w:r>
      <w:r w:rsidRPr="004821E2">
        <w:rPr>
          <w:spacing w:val="-1"/>
          <w:sz w:val="24"/>
          <w:szCs w:val="24"/>
        </w:rPr>
        <w:t xml:space="preserve"> </w:t>
      </w:r>
      <w:r w:rsidRPr="004821E2">
        <w:rPr>
          <w:sz w:val="24"/>
          <w:szCs w:val="24"/>
        </w:rPr>
        <w:t>hos</w:t>
      </w:r>
      <w:r w:rsidRPr="004821E2">
        <w:rPr>
          <w:spacing w:val="-1"/>
          <w:sz w:val="24"/>
          <w:szCs w:val="24"/>
        </w:rPr>
        <w:t xml:space="preserve"> </w:t>
      </w:r>
      <w:r w:rsidRPr="004821E2">
        <w:rPr>
          <w:sz w:val="24"/>
          <w:szCs w:val="24"/>
        </w:rPr>
        <w:t>voksne</w:t>
      </w:r>
      <w:r w:rsidRPr="004821E2">
        <w:rPr>
          <w:spacing w:val="-1"/>
          <w:sz w:val="24"/>
          <w:szCs w:val="24"/>
        </w:rPr>
        <w:t xml:space="preserve"> </w:t>
      </w:r>
      <w:r w:rsidRPr="004821E2">
        <w:rPr>
          <w:sz w:val="24"/>
          <w:szCs w:val="24"/>
        </w:rPr>
        <w:t>patienter,</w:t>
      </w:r>
      <w:r w:rsidRPr="004821E2">
        <w:rPr>
          <w:spacing w:val="-1"/>
          <w:sz w:val="24"/>
          <w:szCs w:val="24"/>
        </w:rPr>
        <w:t xml:space="preserve"> </w:t>
      </w:r>
      <w:r w:rsidRPr="004821E2">
        <w:rPr>
          <w:sz w:val="24"/>
          <w:szCs w:val="24"/>
        </w:rPr>
        <w:t>og</w:t>
      </w:r>
      <w:r w:rsidRPr="004821E2">
        <w:rPr>
          <w:spacing w:val="-1"/>
          <w:sz w:val="24"/>
          <w:szCs w:val="24"/>
        </w:rPr>
        <w:t xml:space="preserve"> </w:t>
      </w:r>
      <w:r w:rsidRPr="004821E2">
        <w:rPr>
          <w:sz w:val="24"/>
          <w:szCs w:val="24"/>
        </w:rPr>
        <w:t>at</w:t>
      </w:r>
      <w:r w:rsidRPr="004821E2">
        <w:rPr>
          <w:spacing w:val="-1"/>
          <w:sz w:val="24"/>
          <w:szCs w:val="24"/>
        </w:rPr>
        <w:t xml:space="preserve"> </w:t>
      </w:r>
      <w:r w:rsidRPr="004821E2">
        <w:rPr>
          <w:sz w:val="24"/>
          <w:szCs w:val="24"/>
        </w:rPr>
        <w:t xml:space="preserve">koncentrationen ikke blev forhøjet ved en dosisøgning af Bosentan </w:t>
      </w:r>
      <w:r w:rsidR="00162F2E" w:rsidRPr="004821E2">
        <w:rPr>
          <w:sz w:val="24"/>
          <w:szCs w:val="24"/>
        </w:rPr>
        <w:t>"Zentiva"</w:t>
      </w:r>
      <w:r w:rsidRPr="004821E2">
        <w:rPr>
          <w:sz w:val="24"/>
          <w:szCs w:val="24"/>
        </w:rPr>
        <w:t xml:space="preserve"> til over 2 mg/kg legemsvægt eller ved øgning af doseringshyppigheden fra to gange dagligt til tre gange dagligt (se pkt. 5.2). Øgning af dosis eller doseringshyppighed vil sandsynligvis ikke medføre yderligere klinisk gavnlig virkning.</w:t>
      </w:r>
    </w:p>
    <w:p w14:paraId="72FC9F1F" w14:textId="77777777" w:rsidR="00C35D89" w:rsidRPr="004821E2" w:rsidRDefault="00C35D89" w:rsidP="00100C8C">
      <w:pPr>
        <w:ind w:left="851"/>
        <w:rPr>
          <w:sz w:val="24"/>
          <w:szCs w:val="24"/>
        </w:rPr>
      </w:pPr>
    </w:p>
    <w:p w14:paraId="60715B93" w14:textId="14E9700B" w:rsidR="00C35D89" w:rsidRPr="004821E2" w:rsidRDefault="00C35D89" w:rsidP="00100C8C">
      <w:pPr>
        <w:ind w:left="851"/>
        <w:rPr>
          <w:sz w:val="24"/>
          <w:szCs w:val="24"/>
        </w:rPr>
      </w:pPr>
      <w:r w:rsidRPr="004821E2">
        <w:rPr>
          <w:sz w:val="24"/>
          <w:szCs w:val="24"/>
        </w:rPr>
        <w:t>Baseret</w:t>
      </w:r>
      <w:r w:rsidRPr="004821E2">
        <w:rPr>
          <w:spacing w:val="-3"/>
          <w:sz w:val="24"/>
          <w:szCs w:val="24"/>
        </w:rPr>
        <w:t xml:space="preserve"> </w:t>
      </w:r>
      <w:r w:rsidRPr="004821E2">
        <w:rPr>
          <w:sz w:val="24"/>
          <w:szCs w:val="24"/>
        </w:rPr>
        <w:t>på</w:t>
      </w:r>
      <w:r w:rsidRPr="004821E2">
        <w:rPr>
          <w:spacing w:val="-3"/>
          <w:sz w:val="24"/>
          <w:szCs w:val="24"/>
        </w:rPr>
        <w:t xml:space="preserve"> </w:t>
      </w:r>
      <w:r w:rsidRPr="004821E2">
        <w:rPr>
          <w:sz w:val="24"/>
          <w:szCs w:val="24"/>
        </w:rPr>
        <w:t>disse</w:t>
      </w:r>
      <w:r w:rsidRPr="004821E2">
        <w:rPr>
          <w:spacing w:val="-3"/>
          <w:sz w:val="24"/>
          <w:szCs w:val="24"/>
        </w:rPr>
        <w:t xml:space="preserve"> </w:t>
      </w:r>
      <w:r w:rsidRPr="004821E2">
        <w:rPr>
          <w:sz w:val="24"/>
          <w:szCs w:val="24"/>
        </w:rPr>
        <w:t>farmakokinetiske</w:t>
      </w:r>
      <w:r w:rsidRPr="004821E2">
        <w:rPr>
          <w:spacing w:val="-3"/>
          <w:sz w:val="24"/>
          <w:szCs w:val="24"/>
        </w:rPr>
        <w:t xml:space="preserve"> </w:t>
      </w:r>
      <w:r w:rsidRPr="004821E2">
        <w:rPr>
          <w:sz w:val="24"/>
          <w:szCs w:val="24"/>
        </w:rPr>
        <w:t>resultater</w:t>
      </w:r>
      <w:r w:rsidRPr="004821E2">
        <w:rPr>
          <w:spacing w:val="-3"/>
          <w:sz w:val="24"/>
          <w:szCs w:val="24"/>
        </w:rPr>
        <w:t xml:space="preserve"> </w:t>
      </w:r>
      <w:r w:rsidRPr="004821E2">
        <w:rPr>
          <w:sz w:val="24"/>
          <w:szCs w:val="24"/>
        </w:rPr>
        <w:t>er</w:t>
      </w:r>
      <w:r w:rsidRPr="004821E2">
        <w:rPr>
          <w:spacing w:val="-3"/>
          <w:sz w:val="24"/>
          <w:szCs w:val="24"/>
        </w:rPr>
        <w:t xml:space="preserve"> </w:t>
      </w:r>
      <w:r w:rsidRPr="004821E2">
        <w:rPr>
          <w:sz w:val="24"/>
          <w:szCs w:val="24"/>
        </w:rPr>
        <w:t>den</w:t>
      </w:r>
      <w:r w:rsidRPr="004821E2">
        <w:rPr>
          <w:spacing w:val="-3"/>
          <w:sz w:val="24"/>
          <w:szCs w:val="24"/>
        </w:rPr>
        <w:t xml:space="preserve"> </w:t>
      </w:r>
      <w:r w:rsidRPr="004821E2">
        <w:rPr>
          <w:sz w:val="24"/>
          <w:szCs w:val="24"/>
        </w:rPr>
        <w:t>anbefalede</w:t>
      </w:r>
      <w:r w:rsidRPr="004821E2">
        <w:rPr>
          <w:spacing w:val="-3"/>
          <w:sz w:val="24"/>
          <w:szCs w:val="24"/>
        </w:rPr>
        <w:t xml:space="preserve"> </w:t>
      </w:r>
      <w:r w:rsidRPr="004821E2">
        <w:rPr>
          <w:sz w:val="24"/>
          <w:szCs w:val="24"/>
        </w:rPr>
        <w:t>start-</w:t>
      </w:r>
      <w:r w:rsidRPr="004821E2">
        <w:rPr>
          <w:spacing w:val="-6"/>
          <w:sz w:val="24"/>
          <w:szCs w:val="24"/>
        </w:rPr>
        <w:t xml:space="preserve"> </w:t>
      </w:r>
      <w:r w:rsidRPr="004821E2">
        <w:rPr>
          <w:sz w:val="24"/>
          <w:szCs w:val="24"/>
        </w:rPr>
        <w:t>og</w:t>
      </w:r>
      <w:r w:rsidRPr="004821E2">
        <w:rPr>
          <w:spacing w:val="-3"/>
          <w:sz w:val="24"/>
          <w:szCs w:val="24"/>
        </w:rPr>
        <w:t xml:space="preserve"> </w:t>
      </w:r>
      <w:r w:rsidRPr="004821E2">
        <w:rPr>
          <w:sz w:val="24"/>
          <w:szCs w:val="24"/>
        </w:rPr>
        <w:t>vedligeholdelses</w:t>
      </w:r>
      <w:r w:rsidR="00162F2E" w:rsidRPr="004821E2">
        <w:rPr>
          <w:sz w:val="24"/>
          <w:szCs w:val="24"/>
        </w:rPr>
        <w:softHyphen/>
      </w:r>
      <w:r w:rsidRPr="004821E2">
        <w:rPr>
          <w:sz w:val="24"/>
          <w:szCs w:val="24"/>
        </w:rPr>
        <w:t>dosis</w:t>
      </w:r>
      <w:r w:rsidRPr="004821E2">
        <w:rPr>
          <w:spacing w:val="-3"/>
          <w:sz w:val="24"/>
          <w:szCs w:val="24"/>
        </w:rPr>
        <w:t xml:space="preserve"> </w:t>
      </w:r>
      <w:r w:rsidRPr="004821E2">
        <w:rPr>
          <w:sz w:val="24"/>
          <w:szCs w:val="24"/>
        </w:rPr>
        <w:t>ved anvendelse til børn med PAH i alderen 1 år og derover 2 mg/kg morgen og aften.</w:t>
      </w:r>
    </w:p>
    <w:p w14:paraId="77D30538" w14:textId="77777777" w:rsidR="00C35D89" w:rsidRPr="004821E2" w:rsidRDefault="00C35D89" w:rsidP="00100C8C">
      <w:pPr>
        <w:ind w:left="851"/>
        <w:rPr>
          <w:sz w:val="24"/>
          <w:szCs w:val="24"/>
        </w:rPr>
      </w:pPr>
    </w:p>
    <w:p w14:paraId="757C27FB" w14:textId="77777777" w:rsidR="00C35D89" w:rsidRPr="004821E2" w:rsidRDefault="00C35D89" w:rsidP="00100C8C">
      <w:pPr>
        <w:ind w:left="851"/>
        <w:rPr>
          <w:sz w:val="24"/>
          <w:szCs w:val="24"/>
        </w:rPr>
      </w:pPr>
      <w:r w:rsidRPr="004821E2">
        <w:rPr>
          <w:sz w:val="24"/>
          <w:szCs w:val="24"/>
        </w:rPr>
        <w:t>Hos</w:t>
      </w:r>
      <w:r w:rsidRPr="004821E2">
        <w:rPr>
          <w:spacing w:val="-1"/>
          <w:sz w:val="24"/>
          <w:szCs w:val="24"/>
        </w:rPr>
        <w:t xml:space="preserve"> </w:t>
      </w:r>
      <w:r w:rsidRPr="004821E2">
        <w:rPr>
          <w:sz w:val="24"/>
          <w:szCs w:val="24"/>
        </w:rPr>
        <w:t>nyfødte</w:t>
      </w:r>
      <w:r w:rsidRPr="004821E2">
        <w:rPr>
          <w:spacing w:val="-1"/>
          <w:sz w:val="24"/>
          <w:szCs w:val="24"/>
        </w:rPr>
        <w:t xml:space="preserve"> </w:t>
      </w:r>
      <w:r w:rsidRPr="004821E2">
        <w:rPr>
          <w:sz w:val="24"/>
          <w:szCs w:val="24"/>
        </w:rPr>
        <w:t>med</w:t>
      </w:r>
      <w:r w:rsidRPr="004821E2">
        <w:rPr>
          <w:spacing w:val="-1"/>
          <w:sz w:val="24"/>
          <w:szCs w:val="24"/>
        </w:rPr>
        <w:t xml:space="preserve"> </w:t>
      </w:r>
      <w:r w:rsidRPr="004821E2">
        <w:rPr>
          <w:sz w:val="24"/>
          <w:szCs w:val="24"/>
        </w:rPr>
        <w:t>persisterende</w:t>
      </w:r>
      <w:r w:rsidRPr="004821E2">
        <w:rPr>
          <w:spacing w:val="-1"/>
          <w:sz w:val="24"/>
          <w:szCs w:val="24"/>
        </w:rPr>
        <w:t xml:space="preserve"> </w:t>
      </w:r>
      <w:r w:rsidRPr="004821E2">
        <w:rPr>
          <w:sz w:val="24"/>
          <w:szCs w:val="24"/>
        </w:rPr>
        <w:t>pulmonal</w:t>
      </w:r>
      <w:r w:rsidRPr="004821E2">
        <w:rPr>
          <w:spacing w:val="-1"/>
          <w:sz w:val="24"/>
          <w:szCs w:val="24"/>
        </w:rPr>
        <w:t xml:space="preserve"> </w:t>
      </w:r>
      <w:r w:rsidRPr="004821E2">
        <w:rPr>
          <w:sz w:val="24"/>
          <w:szCs w:val="24"/>
        </w:rPr>
        <w:t>hypertension</w:t>
      </w:r>
      <w:r w:rsidRPr="004821E2">
        <w:rPr>
          <w:spacing w:val="-1"/>
          <w:sz w:val="24"/>
          <w:szCs w:val="24"/>
        </w:rPr>
        <w:t xml:space="preserve"> </w:t>
      </w:r>
      <w:r w:rsidRPr="004821E2">
        <w:rPr>
          <w:sz w:val="24"/>
          <w:szCs w:val="24"/>
        </w:rPr>
        <w:t>hos</w:t>
      </w:r>
      <w:r w:rsidRPr="004821E2">
        <w:rPr>
          <w:spacing w:val="-1"/>
          <w:sz w:val="24"/>
          <w:szCs w:val="24"/>
        </w:rPr>
        <w:t xml:space="preserve"> </w:t>
      </w:r>
      <w:r w:rsidRPr="004821E2">
        <w:rPr>
          <w:sz w:val="24"/>
          <w:szCs w:val="24"/>
        </w:rPr>
        <w:t>nyfødte</w:t>
      </w:r>
      <w:r w:rsidRPr="004821E2">
        <w:rPr>
          <w:spacing w:val="-1"/>
          <w:sz w:val="24"/>
          <w:szCs w:val="24"/>
        </w:rPr>
        <w:t xml:space="preserve"> </w:t>
      </w:r>
      <w:r w:rsidRPr="004821E2">
        <w:rPr>
          <w:sz w:val="24"/>
          <w:szCs w:val="24"/>
        </w:rPr>
        <w:t>(PPHN)</w:t>
      </w:r>
      <w:r w:rsidRPr="004821E2">
        <w:rPr>
          <w:spacing w:val="-1"/>
          <w:sz w:val="24"/>
          <w:szCs w:val="24"/>
        </w:rPr>
        <w:t xml:space="preserve"> </w:t>
      </w:r>
      <w:r w:rsidRPr="004821E2">
        <w:rPr>
          <w:sz w:val="24"/>
          <w:szCs w:val="24"/>
        </w:rPr>
        <w:t>er</w:t>
      </w:r>
      <w:r w:rsidRPr="004821E2">
        <w:rPr>
          <w:spacing w:val="-1"/>
          <w:sz w:val="24"/>
          <w:szCs w:val="24"/>
        </w:rPr>
        <w:t xml:space="preserve"> </w:t>
      </w:r>
      <w:r w:rsidRPr="004821E2">
        <w:rPr>
          <w:sz w:val="24"/>
          <w:szCs w:val="24"/>
        </w:rPr>
        <w:t>der</w:t>
      </w:r>
      <w:r w:rsidRPr="004821E2">
        <w:rPr>
          <w:spacing w:val="-1"/>
          <w:sz w:val="24"/>
          <w:szCs w:val="24"/>
        </w:rPr>
        <w:t xml:space="preserve"> </w:t>
      </w:r>
      <w:r w:rsidRPr="004821E2">
        <w:rPr>
          <w:sz w:val="24"/>
          <w:szCs w:val="24"/>
        </w:rPr>
        <w:t>ikke</w:t>
      </w:r>
      <w:r w:rsidRPr="004821E2">
        <w:rPr>
          <w:spacing w:val="-1"/>
          <w:sz w:val="24"/>
          <w:szCs w:val="24"/>
        </w:rPr>
        <w:t xml:space="preserve"> </w:t>
      </w:r>
      <w:r w:rsidRPr="004821E2">
        <w:rPr>
          <w:sz w:val="24"/>
          <w:szCs w:val="24"/>
        </w:rPr>
        <w:t>påvist</w:t>
      </w:r>
      <w:r w:rsidRPr="004821E2">
        <w:rPr>
          <w:spacing w:val="-1"/>
          <w:sz w:val="24"/>
          <w:szCs w:val="24"/>
        </w:rPr>
        <w:t xml:space="preserve"> </w:t>
      </w:r>
      <w:r w:rsidRPr="004821E2">
        <w:rPr>
          <w:sz w:val="24"/>
          <w:szCs w:val="24"/>
        </w:rPr>
        <w:t>gavnlig virkning</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bosentan</w:t>
      </w:r>
      <w:r w:rsidRPr="004821E2">
        <w:rPr>
          <w:spacing w:val="-3"/>
          <w:sz w:val="24"/>
          <w:szCs w:val="24"/>
        </w:rPr>
        <w:t xml:space="preserve"> </w:t>
      </w:r>
      <w:r w:rsidRPr="004821E2">
        <w:rPr>
          <w:sz w:val="24"/>
          <w:szCs w:val="24"/>
        </w:rPr>
        <w:t>i</w:t>
      </w:r>
      <w:r w:rsidRPr="004821E2">
        <w:rPr>
          <w:spacing w:val="-3"/>
          <w:sz w:val="24"/>
          <w:szCs w:val="24"/>
        </w:rPr>
        <w:t xml:space="preserve"> </w:t>
      </w:r>
      <w:r w:rsidRPr="004821E2">
        <w:rPr>
          <w:sz w:val="24"/>
          <w:szCs w:val="24"/>
        </w:rPr>
        <w:t>standardbehandlingen.</w:t>
      </w:r>
      <w:r w:rsidRPr="004821E2">
        <w:rPr>
          <w:spacing w:val="-3"/>
          <w:sz w:val="24"/>
          <w:szCs w:val="24"/>
        </w:rPr>
        <w:t xml:space="preserve"> </w:t>
      </w:r>
      <w:r w:rsidRPr="004821E2">
        <w:rPr>
          <w:sz w:val="24"/>
          <w:szCs w:val="24"/>
        </w:rPr>
        <w:t>Der</w:t>
      </w:r>
      <w:r w:rsidRPr="004821E2">
        <w:rPr>
          <w:spacing w:val="-3"/>
          <w:sz w:val="24"/>
          <w:szCs w:val="24"/>
        </w:rPr>
        <w:t xml:space="preserve"> </w:t>
      </w:r>
      <w:r w:rsidRPr="004821E2">
        <w:rPr>
          <w:sz w:val="24"/>
          <w:szCs w:val="24"/>
        </w:rPr>
        <w:t>kan</w:t>
      </w:r>
      <w:r w:rsidRPr="004821E2">
        <w:rPr>
          <w:spacing w:val="-3"/>
          <w:sz w:val="24"/>
          <w:szCs w:val="24"/>
        </w:rPr>
        <w:t xml:space="preserve"> </w:t>
      </w:r>
      <w:r w:rsidRPr="004821E2">
        <w:rPr>
          <w:sz w:val="24"/>
          <w:szCs w:val="24"/>
        </w:rPr>
        <w:t>ikke</w:t>
      </w:r>
      <w:r w:rsidRPr="004821E2">
        <w:rPr>
          <w:spacing w:val="-3"/>
          <w:sz w:val="24"/>
          <w:szCs w:val="24"/>
        </w:rPr>
        <w:t xml:space="preserve"> </w:t>
      </w:r>
      <w:r w:rsidRPr="004821E2">
        <w:rPr>
          <w:sz w:val="24"/>
          <w:szCs w:val="24"/>
        </w:rPr>
        <w:t>gives</w:t>
      </w:r>
      <w:r w:rsidRPr="004821E2">
        <w:rPr>
          <w:spacing w:val="-3"/>
          <w:sz w:val="24"/>
          <w:szCs w:val="24"/>
        </w:rPr>
        <w:t xml:space="preserve"> </w:t>
      </w:r>
      <w:r w:rsidRPr="004821E2">
        <w:rPr>
          <w:sz w:val="24"/>
          <w:szCs w:val="24"/>
        </w:rPr>
        <w:t>nogen</w:t>
      </w:r>
      <w:r w:rsidRPr="004821E2">
        <w:rPr>
          <w:spacing w:val="-3"/>
          <w:sz w:val="24"/>
          <w:szCs w:val="24"/>
        </w:rPr>
        <w:t xml:space="preserve"> </w:t>
      </w:r>
      <w:r w:rsidRPr="004821E2">
        <w:rPr>
          <w:sz w:val="24"/>
          <w:szCs w:val="24"/>
        </w:rPr>
        <w:t>doseringsanbefalinger</w:t>
      </w:r>
      <w:r w:rsidRPr="004821E2">
        <w:rPr>
          <w:spacing w:val="-3"/>
          <w:sz w:val="24"/>
          <w:szCs w:val="24"/>
        </w:rPr>
        <w:t xml:space="preserve"> </w:t>
      </w:r>
      <w:r w:rsidRPr="004821E2">
        <w:rPr>
          <w:sz w:val="24"/>
          <w:szCs w:val="24"/>
        </w:rPr>
        <w:t>(se</w:t>
      </w:r>
      <w:r w:rsidRPr="004821E2">
        <w:rPr>
          <w:spacing w:val="-3"/>
          <w:sz w:val="24"/>
          <w:szCs w:val="24"/>
        </w:rPr>
        <w:t xml:space="preserve"> </w:t>
      </w:r>
      <w:r w:rsidRPr="004821E2">
        <w:rPr>
          <w:sz w:val="24"/>
          <w:szCs w:val="24"/>
        </w:rPr>
        <w:t>pkt. 5.1 og 5.2).</w:t>
      </w:r>
    </w:p>
    <w:p w14:paraId="3716C517" w14:textId="30336300" w:rsidR="00C35D89" w:rsidRPr="004821E2" w:rsidRDefault="00C35D89" w:rsidP="00100C8C">
      <w:pPr>
        <w:ind w:left="851"/>
        <w:rPr>
          <w:sz w:val="24"/>
          <w:szCs w:val="24"/>
        </w:rPr>
      </w:pPr>
      <w:r w:rsidRPr="004821E2">
        <w:rPr>
          <w:sz w:val="24"/>
          <w:szCs w:val="24"/>
        </w:rPr>
        <w:t xml:space="preserve">Bosentan </w:t>
      </w:r>
      <w:r w:rsidR="00162F2E" w:rsidRPr="004821E2">
        <w:rPr>
          <w:sz w:val="24"/>
          <w:szCs w:val="24"/>
        </w:rPr>
        <w:t>"Zentiva"</w:t>
      </w:r>
      <w:r w:rsidRPr="004821E2">
        <w:rPr>
          <w:spacing w:val="-3"/>
          <w:sz w:val="24"/>
          <w:szCs w:val="24"/>
        </w:rPr>
        <w:t xml:space="preserve"> bør ikke administreres til børn med en kropsvægt under 31 kg og et alternativt produkt indeholdende bosentan bør anvendes.</w:t>
      </w:r>
    </w:p>
    <w:p w14:paraId="656EA649" w14:textId="77777777" w:rsidR="00C35D89" w:rsidRPr="004821E2" w:rsidRDefault="00C35D89" w:rsidP="00100C8C">
      <w:pPr>
        <w:ind w:left="851"/>
        <w:rPr>
          <w:sz w:val="24"/>
          <w:szCs w:val="24"/>
        </w:rPr>
      </w:pPr>
    </w:p>
    <w:p w14:paraId="60EE1EA7" w14:textId="77777777" w:rsidR="00C35D89" w:rsidRPr="004821E2" w:rsidRDefault="00C35D89" w:rsidP="00100C8C">
      <w:pPr>
        <w:ind w:left="851"/>
        <w:rPr>
          <w:i/>
          <w:sz w:val="24"/>
          <w:szCs w:val="24"/>
        </w:rPr>
      </w:pPr>
      <w:r w:rsidRPr="004821E2">
        <w:rPr>
          <w:i/>
          <w:sz w:val="24"/>
          <w:szCs w:val="24"/>
        </w:rPr>
        <w:t>Behandling</w:t>
      </w:r>
      <w:r w:rsidRPr="004821E2">
        <w:rPr>
          <w:i/>
          <w:spacing w:val="-6"/>
          <w:sz w:val="24"/>
          <w:szCs w:val="24"/>
        </w:rPr>
        <w:t xml:space="preserve"> </w:t>
      </w:r>
      <w:r w:rsidRPr="004821E2">
        <w:rPr>
          <w:i/>
          <w:sz w:val="24"/>
          <w:szCs w:val="24"/>
        </w:rPr>
        <w:t>i</w:t>
      </w:r>
      <w:r w:rsidRPr="004821E2">
        <w:rPr>
          <w:i/>
          <w:spacing w:val="-6"/>
          <w:sz w:val="24"/>
          <w:szCs w:val="24"/>
        </w:rPr>
        <w:t xml:space="preserve"> </w:t>
      </w:r>
      <w:r w:rsidRPr="004821E2">
        <w:rPr>
          <w:i/>
          <w:sz w:val="24"/>
          <w:szCs w:val="24"/>
        </w:rPr>
        <w:t>tilfælde</w:t>
      </w:r>
      <w:r w:rsidRPr="004821E2">
        <w:rPr>
          <w:i/>
          <w:spacing w:val="-6"/>
          <w:sz w:val="24"/>
          <w:szCs w:val="24"/>
        </w:rPr>
        <w:t xml:space="preserve"> </w:t>
      </w:r>
      <w:r w:rsidRPr="004821E2">
        <w:rPr>
          <w:i/>
          <w:sz w:val="24"/>
          <w:szCs w:val="24"/>
        </w:rPr>
        <w:t>af</w:t>
      </w:r>
      <w:r w:rsidRPr="004821E2">
        <w:rPr>
          <w:i/>
          <w:spacing w:val="-6"/>
          <w:sz w:val="24"/>
          <w:szCs w:val="24"/>
        </w:rPr>
        <w:t xml:space="preserve"> </w:t>
      </w:r>
      <w:r w:rsidRPr="004821E2">
        <w:rPr>
          <w:i/>
          <w:sz w:val="24"/>
          <w:szCs w:val="24"/>
        </w:rPr>
        <w:t>klinisk</w:t>
      </w:r>
      <w:r w:rsidRPr="004821E2">
        <w:rPr>
          <w:i/>
          <w:spacing w:val="-6"/>
          <w:sz w:val="24"/>
          <w:szCs w:val="24"/>
        </w:rPr>
        <w:t xml:space="preserve"> </w:t>
      </w:r>
      <w:r w:rsidRPr="004821E2">
        <w:rPr>
          <w:i/>
          <w:sz w:val="24"/>
          <w:szCs w:val="24"/>
        </w:rPr>
        <w:t>forværring</w:t>
      </w:r>
      <w:r w:rsidRPr="004821E2">
        <w:rPr>
          <w:i/>
          <w:spacing w:val="-6"/>
          <w:sz w:val="24"/>
          <w:szCs w:val="24"/>
        </w:rPr>
        <w:t xml:space="preserve"> </w:t>
      </w:r>
      <w:r w:rsidRPr="004821E2">
        <w:rPr>
          <w:i/>
          <w:sz w:val="24"/>
          <w:szCs w:val="24"/>
        </w:rPr>
        <w:t>af</w:t>
      </w:r>
      <w:r w:rsidRPr="004821E2">
        <w:rPr>
          <w:i/>
          <w:spacing w:val="-6"/>
          <w:sz w:val="24"/>
          <w:szCs w:val="24"/>
        </w:rPr>
        <w:t xml:space="preserve"> </w:t>
      </w:r>
      <w:r w:rsidRPr="004821E2">
        <w:rPr>
          <w:i/>
          <w:spacing w:val="-5"/>
          <w:sz w:val="24"/>
          <w:szCs w:val="24"/>
        </w:rPr>
        <w:t>PAH</w:t>
      </w:r>
    </w:p>
    <w:p w14:paraId="2A1AC83B" w14:textId="77777777" w:rsidR="00C35D89" w:rsidRPr="004821E2" w:rsidRDefault="00C35D89" w:rsidP="00100C8C">
      <w:pPr>
        <w:ind w:left="851"/>
        <w:rPr>
          <w:i/>
          <w:sz w:val="24"/>
          <w:szCs w:val="24"/>
        </w:rPr>
      </w:pPr>
    </w:p>
    <w:p w14:paraId="608057EC" w14:textId="6A39C071" w:rsidR="00C35D89" w:rsidRPr="004821E2" w:rsidRDefault="00C35D89" w:rsidP="00100C8C">
      <w:pPr>
        <w:ind w:left="851"/>
        <w:rPr>
          <w:sz w:val="24"/>
          <w:szCs w:val="24"/>
        </w:rPr>
      </w:pPr>
      <w:r w:rsidRPr="004821E2">
        <w:rPr>
          <w:sz w:val="24"/>
          <w:szCs w:val="24"/>
        </w:rPr>
        <w:t>I tilfælde af klinisk forværring (f.eks. mindst 10</w:t>
      </w:r>
      <w:r w:rsidR="00162F2E" w:rsidRPr="004821E2">
        <w:rPr>
          <w:sz w:val="24"/>
          <w:szCs w:val="24"/>
        </w:rPr>
        <w:t xml:space="preserve"> %</w:t>
      </w:r>
      <w:r w:rsidRPr="004821E2">
        <w:rPr>
          <w:sz w:val="24"/>
          <w:szCs w:val="24"/>
        </w:rPr>
        <w:t xml:space="preserve"> reduktion i 6-minutters gangdistance i sammenligning</w:t>
      </w:r>
      <w:r w:rsidRPr="004821E2">
        <w:rPr>
          <w:spacing w:val="-3"/>
          <w:sz w:val="24"/>
          <w:szCs w:val="24"/>
        </w:rPr>
        <w:t xml:space="preserve"> </w:t>
      </w:r>
      <w:r w:rsidRPr="004821E2">
        <w:rPr>
          <w:sz w:val="24"/>
          <w:szCs w:val="24"/>
        </w:rPr>
        <w:t>med</w:t>
      </w:r>
      <w:r w:rsidRPr="004821E2">
        <w:rPr>
          <w:spacing w:val="-3"/>
          <w:sz w:val="24"/>
          <w:szCs w:val="24"/>
        </w:rPr>
        <w:t xml:space="preserve"> </w:t>
      </w:r>
      <w:r w:rsidRPr="004821E2">
        <w:rPr>
          <w:sz w:val="24"/>
          <w:szCs w:val="24"/>
        </w:rPr>
        <w:t>målinger</w:t>
      </w:r>
      <w:r w:rsidRPr="004821E2">
        <w:rPr>
          <w:spacing w:val="-3"/>
          <w:sz w:val="24"/>
          <w:szCs w:val="24"/>
        </w:rPr>
        <w:t xml:space="preserve"> </w:t>
      </w:r>
      <w:r w:rsidRPr="004821E2">
        <w:rPr>
          <w:sz w:val="24"/>
          <w:szCs w:val="24"/>
        </w:rPr>
        <w:t>inden</w:t>
      </w:r>
      <w:r w:rsidRPr="004821E2">
        <w:rPr>
          <w:spacing w:val="-3"/>
          <w:sz w:val="24"/>
          <w:szCs w:val="24"/>
        </w:rPr>
        <w:t xml:space="preserve"> </w:t>
      </w:r>
      <w:r w:rsidRPr="004821E2">
        <w:rPr>
          <w:sz w:val="24"/>
          <w:szCs w:val="24"/>
        </w:rPr>
        <w:t>behandlingens</w:t>
      </w:r>
      <w:r w:rsidRPr="004821E2">
        <w:rPr>
          <w:spacing w:val="-3"/>
          <w:sz w:val="24"/>
          <w:szCs w:val="24"/>
        </w:rPr>
        <w:t xml:space="preserve"> </w:t>
      </w:r>
      <w:r w:rsidRPr="004821E2">
        <w:rPr>
          <w:sz w:val="24"/>
          <w:szCs w:val="24"/>
        </w:rPr>
        <w:t>start)</w:t>
      </w:r>
      <w:r w:rsidRPr="004821E2">
        <w:rPr>
          <w:spacing w:val="-3"/>
          <w:sz w:val="24"/>
          <w:szCs w:val="24"/>
        </w:rPr>
        <w:t xml:space="preserve"> </w:t>
      </w:r>
      <w:r w:rsidRPr="004821E2">
        <w:rPr>
          <w:sz w:val="24"/>
          <w:szCs w:val="24"/>
        </w:rPr>
        <w:t>på</w:t>
      </w:r>
      <w:r w:rsidRPr="004821E2">
        <w:rPr>
          <w:spacing w:val="-3"/>
          <w:sz w:val="24"/>
          <w:szCs w:val="24"/>
        </w:rPr>
        <w:t xml:space="preserve"> </w:t>
      </w:r>
      <w:r w:rsidRPr="004821E2">
        <w:rPr>
          <w:sz w:val="24"/>
          <w:szCs w:val="24"/>
        </w:rPr>
        <w:t>trods</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 xml:space="preserve">Bosentan </w:t>
      </w:r>
      <w:r w:rsidR="00162F2E" w:rsidRPr="004821E2">
        <w:rPr>
          <w:sz w:val="24"/>
          <w:szCs w:val="24"/>
        </w:rPr>
        <w:t>"Zentiva"</w:t>
      </w:r>
      <w:r w:rsidRPr="004821E2">
        <w:rPr>
          <w:spacing w:val="-3"/>
          <w:sz w:val="24"/>
          <w:szCs w:val="24"/>
        </w:rPr>
        <w:t xml:space="preserve"> </w:t>
      </w:r>
      <w:r w:rsidRPr="004821E2">
        <w:rPr>
          <w:sz w:val="24"/>
          <w:szCs w:val="24"/>
        </w:rPr>
        <w:t>behandling</w:t>
      </w:r>
      <w:r w:rsidRPr="004821E2">
        <w:rPr>
          <w:spacing w:val="-3"/>
          <w:sz w:val="24"/>
          <w:szCs w:val="24"/>
        </w:rPr>
        <w:t xml:space="preserve"> </w:t>
      </w:r>
      <w:r w:rsidRPr="004821E2">
        <w:rPr>
          <w:sz w:val="24"/>
          <w:szCs w:val="24"/>
        </w:rPr>
        <w:t>i</w:t>
      </w:r>
      <w:r w:rsidRPr="004821E2">
        <w:rPr>
          <w:spacing w:val="-3"/>
          <w:sz w:val="24"/>
          <w:szCs w:val="24"/>
        </w:rPr>
        <w:t xml:space="preserve"> </w:t>
      </w:r>
      <w:r w:rsidRPr="004821E2">
        <w:rPr>
          <w:sz w:val="24"/>
          <w:szCs w:val="24"/>
        </w:rPr>
        <w:t>mindst 8</w:t>
      </w:r>
      <w:r w:rsidRPr="004821E2">
        <w:rPr>
          <w:spacing w:val="-2"/>
          <w:sz w:val="24"/>
          <w:szCs w:val="24"/>
        </w:rPr>
        <w:t xml:space="preserve"> </w:t>
      </w:r>
      <w:r w:rsidRPr="004821E2">
        <w:rPr>
          <w:sz w:val="24"/>
          <w:szCs w:val="24"/>
        </w:rPr>
        <w:t>uger</w:t>
      </w:r>
      <w:r w:rsidRPr="004821E2">
        <w:rPr>
          <w:spacing w:val="-3"/>
          <w:sz w:val="24"/>
          <w:szCs w:val="24"/>
        </w:rPr>
        <w:t xml:space="preserve"> </w:t>
      </w:r>
      <w:r w:rsidRPr="004821E2">
        <w:rPr>
          <w:sz w:val="24"/>
          <w:szCs w:val="24"/>
        </w:rPr>
        <w:t>(måldosis</w:t>
      </w:r>
      <w:r w:rsidRPr="004821E2">
        <w:rPr>
          <w:spacing w:val="-3"/>
          <w:sz w:val="24"/>
          <w:szCs w:val="24"/>
        </w:rPr>
        <w:t xml:space="preserve"> </w:t>
      </w:r>
      <w:r w:rsidRPr="004821E2">
        <w:rPr>
          <w:sz w:val="24"/>
          <w:szCs w:val="24"/>
        </w:rPr>
        <w:t>i</w:t>
      </w:r>
      <w:r w:rsidRPr="004821E2">
        <w:rPr>
          <w:spacing w:val="-3"/>
          <w:sz w:val="24"/>
          <w:szCs w:val="24"/>
        </w:rPr>
        <w:t xml:space="preserve"> </w:t>
      </w:r>
      <w:r w:rsidRPr="004821E2">
        <w:rPr>
          <w:sz w:val="24"/>
          <w:szCs w:val="24"/>
        </w:rPr>
        <w:t>mindst</w:t>
      </w:r>
      <w:r w:rsidRPr="004821E2">
        <w:rPr>
          <w:spacing w:val="-3"/>
          <w:sz w:val="24"/>
          <w:szCs w:val="24"/>
        </w:rPr>
        <w:t xml:space="preserve"> </w:t>
      </w:r>
      <w:r w:rsidRPr="004821E2">
        <w:rPr>
          <w:sz w:val="24"/>
          <w:szCs w:val="24"/>
        </w:rPr>
        <w:t>4</w:t>
      </w:r>
      <w:r w:rsidRPr="004821E2">
        <w:rPr>
          <w:spacing w:val="-3"/>
          <w:sz w:val="24"/>
          <w:szCs w:val="24"/>
        </w:rPr>
        <w:t xml:space="preserve"> </w:t>
      </w:r>
      <w:r w:rsidRPr="004821E2">
        <w:rPr>
          <w:sz w:val="24"/>
          <w:szCs w:val="24"/>
        </w:rPr>
        <w:t>uger),</w:t>
      </w:r>
      <w:r w:rsidRPr="004821E2">
        <w:rPr>
          <w:spacing w:val="-3"/>
          <w:sz w:val="24"/>
          <w:szCs w:val="24"/>
        </w:rPr>
        <w:t xml:space="preserve"> </w:t>
      </w:r>
      <w:r w:rsidRPr="004821E2">
        <w:rPr>
          <w:sz w:val="24"/>
          <w:szCs w:val="24"/>
        </w:rPr>
        <w:t>bør</w:t>
      </w:r>
      <w:r w:rsidRPr="004821E2">
        <w:rPr>
          <w:spacing w:val="-3"/>
          <w:sz w:val="24"/>
          <w:szCs w:val="24"/>
        </w:rPr>
        <w:t xml:space="preserve"> </w:t>
      </w:r>
      <w:r w:rsidRPr="004821E2">
        <w:rPr>
          <w:sz w:val="24"/>
          <w:szCs w:val="24"/>
        </w:rPr>
        <w:t>alternativ</w:t>
      </w:r>
      <w:r w:rsidRPr="004821E2">
        <w:rPr>
          <w:spacing w:val="-3"/>
          <w:sz w:val="24"/>
          <w:szCs w:val="24"/>
        </w:rPr>
        <w:t xml:space="preserve"> </w:t>
      </w:r>
      <w:r w:rsidRPr="004821E2">
        <w:rPr>
          <w:sz w:val="24"/>
          <w:szCs w:val="24"/>
        </w:rPr>
        <w:t>behandling</w:t>
      </w:r>
      <w:r w:rsidRPr="004821E2">
        <w:rPr>
          <w:spacing w:val="-3"/>
          <w:sz w:val="24"/>
          <w:szCs w:val="24"/>
        </w:rPr>
        <w:t xml:space="preserve"> </w:t>
      </w:r>
      <w:r w:rsidRPr="004821E2">
        <w:rPr>
          <w:sz w:val="24"/>
          <w:szCs w:val="24"/>
        </w:rPr>
        <w:t>overvejes.</w:t>
      </w:r>
      <w:r w:rsidRPr="004821E2">
        <w:rPr>
          <w:spacing w:val="-3"/>
          <w:sz w:val="24"/>
          <w:szCs w:val="24"/>
        </w:rPr>
        <w:t xml:space="preserve"> </w:t>
      </w:r>
      <w:r w:rsidRPr="004821E2">
        <w:rPr>
          <w:sz w:val="24"/>
          <w:szCs w:val="24"/>
        </w:rPr>
        <w:t>Nogle</w:t>
      </w:r>
      <w:r w:rsidRPr="004821E2">
        <w:rPr>
          <w:spacing w:val="-3"/>
          <w:sz w:val="24"/>
          <w:szCs w:val="24"/>
        </w:rPr>
        <w:t xml:space="preserve"> </w:t>
      </w:r>
      <w:r w:rsidRPr="004821E2">
        <w:rPr>
          <w:sz w:val="24"/>
          <w:szCs w:val="24"/>
        </w:rPr>
        <w:t>patienter,</w:t>
      </w:r>
      <w:r w:rsidRPr="004821E2">
        <w:rPr>
          <w:spacing w:val="-3"/>
          <w:sz w:val="24"/>
          <w:szCs w:val="24"/>
        </w:rPr>
        <w:t xml:space="preserve"> </w:t>
      </w:r>
      <w:r w:rsidRPr="004821E2">
        <w:rPr>
          <w:sz w:val="24"/>
          <w:szCs w:val="24"/>
        </w:rPr>
        <w:t>som</w:t>
      </w:r>
      <w:r w:rsidRPr="004821E2">
        <w:rPr>
          <w:spacing w:val="-3"/>
          <w:sz w:val="24"/>
          <w:szCs w:val="24"/>
        </w:rPr>
        <w:t xml:space="preserve"> </w:t>
      </w:r>
      <w:r w:rsidRPr="004821E2">
        <w:rPr>
          <w:sz w:val="24"/>
          <w:szCs w:val="24"/>
        </w:rPr>
        <w:t>ikke</w:t>
      </w:r>
      <w:r w:rsidRPr="004821E2">
        <w:rPr>
          <w:spacing w:val="-3"/>
          <w:sz w:val="24"/>
          <w:szCs w:val="24"/>
        </w:rPr>
        <w:t xml:space="preserve"> </w:t>
      </w:r>
      <w:r w:rsidRPr="004821E2">
        <w:rPr>
          <w:sz w:val="24"/>
          <w:szCs w:val="24"/>
        </w:rPr>
        <w:t xml:space="preserve">viser nogen respons efter 8 ugers behandling med Bosentan </w:t>
      </w:r>
      <w:r w:rsidR="00162F2E" w:rsidRPr="004821E2">
        <w:rPr>
          <w:sz w:val="24"/>
          <w:szCs w:val="24"/>
        </w:rPr>
        <w:t>"Zentiva"</w:t>
      </w:r>
      <w:r w:rsidRPr="004821E2">
        <w:rPr>
          <w:sz w:val="24"/>
          <w:szCs w:val="24"/>
        </w:rPr>
        <w:t>, kan dog reagere positivt efter yderligere 4 til 8 ugers behandling.</w:t>
      </w:r>
    </w:p>
    <w:p w14:paraId="36B9E66E" w14:textId="77777777" w:rsidR="00C35D89" w:rsidRPr="004821E2" w:rsidRDefault="00C35D89" w:rsidP="00100C8C">
      <w:pPr>
        <w:ind w:left="851"/>
        <w:rPr>
          <w:sz w:val="24"/>
          <w:szCs w:val="24"/>
        </w:rPr>
      </w:pPr>
    </w:p>
    <w:p w14:paraId="14C9E0CE" w14:textId="6ED94008" w:rsidR="00C35D89" w:rsidRPr="004821E2" w:rsidRDefault="00C35D89" w:rsidP="00100C8C">
      <w:pPr>
        <w:ind w:left="851"/>
        <w:rPr>
          <w:sz w:val="24"/>
          <w:szCs w:val="24"/>
        </w:rPr>
      </w:pPr>
      <w:r w:rsidRPr="004821E2">
        <w:rPr>
          <w:sz w:val="24"/>
          <w:szCs w:val="24"/>
        </w:rPr>
        <w:lastRenderedPageBreak/>
        <w:t xml:space="preserve">I tilfælde af sen klinisk forværring på trods af behandling med Bosentan </w:t>
      </w:r>
      <w:r w:rsidR="00162F2E" w:rsidRPr="004821E2">
        <w:rPr>
          <w:sz w:val="24"/>
          <w:szCs w:val="24"/>
        </w:rPr>
        <w:t>"Zentiva"</w:t>
      </w:r>
      <w:r w:rsidRPr="004821E2">
        <w:rPr>
          <w:sz w:val="24"/>
          <w:szCs w:val="24"/>
        </w:rPr>
        <w:t xml:space="preserve"> (dvs. efter flere måneders behandling) skal behandlingen revurderes. Nogle patienter, der ikke responderer godt på 125 mg Bosentan </w:t>
      </w:r>
      <w:r w:rsidR="00162F2E" w:rsidRPr="004821E2">
        <w:rPr>
          <w:sz w:val="24"/>
          <w:szCs w:val="24"/>
        </w:rPr>
        <w:t>"Zentiva"</w:t>
      </w:r>
      <w:r w:rsidRPr="004821E2">
        <w:rPr>
          <w:sz w:val="24"/>
          <w:szCs w:val="24"/>
        </w:rPr>
        <w:t xml:space="preserve"> to gange dagligt, kan forbedre deres arbejdskapacitet lidt, hvis dosis øges til 250 mg to gange dagligt.</w:t>
      </w:r>
      <w:r w:rsidRPr="004821E2">
        <w:rPr>
          <w:spacing w:val="-3"/>
          <w:sz w:val="24"/>
          <w:szCs w:val="24"/>
        </w:rPr>
        <w:t xml:space="preserve"> </w:t>
      </w:r>
      <w:r w:rsidRPr="004821E2">
        <w:rPr>
          <w:sz w:val="24"/>
          <w:szCs w:val="24"/>
        </w:rPr>
        <w:t>Omhyggelig</w:t>
      </w:r>
      <w:r w:rsidRPr="004821E2">
        <w:rPr>
          <w:spacing w:val="-3"/>
          <w:sz w:val="24"/>
          <w:szCs w:val="24"/>
        </w:rPr>
        <w:t xml:space="preserve"> </w:t>
      </w:r>
      <w:r w:rsidRPr="004821E2">
        <w:rPr>
          <w:sz w:val="24"/>
          <w:szCs w:val="24"/>
        </w:rPr>
        <w:t>afvejning</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fordele/risici</w:t>
      </w:r>
      <w:r w:rsidRPr="004821E2">
        <w:rPr>
          <w:spacing w:val="-3"/>
          <w:sz w:val="24"/>
          <w:szCs w:val="24"/>
        </w:rPr>
        <w:t xml:space="preserve"> </w:t>
      </w:r>
      <w:r w:rsidRPr="004821E2">
        <w:rPr>
          <w:sz w:val="24"/>
          <w:szCs w:val="24"/>
        </w:rPr>
        <w:t>bør</w:t>
      </w:r>
      <w:r w:rsidRPr="004821E2">
        <w:rPr>
          <w:spacing w:val="-3"/>
          <w:sz w:val="24"/>
          <w:szCs w:val="24"/>
        </w:rPr>
        <w:t xml:space="preserve"> </w:t>
      </w:r>
      <w:r w:rsidRPr="004821E2">
        <w:rPr>
          <w:sz w:val="24"/>
          <w:szCs w:val="24"/>
        </w:rPr>
        <w:t>foretages</w:t>
      </w:r>
      <w:r w:rsidRPr="004821E2">
        <w:rPr>
          <w:spacing w:val="-3"/>
          <w:sz w:val="24"/>
          <w:szCs w:val="24"/>
        </w:rPr>
        <w:t xml:space="preserve"> </w:t>
      </w:r>
      <w:r w:rsidRPr="004821E2">
        <w:rPr>
          <w:sz w:val="24"/>
          <w:szCs w:val="24"/>
        </w:rPr>
        <w:t>under</w:t>
      </w:r>
      <w:r w:rsidRPr="004821E2">
        <w:rPr>
          <w:spacing w:val="-3"/>
          <w:sz w:val="24"/>
          <w:szCs w:val="24"/>
        </w:rPr>
        <w:t xml:space="preserve"> </w:t>
      </w:r>
      <w:r w:rsidRPr="004821E2">
        <w:rPr>
          <w:sz w:val="24"/>
          <w:szCs w:val="24"/>
        </w:rPr>
        <w:t>hensyntagen</w:t>
      </w:r>
      <w:r w:rsidRPr="004821E2">
        <w:rPr>
          <w:spacing w:val="-3"/>
          <w:sz w:val="24"/>
          <w:szCs w:val="24"/>
        </w:rPr>
        <w:t xml:space="preserve"> </w:t>
      </w:r>
      <w:r w:rsidRPr="004821E2">
        <w:rPr>
          <w:sz w:val="24"/>
          <w:szCs w:val="24"/>
        </w:rPr>
        <w:t>til,</w:t>
      </w:r>
      <w:r w:rsidRPr="004821E2">
        <w:rPr>
          <w:spacing w:val="-3"/>
          <w:sz w:val="24"/>
          <w:szCs w:val="24"/>
        </w:rPr>
        <w:t xml:space="preserve"> </w:t>
      </w:r>
      <w:r w:rsidRPr="004821E2">
        <w:rPr>
          <w:sz w:val="24"/>
          <w:szCs w:val="24"/>
        </w:rPr>
        <w:t>at</w:t>
      </w:r>
      <w:r w:rsidRPr="004821E2">
        <w:rPr>
          <w:spacing w:val="-3"/>
          <w:sz w:val="24"/>
          <w:szCs w:val="24"/>
        </w:rPr>
        <w:t xml:space="preserve"> </w:t>
      </w:r>
      <w:r w:rsidRPr="004821E2">
        <w:rPr>
          <w:sz w:val="24"/>
          <w:szCs w:val="24"/>
        </w:rPr>
        <w:t>levertoksiciteten er dosisafhængig (se pkt. 4.4 og 5.1).</w:t>
      </w:r>
    </w:p>
    <w:p w14:paraId="1FC20652" w14:textId="77777777" w:rsidR="00C35D89" w:rsidRPr="004821E2" w:rsidRDefault="00C35D89" w:rsidP="00100C8C">
      <w:pPr>
        <w:ind w:left="851"/>
        <w:rPr>
          <w:sz w:val="24"/>
          <w:szCs w:val="24"/>
        </w:rPr>
      </w:pPr>
    </w:p>
    <w:p w14:paraId="71793634" w14:textId="77777777" w:rsidR="00C35D89" w:rsidRPr="004821E2" w:rsidRDefault="00C35D89" w:rsidP="00100C8C">
      <w:pPr>
        <w:ind w:left="851"/>
        <w:rPr>
          <w:i/>
          <w:sz w:val="24"/>
          <w:szCs w:val="24"/>
        </w:rPr>
      </w:pPr>
      <w:r w:rsidRPr="004821E2">
        <w:rPr>
          <w:i/>
          <w:spacing w:val="-2"/>
          <w:sz w:val="24"/>
          <w:szCs w:val="24"/>
        </w:rPr>
        <w:t>Behandlingsophør</w:t>
      </w:r>
    </w:p>
    <w:p w14:paraId="52214E7E" w14:textId="77777777" w:rsidR="00C35D89" w:rsidRPr="004821E2" w:rsidRDefault="00C35D89" w:rsidP="00100C8C">
      <w:pPr>
        <w:ind w:left="851"/>
        <w:rPr>
          <w:i/>
          <w:sz w:val="24"/>
          <w:szCs w:val="24"/>
        </w:rPr>
      </w:pPr>
    </w:p>
    <w:p w14:paraId="62CD1D4D" w14:textId="37E0E805" w:rsidR="00C35D89" w:rsidRPr="004821E2" w:rsidRDefault="00C35D89" w:rsidP="00100C8C">
      <w:pPr>
        <w:ind w:left="851"/>
        <w:rPr>
          <w:sz w:val="24"/>
          <w:szCs w:val="24"/>
        </w:rPr>
      </w:pPr>
      <w:r w:rsidRPr="004821E2">
        <w:rPr>
          <w:sz w:val="24"/>
          <w:szCs w:val="24"/>
        </w:rPr>
        <w:t xml:space="preserve">Der er begrænset erfaring med pludselig seponering af Bosentan </w:t>
      </w:r>
      <w:r w:rsidR="00162F2E" w:rsidRPr="004821E2">
        <w:rPr>
          <w:sz w:val="24"/>
          <w:szCs w:val="24"/>
        </w:rPr>
        <w:t>"Zentiva"</w:t>
      </w:r>
      <w:r w:rsidRPr="004821E2">
        <w:rPr>
          <w:sz w:val="24"/>
          <w:szCs w:val="24"/>
        </w:rPr>
        <w:t xml:space="preserve"> hos patienter med PAH. Der er ikke blevet observeret noget bevis for akut rebound. For at undgå mulig forekomst af skadelig, klinisk forværring,</w:t>
      </w:r>
      <w:r w:rsidRPr="004821E2">
        <w:rPr>
          <w:spacing w:val="-3"/>
          <w:sz w:val="24"/>
          <w:szCs w:val="24"/>
        </w:rPr>
        <w:t xml:space="preserve"> </w:t>
      </w:r>
      <w:r w:rsidRPr="004821E2">
        <w:rPr>
          <w:sz w:val="24"/>
          <w:szCs w:val="24"/>
        </w:rPr>
        <w:t>der</w:t>
      </w:r>
      <w:r w:rsidRPr="004821E2">
        <w:rPr>
          <w:spacing w:val="-3"/>
          <w:sz w:val="24"/>
          <w:szCs w:val="24"/>
        </w:rPr>
        <w:t xml:space="preserve"> </w:t>
      </w:r>
      <w:r w:rsidRPr="004821E2">
        <w:rPr>
          <w:sz w:val="24"/>
          <w:szCs w:val="24"/>
        </w:rPr>
        <w:t>skyldes</w:t>
      </w:r>
      <w:r w:rsidRPr="004821E2">
        <w:rPr>
          <w:spacing w:val="-3"/>
          <w:sz w:val="24"/>
          <w:szCs w:val="24"/>
        </w:rPr>
        <w:t xml:space="preserve"> </w:t>
      </w:r>
      <w:r w:rsidRPr="004821E2">
        <w:rPr>
          <w:sz w:val="24"/>
          <w:szCs w:val="24"/>
        </w:rPr>
        <w:t>potentiel</w:t>
      </w:r>
      <w:r w:rsidRPr="004821E2">
        <w:rPr>
          <w:spacing w:val="-3"/>
          <w:sz w:val="24"/>
          <w:szCs w:val="24"/>
        </w:rPr>
        <w:t xml:space="preserve"> </w:t>
      </w:r>
      <w:r w:rsidRPr="004821E2">
        <w:rPr>
          <w:sz w:val="24"/>
          <w:szCs w:val="24"/>
        </w:rPr>
        <w:t>rebound-effekt,</w:t>
      </w:r>
      <w:r w:rsidRPr="004821E2">
        <w:rPr>
          <w:spacing w:val="-3"/>
          <w:sz w:val="24"/>
          <w:szCs w:val="24"/>
        </w:rPr>
        <w:t xml:space="preserve"> </w:t>
      </w:r>
      <w:r w:rsidRPr="004821E2">
        <w:rPr>
          <w:sz w:val="24"/>
          <w:szCs w:val="24"/>
        </w:rPr>
        <w:t>bør</w:t>
      </w:r>
      <w:r w:rsidRPr="004821E2">
        <w:rPr>
          <w:spacing w:val="-3"/>
          <w:sz w:val="24"/>
          <w:szCs w:val="24"/>
        </w:rPr>
        <w:t xml:space="preserve"> </w:t>
      </w:r>
      <w:r w:rsidRPr="004821E2">
        <w:rPr>
          <w:sz w:val="24"/>
          <w:szCs w:val="24"/>
        </w:rPr>
        <w:t>gradvis</w:t>
      </w:r>
      <w:r w:rsidRPr="004821E2">
        <w:rPr>
          <w:spacing w:val="-3"/>
          <w:sz w:val="24"/>
          <w:szCs w:val="24"/>
        </w:rPr>
        <w:t xml:space="preserve"> </w:t>
      </w:r>
      <w:r w:rsidRPr="004821E2">
        <w:rPr>
          <w:sz w:val="24"/>
          <w:szCs w:val="24"/>
        </w:rPr>
        <w:t>nedsættelse</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dosis</w:t>
      </w:r>
      <w:r w:rsidRPr="004821E2">
        <w:rPr>
          <w:spacing w:val="-3"/>
          <w:sz w:val="24"/>
          <w:szCs w:val="24"/>
        </w:rPr>
        <w:t xml:space="preserve"> </w:t>
      </w:r>
      <w:r w:rsidRPr="004821E2">
        <w:rPr>
          <w:sz w:val="24"/>
          <w:szCs w:val="24"/>
        </w:rPr>
        <w:t>(halvering</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dosis</w:t>
      </w:r>
      <w:r w:rsidRPr="004821E2">
        <w:rPr>
          <w:spacing w:val="-3"/>
          <w:sz w:val="24"/>
          <w:szCs w:val="24"/>
        </w:rPr>
        <w:t xml:space="preserve"> </w:t>
      </w:r>
      <w:r w:rsidRPr="004821E2">
        <w:rPr>
          <w:sz w:val="24"/>
          <w:szCs w:val="24"/>
        </w:rPr>
        <w:t>i 3 til 7 dage) dog overvejes. Intensiveret monitorering anbefales i seponeringsperioden.</w:t>
      </w:r>
    </w:p>
    <w:p w14:paraId="71E9F188" w14:textId="75FB6397" w:rsidR="00C35D89" w:rsidRPr="004821E2" w:rsidRDefault="00C35D89" w:rsidP="00100C8C">
      <w:pPr>
        <w:ind w:left="851"/>
        <w:rPr>
          <w:sz w:val="24"/>
          <w:szCs w:val="24"/>
        </w:rPr>
      </w:pPr>
      <w:r w:rsidRPr="004821E2">
        <w:rPr>
          <w:sz w:val="24"/>
          <w:szCs w:val="24"/>
        </w:rPr>
        <w:t>Hvis</w:t>
      </w:r>
      <w:r w:rsidRPr="004821E2">
        <w:rPr>
          <w:spacing w:val="-3"/>
          <w:sz w:val="24"/>
          <w:szCs w:val="24"/>
        </w:rPr>
        <w:t xml:space="preserve"> </w:t>
      </w:r>
      <w:r w:rsidRPr="004821E2">
        <w:rPr>
          <w:sz w:val="24"/>
          <w:szCs w:val="24"/>
        </w:rPr>
        <w:t>det</w:t>
      </w:r>
      <w:r w:rsidRPr="004821E2">
        <w:rPr>
          <w:spacing w:val="-3"/>
          <w:sz w:val="24"/>
          <w:szCs w:val="24"/>
        </w:rPr>
        <w:t xml:space="preserve"> </w:t>
      </w:r>
      <w:r w:rsidRPr="004821E2">
        <w:rPr>
          <w:sz w:val="24"/>
          <w:szCs w:val="24"/>
        </w:rPr>
        <w:t>besluttes</w:t>
      </w:r>
      <w:r w:rsidRPr="004821E2">
        <w:rPr>
          <w:spacing w:val="-3"/>
          <w:sz w:val="24"/>
          <w:szCs w:val="24"/>
        </w:rPr>
        <w:t xml:space="preserve"> </w:t>
      </w:r>
      <w:r w:rsidRPr="004821E2">
        <w:rPr>
          <w:sz w:val="24"/>
          <w:szCs w:val="24"/>
        </w:rPr>
        <w:t>at</w:t>
      </w:r>
      <w:r w:rsidRPr="004821E2">
        <w:rPr>
          <w:spacing w:val="-3"/>
          <w:sz w:val="24"/>
          <w:szCs w:val="24"/>
        </w:rPr>
        <w:t xml:space="preserve"> </w:t>
      </w:r>
      <w:r w:rsidRPr="004821E2">
        <w:rPr>
          <w:sz w:val="24"/>
          <w:szCs w:val="24"/>
        </w:rPr>
        <w:t>seponere</w:t>
      </w:r>
      <w:r w:rsidRPr="004821E2">
        <w:rPr>
          <w:spacing w:val="-3"/>
          <w:sz w:val="24"/>
          <w:szCs w:val="24"/>
        </w:rPr>
        <w:t xml:space="preserve"> </w:t>
      </w:r>
      <w:r w:rsidRPr="004821E2">
        <w:rPr>
          <w:sz w:val="24"/>
          <w:szCs w:val="24"/>
        </w:rPr>
        <w:t xml:space="preserve">Bosentan </w:t>
      </w:r>
      <w:r w:rsidR="00162F2E" w:rsidRPr="004821E2">
        <w:rPr>
          <w:sz w:val="24"/>
          <w:szCs w:val="24"/>
        </w:rPr>
        <w:t>"Zentiva"</w:t>
      </w:r>
      <w:r w:rsidRPr="004821E2">
        <w:rPr>
          <w:sz w:val="24"/>
          <w:szCs w:val="24"/>
        </w:rPr>
        <w:t>,</w:t>
      </w:r>
      <w:r w:rsidRPr="004821E2">
        <w:rPr>
          <w:spacing w:val="-3"/>
          <w:sz w:val="24"/>
          <w:szCs w:val="24"/>
        </w:rPr>
        <w:t xml:space="preserve"> </w:t>
      </w:r>
      <w:r w:rsidRPr="004821E2">
        <w:rPr>
          <w:sz w:val="24"/>
          <w:szCs w:val="24"/>
        </w:rPr>
        <w:t>skal</w:t>
      </w:r>
      <w:r w:rsidRPr="004821E2">
        <w:rPr>
          <w:spacing w:val="-3"/>
          <w:sz w:val="24"/>
          <w:szCs w:val="24"/>
        </w:rPr>
        <w:t xml:space="preserve"> </w:t>
      </w:r>
      <w:r w:rsidRPr="004821E2">
        <w:rPr>
          <w:sz w:val="24"/>
          <w:szCs w:val="24"/>
        </w:rPr>
        <w:t>dette</w:t>
      </w:r>
      <w:r w:rsidRPr="004821E2">
        <w:rPr>
          <w:spacing w:val="-3"/>
          <w:sz w:val="24"/>
          <w:szCs w:val="24"/>
        </w:rPr>
        <w:t xml:space="preserve"> </w:t>
      </w:r>
      <w:r w:rsidRPr="004821E2">
        <w:rPr>
          <w:sz w:val="24"/>
          <w:szCs w:val="24"/>
        </w:rPr>
        <w:t>gøres</w:t>
      </w:r>
      <w:r w:rsidRPr="004821E2">
        <w:rPr>
          <w:spacing w:val="-3"/>
          <w:sz w:val="24"/>
          <w:szCs w:val="24"/>
        </w:rPr>
        <w:t xml:space="preserve"> </w:t>
      </w:r>
      <w:r w:rsidRPr="004821E2">
        <w:rPr>
          <w:sz w:val="24"/>
          <w:szCs w:val="24"/>
        </w:rPr>
        <w:t>gradvist,</w:t>
      </w:r>
      <w:r w:rsidRPr="004821E2">
        <w:rPr>
          <w:spacing w:val="-3"/>
          <w:sz w:val="24"/>
          <w:szCs w:val="24"/>
        </w:rPr>
        <w:t xml:space="preserve"> </w:t>
      </w:r>
      <w:r w:rsidRPr="004821E2">
        <w:rPr>
          <w:sz w:val="24"/>
          <w:szCs w:val="24"/>
        </w:rPr>
        <w:t>mens</w:t>
      </w:r>
      <w:r w:rsidRPr="004821E2">
        <w:rPr>
          <w:spacing w:val="-3"/>
          <w:sz w:val="24"/>
          <w:szCs w:val="24"/>
        </w:rPr>
        <w:t xml:space="preserve"> </w:t>
      </w:r>
      <w:r w:rsidRPr="004821E2">
        <w:rPr>
          <w:sz w:val="24"/>
          <w:szCs w:val="24"/>
        </w:rPr>
        <w:t>en</w:t>
      </w:r>
      <w:r w:rsidRPr="004821E2">
        <w:rPr>
          <w:spacing w:val="-3"/>
          <w:sz w:val="24"/>
          <w:szCs w:val="24"/>
        </w:rPr>
        <w:t xml:space="preserve"> </w:t>
      </w:r>
      <w:r w:rsidRPr="004821E2">
        <w:rPr>
          <w:sz w:val="24"/>
          <w:szCs w:val="24"/>
        </w:rPr>
        <w:t>alternativ</w:t>
      </w:r>
      <w:r w:rsidRPr="004821E2">
        <w:rPr>
          <w:spacing w:val="-3"/>
          <w:sz w:val="24"/>
          <w:szCs w:val="24"/>
        </w:rPr>
        <w:t xml:space="preserve"> </w:t>
      </w:r>
      <w:r w:rsidRPr="004821E2">
        <w:rPr>
          <w:sz w:val="24"/>
          <w:szCs w:val="24"/>
        </w:rPr>
        <w:t xml:space="preserve">behandling </w:t>
      </w:r>
      <w:r w:rsidRPr="004821E2">
        <w:rPr>
          <w:spacing w:val="-2"/>
          <w:sz w:val="24"/>
          <w:szCs w:val="24"/>
        </w:rPr>
        <w:t>indledes.</w:t>
      </w:r>
    </w:p>
    <w:p w14:paraId="1CD9F8C6" w14:textId="77777777" w:rsidR="00A62541" w:rsidRPr="004821E2" w:rsidRDefault="00A62541" w:rsidP="00100C8C">
      <w:pPr>
        <w:ind w:left="851"/>
        <w:rPr>
          <w:sz w:val="24"/>
          <w:szCs w:val="24"/>
          <w:u w:val="single"/>
        </w:rPr>
      </w:pPr>
    </w:p>
    <w:p w14:paraId="5CD91B5F" w14:textId="4A864A37" w:rsidR="00C35D89" w:rsidRPr="004821E2" w:rsidRDefault="00C35D89" w:rsidP="00100C8C">
      <w:pPr>
        <w:ind w:left="851"/>
        <w:rPr>
          <w:sz w:val="24"/>
          <w:szCs w:val="24"/>
        </w:rPr>
      </w:pPr>
      <w:r w:rsidRPr="004821E2">
        <w:rPr>
          <w:sz w:val="24"/>
          <w:szCs w:val="24"/>
          <w:u w:val="single"/>
        </w:rPr>
        <w:t>Systemisk</w:t>
      </w:r>
      <w:r w:rsidRPr="004821E2">
        <w:rPr>
          <w:spacing w:val="-8"/>
          <w:sz w:val="24"/>
          <w:szCs w:val="24"/>
          <w:u w:val="single"/>
        </w:rPr>
        <w:t xml:space="preserve"> </w:t>
      </w:r>
      <w:r w:rsidRPr="004821E2">
        <w:rPr>
          <w:sz w:val="24"/>
          <w:szCs w:val="24"/>
          <w:u w:val="single"/>
        </w:rPr>
        <w:t>sklerose</w:t>
      </w:r>
      <w:r w:rsidRPr="004821E2">
        <w:rPr>
          <w:spacing w:val="-8"/>
          <w:sz w:val="24"/>
          <w:szCs w:val="24"/>
          <w:u w:val="single"/>
        </w:rPr>
        <w:t xml:space="preserve"> </w:t>
      </w:r>
      <w:r w:rsidRPr="004821E2">
        <w:rPr>
          <w:sz w:val="24"/>
          <w:szCs w:val="24"/>
          <w:u w:val="single"/>
        </w:rPr>
        <w:t>med</w:t>
      </w:r>
      <w:r w:rsidRPr="004821E2">
        <w:rPr>
          <w:spacing w:val="-8"/>
          <w:sz w:val="24"/>
          <w:szCs w:val="24"/>
          <w:u w:val="single"/>
        </w:rPr>
        <w:t xml:space="preserve"> </w:t>
      </w:r>
      <w:r w:rsidRPr="004821E2">
        <w:rPr>
          <w:sz w:val="24"/>
          <w:szCs w:val="24"/>
          <w:u w:val="single"/>
        </w:rPr>
        <w:t>eksisterende</w:t>
      </w:r>
      <w:r w:rsidRPr="004821E2">
        <w:rPr>
          <w:spacing w:val="-8"/>
          <w:sz w:val="24"/>
          <w:szCs w:val="24"/>
          <w:u w:val="single"/>
        </w:rPr>
        <w:t xml:space="preserve"> </w:t>
      </w:r>
      <w:r w:rsidRPr="004821E2">
        <w:rPr>
          <w:spacing w:val="-2"/>
          <w:sz w:val="24"/>
          <w:szCs w:val="24"/>
          <w:u w:val="single"/>
        </w:rPr>
        <w:t>fingersår</w:t>
      </w:r>
    </w:p>
    <w:p w14:paraId="0FFBF850" w14:textId="77777777" w:rsidR="00C35D89" w:rsidRPr="004821E2" w:rsidRDefault="00C35D89" w:rsidP="00100C8C">
      <w:pPr>
        <w:ind w:left="851"/>
        <w:rPr>
          <w:sz w:val="24"/>
          <w:szCs w:val="24"/>
        </w:rPr>
      </w:pPr>
    </w:p>
    <w:p w14:paraId="5071BEA6" w14:textId="77777777" w:rsidR="00C35D89" w:rsidRPr="004821E2" w:rsidRDefault="00C35D89" w:rsidP="00100C8C">
      <w:pPr>
        <w:ind w:left="851"/>
        <w:rPr>
          <w:sz w:val="24"/>
          <w:szCs w:val="24"/>
        </w:rPr>
      </w:pPr>
      <w:r w:rsidRPr="004821E2">
        <w:rPr>
          <w:sz w:val="24"/>
          <w:szCs w:val="24"/>
        </w:rPr>
        <w:t>Behandling</w:t>
      </w:r>
      <w:r w:rsidRPr="004821E2">
        <w:rPr>
          <w:spacing w:val="-3"/>
          <w:sz w:val="24"/>
          <w:szCs w:val="24"/>
        </w:rPr>
        <w:t xml:space="preserve"> </w:t>
      </w:r>
      <w:r w:rsidRPr="004821E2">
        <w:rPr>
          <w:sz w:val="24"/>
          <w:szCs w:val="24"/>
        </w:rPr>
        <w:t>bør</w:t>
      </w:r>
      <w:r w:rsidRPr="004821E2">
        <w:rPr>
          <w:spacing w:val="-3"/>
          <w:sz w:val="24"/>
          <w:szCs w:val="24"/>
        </w:rPr>
        <w:t xml:space="preserve"> </w:t>
      </w:r>
      <w:r w:rsidRPr="004821E2">
        <w:rPr>
          <w:sz w:val="24"/>
          <w:szCs w:val="24"/>
        </w:rPr>
        <w:t>kun</w:t>
      </w:r>
      <w:r w:rsidRPr="004821E2">
        <w:rPr>
          <w:spacing w:val="-3"/>
          <w:sz w:val="24"/>
          <w:szCs w:val="24"/>
        </w:rPr>
        <w:t xml:space="preserve"> </w:t>
      </w:r>
      <w:r w:rsidRPr="004821E2">
        <w:rPr>
          <w:sz w:val="24"/>
          <w:szCs w:val="24"/>
        </w:rPr>
        <w:t>initieres</w:t>
      </w:r>
      <w:r w:rsidRPr="004821E2">
        <w:rPr>
          <w:spacing w:val="-3"/>
          <w:sz w:val="24"/>
          <w:szCs w:val="24"/>
        </w:rPr>
        <w:t xml:space="preserve"> </w:t>
      </w:r>
      <w:r w:rsidRPr="004821E2">
        <w:rPr>
          <w:sz w:val="24"/>
          <w:szCs w:val="24"/>
        </w:rPr>
        <w:t>og</w:t>
      </w:r>
      <w:r w:rsidRPr="004821E2">
        <w:rPr>
          <w:spacing w:val="-3"/>
          <w:sz w:val="24"/>
          <w:szCs w:val="24"/>
        </w:rPr>
        <w:t xml:space="preserve"> </w:t>
      </w:r>
      <w:r w:rsidRPr="004821E2">
        <w:rPr>
          <w:sz w:val="24"/>
          <w:szCs w:val="24"/>
        </w:rPr>
        <w:t>monitoreres</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en</w:t>
      </w:r>
      <w:r w:rsidRPr="004821E2">
        <w:rPr>
          <w:spacing w:val="-3"/>
          <w:sz w:val="24"/>
          <w:szCs w:val="24"/>
        </w:rPr>
        <w:t xml:space="preserve"> </w:t>
      </w:r>
      <w:r w:rsidRPr="004821E2">
        <w:rPr>
          <w:sz w:val="24"/>
          <w:szCs w:val="24"/>
        </w:rPr>
        <w:t>læge</w:t>
      </w:r>
      <w:r w:rsidRPr="004821E2">
        <w:rPr>
          <w:spacing w:val="-3"/>
          <w:sz w:val="24"/>
          <w:szCs w:val="24"/>
        </w:rPr>
        <w:t xml:space="preserve"> </w:t>
      </w:r>
      <w:r w:rsidRPr="004821E2">
        <w:rPr>
          <w:sz w:val="24"/>
          <w:szCs w:val="24"/>
        </w:rPr>
        <w:t>med</w:t>
      </w:r>
      <w:r w:rsidRPr="004821E2">
        <w:rPr>
          <w:spacing w:val="-3"/>
          <w:sz w:val="24"/>
          <w:szCs w:val="24"/>
        </w:rPr>
        <w:t xml:space="preserve"> </w:t>
      </w:r>
      <w:r w:rsidRPr="004821E2">
        <w:rPr>
          <w:sz w:val="24"/>
          <w:szCs w:val="24"/>
        </w:rPr>
        <w:t>erfaring</w:t>
      </w:r>
      <w:r w:rsidRPr="004821E2">
        <w:rPr>
          <w:spacing w:val="-3"/>
          <w:sz w:val="24"/>
          <w:szCs w:val="24"/>
        </w:rPr>
        <w:t xml:space="preserve"> </w:t>
      </w:r>
      <w:r w:rsidRPr="004821E2">
        <w:rPr>
          <w:sz w:val="24"/>
          <w:szCs w:val="24"/>
        </w:rPr>
        <w:t>i</w:t>
      </w:r>
      <w:r w:rsidRPr="004821E2">
        <w:rPr>
          <w:spacing w:val="-3"/>
          <w:sz w:val="24"/>
          <w:szCs w:val="24"/>
        </w:rPr>
        <w:t xml:space="preserve"> </w:t>
      </w:r>
      <w:r w:rsidRPr="004821E2">
        <w:rPr>
          <w:sz w:val="24"/>
          <w:szCs w:val="24"/>
        </w:rPr>
        <w:t>behandling</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 xml:space="preserve">systemisk </w:t>
      </w:r>
      <w:r w:rsidRPr="004821E2">
        <w:rPr>
          <w:spacing w:val="-2"/>
          <w:sz w:val="24"/>
          <w:szCs w:val="24"/>
        </w:rPr>
        <w:t>sklerose.</w:t>
      </w:r>
    </w:p>
    <w:p w14:paraId="36ABB8E0" w14:textId="55BAC783" w:rsidR="00C35D89" w:rsidRPr="004821E2" w:rsidRDefault="00C35D89" w:rsidP="00100C8C">
      <w:pPr>
        <w:ind w:left="851"/>
        <w:rPr>
          <w:sz w:val="24"/>
          <w:szCs w:val="24"/>
        </w:rPr>
      </w:pPr>
      <w:r w:rsidRPr="004821E2">
        <w:rPr>
          <w:sz w:val="24"/>
          <w:szCs w:val="24"/>
        </w:rPr>
        <w:t>Pakningen</w:t>
      </w:r>
      <w:r w:rsidRPr="004821E2">
        <w:rPr>
          <w:spacing w:val="-4"/>
          <w:sz w:val="24"/>
          <w:szCs w:val="24"/>
        </w:rPr>
        <w:t xml:space="preserve"> </w:t>
      </w:r>
      <w:r w:rsidRPr="004821E2">
        <w:rPr>
          <w:sz w:val="24"/>
          <w:szCs w:val="24"/>
        </w:rPr>
        <w:t>indeholder</w:t>
      </w:r>
      <w:r w:rsidRPr="004821E2">
        <w:rPr>
          <w:spacing w:val="-4"/>
          <w:sz w:val="24"/>
          <w:szCs w:val="24"/>
        </w:rPr>
        <w:t xml:space="preserve"> </w:t>
      </w:r>
      <w:r w:rsidRPr="004821E2">
        <w:rPr>
          <w:sz w:val="24"/>
          <w:szCs w:val="24"/>
        </w:rPr>
        <w:t>et</w:t>
      </w:r>
      <w:r w:rsidRPr="004821E2">
        <w:rPr>
          <w:spacing w:val="-4"/>
          <w:sz w:val="24"/>
          <w:szCs w:val="24"/>
        </w:rPr>
        <w:t xml:space="preserve"> </w:t>
      </w:r>
      <w:r w:rsidRPr="004821E2">
        <w:rPr>
          <w:sz w:val="24"/>
          <w:szCs w:val="24"/>
        </w:rPr>
        <w:t>patientadvarselskort</w:t>
      </w:r>
      <w:r w:rsidRPr="004821E2">
        <w:rPr>
          <w:spacing w:val="-4"/>
          <w:sz w:val="24"/>
          <w:szCs w:val="24"/>
        </w:rPr>
        <w:t xml:space="preserve"> </w:t>
      </w:r>
      <w:r w:rsidRPr="004821E2">
        <w:rPr>
          <w:sz w:val="24"/>
          <w:szCs w:val="24"/>
        </w:rPr>
        <w:t>med</w:t>
      </w:r>
      <w:r w:rsidRPr="004821E2">
        <w:rPr>
          <w:spacing w:val="-5"/>
          <w:sz w:val="24"/>
          <w:szCs w:val="24"/>
        </w:rPr>
        <w:t xml:space="preserve"> </w:t>
      </w:r>
      <w:r w:rsidRPr="004821E2">
        <w:rPr>
          <w:sz w:val="24"/>
          <w:szCs w:val="24"/>
        </w:rPr>
        <w:t>vigtig</w:t>
      </w:r>
      <w:r w:rsidRPr="004821E2">
        <w:rPr>
          <w:spacing w:val="-4"/>
          <w:sz w:val="24"/>
          <w:szCs w:val="24"/>
        </w:rPr>
        <w:t xml:space="preserve"> </w:t>
      </w:r>
      <w:r w:rsidRPr="004821E2">
        <w:rPr>
          <w:sz w:val="24"/>
          <w:szCs w:val="24"/>
        </w:rPr>
        <w:t>sikkerhedsinformation,</w:t>
      </w:r>
      <w:r w:rsidRPr="004821E2">
        <w:rPr>
          <w:spacing w:val="-4"/>
          <w:sz w:val="24"/>
          <w:szCs w:val="24"/>
        </w:rPr>
        <w:t xml:space="preserve"> </w:t>
      </w:r>
      <w:r w:rsidRPr="004821E2">
        <w:rPr>
          <w:sz w:val="24"/>
          <w:szCs w:val="24"/>
        </w:rPr>
        <w:t>som</w:t>
      </w:r>
      <w:r w:rsidRPr="004821E2">
        <w:rPr>
          <w:spacing w:val="-4"/>
          <w:sz w:val="24"/>
          <w:szCs w:val="24"/>
        </w:rPr>
        <w:t xml:space="preserve"> </w:t>
      </w:r>
      <w:r w:rsidRPr="004821E2">
        <w:rPr>
          <w:sz w:val="24"/>
          <w:szCs w:val="24"/>
        </w:rPr>
        <w:t>patienten</w:t>
      </w:r>
      <w:r w:rsidRPr="004821E2">
        <w:rPr>
          <w:spacing w:val="-4"/>
          <w:sz w:val="24"/>
          <w:szCs w:val="24"/>
        </w:rPr>
        <w:t xml:space="preserve"> </w:t>
      </w:r>
      <w:r w:rsidRPr="004821E2">
        <w:rPr>
          <w:sz w:val="24"/>
          <w:szCs w:val="24"/>
        </w:rPr>
        <w:t xml:space="preserve">skal være opmærksom på før og under behandlingen med Bosentan </w:t>
      </w:r>
      <w:r w:rsidR="00162F2E" w:rsidRPr="004821E2">
        <w:rPr>
          <w:sz w:val="24"/>
          <w:szCs w:val="24"/>
        </w:rPr>
        <w:t>"Zentiva"</w:t>
      </w:r>
      <w:r w:rsidRPr="004821E2">
        <w:rPr>
          <w:sz w:val="24"/>
          <w:szCs w:val="24"/>
        </w:rPr>
        <w:t>.</w:t>
      </w:r>
    </w:p>
    <w:p w14:paraId="74E049A8" w14:textId="77777777" w:rsidR="00C35D89" w:rsidRPr="004821E2" w:rsidRDefault="00C35D89" w:rsidP="00100C8C">
      <w:pPr>
        <w:ind w:left="851"/>
        <w:rPr>
          <w:sz w:val="24"/>
          <w:szCs w:val="24"/>
        </w:rPr>
      </w:pPr>
    </w:p>
    <w:p w14:paraId="5B769B87" w14:textId="77777777" w:rsidR="00C35D89" w:rsidRPr="004821E2" w:rsidRDefault="00C35D89" w:rsidP="00100C8C">
      <w:pPr>
        <w:ind w:left="851"/>
        <w:rPr>
          <w:i/>
          <w:sz w:val="24"/>
          <w:szCs w:val="24"/>
        </w:rPr>
      </w:pPr>
      <w:r w:rsidRPr="004821E2">
        <w:rPr>
          <w:i/>
          <w:spacing w:val="-2"/>
          <w:sz w:val="24"/>
          <w:szCs w:val="24"/>
          <w:u w:val="single"/>
        </w:rPr>
        <w:t>Voksne</w:t>
      </w:r>
    </w:p>
    <w:p w14:paraId="703980A7" w14:textId="2DF133D3" w:rsidR="00C35D89" w:rsidRPr="004821E2" w:rsidRDefault="00C35D89" w:rsidP="00100C8C">
      <w:pPr>
        <w:ind w:left="851"/>
        <w:rPr>
          <w:sz w:val="24"/>
          <w:szCs w:val="24"/>
        </w:rPr>
      </w:pPr>
      <w:r w:rsidRPr="004821E2">
        <w:rPr>
          <w:sz w:val="24"/>
          <w:szCs w:val="24"/>
        </w:rPr>
        <w:t xml:space="preserve">Bosentan </w:t>
      </w:r>
      <w:r w:rsidR="00162F2E" w:rsidRPr="004821E2">
        <w:rPr>
          <w:sz w:val="24"/>
          <w:szCs w:val="24"/>
        </w:rPr>
        <w:t>"Zentiva"</w:t>
      </w:r>
      <w:r w:rsidRPr="004821E2">
        <w:rPr>
          <w:sz w:val="24"/>
          <w:szCs w:val="24"/>
        </w:rPr>
        <w:t xml:space="preserve"> behandling</w:t>
      </w:r>
      <w:r w:rsidRPr="004821E2">
        <w:rPr>
          <w:spacing w:val="-2"/>
          <w:sz w:val="24"/>
          <w:szCs w:val="24"/>
        </w:rPr>
        <w:t xml:space="preserve"> </w:t>
      </w:r>
      <w:r w:rsidRPr="004821E2">
        <w:rPr>
          <w:sz w:val="24"/>
          <w:szCs w:val="24"/>
        </w:rPr>
        <w:t>bør</w:t>
      </w:r>
      <w:r w:rsidRPr="004821E2">
        <w:rPr>
          <w:spacing w:val="-2"/>
          <w:sz w:val="24"/>
          <w:szCs w:val="24"/>
        </w:rPr>
        <w:t xml:space="preserve"> </w:t>
      </w:r>
      <w:r w:rsidRPr="004821E2">
        <w:rPr>
          <w:sz w:val="24"/>
          <w:szCs w:val="24"/>
        </w:rPr>
        <w:t>initieres</w:t>
      </w:r>
      <w:r w:rsidRPr="004821E2">
        <w:rPr>
          <w:spacing w:val="-2"/>
          <w:sz w:val="24"/>
          <w:szCs w:val="24"/>
        </w:rPr>
        <w:t xml:space="preserve"> </w:t>
      </w:r>
      <w:r w:rsidRPr="004821E2">
        <w:rPr>
          <w:sz w:val="24"/>
          <w:szCs w:val="24"/>
        </w:rPr>
        <w:t>med</w:t>
      </w:r>
      <w:r w:rsidRPr="004821E2">
        <w:rPr>
          <w:spacing w:val="-2"/>
          <w:sz w:val="24"/>
          <w:szCs w:val="24"/>
        </w:rPr>
        <w:t xml:space="preserve"> </w:t>
      </w:r>
      <w:r w:rsidRPr="004821E2">
        <w:rPr>
          <w:sz w:val="24"/>
          <w:szCs w:val="24"/>
        </w:rPr>
        <w:t>en</w:t>
      </w:r>
      <w:r w:rsidRPr="004821E2">
        <w:rPr>
          <w:spacing w:val="-2"/>
          <w:sz w:val="24"/>
          <w:szCs w:val="24"/>
        </w:rPr>
        <w:t xml:space="preserve"> </w:t>
      </w:r>
      <w:r w:rsidRPr="004821E2">
        <w:rPr>
          <w:sz w:val="24"/>
          <w:szCs w:val="24"/>
        </w:rPr>
        <w:t>dosis</w:t>
      </w:r>
      <w:r w:rsidRPr="004821E2">
        <w:rPr>
          <w:spacing w:val="-2"/>
          <w:sz w:val="24"/>
          <w:szCs w:val="24"/>
        </w:rPr>
        <w:t xml:space="preserve"> </w:t>
      </w:r>
      <w:r w:rsidRPr="004821E2">
        <w:rPr>
          <w:sz w:val="24"/>
          <w:szCs w:val="24"/>
        </w:rPr>
        <w:t>på</w:t>
      </w:r>
      <w:r w:rsidRPr="004821E2">
        <w:rPr>
          <w:spacing w:val="-2"/>
          <w:sz w:val="24"/>
          <w:szCs w:val="24"/>
        </w:rPr>
        <w:t xml:space="preserve"> </w:t>
      </w:r>
      <w:r w:rsidRPr="004821E2">
        <w:rPr>
          <w:sz w:val="24"/>
          <w:szCs w:val="24"/>
        </w:rPr>
        <w:t>62,5</w:t>
      </w:r>
      <w:r w:rsidRPr="004821E2">
        <w:rPr>
          <w:spacing w:val="-2"/>
          <w:sz w:val="24"/>
          <w:szCs w:val="24"/>
        </w:rPr>
        <w:t xml:space="preserve"> </w:t>
      </w:r>
      <w:r w:rsidRPr="004821E2">
        <w:rPr>
          <w:sz w:val="24"/>
          <w:szCs w:val="24"/>
        </w:rPr>
        <w:t>mg</w:t>
      </w:r>
      <w:r w:rsidRPr="004821E2">
        <w:rPr>
          <w:spacing w:val="-2"/>
          <w:sz w:val="24"/>
          <w:szCs w:val="24"/>
        </w:rPr>
        <w:t xml:space="preserve"> </w:t>
      </w:r>
      <w:r w:rsidRPr="004821E2">
        <w:rPr>
          <w:sz w:val="24"/>
          <w:szCs w:val="24"/>
        </w:rPr>
        <w:t>2</w:t>
      </w:r>
      <w:r w:rsidRPr="004821E2">
        <w:rPr>
          <w:spacing w:val="-2"/>
          <w:sz w:val="24"/>
          <w:szCs w:val="24"/>
        </w:rPr>
        <w:t xml:space="preserve"> </w:t>
      </w:r>
      <w:r w:rsidRPr="004821E2">
        <w:rPr>
          <w:sz w:val="24"/>
          <w:szCs w:val="24"/>
        </w:rPr>
        <w:t>gange</w:t>
      </w:r>
      <w:r w:rsidRPr="004821E2">
        <w:rPr>
          <w:spacing w:val="-2"/>
          <w:sz w:val="24"/>
          <w:szCs w:val="24"/>
        </w:rPr>
        <w:t xml:space="preserve"> </w:t>
      </w:r>
      <w:r w:rsidRPr="004821E2">
        <w:rPr>
          <w:sz w:val="24"/>
          <w:szCs w:val="24"/>
        </w:rPr>
        <w:t>dagligt</w:t>
      </w:r>
      <w:r w:rsidRPr="004821E2">
        <w:rPr>
          <w:spacing w:val="-2"/>
          <w:sz w:val="24"/>
          <w:szCs w:val="24"/>
        </w:rPr>
        <w:t xml:space="preserve"> </w:t>
      </w:r>
      <w:r w:rsidRPr="004821E2">
        <w:rPr>
          <w:sz w:val="24"/>
          <w:szCs w:val="24"/>
        </w:rPr>
        <w:t>i</w:t>
      </w:r>
      <w:r w:rsidRPr="004821E2">
        <w:rPr>
          <w:spacing w:val="-2"/>
          <w:sz w:val="24"/>
          <w:szCs w:val="24"/>
        </w:rPr>
        <w:t xml:space="preserve"> </w:t>
      </w:r>
      <w:r w:rsidRPr="004821E2">
        <w:rPr>
          <w:sz w:val="24"/>
          <w:szCs w:val="24"/>
        </w:rPr>
        <w:t>4</w:t>
      </w:r>
      <w:r w:rsidRPr="004821E2">
        <w:rPr>
          <w:spacing w:val="-2"/>
          <w:sz w:val="24"/>
          <w:szCs w:val="24"/>
        </w:rPr>
        <w:t xml:space="preserve"> </w:t>
      </w:r>
      <w:r w:rsidRPr="004821E2">
        <w:rPr>
          <w:sz w:val="24"/>
          <w:szCs w:val="24"/>
        </w:rPr>
        <w:t>uger</w:t>
      </w:r>
      <w:r w:rsidRPr="004821E2">
        <w:rPr>
          <w:spacing w:val="-2"/>
          <w:sz w:val="24"/>
          <w:szCs w:val="24"/>
        </w:rPr>
        <w:t xml:space="preserve"> </w:t>
      </w:r>
      <w:r w:rsidRPr="004821E2">
        <w:rPr>
          <w:sz w:val="24"/>
          <w:szCs w:val="24"/>
        </w:rPr>
        <w:t>og</w:t>
      </w:r>
      <w:r w:rsidRPr="004821E2">
        <w:rPr>
          <w:spacing w:val="-2"/>
          <w:sz w:val="24"/>
          <w:szCs w:val="24"/>
        </w:rPr>
        <w:t xml:space="preserve"> </w:t>
      </w:r>
      <w:r w:rsidRPr="004821E2">
        <w:rPr>
          <w:sz w:val="24"/>
          <w:szCs w:val="24"/>
        </w:rPr>
        <w:t>derefter</w:t>
      </w:r>
      <w:r w:rsidRPr="004821E2">
        <w:rPr>
          <w:spacing w:val="-2"/>
          <w:sz w:val="24"/>
          <w:szCs w:val="24"/>
        </w:rPr>
        <w:t xml:space="preserve"> </w:t>
      </w:r>
      <w:r w:rsidRPr="004821E2">
        <w:rPr>
          <w:sz w:val="24"/>
          <w:szCs w:val="24"/>
        </w:rPr>
        <w:t>øges</w:t>
      </w:r>
      <w:r w:rsidRPr="004821E2">
        <w:rPr>
          <w:spacing w:val="-2"/>
          <w:sz w:val="24"/>
          <w:szCs w:val="24"/>
        </w:rPr>
        <w:t xml:space="preserve"> </w:t>
      </w:r>
      <w:r w:rsidRPr="004821E2">
        <w:rPr>
          <w:sz w:val="24"/>
          <w:szCs w:val="24"/>
        </w:rPr>
        <w:t xml:space="preserve">til vedligeholdelsesdosis på 125 mg 2 gange dagligt. De samme anbefalinger gør sig gældende ved reintroduktion af Bosentan </w:t>
      </w:r>
      <w:r w:rsidR="00162F2E" w:rsidRPr="004821E2">
        <w:rPr>
          <w:sz w:val="24"/>
          <w:szCs w:val="24"/>
        </w:rPr>
        <w:t>"Zentiva"</w:t>
      </w:r>
      <w:r w:rsidRPr="004821E2">
        <w:rPr>
          <w:sz w:val="24"/>
          <w:szCs w:val="24"/>
        </w:rPr>
        <w:t xml:space="preserve"> efter behandlings</w:t>
      </w:r>
      <w:r w:rsidR="00745BE8" w:rsidRPr="004821E2">
        <w:rPr>
          <w:sz w:val="24"/>
          <w:szCs w:val="24"/>
        </w:rPr>
        <w:softHyphen/>
      </w:r>
      <w:r w:rsidRPr="004821E2">
        <w:rPr>
          <w:sz w:val="24"/>
          <w:szCs w:val="24"/>
        </w:rPr>
        <w:t>afbrydelse (se pkt. 4.4).</w:t>
      </w:r>
    </w:p>
    <w:p w14:paraId="603DF249" w14:textId="77777777" w:rsidR="00A62541" w:rsidRPr="004821E2" w:rsidRDefault="00A62541" w:rsidP="00100C8C">
      <w:pPr>
        <w:ind w:left="851"/>
        <w:rPr>
          <w:sz w:val="24"/>
          <w:szCs w:val="24"/>
        </w:rPr>
      </w:pPr>
    </w:p>
    <w:p w14:paraId="5843D9D9" w14:textId="77777777" w:rsidR="00A62541" w:rsidRPr="004821E2" w:rsidRDefault="00C35D89" w:rsidP="00100C8C">
      <w:pPr>
        <w:ind w:left="851"/>
        <w:rPr>
          <w:sz w:val="24"/>
          <w:szCs w:val="24"/>
        </w:rPr>
      </w:pPr>
      <w:r w:rsidRPr="004821E2">
        <w:rPr>
          <w:sz w:val="24"/>
          <w:szCs w:val="24"/>
        </w:rPr>
        <w:t>Erfaring</w:t>
      </w:r>
      <w:r w:rsidRPr="004821E2">
        <w:rPr>
          <w:spacing w:val="-2"/>
          <w:sz w:val="24"/>
          <w:szCs w:val="24"/>
        </w:rPr>
        <w:t xml:space="preserve"> </w:t>
      </w:r>
      <w:r w:rsidRPr="004821E2">
        <w:rPr>
          <w:sz w:val="24"/>
          <w:szCs w:val="24"/>
        </w:rPr>
        <w:t>med</w:t>
      </w:r>
      <w:r w:rsidRPr="004821E2">
        <w:rPr>
          <w:spacing w:val="-2"/>
          <w:sz w:val="24"/>
          <w:szCs w:val="24"/>
        </w:rPr>
        <w:t xml:space="preserve"> </w:t>
      </w:r>
      <w:r w:rsidRPr="004821E2">
        <w:rPr>
          <w:sz w:val="24"/>
          <w:szCs w:val="24"/>
        </w:rPr>
        <w:t>denne</w:t>
      </w:r>
      <w:r w:rsidRPr="004821E2">
        <w:rPr>
          <w:spacing w:val="-2"/>
          <w:sz w:val="24"/>
          <w:szCs w:val="24"/>
        </w:rPr>
        <w:t xml:space="preserve"> </w:t>
      </w:r>
      <w:r w:rsidRPr="004821E2">
        <w:rPr>
          <w:sz w:val="24"/>
          <w:szCs w:val="24"/>
        </w:rPr>
        <w:t>indikation</w:t>
      </w:r>
      <w:r w:rsidRPr="004821E2">
        <w:rPr>
          <w:spacing w:val="-2"/>
          <w:sz w:val="24"/>
          <w:szCs w:val="24"/>
        </w:rPr>
        <w:t xml:space="preserve"> </w:t>
      </w:r>
      <w:r w:rsidRPr="004821E2">
        <w:rPr>
          <w:sz w:val="24"/>
          <w:szCs w:val="24"/>
        </w:rPr>
        <w:t>i</w:t>
      </w:r>
      <w:r w:rsidRPr="004821E2">
        <w:rPr>
          <w:spacing w:val="-2"/>
          <w:sz w:val="24"/>
          <w:szCs w:val="24"/>
        </w:rPr>
        <w:t xml:space="preserve"> </w:t>
      </w:r>
      <w:r w:rsidRPr="004821E2">
        <w:rPr>
          <w:sz w:val="24"/>
          <w:szCs w:val="24"/>
        </w:rPr>
        <w:t>kontrollerede</w:t>
      </w:r>
      <w:r w:rsidRPr="004821E2">
        <w:rPr>
          <w:spacing w:val="-2"/>
          <w:sz w:val="24"/>
          <w:szCs w:val="24"/>
        </w:rPr>
        <w:t xml:space="preserve"> </w:t>
      </w:r>
      <w:r w:rsidRPr="004821E2">
        <w:rPr>
          <w:sz w:val="24"/>
          <w:szCs w:val="24"/>
        </w:rPr>
        <w:t>kliniske</w:t>
      </w:r>
      <w:r w:rsidRPr="004821E2">
        <w:rPr>
          <w:spacing w:val="-2"/>
          <w:sz w:val="24"/>
          <w:szCs w:val="24"/>
        </w:rPr>
        <w:t xml:space="preserve"> </w:t>
      </w:r>
      <w:r w:rsidRPr="004821E2">
        <w:rPr>
          <w:sz w:val="24"/>
          <w:szCs w:val="24"/>
        </w:rPr>
        <w:t>studier</w:t>
      </w:r>
      <w:r w:rsidRPr="004821E2">
        <w:rPr>
          <w:spacing w:val="-2"/>
          <w:sz w:val="24"/>
          <w:szCs w:val="24"/>
        </w:rPr>
        <w:t xml:space="preserve"> </w:t>
      </w:r>
      <w:r w:rsidRPr="004821E2">
        <w:rPr>
          <w:sz w:val="24"/>
          <w:szCs w:val="24"/>
        </w:rPr>
        <w:t>er</w:t>
      </w:r>
      <w:r w:rsidRPr="004821E2">
        <w:rPr>
          <w:spacing w:val="-2"/>
          <w:sz w:val="24"/>
          <w:szCs w:val="24"/>
        </w:rPr>
        <w:t xml:space="preserve"> </w:t>
      </w:r>
      <w:r w:rsidRPr="004821E2">
        <w:rPr>
          <w:sz w:val="24"/>
          <w:szCs w:val="24"/>
        </w:rPr>
        <w:t>begrænset</w:t>
      </w:r>
      <w:r w:rsidRPr="004821E2">
        <w:rPr>
          <w:spacing w:val="-2"/>
          <w:sz w:val="24"/>
          <w:szCs w:val="24"/>
        </w:rPr>
        <w:t xml:space="preserve"> </w:t>
      </w:r>
      <w:r w:rsidRPr="004821E2">
        <w:rPr>
          <w:sz w:val="24"/>
          <w:szCs w:val="24"/>
        </w:rPr>
        <w:t>til</w:t>
      </w:r>
      <w:r w:rsidRPr="004821E2">
        <w:rPr>
          <w:spacing w:val="-5"/>
          <w:sz w:val="24"/>
          <w:szCs w:val="24"/>
        </w:rPr>
        <w:t xml:space="preserve"> </w:t>
      </w:r>
      <w:r w:rsidRPr="004821E2">
        <w:rPr>
          <w:sz w:val="24"/>
          <w:szCs w:val="24"/>
        </w:rPr>
        <w:t>6</w:t>
      </w:r>
      <w:r w:rsidRPr="004821E2">
        <w:rPr>
          <w:spacing w:val="-2"/>
          <w:sz w:val="24"/>
          <w:szCs w:val="24"/>
        </w:rPr>
        <w:t xml:space="preserve"> </w:t>
      </w:r>
      <w:r w:rsidRPr="004821E2">
        <w:rPr>
          <w:sz w:val="24"/>
          <w:szCs w:val="24"/>
        </w:rPr>
        <w:t>måneder</w:t>
      </w:r>
      <w:r w:rsidRPr="004821E2">
        <w:rPr>
          <w:spacing w:val="-2"/>
          <w:sz w:val="24"/>
          <w:szCs w:val="24"/>
        </w:rPr>
        <w:t xml:space="preserve"> </w:t>
      </w:r>
      <w:r w:rsidRPr="004821E2">
        <w:rPr>
          <w:sz w:val="24"/>
          <w:szCs w:val="24"/>
        </w:rPr>
        <w:t>(se</w:t>
      </w:r>
      <w:r w:rsidRPr="004821E2">
        <w:rPr>
          <w:spacing w:val="-2"/>
          <w:sz w:val="24"/>
          <w:szCs w:val="24"/>
        </w:rPr>
        <w:t xml:space="preserve"> </w:t>
      </w:r>
      <w:r w:rsidRPr="004821E2">
        <w:rPr>
          <w:sz w:val="24"/>
          <w:szCs w:val="24"/>
        </w:rPr>
        <w:t>pkt.</w:t>
      </w:r>
      <w:r w:rsidRPr="004821E2">
        <w:rPr>
          <w:spacing w:val="-2"/>
          <w:sz w:val="24"/>
          <w:szCs w:val="24"/>
        </w:rPr>
        <w:t xml:space="preserve"> </w:t>
      </w:r>
      <w:r w:rsidRPr="004821E2">
        <w:rPr>
          <w:sz w:val="24"/>
          <w:szCs w:val="24"/>
        </w:rPr>
        <w:t xml:space="preserve">5.1). </w:t>
      </w:r>
    </w:p>
    <w:p w14:paraId="025ADBCC" w14:textId="77777777" w:rsidR="00A62541" w:rsidRPr="004821E2" w:rsidRDefault="00A62541" w:rsidP="00100C8C">
      <w:pPr>
        <w:ind w:left="851"/>
        <w:rPr>
          <w:sz w:val="24"/>
          <w:szCs w:val="24"/>
        </w:rPr>
      </w:pPr>
    </w:p>
    <w:p w14:paraId="6909751C" w14:textId="3E09359F" w:rsidR="00C35D89" w:rsidRPr="004821E2" w:rsidRDefault="00C35D89" w:rsidP="00100C8C">
      <w:pPr>
        <w:ind w:left="851"/>
        <w:rPr>
          <w:sz w:val="24"/>
          <w:szCs w:val="24"/>
        </w:rPr>
      </w:pPr>
      <w:r w:rsidRPr="004821E2">
        <w:rPr>
          <w:sz w:val="24"/>
          <w:szCs w:val="24"/>
        </w:rPr>
        <w:t>Patientens respons på behandling og behov for fortsat behandling bør revurderes regelmæssigt.</w:t>
      </w:r>
    </w:p>
    <w:p w14:paraId="3B18CC9E" w14:textId="393DC33C" w:rsidR="00C35D89" w:rsidRPr="004821E2" w:rsidRDefault="00C35D89" w:rsidP="00100C8C">
      <w:pPr>
        <w:ind w:left="851"/>
        <w:rPr>
          <w:sz w:val="24"/>
          <w:szCs w:val="24"/>
        </w:rPr>
      </w:pPr>
      <w:r w:rsidRPr="004821E2">
        <w:rPr>
          <w:sz w:val="24"/>
          <w:szCs w:val="24"/>
        </w:rPr>
        <w:t>Omhyggelig</w:t>
      </w:r>
      <w:r w:rsidRPr="004821E2">
        <w:rPr>
          <w:spacing w:val="-8"/>
          <w:sz w:val="24"/>
          <w:szCs w:val="24"/>
        </w:rPr>
        <w:t xml:space="preserve"> </w:t>
      </w:r>
      <w:r w:rsidRPr="004821E2">
        <w:rPr>
          <w:sz w:val="24"/>
          <w:szCs w:val="24"/>
        </w:rPr>
        <w:t>afvejning</w:t>
      </w:r>
      <w:r w:rsidRPr="004821E2">
        <w:rPr>
          <w:spacing w:val="-8"/>
          <w:sz w:val="24"/>
          <w:szCs w:val="24"/>
        </w:rPr>
        <w:t xml:space="preserve"> </w:t>
      </w:r>
      <w:r w:rsidRPr="004821E2">
        <w:rPr>
          <w:sz w:val="24"/>
          <w:szCs w:val="24"/>
        </w:rPr>
        <w:t>af</w:t>
      </w:r>
      <w:r w:rsidRPr="004821E2">
        <w:rPr>
          <w:spacing w:val="-7"/>
          <w:sz w:val="24"/>
          <w:szCs w:val="24"/>
        </w:rPr>
        <w:t xml:space="preserve"> </w:t>
      </w:r>
      <w:r w:rsidRPr="004821E2">
        <w:rPr>
          <w:sz w:val="24"/>
          <w:szCs w:val="24"/>
        </w:rPr>
        <w:t>fordele/risici</w:t>
      </w:r>
      <w:r w:rsidRPr="004821E2">
        <w:rPr>
          <w:spacing w:val="-8"/>
          <w:sz w:val="24"/>
          <w:szCs w:val="24"/>
        </w:rPr>
        <w:t xml:space="preserve"> </w:t>
      </w:r>
      <w:r w:rsidRPr="004821E2">
        <w:rPr>
          <w:sz w:val="24"/>
          <w:szCs w:val="24"/>
        </w:rPr>
        <w:t>bør</w:t>
      </w:r>
      <w:r w:rsidRPr="004821E2">
        <w:rPr>
          <w:spacing w:val="-7"/>
          <w:sz w:val="24"/>
          <w:szCs w:val="24"/>
        </w:rPr>
        <w:t xml:space="preserve"> </w:t>
      </w:r>
      <w:r w:rsidRPr="004821E2">
        <w:rPr>
          <w:sz w:val="24"/>
          <w:szCs w:val="24"/>
        </w:rPr>
        <w:t>foretages</w:t>
      </w:r>
      <w:r w:rsidRPr="004821E2">
        <w:rPr>
          <w:spacing w:val="-8"/>
          <w:sz w:val="24"/>
          <w:szCs w:val="24"/>
        </w:rPr>
        <w:t xml:space="preserve"> </w:t>
      </w:r>
      <w:r w:rsidRPr="004821E2">
        <w:rPr>
          <w:sz w:val="24"/>
          <w:szCs w:val="24"/>
        </w:rPr>
        <w:t>under</w:t>
      </w:r>
      <w:r w:rsidRPr="004821E2">
        <w:rPr>
          <w:spacing w:val="-8"/>
          <w:sz w:val="24"/>
          <w:szCs w:val="24"/>
        </w:rPr>
        <w:t xml:space="preserve"> </w:t>
      </w:r>
      <w:r w:rsidRPr="004821E2">
        <w:rPr>
          <w:sz w:val="24"/>
          <w:szCs w:val="24"/>
        </w:rPr>
        <w:t>hensyntagen</w:t>
      </w:r>
      <w:r w:rsidRPr="004821E2">
        <w:rPr>
          <w:spacing w:val="-7"/>
          <w:sz w:val="24"/>
          <w:szCs w:val="24"/>
        </w:rPr>
        <w:t xml:space="preserve"> </w:t>
      </w:r>
      <w:r w:rsidRPr="004821E2">
        <w:rPr>
          <w:sz w:val="24"/>
          <w:szCs w:val="24"/>
        </w:rPr>
        <w:t>til</w:t>
      </w:r>
      <w:r w:rsidRPr="004821E2">
        <w:rPr>
          <w:spacing w:val="-8"/>
          <w:sz w:val="24"/>
          <w:szCs w:val="24"/>
        </w:rPr>
        <w:t xml:space="preserve"> </w:t>
      </w:r>
      <w:r w:rsidRPr="004821E2">
        <w:rPr>
          <w:sz w:val="24"/>
          <w:szCs w:val="24"/>
        </w:rPr>
        <w:t>bosentans</w:t>
      </w:r>
      <w:r w:rsidRPr="004821E2">
        <w:rPr>
          <w:spacing w:val="-7"/>
          <w:sz w:val="24"/>
          <w:szCs w:val="24"/>
        </w:rPr>
        <w:t xml:space="preserve"> </w:t>
      </w:r>
      <w:r w:rsidRPr="004821E2">
        <w:rPr>
          <w:spacing w:val="-2"/>
          <w:sz w:val="24"/>
          <w:szCs w:val="24"/>
        </w:rPr>
        <w:t>levertoksicitet</w:t>
      </w:r>
      <w:r w:rsidR="00A62541" w:rsidRPr="004821E2">
        <w:rPr>
          <w:spacing w:val="-2"/>
          <w:sz w:val="24"/>
          <w:szCs w:val="24"/>
        </w:rPr>
        <w:t xml:space="preserve"> </w:t>
      </w:r>
      <w:r w:rsidRPr="004821E2">
        <w:rPr>
          <w:sz w:val="24"/>
          <w:szCs w:val="24"/>
        </w:rPr>
        <w:t>(se</w:t>
      </w:r>
      <w:r w:rsidRPr="004821E2">
        <w:rPr>
          <w:spacing w:val="-3"/>
          <w:sz w:val="24"/>
          <w:szCs w:val="24"/>
        </w:rPr>
        <w:t xml:space="preserve"> </w:t>
      </w:r>
      <w:r w:rsidRPr="004821E2">
        <w:rPr>
          <w:sz w:val="24"/>
          <w:szCs w:val="24"/>
        </w:rPr>
        <w:t>pkt.</w:t>
      </w:r>
      <w:r w:rsidRPr="004821E2">
        <w:rPr>
          <w:spacing w:val="-3"/>
          <w:sz w:val="24"/>
          <w:szCs w:val="24"/>
        </w:rPr>
        <w:t xml:space="preserve"> </w:t>
      </w:r>
      <w:r w:rsidRPr="004821E2">
        <w:rPr>
          <w:sz w:val="24"/>
          <w:szCs w:val="24"/>
        </w:rPr>
        <w:t>4.4</w:t>
      </w:r>
      <w:r w:rsidRPr="004821E2">
        <w:rPr>
          <w:spacing w:val="-3"/>
          <w:sz w:val="24"/>
          <w:szCs w:val="24"/>
        </w:rPr>
        <w:t xml:space="preserve"> </w:t>
      </w:r>
      <w:r w:rsidRPr="004821E2">
        <w:rPr>
          <w:sz w:val="24"/>
          <w:szCs w:val="24"/>
        </w:rPr>
        <w:t>og</w:t>
      </w:r>
      <w:r w:rsidRPr="004821E2">
        <w:rPr>
          <w:spacing w:val="-3"/>
          <w:sz w:val="24"/>
          <w:szCs w:val="24"/>
        </w:rPr>
        <w:t xml:space="preserve"> </w:t>
      </w:r>
      <w:r w:rsidRPr="004821E2">
        <w:rPr>
          <w:spacing w:val="-2"/>
          <w:sz w:val="24"/>
          <w:szCs w:val="24"/>
        </w:rPr>
        <w:t>4.8).</w:t>
      </w:r>
    </w:p>
    <w:p w14:paraId="416EA9AE" w14:textId="77777777" w:rsidR="00C35D89" w:rsidRPr="004821E2" w:rsidRDefault="00C35D89" w:rsidP="00100C8C">
      <w:pPr>
        <w:ind w:left="851"/>
        <w:rPr>
          <w:sz w:val="24"/>
          <w:szCs w:val="24"/>
        </w:rPr>
      </w:pPr>
    </w:p>
    <w:p w14:paraId="4D7061B6" w14:textId="77777777" w:rsidR="00C35D89" w:rsidRPr="004821E2" w:rsidRDefault="00C35D89" w:rsidP="00100C8C">
      <w:pPr>
        <w:ind w:left="851"/>
        <w:rPr>
          <w:i/>
          <w:sz w:val="24"/>
          <w:szCs w:val="24"/>
        </w:rPr>
      </w:pPr>
      <w:r w:rsidRPr="004821E2">
        <w:rPr>
          <w:i/>
          <w:sz w:val="24"/>
          <w:szCs w:val="24"/>
          <w:u w:val="single"/>
        </w:rPr>
        <w:t>Pædiatrisk</w:t>
      </w:r>
      <w:r w:rsidRPr="004821E2">
        <w:rPr>
          <w:i/>
          <w:spacing w:val="-10"/>
          <w:sz w:val="24"/>
          <w:szCs w:val="24"/>
          <w:u w:val="single"/>
        </w:rPr>
        <w:t xml:space="preserve"> </w:t>
      </w:r>
      <w:r w:rsidRPr="004821E2">
        <w:rPr>
          <w:i/>
          <w:spacing w:val="-2"/>
          <w:sz w:val="24"/>
          <w:szCs w:val="24"/>
          <w:u w:val="single"/>
        </w:rPr>
        <w:t>population</w:t>
      </w:r>
    </w:p>
    <w:p w14:paraId="0FC8053C" w14:textId="45C12365" w:rsidR="00162F2E" w:rsidRPr="004821E2" w:rsidRDefault="00C35D89" w:rsidP="00050A36">
      <w:pPr>
        <w:ind w:left="851"/>
        <w:rPr>
          <w:sz w:val="24"/>
          <w:szCs w:val="24"/>
        </w:rPr>
      </w:pPr>
      <w:r w:rsidRPr="004821E2">
        <w:rPr>
          <w:sz w:val="24"/>
          <w:szCs w:val="24"/>
        </w:rPr>
        <w:t>Der foreligger ingen data vedrørende sikkerhed og virkning hos patienter under 18 år. Farmakokinetiske</w:t>
      </w:r>
      <w:r w:rsidRPr="004821E2">
        <w:rPr>
          <w:spacing w:val="-3"/>
          <w:sz w:val="24"/>
          <w:szCs w:val="24"/>
        </w:rPr>
        <w:t xml:space="preserve"> </w:t>
      </w:r>
      <w:r w:rsidRPr="004821E2">
        <w:rPr>
          <w:sz w:val="24"/>
          <w:szCs w:val="24"/>
        </w:rPr>
        <w:t>data</w:t>
      </w:r>
      <w:r w:rsidRPr="004821E2">
        <w:rPr>
          <w:spacing w:val="-3"/>
          <w:sz w:val="24"/>
          <w:szCs w:val="24"/>
        </w:rPr>
        <w:t xml:space="preserve"> </w:t>
      </w:r>
      <w:r w:rsidRPr="004821E2">
        <w:rPr>
          <w:sz w:val="24"/>
          <w:szCs w:val="24"/>
        </w:rPr>
        <w:t>fra</w:t>
      </w:r>
      <w:r w:rsidRPr="004821E2">
        <w:rPr>
          <w:spacing w:val="-3"/>
          <w:sz w:val="24"/>
          <w:szCs w:val="24"/>
        </w:rPr>
        <w:t xml:space="preserve"> </w:t>
      </w:r>
      <w:r w:rsidRPr="004821E2">
        <w:rPr>
          <w:sz w:val="24"/>
          <w:szCs w:val="24"/>
        </w:rPr>
        <w:t>yngre</w:t>
      </w:r>
      <w:r w:rsidRPr="004821E2">
        <w:rPr>
          <w:spacing w:val="-3"/>
          <w:sz w:val="24"/>
          <w:szCs w:val="24"/>
        </w:rPr>
        <w:t xml:space="preserve"> </w:t>
      </w:r>
      <w:r w:rsidRPr="004821E2">
        <w:rPr>
          <w:sz w:val="24"/>
          <w:szCs w:val="24"/>
        </w:rPr>
        <w:t>børn</w:t>
      </w:r>
      <w:r w:rsidRPr="004821E2">
        <w:rPr>
          <w:spacing w:val="-3"/>
          <w:sz w:val="24"/>
          <w:szCs w:val="24"/>
        </w:rPr>
        <w:t xml:space="preserve"> </w:t>
      </w:r>
      <w:r w:rsidRPr="004821E2">
        <w:rPr>
          <w:sz w:val="24"/>
          <w:szCs w:val="24"/>
        </w:rPr>
        <w:t>med</w:t>
      </w:r>
      <w:r w:rsidRPr="004821E2">
        <w:rPr>
          <w:spacing w:val="-3"/>
          <w:sz w:val="24"/>
          <w:szCs w:val="24"/>
        </w:rPr>
        <w:t xml:space="preserve"> </w:t>
      </w:r>
      <w:r w:rsidRPr="004821E2">
        <w:rPr>
          <w:sz w:val="24"/>
          <w:szCs w:val="24"/>
        </w:rPr>
        <w:t>denne</w:t>
      </w:r>
      <w:r w:rsidRPr="004821E2">
        <w:rPr>
          <w:spacing w:val="-3"/>
          <w:sz w:val="24"/>
          <w:szCs w:val="24"/>
        </w:rPr>
        <w:t xml:space="preserve"> </w:t>
      </w:r>
      <w:r w:rsidRPr="004821E2">
        <w:rPr>
          <w:sz w:val="24"/>
          <w:szCs w:val="24"/>
        </w:rPr>
        <w:t>sygdom</w:t>
      </w:r>
      <w:r w:rsidRPr="004821E2">
        <w:rPr>
          <w:spacing w:val="-3"/>
          <w:sz w:val="24"/>
          <w:szCs w:val="24"/>
        </w:rPr>
        <w:t xml:space="preserve"> </w:t>
      </w:r>
      <w:r w:rsidRPr="004821E2">
        <w:rPr>
          <w:sz w:val="24"/>
          <w:szCs w:val="24"/>
        </w:rPr>
        <w:t>er</w:t>
      </w:r>
      <w:r w:rsidRPr="004821E2">
        <w:rPr>
          <w:spacing w:val="-3"/>
          <w:sz w:val="24"/>
          <w:szCs w:val="24"/>
        </w:rPr>
        <w:t xml:space="preserve"> </w:t>
      </w:r>
      <w:r w:rsidRPr="004821E2">
        <w:rPr>
          <w:sz w:val="24"/>
          <w:szCs w:val="24"/>
        </w:rPr>
        <w:t>ikke</w:t>
      </w:r>
      <w:r w:rsidRPr="004821E2">
        <w:rPr>
          <w:spacing w:val="-3"/>
          <w:sz w:val="24"/>
          <w:szCs w:val="24"/>
        </w:rPr>
        <w:t xml:space="preserve"> </w:t>
      </w:r>
      <w:r w:rsidRPr="004821E2">
        <w:rPr>
          <w:sz w:val="24"/>
          <w:szCs w:val="24"/>
        </w:rPr>
        <w:t>tilgængelige</w:t>
      </w:r>
      <w:r w:rsidRPr="004821E2">
        <w:rPr>
          <w:spacing w:val="-3"/>
          <w:sz w:val="24"/>
          <w:szCs w:val="24"/>
        </w:rPr>
        <w:t xml:space="preserve"> </w:t>
      </w:r>
      <w:r w:rsidRPr="004821E2">
        <w:rPr>
          <w:sz w:val="24"/>
          <w:szCs w:val="24"/>
        </w:rPr>
        <w:t>for</w:t>
      </w:r>
      <w:r w:rsidRPr="004821E2">
        <w:rPr>
          <w:spacing w:val="-3"/>
          <w:sz w:val="24"/>
          <w:szCs w:val="24"/>
        </w:rPr>
        <w:t xml:space="preserve"> b</w:t>
      </w:r>
      <w:r w:rsidRPr="004821E2">
        <w:rPr>
          <w:sz w:val="24"/>
          <w:szCs w:val="24"/>
        </w:rPr>
        <w:t>osentan.</w:t>
      </w:r>
    </w:p>
    <w:p w14:paraId="67BD0800" w14:textId="77777777" w:rsidR="00C35D89" w:rsidRPr="004821E2" w:rsidRDefault="00C35D89" w:rsidP="00100C8C">
      <w:pPr>
        <w:ind w:left="851"/>
        <w:rPr>
          <w:sz w:val="24"/>
          <w:szCs w:val="24"/>
        </w:rPr>
      </w:pPr>
    </w:p>
    <w:p w14:paraId="077D7863" w14:textId="77777777" w:rsidR="00C35D89" w:rsidRPr="004821E2" w:rsidRDefault="00C35D89" w:rsidP="00100C8C">
      <w:pPr>
        <w:ind w:left="851"/>
        <w:rPr>
          <w:sz w:val="24"/>
          <w:szCs w:val="24"/>
        </w:rPr>
      </w:pPr>
      <w:r w:rsidRPr="004821E2">
        <w:rPr>
          <w:sz w:val="24"/>
          <w:szCs w:val="24"/>
          <w:u w:val="single"/>
        </w:rPr>
        <w:t>Særlige</w:t>
      </w:r>
      <w:r w:rsidRPr="004821E2">
        <w:rPr>
          <w:spacing w:val="-3"/>
          <w:sz w:val="24"/>
          <w:szCs w:val="24"/>
          <w:u w:val="single"/>
        </w:rPr>
        <w:t xml:space="preserve"> </w:t>
      </w:r>
      <w:r w:rsidRPr="004821E2">
        <w:rPr>
          <w:spacing w:val="-2"/>
          <w:sz w:val="24"/>
          <w:szCs w:val="24"/>
          <w:u w:val="single"/>
        </w:rPr>
        <w:t>populationer</w:t>
      </w:r>
    </w:p>
    <w:p w14:paraId="73801A2B" w14:textId="77777777" w:rsidR="00C35D89" w:rsidRPr="004821E2" w:rsidRDefault="00C35D89" w:rsidP="00100C8C">
      <w:pPr>
        <w:ind w:left="851"/>
        <w:rPr>
          <w:sz w:val="24"/>
          <w:szCs w:val="24"/>
        </w:rPr>
      </w:pPr>
    </w:p>
    <w:p w14:paraId="1478EA45" w14:textId="77777777" w:rsidR="00C35D89" w:rsidRPr="004821E2" w:rsidRDefault="00C35D89" w:rsidP="00100C8C">
      <w:pPr>
        <w:ind w:left="851"/>
        <w:rPr>
          <w:i/>
          <w:sz w:val="24"/>
          <w:szCs w:val="24"/>
        </w:rPr>
      </w:pPr>
      <w:r w:rsidRPr="004821E2">
        <w:rPr>
          <w:i/>
          <w:sz w:val="24"/>
          <w:szCs w:val="24"/>
        </w:rPr>
        <w:t>Nedsat</w:t>
      </w:r>
      <w:r w:rsidRPr="004821E2">
        <w:rPr>
          <w:i/>
          <w:spacing w:val="-6"/>
          <w:sz w:val="24"/>
          <w:szCs w:val="24"/>
        </w:rPr>
        <w:t xml:space="preserve"> </w:t>
      </w:r>
      <w:r w:rsidRPr="004821E2">
        <w:rPr>
          <w:i/>
          <w:spacing w:val="-2"/>
          <w:sz w:val="24"/>
          <w:szCs w:val="24"/>
        </w:rPr>
        <w:t>leverfunktion</w:t>
      </w:r>
    </w:p>
    <w:p w14:paraId="4E09A702" w14:textId="44E044CD" w:rsidR="00C35D89" w:rsidRPr="004821E2" w:rsidRDefault="00C35D89" w:rsidP="00100C8C">
      <w:pPr>
        <w:ind w:left="851"/>
        <w:rPr>
          <w:sz w:val="24"/>
          <w:szCs w:val="24"/>
        </w:rPr>
      </w:pPr>
      <w:r w:rsidRPr="004821E2">
        <w:rPr>
          <w:sz w:val="24"/>
          <w:szCs w:val="24"/>
        </w:rPr>
        <w:t xml:space="preserve">Bosentan </w:t>
      </w:r>
      <w:r w:rsidR="00162F2E" w:rsidRPr="004821E2">
        <w:rPr>
          <w:sz w:val="24"/>
          <w:szCs w:val="24"/>
        </w:rPr>
        <w:t>"Zentiva"</w:t>
      </w:r>
      <w:r w:rsidRPr="004821E2">
        <w:rPr>
          <w:spacing w:val="-3"/>
          <w:sz w:val="24"/>
          <w:szCs w:val="24"/>
        </w:rPr>
        <w:t xml:space="preserve"> </w:t>
      </w:r>
      <w:r w:rsidRPr="004821E2">
        <w:rPr>
          <w:sz w:val="24"/>
          <w:szCs w:val="24"/>
        </w:rPr>
        <w:t>er</w:t>
      </w:r>
      <w:r w:rsidRPr="004821E2">
        <w:rPr>
          <w:spacing w:val="-3"/>
          <w:sz w:val="24"/>
          <w:szCs w:val="24"/>
        </w:rPr>
        <w:t xml:space="preserve"> </w:t>
      </w:r>
      <w:r w:rsidRPr="004821E2">
        <w:rPr>
          <w:sz w:val="24"/>
          <w:szCs w:val="24"/>
        </w:rPr>
        <w:t>kontraindiceret</w:t>
      </w:r>
      <w:r w:rsidRPr="004821E2">
        <w:rPr>
          <w:spacing w:val="-3"/>
          <w:sz w:val="24"/>
          <w:szCs w:val="24"/>
        </w:rPr>
        <w:t xml:space="preserve"> </w:t>
      </w:r>
      <w:r w:rsidRPr="004821E2">
        <w:rPr>
          <w:sz w:val="24"/>
          <w:szCs w:val="24"/>
        </w:rPr>
        <w:t>til</w:t>
      </w:r>
      <w:r w:rsidRPr="004821E2">
        <w:rPr>
          <w:spacing w:val="-3"/>
          <w:sz w:val="24"/>
          <w:szCs w:val="24"/>
        </w:rPr>
        <w:t xml:space="preserve"> </w:t>
      </w:r>
      <w:r w:rsidRPr="004821E2">
        <w:rPr>
          <w:sz w:val="24"/>
          <w:szCs w:val="24"/>
        </w:rPr>
        <w:t>patienter</w:t>
      </w:r>
      <w:r w:rsidRPr="004821E2">
        <w:rPr>
          <w:spacing w:val="-3"/>
          <w:sz w:val="24"/>
          <w:szCs w:val="24"/>
        </w:rPr>
        <w:t xml:space="preserve"> </w:t>
      </w:r>
      <w:r w:rsidRPr="004821E2">
        <w:rPr>
          <w:sz w:val="24"/>
          <w:szCs w:val="24"/>
        </w:rPr>
        <w:t>med</w:t>
      </w:r>
      <w:r w:rsidRPr="004821E2">
        <w:rPr>
          <w:spacing w:val="-3"/>
          <w:sz w:val="24"/>
          <w:szCs w:val="24"/>
        </w:rPr>
        <w:t xml:space="preserve"> </w:t>
      </w:r>
      <w:r w:rsidRPr="004821E2">
        <w:rPr>
          <w:sz w:val="24"/>
          <w:szCs w:val="24"/>
        </w:rPr>
        <w:t>moderat</w:t>
      </w:r>
      <w:r w:rsidRPr="004821E2">
        <w:rPr>
          <w:spacing w:val="-3"/>
          <w:sz w:val="24"/>
          <w:szCs w:val="24"/>
        </w:rPr>
        <w:t xml:space="preserve"> </w:t>
      </w:r>
      <w:r w:rsidRPr="004821E2">
        <w:rPr>
          <w:sz w:val="24"/>
          <w:szCs w:val="24"/>
        </w:rPr>
        <w:t>til</w:t>
      </w:r>
      <w:r w:rsidRPr="004821E2">
        <w:rPr>
          <w:spacing w:val="-3"/>
          <w:sz w:val="24"/>
          <w:szCs w:val="24"/>
        </w:rPr>
        <w:t xml:space="preserve"> </w:t>
      </w:r>
      <w:r w:rsidRPr="004821E2">
        <w:rPr>
          <w:sz w:val="24"/>
          <w:szCs w:val="24"/>
        </w:rPr>
        <w:t>svært</w:t>
      </w:r>
      <w:r w:rsidRPr="004821E2">
        <w:rPr>
          <w:spacing w:val="-3"/>
          <w:sz w:val="24"/>
          <w:szCs w:val="24"/>
        </w:rPr>
        <w:t xml:space="preserve"> </w:t>
      </w:r>
      <w:r w:rsidRPr="004821E2">
        <w:rPr>
          <w:sz w:val="24"/>
          <w:szCs w:val="24"/>
        </w:rPr>
        <w:t>nedsat</w:t>
      </w:r>
      <w:r w:rsidRPr="004821E2">
        <w:rPr>
          <w:spacing w:val="-3"/>
          <w:sz w:val="24"/>
          <w:szCs w:val="24"/>
        </w:rPr>
        <w:t xml:space="preserve"> </w:t>
      </w:r>
      <w:r w:rsidRPr="004821E2">
        <w:rPr>
          <w:sz w:val="24"/>
          <w:szCs w:val="24"/>
        </w:rPr>
        <w:t>leverfunktion</w:t>
      </w:r>
      <w:r w:rsidRPr="004821E2">
        <w:rPr>
          <w:spacing w:val="-3"/>
          <w:sz w:val="24"/>
          <w:szCs w:val="24"/>
        </w:rPr>
        <w:t xml:space="preserve"> </w:t>
      </w:r>
      <w:r w:rsidRPr="004821E2">
        <w:rPr>
          <w:sz w:val="24"/>
          <w:szCs w:val="24"/>
        </w:rPr>
        <w:t>(se</w:t>
      </w:r>
      <w:r w:rsidRPr="004821E2">
        <w:rPr>
          <w:spacing w:val="-3"/>
          <w:sz w:val="24"/>
          <w:szCs w:val="24"/>
        </w:rPr>
        <w:t xml:space="preserve"> </w:t>
      </w:r>
      <w:r w:rsidRPr="004821E2">
        <w:rPr>
          <w:sz w:val="24"/>
          <w:szCs w:val="24"/>
        </w:rPr>
        <w:t>pkt.</w:t>
      </w:r>
      <w:r w:rsidRPr="004821E2">
        <w:rPr>
          <w:spacing w:val="-3"/>
          <w:sz w:val="24"/>
          <w:szCs w:val="24"/>
        </w:rPr>
        <w:t xml:space="preserve"> </w:t>
      </w:r>
      <w:r w:rsidRPr="004821E2">
        <w:rPr>
          <w:sz w:val="24"/>
          <w:szCs w:val="24"/>
        </w:rPr>
        <w:t>4.3,</w:t>
      </w:r>
      <w:r w:rsidRPr="004821E2">
        <w:rPr>
          <w:spacing w:val="-3"/>
          <w:sz w:val="24"/>
          <w:szCs w:val="24"/>
        </w:rPr>
        <w:t xml:space="preserve"> </w:t>
      </w:r>
      <w:r w:rsidRPr="004821E2">
        <w:rPr>
          <w:sz w:val="24"/>
          <w:szCs w:val="24"/>
        </w:rPr>
        <w:t>4.4</w:t>
      </w:r>
      <w:r w:rsidRPr="004821E2">
        <w:rPr>
          <w:spacing w:val="-3"/>
          <w:sz w:val="24"/>
          <w:szCs w:val="24"/>
        </w:rPr>
        <w:t xml:space="preserve"> </w:t>
      </w:r>
      <w:r w:rsidRPr="004821E2">
        <w:rPr>
          <w:sz w:val="24"/>
          <w:szCs w:val="24"/>
        </w:rPr>
        <w:t>og 5.2). Dosisjustering er ikke påkrævet hos patienter med let nedsat leverfunktion (dvs. Child-Pugh klasse A) (se pkt. 5.2).</w:t>
      </w:r>
    </w:p>
    <w:p w14:paraId="6358E20C" w14:textId="77777777" w:rsidR="00C35D89" w:rsidRPr="004821E2" w:rsidRDefault="00C35D89" w:rsidP="00100C8C">
      <w:pPr>
        <w:ind w:left="851"/>
        <w:rPr>
          <w:sz w:val="24"/>
          <w:szCs w:val="24"/>
        </w:rPr>
      </w:pPr>
    </w:p>
    <w:p w14:paraId="63E4DCE5" w14:textId="77777777" w:rsidR="00C35D89" w:rsidRPr="004821E2" w:rsidRDefault="00C35D89" w:rsidP="00050A36">
      <w:pPr>
        <w:keepNext/>
        <w:ind w:left="851"/>
        <w:rPr>
          <w:i/>
          <w:sz w:val="24"/>
          <w:szCs w:val="24"/>
        </w:rPr>
      </w:pPr>
      <w:r w:rsidRPr="004821E2">
        <w:rPr>
          <w:i/>
          <w:sz w:val="24"/>
          <w:szCs w:val="24"/>
        </w:rPr>
        <w:lastRenderedPageBreak/>
        <w:t>Nedsat</w:t>
      </w:r>
      <w:r w:rsidRPr="004821E2">
        <w:rPr>
          <w:i/>
          <w:spacing w:val="-8"/>
          <w:sz w:val="24"/>
          <w:szCs w:val="24"/>
        </w:rPr>
        <w:t xml:space="preserve"> </w:t>
      </w:r>
      <w:r w:rsidRPr="004821E2">
        <w:rPr>
          <w:i/>
          <w:spacing w:val="-2"/>
          <w:sz w:val="24"/>
          <w:szCs w:val="24"/>
        </w:rPr>
        <w:t>nyrefunktion</w:t>
      </w:r>
    </w:p>
    <w:p w14:paraId="06BA880B" w14:textId="77777777" w:rsidR="00C35D89" w:rsidRPr="004821E2" w:rsidRDefault="00C35D89" w:rsidP="00100C8C">
      <w:pPr>
        <w:ind w:left="851"/>
        <w:rPr>
          <w:sz w:val="24"/>
          <w:szCs w:val="24"/>
        </w:rPr>
      </w:pPr>
      <w:r w:rsidRPr="004821E2">
        <w:rPr>
          <w:sz w:val="24"/>
          <w:szCs w:val="24"/>
        </w:rPr>
        <w:t>Dosisjustering</w:t>
      </w:r>
      <w:r w:rsidRPr="004821E2">
        <w:rPr>
          <w:spacing w:val="-3"/>
          <w:sz w:val="24"/>
          <w:szCs w:val="24"/>
        </w:rPr>
        <w:t xml:space="preserve"> </w:t>
      </w:r>
      <w:r w:rsidRPr="004821E2">
        <w:rPr>
          <w:sz w:val="24"/>
          <w:szCs w:val="24"/>
        </w:rPr>
        <w:t>er</w:t>
      </w:r>
      <w:r w:rsidRPr="004821E2">
        <w:rPr>
          <w:spacing w:val="-3"/>
          <w:sz w:val="24"/>
          <w:szCs w:val="24"/>
        </w:rPr>
        <w:t xml:space="preserve"> </w:t>
      </w:r>
      <w:r w:rsidRPr="004821E2">
        <w:rPr>
          <w:sz w:val="24"/>
          <w:szCs w:val="24"/>
        </w:rPr>
        <w:t>ikke</w:t>
      </w:r>
      <w:r w:rsidRPr="004821E2">
        <w:rPr>
          <w:spacing w:val="-3"/>
          <w:sz w:val="24"/>
          <w:szCs w:val="24"/>
        </w:rPr>
        <w:t xml:space="preserve"> </w:t>
      </w:r>
      <w:r w:rsidRPr="004821E2">
        <w:rPr>
          <w:sz w:val="24"/>
          <w:szCs w:val="24"/>
        </w:rPr>
        <w:t>nødvendig</w:t>
      </w:r>
      <w:r w:rsidRPr="004821E2">
        <w:rPr>
          <w:spacing w:val="-3"/>
          <w:sz w:val="24"/>
          <w:szCs w:val="24"/>
        </w:rPr>
        <w:t xml:space="preserve"> </w:t>
      </w:r>
      <w:r w:rsidRPr="004821E2">
        <w:rPr>
          <w:sz w:val="24"/>
          <w:szCs w:val="24"/>
        </w:rPr>
        <w:t>til</w:t>
      </w:r>
      <w:r w:rsidRPr="004821E2">
        <w:rPr>
          <w:spacing w:val="-3"/>
          <w:sz w:val="24"/>
          <w:szCs w:val="24"/>
        </w:rPr>
        <w:t xml:space="preserve"> </w:t>
      </w:r>
      <w:r w:rsidRPr="004821E2">
        <w:rPr>
          <w:sz w:val="24"/>
          <w:szCs w:val="24"/>
        </w:rPr>
        <w:t>patienter</w:t>
      </w:r>
      <w:r w:rsidRPr="004821E2">
        <w:rPr>
          <w:spacing w:val="-3"/>
          <w:sz w:val="24"/>
          <w:szCs w:val="24"/>
        </w:rPr>
        <w:t xml:space="preserve"> </w:t>
      </w:r>
      <w:r w:rsidRPr="004821E2">
        <w:rPr>
          <w:sz w:val="24"/>
          <w:szCs w:val="24"/>
        </w:rPr>
        <w:t>med</w:t>
      </w:r>
      <w:r w:rsidRPr="004821E2">
        <w:rPr>
          <w:spacing w:val="-3"/>
          <w:sz w:val="24"/>
          <w:szCs w:val="24"/>
        </w:rPr>
        <w:t xml:space="preserve"> </w:t>
      </w:r>
      <w:r w:rsidRPr="004821E2">
        <w:rPr>
          <w:sz w:val="24"/>
          <w:szCs w:val="24"/>
        </w:rPr>
        <w:t>nedsat</w:t>
      </w:r>
      <w:r w:rsidRPr="004821E2">
        <w:rPr>
          <w:spacing w:val="-3"/>
          <w:sz w:val="24"/>
          <w:szCs w:val="24"/>
        </w:rPr>
        <w:t xml:space="preserve"> </w:t>
      </w:r>
      <w:r w:rsidRPr="004821E2">
        <w:rPr>
          <w:sz w:val="24"/>
          <w:szCs w:val="24"/>
        </w:rPr>
        <w:t>nyrefunktion.</w:t>
      </w:r>
      <w:r w:rsidRPr="004821E2">
        <w:rPr>
          <w:spacing w:val="-3"/>
          <w:sz w:val="24"/>
          <w:szCs w:val="24"/>
        </w:rPr>
        <w:t xml:space="preserve"> </w:t>
      </w:r>
      <w:r w:rsidRPr="004821E2">
        <w:rPr>
          <w:sz w:val="24"/>
          <w:szCs w:val="24"/>
        </w:rPr>
        <w:t>Dosisjustering</w:t>
      </w:r>
      <w:r w:rsidRPr="004821E2">
        <w:rPr>
          <w:spacing w:val="-3"/>
          <w:sz w:val="24"/>
          <w:szCs w:val="24"/>
        </w:rPr>
        <w:t xml:space="preserve"> </w:t>
      </w:r>
      <w:r w:rsidRPr="004821E2">
        <w:rPr>
          <w:sz w:val="24"/>
          <w:szCs w:val="24"/>
        </w:rPr>
        <w:t>er</w:t>
      </w:r>
      <w:r w:rsidRPr="004821E2">
        <w:rPr>
          <w:spacing w:val="-3"/>
          <w:sz w:val="24"/>
          <w:szCs w:val="24"/>
        </w:rPr>
        <w:t xml:space="preserve"> </w:t>
      </w:r>
      <w:r w:rsidRPr="004821E2">
        <w:rPr>
          <w:sz w:val="24"/>
          <w:szCs w:val="24"/>
        </w:rPr>
        <w:t>ikke nødvendig til patienter, der er i dialysebehandling (se pkt. 5.2).</w:t>
      </w:r>
    </w:p>
    <w:p w14:paraId="3D01D242" w14:textId="77777777" w:rsidR="00C35D89" w:rsidRPr="004821E2" w:rsidRDefault="00C35D89" w:rsidP="00100C8C">
      <w:pPr>
        <w:ind w:left="851"/>
        <w:rPr>
          <w:sz w:val="24"/>
          <w:szCs w:val="24"/>
        </w:rPr>
      </w:pPr>
    </w:p>
    <w:p w14:paraId="09EBF3AA" w14:textId="77777777" w:rsidR="00C35D89" w:rsidRPr="004821E2" w:rsidRDefault="00C35D89" w:rsidP="00100C8C">
      <w:pPr>
        <w:ind w:left="851"/>
        <w:rPr>
          <w:i/>
          <w:sz w:val="24"/>
          <w:szCs w:val="24"/>
        </w:rPr>
      </w:pPr>
      <w:r w:rsidRPr="004821E2">
        <w:rPr>
          <w:i/>
          <w:spacing w:val="-2"/>
          <w:sz w:val="24"/>
          <w:szCs w:val="24"/>
        </w:rPr>
        <w:t>Ældre</w:t>
      </w:r>
    </w:p>
    <w:p w14:paraId="6BDDB861" w14:textId="77777777" w:rsidR="00C35D89" w:rsidRPr="004821E2" w:rsidRDefault="00C35D89" w:rsidP="00100C8C">
      <w:pPr>
        <w:ind w:left="851"/>
        <w:rPr>
          <w:spacing w:val="-5"/>
          <w:sz w:val="24"/>
          <w:szCs w:val="24"/>
        </w:rPr>
      </w:pPr>
      <w:r w:rsidRPr="004821E2">
        <w:rPr>
          <w:sz w:val="24"/>
          <w:szCs w:val="24"/>
        </w:rPr>
        <w:t>Der</w:t>
      </w:r>
      <w:r w:rsidRPr="004821E2">
        <w:rPr>
          <w:spacing w:val="-8"/>
          <w:sz w:val="24"/>
          <w:szCs w:val="24"/>
        </w:rPr>
        <w:t xml:space="preserve"> </w:t>
      </w:r>
      <w:r w:rsidRPr="004821E2">
        <w:rPr>
          <w:sz w:val="24"/>
          <w:szCs w:val="24"/>
        </w:rPr>
        <w:t>kræves</w:t>
      </w:r>
      <w:r w:rsidRPr="004821E2">
        <w:rPr>
          <w:spacing w:val="-6"/>
          <w:sz w:val="24"/>
          <w:szCs w:val="24"/>
        </w:rPr>
        <w:t xml:space="preserve"> </w:t>
      </w:r>
      <w:r w:rsidRPr="004821E2">
        <w:rPr>
          <w:sz w:val="24"/>
          <w:szCs w:val="24"/>
        </w:rPr>
        <w:t>ingen</w:t>
      </w:r>
      <w:r w:rsidRPr="004821E2">
        <w:rPr>
          <w:spacing w:val="-6"/>
          <w:sz w:val="24"/>
          <w:szCs w:val="24"/>
        </w:rPr>
        <w:t xml:space="preserve"> </w:t>
      </w:r>
      <w:r w:rsidRPr="004821E2">
        <w:rPr>
          <w:sz w:val="24"/>
          <w:szCs w:val="24"/>
        </w:rPr>
        <w:t>dosisjustering</w:t>
      </w:r>
      <w:r w:rsidRPr="004821E2">
        <w:rPr>
          <w:spacing w:val="-6"/>
          <w:sz w:val="24"/>
          <w:szCs w:val="24"/>
        </w:rPr>
        <w:t xml:space="preserve"> </w:t>
      </w:r>
      <w:r w:rsidRPr="004821E2">
        <w:rPr>
          <w:sz w:val="24"/>
          <w:szCs w:val="24"/>
        </w:rPr>
        <w:t>til</w:t>
      </w:r>
      <w:r w:rsidRPr="004821E2">
        <w:rPr>
          <w:spacing w:val="-5"/>
          <w:sz w:val="24"/>
          <w:szCs w:val="24"/>
        </w:rPr>
        <w:t xml:space="preserve"> </w:t>
      </w:r>
      <w:r w:rsidRPr="004821E2">
        <w:rPr>
          <w:sz w:val="24"/>
          <w:szCs w:val="24"/>
        </w:rPr>
        <w:t>patienter</w:t>
      </w:r>
      <w:r w:rsidRPr="004821E2">
        <w:rPr>
          <w:spacing w:val="-6"/>
          <w:sz w:val="24"/>
          <w:szCs w:val="24"/>
        </w:rPr>
        <w:t xml:space="preserve"> </w:t>
      </w:r>
      <w:r w:rsidRPr="004821E2">
        <w:rPr>
          <w:sz w:val="24"/>
          <w:szCs w:val="24"/>
        </w:rPr>
        <w:t>over</w:t>
      </w:r>
      <w:r w:rsidRPr="004821E2">
        <w:rPr>
          <w:spacing w:val="-6"/>
          <w:sz w:val="24"/>
          <w:szCs w:val="24"/>
        </w:rPr>
        <w:t xml:space="preserve"> </w:t>
      </w:r>
      <w:r w:rsidRPr="004821E2">
        <w:rPr>
          <w:sz w:val="24"/>
          <w:szCs w:val="24"/>
        </w:rPr>
        <w:t>65</w:t>
      </w:r>
      <w:r w:rsidRPr="004821E2">
        <w:rPr>
          <w:spacing w:val="-7"/>
          <w:sz w:val="24"/>
          <w:szCs w:val="24"/>
        </w:rPr>
        <w:t xml:space="preserve"> </w:t>
      </w:r>
      <w:r w:rsidRPr="004821E2">
        <w:rPr>
          <w:spacing w:val="-5"/>
          <w:sz w:val="24"/>
          <w:szCs w:val="24"/>
        </w:rPr>
        <w:t>år.</w:t>
      </w:r>
    </w:p>
    <w:p w14:paraId="33F76424" w14:textId="77777777" w:rsidR="00C35D89" w:rsidRPr="004821E2" w:rsidRDefault="00C35D89" w:rsidP="00100C8C">
      <w:pPr>
        <w:ind w:left="851"/>
        <w:rPr>
          <w:spacing w:val="-5"/>
          <w:sz w:val="24"/>
          <w:szCs w:val="24"/>
        </w:rPr>
      </w:pPr>
    </w:p>
    <w:p w14:paraId="34C97925" w14:textId="77777777" w:rsidR="00C35D89" w:rsidRPr="004821E2" w:rsidRDefault="00C35D89" w:rsidP="00100C8C">
      <w:pPr>
        <w:ind w:left="851"/>
        <w:rPr>
          <w:b/>
          <w:sz w:val="24"/>
          <w:szCs w:val="24"/>
        </w:rPr>
      </w:pPr>
      <w:r w:rsidRPr="004821E2">
        <w:rPr>
          <w:b/>
          <w:sz w:val="24"/>
          <w:szCs w:val="24"/>
        </w:rPr>
        <w:t>Administration</w:t>
      </w:r>
    </w:p>
    <w:p w14:paraId="30393F88" w14:textId="77777777" w:rsidR="00C35D89" w:rsidRPr="004821E2" w:rsidRDefault="00C35D89" w:rsidP="00100C8C">
      <w:pPr>
        <w:ind w:left="851"/>
        <w:rPr>
          <w:sz w:val="24"/>
          <w:szCs w:val="24"/>
        </w:rPr>
      </w:pPr>
      <w:r w:rsidRPr="004821E2">
        <w:rPr>
          <w:sz w:val="24"/>
          <w:szCs w:val="24"/>
        </w:rPr>
        <w:t>Tabletterne</w:t>
      </w:r>
      <w:r w:rsidRPr="004821E2">
        <w:rPr>
          <w:spacing w:val="-3"/>
          <w:sz w:val="24"/>
          <w:szCs w:val="24"/>
        </w:rPr>
        <w:t xml:space="preserve"> </w:t>
      </w:r>
      <w:r w:rsidRPr="004821E2">
        <w:rPr>
          <w:sz w:val="24"/>
          <w:szCs w:val="24"/>
        </w:rPr>
        <w:t>skal</w:t>
      </w:r>
      <w:r w:rsidRPr="004821E2">
        <w:rPr>
          <w:spacing w:val="-3"/>
          <w:sz w:val="24"/>
          <w:szCs w:val="24"/>
        </w:rPr>
        <w:t xml:space="preserve"> </w:t>
      </w:r>
      <w:r w:rsidRPr="004821E2">
        <w:rPr>
          <w:sz w:val="24"/>
          <w:szCs w:val="24"/>
        </w:rPr>
        <w:t>indtages</w:t>
      </w:r>
      <w:r w:rsidRPr="004821E2">
        <w:rPr>
          <w:spacing w:val="-3"/>
          <w:sz w:val="24"/>
          <w:szCs w:val="24"/>
        </w:rPr>
        <w:t xml:space="preserve"> </w:t>
      </w:r>
      <w:r w:rsidRPr="004821E2">
        <w:rPr>
          <w:sz w:val="24"/>
          <w:szCs w:val="24"/>
        </w:rPr>
        <w:t>oralt</w:t>
      </w:r>
      <w:r w:rsidRPr="004821E2">
        <w:rPr>
          <w:spacing w:val="-3"/>
          <w:sz w:val="24"/>
          <w:szCs w:val="24"/>
        </w:rPr>
        <w:t xml:space="preserve"> </w:t>
      </w:r>
      <w:r w:rsidRPr="004821E2">
        <w:rPr>
          <w:sz w:val="24"/>
          <w:szCs w:val="24"/>
        </w:rPr>
        <w:t>morgen</w:t>
      </w:r>
      <w:r w:rsidRPr="004821E2">
        <w:rPr>
          <w:spacing w:val="-3"/>
          <w:sz w:val="24"/>
          <w:szCs w:val="24"/>
        </w:rPr>
        <w:t xml:space="preserve"> </w:t>
      </w:r>
      <w:r w:rsidRPr="004821E2">
        <w:rPr>
          <w:sz w:val="24"/>
          <w:szCs w:val="24"/>
        </w:rPr>
        <w:t>og</w:t>
      </w:r>
      <w:r w:rsidRPr="004821E2">
        <w:rPr>
          <w:spacing w:val="-3"/>
          <w:sz w:val="24"/>
          <w:szCs w:val="24"/>
        </w:rPr>
        <w:t xml:space="preserve"> </w:t>
      </w:r>
      <w:r w:rsidRPr="004821E2">
        <w:rPr>
          <w:sz w:val="24"/>
          <w:szCs w:val="24"/>
        </w:rPr>
        <w:t>aften</w:t>
      </w:r>
      <w:r w:rsidRPr="004821E2">
        <w:rPr>
          <w:spacing w:val="-3"/>
          <w:sz w:val="24"/>
          <w:szCs w:val="24"/>
        </w:rPr>
        <w:t xml:space="preserve"> </w:t>
      </w:r>
      <w:r w:rsidRPr="004821E2">
        <w:rPr>
          <w:sz w:val="24"/>
          <w:szCs w:val="24"/>
        </w:rPr>
        <w:t>sammen</w:t>
      </w:r>
      <w:r w:rsidRPr="004821E2">
        <w:rPr>
          <w:spacing w:val="-3"/>
          <w:sz w:val="24"/>
          <w:szCs w:val="24"/>
        </w:rPr>
        <w:t xml:space="preserve"> </w:t>
      </w:r>
      <w:r w:rsidRPr="004821E2">
        <w:rPr>
          <w:sz w:val="24"/>
          <w:szCs w:val="24"/>
        </w:rPr>
        <w:t>med</w:t>
      </w:r>
      <w:r w:rsidRPr="004821E2">
        <w:rPr>
          <w:spacing w:val="-3"/>
          <w:sz w:val="24"/>
          <w:szCs w:val="24"/>
        </w:rPr>
        <w:t xml:space="preserve"> </w:t>
      </w:r>
      <w:r w:rsidRPr="004821E2">
        <w:rPr>
          <w:sz w:val="24"/>
          <w:szCs w:val="24"/>
        </w:rPr>
        <w:t>eller</w:t>
      </w:r>
      <w:r w:rsidRPr="004821E2">
        <w:rPr>
          <w:spacing w:val="-3"/>
          <w:sz w:val="24"/>
          <w:szCs w:val="24"/>
        </w:rPr>
        <w:t xml:space="preserve"> </w:t>
      </w:r>
      <w:r w:rsidRPr="004821E2">
        <w:rPr>
          <w:sz w:val="24"/>
          <w:szCs w:val="24"/>
        </w:rPr>
        <w:t>uden</w:t>
      </w:r>
      <w:r w:rsidRPr="004821E2">
        <w:rPr>
          <w:spacing w:val="-3"/>
          <w:sz w:val="24"/>
          <w:szCs w:val="24"/>
        </w:rPr>
        <w:t xml:space="preserve"> </w:t>
      </w:r>
      <w:r w:rsidRPr="004821E2">
        <w:rPr>
          <w:sz w:val="24"/>
          <w:szCs w:val="24"/>
        </w:rPr>
        <w:t>føde.</w:t>
      </w:r>
      <w:r w:rsidRPr="004821E2">
        <w:rPr>
          <w:spacing w:val="-3"/>
          <w:sz w:val="24"/>
          <w:szCs w:val="24"/>
        </w:rPr>
        <w:t xml:space="preserve"> </w:t>
      </w:r>
      <w:r w:rsidRPr="004821E2">
        <w:rPr>
          <w:sz w:val="24"/>
          <w:szCs w:val="24"/>
        </w:rPr>
        <w:t>De</w:t>
      </w:r>
      <w:r w:rsidRPr="004821E2">
        <w:rPr>
          <w:spacing w:val="-3"/>
          <w:sz w:val="24"/>
          <w:szCs w:val="24"/>
        </w:rPr>
        <w:t xml:space="preserve"> </w:t>
      </w:r>
      <w:r w:rsidRPr="004821E2">
        <w:rPr>
          <w:sz w:val="24"/>
          <w:szCs w:val="24"/>
        </w:rPr>
        <w:t>filmovertrukne tabletter skal synkes med vand.</w:t>
      </w:r>
    </w:p>
    <w:p w14:paraId="41EFBCB1" w14:textId="77777777" w:rsidR="009260DE" w:rsidRPr="004821E2" w:rsidRDefault="009260DE" w:rsidP="009260DE">
      <w:pPr>
        <w:tabs>
          <w:tab w:val="left" w:pos="851"/>
        </w:tabs>
        <w:ind w:left="851"/>
        <w:rPr>
          <w:sz w:val="24"/>
          <w:szCs w:val="24"/>
        </w:rPr>
      </w:pPr>
    </w:p>
    <w:p w14:paraId="2526ADCA" w14:textId="77777777" w:rsidR="009260DE" w:rsidRPr="004821E2" w:rsidRDefault="009260DE" w:rsidP="009260DE">
      <w:pPr>
        <w:tabs>
          <w:tab w:val="left" w:pos="851"/>
        </w:tabs>
        <w:ind w:left="851" w:hanging="851"/>
        <w:rPr>
          <w:b/>
          <w:sz w:val="24"/>
          <w:szCs w:val="24"/>
        </w:rPr>
      </w:pPr>
      <w:r w:rsidRPr="004821E2">
        <w:rPr>
          <w:b/>
          <w:sz w:val="24"/>
          <w:szCs w:val="24"/>
        </w:rPr>
        <w:t>4.3</w:t>
      </w:r>
      <w:r w:rsidRPr="004821E2">
        <w:rPr>
          <w:b/>
          <w:sz w:val="24"/>
          <w:szCs w:val="24"/>
        </w:rPr>
        <w:tab/>
        <w:t>Kontraindikationer</w:t>
      </w:r>
    </w:p>
    <w:p w14:paraId="01900E48" w14:textId="77777777" w:rsidR="00C35D89" w:rsidRPr="004821E2" w:rsidRDefault="00C35D89" w:rsidP="00A62541">
      <w:pPr>
        <w:pStyle w:val="Listeafsnit"/>
        <w:numPr>
          <w:ilvl w:val="0"/>
          <w:numId w:val="12"/>
        </w:numPr>
        <w:ind w:left="1276" w:hanging="425"/>
        <w:rPr>
          <w:sz w:val="24"/>
          <w:szCs w:val="24"/>
          <w:lang w:val="da-DK"/>
        </w:rPr>
      </w:pPr>
      <w:r w:rsidRPr="004821E2">
        <w:rPr>
          <w:sz w:val="24"/>
          <w:szCs w:val="24"/>
          <w:lang w:val="da-DK"/>
        </w:rPr>
        <w:t>Overfølsomhed</w:t>
      </w:r>
      <w:r w:rsidRPr="004821E2">
        <w:rPr>
          <w:spacing w:val="-2"/>
          <w:sz w:val="24"/>
          <w:szCs w:val="24"/>
          <w:lang w:val="da-DK"/>
        </w:rPr>
        <w:t xml:space="preserve"> </w:t>
      </w:r>
      <w:r w:rsidRPr="004821E2">
        <w:rPr>
          <w:sz w:val="24"/>
          <w:szCs w:val="24"/>
          <w:lang w:val="da-DK"/>
        </w:rPr>
        <w:t>over</w:t>
      </w:r>
      <w:r w:rsidRPr="004821E2">
        <w:rPr>
          <w:spacing w:val="-2"/>
          <w:sz w:val="24"/>
          <w:szCs w:val="24"/>
          <w:lang w:val="da-DK"/>
        </w:rPr>
        <w:t xml:space="preserve"> </w:t>
      </w:r>
      <w:r w:rsidRPr="004821E2">
        <w:rPr>
          <w:sz w:val="24"/>
          <w:szCs w:val="24"/>
          <w:lang w:val="da-DK"/>
        </w:rPr>
        <w:t>for</w:t>
      </w:r>
      <w:r w:rsidRPr="004821E2">
        <w:rPr>
          <w:spacing w:val="-2"/>
          <w:sz w:val="24"/>
          <w:szCs w:val="24"/>
          <w:lang w:val="da-DK"/>
        </w:rPr>
        <w:t xml:space="preserve"> </w:t>
      </w:r>
      <w:r w:rsidRPr="004821E2">
        <w:rPr>
          <w:sz w:val="24"/>
          <w:szCs w:val="24"/>
          <w:lang w:val="da-DK"/>
        </w:rPr>
        <w:t>det</w:t>
      </w:r>
      <w:r w:rsidRPr="004821E2">
        <w:rPr>
          <w:spacing w:val="-2"/>
          <w:sz w:val="24"/>
          <w:szCs w:val="24"/>
          <w:lang w:val="da-DK"/>
        </w:rPr>
        <w:t xml:space="preserve"> </w:t>
      </w:r>
      <w:r w:rsidRPr="004821E2">
        <w:rPr>
          <w:sz w:val="24"/>
          <w:szCs w:val="24"/>
          <w:lang w:val="da-DK"/>
        </w:rPr>
        <w:t>aktive</w:t>
      </w:r>
      <w:r w:rsidRPr="004821E2">
        <w:rPr>
          <w:spacing w:val="-1"/>
          <w:sz w:val="24"/>
          <w:szCs w:val="24"/>
          <w:lang w:val="da-DK"/>
        </w:rPr>
        <w:t xml:space="preserve"> </w:t>
      </w:r>
      <w:r w:rsidRPr="004821E2">
        <w:rPr>
          <w:sz w:val="24"/>
          <w:szCs w:val="24"/>
          <w:lang w:val="da-DK"/>
        </w:rPr>
        <w:t>stof</w:t>
      </w:r>
      <w:r w:rsidRPr="004821E2">
        <w:rPr>
          <w:spacing w:val="-2"/>
          <w:sz w:val="24"/>
          <w:szCs w:val="24"/>
          <w:lang w:val="da-DK"/>
        </w:rPr>
        <w:t xml:space="preserve"> </w:t>
      </w:r>
      <w:r w:rsidRPr="004821E2">
        <w:rPr>
          <w:sz w:val="24"/>
          <w:szCs w:val="24"/>
          <w:lang w:val="da-DK"/>
        </w:rPr>
        <w:t>eller</w:t>
      </w:r>
      <w:r w:rsidRPr="004821E2">
        <w:rPr>
          <w:spacing w:val="-2"/>
          <w:sz w:val="24"/>
          <w:szCs w:val="24"/>
          <w:lang w:val="da-DK"/>
        </w:rPr>
        <w:t xml:space="preserve"> </w:t>
      </w:r>
      <w:r w:rsidRPr="004821E2">
        <w:rPr>
          <w:sz w:val="24"/>
          <w:szCs w:val="24"/>
          <w:lang w:val="da-DK"/>
        </w:rPr>
        <w:t>over</w:t>
      </w:r>
      <w:r w:rsidRPr="004821E2">
        <w:rPr>
          <w:spacing w:val="-2"/>
          <w:sz w:val="24"/>
          <w:szCs w:val="24"/>
          <w:lang w:val="da-DK"/>
        </w:rPr>
        <w:t xml:space="preserve"> </w:t>
      </w:r>
      <w:r w:rsidRPr="004821E2">
        <w:rPr>
          <w:sz w:val="24"/>
          <w:szCs w:val="24"/>
          <w:lang w:val="da-DK"/>
        </w:rPr>
        <w:t>for</w:t>
      </w:r>
      <w:r w:rsidRPr="004821E2">
        <w:rPr>
          <w:spacing w:val="-2"/>
          <w:sz w:val="24"/>
          <w:szCs w:val="24"/>
          <w:lang w:val="da-DK"/>
        </w:rPr>
        <w:t xml:space="preserve"> </w:t>
      </w:r>
      <w:r w:rsidRPr="004821E2">
        <w:rPr>
          <w:sz w:val="24"/>
          <w:szCs w:val="24"/>
          <w:lang w:val="da-DK"/>
        </w:rPr>
        <w:t>et</w:t>
      </w:r>
      <w:r w:rsidRPr="004821E2">
        <w:rPr>
          <w:spacing w:val="-2"/>
          <w:sz w:val="24"/>
          <w:szCs w:val="24"/>
          <w:lang w:val="da-DK"/>
        </w:rPr>
        <w:t xml:space="preserve"> </w:t>
      </w:r>
      <w:r w:rsidRPr="004821E2">
        <w:rPr>
          <w:sz w:val="24"/>
          <w:szCs w:val="24"/>
          <w:lang w:val="da-DK"/>
        </w:rPr>
        <w:t>eller</w:t>
      </w:r>
      <w:r w:rsidRPr="004821E2">
        <w:rPr>
          <w:spacing w:val="-2"/>
          <w:sz w:val="24"/>
          <w:szCs w:val="24"/>
          <w:lang w:val="da-DK"/>
        </w:rPr>
        <w:t xml:space="preserve"> </w:t>
      </w:r>
      <w:r w:rsidRPr="004821E2">
        <w:rPr>
          <w:sz w:val="24"/>
          <w:szCs w:val="24"/>
          <w:lang w:val="da-DK"/>
        </w:rPr>
        <w:t>flere</w:t>
      </w:r>
      <w:r w:rsidRPr="004821E2">
        <w:rPr>
          <w:spacing w:val="-2"/>
          <w:sz w:val="24"/>
          <w:szCs w:val="24"/>
          <w:lang w:val="da-DK"/>
        </w:rPr>
        <w:t xml:space="preserve"> </w:t>
      </w:r>
      <w:r w:rsidRPr="004821E2">
        <w:rPr>
          <w:sz w:val="24"/>
          <w:szCs w:val="24"/>
          <w:lang w:val="da-DK"/>
        </w:rPr>
        <w:t>af</w:t>
      </w:r>
      <w:r w:rsidRPr="004821E2">
        <w:rPr>
          <w:spacing w:val="-2"/>
          <w:sz w:val="24"/>
          <w:szCs w:val="24"/>
          <w:lang w:val="da-DK"/>
        </w:rPr>
        <w:t xml:space="preserve"> </w:t>
      </w:r>
      <w:r w:rsidRPr="004821E2">
        <w:rPr>
          <w:sz w:val="24"/>
          <w:szCs w:val="24"/>
          <w:lang w:val="da-DK"/>
        </w:rPr>
        <w:t>hjælpestofferne</w:t>
      </w:r>
      <w:r w:rsidRPr="004821E2">
        <w:rPr>
          <w:spacing w:val="-2"/>
          <w:sz w:val="24"/>
          <w:szCs w:val="24"/>
          <w:lang w:val="da-DK"/>
        </w:rPr>
        <w:t xml:space="preserve"> </w:t>
      </w:r>
      <w:r w:rsidRPr="004821E2">
        <w:rPr>
          <w:sz w:val="24"/>
          <w:szCs w:val="24"/>
          <w:lang w:val="da-DK"/>
        </w:rPr>
        <w:t>anført</w:t>
      </w:r>
      <w:r w:rsidRPr="004821E2">
        <w:rPr>
          <w:spacing w:val="-2"/>
          <w:sz w:val="24"/>
          <w:szCs w:val="24"/>
          <w:lang w:val="da-DK"/>
        </w:rPr>
        <w:t xml:space="preserve"> </w:t>
      </w:r>
      <w:r w:rsidRPr="004821E2">
        <w:rPr>
          <w:sz w:val="24"/>
          <w:szCs w:val="24"/>
          <w:lang w:val="da-DK"/>
        </w:rPr>
        <w:t>i pkt. 6.1</w:t>
      </w:r>
    </w:p>
    <w:p w14:paraId="0E807EF5" w14:textId="77777777" w:rsidR="00C35D89" w:rsidRPr="004821E2" w:rsidRDefault="00C35D89" w:rsidP="00A62541">
      <w:pPr>
        <w:pStyle w:val="Listeafsnit"/>
        <w:numPr>
          <w:ilvl w:val="0"/>
          <w:numId w:val="12"/>
        </w:numPr>
        <w:ind w:left="1276" w:hanging="425"/>
        <w:rPr>
          <w:sz w:val="24"/>
          <w:szCs w:val="24"/>
          <w:lang w:val="da-DK"/>
        </w:rPr>
      </w:pPr>
      <w:r w:rsidRPr="004821E2">
        <w:rPr>
          <w:sz w:val="24"/>
          <w:szCs w:val="24"/>
          <w:lang w:val="da-DK"/>
        </w:rPr>
        <w:t>Moderat</w:t>
      </w:r>
      <w:r w:rsidRPr="004821E2">
        <w:rPr>
          <w:spacing w:val="-6"/>
          <w:sz w:val="24"/>
          <w:szCs w:val="24"/>
          <w:lang w:val="da-DK"/>
        </w:rPr>
        <w:t xml:space="preserve"> </w:t>
      </w:r>
      <w:r w:rsidRPr="004821E2">
        <w:rPr>
          <w:sz w:val="24"/>
          <w:szCs w:val="24"/>
          <w:lang w:val="da-DK"/>
        </w:rPr>
        <w:t>til</w:t>
      </w:r>
      <w:r w:rsidRPr="004821E2">
        <w:rPr>
          <w:spacing w:val="-6"/>
          <w:sz w:val="24"/>
          <w:szCs w:val="24"/>
          <w:lang w:val="da-DK"/>
        </w:rPr>
        <w:t xml:space="preserve"> </w:t>
      </w:r>
      <w:r w:rsidRPr="004821E2">
        <w:rPr>
          <w:sz w:val="24"/>
          <w:szCs w:val="24"/>
          <w:lang w:val="da-DK"/>
        </w:rPr>
        <w:t>stærkt</w:t>
      </w:r>
      <w:r w:rsidRPr="004821E2">
        <w:rPr>
          <w:spacing w:val="-5"/>
          <w:sz w:val="24"/>
          <w:szCs w:val="24"/>
          <w:lang w:val="da-DK"/>
        </w:rPr>
        <w:t xml:space="preserve"> </w:t>
      </w:r>
      <w:r w:rsidRPr="004821E2">
        <w:rPr>
          <w:sz w:val="24"/>
          <w:szCs w:val="24"/>
          <w:lang w:val="da-DK"/>
        </w:rPr>
        <w:t>nedsat</w:t>
      </w:r>
      <w:r w:rsidRPr="004821E2">
        <w:rPr>
          <w:spacing w:val="-6"/>
          <w:sz w:val="24"/>
          <w:szCs w:val="24"/>
          <w:lang w:val="da-DK"/>
        </w:rPr>
        <w:t xml:space="preserve"> </w:t>
      </w:r>
      <w:r w:rsidRPr="004821E2">
        <w:rPr>
          <w:sz w:val="24"/>
          <w:szCs w:val="24"/>
          <w:lang w:val="da-DK"/>
        </w:rPr>
        <w:t>leverfunktion,</w:t>
      </w:r>
      <w:r w:rsidRPr="004821E2">
        <w:rPr>
          <w:spacing w:val="-6"/>
          <w:sz w:val="24"/>
          <w:szCs w:val="24"/>
          <w:lang w:val="da-DK"/>
        </w:rPr>
        <w:t xml:space="preserve"> </w:t>
      </w:r>
      <w:r w:rsidRPr="004821E2">
        <w:rPr>
          <w:sz w:val="24"/>
          <w:szCs w:val="24"/>
          <w:lang w:val="da-DK"/>
        </w:rPr>
        <w:t>dvs.</w:t>
      </w:r>
      <w:r w:rsidRPr="004821E2">
        <w:rPr>
          <w:spacing w:val="-5"/>
          <w:sz w:val="24"/>
          <w:szCs w:val="24"/>
          <w:lang w:val="da-DK"/>
        </w:rPr>
        <w:t xml:space="preserve"> </w:t>
      </w:r>
      <w:r w:rsidRPr="004821E2">
        <w:rPr>
          <w:sz w:val="24"/>
          <w:szCs w:val="24"/>
          <w:lang w:val="da-DK"/>
        </w:rPr>
        <w:t>Child-Pugh</w:t>
      </w:r>
      <w:r w:rsidRPr="004821E2">
        <w:rPr>
          <w:spacing w:val="-6"/>
          <w:sz w:val="24"/>
          <w:szCs w:val="24"/>
          <w:lang w:val="da-DK"/>
        </w:rPr>
        <w:t xml:space="preserve"> </w:t>
      </w:r>
      <w:r w:rsidRPr="004821E2">
        <w:rPr>
          <w:sz w:val="24"/>
          <w:szCs w:val="24"/>
          <w:lang w:val="da-DK"/>
        </w:rPr>
        <w:t>klasse</w:t>
      </w:r>
      <w:r w:rsidRPr="004821E2">
        <w:rPr>
          <w:spacing w:val="-5"/>
          <w:sz w:val="24"/>
          <w:szCs w:val="24"/>
          <w:lang w:val="da-DK"/>
        </w:rPr>
        <w:t xml:space="preserve"> </w:t>
      </w:r>
      <w:r w:rsidRPr="004821E2">
        <w:rPr>
          <w:sz w:val="24"/>
          <w:szCs w:val="24"/>
          <w:lang w:val="da-DK"/>
        </w:rPr>
        <w:t>B</w:t>
      </w:r>
      <w:r w:rsidRPr="004821E2">
        <w:rPr>
          <w:spacing w:val="-6"/>
          <w:sz w:val="24"/>
          <w:szCs w:val="24"/>
          <w:lang w:val="da-DK"/>
        </w:rPr>
        <w:t xml:space="preserve"> </w:t>
      </w:r>
      <w:r w:rsidRPr="004821E2">
        <w:rPr>
          <w:sz w:val="24"/>
          <w:szCs w:val="24"/>
          <w:lang w:val="da-DK"/>
        </w:rPr>
        <w:t>eller</w:t>
      </w:r>
      <w:r w:rsidRPr="004821E2">
        <w:rPr>
          <w:spacing w:val="-6"/>
          <w:sz w:val="24"/>
          <w:szCs w:val="24"/>
          <w:lang w:val="da-DK"/>
        </w:rPr>
        <w:t xml:space="preserve"> </w:t>
      </w:r>
      <w:r w:rsidRPr="004821E2">
        <w:rPr>
          <w:sz w:val="24"/>
          <w:szCs w:val="24"/>
          <w:lang w:val="da-DK"/>
        </w:rPr>
        <w:t>C</w:t>
      </w:r>
      <w:r w:rsidRPr="004821E2">
        <w:rPr>
          <w:spacing w:val="-5"/>
          <w:sz w:val="24"/>
          <w:szCs w:val="24"/>
          <w:lang w:val="da-DK"/>
        </w:rPr>
        <w:t xml:space="preserve"> </w:t>
      </w:r>
      <w:r w:rsidRPr="004821E2">
        <w:rPr>
          <w:sz w:val="24"/>
          <w:szCs w:val="24"/>
          <w:lang w:val="da-DK"/>
        </w:rPr>
        <w:t>(se</w:t>
      </w:r>
      <w:r w:rsidRPr="004821E2">
        <w:rPr>
          <w:spacing w:val="-6"/>
          <w:sz w:val="24"/>
          <w:szCs w:val="24"/>
          <w:lang w:val="da-DK"/>
        </w:rPr>
        <w:t xml:space="preserve"> </w:t>
      </w:r>
      <w:r w:rsidRPr="004821E2">
        <w:rPr>
          <w:sz w:val="24"/>
          <w:szCs w:val="24"/>
          <w:lang w:val="da-DK"/>
        </w:rPr>
        <w:t>pkt.</w:t>
      </w:r>
      <w:r w:rsidRPr="004821E2">
        <w:rPr>
          <w:spacing w:val="-5"/>
          <w:sz w:val="24"/>
          <w:szCs w:val="24"/>
          <w:lang w:val="da-DK"/>
        </w:rPr>
        <w:t xml:space="preserve"> </w:t>
      </w:r>
      <w:r w:rsidRPr="004821E2">
        <w:rPr>
          <w:spacing w:val="-4"/>
          <w:sz w:val="24"/>
          <w:szCs w:val="24"/>
          <w:lang w:val="da-DK"/>
        </w:rPr>
        <w:t>5.2)</w:t>
      </w:r>
    </w:p>
    <w:p w14:paraId="72932337" w14:textId="225C88BA" w:rsidR="00C35D89" w:rsidRPr="004821E2" w:rsidRDefault="00C35D89" w:rsidP="00A62541">
      <w:pPr>
        <w:pStyle w:val="Listeafsnit"/>
        <w:numPr>
          <w:ilvl w:val="0"/>
          <w:numId w:val="12"/>
        </w:numPr>
        <w:ind w:left="1276" w:hanging="425"/>
        <w:rPr>
          <w:sz w:val="24"/>
          <w:szCs w:val="24"/>
          <w:lang w:val="da-DK"/>
        </w:rPr>
      </w:pPr>
      <w:r w:rsidRPr="004821E2">
        <w:rPr>
          <w:iCs/>
          <w:sz w:val="24"/>
          <w:szCs w:val="24"/>
          <w:lang w:val="da-DK"/>
        </w:rPr>
        <w:t>Baseline-værdier</w:t>
      </w:r>
      <w:r w:rsidRPr="004821E2">
        <w:rPr>
          <w:i/>
          <w:sz w:val="24"/>
          <w:szCs w:val="24"/>
          <w:lang w:val="da-DK"/>
        </w:rPr>
        <w:t xml:space="preserve"> </w:t>
      </w:r>
      <w:r w:rsidRPr="004821E2">
        <w:rPr>
          <w:sz w:val="24"/>
          <w:szCs w:val="24"/>
          <w:lang w:val="da-DK"/>
        </w:rPr>
        <w:t>for leveraminotransferaser, dvs. aspartataminotransferase (ASAT) og/eller alaninaminotransferase</w:t>
      </w:r>
      <w:r w:rsidRPr="004821E2">
        <w:rPr>
          <w:spacing w:val="-3"/>
          <w:sz w:val="24"/>
          <w:szCs w:val="24"/>
          <w:lang w:val="da-DK"/>
        </w:rPr>
        <w:t xml:space="preserve"> </w:t>
      </w:r>
      <w:r w:rsidRPr="004821E2">
        <w:rPr>
          <w:sz w:val="24"/>
          <w:szCs w:val="24"/>
          <w:lang w:val="da-DK"/>
        </w:rPr>
        <w:t>(ALAT),</w:t>
      </w:r>
      <w:r w:rsidRPr="004821E2">
        <w:rPr>
          <w:spacing w:val="-3"/>
          <w:sz w:val="24"/>
          <w:szCs w:val="24"/>
          <w:lang w:val="da-DK"/>
        </w:rPr>
        <w:t xml:space="preserve"> </w:t>
      </w:r>
      <w:r w:rsidRPr="004821E2">
        <w:rPr>
          <w:sz w:val="24"/>
          <w:szCs w:val="24"/>
          <w:lang w:val="da-DK"/>
        </w:rPr>
        <w:t>der</w:t>
      </w:r>
      <w:r w:rsidRPr="004821E2">
        <w:rPr>
          <w:spacing w:val="-3"/>
          <w:sz w:val="24"/>
          <w:szCs w:val="24"/>
          <w:lang w:val="da-DK"/>
        </w:rPr>
        <w:t xml:space="preserve"> </w:t>
      </w:r>
      <w:r w:rsidRPr="004821E2">
        <w:rPr>
          <w:sz w:val="24"/>
          <w:szCs w:val="24"/>
          <w:lang w:val="da-DK"/>
        </w:rPr>
        <w:t>er</w:t>
      </w:r>
      <w:r w:rsidRPr="004821E2">
        <w:rPr>
          <w:spacing w:val="-3"/>
          <w:sz w:val="24"/>
          <w:szCs w:val="24"/>
          <w:lang w:val="da-DK"/>
        </w:rPr>
        <w:t xml:space="preserve"> </w:t>
      </w:r>
      <w:r w:rsidRPr="004821E2">
        <w:rPr>
          <w:sz w:val="24"/>
          <w:szCs w:val="24"/>
          <w:lang w:val="da-DK"/>
        </w:rPr>
        <w:t>over</w:t>
      </w:r>
      <w:r w:rsidRPr="004821E2">
        <w:rPr>
          <w:spacing w:val="-3"/>
          <w:sz w:val="24"/>
          <w:szCs w:val="24"/>
          <w:lang w:val="da-DK"/>
        </w:rPr>
        <w:t xml:space="preserve"> </w:t>
      </w:r>
      <w:r w:rsidRPr="004821E2">
        <w:rPr>
          <w:sz w:val="24"/>
          <w:szCs w:val="24"/>
          <w:lang w:val="da-DK"/>
        </w:rPr>
        <w:t>3</w:t>
      </w:r>
      <w:r w:rsidRPr="004821E2">
        <w:rPr>
          <w:spacing w:val="-4"/>
          <w:sz w:val="24"/>
          <w:szCs w:val="24"/>
          <w:lang w:val="da-DK"/>
        </w:rPr>
        <w:t xml:space="preserve"> </w:t>
      </w:r>
      <w:r w:rsidR="00A62541" w:rsidRPr="004821E2">
        <w:rPr>
          <w:sz w:val="24"/>
          <w:szCs w:val="24"/>
          <w:lang w:val="da-DK"/>
        </w:rPr>
        <w:t>×</w:t>
      </w:r>
      <w:r w:rsidRPr="004821E2">
        <w:rPr>
          <w:spacing w:val="-3"/>
          <w:sz w:val="24"/>
          <w:szCs w:val="24"/>
          <w:lang w:val="da-DK"/>
        </w:rPr>
        <w:t xml:space="preserve"> </w:t>
      </w:r>
      <w:r w:rsidRPr="004821E2">
        <w:rPr>
          <w:sz w:val="24"/>
          <w:szCs w:val="24"/>
          <w:lang w:val="da-DK"/>
        </w:rPr>
        <w:t>den</w:t>
      </w:r>
      <w:r w:rsidRPr="004821E2">
        <w:rPr>
          <w:spacing w:val="-3"/>
          <w:sz w:val="24"/>
          <w:szCs w:val="24"/>
          <w:lang w:val="da-DK"/>
        </w:rPr>
        <w:t xml:space="preserve"> </w:t>
      </w:r>
      <w:r w:rsidRPr="004821E2">
        <w:rPr>
          <w:sz w:val="24"/>
          <w:szCs w:val="24"/>
          <w:lang w:val="da-DK"/>
        </w:rPr>
        <w:t>normale</w:t>
      </w:r>
      <w:r w:rsidRPr="004821E2">
        <w:rPr>
          <w:spacing w:val="-3"/>
          <w:sz w:val="24"/>
          <w:szCs w:val="24"/>
          <w:lang w:val="da-DK"/>
        </w:rPr>
        <w:t xml:space="preserve"> </w:t>
      </w:r>
      <w:r w:rsidRPr="004821E2">
        <w:rPr>
          <w:sz w:val="24"/>
          <w:szCs w:val="24"/>
          <w:lang w:val="da-DK"/>
        </w:rPr>
        <w:t>øvre</w:t>
      </w:r>
      <w:r w:rsidRPr="004821E2">
        <w:rPr>
          <w:spacing w:val="-3"/>
          <w:sz w:val="24"/>
          <w:szCs w:val="24"/>
          <w:lang w:val="da-DK"/>
        </w:rPr>
        <w:t xml:space="preserve"> </w:t>
      </w:r>
      <w:r w:rsidRPr="004821E2">
        <w:rPr>
          <w:sz w:val="24"/>
          <w:szCs w:val="24"/>
          <w:lang w:val="da-DK"/>
        </w:rPr>
        <w:t>grænse</w:t>
      </w:r>
      <w:r w:rsidRPr="004821E2">
        <w:rPr>
          <w:spacing w:val="-3"/>
          <w:sz w:val="24"/>
          <w:szCs w:val="24"/>
          <w:lang w:val="da-DK"/>
        </w:rPr>
        <w:t xml:space="preserve"> </w:t>
      </w:r>
      <w:r w:rsidRPr="004821E2">
        <w:rPr>
          <w:sz w:val="24"/>
          <w:szCs w:val="24"/>
          <w:lang w:val="da-DK"/>
        </w:rPr>
        <w:t>(ULN;</w:t>
      </w:r>
      <w:r w:rsidRPr="004821E2">
        <w:rPr>
          <w:spacing w:val="-3"/>
          <w:sz w:val="24"/>
          <w:szCs w:val="24"/>
          <w:lang w:val="da-DK"/>
        </w:rPr>
        <w:t xml:space="preserve"> </w:t>
      </w:r>
      <w:r w:rsidRPr="004821E2">
        <w:rPr>
          <w:sz w:val="24"/>
          <w:szCs w:val="24"/>
          <w:lang w:val="da-DK"/>
        </w:rPr>
        <w:t>se</w:t>
      </w:r>
      <w:r w:rsidRPr="004821E2">
        <w:rPr>
          <w:spacing w:val="-3"/>
          <w:sz w:val="24"/>
          <w:szCs w:val="24"/>
          <w:lang w:val="da-DK"/>
        </w:rPr>
        <w:t xml:space="preserve"> </w:t>
      </w:r>
      <w:r w:rsidRPr="004821E2">
        <w:rPr>
          <w:sz w:val="24"/>
          <w:szCs w:val="24"/>
          <w:lang w:val="da-DK"/>
        </w:rPr>
        <w:t>pkt.</w:t>
      </w:r>
      <w:r w:rsidRPr="004821E2">
        <w:rPr>
          <w:spacing w:val="-3"/>
          <w:sz w:val="24"/>
          <w:szCs w:val="24"/>
          <w:lang w:val="da-DK"/>
        </w:rPr>
        <w:t xml:space="preserve"> </w:t>
      </w:r>
      <w:r w:rsidRPr="004821E2">
        <w:rPr>
          <w:sz w:val="24"/>
          <w:szCs w:val="24"/>
          <w:lang w:val="da-DK"/>
        </w:rPr>
        <w:t>4.4)</w:t>
      </w:r>
    </w:p>
    <w:p w14:paraId="11BAF2C0" w14:textId="77777777" w:rsidR="00C35D89" w:rsidRPr="004821E2" w:rsidRDefault="00C35D89" w:rsidP="00A62541">
      <w:pPr>
        <w:pStyle w:val="Listeafsnit"/>
        <w:numPr>
          <w:ilvl w:val="0"/>
          <w:numId w:val="12"/>
        </w:numPr>
        <w:ind w:left="1276" w:hanging="425"/>
        <w:rPr>
          <w:sz w:val="24"/>
          <w:szCs w:val="24"/>
          <w:lang w:val="da-DK"/>
        </w:rPr>
      </w:pPr>
      <w:r w:rsidRPr="004821E2">
        <w:rPr>
          <w:sz w:val="24"/>
          <w:szCs w:val="24"/>
          <w:lang w:val="da-DK"/>
        </w:rPr>
        <w:t>Samtidig</w:t>
      </w:r>
      <w:r w:rsidRPr="004821E2">
        <w:rPr>
          <w:spacing w:val="-8"/>
          <w:sz w:val="24"/>
          <w:szCs w:val="24"/>
          <w:lang w:val="da-DK"/>
        </w:rPr>
        <w:t xml:space="preserve"> </w:t>
      </w:r>
      <w:r w:rsidRPr="004821E2">
        <w:rPr>
          <w:sz w:val="24"/>
          <w:szCs w:val="24"/>
          <w:lang w:val="da-DK"/>
        </w:rPr>
        <w:t>brug</w:t>
      </w:r>
      <w:r w:rsidRPr="004821E2">
        <w:rPr>
          <w:spacing w:val="-5"/>
          <w:sz w:val="24"/>
          <w:szCs w:val="24"/>
          <w:lang w:val="da-DK"/>
        </w:rPr>
        <w:t xml:space="preserve"> </w:t>
      </w:r>
      <w:r w:rsidRPr="004821E2">
        <w:rPr>
          <w:sz w:val="24"/>
          <w:szCs w:val="24"/>
          <w:lang w:val="da-DK"/>
        </w:rPr>
        <w:t>af</w:t>
      </w:r>
      <w:r w:rsidRPr="004821E2">
        <w:rPr>
          <w:spacing w:val="-5"/>
          <w:sz w:val="24"/>
          <w:szCs w:val="24"/>
          <w:lang w:val="da-DK"/>
        </w:rPr>
        <w:t xml:space="preserve"> </w:t>
      </w:r>
      <w:r w:rsidRPr="004821E2">
        <w:rPr>
          <w:sz w:val="24"/>
          <w:szCs w:val="24"/>
          <w:lang w:val="da-DK"/>
        </w:rPr>
        <w:t>ciclosporin</w:t>
      </w:r>
      <w:r w:rsidRPr="004821E2">
        <w:rPr>
          <w:spacing w:val="-6"/>
          <w:sz w:val="24"/>
          <w:szCs w:val="24"/>
          <w:lang w:val="da-DK"/>
        </w:rPr>
        <w:t xml:space="preserve"> </w:t>
      </w:r>
      <w:r w:rsidRPr="004821E2">
        <w:rPr>
          <w:sz w:val="24"/>
          <w:szCs w:val="24"/>
          <w:lang w:val="da-DK"/>
        </w:rPr>
        <w:t>(se</w:t>
      </w:r>
      <w:r w:rsidRPr="004821E2">
        <w:rPr>
          <w:spacing w:val="-5"/>
          <w:sz w:val="24"/>
          <w:szCs w:val="24"/>
          <w:lang w:val="da-DK"/>
        </w:rPr>
        <w:t xml:space="preserve"> </w:t>
      </w:r>
      <w:r w:rsidRPr="004821E2">
        <w:rPr>
          <w:sz w:val="24"/>
          <w:szCs w:val="24"/>
          <w:lang w:val="da-DK"/>
        </w:rPr>
        <w:t>pkt.</w:t>
      </w:r>
      <w:r w:rsidRPr="004821E2">
        <w:rPr>
          <w:spacing w:val="-5"/>
          <w:sz w:val="24"/>
          <w:szCs w:val="24"/>
          <w:lang w:val="da-DK"/>
        </w:rPr>
        <w:t xml:space="preserve"> </w:t>
      </w:r>
      <w:r w:rsidRPr="004821E2">
        <w:rPr>
          <w:spacing w:val="-4"/>
          <w:sz w:val="24"/>
          <w:szCs w:val="24"/>
          <w:lang w:val="da-DK"/>
        </w:rPr>
        <w:t>4.5)</w:t>
      </w:r>
    </w:p>
    <w:p w14:paraId="4BFF7210" w14:textId="77777777" w:rsidR="00C35D89" w:rsidRPr="004821E2" w:rsidRDefault="00C35D89" w:rsidP="00A62541">
      <w:pPr>
        <w:pStyle w:val="Listeafsnit"/>
        <w:numPr>
          <w:ilvl w:val="0"/>
          <w:numId w:val="12"/>
        </w:numPr>
        <w:ind w:left="1276" w:hanging="425"/>
        <w:rPr>
          <w:sz w:val="24"/>
          <w:szCs w:val="24"/>
          <w:lang w:val="da-DK"/>
        </w:rPr>
      </w:pPr>
      <w:r w:rsidRPr="004821E2">
        <w:rPr>
          <w:sz w:val="24"/>
          <w:szCs w:val="24"/>
          <w:lang w:val="da-DK"/>
        </w:rPr>
        <w:t>Graviditet</w:t>
      </w:r>
      <w:r w:rsidRPr="004821E2">
        <w:rPr>
          <w:spacing w:val="-5"/>
          <w:sz w:val="24"/>
          <w:szCs w:val="24"/>
          <w:lang w:val="da-DK"/>
        </w:rPr>
        <w:t xml:space="preserve"> </w:t>
      </w:r>
      <w:r w:rsidRPr="004821E2">
        <w:rPr>
          <w:sz w:val="24"/>
          <w:szCs w:val="24"/>
          <w:lang w:val="da-DK"/>
        </w:rPr>
        <w:t>(se</w:t>
      </w:r>
      <w:r w:rsidRPr="004821E2">
        <w:rPr>
          <w:spacing w:val="-4"/>
          <w:sz w:val="24"/>
          <w:szCs w:val="24"/>
          <w:lang w:val="da-DK"/>
        </w:rPr>
        <w:t xml:space="preserve"> </w:t>
      </w:r>
      <w:r w:rsidRPr="004821E2">
        <w:rPr>
          <w:sz w:val="24"/>
          <w:szCs w:val="24"/>
          <w:lang w:val="da-DK"/>
        </w:rPr>
        <w:t>pkt.</w:t>
      </w:r>
      <w:r w:rsidRPr="004821E2">
        <w:rPr>
          <w:spacing w:val="-5"/>
          <w:sz w:val="24"/>
          <w:szCs w:val="24"/>
          <w:lang w:val="da-DK"/>
        </w:rPr>
        <w:t xml:space="preserve"> </w:t>
      </w:r>
      <w:r w:rsidRPr="004821E2">
        <w:rPr>
          <w:sz w:val="24"/>
          <w:szCs w:val="24"/>
          <w:lang w:val="da-DK"/>
        </w:rPr>
        <w:t>4.4</w:t>
      </w:r>
      <w:r w:rsidRPr="004821E2">
        <w:rPr>
          <w:spacing w:val="-4"/>
          <w:sz w:val="24"/>
          <w:szCs w:val="24"/>
          <w:lang w:val="da-DK"/>
        </w:rPr>
        <w:t xml:space="preserve"> </w:t>
      </w:r>
      <w:r w:rsidRPr="004821E2">
        <w:rPr>
          <w:sz w:val="24"/>
          <w:szCs w:val="24"/>
          <w:lang w:val="da-DK"/>
        </w:rPr>
        <w:t>og</w:t>
      </w:r>
      <w:r w:rsidRPr="004821E2">
        <w:rPr>
          <w:spacing w:val="-4"/>
          <w:sz w:val="24"/>
          <w:szCs w:val="24"/>
          <w:lang w:val="da-DK"/>
        </w:rPr>
        <w:t xml:space="preserve"> 4.6)</w:t>
      </w:r>
    </w:p>
    <w:p w14:paraId="21C7A023" w14:textId="77777777" w:rsidR="00C35D89" w:rsidRPr="004821E2" w:rsidRDefault="00C35D89" w:rsidP="00A62541">
      <w:pPr>
        <w:pStyle w:val="Listeafsnit"/>
        <w:numPr>
          <w:ilvl w:val="0"/>
          <w:numId w:val="12"/>
        </w:numPr>
        <w:ind w:left="1276" w:hanging="425"/>
        <w:rPr>
          <w:sz w:val="24"/>
          <w:szCs w:val="24"/>
          <w:lang w:val="da-DK"/>
        </w:rPr>
      </w:pPr>
      <w:r w:rsidRPr="004821E2">
        <w:rPr>
          <w:sz w:val="24"/>
          <w:szCs w:val="24"/>
          <w:lang w:val="da-DK"/>
        </w:rPr>
        <w:t>Kvinder</w:t>
      </w:r>
      <w:r w:rsidRPr="004821E2">
        <w:rPr>
          <w:spacing w:val="-2"/>
          <w:sz w:val="24"/>
          <w:szCs w:val="24"/>
          <w:lang w:val="da-DK"/>
        </w:rPr>
        <w:t xml:space="preserve"> </w:t>
      </w:r>
      <w:r w:rsidRPr="004821E2">
        <w:rPr>
          <w:sz w:val="24"/>
          <w:szCs w:val="24"/>
          <w:lang w:val="da-DK"/>
        </w:rPr>
        <w:t>i</w:t>
      </w:r>
      <w:r w:rsidRPr="004821E2">
        <w:rPr>
          <w:spacing w:val="-2"/>
          <w:sz w:val="24"/>
          <w:szCs w:val="24"/>
          <w:lang w:val="da-DK"/>
        </w:rPr>
        <w:t xml:space="preserve"> </w:t>
      </w:r>
      <w:r w:rsidRPr="004821E2">
        <w:rPr>
          <w:sz w:val="24"/>
          <w:szCs w:val="24"/>
          <w:lang w:val="da-DK"/>
        </w:rPr>
        <w:t>den</w:t>
      </w:r>
      <w:r w:rsidRPr="004821E2">
        <w:rPr>
          <w:spacing w:val="-2"/>
          <w:sz w:val="24"/>
          <w:szCs w:val="24"/>
          <w:lang w:val="da-DK"/>
        </w:rPr>
        <w:t xml:space="preserve"> </w:t>
      </w:r>
      <w:r w:rsidRPr="004821E2">
        <w:rPr>
          <w:sz w:val="24"/>
          <w:szCs w:val="24"/>
          <w:lang w:val="da-DK"/>
        </w:rPr>
        <w:t>fertile</w:t>
      </w:r>
      <w:r w:rsidRPr="004821E2">
        <w:rPr>
          <w:spacing w:val="-2"/>
          <w:sz w:val="24"/>
          <w:szCs w:val="24"/>
          <w:lang w:val="da-DK"/>
        </w:rPr>
        <w:t xml:space="preserve"> </w:t>
      </w:r>
      <w:r w:rsidRPr="004821E2">
        <w:rPr>
          <w:sz w:val="24"/>
          <w:szCs w:val="24"/>
          <w:lang w:val="da-DK"/>
        </w:rPr>
        <w:t>alder,</w:t>
      </w:r>
      <w:r w:rsidRPr="004821E2">
        <w:rPr>
          <w:spacing w:val="-2"/>
          <w:sz w:val="24"/>
          <w:szCs w:val="24"/>
          <w:lang w:val="da-DK"/>
        </w:rPr>
        <w:t xml:space="preserve"> </w:t>
      </w:r>
      <w:r w:rsidRPr="004821E2">
        <w:rPr>
          <w:sz w:val="24"/>
          <w:szCs w:val="24"/>
          <w:lang w:val="da-DK"/>
        </w:rPr>
        <w:t>som</w:t>
      </w:r>
      <w:r w:rsidRPr="004821E2">
        <w:rPr>
          <w:spacing w:val="-2"/>
          <w:sz w:val="24"/>
          <w:szCs w:val="24"/>
          <w:lang w:val="da-DK"/>
        </w:rPr>
        <w:t xml:space="preserve"> </w:t>
      </w:r>
      <w:r w:rsidRPr="004821E2">
        <w:rPr>
          <w:sz w:val="24"/>
          <w:szCs w:val="24"/>
          <w:lang w:val="da-DK"/>
        </w:rPr>
        <w:t>ikke</w:t>
      </w:r>
      <w:r w:rsidRPr="004821E2">
        <w:rPr>
          <w:spacing w:val="-2"/>
          <w:sz w:val="24"/>
          <w:szCs w:val="24"/>
          <w:lang w:val="da-DK"/>
        </w:rPr>
        <w:t xml:space="preserve"> </w:t>
      </w:r>
      <w:r w:rsidRPr="004821E2">
        <w:rPr>
          <w:sz w:val="24"/>
          <w:szCs w:val="24"/>
          <w:lang w:val="da-DK"/>
        </w:rPr>
        <w:t>benytter</w:t>
      </w:r>
      <w:r w:rsidRPr="004821E2">
        <w:rPr>
          <w:spacing w:val="-2"/>
          <w:sz w:val="24"/>
          <w:szCs w:val="24"/>
          <w:lang w:val="da-DK"/>
        </w:rPr>
        <w:t xml:space="preserve"> </w:t>
      </w:r>
      <w:r w:rsidRPr="004821E2">
        <w:rPr>
          <w:sz w:val="24"/>
          <w:szCs w:val="24"/>
          <w:lang w:val="da-DK"/>
        </w:rPr>
        <w:t>pålidelige</w:t>
      </w:r>
      <w:r w:rsidRPr="004821E2">
        <w:rPr>
          <w:spacing w:val="-2"/>
          <w:sz w:val="24"/>
          <w:szCs w:val="24"/>
          <w:lang w:val="da-DK"/>
        </w:rPr>
        <w:t xml:space="preserve"> </w:t>
      </w:r>
      <w:r w:rsidRPr="004821E2">
        <w:rPr>
          <w:sz w:val="24"/>
          <w:szCs w:val="24"/>
          <w:lang w:val="da-DK"/>
        </w:rPr>
        <w:t>præventionsmetoder</w:t>
      </w:r>
      <w:r w:rsidRPr="004821E2">
        <w:rPr>
          <w:spacing w:val="-2"/>
          <w:sz w:val="24"/>
          <w:szCs w:val="24"/>
          <w:lang w:val="da-DK"/>
        </w:rPr>
        <w:t xml:space="preserve"> </w:t>
      </w:r>
      <w:r w:rsidRPr="004821E2">
        <w:rPr>
          <w:sz w:val="24"/>
          <w:szCs w:val="24"/>
          <w:lang w:val="da-DK"/>
        </w:rPr>
        <w:t>(se</w:t>
      </w:r>
      <w:r w:rsidRPr="004821E2">
        <w:rPr>
          <w:spacing w:val="-2"/>
          <w:sz w:val="24"/>
          <w:szCs w:val="24"/>
          <w:lang w:val="da-DK"/>
        </w:rPr>
        <w:t xml:space="preserve"> </w:t>
      </w:r>
      <w:r w:rsidRPr="004821E2">
        <w:rPr>
          <w:sz w:val="24"/>
          <w:szCs w:val="24"/>
          <w:lang w:val="da-DK"/>
        </w:rPr>
        <w:t>pkt.</w:t>
      </w:r>
      <w:r w:rsidRPr="004821E2">
        <w:rPr>
          <w:spacing w:val="-2"/>
          <w:sz w:val="24"/>
          <w:szCs w:val="24"/>
          <w:lang w:val="da-DK"/>
        </w:rPr>
        <w:t xml:space="preserve"> </w:t>
      </w:r>
      <w:r w:rsidRPr="004821E2">
        <w:rPr>
          <w:sz w:val="24"/>
          <w:szCs w:val="24"/>
          <w:lang w:val="da-DK"/>
        </w:rPr>
        <w:t>4.4,</w:t>
      </w:r>
      <w:r w:rsidRPr="004821E2">
        <w:rPr>
          <w:spacing w:val="-2"/>
          <w:sz w:val="24"/>
          <w:szCs w:val="24"/>
          <w:lang w:val="da-DK"/>
        </w:rPr>
        <w:t xml:space="preserve"> </w:t>
      </w:r>
      <w:r w:rsidRPr="004821E2">
        <w:rPr>
          <w:sz w:val="24"/>
          <w:szCs w:val="24"/>
          <w:lang w:val="da-DK"/>
        </w:rPr>
        <w:t>4.5</w:t>
      </w:r>
      <w:r w:rsidRPr="004821E2">
        <w:rPr>
          <w:spacing w:val="-3"/>
          <w:sz w:val="24"/>
          <w:szCs w:val="24"/>
          <w:lang w:val="da-DK"/>
        </w:rPr>
        <w:t xml:space="preserve"> </w:t>
      </w:r>
      <w:r w:rsidRPr="004821E2">
        <w:rPr>
          <w:sz w:val="24"/>
          <w:szCs w:val="24"/>
          <w:lang w:val="da-DK"/>
        </w:rPr>
        <w:t xml:space="preserve">og </w:t>
      </w:r>
      <w:r w:rsidRPr="004821E2">
        <w:rPr>
          <w:spacing w:val="-4"/>
          <w:sz w:val="24"/>
          <w:szCs w:val="24"/>
          <w:lang w:val="da-DK"/>
        </w:rPr>
        <w:t>4.6)</w:t>
      </w:r>
    </w:p>
    <w:p w14:paraId="2B3162BC" w14:textId="77777777" w:rsidR="009260DE" w:rsidRPr="004821E2" w:rsidRDefault="009260DE" w:rsidP="009260DE">
      <w:pPr>
        <w:tabs>
          <w:tab w:val="left" w:pos="851"/>
        </w:tabs>
        <w:ind w:left="851"/>
        <w:rPr>
          <w:sz w:val="24"/>
          <w:szCs w:val="24"/>
        </w:rPr>
      </w:pPr>
    </w:p>
    <w:p w14:paraId="20A59CC4" w14:textId="77777777" w:rsidR="009260DE" w:rsidRPr="004821E2" w:rsidRDefault="009260DE" w:rsidP="009260DE">
      <w:pPr>
        <w:tabs>
          <w:tab w:val="left" w:pos="851"/>
        </w:tabs>
        <w:ind w:left="851" w:hanging="851"/>
        <w:rPr>
          <w:b/>
          <w:sz w:val="24"/>
          <w:szCs w:val="24"/>
        </w:rPr>
      </w:pPr>
      <w:r w:rsidRPr="004821E2">
        <w:rPr>
          <w:b/>
          <w:sz w:val="24"/>
          <w:szCs w:val="24"/>
        </w:rPr>
        <w:t>4.4</w:t>
      </w:r>
      <w:r w:rsidRPr="004821E2">
        <w:rPr>
          <w:b/>
          <w:sz w:val="24"/>
          <w:szCs w:val="24"/>
        </w:rPr>
        <w:tab/>
        <w:t>Særlige advarsler og forsigtighedsregler vedrørende brugen</w:t>
      </w:r>
    </w:p>
    <w:p w14:paraId="124216DF" w14:textId="77777777" w:rsidR="00C35D89" w:rsidRPr="004821E2" w:rsidRDefault="00C35D89" w:rsidP="00100C8C">
      <w:pPr>
        <w:ind w:left="851"/>
        <w:rPr>
          <w:sz w:val="24"/>
          <w:szCs w:val="24"/>
        </w:rPr>
      </w:pPr>
      <w:r w:rsidRPr="004821E2">
        <w:rPr>
          <w:sz w:val="24"/>
          <w:szCs w:val="24"/>
        </w:rPr>
        <w:t>Bosentans virkning er ikke undersøgt hos patienter med svær PAH. Skift til en behandling, som anbefales</w:t>
      </w:r>
      <w:r w:rsidRPr="004821E2">
        <w:rPr>
          <w:spacing w:val="-3"/>
          <w:sz w:val="24"/>
          <w:szCs w:val="24"/>
        </w:rPr>
        <w:t xml:space="preserve"> </w:t>
      </w:r>
      <w:r w:rsidRPr="004821E2">
        <w:rPr>
          <w:sz w:val="24"/>
          <w:szCs w:val="24"/>
        </w:rPr>
        <w:t>på</w:t>
      </w:r>
      <w:r w:rsidRPr="004821E2">
        <w:rPr>
          <w:spacing w:val="-3"/>
          <w:sz w:val="24"/>
          <w:szCs w:val="24"/>
        </w:rPr>
        <w:t xml:space="preserve"> </w:t>
      </w:r>
      <w:r w:rsidRPr="004821E2">
        <w:rPr>
          <w:sz w:val="24"/>
          <w:szCs w:val="24"/>
        </w:rPr>
        <w:t>det</w:t>
      </w:r>
      <w:r w:rsidRPr="004821E2">
        <w:rPr>
          <w:spacing w:val="-3"/>
          <w:sz w:val="24"/>
          <w:szCs w:val="24"/>
        </w:rPr>
        <w:t xml:space="preserve"> </w:t>
      </w:r>
      <w:r w:rsidRPr="004821E2">
        <w:rPr>
          <w:sz w:val="24"/>
          <w:szCs w:val="24"/>
        </w:rPr>
        <w:t>svære</w:t>
      </w:r>
      <w:r w:rsidRPr="004821E2">
        <w:rPr>
          <w:spacing w:val="-3"/>
          <w:sz w:val="24"/>
          <w:szCs w:val="24"/>
        </w:rPr>
        <w:t xml:space="preserve"> </w:t>
      </w:r>
      <w:r w:rsidRPr="004821E2">
        <w:rPr>
          <w:sz w:val="24"/>
          <w:szCs w:val="24"/>
        </w:rPr>
        <w:t>stadie</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sygdommen</w:t>
      </w:r>
      <w:r w:rsidRPr="004821E2">
        <w:rPr>
          <w:spacing w:val="-3"/>
          <w:sz w:val="24"/>
          <w:szCs w:val="24"/>
        </w:rPr>
        <w:t xml:space="preserve"> </w:t>
      </w:r>
      <w:r w:rsidRPr="004821E2">
        <w:rPr>
          <w:sz w:val="24"/>
          <w:szCs w:val="24"/>
        </w:rPr>
        <w:t>(f.eks.</w:t>
      </w:r>
      <w:r w:rsidRPr="004821E2">
        <w:rPr>
          <w:spacing w:val="-3"/>
          <w:sz w:val="24"/>
          <w:szCs w:val="24"/>
        </w:rPr>
        <w:t xml:space="preserve"> </w:t>
      </w:r>
      <w:r w:rsidRPr="004821E2">
        <w:rPr>
          <w:sz w:val="24"/>
          <w:szCs w:val="24"/>
        </w:rPr>
        <w:t>epoprostenol)</w:t>
      </w:r>
      <w:r w:rsidRPr="004821E2">
        <w:rPr>
          <w:spacing w:val="-3"/>
          <w:sz w:val="24"/>
          <w:szCs w:val="24"/>
        </w:rPr>
        <w:t xml:space="preserve"> </w:t>
      </w:r>
      <w:r w:rsidRPr="004821E2">
        <w:rPr>
          <w:sz w:val="24"/>
          <w:szCs w:val="24"/>
        </w:rPr>
        <w:t>bør</w:t>
      </w:r>
      <w:r w:rsidRPr="004821E2">
        <w:rPr>
          <w:spacing w:val="-3"/>
          <w:sz w:val="24"/>
          <w:szCs w:val="24"/>
        </w:rPr>
        <w:t xml:space="preserve"> </w:t>
      </w:r>
      <w:r w:rsidRPr="004821E2">
        <w:rPr>
          <w:sz w:val="24"/>
          <w:szCs w:val="24"/>
        </w:rPr>
        <w:t>overvejes,</w:t>
      </w:r>
      <w:r w:rsidRPr="004821E2">
        <w:rPr>
          <w:spacing w:val="-3"/>
          <w:sz w:val="24"/>
          <w:szCs w:val="24"/>
        </w:rPr>
        <w:t xml:space="preserve"> </w:t>
      </w:r>
      <w:r w:rsidRPr="004821E2">
        <w:rPr>
          <w:sz w:val="24"/>
          <w:szCs w:val="24"/>
        </w:rPr>
        <w:t>hvis</w:t>
      </w:r>
      <w:r w:rsidRPr="004821E2">
        <w:rPr>
          <w:spacing w:val="-3"/>
          <w:sz w:val="24"/>
          <w:szCs w:val="24"/>
        </w:rPr>
        <w:t xml:space="preserve"> </w:t>
      </w:r>
      <w:r w:rsidRPr="004821E2">
        <w:rPr>
          <w:sz w:val="24"/>
          <w:szCs w:val="24"/>
        </w:rPr>
        <w:t>den</w:t>
      </w:r>
      <w:r w:rsidRPr="004821E2">
        <w:rPr>
          <w:spacing w:val="-3"/>
          <w:sz w:val="24"/>
          <w:szCs w:val="24"/>
        </w:rPr>
        <w:t xml:space="preserve"> </w:t>
      </w:r>
      <w:r w:rsidRPr="004821E2">
        <w:rPr>
          <w:sz w:val="24"/>
          <w:szCs w:val="24"/>
        </w:rPr>
        <w:t>kliniske tilstand forværres (se pkt. 4.2).</w:t>
      </w:r>
    </w:p>
    <w:p w14:paraId="41AFACE7" w14:textId="77777777" w:rsidR="00A62541" w:rsidRPr="004821E2" w:rsidRDefault="00A62541" w:rsidP="00100C8C">
      <w:pPr>
        <w:ind w:left="851"/>
        <w:rPr>
          <w:sz w:val="24"/>
          <w:szCs w:val="24"/>
        </w:rPr>
      </w:pPr>
    </w:p>
    <w:p w14:paraId="0C7426AE" w14:textId="52F5FB1F" w:rsidR="00C35D89" w:rsidRPr="004821E2" w:rsidRDefault="00C35D89" w:rsidP="00100C8C">
      <w:pPr>
        <w:ind w:left="851"/>
        <w:rPr>
          <w:sz w:val="24"/>
          <w:szCs w:val="24"/>
        </w:rPr>
      </w:pPr>
      <w:r w:rsidRPr="004821E2">
        <w:rPr>
          <w:sz w:val="24"/>
          <w:szCs w:val="24"/>
        </w:rPr>
        <w:t>Balancen</w:t>
      </w:r>
      <w:r w:rsidRPr="004821E2">
        <w:rPr>
          <w:spacing w:val="-3"/>
          <w:sz w:val="24"/>
          <w:szCs w:val="24"/>
        </w:rPr>
        <w:t xml:space="preserve"> </w:t>
      </w:r>
      <w:r w:rsidRPr="004821E2">
        <w:rPr>
          <w:sz w:val="24"/>
          <w:szCs w:val="24"/>
        </w:rPr>
        <w:t>mellem</w:t>
      </w:r>
      <w:r w:rsidRPr="004821E2">
        <w:rPr>
          <w:spacing w:val="-3"/>
          <w:sz w:val="24"/>
          <w:szCs w:val="24"/>
        </w:rPr>
        <w:t xml:space="preserve"> </w:t>
      </w:r>
      <w:r w:rsidRPr="004821E2">
        <w:rPr>
          <w:sz w:val="24"/>
          <w:szCs w:val="24"/>
        </w:rPr>
        <w:t>fordele/risici</w:t>
      </w:r>
      <w:r w:rsidRPr="004821E2">
        <w:rPr>
          <w:spacing w:val="-3"/>
          <w:sz w:val="24"/>
          <w:szCs w:val="24"/>
        </w:rPr>
        <w:t xml:space="preserve"> </w:t>
      </w:r>
      <w:r w:rsidRPr="004821E2">
        <w:rPr>
          <w:sz w:val="24"/>
          <w:szCs w:val="24"/>
        </w:rPr>
        <w:t>for</w:t>
      </w:r>
      <w:r w:rsidRPr="004821E2">
        <w:rPr>
          <w:spacing w:val="-3"/>
          <w:sz w:val="24"/>
          <w:szCs w:val="24"/>
        </w:rPr>
        <w:t xml:space="preserve"> </w:t>
      </w:r>
      <w:r w:rsidRPr="004821E2">
        <w:rPr>
          <w:sz w:val="24"/>
          <w:szCs w:val="24"/>
        </w:rPr>
        <w:t>bosentan</w:t>
      </w:r>
      <w:r w:rsidRPr="004821E2">
        <w:rPr>
          <w:spacing w:val="-3"/>
          <w:sz w:val="24"/>
          <w:szCs w:val="24"/>
        </w:rPr>
        <w:t xml:space="preserve"> </w:t>
      </w:r>
      <w:r w:rsidRPr="004821E2">
        <w:rPr>
          <w:sz w:val="24"/>
          <w:szCs w:val="24"/>
        </w:rPr>
        <w:t>er</w:t>
      </w:r>
      <w:r w:rsidRPr="004821E2">
        <w:rPr>
          <w:spacing w:val="-3"/>
          <w:sz w:val="24"/>
          <w:szCs w:val="24"/>
        </w:rPr>
        <w:t xml:space="preserve"> </w:t>
      </w:r>
      <w:r w:rsidRPr="004821E2">
        <w:rPr>
          <w:sz w:val="24"/>
          <w:szCs w:val="24"/>
        </w:rPr>
        <w:t>ikke</w:t>
      </w:r>
      <w:r w:rsidRPr="004821E2">
        <w:rPr>
          <w:spacing w:val="-3"/>
          <w:sz w:val="24"/>
          <w:szCs w:val="24"/>
        </w:rPr>
        <w:t xml:space="preserve"> </w:t>
      </w:r>
      <w:r w:rsidRPr="004821E2">
        <w:rPr>
          <w:sz w:val="24"/>
          <w:szCs w:val="24"/>
        </w:rPr>
        <w:t>undersøgt</w:t>
      </w:r>
      <w:r w:rsidRPr="004821E2">
        <w:rPr>
          <w:spacing w:val="-3"/>
          <w:sz w:val="24"/>
          <w:szCs w:val="24"/>
        </w:rPr>
        <w:t xml:space="preserve"> </w:t>
      </w:r>
      <w:r w:rsidRPr="004821E2">
        <w:rPr>
          <w:sz w:val="24"/>
          <w:szCs w:val="24"/>
        </w:rPr>
        <w:t>hos</w:t>
      </w:r>
      <w:r w:rsidRPr="004821E2">
        <w:rPr>
          <w:spacing w:val="-3"/>
          <w:sz w:val="24"/>
          <w:szCs w:val="24"/>
        </w:rPr>
        <w:t xml:space="preserve"> </w:t>
      </w:r>
      <w:r w:rsidRPr="004821E2">
        <w:rPr>
          <w:sz w:val="24"/>
          <w:szCs w:val="24"/>
        </w:rPr>
        <w:t>patienter</w:t>
      </w:r>
      <w:r w:rsidRPr="004821E2">
        <w:rPr>
          <w:spacing w:val="-3"/>
          <w:sz w:val="24"/>
          <w:szCs w:val="24"/>
        </w:rPr>
        <w:t xml:space="preserve"> </w:t>
      </w:r>
      <w:r w:rsidRPr="004821E2">
        <w:rPr>
          <w:sz w:val="24"/>
          <w:szCs w:val="24"/>
        </w:rPr>
        <w:t>med</w:t>
      </w:r>
      <w:r w:rsidRPr="004821E2">
        <w:rPr>
          <w:spacing w:val="-3"/>
          <w:sz w:val="24"/>
          <w:szCs w:val="24"/>
        </w:rPr>
        <w:t xml:space="preserve"> </w:t>
      </w:r>
      <w:proofErr w:type="gramStart"/>
      <w:r w:rsidRPr="004821E2">
        <w:rPr>
          <w:sz w:val="24"/>
          <w:szCs w:val="24"/>
        </w:rPr>
        <w:t>WHO</w:t>
      </w:r>
      <w:r w:rsidRPr="004821E2">
        <w:rPr>
          <w:spacing w:val="-3"/>
          <w:sz w:val="24"/>
          <w:szCs w:val="24"/>
        </w:rPr>
        <w:t xml:space="preserve"> </w:t>
      </w:r>
      <w:r w:rsidRPr="004821E2">
        <w:rPr>
          <w:sz w:val="24"/>
          <w:szCs w:val="24"/>
        </w:rPr>
        <w:t>klasse</w:t>
      </w:r>
      <w:proofErr w:type="gramEnd"/>
      <w:r w:rsidRPr="004821E2">
        <w:rPr>
          <w:spacing w:val="-3"/>
          <w:sz w:val="24"/>
          <w:szCs w:val="24"/>
        </w:rPr>
        <w:t xml:space="preserve"> </w:t>
      </w:r>
      <w:r w:rsidRPr="004821E2">
        <w:rPr>
          <w:sz w:val="24"/>
          <w:szCs w:val="24"/>
        </w:rPr>
        <w:t>I funktionsstatus ved PAH.</w:t>
      </w:r>
    </w:p>
    <w:p w14:paraId="5EFCA77E" w14:textId="77777777" w:rsidR="00C35D89" w:rsidRPr="004821E2" w:rsidRDefault="00C35D89" w:rsidP="00100C8C">
      <w:pPr>
        <w:ind w:left="851"/>
        <w:rPr>
          <w:sz w:val="24"/>
          <w:szCs w:val="24"/>
        </w:rPr>
      </w:pPr>
    </w:p>
    <w:p w14:paraId="1DB27527" w14:textId="5360E28E" w:rsidR="00C35D89" w:rsidRPr="004821E2" w:rsidRDefault="00C35D89" w:rsidP="00100C8C">
      <w:pPr>
        <w:ind w:left="851"/>
        <w:rPr>
          <w:sz w:val="24"/>
          <w:szCs w:val="24"/>
        </w:rPr>
      </w:pPr>
      <w:r w:rsidRPr="004821E2">
        <w:rPr>
          <w:sz w:val="24"/>
          <w:szCs w:val="24"/>
        </w:rPr>
        <w:t xml:space="preserve">Bosentan </w:t>
      </w:r>
      <w:r w:rsidR="00162F2E" w:rsidRPr="004821E2">
        <w:rPr>
          <w:sz w:val="24"/>
          <w:szCs w:val="24"/>
        </w:rPr>
        <w:t>"Zentiva"</w:t>
      </w:r>
      <w:r w:rsidRPr="004821E2">
        <w:rPr>
          <w:sz w:val="24"/>
          <w:szCs w:val="24"/>
        </w:rPr>
        <w:t xml:space="preserve"> bør kun påbegyndes, hvis det systemiske systoliske blodtryk er over 85 mmHg. </w:t>
      </w:r>
    </w:p>
    <w:p w14:paraId="62450D9E" w14:textId="77777777" w:rsidR="00C35D89" w:rsidRPr="004821E2" w:rsidRDefault="00C35D89" w:rsidP="00100C8C">
      <w:pPr>
        <w:ind w:left="851"/>
        <w:rPr>
          <w:sz w:val="24"/>
          <w:szCs w:val="24"/>
        </w:rPr>
      </w:pPr>
    </w:p>
    <w:p w14:paraId="0E2845EF" w14:textId="77777777" w:rsidR="00C35D89" w:rsidRPr="004821E2" w:rsidRDefault="00C35D89" w:rsidP="00100C8C">
      <w:pPr>
        <w:ind w:left="851"/>
        <w:rPr>
          <w:sz w:val="24"/>
          <w:szCs w:val="24"/>
        </w:rPr>
      </w:pPr>
      <w:r w:rsidRPr="004821E2">
        <w:rPr>
          <w:sz w:val="24"/>
          <w:szCs w:val="24"/>
        </w:rPr>
        <w:t>Der</w:t>
      </w:r>
      <w:r w:rsidRPr="004821E2">
        <w:rPr>
          <w:spacing w:val="-2"/>
          <w:sz w:val="24"/>
          <w:szCs w:val="24"/>
        </w:rPr>
        <w:t xml:space="preserve"> </w:t>
      </w:r>
      <w:r w:rsidRPr="004821E2">
        <w:rPr>
          <w:sz w:val="24"/>
          <w:szCs w:val="24"/>
        </w:rPr>
        <w:t>er</w:t>
      </w:r>
      <w:r w:rsidRPr="004821E2">
        <w:rPr>
          <w:spacing w:val="-4"/>
          <w:sz w:val="24"/>
          <w:szCs w:val="24"/>
        </w:rPr>
        <w:t xml:space="preserve"> </w:t>
      </w:r>
      <w:r w:rsidRPr="004821E2">
        <w:rPr>
          <w:sz w:val="24"/>
          <w:szCs w:val="24"/>
        </w:rPr>
        <w:t>ikke</w:t>
      </w:r>
      <w:r w:rsidRPr="004821E2">
        <w:rPr>
          <w:spacing w:val="-3"/>
          <w:sz w:val="24"/>
          <w:szCs w:val="24"/>
        </w:rPr>
        <w:t xml:space="preserve"> </w:t>
      </w:r>
      <w:r w:rsidRPr="004821E2">
        <w:rPr>
          <w:sz w:val="24"/>
          <w:szCs w:val="24"/>
        </w:rPr>
        <w:t>påvist</w:t>
      </w:r>
      <w:r w:rsidRPr="004821E2">
        <w:rPr>
          <w:spacing w:val="-3"/>
          <w:sz w:val="24"/>
          <w:szCs w:val="24"/>
        </w:rPr>
        <w:t xml:space="preserve"> </w:t>
      </w:r>
      <w:r w:rsidRPr="004821E2">
        <w:rPr>
          <w:sz w:val="24"/>
          <w:szCs w:val="24"/>
        </w:rPr>
        <w:t>en</w:t>
      </w:r>
      <w:r w:rsidRPr="004821E2">
        <w:rPr>
          <w:spacing w:val="-3"/>
          <w:sz w:val="24"/>
          <w:szCs w:val="24"/>
        </w:rPr>
        <w:t xml:space="preserve"> </w:t>
      </w:r>
      <w:r w:rsidRPr="004821E2">
        <w:rPr>
          <w:sz w:val="24"/>
          <w:szCs w:val="24"/>
        </w:rPr>
        <w:t>fordelagtig</w:t>
      </w:r>
      <w:r w:rsidRPr="004821E2">
        <w:rPr>
          <w:spacing w:val="-3"/>
          <w:sz w:val="24"/>
          <w:szCs w:val="24"/>
        </w:rPr>
        <w:t xml:space="preserve"> </w:t>
      </w:r>
      <w:r w:rsidRPr="004821E2">
        <w:rPr>
          <w:sz w:val="24"/>
          <w:szCs w:val="24"/>
        </w:rPr>
        <w:t>virkning</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bosentan på</w:t>
      </w:r>
      <w:r w:rsidRPr="004821E2">
        <w:rPr>
          <w:spacing w:val="-3"/>
          <w:sz w:val="24"/>
          <w:szCs w:val="24"/>
        </w:rPr>
        <w:t xml:space="preserve"> </w:t>
      </w:r>
      <w:r w:rsidRPr="004821E2">
        <w:rPr>
          <w:sz w:val="24"/>
          <w:szCs w:val="24"/>
        </w:rPr>
        <w:t>opheling</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eksisterende</w:t>
      </w:r>
      <w:r w:rsidRPr="004821E2">
        <w:rPr>
          <w:spacing w:val="-3"/>
          <w:sz w:val="24"/>
          <w:szCs w:val="24"/>
        </w:rPr>
        <w:t xml:space="preserve"> </w:t>
      </w:r>
      <w:r w:rsidRPr="004821E2">
        <w:rPr>
          <w:sz w:val="24"/>
          <w:szCs w:val="24"/>
        </w:rPr>
        <w:t xml:space="preserve">fingersår. </w:t>
      </w:r>
    </w:p>
    <w:p w14:paraId="3A0FAC01" w14:textId="77777777" w:rsidR="00C35D89" w:rsidRPr="004821E2" w:rsidRDefault="00C35D89" w:rsidP="00100C8C">
      <w:pPr>
        <w:ind w:left="851"/>
        <w:rPr>
          <w:sz w:val="24"/>
          <w:szCs w:val="24"/>
        </w:rPr>
      </w:pPr>
    </w:p>
    <w:p w14:paraId="06467576" w14:textId="77777777" w:rsidR="00C35D89" w:rsidRPr="004821E2" w:rsidRDefault="00C35D89" w:rsidP="00100C8C">
      <w:pPr>
        <w:ind w:left="851"/>
        <w:rPr>
          <w:sz w:val="24"/>
          <w:szCs w:val="24"/>
        </w:rPr>
      </w:pPr>
      <w:r w:rsidRPr="004821E2">
        <w:rPr>
          <w:spacing w:val="-2"/>
          <w:sz w:val="24"/>
          <w:szCs w:val="24"/>
          <w:u w:val="single"/>
        </w:rPr>
        <w:t>Leverfunktion</w:t>
      </w:r>
    </w:p>
    <w:p w14:paraId="5814F433" w14:textId="0B88EF31" w:rsidR="00C35D89" w:rsidRPr="004821E2" w:rsidRDefault="00C35D89" w:rsidP="00100C8C">
      <w:pPr>
        <w:ind w:left="851"/>
        <w:rPr>
          <w:sz w:val="24"/>
          <w:szCs w:val="24"/>
        </w:rPr>
      </w:pPr>
      <w:r w:rsidRPr="004821E2">
        <w:rPr>
          <w:sz w:val="24"/>
          <w:szCs w:val="24"/>
        </w:rPr>
        <w:t>Forøgelser af leveraminotransferaser, dvs. aspartat- og alaninaminotransferaser (ASAT og/eller ALAT) i forbindelse med bosentan er dosisafhængige. Leverenzymændringer forekommer typisk inden</w:t>
      </w:r>
      <w:r w:rsidRPr="004821E2">
        <w:rPr>
          <w:spacing w:val="-2"/>
          <w:sz w:val="24"/>
          <w:szCs w:val="24"/>
        </w:rPr>
        <w:t xml:space="preserve"> </w:t>
      </w:r>
      <w:r w:rsidRPr="004821E2">
        <w:rPr>
          <w:sz w:val="24"/>
          <w:szCs w:val="24"/>
        </w:rPr>
        <w:t>for</w:t>
      </w:r>
      <w:r w:rsidRPr="004821E2">
        <w:rPr>
          <w:spacing w:val="-2"/>
          <w:sz w:val="24"/>
          <w:szCs w:val="24"/>
        </w:rPr>
        <w:t xml:space="preserve"> </w:t>
      </w:r>
      <w:r w:rsidRPr="004821E2">
        <w:rPr>
          <w:sz w:val="24"/>
          <w:szCs w:val="24"/>
        </w:rPr>
        <w:t>de</w:t>
      </w:r>
      <w:r w:rsidRPr="004821E2">
        <w:rPr>
          <w:spacing w:val="-2"/>
          <w:sz w:val="24"/>
          <w:szCs w:val="24"/>
        </w:rPr>
        <w:t xml:space="preserve"> </w:t>
      </w:r>
      <w:r w:rsidRPr="004821E2">
        <w:rPr>
          <w:sz w:val="24"/>
          <w:szCs w:val="24"/>
        </w:rPr>
        <w:t>første</w:t>
      </w:r>
      <w:r w:rsidRPr="004821E2">
        <w:rPr>
          <w:spacing w:val="-2"/>
          <w:sz w:val="24"/>
          <w:szCs w:val="24"/>
        </w:rPr>
        <w:t xml:space="preserve"> </w:t>
      </w:r>
      <w:r w:rsidRPr="004821E2">
        <w:rPr>
          <w:sz w:val="24"/>
          <w:szCs w:val="24"/>
        </w:rPr>
        <w:t>26</w:t>
      </w:r>
      <w:r w:rsidRPr="004821E2">
        <w:rPr>
          <w:spacing w:val="-2"/>
          <w:sz w:val="24"/>
          <w:szCs w:val="24"/>
        </w:rPr>
        <w:t xml:space="preserve"> </w:t>
      </w:r>
      <w:r w:rsidRPr="004821E2">
        <w:rPr>
          <w:sz w:val="24"/>
          <w:szCs w:val="24"/>
        </w:rPr>
        <w:t>uger</w:t>
      </w:r>
      <w:r w:rsidRPr="004821E2">
        <w:rPr>
          <w:spacing w:val="-2"/>
          <w:sz w:val="24"/>
          <w:szCs w:val="24"/>
        </w:rPr>
        <w:t xml:space="preserve"> </w:t>
      </w:r>
      <w:r w:rsidRPr="004821E2">
        <w:rPr>
          <w:sz w:val="24"/>
          <w:szCs w:val="24"/>
        </w:rPr>
        <w:t>af</w:t>
      </w:r>
      <w:r w:rsidRPr="004821E2">
        <w:rPr>
          <w:spacing w:val="-2"/>
          <w:sz w:val="24"/>
          <w:szCs w:val="24"/>
        </w:rPr>
        <w:t xml:space="preserve"> </w:t>
      </w:r>
      <w:r w:rsidRPr="004821E2">
        <w:rPr>
          <w:sz w:val="24"/>
          <w:szCs w:val="24"/>
        </w:rPr>
        <w:t>behandlingen,</w:t>
      </w:r>
      <w:r w:rsidRPr="004821E2">
        <w:rPr>
          <w:spacing w:val="-2"/>
          <w:sz w:val="24"/>
          <w:szCs w:val="24"/>
        </w:rPr>
        <w:t xml:space="preserve"> </w:t>
      </w:r>
      <w:r w:rsidRPr="004821E2">
        <w:rPr>
          <w:sz w:val="24"/>
          <w:szCs w:val="24"/>
        </w:rPr>
        <w:t>men</w:t>
      </w:r>
      <w:r w:rsidRPr="004821E2">
        <w:rPr>
          <w:spacing w:val="-2"/>
          <w:sz w:val="24"/>
          <w:szCs w:val="24"/>
        </w:rPr>
        <w:t xml:space="preserve"> </w:t>
      </w:r>
      <w:r w:rsidRPr="004821E2">
        <w:rPr>
          <w:sz w:val="24"/>
          <w:szCs w:val="24"/>
        </w:rPr>
        <w:t>kan</w:t>
      </w:r>
      <w:r w:rsidRPr="004821E2">
        <w:rPr>
          <w:spacing w:val="-2"/>
          <w:sz w:val="24"/>
          <w:szCs w:val="24"/>
        </w:rPr>
        <w:t xml:space="preserve"> </w:t>
      </w:r>
      <w:r w:rsidRPr="004821E2">
        <w:rPr>
          <w:sz w:val="24"/>
          <w:szCs w:val="24"/>
        </w:rPr>
        <w:t>også</w:t>
      </w:r>
      <w:r w:rsidRPr="004821E2">
        <w:rPr>
          <w:spacing w:val="-2"/>
          <w:sz w:val="24"/>
          <w:szCs w:val="24"/>
        </w:rPr>
        <w:t xml:space="preserve"> </w:t>
      </w:r>
      <w:r w:rsidRPr="004821E2">
        <w:rPr>
          <w:sz w:val="24"/>
          <w:szCs w:val="24"/>
        </w:rPr>
        <w:t>forekomme</w:t>
      </w:r>
      <w:r w:rsidRPr="004821E2">
        <w:rPr>
          <w:spacing w:val="-2"/>
          <w:sz w:val="24"/>
          <w:szCs w:val="24"/>
        </w:rPr>
        <w:t xml:space="preserve"> </w:t>
      </w:r>
      <w:r w:rsidRPr="004821E2">
        <w:rPr>
          <w:sz w:val="24"/>
          <w:szCs w:val="24"/>
        </w:rPr>
        <w:t>senere</w:t>
      </w:r>
      <w:r w:rsidRPr="004821E2">
        <w:rPr>
          <w:spacing w:val="-2"/>
          <w:sz w:val="24"/>
          <w:szCs w:val="24"/>
        </w:rPr>
        <w:t xml:space="preserve"> </w:t>
      </w:r>
      <w:r w:rsidRPr="004821E2">
        <w:rPr>
          <w:sz w:val="24"/>
          <w:szCs w:val="24"/>
        </w:rPr>
        <w:t>under</w:t>
      </w:r>
      <w:r w:rsidRPr="004821E2">
        <w:rPr>
          <w:spacing w:val="-2"/>
          <w:sz w:val="24"/>
          <w:szCs w:val="24"/>
        </w:rPr>
        <w:t xml:space="preserve"> </w:t>
      </w:r>
      <w:r w:rsidRPr="004821E2">
        <w:rPr>
          <w:sz w:val="24"/>
          <w:szCs w:val="24"/>
        </w:rPr>
        <w:t>behandlingen</w:t>
      </w:r>
      <w:r w:rsidRPr="004821E2">
        <w:rPr>
          <w:spacing w:val="-2"/>
          <w:sz w:val="24"/>
          <w:szCs w:val="24"/>
        </w:rPr>
        <w:t xml:space="preserve"> </w:t>
      </w:r>
      <w:r w:rsidRPr="004821E2">
        <w:rPr>
          <w:sz w:val="24"/>
          <w:szCs w:val="24"/>
        </w:rPr>
        <w:t>(se pkt. 4.8). Disse forøgelser kan delvist skyldes kompetitiv hæmning af galdesaltelimineringen fra hepatocytter, men andre mekanismer, som ikke er blevet helt fastlagt, er sandsynligvis ligeledes involveret i forekomsten af leverdysfunktion. Akkumuleringen af bosentan i hepatocytter, som kan føre til cytolyse med potentiel alvorlig leverskade eller en immunologisk mekanisme, kan ikke udelukkes. Risikoen for leverdysfunktion kan også øges, når der indgives lægemidler, som hæmmer galdesalteksportpumpen, f.eks. rifampicin, glibenclamid og ciclosporin A (se pkt. 4.3 og 4.5) samtidigt med bosentan, men begrænsede data er tilgængelige.</w:t>
      </w:r>
    </w:p>
    <w:p w14:paraId="51B9805F" w14:textId="77777777" w:rsidR="00A62541" w:rsidRPr="004821E2" w:rsidRDefault="00A62541" w:rsidP="00A62541">
      <w:pPr>
        <w:rPr>
          <w:sz w:val="22"/>
        </w:rPr>
      </w:pPr>
    </w:p>
    <w:tbl>
      <w:tblPr>
        <w:tblStyle w:val="Tabel-Gitter"/>
        <w:tblW w:w="0" w:type="auto"/>
        <w:tblInd w:w="0" w:type="dxa"/>
        <w:tblLook w:val="04A0" w:firstRow="1" w:lastRow="0" w:firstColumn="1" w:lastColumn="0" w:noHBand="0" w:noVBand="1"/>
      </w:tblPr>
      <w:tblGrid>
        <w:gridCol w:w="9628"/>
      </w:tblGrid>
      <w:tr w:rsidR="00A62541" w:rsidRPr="004821E2" w14:paraId="70CCFF02" w14:textId="77777777" w:rsidTr="00A62541">
        <w:tc>
          <w:tcPr>
            <w:tcW w:w="9628" w:type="dxa"/>
            <w:tcBorders>
              <w:top w:val="single" w:sz="4" w:space="0" w:color="auto"/>
              <w:left w:val="single" w:sz="4" w:space="0" w:color="auto"/>
              <w:bottom w:val="single" w:sz="4" w:space="0" w:color="auto"/>
              <w:right w:val="single" w:sz="4" w:space="0" w:color="auto"/>
            </w:tcBorders>
          </w:tcPr>
          <w:p w14:paraId="547EACE7" w14:textId="224F020A" w:rsidR="00A62541" w:rsidRPr="004821E2" w:rsidRDefault="00A62541" w:rsidP="001D0772">
            <w:pPr>
              <w:ind w:right="32"/>
              <w:rPr>
                <w:rFonts w:ascii="Times New Roman" w:hAnsi="Times New Roman" w:cs="Times New Roman"/>
                <w:b/>
                <w:sz w:val="24"/>
                <w:szCs w:val="24"/>
              </w:rPr>
            </w:pPr>
            <w:r w:rsidRPr="004821E2">
              <w:rPr>
                <w:rFonts w:ascii="Times New Roman" w:hAnsi="Times New Roman" w:cs="Times New Roman"/>
                <w:b/>
                <w:sz w:val="24"/>
                <w:szCs w:val="24"/>
              </w:rPr>
              <w:lastRenderedPageBreak/>
              <w:t>Leveraminotransferaseniveauer</w:t>
            </w:r>
            <w:r w:rsidRPr="004821E2">
              <w:rPr>
                <w:rFonts w:ascii="Times New Roman" w:hAnsi="Times New Roman" w:cs="Times New Roman"/>
                <w:b/>
                <w:spacing w:val="-4"/>
                <w:sz w:val="24"/>
                <w:szCs w:val="24"/>
              </w:rPr>
              <w:t xml:space="preserve"> </w:t>
            </w:r>
            <w:r w:rsidRPr="004821E2">
              <w:rPr>
                <w:rFonts w:ascii="Times New Roman" w:hAnsi="Times New Roman" w:cs="Times New Roman"/>
                <w:b/>
                <w:sz w:val="24"/>
                <w:szCs w:val="24"/>
              </w:rPr>
              <w:t>skal</w:t>
            </w:r>
            <w:r w:rsidRPr="004821E2">
              <w:rPr>
                <w:rFonts w:ascii="Times New Roman" w:hAnsi="Times New Roman" w:cs="Times New Roman"/>
                <w:b/>
                <w:spacing w:val="-4"/>
                <w:sz w:val="24"/>
                <w:szCs w:val="24"/>
              </w:rPr>
              <w:t xml:space="preserve"> </w:t>
            </w:r>
            <w:r w:rsidRPr="004821E2">
              <w:rPr>
                <w:rFonts w:ascii="Times New Roman" w:hAnsi="Times New Roman" w:cs="Times New Roman"/>
                <w:b/>
                <w:sz w:val="24"/>
                <w:szCs w:val="24"/>
              </w:rPr>
              <w:t>måles</w:t>
            </w:r>
            <w:r w:rsidRPr="004821E2">
              <w:rPr>
                <w:rFonts w:ascii="Times New Roman" w:hAnsi="Times New Roman" w:cs="Times New Roman"/>
                <w:b/>
                <w:spacing w:val="-4"/>
                <w:sz w:val="24"/>
                <w:szCs w:val="24"/>
              </w:rPr>
              <w:t xml:space="preserve"> </w:t>
            </w:r>
            <w:r w:rsidRPr="004821E2">
              <w:rPr>
                <w:rFonts w:ascii="Times New Roman" w:hAnsi="Times New Roman" w:cs="Times New Roman"/>
                <w:b/>
                <w:sz w:val="24"/>
                <w:szCs w:val="24"/>
              </w:rPr>
              <w:t>inden</w:t>
            </w:r>
            <w:r w:rsidRPr="004821E2">
              <w:rPr>
                <w:rFonts w:ascii="Times New Roman" w:hAnsi="Times New Roman" w:cs="Times New Roman"/>
                <w:b/>
                <w:spacing w:val="-4"/>
                <w:sz w:val="24"/>
                <w:szCs w:val="24"/>
              </w:rPr>
              <w:t xml:space="preserve"> </w:t>
            </w:r>
            <w:r w:rsidRPr="004821E2">
              <w:rPr>
                <w:rFonts w:ascii="Times New Roman" w:hAnsi="Times New Roman" w:cs="Times New Roman"/>
                <w:b/>
                <w:sz w:val="24"/>
                <w:szCs w:val="24"/>
              </w:rPr>
              <w:t>behandlingens</w:t>
            </w:r>
            <w:r w:rsidRPr="004821E2">
              <w:rPr>
                <w:rFonts w:ascii="Times New Roman" w:hAnsi="Times New Roman" w:cs="Times New Roman"/>
                <w:b/>
                <w:spacing w:val="-4"/>
                <w:sz w:val="24"/>
                <w:szCs w:val="24"/>
              </w:rPr>
              <w:t xml:space="preserve"> </w:t>
            </w:r>
            <w:r w:rsidRPr="004821E2">
              <w:rPr>
                <w:rFonts w:ascii="Times New Roman" w:hAnsi="Times New Roman" w:cs="Times New Roman"/>
                <w:b/>
                <w:sz w:val="24"/>
                <w:szCs w:val="24"/>
              </w:rPr>
              <w:t>start</w:t>
            </w:r>
            <w:r w:rsidRPr="004821E2">
              <w:rPr>
                <w:rFonts w:ascii="Times New Roman" w:hAnsi="Times New Roman" w:cs="Times New Roman"/>
                <w:b/>
                <w:spacing w:val="-4"/>
                <w:sz w:val="24"/>
                <w:szCs w:val="24"/>
              </w:rPr>
              <w:t xml:space="preserve"> </w:t>
            </w:r>
            <w:r w:rsidRPr="004821E2">
              <w:rPr>
                <w:rFonts w:ascii="Times New Roman" w:hAnsi="Times New Roman" w:cs="Times New Roman"/>
                <w:b/>
                <w:sz w:val="24"/>
                <w:szCs w:val="24"/>
              </w:rPr>
              <w:t>og</w:t>
            </w:r>
            <w:r w:rsidRPr="004821E2">
              <w:rPr>
                <w:rFonts w:ascii="Times New Roman" w:hAnsi="Times New Roman" w:cs="Times New Roman"/>
                <w:b/>
                <w:spacing w:val="-4"/>
                <w:sz w:val="24"/>
                <w:szCs w:val="24"/>
              </w:rPr>
              <w:t xml:space="preserve"> </w:t>
            </w:r>
            <w:r w:rsidRPr="004821E2">
              <w:rPr>
                <w:rFonts w:ascii="Times New Roman" w:hAnsi="Times New Roman" w:cs="Times New Roman"/>
                <w:b/>
                <w:sz w:val="24"/>
                <w:szCs w:val="24"/>
              </w:rPr>
              <w:t>derefter</w:t>
            </w:r>
            <w:r w:rsidRPr="004821E2">
              <w:rPr>
                <w:rFonts w:ascii="Times New Roman" w:hAnsi="Times New Roman" w:cs="Times New Roman"/>
                <w:b/>
                <w:spacing w:val="-4"/>
                <w:sz w:val="24"/>
                <w:szCs w:val="24"/>
              </w:rPr>
              <w:t xml:space="preserve"> </w:t>
            </w:r>
            <w:r w:rsidRPr="004821E2">
              <w:rPr>
                <w:rFonts w:ascii="Times New Roman" w:hAnsi="Times New Roman" w:cs="Times New Roman"/>
                <w:b/>
                <w:sz w:val="24"/>
                <w:szCs w:val="24"/>
              </w:rPr>
              <w:t xml:space="preserve">med månedlige intervaller under hele behandlingsforløbet med Bosentan </w:t>
            </w:r>
            <w:r w:rsidR="00162F2E" w:rsidRPr="004821E2">
              <w:rPr>
                <w:rFonts w:ascii="Times New Roman" w:hAnsi="Times New Roman" w:cs="Times New Roman"/>
                <w:b/>
                <w:sz w:val="24"/>
                <w:szCs w:val="24"/>
              </w:rPr>
              <w:t>"Zentiva"</w:t>
            </w:r>
            <w:r w:rsidRPr="004821E2">
              <w:rPr>
                <w:rFonts w:ascii="Times New Roman" w:hAnsi="Times New Roman" w:cs="Times New Roman"/>
                <w:b/>
                <w:sz w:val="24"/>
                <w:szCs w:val="24"/>
              </w:rPr>
              <w:t>. Desuden skal leveraminotransferaseniveauerne måles 2 uger efter enhver dosisforhøjelse.</w:t>
            </w:r>
          </w:p>
          <w:p w14:paraId="1ABC0571" w14:textId="77777777" w:rsidR="00A62541" w:rsidRPr="004821E2" w:rsidRDefault="00A62541" w:rsidP="001D0772">
            <w:pPr>
              <w:ind w:right="32"/>
              <w:rPr>
                <w:rFonts w:ascii="Times New Roman" w:hAnsi="Times New Roman" w:cs="Times New Roman"/>
                <w:sz w:val="24"/>
                <w:szCs w:val="24"/>
              </w:rPr>
            </w:pPr>
          </w:p>
          <w:p w14:paraId="3A298CA1" w14:textId="77777777" w:rsidR="00A62541" w:rsidRPr="004821E2" w:rsidRDefault="00A62541" w:rsidP="001D0772">
            <w:pPr>
              <w:ind w:left="32" w:right="32"/>
              <w:rPr>
                <w:rFonts w:ascii="Times New Roman" w:hAnsi="Times New Roman" w:cs="Times New Roman"/>
                <w:b/>
                <w:sz w:val="24"/>
                <w:szCs w:val="24"/>
              </w:rPr>
            </w:pPr>
            <w:r w:rsidRPr="004821E2">
              <w:rPr>
                <w:rFonts w:ascii="Times New Roman" w:hAnsi="Times New Roman" w:cs="Times New Roman"/>
                <w:b/>
                <w:sz w:val="24"/>
                <w:szCs w:val="24"/>
                <w:u w:val="single"/>
              </w:rPr>
              <w:t>Anbefalinger</w:t>
            </w:r>
            <w:r w:rsidRPr="004821E2">
              <w:rPr>
                <w:rFonts w:ascii="Times New Roman" w:hAnsi="Times New Roman" w:cs="Times New Roman"/>
                <w:b/>
                <w:spacing w:val="-6"/>
                <w:sz w:val="24"/>
                <w:szCs w:val="24"/>
                <w:u w:val="single"/>
              </w:rPr>
              <w:t xml:space="preserve"> </w:t>
            </w:r>
            <w:r w:rsidRPr="004821E2">
              <w:rPr>
                <w:rFonts w:ascii="Times New Roman" w:hAnsi="Times New Roman" w:cs="Times New Roman"/>
                <w:b/>
                <w:sz w:val="24"/>
                <w:szCs w:val="24"/>
                <w:u w:val="single"/>
              </w:rPr>
              <w:t>i</w:t>
            </w:r>
            <w:r w:rsidRPr="004821E2">
              <w:rPr>
                <w:rFonts w:ascii="Times New Roman" w:hAnsi="Times New Roman" w:cs="Times New Roman"/>
                <w:b/>
                <w:spacing w:val="-5"/>
                <w:sz w:val="24"/>
                <w:szCs w:val="24"/>
                <w:u w:val="single"/>
              </w:rPr>
              <w:t xml:space="preserve"> </w:t>
            </w:r>
            <w:r w:rsidRPr="004821E2">
              <w:rPr>
                <w:rFonts w:ascii="Times New Roman" w:hAnsi="Times New Roman" w:cs="Times New Roman"/>
                <w:b/>
                <w:sz w:val="24"/>
                <w:szCs w:val="24"/>
                <w:u w:val="single"/>
              </w:rPr>
              <w:t>tilfælde</w:t>
            </w:r>
            <w:r w:rsidRPr="004821E2">
              <w:rPr>
                <w:rFonts w:ascii="Times New Roman" w:hAnsi="Times New Roman" w:cs="Times New Roman"/>
                <w:b/>
                <w:spacing w:val="-5"/>
                <w:sz w:val="24"/>
                <w:szCs w:val="24"/>
                <w:u w:val="single"/>
              </w:rPr>
              <w:t xml:space="preserve"> </w:t>
            </w:r>
            <w:r w:rsidRPr="004821E2">
              <w:rPr>
                <w:rFonts w:ascii="Times New Roman" w:hAnsi="Times New Roman" w:cs="Times New Roman"/>
                <w:b/>
                <w:sz w:val="24"/>
                <w:szCs w:val="24"/>
                <w:u w:val="single"/>
              </w:rPr>
              <w:t>af</w:t>
            </w:r>
            <w:r w:rsidRPr="004821E2">
              <w:rPr>
                <w:rFonts w:ascii="Times New Roman" w:hAnsi="Times New Roman" w:cs="Times New Roman"/>
                <w:b/>
                <w:spacing w:val="-5"/>
                <w:sz w:val="24"/>
                <w:szCs w:val="24"/>
                <w:u w:val="single"/>
              </w:rPr>
              <w:t xml:space="preserve"> </w:t>
            </w:r>
            <w:r w:rsidRPr="004821E2">
              <w:rPr>
                <w:rFonts w:ascii="Times New Roman" w:hAnsi="Times New Roman" w:cs="Times New Roman"/>
                <w:b/>
                <w:sz w:val="24"/>
                <w:szCs w:val="24"/>
                <w:u w:val="single"/>
              </w:rPr>
              <w:t>forøgelse</w:t>
            </w:r>
            <w:r w:rsidRPr="004821E2">
              <w:rPr>
                <w:rFonts w:ascii="Times New Roman" w:hAnsi="Times New Roman" w:cs="Times New Roman"/>
                <w:b/>
                <w:spacing w:val="-5"/>
                <w:sz w:val="24"/>
                <w:szCs w:val="24"/>
                <w:u w:val="single"/>
              </w:rPr>
              <w:t xml:space="preserve"> </w:t>
            </w:r>
            <w:r w:rsidRPr="004821E2">
              <w:rPr>
                <w:rFonts w:ascii="Times New Roman" w:hAnsi="Times New Roman" w:cs="Times New Roman"/>
                <w:b/>
                <w:sz w:val="24"/>
                <w:szCs w:val="24"/>
                <w:u w:val="single"/>
              </w:rPr>
              <w:t>af</w:t>
            </w:r>
            <w:r w:rsidRPr="004821E2">
              <w:rPr>
                <w:rFonts w:ascii="Times New Roman" w:hAnsi="Times New Roman" w:cs="Times New Roman"/>
                <w:b/>
                <w:spacing w:val="-5"/>
                <w:sz w:val="24"/>
                <w:szCs w:val="24"/>
                <w:u w:val="single"/>
              </w:rPr>
              <w:t xml:space="preserve"> </w:t>
            </w:r>
            <w:r w:rsidRPr="004821E2">
              <w:rPr>
                <w:rFonts w:ascii="Times New Roman" w:hAnsi="Times New Roman" w:cs="Times New Roman"/>
                <w:b/>
                <w:spacing w:val="-2"/>
                <w:sz w:val="24"/>
                <w:szCs w:val="24"/>
                <w:u w:val="single"/>
              </w:rPr>
              <w:t>ALAT/ASAT</w:t>
            </w:r>
          </w:p>
          <w:p w14:paraId="6704C863" w14:textId="77777777" w:rsidR="00A62541" w:rsidRPr="004821E2" w:rsidRDefault="00A62541" w:rsidP="001D0772">
            <w:pPr>
              <w:pStyle w:val="Brdtekst"/>
              <w:ind w:left="32" w:right="32"/>
              <w:rPr>
                <w:rFonts w:ascii="Times New Roman" w:hAnsi="Times New Roman" w:cs="Times New Roman"/>
                <w:b/>
                <w:sz w:val="24"/>
                <w:szCs w:val="24"/>
                <w:lang w:val="da-DK"/>
              </w:rPr>
            </w:pPr>
          </w:p>
          <w:p w14:paraId="3D887E3E" w14:textId="77777777" w:rsidR="00A62541" w:rsidRPr="004821E2" w:rsidRDefault="00A62541" w:rsidP="001D0772">
            <w:pPr>
              <w:pStyle w:val="Overskrift2"/>
              <w:ind w:left="32" w:right="32"/>
              <w:outlineLvl w:val="1"/>
              <w:rPr>
                <w:rFonts w:ascii="Times New Roman" w:hAnsi="Times New Roman" w:cs="Times New Roman"/>
                <w:sz w:val="24"/>
                <w:szCs w:val="24"/>
                <w:lang w:val="da-DK"/>
              </w:rPr>
            </w:pPr>
            <w:r w:rsidRPr="004821E2">
              <w:rPr>
                <w:rFonts w:ascii="Times New Roman" w:hAnsi="Times New Roman" w:cs="Times New Roman"/>
                <w:sz w:val="24"/>
                <w:szCs w:val="24"/>
                <w:lang w:val="da-DK"/>
              </w:rPr>
              <w:t>ALAT/ASAT-niveauer</w:t>
            </w:r>
            <w:r w:rsidRPr="004821E2">
              <w:rPr>
                <w:rFonts w:ascii="Times New Roman" w:hAnsi="Times New Roman" w:cs="Times New Roman"/>
                <w:spacing w:val="46"/>
                <w:sz w:val="24"/>
                <w:szCs w:val="24"/>
                <w:lang w:val="da-DK"/>
              </w:rPr>
              <w:t xml:space="preserve"> </w:t>
            </w:r>
            <w:r w:rsidRPr="004821E2">
              <w:rPr>
                <w:rFonts w:ascii="Times New Roman" w:hAnsi="Times New Roman" w:cs="Times New Roman"/>
                <w:sz w:val="24"/>
                <w:szCs w:val="24"/>
                <w:lang w:val="da-DK"/>
              </w:rPr>
              <w:t>Behandlings-</w:t>
            </w:r>
            <w:r w:rsidRPr="004821E2">
              <w:rPr>
                <w:rFonts w:ascii="Times New Roman" w:hAnsi="Times New Roman" w:cs="Times New Roman"/>
                <w:spacing w:val="-9"/>
                <w:sz w:val="24"/>
                <w:szCs w:val="24"/>
                <w:lang w:val="da-DK"/>
              </w:rPr>
              <w:t xml:space="preserve"> </w:t>
            </w:r>
            <w:r w:rsidRPr="004821E2">
              <w:rPr>
                <w:rFonts w:ascii="Times New Roman" w:hAnsi="Times New Roman" w:cs="Times New Roman"/>
                <w:sz w:val="24"/>
                <w:szCs w:val="24"/>
                <w:lang w:val="da-DK"/>
              </w:rPr>
              <w:t>og</w:t>
            </w:r>
            <w:r w:rsidRPr="004821E2">
              <w:rPr>
                <w:rFonts w:ascii="Times New Roman" w:hAnsi="Times New Roman" w:cs="Times New Roman"/>
                <w:spacing w:val="-7"/>
                <w:sz w:val="24"/>
                <w:szCs w:val="24"/>
                <w:lang w:val="da-DK"/>
              </w:rPr>
              <w:t xml:space="preserve"> </w:t>
            </w:r>
            <w:r w:rsidRPr="004821E2">
              <w:rPr>
                <w:rFonts w:ascii="Times New Roman" w:hAnsi="Times New Roman" w:cs="Times New Roman"/>
                <w:spacing w:val="-2"/>
                <w:sz w:val="24"/>
                <w:szCs w:val="24"/>
                <w:lang w:val="da-DK"/>
              </w:rPr>
              <w:t>monitoreringsrekommandationer</w:t>
            </w:r>
          </w:p>
          <w:p w14:paraId="385FE92A" w14:textId="5999387E" w:rsidR="00A62541" w:rsidRPr="004821E2" w:rsidRDefault="001D0772" w:rsidP="001D0772">
            <w:pPr>
              <w:pStyle w:val="Listeafsnit"/>
              <w:tabs>
                <w:tab w:val="left" w:pos="2017"/>
              </w:tabs>
              <w:ind w:left="32" w:right="32" w:firstLine="0"/>
              <w:rPr>
                <w:rFonts w:ascii="Times New Roman" w:hAnsi="Times New Roman" w:cs="Times New Roman"/>
                <w:sz w:val="24"/>
                <w:szCs w:val="24"/>
                <w:lang w:val="da-DK"/>
              </w:rPr>
            </w:pPr>
            <w:r w:rsidRPr="004821E2">
              <w:rPr>
                <w:rFonts w:ascii="Times New Roman" w:hAnsi="Times New Roman" w:cs="Times New Roman"/>
                <w:sz w:val="24"/>
                <w:szCs w:val="24"/>
                <w:lang w:val="da-DK"/>
              </w:rPr>
              <w:t xml:space="preserve">&gt; </w:t>
            </w:r>
            <w:r w:rsidR="00A62541" w:rsidRPr="004821E2">
              <w:rPr>
                <w:rFonts w:ascii="Times New Roman" w:hAnsi="Times New Roman" w:cs="Times New Roman"/>
                <w:sz w:val="24"/>
                <w:szCs w:val="24"/>
                <w:lang w:val="da-DK"/>
              </w:rPr>
              <w:t xml:space="preserve">3 og </w:t>
            </w:r>
            <w:r w:rsidRPr="004821E2">
              <w:rPr>
                <w:rFonts w:ascii="Times New Roman" w:hAnsi="Times New Roman" w:cs="Times New Roman"/>
                <w:sz w:val="24"/>
                <w:szCs w:val="24"/>
                <w:lang w:val="da-DK"/>
              </w:rPr>
              <w:t>≤</w:t>
            </w:r>
            <w:r w:rsidR="00A62541" w:rsidRPr="004821E2">
              <w:rPr>
                <w:rFonts w:ascii="Times New Roman" w:hAnsi="Times New Roman" w:cs="Times New Roman"/>
                <w:sz w:val="24"/>
                <w:szCs w:val="24"/>
                <w:lang w:val="da-DK"/>
              </w:rPr>
              <w:t xml:space="preserve"> 5 </w:t>
            </w:r>
            <w:r w:rsidRPr="004821E2">
              <w:rPr>
                <w:rFonts w:ascii="Times New Roman" w:hAnsi="Times New Roman" w:cs="Times New Roman"/>
                <w:sz w:val="24"/>
                <w:szCs w:val="24"/>
                <w:lang w:val="da-DK"/>
              </w:rPr>
              <w:t>×</w:t>
            </w:r>
            <w:r w:rsidR="00A62541" w:rsidRPr="004821E2">
              <w:rPr>
                <w:rFonts w:ascii="Times New Roman" w:hAnsi="Times New Roman" w:cs="Times New Roman"/>
                <w:sz w:val="24"/>
                <w:szCs w:val="24"/>
                <w:lang w:val="da-DK"/>
              </w:rPr>
              <w:t xml:space="preserve"> ULN</w:t>
            </w:r>
            <w:r w:rsidR="00A62541" w:rsidRPr="004821E2">
              <w:rPr>
                <w:rFonts w:ascii="Times New Roman" w:hAnsi="Times New Roman" w:cs="Times New Roman"/>
                <w:sz w:val="24"/>
                <w:szCs w:val="24"/>
                <w:lang w:val="da-DK"/>
              </w:rPr>
              <w:tab/>
              <w:t xml:space="preserve">Resultatet skal bekræftes med en ekstra leverfunktionstest; hvis </w:t>
            </w:r>
            <w:r w:rsidRPr="004821E2">
              <w:rPr>
                <w:rFonts w:ascii="Times New Roman" w:hAnsi="Times New Roman" w:cs="Times New Roman"/>
                <w:sz w:val="24"/>
                <w:szCs w:val="24"/>
                <w:lang w:val="da-DK"/>
              </w:rPr>
              <w:tab/>
            </w:r>
            <w:r w:rsidR="00A62541" w:rsidRPr="004821E2">
              <w:rPr>
                <w:rFonts w:ascii="Times New Roman" w:hAnsi="Times New Roman" w:cs="Times New Roman"/>
                <w:sz w:val="24"/>
                <w:szCs w:val="24"/>
                <w:lang w:val="da-DK"/>
              </w:rPr>
              <w:t>bekræftet, skal</w:t>
            </w:r>
            <w:r w:rsidR="00A62541" w:rsidRPr="004821E2">
              <w:rPr>
                <w:rFonts w:ascii="Times New Roman" w:hAnsi="Times New Roman" w:cs="Times New Roman"/>
                <w:spacing w:val="-3"/>
                <w:sz w:val="24"/>
                <w:szCs w:val="24"/>
                <w:lang w:val="da-DK"/>
              </w:rPr>
              <w:t xml:space="preserve"> </w:t>
            </w:r>
            <w:r w:rsidR="00A62541" w:rsidRPr="004821E2">
              <w:rPr>
                <w:rFonts w:ascii="Times New Roman" w:hAnsi="Times New Roman" w:cs="Times New Roman"/>
                <w:sz w:val="24"/>
                <w:szCs w:val="24"/>
                <w:lang w:val="da-DK"/>
              </w:rPr>
              <w:t>der</w:t>
            </w:r>
            <w:r w:rsidR="00A62541" w:rsidRPr="004821E2">
              <w:rPr>
                <w:rFonts w:ascii="Times New Roman" w:hAnsi="Times New Roman" w:cs="Times New Roman"/>
                <w:spacing w:val="-3"/>
                <w:sz w:val="24"/>
                <w:szCs w:val="24"/>
                <w:lang w:val="da-DK"/>
              </w:rPr>
              <w:t xml:space="preserve"> </w:t>
            </w:r>
            <w:r w:rsidR="00A62541" w:rsidRPr="004821E2">
              <w:rPr>
                <w:rFonts w:ascii="Times New Roman" w:hAnsi="Times New Roman" w:cs="Times New Roman"/>
                <w:sz w:val="24"/>
                <w:szCs w:val="24"/>
                <w:lang w:val="da-DK"/>
              </w:rPr>
              <w:t>tages</w:t>
            </w:r>
            <w:r w:rsidR="00A62541" w:rsidRPr="004821E2">
              <w:rPr>
                <w:rFonts w:ascii="Times New Roman" w:hAnsi="Times New Roman" w:cs="Times New Roman"/>
                <w:spacing w:val="-3"/>
                <w:sz w:val="24"/>
                <w:szCs w:val="24"/>
                <w:lang w:val="da-DK"/>
              </w:rPr>
              <w:t xml:space="preserve"> </w:t>
            </w:r>
            <w:r w:rsidR="00A62541" w:rsidRPr="004821E2">
              <w:rPr>
                <w:rFonts w:ascii="Times New Roman" w:hAnsi="Times New Roman" w:cs="Times New Roman"/>
                <w:sz w:val="24"/>
                <w:szCs w:val="24"/>
                <w:lang w:val="da-DK"/>
              </w:rPr>
              <w:t>en</w:t>
            </w:r>
            <w:r w:rsidR="00A62541" w:rsidRPr="004821E2">
              <w:rPr>
                <w:rFonts w:ascii="Times New Roman" w:hAnsi="Times New Roman" w:cs="Times New Roman"/>
                <w:spacing w:val="-3"/>
                <w:sz w:val="24"/>
                <w:szCs w:val="24"/>
                <w:lang w:val="da-DK"/>
              </w:rPr>
              <w:t xml:space="preserve"> </w:t>
            </w:r>
            <w:r w:rsidR="00A62541" w:rsidRPr="004821E2">
              <w:rPr>
                <w:rFonts w:ascii="Times New Roman" w:hAnsi="Times New Roman" w:cs="Times New Roman"/>
                <w:sz w:val="24"/>
                <w:szCs w:val="24"/>
                <w:lang w:val="da-DK"/>
              </w:rPr>
              <w:t>beslutning</w:t>
            </w:r>
            <w:r w:rsidR="00A62541" w:rsidRPr="004821E2">
              <w:rPr>
                <w:rFonts w:ascii="Times New Roman" w:hAnsi="Times New Roman" w:cs="Times New Roman"/>
                <w:spacing w:val="-3"/>
                <w:sz w:val="24"/>
                <w:szCs w:val="24"/>
                <w:lang w:val="da-DK"/>
              </w:rPr>
              <w:t xml:space="preserve"> </w:t>
            </w:r>
            <w:r w:rsidR="00A62541" w:rsidRPr="004821E2">
              <w:rPr>
                <w:rFonts w:ascii="Times New Roman" w:hAnsi="Times New Roman" w:cs="Times New Roman"/>
                <w:sz w:val="24"/>
                <w:szCs w:val="24"/>
                <w:lang w:val="da-DK"/>
              </w:rPr>
              <w:t>på</w:t>
            </w:r>
            <w:r w:rsidR="00A62541" w:rsidRPr="004821E2">
              <w:rPr>
                <w:rFonts w:ascii="Times New Roman" w:hAnsi="Times New Roman" w:cs="Times New Roman"/>
                <w:spacing w:val="-3"/>
                <w:sz w:val="24"/>
                <w:szCs w:val="24"/>
                <w:lang w:val="da-DK"/>
              </w:rPr>
              <w:t xml:space="preserve"> </w:t>
            </w:r>
            <w:r w:rsidR="00A62541" w:rsidRPr="004821E2">
              <w:rPr>
                <w:rFonts w:ascii="Times New Roman" w:hAnsi="Times New Roman" w:cs="Times New Roman"/>
                <w:sz w:val="24"/>
                <w:szCs w:val="24"/>
                <w:lang w:val="da-DK"/>
              </w:rPr>
              <w:t>individuel</w:t>
            </w:r>
            <w:r w:rsidR="00A62541" w:rsidRPr="004821E2">
              <w:rPr>
                <w:rFonts w:ascii="Times New Roman" w:hAnsi="Times New Roman" w:cs="Times New Roman"/>
                <w:spacing w:val="-3"/>
                <w:sz w:val="24"/>
                <w:szCs w:val="24"/>
                <w:lang w:val="da-DK"/>
              </w:rPr>
              <w:t xml:space="preserve"> </w:t>
            </w:r>
            <w:r w:rsidR="00A62541" w:rsidRPr="004821E2">
              <w:rPr>
                <w:rFonts w:ascii="Times New Roman" w:hAnsi="Times New Roman" w:cs="Times New Roman"/>
                <w:sz w:val="24"/>
                <w:szCs w:val="24"/>
                <w:lang w:val="da-DK"/>
              </w:rPr>
              <w:t>basis</w:t>
            </w:r>
            <w:r w:rsidR="00A62541" w:rsidRPr="004821E2">
              <w:rPr>
                <w:rFonts w:ascii="Times New Roman" w:hAnsi="Times New Roman" w:cs="Times New Roman"/>
                <w:spacing w:val="-3"/>
                <w:sz w:val="24"/>
                <w:szCs w:val="24"/>
                <w:lang w:val="da-DK"/>
              </w:rPr>
              <w:t xml:space="preserve"> </w:t>
            </w:r>
            <w:r w:rsidR="00A62541" w:rsidRPr="004821E2">
              <w:rPr>
                <w:rFonts w:ascii="Times New Roman" w:hAnsi="Times New Roman" w:cs="Times New Roman"/>
                <w:sz w:val="24"/>
                <w:szCs w:val="24"/>
                <w:lang w:val="da-DK"/>
              </w:rPr>
              <w:t>om</w:t>
            </w:r>
            <w:r w:rsidR="00A62541" w:rsidRPr="004821E2">
              <w:rPr>
                <w:rFonts w:ascii="Times New Roman" w:hAnsi="Times New Roman" w:cs="Times New Roman"/>
                <w:spacing w:val="-3"/>
                <w:sz w:val="24"/>
                <w:szCs w:val="24"/>
                <w:lang w:val="da-DK"/>
              </w:rPr>
              <w:t xml:space="preserve"> </w:t>
            </w:r>
            <w:r w:rsidR="00A62541" w:rsidRPr="004821E2">
              <w:rPr>
                <w:rFonts w:ascii="Times New Roman" w:hAnsi="Times New Roman" w:cs="Times New Roman"/>
                <w:sz w:val="24"/>
                <w:szCs w:val="24"/>
                <w:lang w:val="da-DK"/>
              </w:rPr>
              <w:t>at</w:t>
            </w:r>
            <w:r w:rsidR="00A62541" w:rsidRPr="004821E2">
              <w:rPr>
                <w:rFonts w:ascii="Times New Roman" w:hAnsi="Times New Roman" w:cs="Times New Roman"/>
                <w:spacing w:val="-3"/>
                <w:sz w:val="24"/>
                <w:szCs w:val="24"/>
                <w:lang w:val="da-DK"/>
              </w:rPr>
              <w:t xml:space="preserve"> </w:t>
            </w:r>
            <w:r w:rsidRPr="004821E2">
              <w:rPr>
                <w:rFonts w:ascii="Times New Roman" w:hAnsi="Times New Roman" w:cs="Times New Roman"/>
                <w:spacing w:val="-3"/>
                <w:sz w:val="24"/>
                <w:szCs w:val="24"/>
                <w:lang w:val="da-DK"/>
              </w:rPr>
              <w:tab/>
            </w:r>
            <w:r w:rsidR="00A62541" w:rsidRPr="004821E2">
              <w:rPr>
                <w:rFonts w:ascii="Times New Roman" w:hAnsi="Times New Roman" w:cs="Times New Roman"/>
                <w:sz w:val="24"/>
                <w:szCs w:val="24"/>
                <w:lang w:val="da-DK"/>
              </w:rPr>
              <w:t>fortsætte</w:t>
            </w:r>
            <w:r w:rsidR="00A62541" w:rsidRPr="004821E2">
              <w:rPr>
                <w:rFonts w:ascii="Times New Roman" w:hAnsi="Times New Roman" w:cs="Times New Roman"/>
                <w:spacing w:val="-4"/>
                <w:sz w:val="24"/>
                <w:szCs w:val="24"/>
                <w:lang w:val="da-DK"/>
              </w:rPr>
              <w:t xml:space="preserve"> </w:t>
            </w:r>
            <w:r w:rsidR="00A62541" w:rsidRPr="004821E2">
              <w:rPr>
                <w:rFonts w:ascii="Times New Roman" w:hAnsi="Times New Roman" w:cs="Times New Roman"/>
                <w:sz w:val="24"/>
                <w:szCs w:val="24"/>
                <w:lang w:val="da-DK"/>
              </w:rPr>
              <w:t>med</w:t>
            </w:r>
            <w:r w:rsidR="00A62541" w:rsidRPr="004821E2">
              <w:rPr>
                <w:rFonts w:ascii="Times New Roman" w:hAnsi="Times New Roman" w:cs="Times New Roman"/>
                <w:spacing w:val="-3"/>
                <w:sz w:val="24"/>
                <w:szCs w:val="24"/>
                <w:lang w:val="da-DK"/>
              </w:rPr>
              <w:t xml:space="preserve"> </w:t>
            </w:r>
            <w:r w:rsidR="00A62541" w:rsidRPr="004821E2">
              <w:rPr>
                <w:rFonts w:ascii="Times New Roman" w:hAnsi="Times New Roman" w:cs="Times New Roman"/>
                <w:sz w:val="24"/>
                <w:szCs w:val="24"/>
                <w:lang w:val="da-DK"/>
              </w:rPr>
              <w:t xml:space="preserve">Bosentan </w:t>
            </w:r>
            <w:r w:rsidR="00162F2E" w:rsidRPr="004821E2">
              <w:rPr>
                <w:rFonts w:ascii="Times New Roman" w:hAnsi="Times New Roman" w:cs="Times New Roman"/>
                <w:sz w:val="24"/>
                <w:szCs w:val="24"/>
                <w:lang w:val="da-DK"/>
              </w:rPr>
              <w:t>"Zentiva"</w:t>
            </w:r>
            <w:r w:rsidR="00A62541" w:rsidRPr="004821E2">
              <w:rPr>
                <w:rFonts w:ascii="Times New Roman" w:hAnsi="Times New Roman" w:cs="Times New Roman"/>
                <w:sz w:val="24"/>
                <w:szCs w:val="24"/>
                <w:lang w:val="da-DK"/>
              </w:rPr>
              <w:t xml:space="preserve">, eventuelt med reduceret dosis, </w:t>
            </w:r>
            <w:r w:rsidRPr="004821E2">
              <w:rPr>
                <w:rFonts w:ascii="Times New Roman" w:hAnsi="Times New Roman" w:cs="Times New Roman"/>
                <w:sz w:val="24"/>
                <w:szCs w:val="24"/>
                <w:lang w:val="da-DK"/>
              </w:rPr>
              <w:tab/>
            </w:r>
            <w:r w:rsidR="00A62541" w:rsidRPr="004821E2">
              <w:rPr>
                <w:rFonts w:ascii="Times New Roman" w:hAnsi="Times New Roman" w:cs="Times New Roman"/>
                <w:sz w:val="24"/>
                <w:szCs w:val="24"/>
                <w:lang w:val="da-DK"/>
              </w:rPr>
              <w:t xml:space="preserve">eller seponere Bosentan </w:t>
            </w:r>
            <w:r w:rsidR="00162F2E" w:rsidRPr="004821E2">
              <w:rPr>
                <w:rFonts w:ascii="Times New Roman" w:hAnsi="Times New Roman" w:cs="Times New Roman"/>
                <w:sz w:val="24"/>
                <w:szCs w:val="24"/>
                <w:lang w:val="da-DK"/>
              </w:rPr>
              <w:t>"Zentiva"</w:t>
            </w:r>
            <w:r w:rsidR="00A62541" w:rsidRPr="004821E2">
              <w:rPr>
                <w:rFonts w:ascii="Times New Roman" w:hAnsi="Times New Roman" w:cs="Times New Roman"/>
                <w:sz w:val="24"/>
                <w:szCs w:val="24"/>
                <w:lang w:val="da-DK"/>
              </w:rPr>
              <w:t xml:space="preserve"> (se pkt. 4.2). Monitorering</w:t>
            </w:r>
            <w:r w:rsidR="00A62541" w:rsidRPr="004821E2">
              <w:rPr>
                <w:rFonts w:ascii="Times New Roman" w:hAnsi="Times New Roman" w:cs="Times New Roman"/>
                <w:spacing w:val="-5"/>
                <w:sz w:val="24"/>
                <w:szCs w:val="24"/>
                <w:lang w:val="da-DK"/>
              </w:rPr>
              <w:t xml:space="preserve"> </w:t>
            </w:r>
            <w:r w:rsidR="00A62541" w:rsidRPr="004821E2">
              <w:rPr>
                <w:rFonts w:ascii="Times New Roman" w:hAnsi="Times New Roman" w:cs="Times New Roman"/>
                <w:sz w:val="24"/>
                <w:szCs w:val="24"/>
                <w:lang w:val="da-DK"/>
              </w:rPr>
              <w:t>af</w:t>
            </w:r>
            <w:r w:rsidR="00A62541" w:rsidRPr="004821E2">
              <w:rPr>
                <w:rFonts w:ascii="Times New Roman" w:hAnsi="Times New Roman" w:cs="Times New Roman"/>
                <w:spacing w:val="-5"/>
                <w:sz w:val="24"/>
                <w:szCs w:val="24"/>
                <w:lang w:val="da-DK"/>
              </w:rPr>
              <w:t xml:space="preserve"> </w:t>
            </w:r>
            <w:r w:rsidRPr="004821E2">
              <w:rPr>
                <w:rFonts w:ascii="Times New Roman" w:hAnsi="Times New Roman" w:cs="Times New Roman"/>
                <w:spacing w:val="-5"/>
                <w:sz w:val="24"/>
                <w:szCs w:val="24"/>
                <w:lang w:val="da-DK"/>
              </w:rPr>
              <w:tab/>
            </w:r>
            <w:r w:rsidR="00A62541" w:rsidRPr="004821E2">
              <w:rPr>
                <w:rFonts w:ascii="Times New Roman" w:hAnsi="Times New Roman" w:cs="Times New Roman"/>
                <w:sz w:val="24"/>
                <w:szCs w:val="24"/>
                <w:lang w:val="da-DK"/>
              </w:rPr>
              <w:t>aminotransferaseniveauer</w:t>
            </w:r>
            <w:r w:rsidR="00A62541" w:rsidRPr="004821E2">
              <w:rPr>
                <w:rFonts w:ascii="Times New Roman" w:hAnsi="Times New Roman" w:cs="Times New Roman"/>
                <w:spacing w:val="-5"/>
                <w:sz w:val="24"/>
                <w:szCs w:val="24"/>
                <w:lang w:val="da-DK"/>
              </w:rPr>
              <w:t xml:space="preserve"> </w:t>
            </w:r>
            <w:r w:rsidR="00A62541" w:rsidRPr="004821E2">
              <w:rPr>
                <w:rFonts w:ascii="Times New Roman" w:hAnsi="Times New Roman" w:cs="Times New Roman"/>
                <w:sz w:val="24"/>
                <w:szCs w:val="24"/>
                <w:lang w:val="da-DK"/>
              </w:rPr>
              <w:t>skal</w:t>
            </w:r>
            <w:r w:rsidR="00A62541" w:rsidRPr="004821E2">
              <w:rPr>
                <w:rFonts w:ascii="Times New Roman" w:hAnsi="Times New Roman" w:cs="Times New Roman"/>
                <w:spacing w:val="-5"/>
                <w:sz w:val="24"/>
                <w:szCs w:val="24"/>
                <w:lang w:val="da-DK"/>
              </w:rPr>
              <w:t xml:space="preserve"> </w:t>
            </w:r>
            <w:r w:rsidR="00A62541" w:rsidRPr="004821E2">
              <w:rPr>
                <w:rFonts w:ascii="Times New Roman" w:hAnsi="Times New Roman" w:cs="Times New Roman"/>
                <w:sz w:val="24"/>
                <w:szCs w:val="24"/>
                <w:lang w:val="da-DK"/>
              </w:rPr>
              <w:t>fortsættes</w:t>
            </w:r>
            <w:r w:rsidR="00A62541" w:rsidRPr="004821E2">
              <w:rPr>
                <w:rFonts w:ascii="Times New Roman" w:hAnsi="Times New Roman" w:cs="Times New Roman"/>
                <w:spacing w:val="-5"/>
                <w:sz w:val="24"/>
                <w:szCs w:val="24"/>
                <w:lang w:val="da-DK"/>
              </w:rPr>
              <w:t xml:space="preserve"> </w:t>
            </w:r>
            <w:r w:rsidR="00A62541" w:rsidRPr="004821E2">
              <w:rPr>
                <w:rFonts w:ascii="Times New Roman" w:hAnsi="Times New Roman" w:cs="Times New Roman"/>
                <w:sz w:val="24"/>
                <w:szCs w:val="24"/>
                <w:lang w:val="da-DK"/>
              </w:rPr>
              <w:t>mindst</w:t>
            </w:r>
            <w:r w:rsidR="00A62541" w:rsidRPr="004821E2">
              <w:rPr>
                <w:rFonts w:ascii="Times New Roman" w:hAnsi="Times New Roman" w:cs="Times New Roman"/>
                <w:spacing w:val="-5"/>
                <w:sz w:val="24"/>
                <w:szCs w:val="24"/>
                <w:lang w:val="da-DK"/>
              </w:rPr>
              <w:t xml:space="preserve"> </w:t>
            </w:r>
            <w:r w:rsidR="00A62541" w:rsidRPr="004821E2">
              <w:rPr>
                <w:rFonts w:ascii="Times New Roman" w:hAnsi="Times New Roman" w:cs="Times New Roman"/>
                <w:sz w:val="24"/>
                <w:szCs w:val="24"/>
                <w:lang w:val="da-DK"/>
              </w:rPr>
              <w:t>hver</w:t>
            </w:r>
            <w:r w:rsidR="00A62541" w:rsidRPr="004821E2">
              <w:rPr>
                <w:rFonts w:ascii="Times New Roman" w:hAnsi="Times New Roman" w:cs="Times New Roman"/>
                <w:spacing w:val="-5"/>
                <w:sz w:val="24"/>
                <w:szCs w:val="24"/>
                <w:lang w:val="da-DK"/>
              </w:rPr>
              <w:t xml:space="preserve"> </w:t>
            </w:r>
            <w:r w:rsidR="00A62541" w:rsidRPr="004821E2">
              <w:rPr>
                <w:rFonts w:ascii="Times New Roman" w:hAnsi="Times New Roman" w:cs="Times New Roman"/>
                <w:sz w:val="24"/>
                <w:szCs w:val="24"/>
                <w:lang w:val="da-DK"/>
              </w:rPr>
              <w:t xml:space="preserve">anden uge. Hvis </w:t>
            </w:r>
            <w:r w:rsidRPr="004821E2">
              <w:rPr>
                <w:rFonts w:ascii="Times New Roman" w:hAnsi="Times New Roman" w:cs="Times New Roman"/>
                <w:sz w:val="24"/>
                <w:szCs w:val="24"/>
                <w:lang w:val="da-DK"/>
              </w:rPr>
              <w:tab/>
            </w:r>
            <w:r w:rsidR="00A62541" w:rsidRPr="004821E2">
              <w:rPr>
                <w:rFonts w:ascii="Times New Roman" w:hAnsi="Times New Roman" w:cs="Times New Roman"/>
                <w:sz w:val="24"/>
                <w:szCs w:val="24"/>
                <w:lang w:val="da-DK"/>
              </w:rPr>
              <w:t xml:space="preserve">aminotransferaseniveauer retableres til de samme niveauer som inden </w:t>
            </w:r>
            <w:r w:rsidRPr="004821E2">
              <w:rPr>
                <w:rFonts w:ascii="Times New Roman" w:hAnsi="Times New Roman" w:cs="Times New Roman"/>
                <w:sz w:val="24"/>
                <w:szCs w:val="24"/>
                <w:lang w:val="da-DK"/>
              </w:rPr>
              <w:tab/>
            </w:r>
            <w:r w:rsidR="00A62541" w:rsidRPr="004821E2">
              <w:rPr>
                <w:rFonts w:ascii="Times New Roman" w:hAnsi="Times New Roman" w:cs="Times New Roman"/>
                <w:sz w:val="24"/>
                <w:szCs w:val="24"/>
                <w:lang w:val="da-DK"/>
              </w:rPr>
              <w:t xml:space="preserve">behandlingen, skal det overvejes at fortsætte eller reintroducere </w:t>
            </w:r>
            <w:r w:rsidRPr="004821E2">
              <w:rPr>
                <w:rFonts w:ascii="Times New Roman" w:hAnsi="Times New Roman" w:cs="Times New Roman"/>
                <w:sz w:val="24"/>
                <w:szCs w:val="24"/>
                <w:lang w:val="da-DK"/>
              </w:rPr>
              <w:tab/>
            </w:r>
            <w:r w:rsidR="00A62541" w:rsidRPr="004821E2">
              <w:rPr>
                <w:rFonts w:ascii="Times New Roman" w:hAnsi="Times New Roman" w:cs="Times New Roman"/>
                <w:sz w:val="24"/>
                <w:szCs w:val="24"/>
                <w:lang w:val="da-DK"/>
              </w:rPr>
              <w:t xml:space="preserve">Bosentan </w:t>
            </w:r>
            <w:r w:rsidR="00162F2E" w:rsidRPr="004821E2">
              <w:rPr>
                <w:rFonts w:ascii="Times New Roman" w:hAnsi="Times New Roman" w:cs="Times New Roman"/>
                <w:sz w:val="24"/>
                <w:szCs w:val="24"/>
                <w:lang w:val="da-DK"/>
              </w:rPr>
              <w:t>"Zentiva"</w:t>
            </w:r>
            <w:r w:rsidR="00A62541" w:rsidRPr="004821E2">
              <w:rPr>
                <w:rFonts w:ascii="Times New Roman" w:hAnsi="Times New Roman" w:cs="Times New Roman"/>
                <w:sz w:val="24"/>
                <w:szCs w:val="24"/>
                <w:lang w:val="da-DK"/>
              </w:rPr>
              <w:t xml:space="preserve"> i henhold til nedenstående betingelser.</w:t>
            </w:r>
          </w:p>
          <w:p w14:paraId="31269AA5" w14:textId="6EBE356A" w:rsidR="00A62541" w:rsidRPr="004821E2" w:rsidRDefault="001D0772" w:rsidP="001D0772">
            <w:pPr>
              <w:pStyle w:val="Listeafsnit"/>
              <w:tabs>
                <w:tab w:val="left" w:pos="2017"/>
              </w:tabs>
              <w:ind w:left="32" w:right="32" w:firstLine="0"/>
              <w:rPr>
                <w:rFonts w:ascii="Times New Roman" w:hAnsi="Times New Roman" w:cs="Times New Roman"/>
                <w:sz w:val="24"/>
                <w:szCs w:val="24"/>
                <w:lang w:val="da-DK"/>
              </w:rPr>
            </w:pPr>
            <w:r w:rsidRPr="004821E2">
              <w:rPr>
                <w:rFonts w:ascii="Times New Roman" w:hAnsi="Times New Roman" w:cs="Times New Roman"/>
                <w:sz w:val="24"/>
                <w:szCs w:val="24"/>
                <w:lang w:val="da-DK"/>
              </w:rPr>
              <w:t xml:space="preserve">&gt; </w:t>
            </w:r>
            <w:r w:rsidR="00A62541" w:rsidRPr="004821E2">
              <w:rPr>
                <w:rFonts w:ascii="Times New Roman" w:hAnsi="Times New Roman" w:cs="Times New Roman"/>
                <w:sz w:val="24"/>
                <w:szCs w:val="24"/>
                <w:lang w:val="da-DK"/>
              </w:rPr>
              <w:t>5</w:t>
            </w:r>
            <w:r w:rsidR="00A62541" w:rsidRPr="004821E2">
              <w:rPr>
                <w:rFonts w:ascii="Times New Roman" w:hAnsi="Times New Roman" w:cs="Times New Roman"/>
                <w:spacing w:val="-2"/>
                <w:sz w:val="24"/>
                <w:szCs w:val="24"/>
                <w:lang w:val="da-DK"/>
              </w:rPr>
              <w:t xml:space="preserve"> </w:t>
            </w:r>
            <w:r w:rsidR="00A62541" w:rsidRPr="004821E2">
              <w:rPr>
                <w:rFonts w:ascii="Times New Roman" w:hAnsi="Times New Roman" w:cs="Times New Roman"/>
                <w:sz w:val="24"/>
                <w:szCs w:val="24"/>
                <w:lang w:val="da-DK"/>
              </w:rPr>
              <w:t>og</w:t>
            </w:r>
            <w:r w:rsidR="00A62541" w:rsidRPr="004821E2">
              <w:rPr>
                <w:rFonts w:ascii="Times New Roman" w:hAnsi="Times New Roman" w:cs="Times New Roman"/>
                <w:spacing w:val="-1"/>
                <w:sz w:val="24"/>
                <w:szCs w:val="24"/>
                <w:lang w:val="da-DK"/>
              </w:rPr>
              <w:t xml:space="preserve"> </w:t>
            </w:r>
            <w:r w:rsidRPr="004821E2">
              <w:rPr>
                <w:rFonts w:ascii="Times New Roman" w:hAnsi="Times New Roman" w:cs="Times New Roman"/>
                <w:spacing w:val="-1"/>
                <w:sz w:val="24"/>
                <w:szCs w:val="24"/>
                <w:lang w:val="da-DK"/>
              </w:rPr>
              <w:t>≤</w:t>
            </w:r>
            <w:r w:rsidR="00A62541" w:rsidRPr="004821E2">
              <w:rPr>
                <w:rFonts w:ascii="Times New Roman" w:hAnsi="Times New Roman" w:cs="Times New Roman"/>
                <w:spacing w:val="1"/>
                <w:sz w:val="24"/>
                <w:szCs w:val="24"/>
                <w:lang w:val="da-DK"/>
              </w:rPr>
              <w:t xml:space="preserve"> </w:t>
            </w:r>
            <w:r w:rsidR="00A62541" w:rsidRPr="004821E2">
              <w:rPr>
                <w:rFonts w:ascii="Times New Roman" w:hAnsi="Times New Roman" w:cs="Times New Roman"/>
                <w:sz w:val="24"/>
                <w:szCs w:val="24"/>
                <w:lang w:val="da-DK"/>
              </w:rPr>
              <w:t>8</w:t>
            </w:r>
            <w:r w:rsidR="00A62541" w:rsidRPr="004821E2">
              <w:rPr>
                <w:rFonts w:ascii="Times New Roman" w:hAnsi="Times New Roman" w:cs="Times New Roman"/>
                <w:spacing w:val="-3"/>
                <w:sz w:val="24"/>
                <w:szCs w:val="24"/>
                <w:lang w:val="da-DK"/>
              </w:rPr>
              <w:t xml:space="preserve"> </w:t>
            </w:r>
            <w:r w:rsidRPr="004821E2">
              <w:rPr>
                <w:rFonts w:ascii="Times New Roman" w:hAnsi="Times New Roman" w:cs="Times New Roman"/>
                <w:spacing w:val="-3"/>
                <w:sz w:val="24"/>
                <w:szCs w:val="24"/>
                <w:lang w:val="da-DK"/>
              </w:rPr>
              <w:t>×</w:t>
            </w:r>
            <w:r w:rsidR="00A62541" w:rsidRPr="004821E2">
              <w:rPr>
                <w:rFonts w:ascii="Times New Roman" w:hAnsi="Times New Roman" w:cs="Times New Roman"/>
                <w:spacing w:val="1"/>
                <w:sz w:val="24"/>
                <w:szCs w:val="24"/>
                <w:lang w:val="da-DK"/>
              </w:rPr>
              <w:t xml:space="preserve"> </w:t>
            </w:r>
            <w:r w:rsidR="00A62541" w:rsidRPr="004821E2">
              <w:rPr>
                <w:rFonts w:ascii="Times New Roman" w:hAnsi="Times New Roman" w:cs="Times New Roman"/>
                <w:spacing w:val="-5"/>
                <w:sz w:val="24"/>
                <w:szCs w:val="24"/>
                <w:lang w:val="da-DK"/>
              </w:rPr>
              <w:t>ULN</w:t>
            </w:r>
            <w:r w:rsidR="00A62541" w:rsidRPr="004821E2">
              <w:rPr>
                <w:rFonts w:ascii="Times New Roman" w:hAnsi="Times New Roman" w:cs="Times New Roman"/>
                <w:sz w:val="24"/>
                <w:szCs w:val="24"/>
                <w:lang w:val="da-DK"/>
              </w:rPr>
              <w:tab/>
              <w:t>Resultatet</w:t>
            </w:r>
            <w:r w:rsidR="00A62541" w:rsidRPr="004821E2">
              <w:rPr>
                <w:rFonts w:ascii="Times New Roman" w:hAnsi="Times New Roman" w:cs="Times New Roman"/>
                <w:spacing w:val="-8"/>
                <w:sz w:val="24"/>
                <w:szCs w:val="24"/>
                <w:lang w:val="da-DK"/>
              </w:rPr>
              <w:t xml:space="preserve"> </w:t>
            </w:r>
            <w:r w:rsidR="00A62541" w:rsidRPr="004821E2">
              <w:rPr>
                <w:rFonts w:ascii="Times New Roman" w:hAnsi="Times New Roman" w:cs="Times New Roman"/>
                <w:sz w:val="24"/>
                <w:szCs w:val="24"/>
                <w:lang w:val="da-DK"/>
              </w:rPr>
              <w:t>skal</w:t>
            </w:r>
            <w:r w:rsidR="00A62541" w:rsidRPr="004821E2">
              <w:rPr>
                <w:rFonts w:ascii="Times New Roman" w:hAnsi="Times New Roman" w:cs="Times New Roman"/>
                <w:spacing w:val="-7"/>
                <w:sz w:val="24"/>
                <w:szCs w:val="24"/>
                <w:lang w:val="da-DK"/>
              </w:rPr>
              <w:t xml:space="preserve"> </w:t>
            </w:r>
            <w:r w:rsidR="00A62541" w:rsidRPr="004821E2">
              <w:rPr>
                <w:rFonts w:ascii="Times New Roman" w:hAnsi="Times New Roman" w:cs="Times New Roman"/>
                <w:sz w:val="24"/>
                <w:szCs w:val="24"/>
                <w:lang w:val="da-DK"/>
              </w:rPr>
              <w:t>bekræftes</w:t>
            </w:r>
            <w:r w:rsidR="00A62541" w:rsidRPr="004821E2">
              <w:rPr>
                <w:rFonts w:ascii="Times New Roman" w:hAnsi="Times New Roman" w:cs="Times New Roman"/>
                <w:spacing w:val="-7"/>
                <w:sz w:val="24"/>
                <w:szCs w:val="24"/>
                <w:lang w:val="da-DK"/>
              </w:rPr>
              <w:t xml:space="preserve"> </w:t>
            </w:r>
            <w:r w:rsidR="00A62541" w:rsidRPr="004821E2">
              <w:rPr>
                <w:rFonts w:ascii="Times New Roman" w:hAnsi="Times New Roman" w:cs="Times New Roman"/>
                <w:sz w:val="24"/>
                <w:szCs w:val="24"/>
                <w:lang w:val="da-DK"/>
              </w:rPr>
              <w:t>med</w:t>
            </w:r>
            <w:r w:rsidR="00A62541" w:rsidRPr="004821E2">
              <w:rPr>
                <w:rFonts w:ascii="Times New Roman" w:hAnsi="Times New Roman" w:cs="Times New Roman"/>
                <w:spacing w:val="-7"/>
                <w:sz w:val="24"/>
                <w:szCs w:val="24"/>
                <w:lang w:val="da-DK"/>
              </w:rPr>
              <w:t xml:space="preserve"> </w:t>
            </w:r>
            <w:r w:rsidR="00A62541" w:rsidRPr="004821E2">
              <w:rPr>
                <w:rFonts w:ascii="Times New Roman" w:hAnsi="Times New Roman" w:cs="Times New Roman"/>
                <w:sz w:val="24"/>
                <w:szCs w:val="24"/>
                <w:lang w:val="da-DK"/>
              </w:rPr>
              <w:t>en</w:t>
            </w:r>
            <w:r w:rsidR="00A62541" w:rsidRPr="004821E2">
              <w:rPr>
                <w:rFonts w:ascii="Times New Roman" w:hAnsi="Times New Roman" w:cs="Times New Roman"/>
                <w:spacing w:val="-7"/>
                <w:sz w:val="24"/>
                <w:szCs w:val="24"/>
                <w:lang w:val="da-DK"/>
              </w:rPr>
              <w:t xml:space="preserve"> </w:t>
            </w:r>
            <w:r w:rsidR="00A62541" w:rsidRPr="004821E2">
              <w:rPr>
                <w:rFonts w:ascii="Times New Roman" w:hAnsi="Times New Roman" w:cs="Times New Roman"/>
                <w:sz w:val="24"/>
                <w:szCs w:val="24"/>
                <w:lang w:val="da-DK"/>
              </w:rPr>
              <w:t>ekstra</w:t>
            </w:r>
            <w:r w:rsidR="00A62541" w:rsidRPr="004821E2">
              <w:rPr>
                <w:rFonts w:ascii="Times New Roman" w:hAnsi="Times New Roman" w:cs="Times New Roman"/>
                <w:spacing w:val="-7"/>
                <w:sz w:val="24"/>
                <w:szCs w:val="24"/>
                <w:lang w:val="da-DK"/>
              </w:rPr>
              <w:t xml:space="preserve"> </w:t>
            </w:r>
            <w:r w:rsidR="00A62541" w:rsidRPr="004821E2">
              <w:rPr>
                <w:rFonts w:ascii="Times New Roman" w:hAnsi="Times New Roman" w:cs="Times New Roman"/>
                <w:sz w:val="24"/>
                <w:szCs w:val="24"/>
                <w:lang w:val="da-DK"/>
              </w:rPr>
              <w:t>leverfunktionstest;</w:t>
            </w:r>
            <w:r w:rsidR="00A62541" w:rsidRPr="004821E2">
              <w:rPr>
                <w:rFonts w:ascii="Times New Roman" w:hAnsi="Times New Roman" w:cs="Times New Roman"/>
                <w:spacing w:val="-7"/>
                <w:sz w:val="24"/>
                <w:szCs w:val="24"/>
                <w:lang w:val="da-DK"/>
              </w:rPr>
              <w:t xml:space="preserve"> </w:t>
            </w:r>
            <w:r w:rsidR="00A62541" w:rsidRPr="004821E2">
              <w:rPr>
                <w:rFonts w:ascii="Times New Roman" w:hAnsi="Times New Roman" w:cs="Times New Roman"/>
                <w:sz w:val="24"/>
                <w:szCs w:val="24"/>
                <w:lang w:val="da-DK"/>
              </w:rPr>
              <w:t>hvis</w:t>
            </w:r>
            <w:r w:rsidR="00A62541" w:rsidRPr="004821E2">
              <w:rPr>
                <w:rFonts w:ascii="Times New Roman" w:hAnsi="Times New Roman" w:cs="Times New Roman"/>
                <w:spacing w:val="-7"/>
                <w:sz w:val="24"/>
                <w:szCs w:val="24"/>
                <w:lang w:val="da-DK"/>
              </w:rPr>
              <w:t xml:space="preserve"> </w:t>
            </w:r>
            <w:r w:rsidR="00A62541" w:rsidRPr="004821E2">
              <w:rPr>
                <w:rFonts w:ascii="Times New Roman" w:hAnsi="Times New Roman" w:cs="Times New Roman"/>
                <w:spacing w:val="-2"/>
                <w:sz w:val="24"/>
                <w:szCs w:val="24"/>
                <w:lang w:val="da-DK"/>
              </w:rPr>
              <w:t>bekræftet,</w:t>
            </w:r>
            <w:r w:rsidRPr="004821E2">
              <w:rPr>
                <w:rFonts w:ascii="Times New Roman" w:hAnsi="Times New Roman" w:cs="Times New Roman"/>
                <w:sz w:val="24"/>
                <w:szCs w:val="24"/>
                <w:lang w:val="da-DK"/>
              </w:rPr>
              <w:tab/>
            </w:r>
            <w:r w:rsidR="00A62541" w:rsidRPr="004821E2">
              <w:rPr>
                <w:rFonts w:ascii="Times New Roman" w:hAnsi="Times New Roman" w:cs="Times New Roman"/>
                <w:sz w:val="24"/>
                <w:szCs w:val="24"/>
                <w:lang w:val="da-DK"/>
              </w:rPr>
              <w:t>skal</w:t>
            </w:r>
            <w:r w:rsidR="00A62541" w:rsidRPr="004821E2">
              <w:rPr>
                <w:rFonts w:ascii="Times New Roman" w:hAnsi="Times New Roman" w:cs="Times New Roman"/>
                <w:spacing w:val="-6"/>
                <w:sz w:val="24"/>
                <w:szCs w:val="24"/>
                <w:lang w:val="da-DK"/>
              </w:rPr>
              <w:t xml:space="preserve"> </w:t>
            </w:r>
            <w:r w:rsidR="00A62541" w:rsidRPr="004821E2">
              <w:rPr>
                <w:rFonts w:ascii="Times New Roman" w:hAnsi="Times New Roman" w:cs="Times New Roman"/>
                <w:sz w:val="24"/>
                <w:szCs w:val="24"/>
                <w:lang w:val="da-DK"/>
              </w:rPr>
              <w:t>behandling</w:t>
            </w:r>
            <w:r w:rsidR="00A62541" w:rsidRPr="004821E2">
              <w:rPr>
                <w:rFonts w:ascii="Times New Roman" w:hAnsi="Times New Roman" w:cs="Times New Roman"/>
                <w:spacing w:val="-6"/>
                <w:sz w:val="24"/>
                <w:szCs w:val="24"/>
                <w:lang w:val="da-DK"/>
              </w:rPr>
              <w:t xml:space="preserve"> </w:t>
            </w:r>
            <w:r w:rsidR="00A62541" w:rsidRPr="004821E2">
              <w:rPr>
                <w:rFonts w:ascii="Times New Roman" w:hAnsi="Times New Roman" w:cs="Times New Roman"/>
                <w:sz w:val="24"/>
                <w:szCs w:val="24"/>
                <w:lang w:val="da-DK"/>
              </w:rPr>
              <w:t>afbrydes</w:t>
            </w:r>
            <w:r w:rsidR="00A62541" w:rsidRPr="004821E2">
              <w:rPr>
                <w:rFonts w:ascii="Times New Roman" w:hAnsi="Times New Roman" w:cs="Times New Roman"/>
                <w:spacing w:val="-6"/>
                <w:sz w:val="24"/>
                <w:szCs w:val="24"/>
                <w:lang w:val="da-DK"/>
              </w:rPr>
              <w:t xml:space="preserve"> </w:t>
            </w:r>
            <w:r w:rsidR="00A62541" w:rsidRPr="004821E2">
              <w:rPr>
                <w:rFonts w:ascii="Times New Roman" w:hAnsi="Times New Roman" w:cs="Times New Roman"/>
                <w:sz w:val="24"/>
                <w:szCs w:val="24"/>
                <w:lang w:val="da-DK"/>
              </w:rPr>
              <w:t>og</w:t>
            </w:r>
            <w:r w:rsidR="00A62541" w:rsidRPr="004821E2">
              <w:rPr>
                <w:rFonts w:ascii="Times New Roman" w:hAnsi="Times New Roman" w:cs="Times New Roman"/>
                <w:spacing w:val="-6"/>
                <w:sz w:val="24"/>
                <w:szCs w:val="24"/>
                <w:lang w:val="da-DK"/>
              </w:rPr>
              <w:t xml:space="preserve"> </w:t>
            </w:r>
            <w:r w:rsidR="00A62541" w:rsidRPr="004821E2">
              <w:rPr>
                <w:rFonts w:ascii="Times New Roman" w:hAnsi="Times New Roman" w:cs="Times New Roman"/>
                <w:sz w:val="24"/>
                <w:szCs w:val="24"/>
                <w:lang w:val="da-DK"/>
              </w:rPr>
              <w:t>aminotransferaseniveauer</w:t>
            </w:r>
            <w:r w:rsidR="00A62541" w:rsidRPr="004821E2">
              <w:rPr>
                <w:rFonts w:ascii="Times New Roman" w:hAnsi="Times New Roman" w:cs="Times New Roman"/>
                <w:spacing w:val="-6"/>
                <w:sz w:val="24"/>
                <w:szCs w:val="24"/>
                <w:lang w:val="da-DK"/>
              </w:rPr>
              <w:t xml:space="preserve"> </w:t>
            </w:r>
            <w:r w:rsidR="00A62541" w:rsidRPr="004821E2">
              <w:rPr>
                <w:rFonts w:ascii="Times New Roman" w:hAnsi="Times New Roman" w:cs="Times New Roman"/>
                <w:sz w:val="24"/>
                <w:szCs w:val="24"/>
                <w:lang w:val="da-DK"/>
              </w:rPr>
              <w:t>monitoreres</w:t>
            </w:r>
            <w:r w:rsidR="00A62541" w:rsidRPr="004821E2">
              <w:rPr>
                <w:rFonts w:ascii="Times New Roman" w:hAnsi="Times New Roman" w:cs="Times New Roman"/>
                <w:spacing w:val="-6"/>
                <w:sz w:val="24"/>
                <w:szCs w:val="24"/>
                <w:lang w:val="da-DK"/>
              </w:rPr>
              <w:t xml:space="preserve"> </w:t>
            </w:r>
            <w:r w:rsidRPr="004821E2">
              <w:rPr>
                <w:rFonts w:ascii="Times New Roman" w:hAnsi="Times New Roman" w:cs="Times New Roman"/>
                <w:spacing w:val="-6"/>
                <w:sz w:val="24"/>
                <w:szCs w:val="24"/>
                <w:lang w:val="da-DK"/>
              </w:rPr>
              <w:tab/>
            </w:r>
            <w:r w:rsidR="00A62541" w:rsidRPr="004821E2">
              <w:rPr>
                <w:rFonts w:ascii="Times New Roman" w:hAnsi="Times New Roman" w:cs="Times New Roman"/>
                <w:sz w:val="24"/>
                <w:szCs w:val="24"/>
                <w:lang w:val="da-DK"/>
              </w:rPr>
              <w:t xml:space="preserve">mindst hver anden uge. Hvis aminotransferaseniveauer retableres til de </w:t>
            </w:r>
            <w:r w:rsidRPr="004821E2">
              <w:rPr>
                <w:rFonts w:ascii="Times New Roman" w:hAnsi="Times New Roman" w:cs="Times New Roman"/>
                <w:sz w:val="24"/>
                <w:szCs w:val="24"/>
                <w:lang w:val="da-DK"/>
              </w:rPr>
              <w:tab/>
            </w:r>
            <w:r w:rsidR="00A62541" w:rsidRPr="004821E2">
              <w:rPr>
                <w:rFonts w:ascii="Times New Roman" w:hAnsi="Times New Roman" w:cs="Times New Roman"/>
                <w:sz w:val="24"/>
                <w:szCs w:val="24"/>
                <w:lang w:val="da-DK"/>
              </w:rPr>
              <w:t xml:space="preserve">samme niveauer som inden behandlingen, skal det overvejes at </w:t>
            </w:r>
            <w:r w:rsidRPr="004821E2">
              <w:rPr>
                <w:rFonts w:ascii="Times New Roman" w:hAnsi="Times New Roman" w:cs="Times New Roman"/>
                <w:sz w:val="24"/>
                <w:szCs w:val="24"/>
                <w:lang w:val="da-DK"/>
              </w:rPr>
              <w:tab/>
            </w:r>
            <w:r w:rsidR="00A62541" w:rsidRPr="004821E2">
              <w:rPr>
                <w:rFonts w:ascii="Times New Roman" w:hAnsi="Times New Roman" w:cs="Times New Roman"/>
                <w:sz w:val="24"/>
                <w:szCs w:val="24"/>
                <w:lang w:val="da-DK"/>
              </w:rPr>
              <w:t xml:space="preserve">reintroducere Bosentan </w:t>
            </w:r>
            <w:r w:rsidR="00162F2E" w:rsidRPr="004821E2">
              <w:rPr>
                <w:rFonts w:ascii="Times New Roman" w:hAnsi="Times New Roman" w:cs="Times New Roman"/>
                <w:sz w:val="24"/>
                <w:szCs w:val="24"/>
                <w:lang w:val="da-DK"/>
              </w:rPr>
              <w:t>"Zentiva"</w:t>
            </w:r>
            <w:r w:rsidR="00A62541" w:rsidRPr="004821E2">
              <w:rPr>
                <w:rFonts w:ascii="Times New Roman" w:hAnsi="Times New Roman" w:cs="Times New Roman"/>
                <w:sz w:val="24"/>
                <w:szCs w:val="24"/>
                <w:lang w:val="da-DK"/>
              </w:rPr>
              <w:t xml:space="preserve"> i henhold til nedenstående betingelser.</w:t>
            </w:r>
          </w:p>
          <w:p w14:paraId="3107742C" w14:textId="320FF35E" w:rsidR="00A62541" w:rsidRPr="004821E2" w:rsidRDefault="001D0772" w:rsidP="001D0772">
            <w:pPr>
              <w:pStyle w:val="Listeafsnit"/>
              <w:tabs>
                <w:tab w:val="left" w:pos="2017"/>
              </w:tabs>
              <w:ind w:left="32" w:right="32" w:firstLine="0"/>
              <w:rPr>
                <w:rFonts w:ascii="Times New Roman" w:hAnsi="Times New Roman" w:cs="Times New Roman"/>
                <w:sz w:val="24"/>
                <w:szCs w:val="24"/>
                <w:lang w:val="da-DK"/>
              </w:rPr>
            </w:pPr>
            <w:r w:rsidRPr="004821E2">
              <w:rPr>
                <w:rFonts w:ascii="Times New Roman" w:hAnsi="Times New Roman" w:cs="Times New Roman"/>
                <w:sz w:val="24"/>
                <w:szCs w:val="24"/>
                <w:lang w:val="da-DK"/>
              </w:rPr>
              <w:t xml:space="preserve">&gt; </w:t>
            </w:r>
            <w:r w:rsidR="00A62541" w:rsidRPr="004821E2">
              <w:rPr>
                <w:rFonts w:ascii="Times New Roman" w:hAnsi="Times New Roman" w:cs="Times New Roman"/>
                <w:sz w:val="24"/>
                <w:szCs w:val="24"/>
                <w:lang w:val="da-DK"/>
              </w:rPr>
              <w:t xml:space="preserve">8 </w:t>
            </w:r>
            <w:r w:rsidRPr="004821E2">
              <w:rPr>
                <w:rFonts w:ascii="Times New Roman" w:hAnsi="Times New Roman" w:cs="Times New Roman"/>
                <w:sz w:val="24"/>
                <w:szCs w:val="24"/>
                <w:lang w:val="da-DK"/>
              </w:rPr>
              <w:t>×</w:t>
            </w:r>
            <w:r w:rsidR="00A62541" w:rsidRPr="004821E2">
              <w:rPr>
                <w:rFonts w:ascii="Times New Roman" w:hAnsi="Times New Roman" w:cs="Times New Roman"/>
                <w:spacing w:val="1"/>
                <w:sz w:val="24"/>
                <w:szCs w:val="24"/>
                <w:lang w:val="da-DK"/>
              </w:rPr>
              <w:t xml:space="preserve"> </w:t>
            </w:r>
            <w:r w:rsidR="00A62541" w:rsidRPr="004821E2">
              <w:rPr>
                <w:rFonts w:ascii="Times New Roman" w:hAnsi="Times New Roman" w:cs="Times New Roman"/>
                <w:spacing w:val="-5"/>
                <w:sz w:val="24"/>
                <w:szCs w:val="24"/>
                <w:lang w:val="da-DK"/>
              </w:rPr>
              <w:t>ULN</w:t>
            </w:r>
            <w:r w:rsidR="00A62541" w:rsidRPr="004821E2">
              <w:rPr>
                <w:rFonts w:ascii="Times New Roman" w:hAnsi="Times New Roman" w:cs="Times New Roman"/>
                <w:sz w:val="24"/>
                <w:szCs w:val="24"/>
                <w:lang w:val="da-DK"/>
              </w:rPr>
              <w:tab/>
              <w:t>Behandlingen</w:t>
            </w:r>
            <w:r w:rsidR="00A62541" w:rsidRPr="004821E2">
              <w:rPr>
                <w:rFonts w:ascii="Times New Roman" w:hAnsi="Times New Roman" w:cs="Times New Roman"/>
                <w:spacing w:val="-6"/>
                <w:sz w:val="24"/>
                <w:szCs w:val="24"/>
                <w:lang w:val="da-DK"/>
              </w:rPr>
              <w:t xml:space="preserve"> </w:t>
            </w:r>
            <w:r w:rsidR="00A62541" w:rsidRPr="004821E2">
              <w:rPr>
                <w:rFonts w:ascii="Times New Roman" w:hAnsi="Times New Roman" w:cs="Times New Roman"/>
                <w:sz w:val="24"/>
                <w:szCs w:val="24"/>
                <w:lang w:val="da-DK"/>
              </w:rPr>
              <w:t>skal</w:t>
            </w:r>
            <w:r w:rsidR="00A62541" w:rsidRPr="004821E2">
              <w:rPr>
                <w:rFonts w:ascii="Times New Roman" w:hAnsi="Times New Roman" w:cs="Times New Roman"/>
                <w:spacing w:val="-5"/>
                <w:sz w:val="24"/>
                <w:szCs w:val="24"/>
                <w:lang w:val="da-DK"/>
              </w:rPr>
              <w:t xml:space="preserve"> </w:t>
            </w:r>
            <w:r w:rsidR="00A62541" w:rsidRPr="004821E2">
              <w:rPr>
                <w:rFonts w:ascii="Times New Roman" w:hAnsi="Times New Roman" w:cs="Times New Roman"/>
                <w:sz w:val="24"/>
                <w:szCs w:val="24"/>
                <w:lang w:val="da-DK"/>
              </w:rPr>
              <w:t>afbrydes,</w:t>
            </w:r>
            <w:r w:rsidR="00A62541" w:rsidRPr="004821E2">
              <w:rPr>
                <w:rFonts w:ascii="Times New Roman" w:hAnsi="Times New Roman" w:cs="Times New Roman"/>
                <w:spacing w:val="-5"/>
                <w:sz w:val="24"/>
                <w:szCs w:val="24"/>
                <w:lang w:val="da-DK"/>
              </w:rPr>
              <w:t xml:space="preserve"> </w:t>
            </w:r>
            <w:r w:rsidR="00A62541" w:rsidRPr="004821E2">
              <w:rPr>
                <w:rFonts w:ascii="Times New Roman" w:hAnsi="Times New Roman" w:cs="Times New Roman"/>
                <w:sz w:val="24"/>
                <w:szCs w:val="24"/>
                <w:lang w:val="da-DK"/>
              </w:rPr>
              <w:t>og</w:t>
            </w:r>
            <w:r w:rsidR="00A62541" w:rsidRPr="004821E2">
              <w:rPr>
                <w:rFonts w:ascii="Times New Roman" w:hAnsi="Times New Roman" w:cs="Times New Roman"/>
                <w:spacing w:val="-5"/>
                <w:sz w:val="24"/>
                <w:szCs w:val="24"/>
                <w:lang w:val="da-DK"/>
              </w:rPr>
              <w:t xml:space="preserve"> </w:t>
            </w:r>
            <w:r w:rsidR="00A62541" w:rsidRPr="004821E2">
              <w:rPr>
                <w:rFonts w:ascii="Times New Roman" w:hAnsi="Times New Roman" w:cs="Times New Roman"/>
                <w:sz w:val="24"/>
                <w:szCs w:val="24"/>
                <w:lang w:val="da-DK"/>
              </w:rPr>
              <w:t>det</w:t>
            </w:r>
            <w:r w:rsidR="00A62541" w:rsidRPr="004821E2">
              <w:rPr>
                <w:rFonts w:ascii="Times New Roman" w:hAnsi="Times New Roman" w:cs="Times New Roman"/>
                <w:spacing w:val="-5"/>
                <w:sz w:val="24"/>
                <w:szCs w:val="24"/>
                <w:lang w:val="da-DK"/>
              </w:rPr>
              <w:t xml:space="preserve"> </w:t>
            </w:r>
            <w:r w:rsidR="00A62541" w:rsidRPr="004821E2">
              <w:rPr>
                <w:rFonts w:ascii="Times New Roman" w:hAnsi="Times New Roman" w:cs="Times New Roman"/>
                <w:sz w:val="24"/>
                <w:szCs w:val="24"/>
                <w:lang w:val="da-DK"/>
              </w:rPr>
              <w:t>skal</w:t>
            </w:r>
            <w:r w:rsidR="00A62541" w:rsidRPr="004821E2">
              <w:rPr>
                <w:rFonts w:ascii="Times New Roman" w:hAnsi="Times New Roman" w:cs="Times New Roman"/>
                <w:spacing w:val="-5"/>
                <w:sz w:val="24"/>
                <w:szCs w:val="24"/>
                <w:lang w:val="da-DK"/>
              </w:rPr>
              <w:t xml:space="preserve"> </w:t>
            </w:r>
            <w:r w:rsidR="00A62541" w:rsidRPr="004821E2">
              <w:rPr>
                <w:rFonts w:ascii="Times New Roman" w:hAnsi="Times New Roman" w:cs="Times New Roman"/>
                <w:sz w:val="24"/>
                <w:szCs w:val="24"/>
                <w:lang w:val="da-DK"/>
              </w:rPr>
              <w:t>ikke</w:t>
            </w:r>
            <w:r w:rsidR="00A62541" w:rsidRPr="004821E2">
              <w:rPr>
                <w:rFonts w:ascii="Times New Roman" w:hAnsi="Times New Roman" w:cs="Times New Roman"/>
                <w:spacing w:val="-5"/>
                <w:sz w:val="24"/>
                <w:szCs w:val="24"/>
                <w:lang w:val="da-DK"/>
              </w:rPr>
              <w:t xml:space="preserve"> </w:t>
            </w:r>
            <w:r w:rsidR="00A62541" w:rsidRPr="004821E2">
              <w:rPr>
                <w:rFonts w:ascii="Times New Roman" w:hAnsi="Times New Roman" w:cs="Times New Roman"/>
                <w:sz w:val="24"/>
                <w:szCs w:val="24"/>
                <w:lang w:val="da-DK"/>
              </w:rPr>
              <w:t>overvejes</w:t>
            </w:r>
            <w:r w:rsidR="00A62541" w:rsidRPr="004821E2">
              <w:rPr>
                <w:rFonts w:ascii="Times New Roman" w:hAnsi="Times New Roman" w:cs="Times New Roman"/>
                <w:spacing w:val="-5"/>
                <w:sz w:val="24"/>
                <w:szCs w:val="24"/>
                <w:lang w:val="da-DK"/>
              </w:rPr>
              <w:t xml:space="preserve"> </w:t>
            </w:r>
            <w:r w:rsidR="00A62541" w:rsidRPr="004821E2">
              <w:rPr>
                <w:rFonts w:ascii="Times New Roman" w:hAnsi="Times New Roman" w:cs="Times New Roman"/>
                <w:sz w:val="24"/>
                <w:szCs w:val="24"/>
                <w:lang w:val="da-DK"/>
              </w:rPr>
              <w:t>at</w:t>
            </w:r>
            <w:r w:rsidR="00A62541" w:rsidRPr="004821E2">
              <w:rPr>
                <w:rFonts w:ascii="Times New Roman" w:hAnsi="Times New Roman" w:cs="Times New Roman"/>
                <w:spacing w:val="-5"/>
                <w:sz w:val="24"/>
                <w:szCs w:val="24"/>
                <w:lang w:val="da-DK"/>
              </w:rPr>
              <w:t xml:space="preserve"> </w:t>
            </w:r>
            <w:r w:rsidR="00A62541" w:rsidRPr="004821E2">
              <w:rPr>
                <w:rFonts w:ascii="Times New Roman" w:hAnsi="Times New Roman" w:cs="Times New Roman"/>
                <w:spacing w:val="-2"/>
                <w:sz w:val="24"/>
                <w:szCs w:val="24"/>
                <w:lang w:val="da-DK"/>
              </w:rPr>
              <w:t>reintroducere</w:t>
            </w:r>
          </w:p>
          <w:p w14:paraId="060099B9" w14:textId="28DEB7F9" w:rsidR="00A62541" w:rsidRPr="004821E2" w:rsidRDefault="001D0772" w:rsidP="001D0772">
            <w:pPr>
              <w:pStyle w:val="Brdtekst"/>
              <w:tabs>
                <w:tab w:val="left" w:pos="2017"/>
              </w:tabs>
              <w:ind w:left="32" w:right="32"/>
              <w:rPr>
                <w:rFonts w:ascii="Times New Roman" w:hAnsi="Times New Roman" w:cs="Times New Roman"/>
                <w:sz w:val="24"/>
                <w:szCs w:val="24"/>
                <w:lang w:val="da-DK"/>
              </w:rPr>
            </w:pPr>
            <w:r w:rsidRPr="004821E2">
              <w:rPr>
                <w:rFonts w:ascii="Times New Roman" w:hAnsi="Times New Roman" w:cs="Times New Roman"/>
                <w:spacing w:val="-2"/>
                <w:sz w:val="24"/>
                <w:szCs w:val="24"/>
                <w:lang w:val="da-DK"/>
              </w:rPr>
              <w:tab/>
            </w:r>
            <w:r w:rsidR="00A62541" w:rsidRPr="004821E2">
              <w:rPr>
                <w:rFonts w:ascii="Times New Roman" w:hAnsi="Times New Roman" w:cs="Times New Roman"/>
                <w:spacing w:val="-2"/>
                <w:sz w:val="24"/>
                <w:szCs w:val="24"/>
                <w:lang w:val="da-DK"/>
              </w:rPr>
              <w:t xml:space="preserve">Bosentan </w:t>
            </w:r>
            <w:r w:rsidR="00162F2E" w:rsidRPr="004821E2">
              <w:rPr>
                <w:rFonts w:ascii="Times New Roman" w:hAnsi="Times New Roman" w:cs="Times New Roman"/>
                <w:spacing w:val="-2"/>
                <w:sz w:val="24"/>
                <w:szCs w:val="24"/>
                <w:lang w:val="da-DK"/>
              </w:rPr>
              <w:t>"Zentiva"</w:t>
            </w:r>
            <w:r w:rsidR="00A62541" w:rsidRPr="004821E2">
              <w:rPr>
                <w:rFonts w:ascii="Times New Roman" w:hAnsi="Times New Roman" w:cs="Times New Roman"/>
                <w:spacing w:val="-2"/>
                <w:sz w:val="24"/>
                <w:szCs w:val="24"/>
                <w:lang w:val="da-DK"/>
              </w:rPr>
              <w:t>.</w:t>
            </w:r>
          </w:p>
          <w:p w14:paraId="60160A99" w14:textId="77777777" w:rsidR="00A62541" w:rsidRPr="004821E2" w:rsidRDefault="00A62541" w:rsidP="001D0772">
            <w:pPr>
              <w:ind w:left="174" w:right="32"/>
              <w:rPr>
                <w:rFonts w:ascii="Times New Roman" w:hAnsi="Times New Roman" w:cs="Times New Roman"/>
                <w:sz w:val="24"/>
                <w:szCs w:val="24"/>
              </w:rPr>
            </w:pPr>
          </w:p>
          <w:p w14:paraId="48A178DB" w14:textId="794FDFC1" w:rsidR="00A62541" w:rsidRPr="004821E2" w:rsidRDefault="00A62541" w:rsidP="001D0772">
            <w:pPr>
              <w:ind w:left="174" w:right="32"/>
              <w:rPr>
                <w:rFonts w:ascii="Times New Roman" w:hAnsi="Times New Roman" w:cs="Times New Roman"/>
                <w:b/>
                <w:sz w:val="24"/>
                <w:szCs w:val="24"/>
              </w:rPr>
            </w:pPr>
            <w:r w:rsidRPr="004821E2">
              <w:rPr>
                <w:rFonts w:ascii="Times New Roman" w:hAnsi="Times New Roman" w:cs="Times New Roman"/>
                <w:b/>
                <w:sz w:val="24"/>
                <w:szCs w:val="24"/>
              </w:rPr>
              <w:t xml:space="preserve">I tilfældet af associerede kliniske symptomer på leverskader, </w:t>
            </w:r>
            <w:r w:rsidRPr="004821E2">
              <w:rPr>
                <w:rFonts w:ascii="Times New Roman" w:hAnsi="Times New Roman" w:cs="Times New Roman"/>
                <w:sz w:val="24"/>
                <w:szCs w:val="24"/>
              </w:rPr>
              <w:t>dvs. kvalme, opkastning, feber, mavesmerter,</w:t>
            </w:r>
            <w:r w:rsidRPr="004821E2">
              <w:rPr>
                <w:rFonts w:ascii="Times New Roman" w:hAnsi="Times New Roman" w:cs="Times New Roman"/>
                <w:spacing w:val="-4"/>
                <w:sz w:val="24"/>
                <w:szCs w:val="24"/>
              </w:rPr>
              <w:t xml:space="preserve"> </w:t>
            </w:r>
            <w:r w:rsidRPr="004821E2">
              <w:rPr>
                <w:rFonts w:ascii="Times New Roman" w:hAnsi="Times New Roman" w:cs="Times New Roman"/>
                <w:sz w:val="24"/>
                <w:szCs w:val="24"/>
              </w:rPr>
              <w:t>gulsot,</w:t>
            </w:r>
            <w:r w:rsidRPr="004821E2">
              <w:rPr>
                <w:rFonts w:ascii="Times New Roman" w:hAnsi="Times New Roman" w:cs="Times New Roman"/>
                <w:spacing w:val="-4"/>
                <w:sz w:val="24"/>
                <w:szCs w:val="24"/>
              </w:rPr>
              <w:t xml:space="preserve"> </w:t>
            </w:r>
            <w:r w:rsidRPr="004821E2">
              <w:rPr>
                <w:rFonts w:ascii="Times New Roman" w:hAnsi="Times New Roman" w:cs="Times New Roman"/>
                <w:sz w:val="24"/>
                <w:szCs w:val="24"/>
              </w:rPr>
              <w:t>usædvanlig</w:t>
            </w:r>
            <w:r w:rsidRPr="004821E2">
              <w:rPr>
                <w:rFonts w:ascii="Times New Roman" w:hAnsi="Times New Roman" w:cs="Times New Roman"/>
                <w:spacing w:val="-4"/>
                <w:sz w:val="24"/>
                <w:szCs w:val="24"/>
              </w:rPr>
              <w:t xml:space="preserve"> </w:t>
            </w:r>
            <w:r w:rsidRPr="004821E2">
              <w:rPr>
                <w:rFonts w:ascii="Times New Roman" w:hAnsi="Times New Roman" w:cs="Times New Roman"/>
                <w:sz w:val="24"/>
                <w:szCs w:val="24"/>
              </w:rPr>
              <w:t>apati</w:t>
            </w:r>
            <w:r w:rsidRPr="004821E2">
              <w:rPr>
                <w:rFonts w:ascii="Times New Roman" w:hAnsi="Times New Roman" w:cs="Times New Roman"/>
                <w:spacing w:val="-4"/>
                <w:sz w:val="24"/>
                <w:szCs w:val="24"/>
              </w:rPr>
              <w:t xml:space="preserve"> </w:t>
            </w:r>
            <w:r w:rsidRPr="004821E2">
              <w:rPr>
                <w:rFonts w:ascii="Times New Roman" w:hAnsi="Times New Roman" w:cs="Times New Roman"/>
                <w:sz w:val="24"/>
                <w:szCs w:val="24"/>
              </w:rPr>
              <w:t>eller</w:t>
            </w:r>
            <w:r w:rsidRPr="004821E2">
              <w:rPr>
                <w:rFonts w:ascii="Times New Roman" w:hAnsi="Times New Roman" w:cs="Times New Roman"/>
                <w:spacing w:val="-4"/>
                <w:sz w:val="24"/>
                <w:szCs w:val="24"/>
              </w:rPr>
              <w:t xml:space="preserve"> </w:t>
            </w:r>
            <w:r w:rsidRPr="004821E2">
              <w:rPr>
                <w:rFonts w:ascii="Times New Roman" w:hAnsi="Times New Roman" w:cs="Times New Roman"/>
                <w:sz w:val="24"/>
                <w:szCs w:val="24"/>
              </w:rPr>
              <w:t>træthed,</w:t>
            </w:r>
            <w:r w:rsidRPr="004821E2">
              <w:rPr>
                <w:rFonts w:ascii="Times New Roman" w:hAnsi="Times New Roman" w:cs="Times New Roman"/>
                <w:spacing w:val="-4"/>
                <w:sz w:val="24"/>
                <w:szCs w:val="24"/>
              </w:rPr>
              <w:t xml:space="preserve"> </w:t>
            </w:r>
            <w:r w:rsidRPr="004821E2">
              <w:rPr>
                <w:rFonts w:ascii="Times New Roman" w:hAnsi="Times New Roman" w:cs="Times New Roman"/>
                <w:sz w:val="24"/>
                <w:szCs w:val="24"/>
              </w:rPr>
              <w:t>influenza-lignende</w:t>
            </w:r>
            <w:r w:rsidRPr="004821E2">
              <w:rPr>
                <w:rFonts w:ascii="Times New Roman" w:hAnsi="Times New Roman" w:cs="Times New Roman"/>
                <w:spacing w:val="-4"/>
                <w:sz w:val="24"/>
                <w:szCs w:val="24"/>
              </w:rPr>
              <w:t xml:space="preserve"> </w:t>
            </w:r>
            <w:r w:rsidRPr="004821E2">
              <w:rPr>
                <w:rFonts w:ascii="Times New Roman" w:hAnsi="Times New Roman" w:cs="Times New Roman"/>
                <w:sz w:val="24"/>
                <w:szCs w:val="24"/>
              </w:rPr>
              <w:t>syndrom</w:t>
            </w:r>
            <w:r w:rsidRPr="004821E2">
              <w:rPr>
                <w:rFonts w:ascii="Times New Roman" w:hAnsi="Times New Roman" w:cs="Times New Roman"/>
                <w:spacing w:val="-4"/>
                <w:sz w:val="24"/>
                <w:szCs w:val="24"/>
              </w:rPr>
              <w:t xml:space="preserve"> </w:t>
            </w:r>
            <w:r w:rsidRPr="004821E2">
              <w:rPr>
                <w:rFonts w:ascii="Times New Roman" w:hAnsi="Times New Roman" w:cs="Times New Roman"/>
                <w:sz w:val="24"/>
                <w:szCs w:val="24"/>
              </w:rPr>
              <w:t>(artralgi,</w:t>
            </w:r>
            <w:r w:rsidRPr="004821E2">
              <w:rPr>
                <w:rFonts w:ascii="Times New Roman" w:hAnsi="Times New Roman" w:cs="Times New Roman"/>
                <w:spacing w:val="-4"/>
                <w:sz w:val="24"/>
                <w:szCs w:val="24"/>
              </w:rPr>
              <w:t xml:space="preserve"> </w:t>
            </w:r>
            <w:r w:rsidRPr="004821E2">
              <w:rPr>
                <w:rFonts w:ascii="Times New Roman" w:hAnsi="Times New Roman" w:cs="Times New Roman"/>
                <w:sz w:val="24"/>
                <w:szCs w:val="24"/>
              </w:rPr>
              <w:t xml:space="preserve">myalgi, feber), </w:t>
            </w:r>
            <w:r w:rsidRPr="004821E2">
              <w:rPr>
                <w:rFonts w:ascii="Times New Roman" w:hAnsi="Times New Roman" w:cs="Times New Roman"/>
                <w:b/>
                <w:sz w:val="24"/>
                <w:szCs w:val="24"/>
              </w:rPr>
              <w:t xml:space="preserve">skal behandlingen afbrydes, og en reintroduktion af Bosentan </w:t>
            </w:r>
            <w:r w:rsidR="00162F2E" w:rsidRPr="004821E2">
              <w:rPr>
                <w:rFonts w:ascii="Times New Roman" w:hAnsi="Times New Roman" w:cs="Times New Roman"/>
                <w:b/>
                <w:sz w:val="24"/>
                <w:szCs w:val="24"/>
              </w:rPr>
              <w:t>"Zentiva"</w:t>
            </w:r>
            <w:r w:rsidRPr="004821E2">
              <w:rPr>
                <w:rFonts w:ascii="Times New Roman" w:hAnsi="Times New Roman" w:cs="Times New Roman"/>
                <w:b/>
                <w:sz w:val="24"/>
                <w:szCs w:val="24"/>
              </w:rPr>
              <w:t xml:space="preserve"> skal ikke overvejes.</w:t>
            </w:r>
          </w:p>
          <w:p w14:paraId="75A64B43" w14:textId="77777777" w:rsidR="00A62541" w:rsidRPr="004821E2" w:rsidRDefault="00A62541" w:rsidP="001D0772">
            <w:pPr>
              <w:ind w:left="174" w:right="32"/>
              <w:rPr>
                <w:rFonts w:ascii="Times New Roman" w:hAnsi="Times New Roman" w:cs="Times New Roman"/>
                <w:sz w:val="24"/>
                <w:szCs w:val="24"/>
              </w:rPr>
            </w:pPr>
          </w:p>
          <w:p w14:paraId="07A24427" w14:textId="77777777" w:rsidR="00A62541" w:rsidRPr="004821E2" w:rsidRDefault="00A62541" w:rsidP="001D0772">
            <w:pPr>
              <w:ind w:left="174" w:right="32"/>
              <w:rPr>
                <w:rFonts w:ascii="Times New Roman" w:hAnsi="Times New Roman" w:cs="Times New Roman"/>
                <w:i/>
                <w:sz w:val="24"/>
                <w:szCs w:val="24"/>
              </w:rPr>
            </w:pPr>
            <w:r w:rsidRPr="004821E2">
              <w:rPr>
                <w:rFonts w:ascii="Times New Roman" w:hAnsi="Times New Roman" w:cs="Times New Roman"/>
                <w:i/>
                <w:sz w:val="24"/>
                <w:szCs w:val="24"/>
                <w:u w:val="single"/>
              </w:rPr>
              <w:t>Reintroduktion</w:t>
            </w:r>
            <w:r w:rsidRPr="004821E2">
              <w:rPr>
                <w:rFonts w:ascii="Times New Roman" w:hAnsi="Times New Roman" w:cs="Times New Roman"/>
                <w:i/>
                <w:spacing w:val="-8"/>
                <w:sz w:val="24"/>
                <w:szCs w:val="24"/>
                <w:u w:val="single"/>
              </w:rPr>
              <w:t xml:space="preserve"> </w:t>
            </w:r>
            <w:r w:rsidRPr="004821E2">
              <w:rPr>
                <w:rFonts w:ascii="Times New Roman" w:hAnsi="Times New Roman" w:cs="Times New Roman"/>
                <w:i/>
                <w:sz w:val="24"/>
                <w:szCs w:val="24"/>
                <w:u w:val="single"/>
              </w:rPr>
              <w:t>af</w:t>
            </w:r>
            <w:r w:rsidRPr="004821E2">
              <w:rPr>
                <w:rFonts w:ascii="Times New Roman" w:hAnsi="Times New Roman" w:cs="Times New Roman"/>
                <w:i/>
                <w:spacing w:val="-8"/>
                <w:sz w:val="24"/>
                <w:szCs w:val="24"/>
                <w:u w:val="single"/>
              </w:rPr>
              <w:t xml:space="preserve"> </w:t>
            </w:r>
            <w:r w:rsidRPr="004821E2">
              <w:rPr>
                <w:rFonts w:ascii="Times New Roman" w:hAnsi="Times New Roman" w:cs="Times New Roman"/>
                <w:i/>
                <w:spacing w:val="-2"/>
                <w:sz w:val="24"/>
                <w:szCs w:val="24"/>
                <w:u w:val="single"/>
              </w:rPr>
              <w:t>behandlingen</w:t>
            </w:r>
          </w:p>
          <w:p w14:paraId="771D348D" w14:textId="68FAB61E" w:rsidR="00A62541" w:rsidRPr="004821E2" w:rsidRDefault="00A62541" w:rsidP="001D0772">
            <w:pPr>
              <w:pStyle w:val="Brdtekst"/>
              <w:ind w:left="174" w:right="32"/>
              <w:rPr>
                <w:rFonts w:ascii="Times New Roman" w:hAnsi="Times New Roman" w:cs="Times New Roman"/>
                <w:sz w:val="24"/>
                <w:szCs w:val="24"/>
                <w:lang w:val="da-DK"/>
              </w:rPr>
            </w:pPr>
            <w:r w:rsidRPr="004821E2">
              <w:rPr>
                <w:rFonts w:ascii="Times New Roman" w:hAnsi="Times New Roman" w:cs="Times New Roman"/>
                <w:sz w:val="24"/>
                <w:szCs w:val="24"/>
                <w:lang w:val="da-DK"/>
              </w:rPr>
              <w:t xml:space="preserve">Reintroduktion af behandling med Bosentan </w:t>
            </w:r>
            <w:r w:rsidR="00162F2E" w:rsidRPr="004821E2">
              <w:rPr>
                <w:rFonts w:ascii="Times New Roman" w:hAnsi="Times New Roman" w:cs="Times New Roman"/>
                <w:sz w:val="24"/>
                <w:szCs w:val="24"/>
                <w:lang w:val="da-DK"/>
              </w:rPr>
              <w:t>"Zentiva"</w:t>
            </w:r>
            <w:r w:rsidRPr="004821E2">
              <w:rPr>
                <w:rFonts w:ascii="Times New Roman" w:hAnsi="Times New Roman" w:cs="Times New Roman"/>
                <w:sz w:val="24"/>
                <w:szCs w:val="24"/>
                <w:lang w:val="da-DK"/>
              </w:rPr>
              <w:t xml:space="preserve"> bør kun overvejes, hvis de potentielle fordele ved behandling med Bosentan </w:t>
            </w:r>
            <w:r w:rsidR="00162F2E" w:rsidRPr="004821E2">
              <w:rPr>
                <w:rFonts w:ascii="Times New Roman" w:hAnsi="Times New Roman" w:cs="Times New Roman"/>
                <w:sz w:val="24"/>
                <w:szCs w:val="24"/>
                <w:lang w:val="da-DK"/>
              </w:rPr>
              <w:t>"Zentiva"</w:t>
            </w:r>
            <w:r w:rsidRPr="004821E2">
              <w:rPr>
                <w:rFonts w:ascii="Times New Roman" w:hAnsi="Times New Roman" w:cs="Times New Roman"/>
                <w:sz w:val="24"/>
                <w:szCs w:val="24"/>
                <w:lang w:val="da-DK"/>
              </w:rPr>
              <w:t xml:space="preserve"> opvejer de potentielle risici, og hvis</w:t>
            </w:r>
            <w:r w:rsidR="001D0772" w:rsidRPr="004821E2">
              <w:rPr>
                <w:rFonts w:ascii="Times New Roman" w:hAnsi="Times New Roman" w:cs="Times New Roman"/>
                <w:sz w:val="24"/>
                <w:szCs w:val="24"/>
                <w:lang w:val="da-DK"/>
              </w:rPr>
              <w:t xml:space="preserve"> </w:t>
            </w:r>
            <w:r w:rsidRPr="004821E2">
              <w:rPr>
                <w:rFonts w:ascii="Times New Roman" w:hAnsi="Times New Roman" w:cs="Times New Roman"/>
                <w:sz w:val="24"/>
                <w:szCs w:val="24"/>
                <w:lang w:val="da-DK"/>
              </w:rPr>
              <w:t>leveraminotransferaseniveauerne er inden</w:t>
            </w:r>
            <w:r w:rsidRPr="004821E2">
              <w:rPr>
                <w:rFonts w:ascii="Times New Roman" w:hAnsi="Times New Roman" w:cs="Times New Roman"/>
                <w:spacing w:val="-3"/>
                <w:sz w:val="24"/>
                <w:szCs w:val="24"/>
                <w:lang w:val="da-DK"/>
              </w:rPr>
              <w:t xml:space="preserve"> </w:t>
            </w:r>
            <w:r w:rsidRPr="004821E2">
              <w:rPr>
                <w:rFonts w:ascii="Times New Roman" w:hAnsi="Times New Roman" w:cs="Times New Roman"/>
                <w:sz w:val="24"/>
                <w:szCs w:val="24"/>
                <w:lang w:val="da-DK"/>
              </w:rPr>
              <w:t>for</w:t>
            </w:r>
            <w:r w:rsidRPr="004821E2">
              <w:rPr>
                <w:rFonts w:ascii="Times New Roman" w:hAnsi="Times New Roman" w:cs="Times New Roman"/>
                <w:spacing w:val="-3"/>
                <w:sz w:val="24"/>
                <w:szCs w:val="24"/>
                <w:lang w:val="da-DK"/>
              </w:rPr>
              <w:t xml:space="preserve"> </w:t>
            </w:r>
            <w:r w:rsidRPr="004821E2">
              <w:rPr>
                <w:rFonts w:ascii="Times New Roman" w:hAnsi="Times New Roman" w:cs="Times New Roman"/>
                <w:sz w:val="24"/>
                <w:szCs w:val="24"/>
                <w:lang w:val="da-DK"/>
              </w:rPr>
              <w:t>de</w:t>
            </w:r>
            <w:r w:rsidRPr="004821E2">
              <w:rPr>
                <w:rFonts w:ascii="Times New Roman" w:hAnsi="Times New Roman" w:cs="Times New Roman"/>
                <w:spacing w:val="-3"/>
                <w:sz w:val="24"/>
                <w:szCs w:val="24"/>
                <w:lang w:val="da-DK"/>
              </w:rPr>
              <w:t xml:space="preserve"> </w:t>
            </w:r>
            <w:r w:rsidRPr="004821E2">
              <w:rPr>
                <w:rFonts w:ascii="Times New Roman" w:hAnsi="Times New Roman" w:cs="Times New Roman"/>
                <w:sz w:val="24"/>
                <w:szCs w:val="24"/>
                <w:lang w:val="da-DK"/>
              </w:rPr>
              <w:t>samme</w:t>
            </w:r>
            <w:r w:rsidRPr="004821E2">
              <w:rPr>
                <w:rFonts w:ascii="Times New Roman" w:hAnsi="Times New Roman" w:cs="Times New Roman"/>
                <w:spacing w:val="-3"/>
                <w:sz w:val="24"/>
                <w:szCs w:val="24"/>
                <w:lang w:val="da-DK"/>
              </w:rPr>
              <w:t xml:space="preserve"> </w:t>
            </w:r>
            <w:r w:rsidRPr="004821E2">
              <w:rPr>
                <w:rFonts w:ascii="Times New Roman" w:hAnsi="Times New Roman" w:cs="Times New Roman"/>
                <w:sz w:val="24"/>
                <w:szCs w:val="24"/>
                <w:lang w:val="da-DK"/>
              </w:rPr>
              <w:t>værdier</w:t>
            </w:r>
            <w:r w:rsidRPr="004821E2">
              <w:rPr>
                <w:rFonts w:ascii="Times New Roman" w:hAnsi="Times New Roman" w:cs="Times New Roman"/>
                <w:spacing w:val="-3"/>
                <w:sz w:val="24"/>
                <w:szCs w:val="24"/>
                <w:lang w:val="da-DK"/>
              </w:rPr>
              <w:t xml:space="preserve"> </w:t>
            </w:r>
            <w:r w:rsidRPr="004821E2">
              <w:rPr>
                <w:rFonts w:ascii="Times New Roman" w:hAnsi="Times New Roman" w:cs="Times New Roman"/>
                <w:sz w:val="24"/>
                <w:szCs w:val="24"/>
                <w:lang w:val="da-DK"/>
              </w:rPr>
              <w:t>som</w:t>
            </w:r>
            <w:r w:rsidRPr="004821E2">
              <w:rPr>
                <w:rFonts w:ascii="Times New Roman" w:hAnsi="Times New Roman" w:cs="Times New Roman"/>
                <w:spacing w:val="-3"/>
                <w:sz w:val="24"/>
                <w:szCs w:val="24"/>
                <w:lang w:val="da-DK"/>
              </w:rPr>
              <w:t xml:space="preserve"> </w:t>
            </w:r>
            <w:r w:rsidRPr="004821E2">
              <w:rPr>
                <w:rFonts w:ascii="Times New Roman" w:hAnsi="Times New Roman" w:cs="Times New Roman"/>
                <w:sz w:val="24"/>
                <w:szCs w:val="24"/>
                <w:lang w:val="da-DK"/>
              </w:rPr>
              <w:t>før</w:t>
            </w:r>
            <w:r w:rsidRPr="004821E2">
              <w:rPr>
                <w:rFonts w:ascii="Times New Roman" w:hAnsi="Times New Roman" w:cs="Times New Roman"/>
                <w:spacing w:val="-3"/>
                <w:sz w:val="24"/>
                <w:szCs w:val="24"/>
                <w:lang w:val="da-DK"/>
              </w:rPr>
              <w:t xml:space="preserve"> </w:t>
            </w:r>
            <w:r w:rsidRPr="004821E2">
              <w:rPr>
                <w:rFonts w:ascii="Times New Roman" w:hAnsi="Times New Roman" w:cs="Times New Roman"/>
                <w:sz w:val="24"/>
                <w:szCs w:val="24"/>
                <w:lang w:val="da-DK"/>
              </w:rPr>
              <w:t>behandlingens</w:t>
            </w:r>
            <w:r w:rsidRPr="004821E2">
              <w:rPr>
                <w:rFonts w:ascii="Times New Roman" w:hAnsi="Times New Roman" w:cs="Times New Roman"/>
                <w:spacing w:val="-3"/>
                <w:sz w:val="24"/>
                <w:szCs w:val="24"/>
                <w:lang w:val="da-DK"/>
              </w:rPr>
              <w:t xml:space="preserve"> </w:t>
            </w:r>
            <w:r w:rsidRPr="004821E2">
              <w:rPr>
                <w:rFonts w:ascii="Times New Roman" w:hAnsi="Times New Roman" w:cs="Times New Roman"/>
                <w:sz w:val="24"/>
                <w:szCs w:val="24"/>
                <w:lang w:val="da-DK"/>
              </w:rPr>
              <w:t>start.</w:t>
            </w:r>
            <w:r w:rsidRPr="004821E2">
              <w:rPr>
                <w:rFonts w:ascii="Times New Roman" w:hAnsi="Times New Roman" w:cs="Times New Roman"/>
                <w:spacing w:val="-3"/>
                <w:sz w:val="24"/>
                <w:szCs w:val="24"/>
                <w:lang w:val="da-DK"/>
              </w:rPr>
              <w:t xml:space="preserve"> </w:t>
            </w:r>
            <w:r w:rsidRPr="004821E2">
              <w:rPr>
                <w:rFonts w:ascii="Times New Roman" w:hAnsi="Times New Roman" w:cs="Times New Roman"/>
                <w:sz w:val="24"/>
                <w:szCs w:val="24"/>
                <w:lang w:val="da-DK"/>
              </w:rPr>
              <w:t>Det</w:t>
            </w:r>
            <w:r w:rsidRPr="004821E2">
              <w:rPr>
                <w:rFonts w:ascii="Times New Roman" w:hAnsi="Times New Roman" w:cs="Times New Roman"/>
                <w:spacing w:val="-3"/>
                <w:sz w:val="24"/>
                <w:szCs w:val="24"/>
                <w:lang w:val="da-DK"/>
              </w:rPr>
              <w:t xml:space="preserve"> </w:t>
            </w:r>
            <w:r w:rsidRPr="004821E2">
              <w:rPr>
                <w:rFonts w:ascii="Times New Roman" w:hAnsi="Times New Roman" w:cs="Times New Roman"/>
                <w:sz w:val="24"/>
                <w:szCs w:val="24"/>
                <w:lang w:val="da-DK"/>
              </w:rPr>
              <w:t>anbefales,</w:t>
            </w:r>
            <w:r w:rsidRPr="004821E2">
              <w:rPr>
                <w:rFonts w:ascii="Times New Roman" w:hAnsi="Times New Roman" w:cs="Times New Roman"/>
                <w:spacing w:val="-3"/>
                <w:sz w:val="24"/>
                <w:szCs w:val="24"/>
                <w:lang w:val="da-DK"/>
              </w:rPr>
              <w:t xml:space="preserve"> </w:t>
            </w:r>
            <w:r w:rsidRPr="004821E2">
              <w:rPr>
                <w:rFonts w:ascii="Times New Roman" w:hAnsi="Times New Roman" w:cs="Times New Roman"/>
                <w:sz w:val="24"/>
                <w:szCs w:val="24"/>
                <w:lang w:val="da-DK"/>
              </w:rPr>
              <w:t>at</w:t>
            </w:r>
            <w:r w:rsidRPr="004821E2">
              <w:rPr>
                <w:rFonts w:ascii="Times New Roman" w:hAnsi="Times New Roman" w:cs="Times New Roman"/>
                <w:spacing w:val="-3"/>
                <w:sz w:val="24"/>
                <w:szCs w:val="24"/>
                <w:lang w:val="da-DK"/>
              </w:rPr>
              <w:t xml:space="preserve"> </w:t>
            </w:r>
            <w:r w:rsidRPr="004821E2">
              <w:rPr>
                <w:rFonts w:ascii="Times New Roman" w:hAnsi="Times New Roman" w:cs="Times New Roman"/>
                <w:sz w:val="24"/>
                <w:szCs w:val="24"/>
                <w:lang w:val="da-DK"/>
              </w:rPr>
              <w:t>der</w:t>
            </w:r>
            <w:r w:rsidRPr="004821E2">
              <w:rPr>
                <w:rFonts w:ascii="Times New Roman" w:hAnsi="Times New Roman" w:cs="Times New Roman"/>
                <w:spacing w:val="-3"/>
                <w:sz w:val="24"/>
                <w:szCs w:val="24"/>
                <w:lang w:val="da-DK"/>
              </w:rPr>
              <w:t xml:space="preserve"> </w:t>
            </w:r>
            <w:r w:rsidRPr="004821E2">
              <w:rPr>
                <w:rFonts w:ascii="Times New Roman" w:hAnsi="Times New Roman" w:cs="Times New Roman"/>
                <w:sz w:val="24"/>
                <w:szCs w:val="24"/>
                <w:lang w:val="da-DK"/>
              </w:rPr>
              <w:t>søges</w:t>
            </w:r>
            <w:r w:rsidRPr="004821E2">
              <w:rPr>
                <w:rFonts w:ascii="Times New Roman" w:hAnsi="Times New Roman" w:cs="Times New Roman"/>
                <w:spacing w:val="-3"/>
                <w:sz w:val="24"/>
                <w:szCs w:val="24"/>
                <w:lang w:val="da-DK"/>
              </w:rPr>
              <w:t xml:space="preserve"> </w:t>
            </w:r>
            <w:r w:rsidRPr="004821E2">
              <w:rPr>
                <w:rFonts w:ascii="Times New Roman" w:hAnsi="Times New Roman" w:cs="Times New Roman"/>
                <w:sz w:val="24"/>
                <w:szCs w:val="24"/>
                <w:lang w:val="da-DK"/>
              </w:rPr>
              <w:t>rådgivning</w:t>
            </w:r>
            <w:r w:rsidRPr="004821E2">
              <w:rPr>
                <w:rFonts w:ascii="Times New Roman" w:hAnsi="Times New Roman" w:cs="Times New Roman"/>
                <w:spacing w:val="-3"/>
                <w:sz w:val="24"/>
                <w:szCs w:val="24"/>
                <w:lang w:val="da-DK"/>
              </w:rPr>
              <w:t xml:space="preserve"> </w:t>
            </w:r>
            <w:r w:rsidRPr="004821E2">
              <w:rPr>
                <w:rFonts w:ascii="Times New Roman" w:hAnsi="Times New Roman" w:cs="Times New Roman"/>
                <w:sz w:val="24"/>
                <w:szCs w:val="24"/>
                <w:lang w:val="da-DK"/>
              </w:rPr>
              <w:t>fra</w:t>
            </w:r>
            <w:r w:rsidRPr="004821E2">
              <w:rPr>
                <w:rFonts w:ascii="Times New Roman" w:hAnsi="Times New Roman" w:cs="Times New Roman"/>
                <w:spacing w:val="-3"/>
                <w:sz w:val="24"/>
                <w:szCs w:val="24"/>
                <w:lang w:val="da-DK"/>
              </w:rPr>
              <w:t xml:space="preserve"> </w:t>
            </w:r>
            <w:r w:rsidRPr="004821E2">
              <w:rPr>
                <w:rFonts w:ascii="Times New Roman" w:hAnsi="Times New Roman" w:cs="Times New Roman"/>
                <w:sz w:val="24"/>
                <w:szCs w:val="24"/>
                <w:lang w:val="da-DK"/>
              </w:rPr>
              <w:t>en hepatolog. Reintroduktion skal følge de retningslinjer, som er anført i pkt. 4.2.</w:t>
            </w:r>
          </w:p>
          <w:p w14:paraId="6A80F893" w14:textId="72177EDE" w:rsidR="00A62541" w:rsidRPr="004821E2" w:rsidRDefault="00A62541" w:rsidP="001D0772">
            <w:pPr>
              <w:pStyle w:val="Overskrift2"/>
              <w:ind w:left="174" w:right="32"/>
              <w:outlineLvl w:val="1"/>
              <w:rPr>
                <w:rFonts w:ascii="Times New Roman" w:hAnsi="Times New Roman" w:cs="Times New Roman"/>
                <w:sz w:val="24"/>
                <w:szCs w:val="24"/>
                <w:lang w:val="da-DK"/>
              </w:rPr>
            </w:pPr>
            <w:r w:rsidRPr="004821E2">
              <w:rPr>
                <w:rFonts w:ascii="Times New Roman" w:hAnsi="Times New Roman" w:cs="Times New Roman"/>
                <w:sz w:val="24"/>
                <w:szCs w:val="24"/>
                <w:lang w:val="da-DK"/>
              </w:rPr>
              <w:t>Aminotransferaseniveauerne</w:t>
            </w:r>
            <w:r w:rsidRPr="004821E2">
              <w:rPr>
                <w:rFonts w:ascii="Times New Roman" w:hAnsi="Times New Roman" w:cs="Times New Roman"/>
                <w:spacing w:val="-3"/>
                <w:sz w:val="24"/>
                <w:szCs w:val="24"/>
                <w:lang w:val="da-DK"/>
              </w:rPr>
              <w:t xml:space="preserve"> </w:t>
            </w:r>
            <w:r w:rsidRPr="004821E2">
              <w:rPr>
                <w:rFonts w:ascii="Times New Roman" w:hAnsi="Times New Roman" w:cs="Times New Roman"/>
                <w:sz w:val="24"/>
                <w:szCs w:val="24"/>
                <w:lang w:val="da-DK"/>
              </w:rPr>
              <w:t>skal</w:t>
            </w:r>
            <w:r w:rsidRPr="004821E2">
              <w:rPr>
                <w:rFonts w:ascii="Times New Roman" w:hAnsi="Times New Roman" w:cs="Times New Roman"/>
                <w:spacing w:val="-3"/>
                <w:sz w:val="24"/>
                <w:szCs w:val="24"/>
                <w:lang w:val="da-DK"/>
              </w:rPr>
              <w:t xml:space="preserve"> </w:t>
            </w:r>
            <w:r w:rsidRPr="004821E2">
              <w:rPr>
                <w:rFonts w:ascii="Times New Roman" w:hAnsi="Times New Roman" w:cs="Times New Roman"/>
                <w:sz w:val="24"/>
                <w:szCs w:val="24"/>
                <w:lang w:val="da-DK"/>
              </w:rPr>
              <w:t>kontrolleres</w:t>
            </w:r>
            <w:r w:rsidRPr="004821E2">
              <w:rPr>
                <w:rFonts w:ascii="Times New Roman" w:hAnsi="Times New Roman" w:cs="Times New Roman"/>
                <w:spacing w:val="-3"/>
                <w:sz w:val="24"/>
                <w:szCs w:val="24"/>
                <w:lang w:val="da-DK"/>
              </w:rPr>
              <w:t xml:space="preserve"> </w:t>
            </w:r>
            <w:r w:rsidRPr="004821E2">
              <w:rPr>
                <w:rFonts w:ascii="Times New Roman" w:hAnsi="Times New Roman" w:cs="Times New Roman"/>
                <w:sz w:val="24"/>
                <w:szCs w:val="24"/>
                <w:lang w:val="da-DK"/>
              </w:rPr>
              <w:t>inden</w:t>
            </w:r>
            <w:r w:rsidRPr="004821E2">
              <w:rPr>
                <w:rFonts w:ascii="Times New Roman" w:hAnsi="Times New Roman" w:cs="Times New Roman"/>
                <w:spacing w:val="-3"/>
                <w:sz w:val="24"/>
                <w:szCs w:val="24"/>
                <w:lang w:val="da-DK"/>
              </w:rPr>
              <w:t xml:space="preserve"> </w:t>
            </w:r>
            <w:r w:rsidRPr="004821E2">
              <w:rPr>
                <w:rFonts w:ascii="Times New Roman" w:hAnsi="Times New Roman" w:cs="Times New Roman"/>
                <w:sz w:val="24"/>
                <w:szCs w:val="24"/>
                <w:lang w:val="da-DK"/>
              </w:rPr>
              <w:t>for</w:t>
            </w:r>
            <w:r w:rsidRPr="004821E2">
              <w:rPr>
                <w:rFonts w:ascii="Times New Roman" w:hAnsi="Times New Roman" w:cs="Times New Roman"/>
                <w:spacing w:val="-3"/>
                <w:sz w:val="24"/>
                <w:szCs w:val="24"/>
                <w:lang w:val="da-DK"/>
              </w:rPr>
              <w:t xml:space="preserve"> </w:t>
            </w:r>
            <w:r w:rsidRPr="004821E2">
              <w:rPr>
                <w:rFonts w:ascii="Times New Roman" w:hAnsi="Times New Roman" w:cs="Times New Roman"/>
                <w:sz w:val="24"/>
                <w:szCs w:val="24"/>
                <w:lang w:val="da-DK"/>
              </w:rPr>
              <w:t>3</w:t>
            </w:r>
            <w:r w:rsidRPr="004821E2">
              <w:rPr>
                <w:rFonts w:ascii="Times New Roman" w:hAnsi="Times New Roman" w:cs="Times New Roman"/>
                <w:spacing w:val="-2"/>
                <w:sz w:val="24"/>
                <w:szCs w:val="24"/>
                <w:lang w:val="da-DK"/>
              </w:rPr>
              <w:t xml:space="preserve"> </w:t>
            </w:r>
            <w:r w:rsidRPr="004821E2">
              <w:rPr>
                <w:rFonts w:ascii="Times New Roman" w:hAnsi="Times New Roman" w:cs="Times New Roman"/>
                <w:sz w:val="24"/>
                <w:szCs w:val="24"/>
                <w:lang w:val="da-DK"/>
              </w:rPr>
              <w:t>dage</w:t>
            </w:r>
            <w:r w:rsidRPr="004821E2">
              <w:rPr>
                <w:rFonts w:ascii="Times New Roman" w:hAnsi="Times New Roman" w:cs="Times New Roman"/>
                <w:spacing w:val="-3"/>
                <w:sz w:val="24"/>
                <w:szCs w:val="24"/>
                <w:lang w:val="da-DK"/>
              </w:rPr>
              <w:t xml:space="preserve"> </w:t>
            </w:r>
            <w:r w:rsidRPr="004821E2">
              <w:rPr>
                <w:rFonts w:ascii="Times New Roman" w:hAnsi="Times New Roman" w:cs="Times New Roman"/>
                <w:sz w:val="24"/>
                <w:szCs w:val="24"/>
                <w:lang w:val="da-DK"/>
              </w:rPr>
              <w:t>efter</w:t>
            </w:r>
            <w:r w:rsidRPr="004821E2">
              <w:rPr>
                <w:rFonts w:ascii="Times New Roman" w:hAnsi="Times New Roman" w:cs="Times New Roman"/>
                <w:spacing w:val="-3"/>
                <w:sz w:val="24"/>
                <w:szCs w:val="24"/>
                <w:lang w:val="da-DK"/>
              </w:rPr>
              <w:t xml:space="preserve"> </w:t>
            </w:r>
            <w:r w:rsidRPr="004821E2">
              <w:rPr>
                <w:rFonts w:ascii="Times New Roman" w:hAnsi="Times New Roman" w:cs="Times New Roman"/>
                <w:sz w:val="24"/>
                <w:szCs w:val="24"/>
                <w:lang w:val="da-DK"/>
              </w:rPr>
              <w:t>reintroduktionen</w:t>
            </w:r>
            <w:r w:rsidRPr="004821E2">
              <w:rPr>
                <w:rFonts w:ascii="Times New Roman" w:hAnsi="Times New Roman" w:cs="Times New Roman"/>
                <w:spacing w:val="-3"/>
                <w:sz w:val="24"/>
                <w:szCs w:val="24"/>
                <w:lang w:val="da-DK"/>
              </w:rPr>
              <w:t xml:space="preserve"> </w:t>
            </w:r>
            <w:r w:rsidRPr="004821E2">
              <w:rPr>
                <w:rFonts w:ascii="Times New Roman" w:hAnsi="Times New Roman" w:cs="Times New Roman"/>
                <w:sz w:val="24"/>
                <w:szCs w:val="24"/>
                <w:lang w:val="da-DK"/>
              </w:rPr>
              <w:t>og</w:t>
            </w:r>
            <w:r w:rsidRPr="004821E2">
              <w:rPr>
                <w:rFonts w:ascii="Times New Roman" w:hAnsi="Times New Roman" w:cs="Times New Roman"/>
                <w:spacing w:val="-3"/>
                <w:sz w:val="24"/>
                <w:szCs w:val="24"/>
                <w:lang w:val="da-DK"/>
              </w:rPr>
              <w:t xml:space="preserve"> </w:t>
            </w:r>
            <w:r w:rsidRPr="004821E2">
              <w:rPr>
                <w:rFonts w:ascii="Times New Roman" w:hAnsi="Times New Roman" w:cs="Times New Roman"/>
                <w:sz w:val="24"/>
                <w:szCs w:val="24"/>
                <w:lang w:val="da-DK"/>
              </w:rPr>
              <w:t>igen efter yderligere 2 uger og derefter i henhold til ovenstående anbefalinger.</w:t>
            </w:r>
          </w:p>
        </w:tc>
      </w:tr>
    </w:tbl>
    <w:p w14:paraId="46007205" w14:textId="6F2FC298" w:rsidR="00A62541" w:rsidRPr="004821E2" w:rsidRDefault="008E573B" w:rsidP="008E573B">
      <w:pPr>
        <w:tabs>
          <w:tab w:val="left" w:pos="9205"/>
        </w:tabs>
        <w:spacing w:before="52"/>
        <w:rPr>
          <w:sz w:val="24"/>
          <w:szCs w:val="24"/>
        </w:rPr>
      </w:pPr>
      <w:r w:rsidRPr="004821E2">
        <w:rPr>
          <w:sz w:val="20"/>
        </w:rPr>
        <w:t>ULN</w:t>
      </w:r>
      <w:r w:rsidRPr="004821E2">
        <w:rPr>
          <w:spacing w:val="-4"/>
          <w:sz w:val="20"/>
        </w:rPr>
        <w:t xml:space="preserve"> </w:t>
      </w:r>
      <w:r w:rsidRPr="004821E2">
        <w:rPr>
          <w:sz w:val="20"/>
        </w:rPr>
        <w:t>=</w:t>
      </w:r>
      <w:r w:rsidRPr="004821E2">
        <w:rPr>
          <w:spacing w:val="-4"/>
          <w:sz w:val="20"/>
        </w:rPr>
        <w:t xml:space="preserve"> </w:t>
      </w:r>
      <w:r w:rsidRPr="004821E2">
        <w:rPr>
          <w:sz w:val="20"/>
        </w:rPr>
        <w:t>upper</w:t>
      </w:r>
      <w:r w:rsidRPr="004821E2">
        <w:rPr>
          <w:spacing w:val="-4"/>
          <w:sz w:val="20"/>
        </w:rPr>
        <w:t xml:space="preserve"> </w:t>
      </w:r>
      <w:r w:rsidRPr="004821E2">
        <w:rPr>
          <w:sz w:val="20"/>
        </w:rPr>
        <w:t>limit</w:t>
      </w:r>
      <w:r w:rsidRPr="004821E2">
        <w:rPr>
          <w:spacing w:val="-4"/>
          <w:sz w:val="20"/>
        </w:rPr>
        <w:t xml:space="preserve"> </w:t>
      </w:r>
      <w:r w:rsidRPr="004821E2">
        <w:rPr>
          <w:sz w:val="20"/>
        </w:rPr>
        <w:t>of</w:t>
      </w:r>
      <w:r w:rsidRPr="004821E2">
        <w:rPr>
          <w:spacing w:val="-4"/>
          <w:sz w:val="20"/>
        </w:rPr>
        <w:t xml:space="preserve"> </w:t>
      </w:r>
      <w:r w:rsidRPr="004821E2">
        <w:rPr>
          <w:sz w:val="20"/>
        </w:rPr>
        <w:t>normal</w:t>
      </w:r>
      <w:r w:rsidRPr="004821E2">
        <w:rPr>
          <w:spacing w:val="-4"/>
          <w:sz w:val="20"/>
        </w:rPr>
        <w:t xml:space="preserve"> </w:t>
      </w:r>
      <w:r w:rsidRPr="004821E2">
        <w:rPr>
          <w:sz w:val="20"/>
        </w:rPr>
        <w:t>(øvre</w:t>
      </w:r>
      <w:r w:rsidRPr="004821E2">
        <w:rPr>
          <w:spacing w:val="-4"/>
          <w:sz w:val="20"/>
        </w:rPr>
        <w:t xml:space="preserve"> </w:t>
      </w:r>
      <w:r w:rsidRPr="004821E2">
        <w:rPr>
          <w:sz w:val="20"/>
        </w:rPr>
        <w:t>grænse</w:t>
      </w:r>
      <w:r w:rsidRPr="004821E2">
        <w:rPr>
          <w:spacing w:val="-4"/>
          <w:sz w:val="20"/>
        </w:rPr>
        <w:t xml:space="preserve"> </w:t>
      </w:r>
      <w:r w:rsidRPr="004821E2">
        <w:rPr>
          <w:sz w:val="20"/>
        </w:rPr>
        <w:t>for</w:t>
      </w:r>
      <w:r w:rsidRPr="004821E2">
        <w:rPr>
          <w:spacing w:val="-4"/>
          <w:sz w:val="20"/>
        </w:rPr>
        <w:t xml:space="preserve"> </w:t>
      </w:r>
      <w:r w:rsidRPr="004821E2">
        <w:rPr>
          <w:sz w:val="20"/>
        </w:rPr>
        <w:t>normalt</w:t>
      </w:r>
      <w:r w:rsidRPr="004821E2">
        <w:rPr>
          <w:spacing w:val="-4"/>
          <w:sz w:val="20"/>
        </w:rPr>
        <w:t xml:space="preserve"> </w:t>
      </w:r>
      <w:r w:rsidRPr="004821E2">
        <w:rPr>
          <w:spacing w:val="-2"/>
          <w:sz w:val="20"/>
        </w:rPr>
        <w:t>område)</w:t>
      </w:r>
    </w:p>
    <w:p w14:paraId="1FA8D603" w14:textId="77777777" w:rsidR="00A62541" w:rsidRPr="004821E2" w:rsidRDefault="00A62541" w:rsidP="00100C8C">
      <w:pPr>
        <w:ind w:left="851"/>
        <w:rPr>
          <w:sz w:val="24"/>
          <w:szCs w:val="24"/>
        </w:rPr>
      </w:pPr>
    </w:p>
    <w:p w14:paraId="4DA4A738" w14:textId="77777777" w:rsidR="00C35D89" w:rsidRPr="004821E2" w:rsidRDefault="00C35D89" w:rsidP="00100C8C">
      <w:pPr>
        <w:ind w:left="851"/>
        <w:rPr>
          <w:sz w:val="24"/>
          <w:szCs w:val="24"/>
        </w:rPr>
      </w:pPr>
      <w:r w:rsidRPr="004821E2">
        <w:rPr>
          <w:spacing w:val="-2"/>
          <w:sz w:val="24"/>
          <w:szCs w:val="24"/>
          <w:u w:val="single"/>
        </w:rPr>
        <w:t>Hæmoglobinkoncentration</w:t>
      </w:r>
    </w:p>
    <w:p w14:paraId="40AFE9EF" w14:textId="77777777" w:rsidR="00C35D89" w:rsidRPr="004821E2" w:rsidRDefault="00C35D89" w:rsidP="00100C8C">
      <w:pPr>
        <w:ind w:left="851"/>
        <w:rPr>
          <w:sz w:val="24"/>
          <w:szCs w:val="24"/>
        </w:rPr>
      </w:pPr>
    </w:p>
    <w:p w14:paraId="37AE4074" w14:textId="0B079FEE" w:rsidR="00C35D89" w:rsidRPr="004821E2" w:rsidRDefault="00C35D89" w:rsidP="00100C8C">
      <w:pPr>
        <w:ind w:left="851"/>
        <w:rPr>
          <w:sz w:val="24"/>
          <w:szCs w:val="24"/>
        </w:rPr>
      </w:pPr>
      <w:r w:rsidRPr="004821E2">
        <w:rPr>
          <w:sz w:val="24"/>
          <w:szCs w:val="24"/>
        </w:rPr>
        <w:t>Behandling med bosentan har været forbundet med dosisrelateret fald i hæmoglobin</w:t>
      </w:r>
      <w:r w:rsidR="00745BE8" w:rsidRPr="004821E2">
        <w:rPr>
          <w:sz w:val="24"/>
          <w:szCs w:val="24"/>
        </w:rPr>
        <w:softHyphen/>
      </w:r>
      <w:r w:rsidRPr="004821E2">
        <w:rPr>
          <w:sz w:val="24"/>
          <w:szCs w:val="24"/>
        </w:rPr>
        <w:t>koncentrationen (se pkt. 4.8). I placebo-kontrollerede studier var bosentan-relaterede fald i hæmoglobinkoncentrationen</w:t>
      </w:r>
      <w:r w:rsidRPr="004821E2">
        <w:rPr>
          <w:spacing w:val="-4"/>
          <w:sz w:val="24"/>
          <w:szCs w:val="24"/>
        </w:rPr>
        <w:t xml:space="preserve"> </w:t>
      </w:r>
      <w:r w:rsidRPr="004821E2">
        <w:rPr>
          <w:sz w:val="24"/>
          <w:szCs w:val="24"/>
        </w:rPr>
        <w:t>ikke</w:t>
      </w:r>
      <w:r w:rsidRPr="004821E2">
        <w:rPr>
          <w:spacing w:val="-4"/>
          <w:sz w:val="24"/>
          <w:szCs w:val="24"/>
        </w:rPr>
        <w:t xml:space="preserve"> </w:t>
      </w:r>
      <w:r w:rsidRPr="004821E2">
        <w:rPr>
          <w:sz w:val="24"/>
          <w:szCs w:val="24"/>
        </w:rPr>
        <w:t>progressive</w:t>
      </w:r>
      <w:r w:rsidRPr="004821E2">
        <w:rPr>
          <w:spacing w:val="-3"/>
          <w:sz w:val="24"/>
          <w:szCs w:val="24"/>
        </w:rPr>
        <w:t xml:space="preserve"> </w:t>
      </w:r>
      <w:r w:rsidRPr="004821E2">
        <w:rPr>
          <w:sz w:val="24"/>
          <w:szCs w:val="24"/>
        </w:rPr>
        <w:t>og</w:t>
      </w:r>
      <w:r w:rsidRPr="004821E2">
        <w:rPr>
          <w:spacing w:val="-4"/>
          <w:sz w:val="24"/>
          <w:szCs w:val="24"/>
        </w:rPr>
        <w:t xml:space="preserve"> </w:t>
      </w:r>
      <w:r w:rsidRPr="004821E2">
        <w:rPr>
          <w:sz w:val="24"/>
          <w:szCs w:val="24"/>
        </w:rPr>
        <w:t>stabiliseredes</w:t>
      </w:r>
      <w:r w:rsidRPr="004821E2">
        <w:rPr>
          <w:spacing w:val="-4"/>
          <w:sz w:val="24"/>
          <w:szCs w:val="24"/>
        </w:rPr>
        <w:t xml:space="preserve"> </w:t>
      </w:r>
      <w:r w:rsidRPr="004821E2">
        <w:rPr>
          <w:sz w:val="24"/>
          <w:szCs w:val="24"/>
        </w:rPr>
        <w:t>efter</w:t>
      </w:r>
      <w:r w:rsidRPr="004821E2">
        <w:rPr>
          <w:spacing w:val="-4"/>
          <w:sz w:val="24"/>
          <w:szCs w:val="24"/>
        </w:rPr>
        <w:t xml:space="preserve"> </w:t>
      </w:r>
      <w:r w:rsidRPr="004821E2">
        <w:rPr>
          <w:sz w:val="24"/>
          <w:szCs w:val="24"/>
        </w:rPr>
        <w:t>de</w:t>
      </w:r>
      <w:r w:rsidRPr="004821E2">
        <w:rPr>
          <w:spacing w:val="-4"/>
          <w:sz w:val="24"/>
          <w:szCs w:val="24"/>
        </w:rPr>
        <w:t xml:space="preserve"> </w:t>
      </w:r>
      <w:r w:rsidRPr="004821E2">
        <w:rPr>
          <w:sz w:val="24"/>
          <w:szCs w:val="24"/>
        </w:rPr>
        <w:t>første</w:t>
      </w:r>
      <w:r w:rsidRPr="004821E2">
        <w:rPr>
          <w:spacing w:val="-4"/>
          <w:sz w:val="24"/>
          <w:szCs w:val="24"/>
        </w:rPr>
        <w:t xml:space="preserve"> </w:t>
      </w:r>
      <w:r w:rsidRPr="004821E2">
        <w:rPr>
          <w:sz w:val="24"/>
          <w:szCs w:val="24"/>
        </w:rPr>
        <w:t>4–12</w:t>
      </w:r>
      <w:r w:rsidRPr="004821E2">
        <w:rPr>
          <w:spacing w:val="-3"/>
          <w:sz w:val="24"/>
          <w:szCs w:val="24"/>
        </w:rPr>
        <w:t xml:space="preserve"> </w:t>
      </w:r>
      <w:r w:rsidRPr="004821E2">
        <w:rPr>
          <w:sz w:val="24"/>
          <w:szCs w:val="24"/>
        </w:rPr>
        <w:t>ugers</w:t>
      </w:r>
      <w:r w:rsidRPr="004821E2">
        <w:rPr>
          <w:spacing w:val="-4"/>
          <w:sz w:val="24"/>
          <w:szCs w:val="24"/>
        </w:rPr>
        <w:t xml:space="preserve"> </w:t>
      </w:r>
      <w:r w:rsidRPr="004821E2">
        <w:rPr>
          <w:sz w:val="24"/>
          <w:szCs w:val="24"/>
        </w:rPr>
        <w:t>behandling. Det</w:t>
      </w:r>
      <w:r w:rsidRPr="004821E2">
        <w:rPr>
          <w:spacing w:val="-2"/>
          <w:sz w:val="24"/>
          <w:szCs w:val="24"/>
        </w:rPr>
        <w:t xml:space="preserve"> </w:t>
      </w:r>
      <w:r w:rsidRPr="004821E2">
        <w:rPr>
          <w:sz w:val="24"/>
          <w:szCs w:val="24"/>
        </w:rPr>
        <w:t>anbefales,</w:t>
      </w:r>
      <w:r w:rsidRPr="004821E2">
        <w:rPr>
          <w:spacing w:val="-2"/>
          <w:sz w:val="24"/>
          <w:szCs w:val="24"/>
        </w:rPr>
        <w:t xml:space="preserve"> </w:t>
      </w:r>
      <w:r w:rsidRPr="004821E2">
        <w:rPr>
          <w:sz w:val="24"/>
          <w:szCs w:val="24"/>
        </w:rPr>
        <w:t>at</w:t>
      </w:r>
      <w:r w:rsidRPr="004821E2">
        <w:rPr>
          <w:spacing w:val="-2"/>
          <w:sz w:val="24"/>
          <w:szCs w:val="24"/>
        </w:rPr>
        <w:t xml:space="preserve"> </w:t>
      </w:r>
      <w:r w:rsidRPr="004821E2">
        <w:rPr>
          <w:sz w:val="24"/>
          <w:szCs w:val="24"/>
        </w:rPr>
        <w:t>hæmoglobinkoncentrationer</w:t>
      </w:r>
      <w:r w:rsidRPr="004821E2">
        <w:rPr>
          <w:spacing w:val="-2"/>
          <w:sz w:val="24"/>
          <w:szCs w:val="24"/>
        </w:rPr>
        <w:t xml:space="preserve"> </w:t>
      </w:r>
      <w:r w:rsidRPr="004821E2">
        <w:rPr>
          <w:sz w:val="24"/>
          <w:szCs w:val="24"/>
        </w:rPr>
        <w:t>undersøges,</w:t>
      </w:r>
      <w:r w:rsidRPr="004821E2">
        <w:rPr>
          <w:spacing w:val="-2"/>
          <w:sz w:val="24"/>
          <w:szCs w:val="24"/>
        </w:rPr>
        <w:t xml:space="preserve"> </w:t>
      </w:r>
      <w:r w:rsidRPr="004821E2">
        <w:rPr>
          <w:sz w:val="24"/>
          <w:szCs w:val="24"/>
        </w:rPr>
        <w:t>inden</w:t>
      </w:r>
      <w:r w:rsidRPr="004821E2">
        <w:rPr>
          <w:spacing w:val="-2"/>
          <w:sz w:val="24"/>
          <w:szCs w:val="24"/>
        </w:rPr>
        <w:t xml:space="preserve"> </w:t>
      </w:r>
      <w:r w:rsidRPr="004821E2">
        <w:rPr>
          <w:sz w:val="24"/>
          <w:szCs w:val="24"/>
        </w:rPr>
        <w:t>behandlingen</w:t>
      </w:r>
      <w:r w:rsidRPr="004821E2">
        <w:rPr>
          <w:spacing w:val="-2"/>
          <w:sz w:val="24"/>
          <w:szCs w:val="24"/>
        </w:rPr>
        <w:t xml:space="preserve"> </w:t>
      </w:r>
      <w:r w:rsidRPr="004821E2">
        <w:rPr>
          <w:sz w:val="24"/>
          <w:szCs w:val="24"/>
        </w:rPr>
        <w:t>initieres,</w:t>
      </w:r>
      <w:r w:rsidRPr="004821E2">
        <w:rPr>
          <w:spacing w:val="-2"/>
          <w:sz w:val="24"/>
          <w:szCs w:val="24"/>
        </w:rPr>
        <w:t xml:space="preserve"> </w:t>
      </w:r>
      <w:r w:rsidRPr="004821E2">
        <w:rPr>
          <w:sz w:val="24"/>
          <w:szCs w:val="24"/>
        </w:rPr>
        <w:t>hver</w:t>
      </w:r>
      <w:r w:rsidRPr="004821E2">
        <w:rPr>
          <w:spacing w:val="-2"/>
          <w:sz w:val="24"/>
          <w:szCs w:val="24"/>
        </w:rPr>
        <w:t xml:space="preserve"> </w:t>
      </w:r>
      <w:r w:rsidRPr="004821E2">
        <w:rPr>
          <w:sz w:val="24"/>
          <w:szCs w:val="24"/>
        </w:rPr>
        <w:t>måned</w:t>
      </w:r>
      <w:r w:rsidRPr="004821E2">
        <w:rPr>
          <w:spacing w:val="-2"/>
          <w:sz w:val="24"/>
          <w:szCs w:val="24"/>
        </w:rPr>
        <w:t xml:space="preserve"> </w:t>
      </w:r>
      <w:r w:rsidRPr="004821E2">
        <w:rPr>
          <w:sz w:val="24"/>
          <w:szCs w:val="24"/>
        </w:rPr>
        <w:t>i løbet af de 4 første måneder og derefter hvert kvartal. Hvis der sker et klinisk relevant fald i hæmoglobinkoncentrationen, skal der foretages en yderligere evaluering og undersøgelser bør iværksættes for at fastlægge årsagen og behovet for specifik behandling. I perioden efter markedsføring har der været rapporteret tilfælde af anæmi, som krævede transfusion af røde blodlegemer (se pkt.4.8).</w:t>
      </w:r>
    </w:p>
    <w:p w14:paraId="32EB78AF" w14:textId="77777777" w:rsidR="00C35D89" w:rsidRPr="004821E2" w:rsidRDefault="00C35D89" w:rsidP="00100C8C">
      <w:pPr>
        <w:ind w:left="851"/>
        <w:rPr>
          <w:sz w:val="24"/>
          <w:szCs w:val="24"/>
        </w:rPr>
      </w:pPr>
    </w:p>
    <w:p w14:paraId="1E6C00C3" w14:textId="1D77B4F5" w:rsidR="00C35D89" w:rsidRPr="004821E2" w:rsidRDefault="00C35D89" w:rsidP="00050A36">
      <w:pPr>
        <w:keepNext/>
        <w:ind w:left="851"/>
        <w:rPr>
          <w:sz w:val="24"/>
          <w:szCs w:val="24"/>
        </w:rPr>
      </w:pPr>
      <w:r w:rsidRPr="004821E2">
        <w:rPr>
          <w:sz w:val="24"/>
          <w:szCs w:val="24"/>
          <w:u w:val="single"/>
        </w:rPr>
        <w:lastRenderedPageBreak/>
        <w:t>Kvinder</w:t>
      </w:r>
      <w:r w:rsidRPr="004821E2">
        <w:rPr>
          <w:spacing w:val="-5"/>
          <w:sz w:val="24"/>
          <w:szCs w:val="24"/>
          <w:u w:val="single"/>
        </w:rPr>
        <w:t xml:space="preserve"> </w:t>
      </w:r>
      <w:r w:rsidRPr="004821E2">
        <w:rPr>
          <w:sz w:val="24"/>
          <w:szCs w:val="24"/>
          <w:u w:val="single"/>
        </w:rPr>
        <w:t>i</w:t>
      </w:r>
      <w:r w:rsidRPr="004821E2">
        <w:rPr>
          <w:spacing w:val="-5"/>
          <w:sz w:val="24"/>
          <w:szCs w:val="24"/>
          <w:u w:val="single"/>
        </w:rPr>
        <w:t xml:space="preserve"> </w:t>
      </w:r>
      <w:r w:rsidRPr="004821E2">
        <w:rPr>
          <w:sz w:val="24"/>
          <w:szCs w:val="24"/>
          <w:u w:val="single"/>
        </w:rPr>
        <w:t>fertil</w:t>
      </w:r>
      <w:r w:rsidRPr="004821E2">
        <w:rPr>
          <w:spacing w:val="-4"/>
          <w:sz w:val="24"/>
          <w:szCs w:val="24"/>
          <w:u w:val="single"/>
        </w:rPr>
        <w:t xml:space="preserve"> </w:t>
      </w:r>
      <w:r w:rsidRPr="004821E2">
        <w:rPr>
          <w:spacing w:val="-2"/>
          <w:sz w:val="24"/>
          <w:szCs w:val="24"/>
          <w:u w:val="single"/>
        </w:rPr>
        <w:t>alder</w:t>
      </w:r>
    </w:p>
    <w:p w14:paraId="3065F695" w14:textId="77777777" w:rsidR="00C35D89" w:rsidRPr="004821E2" w:rsidRDefault="00C35D89" w:rsidP="00100C8C">
      <w:pPr>
        <w:ind w:left="851"/>
        <w:rPr>
          <w:sz w:val="24"/>
          <w:szCs w:val="24"/>
        </w:rPr>
      </w:pPr>
      <w:r w:rsidRPr="004821E2">
        <w:rPr>
          <w:sz w:val="24"/>
          <w:szCs w:val="24"/>
        </w:rPr>
        <w:t>Idet</w:t>
      </w:r>
      <w:r w:rsidRPr="004821E2">
        <w:rPr>
          <w:spacing w:val="-3"/>
          <w:sz w:val="24"/>
          <w:szCs w:val="24"/>
        </w:rPr>
        <w:t xml:space="preserve"> </w:t>
      </w:r>
      <w:r w:rsidRPr="004821E2">
        <w:rPr>
          <w:sz w:val="24"/>
          <w:szCs w:val="24"/>
        </w:rPr>
        <w:t>bosentan kan</w:t>
      </w:r>
      <w:r w:rsidRPr="004821E2">
        <w:rPr>
          <w:spacing w:val="-3"/>
          <w:sz w:val="24"/>
          <w:szCs w:val="24"/>
        </w:rPr>
        <w:t xml:space="preserve"> </w:t>
      </w:r>
      <w:r w:rsidRPr="004821E2">
        <w:rPr>
          <w:sz w:val="24"/>
          <w:szCs w:val="24"/>
        </w:rPr>
        <w:t>gøre</w:t>
      </w:r>
      <w:r w:rsidRPr="004821E2">
        <w:rPr>
          <w:spacing w:val="-3"/>
          <w:sz w:val="24"/>
          <w:szCs w:val="24"/>
        </w:rPr>
        <w:t xml:space="preserve"> </w:t>
      </w:r>
      <w:r w:rsidRPr="004821E2">
        <w:rPr>
          <w:sz w:val="24"/>
          <w:szCs w:val="24"/>
        </w:rPr>
        <w:t>hormonelle</w:t>
      </w:r>
      <w:r w:rsidRPr="004821E2">
        <w:rPr>
          <w:spacing w:val="-3"/>
          <w:sz w:val="24"/>
          <w:szCs w:val="24"/>
        </w:rPr>
        <w:t xml:space="preserve"> </w:t>
      </w:r>
      <w:r w:rsidRPr="004821E2">
        <w:rPr>
          <w:sz w:val="24"/>
          <w:szCs w:val="24"/>
        </w:rPr>
        <w:t>antikonceptiva</w:t>
      </w:r>
      <w:r w:rsidRPr="004821E2">
        <w:rPr>
          <w:spacing w:val="-3"/>
          <w:sz w:val="24"/>
          <w:szCs w:val="24"/>
        </w:rPr>
        <w:t xml:space="preserve"> </w:t>
      </w:r>
      <w:r w:rsidRPr="004821E2">
        <w:rPr>
          <w:sz w:val="24"/>
          <w:szCs w:val="24"/>
        </w:rPr>
        <w:t>ineffektive</w:t>
      </w:r>
      <w:r w:rsidRPr="004821E2">
        <w:rPr>
          <w:spacing w:val="-3"/>
          <w:sz w:val="24"/>
          <w:szCs w:val="24"/>
        </w:rPr>
        <w:t xml:space="preserve"> </w:t>
      </w:r>
      <w:r w:rsidRPr="004821E2">
        <w:rPr>
          <w:sz w:val="24"/>
          <w:szCs w:val="24"/>
        </w:rPr>
        <w:t>og</w:t>
      </w:r>
      <w:r w:rsidRPr="004821E2">
        <w:rPr>
          <w:spacing w:val="-3"/>
          <w:sz w:val="24"/>
          <w:szCs w:val="24"/>
        </w:rPr>
        <w:t xml:space="preserve"> </w:t>
      </w:r>
      <w:r w:rsidRPr="004821E2">
        <w:rPr>
          <w:sz w:val="24"/>
          <w:szCs w:val="24"/>
        </w:rPr>
        <w:t>under</w:t>
      </w:r>
      <w:r w:rsidRPr="004821E2">
        <w:rPr>
          <w:spacing w:val="-3"/>
          <w:sz w:val="24"/>
          <w:szCs w:val="24"/>
        </w:rPr>
        <w:t xml:space="preserve"> </w:t>
      </w:r>
      <w:r w:rsidRPr="004821E2">
        <w:rPr>
          <w:sz w:val="24"/>
          <w:szCs w:val="24"/>
        </w:rPr>
        <w:t>hensyntagen</w:t>
      </w:r>
      <w:r w:rsidRPr="004821E2">
        <w:rPr>
          <w:spacing w:val="-3"/>
          <w:sz w:val="24"/>
          <w:szCs w:val="24"/>
        </w:rPr>
        <w:t xml:space="preserve"> </w:t>
      </w:r>
      <w:r w:rsidRPr="004821E2">
        <w:rPr>
          <w:sz w:val="24"/>
          <w:szCs w:val="24"/>
        </w:rPr>
        <w:t>til</w:t>
      </w:r>
      <w:r w:rsidRPr="004821E2">
        <w:rPr>
          <w:spacing w:val="-3"/>
          <w:sz w:val="24"/>
          <w:szCs w:val="24"/>
        </w:rPr>
        <w:t xml:space="preserve"> </w:t>
      </w:r>
      <w:r w:rsidRPr="004821E2">
        <w:rPr>
          <w:sz w:val="24"/>
          <w:szCs w:val="24"/>
        </w:rPr>
        <w:t>risikoen</w:t>
      </w:r>
      <w:r w:rsidRPr="004821E2">
        <w:rPr>
          <w:spacing w:val="-3"/>
          <w:sz w:val="24"/>
          <w:szCs w:val="24"/>
        </w:rPr>
        <w:t xml:space="preserve"> </w:t>
      </w:r>
      <w:r w:rsidRPr="004821E2">
        <w:rPr>
          <w:sz w:val="24"/>
          <w:szCs w:val="24"/>
        </w:rPr>
        <w:t>for,</w:t>
      </w:r>
      <w:r w:rsidRPr="004821E2">
        <w:rPr>
          <w:spacing w:val="-3"/>
          <w:sz w:val="24"/>
          <w:szCs w:val="24"/>
        </w:rPr>
        <w:t xml:space="preserve"> </w:t>
      </w:r>
      <w:r w:rsidRPr="004821E2">
        <w:rPr>
          <w:sz w:val="24"/>
          <w:szCs w:val="24"/>
        </w:rPr>
        <w:t>at pulmonal hypertension forværres i forbindelse med graviditet, samt de teratogene effekter, der er observeret hos dyr:</w:t>
      </w:r>
    </w:p>
    <w:p w14:paraId="52B17F61" w14:textId="77777777" w:rsidR="00C35D89" w:rsidRPr="004821E2" w:rsidRDefault="00C35D89" w:rsidP="00100C8C">
      <w:pPr>
        <w:ind w:left="851"/>
        <w:rPr>
          <w:sz w:val="24"/>
          <w:szCs w:val="24"/>
        </w:rPr>
      </w:pPr>
    </w:p>
    <w:p w14:paraId="7E70907D" w14:textId="56073C70" w:rsidR="00C35D89" w:rsidRPr="004821E2" w:rsidRDefault="00C35D89" w:rsidP="008E573B">
      <w:pPr>
        <w:pStyle w:val="Listeafsnit"/>
        <w:numPr>
          <w:ilvl w:val="0"/>
          <w:numId w:val="13"/>
        </w:numPr>
        <w:ind w:left="1276" w:hanging="425"/>
        <w:rPr>
          <w:sz w:val="24"/>
          <w:szCs w:val="24"/>
          <w:lang w:val="da-DK"/>
        </w:rPr>
      </w:pPr>
      <w:r w:rsidRPr="004821E2">
        <w:rPr>
          <w:sz w:val="24"/>
          <w:szCs w:val="24"/>
          <w:lang w:val="da-DK"/>
        </w:rPr>
        <w:t xml:space="preserve">Bosentan </w:t>
      </w:r>
      <w:r w:rsidR="00162F2E" w:rsidRPr="004821E2">
        <w:rPr>
          <w:sz w:val="24"/>
          <w:szCs w:val="24"/>
          <w:lang w:val="da-DK"/>
        </w:rPr>
        <w:t>"Zentiva"</w:t>
      </w:r>
      <w:r w:rsidRPr="004821E2">
        <w:rPr>
          <w:sz w:val="24"/>
          <w:szCs w:val="24"/>
          <w:lang w:val="da-DK"/>
        </w:rPr>
        <w:t>-behandling</w:t>
      </w:r>
      <w:r w:rsidRPr="004821E2">
        <w:rPr>
          <w:spacing w:val="-3"/>
          <w:sz w:val="24"/>
          <w:szCs w:val="24"/>
          <w:lang w:val="da-DK"/>
        </w:rPr>
        <w:t xml:space="preserve"> </w:t>
      </w:r>
      <w:r w:rsidRPr="004821E2">
        <w:rPr>
          <w:sz w:val="24"/>
          <w:szCs w:val="24"/>
          <w:lang w:val="da-DK"/>
        </w:rPr>
        <w:t>må</w:t>
      </w:r>
      <w:r w:rsidRPr="004821E2">
        <w:rPr>
          <w:spacing w:val="-3"/>
          <w:sz w:val="24"/>
          <w:szCs w:val="24"/>
          <w:lang w:val="da-DK"/>
        </w:rPr>
        <w:t xml:space="preserve"> </w:t>
      </w:r>
      <w:r w:rsidRPr="004821E2">
        <w:rPr>
          <w:sz w:val="24"/>
          <w:szCs w:val="24"/>
          <w:lang w:val="da-DK"/>
        </w:rPr>
        <w:t>ikke</w:t>
      </w:r>
      <w:r w:rsidRPr="004821E2">
        <w:rPr>
          <w:spacing w:val="-3"/>
          <w:sz w:val="24"/>
          <w:szCs w:val="24"/>
          <w:lang w:val="da-DK"/>
        </w:rPr>
        <w:t xml:space="preserve"> </w:t>
      </w:r>
      <w:r w:rsidRPr="004821E2">
        <w:rPr>
          <w:sz w:val="24"/>
          <w:szCs w:val="24"/>
          <w:lang w:val="da-DK"/>
        </w:rPr>
        <w:t>påbegyndes</w:t>
      </w:r>
      <w:r w:rsidRPr="004821E2">
        <w:rPr>
          <w:spacing w:val="-3"/>
          <w:sz w:val="24"/>
          <w:szCs w:val="24"/>
          <w:lang w:val="da-DK"/>
        </w:rPr>
        <w:t xml:space="preserve"> </w:t>
      </w:r>
      <w:r w:rsidRPr="004821E2">
        <w:rPr>
          <w:sz w:val="24"/>
          <w:szCs w:val="24"/>
          <w:lang w:val="da-DK"/>
        </w:rPr>
        <w:t>hos</w:t>
      </w:r>
      <w:r w:rsidRPr="004821E2">
        <w:rPr>
          <w:spacing w:val="-3"/>
          <w:sz w:val="24"/>
          <w:szCs w:val="24"/>
          <w:lang w:val="da-DK"/>
        </w:rPr>
        <w:t xml:space="preserve"> </w:t>
      </w:r>
      <w:r w:rsidRPr="004821E2">
        <w:rPr>
          <w:sz w:val="24"/>
          <w:szCs w:val="24"/>
          <w:lang w:val="da-DK"/>
        </w:rPr>
        <w:t>kvinder</w:t>
      </w:r>
      <w:r w:rsidRPr="004821E2">
        <w:rPr>
          <w:spacing w:val="-3"/>
          <w:sz w:val="24"/>
          <w:szCs w:val="24"/>
          <w:lang w:val="da-DK"/>
        </w:rPr>
        <w:t xml:space="preserve"> </w:t>
      </w:r>
      <w:r w:rsidRPr="004821E2">
        <w:rPr>
          <w:sz w:val="24"/>
          <w:szCs w:val="24"/>
          <w:lang w:val="da-DK"/>
        </w:rPr>
        <w:t>i</w:t>
      </w:r>
      <w:r w:rsidRPr="004821E2">
        <w:rPr>
          <w:spacing w:val="-3"/>
          <w:sz w:val="24"/>
          <w:szCs w:val="24"/>
          <w:lang w:val="da-DK"/>
        </w:rPr>
        <w:t xml:space="preserve"> </w:t>
      </w:r>
      <w:r w:rsidRPr="004821E2">
        <w:rPr>
          <w:sz w:val="24"/>
          <w:szCs w:val="24"/>
          <w:lang w:val="da-DK"/>
        </w:rPr>
        <w:t>den</w:t>
      </w:r>
      <w:r w:rsidRPr="004821E2">
        <w:rPr>
          <w:spacing w:val="-3"/>
          <w:sz w:val="24"/>
          <w:szCs w:val="24"/>
          <w:lang w:val="da-DK"/>
        </w:rPr>
        <w:t xml:space="preserve"> </w:t>
      </w:r>
      <w:r w:rsidRPr="004821E2">
        <w:rPr>
          <w:sz w:val="24"/>
          <w:szCs w:val="24"/>
          <w:lang w:val="da-DK"/>
        </w:rPr>
        <w:t>fertile</w:t>
      </w:r>
      <w:r w:rsidRPr="004821E2">
        <w:rPr>
          <w:spacing w:val="-3"/>
          <w:sz w:val="24"/>
          <w:szCs w:val="24"/>
          <w:lang w:val="da-DK"/>
        </w:rPr>
        <w:t xml:space="preserve"> </w:t>
      </w:r>
      <w:r w:rsidRPr="004821E2">
        <w:rPr>
          <w:sz w:val="24"/>
          <w:szCs w:val="24"/>
          <w:lang w:val="da-DK"/>
        </w:rPr>
        <w:t>alder,</w:t>
      </w:r>
      <w:r w:rsidRPr="004821E2">
        <w:rPr>
          <w:spacing w:val="-3"/>
          <w:sz w:val="24"/>
          <w:szCs w:val="24"/>
          <w:lang w:val="da-DK"/>
        </w:rPr>
        <w:t xml:space="preserve"> </w:t>
      </w:r>
      <w:r w:rsidRPr="004821E2">
        <w:rPr>
          <w:sz w:val="24"/>
          <w:szCs w:val="24"/>
          <w:lang w:val="da-DK"/>
        </w:rPr>
        <w:t>medmindre</w:t>
      </w:r>
      <w:r w:rsidRPr="004821E2">
        <w:rPr>
          <w:spacing w:val="-3"/>
          <w:sz w:val="24"/>
          <w:szCs w:val="24"/>
          <w:lang w:val="da-DK"/>
        </w:rPr>
        <w:t xml:space="preserve"> </w:t>
      </w:r>
      <w:r w:rsidRPr="004821E2">
        <w:rPr>
          <w:sz w:val="24"/>
          <w:szCs w:val="24"/>
          <w:lang w:val="da-DK"/>
        </w:rPr>
        <w:t>de</w:t>
      </w:r>
      <w:r w:rsidRPr="004821E2">
        <w:rPr>
          <w:spacing w:val="-3"/>
          <w:sz w:val="24"/>
          <w:szCs w:val="24"/>
          <w:lang w:val="da-DK"/>
        </w:rPr>
        <w:t xml:space="preserve"> </w:t>
      </w:r>
      <w:r w:rsidRPr="004821E2">
        <w:rPr>
          <w:sz w:val="24"/>
          <w:szCs w:val="24"/>
          <w:lang w:val="da-DK"/>
        </w:rPr>
        <w:t>bruger pålidelig prævention, og en graviditetsprøve inden behandlingens start er negativ</w:t>
      </w:r>
    </w:p>
    <w:p w14:paraId="7C521573" w14:textId="04E1E094" w:rsidR="00C35D89" w:rsidRPr="004821E2" w:rsidRDefault="00C35D89" w:rsidP="00745BE8">
      <w:pPr>
        <w:pStyle w:val="Listeafsnit"/>
        <w:numPr>
          <w:ilvl w:val="0"/>
          <w:numId w:val="13"/>
        </w:numPr>
        <w:ind w:left="1276" w:hanging="425"/>
        <w:rPr>
          <w:sz w:val="24"/>
          <w:szCs w:val="24"/>
          <w:lang w:val="da-DK"/>
        </w:rPr>
      </w:pPr>
      <w:r w:rsidRPr="004821E2">
        <w:rPr>
          <w:sz w:val="24"/>
          <w:szCs w:val="24"/>
          <w:lang w:val="da-DK"/>
        </w:rPr>
        <w:t>Hormonelle</w:t>
      </w:r>
      <w:r w:rsidRPr="004821E2">
        <w:rPr>
          <w:spacing w:val="-8"/>
          <w:sz w:val="24"/>
          <w:szCs w:val="24"/>
          <w:lang w:val="da-DK"/>
        </w:rPr>
        <w:t xml:space="preserve"> </w:t>
      </w:r>
      <w:r w:rsidRPr="004821E2">
        <w:rPr>
          <w:sz w:val="24"/>
          <w:szCs w:val="24"/>
          <w:lang w:val="da-DK"/>
        </w:rPr>
        <w:t>antikonceptiva</w:t>
      </w:r>
      <w:r w:rsidRPr="004821E2">
        <w:rPr>
          <w:spacing w:val="-7"/>
          <w:sz w:val="24"/>
          <w:szCs w:val="24"/>
          <w:lang w:val="da-DK"/>
        </w:rPr>
        <w:t xml:space="preserve"> </w:t>
      </w:r>
      <w:r w:rsidRPr="004821E2">
        <w:rPr>
          <w:sz w:val="24"/>
          <w:szCs w:val="24"/>
          <w:lang w:val="da-DK"/>
        </w:rPr>
        <w:t>må</w:t>
      </w:r>
      <w:r w:rsidRPr="004821E2">
        <w:rPr>
          <w:spacing w:val="-7"/>
          <w:sz w:val="24"/>
          <w:szCs w:val="24"/>
          <w:lang w:val="da-DK"/>
        </w:rPr>
        <w:t xml:space="preserve"> </w:t>
      </w:r>
      <w:r w:rsidRPr="004821E2">
        <w:rPr>
          <w:sz w:val="24"/>
          <w:szCs w:val="24"/>
          <w:lang w:val="da-DK"/>
        </w:rPr>
        <w:t>ikke</w:t>
      </w:r>
      <w:r w:rsidRPr="004821E2">
        <w:rPr>
          <w:spacing w:val="-8"/>
          <w:sz w:val="24"/>
          <w:szCs w:val="24"/>
          <w:lang w:val="da-DK"/>
        </w:rPr>
        <w:t xml:space="preserve"> </w:t>
      </w:r>
      <w:r w:rsidRPr="004821E2">
        <w:rPr>
          <w:sz w:val="24"/>
          <w:szCs w:val="24"/>
          <w:lang w:val="da-DK"/>
        </w:rPr>
        <w:t>være</w:t>
      </w:r>
      <w:r w:rsidRPr="004821E2">
        <w:rPr>
          <w:spacing w:val="-7"/>
          <w:sz w:val="24"/>
          <w:szCs w:val="24"/>
          <w:lang w:val="da-DK"/>
        </w:rPr>
        <w:t xml:space="preserve"> </w:t>
      </w:r>
      <w:r w:rsidRPr="004821E2">
        <w:rPr>
          <w:sz w:val="24"/>
          <w:szCs w:val="24"/>
          <w:lang w:val="da-DK"/>
        </w:rPr>
        <w:t>den</w:t>
      </w:r>
      <w:r w:rsidRPr="004821E2">
        <w:rPr>
          <w:spacing w:val="-7"/>
          <w:sz w:val="24"/>
          <w:szCs w:val="24"/>
          <w:lang w:val="da-DK"/>
        </w:rPr>
        <w:t xml:space="preserve"> </w:t>
      </w:r>
      <w:r w:rsidRPr="004821E2">
        <w:rPr>
          <w:sz w:val="24"/>
          <w:szCs w:val="24"/>
          <w:lang w:val="da-DK"/>
        </w:rPr>
        <w:t>eneste</w:t>
      </w:r>
      <w:r w:rsidRPr="004821E2">
        <w:rPr>
          <w:spacing w:val="-8"/>
          <w:sz w:val="24"/>
          <w:szCs w:val="24"/>
          <w:lang w:val="da-DK"/>
        </w:rPr>
        <w:t xml:space="preserve"> </w:t>
      </w:r>
      <w:r w:rsidRPr="004821E2">
        <w:rPr>
          <w:sz w:val="24"/>
          <w:szCs w:val="24"/>
          <w:lang w:val="da-DK"/>
        </w:rPr>
        <w:t>præventionsmetode</w:t>
      </w:r>
      <w:r w:rsidRPr="004821E2">
        <w:rPr>
          <w:spacing w:val="-7"/>
          <w:sz w:val="24"/>
          <w:szCs w:val="24"/>
          <w:lang w:val="da-DK"/>
        </w:rPr>
        <w:t xml:space="preserve"> </w:t>
      </w:r>
      <w:r w:rsidRPr="004821E2">
        <w:rPr>
          <w:sz w:val="24"/>
          <w:szCs w:val="24"/>
          <w:lang w:val="da-DK"/>
        </w:rPr>
        <w:t>under</w:t>
      </w:r>
      <w:r w:rsidRPr="004821E2">
        <w:rPr>
          <w:spacing w:val="-7"/>
          <w:sz w:val="24"/>
          <w:szCs w:val="24"/>
          <w:lang w:val="da-DK"/>
        </w:rPr>
        <w:t xml:space="preserve"> </w:t>
      </w:r>
      <w:r w:rsidRPr="004821E2">
        <w:rPr>
          <w:spacing w:val="-2"/>
          <w:sz w:val="24"/>
          <w:szCs w:val="24"/>
          <w:lang w:val="da-DK"/>
        </w:rPr>
        <w:t>behandlingen</w:t>
      </w:r>
      <w:r w:rsidR="008E573B" w:rsidRPr="004821E2">
        <w:rPr>
          <w:spacing w:val="-2"/>
          <w:sz w:val="24"/>
          <w:szCs w:val="24"/>
          <w:lang w:val="da-DK"/>
        </w:rPr>
        <w:t xml:space="preserve"> </w:t>
      </w:r>
      <w:r w:rsidRPr="004821E2">
        <w:rPr>
          <w:sz w:val="24"/>
          <w:szCs w:val="24"/>
          <w:lang w:val="da-DK"/>
        </w:rPr>
        <w:t>med</w:t>
      </w:r>
      <w:r w:rsidRPr="004821E2">
        <w:rPr>
          <w:spacing w:val="-3"/>
          <w:sz w:val="24"/>
          <w:szCs w:val="24"/>
          <w:lang w:val="da-DK"/>
        </w:rPr>
        <w:t xml:space="preserve"> </w:t>
      </w:r>
      <w:r w:rsidRPr="004821E2">
        <w:rPr>
          <w:spacing w:val="-2"/>
          <w:sz w:val="24"/>
          <w:szCs w:val="24"/>
          <w:lang w:val="da-DK"/>
        </w:rPr>
        <w:t xml:space="preserve">Bosentan </w:t>
      </w:r>
      <w:r w:rsidR="00162F2E" w:rsidRPr="004821E2">
        <w:rPr>
          <w:spacing w:val="-2"/>
          <w:sz w:val="24"/>
          <w:szCs w:val="24"/>
          <w:lang w:val="da-DK"/>
        </w:rPr>
        <w:t>"Zentiva"</w:t>
      </w:r>
    </w:p>
    <w:p w14:paraId="740DE60B" w14:textId="77777777" w:rsidR="00C35D89" w:rsidRPr="004821E2" w:rsidRDefault="00C35D89" w:rsidP="008E573B">
      <w:pPr>
        <w:pStyle w:val="Listeafsnit"/>
        <w:numPr>
          <w:ilvl w:val="0"/>
          <w:numId w:val="13"/>
        </w:numPr>
        <w:ind w:left="1276" w:hanging="425"/>
        <w:rPr>
          <w:sz w:val="24"/>
          <w:szCs w:val="24"/>
          <w:lang w:val="da-DK"/>
        </w:rPr>
      </w:pPr>
      <w:r w:rsidRPr="004821E2">
        <w:rPr>
          <w:sz w:val="24"/>
          <w:szCs w:val="24"/>
          <w:lang w:val="da-DK"/>
        </w:rPr>
        <w:t>Det</w:t>
      </w:r>
      <w:r w:rsidRPr="004821E2">
        <w:rPr>
          <w:spacing w:val="-3"/>
          <w:sz w:val="24"/>
          <w:szCs w:val="24"/>
          <w:lang w:val="da-DK"/>
        </w:rPr>
        <w:t xml:space="preserve"> </w:t>
      </w:r>
      <w:r w:rsidRPr="004821E2">
        <w:rPr>
          <w:sz w:val="24"/>
          <w:szCs w:val="24"/>
          <w:lang w:val="da-DK"/>
        </w:rPr>
        <w:t>anbefales</w:t>
      </w:r>
      <w:r w:rsidRPr="004821E2">
        <w:rPr>
          <w:spacing w:val="-3"/>
          <w:sz w:val="24"/>
          <w:szCs w:val="24"/>
          <w:lang w:val="da-DK"/>
        </w:rPr>
        <w:t xml:space="preserve"> </w:t>
      </w:r>
      <w:r w:rsidRPr="004821E2">
        <w:rPr>
          <w:sz w:val="24"/>
          <w:szCs w:val="24"/>
          <w:lang w:val="da-DK"/>
        </w:rPr>
        <w:t>at</w:t>
      </w:r>
      <w:r w:rsidRPr="004821E2">
        <w:rPr>
          <w:spacing w:val="-3"/>
          <w:sz w:val="24"/>
          <w:szCs w:val="24"/>
          <w:lang w:val="da-DK"/>
        </w:rPr>
        <w:t xml:space="preserve"> </w:t>
      </w:r>
      <w:r w:rsidRPr="004821E2">
        <w:rPr>
          <w:sz w:val="24"/>
          <w:szCs w:val="24"/>
          <w:lang w:val="da-DK"/>
        </w:rPr>
        <w:t>udføre</w:t>
      </w:r>
      <w:r w:rsidRPr="004821E2">
        <w:rPr>
          <w:spacing w:val="-3"/>
          <w:sz w:val="24"/>
          <w:szCs w:val="24"/>
          <w:lang w:val="da-DK"/>
        </w:rPr>
        <w:t xml:space="preserve"> </w:t>
      </w:r>
      <w:r w:rsidRPr="004821E2">
        <w:rPr>
          <w:sz w:val="24"/>
          <w:szCs w:val="24"/>
          <w:lang w:val="da-DK"/>
        </w:rPr>
        <w:t>månedlige</w:t>
      </w:r>
      <w:r w:rsidRPr="004821E2">
        <w:rPr>
          <w:spacing w:val="-3"/>
          <w:sz w:val="24"/>
          <w:szCs w:val="24"/>
          <w:lang w:val="da-DK"/>
        </w:rPr>
        <w:t xml:space="preserve"> </w:t>
      </w:r>
      <w:r w:rsidRPr="004821E2">
        <w:rPr>
          <w:sz w:val="24"/>
          <w:szCs w:val="24"/>
          <w:lang w:val="da-DK"/>
        </w:rPr>
        <w:t>graviditetsprøver</w:t>
      </w:r>
      <w:r w:rsidRPr="004821E2">
        <w:rPr>
          <w:spacing w:val="-3"/>
          <w:sz w:val="24"/>
          <w:szCs w:val="24"/>
          <w:lang w:val="da-DK"/>
        </w:rPr>
        <w:t xml:space="preserve"> </w:t>
      </w:r>
      <w:r w:rsidRPr="004821E2">
        <w:rPr>
          <w:sz w:val="24"/>
          <w:szCs w:val="24"/>
          <w:lang w:val="da-DK"/>
        </w:rPr>
        <w:t>med</w:t>
      </w:r>
      <w:r w:rsidRPr="004821E2">
        <w:rPr>
          <w:spacing w:val="-3"/>
          <w:sz w:val="24"/>
          <w:szCs w:val="24"/>
          <w:lang w:val="da-DK"/>
        </w:rPr>
        <w:t xml:space="preserve"> </w:t>
      </w:r>
      <w:r w:rsidRPr="004821E2">
        <w:rPr>
          <w:sz w:val="24"/>
          <w:szCs w:val="24"/>
          <w:lang w:val="da-DK"/>
        </w:rPr>
        <w:t>henblik</w:t>
      </w:r>
      <w:r w:rsidRPr="004821E2">
        <w:rPr>
          <w:spacing w:val="-3"/>
          <w:sz w:val="24"/>
          <w:szCs w:val="24"/>
          <w:lang w:val="da-DK"/>
        </w:rPr>
        <w:t xml:space="preserve"> </w:t>
      </w:r>
      <w:r w:rsidRPr="004821E2">
        <w:rPr>
          <w:sz w:val="24"/>
          <w:szCs w:val="24"/>
          <w:lang w:val="da-DK"/>
        </w:rPr>
        <w:t>på</w:t>
      </w:r>
      <w:r w:rsidRPr="004821E2">
        <w:rPr>
          <w:spacing w:val="-3"/>
          <w:sz w:val="24"/>
          <w:szCs w:val="24"/>
          <w:lang w:val="da-DK"/>
        </w:rPr>
        <w:t xml:space="preserve"> </w:t>
      </w:r>
      <w:r w:rsidRPr="004821E2">
        <w:rPr>
          <w:sz w:val="24"/>
          <w:szCs w:val="24"/>
          <w:lang w:val="da-DK"/>
        </w:rPr>
        <w:t>tidlig</w:t>
      </w:r>
      <w:r w:rsidRPr="004821E2">
        <w:rPr>
          <w:spacing w:val="-3"/>
          <w:sz w:val="24"/>
          <w:szCs w:val="24"/>
          <w:lang w:val="da-DK"/>
        </w:rPr>
        <w:t xml:space="preserve"> </w:t>
      </w:r>
      <w:r w:rsidRPr="004821E2">
        <w:rPr>
          <w:sz w:val="24"/>
          <w:szCs w:val="24"/>
          <w:lang w:val="da-DK"/>
        </w:rPr>
        <w:t>konstatering</w:t>
      </w:r>
      <w:r w:rsidRPr="004821E2">
        <w:rPr>
          <w:spacing w:val="-3"/>
          <w:sz w:val="24"/>
          <w:szCs w:val="24"/>
          <w:lang w:val="da-DK"/>
        </w:rPr>
        <w:t xml:space="preserve"> </w:t>
      </w:r>
      <w:r w:rsidRPr="004821E2">
        <w:rPr>
          <w:sz w:val="24"/>
          <w:szCs w:val="24"/>
          <w:lang w:val="da-DK"/>
        </w:rPr>
        <w:t xml:space="preserve">af </w:t>
      </w:r>
      <w:r w:rsidRPr="004821E2">
        <w:rPr>
          <w:spacing w:val="-2"/>
          <w:sz w:val="24"/>
          <w:szCs w:val="24"/>
          <w:lang w:val="da-DK"/>
        </w:rPr>
        <w:t>graviditet.</w:t>
      </w:r>
    </w:p>
    <w:p w14:paraId="543F2B35" w14:textId="77777777" w:rsidR="00C35D89" w:rsidRPr="004821E2" w:rsidRDefault="00C35D89" w:rsidP="00100C8C">
      <w:pPr>
        <w:ind w:left="851"/>
        <w:rPr>
          <w:sz w:val="24"/>
          <w:szCs w:val="24"/>
        </w:rPr>
      </w:pPr>
    </w:p>
    <w:p w14:paraId="3EE372CF" w14:textId="77777777" w:rsidR="008E573B" w:rsidRPr="004821E2" w:rsidRDefault="00C35D89" w:rsidP="00100C8C">
      <w:pPr>
        <w:ind w:left="851"/>
        <w:rPr>
          <w:sz w:val="24"/>
          <w:szCs w:val="24"/>
        </w:rPr>
      </w:pPr>
      <w:r w:rsidRPr="004821E2">
        <w:rPr>
          <w:sz w:val="24"/>
          <w:szCs w:val="24"/>
        </w:rPr>
        <w:t>For</w:t>
      </w:r>
      <w:r w:rsidRPr="004821E2">
        <w:rPr>
          <w:spacing w:val="-4"/>
          <w:sz w:val="24"/>
          <w:szCs w:val="24"/>
        </w:rPr>
        <w:t xml:space="preserve"> </w:t>
      </w:r>
      <w:r w:rsidRPr="004821E2">
        <w:rPr>
          <w:sz w:val="24"/>
          <w:szCs w:val="24"/>
        </w:rPr>
        <w:t>yderligere</w:t>
      </w:r>
      <w:r w:rsidRPr="004821E2">
        <w:rPr>
          <w:spacing w:val="-4"/>
          <w:sz w:val="24"/>
          <w:szCs w:val="24"/>
        </w:rPr>
        <w:t xml:space="preserve"> </w:t>
      </w:r>
      <w:r w:rsidRPr="004821E2">
        <w:rPr>
          <w:sz w:val="24"/>
          <w:szCs w:val="24"/>
        </w:rPr>
        <w:t>oplysninger</w:t>
      </w:r>
      <w:r w:rsidRPr="004821E2">
        <w:rPr>
          <w:spacing w:val="-4"/>
          <w:sz w:val="24"/>
          <w:szCs w:val="24"/>
        </w:rPr>
        <w:t xml:space="preserve"> </w:t>
      </w:r>
      <w:r w:rsidRPr="004821E2">
        <w:rPr>
          <w:sz w:val="24"/>
          <w:szCs w:val="24"/>
        </w:rPr>
        <w:t>se</w:t>
      </w:r>
      <w:r w:rsidRPr="004821E2">
        <w:rPr>
          <w:spacing w:val="-4"/>
          <w:sz w:val="24"/>
          <w:szCs w:val="24"/>
        </w:rPr>
        <w:t xml:space="preserve"> </w:t>
      </w:r>
      <w:r w:rsidRPr="004821E2">
        <w:rPr>
          <w:sz w:val="24"/>
          <w:szCs w:val="24"/>
        </w:rPr>
        <w:t>pkt.</w:t>
      </w:r>
      <w:r w:rsidRPr="004821E2">
        <w:rPr>
          <w:spacing w:val="-4"/>
          <w:sz w:val="24"/>
          <w:szCs w:val="24"/>
        </w:rPr>
        <w:t xml:space="preserve"> </w:t>
      </w:r>
      <w:r w:rsidRPr="004821E2">
        <w:rPr>
          <w:sz w:val="24"/>
          <w:szCs w:val="24"/>
        </w:rPr>
        <w:t>4.5</w:t>
      </w:r>
      <w:r w:rsidRPr="004821E2">
        <w:rPr>
          <w:spacing w:val="-4"/>
          <w:sz w:val="24"/>
          <w:szCs w:val="24"/>
        </w:rPr>
        <w:t xml:space="preserve"> </w:t>
      </w:r>
      <w:r w:rsidRPr="004821E2">
        <w:rPr>
          <w:sz w:val="24"/>
          <w:szCs w:val="24"/>
        </w:rPr>
        <w:t>og</w:t>
      </w:r>
      <w:r w:rsidRPr="004821E2">
        <w:rPr>
          <w:spacing w:val="-4"/>
          <w:sz w:val="24"/>
          <w:szCs w:val="24"/>
        </w:rPr>
        <w:t xml:space="preserve"> </w:t>
      </w:r>
      <w:r w:rsidRPr="004821E2">
        <w:rPr>
          <w:sz w:val="24"/>
          <w:szCs w:val="24"/>
        </w:rPr>
        <w:t xml:space="preserve">4.6. </w:t>
      </w:r>
    </w:p>
    <w:p w14:paraId="541975DC" w14:textId="77777777" w:rsidR="008E573B" w:rsidRPr="004821E2" w:rsidRDefault="008E573B" w:rsidP="00100C8C">
      <w:pPr>
        <w:ind w:left="851"/>
        <w:rPr>
          <w:sz w:val="24"/>
          <w:szCs w:val="24"/>
          <w:u w:val="single"/>
        </w:rPr>
      </w:pPr>
    </w:p>
    <w:p w14:paraId="166969CC" w14:textId="36B836C2" w:rsidR="00C35D89" w:rsidRPr="004821E2" w:rsidRDefault="00C35D89" w:rsidP="00100C8C">
      <w:pPr>
        <w:ind w:left="851"/>
        <w:rPr>
          <w:sz w:val="24"/>
          <w:szCs w:val="24"/>
        </w:rPr>
      </w:pPr>
      <w:r w:rsidRPr="004821E2">
        <w:rPr>
          <w:sz w:val="24"/>
          <w:szCs w:val="24"/>
          <w:u w:val="single"/>
        </w:rPr>
        <w:t>Pulmonal veno-okklusiv sygdom</w:t>
      </w:r>
    </w:p>
    <w:p w14:paraId="650C6CE8" w14:textId="77777777" w:rsidR="00C35D89" w:rsidRPr="004821E2" w:rsidRDefault="00C35D89" w:rsidP="00100C8C">
      <w:pPr>
        <w:ind w:left="851"/>
        <w:rPr>
          <w:sz w:val="24"/>
          <w:szCs w:val="24"/>
        </w:rPr>
      </w:pPr>
      <w:r w:rsidRPr="004821E2">
        <w:rPr>
          <w:sz w:val="24"/>
          <w:szCs w:val="24"/>
        </w:rPr>
        <w:t>Tilfælde af pulmonært ødem har været rapporteret i forbindelse med vasodilatatorer (især prostacykliner), når de anvendes til patienter med pulmonær veno-okklusiv sygdom. Skulle der forekomme tegn på pulmonært ødem, når bosentan administreres til patienter med PAH, bør muligheden</w:t>
      </w:r>
      <w:r w:rsidRPr="004821E2">
        <w:rPr>
          <w:spacing w:val="-3"/>
          <w:sz w:val="24"/>
          <w:szCs w:val="24"/>
        </w:rPr>
        <w:t xml:space="preserve"> </w:t>
      </w:r>
      <w:r w:rsidRPr="004821E2">
        <w:rPr>
          <w:sz w:val="24"/>
          <w:szCs w:val="24"/>
        </w:rPr>
        <w:t>for</w:t>
      </w:r>
      <w:r w:rsidRPr="004821E2">
        <w:rPr>
          <w:spacing w:val="-3"/>
          <w:sz w:val="24"/>
          <w:szCs w:val="24"/>
        </w:rPr>
        <w:t xml:space="preserve"> </w:t>
      </w:r>
      <w:r w:rsidRPr="004821E2">
        <w:rPr>
          <w:sz w:val="24"/>
          <w:szCs w:val="24"/>
        </w:rPr>
        <w:t>associeret</w:t>
      </w:r>
      <w:r w:rsidRPr="004821E2">
        <w:rPr>
          <w:spacing w:val="-3"/>
          <w:sz w:val="24"/>
          <w:szCs w:val="24"/>
        </w:rPr>
        <w:t xml:space="preserve"> </w:t>
      </w:r>
      <w:r w:rsidRPr="004821E2">
        <w:rPr>
          <w:sz w:val="24"/>
          <w:szCs w:val="24"/>
        </w:rPr>
        <w:t>veno-okklusiv</w:t>
      </w:r>
      <w:r w:rsidRPr="004821E2">
        <w:rPr>
          <w:spacing w:val="-3"/>
          <w:sz w:val="24"/>
          <w:szCs w:val="24"/>
        </w:rPr>
        <w:t xml:space="preserve"> </w:t>
      </w:r>
      <w:r w:rsidRPr="004821E2">
        <w:rPr>
          <w:sz w:val="24"/>
          <w:szCs w:val="24"/>
        </w:rPr>
        <w:t>sygdom</w:t>
      </w:r>
      <w:r w:rsidRPr="004821E2">
        <w:rPr>
          <w:spacing w:val="-3"/>
          <w:sz w:val="24"/>
          <w:szCs w:val="24"/>
        </w:rPr>
        <w:t xml:space="preserve"> </w:t>
      </w:r>
      <w:r w:rsidRPr="004821E2">
        <w:rPr>
          <w:sz w:val="24"/>
          <w:szCs w:val="24"/>
        </w:rPr>
        <w:t>derfor</w:t>
      </w:r>
      <w:r w:rsidRPr="004821E2">
        <w:rPr>
          <w:spacing w:val="-3"/>
          <w:sz w:val="24"/>
          <w:szCs w:val="24"/>
        </w:rPr>
        <w:t xml:space="preserve"> </w:t>
      </w:r>
      <w:r w:rsidRPr="004821E2">
        <w:rPr>
          <w:sz w:val="24"/>
          <w:szCs w:val="24"/>
        </w:rPr>
        <w:t>tages</w:t>
      </w:r>
      <w:r w:rsidRPr="004821E2">
        <w:rPr>
          <w:spacing w:val="-3"/>
          <w:sz w:val="24"/>
          <w:szCs w:val="24"/>
        </w:rPr>
        <w:t xml:space="preserve"> </w:t>
      </w:r>
      <w:r w:rsidRPr="004821E2">
        <w:rPr>
          <w:sz w:val="24"/>
          <w:szCs w:val="24"/>
        </w:rPr>
        <w:t>i</w:t>
      </w:r>
      <w:r w:rsidRPr="004821E2">
        <w:rPr>
          <w:spacing w:val="-3"/>
          <w:sz w:val="24"/>
          <w:szCs w:val="24"/>
        </w:rPr>
        <w:t xml:space="preserve"> </w:t>
      </w:r>
      <w:r w:rsidRPr="004821E2">
        <w:rPr>
          <w:sz w:val="24"/>
          <w:szCs w:val="24"/>
        </w:rPr>
        <w:t>betragtning.</w:t>
      </w:r>
      <w:r w:rsidRPr="004821E2">
        <w:rPr>
          <w:spacing w:val="-3"/>
          <w:sz w:val="24"/>
          <w:szCs w:val="24"/>
        </w:rPr>
        <w:t xml:space="preserve"> </w:t>
      </w:r>
      <w:r w:rsidRPr="004821E2">
        <w:rPr>
          <w:sz w:val="24"/>
          <w:szCs w:val="24"/>
        </w:rPr>
        <w:t>I</w:t>
      </w:r>
      <w:r w:rsidRPr="004821E2">
        <w:rPr>
          <w:spacing w:val="-3"/>
          <w:sz w:val="24"/>
          <w:szCs w:val="24"/>
        </w:rPr>
        <w:t xml:space="preserve"> </w:t>
      </w:r>
      <w:r w:rsidRPr="004821E2">
        <w:rPr>
          <w:sz w:val="24"/>
          <w:szCs w:val="24"/>
        </w:rPr>
        <w:t>post</w:t>
      </w:r>
      <w:r w:rsidRPr="004821E2">
        <w:rPr>
          <w:spacing w:val="-3"/>
          <w:sz w:val="24"/>
          <w:szCs w:val="24"/>
        </w:rPr>
        <w:t xml:space="preserve"> </w:t>
      </w:r>
      <w:proofErr w:type="gramStart"/>
      <w:r w:rsidRPr="004821E2">
        <w:rPr>
          <w:sz w:val="24"/>
          <w:szCs w:val="24"/>
        </w:rPr>
        <w:t>marketing</w:t>
      </w:r>
      <w:r w:rsidRPr="004821E2">
        <w:rPr>
          <w:spacing w:val="-3"/>
          <w:sz w:val="24"/>
          <w:szCs w:val="24"/>
        </w:rPr>
        <w:t xml:space="preserve"> </w:t>
      </w:r>
      <w:r w:rsidRPr="004821E2">
        <w:rPr>
          <w:sz w:val="24"/>
          <w:szCs w:val="24"/>
        </w:rPr>
        <w:t>perioden</w:t>
      </w:r>
      <w:proofErr w:type="gramEnd"/>
      <w:r w:rsidRPr="004821E2">
        <w:rPr>
          <w:sz w:val="24"/>
          <w:szCs w:val="24"/>
        </w:rPr>
        <w:t xml:space="preserve"> har der været sjældne rapporter om pulmonært ødem hos patienter i behandling med bosentan, og som havde pulmonær veno-okklusiv sygdom som formodet diagnose.</w:t>
      </w:r>
    </w:p>
    <w:p w14:paraId="28BAEA28" w14:textId="77777777" w:rsidR="00C35D89" w:rsidRPr="004821E2" w:rsidRDefault="00C35D89" w:rsidP="00100C8C">
      <w:pPr>
        <w:ind w:left="851"/>
        <w:rPr>
          <w:sz w:val="24"/>
          <w:szCs w:val="24"/>
        </w:rPr>
      </w:pPr>
    </w:p>
    <w:p w14:paraId="25B5CD42" w14:textId="77777777" w:rsidR="00C35D89" w:rsidRPr="004821E2" w:rsidRDefault="00C35D89" w:rsidP="00100C8C">
      <w:pPr>
        <w:ind w:left="851"/>
        <w:rPr>
          <w:sz w:val="24"/>
          <w:szCs w:val="24"/>
        </w:rPr>
      </w:pPr>
      <w:r w:rsidRPr="004821E2">
        <w:rPr>
          <w:sz w:val="24"/>
          <w:szCs w:val="24"/>
          <w:u w:val="single"/>
        </w:rPr>
        <w:t>Patienter</w:t>
      </w:r>
      <w:r w:rsidRPr="004821E2">
        <w:rPr>
          <w:spacing w:val="-8"/>
          <w:sz w:val="24"/>
          <w:szCs w:val="24"/>
          <w:u w:val="single"/>
        </w:rPr>
        <w:t xml:space="preserve"> </w:t>
      </w:r>
      <w:r w:rsidRPr="004821E2">
        <w:rPr>
          <w:sz w:val="24"/>
          <w:szCs w:val="24"/>
          <w:u w:val="single"/>
        </w:rPr>
        <w:t>med</w:t>
      </w:r>
      <w:r w:rsidRPr="004821E2">
        <w:rPr>
          <w:spacing w:val="-7"/>
          <w:sz w:val="24"/>
          <w:szCs w:val="24"/>
          <w:u w:val="single"/>
        </w:rPr>
        <w:t xml:space="preserve"> </w:t>
      </w:r>
      <w:r w:rsidRPr="004821E2">
        <w:rPr>
          <w:sz w:val="24"/>
          <w:szCs w:val="24"/>
          <w:u w:val="single"/>
        </w:rPr>
        <w:t>pulmonal</w:t>
      </w:r>
      <w:r w:rsidRPr="004821E2">
        <w:rPr>
          <w:spacing w:val="-7"/>
          <w:sz w:val="24"/>
          <w:szCs w:val="24"/>
          <w:u w:val="single"/>
        </w:rPr>
        <w:t xml:space="preserve"> </w:t>
      </w:r>
      <w:r w:rsidRPr="004821E2">
        <w:rPr>
          <w:sz w:val="24"/>
          <w:szCs w:val="24"/>
          <w:u w:val="single"/>
        </w:rPr>
        <w:t>arteriel</w:t>
      </w:r>
      <w:r w:rsidRPr="004821E2">
        <w:rPr>
          <w:spacing w:val="-7"/>
          <w:sz w:val="24"/>
          <w:szCs w:val="24"/>
          <w:u w:val="single"/>
        </w:rPr>
        <w:t xml:space="preserve"> </w:t>
      </w:r>
      <w:r w:rsidRPr="004821E2">
        <w:rPr>
          <w:sz w:val="24"/>
          <w:szCs w:val="24"/>
          <w:u w:val="single"/>
        </w:rPr>
        <w:t>hypertension</w:t>
      </w:r>
      <w:r w:rsidRPr="004821E2">
        <w:rPr>
          <w:spacing w:val="-7"/>
          <w:sz w:val="24"/>
          <w:szCs w:val="24"/>
          <w:u w:val="single"/>
        </w:rPr>
        <w:t xml:space="preserve"> </w:t>
      </w:r>
      <w:r w:rsidRPr="004821E2">
        <w:rPr>
          <w:sz w:val="24"/>
          <w:szCs w:val="24"/>
          <w:u w:val="single"/>
        </w:rPr>
        <w:t>med</w:t>
      </w:r>
      <w:r w:rsidRPr="004821E2">
        <w:rPr>
          <w:spacing w:val="-7"/>
          <w:sz w:val="24"/>
          <w:szCs w:val="24"/>
          <w:u w:val="single"/>
        </w:rPr>
        <w:t xml:space="preserve"> </w:t>
      </w:r>
      <w:r w:rsidRPr="004821E2">
        <w:rPr>
          <w:sz w:val="24"/>
          <w:szCs w:val="24"/>
          <w:u w:val="single"/>
        </w:rPr>
        <w:t>samtidig</w:t>
      </w:r>
      <w:r w:rsidRPr="004821E2">
        <w:rPr>
          <w:spacing w:val="-7"/>
          <w:sz w:val="24"/>
          <w:szCs w:val="24"/>
          <w:u w:val="single"/>
        </w:rPr>
        <w:t xml:space="preserve"> </w:t>
      </w:r>
      <w:r w:rsidRPr="004821E2">
        <w:rPr>
          <w:sz w:val="24"/>
          <w:szCs w:val="24"/>
          <w:u w:val="single"/>
        </w:rPr>
        <w:t>dysfunktion</w:t>
      </w:r>
      <w:r w:rsidRPr="004821E2">
        <w:rPr>
          <w:spacing w:val="-7"/>
          <w:sz w:val="24"/>
          <w:szCs w:val="24"/>
          <w:u w:val="single"/>
        </w:rPr>
        <w:t xml:space="preserve"> </w:t>
      </w:r>
      <w:r w:rsidRPr="004821E2">
        <w:rPr>
          <w:sz w:val="24"/>
          <w:szCs w:val="24"/>
          <w:u w:val="single"/>
        </w:rPr>
        <w:t>af</w:t>
      </w:r>
      <w:r w:rsidRPr="004821E2">
        <w:rPr>
          <w:spacing w:val="-7"/>
          <w:sz w:val="24"/>
          <w:szCs w:val="24"/>
          <w:u w:val="single"/>
        </w:rPr>
        <w:t xml:space="preserve"> </w:t>
      </w:r>
      <w:r w:rsidRPr="004821E2">
        <w:rPr>
          <w:sz w:val="24"/>
          <w:szCs w:val="24"/>
          <w:u w:val="single"/>
        </w:rPr>
        <w:t>venstre</w:t>
      </w:r>
      <w:r w:rsidRPr="004821E2">
        <w:rPr>
          <w:spacing w:val="-7"/>
          <w:sz w:val="24"/>
          <w:szCs w:val="24"/>
          <w:u w:val="single"/>
        </w:rPr>
        <w:t xml:space="preserve"> </w:t>
      </w:r>
      <w:r w:rsidRPr="004821E2">
        <w:rPr>
          <w:spacing w:val="-2"/>
          <w:sz w:val="24"/>
          <w:szCs w:val="24"/>
          <w:u w:val="single"/>
        </w:rPr>
        <w:t>ventrikel</w:t>
      </w:r>
    </w:p>
    <w:p w14:paraId="4A9036D1" w14:textId="77777777" w:rsidR="00C35D89" w:rsidRPr="004821E2" w:rsidRDefault="00C35D89" w:rsidP="00100C8C">
      <w:pPr>
        <w:ind w:left="851"/>
        <w:rPr>
          <w:sz w:val="24"/>
          <w:szCs w:val="24"/>
        </w:rPr>
      </w:pPr>
    </w:p>
    <w:p w14:paraId="5476E3F8" w14:textId="7B0C0121" w:rsidR="005A6B82" w:rsidRPr="00050A36" w:rsidRDefault="00C35D89" w:rsidP="00050A36">
      <w:pPr>
        <w:ind w:left="851"/>
        <w:rPr>
          <w:sz w:val="24"/>
          <w:szCs w:val="24"/>
        </w:rPr>
      </w:pPr>
      <w:r w:rsidRPr="004821E2">
        <w:rPr>
          <w:sz w:val="24"/>
          <w:szCs w:val="24"/>
        </w:rPr>
        <w:t>Der er ikke udført specifikke undersøgelser hos patienter med pulmonal hypertension og samtidig dysfunktion af venstre ventrikel. Imidlertid blev 1 611 patienter (hvoraf 804 fik bosentan og 807 placebo)</w:t>
      </w:r>
      <w:r w:rsidRPr="004821E2">
        <w:rPr>
          <w:spacing w:val="-1"/>
          <w:sz w:val="24"/>
          <w:szCs w:val="24"/>
        </w:rPr>
        <w:t xml:space="preserve"> </w:t>
      </w:r>
      <w:r w:rsidRPr="004821E2">
        <w:rPr>
          <w:sz w:val="24"/>
          <w:szCs w:val="24"/>
        </w:rPr>
        <w:t>med</w:t>
      </w:r>
      <w:r w:rsidRPr="004821E2">
        <w:rPr>
          <w:spacing w:val="-1"/>
          <w:sz w:val="24"/>
          <w:szCs w:val="24"/>
        </w:rPr>
        <w:t xml:space="preserve"> </w:t>
      </w:r>
      <w:r w:rsidRPr="004821E2">
        <w:rPr>
          <w:sz w:val="24"/>
          <w:szCs w:val="24"/>
        </w:rPr>
        <w:t>alvorlig</w:t>
      </w:r>
      <w:r w:rsidRPr="004821E2">
        <w:rPr>
          <w:spacing w:val="-1"/>
          <w:sz w:val="24"/>
          <w:szCs w:val="24"/>
        </w:rPr>
        <w:t xml:space="preserve"> </w:t>
      </w:r>
      <w:r w:rsidRPr="004821E2">
        <w:rPr>
          <w:sz w:val="24"/>
          <w:szCs w:val="24"/>
        </w:rPr>
        <w:t>kronisk</w:t>
      </w:r>
      <w:r w:rsidRPr="004821E2">
        <w:rPr>
          <w:spacing w:val="-1"/>
          <w:sz w:val="24"/>
          <w:szCs w:val="24"/>
        </w:rPr>
        <w:t xml:space="preserve"> </w:t>
      </w:r>
      <w:r w:rsidRPr="004821E2">
        <w:rPr>
          <w:sz w:val="24"/>
          <w:szCs w:val="24"/>
        </w:rPr>
        <w:t>hjerteinsufficiens</w:t>
      </w:r>
      <w:r w:rsidRPr="004821E2">
        <w:rPr>
          <w:spacing w:val="-1"/>
          <w:sz w:val="24"/>
          <w:szCs w:val="24"/>
        </w:rPr>
        <w:t xml:space="preserve"> </w:t>
      </w:r>
      <w:r w:rsidRPr="004821E2">
        <w:rPr>
          <w:sz w:val="24"/>
          <w:szCs w:val="24"/>
        </w:rPr>
        <w:t>(CHF)</w:t>
      </w:r>
      <w:r w:rsidRPr="004821E2">
        <w:rPr>
          <w:spacing w:val="-1"/>
          <w:sz w:val="24"/>
          <w:szCs w:val="24"/>
        </w:rPr>
        <w:t xml:space="preserve"> </w:t>
      </w:r>
      <w:r w:rsidRPr="004821E2">
        <w:rPr>
          <w:sz w:val="24"/>
          <w:szCs w:val="24"/>
        </w:rPr>
        <w:t>behandlet i</w:t>
      </w:r>
      <w:r w:rsidRPr="004821E2">
        <w:rPr>
          <w:spacing w:val="-1"/>
          <w:sz w:val="24"/>
          <w:szCs w:val="24"/>
        </w:rPr>
        <w:t xml:space="preserve"> </w:t>
      </w:r>
      <w:r w:rsidRPr="004821E2">
        <w:rPr>
          <w:sz w:val="24"/>
          <w:szCs w:val="24"/>
        </w:rPr>
        <w:t>gennemsnitligt</w:t>
      </w:r>
      <w:r w:rsidRPr="004821E2">
        <w:rPr>
          <w:spacing w:val="-1"/>
          <w:sz w:val="24"/>
          <w:szCs w:val="24"/>
        </w:rPr>
        <w:t xml:space="preserve"> </w:t>
      </w:r>
      <w:r w:rsidRPr="004821E2">
        <w:rPr>
          <w:sz w:val="24"/>
          <w:szCs w:val="24"/>
        </w:rPr>
        <w:t>1½</w:t>
      </w:r>
      <w:r w:rsidRPr="004821E2">
        <w:rPr>
          <w:spacing w:val="-1"/>
          <w:sz w:val="24"/>
          <w:szCs w:val="24"/>
        </w:rPr>
        <w:t xml:space="preserve"> </w:t>
      </w:r>
      <w:r w:rsidRPr="004821E2">
        <w:rPr>
          <w:sz w:val="24"/>
          <w:szCs w:val="24"/>
        </w:rPr>
        <w:t>år</w:t>
      </w:r>
      <w:r w:rsidRPr="004821E2">
        <w:rPr>
          <w:spacing w:val="-1"/>
          <w:sz w:val="24"/>
          <w:szCs w:val="24"/>
        </w:rPr>
        <w:t xml:space="preserve"> </w:t>
      </w:r>
      <w:r w:rsidRPr="004821E2">
        <w:rPr>
          <w:sz w:val="24"/>
          <w:szCs w:val="24"/>
        </w:rPr>
        <w:t>i</w:t>
      </w:r>
      <w:r w:rsidRPr="004821E2">
        <w:rPr>
          <w:spacing w:val="-1"/>
          <w:sz w:val="24"/>
          <w:szCs w:val="24"/>
        </w:rPr>
        <w:t xml:space="preserve"> </w:t>
      </w:r>
      <w:r w:rsidRPr="004821E2">
        <w:rPr>
          <w:sz w:val="24"/>
          <w:szCs w:val="24"/>
        </w:rPr>
        <w:t>en</w:t>
      </w:r>
      <w:r w:rsidRPr="004821E2">
        <w:rPr>
          <w:spacing w:val="-1"/>
          <w:sz w:val="24"/>
          <w:szCs w:val="24"/>
        </w:rPr>
        <w:t xml:space="preserve"> </w:t>
      </w:r>
      <w:r w:rsidRPr="004821E2">
        <w:rPr>
          <w:sz w:val="24"/>
          <w:szCs w:val="24"/>
        </w:rPr>
        <w:t>placebo-kontrolleret undersøgelse (studiet AC-052-301/302 [ENABLE 1 &amp; 2]). I denne undersøgelse var der en</w:t>
      </w:r>
      <w:r w:rsidRPr="004821E2">
        <w:rPr>
          <w:spacing w:val="-2"/>
          <w:sz w:val="24"/>
          <w:szCs w:val="24"/>
        </w:rPr>
        <w:t xml:space="preserve"> </w:t>
      </w:r>
      <w:r w:rsidRPr="004821E2">
        <w:rPr>
          <w:sz w:val="24"/>
          <w:szCs w:val="24"/>
        </w:rPr>
        <w:t>øget</w:t>
      </w:r>
      <w:r w:rsidRPr="004821E2">
        <w:rPr>
          <w:spacing w:val="-2"/>
          <w:sz w:val="24"/>
          <w:szCs w:val="24"/>
        </w:rPr>
        <w:t xml:space="preserve"> </w:t>
      </w:r>
      <w:r w:rsidRPr="004821E2">
        <w:rPr>
          <w:sz w:val="24"/>
          <w:szCs w:val="24"/>
        </w:rPr>
        <w:t>forekomst</w:t>
      </w:r>
      <w:r w:rsidRPr="004821E2">
        <w:rPr>
          <w:spacing w:val="-2"/>
          <w:sz w:val="24"/>
          <w:szCs w:val="24"/>
        </w:rPr>
        <w:t xml:space="preserve"> </w:t>
      </w:r>
      <w:r w:rsidRPr="004821E2">
        <w:rPr>
          <w:sz w:val="24"/>
          <w:szCs w:val="24"/>
        </w:rPr>
        <w:t>af</w:t>
      </w:r>
      <w:r w:rsidRPr="004821E2">
        <w:rPr>
          <w:spacing w:val="-2"/>
          <w:sz w:val="24"/>
          <w:szCs w:val="24"/>
        </w:rPr>
        <w:t xml:space="preserve"> </w:t>
      </w:r>
      <w:r w:rsidRPr="004821E2">
        <w:rPr>
          <w:sz w:val="24"/>
          <w:szCs w:val="24"/>
        </w:rPr>
        <w:t>hospitals</w:t>
      </w:r>
      <w:r w:rsidR="005A6B82" w:rsidRPr="004821E2">
        <w:rPr>
          <w:sz w:val="24"/>
          <w:szCs w:val="24"/>
        </w:rPr>
        <w:softHyphen/>
      </w:r>
      <w:r w:rsidRPr="004821E2">
        <w:rPr>
          <w:sz w:val="24"/>
          <w:szCs w:val="24"/>
        </w:rPr>
        <w:t>indlæggelser</w:t>
      </w:r>
      <w:r w:rsidRPr="004821E2">
        <w:rPr>
          <w:spacing w:val="-2"/>
          <w:sz w:val="24"/>
          <w:szCs w:val="24"/>
        </w:rPr>
        <w:t xml:space="preserve"> </w:t>
      </w:r>
      <w:r w:rsidRPr="004821E2">
        <w:rPr>
          <w:sz w:val="24"/>
          <w:szCs w:val="24"/>
        </w:rPr>
        <w:t>på</w:t>
      </w:r>
      <w:r w:rsidRPr="004821E2">
        <w:rPr>
          <w:spacing w:val="-2"/>
          <w:sz w:val="24"/>
          <w:szCs w:val="24"/>
        </w:rPr>
        <w:t xml:space="preserve"> </w:t>
      </w:r>
      <w:r w:rsidRPr="004821E2">
        <w:rPr>
          <w:sz w:val="24"/>
          <w:szCs w:val="24"/>
        </w:rPr>
        <w:t>grund</w:t>
      </w:r>
      <w:r w:rsidRPr="004821E2">
        <w:rPr>
          <w:spacing w:val="-2"/>
          <w:sz w:val="24"/>
          <w:szCs w:val="24"/>
        </w:rPr>
        <w:t xml:space="preserve"> </w:t>
      </w:r>
      <w:r w:rsidRPr="004821E2">
        <w:rPr>
          <w:sz w:val="24"/>
          <w:szCs w:val="24"/>
        </w:rPr>
        <w:t>af</w:t>
      </w:r>
      <w:r w:rsidRPr="004821E2">
        <w:rPr>
          <w:spacing w:val="-2"/>
          <w:sz w:val="24"/>
          <w:szCs w:val="24"/>
        </w:rPr>
        <w:t xml:space="preserve"> </w:t>
      </w:r>
      <w:r w:rsidRPr="004821E2">
        <w:rPr>
          <w:sz w:val="24"/>
          <w:szCs w:val="24"/>
        </w:rPr>
        <w:t>CHF</w:t>
      </w:r>
      <w:r w:rsidRPr="004821E2">
        <w:rPr>
          <w:spacing w:val="-2"/>
          <w:sz w:val="24"/>
          <w:szCs w:val="24"/>
        </w:rPr>
        <w:t xml:space="preserve"> </w:t>
      </w:r>
      <w:r w:rsidRPr="004821E2">
        <w:rPr>
          <w:sz w:val="24"/>
          <w:szCs w:val="24"/>
        </w:rPr>
        <w:t>i</w:t>
      </w:r>
      <w:r w:rsidRPr="004821E2">
        <w:rPr>
          <w:spacing w:val="-2"/>
          <w:sz w:val="24"/>
          <w:szCs w:val="24"/>
        </w:rPr>
        <w:t xml:space="preserve"> </w:t>
      </w:r>
      <w:r w:rsidRPr="004821E2">
        <w:rPr>
          <w:sz w:val="24"/>
          <w:szCs w:val="24"/>
        </w:rPr>
        <w:t>løbet</w:t>
      </w:r>
      <w:r w:rsidRPr="004821E2">
        <w:rPr>
          <w:spacing w:val="-2"/>
          <w:sz w:val="24"/>
          <w:szCs w:val="24"/>
        </w:rPr>
        <w:t xml:space="preserve"> </w:t>
      </w:r>
      <w:r w:rsidRPr="004821E2">
        <w:rPr>
          <w:sz w:val="24"/>
          <w:szCs w:val="24"/>
        </w:rPr>
        <w:t>af</w:t>
      </w:r>
      <w:r w:rsidRPr="004821E2">
        <w:rPr>
          <w:spacing w:val="-2"/>
          <w:sz w:val="24"/>
          <w:szCs w:val="24"/>
        </w:rPr>
        <w:t xml:space="preserve"> </w:t>
      </w:r>
      <w:r w:rsidRPr="004821E2">
        <w:rPr>
          <w:sz w:val="24"/>
          <w:szCs w:val="24"/>
        </w:rPr>
        <w:t>de</w:t>
      </w:r>
      <w:r w:rsidRPr="004821E2">
        <w:rPr>
          <w:spacing w:val="-2"/>
          <w:sz w:val="24"/>
          <w:szCs w:val="24"/>
        </w:rPr>
        <w:t xml:space="preserve"> </w:t>
      </w:r>
      <w:r w:rsidRPr="004821E2">
        <w:rPr>
          <w:sz w:val="24"/>
          <w:szCs w:val="24"/>
        </w:rPr>
        <w:t>første</w:t>
      </w:r>
      <w:r w:rsidRPr="004821E2">
        <w:rPr>
          <w:spacing w:val="-2"/>
          <w:sz w:val="24"/>
          <w:szCs w:val="24"/>
        </w:rPr>
        <w:t xml:space="preserve"> </w:t>
      </w:r>
      <w:r w:rsidRPr="004821E2">
        <w:rPr>
          <w:sz w:val="24"/>
          <w:szCs w:val="24"/>
        </w:rPr>
        <w:t>4-8</w:t>
      </w:r>
      <w:r w:rsidRPr="004821E2">
        <w:rPr>
          <w:spacing w:val="-2"/>
          <w:sz w:val="24"/>
          <w:szCs w:val="24"/>
        </w:rPr>
        <w:t xml:space="preserve"> </w:t>
      </w:r>
      <w:r w:rsidRPr="004821E2">
        <w:rPr>
          <w:sz w:val="24"/>
          <w:szCs w:val="24"/>
        </w:rPr>
        <w:t>uger</w:t>
      </w:r>
      <w:r w:rsidRPr="004821E2">
        <w:rPr>
          <w:spacing w:val="-2"/>
          <w:sz w:val="24"/>
          <w:szCs w:val="24"/>
        </w:rPr>
        <w:t xml:space="preserve"> </w:t>
      </w:r>
      <w:r w:rsidRPr="004821E2">
        <w:rPr>
          <w:sz w:val="24"/>
          <w:szCs w:val="24"/>
        </w:rPr>
        <w:t>af</w:t>
      </w:r>
      <w:r w:rsidRPr="004821E2">
        <w:rPr>
          <w:spacing w:val="-2"/>
          <w:sz w:val="24"/>
          <w:szCs w:val="24"/>
        </w:rPr>
        <w:t xml:space="preserve"> </w:t>
      </w:r>
      <w:r w:rsidRPr="004821E2">
        <w:rPr>
          <w:sz w:val="24"/>
          <w:szCs w:val="24"/>
        </w:rPr>
        <w:t xml:space="preserve">behandling med bosentan, som kan have været resultat af væskeretention. I denne undersøgelse manifesterede væskeretention sig som tidlig vægtøgning, nedsat hæmoglobinkoncentration og øget forekomst af ødemer i ben. Ved undersøgelsens afslutning var der ingen forskel mellem det samlede antal indlæggelser på grund af hjerteinsufficiens eller mortalitet hos bosentan- og placebobehandlede patienter. Som følge heraf anbefales det, at patienter undersøges for tegn på væskeretention (f.eks. vægtøgning), især hvis de samtidig lider af alvorlig systolisk dysfunktion. Skulle dette forekomme, anbefales initiering af diuretisk behandling eller en øgning af dosis af en allerede eksisterende diuretisk behandling. Behandling med diuretika bør overvejes hos patienter med konstateret væskeretention før initiering af behandling med Bosentan </w:t>
      </w:r>
      <w:r w:rsidR="00162F2E" w:rsidRPr="004821E2">
        <w:rPr>
          <w:sz w:val="24"/>
          <w:szCs w:val="24"/>
        </w:rPr>
        <w:t>"Zentiva"</w:t>
      </w:r>
      <w:r w:rsidRPr="004821E2">
        <w:rPr>
          <w:sz w:val="24"/>
          <w:szCs w:val="24"/>
        </w:rPr>
        <w:t>.</w:t>
      </w:r>
    </w:p>
    <w:p w14:paraId="142DCE18" w14:textId="77777777" w:rsidR="00C35D89" w:rsidRPr="004821E2" w:rsidRDefault="00C35D89" w:rsidP="00100C8C">
      <w:pPr>
        <w:ind w:left="851"/>
        <w:rPr>
          <w:sz w:val="24"/>
          <w:szCs w:val="24"/>
          <w:u w:val="single"/>
        </w:rPr>
      </w:pPr>
    </w:p>
    <w:p w14:paraId="701495AE" w14:textId="77777777" w:rsidR="00C35D89" w:rsidRPr="004821E2" w:rsidRDefault="00C35D89" w:rsidP="00100C8C">
      <w:pPr>
        <w:ind w:left="851"/>
        <w:rPr>
          <w:sz w:val="24"/>
          <w:szCs w:val="24"/>
        </w:rPr>
      </w:pPr>
      <w:r w:rsidRPr="004821E2">
        <w:rPr>
          <w:sz w:val="24"/>
          <w:szCs w:val="24"/>
          <w:u w:val="single"/>
        </w:rPr>
        <w:t>Pulmonal</w:t>
      </w:r>
      <w:r w:rsidRPr="004821E2">
        <w:rPr>
          <w:spacing w:val="-10"/>
          <w:sz w:val="24"/>
          <w:szCs w:val="24"/>
          <w:u w:val="single"/>
        </w:rPr>
        <w:t xml:space="preserve"> </w:t>
      </w:r>
      <w:r w:rsidRPr="004821E2">
        <w:rPr>
          <w:sz w:val="24"/>
          <w:szCs w:val="24"/>
          <w:u w:val="single"/>
        </w:rPr>
        <w:t>arteriel</w:t>
      </w:r>
      <w:r w:rsidRPr="004821E2">
        <w:rPr>
          <w:spacing w:val="-10"/>
          <w:sz w:val="24"/>
          <w:szCs w:val="24"/>
          <w:u w:val="single"/>
        </w:rPr>
        <w:t xml:space="preserve"> </w:t>
      </w:r>
      <w:r w:rsidRPr="004821E2">
        <w:rPr>
          <w:sz w:val="24"/>
          <w:szCs w:val="24"/>
          <w:u w:val="single"/>
        </w:rPr>
        <w:t>hypertension</w:t>
      </w:r>
      <w:r w:rsidRPr="004821E2">
        <w:rPr>
          <w:spacing w:val="-10"/>
          <w:sz w:val="24"/>
          <w:szCs w:val="24"/>
          <w:u w:val="single"/>
        </w:rPr>
        <w:t xml:space="preserve"> </w:t>
      </w:r>
      <w:r w:rsidRPr="004821E2">
        <w:rPr>
          <w:sz w:val="24"/>
          <w:szCs w:val="24"/>
          <w:u w:val="single"/>
        </w:rPr>
        <w:t>associeret</w:t>
      </w:r>
      <w:r w:rsidRPr="004821E2">
        <w:rPr>
          <w:spacing w:val="-10"/>
          <w:sz w:val="24"/>
          <w:szCs w:val="24"/>
          <w:u w:val="single"/>
        </w:rPr>
        <w:t xml:space="preserve"> </w:t>
      </w:r>
      <w:r w:rsidRPr="004821E2">
        <w:rPr>
          <w:sz w:val="24"/>
          <w:szCs w:val="24"/>
          <w:u w:val="single"/>
        </w:rPr>
        <w:t>med</w:t>
      </w:r>
      <w:r w:rsidRPr="004821E2">
        <w:rPr>
          <w:spacing w:val="-9"/>
          <w:sz w:val="24"/>
          <w:szCs w:val="24"/>
          <w:u w:val="single"/>
        </w:rPr>
        <w:t xml:space="preserve"> </w:t>
      </w:r>
      <w:r w:rsidRPr="004821E2">
        <w:rPr>
          <w:sz w:val="24"/>
          <w:szCs w:val="24"/>
          <w:u w:val="single"/>
        </w:rPr>
        <w:t>hiv-</w:t>
      </w:r>
      <w:r w:rsidRPr="004821E2">
        <w:rPr>
          <w:spacing w:val="-2"/>
          <w:sz w:val="24"/>
          <w:szCs w:val="24"/>
          <w:u w:val="single"/>
        </w:rPr>
        <w:t>infektion</w:t>
      </w:r>
    </w:p>
    <w:p w14:paraId="60BF2653" w14:textId="77777777" w:rsidR="00C35D89" w:rsidRPr="004821E2" w:rsidRDefault="00C35D89" w:rsidP="00100C8C">
      <w:pPr>
        <w:ind w:left="851"/>
        <w:rPr>
          <w:sz w:val="24"/>
          <w:szCs w:val="24"/>
        </w:rPr>
      </w:pPr>
    </w:p>
    <w:p w14:paraId="202E3092" w14:textId="4BD9ABF3" w:rsidR="00C35D89" w:rsidRPr="004821E2" w:rsidRDefault="00C35D89" w:rsidP="00100C8C">
      <w:pPr>
        <w:ind w:left="851"/>
        <w:rPr>
          <w:sz w:val="24"/>
          <w:szCs w:val="24"/>
        </w:rPr>
      </w:pPr>
      <w:r w:rsidRPr="004821E2">
        <w:rPr>
          <w:sz w:val="24"/>
          <w:szCs w:val="24"/>
        </w:rPr>
        <w:t xml:space="preserve">Der er begrænset erfaring fra kliniske studier med anvendelse af Bosentan </w:t>
      </w:r>
      <w:r w:rsidR="00162F2E" w:rsidRPr="004821E2">
        <w:rPr>
          <w:sz w:val="24"/>
          <w:szCs w:val="24"/>
        </w:rPr>
        <w:t>"Zentiva"</w:t>
      </w:r>
      <w:r w:rsidRPr="004821E2">
        <w:rPr>
          <w:sz w:val="24"/>
          <w:szCs w:val="24"/>
        </w:rPr>
        <w:t xml:space="preserve"> hos patienter med PAH associeret med hiv-infektion behandlet med antiretrovirale lægemidler (se pkt. 5.1). Et interaktionsstudie med bosentan og lopinavir+ritonavir hos raske individer viste øgede plasmakoncentrationer af bosentan med maksimalt niveau i løbet af de første 4 dages behandling (se pkt. 4.5). Når behandling med Bosentan </w:t>
      </w:r>
      <w:r w:rsidR="00162F2E" w:rsidRPr="004821E2">
        <w:rPr>
          <w:sz w:val="24"/>
          <w:szCs w:val="24"/>
        </w:rPr>
        <w:t>"Zentiva"</w:t>
      </w:r>
      <w:r w:rsidRPr="004821E2">
        <w:rPr>
          <w:sz w:val="24"/>
          <w:szCs w:val="24"/>
        </w:rPr>
        <w:t xml:space="preserve"> initieres hos patienter, som kræver ritonavir-boostede proteaseinhibitorer, bør patientens tolerabilitet </w:t>
      </w:r>
      <w:r w:rsidRPr="004821E2">
        <w:rPr>
          <w:sz w:val="24"/>
          <w:szCs w:val="24"/>
        </w:rPr>
        <w:lastRenderedPageBreak/>
        <w:t xml:space="preserve">over for Bosentan </w:t>
      </w:r>
      <w:r w:rsidR="00162F2E" w:rsidRPr="004821E2">
        <w:rPr>
          <w:sz w:val="24"/>
          <w:szCs w:val="24"/>
        </w:rPr>
        <w:t>"Zentiva"</w:t>
      </w:r>
      <w:r w:rsidRPr="004821E2">
        <w:rPr>
          <w:sz w:val="24"/>
          <w:szCs w:val="24"/>
        </w:rPr>
        <w:t xml:space="preserve"> nøje monitoreres i begyndelsen af initieringsfasen</w:t>
      </w:r>
      <w:r w:rsidRPr="004821E2">
        <w:rPr>
          <w:spacing w:val="-2"/>
          <w:sz w:val="24"/>
          <w:szCs w:val="24"/>
        </w:rPr>
        <w:t xml:space="preserve"> </w:t>
      </w:r>
      <w:r w:rsidRPr="004821E2">
        <w:rPr>
          <w:sz w:val="24"/>
          <w:szCs w:val="24"/>
        </w:rPr>
        <w:t>med</w:t>
      </w:r>
      <w:r w:rsidRPr="004821E2">
        <w:rPr>
          <w:spacing w:val="-2"/>
          <w:sz w:val="24"/>
          <w:szCs w:val="24"/>
        </w:rPr>
        <w:t xml:space="preserve"> </w:t>
      </w:r>
      <w:r w:rsidRPr="004821E2">
        <w:rPr>
          <w:sz w:val="24"/>
          <w:szCs w:val="24"/>
        </w:rPr>
        <w:t>særlig</w:t>
      </w:r>
      <w:r w:rsidRPr="004821E2">
        <w:rPr>
          <w:spacing w:val="-2"/>
          <w:sz w:val="24"/>
          <w:szCs w:val="24"/>
        </w:rPr>
        <w:t xml:space="preserve"> </w:t>
      </w:r>
      <w:r w:rsidRPr="004821E2">
        <w:rPr>
          <w:sz w:val="24"/>
          <w:szCs w:val="24"/>
        </w:rPr>
        <w:t>opmærksomhed</w:t>
      </w:r>
      <w:r w:rsidRPr="004821E2">
        <w:rPr>
          <w:spacing w:val="-2"/>
          <w:sz w:val="24"/>
          <w:szCs w:val="24"/>
        </w:rPr>
        <w:t xml:space="preserve"> </w:t>
      </w:r>
      <w:r w:rsidRPr="004821E2">
        <w:rPr>
          <w:sz w:val="24"/>
          <w:szCs w:val="24"/>
        </w:rPr>
        <w:t>på</w:t>
      </w:r>
      <w:r w:rsidRPr="004821E2">
        <w:rPr>
          <w:spacing w:val="-2"/>
          <w:sz w:val="24"/>
          <w:szCs w:val="24"/>
        </w:rPr>
        <w:t xml:space="preserve"> </w:t>
      </w:r>
      <w:r w:rsidRPr="004821E2">
        <w:rPr>
          <w:sz w:val="24"/>
          <w:szCs w:val="24"/>
        </w:rPr>
        <w:t>risikoen</w:t>
      </w:r>
      <w:r w:rsidRPr="004821E2">
        <w:rPr>
          <w:spacing w:val="-2"/>
          <w:sz w:val="24"/>
          <w:szCs w:val="24"/>
        </w:rPr>
        <w:t xml:space="preserve"> </w:t>
      </w:r>
      <w:r w:rsidRPr="004821E2">
        <w:rPr>
          <w:sz w:val="24"/>
          <w:szCs w:val="24"/>
        </w:rPr>
        <w:t>for</w:t>
      </w:r>
      <w:r w:rsidRPr="004821E2">
        <w:rPr>
          <w:spacing w:val="-2"/>
          <w:sz w:val="24"/>
          <w:szCs w:val="24"/>
        </w:rPr>
        <w:t xml:space="preserve"> </w:t>
      </w:r>
      <w:r w:rsidRPr="004821E2">
        <w:rPr>
          <w:sz w:val="24"/>
          <w:szCs w:val="24"/>
        </w:rPr>
        <w:t>hypotension</w:t>
      </w:r>
      <w:r w:rsidRPr="004821E2">
        <w:rPr>
          <w:spacing w:val="-2"/>
          <w:sz w:val="24"/>
          <w:szCs w:val="24"/>
        </w:rPr>
        <w:t xml:space="preserve"> </w:t>
      </w:r>
      <w:r w:rsidRPr="004821E2">
        <w:rPr>
          <w:sz w:val="24"/>
          <w:szCs w:val="24"/>
        </w:rPr>
        <w:t>og</w:t>
      </w:r>
      <w:r w:rsidRPr="004821E2">
        <w:rPr>
          <w:spacing w:val="-2"/>
          <w:sz w:val="24"/>
          <w:szCs w:val="24"/>
        </w:rPr>
        <w:t xml:space="preserve"> </w:t>
      </w:r>
      <w:r w:rsidRPr="004821E2">
        <w:rPr>
          <w:sz w:val="24"/>
          <w:szCs w:val="24"/>
        </w:rPr>
        <w:t>med</w:t>
      </w:r>
      <w:r w:rsidRPr="004821E2">
        <w:rPr>
          <w:spacing w:val="-2"/>
          <w:sz w:val="24"/>
          <w:szCs w:val="24"/>
        </w:rPr>
        <w:t xml:space="preserve"> </w:t>
      </w:r>
      <w:r w:rsidRPr="004821E2">
        <w:rPr>
          <w:sz w:val="24"/>
          <w:szCs w:val="24"/>
        </w:rPr>
        <w:t>leverfunktionstest.</w:t>
      </w:r>
      <w:r w:rsidRPr="004821E2">
        <w:rPr>
          <w:spacing w:val="-2"/>
          <w:sz w:val="24"/>
          <w:szCs w:val="24"/>
        </w:rPr>
        <w:t xml:space="preserve"> </w:t>
      </w:r>
      <w:r w:rsidRPr="004821E2">
        <w:rPr>
          <w:sz w:val="24"/>
          <w:szCs w:val="24"/>
        </w:rPr>
        <w:t>En øget langtidsrisiko for hepatotoksicitet og hæmatologiske bivirkninger kan ikke udelukkes, når bosentan anvendes i kombination med antiretrovirale lægemidler. På grund af muligheden for interaktioner relateret til bosentans inducerende virkning på CYP450 (se pkt. 4.5), som vil kunne påvirke</w:t>
      </w:r>
      <w:r w:rsidRPr="004821E2">
        <w:rPr>
          <w:spacing w:val="-3"/>
          <w:sz w:val="24"/>
          <w:szCs w:val="24"/>
        </w:rPr>
        <w:t xml:space="preserve"> </w:t>
      </w:r>
      <w:r w:rsidRPr="004821E2">
        <w:rPr>
          <w:sz w:val="24"/>
          <w:szCs w:val="24"/>
        </w:rPr>
        <w:t>virkningen</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antiretroviral</w:t>
      </w:r>
      <w:r w:rsidRPr="004821E2">
        <w:rPr>
          <w:spacing w:val="-3"/>
          <w:sz w:val="24"/>
          <w:szCs w:val="24"/>
        </w:rPr>
        <w:t xml:space="preserve"> </w:t>
      </w:r>
      <w:r w:rsidRPr="004821E2">
        <w:rPr>
          <w:sz w:val="24"/>
          <w:szCs w:val="24"/>
        </w:rPr>
        <w:t>behandling,</w:t>
      </w:r>
      <w:r w:rsidRPr="004821E2">
        <w:rPr>
          <w:spacing w:val="-3"/>
          <w:sz w:val="24"/>
          <w:szCs w:val="24"/>
        </w:rPr>
        <w:t xml:space="preserve"> </w:t>
      </w:r>
      <w:r w:rsidRPr="004821E2">
        <w:rPr>
          <w:sz w:val="24"/>
          <w:szCs w:val="24"/>
        </w:rPr>
        <w:t>bør</w:t>
      </w:r>
      <w:r w:rsidRPr="004821E2">
        <w:rPr>
          <w:spacing w:val="-3"/>
          <w:sz w:val="24"/>
          <w:szCs w:val="24"/>
        </w:rPr>
        <w:t xml:space="preserve"> </w:t>
      </w:r>
      <w:r w:rsidRPr="004821E2">
        <w:rPr>
          <w:sz w:val="24"/>
          <w:szCs w:val="24"/>
        </w:rPr>
        <w:t>disse</w:t>
      </w:r>
      <w:r w:rsidRPr="004821E2">
        <w:rPr>
          <w:spacing w:val="-3"/>
          <w:sz w:val="24"/>
          <w:szCs w:val="24"/>
        </w:rPr>
        <w:t xml:space="preserve"> </w:t>
      </w:r>
      <w:r w:rsidRPr="004821E2">
        <w:rPr>
          <w:sz w:val="24"/>
          <w:szCs w:val="24"/>
        </w:rPr>
        <w:t>patienter</w:t>
      </w:r>
      <w:r w:rsidRPr="004821E2">
        <w:rPr>
          <w:spacing w:val="-3"/>
          <w:sz w:val="24"/>
          <w:szCs w:val="24"/>
        </w:rPr>
        <w:t xml:space="preserve"> </w:t>
      </w:r>
      <w:r w:rsidRPr="004821E2">
        <w:rPr>
          <w:sz w:val="24"/>
          <w:szCs w:val="24"/>
        </w:rPr>
        <w:t>også</w:t>
      </w:r>
      <w:r w:rsidRPr="004821E2">
        <w:rPr>
          <w:spacing w:val="-3"/>
          <w:sz w:val="24"/>
          <w:szCs w:val="24"/>
        </w:rPr>
        <w:t xml:space="preserve"> </w:t>
      </w:r>
      <w:r w:rsidRPr="004821E2">
        <w:rPr>
          <w:sz w:val="24"/>
          <w:szCs w:val="24"/>
        </w:rPr>
        <w:t>monitoreres</w:t>
      </w:r>
      <w:r w:rsidRPr="004821E2">
        <w:rPr>
          <w:spacing w:val="-3"/>
          <w:sz w:val="24"/>
          <w:szCs w:val="24"/>
        </w:rPr>
        <w:t xml:space="preserve"> </w:t>
      </w:r>
      <w:r w:rsidRPr="004821E2">
        <w:rPr>
          <w:sz w:val="24"/>
          <w:szCs w:val="24"/>
        </w:rPr>
        <w:t>omhyggeligt</w:t>
      </w:r>
      <w:r w:rsidRPr="004821E2">
        <w:rPr>
          <w:spacing w:val="-3"/>
          <w:sz w:val="24"/>
          <w:szCs w:val="24"/>
        </w:rPr>
        <w:t xml:space="preserve"> </w:t>
      </w:r>
      <w:r w:rsidRPr="004821E2">
        <w:rPr>
          <w:sz w:val="24"/>
          <w:szCs w:val="24"/>
        </w:rPr>
        <w:t>med hensyn til deres hiv-infektion.</w:t>
      </w:r>
    </w:p>
    <w:p w14:paraId="270A1287" w14:textId="77777777" w:rsidR="00C35D89" w:rsidRPr="004821E2" w:rsidRDefault="00C35D89" w:rsidP="00100C8C">
      <w:pPr>
        <w:ind w:left="851"/>
        <w:rPr>
          <w:sz w:val="24"/>
          <w:szCs w:val="24"/>
        </w:rPr>
      </w:pPr>
    </w:p>
    <w:p w14:paraId="48759571" w14:textId="77777777" w:rsidR="00C35D89" w:rsidRPr="004821E2" w:rsidRDefault="00C35D89" w:rsidP="00100C8C">
      <w:pPr>
        <w:ind w:left="851"/>
        <w:rPr>
          <w:sz w:val="24"/>
          <w:szCs w:val="24"/>
        </w:rPr>
      </w:pPr>
      <w:r w:rsidRPr="004821E2">
        <w:rPr>
          <w:sz w:val="24"/>
          <w:szCs w:val="24"/>
          <w:u w:val="single"/>
        </w:rPr>
        <w:t>Pulmonal</w:t>
      </w:r>
      <w:r w:rsidRPr="004821E2">
        <w:rPr>
          <w:spacing w:val="-9"/>
          <w:sz w:val="24"/>
          <w:szCs w:val="24"/>
          <w:u w:val="single"/>
        </w:rPr>
        <w:t xml:space="preserve"> </w:t>
      </w:r>
      <w:r w:rsidRPr="004821E2">
        <w:rPr>
          <w:sz w:val="24"/>
          <w:szCs w:val="24"/>
          <w:u w:val="single"/>
        </w:rPr>
        <w:t>hypertension</w:t>
      </w:r>
      <w:r w:rsidRPr="004821E2">
        <w:rPr>
          <w:spacing w:val="-9"/>
          <w:sz w:val="24"/>
          <w:szCs w:val="24"/>
          <w:u w:val="single"/>
        </w:rPr>
        <w:t xml:space="preserve"> </w:t>
      </w:r>
      <w:r w:rsidRPr="004821E2">
        <w:rPr>
          <w:sz w:val="24"/>
          <w:szCs w:val="24"/>
          <w:u w:val="single"/>
        </w:rPr>
        <w:t>sekundært</w:t>
      </w:r>
      <w:r w:rsidRPr="004821E2">
        <w:rPr>
          <w:spacing w:val="-8"/>
          <w:sz w:val="24"/>
          <w:szCs w:val="24"/>
          <w:u w:val="single"/>
        </w:rPr>
        <w:t xml:space="preserve"> </w:t>
      </w:r>
      <w:r w:rsidRPr="004821E2">
        <w:rPr>
          <w:sz w:val="24"/>
          <w:szCs w:val="24"/>
          <w:u w:val="single"/>
        </w:rPr>
        <w:t>til</w:t>
      </w:r>
      <w:r w:rsidRPr="004821E2">
        <w:rPr>
          <w:spacing w:val="-9"/>
          <w:sz w:val="24"/>
          <w:szCs w:val="24"/>
          <w:u w:val="single"/>
        </w:rPr>
        <w:t xml:space="preserve"> </w:t>
      </w:r>
      <w:r w:rsidRPr="004821E2">
        <w:rPr>
          <w:sz w:val="24"/>
          <w:szCs w:val="24"/>
          <w:u w:val="single"/>
        </w:rPr>
        <w:t>kronisk</w:t>
      </w:r>
      <w:r w:rsidRPr="004821E2">
        <w:rPr>
          <w:spacing w:val="-8"/>
          <w:sz w:val="24"/>
          <w:szCs w:val="24"/>
          <w:u w:val="single"/>
        </w:rPr>
        <w:t xml:space="preserve"> </w:t>
      </w:r>
      <w:r w:rsidRPr="004821E2">
        <w:rPr>
          <w:sz w:val="24"/>
          <w:szCs w:val="24"/>
          <w:u w:val="single"/>
        </w:rPr>
        <w:t>obstruktiv</w:t>
      </w:r>
      <w:r w:rsidRPr="004821E2">
        <w:rPr>
          <w:spacing w:val="-9"/>
          <w:sz w:val="24"/>
          <w:szCs w:val="24"/>
          <w:u w:val="single"/>
        </w:rPr>
        <w:t xml:space="preserve"> </w:t>
      </w:r>
      <w:r w:rsidRPr="004821E2">
        <w:rPr>
          <w:sz w:val="24"/>
          <w:szCs w:val="24"/>
          <w:u w:val="single"/>
        </w:rPr>
        <w:t>lungesygdom</w:t>
      </w:r>
      <w:r w:rsidRPr="004821E2">
        <w:rPr>
          <w:spacing w:val="-8"/>
          <w:sz w:val="24"/>
          <w:szCs w:val="24"/>
          <w:u w:val="single"/>
        </w:rPr>
        <w:t xml:space="preserve"> </w:t>
      </w:r>
      <w:r w:rsidRPr="004821E2">
        <w:rPr>
          <w:spacing w:val="-2"/>
          <w:sz w:val="24"/>
          <w:szCs w:val="24"/>
          <w:u w:val="single"/>
        </w:rPr>
        <w:t>(KOL)</w:t>
      </w:r>
    </w:p>
    <w:p w14:paraId="61F2E611" w14:textId="77777777" w:rsidR="00C35D89" w:rsidRPr="004821E2" w:rsidRDefault="00C35D89" w:rsidP="00100C8C">
      <w:pPr>
        <w:ind w:left="851"/>
        <w:rPr>
          <w:sz w:val="24"/>
          <w:szCs w:val="24"/>
        </w:rPr>
      </w:pPr>
    </w:p>
    <w:p w14:paraId="3E710819" w14:textId="77777777" w:rsidR="00C35D89" w:rsidRPr="004821E2" w:rsidRDefault="00C35D89" w:rsidP="00100C8C">
      <w:pPr>
        <w:ind w:left="851"/>
        <w:rPr>
          <w:sz w:val="24"/>
          <w:szCs w:val="24"/>
        </w:rPr>
      </w:pPr>
      <w:r w:rsidRPr="004821E2">
        <w:rPr>
          <w:sz w:val="24"/>
          <w:szCs w:val="24"/>
        </w:rPr>
        <w:t>Bosentans</w:t>
      </w:r>
      <w:r w:rsidRPr="004821E2">
        <w:rPr>
          <w:spacing w:val="-3"/>
          <w:sz w:val="24"/>
          <w:szCs w:val="24"/>
        </w:rPr>
        <w:t xml:space="preserve"> </w:t>
      </w:r>
      <w:r w:rsidRPr="004821E2">
        <w:rPr>
          <w:sz w:val="24"/>
          <w:szCs w:val="24"/>
        </w:rPr>
        <w:t>sikkerhed</w:t>
      </w:r>
      <w:r w:rsidRPr="004821E2">
        <w:rPr>
          <w:spacing w:val="-3"/>
          <w:sz w:val="24"/>
          <w:szCs w:val="24"/>
        </w:rPr>
        <w:t xml:space="preserve"> </w:t>
      </w:r>
      <w:r w:rsidRPr="004821E2">
        <w:rPr>
          <w:sz w:val="24"/>
          <w:szCs w:val="24"/>
        </w:rPr>
        <w:t>og</w:t>
      </w:r>
      <w:r w:rsidRPr="004821E2">
        <w:rPr>
          <w:spacing w:val="-3"/>
          <w:sz w:val="24"/>
          <w:szCs w:val="24"/>
        </w:rPr>
        <w:t xml:space="preserve"> </w:t>
      </w:r>
      <w:r w:rsidRPr="004821E2">
        <w:rPr>
          <w:sz w:val="24"/>
          <w:szCs w:val="24"/>
        </w:rPr>
        <w:t>tolerabilitet</w:t>
      </w:r>
      <w:r w:rsidRPr="004821E2">
        <w:rPr>
          <w:spacing w:val="-3"/>
          <w:sz w:val="24"/>
          <w:szCs w:val="24"/>
        </w:rPr>
        <w:t xml:space="preserve"> </w:t>
      </w:r>
      <w:r w:rsidRPr="004821E2">
        <w:rPr>
          <w:sz w:val="24"/>
          <w:szCs w:val="24"/>
        </w:rPr>
        <w:t>blev</w:t>
      </w:r>
      <w:r w:rsidRPr="004821E2">
        <w:rPr>
          <w:spacing w:val="-3"/>
          <w:sz w:val="24"/>
          <w:szCs w:val="24"/>
        </w:rPr>
        <w:t xml:space="preserve"> </w:t>
      </w:r>
      <w:r w:rsidRPr="004821E2">
        <w:rPr>
          <w:sz w:val="24"/>
          <w:szCs w:val="24"/>
        </w:rPr>
        <w:t>undersøgt</w:t>
      </w:r>
      <w:r w:rsidRPr="004821E2">
        <w:rPr>
          <w:spacing w:val="-3"/>
          <w:sz w:val="24"/>
          <w:szCs w:val="24"/>
        </w:rPr>
        <w:t xml:space="preserve"> </w:t>
      </w:r>
      <w:r w:rsidRPr="004821E2">
        <w:rPr>
          <w:sz w:val="24"/>
          <w:szCs w:val="24"/>
        </w:rPr>
        <w:t>i</w:t>
      </w:r>
      <w:r w:rsidRPr="004821E2">
        <w:rPr>
          <w:spacing w:val="-3"/>
          <w:sz w:val="24"/>
          <w:szCs w:val="24"/>
        </w:rPr>
        <w:t xml:space="preserve"> </w:t>
      </w:r>
      <w:r w:rsidRPr="004821E2">
        <w:rPr>
          <w:sz w:val="24"/>
          <w:szCs w:val="24"/>
        </w:rPr>
        <w:t>et</w:t>
      </w:r>
      <w:r w:rsidRPr="004821E2">
        <w:rPr>
          <w:spacing w:val="-3"/>
          <w:sz w:val="24"/>
          <w:szCs w:val="24"/>
        </w:rPr>
        <w:t xml:space="preserve"> </w:t>
      </w:r>
      <w:r w:rsidRPr="004821E2">
        <w:rPr>
          <w:sz w:val="24"/>
          <w:szCs w:val="24"/>
        </w:rPr>
        <w:t>eksplorativt,</w:t>
      </w:r>
      <w:r w:rsidRPr="004821E2">
        <w:rPr>
          <w:spacing w:val="-3"/>
          <w:sz w:val="24"/>
          <w:szCs w:val="24"/>
        </w:rPr>
        <w:t xml:space="preserve"> </w:t>
      </w:r>
      <w:r w:rsidRPr="004821E2">
        <w:rPr>
          <w:sz w:val="24"/>
          <w:szCs w:val="24"/>
        </w:rPr>
        <w:t>ukontrolleret</w:t>
      </w:r>
      <w:r w:rsidRPr="004821E2">
        <w:rPr>
          <w:spacing w:val="-3"/>
          <w:sz w:val="24"/>
          <w:szCs w:val="24"/>
        </w:rPr>
        <w:t xml:space="preserve"> </w:t>
      </w:r>
      <w:r w:rsidRPr="004821E2">
        <w:rPr>
          <w:sz w:val="24"/>
          <w:szCs w:val="24"/>
        </w:rPr>
        <w:t>12-ugers</w:t>
      </w:r>
      <w:r w:rsidRPr="004821E2">
        <w:rPr>
          <w:spacing w:val="-2"/>
          <w:sz w:val="24"/>
          <w:szCs w:val="24"/>
        </w:rPr>
        <w:t xml:space="preserve"> </w:t>
      </w:r>
      <w:r w:rsidRPr="004821E2">
        <w:rPr>
          <w:sz w:val="24"/>
          <w:szCs w:val="24"/>
        </w:rPr>
        <w:t>studie</w:t>
      </w:r>
      <w:r w:rsidRPr="004821E2">
        <w:rPr>
          <w:spacing w:val="-2"/>
          <w:sz w:val="24"/>
          <w:szCs w:val="24"/>
        </w:rPr>
        <w:t xml:space="preserve"> </w:t>
      </w:r>
      <w:r w:rsidRPr="004821E2">
        <w:rPr>
          <w:sz w:val="24"/>
          <w:szCs w:val="24"/>
        </w:rPr>
        <w:t>hos 11 patienter med pulmonal hypertension sekundært til alvorlig KOL (GOLD klassifikation grad III). Der blev observeret en øget minutventilation og et fald i iltmætning; den hyppigste bivirkning var dyspnø, som forsvandt efter seponering af bosentan.</w:t>
      </w:r>
    </w:p>
    <w:p w14:paraId="11506C78" w14:textId="77777777" w:rsidR="00C35D89" w:rsidRPr="004821E2" w:rsidRDefault="00C35D89" w:rsidP="00100C8C">
      <w:pPr>
        <w:ind w:left="851"/>
        <w:rPr>
          <w:sz w:val="24"/>
          <w:szCs w:val="24"/>
        </w:rPr>
      </w:pPr>
    </w:p>
    <w:p w14:paraId="555DF2B6" w14:textId="77777777" w:rsidR="00C35D89" w:rsidRPr="004821E2" w:rsidRDefault="00C35D89" w:rsidP="00100C8C">
      <w:pPr>
        <w:ind w:left="851"/>
        <w:rPr>
          <w:sz w:val="24"/>
          <w:szCs w:val="24"/>
        </w:rPr>
      </w:pPr>
      <w:r w:rsidRPr="004821E2">
        <w:rPr>
          <w:sz w:val="24"/>
          <w:szCs w:val="24"/>
          <w:u w:val="single"/>
        </w:rPr>
        <w:t>Samtidig</w:t>
      </w:r>
      <w:r w:rsidRPr="004821E2">
        <w:rPr>
          <w:spacing w:val="-9"/>
          <w:sz w:val="24"/>
          <w:szCs w:val="24"/>
          <w:u w:val="single"/>
        </w:rPr>
        <w:t xml:space="preserve"> </w:t>
      </w:r>
      <w:r w:rsidRPr="004821E2">
        <w:rPr>
          <w:sz w:val="24"/>
          <w:szCs w:val="24"/>
          <w:u w:val="single"/>
        </w:rPr>
        <w:t>anvendelse</w:t>
      </w:r>
      <w:r w:rsidRPr="004821E2">
        <w:rPr>
          <w:spacing w:val="-7"/>
          <w:sz w:val="24"/>
          <w:szCs w:val="24"/>
          <w:u w:val="single"/>
        </w:rPr>
        <w:t xml:space="preserve"> </w:t>
      </w:r>
      <w:r w:rsidRPr="004821E2">
        <w:rPr>
          <w:sz w:val="24"/>
          <w:szCs w:val="24"/>
          <w:u w:val="single"/>
        </w:rPr>
        <w:t>med</w:t>
      </w:r>
      <w:r w:rsidRPr="004821E2">
        <w:rPr>
          <w:spacing w:val="-7"/>
          <w:sz w:val="24"/>
          <w:szCs w:val="24"/>
          <w:u w:val="single"/>
        </w:rPr>
        <w:t xml:space="preserve"> </w:t>
      </w:r>
      <w:r w:rsidRPr="004821E2">
        <w:rPr>
          <w:sz w:val="24"/>
          <w:szCs w:val="24"/>
          <w:u w:val="single"/>
        </w:rPr>
        <w:t>andre</w:t>
      </w:r>
      <w:r w:rsidRPr="004821E2">
        <w:rPr>
          <w:spacing w:val="-7"/>
          <w:sz w:val="24"/>
          <w:szCs w:val="24"/>
          <w:u w:val="single"/>
        </w:rPr>
        <w:t xml:space="preserve"> </w:t>
      </w:r>
      <w:r w:rsidRPr="004821E2">
        <w:rPr>
          <w:spacing w:val="-2"/>
          <w:sz w:val="24"/>
          <w:szCs w:val="24"/>
          <w:u w:val="single"/>
        </w:rPr>
        <w:t>lægemidler</w:t>
      </w:r>
    </w:p>
    <w:p w14:paraId="10351606" w14:textId="77777777" w:rsidR="00C35D89" w:rsidRPr="004821E2" w:rsidRDefault="00C35D89" w:rsidP="00100C8C">
      <w:pPr>
        <w:ind w:left="851"/>
        <w:rPr>
          <w:sz w:val="24"/>
          <w:szCs w:val="24"/>
        </w:rPr>
      </w:pPr>
    </w:p>
    <w:p w14:paraId="5F9A98DA" w14:textId="20E7D693" w:rsidR="00C35D89" w:rsidRPr="004821E2" w:rsidRDefault="00C35D89" w:rsidP="00100C8C">
      <w:pPr>
        <w:ind w:left="851"/>
        <w:rPr>
          <w:sz w:val="24"/>
          <w:szCs w:val="24"/>
        </w:rPr>
      </w:pPr>
      <w:r w:rsidRPr="004821E2">
        <w:rPr>
          <w:sz w:val="24"/>
          <w:szCs w:val="24"/>
        </w:rPr>
        <w:t>Samtidig</w:t>
      </w:r>
      <w:r w:rsidRPr="004821E2">
        <w:rPr>
          <w:spacing w:val="-8"/>
          <w:sz w:val="24"/>
          <w:szCs w:val="24"/>
        </w:rPr>
        <w:t xml:space="preserve"> </w:t>
      </w:r>
      <w:r w:rsidRPr="004821E2">
        <w:rPr>
          <w:sz w:val="24"/>
          <w:szCs w:val="24"/>
        </w:rPr>
        <w:t>anvendelse</w:t>
      </w:r>
      <w:r w:rsidRPr="004821E2">
        <w:rPr>
          <w:spacing w:val="-5"/>
          <w:sz w:val="24"/>
          <w:szCs w:val="24"/>
        </w:rPr>
        <w:t xml:space="preserve"> </w:t>
      </w:r>
      <w:r w:rsidRPr="004821E2">
        <w:rPr>
          <w:sz w:val="24"/>
          <w:szCs w:val="24"/>
        </w:rPr>
        <w:t>af</w:t>
      </w:r>
      <w:r w:rsidRPr="004821E2">
        <w:rPr>
          <w:spacing w:val="-6"/>
          <w:sz w:val="24"/>
          <w:szCs w:val="24"/>
        </w:rPr>
        <w:t xml:space="preserve"> </w:t>
      </w:r>
      <w:r w:rsidRPr="004821E2">
        <w:rPr>
          <w:sz w:val="24"/>
          <w:szCs w:val="24"/>
        </w:rPr>
        <w:t xml:space="preserve">Bosentan </w:t>
      </w:r>
      <w:r w:rsidR="00162F2E" w:rsidRPr="004821E2">
        <w:rPr>
          <w:sz w:val="24"/>
          <w:szCs w:val="24"/>
        </w:rPr>
        <w:t>"Zentiva"</w:t>
      </w:r>
      <w:r w:rsidRPr="004821E2">
        <w:rPr>
          <w:spacing w:val="-5"/>
          <w:sz w:val="24"/>
          <w:szCs w:val="24"/>
        </w:rPr>
        <w:t xml:space="preserve"> </w:t>
      </w:r>
      <w:r w:rsidRPr="004821E2">
        <w:rPr>
          <w:sz w:val="24"/>
          <w:szCs w:val="24"/>
        </w:rPr>
        <w:t>og</w:t>
      </w:r>
      <w:r w:rsidRPr="004821E2">
        <w:rPr>
          <w:spacing w:val="-6"/>
          <w:sz w:val="24"/>
          <w:szCs w:val="24"/>
        </w:rPr>
        <w:t xml:space="preserve"> </w:t>
      </w:r>
      <w:r w:rsidRPr="004821E2">
        <w:rPr>
          <w:sz w:val="24"/>
          <w:szCs w:val="24"/>
        </w:rPr>
        <w:t>ciclosporin</w:t>
      </w:r>
      <w:r w:rsidRPr="004821E2">
        <w:rPr>
          <w:spacing w:val="-5"/>
          <w:sz w:val="24"/>
          <w:szCs w:val="24"/>
        </w:rPr>
        <w:t xml:space="preserve"> </w:t>
      </w:r>
      <w:r w:rsidRPr="004821E2">
        <w:rPr>
          <w:sz w:val="24"/>
          <w:szCs w:val="24"/>
        </w:rPr>
        <w:t>A</w:t>
      </w:r>
      <w:r w:rsidRPr="004821E2">
        <w:rPr>
          <w:spacing w:val="-6"/>
          <w:sz w:val="24"/>
          <w:szCs w:val="24"/>
        </w:rPr>
        <w:t xml:space="preserve"> </w:t>
      </w:r>
      <w:r w:rsidRPr="004821E2">
        <w:rPr>
          <w:sz w:val="24"/>
          <w:szCs w:val="24"/>
        </w:rPr>
        <w:t>er</w:t>
      </w:r>
      <w:r w:rsidRPr="004821E2">
        <w:rPr>
          <w:spacing w:val="-5"/>
          <w:sz w:val="24"/>
          <w:szCs w:val="24"/>
        </w:rPr>
        <w:t xml:space="preserve"> </w:t>
      </w:r>
      <w:r w:rsidRPr="004821E2">
        <w:rPr>
          <w:sz w:val="24"/>
          <w:szCs w:val="24"/>
        </w:rPr>
        <w:t>kontraindiceret</w:t>
      </w:r>
      <w:r w:rsidRPr="004821E2">
        <w:rPr>
          <w:spacing w:val="-6"/>
          <w:sz w:val="24"/>
          <w:szCs w:val="24"/>
        </w:rPr>
        <w:t xml:space="preserve"> </w:t>
      </w:r>
      <w:r w:rsidRPr="004821E2">
        <w:rPr>
          <w:sz w:val="24"/>
          <w:szCs w:val="24"/>
        </w:rPr>
        <w:t>(se</w:t>
      </w:r>
      <w:r w:rsidRPr="004821E2">
        <w:rPr>
          <w:spacing w:val="-5"/>
          <w:sz w:val="24"/>
          <w:szCs w:val="24"/>
        </w:rPr>
        <w:t xml:space="preserve"> </w:t>
      </w:r>
      <w:r w:rsidRPr="004821E2">
        <w:rPr>
          <w:sz w:val="24"/>
          <w:szCs w:val="24"/>
        </w:rPr>
        <w:t>pkt.</w:t>
      </w:r>
      <w:r w:rsidRPr="004821E2">
        <w:rPr>
          <w:spacing w:val="-6"/>
          <w:sz w:val="24"/>
          <w:szCs w:val="24"/>
        </w:rPr>
        <w:t xml:space="preserve"> </w:t>
      </w:r>
      <w:r w:rsidRPr="004821E2">
        <w:rPr>
          <w:sz w:val="24"/>
          <w:szCs w:val="24"/>
        </w:rPr>
        <w:t>4.3</w:t>
      </w:r>
      <w:r w:rsidRPr="004821E2">
        <w:rPr>
          <w:spacing w:val="-5"/>
          <w:sz w:val="24"/>
          <w:szCs w:val="24"/>
        </w:rPr>
        <w:t xml:space="preserve"> </w:t>
      </w:r>
      <w:r w:rsidRPr="004821E2">
        <w:rPr>
          <w:sz w:val="24"/>
          <w:szCs w:val="24"/>
        </w:rPr>
        <w:t>og</w:t>
      </w:r>
      <w:r w:rsidRPr="004821E2">
        <w:rPr>
          <w:spacing w:val="-5"/>
          <w:sz w:val="24"/>
          <w:szCs w:val="24"/>
        </w:rPr>
        <w:t xml:space="preserve"> </w:t>
      </w:r>
      <w:r w:rsidRPr="004821E2">
        <w:rPr>
          <w:spacing w:val="-2"/>
          <w:sz w:val="24"/>
          <w:szCs w:val="24"/>
        </w:rPr>
        <w:t>4.5).</w:t>
      </w:r>
    </w:p>
    <w:p w14:paraId="48E6D7A2" w14:textId="77777777" w:rsidR="00C35D89" w:rsidRPr="004821E2" w:rsidRDefault="00C35D89" w:rsidP="00100C8C">
      <w:pPr>
        <w:ind w:left="851"/>
        <w:rPr>
          <w:sz w:val="24"/>
          <w:szCs w:val="24"/>
        </w:rPr>
      </w:pPr>
    </w:p>
    <w:p w14:paraId="16945377" w14:textId="77777777" w:rsidR="00050A36" w:rsidRPr="004821E2" w:rsidRDefault="00050A36" w:rsidP="00050A36">
      <w:pPr>
        <w:ind w:left="851"/>
        <w:rPr>
          <w:sz w:val="24"/>
          <w:szCs w:val="24"/>
        </w:rPr>
      </w:pPr>
      <w:r w:rsidRPr="004821E2">
        <w:rPr>
          <w:sz w:val="24"/>
          <w:szCs w:val="24"/>
        </w:rPr>
        <w:t>Samtidig</w:t>
      </w:r>
      <w:r w:rsidRPr="004821E2">
        <w:rPr>
          <w:spacing w:val="-3"/>
          <w:sz w:val="24"/>
          <w:szCs w:val="24"/>
        </w:rPr>
        <w:t xml:space="preserve"> </w:t>
      </w:r>
      <w:r w:rsidRPr="004821E2">
        <w:rPr>
          <w:sz w:val="24"/>
          <w:szCs w:val="24"/>
        </w:rPr>
        <w:t>anvendelse</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Bosentan "Zentiva"</w:t>
      </w:r>
      <w:r w:rsidRPr="004821E2">
        <w:rPr>
          <w:spacing w:val="-3"/>
          <w:sz w:val="24"/>
          <w:szCs w:val="24"/>
        </w:rPr>
        <w:t xml:space="preserve"> </w:t>
      </w:r>
      <w:r w:rsidRPr="004821E2">
        <w:rPr>
          <w:sz w:val="24"/>
          <w:szCs w:val="24"/>
        </w:rPr>
        <w:t>og</w:t>
      </w:r>
      <w:r w:rsidRPr="004821E2">
        <w:rPr>
          <w:spacing w:val="-3"/>
          <w:sz w:val="24"/>
          <w:szCs w:val="24"/>
        </w:rPr>
        <w:t xml:space="preserve"> </w:t>
      </w:r>
      <w:r w:rsidRPr="004821E2">
        <w:rPr>
          <w:sz w:val="24"/>
          <w:szCs w:val="24"/>
        </w:rPr>
        <w:t>glibenclamid,</w:t>
      </w:r>
      <w:r w:rsidRPr="004821E2">
        <w:rPr>
          <w:spacing w:val="-3"/>
          <w:sz w:val="24"/>
          <w:szCs w:val="24"/>
        </w:rPr>
        <w:t xml:space="preserve"> </w:t>
      </w:r>
      <w:r w:rsidRPr="004821E2">
        <w:rPr>
          <w:sz w:val="24"/>
          <w:szCs w:val="24"/>
        </w:rPr>
        <w:t>fluconazol</w:t>
      </w:r>
      <w:r w:rsidRPr="004821E2">
        <w:rPr>
          <w:spacing w:val="-3"/>
          <w:sz w:val="24"/>
          <w:szCs w:val="24"/>
        </w:rPr>
        <w:t xml:space="preserve"> </w:t>
      </w:r>
      <w:r w:rsidRPr="004821E2">
        <w:rPr>
          <w:sz w:val="24"/>
          <w:szCs w:val="24"/>
        </w:rPr>
        <w:t>og</w:t>
      </w:r>
      <w:r w:rsidRPr="004821E2">
        <w:rPr>
          <w:spacing w:val="-3"/>
          <w:sz w:val="24"/>
          <w:szCs w:val="24"/>
        </w:rPr>
        <w:t xml:space="preserve"> </w:t>
      </w:r>
      <w:r w:rsidRPr="004821E2">
        <w:rPr>
          <w:sz w:val="24"/>
          <w:szCs w:val="24"/>
        </w:rPr>
        <w:t>rifampicin</w:t>
      </w:r>
      <w:r w:rsidRPr="004821E2">
        <w:rPr>
          <w:spacing w:val="-3"/>
          <w:sz w:val="24"/>
          <w:szCs w:val="24"/>
        </w:rPr>
        <w:t xml:space="preserve"> </w:t>
      </w:r>
      <w:r w:rsidRPr="004821E2">
        <w:rPr>
          <w:sz w:val="24"/>
          <w:szCs w:val="24"/>
        </w:rPr>
        <w:t>anbefales</w:t>
      </w:r>
      <w:r w:rsidRPr="004821E2">
        <w:rPr>
          <w:spacing w:val="-3"/>
          <w:sz w:val="24"/>
          <w:szCs w:val="24"/>
        </w:rPr>
        <w:t xml:space="preserve"> </w:t>
      </w:r>
      <w:r w:rsidRPr="004821E2">
        <w:rPr>
          <w:sz w:val="24"/>
          <w:szCs w:val="24"/>
        </w:rPr>
        <w:t>ikke</w:t>
      </w:r>
      <w:r>
        <w:rPr>
          <w:sz w:val="24"/>
          <w:szCs w:val="24"/>
        </w:rPr>
        <w:t xml:space="preserve">. </w:t>
      </w:r>
      <w:r w:rsidRPr="000911F6">
        <w:rPr>
          <w:sz w:val="24"/>
          <w:szCs w:val="24"/>
        </w:rPr>
        <w:t>For yderligere oplysninger</w:t>
      </w:r>
      <w:r w:rsidRPr="004821E2">
        <w:rPr>
          <w:sz w:val="24"/>
          <w:szCs w:val="24"/>
        </w:rPr>
        <w:t xml:space="preserve"> se pkt. 4.5.</w:t>
      </w:r>
    </w:p>
    <w:p w14:paraId="0EEA7521" w14:textId="77777777" w:rsidR="00C35D89" w:rsidRPr="004821E2" w:rsidRDefault="00C35D89" w:rsidP="00100C8C">
      <w:pPr>
        <w:ind w:left="851"/>
        <w:rPr>
          <w:sz w:val="24"/>
          <w:szCs w:val="24"/>
        </w:rPr>
      </w:pPr>
    </w:p>
    <w:p w14:paraId="539C2CC2" w14:textId="74DBCEC6" w:rsidR="00C35D89" w:rsidRPr="004821E2" w:rsidRDefault="00C35D89" w:rsidP="00100C8C">
      <w:pPr>
        <w:ind w:left="851"/>
        <w:rPr>
          <w:sz w:val="24"/>
          <w:szCs w:val="24"/>
        </w:rPr>
      </w:pPr>
      <w:r w:rsidRPr="004821E2">
        <w:rPr>
          <w:sz w:val="24"/>
          <w:szCs w:val="24"/>
        </w:rPr>
        <w:t>Samtidig</w:t>
      </w:r>
      <w:r w:rsidRPr="004821E2">
        <w:rPr>
          <w:spacing w:val="-2"/>
          <w:sz w:val="24"/>
          <w:szCs w:val="24"/>
        </w:rPr>
        <w:t xml:space="preserve"> </w:t>
      </w:r>
      <w:r w:rsidRPr="004821E2">
        <w:rPr>
          <w:sz w:val="24"/>
          <w:szCs w:val="24"/>
        </w:rPr>
        <w:t>administration</w:t>
      </w:r>
      <w:r w:rsidRPr="004821E2">
        <w:rPr>
          <w:spacing w:val="-2"/>
          <w:sz w:val="24"/>
          <w:szCs w:val="24"/>
        </w:rPr>
        <w:t xml:space="preserve"> </w:t>
      </w:r>
      <w:r w:rsidRPr="004821E2">
        <w:rPr>
          <w:sz w:val="24"/>
          <w:szCs w:val="24"/>
        </w:rPr>
        <w:t>af</w:t>
      </w:r>
      <w:r w:rsidRPr="004821E2">
        <w:rPr>
          <w:spacing w:val="-2"/>
          <w:sz w:val="24"/>
          <w:szCs w:val="24"/>
        </w:rPr>
        <w:t xml:space="preserve"> </w:t>
      </w:r>
      <w:r w:rsidRPr="004821E2">
        <w:rPr>
          <w:sz w:val="24"/>
          <w:szCs w:val="24"/>
        </w:rPr>
        <w:t>både</w:t>
      </w:r>
      <w:r w:rsidRPr="004821E2">
        <w:rPr>
          <w:spacing w:val="-2"/>
          <w:sz w:val="24"/>
          <w:szCs w:val="24"/>
        </w:rPr>
        <w:t xml:space="preserve"> </w:t>
      </w:r>
      <w:r w:rsidRPr="004821E2">
        <w:rPr>
          <w:sz w:val="24"/>
          <w:szCs w:val="24"/>
        </w:rPr>
        <w:t>en</w:t>
      </w:r>
      <w:r w:rsidRPr="004821E2">
        <w:rPr>
          <w:spacing w:val="-2"/>
          <w:sz w:val="24"/>
          <w:szCs w:val="24"/>
        </w:rPr>
        <w:t xml:space="preserve"> </w:t>
      </w:r>
      <w:r w:rsidRPr="004821E2">
        <w:rPr>
          <w:sz w:val="24"/>
          <w:szCs w:val="24"/>
        </w:rPr>
        <w:t>CYP3A4-</w:t>
      </w:r>
      <w:r w:rsidRPr="004821E2">
        <w:rPr>
          <w:spacing w:val="-5"/>
          <w:sz w:val="24"/>
          <w:szCs w:val="24"/>
        </w:rPr>
        <w:t xml:space="preserve"> </w:t>
      </w:r>
      <w:r w:rsidRPr="004821E2">
        <w:rPr>
          <w:sz w:val="24"/>
          <w:szCs w:val="24"/>
        </w:rPr>
        <w:t>og</w:t>
      </w:r>
      <w:r w:rsidRPr="004821E2">
        <w:rPr>
          <w:spacing w:val="-2"/>
          <w:sz w:val="24"/>
          <w:szCs w:val="24"/>
        </w:rPr>
        <w:t xml:space="preserve"> </w:t>
      </w:r>
      <w:r w:rsidRPr="004821E2">
        <w:rPr>
          <w:sz w:val="24"/>
          <w:szCs w:val="24"/>
        </w:rPr>
        <w:t>en</w:t>
      </w:r>
      <w:r w:rsidRPr="004821E2">
        <w:rPr>
          <w:spacing w:val="-2"/>
          <w:sz w:val="24"/>
          <w:szCs w:val="24"/>
        </w:rPr>
        <w:t xml:space="preserve"> </w:t>
      </w:r>
      <w:r w:rsidRPr="004821E2">
        <w:rPr>
          <w:sz w:val="24"/>
          <w:szCs w:val="24"/>
        </w:rPr>
        <w:t>CYP2C9-inhibitor</w:t>
      </w:r>
      <w:r w:rsidRPr="004821E2">
        <w:rPr>
          <w:spacing w:val="-2"/>
          <w:sz w:val="24"/>
          <w:szCs w:val="24"/>
        </w:rPr>
        <w:t xml:space="preserve"> </w:t>
      </w:r>
      <w:r w:rsidRPr="004821E2">
        <w:rPr>
          <w:sz w:val="24"/>
          <w:szCs w:val="24"/>
        </w:rPr>
        <w:t>og</w:t>
      </w:r>
      <w:r w:rsidRPr="004821E2">
        <w:rPr>
          <w:spacing w:val="-2"/>
          <w:sz w:val="24"/>
          <w:szCs w:val="24"/>
        </w:rPr>
        <w:t xml:space="preserve"> </w:t>
      </w:r>
      <w:r w:rsidRPr="004821E2">
        <w:rPr>
          <w:sz w:val="24"/>
          <w:szCs w:val="24"/>
        </w:rPr>
        <w:t xml:space="preserve">Bosentan </w:t>
      </w:r>
      <w:r w:rsidR="00162F2E" w:rsidRPr="004821E2">
        <w:rPr>
          <w:sz w:val="24"/>
          <w:szCs w:val="24"/>
        </w:rPr>
        <w:t>"Zentiva"</w:t>
      </w:r>
      <w:r w:rsidRPr="004821E2">
        <w:rPr>
          <w:spacing w:val="-2"/>
          <w:sz w:val="24"/>
          <w:szCs w:val="24"/>
        </w:rPr>
        <w:t xml:space="preserve"> </w:t>
      </w:r>
      <w:r w:rsidRPr="004821E2">
        <w:rPr>
          <w:sz w:val="24"/>
          <w:szCs w:val="24"/>
        </w:rPr>
        <w:t>bør</w:t>
      </w:r>
      <w:r w:rsidRPr="004821E2">
        <w:rPr>
          <w:spacing w:val="-2"/>
          <w:sz w:val="24"/>
          <w:szCs w:val="24"/>
        </w:rPr>
        <w:t xml:space="preserve"> </w:t>
      </w:r>
      <w:r w:rsidRPr="004821E2">
        <w:rPr>
          <w:sz w:val="24"/>
          <w:szCs w:val="24"/>
        </w:rPr>
        <w:t>undgås</w:t>
      </w:r>
      <w:r w:rsidRPr="004821E2">
        <w:rPr>
          <w:spacing w:val="-2"/>
          <w:sz w:val="24"/>
          <w:szCs w:val="24"/>
        </w:rPr>
        <w:t xml:space="preserve"> </w:t>
      </w:r>
      <w:r w:rsidRPr="004821E2">
        <w:rPr>
          <w:sz w:val="24"/>
          <w:szCs w:val="24"/>
        </w:rPr>
        <w:t>(se pkt. 4.5).</w:t>
      </w:r>
    </w:p>
    <w:p w14:paraId="296DEA0A" w14:textId="77777777" w:rsidR="00C35D89" w:rsidRPr="004821E2" w:rsidRDefault="00C35D89" w:rsidP="00100C8C">
      <w:pPr>
        <w:ind w:left="851"/>
        <w:rPr>
          <w:sz w:val="24"/>
          <w:szCs w:val="24"/>
        </w:rPr>
      </w:pPr>
    </w:p>
    <w:p w14:paraId="78B85A1F" w14:textId="77777777" w:rsidR="00C35D89" w:rsidRPr="004821E2" w:rsidRDefault="00C35D89" w:rsidP="00100C8C">
      <w:pPr>
        <w:ind w:left="851"/>
        <w:rPr>
          <w:sz w:val="24"/>
          <w:szCs w:val="24"/>
          <w:u w:val="single"/>
        </w:rPr>
      </w:pPr>
      <w:r w:rsidRPr="004821E2">
        <w:rPr>
          <w:sz w:val="24"/>
          <w:szCs w:val="24"/>
          <w:u w:val="single"/>
        </w:rPr>
        <w:t>Hjælpestoffer</w:t>
      </w:r>
    </w:p>
    <w:p w14:paraId="536644F5" w14:textId="77777777" w:rsidR="00C35D89" w:rsidRPr="004821E2" w:rsidRDefault="00C35D89" w:rsidP="00100C8C">
      <w:pPr>
        <w:ind w:left="851"/>
        <w:rPr>
          <w:spacing w:val="1"/>
          <w:sz w:val="24"/>
          <w:szCs w:val="24"/>
        </w:rPr>
      </w:pPr>
      <w:r w:rsidRPr="004821E2">
        <w:rPr>
          <w:spacing w:val="1"/>
          <w:sz w:val="24"/>
          <w:szCs w:val="24"/>
        </w:rPr>
        <w:t>Dette lægemiddel indeholder mindre end 1 mmol (23 mg) natrium pr filmovertrukket tablet, dvs. det er i det væsentlige natriumfrit.</w:t>
      </w:r>
    </w:p>
    <w:p w14:paraId="05D58247" w14:textId="77777777" w:rsidR="009260DE" w:rsidRPr="004821E2" w:rsidRDefault="009260DE" w:rsidP="009260DE">
      <w:pPr>
        <w:tabs>
          <w:tab w:val="left" w:pos="851"/>
        </w:tabs>
        <w:ind w:left="851"/>
        <w:rPr>
          <w:sz w:val="24"/>
          <w:szCs w:val="24"/>
        </w:rPr>
      </w:pPr>
    </w:p>
    <w:p w14:paraId="6AF39B28" w14:textId="77777777" w:rsidR="009260DE" w:rsidRPr="004821E2" w:rsidRDefault="009260DE" w:rsidP="009260DE">
      <w:pPr>
        <w:tabs>
          <w:tab w:val="left" w:pos="851"/>
        </w:tabs>
        <w:ind w:left="851" w:hanging="851"/>
        <w:rPr>
          <w:b/>
          <w:sz w:val="24"/>
          <w:szCs w:val="24"/>
        </w:rPr>
      </w:pPr>
      <w:r w:rsidRPr="004821E2">
        <w:rPr>
          <w:b/>
          <w:sz w:val="24"/>
          <w:szCs w:val="24"/>
        </w:rPr>
        <w:t>4.5</w:t>
      </w:r>
      <w:r w:rsidRPr="004821E2">
        <w:rPr>
          <w:b/>
          <w:sz w:val="24"/>
          <w:szCs w:val="24"/>
        </w:rPr>
        <w:tab/>
        <w:t>Interaktion med andre lægemidler og andre former for interaktion</w:t>
      </w:r>
    </w:p>
    <w:p w14:paraId="389787C5" w14:textId="7E9A2CB9" w:rsidR="00C35D89" w:rsidRPr="004821E2" w:rsidRDefault="00C35D89" w:rsidP="00100C8C">
      <w:pPr>
        <w:ind w:left="851"/>
        <w:rPr>
          <w:sz w:val="24"/>
          <w:szCs w:val="24"/>
        </w:rPr>
      </w:pPr>
      <w:r w:rsidRPr="004821E2">
        <w:rPr>
          <w:sz w:val="24"/>
          <w:szCs w:val="24"/>
        </w:rPr>
        <w:t xml:space="preserve">Bosentan har en stimulerende virkning på CYP-isoenzymerne CYP2C9 og CYP3A4. </w:t>
      </w:r>
      <w:r w:rsidRPr="004821E2">
        <w:rPr>
          <w:i/>
          <w:sz w:val="24"/>
          <w:szCs w:val="24"/>
        </w:rPr>
        <w:t>In vitro-</w:t>
      </w:r>
      <w:r w:rsidRPr="004821E2">
        <w:rPr>
          <w:sz w:val="24"/>
          <w:szCs w:val="24"/>
        </w:rPr>
        <w:t xml:space="preserve">data tyder endvidere på en induktion af CYP2C19. Derfor vil plasmakoncentrationer af stoffer, som omsættes af disse isoenzymer, nedsættes ved samtidig indgift af Bosentan </w:t>
      </w:r>
      <w:r w:rsidR="00162F2E" w:rsidRPr="004821E2">
        <w:rPr>
          <w:sz w:val="24"/>
          <w:szCs w:val="24"/>
        </w:rPr>
        <w:t>"Zentiva"</w:t>
      </w:r>
      <w:r w:rsidRPr="004821E2">
        <w:rPr>
          <w:sz w:val="24"/>
          <w:szCs w:val="24"/>
        </w:rPr>
        <w:t>. Muligheden for en ændret virkning af lægemiddelprodukter, som omsættes af disse isoenzymer, bør overvejes. Det kan være nødvendigt</w:t>
      </w:r>
      <w:r w:rsidRPr="004821E2">
        <w:rPr>
          <w:spacing w:val="-3"/>
          <w:sz w:val="24"/>
          <w:szCs w:val="24"/>
        </w:rPr>
        <w:t xml:space="preserve"> </w:t>
      </w:r>
      <w:r w:rsidRPr="004821E2">
        <w:rPr>
          <w:sz w:val="24"/>
          <w:szCs w:val="24"/>
        </w:rPr>
        <w:t>at</w:t>
      </w:r>
      <w:r w:rsidRPr="004821E2">
        <w:rPr>
          <w:spacing w:val="-3"/>
          <w:sz w:val="24"/>
          <w:szCs w:val="24"/>
        </w:rPr>
        <w:t xml:space="preserve"> </w:t>
      </w:r>
      <w:r w:rsidRPr="004821E2">
        <w:rPr>
          <w:sz w:val="24"/>
          <w:szCs w:val="24"/>
        </w:rPr>
        <w:t>justere</w:t>
      </w:r>
      <w:r w:rsidRPr="004821E2">
        <w:rPr>
          <w:spacing w:val="-3"/>
          <w:sz w:val="24"/>
          <w:szCs w:val="24"/>
        </w:rPr>
        <w:t xml:space="preserve"> </w:t>
      </w:r>
      <w:r w:rsidRPr="004821E2">
        <w:rPr>
          <w:sz w:val="24"/>
          <w:szCs w:val="24"/>
        </w:rPr>
        <w:t>dosis</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disse</w:t>
      </w:r>
      <w:r w:rsidRPr="004821E2">
        <w:rPr>
          <w:spacing w:val="-3"/>
          <w:sz w:val="24"/>
          <w:szCs w:val="24"/>
        </w:rPr>
        <w:t xml:space="preserve"> </w:t>
      </w:r>
      <w:r w:rsidRPr="004821E2">
        <w:rPr>
          <w:sz w:val="24"/>
          <w:szCs w:val="24"/>
        </w:rPr>
        <w:t>produkter</w:t>
      </w:r>
      <w:r w:rsidRPr="004821E2">
        <w:rPr>
          <w:spacing w:val="-3"/>
          <w:sz w:val="24"/>
          <w:szCs w:val="24"/>
        </w:rPr>
        <w:t xml:space="preserve"> </w:t>
      </w:r>
      <w:r w:rsidRPr="004821E2">
        <w:rPr>
          <w:sz w:val="24"/>
          <w:szCs w:val="24"/>
        </w:rPr>
        <w:t>efter</w:t>
      </w:r>
      <w:r w:rsidRPr="004821E2">
        <w:rPr>
          <w:spacing w:val="-3"/>
          <w:sz w:val="24"/>
          <w:szCs w:val="24"/>
        </w:rPr>
        <w:t xml:space="preserve"> </w:t>
      </w:r>
      <w:r w:rsidRPr="004821E2">
        <w:rPr>
          <w:sz w:val="24"/>
          <w:szCs w:val="24"/>
        </w:rPr>
        <w:t>påbegyndelse</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behandlingen,</w:t>
      </w:r>
      <w:r w:rsidRPr="004821E2">
        <w:rPr>
          <w:spacing w:val="-3"/>
          <w:sz w:val="24"/>
          <w:szCs w:val="24"/>
        </w:rPr>
        <w:t xml:space="preserve"> </w:t>
      </w:r>
      <w:r w:rsidRPr="004821E2">
        <w:rPr>
          <w:sz w:val="24"/>
          <w:szCs w:val="24"/>
        </w:rPr>
        <w:t>ved</w:t>
      </w:r>
      <w:r w:rsidRPr="004821E2">
        <w:rPr>
          <w:spacing w:val="-3"/>
          <w:sz w:val="24"/>
          <w:szCs w:val="24"/>
        </w:rPr>
        <w:t xml:space="preserve"> </w:t>
      </w:r>
      <w:r w:rsidRPr="004821E2">
        <w:rPr>
          <w:sz w:val="24"/>
          <w:szCs w:val="24"/>
        </w:rPr>
        <w:t xml:space="preserve">dosisændring, eller ved seponering af samtidig Bosentan </w:t>
      </w:r>
      <w:r w:rsidR="00162F2E" w:rsidRPr="004821E2">
        <w:rPr>
          <w:sz w:val="24"/>
          <w:szCs w:val="24"/>
        </w:rPr>
        <w:t>"Zentiva"</w:t>
      </w:r>
      <w:r w:rsidRPr="004821E2">
        <w:rPr>
          <w:sz w:val="24"/>
          <w:szCs w:val="24"/>
        </w:rPr>
        <w:t xml:space="preserve"> behandling.</w:t>
      </w:r>
    </w:p>
    <w:p w14:paraId="28405D72" w14:textId="77777777" w:rsidR="00C35D89" w:rsidRPr="004821E2" w:rsidRDefault="00C35D89" w:rsidP="00100C8C">
      <w:pPr>
        <w:ind w:left="851"/>
        <w:rPr>
          <w:sz w:val="24"/>
          <w:szCs w:val="24"/>
        </w:rPr>
      </w:pPr>
    </w:p>
    <w:p w14:paraId="484D9FD4" w14:textId="77777777" w:rsidR="00C35D89" w:rsidRPr="004821E2" w:rsidRDefault="00C35D89" w:rsidP="00100C8C">
      <w:pPr>
        <w:ind w:left="851"/>
        <w:rPr>
          <w:sz w:val="24"/>
          <w:szCs w:val="24"/>
        </w:rPr>
      </w:pPr>
      <w:r w:rsidRPr="004821E2">
        <w:rPr>
          <w:sz w:val="24"/>
          <w:szCs w:val="24"/>
        </w:rPr>
        <w:t>Bosentan</w:t>
      </w:r>
      <w:r w:rsidRPr="004821E2">
        <w:rPr>
          <w:spacing w:val="-3"/>
          <w:sz w:val="24"/>
          <w:szCs w:val="24"/>
        </w:rPr>
        <w:t xml:space="preserve"> </w:t>
      </w:r>
      <w:r w:rsidRPr="004821E2">
        <w:rPr>
          <w:sz w:val="24"/>
          <w:szCs w:val="24"/>
        </w:rPr>
        <w:t>metaboliseres</w:t>
      </w:r>
      <w:r w:rsidRPr="004821E2">
        <w:rPr>
          <w:spacing w:val="-3"/>
          <w:sz w:val="24"/>
          <w:szCs w:val="24"/>
        </w:rPr>
        <w:t xml:space="preserve"> </w:t>
      </w:r>
      <w:r w:rsidRPr="004821E2">
        <w:rPr>
          <w:sz w:val="24"/>
          <w:szCs w:val="24"/>
        </w:rPr>
        <w:t>ved</w:t>
      </w:r>
      <w:r w:rsidRPr="004821E2">
        <w:rPr>
          <w:spacing w:val="-3"/>
          <w:sz w:val="24"/>
          <w:szCs w:val="24"/>
        </w:rPr>
        <w:t xml:space="preserve"> </w:t>
      </w:r>
      <w:r w:rsidRPr="004821E2">
        <w:rPr>
          <w:sz w:val="24"/>
          <w:szCs w:val="24"/>
        </w:rPr>
        <w:t>hjælp</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CYP2C9</w:t>
      </w:r>
      <w:r w:rsidRPr="004821E2">
        <w:rPr>
          <w:spacing w:val="-3"/>
          <w:sz w:val="24"/>
          <w:szCs w:val="24"/>
        </w:rPr>
        <w:t xml:space="preserve"> </w:t>
      </w:r>
      <w:r w:rsidRPr="004821E2">
        <w:rPr>
          <w:sz w:val="24"/>
          <w:szCs w:val="24"/>
        </w:rPr>
        <w:t>og</w:t>
      </w:r>
      <w:r w:rsidRPr="004821E2">
        <w:rPr>
          <w:spacing w:val="-3"/>
          <w:sz w:val="24"/>
          <w:szCs w:val="24"/>
        </w:rPr>
        <w:t xml:space="preserve"> </w:t>
      </w:r>
      <w:r w:rsidRPr="004821E2">
        <w:rPr>
          <w:sz w:val="24"/>
          <w:szCs w:val="24"/>
        </w:rPr>
        <w:t>CYP3A4.</w:t>
      </w:r>
      <w:r w:rsidRPr="004821E2">
        <w:rPr>
          <w:spacing w:val="-3"/>
          <w:sz w:val="24"/>
          <w:szCs w:val="24"/>
        </w:rPr>
        <w:t xml:space="preserve"> </w:t>
      </w:r>
      <w:r w:rsidRPr="004821E2">
        <w:rPr>
          <w:sz w:val="24"/>
          <w:szCs w:val="24"/>
        </w:rPr>
        <w:t>Hæmning</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disse</w:t>
      </w:r>
      <w:r w:rsidRPr="004821E2">
        <w:rPr>
          <w:spacing w:val="-3"/>
          <w:sz w:val="24"/>
          <w:szCs w:val="24"/>
        </w:rPr>
        <w:t xml:space="preserve"> </w:t>
      </w:r>
      <w:r w:rsidRPr="004821E2">
        <w:rPr>
          <w:sz w:val="24"/>
          <w:szCs w:val="24"/>
        </w:rPr>
        <w:t>isoenzymer</w:t>
      </w:r>
      <w:r w:rsidRPr="004821E2">
        <w:rPr>
          <w:spacing w:val="-3"/>
          <w:sz w:val="24"/>
          <w:szCs w:val="24"/>
        </w:rPr>
        <w:t xml:space="preserve"> </w:t>
      </w:r>
      <w:r w:rsidRPr="004821E2">
        <w:rPr>
          <w:sz w:val="24"/>
          <w:szCs w:val="24"/>
        </w:rPr>
        <w:t>kan</w:t>
      </w:r>
      <w:r w:rsidRPr="004821E2">
        <w:rPr>
          <w:spacing w:val="-3"/>
          <w:sz w:val="24"/>
          <w:szCs w:val="24"/>
        </w:rPr>
        <w:t xml:space="preserve"> </w:t>
      </w:r>
      <w:r w:rsidRPr="004821E2">
        <w:rPr>
          <w:sz w:val="24"/>
          <w:szCs w:val="24"/>
        </w:rPr>
        <w:t xml:space="preserve">forøge plasmakoncentrationen af bosentan (se ketoconazol). CYP2C9-inhibitorers indflydelse på bosentankoncentrationen er ikke blevet undersøgt. Der skal udvises forsigtighed ved brug af denne </w:t>
      </w:r>
      <w:r w:rsidRPr="004821E2">
        <w:rPr>
          <w:spacing w:val="-2"/>
          <w:sz w:val="24"/>
          <w:szCs w:val="24"/>
        </w:rPr>
        <w:t>kombination.</w:t>
      </w:r>
    </w:p>
    <w:p w14:paraId="64F95172" w14:textId="77777777" w:rsidR="00C35D89" w:rsidRPr="004821E2" w:rsidRDefault="00C35D89" w:rsidP="00100C8C">
      <w:pPr>
        <w:ind w:left="851"/>
        <w:rPr>
          <w:sz w:val="24"/>
          <w:szCs w:val="24"/>
        </w:rPr>
      </w:pPr>
    </w:p>
    <w:p w14:paraId="4BB65C8D" w14:textId="77777777" w:rsidR="00C35D89" w:rsidRPr="004821E2" w:rsidRDefault="00C35D89" w:rsidP="00100C8C">
      <w:pPr>
        <w:ind w:left="851"/>
        <w:rPr>
          <w:iCs/>
          <w:sz w:val="24"/>
          <w:szCs w:val="24"/>
          <w:u w:val="single"/>
        </w:rPr>
      </w:pPr>
      <w:r w:rsidRPr="004821E2">
        <w:rPr>
          <w:iCs/>
          <w:sz w:val="24"/>
          <w:szCs w:val="24"/>
          <w:u w:val="single"/>
        </w:rPr>
        <w:t>Fluconazol</w:t>
      </w:r>
      <w:r w:rsidRPr="004821E2">
        <w:rPr>
          <w:iCs/>
          <w:spacing w:val="-3"/>
          <w:sz w:val="24"/>
          <w:szCs w:val="24"/>
          <w:u w:val="single"/>
        </w:rPr>
        <w:t xml:space="preserve"> </w:t>
      </w:r>
      <w:r w:rsidRPr="004821E2">
        <w:rPr>
          <w:iCs/>
          <w:sz w:val="24"/>
          <w:szCs w:val="24"/>
          <w:u w:val="single"/>
        </w:rPr>
        <w:t>og</w:t>
      </w:r>
      <w:r w:rsidRPr="004821E2">
        <w:rPr>
          <w:iCs/>
          <w:spacing w:val="-3"/>
          <w:sz w:val="24"/>
          <w:szCs w:val="24"/>
          <w:u w:val="single"/>
        </w:rPr>
        <w:t xml:space="preserve"> </w:t>
      </w:r>
      <w:r w:rsidRPr="004821E2">
        <w:rPr>
          <w:iCs/>
          <w:sz w:val="24"/>
          <w:szCs w:val="24"/>
          <w:u w:val="single"/>
        </w:rPr>
        <w:t>andre</w:t>
      </w:r>
      <w:r w:rsidRPr="004821E2">
        <w:rPr>
          <w:iCs/>
          <w:spacing w:val="-3"/>
          <w:sz w:val="24"/>
          <w:szCs w:val="24"/>
          <w:u w:val="single"/>
        </w:rPr>
        <w:t xml:space="preserve"> </w:t>
      </w:r>
      <w:r w:rsidRPr="004821E2">
        <w:rPr>
          <w:iCs/>
          <w:sz w:val="24"/>
          <w:szCs w:val="24"/>
          <w:u w:val="single"/>
        </w:rPr>
        <w:t>hæmmere</w:t>
      </w:r>
      <w:r w:rsidRPr="004821E2">
        <w:rPr>
          <w:iCs/>
          <w:spacing w:val="-3"/>
          <w:sz w:val="24"/>
          <w:szCs w:val="24"/>
          <w:u w:val="single"/>
        </w:rPr>
        <w:t xml:space="preserve"> </w:t>
      </w:r>
      <w:r w:rsidRPr="004821E2">
        <w:rPr>
          <w:iCs/>
          <w:sz w:val="24"/>
          <w:szCs w:val="24"/>
          <w:u w:val="single"/>
        </w:rPr>
        <w:t>af</w:t>
      </w:r>
      <w:r w:rsidRPr="004821E2">
        <w:rPr>
          <w:iCs/>
          <w:spacing w:val="-3"/>
          <w:sz w:val="24"/>
          <w:szCs w:val="24"/>
          <w:u w:val="single"/>
        </w:rPr>
        <w:t xml:space="preserve"> </w:t>
      </w:r>
      <w:r w:rsidRPr="004821E2">
        <w:rPr>
          <w:iCs/>
          <w:sz w:val="24"/>
          <w:szCs w:val="24"/>
          <w:u w:val="single"/>
        </w:rPr>
        <w:t>både</w:t>
      </w:r>
      <w:r w:rsidRPr="004821E2">
        <w:rPr>
          <w:iCs/>
          <w:spacing w:val="-3"/>
          <w:sz w:val="24"/>
          <w:szCs w:val="24"/>
          <w:u w:val="single"/>
        </w:rPr>
        <w:t xml:space="preserve"> </w:t>
      </w:r>
      <w:r w:rsidRPr="004821E2">
        <w:rPr>
          <w:iCs/>
          <w:sz w:val="24"/>
          <w:szCs w:val="24"/>
          <w:u w:val="single"/>
        </w:rPr>
        <w:t>CYP2C9</w:t>
      </w:r>
      <w:r w:rsidRPr="004821E2">
        <w:rPr>
          <w:iCs/>
          <w:spacing w:val="-3"/>
          <w:sz w:val="24"/>
          <w:szCs w:val="24"/>
          <w:u w:val="single"/>
        </w:rPr>
        <w:t xml:space="preserve"> </w:t>
      </w:r>
      <w:r w:rsidRPr="004821E2">
        <w:rPr>
          <w:iCs/>
          <w:sz w:val="24"/>
          <w:szCs w:val="24"/>
          <w:u w:val="single"/>
        </w:rPr>
        <w:t>og</w:t>
      </w:r>
      <w:r w:rsidRPr="004821E2">
        <w:rPr>
          <w:iCs/>
          <w:spacing w:val="-3"/>
          <w:sz w:val="24"/>
          <w:szCs w:val="24"/>
          <w:u w:val="single"/>
        </w:rPr>
        <w:t xml:space="preserve"> </w:t>
      </w:r>
      <w:r w:rsidRPr="004821E2">
        <w:rPr>
          <w:iCs/>
          <w:sz w:val="24"/>
          <w:szCs w:val="24"/>
          <w:u w:val="single"/>
        </w:rPr>
        <w:t>CYP3A4</w:t>
      </w:r>
    </w:p>
    <w:p w14:paraId="2E097AC5" w14:textId="3C48300F" w:rsidR="00C35D89" w:rsidRPr="004821E2" w:rsidRDefault="00C35D89" w:rsidP="00100C8C">
      <w:pPr>
        <w:ind w:left="851"/>
        <w:rPr>
          <w:sz w:val="24"/>
          <w:szCs w:val="24"/>
        </w:rPr>
      </w:pPr>
      <w:r w:rsidRPr="004821E2">
        <w:rPr>
          <w:sz w:val="24"/>
          <w:szCs w:val="24"/>
        </w:rPr>
        <w:t>Samtidig</w:t>
      </w:r>
      <w:r w:rsidRPr="004821E2">
        <w:rPr>
          <w:spacing w:val="-3"/>
          <w:sz w:val="24"/>
          <w:szCs w:val="24"/>
        </w:rPr>
        <w:t xml:space="preserve"> </w:t>
      </w:r>
      <w:r w:rsidRPr="004821E2">
        <w:rPr>
          <w:sz w:val="24"/>
          <w:szCs w:val="24"/>
        </w:rPr>
        <w:t>administration</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fluconazol, som hovedsag</w:t>
      </w:r>
      <w:r w:rsidR="005A6B82" w:rsidRPr="004821E2">
        <w:rPr>
          <w:sz w:val="24"/>
          <w:szCs w:val="24"/>
        </w:rPr>
        <w:t>e</w:t>
      </w:r>
      <w:r w:rsidRPr="004821E2">
        <w:rPr>
          <w:sz w:val="24"/>
          <w:szCs w:val="24"/>
        </w:rPr>
        <w:t xml:space="preserve">ligt hæmmer CYP2C9, men også i en vis udstrækning CYP3A4, kan medføre store forøgelser af plasmakoncentrationerne af bosentan. Denne kombination anbefales ikke. Af samme årsag kan samtidig administration af både en stærk CYP3A4-inhibitor (som f.eks. ketoconazol, itraconazol eller ritonavir) og </w:t>
      </w:r>
      <w:r w:rsidRPr="004821E2">
        <w:rPr>
          <w:sz w:val="24"/>
          <w:szCs w:val="24"/>
        </w:rPr>
        <w:lastRenderedPageBreak/>
        <w:t xml:space="preserve">en CYP2C9-inhibitor (som f.eks. voriconazol) sammen med Bosentan </w:t>
      </w:r>
      <w:r w:rsidR="00162F2E" w:rsidRPr="004821E2">
        <w:rPr>
          <w:sz w:val="24"/>
          <w:szCs w:val="24"/>
        </w:rPr>
        <w:t>"Zentiva"</w:t>
      </w:r>
      <w:r w:rsidRPr="004821E2">
        <w:rPr>
          <w:sz w:val="24"/>
          <w:szCs w:val="24"/>
        </w:rPr>
        <w:t xml:space="preserve"> ikke anbefales.</w:t>
      </w:r>
    </w:p>
    <w:p w14:paraId="3CB7A079" w14:textId="77777777" w:rsidR="00C35D89" w:rsidRPr="004821E2" w:rsidRDefault="00C35D89" w:rsidP="00100C8C">
      <w:pPr>
        <w:ind w:left="851"/>
        <w:rPr>
          <w:sz w:val="24"/>
          <w:szCs w:val="24"/>
        </w:rPr>
      </w:pPr>
    </w:p>
    <w:p w14:paraId="6B9411AE" w14:textId="77777777" w:rsidR="00C35D89" w:rsidRPr="004821E2" w:rsidRDefault="00C35D89" w:rsidP="00100C8C">
      <w:pPr>
        <w:ind w:left="851"/>
        <w:rPr>
          <w:iCs/>
          <w:sz w:val="24"/>
          <w:szCs w:val="24"/>
          <w:u w:val="single"/>
        </w:rPr>
      </w:pPr>
      <w:r w:rsidRPr="004821E2">
        <w:rPr>
          <w:iCs/>
          <w:sz w:val="24"/>
          <w:szCs w:val="24"/>
          <w:u w:val="single"/>
        </w:rPr>
        <w:t>Ciclosporin A</w:t>
      </w:r>
    </w:p>
    <w:p w14:paraId="2A77243E" w14:textId="5A0BAD3C" w:rsidR="00C35D89" w:rsidRPr="004821E2" w:rsidRDefault="00C35D89" w:rsidP="00100C8C">
      <w:pPr>
        <w:ind w:left="851"/>
        <w:rPr>
          <w:sz w:val="24"/>
          <w:szCs w:val="24"/>
        </w:rPr>
      </w:pPr>
      <w:r w:rsidRPr="004821E2">
        <w:rPr>
          <w:sz w:val="24"/>
          <w:szCs w:val="24"/>
        </w:rPr>
        <w:t xml:space="preserve">Samtidig administration af Bosentan </w:t>
      </w:r>
      <w:r w:rsidR="00162F2E" w:rsidRPr="004821E2">
        <w:rPr>
          <w:sz w:val="24"/>
          <w:szCs w:val="24"/>
        </w:rPr>
        <w:t>"Zentiva"</w:t>
      </w:r>
      <w:r w:rsidRPr="004821E2">
        <w:rPr>
          <w:sz w:val="24"/>
          <w:szCs w:val="24"/>
        </w:rPr>
        <w:t xml:space="preserve"> og ciclosporin A (en calcineurinhæmmer) er kontraindiceret (se pkt. 4.3). Ved samtidig administration var de initiale dalkoncentrationer af bosentan</w:t>
      </w:r>
      <w:r w:rsidRPr="004821E2">
        <w:rPr>
          <w:spacing w:val="-2"/>
          <w:sz w:val="24"/>
          <w:szCs w:val="24"/>
        </w:rPr>
        <w:t xml:space="preserve"> </w:t>
      </w:r>
      <w:r w:rsidRPr="004821E2">
        <w:rPr>
          <w:sz w:val="24"/>
          <w:szCs w:val="24"/>
        </w:rPr>
        <w:t>cirka</w:t>
      </w:r>
      <w:r w:rsidRPr="004821E2">
        <w:rPr>
          <w:spacing w:val="-2"/>
          <w:sz w:val="24"/>
          <w:szCs w:val="24"/>
        </w:rPr>
        <w:t xml:space="preserve"> </w:t>
      </w:r>
      <w:r w:rsidRPr="004821E2">
        <w:rPr>
          <w:sz w:val="24"/>
          <w:szCs w:val="24"/>
        </w:rPr>
        <w:t>30</w:t>
      </w:r>
      <w:r w:rsidRPr="004821E2">
        <w:rPr>
          <w:spacing w:val="-2"/>
          <w:sz w:val="24"/>
          <w:szCs w:val="24"/>
        </w:rPr>
        <w:t xml:space="preserve"> </w:t>
      </w:r>
      <w:r w:rsidRPr="004821E2">
        <w:rPr>
          <w:sz w:val="24"/>
          <w:szCs w:val="24"/>
        </w:rPr>
        <w:t>gange</w:t>
      </w:r>
      <w:r w:rsidRPr="004821E2">
        <w:rPr>
          <w:spacing w:val="-2"/>
          <w:sz w:val="24"/>
          <w:szCs w:val="24"/>
        </w:rPr>
        <w:t xml:space="preserve"> </w:t>
      </w:r>
      <w:r w:rsidRPr="004821E2">
        <w:rPr>
          <w:sz w:val="24"/>
          <w:szCs w:val="24"/>
        </w:rPr>
        <w:t>højere</w:t>
      </w:r>
      <w:r w:rsidRPr="004821E2">
        <w:rPr>
          <w:spacing w:val="-2"/>
          <w:sz w:val="24"/>
          <w:szCs w:val="24"/>
        </w:rPr>
        <w:t xml:space="preserve"> </w:t>
      </w:r>
      <w:r w:rsidRPr="004821E2">
        <w:rPr>
          <w:sz w:val="24"/>
          <w:szCs w:val="24"/>
        </w:rPr>
        <w:t>end</w:t>
      </w:r>
      <w:r w:rsidRPr="004821E2">
        <w:rPr>
          <w:spacing w:val="-2"/>
          <w:sz w:val="24"/>
          <w:szCs w:val="24"/>
        </w:rPr>
        <w:t xml:space="preserve"> </w:t>
      </w:r>
      <w:r w:rsidRPr="004821E2">
        <w:rPr>
          <w:sz w:val="24"/>
          <w:szCs w:val="24"/>
        </w:rPr>
        <w:t>dem,</w:t>
      </w:r>
      <w:r w:rsidRPr="004821E2">
        <w:rPr>
          <w:spacing w:val="-2"/>
          <w:sz w:val="24"/>
          <w:szCs w:val="24"/>
        </w:rPr>
        <w:t xml:space="preserve"> </w:t>
      </w:r>
      <w:r w:rsidRPr="004821E2">
        <w:rPr>
          <w:sz w:val="24"/>
          <w:szCs w:val="24"/>
        </w:rPr>
        <w:t>der</w:t>
      </w:r>
      <w:r w:rsidRPr="004821E2">
        <w:rPr>
          <w:spacing w:val="-2"/>
          <w:sz w:val="24"/>
          <w:szCs w:val="24"/>
        </w:rPr>
        <w:t xml:space="preserve"> </w:t>
      </w:r>
      <w:r w:rsidRPr="004821E2">
        <w:rPr>
          <w:sz w:val="24"/>
          <w:szCs w:val="24"/>
        </w:rPr>
        <w:t>blev</w:t>
      </w:r>
      <w:r w:rsidRPr="004821E2">
        <w:rPr>
          <w:spacing w:val="-2"/>
          <w:sz w:val="24"/>
          <w:szCs w:val="24"/>
        </w:rPr>
        <w:t xml:space="preserve"> </w:t>
      </w:r>
      <w:r w:rsidRPr="004821E2">
        <w:rPr>
          <w:sz w:val="24"/>
          <w:szCs w:val="24"/>
        </w:rPr>
        <w:t>målt</w:t>
      </w:r>
      <w:r w:rsidRPr="004821E2">
        <w:rPr>
          <w:spacing w:val="-2"/>
          <w:sz w:val="24"/>
          <w:szCs w:val="24"/>
        </w:rPr>
        <w:t xml:space="preserve"> </w:t>
      </w:r>
      <w:r w:rsidRPr="004821E2">
        <w:rPr>
          <w:sz w:val="24"/>
          <w:szCs w:val="24"/>
        </w:rPr>
        <w:t>efter</w:t>
      </w:r>
      <w:r w:rsidRPr="004821E2">
        <w:rPr>
          <w:spacing w:val="-2"/>
          <w:sz w:val="24"/>
          <w:szCs w:val="24"/>
        </w:rPr>
        <w:t xml:space="preserve"> </w:t>
      </w:r>
      <w:r w:rsidRPr="004821E2">
        <w:rPr>
          <w:sz w:val="24"/>
          <w:szCs w:val="24"/>
        </w:rPr>
        <w:t>indgift</w:t>
      </w:r>
      <w:r w:rsidRPr="004821E2">
        <w:rPr>
          <w:spacing w:val="-2"/>
          <w:sz w:val="24"/>
          <w:szCs w:val="24"/>
        </w:rPr>
        <w:t xml:space="preserve"> </w:t>
      </w:r>
      <w:r w:rsidRPr="004821E2">
        <w:rPr>
          <w:sz w:val="24"/>
          <w:szCs w:val="24"/>
        </w:rPr>
        <w:t>af</w:t>
      </w:r>
      <w:r w:rsidRPr="004821E2">
        <w:rPr>
          <w:spacing w:val="-2"/>
          <w:sz w:val="24"/>
          <w:szCs w:val="24"/>
        </w:rPr>
        <w:t xml:space="preserve"> </w:t>
      </w:r>
      <w:r w:rsidRPr="004821E2">
        <w:rPr>
          <w:sz w:val="24"/>
          <w:szCs w:val="24"/>
        </w:rPr>
        <w:t>bosentan</w:t>
      </w:r>
      <w:r w:rsidRPr="004821E2">
        <w:rPr>
          <w:spacing w:val="-2"/>
          <w:sz w:val="24"/>
          <w:szCs w:val="24"/>
        </w:rPr>
        <w:t xml:space="preserve"> </w:t>
      </w:r>
      <w:r w:rsidRPr="004821E2">
        <w:rPr>
          <w:sz w:val="24"/>
          <w:szCs w:val="24"/>
        </w:rPr>
        <w:t>alene.</w:t>
      </w:r>
      <w:r w:rsidRPr="004821E2">
        <w:rPr>
          <w:spacing w:val="-2"/>
          <w:sz w:val="24"/>
          <w:szCs w:val="24"/>
        </w:rPr>
        <w:t xml:space="preserve"> </w:t>
      </w:r>
      <w:r w:rsidRPr="004821E2">
        <w:rPr>
          <w:sz w:val="24"/>
          <w:szCs w:val="24"/>
        </w:rPr>
        <w:t>Ved</w:t>
      </w:r>
      <w:r w:rsidRPr="004821E2">
        <w:rPr>
          <w:spacing w:val="-4"/>
          <w:sz w:val="24"/>
          <w:szCs w:val="24"/>
        </w:rPr>
        <w:t xml:space="preserve"> </w:t>
      </w:r>
      <w:r w:rsidRPr="004821E2">
        <w:rPr>
          <w:i/>
          <w:sz w:val="24"/>
          <w:szCs w:val="24"/>
        </w:rPr>
        <w:t xml:space="preserve">steady-state </w:t>
      </w:r>
      <w:r w:rsidRPr="004821E2">
        <w:rPr>
          <w:sz w:val="24"/>
          <w:szCs w:val="24"/>
        </w:rPr>
        <w:t>var plasmakoncentrationen af bosentan 3 til 4 gange højere end ved bosentan alene. Mekanismen for denne interaktion er højst sandsynlig ciclosporins hæmning af transportprotein-medieret optagelse af</w:t>
      </w:r>
      <w:r w:rsidRPr="004821E2">
        <w:rPr>
          <w:spacing w:val="-3"/>
          <w:sz w:val="24"/>
          <w:szCs w:val="24"/>
        </w:rPr>
        <w:t xml:space="preserve"> </w:t>
      </w:r>
      <w:r w:rsidRPr="004821E2">
        <w:rPr>
          <w:sz w:val="24"/>
          <w:szCs w:val="24"/>
        </w:rPr>
        <w:t>bosentan</w:t>
      </w:r>
      <w:r w:rsidRPr="004821E2">
        <w:rPr>
          <w:spacing w:val="-3"/>
          <w:sz w:val="24"/>
          <w:szCs w:val="24"/>
        </w:rPr>
        <w:t xml:space="preserve"> </w:t>
      </w:r>
      <w:r w:rsidRPr="004821E2">
        <w:rPr>
          <w:sz w:val="24"/>
          <w:szCs w:val="24"/>
        </w:rPr>
        <w:t>i</w:t>
      </w:r>
      <w:r w:rsidRPr="004821E2">
        <w:rPr>
          <w:spacing w:val="-3"/>
          <w:sz w:val="24"/>
          <w:szCs w:val="24"/>
        </w:rPr>
        <w:t xml:space="preserve"> </w:t>
      </w:r>
      <w:r w:rsidRPr="004821E2">
        <w:rPr>
          <w:sz w:val="24"/>
          <w:szCs w:val="24"/>
        </w:rPr>
        <w:t>hepatocytter.</w:t>
      </w:r>
      <w:r w:rsidRPr="004821E2">
        <w:rPr>
          <w:spacing w:val="-3"/>
          <w:sz w:val="24"/>
          <w:szCs w:val="24"/>
        </w:rPr>
        <w:t xml:space="preserve"> </w:t>
      </w:r>
      <w:r w:rsidRPr="004821E2">
        <w:rPr>
          <w:sz w:val="24"/>
          <w:szCs w:val="24"/>
        </w:rPr>
        <w:t>Plasmakoncentrationen</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ciclosporin</w:t>
      </w:r>
      <w:r w:rsidRPr="004821E2">
        <w:rPr>
          <w:spacing w:val="-3"/>
          <w:sz w:val="24"/>
          <w:szCs w:val="24"/>
        </w:rPr>
        <w:t xml:space="preserve"> A </w:t>
      </w:r>
      <w:r w:rsidRPr="004821E2">
        <w:rPr>
          <w:sz w:val="24"/>
          <w:szCs w:val="24"/>
        </w:rPr>
        <w:t>(et</w:t>
      </w:r>
      <w:r w:rsidRPr="004821E2">
        <w:rPr>
          <w:spacing w:val="-3"/>
          <w:sz w:val="24"/>
          <w:szCs w:val="24"/>
        </w:rPr>
        <w:t xml:space="preserve"> </w:t>
      </w:r>
      <w:r w:rsidRPr="004821E2">
        <w:rPr>
          <w:sz w:val="24"/>
          <w:szCs w:val="24"/>
        </w:rPr>
        <w:t>CYP3A4-substrat)</w:t>
      </w:r>
      <w:r w:rsidRPr="004821E2">
        <w:rPr>
          <w:spacing w:val="-3"/>
          <w:sz w:val="24"/>
          <w:szCs w:val="24"/>
        </w:rPr>
        <w:t xml:space="preserve"> </w:t>
      </w:r>
      <w:r w:rsidRPr="004821E2">
        <w:rPr>
          <w:sz w:val="24"/>
          <w:szCs w:val="24"/>
        </w:rPr>
        <w:t>faldt</w:t>
      </w:r>
      <w:r w:rsidRPr="004821E2">
        <w:rPr>
          <w:spacing w:val="-3"/>
          <w:sz w:val="24"/>
          <w:szCs w:val="24"/>
        </w:rPr>
        <w:t xml:space="preserve"> </w:t>
      </w:r>
      <w:r w:rsidRPr="004821E2">
        <w:rPr>
          <w:sz w:val="24"/>
          <w:szCs w:val="24"/>
        </w:rPr>
        <w:t>med</w:t>
      </w:r>
      <w:r w:rsidRPr="004821E2">
        <w:rPr>
          <w:spacing w:val="-3"/>
          <w:sz w:val="24"/>
          <w:szCs w:val="24"/>
        </w:rPr>
        <w:t xml:space="preserve"> </w:t>
      </w:r>
      <w:r w:rsidRPr="004821E2">
        <w:rPr>
          <w:sz w:val="24"/>
          <w:szCs w:val="24"/>
        </w:rPr>
        <w:t>cirka 50</w:t>
      </w:r>
      <w:r w:rsidR="00162F2E" w:rsidRPr="004821E2">
        <w:rPr>
          <w:sz w:val="24"/>
          <w:szCs w:val="24"/>
        </w:rPr>
        <w:t xml:space="preserve"> %</w:t>
      </w:r>
      <w:r w:rsidRPr="004821E2">
        <w:rPr>
          <w:sz w:val="24"/>
          <w:szCs w:val="24"/>
        </w:rPr>
        <w:t>. Dette skyldes højst sandsynligt bosentans induktion af CYP3A4.</w:t>
      </w:r>
    </w:p>
    <w:p w14:paraId="37B624E2" w14:textId="77777777" w:rsidR="00C35D89" w:rsidRPr="004821E2" w:rsidRDefault="00C35D89" w:rsidP="00100C8C">
      <w:pPr>
        <w:ind w:left="851"/>
        <w:rPr>
          <w:sz w:val="24"/>
          <w:szCs w:val="24"/>
        </w:rPr>
      </w:pPr>
    </w:p>
    <w:p w14:paraId="61B1BB14" w14:textId="77777777" w:rsidR="00C35D89" w:rsidRPr="004821E2" w:rsidRDefault="00C35D89" w:rsidP="00100C8C">
      <w:pPr>
        <w:ind w:left="851"/>
        <w:rPr>
          <w:iCs/>
          <w:sz w:val="24"/>
          <w:szCs w:val="24"/>
          <w:u w:val="single"/>
        </w:rPr>
      </w:pPr>
      <w:r w:rsidRPr="004821E2">
        <w:rPr>
          <w:iCs/>
          <w:sz w:val="24"/>
          <w:szCs w:val="24"/>
          <w:u w:val="single"/>
        </w:rPr>
        <w:t>Tacrolimus, sirolimus</w:t>
      </w:r>
    </w:p>
    <w:p w14:paraId="7A62EB51" w14:textId="13F6797F" w:rsidR="00C35D89" w:rsidRPr="004821E2" w:rsidRDefault="00C35D89" w:rsidP="00100C8C">
      <w:pPr>
        <w:ind w:left="851"/>
        <w:rPr>
          <w:sz w:val="24"/>
          <w:szCs w:val="24"/>
        </w:rPr>
      </w:pPr>
      <w:r w:rsidRPr="004821E2">
        <w:rPr>
          <w:sz w:val="24"/>
          <w:szCs w:val="24"/>
        </w:rPr>
        <w:t>Samtidig administration af tacrolimus eller sirolimus og bosentan har ikke været</w:t>
      </w:r>
      <w:r w:rsidRPr="004821E2">
        <w:rPr>
          <w:spacing w:val="-3"/>
          <w:sz w:val="24"/>
          <w:szCs w:val="24"/>
        </w:rPr>
        <w:t xml:space="preserve"> </w:t>
      </w:r>
      <w:r w:rsidRPr="004821E2">
        <w:rPr>
          <w:sz w:val="24"/>
          <w:szCs w:val="24"/>
        </w:rPr>
        <w:t>undersøgt</w:t>
      </w:r>
      <w:r w:rsidRPr="004821E2">
        <w:rPr>
          <w:spacing w:val="-3"/>
          <w:sz w:val="24"/>
          <w:szCs w:val="24"/>
        </w:rPr>
        <w:t xml:space="preserve"> </w:t>
      </w:r>
      <w:r w:rsidRPr="004821E2">
        <w:rPr>
          <w:sz w:val="24"/>
          <w:szCs w:val="24"/>
        </w:rPr>
        <w:t>hos</w:t>
      </w:r>
      <w:r w:rsidRPr="004821E2">
        <w:rPr>
          <w:spacing w:val="-3"/>
          <w:sz w:val="24"/>
          <w:szCs w:val="24"/>
        </w:rPr>
        <w:t xml:space="preserve"> </w:t>
      </w:r>
      <w:r w:rsidRPr="004821E2">
        <w:rPr>
          <w:sz w:val="24"/>
          <w:szCs w:val="24"/>
        </w:rPr>
        <w:t>mennesker,</w:t>
      </w:r>
      <w:r w:rsidRPr="004821E2">
        <w:rPr>
          <w:spacing w:val="-3"/>
          <w:sz w:val="24"/>
          <w:szCs w:val="24"/>
        </w:rPr>
        <w:t xml:space="preserve"> </w:t>
      </w:r>
      <w:r w:rsidRPr="004821E2">
        <w:rPr>
          <w:sz w:val="24"/>
          <w:szCs w:val="24"/>
        </w:rPr>
        <w:t>men</w:t>
      </w:r>
      <w:r w:rsidRPr="004821E2">
        <w:rPr>
          <w:spacing w:val="-3"/>
          <w:sz w:val="24"/>
          <w:szCs w:val="24"/>
        </w:rPr>
        <w:t xml:space="preserve"> </w:t>
      </w:r>
      <w:r w:rsidRPr="004821E2">
        <w:rPr>
          <w:sz w:val="24"/>
          <w:szCs w:val="24"/>
        </w:rPr>
        <w:t>samtidig</w:t>
      </w:r>
      <w:r w:rsidRPr="004821E2">
        <w:rPr>
          <w:spacing w:val="-3"/>
          <w:sz w:val="24"/>
          <w:szCs w:val="24"/>
        </w:rPr>
        <w:t xml:space="preserve"> </w:t>
      </w:r>
      <w:r w:rsidRPr="004821E2">
        <w:rPr>
          <w:sz w:val="24"/>
          <w:szCs w:val="24"/>
        </w:rPr>
        <w:t>administration</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tacrolimus</w:t>
      </w:r>
      <w:r w:rsidRPr="004821E2">
        <w:rPr>
          <w:spacing w:val="-3"/>
          <w:sz w:val="24"/>
          <w:szCs w:val="24"/>
        </w:rPr>
        <w:t xml:space="preserve"> </w:t>
      </w:r>
      <w:r w:rsidRPr="004821E2">
        <w:rPr>
          <w:sz w:val="24"/>
          <w:szCs w:val="24"/>
        </w:rPr>
        <w:t>eller</w:t>
      </w:r>
      <w:r w:rsidRPr="004821E2">
        <w:rPr>
          <w:spacing w:val="-3"/>
          <w:sz w:val="24"/>
          <w:szCs w:val="24"/>
        </w:rPr>
        <w:t xml:space="preserve"> </w:t>
      </w:r>
      <w:r w:rsidRPr="004821E2">
        <w:rPr>
          <w:sz w:val="24"/>
          <w:szCs w:val="24"/>
        </w:rPr>
        <w:t>sirolimus</w:t>
      </w:r>
      <w:r w:rsidRPr="004821E2">
        <w:rPr>
          <w:spacing w:val="-3"/>
          <w:sz w:val="24"/>
          <w:szCs w:val="24"/>
        </w:rPr>
        <w:t xml:space="preserve"> </w:t>
      </w:r>
      <w:r w:rsidRPr="004821E2">
        <w:rPr>
          <w:sz w:val="24"/>
          <w:szCs w:val="24"/>
        </w:rPr>
        <w:t>og</w:t>
      </w:r>
      <w:r w:rsidRPr="004821E2">
        <w:rPr>
          <w:spacing w:val="-3"/>
          <w:sz w:val="24"/>
          <w:szCs w:val="24"/>
        </w:rPr>
        <w:t xml:space="preserve"> b</w:t>
      </w:r>
      <w:r w:rsidRPr="004821E2">
        <w:rPr>
          <w:sz w:val="24"/>
          <w:szCs w:val="24"/>
        </w:rPr>
        <w:t xml:space="preserve">osentan kan medføre forhøjede plasmakoncentrationer af bosentan ligesom ved samtidig administration af ciclosporin A. Bosentan kan nedsætte plasmakoncentrationen af tacrolimus og sirolimus ved samtidig anvendelse. Derfor er samtidig anvendelse af Bosentan </w:t>
      </w:r>
      <w:r w:rsidR="00162F2E" w:rsidRPr="004821E2">
        <w:rPr>
          <w:sz w:val="24"/>
          <w:szCs w:val="24"/>
        </w:rPr>
        <w:t>"Zentiva"</w:t>
      </w:r>
      <w:r w:rsidRPr="004821E2">
        <w:rPr>
          <w:sz w:val="24"/>
          <w:szCs w:val="24"/>
        </w:rPr>
        <w:t xml:space="preserve"> og tacrolimus eller sirolimus ikke tilrådelig.</w:t>
      </w:r>
    </w:p>
    <w:p w14:paraId="3FEA88B3" w14:textId="77777777" w:rsidR="00C35D89" w:rsidRPr="004821E2" w:rsidRDefault="00C35D89" w:rsidP="00100C8C">
      <w:pPr>
        <w:ind w:left="851"/>
        <w:rPr>
          <w:sz w:val="24"/>
          <w:szCs w:val="24"/>
        </w:rPr>
      </w:pPr>
      <w:r w:rsidRPr="004821E2">
        <w:rPr>
          <w:sz w:val="24"/>
          <w:szCs w:val="24"/>
        </w:rPr>
        <w:t>Patienter,</w:t>
      </w:r>
      <w:r w:rsidRPr="004821E2">
        <w:rPr>
          <w:spacing w:val="-3"/>
          <w:sz w:val="24"/>
          <w:szCs w:val="24"/>
        </w:rPr>
        <w:t xml:space="preserve"> </w:t>
      </w:r>
      <w:r w:rsidRPr="004821E2">
        <w:rPr>
          <w:sz w:val="24"/>
          <w:szCs w:val="24"/>
        </w:rPr>
        <w:t>der</w:t>
      </w:r>
      <w:r w:rsidRPr="004821E2">
        <w:rPr>
          <w:spacing w:val="-3"/>
          <w:sz w:val="24"/>
          <w:szCs w:val="24"/>
        </w:rPr>
        <w:t xml:space="preserve"> </w:t>
      </w:r>
      <w:r w:rsidRPr="004821E2">
        <w:rPr>
          <w:sz w:val="24"/>
          <w:szCs w:val="24"/>
        </w:rPr>
        <w:t>har</w:t>
      </w:r>
      <w:r w:rsidRPr="004821E2">
        <w:rPr>
          <w:spacing w:val="-3"/>
          <w:sz w:val="24"/>
          <w:szCs w:val="24"/>
        </w:rPr>
        <w:t xml:space="preserve"> </w:t>
      </w:r>
      <w:r w:rsidRPr="004821E2">
        <w:rPr>
          <w:sz w:val="24"/>
          <w:szCs w:val="24"/>
        </w:rPr>
        <w:t>behov</w:t>
      </w:r>
      <w:r w:rsidRPr="004821E2">
        <w:rPr>
          <w:spacing w:val="-3"/>
          <w:sz w:val="24"/>
          <w:szCs w:val="24"/>
        </w:rPr>
        <w:t xml:space="preserve"> </w:t>
      </w:r>
      <w:r w:rsidRPr="004821E2">
        <w:rPr>
          <w:sz w:val="24"/>
          <w:szCs w:val="24"/>
        </w:rPr>
        <w:t>for</w:t>
      </w:r>
      <w:r w:rsidRPr="004821E2">
        <w:rPr>
          <w:spacing w:val="-3"/>
          <w:sz w:val="24"/>
          <w:szCs w:val="24"/>
        </w:rPr>
        <w:t xml:space="preserve"> </w:t>
      </w:r>
      <w:r w:rsidRPr="004821E2">
        <w:rPr>
          <w:sz w:val="24"/>
          <w:szCs w:val="24"/>
        </w:rPr>
        <w:t>kombinationen,</w:t>
      </w:r>
      <w:r w:rsidRPr="004821E2">
        <w:rPr>
          <w:spacing w:val="-3"/>
          <w:sz w:val="24"/>
          <w:szCs w:val="24"/>
        </w:rPr>
        <w:t xml:space="preserve"> </w:t>
      </w:r>
      <w:r w:rsidRPr="004821E2">
        <w:rPr>
          <w:sz w:val="24"/>
          <w:szCs w:val="24"/>
        </w:rPr>
        <w:t>skal</w:t>
      </w:r>
      <w:r w:rsidRPr="004821E2">
        <w:rPr>
          <w:spacing w:val="-3"/>
          <w:sz w:val="24"/>
          <w:szCs w:val="24"/>
        </w:rPr>
        <w:t xml:space="preserve"> </w:t>
      </w:r>
      <w:r w:rsidRPr="004821E2">
        <w:rPr>
          <w:sz w:val="24"/>
          <w:szCs w:val="24"/>
        </w:rPr>
        <w:t>overvåges</w:t>
      </w:r>
      <w:r w:rsidRPr="004821E2">
        <w:rPr>
          <w:spacing w:val="-3"/>
          <w:sz w:val="24"/>
          <w:szCs w:val="24"/>
        </w:rPr>
        <w:t xml:space="preserve"> </w:t>
      </w:r>
      <w:r w:rsidRPr="004821E2">
        <w:rPr>
          <w:sz w:val="24"/>
          <w:szCs w:val="24"/>
        </w:rPr>
        <w:t>nøje</w:t>
      </w:r>
      <w:r w:rsidRPr="004821E2">
        <w:rPr>
          <w:spacing w:val="-3"/>
          <w:sz w:val="24"/>
          <w:szCs w:val="24"/>
        </w:rPr>
        <w:t xml:space="preserve"> </w:t>
      </w:r>
      <w:r w:rsidRPr="004821E2">
        <w:rPr>
          <w:sz w:val="24"/>
          <w:szCs w:val="24"/>
        </w:rPr>
        <w:t>med</w:t>
      </w:r>
      <w:r w:rsidRPr="004821E2">
        <w:rPr>
          <w:spacing w:val="-3"/>
          <w:sz w:val="24"/>
          <w:szCs w:val="24"/>
        </w:rPr>
        <w:t xml:space="preserve"> </w:t>
      </w:r>
      <w:r w:rsidRPr="004821E2">
        <w:rPr>
          <w:sz w:val="24"/>
          <w:szCs w:val="24"/>
        </w:rPr>
        <w:t>hensyn</w:t>
      </w:r>
      <w:r w:rsidRPr="004821E2">
        <w:rPr>
          <w:spacing w:val="-3"/>
          <w:sz w:val="24"/>
          <w:szCs w:val="24"/>
        </w:rPr>
        <w:t xml:space="preserve"> </w:t>
      </w:r>
      <w:r w:rsidRPr="004821E2">
        <w:rPr>
          <w:sz w:val="24"/>
          <w:szCs w:val="24"/>
        </w:rPr>
        <w:t>til</w:t>
      </w:r>
      <w:r w:rsidRPr="004821E2">
        <w:rPr>
          <w:spacing w:val="-3"/>
          <w:sz w:val="24"/>
          <w:szCs w:val="24"/>
        </w:rPr>
        <w:t xml:space="preserve"> </w:t>
      </w:r>
      <w:r w:rsidRPr="004821E2">
        <w:rPr>
          <w:sz w:val="24"/>
          <w:szCs w:val="24"/>
        </w:rPr>
        <w:t>bivirkninger,</w:t>
      </w:r>
      <w:r w:rsidRPr="004821E2">
        <w:rPr>
          <w:spacing w:val="-3"/>
          <w:sz w:val="24"/>
          <w:szCs w:val="24"/>
        </w:rPr>
        <w:t xml:space="preserve"> </w:t>
      </w:r>
      <w:r w:rsidRPr="004821E2">
        <w:rPr>
          <w:sz w:val="24"/>
          <w:szCs w:val="24"/>
        </w:rPr>
        <w:t>der</w:t>
      </w:r>
      <w:r w:rsidRPr="004821E2">
        <w:rPr>
          <w:spacing w:val="-3"/>
          <w:sz w:val="24"/>
          <w:szCs w:val="24"/>
        </w:rPr>
        <w:t xml:space="preserve"> </w:t>
      </w:r>
      <w:r w:rsidRPr="004821E2">
        <w:rPr>
          <w:sz w:val="24"/>
          <w:szCs w:val="24"/>
        </w:rPr>
        <w:t>er relateret til bosentan samt plasmakoncentrationer af tacrolimus og sirolimus.</w:t>
      </w:r>
    </w:p>
    <w:p w14:paraId="238B01B0" w14:textId="77777777" w:rsidR="00C35D89" w:rsidRPr="004821E2" w:rsidRDefault="00C35D89" w:rsidP="00100C8C">
      <w:pPr>
        <w:ind w:left="851"/>
        <w:rPr>
          <w:sz w:val="24"/>
          <w:szCs w:val="24"/>
        </w:rPr>
      </w:pPr>
    </w:p>
    <w:p w14:paraId="26CC7B6E" w14:textId="77777777" w:rsidR="00C35D89" w:rsidRPr="004821E2" w:rsidRDefault="00C35D89" w:rsidP="00100C8C">
      <w:pPr>
        <w:ind w:left="851"/>
        <w:rPr>
          <w:iCs/>
          <w:sz w:val="24"/>
          <w:szCs w:val="24"/>
          <w:u w:val="single"/>
        </w:rPr>
      </w:pPr>
      <w:r w:rsidRPr="004821E2">
        <w:rPr>
          <w:iCs/>
          <w:sz w:val="24"/>
          <w:szCs w:val="24"/>
          <w:u w:val="single"/>
        </w:rPr>
        <w:t>Glibenclamid</w:t>
      </w:r>
    </w:p>
    <w:p w14:paraId="0DA7F12C" w14:textId="65B236A5" w:rsidR="00C35D89" w:rsidRPr="004821E2" w:rsidRDefault="00C35D89" w:rsidP="00100C8C">
      <w:pPr>
        <w:ind w:left="851"/>
        <w:rPr>
          <w:sz w:val="24"/>
          <w:szCs w:val="24"/>
        </w:rPr>
      </w:pPr>
      <w:r w:rsidRPr="004821E2">
        <w:rPr>
          <w:sz w:val="24"/>
          <w:szCs w:val="24"/>
        </w:rPr>
        <w:t>Samtidig administration af bosentan 125 mg to gange dagligt i 5 dage reducerede plasmakoncentrationen af glibenclamid (et CYP3A4-substrat) med 40</w:t>
      </w:r>
      <w:r w:rsidR="00162F2E" w:rsidRPr="004821E2">
        <w:rPr>
          <w:sz w:val="24"/>
          <w:szCs w:val="24"/>
        </w:rPr>
        <w:t xml:space="preserve"> %</w:t>
      </w:r>
      <w:r w:rsidRPr="004821E2">
        <w:rPr>
          <w:sz w:val="24"/>
          <w:szCs w:val="24"/>
        </w:rPr>
        <w:t xml:space="preserve"> med potentiel betydelig reduktion af den hypoglykæmiske virkning. Plasmakoncentrationen af bosentan faldt ligeledes med 29</w:t>
      </w:r>
      <w:r w:rsidR="00162F2E" w:rsidRPr="004821E2">
        <w:rPr>
          <w:sz w:val="24"/>
          <w:szCs w:val="24"/>
        </w:rPr>
        <w:t xml:space="preserve"> %</w:t>
      </w:r>
      <w:r w:rsidRPr="004821E2">
        <w:rPr>
          <w:sz w:val="24"/>
          <w:szCs w:val="24"/>
        </w:rPr>
        <w:t>.</w:t>
      </w:r>
      <w:r w:rsidRPr="004821E2">
        <w:rPr>
          <w:spacing w:val="-3"/>
          <w:sz w:val="24"/>
          <w:szCs w:val="24"/>
        </w:rPr>
        <w:t xml:space="preserve"> </w:t>
      </w:r>
      <w:r w:rsidRPr="004821E2">
        <w:rPr>
          <w:sz w:val="24"/>
          <w:szCs w:val="24"/>
        </w:rPr>
        <w:t>Der</w:t>
      </w:r>
      <w:r w:rsidRPr="004821E2">
        <w:rPr>
          <w:spacing w:val="-3"/>
          <w:sz w:val="24"/>
          <w:szCs w:val="24"/>
        </w:rPr>
        <w:t xml:space="preserve"> </w:t>
      </w:r>
      <w:r w:rsidRPr="004821E2">
        <w:rPr>
          <w:sz w:val="24"/>
          <w:szCs w:val="24"/>
        </w:rPr>
        <w:t>blev</w:t>
      </w:r>
      <w:r w:rsidRPr="004821E2">
        <w:rPr>
          <w:spacing w:val="-3"/>
          <w:sz w:val="24"/>
          <w:szCs w:val="24"/>
        </w:rPr>
        <w:t xml:space="preserve"> </w:t>
      </w:r>
      <w:r w:rsidRPr="004821E2">
        <w:rPr>
          <w:sz w:val="24"/>
          <w:szCs w:val="24"/>
        </w:rPr>
        <w:t>desuden</w:t>
      </w:r>
      <w:r w:rsidRPr="004821E2">
        <w:rPr>
          <w:spacing w:val="-3"/>
          <w:sz w:val="24"/>
          <w:szCs w:val="24"/>
        </w:rPr>
        <w:t xml:space="preserve"> </w:t>
      </w:r>
      <w:r w:rsidRPr="004821E2">
        <w:rPr>
          <w:sz w:val="24"/>
          <w:szCs w:val="24"/>
        </w:rPr>
        <w:t>observeret</w:t>
      </w:r>
      <w:r w:rsidRPr="004821E2">
        <w:rPr>
          <w:spacing w:val="-3"/>
          <w:sz w:val="24"/>
          <w:szCs w:val="24"/>
        </w:rPr>
        <w:t xml:space="preserve"> </w:t>
      </w:r>
      <w:r w:rsidRPr="004821E2">
        <w:rPr>
          <w:sz w:val="24"/>
          <w:szCs w:val="24"/>
        </w:rPr>
        <w:t>en</w:t>
      </w:r>
      <w:r w:rsidRPr="004821E2">
        <w:rPr>
          <w:spacing w:val="-3"/>
          <w:sz w:val="24"/>
          <w:szCs w:val="24"/>
        </w:rPr>
        <w:t xml:space="preserve"> </w:t>
      </w:r>
      <w:r w:rsidRPr="004821E2">
        <w:rPr>
          <w:sz w:val="24"/>
          <w:szCs w:val="24"/>
        </w:rPr>
        <w:t>forøget</w:t>
      </w:r>
      <w:r w:rsidRPr="004821E2">
        <w:rPr>
          <w:spacing w:val="-3"/>
          <w:sz w:val="24"/>
          <w:szCs w:val="24"/>
        </w:rPr>
        <w:t xml:space="preserve"> </w:t>
      </w:r>
      <w:r w:rsidRPr="004821E2">
        <w:rPr>
          <w:sz w:val="24"/>
          <w:szCs w:val="24"/>
        </w:rPr>
        <w:t>forekomst</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forhøjede</w:t>
      </w:r>
      <w:r w:rsidRPr="004821E2">
        <w:rPr>
          <w:spacing w:val="-3"/>
          <w:sz w:val="24"/>
          <w:szCs w:val="24"/>
        </w:rPr>
        <w:t xml:space="preserve"> </w:t>
      </w:r>
      <w:r w:rsidRPr="004821E2">
        <w:rPr>
          <w:sz w:val="24"/>
          <w:szCs w:val="24"/>
        </w:rPr>
        <w:t>aminotransferaser</w:t>
      </w:r>
      <w:r w:rsidRPr="004821E2">
        <w:rPr>
          <w:spacing w:val="-3"/>
          <w:sz w:val="24"/>
          <w:szCs w:val="24"/>
        </w:rPr>
        <w:t xml:space="preserve"> </w:t>
      </w:r>
      <w:r w:rsidRPr="004821E2">
        <w:rPr>
          <w:sz w:val="24"/>
          <w:szCs w:val="24"/>
        </w:rPr>
        <w:t>hos</w:t>
      </w:r>
      <w:r w:rsidRPr="004821E2">
        <w:rPr>
          <w:spacing w:val="-3"/>
          <w:sz w:val="24"/>
          <w:szCs w:val="24"/>
        </w:rPr>
        <w:t xml:space="preserve"> </w:t>
      </w:r>
      <w:r w:rsidRPr="004821E2">
        <w:rPr>
          <w:sz w:val="24"/>
          <w:szCs w:val="24"/>
        </w:rPr>
        <w:t>patienter, som modtog ledsagende terapi. Både glibenclamid og bosentan inhiberer galdesalt-eksportpumpen, hvilket kunne forklare de forhøjede aminotransferaser. Denne kombination bør ikke bruges. Der foreligger ingen lægemiddelinteraktionsdata for de andre sulfonylurinstoffer.</w:t>
      </w:r>
    </w:p>
    <w:p w14:paraId="7EDBE006" w14:textId="77777777" w:rsidR="00C35D89" w:rsidRPr="004821E2" w:rsidRDefault="00C35D89" w:rsidP="00100C8C">
      <w:pPr>
        <w:ind w:left="851"/>
        <w:rPr>
          <w:sz w:val="24"/>
          <w:szCs w:val="24"/>
        </w:rPr>
      </w:pPr>
    </w:p>
    <w:p w14:paraId="542E4B7A" w14:textId="77777777" w:rsidR="00C35D89" w:rsidRPr="004821E2" w:rsidRDefault="00C35D89" w:rsidP="00100C8C">
      <w:pPr>
        <w:ind w:left="851"/>
        <w:rPr>
          <w:iCs/>
          <w:sz w:val="24"/>
          <w:szCs w:val="24"/>
          <w:u w:val="single"/>
        </w:rPr>
      </w:pPr>
      <w:r w:rsidRPr="004821E2">
        <w:rPr>
          <w:iCs/>
          <w:sz w:val="24"/>
          <w:szCs w:val="24"/>
          <w:u w:val="single"/>
        </w:rPr>
        <w:t>Rifampicin</w:t>
      </w:r>
    </w:p>
    <w:p w14:paraId="0F12668F" w14:textId="463F8DC7" w:rsidR="00C35D89" w:rsidRPr="004821E2" w:rsidRDefault="00C35D89" w:rsidP="00100C8C">
      <w:pPr>
        <w:ind w:left="851"/>
        <w:rPr>
          <w:sz w:val="24"/>
          <w:szCs w:val="24"/>
        </w:rPr>
      </w:pPr>
      <w:r w:rsidRPr="004821E2">
        <w:rPr>
          <w:sz w:val="24"/>
          <w:szCs w:val="24"/>
        </w:rPr>
        <w:t>Samtidig administration af bosentan 125 mg 2 gange dagligt og rifampicin, en potent inducer af CYP2C9 og CYP3A4, til 9 raske forsøgspersoner i 7 dage reducerede plasmakoncentrationen</w:t>
      </w:r>
      <w:r w:rsidRPr="004821E2">
        <w:rPr>
          <w:spacing w:val="-2"/>
          <w:sz w:val="24"/>
          <w:szCs w:val="24"/>
        </w:rPr>
        <w:t xml:space="preserve"> </w:t>
      </w:r>
      <w:r w:rsidRPr="004821E2">
        <w:rPr>
          <w:sz w:val="24"/>
          <w:szCs w:val="24"/>
        </w:rPr>
        <w:t>af</w:t>
      </w:r>
      <w:r w:rsidRPr="004821E2">
        <w:rPr>
          <w:spacing w:val="-2"/>
          <w:sz w:val="24"/>
          <w:szCs w:val="24"/>
        </w:rPr>
        <w:t xml:space="preserve"> </w:t>
      </w:r>
      <w:r w:rsidRPr="004821E2">
        <w:rPr>
          <w:sz w:val="24"/>
          <w:szCs w:val="24"/>
        </w:rPr>
        <w:t>bosentan</w:t>
      </w:r>
      <w:r w:rsidRPr="004821E2">
        <w:rPr>
          <w:spacing w:val="-2"/>
          <w:sz w:val="24"/>
          <w:szCs w:val="24"/>
        </w:rPr>
        <w:t xml:space="preserve"> </w:t>
      </w:r>
      <w:r w:rsidRPr="004821E2">
        <w:rPr>
          <w:sz w:val="24"/>
          <w:szCs w:val="24"/>
        </w:rPr>
        <w:t>med</w:t>
      </w:r>
      <w:r w:rsidRPr="004821E2">
        <w:rPr>
          <w:spacing w:val="-2"/>
          <w:sz w:val="24"/>
          <w:szCs w:val="24"/>
        </w:rPr>
        <w:t xml:space="preserve"> </w:t>
      </w:r>
      <w:r w:rsidRPr="004821E2">
        <w:rPr>
          <w:sz w:val="24"/>
          <w:szCs w:val="24"/>
        </w:rPr>
        <w:t>58</w:t>
      </w:r>
      <w:r w:rsidR="00162F2E" w:rsidRPr="004821E2">
        <w:rPr>
          <w:sz w:val="24"/>
          <w:szCs w:val="24"/>
        </w:rPr>
        <w:t xml:space="preserve"> %</w:t>
      </w:r>
      <w:r w:rsidRPr="004821E2">
        <w:rPr>
          <w:sz w:val="24"/>
          <w:szCs w:val="24"/>
        </w:rPr>
        <w:t>;</w:t>
      </w:r>
      <w:r w:rsidRPr="004821E2">
        <w:rPr>
          <w:spacing w:val="-2"/>
          <w:sz w:val="24"/>
          <w:szCs w:val="24"/>
        </w:rPr>
        <w:t xml:space="preserve"> </w:t>
      </w:r>
      <w:r w:rsidRPr="004821E2">
        <w:rPr>
          <w:sz w:val="24"/>
          <w:szCs w:val="24"/>
        </w:rPr>
        <w:t>i</w:t>
      </w:r>
      <w:r w:rsidRPr="004821E2">
        <w:rPr>
          <w:spacing w:val="-2"/>
          <w:sz w:val="24"/>
          <w:szCs w:val="24"/>
        </w:rPr>
        <w:t xml:space="preserve"> </w:t>
      </w:r>
      <w:r w:rsidRPr="004821E2">
        <w:rPr>
          <w:sz w:val="24"/>
          <w:szCs w:val="24"/>
        </w:rPr>
        <w:t>et</w:t>
      </w:r>
      <w:r w:rsidRPr="004821E2">
        <w:rPr>
          <w:spacing w:val="-2"/>
          <w:sz w:val="24"/>
          <w:szCs w:val="24"/>
        </w:rPr>
        <w:t xml:space="preserve"> </w:t>
      </w:r>
      <w:r w:rsidRPr="004821E2">
        <w:rPr>
          <w:sz w:val="24"/>
          <w:szCs w:val="24"/>
        </w:rPr>
        <w:t>enkelt</w:t>
      </w:r>
      <w:r w:rsidRPr="004821E2">
        <w:rPr>
          <w:spacing w:val="-2"/>
          <w:sz w:val="24"/>
          <w:szCs w:val="24"/>
        </w:rPr>
        <w:t xml:space="preserve"> </w:t>
      </w:r>
      <w:r w:rsidRPr="004821E2">
        <w:rPr>
          <w:sz w:val="24"/>
          <w:szCs w:val="24"/>
        </w:rPr>
        <w:t>tilfælde</w:t>
      </w:r>
      <w:r w:rsidRPr="004821E2">
        <w:rPr>
          <w:spacing w:val="-2"/>
          <w:sz w:val="24"/>
          <w:szCs w:val="24"/>
        </w:rPr>
        <w:t xml:space="preserve"> </w:t>
      </w:r>
      <w:r w:rsidRPr="004821E2">
        <w:rPr>
          <w:sz w:val="24"/>
          <w:szCs w:val="24"/>
        </w:rPr>
        <w:t>op</w:t>
      </w:r>
      <w:r w:rsidRPr="004821E2">
        <w:rPr>
          <w:spacing w:val="-2"/>
          <w:sz w:val="24"/>
          <w:szCs w:val="24"/>
        </w:rPr>
        <w:t xml:space="preserve"> </w:t>
      </w:r>
      <w:r w:rsidRPr="004821E2">
        <w:rPr>
          <w:sz w:val="24"/>
          <w:szCs w:val="24"/>
        </w:rPr>
        <w:t>til</w:t>
      </w:r>
      <w:r w:rsidRPr="004821E2">
        <w:rPr>
          <w:spacing w:val="-2"/>
          <w:sz w:val="24"/>
          <w:szCs w:val="24"/>
        </w:rPr>
        <w:t xml:space="preserve"> </w:t>
      </w:r>
      <w:r w:rsidRPr="004821E2">
        <w:rPr>
          <w:sz w:val="24"/>
          <w:szCs w:val="24"/>
        </w:rPr>
        <w:t>næsten</w:t>
      </w:r>
      <w:r w:rsidRPr="004821E2">
        <w:rPr>
          <w:spacing w:val="-2"/>
          <w:sz w:val="24"/>
          <w:szCs w:val="24"/>
        </w:rPr>
        <w:t xml:space="preserve"> </w:t>
      </w:r>
      <w:r w:rsidRPr="004821E2">
        <w:rPr>
          <w:sz w:val="24"/>
          <w:szCs w:val="24"/>
        </w:rPr>
        <w:t>90</w:t>
      </w:r>
      <w:r w:rsidR="00162F2E" w:rsidRPr="004821E2">
        <w:rPr>
          <w:sz w:val="24"/>
          <w:szCs w:val="24"/>
        </w:rPr>
        <w:t xml:space="preserve"> %</w:t>
      </w:r>
      <w:r w:rsidRPr="004821E2">
        <w:rPr>
          <w:sz w:val="24"/>
          <w:szCs w:val="24"/>
        </w:rPr>
        <w:t>.</w:t>
      </w:r>
      <w:r w:rsidRPr="004821E2">
        <w:rPr>
          <w:spacing w:val="-2"/>
          <w:sz w:val="24"/>
          <w:szCs w:val="24"/>
        </w:rPr>
        <w:t xml:space="preserve"> </w:t>
      </w:r>
      <w:r w:rsidRPr="004821E2">
        <w:rPr>
          <w:sz w:val="24"/>
          <w:szCs w:val="24"/>
        </w:rPr>
        <w:t>Som</w:t>
      </w:r>
      <w:r w:rsidRPr="004821E2">
        <w:rPr>
          <w:spacing w:val="-2"/>
          <w:sz w:val="24"/>
          <w:szCs w:val="24"/>
        </w:rPr>
        <w:t xml:space="preserve"> </w:t>
      </w:r>
      <w:r w:rsidRPr="004821E2">
        <w:rPr>
          <w:sz w:val="24"/>
          <w:szCs w:val="24"/>
        </w:rPr>
        <w:t>resultat</w:t>
      </w:r>
      <w:r w:rsidRPr="004821E2">
        <w:rPr>
          <w:spacing w:val="-2"/>
          <w:sz w:val="24"/>
          <w:szCs w:val="24"/>
        </w:rPr>
        <w:t xml:space="preserve"> </w:t>
      </w:r>
      <w:r w:rsidRPr="004821E2">
        <w:rPr>
          <w:sz w:val="24"/>
          <w:szCs w:val="24"/>
        </w:rPr>
        <w:t>deraf kan signifikant nedsat virkning af bosentan forventes ved samtidig administration af rifampicin.</w:t>
      </w:r>
    </w:p>
    <w:p w14:paraId="4FF52A41" w14:textId="151C5629" w:rsidR="00C35D89" w:rsidRPr="004821E2" w:rsidRDefault="00C35D89" w:rsidP="00100C8C">
      <w:pPr>
        <w:ind w:left="851"/>
        <w:rPr>
          <w:sz w:val="24"/>
          <w:szCs w:val="24"/>
        </w:rPr>
      </w:pPr>
      <w:r w:rsidRPr="004821E2">
        <w:rPr>
          <w:sz w:val="24"/>
          <w:szCs w:val="24"/>
        </w:rPr>
        <w:t xml:space="preserve">Samtidig brug af rifampicin og Bosentan </w:t>
      </w:r>
      <w:r w:rsidR="00162F2E" w:rsidRPr="004821E2">
        <w:rPr>
          <w:sz w:val="24"/>
          <w:szCs w:val="24"/>
        </w:rPr>
        <w:t>"Zentiva"</w:t>
      </w:r>
      <w:r w:rsidRPr="004821E2">
        <w:rPr>
          <w:sz w:val="24"/>
          <w:szCs w:val="24"/>
        </w:rPr>
        <w:t xml:space="preserve"> frarådes. Data fra andre CYP3A4-inducere f.eks. carbamazepin,</w:t>
      </w:r>
      <w:r w:rsidRPr="004821E2">
        <w:rPr>
          <w:spacing w:val="-4"/>
          <w:sz w:val="24"/>
          <w:szCs w:val="24"/>
        </w:rPr>
        <w:t xml:space="preserve"> </w:t>
      </w:r>
      <w:r w:rsidRPr="004821E2">
        <w:rPr>
          <w:sz w:val="24"/>
          <w:szCs w:val="24"/>
        </w:rPr>
        <w:t>phenobarbital,</w:t>
      </w:r>
      <w:r w:rsidRPr="004821E2">
        <w:rPr>
          <w:spacing w:val="-4"/>
          <w:sz w:val="24"/>
          <w:szCs w:val="24"/>
        </w:rPr>
        <w:t xml:space="preserve"> </w:t>
      </w:r>
      <w:r w:rsidRPr="004821E2">
        <w:rPr>
          <w:sz w:val="24"/>
          <w:szCs w:val="24"/>
        </w:rPr>
        <w:t>phenytoin</w:t>
      </w:r>
      <w:r w:rsidRPr="004821E2">
        <w:rPr>
          <w:spacing w:val="-4"/>
          <w:sz w:val="24"/>
          <w:szCs w:val="24"/>
        </w:rPr>
        <w:t xml:space="preserve"> </w:t>
      </w:r>
      <w:r w:rsidRPr="004821E2">
        <w:rPr>
          <w:sz w:val="24"/>
          <w:szCs w:val="24"/>
        </w:rPr>
        <w:t>og</w:t>
      </w:r>
      <w:r w:rsidRPr="004821E2">
        <w:rPr>
          <w:spacing w:val="-4"/>
          <w:sz w:val="24"/>
          <w:szCs w:val="24"/>
        </w:rPr>
        <w:t xml:space="preserve"> </w:t>
      </w:r>
      <w:r w:rsidRPr="004821E2">
        <w:rPr>
          <w:sz w:val="24"/>
          <w:szCs w:val="24"/>
        </w:rPr>
        <w:t>perikon</w:t>
      </w:r>
      <w:r w:rsidRPr="004821E2">
        <w:rPr>
          <w:spacing w:val="-4"/>
          <w:sz w:val="24"/>
          <w:szCs w:val="24"/>
        </w:rPr>
        <w:t xml:space="preserve"> </w:t>
      </w:r>
      <w:r w:rsidRPr="004821E2">
        <w:rPr>
          <w:sz w:val="24"/>
          <w:szCs w:val="24"/>
        </w:rPr>
        <w:t>mangler,</w:t>
      </w:r>
      <w:r w:rsidRPr="004821E2">
        <w:rPr>
          <w:spacing w:val="-4"/>
          <w:sz w:val="24"/>
          <w:szCs w:val="24"/>
        </w:rPr>
        <w:t xml:space="preserve"> </w:t>
      </w:r>
      <w:r w:rsidRPr="004821E2">
        <w:rPr>
          <w:sz w:val="24"/>
          <w:szCs w:val="24"/>
        </w:rPr>
        <w:t>men</w:t>
      </w:r>
      <w:r w:rsidRPr="004821E2">
        <w:rPr>
          <w:spacing w:val="-4"/>
          <w:sz w:val="24"/>
          <w:szCs w:val="24"/>
        </w:rPr>
        <w:t xml:space="preserve"> </w:t>
      </w:r>
      <w:r w:rsidRPr="004821E2">
        <w:rPr>
          <w:sz w:val="24"/>
          <w:szCs w:val="24"/>
        </w:rPr>
        <w:t>samtidig</w:t>
      </w:r>
      <w:r w:rsidRPr="004821E2">
        <w:rPr>
          <w:spacing w:val="-4"/>
          <w:sz w:val="24"/>
          <w:szCs w:val="24"/>
        </w:rPr>
        <w:t xml:space="preserve"> </w:t>
      </w:r>
      <w:r w:rsidRPr="004821E2">
        <w:rPr>
          <w:sz w:val="24"/>
          <w:szCs w:val="24"/>
        </w:rPr>
        <w:t>administration</w:t>
      </w:r>
      <w:r w:rsidRPr="004821E2">
        <w:rPr>
          <w:spacing w:val="-4"/>
          <w:sz w:val="24"/>
          <w:szCs w:val="24"/>
        </w:rPr>
        <w:t xml:space="preserve"> </w:t>
      </w:r>
      <w:r w:rsidRPr="004821E2">
        <w:rPr>
          <w:sz w:val="24"/>
          <w:szCs w:val="24"/>
        </w:rPr>
        <w:t>forventes</w:t>
      </w:r>
      <w:r w:rsidRPr="004821E2">
        <w:rPr>
          <w:spacing w:val="-4"/>
          <w:sz w:val="24"/>
          <w:szCs w:val="24"/>
        </w:rPr>
        <w:t xml:space="preserve"> </w:t>
      </w:r>
      <w:r w:rsidRPr="004821E2">
        <w:rPr>
          <w:sz w:val="24"/>
          <w:szCs w:val="24"/>
        </w:rPr>
        <w:t>at medføre</w:t>
      </w:r>
      <w:r w:rsidRPr="004821E2">
        <w:rPr>
          <w:spacing w:val="-1"/>
          <w:sz w:val="24"/>
          <w:szCs w:val="24"/>
        </w:rPr>
        <w:t xml:space="preserve"> </w:t>
      </w:r>
      <w:r w:rsidRPr="004821E2">
        <w:rPr>
          <w:sz w:val="24"/>
          <w:szCs w:val="24"/>
        </w:rPr>
        <w:t>reduceret</w:t>
      </w:r>
      <w:r w:rsidRPr="004821E2">
        <w:rPr>
          <w:spacing w:val="-1"/>
          <w:sz w:val="24"/>
          <w:szCs w:val="24"/>
        </w:rPr>
        <w:t xml:space="preserve"> </w:t>
      </w:r>
      <w:r w:rsidRPr="004821E2">
        <w:rPr>
          <w:sz w:val="24"/>
          <w:szCs w:val="24"/>
        </w:rPr>
        <w:t>systemisk</w:t>
      </w:r>
      <w:r w:rsidRPr="004821E2">
        <w:rPr>
          <w:spacing w:val="-1"/>
          <w:sz w:val="24"/>
          <w:szCs w:val="24"/>
        </w:rPr>
        <w:t xml:space="preserve"> </w:t>
      </w:r>
      <w:r w:rsidRPr="004821E2">
        <w:rPr>
          <w:sz w:val="24"/>
          <w:szCs w:val="24"/>
        </w:rPr>
        <w:t>eksponering</w:t>
      </w:r>
      <w:r w:rsidRPr="004821E2">
        <w:rPr>
          <w:spacing w:val="-1"/>
          <w:sz w:val="24"/>
          <w:szCs w:val="24"/>
        </w:rPr>
        <w:t xml:space="preserve"> </w:t>
      </w:r>
      <w:r w:rsidRPr="004821E2">
        <w:rPr>
          <w:sz w:val="24"/>
          <w:szCs w:val="24"/>
        </w:rPr>
        <w:t>for</w:t>
      </w:r>
      <w:r w:rsidRPr="004821E2">
        <w:rPr>
          <w:spacing w:val="-1"/>
          <w:sz w:val="24"/>
          <w:szCs w:val="24"/>
        </w:rPr>
        <w:t xml:space="preserve"> </w:t>
      </w:r>
      <w:r w:rsidRPr="004821E2">
        <w:rPr>
          <w:sz w:val="24"/>
          <w:szCs w:val="24"/>
        </w:rPr>
        <w:t>bosentan.</w:t>
      </w:r>
      <w:r w:rsidRPr="004821E2">
        <w:rPr>
          <w:spacing w:val="-1"/>
          <w:sz w:val="24"/>
          <w:szCs w:val="24"/>
        </w:rPr>
        <w:t xml:space="preserve"> </w:t>
      </w:r>
      <w:r w:rsidRPr="004821E2">
        <w:rPr>
          <w:sz w:val="24"/>
          <w:szCs w:val="24"/>
        </w:rPr>
        <w:t>En</w:t>
      </w:r>
      <w:r w:rsidRPr="004821E2">
        <w:rPr>
          <w:spacing w:val="-1"/>
          <w:sz w:val="24"/>
          <w:szCs w:val="24"/>
        </w:rPr>
        <w:t xml:space="preserve"> </w:t>
      </w:r>
      <w:r w:rsidRPr="004821E2">
        <w:rPr>
          <w:sz w:val="24"/>
          <w:szCs w:val="24"/>
        </w:rPr>
        <w:t>klinisk</w:t>
      </w:r>
      <w:r w:rsidRPr="004821E2">
        <w:rPr>
          <w:spacing w:val="-1"/>
          <w:sz w:val="24"/>
          <w:szCs w:val="24"/>
        </w:rPr>
        <w:t xml:space="preserve"> </w:t>
      </w:r>
      <w:r w:rsidRPr="004821E2">
        <w:rPr>
          <w:sz w:val="24"/>
          <w:szCs w:val="24"/>
        </w:rPr>
        <w:t>signifikant</w:t>
      </w:r>
      <w:r w:rsidRPr="004821E2">
        <w:rPr>
          <w:spacing w:val="-1"/>
          <w:sz w:val="24"/>
          <w:szCs w:val="24"/>
        </w:rPr>
        <w:t xml:space="preserve"> </w:t>
      </w:r>
      <w:r w:rsidRPr="004821E2">
        <w:rPr>
          <w:sz w:val="24"/>
          <w:szCs w:val="24"/>
        </w:rPr>
        <w:t>reduktion</w:t>
      </w:r>
      <w:r w:rsidRPr="004821E2">
        <w:rPr>
          <w:spacing w:val="-1"/>
          <w:sz w:val="24"/>
          <w:szCs w:val="24"/>
        </w:rPr>
        <w:t xml:space="preserve"> </w:t>
      </w:r>
      <w:r w:rsidRPr="004821E2">
        <w:rPr>
          <w:sz w:val="24"/>
          <w:szCs w:val="24"/>
        </w:rPr>
        <w:t>i</w:t>
      </w:r>
      <w:r w:rsidRPr="004821E2">
        <w:rPr>
          <w:spacing w:val="-1"/>
          <w:sz w:val="24"/>
          <w:szCs w:val="24"/>
        </w:rPr>
        <w:t xml:space="preserve"> </w:t>
      </w:r>
      <w:r w:rsidRPr="004821E2">
        <w:rPr>
          <w:sz w:val="24"/>
          <w:szCs w:val="24"/>
        </w:rPr>
        <w:t>virkning</w:t>
      </w:r>
      <w:r w:rsidRPr="004821E2">
        <w:rPr>
          <w:spacing w:val="-1"/>
          <w:sz w:val="24"/>
          <w:szCs w:val="24"/>
        </w:rPr>
        <w:t xml:space="preserve"> </w:t>
      </w:r>
      <w:r w:rsidRPr="004821E2">
        <w:rPr>
          <w:sz w:val="24"/>
          <w:szCs w:val="24"/>
        </w:rPr>
        <w:t>kan ikke udelukkes.</w:t>
      </w:r>
    </w:p>
    <w:p w14:paraId="0B62E332" w14:textId="77777777" w:rsidR="00C35D89" w:rsidRPr="004821E2" w:rsidRDefault="00C35D89" w:rsidP="00100C8C">
      <w:pPr>
        <w:ind w:left="851"/>
        <w:rPr>
          <w:sz w:val="24"/>
          <w:szCs w:val="24"/>
        </w:rPr>
      </w:pPr>
    </w:p>
    <w:p w14:paraId="6BB2B7FF" w14:textId="77777777" w:rsidR="00C35D89" w:rsidRPr="004821E2" w:rsidRDefault="00C35D89" w:rsidP="00100C8C">
      <w:pPr>
        <w:ind w:left="851"/>
        <w:rPr>
          <w:iCs/>
          <w:sz w:val="24"/>
          <w:szCs w:val="24"/>
          <w:u w:val="single"/>
        </w:rPr>
      </w:pPr>
      <w:r w:rsidRPr="004821E2">
        <w:rPr>
          <w:iCs/>
          <w:sz w:val="24"/>
          <w:szCs w:val="24"/>
          <w:u w:val="single"/>
        </w:rPr>
        <w:t>Lopinavir+ritonavir (og andre ritonavir-boostede proteaseinhibitorer)</w:t>
      </w:r>
    </w:p>
    <w:p w14:paraId="4249B2BD" w14:textId="77777777" w:rsidR="00C35D89" w:rsidRPr="004821E2" w:rsidRDefault="00C35D89" w:rsidP="00100C8C">
      <w:pPr>
        <w:ind w:left="851"/>
        <w:rPr>
          <w:sz w:val="24"/>
          <w:szCs w:val="24"/>
        </w:rPr>
      </w:pPr>
      <w:r w:rsidRPr="004821E2">
        <w:rPr>
          <w:sz w:val="24"/>
          <w:szCs w:val="24"/>
        </w:rPr>
        <w:t>Samtidig administration af bosentan 125 mg to gange dagligt og lopinavir+ritonavir 400 +100 mg to gange dagligt i 9,5 dage til raske forsøgspersoner medførte initiale dalkoncentrationer af bosentan i plasma, som var omtrent 48 gange</w:t>
      </w:r>
      <w:r w:rsidRPr="004821E2">
        <w:rPr>
          <w:spacing w:val="-3"/>
          <w:sz w:val="24"/>
          <w:szCs w:val="24"/>
        </w:rPr>
        <w:t xml:space="preserve"> </w:t>
      </w:r>
      <w:r w:rsidRPr="004821E2">
        <w:rPr>
          <w:sz w:val="24"/>
          <w:szCs w:val="24"/>
        </w:rPr>
        <w:t>højere</w:t>
      </w:r>
      <w:r w:rsidRPr="004821E2">
        <w:rPr>
          <w:spacing w:val="-3"/>
          <w:sz w:val="24"/>
          <w:szCs w:val="24"/>
        </w:rPr>
        <w:t xml:space="preserve"> </w:t>
      </w:r>
      <w:r w:rsidRPr="004821E2">
        <w:rPr>
          <w:sz w:val="24"/>
          <w:szCs w:val="24"/>
        </w:rPr>
        <w:t>end</w:t>
      </w:r>
      <w:r w:rsidRPr="004821E2">
        <w:rPr>
          <w:spacing w:val="-3"/>
          <w:sz w:val="24"/>
          <w:szCs w:val="24"/>
        </w:rPr>
        <w:t xml:space="preserve"> </w:t>
      </w:r>
      <w:r w:rsidRPr="004821E2">
        <w:rPr>
          <w:sz w:val="24"/>
          <w:szCs w:val="24"/>
        </w:rPr>
        <w:t>de</w:t>
      </w:r>
      <w:r w:rsidRPr="004821E2">
        <w:rPr>
          <w:spacing w:val="-3"/>
          <w:sz w:val="24"/>
          <w:szCs w:val="24"/>
        </w:rPr>
        <w:t xml:space="preserve"> </w:t>
      </w:r>
      <w:r w:rsidRPr="004821E2">
        <w:rPr>
          <w:sz w:val="24"/>
          <w:szCs w:val="24"/>
        </w:rPr>
        <w:t>koncentrationer,</w:t>
      </w:r>
      <w:r w:rsidRPr="004821E2">
        <w:rPr>
          <w:spacing w:val="-3"/>
          <w:sz w:val="24"/>
          <w:szCs w:val="24"/>
        </w:rPr>
        <w:t xml:space="preserve"> </w:t>
      </w:r>
      <w:r w:rsidRPr="004821E2">
        <w:rPr>
          <w:sz w:val="24"/>
          <w:szCs w:val="24"/>
        </w:rPr>
        <w:t>der</w:t>
      </w:r>
      <w:r w:rsidRPr="004821E2">
        <w:rPr>
          <w:spacing w:val="-3"/>
          <w:sz w:val="24"/>
          <w:szCs w:val="24"/>
        </w:rPr>
        <w:t xml:space="preserve"> </w:t>
      </w:r>
      <w:r w:rsidRPr="004821E2">
        <w:rPr>
          <w:sz w:val="24"/>
          <w:szCs w:val="24"/>
        </w:rPr>
        <w:t>blev</w:t>
      </w:r>
      <w:r w:rsidRPr="004821E2">
        <w:rPr>
          <w:spacing w:val="-3"/>
          <w:sz w:val="24"/>
          <w:szCs w:val="24"/>
        </w:rPr>
        <w:t xml:space="preserve"> </w:t>
      </w:r>
      <w:r w:rsidRPr="004821E2">
        <w:rPr>
          <w:sz w:val="24"/>
          <w:szCs w:val="24"/>
        </w:rPr>
        <w:t>målt</w:t>
      </w:r>
      <w:r w:rsidRPr="004821E2">
        <w:rPr>
          <w:spacing w:val="-3"/>
          <w:sz w:val="24"/>
          <w:szCs w:val="24"/>
        </w:rPr>
        <w:t xml:space="preserve"> </w:t>
      </w:r>
      <w:r w:rsidRPr="004821E2">
        <w:rPr>
          <w:sz w:val="24"/>
          <w:szCs w:val="24"/>
        </w:rPr>
        <w:t>efter</w:t>
      </w:r>
      <w:r w:rsidRPr="004821E2">
        <w:rPr>
          <w:spacing w:val="-3"/>
          <w:sz w:val="24"/>
          <w:szCs w:val="24"/>
        </w:rPr>
        <w:t xml:space="preserve"> </w:t>
      </w:r>
      <w:r w:rsidRPr="004821E2">
        <w:rPr>
          <w:sz w:val="24"/>
          <w:szCs w:val="24"/>
        </w:rPr>
        <w:t>administration</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bosentan</w:t>
      </w:r>
      <w:r w:rsidRPr="004821E2">
        <w:rPr>
          <w:spacing w:val="-3"/>
          <w:sz w:val="24"/>
          <w:szCs w:val="24"/>
        </w:rPr>
        <w:t xml:space="preserve"> </w:t>
      </w:r>
      <w:r w:rsidRPr="004821E2">
        <w:rPr>
          <w:sz w:val="24"/>
          <w:szCs w:val="24"/>
        </w:rPr>
        <w:t>alene.</w:t>
      </w:r>
      <w:r w:rsidRPr="004821E2">
        <w:rPr>
          <w:spacing w:val="-3"/>
          <w:sz w:val="24"/>
          <w:szCs w:val="24"/>
        </w:rPr>
        <w:t xml:space="preserve"> </w:t>
      </w:r>
      <w:r w:rsidRPr="004821E2">
        <w:rPr>
          <w:sz w:val="24"/>
          <w:szCs w:val="24"/>
        </w:rPr>
        <w:t>På</w:t>
      </w:r>
      <w:r w:rsidRPr="004821E2">
        <w:rPr>
          <w:spacing w:val="-3"/>
          <w:sz w:val="24"/>
          <w:szCs w:val="24"/>
        </w:rPr>
        <w:t xml:space="preserve"> </w:t>
      </w:r>
      <w:r w:rsidRPr="004821E2">
        <w:rPr>
          <w:sz w:val="24"/>
          <w:szCs w:val="24"/>
        </w:rPr>
        <w:t>dag</w:t>
      </w:r>
      <w:r w:rsidRPr="004821E2">
        <w:rPr>
          <w:spacing w:val="-3"/>
          <w:sz w:val="24"/>
          <w:szCs w:val="24"/>
        </w:rPr>
        <w:t xml:space="preserve"> </w:t>
      </w:r>
      <w:r w:rsidRPr="004821E2">
        <w:rPr>
          <w:sz w:val="24"/>
          <w:szCs w:val="24"/>
        </w:rPr>
        <w:t>9</w:t>
      </w:r>
      <w:r w:rsidRPr="004821E2">
        <w:rPr>
          <w:spacing w:val="-3"/>
          <w:sz w:val="24"/>
          <w:szCs w:val="24"/>
        </w:rPr>
        <w:t xml:space="preserve"> </w:t>
      </w:r>
      <w:r w:rsidRPr="004821E2">
        <w:rPr>
          <w:sz w:val="24"/>
          <w:szCs w:val="24"/>
        </w:rPr>
        <w:t xml:space="preserve">var bosentans plasmakoncentration omtrent 5 gange højere end efter administration af </w:t>
      </w:r>
      <w:r w:rsidRPr="004821E2">
        <w:rPr>
          <w:sz w:val="24"/>
          <w:szCs w:val="24"/>
        </w:rPr>
        <w:lastRenderedPageBreak/>
        <w:t>bosentan alene. Denne interaktion skyldes med stor sandsynlighed ritonavirs hæmning af transportprotein-medieret optagelse i hepatocytter og af CYP3A4, idet bosentans clearance reduceres herved. Ved samtidig administration</w:t>
      </w:r>
      <w:r w:rsidRPr="004821E2">
        <w:rPr>
          <w:spacing w:val="-4"/>
          <w:sz w:val="24"/>
          <w:szCs w:val="24"/>
        </w:rPr>
        <w:t xml:space="preserve"> </w:t>
      </w:r>
      <w:r w:rsidRPr="004821E2">
        <w:rPr>
          <w:sz w:val="24"/>
          <w:szCs w:val="24"/>
        </w:rPr>
        <w:t>af</w:t>
      </w:r>
      <w:r w:rsidRPr="004821E2">
        <w:rPr>
          <w:spacing w:val="-4"/>
          <w:sz w:val="24"/>
          <w:szCs w:val="24"/>
        </w:rPr>
        <w:t xml:space="preserve"> </w:t>
      </w:r>
      <w:r w:rsidRPr="004821E2">
        <w:rPr>
          <w:sz w:val="24"/>
          <w:szCs w:val="24"/>
        </w:rPr>
        <w:t>lopinavir+ritonavir</w:t>
      </w:r>
      <w:r w:rsidRPr="004821E2">
        <w:rPr>
          <w:spacing w:val="-4"/>
          <w:sz w:val="24"/>
          <w:szCs w:val="24"/>
        </w:rPr>
        <w:t xml:space="preserve"> </w:t>
      </w:r>
      <w:r w:rsidRPr="004821E2">
        <w:rPr>
          <w:sz w:val="24"/>
          <w:szCs w:val="24"/>
        </w:rPr>
        <w:t>eller</w:t>
      </w:r>
      <w:r w:rsidRPr="004821E2">
        <w:rPr>
          <w:spacing w:val="-4"/>
          <w:sz w:val="24"/>
          <w:szCs w:val="24"/>
        </w:rPr>
        <w:t xml:space="preserve"> </w:t>
      </w:r>
      <w:r w:rsidRPr="004821E2">
        <w:rPr>
          <w:sz w:val="24"/>
          <w:szCs w:val="24"/>
        </w:rPr>
        <w:t>andre</w:t>
      </w:r>
      <w:r w:rsidRPr="004821E2">
        <w:rPr>
          <w:spacing w:val="-4"/>
          <w:sz w:val="24"/>
          <w:szCs w:val="24"/>
        </w:rPr>
        <w:t xml:space="preserve"> </w:t>
      </w:r>
      <w:r w:rsidRPr="004821E2">
        <w:rPr>
          <w:sz w:val="24"/>
          <w:szCs w:val="24"/>
        </w:rPr>
        <w:t>ritonavir-boostede</w:t>
      </w:r>
      <w:r w:rsidRPr="004821E2">
        <w:rPr>
          <w:spacing w:val="-4"/>
          <w:sz w:val="24"/>
          <w:szCs w:val="24"/>
        </w:rPr>
        <w:t xml:space="preserve"> </w:t>
      </w:r>
      <w:r w:rsidRPr="004821E2">
        <w:rPr>
          <w:sz w:val="24"/>
          <w:szCs w:val="24"/>
        </w:rPr>
        <w:t>proteaseinhibitorer</w:t>
      </w:r>
      <w:r w:rsidRPr="004821E2">
        <w:rPr>
          <w:spacing w:val="-4"/>
          <w:sz w:val="24"/>
          <w:szCs w:val="24"/>
        </w:rPr>
        <w:t xml:space="preserve"> </w:t>
      </w:r>
      <w:r w:rsidRPr="004821E2">
        <w:rPr>
          <w:sz w:val="24"/>
          <w:szCs w:val="24"/>
        </w:rPr>
        <w:t>skal</w:t>
      </w:r>
      <w:r w:rsidRPr="004821E2">
        <w:rPr>
          <w:spacing w:val="-4"/>
          <w:sz w:val="24"/>
          <w:szCs w:val="24"/>
        </w:rPr>
        <w:t xml:space="preserve"> </w:t>
      </w:r>
      <w:r w:rsidRPr="004821E2">
        <w:rPr>
          <w:sz w:val="24"/>
          <w:szCs w:val="24"/>
        </w:rPr>
        <w:t>patientens tolerabilitet over for bosentan monitoreres.</w:t>
      </w:r>
    </w:p>
    <w:p w14:paraId="205AD54D" w14:textId="77777777" w:rsidR="00C35D89" w:rsidRPr="004821E2" w:rsidRDefault="00C35D89" w:rsidP="00100C8C">
      <w:pPr>
        <w:ind w:left="851"/>
        <w:rPr>
          <w:sz w:val="24"/>
          <w:szCs w:val="24"/>
        </w:rPr>
      </w:pPr>
    </w:p>
    <w:p w14:paraId="57B5C03D" w14:textId="4164FDF7" w:rsidR="00C35D89" w:rsidRPr="004821E2" w:rsidRDefault="00C35D89" w:rsidP="00100C8C">
      <w:pPr>
        <w:ind w:left="851"/>
        <w:rPr>
          <w:sz w:val="24"/>
          <w:szCs w:val="24"/>
        </w:rPr>
      </w:pPr>
      <w:r w:rsidRPr="004821E2">
        <w:rPr>
          <w:sz w:val="24"/>
          <w:szCs w:val="24"/>
        </w:rPr>
        <w:t>Efter samtidig administration af bosentan i 9,5 dage faldt plasmaeksponeringen af lopinavir og ritonavir i en klinisk non-signifikant grad (med henholdsvis ca. 14</w:t>
      </w:r>
      <w:r w:rsidR="00162F2E" w:rsidRPr="004821E2">
        <w:rPr>
          <w:sz w:val="24"/>
          <w:szCs w:val="24"/>
        </w:rPr>
        <w:t xml:space="preserve"> %</w:t>
      </w:r>
      <w:r w:rsidRPr="004821E2">
        <w:rPr>
          <w:sz w:val="24"/>
          <w:szCs w:val="24"/>
        </w:rPr>
        <w:t xml:space="preserve"> og 17</w:t>
      </w:r>
      <w:r w:rsidR="00162F2E" w:rsidRPr="004821E2">
        <w:rPr>
          <w:sz w:val="24"/>
          <w:szCs w:val="24"/>
        </w:rPr>
        <w:t xml:space="preserve"> %</w:t>
      </w:r>
      <w:r w:rsidRPr="004821E2">
        <w:rPr>
          <w:sz w:val="24"/>
          <w:szCs w:val="24"/>
        </w:rPr>
        <w:t>). Det er imidlertid ikke sikkert, at den fulde effekt af bosentans inducerende virkning er opnået, og en yderligere reduktion af proteaseinhibitorer</w:t>
      </w:r>
      <w:r w:rsidRPr="004821E2">
        <w:rPr>
          <w:spacing w:val="-4"/>
          <w:sz w:val="24"/>
          <w:szCs w:val="24"/>
        </w:rPr>
        <w:t xml:space="preserve"> </w:t>
      </w:r>
      <w:r w:rsidRPr="004821E2">
        <w:rPr>
          <w:sz w:val="24"/>
          <w:szCs w:val="24"/>
        </w:rPr>
        <w:t>kan</w:t>
      </w:r>
      <w:r w:rsidRPr="004821E2">
        <w:rPr>
          <w:spacing w:val="-4"/>
          <w:sz w:val="24"/>
          <w:szCs w:val="24"/>
        </w:rPr>
        <w:t xml:space="preserve"> </w:t>
      </w:r>
      <w:r w:rsidRPr="004821E2">
        <w:rPr>
          <w:sz w:val="24"/>
          <w:szCs w:val="24"/>
        </w:rPr>
        <w:t>ikke</w:t>
      </w:r>
      <w:r w:rsidRPr="004821E2">
        <w:rPr>
          <w:spacing w:val="-4"/>
          <w:sz w:val="24"/>
          <w:szCs w:val="24"/>
        </w:rPr>
        <w:t xml:space="preserve"> </w:t>
      </w:r>
      <w:r w:rsidRPr="004821E2">
        <w:rPr>
          <w:sz w:val="24"/>
          <w:szCs w:val="24"/>
        </w:rPr>
        <w:t>udelukkes.</w:t>
      </w:r>
      <w:r w:rsidRPr="004821E2">
        <w:rPr>
          <w:spacing w:val="-4"/>
          <w:sz w:val="24"/>
          <w:szCs w:val="24"/>
        </w:rPr>
        <w:t xml:space="preserve"> </w:t>
      </w:r>
      <w:r w:rsidRPr="004821E2">
        <w:rPr>
          <w:sz w:val="24"/>
          <w:szCs w:val="24"/>
        </w:rPr>
        <w:t>Passende</w:t>
      </w:r>
      <w:r w:rsidRPr="004821E2">
        <w:rPr>
          <w:spacing w:val="-4"/>
          <w:sz w:val="24"/>
          <w:szCs w:val="24"/>
        </w:rPr>
        <w:t xml:space="preserve"> </w:t>
      </w:r>
      <w:r w:rsidRPr="004821E2">
        <w:rPr>
          <w:sz w:val="24"/>
          <w:szCs w:val="24"/>
        </w:rPr>
        <w:t>monitorering</w:t>
      </w:r>
      <w:r w:rsidRPr="004821E2">
        <w:rPr>
          <w:spacing w:val="-4"/>
          <w:sz w:val="24"/>
          <w:szCs w:val="24"/>
        </w:rPr>
        <w:t xml:space="preserve"> </w:t>
      </w:r>
      <w:r w:rsidRPr="004821E2">
        <w:rPr>
          <w:sz w:val="24"/>
          <w:szCs w:val="24"/>
        </w:rPr>
        <w:t>af</w:t>
      </w:r>
      <w:r w:rsidRPr="004821E2">
        <w:rPr>
          <w:spacing w:val="-4"/>
          <w:sz w:val="24"/>
          <w:szCs w:val="24"/>
        </w:rPr>
        <w:t xml:space="preserve"> </w:t>
      </w:r>
      <w:r w:rsidRPr="004821E2">
        <w:rPr>
          <w:sz w:val="24"/>
          <w:szCs w:val="24"/>
        </w:rPr>
        <w:t>hiv-behandling</w:t>
      </w:r>
      <w:r w:rsidRPr="004821E2">
        <w:rPr>
          <w:spacing w:val="-4"/>
          <w:sz w:val="24"/>
          <w:szCs w:val="24"/>
        </w:rPr>
        <w:t xml:space="preserve"> </w:t>
      </w:r>
      <w:r w:rsidRPr="004821E2">
        <w:rPr>
          <w:sz w:val="24"/>
          <w:szCs w:val="24"/>
        </w:rPr>
        <w:t>anbefales.</w:t>
      </w:r>
      <w:r w:rsidRPr="004821E2">
        <w:rPr>
          <w:spacing w:val="-4"/>
          <w:sz w:val="24"/>
          <w:szCs w:val="24"/>
        </w:rPr>
        <w:t xml:space="preserve"> </w:t>
      </w:r>
      <w:r w:rsidRPr="004821E2">
        <w:rPr>
          <w:sz w:val="24"/>
          <w:szCs w:val="24"/>
        </w:rPr>
        <w:t>Lignende virkning vil kunne forventes med andre ritonavir-boostede proteaseinhibitorer (se pkt. 4.4).</w:t>
      </w:r>
    </w:p>
    <w:p w14:paraId="729CD91F" w14:textId="77777777" w:rsidR="00C35D89" w:rsidRPr="004821E2" w:rsidRDefault="00C35D89" w:rsidP="00100C8C">
      <w:pPr>
        <w:ind w:left="851"/>
        <w:rPr>
          <w:sz w:val="24"/>
          <w:szCs w:val="24"/>
        </w:rPr>
      </w:pPr>
    </w:p>
    <w:p w14:paraId="064268DC" w14:textId="77777777" w:rsidR="00C35D89" w:rsidRPr="004821E2" w:rsidRDefault="00C35D89" w:rsidP="00100C8C">
      <w:pPr>
        <w:ind w:left="851"/>
        <w:rPr>
          <w:iCs/>
          <w:sz w:val="24"/>
          <w:szCs w:val="24"/>
          <w:u w:val="single"/>
        </w:rPr>
      </w:pPr>
      <w:r w:rsidRPr="004821E2">
        <w:rPr>
          <w:iCs/>
          <w:sz w:val="24"/>
          <w:szCs w:val="24"/>
          <w:u w:val="single"/>
        </w:rPr>
        <w:t>Andre antiretrovirale stoffer</w:t>
      </w:r>
    </w:p>
    <w:p w14:paraId="3CBD774B" w14:textId="77777777" w:rsidR="00C35D89" w:rsidRPr="004821E2" w:rsidRDefault="00C35D89" w:rsidP="00100C8C">
      <w:pPr>
        <w:ind w:left="851"/>
        <w:rPr>
          <w:sz w:val="24"/>
          <w:szCs w:val="24"/>
        </w:rPr>
      </w:pPr>
      <w:r w:rsidRPr="004821E2">
        <w:rPr>
          <w:sz w:val="24"/>
          <w:szCs w:val="24"/>
        </w:rPr>
        <w:t>På grund af manglende data kan der ikke gives specifikke rekommandationer</w:t>
      </w:r>
      <w:r w:rsidRPr="004821E2">
        <w:rPr>
          <w:spacing w:val="-3"/>
          <w:sz w:val="24"/>
          <w:szCs w:val="24"/>
        </w:rPr>
        <w:t xml:space="preserve"> </w:t>
      </w:r>
      <w:r w:rsidRPr="004821E2">
        <w:rPr>
          <w:sz w:val="24"/>
          <w:szCs w:val="24"/>
        </w:rPr>
        <w:t>for</w:t>
      </w:r>
      <w:r w:rsidRPr="004821E2">
        <w:rPr>
          <w:spacing w:val="-3"/>
          <w:sz w:val="24"/>
          <w:szCs w:val="24"/>
        </w:rPr>
        <w:t xml:space="preserve"> </w:t>
      </w:r>
      <w:r w:rsidRPr="004821E2">
        <w:rPr>
          <w:sz w:val="24"/>
          <w:szCs w:val="24"/>
        </w:rPr>
        <w:t>andre</w:t>
      </w:r>
      <w:r w:rsidRPr="004821E2">
        <w:rPr>
          <w:spacing w:val="-3"/>
          <w:sz w:val="24"/>
          <w:szCs w:val="24"/>
        </w:rPr>
        <w:t xml:space="preserve"> </w:t>
      </w:r>
      <w:r w:rsidRPr="004821E2">
        <w:rPr>
          <w:sz w:val="24"/>
          <w:szCs w:val="24"/>
        </w:rPr>
        <w:t>antiretrovirale</w:t>
      </w:r>
      <w:r w:rsidRPr="004821E2">
        <w:rPr>
          <w:spacing w:val="-3"/>
          <w:sz w:val="24"/>
          <w:szCs w:val="24"/>
        </w:rPr>
        <w:t xml:space="preserve"> </w:t>
      </w:r>
      <w:r w:rsidRPr="004821E2">
        <w:rPr>
          <w:sz w:val="24"/>
          <w:szCs w:val="24"/>
        </w:rPr>
        <w:t>stoffer.</w:t>
      </w:r>
      <w:r w:rsidRPr="004821E2">
        <w:rPr>
          <w:spacing w:val="-3"/>
          <w:sz w:val="24"/>
          <w:szCs w:val="24"/>
        </w:rPr>
        <w:t xml:space="preserve"> </w:t>
      </w:r>
      <w:r w:rsidRPr="004821E2">
        <w:rPr>
          <w:sz w:val="24"/>
          <w:szCs w:val="24"/>
        </w:rPr>
        <w:t>Som</w:t>
      </w:r>
      <w:r w:rsidRPr="004821E2">
        <w:rPr>
          <w:spacing w:val="-3"/>
          <w:sz w:val="24"/>
          <w:szCs w:val="24"/>
        </w:rPr>
        <w:t xml:space="preserve"> </w:t>
      </w:r>
      <w:r w:rsidRPr="004821E2">
        <w:rPr>
          <w:sz w:val="24"/>
          <w:szCs w:val="24"/>
        </w:rPr>
        <w:t>følge</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nevirapins</w:t>
      </w:r>
      <w:r w:rsidRPr="004821E2">
        <w:rPr>
          <w:spacing w:val="-3"/>
          <w:sz w:val="24"/>
          <w:szCs w:val="24"/>
        </w:rPr>
        <w:t xml:space="preserve"> </w:t>
      </w:r>
      <w:r w:rsidRPr="004821E2">
        <w:rPr>
          <w:sz w:val="24"/>
          <w:szCs w:val="24"/>
        </w:rPr>
        <w:t>udtalte</w:t>
      </w:r>
      <w:r w:rsidRPr="004821E2">
        <w:rPr>
          <w:spacing w:val="-3"/>
          <w:sz w:val="24"/>
          <w:szCs w:val="24"/>
        </w:rPr>
        <w:t xml:space="preserve"> </w:t>
      </w:r>
      <w:r w:rsidRPr="004821E2">
        <w:rPr>
          <w:sz w:val="24"/>
          <w:szCs w:val="24"/>
        </w:rPr>
        <w:t>hepatotoksicitet, som vil kunne forstærke bosentans hepatotoksicitet, frarådes denne kombination.</w:t>
      </w:r>
    </w:p>
    <w:p w14:paraId="4B965B00" w14:textId="77777777" w:rsidR="00C35D89" w:rsidRPr="004821E2" w:rsidRDefault="00C35D89" w:rsidP="00100C8C">
      <w:pPr>
        <w:ind w:left="851"/>
        <w:rPr>
          <w:sz w:val="24"/>
          <w:szCs w:val="24"/>
        </w:rPr>
      </w:pPr>
    </w:p>
    <w:p w14:paraId="622DF846" w14:textId="77777777" w:rsidR="00C35D89" w:rsidRPr="004821E2" w:rsidRDefault="00C35D89" w:rsidP="00100C8C">
      <w:pPr>
        <w:ind w:left="851"/>
        <w:rPr>
          <w:iCs/>
          <w:spacing w:val="-3"/>
          <w:sz w:val="24"/>
          <w:szCs w:val="24"/>
          <w:u w:val="single"/>
        </w:rPr>
      </w:pPr>
      <w:r w:rsidRPr="004821E2">
        <w:rPr>
          <w:iCs/>
          <w:sz w:val="24"/>
          <w:szCs w:val="24"/>
          <w:u w:val="single"/>
        </w:rPr>
        <w:t>Hormonelle</w:t>
      </w:r>
      <w:r w:rsidRPr="004821E2">
        <w:rPr>
          <w:iCs/>
          <w:spacing w:val="-3"/>
          <w:sz w:val="24"/>
          <w:szCs w:val="24"/>
          <w:u w:val="single"/>
        </w:rPr>
        <w:t xml:space="preserve"> </w:t>
      </w:r>
      <w:r w:rsidRPr="004821E2">
        <w:rPr>
          <w:iCs/>
          <w:sz w:val="24"/>
          <w:szCs w:val="24"/>
          <w:u w:val="single"/>
        </w:rPr>
        <w:t>præventionsmidler</w:t>
      </w:r>
    </w:p>
    <w:p w14:paraId="189A7724" w14:textId="0C6CE7D9" w:rsidR="00C35D89" w:rsidRPr="004821E2" w:rsidRDefault="00C35D89" w:rsidP="00100C8C">
      <w:pPr>
        <w:ind w:left="851"/>
        <w:rPr>
          <w:sz w:val="24"/>
          <w:szCs w:val="24"/>
        </w:rPr>
      </w:pPr>
      <w:r w:rsidRPr="004821E2">
        <w:rPr>
          <w:sz w:val="24"/>
          <w:szCs w:val="24"/>
        </w:rPr>
        <w:t>Samtidig</w:t>
      </w:r>
      <w:r w:rsidRPr="004821E2">
        <w:rPr>
          <w:spacing w:val="-3"/>
          <w:sz w:val="24"/>
          <w:szCs w:val="24"/>
        </w:rPr>
        <w:t xml:space="preserve"> </w:t>
      </w:r>
      <w:r w:rsidRPr="004821E2">
        <w:rPr>
          <w:sz w:val="24"/>
          <w:szCs w:val="24"/>
        </w:rPr>
        <w:t>administration</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bosentan</w:t>
      </w:r>
      <w:r w:rsidRPr="004821E2">
        <w:rPr>
          <w:spacing w:val="-3"/>
          <w:sz w:val="24"/>
          <w:szCs w:val="24"/>
        </w:rPr>
        <w:t xml:space="preserve"> </w:t>
      </w:r>
      <w:r w:rsidRPr="004821E2">
        <w:rPr>
          <w:sz w:val="24"/>
          <w:szCs w:val="24"/>
        </w:rPr>
        <w:t>125</w:t>
      </w:r>
      <w:r w:rsidRPr="004821E2">
        <w:rPr>
          <w:spacing w:val="-2"/>
          <w:sz w:val="24"/>
          <w:szCs w:val="24"/>
        </w:rPr>
        <w:t xml:space="preserve"> </w:t>
      </w:r>
      <w:r w:rsidRPr="004821E2">
        <w:rPr>
          <w:sz w:val="24"/>
          <w:szCs w:val="24"/>
        </w:rPr>
        <w:t>mg</w:t>
      </w:r>
      <w:r w:rsidRPr="004821E2">
        <w:rPr>
          <w:spacing w:val="-3"/>
          <w:sz w:val="24"/>
          <w:szCs w:val="24"/>
        </w:rPr>
        <w:t xml:space="preserve"> </w:t>
      </w:r>
      <w:r w:rsidRPr="004821E2">
        <w:rPr>
          <w:sz w:val="24"/>
          <w:szCs w:val="24"/>
        </w:rPr>
        <w:t>to</w:t>
      </w:r>
      <w:r w:rsidRPr="004821E2">
        <w:rPr>
          <w:spacing w:val="-3"/>
          <w:sz w:val="24"/>
          <w:szCs w:val="24"/>
        </w:rPr>
        <w:t xml:space="preserve"> </w:t>
      </w:r>
      <w:r w:rsidRPr="004821E2">
        <w:rPr>
          <w:sz w:val="24"/>
          <w:szCs w:val="24"/>
        </w:rPr>
        <w:t>gange</w:t>
      </w:r>
      <w:r w:rsidRPr="004821E2">
        <w:rPr>
          <w:spacing w:val="-3"/>
          <w:sz w:val="24"/>
          <w:szCs w:val="24"/>
        </w:rPr>
        <w:t xml:space="preserve"> </w:t>
      </w:r>
      <w:r w:rsidRPr="004821E2">
        <w:rPr>
          <w:sz w:val="24"/>
          <w:szCs w:val="24"/>
        </w:rPr>
        <w:t>dagligt</w:t>
      </w:r>
      <w:r w:rsidRPr="004821E2">
        <w:rPr>
          <w:spacing w:val="-3"/>
          <w:sz w:val="24"/>
          <w:szCs w:val="24"/>
        </w:rPr>
        <w:t xml:space="preserve"> </w:t>
      </w:r>
      <w:r w:rsidRPr="004821E2">
        <w:rPr>
          <w:sz w:val="24"/>
          <w:szCs w:val="24"/>
        </w:rPr>
        <w:t>i</w:t>
      </w:r>
      <w:r w:rsidRPr="004821E2">
        <w:rPr>
          <w:spacing w:val="-3"/>
          <w:sz w:val="24"/>
          <w:szCs w:val="24"/>
        </w:rPr>
        <w:t xml:space="preserve"> </w:t>
      </w:r>
      <w:r w:rsidRPr="004821E2">
        <w:rPr>
          <w:sz w:val="24"/>
          <w:szCs w:val="24"/>
        </w:rPr>
        <w:t>7</w:t>
      </w:r>
      <w:r w:rsidRPr="004821E2">
        <w:rPr>
          <w:spacing w:val="-5"/>
          <w:sz w:val="24"/>
          <w:szCs w:val="24"/>
        </w:rPr>
        <w:t xml:space="preserve"> </w:t>
      </w:r>
      <w:r w:rsidRPr="004821E2">
        <w:rPr>
          <w:sz w:val="24"/>
          <w:szCs w:val="24"/>
        </w:rPr>
        <w:t>dage og</w:t>
      </w:r>
      <w:r w:rsidRPr="004821E2">
        <w:rPr>
          <w:spacing w:val="-1"/>
          <w:sz w:val="24"/>
          <w:szCs w:val="24"/>
        </w:rPr>
        <w:t xml:space="preserve"> </w:t>
      </w:r>
      <w:r w:rsidRPr="004821E2">
        <w:rPr>
          <w:sz w:val="24"/>
          <w:szCs w:val="24"/>
        </w:rPr>
        <w:t>en</w:t>
      </w:r>
      <w:r w:rsidRPr="004821E2">
        <w:rPr>
          <w:spacing w:val="-1"/>
          <w:sz w:val="24"/>
          <w:szCs w:val="24"/>
        </w:rPr>
        <w:t xml:space="preserve"> </w:t>
      </w:r>
      <w:r w:rsidRPr="004821E2">
        <w:rPr>
          <w:sz w:val="24"/>
          <w:szCs w:val="24"/>
        </w:rPr>
        <w:t>enkeltdosis</w:t>
      </w:r>
      <w:r w:rsidRPr="004821E2">
        <w:rPr>
          <w:spacing w:val="-1"/>
          <w:sz w:val="24"/>
          <w:szCs w:val="24"/>
        </w:rPr>
        <w:t xml:space="preserve"> </w:t>
      </w:r>
      <w:r w:rsidRPr="004821E2">
        <w:rPr>
          <w:sz w:val="24"/>
          <w:szCs w:val="24"/>
        </w:rPr>
        <w:t>af</w:t>
      </w:r>
      <w:r w:rsidRPr="004821E2">
        <w:rPr>
          <w:spacing w:val="-1"/>
          <w:sz w:val="24"/>
          <w:szCs w:val="24"/>
        </w:rPr>
        <w:t xml:space="preserve"> </w:t>
      </w:r>
      <w:r w:rsidRPr="004821E2">
        <w:rPr>
          <w:sz w:val="24"/>
          <w:szCs w:val="24"/>
        </w:rPr>
        <w:t>et</w:t>
      </w:r>
      <w:r w:rsidRPr="004821E2">
        <w:rPr>
          <w:spacing w:val="-1"/>
          <w:sz w:val="24"/>
          <w:szCs w:val="24"/>
        </w:rPr>
        <w:t xml:space="preserve"> </w:t>
      </w:r>
      <w:r w:rsidRPr="004821E2">
        <w:rPr>
          <w:sz w:val="24"/>
          <w:szCs w:val="24"/>
        </w:rPr>
        <w:t>oralt</w:t>
      </w:r>
      <w:r w:rsidRPr="004821E2">
        <w:rPr>
          <w:spacing w:val="-1"/>
          <w:sz w:val="24"/>
          <w:szCs w:val="24"/>
        </w:rPr>
        <w:t xml:space="preserve"> </w:t>
      </w:r>
      <w:r w:rsidRPr="004821E2">
        <w:rPr>
          <w:sz w:val="24"/>
          <w:szCs w:val="24"/>
        </w:rPr>
        <w:t>kontraceptionsmiddel,</w:t>
      </w:r>
      <w:r w:rsidRPr="004821E2">
        <w:rPr>
          <w:spacing w:val="-1"/>
          <w:sz w:val="24"/>
          <w:szCs w:val="24"/>
        </w:rPr>
        <w:t xml:space="preserve"> </w:t>
      </w:r>
      <w:r w:rsidRPr="004821E2">
        <w:rPr>
          <w:sz w:val="24"/>
          <w:szCs w:val="24"/>
        </w:rPr>
        <w:t>der</w:t>
      </w:r>
      <w:r w:rsidRPr="004821E2">
        <w:rPr>
          <w:spacing w:val="-1"/>
          <w:sz w:val="24"/>
          <w:szCs w:val="24"/>
        </w:rPr>
        <w:t xml:space="preserve"> </w:t>
      </w:r>
      <w:r w:rsidRPr="004821E2">
        <w:rPr>
          <w:sz w:val="24"/>
          <w:szCs w:val="24"/>
        </w:rPr>
        <w:t>indeholdt</w:t>
      </w:r>
      <w:r w:rsidRPr="004821E2">
        <w:rPr>
          <w:spacing w:val="-1"/>
          <w:sz w:val="24"/>
          <w:szCs w:val="24"/>
        </w:rPr>
        <w:t xml:space="preserve"> </w:t>
      </w:r>
      <w:r w:rsidRPr="004821E2">
        <w:rPr>
          <w:sz w:val="24"/>
          <w:szCs w:val="24"/>
        </w:rPr>
        <w:t>norethisteron</w:t>
      </w:r>
      <w:r w:rsidRPr="004821E2">
        <w:rPr>
          <w:spacing w:val="-1"/>
          <w:sz w:val="24"/>
          <w:szCs w:val="24"/>
        </w:rPr>
        <w:t xml:space="preserve"> </w:t>
      </w:r>
      <w:r w:rsidRPr="004821E2">
        <w:rPr>
          <w:sz w:val="24"/>
          <w:szCs w:val="24"/>
        </w:rPr>
        <w:t>1</w:t>
      </w:r>
      <w:r w:rsidRPr="004821E2">
        <w:rPr>
          <w:spacing w:val="-1"/>
          <w:sz w:val="24"/>
          <w:szCs w:val="24"/>
        </w:rPr>
        <w:t xml:space="preserve"> </w:t>
      </w:r>
      <w:r w:rsidRPr="004821E2">
        <w:rPr>
          <w:sz w:val="24"/>
          <w:szCs w:val="24"/>
        </w:rPr>
        <w:t>mg</w:t>
      </w:r>
      <w:r w:rsidRPr="004821E2">
        <w:rPr>
          <w:spacing w:val="-1"/>
          <w:sz w:val="24"/>
          <w:szCs w:val="24"/>
        </w:rPr>
        <w:t xml:space="preserve"> </w:t>
      </w:r>
      <w:r w:rsidRPr="004821E2">
        <w:rPr>
          <w:sz w:val="24"/>
          <w:szCs w:val="24"/>
        </w:rPr>
        <w:t>+</w:t>
      </w:r>
      <w:r w:rsidRPr="004821E2">
        <w:rPr>
          <w:spacing w:val="-1"/>
          <w:sz w:val="24"/>
          <w:szCs w:val="24"/>
        </w:rPr>
        <w:t xml:space="preserve"> </w:t>
      </w:r>
      <w:r w:rsidRPr="004821E2">
        <w:rPr>
          <w:sz w:val="24"/>
          <w:szCs w:val="24"/>
        </w:rPr>
        <w:t>ethinylestradiol 35 µg, reducerede AUC for norethisteron og ethinylestradiol med henholdsvis 14</w:t>
      </w:r>
      <w:r w:rsidR="00162F2E" w:rsidRPr="004821E2">
        <w:rPr>
          <w:sz w:val="24"/>
          <w:szCs w:val="24"/>
        </w:rPr>
        <w:t xml:space="preserve"> %</w:t>
      </w:r>
      <w:r w:rsidRPr="004821E2">
        <w:rPr>
          <w:sz w:val="24"/>
          <w:szCs w:val="24"/>
        </w:rPr>
        <w:t xml:space="preserve"> og 31</w:t>
      </w:r>
      <w:r w:rsidR="00162F2E" w:rsidRPr="004821E2">
        <w:rPr>
          <w:sz w:val="24"/>
          <w:szCs w:val="24"/>
        </w:rPr>
        <w:t xml:space="preserve"> %</w:t>
      </w:r>
      <w:r w:rsidRPr="004821E2">
        <w:rPr>
          <w:sz w:val="24"/>
          <w:szCs w:val="24"/>
        </w:rPr>
        <w:t>. Reduktionen</w:t>
      </w:r>
      <w:r w:rsidRPr="004821E2">
        <w:rPr>
          <w:spacing w:val="-3"/>
          <w:sz w:val="24"/>
          <w:szCs w:val="24"/>
        </w:rPr>
        <w:t xml:space="preserve"> </w:t>
      </w:r>
      <w:r w:rsidRPr="004821E2">
        <w:rPr>
          <w:sz w:val="24"/>
          <w:szCs w:val="24"/>
        </w:rPr>
        <w:t>i</w:t>
      </w:r>
      <w:r w:rsidRPr="004821E2">
        <w:rPr>
          <w:spacing w:val="-3"/>
          <w:sz w:val="24"/>
          <w:szCs w:val="24"/>
        </w:rPr>
        <w:t xml:space="preserve"> </w:t>
      </w:r>
      <w:r w:rsidRPr="004821E2">
        <w:rPr>
          <w:sz w:val="24"/>
          <w:szCs w:val="24"/>
        </w:rPr>
        <w:t>eksponering</w:t>
      </w:r>
      <w:r w:rsidRPr="004821E2">
        <w:rPr>
          <w:spacing w:val="-3"/>
          <w:sz w:val="24"/>
          <w:szCs w:val="24"/>
        </w:rPr>
        <w:t xml:space="preserve"> </w:t>
      </w:r>
      <w:r w:rsidRPr="004821E2">
        <w:rPr>
          <w:sz w:val="24"/>
          <w:szCs w:val="24"/>
        </w:rPr>
        <w:t>var</w:t>
      </w:r>
      <w:r w:rsidRPr="004821E2">
        <w:rPr>
          <w:spacing w:val="-3"/>
          <w:sz w:val="24"/>
          <w:szCs w:val="24"/>
        </w:rPr>
        <w:t xml:space="preserve"> </w:t>
      </w:r>
      <w:r w:rsidRPr="004821E2">
        <w:rPr>
          <w:sz w:val="24"/>
          <w:szCs w:val="24"/>
        </w:rPr>
        <w:t>imidlertid</w:t>
      </w:r>
      <w:r w:rsidRPr="004821E2">
        <w:rPr>
          <w:spacing w:val="-3"/>
          <w:sz w:val="24"/>
          <w:szCs w:val="24"/>
        </w:rPr>
        <w:t xml:space="preserve"> </w:t>
      </w:r>
      <w:r w:rsidRPr="004821E2">
        <w:rPr>
          <w:sz w:val="24"/>
          <w:szCs w:val="24"/>
        </w:rPr>
        <w:t>op</w:t>
      </w:r>
      <w:r w:rsidRPr="004821E2">
        <w:rPr>
          <w:spacing w:val="-3"/>
          <w:sz w:val="24"/>
          <w:szCs w:val="24"/>
        </w:rPr>
        <w:t xml:space="preserve"> </w:t>
      </w:r>
      <w:r w:rsidRPr="004821E2">
        <w:rPr>
          <w:sz w:val="24"/>
          <w:szCs w:val="24"/>
        </w:rPr>
        <w:t>til</w:t>
      </w:r>
      <w:r w:rsidRPr="004821E2">
        <w:rPr>
          <w:spacing w:val="-3"/>
          <w:sz w:val="24"/>
          <w:szCs w:val="24"/>
        </w:rPr>
        <w:t xml:space="preserve"> </w:t>
      </w:r>
      <w:r w:rsidRPr="004821E2">
        <w:rPr>
          <w:sz w:val="24"/>
          <w:szCs w:val="24"/>
        </w:rPr>
        <w:t>henholdsvis</w:t>
      </w:r>
      <w:r w:rsidRPr="004821E2">
        <w:rPr>
          <w:spacing w:val="-3"/>
          <w:sz w:val="24"/>
          <w:szCs w:val="24"/>
        </w:rPr>
        <w:t xml:space="preserve"> </w:t>
      </w:r>
      <w:r w:rsidRPr="004821E2">
        <w:rPr>
          <w:sz w:val="24"/>
          <w:szCs w:val="24"/>
        </w:rPr>
        <w:t>56</w:t>
      </w:r>
      <w:r w:rsidR="00162F2E" w:rsidRPr="004821E2">
        <w:rPr>
          <w:sz w:val="24"/>
          <w:szCs w:val="24"/>
        </w:rPr>
        <w:t xml:space="preserve"> %</w:t>
      </w:r>
      <w:r w:rsidRPr="004821E2">
        <w:rPr>
          <w:spacing w:val="-3"/>
          <w:sz w:val="24"/>
          <w:szCs w:val="24"/>
        </w:rPr>
        <w:t xml:space="preserve"> </w:t>
      </w:r>
      <w:r w:rsidRPr="004821E2">
        <w:rPr>
          <w:sz w:val="24"/>
          <w:szCs w:val="24"/>
        </w:rPr>
        <w:t>og</w:t>
      </w:r>
      <w:r w:rsidRPr="004821E2">
        <w:rPr>
          <w:spacing w:val="-3"/>
          <w:sz w:val="24"/>
          <w:szCs w:val="24"/>
        </w:rPr>
        <w:t xml:space="preserve"> </w:t>
      </w:r>
      <w:r w:rsidRPr="004821E2">
        <w:rPr>
          <w:sz w:val="24"/>
          <w:szCs w:val="24"/>
        </w:rPr>
        <w:t>66</w:t>
      </w:r>
      <w:r w:rsidR="00162F2E" w:rsidRPr="004821E2">
        <w:rPr>
          <w:sz w:val="24"/>
          <w:szCs w:val="24"/>
        </w:rPr>
        <w:t xml:space="preserve"> %</w:t>
      </w:r>
      <w:r w:rsidRPr="004821E2">
        <w:rPr>
          <w:spacing w:val="-3"/>
          <w:sz w:val="24"/>
          <w:szCs w:val="24"/>
        </w:rPr>
        <w:t xml:space="preserve"> </w:t>
      </w:r>
      <w:r w:rsidRPr="004821E2">
        <w:rPr>
          <w:sz w:val="24"/>
          <w:szCs w:val="24"/>
        </w:rPr>
        <w:t>hos</w:t>
      </w:r>
      <w:r w:rsidRPr="004821E2">
        <w:rPr>
          <w:spacing w:val="-3"/>
          <w:sz w:val="24"/>
          <w:szCs w:val="24"/>
        </w:rPr>
        <w:t xml:space="preserve"> </w:t>
      </w:r>
      <w:r w:rsidRPr="004821E2">
        <w:rPr>
          <w:sz w:val="24"/>
          <w:szCs w:val="24"/>
        </w:rPr>
        <w:t>enkelte</w:t>
      </w:r>
      <w:r w:rsidRPr="004821E2">
        <w:rPr>
          <w:spacing w:val="-3"/>
          <w:sz w:val="24"/>
          <w:szCs w:val="24"/>
        </w:rPr>
        <w:t xml:space="preserve"> </w:t>
      </w:r>
      <w:r w:rsidRPr="004821E2">
        <w:rPr>
          <w:sz w:val="24"/>
          <w:szCs w:val="24"/>
        </w:rPr>
        <w:t>individer.</w:t>
      </w:r>
      <w:r w:rsidRPr="004821E2">
        <w:rPr>
          <w:spacing w:val="-3"/>
          <w:sz w:val="24"/>
          <w:szCs w:val="24"/>
        </w:rPr>
        <w:t xml:space="preserve"> </w:t>
      </w:r>
      <w:r w:rsidRPr="004821E2">
        <w:rPr>
          <w:sz w:val="24"/>
          <w:szCs w:val="24"/>
        </w:rPr>
        <w:t>Derfor er hormonelle præventionsmetoder alene, uanset administrationsmetoden (dvs. orale, injicérbare, transkutane</w:t>
      </w:r>
      <w:r w:rsidRPr="004821E2">
        <w:rPr>
          <w:spacing w:val="-3"/>
          <w:sz w:val="24"/>
          <w:szCs w:val="24"/>
        </w:rPr>
        <w:t xml:space="preserve"> </w:t>
      </w:r>
      <w:r w:rsidRPr="004821E2">
        <w:rPr>
          <w:sz w:val="24"/>
          <w:szCs w:val="24"/>
        </w:rPr>
        <w:t>eller</w:t>
      </w:r>
      <w:r w:rsidRPr="004821E2">
        <w:rPr>
          <w:spacing w:val="-3"/>
          <w:sz w:val="24"/>
          <w:szCs w:val="24"/>
        </w:rPr>
        <w:t xml:space="preserve"> </w:t>
      </w:r>
      <w:r w:rsidRPr="004821E2">
        <w:rPr>
          <w:sz w:val="24"/>
          <w:szCs w:val="24"/>
        </w:rPr>
        <w:t>implantable</w:t>
      </w:r>
      <w:r w:rsidRPr="004821E2">
        <w:rPr>
          <w:spacing w:val="-3"/>
          <w:sz w:val="24"/>
          <w:szCs w:val="24"/>
        </w:rPr>
        <w:t xml:space="preserve"> </w:t>
      </w:r>
      <w:r w:rsidRPr="004821E2">
        <w:rPr>
          <w:sz w:val="24"/>
          <w:szCs w:val="24"/>
        </w:rPr>
        <w:t>former),</w:t>
      </w:r>
      <w:r w:rsidRPr="004821E2">
        <w:rPr>
          <w:spacing w:val="-3"/>
          <w:sz w:val="24"/>
          <w:szCs w:val="24"/>
        </w:rPr>
        <w:t xml:space="preserve"> </w:t>
      </w:r>
      <w:r w:rsidRPr="004821E2">
        <w:rPr>
          <w:sz w:val="24"/>
          <w:szCs w:val="24"/>
        </w:rPr>
        <w:t>ikke</w:t>
      </w:r>
      <w:r w:rsidRPr="004821E2">
        <w:rPr>
          <w:spacing w:val="-3"/>
          <w:sz w:val="24"/>
          <w:szCs w:val="24"/>
        </w:rPr>
        <w:t xml:space="preserve"> </w:t>
      </w:r>
      <w:r w:rsidRPr="004821E2">
        <w:rPr>
          <w:sz w:val="24"/>
          <w:szCs w:val="24"/>
        </w:rPr>
        <w:t>anvendelige</w:t>
      </w:r>
      <w:r w:rsidRPr="004821E2">
        <w:rPr>
          <w:spacing w:val="-3"/>
          <w:sz w:val="24"/>
          <w:szCs w:val="24"/>
        </w:rPr>
        <w:t xml:space="preserve"> </w:t>
      </w:r>
      <w:r w:rsidRPr="004821E2">
        <w:rPr>
          <w:sz w:val="24"/>
          <w:szCs w:val="24"/>
        </w:rPr>
        <w:t>som</w:t>
      </w:r>
      <w:r w:rsidRPr="004821E2">
        <w:rPr>
          <w:spacing w:val="-3"/>
          <w:sz w:val="24"/>
          <w:szCs w:val="24"/>
        </w:rPr>
        <w:t xml:space="preserve"> </w:t>
      </w:r>
      <w:r w:rsidRPr="004821E2">
        <w:rPr>
          <w:sz w:val="24"/>
          <w:szCs w:val="24"/>
        </w:rPr>
        <w:t>pålidelige</w:t>
      </w:r>
      <w:r w:rsidRPr="004821E2">
        <w:rPr>
          <w:spacing w:val="-3"/>
          <w:sz w:val="24"/>
          <w:szCs w:val="24"/>
        </w:rPr>
        <w:t xml:space="preserve"> </w:t>
      </w:r>
      <w:r w:rsidRPr="004821E2">
        <w:rPr>
          <w:sz w:val="24"/>
          <w:szCs w:val="24"/>
        </w:rPr>
        <w:t>præventionsmetoder</w:t>
      </w:r>
      <w:r w:rsidRPr="004821E2">
        <w:rPr>
          <w:spacing w:val="-3"/>
          <w:sz w:val="24"/>
          <w:szCs w:val="24"/>
        </w:rPr>
        <w:t xml:space="preserve"> </w:t>
      </w:r>
      <w:r w:rsidRPr="004821E2">
        <w:rPr>
          <w:sz w:val="24"/>
          <w:szCs w:val="24"/>
        </w:rPr>
        <w:t>(se</w:t>
      </w:r>
      <w:r w:rsidRPr="004821E2">
        <w:rPr>
          <w:spacing w:val="-3"/>
          <w:sz w:val="24"/>
          <w:szCs w:val="24"/>
        </w:rPr>
        <w:t xml:space="preserve"> </w:t>
      </w:r>
      <w:r w:rsidRPr="004821E2">
        <w:rPr>
          <w:sz w:val="24"/>
          <w:szCs w:val="24"/>
        </w:rPr>
        <w:t>pkt. 4.4 og 4.6).</w:t>
      </w:r>
    </w:p>
    <w:p w14:paraId="78D94E28" w14:textId="77777777" w:rsidR="00C35D89" w:rsidRPr="004821E2" w:rsidRDefault="00C35D89" w:rsidP="00100C8C">
      <w:pPr>
        <w:ind w:left="851"/>
        <w:rPr>
          <w:sz w:val="24"/>
          <w:szCs w:val="24"/>
        </w:rPr>
      </w:pPr>
    </w:p>
    <w:p w14:paraId="43984992" w14:textId="77777777" w:rsidR="00C35D89" w:rsidRPr="004821E2" w:rsidRDefault="00C35D89" w:rsidP="00100C8C">
      <w:pPr>
        <w:ind w:left="851"/>
        <w:rPr>
          <w:iCs/>
          <w:sz w:val="24"/>
          <w:szCs w:val="24"/>
          <w:u w:val="single"/>
        </w:rPr>
      </w:pPr>
      <w:r w:rsidRPr="004821E2">
        <w:rPr>
          <w:iCs/>
          <w:sz w:val="24"/>
          <w:szCs w:val="24"/>
          <w:u w:val="single"/>
        </w:rPr>
        <w:t>Warfarin</w:t>
      </w:r>
    </w:p>
    <w:p w14:paraId="444B3563" w14:textId="02C8124E" w:rsidR="00C35D89" w:rsidRPr="004821E2" w:rsidRDefault="00C35D89" w:rsidP="00100C8C">
      <w:pPr>
        <w:ind w:left="851"/>
        <w:rPr>
          <w:sz w:val="24"/>
          <w:szCs w:val="24"/>
        </w:rPr>
      </w:pPr>
      <w:r w:rsidRPr="004821E2">
        <w:rPr>
          <w:sz w:val="24"/>
          <w:szCs w:val="24"/>
        </w:rPr>
        <w:t>Ved samtidig administration af bosentan 500 mg to gange dagligt i 6 dage faldt plasmakoncentrationen</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både</w:t>
      </w:r>
      <w:r w:rsidRPr="004821E2">
        <w:rPr>
          <w:spacing w:val="-3"/>
          <w:sz w:val="24"/>
          <w:szCs w:val="24"/>
        </w:rPr>
        <w:t xml:space="preserve"> </w:t>
      </w:r>
      <w:r w:rsidRPr="004821E2">
        <w:rPr>
          <w:sz w:val="24"/>
          <w:szCs w:val="24"/>
        </w:rPr>
        <w:t>S-warfarin</w:t>
      </w:r>
      <w:r w:rsidRPr="004821E2">
        <w:rPr>
          <w:spacing w:val="-3"/>
          <w:sz w:val="24"/>
          <w:szCs w:val="24"/>
        </w:rPr>
        <w:t xml:space="preserve"> </w:t>
      </w:r>
      <w:r w:rsidRPr="004821E2">
        <w:rPr>
          <w:sz w:val="24"/>
          <w:szCs w:val="24"/>
        </w:rPr>
        <w:t>(et</w:t>
      </w:r>
      <w:r w:rsidRPr="004821E2">
        <w:rPr>
          <w:spacing w:val="-2"/>
          <w:sz w:val="24"/>
          <w:szCs w:val="24"/>
        </w:rPr>
        <w:t xml:space="preserve"> </w:t>
      </w:r>
      <w:r w:rsidRPr="004821E2">
        <w:rPr>
          <w:sz w:val="24"/>
          <w:szCs w:val="24"/>
        </w:rPr>
        <w:t>CYP2C9-substrat)</w:t>
      </w:r>
      <w:r w:rsidRPr="004821E2">
        <w:rPr>
          <w:spacing w:val="-2"/>
          <w:sz w:val="24"/>
          <w:szCs w:val="24"/>
        </w:rPr>
        <w:t xml:space="preserve"> </w:t>
      </w:r>
      <w:r w:rsidRPr="004821E2">
        <w:rPr>
          <w:sz w:val="24"/>
          <w:szCs w:val="24"/>
        </w:rPr>
        <w:t>og</w:t>
      </w:r>
      <w:r w:rsidRPr="004821E2">
        <w:rPr>
          <w:spacing w:val="-2"/>
          <w:sz w:val="24"/>
          <w:szCs w:val="24"/>
        </w:rPr>
        <w:t xml:space="preserve"> </w:t>
      </w:r>
      <w:r w:rsidRPr="004821E2">
        <w:rPr>
          <w:sz w:val="24"/>
          <w:szCs w:val="24"/>
        </w:rPr>
        <w:t>R-warfarin</w:t>
      </w:r>
      <w:r w:rsidRPr="004821E2">
        <w:rPr>
          <w:spacing w:val="-3"/>
          <w:sz w:val="24"/>
          <w:szCs w:val="24"/>
        </w:rPr>
        <w:t xml:space="preserve"> </w:t>
      </w:r>
      <w:r w:rsidRPr="004821E2">
        <w:rPr>
          <w:sz w:val="24"/>
          <w:szCs w:val="24"/>
        </w:rPr>
        <w:t>(et</w:t>
      </w:r>
      <w:r w:rsidRPr="004821E2">
        <w:rPr>
          <w:spacing w:val="-3"/>
          <w:sz w:val="24"/>
          <w:szCs w:val="24"/>
        </w:rPr>
        <w:t xml:space="preserve"> </w:t>
      </w:r>
      <w:r w:rsidRPr="004821E2">
        <w:rPr>
          <w:sz w:val="24"/>
          <w:szCs w:val="24"/>
        </w:rPr>
        <w:t>CYP3A4-substrat) med henholdsvis 29</w:t>
      </w:r>
      <w:r w:rsidR="00162F2E" w:rsidRPr="004821E2">
        <w:rPr>
          <w:sz w:val="24"/>
          <w:szCs w:val="24"/>
        </w:rPr>
        <w:t xml:space="preserve"> %</w:t>
      </w:r>
      <w:r w:rsidRPr="004821E2">
        <w:rPr>
          <w:sz w:val="24"/>
          <w:szCs w:val="24"/>
        </w:rPr>
        <w:t xml:space="preserve"> og 38</w:t>
      </w:r>
      <w:r w:rsidR="00162F2E" w:rsidRPr="004821E2">
        <w:rPr>
          <w:sz w:val="24"/>
          <w:szCs w:val="24"/>
        </w:rPr>
        <w:t xml:space="preserve"> %</w:t>
      </w:r>
      <w:r w:rsidRPr="004821E2">
        <w:rPr>
          <w:sz w:val="24"/>
          <w:szCs w:val="24"/>
        </w:rPr>
        <w:t>. Klinisk erfaring med samtidig administration af bosentan og warfarin hos patienter med PAH medførte ingen klinisk relevante ændringer i International Normalized Ratio (INR) eller warfarindosis (</w:t>
      </w:r>
      <w:r w:rsidRPr="004821E2">
        <w:rPr>
          <w:iCs/>
          <w:sz w:val="24"/>
          <w:szCs w:val="24"/>
        </w:rPr>
        <w:t>baseline</w:t>
      </w:r>
      <w:r w:rsidRPr="004821E2">
        <w:rPr>
          <w:i/>
          <w:sz w:val="24"/>
          <w:szCs w:val="24"/>
        </w:rPr>
        <w:t xml:space="preserve"> </w:t>
      </w:r>
      <w:r w:rsidRPr="004821E2">
        <w:rPr>
          <w:sz w:val="24"/>
          <w:szCs w:val="24"/>
        </w:rPr>
        <w:t>versus afslutning på de kliniske undersøgelser). Den hyppighed, med</w:t>
      </w:r>
      <w:r w:rsidRPr="004821E2">
        <w:rPr>
          <w:spacing w:val="-2"/>
          <w:sz w:val="24"/>
          <w:szCs w:val="24"/>
        </w:rPr>
        <w:t xml:space="preserve"> </w:t>
      </w:r>
      <w:r w:rsidRPr="004821E2">
        <w:rPr>
          <w:sz w:val="24"/>
          <w:szCs w:val="24"/>
        </w:rPr>
        <w:t>hvilken</w:t>
      </w:r>
      <w:r w:rsidRPr="004821E2">
        <w:rPr>
          <w:spacing w:val="-2"/>
          <w:sz w:val="24"/>
          <w:szCs w:val="24"/>
        </w:rPr>
        <w:t xml:space="preserve"> </w:t>
      </w:r>
      <w:r w:rsidRPr="004821E2">
        <w:rPr>
          <w:sz w:val="24"/>
          <w:szCs w:val="24"/>
        </w:rPr>
        <w:t>warfarindoser</w:t>
      </w:r>
      <w:r w:rsidRPr="004821E2">
        <w:rPr>
          <w:spacing w:val="-2"/>
          <w:sz w:val="24"/>
          <w:szCs w:val="24"/>
        </w:rPr>
        <w:t xml:space="preserve"> </w:t>
      </w:r>
      <w:r w:rsidRPr="004821E2">
        <w:rPr>
          <w:sz w:val="24"/>
          <w:szCs w:val="24"/>
        </w:rPr>
        <w:t>blev</w:t>
      </w:r>
      <w:r w:rsidRPr="004821E2">
        <w:rPr>
          <w:spacing w:val="-2"/>
          <w:sz w:val="24"/>
          <w:szCs w:val="24"/>
        </w:rPr>
        <w:t xml:space="preserve"> </w:t>
      </w:r>
      <w:r w:rsidRPr="004821E2">
        <w:rPr>
          <w:sz w:val="24"/>
          <w:szCs w:val="24"/>
        </w:rPr>
        <w:t>ændret</w:t>
      </w:r>
      <w:r w:rsidRPr="004821E2">
        <w:rPr>
          <w:spacing w:val="-2"/>
          <w:sz w:val="24"/>
          <w:szCs w:val="24"/>
        </w:rPr>
        <w:t xml:space="preserve"> </w:t>
      </w:r>
      <w:r w:rsidRPr="004821E2">
        <w:rPr>
          <w:sz w:val="24"/>
          <w:szCs w:val="24"/>
        </w:rPr>
        <w:t>i</w:t>
      </w:r>
      <w:r w:rsidRPr="004821E2">
        <w:rPr>
          <w:spacing w:val="-2"/>
          <w:sz w:val="24"/>
          <w:szCs w:val="24"/>
        </w:rPr>
        <w:t xml:space="preserve"> </w:t>
      </w:r>
      <w:r w:rsidRPr="004821E2">
        <w:rPr>
          <w:sz w:val="24"/>
          <w:szCs w:val="24"/>
        </w:rPr>
        <w:t>løbet</w:t>
      </w:r>
      <w:r w:rsidRPr="004821E2">
        <w:rPr>
          <w:spacing w:val="-2"/>
          <w:sz w:val="24"/>
          <w:szCs w:val="24"/>
        </w:rPr>
        <w:t xml:space="preserve"> </w:t>
      </w:r>
      <w:r w:rsidRPr="004821E2">
        <w:rPr>
          <w:sz w:val="24"/>
          <w:szCs w:val="24"/>
        </w:rPr>
        <w:t>af</w:t>
      </w:r>
      <w:r w:rsidRPr="004821E2">
        <w:rPr>
          <w:spacing w:val="-2"/>
          <w:sz w:val="24"/>
          <w:szCs w:val="24"/>
        </w:rPr>
        <w:t xml:space="preserve"> </w:t>
      </w:r>
      <w:r w:rsidRPr="004821E2">
        <w:rPr>
          <w:sz w:val="24"/>
          <w:szCs w:val="24"/>
        </w:rPr>
        <w:t>studierne</w:t>
      </w:r>
      <w:r w:rsidRPr="004821E2">
        <w:rPr>
          <w:spacing w:val="-2"/>
          <w:sz w:val="24"/>
          <w:szCs w:val="24"/>
        </w:rPr>
        <w:t xml:space="preserve"> </w:t>
      </w:r>
      <w:r w:rsidRPr="004821E2">
        <w:rPr>
          <w:sz w:val="24"/>
          <w:szCs w:val="24"/>
        </w:rPr>
        <w:t>på</w:t>
      </w:r>
      <w:r w:rsidRPr="004821E2">
        <w:rPr>
          <w:spacing w:val="-2"/>
          <w:sz w:val="24"/>
          <w:szCs w:val="24"/>
        </w:rPr>
        <w:t xml:space="preserve"> </w:t>
      </w:r>
      <w:r w:rsidRPr="004821E2">
        <w:rPr>
          <w:sz w:val="24"/>
          <w:szCs w:val="24"/>
        </w:rPr>
        <w:t>grund</w:t>
      </w:r>
      <w:r w:rsidRPr="004821E2">
        <w:rPr>
          <w:spacing w:val="-2"/>
          <w:sz w:val="24"/>
          <w:szCs w:val="24"/>
        </w:rPr>
        <w:t xml:space="preserve"> </w:t>
      </w:r>
      <w:r w:rsidRPr="004821E2">
        <w:rPr>
          <w:sz w:val="24"/>
          <w:szCs w:val="24"/>
        </w:rPr>
        <w:t>af</w:t>
      </w:r>
      <w:r w:rsidRPr="004821E2">
        <w:rPr>
          <w:spacing w:val="-2"/>
          <w:sz w:val="24"/>
          <w:szCs w:val="24"/>
        </w:rPr>
        <w:t xml:space="preserve"> </w:t>
      </w:r>
      <w:r w:rsidRPr="004821E2">
        <w:rPr>
          <w:sz w:val="24"/>
          <w:szCs w:val="24"/>
        </w:rPr>
        <w:t>ændringer</w:t>
      </w:r>
      <w:r w:rsidRPr="004821E2">
        <w:rPr>
          <w:spacing w:val="-2"/>
          <w:sz w:val="24"/>
          <w:szCs w:val="24"/>
        </w:rPr>
        <w:t xml:space="preserve"> </w:t>
      </w:r>
      <w:r w:rsidRPr="004821E2">
        <w:rPr>
          <w:sz w:val="24"/>
          <w:szCs w:val="24"/>
        </w:rPr>
        <w:t>i</w:t>
      </w:r>
      <w:r w:rsidRPr="004821E2">
        <w:rPr>
          <w:spacing w:val="-2"/>
          <w:sz w:val="24"/>
          <w:szCs w:val="24"/>
        </w:rPr>
        <w:t xml:space="preserve"> </w:t>
      </w:r>
      <w:r w:rsidRPr="004821E2">
        <w:rPr>
          <w:sz w:val="24"/>
          <w:szCs w:val="24"/>
        </w:rPr>
        <w:t>INR</w:t>
      </w:r>
      <w:r w:rsidRPr="004821E2">
        <w:rPr>
          <w:spacing w:val="-2"/>
          <w:sz w:val="24"/>
          <w:szCs w:val="24"/>
        </w:rPr>
        <w:t xml:space="preserve"> </w:t>
      </w:r>
      <w:r w:rsidRPr="004821E2">
        <w:rPr>
          <w:sz w:val="24"/>
          <w:szCs w:val="24"/>
        </w:rPr>
        <w:t>eller</w:t>
      </w:r>
      <w:r w:rsidRPr="004821E2">
        <w:rPr>
          <w:spacing w:val="-2"/>
          <w:sz w:val="24"/>
          <w:szCs w:val="24"/>
        </w:rPr>
        <w:t xml:space="preserve"> </w:t>
      </w:r>
      <w:r w:rsidRPr="004821E2">
        <w:rPr>
          <w:sz w:val="24"/>
          <w:szCs w:val="24"/>
        </w:rPr>
        <w:t>på</w:t>
      </w:r>
      <w:r w:rsidRPr="004821E2">
        <w:rPr>
          <w:spacing w:val="-2"/>
          <w:sz w:val="24"/>
          <w:szCs w:val="24"/>
        </w:rPr>
        <w:t xml:space="preserve"> </w:t>
      </w:r>
      <w:r w:rsidRPr="004821E2">
        <w:rPr>
          <w:sz w:val="24"/>
          <w:szCs w:val="24"/>
        </w:rPr>
        <w:t>grund af bivirkninger, var desuden omtrent den samme blandt bosentan- og placebo-behandlede patienter.</w:t>
      </w:r>
    </w:p>
    <w:p w14:paraId="426FE8D7" w14:textId="6517F88D" w:rsidR="005A6B82" w:rsidRPr="004821E2" w:rsidRDefault="00C35D89" w:rsidP="00050A36">
      <w:pPr>
        <w:ind w:left="851"/>
        <w:rPr>
          <w:sz w:val="24"/>
          <w:szCs w:val="24"/>
        </w:rPr>
      </w:pPr>
      <w:r w:rsidRPr="004821E2">
        <w:rPr>
          <w:sz w:val="24"/>
          <w:szCs w:val="24"/>
        </w:rPr>
        <w:t>Der</w:t>
      </w:r>
      <w:r w:rsidRPr="004821E2">
        <w:rPr>
          <w:spacing w:val="-3"/>
          <w:sz w:val="24"/>
          <w:szCs w:val="24"/>
        </w:rPr>
        <w:t xml:space="preserve"> </w:t>
      </w:r>
      <w:r w:rsidRPr="004821E2">
        <w:rPr>
          <w:sz w:val="24"/>
          <w:szCs w:val="24"/>
        </w:rPr>
        <w:t>kræves</w:t>
      </w:r>
      <w:r w:rsidRPr="004821E2">
        <w:rPr>
          <w:spacing w:val="-3"/>
          <w:sz w:val="24"/>
          <w:szCs w:val="24"/>
        </w:rPr>
        <w:t xml:space="preserve"> </w:t>
      </w:r>
      <w:r w:rsidRPr="004821E2">
        <w:rPr>
          <w:sz w:val="24"/>
          <w:szCs w:val="24"/>
        </w:rPr>
        <w:t>ingen</w:t>
      </w:r>
      <w:r w:rsidRPr="004821E2">
        <w:rPr>
          <w:spacing w:val="-3"/>
          <w:sz w:val="24"/>
          <w:szCs w:val="24"/>
        </w:rPr>
        <w:t xml:space="preserve"> </w:t>
      </w:r>
      <w:r w:rsidRPr="004821E2">
        <w:rPr>
          <w:sz w:val="24"/>
          <w:szCs w:val="24"/>
        </w:rPr>
        <w:t>dosisjustering</w:t>
      </w:r>
      <w:r w:rsidRPr="004821E2">
        <w:rPr>
          <w:spacing w:val="-3"/>
          <w:sz w:val="24"/>
          <w:szCs w:val="24"/>
        </w:rPr>
        <w:t xml:space="preserve"> </w:t>
      </w:r>
      <w:r w:rsidRPr="004821E2">
        <w:rPr>
          <w:sz w:val="24"/>
          <w:szCs w:val="24"/>
        </w:rPr>
        <w:t>for</w:t>
      </w:r>
      <w:r w:rsidRPr="004821E2">
        <w:rPr>
          <w:spacing w:val="-3"/>
          <w:sz w:val="24"/>
          <w:szCs w:val="24"/>
        </w:rPr>
        <w:t xml:space="preserve"> </w:t>
      </w:r>
      <w:r w:rsidRPr="004821E2">
        <w:rPr>
          <w:sz w:val="24"/>
          <w:szCs w:val="24"/>
        </w:rPr>
        <w:t>warfarin</w:t>
      </w:r>
      <w:r w:rsidRPr="004821E2">
        <w:rPr>
          <w:spacing w:val="-3"/>
          <w:sz w:val="24"/>
          <w:szCs w:val="24"/>
        </w:rPr>
        <w:t xml:space="preserve"> </w:t>
      </w:r>
      <w:r w:rsidRPr="004821E2">
        <w:rPr>
          <w:sz w:val="24"/>
          <w:szCs w:val="24"/>
        </w:rPr>
        <w:t>og</w:t>
      </w:r>
      <w:r w:rsidRPr="004821E2">
        <w:rPr>
          <w:spacing w:val="-3"/>
          <w:sz w:val="24"/>
          <w:szCs w:val="24"/>
        </w:rPr>
        <w:t xml:space="preserve"> </w:t>
      </w:r>
      <w:r w:rsidRPr="004821E2">
        <w:rPr>
          <w:sz w:val="24"/>
          <w:szCs w:val="24"/>
        </w:rPr>
        <w:t>tilsvarende</w:t>
      </w:r>
      <w:r w:rsidRPr="004821E2">
        <w:rPr>
          <w:spacing w:val="-3"/>
          <w:sz w:val="24"/>
          <w:szCs w:val="24"/>
        </w:rPr>
        <w:t xml:space="preserve"> </w:t>
      </w:r>
      <w:r w:rsidRPr="004821E2">
        <w:rPr>
          <w:sz w:val="24"/>
          <w:szCs w:val="24"/>
        </w:rPr>
        <w:t>orale</w:t>
      </w:r>
      <w:r w:rsidRPr="004821E2">
        <w:rPr>
          <w:spacing w:val="-3"/>
          <w:sz w:val="24"/>
          <w:szCs w:val="24"/>
        </w:rPr>
        <w:t xml:space="preserve"> </w:t>
      </w:r>
      <w:r w:rsidRPr="004821E2">
        <w:rPr>
          <w:sz w:val="24"/>
          <w:szCs w:val="24"/>
        </w:rPr>
        <w:t>antikoagulantia</w:t>
      </w:r>
      <w:r w:rsidRPr="004821E2">
        <w:rPr>
          <w:spacing w:val="-3"/>
          <w:sz w:val="24"/>
          <w:szCs w:val="24"/>
        </w:rPr>
        <w:t xml:space="preserve"> </w:t>
      </w:r>
      <w:r w:rsidRPr="004821E2">
        <w:rPr>
          <w:sz w:val="24"/>
          <w:szCs w:val="24"/>
        </w:rPr>
        <w:t>ved</w:t>
      </w:r>
      <w:r w:rsidRPr="004821E2">
        <w:rPr>
          <w:spacing w:val="-3"/>
          <w:sz w:val="24"/>
          <w:szCs w:val="24"/>
        </w:rPr>
        <w:t xml:space="preserve"> </w:t>
      </w:r>
      <w:r w:rsidRPr="004821E2">
        <w:rPr>
          <w:sz w:val="24"/>
          <w:szCs w:val="24"/>
        </w:rPr>
        <w:t>initiering</w:t>
      </w:r>
      <w:r w:rsidRPr="004821E2">
        <w:rPr>
          <w:spacing w:val="-3"/>
          <w:sz w:val="24"/>
          <w:szCs w:val="24"/>
        </w:rPr>
        <w:t xml:space="preserve"> </w:t>
      </w:r>
      <w:r w:rsidRPr="004821E2">
        <w:rPr>
          <w:sz w:val="24"/>
          <w:szCs w:val="24"/>
        </w:rPr>
        <w:t>af bosentan,</w:t>
      </w:r>
      <w:r w:rsidRPr="004821E2">
        <w:rPr>
          <w:spacing w:val="-7"/>
          <w:sz w:val="24"/>
          <w:szCs w:val="24"/>
        </w:rPr>
        <w:t xml:space="preserve"> </w:t>
      </w:r>
      <w:r w:rsidRPr="004821E2">
        <w:rPr>
          <w:sz w:val="24"/>
          <w:szCs w:val="24"/>
        </w:rPr>
        <w:t>men</w:t>
      </w:r>
      <w:r w:rsidRPr="004821E2">
        <w:rPr>
          <w:spacing w:val="-4"/>
          <w:sz w:val="24"/>
          <w:szCs w:val="24"/>
        </w:rPr>
        <w:t xml:space="preserve"> </w:t>
      </w:r>
      <w:r w:rsidRPr="004821E2">
        <w:rPr>
          <w:sz w:val="24"/>
          <w:szCs w:val="24"/>
        </w:rPr>
        <w:t>der</w:t>
      </w:r>
      <w:r w:rsidRPr="004821E2">
        <w:rPr>
          <w:spacing w:val="-5"/>
          <w:sz w:val="24"/>
          <w:szCs w:val="24"/>
        </w:rPr>
        <w:t xml:space="preserve"> </w:t>
      </w:r>
      <w:r w:rsidRPr="004821E2">
        <w:rPr>
          <w:sz w:val="24"/>
          <w:szCs w:val="24"/>
        </w:rPr>
        <w:t>anbefales</w:t>
      </w:r>
      <w:r w:rsidRPr="004821E2">
        <w:rPr>
          <w:spacing w:val="-4"/>
          <w:sz w:val="24"/>
          <w:szCs w:val="24"/>
        </w:rPr>
        <w:t xml:space="preserve"> </w:t>
      </w:r>
      <w:r w:rsidRPr="004821E2">
        <w:rPr>
          <w:sz w:val="24"/>
          <w:szCs w:val="24"/>
        </w:rPr>
        <w:t>en</w:t>
      </w:r>
      <w:r w:rsidRPr="004821E2">
        <w:rPr>
          <w:spacing w:val="-4"/>
          <w:sz w:val="24"/>
          <w:szCs w:val="24"/>
        </w:rPr>
        <w:t xml:space="preserve"> </w:t>
      </w:r>
      <w:r w:rsidRPr="004821E2">
        <w:rPr>
          <w:sz w:val="24"/>
          <w:szCs w:val="24"/>
        </w:rPr>
        <w:t>øget</w:t>
      </w:r>
      <w:r w:rsidRPr="004821E2">
        <w:rPr>
          <w:spacing w:val="-5"/>
          <w:sz w:val="24"/>
          <w:szCs w:val="24"/>
        </w:rPr>
        <w:t xml:space="preserve"> </w:t>
      </w:r>
      <w:r w:rsidRPr="004821E2">
        <w:rPr>
          <w:sz w:val="24"/>
          <w:szCs w:val="24"/>
        </w:rPr>
        <w:t>monitorering</w:t>
      </w:r>
      <w:r w:rsidRPr="004821E2">
        <w:rPr>
          <w:spacing w:val="-4"/>
          <w:sz w:val="24"/>
          <w:szCs w:val="24"/>
        </w:rPr>
        <w:t xml:space="preserve"> </w:t>
      </w:r>
      <w:r w:rsidRPr="004821E2">
        <w:rPr>
          <w:sz w:val="24"/>
          <w:szCs w:val="24"/>
        </w:rPr>
        <w:t>af</w:t>
      </w:r>
      <w:r w:rsidRPr="004821E2">
        <w:rPr>
          <w:spacing w:val="-5"/>
          <w:sz w:val="24"/>
          <w:szCs w:val="24"/>
        </w:rPr>
        <w:t xml:space="preserve"> </w:t>
      </w:r>
      <w:r w:rsidRPr="004821E2">
        <w:rPr>
          <w:sz w:val="24"/>
          <w:szCs w:val="24"/>
        </w:rPr>
        <w:t>INR,</w:t>
      </w:r>
      <w:r w:rsidRPr="004821E2">
        <w:rPr>
          <w:spacing w:val="-4"/>
          <w:sz w:val="24"/>
          <w:szCs w:val="24"/>
        </w:rPr>
        <w:t xml:space="preserve"> </w:t>
      </w:r>
      <w:r w:rsidRPr="004821E2">
        <w:rPr>
          <w:sz w:val="24"/>
          <w:szCs w:val="24"/>
        </w:rPr>
        <w:t>især</w:t>
      </w:r>
      <w:r w:rsidRPr="004821E2">
        <w:rPr>
          <w:spacing w:val="-5"/>
          <w:sz w:val="24"/>
          <w:szCs w:val="24"/>
        </w:rPr>
        <w:t xml:space="preserve"> </w:t>
      </w:r>
      <w:r w:rsidRPr="004821E2">
        <w:rPr>
          <w:sz w:val="24"/>
          <w:szCs w:val="24"/>
        </w:rPr>
        <w:t>i</w:t>
      </w:r>
      <w:r w:rsidRPr="004821E2">
        <w:rPr>
          <w:spacing w:val="-4"/>
          <w:sz w:val="24"/>
          <w:szCs w:val="24"/>
        </w:rPr>
        <w:t xml:space="preserve"> </w:t>
      </w:r>
      <w:r w:rsidRPr="004821E2">
        <w:rPr>
          <w:sz w:val="24"/>
          <w:szCs w:val="24"/>
        </w:rPr>
        <w:t>starten</w:t>
      </w:r>
      <w:r w:rsidRPr="004821E2">
        <w:rPr>
          <w:spacing w:val="-4"/>
          <w:sz w:val="24"/>
          <w:szCs w:val="24"/>
        </w:rPr>
        <w:t xml:space="preserve"> </w:t>
      </w:r>
      <w:r w:rsidRPr="004821E2">
        <w:rPr>
          <w:sz w:val="24"/>
          <w:szCs w:val="24"/>
        </w:rPr>
        <w:t>og</w:t>
      </w:r>
      <w:r w:rsidRPr="004821E2">
        <w:rPr>
          <w:spacing w:val="-5"/>
          <w:sz w:val="24"/>
          <w:szCs w:val="24"/>
        </w:rPr>
        <w:t xml:space="preserve"> </w:t>
      </w:r>
      <w:r w:rsidRPr="004821E2">
        <w:rPr>
          <w:sz w:val="24"/>
          <w:szCs w:val="24"/>
        </w:rPr>
        <w:t>i</w:t>
      </w:r>
      <w:r w:rsidRPr="004821E2">
        <w:rPr>
          <w:spacing w:val="-4"/>
          <w:sz w:val="24"/>
          <w:szCs w:val="24"/>
        </w:rPr>
        <w:t xml:space="preserve"> </w:t>
      </w:r>
      <w:r w:rsidRPr="004821E2">
        <w:rPr>
          <w:spacing w:val="-2"/>
          <w:sz w:val="24"/>
          <w:szCs w:val="24"/>
        </w:rPr>
        <w:t>optitreringsperioden.</w:t>
      </w:r>
    </w:p>
    <w:p w14:paraId="19E6D5E8" w14:textId="77777777" w:rsidR="00C35D89" w:rsidRPr="004821E2" w:rsidRDefault="00C35D89" w:rsidP="00100C8C">
      <w:pPr>
        <w:ind w:left="851"/>
        <w:rPr>
          <w:sz w:val="24"/>
          <w:szCs w:val="24"/>
        </w:rPr>
      </w:pPr>
    </w:p>
    <w:p w14:paraId="5A44669B" w14:textId="77777777" w:rsidR="00C35D89" w:rsidRPr="004821E2" w:rsidRDefault="00C35D89" w:rsidP="00100C8C">
      <w:pPr>
        <w:ind w:left="851"/>
        <w:rPr>
          <w:iCs/>
          <w:sz w:val="24"/>
          <w:szCs w:val="24"/>
          <w:u w:val="single"/>
        </w:rPr>
      </w:pPr>
      <w:r w:rsidRPr="004821E2">
        <w:rPr>
          <w:iCs/>
          <w:sz w:val="24"/>
          <w:szCs w:val="24"/>
          <w:u w:val="single"/>
        </w:rPr>
        <w:t>Simvastatin</w:t>
      </w:r>
    </w:p>
    <w:p w14:paraId="0D2134BC" w14:textId="3675FAC9" w:rsidR="00C35D89" w:rsidRPr="004821E2" w:rsidRDefault="00C35D89" w:rsidP="00100C8C">
      <w:pPr>
        <w:ind w:left="851"/>
        <w:rPr>
          <w:sz w:val="24"/>
          <w:szCs w:val="24"/>
        </w:rPr>
      </w:pPr>
      <w:r w:rsidRPr="004821E2">
        <w:rPr>
          <w:sz w:val="24"/>
          <w:szCs w:val="24"/>
        </w:rPr>
        <w:t>Samtidig</w:t>
      </w:r>
      <w:r w:rsidRPr="004821E2">
        <w:rPr>
          <w:spacing w:val="-2"/>
          <w:sz w:val="24"/>
          <w:szCs w:val="24"/>
        </w:rPr>
        <w:t xml:space="preserve"> </w:t>
      </w:r>
      <w:r w:rsidRPr="004821E2">
        <w:rPr>
          <w:sz w:val="24"/>
          <w:szCs w:val="24"/>
        </w:rPr>
        <w:t>administration</w:t>
      </w:r>
      <w:r w:rsidRPr="004821E2">
        <w:rPr>
          <w:spacing w:val="-2"/>
          <w:sz w:val="24"/>
          <w:szCs w:val="24"/>
        </w:rPr>
        <w:t xml:space="preserve"> </w:t>
      </w:r>
      <w:r w:rsidRPr="004821E2">
        <w:rPr>
          <w:sz w:val="24"/>
          <w:szCs w:val="24"/>
        </w:rPr>
        <w:t>af</w:t>
      </w:r>
      <w:r w:rsidRPr="004821E2">
        <w:rPr>
          <w:spacing w:val="-2"/>
          <w:sz w:val="24"/>
          <w:szCs w:val="24"/>
        </w:rPr>
        <w:t xml:space="preserve"> </w:t>
      </w:r>
      <w:r w:rsidRPr="004821E2">
        <w:rPr>
          <w:sz w:val="24"/>
          <w:szCs w:val="24"/>
        </w:rPr>
        <w:t>bosentan</w:t>
      </w:r>
      <w:r w:rsidRPr="004821E2">
        <w:rPr>
          <w:spacing w:val="-2"/>
          <w:sz w:val="24"/>
          <w:szCs w:val="24"/>
        </w:rPr>
        <w:t xml:space="preserve"> </w:t>
      </w:r>
      <w:r w:rsidRPr="004821E2">
        <w:rPr>
          <w:sz w:val="24"/>
          <w:szCs w:val="24"/>
        </w:rPr>
        <w:t>125</w:t>
      </w:r>
      <w:r w:rsidRPr="004821E2">
        <w:rPr>
          <w:spacing w:val="-4"/>
          <w:sz w:val="24"/>
          <w:szCs w:val="24"/>
        </w:rPr>
        <w:t xml:space="preserve"> </w:t>
      </w:r>
      <w:r w:rsidRPr="004821E2">
        <w:rPr>
          <w:sz w:val="24"/>
          <w:szCs w:val="24"/>
        </w:rPr>
        <w:t>mg</w:t>
      </w:r>
      <w:r w:rsidRPr="004821E2">
        <w:rPr>
          <w:spacing w:val="-2"/>
          <w:sz w:val="24"/>
          <w:szCs w:val="24"/>
        </w:rPr>
        <w:t xml:space="preserve"> </w:t>
      </w:r>
      <w:r w:rsidRPr="004821E2">
        <w:rPr>
          <w:sz w:val="24"/>
          <w:szCs w:val="24"/>
        </w:rPr>
        <w:t>to</w:t>
      </w:r>
      <w:r w:rsidRPr="004821E2">
        <w:rPr>
          <w:spacing w:val="-2"/>
          <w:sz w:val="24"/>
          <w:szCs w:val="24"/>
        </w:rPr>
        <w:t xml:space="preserve"> </w:t>
      </w:r>
      <w:r w:rsidRPr="004821E2">
        <w:rPr>
          <w:sz w:val="24"/>
          <w:szCs w:val="24"/>
        </w:rPr>
        <w:t>gange</w:t>
      </w:r>
      <w:r w:rsidRPr="004821E2">
        <w:rPr>
          <w:spacing w:val="-2"/>
          <w:sz w:val="24"/>
          <w:szCs w:val="24"/>
        </w:rPr>
        <w:t xml:space="preserve"> </w:t>
      </w:r>
      <w:r w:rsidRPr="004821E2">
        <w:rPr>
          <w:sz w:val="24"/>
          <w:szCs w:val="24"/>
        </w:rPr>
        <w:t>dagligt</w:t>
      </w:r>
      <w:r w:rsidRPr="004821E2">
        <w:rPr>
          <w:spacing w:val="-2"/>
          <w:sz w:val="24"/>
          <w:szCs w:val="24"/>
        </w:rPr>
        <w:t xml:space="preserve"> </w:t>
      </w:r>
      <w:r w:rsidRPr="004821E2">
        <w:rPr>
          <w:sz w:val="24"/>
          <w:szCs w:val="24"/>
        </w:rPr>
        <w:t>i</w:t>
      </w:r>
      <w:r w:rsidRPr="004821E2">
        <w:rPr>
          <w:spacing w:val="-2"/>
          <w:sz w:val="24"/>
          <w:szCs w:val="24"/>
        </w:rPr>
        <w:t xml:space="preserve"> </w:t>
      </w:r>
      <w:r w:rsidRPr="004821E2">
        <w:rPr>
          <w:sz w:val="24"/>
          <w:szCs w:val="24"/>
        </w:rPr>
        <w:t>5</w:t>
      </w:r>
      <w:r w:rsidRPr="004821E2">
        <w:rPr>
          <w:spacing w:val="-2"/>
          <w:sz w:val="24"/>
          <w:szCs w:val="24"/>
        </w:rPr>
        <w:t xml:space="preserve"> </w:t>
      </w:r>
      <w:r w:rsidRPr="004821E2">
        <w:rPr>
          <w:sz w:val="24"/>
          <w:szCs w:val="24"/>
        </w:rPr>
        <w:t>dage</w:t>
      </w:r>
      <w:r w:rsidRPr="004821E2">
        <w:rPr>
          <w:spacing w:val="-2"/>
          <w:sz w:val="24"/>
          <w:szCs w:val="24"/>
        </w:rPr>
        <w:t xml:space="preserve"> </w:t>
      </w:r>
      <w:r w:rsidRPr="004821E2">
        <w:rPr>
          <w:sz w:val="24"/>
          <w:szCs w:val="24"/>
        </w:rPr>
        <w:t>medførte</w:t>
      </w:r>
      <w:r w:rsidRPr="004821E2">
        <w:rPr>
          <w:spacing w:val="-2"/>
          <w:sz w:val="24"/>
          <w:szCs w:val="24"/>
        </w:rPr>
        <w:t xml:space="preserve"> </w:t>
      </w:r>
      <w:r w:rsidRPr="004821E2">
        <w:rPr>
          <w:sz w:val="24"/>
          <w:szCs w:val="24"/>
        </w:rPr>
        <w:t xml:space="preserve">en reduktion af plasmakoncentrationen af simvastatin (et CYP3A4-substrat) og dets aktive </w:t>
      </w:r>
      <w:r w:rsidR="005A6B82" w:rsidRPr="004821E2">
        <w:rPr>
          <w:sz w:val="24"/>
          <w:szCs w:val="24"/>
        </w:rPr>
        <w:t>β</w:t>
      </w:r>
      <w:r w:rsidRPr="004821E2">
        <w:rPr>
          <w:sz w:val="24"/>
          <w:szCs w:val="24"/>
        </w:rPr>
        <w:t>-hydroxysyremetabolit</w:t>
      </w:r>
      <w:r w:rsidRPr="004821E2">
        <w:rPr>
          <w:spacing w:val="-4"/>
          <w:sz w:val="24"/>
          <w:szCs w:val="24"/>
        </w:rPr>
        <w:t xml:space="preserve"> </w:t>
      </w:r>
      <w:r w:rsidRPr="004821E2">
        <w:rPr>
          <w:sz w:val="24"/>
          <w:szCs w:val="24"/>
        </w:rPr>
        <w:t>med</w:t>
      </w:r>
      <w:r w:rsidRPr="004821E2">
        <w:rPr>
          <w:spacing w:val="-4"/>
          <w:sz w:val="24"/>
          <w:szCs w:val="24"/>
        </w:rPr>
        <w:t xml:space="preserve"> </w:t>
      </w:r>
      <w:r w:rsidRPr="004821E2">
        <w:rPr>
          <w:sz w:val="24"/>
          <w:szCs w:val="24"/>
        </w:rPr>
        <w:t>henholdsvis</w:t>
      </w:r>
      <w:r w:rsidRPr="004821E2">
        <w:rPr>
          <w:spacing w:val="-4"/>
          <w:sz w:val="24"/>
          <w:szCs w:val="24"/>
        </w:rPr>
        <w:t xml:space="preserve"> </w:t>
      </w:r>
      <w:r w:rsidRPr="004821E2">
        <w:rPr>
          <w:sz w:val="24"/>
          <w:szCs w:val="24"/>
        </w:rPr>
        <w:t>34</w:t>
      </w:r>
      <w:r w:rsidR="00162F2E" w:rsidRPr="004821E2">
        <w:rPr>
          <w:sz w:val="24"/>
          <w:szCs w:val="24"/>
        </w:rPr>
        <w:t xml:space="preserve"> %</w:t>
      </w:r>
      <w:r w:rsidRPr="004821E2">
        <w:rPr>
          <w:spacing w:val="-4"/>
          <w:sz w:val="24"/>
          <w:szCs w:val="24"/>
        </w:rPr>
        <w:t xml:space="preserve"> </w:t>
      </w:r>
      <w:r w:rsidRPr="004821E2">
        <w:rPr>
          <w:sz w:val="24"/>
          <w:szCs w:val="24"/>
        </w:rPr>
        <w:t>og</w:t>
      </w:r>
      <w:r w:rsidRPr="004821E2">
        <w:rPr>
          <w:spacing w:val="-4"/>
          <w:sz w:val="24"/>
          <w:szCs w:val="24"/>
        </w:rPr>
        <w:t xml:space="preserve"> </w:t>
      </w:r>
      <w:r w:rsidRPr="004821E2">
        <w:rPr>
          <w:sz w:val="24"/>
          <w:szCs w:val="24"/>
        </w:rPr>
        <w:t>46</w:t>
      </w:r>
      <w:r w:rsidR="00162F2E" w:rsidRPr="004821E2">
        <w:rPr>
          <w:sz w:val="24"/>
          <w:szCs w:val="24"/>
        </w:rPr>
        <w:t xml:space="preserve"> %</w:t>
      </w:r>
      <w:r w:rsidRPr="004821E2">
        <w:rPr>
          <w:sz w:val="24"/>
          <w:szCs w:val="24"/>
        </w:rPr>
        <w:t>.</w:t>
      </w:r>
      <w:r w:rsidRPr="004821E2">
        <w:rPr>
          <w:spacing w:val="-4"/>
          <w:sz w:val="24"/>
          <w:szCs w:val="24"/>
        </w:rPr>
        <w:t xml:space="preserve"> </w:t>
      </w:r>
      <w:r w:rsidRPr="004821E2">
        <w:rPr>
          <w:sz w:val="24"/>
          <w:szCs w:val="24"/>
        </w:rPr>
        <w:t>Plasmakoncentrationen</w:t>
      </w:r>
      <w:r w:rsidRPr="004821E2">
        <w:rPr>
          <w:spacing w:val="-4"/>
          <w:sz w:val="24"/>
          <w:szCs w:val="24"/>
        </w:rPr>
        <w:t xml:space="preserve"> </w:t>
      </w:r>
      <w:r w:rsidRPr="004821E2">
        <w:rPr>
          <w:sz w:val="24"/>
          <w:szCs w:val="24"/>
        </w:rPr>
        <w:t>af</w:t>
      </w:r>
      <w:r w:rsidRPr="004821E2">
        <w:rPr>
          <w:spacing w:val="-4"/>
          <w:sz w:val="24"/>
          <w:szCs w:val="24"/>
        </w:rPr>
        <w:t xml:space="preserve"> </w:t>
      </w:r>
      <w:r w:rsidRPr="004821E2">
        <w:rPr>
          <w:sz w:val="24"/>
          <w:szCs w:val="24"/>
        </w:rPr>
        <w:t>bosentan påvirkedes ikke ved samtidig indgift af simvastatin. Monitorering af kolesterolniveauer og efterfølgende dosisjustering bør overvejes.</w:t>
      </w:r>
    </w:p>
    <w:p w14:paraId="4DF0BD67" w14:textId="77777777" w:rsidR="00C35D89" w:rsidRPr="004821E2" w:rsidRDefault="00C35D89" w:rsidP="00100C8C">
      <w:pPr>
        <w:ind w:left="851"/>
        <w:rPr>
          <w:sz w:val="24"/>
          <w:szCs w:val="24"/>
        </w:rPr>
      </w:pPr>
    </w:p>
    <w:p w14:paraId="279EFF99" w14:textId="77777777" w:rsidR="00C35D89" w:rsidRPr="004821E2" w:rsidRDefault="00C35D89" w:rsidP="00100C8C">
      <w:pPr>
        <w:ind w:left="851"/>
        <w:rPr>
          <w:iCs/>
          <w:sz w:val="24"/>
          <w:szCs w:val="24"/>
          <w:u w:val="single"/>
        </w:rPr>
      </w:pPr>
      <w:r w:rsidRPr="004821E2">
        <w:rPr>
          <w:iCs/>
          <w:sz w:val="24"/>
          <w:szCs w:val="24"/>
          <w:u w:val="single"/>
        </w:rPr>
        <w:t>Ketoconazol</w:t>
      </w:r>
    </w:p>
    <w:p w14:paraId="19C048A2" w14:textId="66B28151" w:rsidR="00C35D89" w:rsidRPr="004821E2" w:rsidRDefault="00C35D89" w:rsidP="00100C8C">
      <w:pPr>
        <w:ind w:left="851"/>
        <w:rPr>
          <w:sz w:val="24"/>
          <w:szCs w:val="24"/>
        </w:rPr>
      </w:pPr>
      <w:r w:rsidRPr="004821E2">
        <w:rPr>
          <w:sz w:val="24"/>
          <w:szCs w:val="24"/>
        </w:rPr>
        <w:t>Samtidig administration i 6 dage af bosentan 62,5 mg to gange dagligt og ketoconazol, der</w:t>
      </w:r>
      <w:r w:rsidRPr="004821E2">
        <w:rPr>
          <w:spacing w:val="-3"/>
          <w:sz w:val="24"/>
          <w:szCs w:val="24"/>
        </w:rPr>
        <w:t xml:space="preserve"> </w:t>
      </w:r>
      <w:r w:rsidRPr="004821E2">
        <w:rPr>
          <w:sz w:val="24"/>
          <w:szCs w:val="24"/>
        </w:rPr>
        <w:t>er</w:t>
      </w:r>
      <w:r w:rsidRPr="004821E2">
        <w:rPr>
          <w:spacing w:val="-3"/>
          <w:sz w:val="24"/>
          <w:szCs w:val="24"/>
        </w:rPr>
        <w:t xml:space="preserve"> </w:t>
      </w:r>
      <w:r w:rsidRPr="004821E2">
        <w:rPr>
          <w:sz w:val="24"/>
          <w:szCs w:val="24"/>
        </w:rPr>
        <w:t>en</w:t>
      </w:r>
      <w:r w:rsidRPr="004821E2">
        <w:rPr>
          <w:spacing w:val="-3"/>
          <w:sz w:val="24"/>
          <w:szCs w:val="24"/>
        </w:rPr>
        <w:t xml:space="preserve"> </w:t>
      </w:r>
      <w:r w:rsidRPr="004821E2">
        <w:rPr>
          <w:sz w:val="24"/>
          <w:szCs w:val="24"/>
        </w:rPr>
        <w:t>stærk</w:t>
      </w:r>
      <w:r w:rsidRPr="004821E2">
        <w:rPr>
          <w:spacing w:val="-3"/>
          <w:sz w:val="24"/>
          <w:szCs w:val="24"/>
        </w:rPr>
        <w:t xml:space="preserve"> </w:t>
      </w:r>
      <w:r w:rsidRPr="004821E2">
        <w:rPr>
          <w:sz w:val="24"/>
          <w:szCs w:val="24"/>
        </w:rPr>
        <w:t>CYP3A4-inhibitor,</w:t>
      </w:r>
      <w:r w:rsidRPr="004821E2">
        <w:rPr>
          <w:spacing w:val="-3"/>
          <w:sz w:val="24"/>
          <w:szCs w:val="24"/>
        </w:rPr>
        <w:t xml:space="preserve"> </w:t>
      </w:r>
      <w:r w:rsidRPr="004821E2">
        <w:rPr>
          <w:sz w:val="24"/>
          <w:szCs w:val="24"/>
        </w:rPr>
        <w:t>medførte</w:t>
      </w:r>
      <w:r w:rsidRPr="004821E2">
        <w:rPr>
          <w:spacing w:val="-3"/>
          <w:sz w:val="24"/>
          <w:szCs w:val="24"/>
        </w:rPr>
        <w:t xml:space="preserve"> </w:t>
      </w:r>
      <w:r w:rsidRPr="004821E2">
        <w:rPr>
          <w:sz w:val="24"/>
          <w:szCs w:val="24"/>
        </w:rPr>
        <w:t>en</w:t>
      </w:r>
      <w:r w:rsidRPr="004821E2">
        <w:rPr>
          <w:spacing w:val="-3"/>
          <w:sz w:val="24"/>
          <w:szCs w:val="24"/>
        </w:rPr>
        <w:t xml:space="preserve"> </w:t>
      </w:r>
      <w:r w:rsidRPr="004821E2">
        <w:rPr>
          <w:sz w:val="24"/>
          <w:szCs w:val="24"/>
        </w:rPr>
        <w:t>stigning</w:t>
      </w:r>
      <w:r w:rsidRPr="004821E2">
        <w:rPr>
          <w:spacing w:val="-3"/>
          <w:sz w:val="24"/>
          <w:szCs w:val="24"/>
        </w:rPr>
        <w:t xml:space="preserve"> </w:t>
      </w:r>
      <w:r w:rsidRPr="004821E2">
        <w:rPr>
          <w:sz w:val="24"/>
          <w:szCs w:val="24"/>
        </w:rPr>
        <w:t>i</w:t>
      </w:r>
      <w:r w:rsidRPr="004821E2">
        <w:rPr>
          <w:spacing w:val="-3"/>
          <w:sz w:val="24"/>
          <w:szCs w:val="24"/>
        </w:rPr>
        <w:t xml:space="preserve"> </w:t>
      </w:r>
      <w:r w:rsidRPr="004821E2">
        <w:rPr>
          <w:sz w:val="24"/>
          <w:szCs w:val="24"/>
        </w:rPr>
        <w:t>plasmakoncentrationen</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bosentan</w:t>
      </w:r>
      <w:r w:rsidRPr="004821E2">
        <w:rPr>
          <w:spacing w:val="-3"/>
          <w:sz w:val="24"/>
          <w:szCs w:val="24"/>
        </w:rPr>
        <w:t xml:space="preserve"> </w:t>
      </w:r>
      <w:r w:rsidRPr="004821E2">
        <w:rPr>
          <w:sz w:val="24"/>
          <w:szCs w:val="24"/>
        </w:rPr>
        <w:t>til</w:t>
      </w:r>
      <w:r w:rsidRPr="004821E2">
        <w:rPr>
          <w:spacing w:val="-3"/>
          <w:sz w:val="24"/>
          <w:szCs w:val="24"/>
        </w:rPr>
        <w:t xml:space="preserve"> </w:t>
      </w:r>
      <w:r w:rsidRPr="004821E2">
        <w:rPr>
          <w:sz w:val="24"/>
          <w:szCs w:val="24"/>
        </w:rPr>
        <w:t>ca.</w:t>
      </w:r>
      <w:r w:rsidRPr="004821E2">
        <w:rPr>
          <w:spacing w:val="-3"/>
          <w:sz w:val="24"/>
          <w:szCs w:val="24"/>
        </w:rPr>
        <w:t xml:space="preserve"> </w:t>
      </w:r>
      <w:r w:rsidRPr="004821E2">
        <w:rPr>
          <w:sz w:val="24"/>
          <w:szCs w:val="24"/>
        </w:rPr>
        <w:t xml:space="preserve">det dobbelte. En justering af Bosentan </w:t>
      </w:r>
      <w:r w:rsidR="00162F2E" w:rsidRPr="004821E2">
        <w:rPr>
          <w:sz w:val="24"/>
          <w:szCs w:val="24"/>
        </w:rPr>
        <w:t>"Zentiva"</w:t>
      </w:r>
      <w:r w:rsidRPr="004821E2">
        <w:rPr>
          <w:sz w:val="24"/>
          <w:szCs w:val="24"/>
        </w:rPr>
        <w:t xml:space="preserve">-dosis anses ikke for at være </w:t>
      </w:r>
      <w:r w:rsidRPr="004821E2">
        <w:rPr>
          <w:sz w:val="24"/>
          <w:szCs w:val="24"/>
        </w:rPr>
        <w:lastRenderedPageBreak/>
        <w:t xml:space="preserve">nødvendig. Skønt det ikke er blevet påvist ved </w:t>
      </w:r>
      <w:r w:rsidRPr="004821E2">
        <w:rPr>
          <w:i/>
          <w:sz w:val="24"/>
          <w:szCs w:val="24"/>
        </w:rPr>
        <w:t xml:space="preserve">in vivo </w:t>
      </w:r>
      <w:r w:rsidRPr="004821E2">
        <w:rPr>
          <w:sz w:val="24"/>
          <w:szCs w:val="24"/>
        </w:rPr>
        <w:t>undersøgelser, forventes lignende forhøjede plasmakoncentrationer af bosentan med de</w:t>
      </w:r>
      <w:r w:rsidRPr="004821E2">
        <w:rPr>
          <w:spacing w:val="-1"/>
          <w:sz w:val="24"/>
          <w:szCs w:val="24"/>
        </w:rPr>
        <w:t xml:space="preserve"> </w:t>
      </w:r>
      <w:r w:rsidRPr="004821E2">
        <w:rPr>
          <w:sz w:val="24"/>
          <w:szCs w:val="24"/>
        </w:rPr>
        <w:t>andre</w:t>
      </w:r>
      <w:r w:rsidRPr="004821E2">
        <w:rPr>
          <w:spacing w:val="-1"/>
          <w:sz w:val="24"/>
          <w:szCs w:val="24"/>
        </w:rPr>
        <w:t xml:space="preserve"> </w:t>
      </w:r>
      <w:r w:rsidRPr="004821E2">
        <w:rPr>
          <w:sz w:val="24"/>
          <w:szCs w:val="24"/>
        </w:rPr>
        <w:t>potente</w:t>
      </w:r>
      <w:r w:rsidRPr="004821E2">
        <w:rPr>
          <w:spacing w:val="-1"/>
          <w:sz w:val="24"/>
          <w:szCs w:val="24"/>
        </w:rPr>
        <w:t xml:space="preserve"> </w:t>
      </w:r>
      <w:r w:rsidRPr="004821E2">
        <w:rPr>
          <w:sz w:val="24"/>
          <w:szCs w:val="24"/>
        </w:rPr>
        <w:t>CYP3A4-inhibitorer</w:t>
      </w:r>
      <w:r w:rsidRPr="004821E2">
        <w:rPr>
          <w:spacing w:val="-1"/>
          <w:sz w:val="24"/>
          <w:szCs w:val="24"/>
        </w:rPr>
        <w:t xml:space="preserve"> </w:t>
      </w:r>
      <w:r w:rsidRPr="004821E2">
        <w:rPr>
          <w:sz w:val="24"/>
          <w:szCs w:val="24"/>
        </w:rPr>
        <w:t>(som</w:t>
      </w:r>
      <w:r w:rsidRPr="004821E2">
        <w:rPr>
          <w:spacing w:val="-1"/>
          <w:sz w:val="24"/>
          <w:szCs w:val="24"/>
        </w:rPr>
        <w:t xml:space="preserve"> </w:t>
      </w:r>
      <w:r w:rsidRPr="004821E2">
        <w:rPr>
          <w:sz w:val="24"/>
          <w:szCs w:val="24"/>
        </w:rPr>
        <w:t>f.eks.</w:t>
      </w:r>
      <w:r w:rsidRPr="004821E2">
        <w:rPr>
          <w:spacing w:val="-1"/>
          <w:sz w:val="24"/>
          <w:szCs w:val="24"/>
        </w:rPr>
        <w:t xml:space="preserve"> </w:t>
      </w:r>
      <w:r w:rsidRPr="004821E2">
        <w:rPr>
          <w:sz w:val="24"/>
          <w:szCs w:val="24"/>
        </w:rPr>
        <w:t>itraconazol</w:t>
      </w:r>
      <w:r w:rsidRPr="004821E2">
        <w:rPr>
          <w:spacing w:val="-1"/>
          <w:sz w:val="24"/>
          <w:szCs w:val="24"/>
        </w:rPr>
        <w:t xml:space="preserve"> </w:t>
      </w:r>
      <w:r w:rsidRPr="004821E2">
        <w:rPr>
          <w:sz w:val="24"/>
          <w:szCs w:val="24"/>
        </w:rPr>
        <w:t>eller</w:t>
      </w:r>
      <w:r w:rsidRPr="004821E2">
        <w:rPr>
          <w:spacing w:val="-1"/>
          <w:sz w:val="24"/>
          <w:szCs w:val="24"/>
        </w:rPr>
        <w:t xml:space="preserve"> </w:t>
      </w:r>
      <w:r w:rsidRPr="004821E2">
        <w:rPr>
          <w:sz w:val="24"/>
          <w:szCs w:val="24"/>
        </w:rPr>
        <w:t>ritonavir).</w:t>
      </w:r>
      <w:r w:rsidRPr="004821E2">
        <w:rPr>
          <w:spacing w:val="-4"/>
          <w:sz w:val="24"/>
          <w:szCs w:val="24"/>
        </w:rPr>
        <w:t xml:space="preserve"> </w:t>
      </w:r>
      <w:r w:rsidRPr="004821E2">
        <w:rPr>
          <w:sz w:val="24"/>
          <w:szCs w:val="24"/>
        </w:rPr>
        <w:t>Ved</w:t>
      </w:r>
      <w:r w:rsidRPr="004821E2">
        <w:rPr>
          <w:spacing w:val="-1"/>
          <w:sz w:val="24"/>
          <w:szCs w:val="24"/>
        </w:rPr>
        <w:t xml:space="preserve"> </w:t>
      </w:r>
      <w:r w:rsidRPr="004821E2">
        <w:rPr>
          <w:sz w:val="24"/>
          <w:szCs w:val="24"/>
        </w:rPr>
        <w:t>kombination</w:t>
      </w:r>
      <w:r w:rsidRPr="004821E2">
        <w:rPr>
          <w:spacing w:val="-1"/>
          <w:sz w:val="24"/>
          <w:szCs w:val="24"/>
        </w:rPr>
        <w:t xml:space="preserve"> </w:t>
      </w:r>
      <w:r w:rsidRPr="004821E2">
        <w:rPr>
          <w:sz w:val="24"/>
          <w:szCs w:val="24"/>
        </w:rPr>
        <w:t>med</w:t>
      </w:r>
      <w:r w:rsidRPr="004821E2">
        <w:rPr>
          <w:spacing w:val="-1"/>
          <w:sz w:val="24"/>
          <w:szCs w:val="24"/>
        </w:rPr>
        <w:t xml:space="preserve"> </w:t>
      </w:r>
      <w:r w:rsidRPr="004821E2">
        <w:rPr>
          <w:sz w:val="24"/>
          <w:szCs w:val="24"/>
        </w:rPr>
        <w:t xml:space="preserve">en CYP3A4 inhibitor risikerer patienter med dårlig omsætning af CYP2C9 dog forøgede plasmakoncentrationer af bosentan, som kan være endnu højere og dermed føre til potentielt skadelige </w:t>
      </w:r>
      <w:r w:rsidRPr="004821E2">
        <w:rPr>
          <w:spacing w:val="-2"/>
          <w:sz w:val="24"/>
          <w:szCs w:val="24"/>
        </w:rPr>
        <w:t>bivirkninger.</w:t>
      </w:r>
    </w:p>
    <w:p w14:paraId="00AF1D3D" w14:textId="77777777" w:rsidR="00C35D89" w:rsidRPr="004821E2" w:rsidRDefault="00C35D89" w:rsidP="00100C8C">
      <w:pPr>
        <w:ind w:left="851"/>
        <w:rPr>
          <w:sz w:val="24"/>
          <w:szCs w:val="24"/>
        </w:rPr>
      </w:pPr>
    </w:p>
    <w:p w14:paraId="59014AFB" w14:textId="77777777" w:rsidR="00C35D89" w:rsidRPr="004821E2" w:rsidRDefault="00C35D89" w:rsidP="00100C8C">
      <w:pPr>
        <w:ind w:left="851"/>
        <w:rPr>
          <w:iCs/>
          <w:spacing w:val="-9"/>
          <w:sz w:val="24"/>
          <w:szCs w:val="24"/>
          <w:u w:val="single"/>
        </w:rPr>
      </w:pPr>
      <w:r w:rsidRPr="004821E2">
        <w:rPr>
          <w:iCs/>
          <w:sz w:val="24"/>
          <w:szCs w:val="24"/>
          <w:u w:val="single"/>
        </w:rPr>
        <w:t>Epoprostenol</w:t>
      </w:r>
    </w:p>
    <w:p w14:paraId="21A66444" w14:textId="77777777" w:rsidR="00C35D89" w:rsidRPr="004821E2" w:rsidRDefault="00C35D89" w:rsidP="00745BE8">
      <w:pPr>
        <w:ind w:left="851"/>
        <w:rPr>
          <w:sz w:val="24"/>
          <w:szCs w:val="24"/>
        </w:rPr>
      </w:pPr>
      <w:r w:rsidRPr="004821E2">
        <w:rPr>
          <w:sz w:val="24"/>
          <w:szCs w:val="24"/>
        </w:rPr>
        <w:t>Begrænsede data fra en undersøgelse (AC-052-356, BREATHE-3) i hvilken 10 pædiatriske patienter fik kombinationen af bosentan og epoprostenol viser, at efter såvel enkelt som gentaget dosering var C</w:t>
      </w:r>
      <w:r w:rsidRPr="004821E2">
        <w:rPr>
          <w:sz w:val="24"/>
          <w:szCs w:val="24"/>
          <w:vertAlign w:val="subscript"/>
        </w:rPr>
        <w:t>max</w:t>
      </w:r>
      <w:r w:rsidRPr="004821E2">
        <w:rPr>
          <w:sz w:val="24"/>
          <w:szCs w:val="24"/>
        </w:rPr>
        <w:t xml:space="preserve"> og AUC-værdierne for bosentan af samme størrelsesorden hos patienter med eller uden kontinuerlig infusion af epoprostenol (se pkt. 5.1).</w:t>
      </w:r>
    </w:p>
    <w:p w14:paraId="076144EC" w14:textId="77777777" w:rsidR="00C35D89" w:rsidRPr="004821E2" w:rsidRDefault="00C35D89" w:rsidP="00100C8C">
      <w:pPr>
        <w:ind w:left="851"/>
        <w:rPr>
          <w:sz w:val="24"/>
          <w:szCs w:val="24"/>
        </w:rPr>
      </w:pPr>
    </w:p>
    <w:p w14:paraId="399DB866" w14:textId="77777777" w:rsidR="00C35D89" w:rsidRPr="004821E2" w:rsidRDefault="00C35D89" w:rsidP="00100C8C">
      <w:pPr>
        <w:ind w:left="851"/>
        <w:rPr>
          <w:iCs/>
          <w:spacing w:val="-2"/>
          <w:sz w:val="24"/>
          <w:szCs w:val="24"/>
          <w:u w:val="single"/>
        </w:rPr>
      </w:pPr>
      <w:r w:rsidRPr="004821E2">
        <w:rPr>
          <w:iCs/>
          <w:sz w:val="24"/>
          <w:szCs w:val="24"/>
          <w:u w:val="single"/>
        </w:rPr>
        <w:t>Sildenafil</w:t>
      </w:r>
    </w:p>
    <w:p w14:paraId="72B7F067" w14:textId="10532321" w:rsidR="00C35D89" w:rsidRPr="004821E2" w:rsidRDefault="00C35D89" w:rsidP="00100C8C">
      <w:pPr>
        <w:ind w:left="851"/>
        <w:rPr>
          <w:sz w:val="24"/>
          <w:szCs w:val="24"/>
        </w:rPr>
      </w:pPr>
      <w:r w:rsidRPr="004821E2">
        <w:rPr>
          <w:sz w:val="24"/>
          <w:szCs w:val="24"/>
        </w:rPr>
        <w:t>Samtidig</w:t>
      </w:r>
      <w:r w:rsidRPr="004821E2">
        <w:rPr>
          <w:spacing w:val="-3"/>
          <w:sz w:val="24"/>
          <w:szCs w:val="24"/>
        </w:rPr>
        <w:t xml:space="preserve"> </w:t>
      </w:r>
      <w:r w:rsidRPr="004821E2">
        <w:rPr>
          <w:sz w:val="24"/>
          <w:szCs w:val="24"/>
        </w:rPr>
        <w:t>administration</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bosentan</w:t>
      </w:r>
      <w:r w:rsidRPr="004821E2">
        <w:rPr>
          <w:spacing w:val="-3"/>
          <w:sz w:val="24"/>
          <w:szCs w:val="24"/>
        </w:rPr>
        <w:t xml:space="preserve"> </w:t>
      </w:r>
      <w:r w:rsidRPr="004821E2">
        <w:rPr>
          <w:sz w:val="24"/>
          <w:szCs w:val="24"/>
        </w:rPr>
        <w:t>125</w:t>
      </w:r>
      <w:r w:rsidRPr="004821E2">
        <w:rPr>
          <w:spacing w:val="-3"/>
          <w:sz w:val="24"/>
          <w:szCs w:val="24"/>
        </w:rPr>
        <w:t xml:space="preserve"> </w:t>
      </w:r>
      <w:r w:rsidRPr="004821E2">
        <w:rPr>
          <w:sz w:val="24"/>
          <w:szCs w:val="24"/>
        </w:rPr>
        <w:t>mg</w:t>
      </w:r>
      <w:r w:rsidRPr="004821E2">
        <w:rPr>
          <w:spacing w:val="-3"/>
          <w:sz w:val="24"/>
          <w:szCs w:val="24"/>
        </w:rPr>
        <w:t xml:space="preserve"> </w:t>
      </w:r>
      <w:r w:rsidRPr="004821E2">
        <w:rPr>
          <w:sz w:val="24"/>
          <w:szCs w:val="24"/>
        </w:rPr>
        <w:t>to</w:t>
      </w:r>
      <w:r w:rsidRPr="004821E2">
        <w:rPr>
          <w:spacing w:val="-3"/>
          <w:sz w:val="24"/>
          <w:szCs w:val="24"/>
        </w:rPr>
        <w:t xml:space="preserve"> </w:t>
      </w:r>
      <w:r w:rsidRPr="004821E2">
        <w:rPr>
          <w:sz w:val="24"/>
          <w:szCs w:val="24"/>
        </w:rPr>
        <w:t>gange</w:t>
      </w:r>
      <w:r w:rsidRPr="004821E2">
        <w:rPr>
          <w:spacing w:val="-3"/>
          <w:sz w:val="24"/>
          <w:szCs w:val="24"/>
        </w:rPr>
        <w:t xml:space="preserve"> </w:t>
      </w:r>
      <w:r w:rsidRPr="004821E2">
        <w:rPr>
          <w:sz w:val="24"/>
          <w:szCs w:val="24"/>
        </w:rPr>
        <w:t>dagligt</w:t>
      </w:r>
      <w:r w:rsidRPr="004821E2">
        <w:rPr>
          <w:spacing w:val="-3"/>
          <w:sz w:val="24"/>
          <w:szCs w:val="24"/>
        </w:rPr>
        <w:t xml:space="preserve"> </w:t>
      </w:r>
      <w:r w:rsidRPr="004821E2">
        <w:rPr>
          <w:sz w:val="24"/>
          <w:szCs w:val="24"/>
        </w:rPr>
        <w:t>(</w:t>
      </w:r>
      <w:r w:rsidRPr="004821E2">
        <w:rPr>
          <w:iCs/>
          <w:sz w:val="24"/>
          <w:szCs w:val="24"/>
        </w:rPr>
        <w:t>steady-state</w:t>
      </w:r>
      <w:r w:rsidRPr="004821E2">
        <w:rPr>
          <w:sz w:val="24"/>
          <w:szCs w:val="24"/>
        </w:rPr>
        <w:t>)</w:t>
      </w:r>
      <w:r w:rsidRPr="004821E2">
        <w:rPr>
          <w:spacing w:val="-3"/>
          <w:sz w:val="24"/>
          <w:szCs w:val="24"/>
        </w:rPr>
        <w:t xml:space="preserve"> </w:t>
      </w:r>
      <w:r w:rsidRPr="004821E2">
        <w:rPr>
          <w:sz w:val="24"/>
          <w:szCs w:val="24"/>
        </w:rPr>
        <w:t>og</w:t>
      </w:r>
      <w:r w:rsidRPr="004821E2">
        <w:rPr>
          <w:spacing w:val="-3"/>
          <w:sz w:val="24"/>
          <w:szCs w:val="24"/>
        </w:rPr>
        <w:t xml:space="preserve"> </w:t>
      </w:r>
      <w:r w:rsidRPr="004821E2">
        <w:rPr>
          <w:sz w:val="24"/>
          <w:szCs w:val="24"/>
        </w:rPr>
        <w:t>sildenafil</w:t>
      </w:r>
      <w:r w:rsidRPr="004821E2">
        <w:rPr>
          <w:spacing w:val="-3"/>
          <w:sz w:val="24"/>
          <w:szCs w:val="24"/>
        </w:rPr>
        <w:t xml:space="preserve"> </w:t>
      </w:r>
      <w:r w:rsidRPr="004821E2">
        <w:rPr>
          <w:sz w:val="24"/>
          <w:szCs w:val="24"/>
        </w:rPr>
        <w:t xml:space="preserve">80 mg tre gange dagligt (ved </w:t>
      </w:r>
      <w:r w:rsidRPr="004821E2">
        <w:rPr>
          <w:iCs/>
          <w:sz w:val="24"/>
          <w:szCs w:val="24"/>
        </w:rPr>
        <w:t>steady-state</w:t>
      </w:r>
      <w:r w:rsidRPr="004821E2">
        <w:rPr>
          <w:sz w:val="24"/>
          <w:szCs w:val="24"/>
        </w:rPr>
        <w:t>) i 6 dage til raske forsøgspersoner resulterede i en reduktion i sildenafils AUC på 63</w:t>
      </w:r>
      <w:r w:rsidR="00162F2E" w:rsidRPr="004821E2">
        <w:rPr>
          <w:sz w:val="24"/>
          <w:szCs w:val="24"/>
        </w:rPr>
        <w:t xml:space="preserve"> %</w:t>
      </w:r>
      <w:r w:rsidRPr="004821E2">
        <w:rPr>
          <w:sz w:val="24"/>
          <w:szCs w:val="24"/>
        </w:rPr>
        <w:t xml:space="preserve"> og en stigning i bosentans AUC på 50</w:t>
      </w:r>
      <w:r w:rsidR="00162F2E" w:rsidRPr="004821E2">
        <w:rPr>
          <w:sz w:val="24"/>
          <w:szCs w:val="24"/>
        </w:rPr>
        <w:t xml:space="preserve"> %</w:t>
      </w:r>
      <w:r w:rsidRPr="004821E2">
        <w:rPr>
          <w:sz w:val="24"/>
          <w:szCs w:val="24"/>
        </w:rPr>
        <w:t xml:space="preserve">. Forsigtighed tilrådes ved samtidig </w:t>
      </w:r>
      <w:r w:rsidRPr="004821E2">
        <w:rPr>
          <w:spacing w:val="-2"/>
          <w:sz w:val="24"/>
          <w:szCs w:val="24"/>
        </w:rPr>
        <w:t>administration.</w:t>
      </w:r>
    </w:p>
    <w:p w14:paraId="158E86F9" w14:textId="77777777" w:rsidR="00C35D89" w:rsidRPr="004821E2" w:rsidRDefault="00C35D89" w:rsidP="00100C8C">
      <w:pPr>
        <w:ind w:left="851"/>
        <w:rPr>
          <w:sz w:val="24"/>
          <w:szCs w:val="24"/>
        </w:rPr>
      </w:pPr>
    </w:p>
    <w:p w14:paraId="17DCB322" w14:textId="77777777" w:rsidR="00C35D89" w:rsidRPr="004821E2" w:rsidRDefault="00C35D89" w:rsidP="00100C8C">
      <w:pPr>
        <w:ind w:left="851"/>
        <w:rPr>
          <w:iCs/>
          <w:sz w:val="24"/>
          <w:szCs w:val="24"/>
          <w:u w:val="single"/>
        </w:rPr>
      </w:pPr>
      <w:r w:rsidRPr="004821E2">
        <w:rPr>
          <w:iCs/>
          <w:sz w:val="24"/>
          <w:szCs w:val="24"/>
          <w:u w:val="single"/>
        </w:rPr>
        <w:t>Tadalafil</w:t>
      </w:r>
    </w:p>
    <w:p w14:paraId="08D0ED6E" w14:textId="1D3D5DEA" w:rsidR="00C35D89" w:rsidRPr="004821E2" w:rsidRDefault="00C35D89" w:rsidP="00745BE8">
      <w:pPr>
        <w:ind w:left="851"/>
        <w:rPr>
          <w:sz w:val="24"/>
          <w:szCs w:val="24"/>
        </w:rPr>
      </w:pPr>
      <w:r w:rsidRPr="004821E2">
        <w:rPr>
          <w:sz w:val="24"/>
          <w:szCs w:val="24"/>
        </w:rPr>
        <w:t>Bosentan (125 mg to gange dagligt) reducerede tadalafil (40 mg en gang om dagen) systemisk eksponering med 42</w:t>
      </w:r>
      <w:r w:rsidR="00162F2E" w:rsidRPr="004821E2">
        <w:rPr>
          <w:sz w:val="24"/>
          <w:szCs w:val="24"/>
        </w:rPr>
        <w:t xml:space="preserve"> %</w:t>
      </w:r>
      <w:r w:rsidRPr="004821E2">
        <w:rPr>
          <w:sz w:val="24"/>
          <w:szCs w:val="24"/>
        </w:rPr>
        <w:t xml:space="preserve"> og C</w:t>
      </w:r>
      <w:r w:rsidRPr="004821E2">
        <w:rPr>
          <w:sz w:val="24"/>
          <w:szCs w:val="24"/>
          <w:vertAlign w:val="subscript"/>
        </w:rPr>
        <w:t>max</w:t>
      </w:r>
      <w:r w:rsidRPr="004821E2">
        <w:rPr>
          <w:sz w:val="24"/>
          <w:szCs w:val="24"/>
        </w:rPr>
        <w:t xml:space="preserve"> med 27</w:t>
      </w:r>
      <w:r w:rsidR="00162F2E" w:rsidRPr="004821E2">
        <w:rPr>
          <w:sz w:val="24"/>
          <w:szCs w:val="24"/>
        </w:rPr>
        <w:t xml:space="preserve"> %</w:t>
      </w:r>
      <w:r w:rsidRPr="004821E2">
        <w:rPr>
          <w:sz w:val="24"/>
          <w:szCs w:val="24"/>
        </w:rPr>
        <w:t xml:space="preserve"> efter samtidig administration af flere doser. Tadalafil påvirkede ikke eksponeringen (AUC og C</w:t>
      </w:r>
      <w:r w:rsidRPr="004821E2">
        <w:rPr>
          <w:sz w:val="24"/>
          <w:szCs w:val="24"/>
          <w:vertAlign w:val="subscript"/>
        </w:rPr>
        <w:t>max</w:t>
      </w:r>
      <w:r w:rsidRPr="004821E2">
        <w:rPr>
          <w:sz w:val="24"/>
          <w:szCs w:val="24"/>
        </w:rPr>
        <w:t>) af bosentan eller dets metabolitter.</w:t>
      </w:r>
    </w:p>
    <w:p w14:paraId="523152C7" w14:textId="77777777" w:rsidR="00C35D89" w:rsidRPr="004821E2" w:rsidRDefault="00C35D89" w:rsidP="00100C8C">
      <w:pPr>
        <w:ind w:left="851"/>
        <w:rPr>
          <w:sz w:val="24"/>
          <w:szCs w:val="24"/>
        </w:rPr>
      </w:pPr>
    </w:p>
    <w:p w14:paraId="49417083" w14:textId="77777777" w:rsidR="00C35D89" w:rsidRPr="004821E2" w:rsidRDefault="00C35D89" w:rsidP="00100C8C">
      <w:pPr>
        <w:ind w:left="851"/>
        <w:rPr>
          <w:iCs/>
          <w:spacing w:val="-1"/>
          <w:sz w:val="24"/>
          <w:szCs w:val="24"/>
          <w:u w:val="single"/>
        </w:rPr>
      </w:pPr>
      <w:r w:rsidRPr="004821E2">
        <w:rPr>
          <w:iCs/>
          <w:sz w:val="24"/>
          <w:szCs w:val="24"/>
          <w:u w:val="single"/>
        </w:rPr>
        <w:t>Digoxin</w:t>
      </w:r>
    </w:p>
    <w:p w14:paraId="6E8631B8" w14:textId="6E43F4F1" w:rsidR="00C35D89" w:rsidRPr="004821E2" w:rsidRDefault="00C35D89" w:rsidP="00745BE8">
      <w:pPr>
        <w:ind w:left="851"/>
        <w:rPr>
          <w:sz w:val="24"/>
          <w:szCs w:val="24"/>
        </w:rPr>
      </w:pPr>
      <w:r w:rsidRPr="004821E2">
        <w:rPr>
          <w:sz w:val="24"/>
          <w:szCs w:val="24"/>
        </w:rPr>
        <w:t>Samtidig administration i 7 dage af bosentan 500 mg to gange dagligt og digoxin reducerede AUC, C</w:t>
      </w:r>
      <w:r w:rsidRPr="004821E2">
        <w:rPr>
          <w:sz w:val="24"/>
          <w:szCs w:val="24"/>
          <w:vertAlign w:val="subscript"/>
        </w:rPr>
        <w:t>max</w:t>
      </w:r>
      <w:r w:rsidRPr="004821E2">
        <w:rPr>
          <w:sz w:val="24"/>
          <w:szCs w:val="24"/>
        </w:rPr>
        <w:t xml:space="preserve"> og C</w:t>
      </w:r>
      <w:r w:rsidRPr="004821E2">
        <w:rPr>
          <w:sz w:val="24"/>
          <w:szCs w:val="24"/>
          <w:vertAlign w:val="subscript"/>
        </w:rPr>
        <w:t>min</w:t>
      </w:r>
      <w:r w:rsidRPr="004821E2">
        <w:rPr>
          <w:sz w:val="24"/>
          <w:szCs w:val="24"/>
        </w:rPr>
        <w:t xml:space="preserve"> for digoxin med henholdsvis 12</w:t>
      </w:r>
      <w:r w:rsidR="00162F2E" w:rsidRPr="004821E2">
        <w:rPr>
          <w:sz w:val="24"/>
          <w:szCs w:val="24"/>
        </w:rPr>
        <w:t xml:space="preserve"> %</w:t>
      </w:r>
      <w:r w:rsidRPr="004821E2">
        <w:rPr>
          <w:sz w:val="24"/>
          <w:szCs w:val="24"/>
        </w:rPr>
        <w:t>, 9</w:t>
      </w:r>
      <w:r w:rsidR="00162F2E" w:rsidRPr="004821E2">
        <w:rPr>
          <w:sz w:val="24"/>
          <w:szCs w:val="24"/>
        </w:rPr>
        <w:t xml:space="preserve"> %</w:t>
      </w:r>
      <w:r w:rsidRPr="004821E2">
        <w:rPr>
          <w:sz w:val="24"/>
          <w:szCs w:val="24"/>
        </w:rPr>
        <w:t xml:space="preserve"> og 23</w:t>
      </w:r>
      <w:r w:rsidR="00162F2E" w:rsidRPr="004821E2">
        <w:rPr>
          <w:sz w:val="24"/>
          <w:szCs w:val="24"/>
        </w:rPr>
        <w:t xml:space="preserve"> %</w:t>
      </w:r>
      <w:r w:rsidRPr="004821E2">
        <w:rPr>
          <w:sz w:val="24"/>
          <w:szCs w:val="24"/>
        </w:rPr>
        <w:t>. Mekanismen for denne interaktion kan være induktion af P-glykoprotein. Det er usandsynligt, at denne interaktion er klinisk relevant.</w:t>
      </w:r>
    </w:p>
    <w:p w14:paraId="2D2E61C5" w14:textId="77777777" w:rsidR="00C35D89" w:rsidRPr="004821E2" w:rsidRDefault="00C35D89" w:rsidP="00100C8C">
      <w:pPr>
        <w:ind w:left="851"/>
        <w:rPr>
          <w:sz w:val="24"/>
          <w:szCs w:val="24"/>
        </w:rPr>
      </w:pPr>
    </w:p>
    <w:p w14:paraId="67699B34" w14:textId="77777777" w:rsidR="00C35D89" w:rsidRPr="004821E2" w:rsidRDefault="00C35D89" w:rsidP="00100C8C">
      <w:pPr>
        <w:ind w:left="851"/>
        <w:rPr>
          <w:sz w:val="24"/>
          <w:szCs w:val="24"/>
        </w:rPr>
      </w:pPr>
      <w:r w:rsidRPr="004821E2">
        <w:rPr>
          <w:sz w:val="24"/>
          <w:szCs w:val="24"/>
          <w:u w:val="single"/>
        </w:rPr>
        <w:t>Pædiatrisk</w:t>
      </w:r>
      <w:r w:rsidRPr="004821E2">
        <w:rPr>
          <w:spacing w:val="-10"/>
          <w:sz w:val="24"/>
          <w:szCs w:val="24"/>
          <w:u w:val="single"/>
        </w:rPr>
        <w:t xml:space="preserve"> </w:t>
      </w:r>
      <w:r w:rsidRPr="004821E2">
        <w:rPr>
          <w:spacing w:val="-2"/>
          <w:sz w:val="24"/>
          <w:szCs w:val="24"/>
          <w:u w:val="single"/>
        </w:rPr>
        <w:t>population</w:t>
      </w:r>
    </w:p>
    <w:p w14:paraId="391B26C5" w14:textId="1D4DCA92" w:rsidR="005A6B82" w:rsidRPr="004821E2" w:rsidRDefault="00C35D89" w:rsidP="00050A36">
      <w:pPr>
        <w:ind w:left="851"/>
        <w:rPr>
          <w:sz w:val="24"/>
          <w:szCs w:val="24"/>
        </w:rPr>
      </w:pPr>
      <w:r w:rsidRPr="004821E2">
        <w:rPr>
          <w:sz w:val="24"/>
          <w:szCs w:val="24"/>
        </w:rPr>
        <w:t>Interaktionsstudier</w:t>
      </w:r>
      <w:r w:rsidRPr="004821E2">
        <w:rPr>
          <w:spacing w:val="-7"/>
          <w:sz w:val="24"/>
          <w:szCs w:val="24"/>
        </w:rPr>
        <w:t xml:space="preserve"> </w:t>
      </w:r>
      <w:r w:rsidRPr="004821E2">
        <w:rPr>
          <w:sz w:val="24"/>
          <w:szCs w:val="24"/>
        </w:rPr>
        <w:t>er</w:t>
      </w:r>
      <w:r w:rsidRPr="004821E2">
        <w:rPr>
          <w:spacing w:val="-7"/>
          <w:sz w:val="24"/>
          <w:szCs w:val="24"/>
        </w:rPr>
        <w:t xml:space="preserve"> </w:t>
      </w:r>
      <w:r w:rsidRPr="004821E2">
        <w:rPr>
          <w:sz w:val="24"/>
          <w:szCs w:val="24"/>
        </w:rPr>
        <w:t>kun</w:t>
      </w:r>
      <w:r w:rsidRPr="004821E2">
        <w:rPr>
          <w:spacing w:val="-6"/>
          <w:sz w:val="24"/>
          <w:szCs w:val="24"/>
        </w:rPr>
        <w:t xml:space="preserve"> </w:t>
      </w:r>
      <w:r w:rsidRPr="004821E2">
        <w:rPr>
          <w:sz w:val="24"/>
          <w:szCs w:val="24"/>
        </w:rPr>
        <w:t>udført</w:t>
      </w:r>
      <w:r w:rsidRPr="004821E2">
        <w:rPr>
          <w:spacing w:val="-7"/>
          <w:sz w:val="24"/>
          <w:szCs w:val="24"/>
        </w:rPr>
        <w:t xml:space="preserve"> </w:t>
      </w:r>
      <w:r w:rsidRPr="004821E2">
        <w:rPr>
          <w:sz w:val="24"/>
          <w:szCs w:val="24"/>
        </w:rPr>
        <w:t>hos</w:t>
      </w:r>
      <w:r w:rsidRPr="004821E2">
        <w:rPr>
          <w:spacing w:val="-6"/>
          <w:sz w:val="24"/>
          <w:szCs w:val="24"/>
        </w:rPr>
        <w:t xml:space="preserve"> </w:t>
      </w:r>
      <w:r w:rsidRPr="004821E2">
        <w:rPr>
          <w:spacing w:val="-2"/>
          <w:sz w:val="24"/>
          <w:szCs w:val="24"/>
        </w:rPr>
        <w:t>voksne.</w:t>
      </w:r>
    </w:p>
    <w:p w14:paraId="389FDBB4" w14:textId="77777777" w:rsidR="009260DE" w:rsidRPr="004821E2" w:rsidRDefault="009260DE" w:rsidP="009260DE">
      <w:pPr>
        <w:tabs>
          <w:tab w:val="left" w:pos="851"/>
        </w:tabs>
        <w:ind w:left="851"/>
        <w:rPr>
          <w:sz w:val="24"/>
          <w:szCs w:val="24"/>
        </w:rPr>
      </w:pPr>
    </w:p>
    <w:p w14:paraId="61AB1474" w14:textId="77777777" w:rsidR="009260DE" w:rsidRPr="004821E2" w:rsidRDefault="009260DE" w:rsidP="009260DE">
      <w:pPr>
        <w:tabs>
          <w:tab w:val="left" w:pos="851"/>
        </w:tabs>
        <w:ind w:left="851" w:hanging="851"/>
        <w:rPr>
          <w:b/>
          <w:sz w:val="24"/>
          <w:szCs w:val="24"/>
        </w:rPr>
      </w:pPr>
      <w:r w:rsidRPr="004821E2">
        <w:rPr>
          <w:b/>
          <w:sz w:val="24"/>
          <w:szCs w:val="24"/>
        </w:rPr>
        <w:t>4.6</w:t>
      </w:r>
      <w:r w:rsidRPr="004821E2">
        <w:rPr>
          <w:b/>
          <w:sz w:val="24"/>
          <w:szCs w:val="24"/>
        </w:rPr>
        <w:tab/>
      </w:r>
      <w:r w:rsidR="0071241E" w:rsidRPr="004821E2">
        <w:rPr>
          <w:b/>
          <w:sz w:val="24"/>
          <w:szCs w:val="24"/>
        </w:rPr>
        <w:t>Fertilitet, g</w:t>
      </w:r>
      <w:r w:rsidRPr="004821E2">
        <w:rPr>
          <w:b/>
          <w:sz w:val="24"/>
          <w:szCs w:val="24"/>
        </w:rPr>
        <w:t>raviditet og amning</w:t>
      </w:r>
    </w:p>
    <w:p w14:paraId="67580752" w14:textId="77777777" w:rsidR="008E573B" w:rsidRPr="004821E2" w:rsidRDefault="008E573B" w:rsidP="00100C8C">
      <w:pPr>
        <w:ind w:left="851"/>
        <w:rPr>
          <w:sz w:val="24"/>
          <w:szCs w:val="24"/>
        </w:rPr>
      </w:pPr>
    </w:p>
    <w:p w14:paraId="5332621E" w14:textId="6FCB5A67" w:rsidR="00C35D89" w:rsidRPr="004821E2" w:rsidRDefault="00C35D89" w:rsidP="00100C8C">
      <w:pPr>
        <w:ind w:left="851"/>
        <w:rPr>
          <w:sz w:val="24"/>
          <w:szCs w:val="24"/>
          <w:u w:val="single"/>
        </w:rPr>
      </w:pPr>
      <w:r w:rsidRPr="004821E2">
        <w:rPr>
          <w:sz w:val="24"/>
          <w:szCs w:val="24"/>
          <w:u w:val="single"/>
        </w:rPr>
        <w:t>Graviditet</w:t>
      </w:r>
    </w:p>
    <w:p w14:paraId="4EEAFF66" w14:textId="77777777" w:rsidR="00C35D89" w:rsidRPr="004821E2" w:rsidRDefault="00C35D89" w:rsidP="00100C8C">
      <w:pPr>
        <w:ind w:left="851"/>
        <w:rPr>
          <w:sz w:val="24"/>
          <w:szCs w:val="24"/>
        </w:rPr>
      </w:pPr>
    </w:p>
    <w:p w14:paraId="2854D87A" w14:textId="58AEF43A" w:rsidR="00C35D89" w:rsidRPr="004821E2" w:rsidRDefault="00C35D89" w:rsidP="00100C8C">
      <w:pPr>
        <w:ind w:left="851"/>
        <w:rPr>
          <w:sz w:val="24"/>
          <w:szCs w:val="24"/>
        </w:rPr>
      </w:pPr>
      <w:r w:rsidRPr="004821E2">
        <w:rPr>
          <w:sz w:val="24"/>
          <w:szCs w:val="24"/>
        </w:rPr>
        <w:t>Dyrestudier har påvist reproduktionstoksicitet (teratogenicitet, embryotoksicitet; se pkt. 5.3). Der foreligger</w:t>
      </w:r>
      <w:r w:rsidRPr="004821E2">
        <w:rPr>
          <w:spacing w:val="-3"/>
          <w:sz w:val="24"/>
          <w:szCs w:val="24"/>
        </w:rPr>
        <w:t xml:space="preserve"> </w:t>
      </w:r>
      <w:r w:rsidRPr="004821E2">
        <w:rPr>
          <w:sz w:val="24"/>
          <w:szCs w:val="24"/>
        </w:rPr>
        <w:t>ingen</w:t>
      </w:r>
      <w:r w:rsidRPr="004821E2">
        <w:rPr>
          <w:spacing w:val="-3"/>
          <w:sz w:val="24"/>
          <w:szCs w:val="24"/>
        </w:rPr>
        <w:t xml:space="preserve"> </w:t>
      </w:r>
      <w:r w:rsidRPr="004821E2">
        <w:rPr>
          <w:sz w:val="24"/>
          <w:szCs w:val="24"/>
        </w:rPr>
        <w:t>pålidelige</w:t>
      </w:r>
      <w:r w:rsidRPr="004821E2">
        <w:rPr>
          <w:spacing w:val="-3"/>
          <w:sz w:val="24"/>
          <w:szCs w:val="24"/>
        </w:rPr>
        <w:t xml:space="preserve"> </w:t>
      </w:r>
      <w:r w:rsidRPr="004821E2">
        <w:rPr>
          <w:sz w:val="24"/>
          <w:szCs w:val="24"/>
        </w:rPr>
        <w:t>data</w:t>
      </w:r>
      <w:r w:rsidRPr="004821E2">
        <w:rPr>
          <w:spacing w:val="-3"/>
          <w:sz w:val="24"/>
          <w:szCs w:val="24"/>
        </w:rPr>
        <w:t xml:space="preserve"> </w:t>
      </w:r>
      <w:r w:rsidRPr="004821E2">
        <w:rPr>
          <w:sz w:val="24"/>
          <w:szCs w:val="24"/>
        </w:rPr>
        <w:t>vedr.</w:t>
      </w:r>
      <w:r w:rsidRPr="004821E2">
        <w:rPr>
          <w:spacing w:val="-3"/>
          <w:sz w:val="24"/>
          <w:szCs w:val="24"/>
        </w:rPr>
        <w:t xml:space="preserve"> </w:t>
      </w:r>
      <w:r w:rsidRPr="004821E2">
        <w:rPr>
          <w:sz w:val="24"/>
          <w:szCs w:val="24"/>
        </w:rPr>
        <w:t>brug</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bosentan til</w:t>
      </w:r>
      <w:r w:rsidRPr="004821E2">
        <w:rPr>
          <w:spacing w:val="-3"/>
          <w:sz w:val="24"/>
          <w:szCs w:val="24"/>
        </w:rPr>
        <w:t xml:space="preserve"> </w:t>
      </w:r>
      <w:r w:rsidRPr="004821E2">
        <w:rPr>
          <w:sz w:val="24"/>
          <w:szCs w:val="24"/>
        </w:rPr>
        <w:t>gravide</w:t>
      </w:r>
      <w:r w:rsidRPr="004821E2">
        <w:rPr>
          <w:spacing w:val="-3"/>
          <w:sz w:val="24"/>
          <w:szCs w:val="24"/>
        </w:rPr>
        <w:t xml:space="preserve"> </w:t>
      </w:r>
      <w:r w:rsidRPr="004821E2">
        <w:rPr>
          <w:sz w:val="24"/>
          <w:szCs w:val="24"/>
        </w:rPr>
        <w:t>kvinder.</w:t>
      </w:r>
      <w:r w:rsidRPr="004821E2">
        <w:rPr>
          <w:spacing w:val="-3"/>
          <w:sz w:val="24"/>
          <w:szCs w:val="24"/>
        </w:rPr>
        <w:t xml:space="preserve"> </w:t>
      </w:r>
      <w:r w:rsidRPr="004821E2">
        <w:rPr>
          <w:sz w:val="24"/>
          <w:szCs w:val="24"/>
        </w:rPr>
        <w:t>Den</w:t>
      </w:r>
      <w:r w:rsidRPr="004821E2">
        <w:rPr>
          <w:spacing w:val="-3"/>
          <w:sz w:val="24"/>
          <w:szCs w:val="24"/>
        </w:rPr>
        <w:t xml:space="preserve"> </w:t>
      </w:r>
      <w:r w:rsidRPr="004821E2">
        <w:rPr>
          <w:sz w:val="24"/>
          <w:szCs w:val="24"/>
        </w:rPr>
        <w:t>potentielle</w:t>
      </w:r>
      <w:r w:rsidRPr="004821E2">
        <w:rPr>
          <w:spacing w:val="-3"/>
          <w:sz w:val="24"/>
          <w:szCs w:val="24"/>
        </w:rPr>
        <w:t xml:space="preserve"> </w:t>
      </w:r>
      <w:r w:rsidRPr="004821E2">
        <w:rPr>
          <w:sz w:val="24"/>
          <w:szCs w:val="24"/>
        </w:rPr>
        <w:t>risiko</w:t>
      </w:r>
      <w:r w:rsidRPr="004821E2">
        <w:rPr>
          <w:spacing w:val="-3"/>
          <w:sz w:val="24"/>
          <w:szCs w:val="24"/>
        </w:rPr>
        <w:t xml:space="preserve"> </w:t>
      </w:r>
      <w:r w:rsidRPr="004821E2">
        <w:rPr>
          <w:sz w:val="24"/>
          <w:szCs w:val="24"/>
        </w:rPr>
        <w:t xml:space="preserve">for mennesker kendes stadig ikke. Bosentan </w:t>
      </w:r>
      <w:r w:rsidR="00162F2E" w:rsidRPr="004821E2">
        <w:rPr>
          <w:sz w:val="24"/>
          <w:szCs w:val="24"/>
        </w:rPr>
        <w:t>"Zentiva"</w:t>
      </w:r>
      <w:r w:rsidRPr="004821E2">
        <w:rPr>
          <w:sz w:val="24"/>
          <w:szCs w:val="24"/>
        </w:rPr>
        <w:t xml:space="preserve"> er kontraindiceret under graviditet (se pkt.</w:t>
      </w:r>
      <w:r w:rsidRPr="004821E2">
        <w:rPr>
          <w:spacing w:val="40"/>
          <w:sz w:val="24"/>
          <w:szCs w:val="24"/>
        </w:rPr>
        <w:t xml:space="preserve"> </w:t>
      </w:r>
      <w:r w:rsidRPr="004821E2">
        <w:rPr>
          <w:sz w:val="24"/>
          <w:szCs w:val="24"/>
        </w:rPr>
        <w:t>4.3).</w:t>
      </w:r>
    </w:p>
    <w:p w14:paraId="5A0193CA" w14:textId="77777777" w:rsidR="00C35D89" w:rsidRPr="004821E2" w:rsidRDefault="00C35D89" w:rsidP="00100C8C">
      <w:pPr>
        <w:ind w:left="851"/>
        <w:rPr>
          <w:sz w:val="24"/>
          <w:szCs w:val="24"/>
        </w:rPr>
      </w:pPr>
    </w:p>
    <w:p w14:paraId="098F9390" w14:textId="77777777" w:rsidR="00C35D89" w:rsidRPr="004821E2" w:rsidRDefault="00C35D89" w:rsidP="00100C8C">
      <w:pPr>
        <w:ind w:left="851"/>
        <w:rPr>
          <w:sz w:val="24"/>
          <w:szCs w:val="24"/>
          <w:u w:val="single"/>
        </w:rPr>
      </w:pPr>
      <w:r w:rsidRPr="004821E2">
        <w:rPr>
          <w:sz w:val="24"/>
          <w:szCs w:val="24"/>
          <w:u w:val="single"/>
        </w:rPr>
        <w:t>Kvinder</w:t>
      </w:r>
      <w:r w:rsidRPr="004821E2">
        <w:rPr>
          <w:spacing w:val="-5"/>
          <w:sz w:val="24"/>
          <w:szCs w:val="24"/>
          <w:u w:val="single"/>
        </w:rPr>
        <w:t xml:space="preserve"> </w:t>
      </w:r>
      <w:r w:rsidRPr="004821E2">
        <w:rPr>
          <w:sz w:val="24"/>
          <w:szCs w:val="24"/>
          <w:u w:val="single"/>
        </w:rPr>
        <w:t>i</w:t>
      </w:r>
      <w:r w:rsidRPr="004821E2">
        <w:rPr>
          <w:spacing w:val="-4"/>
          <w:sz w:val="24"/>
          <w:szCs w:val="24"/>
          <w:u w:val="single"/>
        </w:rPr>
        <w:t xml:space="preserve"> </w:t>
      </w:r>
      <w:r w:rsidRPr="004821E2">
        <w:rPr>
          <w:sz w:val="24"/>
          <w:szCs w:val="24"/>
          <w:u w:val="single"/>
        </w:rPr>
        <w:t>den</w:t>
      </w:r>
      <w:r w:rsidRPr="004821E2">
        <w:rPr>
          <w:spacing w:val="-5"/>
          <w:sz w:val="24"/>
          <w:szCs w:val="24"/>
          <w:u w:val="single"/>
        </w:rPr>
        <w:t xml:space="preserve"> </w:t>
      </w:r>
      <w:r w:rsidRPr="004821E2">
        <w:rPr>
          <w:sz w:val="24"/>
          <w:szCs w:val="24"/>
          <w:u w:val="single"/>
        </w:rPr>
        <w:t>fertile</w:t>
      </w:r>
      <w:r w:rsidRPr="004821E2">
        <w:rPr>
          <w:spacing w:val="-4"/>
          <w:sz w:val="24"/>
          <w:szCs w:val="24"/>
          <w:u w:val="single"/>
        </w:rPr>
        <w:t xml:space="preserve"> </w:t>
      </w:r>
      <w:r w:rsidRPr="004821E2">
        <w:rPr>
          <w:sz w:val="24"/>
          <w:szCs w:val="24"/>
          <w:u w:val="single"/>
        </w:rPr>
        <w:t>alder</w:t>
      </w:r>
    </w:p>
    <w:p w14:paraId="641CB35B" w14:textId="77777777" w:rsidR="00C35D89" w:rsidRPr="004821E2" w:rsidRDefault="00C35D89" w:rsidP="00100C8C">
      <w:pPr>
        <w:ind w:left="851"/>
        <w:rPr>
          <w:sz w:val="24"/>
          <w:szCs w:val="24"/>
        </w:rPr>
      </w:pPr>
    </w:p>
    <w:p w14:paraId="3C19A52B" w14:textId="1B217B0B" w:rsidR="00C35D89" w:rsidRPr="004821E2" w:rsidRDefault="00C35D89" w:rsidP="00100C8C">
      <w:pPr>
        <w:ind w:left="851"/>
        <w:rPr>
          <w:sz w:val="24"/>
          <w:szCs w:val="24"/>
        </w:rPr>
      </w:pPr>
      <w:r w:rsidRPr="004821E2">
        <w:rPr>
          <w:sz w:val="24"/>
          <w:szCs w:val="24"/>
        </w:rPr>
        <w:t xml:space="preserve">Graviditet skal udelukkes, før der indledes behandling med Bosentan </w:t>
      </w:r>
      <w:r w:rsidR="00162F2E" w:rsidRPr="004821E2">
        <w:rPr>
          <w:sz w:val="24"/>
          <w:szCs w:val="24"/>
        </w:rPr>
        <w:t>"Zentiva"</w:t>
      </w:r>
      <w:r w:rsidRPr="004821E2">
        <w:rPr>
          <w:sz w:val="24"/>
          <w:szCs w:val="24"/>
        </w:rPr>
        <w:t xml:space="preserve"> hos kvinder i den fertile alder, og der skal gives passende rådgivning om pålidelige præventionsmetoder, samt pålidelig prævention skal være iværksat. Patienten og den ordinerende læge skal være opmærksom på, at bosentan, på grund af de mulige farmakokinetiske interaktioner, kan gøre de hormonale præventionsmetoder ineffektive (se </w:t>
      </w:r>
      <w:r w:rsidRPr="004821E2">
        <w:rPr>
          <w:sz w:val="24"/>
          <w:szCs w:val="24"/>
        </w:rPr>
        <w:lastRenderedPageBreak/>
        <w:t>pkt. 4.5).</w:t>
      </w:r>
      <w:r w:rsidRPr="004821E2">
        <w:rPr>
          <w:spacing w:val="-3"/>
          <w:sz w:val="24"/>
          <w:szCs w:val="24"/>
        </w:rPr>
        <w:t xml:space="preserve"> </w:t>
      </w:r>
      <w:r w:rsidRPr="004821E2">
        <w:rPr>
          <w:sz w:val="24"/>
          <w:szCs w:val="24"/>
        </w:rPr>
        <w:t>Kvinder</w:t>
      </w:r>
      <w:r w:rsidRPr="004821E2">
        <w:rPr>
          <w:spacing w:val="-3"/>
          <w:sz w:val="24"/>
          <w:szCs w:val="24"/>
        </w:rPr>
        <w:t xml:space="preserve"> </w:t>
      </w:r>
      <w:r w:rsidRPr="004821E2">
        <w:rPr>
          <w:sz w:val="24"/>
          <w:szCs w:val="24"/>
        </w:rPr>
        <w:t>i</w:t>
      </w:r>
      <w:r w:rsidRPr="004821E2">
        <w:rPr>
          <w:spacing w:val="-3"/>
          <w:sz w:val="24"/>
          <w:szCs w:val="24"/>
        </w:rPr>
        <w:t xml:space="preserve"> </w:t>
      </w:r>
      <w:r w:rsidRPr="004821E2">
        <w:rPr>
          <w:sz w:val="24"/>
          <w:szCs w:val="24"/>
        </w:rPr>
        <w:t>den</w:t>
      </w:r>
      <w:r w:rsidRPr="004821E2">
        <w:rPr>
          <w:spacing w:val="-3"/>
          <w:sz w:val="24"/>
          <w:szCs w:val="24"/>
        </w:rPr>
        <w:t xml:space="preserve"> </w:t>
      </w:r>
      <w:r w:rsidRPr="004821E2">
        <w:rPr>
          <w:sz w:val="24"/>
          <w:szCs w:val="24"/>
        </w:rPr>
        <w:t>fertile</w:t>
      </w:r>
      <w:r w:rsidRPr="004821E2">
        <w:rPr>
          <w:spacing w:val="-3"/>
          <w:sz w:val="24"/>
          <w:szCs w:val="24"/>
        </w:rPr>
        <w:t xml:space="preserve"> </w:t>
      </w:r>
      <w:r w:rsidRPr="004821E2">
        <w:rPr>
          <w:sz w:val="24"/>
          <w:szCs w:val="24"/>
        </w:rPr>
        <w:t>alder</w:t>
      </w:r>
      <w:r w:rsidRPr="004821E2">
        <w:rPr>
          <w:spacing w:val="-3"/>
          <w:sz w:val="24"/>
          <w:szCs w:val="24"/>
        </w:rPr>
        <w:t xml:space="preserve"> </w:t>
      </w:r>
      <w:r w:rsidRPr="004821E2">
        <w:rPr>
          <w:sz w:val="24"/>
          <w:szCs w:val="24"/>
        </w:rPr>
        <w:t>må</w:t>
      </w:r>
      <w:r w:rsidRPr="004821E2">
        <w:rPr>
          <w:spacing w:val="-3"/>
          <w:sz w:val="24"/>
          <w:szCs w:val="24"/>
        </w:rPr>
        <w:t xml:space="preserve"> </w:t>
      </w:r>
      <w:r w:rsidRPr="004821E2">
        <w:rPr>
          <w:sz w:val="24"/>
          <w:szCs w:val="24"/>
        </w:rPr>
        <w:t>derfor</w:t>
      </w:r>
      <w:r w:rsidRPr="004821E2">
        <w:rPr>
          <w:spacing w:val="-3"/>
          <w:sz w:val="24"/>
          <w:szCs w:val="24"/>
        </w:rPr>
        <w:t xml:space="preserve"> </w:t>
      </w:r>
      <w:r w:rsidRPr="004821E2">
        <w:rPr>
          <w:sz w:val="24"/>
          <w:szCs w:val="24"/>
        </w:rPr>
        <w:t>ikke</w:t>
      </w:r>
      <w:r w:rsidRPr="004821E2">
        <w:rPr>
          <w:spacing w:val="-3"/>
          <w:sz w:val="24"/>
          <w:szCs w:val="24"/>
        </w:rPr>
        <w:t xml:space="preserve"> </w:t>
      </w:r>
      <w:r w:rsidRPr="004821E2">
        <w:rPr>
          <w:sz w:val="24"/>
          <w:szCs w:val="24"/>
        </w:rPr>
        <w:t>anvende</w:t>
      </w:r>
      <w:r w:rsidRPr="004821E2">
        <w:rPr>
          <w:spacing w:val="-3"/>
          <w:sz w:val="24"/>
          <w:szCs w:val="24"/>
        </w:rPr>
        <w:t xml:space="preserve"> </w:t>
      </w:r>
      <w:r w:rsidRPr="004821E2">
        <w:rPr>
          <w:sz w:val="24"/>
          <w:szCs w:val="24"/>
        </w:rPr>
        <w:t>hormonale</w:t>
      </w:r>
      <w:r w:rsidRPr="004821E2">
        <w:rPr>
          <w:spacing w:val="-3"/>
          <w:sz w:val="24"/>
          <w:szCs w:val="24"/>
        </w:rPr>
        <w:t xml:space="preserve"> </w:t>
      </w:r>
      <w:r w:rsidRPr="004821E2">
        <w:rPr>
          <w:sz w:val="24"/>
          <w:szCs w:val="24"/>
        </w:rPr>
        <w:t>præventions</w:t>
      </w:r>
      <w:r w:rsidR="005A6B82" w:rsidRPr="004821E2">
        <w:rPr>
          <w:sz w:val="24"/>
          <w:szCs w:val="24"/>
        </w:rPr>
        <w:softHyphen/>
      </w:r>
      <w:r w:rsidRPr="004821E2">
        <w:rPr>
          <w:sz w:val="24"/>
          <w:szCs w:val="24"/>
        </w:rPr>
        <w:t>metoder</w:t>
      </w:r>
      <w:r w:rsidRPr="004821E2">
        <w:rPr>
          <w:spacing w:val="-3"/>
          <w:sz w:val="24"/>
          <w:szCs w:val="24"/>
        </w:rPr>
        <w:t xml:space="preserve"> </w:t>
      </w:r>
      <w:r w:rsidRPr="004821E2">
        <w:rPr>
          <w:sz w:val="24"/>
          <w:szCs w:val="24"/>
        </w:rPr>
        <w:t>(inklusive orale, injicerbare, transkutane eller implantable former) som den eneste form for prævention, men skal anvende en supplerende eller en alternativ pålidelig form for prævention. Hvis der hos den</w:t>
      </w:r>
      <w:r w:rsidR="005A6B82" w:rsidRPr="004821E2">
        <w:rPr>
          <w:spacing w:val="40"/>
          <w:sz w:val="24"/>
          <w:szCs w:val="24"/>
        </w:rPr>
        <w:t xml:space="preserve"> </w:t>
      </w:r>
      <w:r w:rsidRPr="004821E2">
        <w:rPr>
          <w:sz w:val="24"/>
          <w:szCs w:val="24"/>
        </w:rPr>
        <w:t xml:space="preserve">individuelle patient er nogen som helst tvivl om, hvilken form for præventionsrådgivning der skal gives, bør rådgivning finde sted hos en gynækolog. Da hormonel prævention muligvis ikke er effektiv under behandling med Bosentan </w:t>
      </w:r>
      <w:r w:rsidR="00162F2E" w:rsidRPr="004821E2">
        <w:rPr>
          <w:sz w:val="24"/>
          <w:szCs w:val="24"/>
        </w:rPr>
        <w:t>"Zentiva"</w:t>
      </w:r>
      <w:r w:rsidRPr="004821E2">
        <w:rPr>
          <w:sz w:val="24"/>
          <w:szCs w:val="24"/>
        </w:rPr>
        <w:t xml:space="preserve">, og også på grund af risikoen for at pulmonal hypertension forværres alvorligt under graviditet, anbefales det, at der udføres månedlige graviditetsprøver under Bosentan </w:t>
      </w:r>
      <w:r w:rsidR="00162F2E" w:rsidRPr="004821E2">
        <w:rPr>
          <w:sz w:val="24"/>
          <w:szCs w:val="24"/>
        </w:rPr>
        <w:t>"Zentiva"</w:t>
      </w:r>
      <w:r w:rsidRPr="004821E2">
        <w:rPr>
          <w:sz w:val="24"/>
          <w:szCs w:val="24"/>
        </w:rPr>
        <w:t xml:space="preserve"> behandlingen for at opdage en graviditet tidligst muligt.</w:t>
      </w:r>
    </w:p>
    <w:p w14:paraId="3EE226CE" w14:textId="77777777" w:rsidR="00C35D89" w:rsidRPr="004821E2" w:rsidRDefault="00C35D89" w:rsidP="00100C8C">
      <w:pPr>
        <w:ind w:left="851"/>
        <w:rPr>
          <w:sz w:val="24"/>
          <w:szCs w:val="24"/>
        </w:rPr>
      </w:pPr>
    </w:p>
    <w:p w14:paraId="4C610799" w14:textId="77777777" w:rsidR="00050A36" w:rsidRPr="004821E2" w:rsidRDefault="00050A36" w:rsidP="00050A36">
      <w:pPr>
        <w:ind w:left="851"/>
        <w:rPr>
          <w:sz w:val="24"/>
          <w:szCs w:val="24"/>
          <w:u w:val="single"/>
        </w:rPr>
      </w:pPr>
      <w:r w:rsidRPr="004821E2">
        <w:rPr>
          <w:sz w:val="24"/>
          <w:szCs w:val="24"/>
          <w:u w:val="single"/>
        </w:rPr>
        <w:t>Amning</w:t>
      </w:r>
    </w:p>
    <w:p w14:paraId="416D5A24" w14:textId="77777777" w:rsidR="00050A36" w:rsidRPr="004821E2" w:rsidRDefault="00050A36" w:rsidP="00050A36">
      <w:pPr>
        <w:ind w:left="851"/>
        <w:rPr>
          <w:sz w:val="24"/>
          <w:szCs w:val="24"/>
        </w:rPr>
      </w:pPr>
    </w:p>
    <w:p w14:paraId="1B27DD97" w14:textId="77777777" w:rsidR="00050A36" w:rsidRPr="004821E2" w:rsidRDefault="00050A36" w:rsidP="00050A36">
      <w:pPr>
        <w:ind w:left="851"/>
        <w:rPr>
          <w:sz w:val="24"/>
          <w:szCs w:val="24"/>
        </w:rPr>
      </w:pPr>
      <w:r w:rsidRPr="00BA3FDC">
        <w:rPr>
          <w:sz w:val="24"/>
          <w:szCs w:val="24"/>
        </w:rPr>
        <w:t>Data fra en case-rapport beskriver tilstedeværelsen af bosentan i human mælk i en lav koncentration. Der foreligger utilstrækkelige data om virkningen af bosentan på det ammede barn. En risiko for det ammede barn kan ikke udelukkes.</w:t>
      </w:r>
      <w:r w:rsidRPr="004821E2">
        <w:rPr>
          <w:spacing w:val="-3"/>
          <w:sz w:val="24"/>
          <w:szCs w:val="24"/>
        </w:rPr>
        <w:t xml:space="preserve"> </w:t>
      </w:r>
      <w:r w:rsidRPr="004821E2">
        <w:rPr>
          <w:sz w:val="24"/>
          <w:szCs w:val="24"/>
        </w:rPr>
        <w:t>Amning</w:t>
      </w:r>
      <w:r w:rsidRPr="004821E2">
        <w:rPr>
          <w:spacing w:val="-3"/>
          <w:sz w:val="24"/>
          <w:szCs w:val="24"/>
        </w:rPr>
        <w:t xml:space="preserve"> </w:t>
      </w:r>
      <w:r w:rsidRPr="004821E2">
        <w:rPr>
          <w:sz w:val="24"/>
          <w:szCs w:val="24"/>
        </w:rPr>
        <w:t>frarådes</w:t>
      </w:r>
      <w:r w:rsidRPr="004821E2">
        <w:rPr>
          <w:spacing w:val="-3"/>
          <w:sz w:val="24"/>
          <w:szCs w:val="24"/>
        </w:rPr>
        <w:t xml:space="preserve"> </w:t>
      </w:r>
      <w:r w:rsidRPr="004821E2">
        <w:rPr>
          <w:sz w:val="24"/>
          <w:szCs w:val="24"/>
        </w:rPr>
        <w:t>under</w:t>
      </w:r>
      <w:r w:rsidRPr="004821E2">
        <w:rPr>
          <w:spacing w:val="-3"/>
          <w:sz w:val="24"/>
          <w:szCs w:val="24"/>
        </w:rPr>
        <w:t xml:space="preserve"> </w:t>
      </w:r>
      <w:r w:rsidRPr="004821E2">
        <w:rPr>
          <w:sz w:val="24"/>
          <w:szCs w:val="24"/>
        </w:rPr>
        <w:t>behandling</w:t>
      </w:r>
      <w:r w:rsidRPr="004821E2">
        <w:rPr>
          <w:spacing w:val="-3"/>
          <w:sz w:val="24"/>
          <w:szCs w:val="24"/>
        </w:rPr>
        <w:t xml:space="preserve"> </w:t>
      </w:r>
      <w:r w:rsidRPr="004821E2">
        <w:rPr>
          <w:sz w:val="24"/>
          <w:szCs w:val="24"/>
        </w:rPr>
        <w:t>med Bosentan "Zentiva".</w:t>
      </w:r>
    </w:p>
    <w:p w14:paraId="5B880365" w14:textId="77777777" w:rsidR="00C35D89" w:rsidRPr="004821E2" w:rsidRDefault="00C35D89" w:rsidP="00100C8C">
      <w:pPr>
        <w:ind w:left="851"/>
        <w:rPr>
          <w:sz w:val="24"/>
          <w:szCs w:val="24"/>
        </w:rPr>
      </w:pPr>
    </w:p>
    <w:p w14:paraId="0BF70E70" w14:textId="77777777" w:rsidR="00C35D89" w:rsidRPr="004821E2" w:rsidRDefault="00C35D89" w:rsidP="00100C8C">
      <w:pPr>
        <w:ind w:left="851"/>
        <w:rPr>
          <w:sz w:val="24"/>
          <w:szCs w:val="24"/>
          <w:u w:val="single"/>
        </w:rPr>
      </w:pPr>
      <w:r w:rsidRPr="004821E2">
        <w:rPr>
          <w:sz w:val="24"/>
          <w:szCs w:val="24"/>
          <w:u w:val="single"/>
        </w:rPr>
        <w:t>Fertilitet</w:t>
      </w:r>
    </w:p>
    <w:p w14:paraId="1FF1A2E0" w14:textId="77777777" w:rsidR="00C35D89" w:rsidRPr="004821E2" w:rsidRDefault="00C35D89" w:rsidP="00100C8C">
      <w:pPr>
        <w:ind w:left="851"/>
        <w:rPr>
          <w:sz w:val="24"/>
          <w:szCs w:val="24"/>
        </w:rPr>
      </w:pPr>
    </w:p>
    <w:p w14:paraId="14022A18" w14:textId="69DF2C73" w:rsidR="00C35D89" w:rsidRPr="004821E2" w:rsidRDefault="00C35D89" w:rsidP="00100C8C">
      <w:pPr>
        <w:ind w:left="851"/>
        <w:rPr>
          <w:sz w:val="24"/>
          <w:szCs w:val="24"/>
        </w:rPr>
      </w:pPr>
      <w:r w:rsidRPr="004821E2">
        <w:rPr>
          <w:sz w:val="24"/>
          <w:szCs w:val="24"/>
        </w:rPr>
        <w:t>Dyrestudier har vist testikulære virkninger (se pkt. 5.3). I et klinisk studie af bosentans indvirkning på testikelfunktionen hos mandlige PAH-patienter havde seks af de 24 deltagere (25</w:t>
      </w:r>
      <w:r w:rsidR="00162F2E" w:rsidRPr="004821E2">
        <w:rPr>
          <w:sz w:val="24"/>
          <w:szCs w:val="24"/>
        </w:rPr>
        <w:t xml:space="preserve"> %</w:t>
      </w:r>
      <w:r w:rsidRPr="004821E2">
        <w:rPr>
          <w:sz w:val="24"/>
          <w:szCs w:val="24"/>
        </w:rPr>
        <w:t>) en reduktion i spermatozokoncentrationen på mindst 50</w:t>
      </w:r>
      <w:r w:rsidR="00162F2E" w:rsidRPr="004821E2">
        <w:rPr>
          <w:sz w:val="24"/>
          <w:szCs w:val="24"/>
        </w:rPr>
        <w:t xml:space="preserve"> %</w:t>
      </w:r>
      <w:r w:rsidRPr="004821E2">
        <w:rPr>
          <w:sz w:val="24"/>
          <w:szCs w:val="24"/>
        </w:rPr>
        <w:t xml:space="preserve"> i forhold til </w:t>
      </w:r>
      <w:r w:rsidRPr="004821E2">
        <w:rPr>
          <w:iCs/>
          <w:sz w:val="24"/>
          <w:szCs w:val="24"/>
        </w:rPr>
        <w:t>baseline</w:t>
      </w:r>
      <w:r w:rsidRPr="004821E2">
        <w:rPr>
          <w:i/>
          <w:sz w:val="24"/>
          <w:szCs w:val="24"/>
        </w:rPr>
        <w:t xml:space="preserve"> </w:t>
      </w:r>
      <w:r w:rsidRPr="004821E2">
        <w:rPr>
          <w:sz w:val="24"/>
          <w:szCs w:val="24"/>
        </w:rPr>
        <w:t>efter 6 måneders behandling med bosentan. Baseret på disse resultater og prækliniske data kan det ikke udelukkes, at bosentan kan have en</w:t>
      </w:r>
      <w:r w:rsidRPr="004821E2">
        <w:rPr>
          <w:spacing w:val="-3"/>
          <w:sz w:val="24"/>
          <w:szCs w:val="24"/>
        </w:rPr>
        <w:t xml:space="preserve"> </w:t>
      </w:r>
      <w:r w:rsidRPr="004821E2">
        <w:rPr>
          <w:sz w:val="24"/>
          <w:szCs w:val="24"/>
        </w:rPr>
        <w:t>skadelig</w:t>
      </w:r>
      <w:r w:rsidRPr="004821E2">
        <w:rPr>
          <w:spacing w:val="-3"/>
          <w:sz w:val="24"/>
          <w:szCs w:val="24"/>
        </w:rPr>
        <w:t xml:space="preserve"> </w:t>
      </w:r>
      <w:r w:rsidRPr="004821E2">
        <w:rPr>
          <w:sz w:val="24"/>
          <w:szCs w:val="24"/>
        </w:rPr>
        <w:t>indvirkning</w:t>
      </w:r>
      <w:r w:rsidRPr="004821E2">
        <w:rPr>
          <w:spacing w:val="-3"/>
          <w:sz w:val="24"/>
          <w:szCs w:val="24"/>
        </w:rPr>
        <w:t xml:space="preserve"> </w:t>
      </w:r>
      <w:r w:rsidRPr="004821E2">
        <w:rPr>
          <w:sz w:val="24"/>
          <w:szCs w:val="24"/>
        </w:rPr>
        <w:t>på</w:t>
      </w:r>
      <w:r w:rsidRPr="004821E2">
        <w:rPr>
          <w:spacing w:val="-3"/>
          <w:sz w:val="24"/>
          <w:szCs w:val="24"/>
        </w:rPr>
        <w:t xml:space="preserve"> </w:t>
      </w:r>
      <w:r w:rsidRPr="004821E2">
        <w:rPr>
          <w:sz w:val="24"/>
          <w:szCs w:val="24"/>
        </w:rPr>
        <w:t>spermatogenesen</w:t>
      </w:r>
      <w:r w:rsidRPr="004821E2">
        <w:rPr>
          <w:spacing w:val="-3"/>
          <w:sz w:val="24"/>
          <w:szCs w:val="24"/>
        </w:rPr>
        <w:t xml:space="preserve"> </w:t>
      </w:r>
      <w:r w:rsidRPr="004821E2">
        <w:rPr>
          <w:sz w:val="24"/>
          <w:szCs w:val="24"/>
        </w:rPr>
        <w:t>hos</w:t>
      </w:r>
      <w:r w:rsidRPr="004821E2">
        <w:rPr>
          <w:spacing w:val="-3"/>
          <w:sz w:val="24"/>
          <w:szCs w:val="24"/>
        </w:rPr>
        <w:t xml:space="preserve"> </w:t>
      </w:r>
      <w:r w:rsidRPr="004821E2">
        <w:rPr>
          <w:sz w:val="24"/>
          <w:szCs w:val="24"/>
        </w:rPr>
        <w:t>mænd.</w:t>
      </w:r>
      <w:r w:rsidRPr="004821E2">
        <w:rPr>
          <w:spacing w:val="-3"/>
          <w:sz w:val="24"/>
          <w:szCs w:val="24"/>
        </w:rPr>
        <w:t xml:space="preserve"> </w:t>
      </w:r>
      <w:r w:rsidRPr="004821E2">
        <w:rPr>
          <w:sz w:val="24"/>
          <w:szCs w:val="24"/>
        </w:rPr>
        <w:t>Hos</w:t>
      </w:r>
      <w:r w:rsidRPr="004821E2">
        <w:rPr>
          <w:spacing w:val="-3"/>
          <w:sz w:val="24"/>
          <w:szCs w:val="24"/>
        </w:rPr>
        <w:t xml:space="preserve"> </w:t>
      </w:r>
      <w:r w:rsidRPr="004821E2">
        <w:rPr>
          <w:sz w:val="24"/>
          <w:szCs w:val="24"/>
        </w:rPr>
        <w:t>drengebørn</w:t>
      </w:r>
      <w:r w:rsidRPr="004821E2">
        <w:rPr>
          <w:spacing w:val="-3"/>
          <w:sz w:val="24"/>
          <w:szCs w:val="24"/>
        </w:rPr>
        <w:t xml:space="preserve"> </w:t>
      </w:r>
      <w:r w:rsidRPr="004821E2">
        <w:rPr>
          <w:sz w:val="24"/>
          <w:szCs w:val="24"/>
        </w:rPr>
        <w:t>kan</w:t>
      </w:r>
      <w:r w:rsidRPr="004821E2">
        <w:rPr>
          <w:spacing w:val="-3"/>
          <w:sz w:val="24"/>
          <w:szCs w:val="24"/>
        </w:rPr>
        <w:t xml:space="preserve"> </w:t>
      </w:r>
      <w:r w:rsidRPr="004821E2">
        <w:rPr>
          <w:sz w:val="24"/>
          <w:szCs w:val="24"/>
        </w:rPr>
        <w:t>det</w:t>
      </w:r>
      <w:r w:rsidRPr="004821E2">
        <w:rPr>
          <w:spacing w:val="-3"/>
          <w:sz w:val="24"/>
          <w:szCs w:val="24"/>
        </w:rPr>
        <w:t xml:space="preserve"> </w:t>
      </w:r>
      <w:r w:rsidRPr="004821E2">
        <w:rPr>
          <w:sz w:val="24"/>
          <w:szCs w:val="24"/>
        </w:rPr>
        <w:t>ikke</w:t>
      </w:r>
      <w:r w:rsidRPr="004821E2">
        <w:rPr>
          <w:spacing w:val="-3"/>
          <w:sz w:val="24"/>
          <w:szCs w:val="24"/>
        </w:rPr>
        <w:t xml:space="preserve"> </w:t>
      </w:r>
      <w:r w:rsidRPr="004821E2">
        <w:rPr>
          <w:sz w:val="24"/>
          <w:szCs w:val="24"/>
        </w:rPr>
        <w:t>udelukkes,</w:t>
      </w:r>
      <w:r w:rsidRPr="004821E2">
        <w:rPr>
          <w:spacing w:val="-3"/>
          <w:sz w:val="24"/>
          <w:szCs w:val="24"/>
        </w:rPr>
        <w:t xml:space="preserve"> </w:t>
      </w:r>
      <w:r w:rsidRPr="004821E2">
        <w:rPr>
          <w:sz w:val="24"/>
          <w:szCs w:val="24"/>
        </w:rPr>
        <w:t>at</w:t>
      </w:r>
      <w:r w:rsidRPr="004821E2">
        <w:rPr>
          <w:spacing w:val="-3"/>
          <w:sz w:val="24"/>
          <w:szCs w:val="24"/>
        </w:rPr>
        <w:t xml:space="preserve"> </w:t>
      </w:r>
      <w:r w:rsidRPr="004821E2">
        <w:rPr>
          <w:sz w:val="24"/>
          <w:szCs w:val="24"/>
        </w:rPr>
        <w:t>der på langt sigt er en indvirkning på fertiliteten efter behandling med bosentan.</w:t>
      </w:r>
    </w:p>
    <w:p w14:paraId="5CC13DF0" w14:textId="77777777" w:rsidR="009260DE" w:rsidRPr="004821E2" w:rsidRDefault="009260DE" w:rsidP="009260DE">
      <w:pPr>
        <w:tabs>
          <w:tab w:val="left" w:pos="851"/>
        </w:tabs>
        <w:ind w:left="851"/>
        <w:rPr>
          <w:sz w:val="24"/>
          <w:szCs w:val="24"/>
        </w:rPr>
      </w:pPr>
    </w:p>
    <w:p w14:paraId="7C720B1B" w14:textId="77777777" w:rsidR="009260DE" w:rsidRPr="004821E2" w:rsidRDefault="009260DE" w:rsidP="009260DE">
      <w:pPr>
        <w:tabs>
          <w:tab w:val="left" w:pos="851"/>
        </w:tabs>
        <w:ind w:left="851" w:hanging="851"/>
        <w:rPr>
          <w:b/>
          <w:sz w:val="24"/>
          <w:szCs w:val="24"/>
        </w:rPr>
      </w:pPr>
      <w:r w:rsidRPr="004821E2">
        <w:rPr>
          <w:b/>
          <w:sz w:val="24"/>
          <w:szCs w:val="24"/>
        </w:rPr>
        <w:t>4.7</w:t>
      </w:r>
      <w:r w:rsidRPr="004821E2">
        <w:rPr>
          <w:b/>
          <w:sz w:val="24"/>
          <w:szCs w:val="24"/>
        </w:rPr>
        <w:tab/>
        <w:t xml:space="preserve">Virkning på evnen til at føre motorkøretøj </w:t>
      </w:r>
      <w:r w:rsidR="0071241E" w:rsidRPr="004821E2">
        <w:rPr>
          <w:b/>
          <w:sz w:val="24"/>
          <w:szCs w:val="24"/>
        </w:rPr>
        <w:t>og</w:t>
      </w:r>
      <w:r w:rsidRPr="004821E2">
        <w:rPr>
          <w:b/>
          <w:sz w:val="24"/>
          <w:szCs w:val="24"/>
        </w:rPr>
        <w:t xml:space="preserve"> betjene maskiner</w:t>
      </w:r>
    </w:p>
    <w:p w14:paraId="3BAF52DA" w14:textId="77777777" w:rsidR="00C35D89" w:rsidRPr="004821E2" w:rsidRDefault="00C35D89" w:rsidP="00100C8C">
      <w:pPr>
        <w:ind w:left="851"/>
        <w:rPr>
          <w:sz w:val="24"/>
          <w:szCs w:val="24"/>
        </w:rPr>
      </w:pPr>
      <w:r w:rsidRPr="004821E2">
        <w:rPr>
          <w:sz w:val="24"/>
          <w:szCs w:val="24"/>
        </w:rPr>
        <w:t>Mærkning</w:t>
      </w:r>
    </w:p>
    <w:p w14:paraId="15D85698" w14:textId="586C7C98" w:rsidR="005A6B82" w:rsidRPr="004821E2" w:rsidRDefault="00C35D89" w:rsidP="00050A36">
      <w:pPr>
        <w:ind w:left="851"/>
        <w:rPr>
          <w:sz w:val="24"/>
          <w:szCs w:val="24"/>
        </w:rPr>
      </w:pPr>
      <w:r w:rsidRPr="004821E2">
        <w:rPr>
          <w:sz w:val="24"/>
          <w:szCs w:val="24"/>
        </w:rPr>
        <w:t>Der</w:t>
      </w:r>
      <w:r w:rsidRPr="004821E2">
        <w:rPr>
          <w:spacing w:val="-1"/>
          <w:sz w:val="24"/>
          <w:szCs w:val="24"/>
        </w:rPr>
        <w:t xml:space="preserve"> </w:t>
      </w:r>
      <w:r w:rsidRPr="004821E2">
        <w:rPr>
          <w:sz w:val="24"/>
          <w:szCs w:val="24"/>
        </w:rPr>
        <w:t>er</w:t>
      </w:r>
      <w:r w:rsidRPr="004821E2">
        <w:rPr>
          <w:spacing w:val="-2"/>
          <w:sz w:val="24"/>
          <w:szCs w:val="24"/>
        </w:rPr>
        <w:t xml:space="preserve"> </w:t>
      </w:r>
      <w:r w:rsidRPr="004821E2">
        <w:rPr>
          <w:sz w:val="24"/>
          <w:szCs w:val="24"/>
        </w:rPr>
        <w:t>ikke</w:t>
      </w:r>
      <w:r w:rsidRPr="004821E2">
        <w:rPr>
          <w:spacing w:val="-2"/>
          <w:sz w:val="24"/>
          <w:szCs w:val="24"/>
        </w:rPr>
        <w:t xml:space="preserve"> </w:t>
      </w:r>
      <w:r w:rsidRPr="004821E2">
        <w:rPr>
          <w:sz w:val="24"/>
          <w:szCs w:val="24"/>
        </w:rPr>
        <w:t>udført</w:t>
      </w:r>
      <w:r w:rsidRPr="004821E2">
        <w:rPr>
          <w:spacing w:val="-2"/>
          <w:sz w:val="24"/>
          <w:szCs w:val="24"/>
        </w:rPr>
        <w:t xml:space="preserve"> </w:t>
      </w:r>
      <w:r w:rsidRPr="004821E2">
        <w:rPr>
          <w:sz w:val="24"/>
          <w:szCs w:val="24"/>
        </w:rPr>
        <w:t>specifikke</w:t>
      </w:r>
      <w:r w:rsidRPr="004821E2">
        <w:rPr>
          <w:spacing w:val="-2"/>
          <w:sz w:val="24"/>
          <w:szCs w:val="24"/>
        </w:rPr>
        <w:t xml:space="preserve"> </w:t>
      </w:r>
      <w:r w:rsidRPr="004821E2">
        <w:rPr>
          <w:sz w:val="24"/>
          <w:szCs w:val="24"/>
        </w:rPr>
        <w:t>studier</w:t>
      </w:r>
      <w:r w:rsidRPr="004821E2">
        <w:rPr>
          <w:spacing w:val="-2"/>
          <w:sz w:val="24"/>
          <w:szCs w:val="24"/>
        </w:rPr>
        <w:t xml:space="preserve"> </w:t>
      </w:r>
      <w:r w:rsidRPr="004821E2">
        <w:rPr>
          <w:sz w:val="24"/>
          <w:szCs w:val="24"/>
        </w:rPr>
        <w:t>af</w:t>
      </w:r>
      <w:r w:rsidRPr="004821E2">
        <w:rPr>
          <w:spacing w:val="-2"/>
          <w:sz w:val="24"/>
          <w:szCs w:val="24"/>
        </w:rPr>
        <w:t xml:space="preserve"> </w:t>
      </w:r>
      <w:r w:rsidRPr="004821E2">
        <w:rPr>
          <w:sz w:val="24"/>
          <w:szCs w:val="24"/>
        </w:rPr>
        <w:t xml:space="preserve">Bosentan </w:t>
      </w:r>
      <w:r w:rsidR="00162F2E" w:rsidRPr="004821E2">
        <w:rPr>
          <w:sz w:val="24"/>
          <w:szCs w:val="24"/>
        </w:rPr>
        <w:t>"Zentiva"</w:t>
      </w:r>
      <w:r w:rsidRPr="004821E2">
        <w:rPr>
          <w:sz w:val="24"/>
          <w:szCs w:val="24"/>
        </w:rPr>
        <w:t>s</w:t>
      </w:r>
      <w:r w:rsidRPr="004821E2">
        <w:rPr>
          <w:spacing w:val="-2"/>
          <w:sz w:val="24"/>
          <w:szCs w:val="24"/>
        </w:rPr>
        <w:t xml:space="preserve"> </w:t>
      </w:r>
      <w:r w:rsidRPr="004821E2">
        <w:rPr>
          <w:sz w:val="24"/>
          <w:szCs w:val="24"/>
        </w:rPr>
        <w:t>direkte</w:t>
      </w:r>
      <w:r w:rsidRPr="004821E2">
        <w:rPr>
          <w:spacing w:val="-2"/>
          <w:sz w:val="24"/>
          <w:szCs w:val="24"/>
        </w:rPr>
        <w:t xml:space="preserve"> </w:t>
      </w:r>
      <w:r w:rsidRPr="004821E2">
        <w:rPr>
          <w:sz w:val="24"/>
          <w:szCs w:val="24"/>
        </w:rPr>
        <w:t>virkning</w:t>
      </w:r>
      <w:r w:rsidRPr="004821E2">
        <w:rPr>
          <w:spacing w:val="-2"/>
          <w:sz w:val="24"/>
          <w:szCs w:val="24"/>
        </w:rPr>
        <w:t xml:space="preserve"> </w:t>
      </w:r>
      <w:r w:rsidRPr="004821E2">
        <w:rPr>
          <w:sz w:val="24"/>
          <w:szCs w:val="24"/>
        </w:rPr>
        <w:t>på</w:t>
      </w:r>
      <w:r w:rsidRPr="004821E2">
        <w:rPr>
          <w:spacing w:val="-2"/>
          <w:sz w:val="24"/>
          <w:szCs w:val="24"/>
        </w:rPr>
        <w:t xml:space="preserve"> </w:t>
      </w:r>
      <w:r w:rsidRPr="004821E2">
        <w:rPr>
          <w:sz w:val="24"/>
          <w:szCs w:val="24"/>
        </w:rPr>
        <w:t>evnen</w:t>
      </w:r>
      <w:r w:rsidRPr="004821E2">
        <w:rPr>
          <w:spacing w:val="-2"/>
          <w:sz w:val="24"/>
          <w:szCs w:val="24"/>
        </w:rPr>
        <w:t xml:space="preserve"> </w:t>
      </w:r>
      <w:r w:rsidRPr="004821E2">
        <w:rPr>
          <w:sz w:val="24"/>
          <w:szCs w:val="24"/>
        </w:rPr>
        <w:t>til</w:t>
      </w:r>
      <w:r w:rsidRPr="004821E2">
        <w:rPr>
          <w:spacing w:val="-2"/>
          <w:sz w:val="24"/>
          <w:szCs w:val="24"/>
        </w:rPr>
        <w:t xml:space="preserve"> </w:t>
      </w:r>
      <w:r w:rsidRPr="004821E2">
        <w:rPr>
          <w:sz w:val="24"/>
          <w:szCs w:val="24"/>
        </w:rPr>
        <w:t>at</w:t>
      </w:r>
      <w:r w:rsidRPr="004821E2">
        <w:rPr>
          <w:spacing w:val="-2"/>
          <w:sz w:val="24"/>
          <w:szCs w:val="24"/>
        </w:rPr>
        <w:t xml:space="preserve"> </w:t>
      </w:r>
      <w:r w:rsidRPr="004821E2">
        <w:rPr>
          <w:sz w:val="24"/>
          <w:szCs w:val="24"/>
        </w:rPr>
        <w:t>føre</w:t>
      </w:r>
      <w:r w:rsidRPr="004821E2">
        <w:rPr>
          <w:spacing w:val="-2"/>
          <w:sz w:val="24"/>
          <w:szCs w:val="24"/>
        </w:rPr>
        <w:t xml:space="preserve"> </w:t>
      </w:r>
      <w:r w:rsidRPr="004821E2">
        <w:rPr>
          <w:sz w:val="24"/>
          <w:szCs w:val="24"/>
        </w:rPr>
        <w:t>motorkøretøj</w:t>
      </w:r>
      <w:r w:rsidRPr="004821E2">
        <w:rPr>
          <w:spacing w:val="-2"/>
          <w:sz w:val="24"/>
          <w:szCs w:val="24"/>
        </w:rPr>
        <w:t xml:space="preserve"> </w:t>
      </w:r>
      <w:r w:rsidRPr="004821E2">
        <w:rPr>
          <w:sz w:val="24"/>
          <w:szCs w:val="24"/>
        </w:rPr>
        <w:t xml:space="preserve">og betjene maskiner. Dog kan Bosentan </w:t>
      </w:r>
      <w:r w:rsidR="00162F2E" w:rsidRPr="004821E2">
        <w:rPr>
          <w:sz w:val="24"/>
          <w:szCs w:val="24"/>
        </w:rPr>
        <w:t>"Zentiva"</w:t>
      </w:r>
      <w:r w:rsidRPr="004821E2">
        <w:rPr>
          <w:sz w:val="24"/>
          <w:szCs w:val="24"/>
        </w:rPr>
        <w:t xml:space="preserve"> medføre hypotension med symptomer som svimmelhed, tågesyn eller synkope, som kan påvirke evnen til at føre motorkøretøj og betjene maskiner.</w:t>
      </w:r>
    </w:p>
    <w:p w14:paraId="5D305E45" w14:textId="77777777" w:rsidR="009260DE" w:rsidRPr="004821E2" w:rsidRDefault="009260DE" w:rsidP="009260DE">
      <w:pPr>
        <w:tabs>
          <w:tab w:val="left" w:pos="851"/>
        </w:tabs>
        <w:ind w:left="851"/>
        <w:rPr>
          <w:sz w:val="24"/>
          <w:szCs w:val="24"/>
        </w:rPr>
      </w:pPr>
    </w:p>
    <w:p w14:paraId="277EC3B6" w14:textId="77777777" w:rsidR="009260DE" w:rsidRPr="004821E2" w:rsidRDefault="009260DE" w:rsidP="009260DE">
      <w:pPr>
        <w:tabs>
          <w:tab w:val="left" w:pos="851"/>
        </w:tabs>
        <w:ind w:left="851" w:hanging="851"/>
        <w:rPr>
          <w:b/>
          <w:sz w:val="24"/>
          <w:szCs w:val="24"/>
        </w:rPr>
      </w:pPr>
      <w:r w:rsidRPr="004821E2">
        <w:rPr>
          <w:b/>
          <w:sz w:val="24"/>
          <w:szCs w:val="24"/>
        </w:rPr>
        <w:t>4.8</w:t>
      </w:r>
      <w:r w:rsidRPr="004821E2">
        <w:rPr>
          <w:b/>
          <w:sz w:val="24"/>
          <w:szCs w:val="24"/>
        </w:rPr>
        <w:tab/>
        <w:t>Bivirkninger</w:t>
      </w:r>
    </w:p>
    <w:p w14:paraId="7449EAB3" w14:textId="2B64E326" w:rsidR="00C35D89" w:rsidRPr="004821E2" w:rsidRDefault="00C35D89" w:rsidP="00100C8C">
      <w:pPr>
        <w:ind w:left="851"/>
        <w:rPr>
          <w:sz w:val="24"/>
          <w:szCs w:val="24"/>
        </w:rPr>
      </w:pPr>
      <w:r w:rsidRPr="004821E2">
        <w:rPr>
          <w:sz w:val="24"/>
          <w:szCs w:val="24"/>
        </w:rPr>
        <w:t>I 20 placebo-kontrollerede undersøgelser ved forskellige terapeutiske indikationer blev i alt 2 486 patienter behandlet med bosentan i daglige doser fra 100 mg til 2 000 mg, og 1 838 patienter blev behandlet med placebo. Den gennemsnitlige behandlingsvarighed var 45 uger. Bivirkninger blev defineret</w:t>
      </w:r>
      <w:r w:rsidRPr="004821E2">
        <w:rPr>
          <w:spacing w:val="-2"/>
          <w:sz w:val="24"/>
          <w:szCs w:val="24"/>
        </w:rPr>
        <w:t xml:space="preserve"> </w:t>
      </w:r>
      <w:r w:rsidRPr="004821E2">
        <w:rPr>
          <w:sz w:val="24"/>
          <w:szCs w:val="24"/>
        </w:rPr>
        <w:t>som</w:t>
      </w:r>
      <w:r w:rsidRPr="004821E2">
        <w:rPr>
          <w:spacing w:val="-2"/>
          <w:sz w:val="24"/>
          <w:szCs w:val="24"/>
        </w:rPr>
        <w:t xml:space="preserve"> </w:t>
      </w:r>
      <w:r w:rsidRPr="004821E2">
        <w:rPr>
          <w:sz w:val="24"/>
          <w:szCs w:val="24"/>
        </w:rPr>
        <w:t>hændelser,</w:t>
      </w:r>
      <w:r w:rsidRPr="004821E2">
        <w:rPr>
          <w:spacing w:val="-2"/>
          <w:sz w:val="24"/>
          <w:szCs w:val="24"/>
        </w:rPr>
        <w:t xml:space="preserve"> </w:t>
      </w:r>
      <w:r w:rsidRPr="004821E2">
        <w:rPr>
          <w:sz w:val="24"/>
          <w:szCs w:val="24"/>
        </w:rPr>
        <w:t>der</w:t>
      </w:r>
      <w:r w:rsidRPr="004821E2">
        <w:rPr>
          <w:spacing w:val="-2"/>
          <w:sz w:val="24"/>
          <w:szCs w:val="24"/>
        </w:rPr>
        <w:t xml:space="preserve"> </w:t>
      </w:r>
      <w:r w:rsidRPr="004821E2">
        <w:rPr>
          <w:sz w:val="24"/>
          <w:szCs w:val="24"/>
        </w:rPr>
        <w:t>forekom</w:t>
      </w:r>
      <w:r w:rsidRPr="004821E2">
        <w:rPr>
          <w:spacing w:val="-2"/>
          <w:sz w:val="24"/>
          <w:szCs w:val="24"/>
        </w:rPr>
        <w:t xml:space="preserve"> </w:t>
      </w:r>
      <w:r w:rsidRPr="004821E2">
        <w:rPr>
          <w:sz w:val="24"/>
          <w:szCs w:val="24"/>
        </w:rPr>
        <w:t>hos</w:t>
      </w:r>
      <w:r w:rsidRPr="004821E2">
        <w:rPr>
          <w:spacing w:val="-2"/>
          <w:sz w:val="24"/>
          <w:szCs w:val="24"/>
        </w:rPr>
        <w:t xml:space="preserve"> </w:t>
      </w:r>
      <w:r w:rsidRPr="004821E2">
        <w:rPr>
          <w:sz w:val="24"/>
          <w:szCs w:val="24"/>
        </w:rPr>
        <w:t>mindst</w:t>
      </w:r>
      <w:r w:rsidRPr="004821E2">
        <w:rPr>
          <w:spacing w:val="-2"/>
          <w:sz w:val="24"/>
          <w:szCs w:val="24"/>
        </w:rPr>
        <w:t xml:space="preserve"> </w:t>
      </w:r>
      <w:r w:rsidRPr="004821E2">
        <w:rPr>
          <w:sz w:val="24"/>
          <w:szCs w:val="24"/>
        </w:rPr>
        <w:t>1</w:t>
      </w:r>
      <w:r w:rsidR="00162F2E" w:rsidRPr="004821E2">
        <w:rPr>
          <w:sz w:val="24"/>
          <w:szCs w:val="24"/>
        </w:rPr>
        <w:t xml:space="preserve"> %</w:t>
      </w:r>
      <w:r w:rsidRPr="004821E2">
        <w:rPr>
          <w:spacing w:val="-2"/>
          <w:sz w:val="24"/>
          <w:szCs w:val="24"/>
        </w:rPr>
        <w:t xml:space="preserve"> </w:t>
      </w:r>
      <w:r w:rsidRPr="004821E2">
        <w:rPr>
          <w:sz w:val="24"/>
          <w:szCs w:val="24"/>
        </w:rPr>
        <w:t>af</w:t>
      </w:r>
      <w:r w:rsidRPr="004821E2">
        <w:rPr>
          <w:spacing w:val="-2"/>
          <w:sz w:val="24"/>
          <w:szCs w:val="24"/>
        </w:rPr>
        <w:t xml:space="preserve"> </w:t>
      </w:r>
      <w:r w:rsidRPr="004821E2">
        <w:rPr>
          <w:sz w:val="24"/>
          <w:szCs w:val="24"/>
        </w:rPr>
        <w:t>de</w:t>
      </w:r>
      <w:r w:rsidRPr="004821E2">
        <w:rPr>
          <w:spacing w:val="-2"/>
          <w:sz w:val="24"/>
          <w:szCs w:val="24"/>
        </w:rPr>
        <w:t xml:space="preserve"> </w:t>
      </w:r>
      <w:r w:rsidRPr="004821E2">
        <w:rPr>
          <w:sz w:val="24"/>
          <w:szCs w:val="24"/>
        </w:rPr>
        <w:t>patienter,</w:t>
      </w:r>
      <w:r w:rsidRPr="004821E2">
        <w:rPr>
          <w:spacing w:val="-2"/>
          <w:sz w:val="24"/>
          <w:szCs w:val="24"/>
        </w:rPr>
        <w:t xml:space="preserve"> </w:t>
      </w:r>
      <w:r w:rsidRPr="004821E2">
        <w:rPr>
          <w:sz w:val="24"/>
          <w:szCs w:val="24"/>
        </w:rPr>
        <w:t>som</w:t>
      </w:r>
      <w:r w:rsidRPr="004821E2">
        <w:rPr>
          <w:spacing w:val="-2"/>
          <w:sz w:val="24"/>
          <w:szCs w:val="24"/>
        </w:rPr>
        <w:t xml:space="preserve"> </w:t>
      </w:r>
      <w:r w:rsidRPr="004821E2">
        <w:rPr>
          <w:sz w:val="24"/>
          <w:szCs w:val="24"/>
        </w:rPr>
        <w:t>fik</w:t>
      </w:r>
      <w:r w:rsidRPr="004821E2">
        <w:rPr>
          <w:spacing w:val="-2"/>
          <w:sz w:val="24"/>
          <w:szCs w:val="24"/>
        </w:rPr>
        <w:t xml:space="preserve"> </w:t>
      </w:r>
      <w:r w:rsidRPr="004821E2">
        <w:rPr>
          <w:sz w:val="24"/>
          <w:szCs w:val="24"/>
        </w:rPr>
        <w:t>bosentan,</w:t>
      </w:r>
      <w:r w:rsidRPr="004821E2">
        <w:rPr>
          <w:spacing w:val="-2"/>
          <w:sz w:val="24"/>
          <w:szCs w:val="24"/>
        </w:rPr>
        <w:t xml:space="preserve"> </w:t>
      </w:r>
      <w:r w:rsidRPr="004821E2">
        <w:rPr>
          <w:sz w:val="24"/>
          <w:szCs w:val="24"/>
        </w:rPr>
        <w:t>og</w:t>
      </w:r>
      <w:r w:rsidRPr="004821E2">
        <w:rPr>
          <w:spacing w:val="-2"/>
          <w:sz w:val="24"/>
          <w:szCs w:val="24"/>
        </w:rPr>
        <w:t xml:space="preserve"> </w:t>
      </w:r>
      <w:r w:rsidRPr="004821E2">
        <w:rPr>
          <w:sz w:val="24"/>
          <w:szCs w:val="24"/>
        </w:rPr>
        <w:t>med</w:t>
      </w:r>
      <w:r w:rsidRPr="004821E2">
        <w:rPr>
          <w:spacing w:val="-2"/>
          <w:sz w:val="24"/>
          <w:szCs w:val="24"/>
        </w:rPr>
        <w:t xml:space="preserve"> </w:t>
      </w:r>
      <w:r w:rsidRPr="004821E2">
        <w:rPr>
          <w:sz w:val="24"/>
          <w:szCs w:val="24"/>
        </w:rPr>
        <w:t>en hyppighed,</w:t>
      </w:r>
      <w:r w:rsidRPr="004821E2">
        <w:rPr>
          <w:spacing w:val="-1"/>
          <w:sz w:val="24"/>
          <w:szCs w:val="24"/>
        </w:rPr>
        <w:t xml:space="preserve"> </w:t>
      </w:r>
      <w:r w:rsidRPr="004821E2">
        <w:rPr>
          <w:sz w:val="24"/>
          <w:szCs w:val="24"/>
        </w:rPr>
        <w:t>der</w:t>
      </w:r>
      <w:r w:rsidRPr="004821E2">
        <w:rPr>
          <w:spacing w:val="-1"/>
          <w:sz w:val="24"/>
          <w:szCs w:val="24"/>
        </w:rPr>
        <w:t xml:space="preserve"> </w:t>
      </w:r>
      <w:r w:rsidRPr="004821E2">
        <w:rPr>
          <w:sz w:val="24"/>
          <w:szCs w:val="24"/>
        </w:rPr>
        <w:t>var</w:t>
      </w:r>
      <w:r w:rsidRPr="004821E2">
        <w:rPr>
          <w:spacing w:val="-1"/>
          <w:sz w:val="24"/>
          <w:szCs w:val="24"/>
        </w:rPr>
        <w:t xml:space="preserve"> </w:t>
      </w:r>
      <w:r w:rsidRPr="004821E2">
        <w:rPr>
          <w:sz w:val="24"/>
          <w:szCs w:val="24"/>
        </w:rPr>
        <w:t>mindst</w:t>
      </w:r>
      <w:r w:rsidRPr="004821E2">
        <w:rPr>
          <w:spacing w:val="-1"/>
          <w:sz w:val="24"/>
          <w:szCs w:val="24"/>
        </w:rPr>
        <w:t xml:space="preserve"> </w:t>
      </w:r>
      <w:r w:rsidRPr="004821E2">
        <w:rPr>
          <w:sz w:val="24"/>
          <w:szCs w:val="24"/>
        </w:rPr>
        <w:t>0,5</w:t>
      </w:r>
      <w:r w:rsidR="00162F2E" w:rsidRPr="004821E2">
        <w:rPr>
          <w:sz w:val="24"/>
          <w:szCs w:val="24"/>
        </w:rPr>
        <w:t xml:space="preserve"> %</w:t>
      </w:r>
      <w:r w:rsidRPr="004821E2">
        <w:rPr>
          <w:spacing w:val="-1"/>
          <w:sz w:val="24"/>
          <w:szCs w:val="24"/>
        </w:rPr>
        <w:t xml:space="preserve"> </w:t>
      </w:r>
      <w:r w:rsidRPr="004821E2">
        <w:rPr>
          <w:sz w:val="24"/>
          <w:szCs w:val="24"/>
        </w:rPr>
        <w:t>større</w:t>
      </w:r>
      <w:r w:rsidRPr="004821E2">
        <w:rPr>
          <w:spacing w:val="-1"/>
          <w:sz w:val="24"/>
          <w:szCs w:val="24"/>
        </w:rPr>
        <w:t xml:space="preserve"> </w:t>
      </w:r>
      <w:r w:rsidRPr="004821E2">
        <w:rPr>
          <w:sz w:val="24"/>
          <w:szCs w:val="24"/>
        </w:rPr>
        <w:t>end</w:t>
      </w:r>
      <w:r w:rsidRPr="004821E2">
        <w:rPr>
          <w:spacing w:val="-1"/>
          <w:sz w:val="24"/>
          <w:szCs w:val="24"/>
        </w:rPr>
        <w:t xml:space="preserve"> </w:t>
      </w:r>
      <w:r w:rsidRPr="004821E2">
        <w:rPr>
          <w:sz w:val="24"/>
          <w:szCs w:val="24"/>
        </w:rPr>
        <w:t>med</w:t>
      </w:r>
      <w:r w:rsidRPr="004821E2">
        <w:rPr>
          <w:spacing w:val="-1"/>
          <w:sz w:val="24"/>
          <w:szCs w:val="24"/>
        </w:rPr>
        <w:t xml:space="preserve"> </w:t>
      </w:r>
      <w:r w:rsidRPr="004821E2">
        <w:rPr>
          <w:sz w:val="24"/>
          <w:szCs w:val="24"/>
        </w:rPr>
        <w:t>placebo.</w:t>
      </w:r>
      <w:r w:rsidRPr="004821E2">
        <w:rPr>
          <w:spacing w:val="-1"/>
          <w:sz w:val="24"/>
          <w:szCs w:val="24"/>
        </w:rPr>
        <w:t xml:space="preserve"> </w:t>
      </w:r>
      <w:r w:rsidRPr="004821E2">
        <w:rPr>
          <w:sz w:val="24"/>
          <w:szCs w:val="24"/>
        </w:rPr>
        <w:t>De</w:t>
      </w:r>
      <w:r w:rsidRPr="004821E2">
        <w:rPr>
          <w:spacing w:val="-1"/>
          <w:sz w:val="24"/>
          <w:szCs w:val="24"/>
        </w:rPr>
        <w:t xml:space="preserve"> </w:t>
      </w:r>
      <w:r w:rsidRPr="004821E2">
        <w:rPr>
          <w:sz w:val="24"/>
          <w:szCs w:val="24"/>
        </w:rPr>
        <w:t>hyppigst</w:t>
      </w:r>
      <w:r w:rsidRPr="004821E2">
        <w:rPr>
          <w:spacing w:val="-1"/>
          <w:sz w:val="24"/>
          <w:szCs w:val="24"/>
        </w:rPr>
        <w:t xml:space="preserve"> </w:t>
      </w:r>
      <w:r w:rsidRPr="004821E2">
        <w:rPr>
          <w:sz w:val="24"/>
          <w:szCs w:val="24"/>
        </w:rPr>
        <w:t>rapporterede</w:t>
      </w:r>
      <w:r w:rsidRPr="004821E2">
        <w:rPr>
          <w:spacing w:val="-1"/>
          <w:sz w:val="24"/>
          <w:szCs w:val="24"/>
        </w:rPr>
        <w:t xml:space="preserve"> </w:t>
      </w:r>
      <w:r w:rsidRPr="004821E2">
        <w:rPr>
          <w:sz w:val="24"/>
          <w:szCs w:val="24"/>
        </w:rPr>
        <w:t>bivirkninger</w:t>
      </w:r>
      <w:r w:rsidRPr="004821E2">
        <w:rPr>
          <w:spacing w:val="-1"/>
          <w:sz w:val="24"/>
          <w:szCs w:val="24"/>
        </w:rPr>
        <w:t xml:space="preserve"> </w:t>
      </w:r>
      <w:r w:rsidRPr="004821E2">
        <w:rPr>
          <w:sz w:val="24"/>
          <w:szCs w:val="24"/>
        </w:rPr>
        <w:t>er hovedpine (11,5</w:t>
      </w:r>
      <w:r w:rsidR="00162F2E" w:rsidRPr="004821E2">
        <w:rPr>
          <w:sz w:val="24"/>
          <w:szCs w:val="24"/>
        </w:rPr>
        <w:t xml:space="preserve"> %</w:t>
      </w:r>
      <w:r w:rsidRPr="004821E2">
        <w:rPr>
          <w:sz w:val="24"/>
          <w:szCs w:val="24"/>
        </w:rPr>
        <w:t>), ødem / væskeretention (13,2</w:t>
      </w:r>
      <w:r w:rsidR="00162F2E" w:rsidRPr="004821E2">
        <w:rPr>
          <w:sz w:val="24"/>
          <w:szCs w:val="24"/>
        </w:rPr>
        <w:t xml:space="preserve"> %</w:t>
      </w:r>
      <w:r w:rsidRPr="004821E2">
        <w:rPr>
          <w:sz w:val="24"/>
          <w:szCs w:val="24"/>
        </w:rPr>
        <w:t>), unormal leverfunktionstest (10,9</w:t>
      </w:r>
      <w:r w:rsidR="00162F2E" w:rsidRPr="004821E2">
        <w:rPr>
          <w:sz w:val="24"/>
          <w:szCs w:val="24"/>
        </w:rPr>
        <w:t xml:space="preserve"> %</w:t>
      </w:r>
      <w:r w:rsidRPr="004821E2">
        <w:rPr>
          <w:sz w:val="24"/>
          <w:szCs w:val="24"/>
        </w:rPr>
        <w:t>) og anæmi / fald i hæmoglobin (9,9</w:t>
      </w:r>
      <w:r w:rsidR="00162F2E" w:rsidRPr="004821E2">
        <w:rPr>
          <w:sz w:val="24"/>
          <w:szCs w:val="24"/>
        </w:rPr>
        <w:t xml:space="preserve"> %</w:t>
      </w:r>
      <w:r w:rsidRPr="004821E2">
        <w:rPr>
          <w:sz w:val="24"/>
          <w:szCs w:val="24"/>
        </w:rPr>
        <w:t>).</w:t>
      </w:r>
    </w:p>
    <w:p w14:paraId="52BDC8DE" w14:textId="77777777" w:rsidR="00C35D89" w:rsidRPr="004821E2" w:rsidRDefault="00C35D89" w:rsidP="00100C8C">
      <w:pPr>
        <w:ind w:left="851"/>
        <w:rPr>
          <w:sz w:val="24"/>
          <w:szCs w:val="24"/>
        </w:rPr>
      </w:pPr>
    </w:p>
    <w:p w14:paraId="55CFBF98" w14:textId="77777777" w:rsidR="00C35D89" w:rsidRPr="004821E2" w:rsidRDefault="00C35D89" w:rsidP="00100C8C">
      <w:pPr>
        <w:ind w:left="851"/>
        <w:rPr>
          <w:sz w:val="24"/>
          <w:szCs w:val="24"/>
        </w:rPr>
      </w:pPr>
      <w:r w:rsidRPr="004821E2">
        <w:rPr>
          <w:sz w:val="24"/>
          <w:szCs w:val="24"/>
        </w:rPr>
        <w:t>Behandling</w:t>
      </w:r>
      <w:r w:rsidRPr="004821E2">
        <w:rPr>
          <w:spacing w:val="-3"/>
          <w:sz w:val="24"/>
          <w:szCs w:val="24"/>
        </w:rPr>
        <w:t xml:space="preserve"> </w:t>
      </w:r>
      <w:r w:rsidRPr="004821E2">
        <w:rPr>
          <w:sz w:val="24"/>
          <w:szCs w:val="24"/>
        </w:rPr>
        <w:t>med</w:t>
      </w:r>
      <w:r w:rsidRPr="004821E2">
        <w:rPr>
          <w:spacing w:val="-3"/>
          <w:sz w:val="24"/>
          <w:szCs w:val="24"/>
        </w:rPr>
        <w:t xml:space="preserve"> </w:t>
      </w:r>
      <w:r w:rsidRPr="004821E2">
        <w:rPr>
          <w:sz w:val="24"/>
          <w:szCs w:val="24"/>
        </w:rPr>
        <w:t>bosentan</w:t>
      </w:r>
      <w:r w:rsidRPr="004821E2">
        <w:rPr>
          <w:spacing w:val="-3"/>
          <w:sz w:val="24"/>
          <w:szCs w:val="24"/>
        </w:rPr>
        <w:t xml:space="preserve"> </w:t>
      </w:r>
      <w:r w:rsidRPr="004821E2">
        <w:rPr>
          <w:sz w:val="24"/>
          <w:szCs w:val="24"/>
        </w:rPr>
        <w:t>har</w:t>
      </w:r>
      <w:r w:rsidRPr="004821E2">
        <w:rPr>
          <w:spacing w:val="-3"/>
          <w:sz w:val="24"/>
          <w:szCs w:val="24"/>
        </w:rPr>
        <w:t xml:space="preserve"> </w:t>
      </w:r>
      <w:r w:rsidRPr="004821E2">
        <w:rPr>
          <w:sz w:val="24"/>
          <w:szCs w:val="24"/>
        </w:rPr>
        <w:t>været</w:t>
      </w:r>
      <w:r w:rsidRPr="004821E2">
        <w:rPr>
          <w:spacing w:val="-3"/>
          <w:sz w:val="24"/>
          <w:szCs w:val="24"/>
        </w:rPr>
        <w:t xml:space="preserve"> </w:t>
      </w:r>
      <w:r w:rsidRPr="004821E2">
        <w:rPr>
          <w:sz w:val="24"/>
          <w:szCs w:val="24"/>
        </w:rPr>
        <w:t>associeret</w:t>
      </w:r>
      <w:r w:rsidRPr="004821E2">
        <w:rPr>
          <w:spacing w:val="-3"/>
          <w:sz w:val="24"/>
          <w:szCs w:val="24"/>
        </w:rPr>
        <w:t xml:space="preserve"> </w:t>
      </w:r>
      <w:r w:rsidRPr="004821E2">
        <w:rPr>
          <w:sz w:val="24"/>
          <w:szCs w:val="24"/>
        </w:rPr>
        <w:t>med</w:t>
      </w:r>
      <w:r w:rsidRPr="004821E2">
        <w:rPr>
          <w:spacing w:val="-3"/>
          <w:sz w:val="24"/>
          <w:szCs w:val="24"/>
        </w:rPr>
        <w:t xml:space="preserve"> </w:t>
      </w:r>
      <w:r w:rsidRPr="004821E2">
        <w:rPr>
          <w:sz w:val="24"/>
          <w:szCs w:val="24"/>
        </w:rPr>
        <w:t>dosisafhængig</w:t>
      </w:r>
      <w:r w:rsidRPr="004821E2">
        <w:rPr>
          <w:spacing w:val="-3"/>
          <w:sz w:val="24"/>
          <w:szCs w:val="24"/>
        </w:rPr>
        <w:t xml:space="preserve"> </w:t>
      </w:r>
      <w:r w:rsidRPr="004821E2">
        <w:rPr>
          <w:sz w:val="24"/>
          <w:szCs w:val="24"/>
        </w:rPr>
        <w:t>stigning</w:t>
      </w:r>
      <w:r w:rsidRPr="004821E2">
        <w:rPr>
          <w:spacing w:val="-3"/>
          <w:sz w:val="24"/>
          <w:szCs w:val="24"/>
        </w:rPr>
        <w:t xml:space="preserve"> </w:t>
      </w:r>
      <w:r w:rsidRPr="004821E2">
        <w:rPr>
          <w:sz w:val="24"/>
          <w:szCs w:val="24"/>
        </w:rPr>
        <w:t>i</w:t>
      </w:r>
      <w:r w:rsidRPr="004821E2">
        <w:rPr>
          <w:spacing w:val="-3"/>
          <w:sz w:val="24"/>
          <w:szCs w:val="24"/>
        </w:rPr>
        <w:t xml:space="preserve"> </w:t>
      </w:r>
      <w:r w:rsidRPr="004821E2">
        <w:rPr>
          <w:sz w:val="24"/>
          <w:szCs w:val="24"/>
        </w:rPr>
        <w:t>leveraminotransferaser og fald i hæmoglobinkoncentration (se pkt. 4.4.).</w:t>
      </w:r>
    </w:p>
    <w:p w14:paraId="1DF606FB" w14:textId="77777777" w:rsidR="00C35D89" w:rsidRPr="004821E2" w:rsidRDefault="00C35D89" w:rsidP="00100C8C">
      <w:pPr>
        <w:ind w:left="851"/>
        <w:rPr>
          <w:sz w:val="24"/>
          <w:szCs w:val="24"/>
        </w:rPr>
      </w:pPr>
    </w:p>
    <w:p w14:paraId="1BE7F164" w14:textId="6996EBDC" w:rsidR="00C35D89" w:rsidRPr="004821E2" w:rsidRDefault="00C35D89" w:rsidP="00100C8C">
      <w:pPr>
        <w:ind w:left="851"/>
        <w:rPr>
          <w:sz w:val="24"/>
          <w:szCs w:val="24"/>
        </w:rPr>
      </w:pPr>
      <w:r w:rsidRPr="004821E2">
        <w:rPr>
          <w:sz w:val="24"/>
          <w:szCs w:val="24"/>
        </w:rPr>
        <w:t>Bivirkninger</w:t>
      </w:r>
      <w:r w:rsidRPr="004821E2">
        <w:rPr>
          <w:spacing w:val="-3"/>
          <w:sz w:val="24"/>
          <w:szCs w:val="24"/>
        </w:rPr>
        <w:t xml:space="preserve"> </w:t>
      </w:r>
      <w:r w:rsidRPr="004821E2">
        <w:rPr>
          <w:sz w:val="24"/>
          <w:szCs w:val="24"/>
        </w:rPr>
        <w:t>fra</w:t>
      </w:r>
      <w:r w:rsidRPr="004821E2">
        <w:rPr>
          <w:spacing w:val="-3"/>
          <w:sz w:val="24"/>
          <w:szCs w:val="24"/>
        </w:rPr>
        <w:t xml:space="preserve"> </w:t>
      </w:r>
      <w:r w:rsidRPr="004821E2">
        <w:rPr>
          <w:sz w:val="24"/>
          <w:szCs w:val="24"/>
        </w:rPr>
        <w:t>20</w:t>
      </w:r>
      <w:r w:rsidRPr="004821E2">
        <w:rPr>
          <w:spacing w:val="-3"/>
          <w:sz w:val="24"/>
          <w:szCs w:val="24"/>
        </w:rPr>
        <w:t xml:space="preserve"> </w:t>
      </w:r>
      <w:r w:rsidRPr="004821E2">
        <w:rPr>
          <w:sz w:val="24"/>
          <w:szCs w:val="24"/>
        </w:rPr>
        <w:t>placebokontrollerede</w:t>
      </w:r>
      <w:r w:rsidRPr="004821E2">
        <w:rPr>
          <w:spacing w:val="-3"/>
          <w:sz w:val="24"/>
          <w:szCs w:val="24"/>
        </w:rPr>
        <w:t xml:space="preserve"> </w:t>
      </w:r>
      <w:r w:rsidRPr="004821E2">
        <w:rPr>
          <w:sz w:val="24"/>
          <w:szCs w:val="24"/>
        </w:rPr>
        <w:t>studier</w:t>
      </w:r>
      <w:r w:rsidRPr="004821E2">
        <w:rPr>
          <w:spacing w:val="-3"/>
          <w:sz w:val="24"/>
          <w:szCs w:val="24"/>
        </w:rPr>
        <w:t xml:space="preserve"> </w:t>
      </w:r>
      <w:r w:rsidRPr="004821E2">
        <w:rPr>
          <w:sz w:val="24"/>
          <w:szCs w:val="24"/>
        </w:rPr>
        <w:t>og</w:t>
      </w:r>
      <w:r w:rsidRPr="004821E2">
        <w:rPr>
          <w:spacing w:val="-3"/>
          <w:sz w:val="24"/>
          <w:szCs w:val="24"/>
        </w:rPr>
        <w:t xml:space="preserve"> </w:t>
      </w:r>
      <w:r w:rsidRPr="004821E2">
        <w:rPr>
          <w:sz w:val="24"/>
          <w:szCs w:val="24"/>
        </w:rPr>
        <w:t>erfaringer</w:t>
      </w:r>
      <w:r w:rsidRPr="004821E2">
        <w:rPr>
          <w:spacing w:val="-3"/>
          <w:sz w:val="24"/>
          <w:szCs w:val="24"/>
        </w:rPr>
        <w:t xml:space="preserve"> </w:t>
      </w:r>
      <w:r w:rsidRPr="004821E2">
        <w:rPr>
          <w:sz w:val="24"/>
          <w:szCs w:val="24"/>
        </w:rPr>
        <w:t>med</w:t>
      </w:r>
      <w:r w:rsidRPr="004821E2">
        <w:rPr>
          <w:spacing w:val="-3"/>
          <w:sz w:val="24"/>
          <w:szCs w:val="24"/>
        </w:rPr>
        <w:t xml:space="preserve"> </w:t>
      </w:r>
      <w:r w:rsidRPr="004821E2">
        <w:rPr>
          <w:sz w:val="24"/>
          <w:szCs w:val="24"/>
        </w:rPr>
        <w:t>bosentan</w:t>
      </w:r>
      <w:r w:rsidRPr="004821E2">
        <w:rPr>
          <w:spacing w:val="-3"/>
          <w:sz w:val="24"/>
          <w:szCs w:val="24"/>
        </w:rPr>
        <w:t xml:space="preserve"> </w:t>
      </w:r>
      <w:r w:rsidRPr="004821E2">
        <w:rPr>
          <w:sz w:val="24"/>
          <w:szCs w:val="24"/>
        </w:rPr>
        <w:t>efter</w:t>
      </w:r>
      <w:r w:rsidRPr="004821E2">
        <w:rPr>
          <w:spacing w:val="-3"/>
          <w:sz w:val="24"/>
          <w:szCs w:val="24"/>
        </w:rPr>
        <w:t xml:space="preserve"> </w:t>
      </w:r>
      <w:r w:rsidRPr="004821E2">
        <w:rPr>
          <w:sz w:val="24"/>
          <w:szCs w:val="24"/>
        </w:rPr>
        <w:t>markedsføring</w:t>
      </w:r>
      <w:r w:rsidRPr="004821E2">
        <w:rPr>
          <w:spacing w:val="-3"/>
          <w:sz w:val="24"/>
          <w:szCs w:val="24"/>
        </w:rPr>
        <w:t xml:space="preserve"> </w:t>
      </w:r>
      <w:r w:rsidRPr="004821E2">
        <w:rPr>
          <w:sz w:val="24"/>
          <w:szCs w:val="24"/>
        </w:rPr>
        <w:t>er inddelt efter hyppighed i henhold til følgende konvention: meget almindelig (≥ 1/10); almindelig</w:t>
      </w:r>
      <w:r w:rsidR="008E573B" w:rsidRPr="004821E2">
        <w:rPr>
          <w:sz w:val="24"/>
          <w:szCs w:val="24"/>
        </w:rPr>
        <w:t xml:space="preserve"> </w:t>
      </w:r>
      <w:r w:rsidRPr="004821E2">
        <w:rPr>
          <w:sz w:val="24"/>
          <w:szCs w:val="24"/>
        </w:rPr>
        <w:t>(≥ 1/100</w:t>
      </w:r>
      <w:r w:rsidRPr="004821E2">
        <w:rPr>
          <w:spacing w:val="-2"/>
          <w:sz w:val="24"/>
          <w:szCs w:val="24"/>
        </w:rPr>
        <w:t xml:space="preserve"> </w:t>
      </w:r>
      <w:r w:rsidRPr="004821E2">
        <w:rPr>
          <w:sz w:val="24"/>
          <w:szCs w:val="24"/>
        </w:rPr>
        <w:t>til</w:t>
      </w:r>
      <w:r w:rsidRPr="004821E2">
        <w:rPr>
          <w:spacing w:val="-2"/>
          <w:sz w:val="24"/>
          <w:szCs w:val="24"/>
        </w:rPr>
        <w:t xml:space="preserve"> </w:t>
      </w:r>
      <w:r w:rsidRPr="004821E2">
        <w:rPr>
          <w:sz w:val="24"/>
          <w:szCs w:val="24"/>
        </w:rPr>
        <w:t>&lt;</w:t>
      </w:r>
      <w:r w:rsidRPr="004821E2">
        <w:rPr>
          <w:spacing w:val="-2"/>
          <w:sz w:val="24"/>
          <w:szCs w:val="24"/>
        </w:rPr>
        <w:t xml:space="preserve"> </w:t>
      </w:r>
      <w:r w:rsidRPr="004821E2">
        <w:rPr>
          <w:sz w:val="24"/>
          <w:szCs w:val="24"/>
        </w:rPr>
        <w:t>1/10);</w:t>
      </w:r>
      <w:r w:rsidRPr="004821E2">
        <w:rPr>
          <w:spacing w:val="-2"/>
          <w:sz w:val="24"/>
          <w:szCs w:val="24"/>
        </w:rPr>
        <w:t xml:space="preserve"> </w:t>
      </w:r>
      <w:r w:rsidRPr="004821E2">
        <w:rPr>
          <w:sz w:val="24"/>
          <w:szCs w:val="24"/>
        </w:rPr>
        <w:t>ikke</w:t>
      </w:r>
      <w:r w:rsidRPr="004821E2">
        <w:rPr>
          <w:spacing w:val="-2"/>
          <w:sz w:val="24"/>
          <w:szCs w:val="24"/>
        </w:rPr>
        <w:t xml:space="preserve"> </w:t>
      </w:r>
      <w:r w:rsidRPr="004821E2">
        <w:rPr>
          <w:sz w:val="24"/>
          <w:szCs w:val="24"/>
        </w:rPr>
        <w:t>almindelig</w:t>
      </w:r>
      <w:r w:rsidRPr="004821E2">
        <w:rPr>
          <w:spacing w:val="-1"/>
          <w:sz w:val="24"/>
          <w:szCs w:val="24"/>
        </w:rPr>
        <w:t xml:space="preserve"> </w:t>
      </w:r>
      <w:r w:rsidRPr="004821E2">
        <w:rPr>
          <w:sz w:val="24"/>
          <w:szCs w:val="24"/>
        </w:rPr>
        <w:t>(≥</w:t>
      </w:r>
      <w:r w:rsidRPr="004821E2">
        <w:rPr>
          <w:spacing w:val="-1"/>
          <w:sz w:val="24"/>
          <w:szCs w:val="24"/>
        </w:rPr>
        <w:t xml:space="preserve"> </w:t>
      </w:r>
      <w:r w:rsidRPr="004821E2">
        <w:rPr>
          <w:sz w:val="24"/>
          <w:szCs w:val="24"/>
        </w:rPr>
        <w:t>1/1</w:t>
      </w:r>
      <w:r w:rsidRPr="004821E2">
        <w:rPr>
          <w:spacing w:val="-4"/>
          <w:sz w:val="24"/>
          <w:szCs w:val="24"/>
        </w:rPr>
        <w:t xml:space="preserve"> </w:t>
      </w:r>
      <w:r w:rsidRPr="004821E2">
        <w:rPr>
          <w:sz w:val="24"/>
          <w:szCs w:val="24"/>
        </w:rPr>
        <w:t>000</w:t>
      </w:r>
      <w:r w:rsidRPr="004821E2">
        <w:rPr>
          <w:spacing w:val="-2"/>
          <w:sz w:val="24"/>
          <w:szCs w:val="24"/>
        </w:rPr>
        <w:t xml:space="preserve"> </w:t>
      </w:r>
      <w:r w:rsidRPr="004821E2">
        <w:rPr>
          <w:sz w:val="24"/>
          <w:szCs w:val="24"/>
        </w:rPr>
        <w:t>til</w:t>
      </w:r>
      <w:r w:rsidRPr="004821E2">
        <w:rPr>
          <w:spacing w:val="-2"/>
          <w:sz w:val="24"/>
          <w:szCs w:val="24"/>
        </w:rPr>
        <w:t xml:space="preserve"> </w:t>
      </w:r>
      <w:r w:rsidRPr="004821E2">
        <w:rPr>
          <w:sz w:val="24"/>
          <w:szCs w:val="24"/>
        </w:rPr>
        <w:lastRenderedPageBreak/>
        <w:t>&lt;</w:t>
      </w:r>
      <w:r w:rsidR="005A6B82" w:rsidRPr="004821E2">
        <w:rPr>
          <w:spacing w:val="-2"/>
          <w:sz w:val="24"/>
          <w:szCs w:val="24"/>
        </w:rPr>
        <w:t> </w:t>
      </w:r>
      <w:r w:rsidRPr="004821E2">
        <w:rPr>
          <w:sz w:val="24"/>
          <w:szCs w:val="24"/>
        </w:rPr>
        <w:t>1/100);</w:t>
      </w:r>
      <w:r w:rsidRPr="004821E2">
        <w:rPr>
          <w:spacing w:val="-2"/>
          <w:sz w:val="24"/>
          <w:szCs w:val="24"/>
        </w:rPr>
        <w:t xml:space="preserve"> </w:t>
      </w:r>
      <w:r w:rsidRPr="004821E2">
        <w:rPr>
          <w:sz w:val="24"/>
          <w:szCs w:val="24"/>
        </w:rPr>
        <w:t>sjælden</w:t>
      </w:r>
      <w:r w:rsidRPr="004821E2">
        <w:rPr>
          <w:spacing w:val="-2"/>
          <w:sz w:val="24"/>
          <w:szCs w:val="24"/>
        </w:rPr>
        <w:t xml:space="preserve"> </w:t>
      </w:r>
      <w:r w:rsidRPr="004821E2">
        <w:rPr>
          <w:sz w:val="24"/>
          <w:szCs w:val="24"/>
        </w:rPr>
        <w:t>(≥</w:t>
      </w:r>
      <w:r w:rsidRPr="004821E2">
        <w:rPr>
          <w:spacing w:val="-1"/>
          <w:sz w:val="24"/>
          <w:szCs w:val="24"/>
        </w:rPr>
        <w:t xml:space="preserve"> </w:t>
      </w:r>
      <w:r w:rsidRPr="004821E2">
        <w:rPr>
          <w:sz w:val="24"/>
          <w:szCs w:val="24"/>
        </w:rPr>
        <w:t>1/10</w:t>
      </w:r>
      <w:r w:rsidRPr="004821E2">
        <w:rPr>
          <w:spacing w:val="-1"/>
          <w:sz w:val="24"/>
          <w:szCs w:val="24"/>
        </w:rPr>
        <w:t xml:space="preserve"> </w:t>
      </w:r>
      <w:r w:rsidRPr="004821E2">
        <w:rPr>
          <w:sz w:val="24"/>
          <w:szCs w:val="24"/>
        </w:rPr>
        <w:t>000</w:t>
      </w:r>
      <w:r w:rsidRPr="004821E2">
        <w:rPr>
          <w:spacing w:val="-2"/>
          <w:sz w:val="24"/>
          <w:szCs w:val="24"/>
        </w:rPr>
        <w:t xml:space="preserve"> </w:t>
      </w:r>
      <w:r w:rsidRPr="004821E2">
        <w:rPr>
          <w:sz w:val="24"/>
          <w:szCs w:val="24"/>
        </w:rPr>
        <w:t>til</w:t>
      </w:r>
      <w:r w:rsidRPr="004821E2">
        <w:rPr>
          <w:spacing w:val="-2"/>
          <w:sz w:val="24"/>
          <w:szCs w:val="24"/>
        </w:rPr>
        <w:t xml:space="preserve"> </w:t>
      </w:r>
      <w:r w:rsidRPr="004821E2">
        <w:rPr>
          <w:sz w:val="24"/>
          <w:szCs w:val="24"/>
        </w:rPr>
        <w:t>&lt;</w:t>
      </w:r>
      <w:r w:rsidRPr="004821E2">
        <w:rPr>
          <w:spacing w:val="-2"/>
          <w:sz w:val="24"/>
          <w:szCs w:val="24"/>
        </w:rPr>
        <w:t xml:space="preserve"> </w:t>
      </w:r>
      <w:r w:rsidRPr="004821E2">
        <w:rPr>
          <w:sz w:val="24"/>
          <w:szCs w:val="24"/>
        </w:rPr>
        <w:t>1/1</w:t>
      </w:r>
      <w:r w:rsidRPr="004821E2">
        <w:rPr>
          <w:spacing w:val="-1"/>
          <w:sz w:val="24"/>
          <w:szCs w:val="24"/>
        </w:rPr>
        <w:t xml:space="preserve"> </w:t>
      </w:r>
      <w:r w:rsidRPr="004821E2">
        <w:rPr>
          <w:sz w:val="24"/>
          <w:szCs w:val="24"/>
        </w:rPr>
        <w:t>000);</w:t>
      </w:r>
      <w:r w:rsidRPr="004821E2">
        <w:rPr>
          <w:spacing w:val="-3"/>
          <w:sz w:val="24"/>
          <w:szCs w:val="24"/>
        </w:rPr>
        <w:t xml:space="preserve"> </w:t>
      </w:r>
      <w:r w:rsidRPr="004821E2">
        <w:rPr>
          <w:sz w:val="24"/>
          <w:szCs w:val="24"/>
        </w:rPr>
        <w:t>meget sjælden (&lt; 1/10 000), ikke kendt (kan ikke estimeres ud fra tilgængelige data).</w:t>
      </w:r>
    </w:p>
    <w:p w14:paraId="49A76FFD" w14:textId="77777777" w:rsidR="008E573B" w:rsidRPr="004821E2" w:rsidRDefault="008E573B" w:rsidP="00100C8C">
      <w:pPr>
        <w:ind w:left="851"/>
        <w:rPr>
          <w:sz w:val="24"/>
          <w:szCs w:val="24"/>
        </w:rPr>
      </w:pPr>
    </w:p>
    <w:p w14:paraId="2C243FCE" w14:textId="59952489" w:rsidR="00C35D89" w:rsidRPr="004821E2" w:rsidRDefault="00C35D89" w:rsidP="00100C8C">
      <w:pPr>
        <w:ind w:left="851"/>
        <w:rPr>
          <w:sz w:val="24"/>
          <w:szCs w:val="24"/>
        </w:rPr>
      </w:pPr>
      <w:r w:rsidRPr="004821E2">
        <w:rPr>
          <w:sz w:val="24"/>
          <w:szCs w:val="24"/>
        </w:rPr>
        <w:t>Inden for hver enkelt frekvensgruppe er bivirkningerne rangeret efter, hvor alvorlige de er. Der blev ikke</w:t>
      </w:r>
      <w:r w:rsidRPr="004821E2">
        <w:rPr>
          <w:spacing w:val="-2"/>
          <w:sz w:val="24"/>
          <w:szCs w:val="24"/>
        </w:rPr>
        <w:t xml:space="preserve"> </w:t>
      </w:r>
      <w:r w:rsidRPr="004821E2">
        <w:rPr>
          <w:sz w:val="24"/>
          <w:szCs w:val="24"/>
        </w:rPr>
        <w:t>observeret</w:t>
      </w:r>
      <w:r w:rsidRPr="004821E2">
        <w:rPr>
          <w:spacing w:val="-2"/>
          <w:sz w:val="24"/>
          <w:szCs w:val="24"/>
        </w:rPr>
        <w:t xml:space="preserve"> </w:t>
      </w:r>
      <w:r w:rsidRPr="004821E2">
        <w:rPr>
          <w:sz w:val="24"/>
          <w:szCs w:val="24"/>
        </w:rPr>
        <w:t>klinisk</w:t>
      </w:r>
      <w:r w:rsidRPr="004821E2">
        <w:rPr>
          <w:spacing w:val="-2"/>
          <w:sz w:val="24"/>
          <w:szCs w:val="24"/>
        </w:rPr>
        <w:t xml:space="preserve"> </w:t>
      </w:r>
      <w:r w:rsidRPr="004821E2">
        <w:rPr>
          <w:sz w:val="24"/>
          <w:szCs w:val="24"/>
        </w:rPr>
        <w:t>relevante</w:t>
      </w:r>
      <w:r w:rsidRPr="004821E2">
        <w:rPr>
          <w:spacing w:val="-2"/>
          <w:sz w:val="24"/>
          <w:szCs w:val="24"/>
        </w:rPr>
        <w:t xml:space="preserve"> </w:t>
      </w:r>
      <w:r w:rsidRPr="004821E2">
        <w:rPr>
          <w:sz w:val="24"/>
          <w:szCs w:val="24"/>
        </w:rPr>
        <w:t>forskelle</w:t>
      </w:r>
      <w:r w:rsidRPr="004821E2">
        <w:rPr>
          <w:spacing w:val="-2"/>
          <w:sz w:val="24"/>
          <w:szCs w:val="24"/>
        </w:rPr>
        <w:t xml:space="preserve"> </w:t>
      </w:r>
      <w:r w:rsidRPr="004821E2">
        <w:rPr>
          <w:sz w:val="24"/>
          <w:szCs w:val="24"/>
        </w:rPr>
        <w:t>i</w:t>
      </w:r>
      <w:r w:rsidRPr="004821E2">
        <w:rPr>
          <w:spacing w:val="-2"/>
          <w:sz w:val="24"/>
          <w:szCs w:val="24"/>
        </w:rPr>
        <w:t xml:space="preserve"> </w:t>
      </w:r>
      <w:r w:rsidRPr="004821E2">
        <w:rPr>
          <w:sz w:val="24"/>
          <w:szCs w:val="24"/>
        </w:rPr>
        <w:t>bivirkningerne</w:t>
      </w:r>
      <w:r w:rsidRPr="004821E2">
        <w:rPr>
          <w:spacing w:val="-2"/>
          <w:sz w:val="24"/>
          <w:szCs w:val="24"/>
        </w:rPr>
        <w:t xml:space="preserve"> </w:t>
      </w:r>
      <w:r w:rsidRPr="004821E2">
        <w:rPr>
          <w:sz w:val="24"/>
          <w:szCs w:val="24"/>
        </w:rPr>
        <w:t>i</w:t>
      </w:r>
      <w:r w:rsidRPr="004821E2">
        <w:rPr>
          <w:spacing w:val="-2"/>
          <w:sz w:val="24"/>
          <w:szCs w:val="24"/>
        </w:rPr>
        <w:t xml:space="preserve"> </w:t>
      </w:r>
      <w:r w:rsidRPr="004821E2">
        <w:rPr>
          <w:sz w:val="24"/>
          <w:szCs w:val="24"/>
        </w:rPr>
        <w:t>de</w:t>
      </w:r>
      <w:r w:rsidRPr="004821E2">
        <w:rPr>
          <w:spacing w:val="-2"/>
          <w:sz w:val="24"/>
          <w:szCs w:val="24"/>
        </w:rPr>
        <w:t xml:space="preserve"> </w:t>
      </w:r>
      <w:r w:rsidRPr="004821E2">
        <w:rPr>
          <w:sz w:val="24"/>
          <w:szCs w:val="24"/>
        </w:rPr>
        <w:t>samlede</w:t>
      </w:r>
      <w:r w:rsidRPr="004821E2">
        <w:rPr>
          <w:spacing w:val="-2"/>
          <w:sz w:val="24"/>
          <w:szCs w:val="24"/>
        </w:rPr>
        <w:t xml:space="preserve"> </w:t>
      </w:r>
      <w:r w:rsidRPr="004821E2">
        <w:rPr>
          <w:sz w:val="24"/>
          <w:szCs w:val="24"/>
        </w:rPr>
        <w:t>data</w:t>
      </w:r>
      <w:r w:rsidRPr="004821E2">
        <w:rPr>
          <w:spacing w:val="-2"/>
          <w:sz w:val="24"/>
          <w:szCs w:val="24"/>
        </w:rPr>
        <w:t xml:space="preserve"> </w:t>
      </w:r>
      <w:r w:rsidRPr="004821E2">
        <w:rPr>
          <w:sz w:val="24"/>
          <w:szCs w:val="24"/>
        </w:rPr>
        <w:t>i</w:t>
      </w:r>
      <w:r w:rsidRPr="004821E2">
        <w:rPr>
          <w:spacing w:val="-2"/>
          <w:sz w:val="24"/>
          <w:szCs w:val="24"/>
        </w:rPr>
        <w:t xml:space="preserve"> </w:t>
      </w:r>
      <w:r w:rsidRPr="004821E2">
        <w:rPr>
          <w:sz w:val="24"/>
          <w:szCs w:val="24"/>
        </w:rPr>
        <w:t>forhold</w:t>
      </w:r>
      <w:r w:rsidRPr="004821E2">
        <w:rPr>
          <w:spacing w:val="-2"/>
          <w:sz w:val="24"/>
          <w:szCs w:val="24"/>
        </w:rPr>
        <w:t xml:space="preserve"> </w:t>
      </w:r>
      <w:r w:rsidRPr="004821E2">
        <w:rPr>
          <w:sz w:val="24"/>
          <w:szCs w:val="24"/>
        </w:rPr>
        <w:t>til</w:t>
      </w:r>
      <w:r w:rsidRPr="004821E2">
        <w:rPr>
          <w:spacing w:val="-2"/>
          <w:sz w:val="24"/>
          <w:szCs w:val="24"/>
        </w:rPr>
        <w:t xml:space="preserve"> </w:t>
      </w:r>
      <w:r w:rsidRPr="004821E2">
        <w:rPr>
          <w:sz w:val="24"/>
          <w:szCs w:val="24"/>
        </w:rPr>
        <w:t>de</w:t>
      </w:r>
      <w:r w:rsidRPr="004821E2">
        <w:rPr>
          <w:spacing w:val="-2"/>
          <w:sz w:val="24"/>
          <w:szCs w:val="24"/>
        </w:rPr>
        <w:t xml:space="preserve"> </w:t>
      </w:r>
      <w:r w:rsidRPr="004821E2">
        <w:rPr>
          <w:sz w:val="24"/>
          <w:szCs w:val="24"/>
        </w:rPr>
        <w:t xml:space="preserve">godkendte </w:t>
      </w:r>
      <w:r w:rsidRPr="004821E2">
        <w:rPr>
          <w:spacing w:val="-2"/>
          <w:sz w:val="24"/>
          <w:szCs w:val="24"/>
        </w:rPr>
        <w:t>indikationer.</w:t>
      </w:r>
    </w:p>
    <w:p w14:paraId="05B08E57" w14:textId="77777777" w:rsidR="00C35D89" w:rsidRPr="004821E2" w:rsidRDefault="00C35D89" w:rsidP="00C35D89">
      <w:pPr>
        <w:pStyle w:val="Brdtekst"/>
        <w:spacing w:before="3"/>
        <w:rPr>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10"/>
        <w:gridCol w:w="3210"/>
        <w:gridCol w:w="3208"/>
      </w:tblGrid>
      <w:tr w:rsidR="00C35D89" w:rsidRPr="004821E2" w14:paraId="3C704241" w14:textId="77777777" w:rsidTr="00100C8C">
        <w:trPr>
          <w:trHeight w:val="258"/>
        </w:trPr>
        <w:tc>
          <w:tcPr>
            <w:tcW w:w="1667" w:type="pct"/>
            <w:tcBorders>
              <w:top w:val="single" w:sz="4" w:space="0" w:color="000000"/>
              <w:left w:val="single" w:sz="4" w:space="0" w:color="000000"/>
              <w:bottom w:val="single" w:sz="4" w:space="0" w:color="000000"/>
              <w:right w:val="single" w:sz="4" w:space="0" w:color="000000"/>
            </w:tcBorders>
            <w:hideMark/>
          </w:tcPr>
          <w:p w14:paraId="6151648A" w14:textId="77777777" w:rsidR="00C35D89" w:rsidRPr="004821E2" w:rsidRDefault="00C35D89" w:rsidP="00745BE8">
            <w:pPr>
              <w:pStyle w:val="TableParagraph"/>
              <w:spacing w:before="0"/>
              <w:ind w:left="107" w:right="91"/>
              <w:rPr>
                <w:b/>
                <w:sz w:val="24"/>
                <w:szCs w:val="24"/>
                <w:lang w:val="da-DK"/>
              </w:rPr>
            </w:pPr>
            <w:r w:rsidRPr="004821E2">
              <w:rPr>
                <w:b/>
                <w:spacing w:val="-2"/>
                <w:sz w:val="24"/>
                <w:szCs w:val="24"/>
                <w:lang w:val="da-DK"/>
              </w:rPr>
              <w:t>Systemorganklasse</w:t>
            </w:r>
          </w:p>
        </w:tc>
        <w:tc>
          <w:tcPr>
            <w:tcW w:w="1667" w:type="pct"/>
            <w:tcBorders>
              <w:top w:val="single" w:sz="4" w:space="0" w:color="000000"/>
              <w:left w:val="single" w:sz="4" w:space="0" w:color="000000"/>
              <w:bottom w:val="single" w:sz="4" w:space="0" w:color="000000"/>
              <w:right w:val="single" w:sz="4" w:space="0" w:color="000000"/>
            </w:tcBorders>
            <w:hideMark/>
          </w:tcPr>
          <w:p w14:paraId="0A8AE02C" w14:textId="77777777" w:rsidR="00C35D89" w:rsidRPr="004821E2" w:rsidRDefault="00C35D89" w:rsidP="00745BE8">
            <w:pPr>
              <w:pStyle w:val="TableParagraph"/>
              <w:spacing w:before="0"/>
              <w:ind w:right="91"/>
              <w:rPr>
                <w:b/>
                <w:sz w:val="24"/>
                <w:szCs w:val="24"/>
                <w:lang w:val="da-DK"/>
              </w:rPr>
            </w:pPr>
            <w:r w:rsidRPr="004821E2">
              <w:rPr>
                <w:b/>
                <w:spacing w:val="-2"/>
                <w:sz w:val="24"/>
                <w:szCs w:val="24"/>
                <w:lang w:val="da-DK"/>
              </w:rPr>
              <w:t>Hyppighed</w:t>
            </w:r>
          </w:p>
        </w:tc>
        <w:tc>
          <w:tcPr>
            <w:tcW w:w="1667" w:type="pct"/>
            <w:tcBorders>
              <w:top w:val="single" w:sz="4" w:space="0" w:color="000000"/>
              <w:left w:val="single" w:sz="4" w:space="0" w:color="000000"/>
              <w:bottom w:val="single" w:sz="4" w:space="0" w:color="000000"/>
              <w:right w:val="single" w:sz="4" w:space="0" w:color="000000"/>
            </w:tcBorders>
            <w:hideMark/>
          </w:tcPr>
          <w:p w14:paraId="0CC6A9E4" w14:textId="77777777" w:rsidR="00C35D89" w:rsidRPr="004821E2" w:rsidRDefault="00C35D89" w:rsidP="00745BE8">
            <w:pPr>
              <w:pStyle w:val="TableParagraph"/>
              <w:spacing w:before="0"/>
              <w:ind w:right="91"/>
              <w:rPr>
                <w:b/>
                <w:sz w:val="24"/>
                <w:szCs w:val="24"/>
                <w:lang w:val="da-DK"/>
              </w:rPr>
            </w:pPr>
            <w:r w:rsidRPr="004821E2">
              <w:rPr>
                <w:b/>
                <w:spacing w:val="-2"/>
                <w:sz w:val="24"/>
                <w:szCs w:val="24"/>
                <w:lang w:val="da-DK"/>
              </w:rPr>
              <w:t>Bivirkning</w:t>
            </w:r>
          </w:p>
        </w:tc>
      </w:tr>
      <w:tr w:rsidR="00C35D89" w:rsidRPr="004821E2" w14:paraId="5A23E386" w14:textId="77777777" w:rsidTr="00100C8C">
        <w:trPr>
          <w:trHeight w:val="520"/>
        </w:trPr>
        <w:tc>
          <w:tcPr>
            <w:tcW w:w="1667" w:type="pct"/>
            <w:vMerge w:val="restart"/>
            <w:tcBorders>
              <w:top w:val="single" w:sz="4" w:space="0" w:color="000000"/>
              <w:left w:val="single" w:sz="4" w:space="0" w:color="000000"/>
              <w:bottom w:val="single" w:sz="4" w:space="0" w:color="000000"/>
              <w:right w:val="single" w:sz="4" w:space="0" w:color="000000"/>
            </w:tcBorders>
            <w:hideMark/>
          </w:tcPr>
          <w:p w14:paraId="39AA9AD2" w14:textId="77777777" w:rsidR="00C35D89" w:rsidRPr="004821E2" w:rsidRDefault="00C35D89" w:rsidP="00745BE8">
            <w:pPr>
              <w:pStyle w:val="TableParagraph"/>
              <w:spacing w:before="0"/>
              <w:ind w:left="107" w:right="91"/>
              <w:rPr>
                <w:sz w:val="24"/>
                <w:szCs w:val="24"/>
                <w:lang w:val="da-DK"/>
              </w:rPr>
            </w:pPr>
            <w:r w:rsidRPr="004821E2">
              <w:rPr>
                <w:sz w:val="24"/>
                <w:szCs w:val="24"/>
                <w:lang w:val="da-DK"/>
              </w:rPr>
              <w:t>Blod</w:t>
            </w:r>
            <w:r w:rsidRPr="004821E2">
              <w:rPr>
                <w:spacing w:val="-3"/>
                <w:sz w:val="24"/>
                <w:szCs w:val="24"/>
                <w:lang w:val="da-DK"/>
              </w:rPr>
              <w:t xml:space="preserve"> </w:t>
            </w:r>
            <w:r w:rsidRPr="004821E2">
              <w:rPr>
                <w:sz w:val="24"/>
                <w:szCs w:val="24"/>
                <w:lang w:val="da-DK"/>
              </w:rPr>
              <w:t>og</w:t>
            </w:r>
            <w:r w:rsidRPr="004821E2">
              <w:rPr>
                <w:spacing w:val="-3"/>
                <w:sz w:val="24"/>
                <w:szCs w:val="24"/>
                <w:lang w:val="da-DK"/>
              </w:rPr>
              <w:t xml:space="preserve"> </w:t>
            </w:r>
            <w:r w:rsidRPr="004821E2">
              <w:rPr>
                <w:spacing w:val="-2"/>
                <w:sz w:val="24"/>
                <w:szCs w:val="24"/>
                <w:lang w:val="da-DK"/>
              </w:rPr>
              <w:t>lymfesystem</w:t>
            </w:r>
          </w:p>
        </w:tc>
        <w:tc>
          <w:tcPr>
            <w:tcW w:w="1667" w:type="pct"/>
            <w:tcBorders>
              <w:top w:val="single" w:sz="4" w:space="0" w:color="000000"/>
              <w:left w:val="single" w:sz="4" w:space="0" w:color="000000"/>
              <w:bottom w:val="single" w:sz="4" w:space="0" w:color="000000"/>
              <w:right w:val="single" w:sz="4" w:space="0" w:color="000000"/>
            </w:tcBorders>
            <w:hideMark/>
          </w:tcPr>
          <w:p w14:paraId="610230A5" w14:textId="77777777" w:rsidR="00C35D89" w:rsidRPr="004821E2" w:rsidRDefault="00C35D89" w:rsidP="00745BE8">
            <w:pPr>
              <w:pStyle w:val="TableParagraph"/>
              <w:spacing w:before="0"/>
              <w:ind w:right="91"/>
              <w:rPr>
                <w:sz w:val="24"/>
                <w:szCs w:val="24"/>
                <w:lang w:val="da-DK"/>
              </w:rPr>
            </w:pPr>
            <w:r w:rsidRPr="004821E2">
              <w:rPr>
                <w:spacing w:val="-2"/>
                <w:sz w:val="24"/>
                <w:szCs w:val="24"/>
                <w:lang w:val="da-DK"/>
              </w:rPr>
              <w:t>Almindelig</w:t>
            </w:r>
          </w:p>
        </w:tc>
        <w:tc>
          <w:tcPr>
            <w:tcW w:w="1667" w:type="pct"/>
            <w:tcBorders>
              <w:top w:val="single" w:sz="4" w:space="0" w:color="000000"/>
              <w:left w:val="single" w:sz="4" w:space="0" w:color="000000"/>
              <w:bottom w:val="single" w:sz="4" w:space="0" w:color="000000"/>
              <w:right w:val="single" w:sz="4" w:space="0" w:color="000000"/>
            </w:tcBorders>
            <w:hideMark/>
          </w:tcPr>
          <w:p w14:paraId="2703DC37" w14:textId="7EADAA93" w:rsidR="00C35D89" w:rsidRPr="004821E2" w:rsidRDefault="00C35D89" w:rsidP="00745BE8">
            <w:pPr>
              <w:pStyle w:val="TableParagraph"/>
              <w:spacing w:before="0"/>
              <w:ind w:right="91"/>
              <w:rPr>
                <w:sz w:val="24"/>
                <w:szCs w:val="24"/>
                <w:lang w:val="da-DK"/>
              </w:rPr>
            </w:pPr>
            <w:r w:rsidRPr="004821E2">
              <w:rPr>
                <w:sz w:val="24"/>
                <w:szCs w:val="24"/>
                <w:lang w:val="da-DK"/>
              </w:rPr>
              <w:t>Anæmi,</w:t>
            </w:r>
            <w:r w:rsidRPr="004821E2">
              <w:rPr>
                <w:spacing w:val="-8"/>
                <w:sz w:val="24"/>
                <w:szCs w:val="24"/>
                <w:lang w:val="da-DK"/>
              </w:rPr>
              <w:t xml:space="preserve"> </w:t>
            </w:r>
            <w:r w:rsidRPr="004821E2">
              <w:rPr>
                <w:sz w:val="24"/>
                <w:szCs w:val="24"/>
                <w:lang w:val="da-DK"/>
              </w:rPr>
              <w:t>nedsat</w:t>
            </w:r>
            <w:r w:rsidRPr="004821E2">
              <w:rPr>
                <w:spacing w:val="-7"/>
                <w:sz w:val="24"/>
                <w:szCs w:val="24"/>
                <w:lang w:val="da-DK"/>
              </w:rPr>
              <w:t xml:space="preserve"> </w:t>
            </w:r>
            <w:r w:rsidRPr="004821E2">
              <w:rPr>
                <w:sz w:val="24"/>
                <w:szCs w:val="24"/>
                <w:lang w:val="da-DK"/>
              </w:rPr>
              <w:t>hæmoglobin</w:t>
            </w:r>
            <w:r w:rsidRPr="004821E2">
              <w:rPr>
                <w:spacing w:val="-7"/>
                <w:sz w:val="24"/>
                <w:szCs w:val="24"/>
                <w:lang w:val="da-DK"/>
              </w:rPr>
              <w:t xml:space="preserve"> </w:t>
            </w:r>
            <w:r w:rsidRPr="004821E2">
              <w:rPr>
                <w:spacing w:val="-5"/>
                <w:sz w:val="24"/>
                <w:szCs w:val="24"/>
                <w:lang w:val="da-DK"/>
              </w:rPr>
              <w:t>(se</w:t>
            </w:r>
            <w:r w:rsidR="008E573B" w:rsidRPr="004821E2">
              <w:rPr>
                <w:spacing w:val="-5"/>
                <w:sz w:val="24"/>
                <w:szCs w:val="24"/>
                <w:lang w:val="da-DK"/>
              </w:rPr>
              <w:t xml:space="preserve"> </w:t>
            </w:r>
            <w:r w:rsidRPr="004821E2">
              <w:rPr>
                <w:sz w:val="24"/>
                <w:szCs w:val="24"/>
                <w:lang w:val="da-DK"/>
              </w:rPr>
              <w:t>pkt.</w:t>
            </w:r>
            <w:r w:rsidRPr="004821E2">
              <w:rPr>
                <w:spacing w:val="-4"/>
                <w:sz w:val="24"/>
                <w:szCs w:val="24"/>
                <w:lang w:val="da-DK"/>
              </w:rPr>
              <w:t xml:space="preserve"> 4.4)</w:t>
            </w:r>
          </w:p>
        </w:tc>
      </w:tr>
      <w:tr w:rsidR="00C35D89" w:rsidRPr="004821E2" w14:paraId="46265000" w14:textId="77777777" w:rsidTr="00100C8C">
        <w:trPr>
          <w:trHeight w:val="779"/>
        </w:trPr>
        <w:tc>
          <w:tcPr>
            <w:tcW w:w="1667" w:type="pct"/>
            <w:vMerge/>
            <w:tcBorders>
              <w:top w:val="single" w:sz="4" w:space="0" w:color="000000"/>
              <w:left w:val="single" w:sz="4" w:space="0" w:color="000000"/>
              <w:bottom w:val="single" w:sz="4" w:space="0" w:color="000000"/>
              <w:right w:val="single" w:sz="4" w:space="0" w:color="000000"/>
            </w:tcBorders>
            <w:vAlign w:val="center"/>
            <w:hideMark/>
          </w:tcPr>
          <w:p w14:paraId="2DDC78B4" w14:textId="77777777" w:rsidR="00C35D89" w:rsidRPr="004821E2" w:rsidRDefault="00C35D89" w:rsidP="00745BE8">
            <w:pPr>
              <w:ind w:right="91"/>
              <w:rPr>
                <w:sz w:val="24"/>
                <w:szCs w:val="24"/>
              </w:rPr>
            </w:pPr>
          </w:p>
        </w:tc>
        <w:tc>
          <w:tcPr>
            <w:tcW w:w="1667" w:type="pct"/>
            <w:tcBorders>
              <w:top w:val="single" w:sz="4" w:space="0" w:color="000000"/>
              <w:left w:val="single" w:sz="4" w:space="0" w:color="000000"/>
              <w:bottom w:val="single" w:sz="4" w:space="0" w:color="000000"/>
              <w:right w:val="single" w:sz="4" w:space="0" w:color="000000"/>
            </w:tcBorders>
          </w:tcPr>
          <w:p w14:paraId="2C785750" w14:textId="37801D0B" w:rsidR="00C35D89" w:rsidRPr="004821E2" w:rsidRDefault="00C35D89" w:rsidP="00745BE8">
            <w:pPr>
              <w:pStyle w:val="TableParagraph"/>
              <w:spacing w:before="0"/>
              <w:ind w:right="91"/>
              <w:rPr>
                <w:sz w:val="24"/>
                <w:szCs w:val="24"/>
                <w:lang w:val="da-DK"/>
              </w:rPr>
            </w:pPr>
            <w:r w:rsidRPr="004821E2">
              <w:rPr>
                <w:sz w:val="24"/>
                <w:szCs w:val="24"/>
                <w:lang w:val="da-DK"/>
              </w:rPr>
              <w:t>Ikke</w:t>
            </w:r>
            <w:r w:rsidRPr="004821E2">
              <w:rPr>
                <w:spacing w:val="-4"/>
                <w:sz w:val="24"/>
                <w:szCs w:val="24"/>
                <w:lang w:val="da-DK"/>
              </w:rPr>
              <w:t xml:space="preserve"> </w:t>
            </w:r>
            <w:r w:rsidRPr="004821E2">
              <w:rPr>
                <w:spacing w:val="-2"/>
                <w:sz w:val="24"/>
                <w:szCs w:val="24"/>
                <w:lang w:val="da-DK"/>
              </w:rPr>
              <w:t>almindelig</w:t>
            </w:r>
          </w:p>
        </w:tc>
        <w:tc>
          <w:tcPr>
            <w:tcW w:w="1667" w:type="pct"/>
            <w:tcBorders>
              <w:top w:val="single" w:sz="4" w:space="0" w:color="000000"/>
              <w:left w:val="single" w:sz="4" w:space="0" w:color="000000"/>
              <w:bottom w:val="single" w:sz="4" w:space="0" w:color="000000"/>
              <w:right w:val="single" w:sz="4" w:space="0" w:color="000000"/>
            </w:tcBorders>
          </w:tcPr>
          <w:p w14:paraId="1FBA532F" w14:textId="77777777" w:rsidR="00C35D89" w:rsidRPr="004821E2" w:rsidRDefault="00C35D89" w:rsidP="00745BE8">
            <w:pPr>
              <w:pStyle w:val="TableParagraph"/>
              <w:spacing w:before="0"/>
              <w:ind w:right="91"/>
              <w:rPr>
                <w:spacing w:val="-2"/>
                <w:sz w:val="24"/>
                <w:szCs w:val="24"/>
                <w:vertAlign w:val="superscript"/>
                <w:lang w:val="da-DK"/>
              </w:rPr>
            </w:pPr>
            <w:r w:rsidRPr="004821E2">
              <w:rPr>
                <w:spacing w:val="-2"/>
                <w:sz w:val="24"/>
                <w:szCs w:val="24"/>
                <w:lang w:val="da-DK"/>
              </w:rPr>
              <w:t>Trombocytopeni</w:t>
            </w:r>
            <w:r w:rsidRPr="004821E2">
              <w:rPr>
                <w:spacing w:val="-2"/>
                <w:sz w:val="24"/>
                <w:szCs w:val="24"/>
                <w:vertAlign w:val="superscript"/>
                <w:lang w:val="da-DK"/>
              </w:rPr>
              <w:t>1</w:t>
            </w:r>
          </w:p>
          <w:p w14:paraId="0AFA79FB" w14:textId="0B32A314" w:rsidR="00C35D89" w:rsidRPr="004821E2" w:rsidRDefault="00C35D89" w:rsidP="00745BE8">
            <w:pPr>
              <w:pStyle w:val="TableParagraph"/>
              <w:spacing w:before="0"/>
              <w:ind w:right="91"/>
              <w:rPr>
                <w:sz w:val="24"/>
                <w:szCs w:val="24"/>
                <w:lang w:val="da-DK"/>
              </w:rPr>
            </w:pPr>
            <w:r w:rsidRPr="004821E2">
              <w:rPr>
                <w:sz w:val="24"/>
                <w:szCs w:val="24"/>
                <w:lang w:val="da-DK"/>
              </w:rPr>
              <w:t>Neutropeni,</w:t>
            </w:r>
            <w:r w:rsidRPr="004821E2">
              <w:rPr>
                <w:spacing w:val="-11"/>
                <w:sz w:val="24"/>
                <w:szCs w:val="24"/>
                <w:lang w:val="da-DK"/>
              </w:rPr>
              <w:t xml:space="preserve"> </w:t>
            </w:r>
            <w:r w:rsidRPr="004821E2">
              <w:rPr>
                <w:spacing w:val="-2"/>
                <w:sz w:val="24"/>
                <w:szCs w:val="24"/>
                <w:lang w:val="da-DK"/>
              </w:rPr>
              <w:t>leukopeni</w:t>
            </w:r>
            <w:r w:rsidRPr="004821E2">
              <w:rPr>
                <w:spacing w:val="-2"/>
                <w:sz w:val="24"/>
                <w:szCs w:val="24"/>
                <w:vertAlign w:val="superscript"/>
                <w:lang w:val="da-DK"/>
              </w:rPr>
              <w:t>1</w:t>
            </w:r>
          </w:p>
        </w:tc>
      </w:tr>
      <w:tr w:rsidR="00C35D89" w:rsidRPr="004821E2" w14:paraId="32F09F8D" w14:textId="77777777" w:rsidTr="00100C8C">
        <w:trPr>
          <w:trHeight w:val="1003"/>
        </w:trPr>
        <w:tc>
          <w:tcPr>
            <w:tcW w:w="1667" w:type="pct"/>
            <w:vMerge/>
            <w:tcBorders>
              <w:top w:val="single" w:sz="4" w:space="0" w:color="000000"/>
              <w:left w:val="single" w:sz="4" w:space="0" w:color="000000"/>
              <w:bottom w:val="single" w:sz="4" w:space="0" w:color="000000"/>
              <w:right w:val="single" w:sz="4" w:space="0" w:color="000000"/>
            </w:tcBorders>
            <w:vAlign w:val="center"/>
            <w:hideMark/>
          </w:tcPr>
          <w:p w14:paraId="46D7E438" w14:textId="77777777" w:rsidR="00C35D89" w:rsidRPr="004821E2" w:rsidRDefault="00C35D89" w:rsidP="00745BE8">
            <w:pPr>
              <w:ind w:right="91"/>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635B187A" w14:textId="77777777" w:rsidR="00C35D89" w:rsidRPr="004821E2" w:rsidRDefault="00C35D89" w:rsidP="00745BE8">
            <w:pPr>
              <w:pStyle w:val="TableParagraph"/>
              <w:spacing w:before="0"/>
              <w:ind w:right="91"/>
              <w:rPr>
                <w:sz w:val="24"/>
                <w:szCs w:val="24"/>
                <w:lang w:val="da-DK"/>
              </w:rPr>
            </w:pPr>
            <w:r w:rsidRPr="004821E2">
              <w:rPr>
                <w:sz w:val="24"/>
                <w:szCs w:val="24"/>
                <w:lang w:val="da-DK"/>
              </w:rPr>
              <w:t>Ikke</w:t>
            </w:r>
            <w:r w:rsidRPr="004821E2">
              <w:rPr>
                <w:spacing w:val="-4"/>
                <w:sz w:val="24"/>
                <w:szCs w:val="24"/>
                <w:lang w:val="da-DK"/>
              </w:rPr>
              <w:t xml:space="preserve"> </w:t>
            </w:r>
            <w:r w:rsidRPr="004821E2">
              <w:rPr>
                <w:spacing w:val="-2"/>
                <w:sz w:val="24"/>
                <w:szCs w:val="24"/>
                <w:lang w:val="da-DK"/>
              </w:rPr>
              <w:t>kendt</w:t>
            </w:r>
          </w:p>
        </w:tc>
        <w:tc>
          <w:tcPr>
            <w:tcW w:w="1667" w:type="pct"/>
            <w:tcBorders>
              <w:top w:val="single" w:sz="4" w:space="0" w:color="000000"/>
              <w:left w:val="single" w:sz="4" w:space="0" w:color="000000"/>
              <w:bottom w:val="single" w:sz="4" w:space="0" w:color="000000"/>
              <w:right w:val="single" w:sz="4" w:space="0" w:color="000000"/>
            </w:tcBorders>
            <w:hideMark/>
          </w:tcPr>
          <w:p w14:paraId="3FEE4598" w14:textId="2BE6BB17" w:rsidR="00C35D89" w:rsidRPr="004821E2" w:rsidRDefault="00C35D89" w:rsidP="00745BE8">
            <w:pPr>
              <w:pStyle w:val="TableParagraph"/>
              <w:spacing w:before="0"/>
              <w:ind w:right="91"/>
              <w:rPr>
                <w:sz w:val="24"/>
                <w:szCs w:val="24"/>
                <w:lang w:val="da-DK"/>
              </w:rPr>
            </w:pPr>
            <w:r w:rsidRPr="004821E2">
              <w:rPr>
                <w:sz w:val="24"/>
                <w:szCs w:val="24"/>
                <w:lang w:val="da-DK"/>
              </w:rPr>
              <w:t>Anæmi</w:t>
            </w:r>
            <w:r w:rsidRPr="004821E2">
              <w:rPr>
                <w:spacing w:val="-5"/>
                <w:sz w:val="24"/>
                <w:szCs w:val="24"/>
                <w:lang w:val="da-DK"/>
              </w:rPr>
              <w:t xml:space="preserve"> </w:t>
            </w:r>
            <w:r w:rsidRPr="004821E2">
              <w:rPr>
                <w:sz w:val="24"/>
                <w:szCs w:val="24"/>
                <w:lang w:val="da-DK"/>
              </w:rPr>
              <w:t>eller</w:t>
            </w:r>
            <w:r w:rsidRPr="004821E2">
              <w:rPr>
                <w:spacing w:val="-5"/>
                <w:sz w:val="24"/>
                <w:szCs w:val="24"/>
                <w:lang w:val="da-DK"/>
              </w:rPr>
              <w:t xml:space="preserve"> </w:t>
            </w:r>
            <w:r w:rsidRPr="004821E2">
              <w:rPr>
                <w:spacing w:val="-2"/>
                <w:sz w:val="24"/>
                <w:szCs w:val="24"/>
                <w:lang w:val="da-DK"/>
              </w:rPr>
              <w:t>nedsat</w:t>
            </w:r>
            <w:r w:rsidR="008E573B" w:rsidRPr="004821E2">
              <w:rPr>
                <w:spacing w:val="-2"/>
                <w:sz w:val="24"/>
                <w:szCs w:val="24"/>
                <w:lang w:val="da-DK"/>
              </w:rPr>
              <w:t xml:space="preserve"> </w:t>
            </w:r>
            <w:r w:rsidRPr="004821E2">
              <w:rPr>
                <w:sz w:val="24"/>
                <w:szCs w:val="24"/>
                <w:lang w:val="da-DK"/>
              </w:rPr>
              <w:t>hæmoglobin, der kræver transfusion</w:t>
            </w:r>
            <w:r w:rsidRPr="004821E2">
              <w:rPr>
                <w:spacing w:val="-13"/>
                <w:sz w:val="24"/>
                <w:szCs w:val="24"/>
                <w:lang w:val="da-DK"/>
              </w:rPr>
              <w:t xml:space="preserve"> </w:t>
            </w:r>
            <w:r w:rsidRPr="004821E2">
              <w:rPr>
                <w:sz w:val="24"/>
                <w:szCs w:val="24"/>
                <w:lang w:val="da-DK"/>
              </w:rPr>
              <w:t>af</w:t>
            </w:r>
            <w:r w:rsidRPr="004821E2">
              <w:rPr>
                <w:spacing w:val="-13"/>
                <w:sz w:val="24"/>
                <w:szCs w:val="24"/>
                <w:lang w:val="da-DK"/>
              </w:rPr>
              <w:t xml:space="preserve"> </w:t>
            </w:r>
            <w:r w:rsidRPr="004821E2">
              <w:rPr>
                <w:sz w:val="24"/>
                <w:szCs w:val="24"/>
                <w:lang w:val="da-DK"/>
              </w:rPr>
              <w:t>røde</w:t>
            </w:r>
            <w:r w:rsidRPr="004821E2">
              <w:rPr>
                <w:spacing w:val="-13"/>
                <w:sz w:val="24"/>
                <w:szCs w:val="24"/>
                <w:lang w:val="da-DK"/>
              </w:rPr>
              <w:t xml:space="preserve"> </w:t>
            </w:r>
            <w:r w:rsidRPr="004821E2">
              <w:rPr>
                <w:sz w:val="24"/>
                <w:szCs w:val="24"/>
                <w:lang w:val="da-DK"/>
              </w:rPr>
              <w:t>blodlegemer</w:t>
            </w:r>
            <w:r w:rsidRPr="004821E2">
              <w:rPr>
                <w:sz w:val="24"/>
                <w:szCs w:val="24"/>
                <w:vertAlign w:val="superscript"/>
                <w:lang w:val="da-DK"/>
              </w:rPr>
              <w:t>1</w:t>
            </w:r>
          </w:p>
        </w:tc>
      </w:tr>
      <w:tr w:rsidR="00C35D89" w:rsidRPr="004821E2" w14:paraId="437B4300" w14:textId="77777777" w:rsidTr="00100C8C">
        <w:trPr>
          <w:trHeight w:val="779"/>
        </w:trPr>
        <w:tc>
          <w:tcPr>
            <w:tcW w:w="1667" w:type="pct"/>
            <w:vMerge w:val="restart"/>
            <w:tcBorders>
              <w:top w:val="single" w:sz="4" w:space="0" w:color="000000"/>
              <w:left w:val="single" w:sz="4" w:space="0" w:color="000000"/>
              <w:bottom w:val="single" w:sz="4" w:space="0" w:color="000000"/>
              <w:right w:val="single" w:sz="4" w:space="0" w:color="000000"/>
            </w:tcBorders>
            <w:hideMark/>
          </w:tcPr>
          <w:p w14:paraId="5425BB10" w14:textId="77777777" w:rsidR="00C35D89" w:rsidRPr="004821E2" w:rsidRDefault="00C35D89" w:rsidP="00745BE8">
            <w:pPr>
              <w:pStyle w:val="TableParagraph"/>
              <w:spacing w:before="0"/>
              <w:ind w:left="107" w:right="91"/>
              <w:rPr>
                <w:sz w:val="24"/>
                <w:szCs w:val="24"/>
                <w:lang w:val="da-DK"/>
              </w:rPr>
            </w:pPr>
            <w:r w:rsidRPr="004821E2">
              <w:rPr>
                <w:spacing w:val="-2"/>
                <w:sz w:val="24"/>
                <w:szCs w:val="24"/>
                <w:lang w:val="da-DK"/>
              </w:rPr>
              <w:t>Immunsystemet</w:t>
            </w:r>
          </w:p>
        </w:tc>
        <w:tc>
          <w:tcPr>
            <w:tcW w:w="1667" w:type="pct"/>
            <w:tcBorders>
              <w:top w:val="single" w:sz="4" w:space="0" w:color="000000"/>
              <w:left w:val="single" w:sz="4" w:space="0" w:color="000000"/>
              <w:bottom w:val="single" w:sz="4" w:space="0" w:color="000000"/>
              <w:right w:val="single" w:sz="4" w:space="0" w:color="000000"/>
            </w:tcBorders>
            <w:hideMark/>
          </w:tcPr>
          <w:p w14:paraId="468642A8" w14:textId="77777777" w:rsidR="00C35D89" w:rsidRPr="004821E2" w:rsidRDefault="00C35D89" w:rsidP="00745BE8">
            <w:pPr>
              <w:pStyle w:val="TableParagraph"/>
              <w:spacing w:before="0"/>
              <w:ind w:right="91"/>
              <w:rPr>
                <w:sz w:val="24"/>
                <w:szCs w:val="24"/>
                <w:lang w:val="da-DK"/>
              </w:rPr>
            </w:pPr>
            <w:r w:rsidRPr="004821E2">
              <w:rPr>
                <w:spacing w:val="-2"/>
                <w:sz w:val="24"/>
                <w:szCs w:val="24"/>
                <w:lang w:val="da-DK"/>
              </w:rPr>
              <w:t>Almindelig</w:t>
            </w:r>
          </w:p>
        </w:tc>
        <w:tc>
          <w:tcPr>
            <w:tcW w:w="1667" w:type="pct"/>
            <w:tcBorders>
              <w:top w:val="single" w:sz="4" w:space="0" w:color="000000"/>
              <w:left w:val="single" w:sz="4" w:space="0" w:color="000000"/>
              <w:bottom w:val="single" w:sz="4" w:space="0" w:color="000000"/>
              <w:right w:val="single" w:sz="4" w:space="0" w:color="000000"/>
            </w:tcBorders>
            <w:hideMark/>
          </w:tcPr>
          <w:p w14:paraId="5AA9E9CD" w14:textId="25F1B2B6" w:rsidR="00C35D89" w:rsidRPr="004821E2" w:rsidRDefault="00C35D89" w:rsidP="00745BE8">
            <w:pPr>
              <w:pStyle w:val="TableParagraph"/>
              <w:spacing w:before="0"/>
              <w:ind w:right="91"/>
              <w:rPr>
                <w:sz w:val="24"/>
                <w:szCs w:val="24"/>
                <w:lang w:val="da-DK"/>
              </w:rPr>
            </w:pPr>
            <w:r w:rsidRPr="004821E2">
              <w:rPr>
                <w:spacing w:val="-2"/>
                <w:sz w:val="24"/>
                <w:szCs w:val="24"/>
                <w:lang w:val="da-DK"/>
              </w:rPr>
              <w:t>Overfølsomhedsreaktioner</w:t>
            </w:r>
            <w:r w:rsidR="00235B8E" w:rsidRPr="004821E2">
              <w:rPr>
                <w:spacing w:val="-2"/>
                <w:sz w:val="24"/>
                <w:szCs w:val="24"/>
                <w:lang w:val="da-DK"/>
              </w:rPr>
              <w:t xml:space="preserve"> </w:t>
            </w:r>
            <w:r w:rsidRPr="004821E2">
              <w:rPr>
                <w:sz w:val="24"/>
                <w:szCs w:val="24"/>
                <w:lang w:val="da-DK"/>
              </w:rPr>
              <w:t>(herunder</w:t>
            </w:r>
            <w:r w:rsidRPr="004821E2">
              <w:rPr>
                <w:spacing w:val="-13"/>
                <w:sz w:val="24"/>
                <w:szCs w:val="24"/>
                <w:lang w:val="da-DK"/>
              </w:rPr>
              <w:t xml:space="preserve"> </w:t>
            </w:r>
            <w:r w:rsidRPr="004821E2">
              <w:rPr>
                <w:sz w:val="24"/>
                <w:szCs w:val="24"/>
                <w:lang w:val="da-DK"/>
              </w:rPr>
              <w:t>dermatitis,</w:t>
            </w:r>
            <w:r w:rsidRPr="004821E2">
              <w:rPr>
                <w:spacing w:val="-13"/>
                <w:sz w:val="24"/>
                <w:szCs w:val="24"/>
                <w:lang w:val="da-DK"/>
              </w:rPr>
              <w:t xml:space="preserve"> </w:t>
            </w:r>
            <w:r w:rsidRPr="004821E2">
              <w:rPr>
                <w:sz w:val="24"/>
                <w:szCs w:val="24"/>
                <w:lang w:val="da-DK"/>
              </w:rPr>
              <w:t>pruritus</w:t>
            </w:r>
            <w:r w:rsidRPr="004821E2">
              <w:rPr>
                <w:spacing w:val="-13"/>
                <w:sz w:val="24"/>
                <w:szCs w:val="24"/>
                <w:lang w:val="da-DK"/>
              </w:rPr>
              <w:t xml:space="preserve"> </w:t>
            </w:r>
            <w:r w:rsidRPr="004821E2">
              <w:rPr>
                <w:sz w:val="24"/>
                <w:szCs w:val="24"/>
                <w:lang w:val="da-DK"/>
              </w:rPr>
              <w:t xml:space="preserve">og </w:t>
            </w:r>
            <w:r w:rsidRPr="004821E2">
              <w:rPr>
                <w:spacing w:val="-2"/>
                <w:sz w:val="24"/>
                <w:szCs w:val="24"/>
                <w:lang w:val="da-DK"/>
              </w:rPr>
              <w:t>udslæt)</w:t>
            </w:r>
            <w:r w:rsidRPr="004821E2">
              <w:rPr>
                <w:spacing w:val="-2"/>
                <w:sz w:val="24"/>
                <w:szCs w:val="24"/>
                <w:vertAlign w:val="superscript"/>
                <w:lang w:val="da-DK"/>
              </w:rPr>
              <w:t>2</w:t>
            </w:r>
          </w:p>
        </w:tc>
      </w:tr>
      <w:tr w:rsidR="00C35D89" w:rsidRPr="004821E2" w14:paraId="6733C471" w14:textId="77777777" w:rsidTr="00100C8C">
        <w:trPr>
          <w:trHeight w:val="261"/>
        </w:trPr>
        <w:tc>
          <w:tcPr>
            <w:tcW w:w="1667" w:type="pct"/>
            <w:vMerge/>
            <w:tcBorders>
              <w:top w:val="single" w:sz="4" w:space="0" w:color="000000"/>
              <w:left w:val="single" w:sz="4" w:space="0" w:color="000000"/>
              <w:bottom w:val="single" w:sz="4" w:space="0" w:color="000000"/>
              <w:right w:val="single" w:sz="4" w:space="0" w:color="000000"/>
            </w:tcBorders>
            <w:vAlign w:val="center"/>
            <w:hideMark/>
          </w:tcPr>
          <w:p w14:paraId="6AC6358F" w14:textId="77777777" w:rsidR="00C35D89" w:rsidRPr="004821E2" w:rsidRDefault="00C35D89" w:rsidP="00745BE8">
            <w:pPr>
              <w:ind w:right="91"/>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510191A1" w14:textId="77777777" w:rsidR="00C35D89" w:rsidRPr="004821E2" w:rsidRDefault="00C35D89" w:rsidP="00745BE8">
            <w:pPr>
              <w:pStyle w:val="TableParagraph"/>
              <w:spacing w:before="0"/>
              <w:ind w:right="91"/>
              <w:rPr>
                <w:sz w:val="24"/>
                <w:szCs w:val="24"/>
                <w:lang w:val="da-DK"/>
              </w:rPr>
            </w:pPr>
            <w:r w:rsidRPr="004821E2">
              <w:rPr>
                <w:spacing w:val="-2"/>
                <w:sz w:val="24"/>
                <w:szCs w:val="24"/>
                <w:lang w:val="da-DK"/>
              </w:rPr>
              <w:t>Sjælden</w:t>
            </w:r>
          </w:p>
        </w:tc>
        <w:tc>
          <w:tcPr>
            <w:tcW w:w="1667" w:type="pct"/>
            <w:tcBorders>
              <w:top w:val="single" w:sz="4" w:space="0" w:color="000000"/>
              <w:left w:val="single" w:sz="4" w:space="0" w:color="000000"/>
              <w:bottom w:val="single" w:sz="4" w:space="0" w:color="000000"/>
              <w:right w:val="single" w:sz="4" w:space="0" w:color="000000"/>
            </w:tcBorders>
            <w:hideMark/>
          </w:tcPr>
          <w:p w14:paraId="443CAFDF" w14:textId="77777777" w:rsidR="00C35D89" w:rsidRPr="004821E2" w:rsidRDefault="00C35D89" w:rsidP="00745BE8">
            <w:pPr>
              <w:pStyle w:val="TableParagraph"/>
              <w:spacing w:before="0"/>
              <w:ind w:right="91"/>
              <w:rPr>
                <w:sz w:val="24"/>
                <w:szCs w:val="24"/>
                <w:lang w:val="da-DK"/>
              </w:rPr>
            </w:pPr>
            <w:r w:rsidRPr="004821E2">
              <w:rPr>
                <w:sz w:val="24"/>
                <w:szCs w:val="24"/>
                <w:lang w:val="da-DK"/>
              </w:rPr>
              <w:t>Anafylaksi</w:t>
            </w:r>
            <w:r w:rsidRPr="004821E2">
              <w:rPr>
                <w:spacing w:val="-10"/>
                <w:sz w:val="24"/>
                <w:szCs w:val="24"/>
                <w:lang w:val="da-DK"/>
              </w:rPr>
              <w:t xml:space="preserve"> </w:t>
            </w:r>
            <w:r w:rsidRPr="004821E2">
              <w:rPr>
                <w:sz w:val="24"/>
                <w:szCs w:val="24"/>
                <w:lang w:val="da-DK"/>
              </w:rPr>
              <w:t>og/eller</w:t>
            </w:r>
            <w:r w:rsidRPr="004821E2">
              <w:rPr>
                <w:spacing w:val="-10"/>
                <w:sz w:val="24"/>
                <w:szCs w:val="24"/>
                <w:lang w:val="da-DK"/>
              </w:rPr>
              <w:t xml:space="preserve"> </w:t>
            </w:r>
            <w:r w:rsidRPr="004821E2">
              <w:rPr>
                <w:spacing w:val="-2"/>
                <w:sz w:val="24"/>
                <w:szCs w:val="24"/>
                <w:lang w:val="da-DK"/>
              </w:rPr>
              <w:t>angioødem</w:t>
            </w:r>
            <w:r w:rsidRPr="004821E2">
              <w:rPr>
                <w:spacing w:val="-2"/>
                <w:sz w:val="24"/>
                <w:szCs w:val="24"/>
                <w:vertAlign w:val="superscript"/>
                <w:lang w:val="da-DK"/>
              </w:rPr>
              <w:t>1</w:t>
            </w:r>
          </w:p>
        </w:tc>
      </w:tr>
      <w:tr w:rsidR="00C35D89" w:rsidRPr="004821E2" w14:paraId="6106591A" w14:textId="77777777" w:rsidTr="00100C8C">
        <w:trPr>
          <w:trHeight w:val="520"/>
        </w:trPr>
        <w:tc>
          <w:tcPr>
            <w:tcW w:w="1667" w:type="pct"/>
            <w:vMerge w:val="restart"/>
            <w:tcBorders>
              <w:top w:val="single" w:sz="4" w:space="0" w:color="000000"/>
              <w:left w:val="single" w:sz="4" w:space="0" w:color="000000"/>
              <w:bottom w:val="single" w:sz="4" w:space="0" w:color="000000"/>
              <w:right w:val="single" w:sz="4" w:space="0" w:color="000000"/>
            </w:tcBorders>
            <w:hideMark/>
          </w:tcPr>
          <w:p w14:paraId="4804195D" w14:textId="77777777" w:rsidR="00C35D89" w:rsidRPr="004821E2" w:rsidRDefault="00C35D89" w:rsidP="00745BE8">
            <w:pPr>
              <w:pStyle w:val="TableParagraph"/>
              <w:spacing w:before="0"/>
              <w:ind w:left="107" w:right="91"/>
              <w:rPr>
                <w:sz w:val="24"/>
                <w:szCs w:val="24"/>
                <w:lang w:val="da-DK"/>
              </w:rPr>
            </w:pPr>
            <w:r w:rsidRPr="004821E2">
              <w:rPr>
                <w:spacing w:val="-2"/>
                <w:sz w:val="24"/>
                <w:szCs w:val="24"/>
                <w:lang w:val="da-DK"/>
              </w:rPr>
              <w:t>Nervesystemet</w:t>
            </w:r>
          </w:p>
        </w:tc>
        <w:tc>
          <w:tcPr>
            <w:tcW w:w="1667" w:type="pct"/>
            <w:tcBorders>
              <w:top w:val="single" w:sz="4" w:space="0" w:color="000000"/>
              <w:left w:val="single" w:sz="4" w:space="0" w:color="000000"/>
              <w:bottom w:val="single" w:sz="4" w:space="0" w:color="000000"/>
              <w:right w:val="single" w:sz="4" w:space="0" w:color="000000"/>
            </w:tcBorders>
            <w:hideMark/>
          </w:tcPr>
          <w:p w14:paraId="604DD75B" w14:textId="77777777" w:rsidR="00C35D89" w:rsidRPr="004821E2" w:rsidRDefault="00C35D89" w:rsidP="00745BE8">
            <w:pPr>
              <w:pStyle w:val="TableParagraph"/>
              <w:spacing w:before="0"/>
              <w:ind w:right="91"/>
              <w:rPr>
                <w:sz w:val="24"/>
                <w:szCs w:val="24"/>
                <w:lang w:val="da-DK"/>
              </w:rPr>
            </w:pPr>
            <w:r w:rsidRPr="004821E2">
              <w:rPr>
                <w:sz w:val="24"/>
                <w:szCs w:val="24"/>
                <w:lang w:val="da-DK"/>
              </w:rPr>
              <w:t>Meget</w:t>
            </w:r>
            <w:r w:rsidRPr="004821E2">
              <w:rPr>
                <w:spacing w:val="-5"/>
                <w:sz w:val="24"/>
                <w:szCs w:val="24"/>
                <w:lang w:val="da-DK"/>
              </w:rPr>
              <w:t xml:space="preserve"> </w:t>
            </w:r>
            <w:r w:rsidRPr="004821E2">
              <w:rPr>
                <w:spacing w:val="-2"/>
                <w:sz w:val="24"/>
                <w:szCs w:val="24"/>
                <w:lang w:val="da-DK"/>
              </w:rPr>
              <w:t>almindelig</w:t>
            </w:r>
          </w:p>
        </w:tc>
        <w:tc>
          <w:tcPr>
            <w:tcW w:w="1667" w:type="pct"/>
            <w:tcBorders>
              <w:top w:val="single" w:sz="4" w:space="0" w:color="000000"/>
              <w:left w:val="single" w:sz="4" w:space="0" w:color="000000"/>
              <w:bottom w:val="single" w:sz="4" w:space="0" w:color="000000"/>
              <w:right w:val="single" w:sz="4" w:space="0" w:color="000000"/>
            </w:tcBorders>
            <w:hideMark/>
          </w:tcPr>
          <w:p w14:paraId="254B9E58" w14:textId="77777777" w:rsidR="00C35D89" w:rsidRPr="004821E2" w:rsidRDefault="00C35D89" w:rsidP="00745BE8">
            <w:pPr>
              <w:pStyle w:val="TableParagraph"/>
              <w:spacing w:before="0"/>
              <w:ind w:right="91"/>
              <w:rPr>
                <w:sz w:val="24"/>
                <w:szCs w:val="24"/>
                <w:lang w:val="da-DK"/>
              </w:rPr>
            </w:pPr>
            <w:r w:rsidRPr="004821E2">
              <w:rPr>
                <w:spacing w:val="-2"/>
                <w:sz w:val="24"/>
                <w:szCs w:val="24"/>
                <w:lang w:val="da-DK"/>
              </w:rPr>
              <w:t>Hovedpine</w:t>
            </w:r>
            <w:r w:rsidRPr="004821E2">
              <w:rPr>
                <w:spacing w:val="-2"/>
                <w:sz w:val="24"/>
                <w:szCs w:val="24"/>
                <w:vertAlign w:val="superscript"/>
                <w:lang w:val="da-DK"/>
              </w:rPr>
              <w:t>3</w:t>
            </w:r>
          </w:p>
        </w:tc>
      </w:tr>
      <w:tr w:rsidR="00C35D89" w:rsidRPr="004821E2" w14:paraId="5E92F6E3" w14:textId="77777777" w:rsidTr="00100C8C">
        <w:trPr>
          <w:trHeight w:val="258"/>
        </w:trPr>
        <w:tc>
          <w:tcPr>
            <w:tcW w:w="1667" w:type="pct"/>
            <w:vMerge/>
            <w:tcBorders>
              <w:top w:val="single" w:sz="4" w:space="0" w:color="000000"/>
              <w:left w:val="single" w:sz="4" w:space="0" w:color="000000"/>
              <w:bottom w:val="single" w:sz="4" w:space="0" w:color="000000"/>
              <w:right w:val="single" w:sz="4" w:space="0" w:color="000000"/>
            </w:tcBorders>
            <w:vAlign w:val="center"/>
            <w:hideMark/>
          </w:tcPr>
          <w:p w14:paraId="4B95310E" w14:textId="77777777" w:rsidR="00C35D89" w:rsidRPr="004821E2" w:rsidRDefault="00C35D89" w:rsidP="00745BE8">
            <w:pPr>
              <w:ind w:right="91"/>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3587D488" w14:textId="77777777" w:rsidR="00C35D89" w:rsidRPr="004821E2" w:rsidRDefault="00C35D89" w:rsidP="00745BE8">
            <w:pPr>
              <w:pStyle w:val="TableParagraph"/>
              <w:spacing w:before="0"/>
              <w:ind w:right="91"/>
              <w:rPr>
                <w:sz w:val="24"/>
                <w:szCs w:val="24"/>
                <w:lang w:val="da-DK"/>
              </w:rPr>
            </w:pPr>
            <w:r w:rsidRPr="004821E2">
              <w:rPr>
                <w:spacing w:val="-2"/>
                <w:sz w:val="24"/>
                <w:szCs w:val="24"/>
                <w:lang w:val="da-DK"/>
              </w:rPr>
              <w:t>Almindelig</w:t>
            </w:r>
          </w:p>
        </w:tc>
        <w:tc>
          <w:tcPr>
            <w:tcW w:w="1667" w:type="pct"/>
            <w:tcBorders>
              <w:top w:val="single" w:sz="4" w:space="0" w:color="000000"/>
              <w:left w:val="single" w:sz="4" w:space="0" w:color="000000"/>
              <w:bottom w:val="single" w:sz="4" w:space="0" w:color="000000"/>
              <w:right w:val="single" w:sz="4" w:space="0" w:color="000000"/>
            </w:tcBorders>
            <w:hideMark/>
          </w:tcPr>
          <w:p w14:paraId="36F13535" w14:textId="77777777" w:rsidR="00C35D89" w:rsidRPr="004821E2" w:rsidRDefault="00C35D89" w:rsidP="00745BE8">
            <w:pPr>
              <w:pStyle w:val="TableParagraph"/>
              <w:spacing w:before="0"/>
              <w:ind w:right="91"/>
              <w:rPr>
                <w:sz w:val="24"/>
                <w:szCs w:val="24"/>
                <w:lang w:val="da-DK"/>
              </w:rPr>
            </w:pPr>
            <w:r w:rsidRPr="004821E2">
              <w:rPr>
                <w:spacing w:val="-2"/>
                <w:sz w:val="24"/>
                <w:szCs w:val="24"/>
                <w:lang w:val="da-DK"/>
              </w:rPr>
              <w:t>Synkope</w:t>
            </w:r>
            <w:r w:rsidRPr="004821E2">
              <w:rPr>
                <w:spacing w:val="-2"/>
                <w:sz w:val="24"/>
                <w:szCs w:val="24"/>
                <w:vertAlign w:val="superscript"/>
                <w:lang w:val="da-DK"/>
              </w:rPr>
              <w:t>1,4</w:t>
            </w:r>
          </w:p>
        </w:tc>
      </w:tr>
      <w:tr w:rsidR="00C35D89" w:rsidRPr="004821E2" w14:paraId="7B70C0DD" w14:textId="77777777" w:rsidTr="00100C8C">
        <w:trPr>
          <w:trHeight w:val="261"/>
        </w:trPr>
        <w:tc>
          <w:tcPr>
            <w:tcW w:w="1667" w:type="pct"/>
            <w:tcBorders>
              <w:top w:val="single" w:sz="4" w:space="0" w:color="000000"/>
              <w:left w:val="single" w:sz="4" w:space="0" w:color="000000"/>
              <w:bottom w:val="single" w:sz="4" w:space="0" w:color="000000"/>
              <w:right w:val="single" w:sz="4" w:space="0" w:color="000000"/>
            </w:tcBorders>
            <w:hideMark/>
          </w:tcPr>
          <w:p w14:paraId="47164AFD" w14:textId="77777777" w:rsidR="00C35D89" w:rsidRPr="004821E2" w:rsidRDefault="00C35D89" w:rsidP="00745BE8">
            <w:pPr>
              <w:pStyle w:val="TableParagraph"/>
              <w:spacing w:before="0"/>
              <w:ind w:left="107" w:right="91"/>
              <w:rPr>
                <w:sz w:val="24"/>
                <w:szCs w:val="24"/>
                <w:lang w:val="da-DK"/>
              </w:rPr>
            </w:pPr>
            <w:r w:rsidRPr="004821E2">
              <w:rPr>
                <w:spacing w:val="-4"/>
                <w:sz w:val="24"/>
                <w:szCs w:val="24"/>
                <w:lang w:val="da-DK"/>
              </w:rPr>
              <w:t>Øjne</w:t>
            </w:r>
          </w:p>
        </w:tc>
        <w:tc>
          <w:tcPr>
            <w:tcW w:w="1667" w:type="pct"/>
            <w:tcBorders>
              <w:top w:val="single" w:sz="4" w:space="0" w:color="000000"/>
              <w:left w:val="single" w:sz="4" w:space="0" w:color="000000"/>
              <w:bottom w:val="single" w:sz="4" w:space="0" w:color="000000"/>
              <w:right w:val="single" w:sz="4" w:space="0" w:color="000000"/>
            </w:tcBorders>
            <w:hideMark/>
          </w:tcPr>
          <w:p w14:paraId="3D47B4A9" w14:textId="77777777" w:rsidR="00C35D89" w:rsidRPr="004821E2" w:rsidRDefault="00C35D89" w:rsidP="00745BE8">
            <w:pPr>
              <w:pStyle w:val="TableParagraph"/>
              <w:spacing w:before="0"/>
              <w:ind w:right="91"/>
              <w:rPr>
                <w:sz w:val="24"/>
                <w:szCs w:val="24"/>
                <w:lang w:val="da-DK"/>
              </w:rPr>
            </w:pPr>
            <w:r w:rsidRPr="004821E2">
              <w:rPr>
                <w:sz w:val="24"/>
                <w:szCs w:val="24"/>
                <w:lang w:val="da-DK"/>
              </w:rPr>
              <w:t>Ikke</w:t>
            </w:r>
            <w:r w:rsidRPr="004821E2">
              <w:rPr>
                <w:spacing w:val="-4"/>
                <w:sz w:val="24"/>
                <w:szCs w:val="24"/>
                <w:lang w:val="da-DK"/>
              </w:rPr>
              <w:t xml:space="preserve"> </w:t>
            </w:r>
            <w:r w:rsidRPr="004821E2">
              <w:rPr>
                <w:spacing w:val="-2"/>
                <w:sz w:val="24"/>
                <w:szCs w:val="24"/>
                <w:lang w:val="da-DK"/>
              </w:rPr>
              <w:t>kendt</w:t>
            </w:r>
          </w:p>
        </w:tc>
        <w:tc>
          <w:tcPr>
            <w:tcW w:w="1667" w:type="pct"/>
            <w:tcBorders>
              <w:top w:val="single" w:sz="4" w:space="0" w:color="000000"/>
              <w:left w:val="single" w:sz="4" w:space="0" w:color="000000"/>
              <w:bottom w:val="single" w:sz="4" w:space="0" w:color="000000"/>
              <w:right w:val="single" w:sz="4" w:space="0" w:color="000000"/>
            </w:tcBorders>
            <w:hideMark/>
          </w:tcPr>
          <w:p w14:paraId="02EA8EB1" w14:textId="77777777" w:rsidR="00C35D89" w:rsidRPr="004821E2" w:rsidRDefault="00C35D89" w:rsidP="00745BE8">
            <w:pPr>
              <w:pStyle w:val="TableParagraph"/>
              <w:spacing w:before="0"/>
              <w:ind w:right="91"/>
              <w:rPr>
                <w:sz w:val="24"/>
                <w:szCs w:val="24"/>
                <w:lang w:val="da-DK"/>
              </w:rPr>
            </w:pPr>
            <w:r w:rsidRPr="004821E2">
              <w:rPr>
                <w:spacing w:val="-2"/>
                <w:sz w:val="24"/>
                <w:szCs w:val="24"/>
                <w:lang w:val="da-DK"/>
              </w:rPr>
              <w:t>Tågesyn</w:t>
            </w:r>
            <w:r w:rsidRPr="004821E2">
              <w:rPr>
                <w:spacing w:val="-2"/>
                <w:sz w:val="24"/>
                <w:szCs w:val="24"/>
                <w:vertAlign w:val="superscript"/>
                <w:lang w:val="da-DK"/>
              </w:rPr>
              <w:t>1</w:t>
            </w:r>
          </w:p>
        </w:tc>
      </w:tr>
      <w:tr w:rsidR="00C35D89" w:rsidRPr="004821E2" w14:paraId="66D0932A" w14:textId="77777777" w:rsidTr="00100C8C">
        <w:trPr>
          <w:trHeight w:val="258"/>
        </w:trPr>
        <w:tc>
          <w:tcPr>
            <w:tcW w:w="1667" w:type="pct"/>
            <w:tcBorders>
              <w:top w:val="single" w:sz="4" w:space="0" w:color="000000"/>
              <w:left w:val="single" w:sz="4" w:space="0" w:color="000000"/>
              <w:bottom w:val="single" w:sz="4" w:space="0" w:color="000000"/>
              <w:right w:val="single" w:sz="4" w:space="0" w:color="000000"/>
            </w:tcBorders>
            <w:hideMark/>
          </w:tcPr>
          <w:p w14:paraId="2FA3D0B4" w14:textId="77777777" w:rsidR="00C35D89" w:rsidRPr="004821E2" w:rsidRDefault="00C35D89" w:rsidP="00745BE8">
            <w:pPr>
              <w:pStyle w:val="TableParagraph"/>
              <w:spacing w:before="0"/>
              <w:ind w:left="107" w:right="91"/>
              <w:rPr>
                <w:sz w:val="24"/>
                <w:szCs w:val="24"/>
                <w:lang w:val="da-DK"/>
              </w:rPr>
            </w:pPr>
            <w:r w:rsidRPr="004821E2">
              <w:rPr>
                <w:spacing w:val="-2"/>
                <w:sz w:val="24"/>
                <w:szCs w:val="24"/>
                <w:lang w:val="da-DK"/>
              </w:rPr>
              <w:t>Hjerte</w:t>
            </w:r>
          </w:p>
        </w:tc>
        <w:tc>
          <w:tcPr>
            <w:tcW w:w="1667" w:type="pct"/>
            <w:tcBorders>
              <w:top w:val="single" w:sz="4" w:space="0" w:color="000000"/>
              <w:left w:val="single" w:sz="4" w:space="0" w:color="000000"/>
              <w:bottom w:val="single" w:sz="4" w:space="0" w:color="000000"/>
              <w:right w:val="single" w:sz="4" w:space="0" w:color="000000"/>
            </w:tcBorders>
            <w:hideMark/>
          </w:tcPr>
          <w:p w14:paraId="3A8A61E2" w14:textId="77777777" w:rsidR="00C35D89" w:rsidRPr="004821E2" w:rsidRDefault="00C35D89" w:rsidP="00745BE8">
            <w:pPr>
              <w:pStyle w:val="TableParagraph"/>
              <w:spacing w:before="0"/>
              <w:ind w:right="91"/>
              <w:rPr>
                <w:sz w:val="24"/>
                <w:szCs w:val="24"/>
                <w:lang w:val="da-DK"/>
              </w:rPr>
            </w:pPr>
            <w:r w:rsidRPr="004821E2">
              <w:rPr>
                <w:spacing w:val="-2"/>
                <w:sz w:val="24"/>
                <w:szCs w:val="24"/>
                <w:lang w:val="da-DK"/>
              </w:rPr>
              <w:t>Almindelig</w:t>
            </w:r>
          </w:p>
        </w:tc>
        <w:tc>
          <w:tcPr>
            <w:tcW w:w="1667" w:type="pct"/>
            <w:tcBorders>
              <w:top w:val="single" w:sz="4" w:space="0" w:color="000000"/>
              <w:left w:val="single" w:sz="4" w:space="0" w:color="000000"/>
              <w:bottom w:val="single" w:sz="4" w:space="0" w:color="000000"/>
              <w:right w:val="single" w:sz="4" w:space="0" w:color="000000"/>
            </w:tcBorders>
            <w:hideMark/>
          </w:tcPr>
          <w:p w14:paraId="69D9E26E" w14:textId="77777777" w:rsidR="00C35D89" w:rsidRPr="004821E2" w:rsidRDefault="00C35D89" w:rsidP="00745BE8">
            <w:pPr>
              <w:pStyle w:val="TableParagraph"/>
              <w:spacing w:before="0"/>
              <w:ind w:right="91"/>
              <w:rPr>
                <w:sz w:val="24"/>
                <w:szCs w:val="24"/>
                <w:lang w:val="da-DK"/>
              </w:rPr>
            </w:pPr>
            <w:r w:rsidRPr="004821E2">
              <w:rPr>
                <w:spacing w:val="-2"/>
                <w:sz w:val="24"/>
                <w:szCs w:val="24"/>
                <w:lang w:val="da-DK"/>
              </w:rPr>
              <w:t>Palpitationer</w:t>
            </w:r>
            <w:r w:rsidRPr="004821E2">
              <w:rPr>
                <w:spacing w:val="-2"/>
                <w:sz w:val="24"/>
                <w:szCs w:val="24"/>
                <w:vertAlign w:val="superscript"/>
                <w:lang w:val="da-DK"/>
              </w:rPr>
              <w:t>1,4</w:t>
            </w:r>
          </w:p>
        </w:tc>
      </w:tr>
      <w:tr w:rsidR="00C35D89" w:rsidRPr="004821E2" w14:paraId="3E28263A" w14:textId="77777777" w:rsidTr="00100C8C">
        <w:trPr>
          <w:trHeight w:val="261"/>
        </w:trPr>
        <w:tc>
          <w:tcPr>
            <w:tcW w:w="1667" w:type="pct"/>
            <w:vMerge w:val="restart"/>
            <w:tcBorders>
              <w:top w:val="single" w:sz="4" w:space="0" w:color="000000"/>
              <w:left w:val="single" w:sz="4" w:space="0" w:color="000000"/>
              <w:bottom w:val="single" w:sz="4" w:space="0" w:color="000000"/>
              <w:right w:val="single" w:sz="4" w:space="0" w:color="000000"/>
            </w:tcBorders>
            <w:hideMark/>
          </w:tcPr>
          <w:p w14:paraId="6AAAA01A" w14:textId="77777777" w:rsidR="00C35D89" w:rsidRPr="004821E2" w:rsidRDefault="00C35D89" w:rsidP="00745BE8">
            <w:pPr>
              <w:pStyle w:val="TableParagraph"/>
              <w:spacing w:before="0"/>
              <w:ind w:left="107" w:right="91"/>
              <w:rPr>
                <w:sz w:val="24"/>
                <w:szCs w:val="24"/>
                <w:lang w:val="da-DK"/>
              </w:rPr>
            </w:pPr>
            <w:r w:rsidRPr="004821E2">
              <w:rPr>
                <w:sz w:val="24"/>
                <w:szCs w:val="24"/>
                <w:lang w:val="da-DK"/>
              </w:rPr>
              <w:t>Vaskulære</w:t>
            </w:r>
            <w:r w:rsidRPr="004821E2">
              <w:rPr>
                <w:spacing w:val="-9"/>
                <w:sz w:val="24"/>
                <w:szCs w:val="24"/>
                <w:lang w:val="da-DK"/>
              </w:rPr>
              <w:t xml:space="preserve"> </w:t>
            </w:r>
            <w:r w:rsidRPr="004821E2">
              <w:rPr>
                <w:spacing w:val="-2"/>
                <w:sz w:val="24"/>
                <w:szCs w:val="24"/>
                <w:lang w:val="da-DK"/>
              </w:rPr>
              <w:t>sygdomme</w:t>
            </w:r>
          </w:p>
        </w:tc>
        <w:tc>
          <w:tcPr>
            <w:tcW w:w="1667" w:type="pct"/>
            <w:tcBorders>
              <w:top w:val="single" w:sz="4" w:space="0" w:color="000000"/>
              <w:left w:val="single" w:sz="4" w:space="0" w:color="000000"/>
              <w:bottom w:val="single" w:sz="4" w:space="0" w:color="000000"/>
              <w:right w:val="single" w:sz="4" w:space="0" w:color="000000"/>
            </w:tcBorders>
            <w:hideMark/>
          </w:tcPr>
          <w:p w14:paraId="2ECCEA3A" w14:textId="77777777" w:rsidR="00C35D89" w:rsidRPr="004821E2" w:rsidRDefault="00C35D89" w:rsidP="00745BE8">
            <w:pPr>
              <w:pStyle w:val="TableParagraph"/>
              <w:spacing w:before="0"/>
              <w:ind w:right="91"/>
              <w:rPr>
                <w:sz w:val="24"/>
                <w:szCs w:val="24"/>
                <w:lang w:val="da-DK"/>
              </w:rPr>
            </w:pPr>
            <w:r w:rsidRPr="004821E2">
              <w:rPr>
                <w:spacing w:val="-2"/>
                <w:sz w:val="24"/>
                <w:szCs w:val="24"/>
                <w:lang w:val="da-DK"/>
              </w:rPr>
              <w:t>Almindelig</w:t>
            </w:r>
          </w:p>
        </w:tc>
        <w:tc>
          <w:tcPr>
            <w:tcW w:w="1667" w:type="pct"/>
            <w:tcBorders>
              <w:top w:val="single" w:sz="4" w:space="0" w:color="000000"/>
              <w:left w:val="single" w:sz="4" w:space="0" w:color="000000"/>
              <w:bottom w:val="single" w:sz="4" w:space="0" w:color="000000"/>
              <w:right w:val="single" w:sz="4" w:space="0" w:color="000000"/>
            </w:tcBorders>
            <w:hideMark/>
          </w:tcPr>
          <w:p w14:paraId="06427250" w14:textId="77777777" w:rsidR="00C35D89" w:rsidRPr="004821E2" w:rsidRDefault="00C35D89" w:rsidP="00745BE8">
            <w:pPr>
              <w:pStyle w:val="TableParagraph"/>
              <w:spacing w:before="0"/>
              <w:ind w:right="91"/>
              <w:rPr>
                <w:sz w:val="24"/>
                <w:szCs w:val="24"/>
                <w:lang w:val="da-DK"/>
              </w:rPr>
            </w:pPr>
            <w:r w:rsidRPr="004821E2">
              <w:rPr>
                <w:spacing w:val="-2"/>
                <w:sz w:val="24"/>
                <w:szCs w:val="24"/>
                <w:lang w:val="da-DK"/>
              </w:rPr>
              <w:t>Rødme</w:t>
            </w:r>
          </w:p>
        </w:tc>
      </w:tr>
      <w:tr w:rsidR="00C35D89" w:rsidRPr="004821E2" w14:paraId="1202BCEE" w14:textId="77777777" w:rsidTr="00100C8C">
        <w:trPr>
          <w:trHeight w:val="258"/>
        </w:trPr>
        <w:tc>
          <w:tcPr>
            <w:tcW w:w="1667" w:type="pct"/>
            <w:vMerge/>
            <w:tcBorders>
              <w:top w:val="single" w:sz="4" w:space="0" w:color="000000"/>
              <w:left w:val="single" w:sz="4" w:space="0" w:color="000000"/>
              <w:bottom w:val="single" w:sz="4" w:space="0" w:color="000000"/>
              <w:right w:val="single" w:sz="4" w:space="0" w:color="000000"/>
            </w:tcBorders>
            <w:vAlign w:val="center"/>
            <w:hideMark/>
          </w:tcPr>
          <w:p w14:paraId="254F5DA2" w14:textId="77777777" w:rsidR="00C35D89" w:rsidRPr="004821E2" w:rsidRDefault="00C35D89" w:rsidP="00745BE8">
            <w:pPr>
              <w:ind w:right="91"/>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70C7CC2B" w14:textId="77777777" w:rsidR="00C35D89" w:rsidRPr="004821E2" w:rsidRDefault="00C35D89" w:rsidP="00745BE8">
            <w:pPr>
              <w:pStyle w:val="TableParagraph"/>
              <w:spacing w:before="0"/>
              <w:ind w:right="91"/>
              <w:rPr>
                <w:sz w:val="24"/>
                <w:szCs w:val="24"/>
                <w:lang w:val="da-DK"/>
              </w:rPr>
            </w:pPr>
            <w:r w:rsidRPr="004821E2">
              <w:rPr>
                <w:spacing w:val="-2"/>
                <w:sz w:val="24"/>
                <w:szCs w:val="24"/>
                <w:lang w:val="da-DK"/>
              </w:rPr>
              <w:t>Almindelig</w:t>
            </w:r>
          </w:p>
        </w:tc>
        <w:tc>
          <w:tcPr>
            <w:tcW w:w="1667" w:type="pct"/>
            <w:tcBorders>
              <w:top w:val="single" w:sz="4" w:space="0" w:color="000000"/>
              <w:left w:val="single" w:sz="4" w:space="0" w:color="000000"/>
              <w:bottom w:val="single" w:sz="4" w:space="0" w:color="000000"/>
              <w:right w:val="single" w:sz="4" w:space="0" w:color="000000"/>
            </w:tcBorders>
            <w:hideMark/>
          </w:tcPr>
          <w:p w14:paraId="3BF06FED" w14:textId="77777777" w:rsidR="00C35D89" w:rsidRPr="004821E2" w:rsidRDefault="00C35D89" w:rsidP="00745BE8">
            <w:pPr>
              <w:pStyle w:val="TableParagraph"/>
              <w:spacing w:before="0"/>
              <w:ind w:right="91"/>
              <w:rPr>
                <w:sz w:val="24"/>
                <w:szCs w:val="24"/>
                <w:lang w:val="da-DK"/>
              </w:rPr>
            </w:pPr>
            <w:r w:rsidRPr="004821E2">
              <w:rPr>
                <w:spacing w:val="-2"/>
                <w:sz w:val="24"/>
                <w:szCs w:val="24"/>
                <w:lang w:val="da-DK"/>
              </w:rPr>
              <w:t>Hypotension</w:t>
            </w:r>
            <w:r w:rsidRPr="004821E2">
              <w:rPr>
                <w:spacing w:val="-2"/>
                <w:sz w:val="24"/>
                <w:szCs w:val="24"/>
                <w:vertAlign w:val="superscript"/>
                <w:lang w:val="da-DK"/>
              </w:rPr>
              <w:t>1,4</w:t>
            </w:r>
          </w:p>
        </w:tc>
      </w:tr>
      <w:tr w:rsidR="00C35D89" w:rsidRPr="004821E2" w14:paraId="243DEDAD" w14:textId="77777777" w:rsidTr="00100C8C">
        <w:trPr>
          <w:trHeight w:val="506"/>
        </w:trPr>
        <w:tc>
          <w:tcPr>
            <w:tcW w:w="1667" w:type="pct"/>
            <w:tcBorders>
              <w:top w:val="single" w:sz="4" w:space="0" w:color="000000"/>
              <w:left w:val="single" w:sz="4" w:space="0" w:color="000000"/>
              <w:bottom w:val="single" w:sz="4" w:space="0" w:color="000000"/>
              <w:right w:val="single" w:sz="4" w:space="0" w:color="000000"/>
            </w:tcBorders>
            <w:hideMark/>
          </w:tcPr>
          <w:p w14:paraId="0E16A42C" w14:textId="77777777" w:rsidR="00C35D89" w:rsidRPr="004821E2" w:rsidRDefault="00C35D89" w:rsidP="00745BE8">
            <w:pPr>
              <w:pStyle w:val="TableParagraph"/>
              <w:spacing w:before="0"/>
              <w:ind w:left="107" w:right="91"/>
              <w:rPr>
                <w:sz w:val="24"/>
                <w:szCs w:val="24"/>
                <w:lang w:val="da-DK"/>
              </w:rPr>
            </w:pPr>
            <w:r w:rsidRPr="004821E2">
              <w:rPr>
                <w:sz w:val="24"/>
                <w:szCs w:val="24"/>
                <w:lang w:val="da-DK"/>
              </w:rPr>
              <w:t>Luftveje,</w:t>
            </w:r>
            <w:r w:rsidRPr="004821E2">
              <w:rPr>
                <w:spacing w:val="-14"/>
                <w:sz w:val="24"/>
                <w:szCs w:val="24"/>
                <w:lang w:val="da-DK"/>
              </w:rPr>
              <w:t xml:space="preserve"> </w:t>
            </w:r>
            <w:r w:rsidRPr="004821E2">
              <w:rPr>
                <w:sz w:val="24"/>
                <w:szCs w:val="24"/>
                <w:lang w:val="da-DK"/>
              </w:rPr>
              <w:t>thorax</w:t>
            </w:r>
            <w:r w:rsidRPr="004821E2">
              <w:rPr>
                <w:spacing w:val="-14"/>
                <w:sz w:val="24"/>
                <w:szCs w:val="24"/>
                <w:lang w:val="da-DK"/>
              </w:rPr>
              <w:t xml:space="preserve"> </w:t>
            </w:r>
            <w:r w:rsidRPr="004821E2">
              <w:rPr>
                <w:sz w:val="24"/>
                <w:szCs w:val="24"/>
                <w:lang w:val="da-DK"/>
              </w:rPr>
              <w:t xml:space="preserve">og </w:t>
            </w:r>
            <w:r w:rsidRPr="004821E2">
              <w:rPr>
                <w:spacing w:val="-2"/>
                <w:sz w:val="24"/>
                <w:szCs w:val="24"/>
                <w:lang w:val="da-DK"/>
              </w:rPr>
              <w:t>mediastinum</w:t>
            </w:r>
          </w:p>
        </w:tc>
        <w:tc>
          <w:tcPr>
            <w:tcW w:w="1667" w:type="pct"/>
            <w:tcBorders>
              <w:top w:val="single" w:sz="4" w:space="0" w:color="000000"/>
              <w:left w:val="single" w:sz="4" w:space="0" w:color="000000"/>
              <w:bottom w:val="single" w:sz="4" w:space="0" w:color="000000"/>
              <w:right w:val="single" w:sz="4" w:space="0" w:color="000000"/>
            </w:tcBorders>
            <w:hideMark/>
          </w:tcPr>
          <w:p w14:paraId="15A4D7D2" w14:textId="77777777" w:rsidR="00C35D89" w:rsidRPr="004821E2" w:rsidRDefault="00C35D89" w:rsidP="00745BE8">
            <w:pPr>
              <w:pStyle w:val="TableParagraph"/>
              <w:spacing w:before="0"/>
              <w:ind w:right="91"/>
              <w:rPr>
                <w:sz w:val="24"/>
                <w:szCs w:val="24"/>
                <w:lang w:val="da-DK"/>
              </w:rPr>
            </w:pPr>
            <w:r w:rsidRPr="004821E2">
              <w:rPr>
                <w:spacing w:val="-2"/>
                <w:sz w:val="24"/>
                <w:szCs w:val="24"/>
                <w:lang w:val="da-DK"/>
              </w:rPr>
              <w:t>Almindelig</w:t>
            </w:r>
          </w:p>
        </w:tc>
        <w:tc>
          <w:tcPr>
            <w:tcW w:w="1667" w:type="pct"/>
            <w:tcBorders>
              <w:top w:val="single" w:sz="4" w:space="0" w:color="000000"/>
              <w:left w:val="single" w:sz="4" w:space="0" w:color="000000"/>
              <w:bottom w:val="single" w:sz="4" w:space="0" w:color="000000"/>
              <w:right w:val="single" w:sz="4" w:space="0" w:color="000000"/>
            </w:tcBorders>
            <w:hideMark/>
          </w:tcPr>
          <w:p w14:paraId="6FF850BA" w14:textId="77777777" w:rsidR="00C35D89" w:rsidRPr="004821E2" w:rsidRDefault="00C35D89" w:rsidP="00745BE8">
            <w:pPr>
              <w:pStyle w:val="TableParagraph"/>
              <w:spacing w:before="0"/>
              <w:ind w:right="91"/>
              <w:rPr>
                <w:sz w:val="24"/>
                <w:szCs w:val="24"/>
                <w:lang w:val="da-DK"/>
              </w:rPr>
            </w:pPr>
            <w:r w:rsidRPr="004821E2">
              <w:rPr>
                <w:sz w:val="24"/>
                <w:szCs w:val="24"/>
                <w:lang w:val="da-DK"/>
              </w:rPr>
              <w:t>Tilstoppet</w:t>
            </w:r>
            <w:r w:rsidRPr="004821E2">
              <w:rPr>
                <w:spacing w:val="-10"/>
                <w:sz w:val="24"/>
                <w:szCs w:val="24"/>
                <w:lang w:val="da-DK"/>
              </w:rPr>
              <w:t xml:space="preserve"> </w:t>
            </w:r>
            <w:r w:rsidRPr="004821E2">
              <w:rPr>
                <w:spacing w:val="-2"/>
                <w:sz w:val="24"/>
                <w:szCs w:val="24"/>
                <w:lang w:val="da-DK"/>
              </w:rPr>
              <w:t>næse</w:t>
            </w:r>
            <w:r w:rsidRPr="004821E2">
              <w:rPr>
                <w:spacing w:val="-2"/>
                <w:sz w:val="24"/>
                <w:szCs w:val="24"/>
                <w:vertAlign w:val="superscript"/>
                <w:lang w:val="da-DK"/>
              </w:rPr>
              <w:t>1</w:t>
            </w:r>
          </w:p>
        </w:tc>
      </w:tr>
      <w:tr w:rsidR="00C35D89" w:rsidRPr="004821E2" w14:paraId="1D5AB115" w14:textId="77777777" w:rsidTr="00100C8C">
        <w:trPr>
          <w:trHeight w:val="518"/>
        </w:trPr>
        <w:tc>
          <w:tcPr>
            <w:tcW w:w="1667" w:type="pct"/>
            <w:tcBorders>
              <w:top w:val="single" w:sz="4" w:space="0" w:color="000000"/>
              <w:left w:val="single" w:sz="4" w:space="0" w:color="000000"/>
              <w:bottom w:val="single" w:sz="4" w:space="0" w:color="000000"/>
              <w:right w:val="single" w:sz="4" w:space="0" w:color="000000"/>
            </w:tcBorders>
            <w:hideMark/>
          </w:tcPr>
          <w:p w14:paraId="76D3D44B" w14:textId="77777777" w:rsidR="00C35D89" w:rsidRPr="004821E2" w:rsidRDefault="00C35D89" w:rsidP="00745BE8">
            <w:pPr>
              <w:pStyle w:val="TableParagraph"/>
              <w:spacing w:before="0"/>
              <w:ind w:left="107" w:right="91"/>
              <w:rPr>
                <w:sz w:val="24"/>
                <w:szCs w:val="24"/>
                <w:lang w:val="da-DK"/>
              </w:rPr>
            </w:pPr>
            <w:r w:rsidRPr="004821E2">
              <w:rPr>
                <w:spacing w:val="-2"/>
                <w:sz w:val="24"/>
                <w:szCs w:val="24"/>
                <w:lang w:val="da-DK"/>
              </w:rPr>
              <w:t>Mave-tarm-kanalen</w:t>
            </w:r>
          </w:p>
        </w:tc>
        <w:tc>
          <w:tcPr>
            <w:tcW w:w="1667" w:type="pct"/>
            <w:tcBorders>
              <w:top w:val="single" w:sz="4" w:space="0" w:color="000000"/>
              <w:left w:val="single" w:sz="4" w:space="0" w:color="000000"/>
              <w:bottom w:val="single" w:sz="4" w:space="0" w:color="000000"/>
              <w:right w:val="single" w:sz="4" w:space="0" w:color="000000"/>
            </w:tcBorders>
            <w:hideMark/>
          </w:tcPr>
          <w:p w14:paraId="37844845" w14:textId="77777777" w:rsidR="00C35D89" w:rsidRPr="004821E2" w:rsidRDefault="00C35D89" w:rsidP="00745BE8">
            <w:pPr>
              <w:pStyle w:val="TableParagraph"/>
              <w:spacing w:before="0"/>
              <w:ind w:right="91"/>
              <w:rPr>
                <w:sz w:val="24"/>
                <w:szCs w:val="24"/>
                <w:lang w:val="da-DK"/>
              </w:rPr>
            </w:pPr>
            <w:r w:rsidRPr="004821E2">
              <w:rPr>
                <w:spacing w:val="-2"/>
                <w:sz w:val="24"/>
                <w:szCs w:val="24"/>
                <w:lang w:val="da-DK"/>
              </w:rPr>
              <w:t>Almindelig</w:t>
            </w:r>
          </w:p>
        </w:tc>
        <w:tc>
          <w:tcPr>
            <w:tcW w:w="1667" w:type="pct"/>
            <w:tcBorders>
              <w:top w:val="single" w:sz="4" w:space="0" w:color="000000"/>
              <w:left w:val="single" w:sz="4" w:space="0" w:color="000000"/>
              <w:bottom w:val="single" w:sz="4" w:space="0" w:color="000000"/>
              <w:right w:val="single" w:sz="4" w:space="0" w:color="000000"/>
            </w:tcBorders>
            <w:hideMark/>
          </w:tcPr>
          <w:p w14:paraId="68D53ED4" w14:textId="77777777" w:rsidR="00C35D89" w:rsidRPr="004821E2" w:rsidRDefault="00C35D89" w:rsidP="00745BE8">
            <w:pPr>
              <w:pStyle w:val="TableParagraph"/>
              <w:spacing w:before="0"/>
              <w:ind w:right="91"/>
              <w:rPr>
                <w:sz w:val="24"/>
                <w:szCs w:val="24"/>
                <w:lang w:val="da-DK"/>
              </w:rPr>
            </w:pPr>
            <w:r w:rsidRPr="004821E2">
              <w:rPr>
                <w:spacing w:val="-2"/>
                <w:sz w:val="24"/>
                <w:szCs w:val="24"/>
                <w:lang w:val="da-DK"/>
              </w:rPr>
              <w:t>Gastroøsofageal</w:t>
            </w:r>
            <w:r w:rsidRPr="004821E2">
              <w:rPr>
                <w:spacing w:val="15"/>
                <w:sz w:val="24"/>
                <w:szCs w:val="24"/>
                <w:lang w:val="da-DK"/>
              </w:rPr>
              <w:t xml:space="preserve"> </w:t>
            </w:r>
            <w:r w:rsidRPr="004821E2">
              <w:rPr>
                <w:spacing w:val="-2"/>
                <w:sz w:val="24"/>
                <w:szCs w:val="24"/>
                <w:lang w:val="da-DK"/>
              </w:rPr>
              <w:t>reflukssygdom</w:t>
            </w:r>
          </w:p>
          <w:p w14:paraId="57D83AF5" w14:textId="77777777" w:rsidR="00C35D89" w:rsidRPr="004821E2" w:rsidRDefault="00C35D89" w:rsidP="00745BE8">
            <w:pPr>
              <w:pStyle w:val="TableParagraph"/>
              <w:spacing w:before="0"/>
              <w:ind w:right="91"/>
              <w:rPr>
                <w:sz w:val="24"/>
                <w:szCs w:val="24"/>
                <w:lang w:val="da-DK"/>
              </w:rPr>
            </w:pPr>
            <w:r w:rsidRPr="004821E2">
              <w:rPr>
                <w:spacing w:val="-2"/>
                <w:sz w:val="24"/>
                <w:szCs w:val="24"/>
                <w:lang w:val="da-DK"/>
              </w:rPr>
              <w:t>Diarré</w:t>
            </w:r>
          </w:p>
        </w:tc>
      </w:tr>
      <w:tr w:rsidR="00C35D89" w:rsidRPr="004821E2" w14:paraId="5C90FF33" w14:textId="77777777" w:rsidTr="00100C8C">
        <w:trPr>
          <w:trHeight w:val="520"/>
        </w:trPr>
        <w:tc>
          <w:tcPr>
            <w:tcW w:w="1667" w:type="pct"/>
            <w:vMerge w:val="restart"/>
            <w:tcBorders>
              <w:top w:val="single" w:sz="4" w:space="0" w:color="000000"/>
              <w:left w:val="single" w:sz="4" w:space="0" w:color="000000"/>
              <w:bottom w:val="single" w:sz="4" w:space="0" w:color="000000"/>
              <w:right w:val="single" w:sz="4" w:space="0" w:color="000000"/>
            </w:tcBorders>
            <w:hideMark/>
          </w:tcPr>
          <w:p w14:paraId="3B483192" w14:textId="77777777" w:rsidR="00C35D89" w:rsidRPr="004821E2" w:rsidRDefault="00C35D89" w:rsidP="00745BE8">
            <w:pPr>
              <w:pStyle w:val="TableParagraph"/>
              <w:spacing w:before="0"/>
              <w:ind w:left="107" w:right="91"/>
              <w:rPr>
                <w:sz w:val="24"/>
                <w:szCs w:val="24"/>
                <w:lang w:val="da-DK"/>
              </w:rPr>
            </w:pPr>
            <w:r w:rsidRPr="004821E2">
              <w:rPr>
                <w:sz w:val="24"/>
                <w:szCs w:val="24"/>
                <w:lang w:val="da-DK"/>
              </w:rPr>
              <w:t>Lever</w:t>
            </w:r>
            <w:r w:rsidRPr="004821E2">
              <w:rPr>
                <w:spacing w:val="-4"/>
                <w:sz w:val="24"/>
                <w:szCs w:val="24"/>
                <w:lang w:val="da-DK"/>
              </w:rPr>
              <w:t xml:space="preserve"> </w:t>
            </w:r>
            <w:r w:rsidRPr="004821E2">
              <w:rPr>
                <w:sz w:val="24"/>
                <w:szCs w:val="24"/>
                <w:lang w:val="da-DK"/>
              </w:rPr>
              <w:t>og</w:t>
            </w:r>
            <w:r w:rsidRPr="004821E2">
              <w:rPr>
                <w:spacing w:val="-3"/>
                <w:sz w:val="24"/>
                <w:szCs w:val="24"/>
                <w:lang w:val="da-DK"/>
              </w:rPr>
              <w:t xml:space="preserve"> </w:t>
            </w:r>
            <w:r w:rsidRPr="004821E2">
              <w:rPr>
                <w:spacing w:val="-2"/>
                <w:sz w:val="24"/>
                <w:szCs w:val="24"/>
                <w:lang w:val="da-DK"/>
              </w:rPr>
              <w:t>galdeveje</w:t>
            </w:r>
          </w:p>
        </w:tc>
        <w:tc>
          <w:tcPr>
            <w:tcW w:w="1667" w:type="pct"/>
            <w:tcBorders>
              <w:top w:val="single" w:sz="4" w:space="0" w:color="000000"/>
              <w:left w:val="single" w:sz="4" w:space="0" w:color="000000"/>
              <w:bottom w:val="single" w:sz="4" w:space="0" w:color="000000"/>
              <w:right w:val="single" w:sz="4" w:space="0" w:color="000000"/>
            </w:tcBorders>
            <w:hideMark/>
          </w:tcPr>
          <w:p w14:paraId="5BA277B1" w14:textId="77777777" w:rsidR="00C35D89" w:rsidRPr="004821E2" w:rsidRDefault="00C35D89" w:rsidP="00745BE8">
            <w:pPr>
              <w:pStyle w:val="TableParagraph"/>
              <w:spacing w:before="0"/>
              <w:ind w:right="91"/>
              <w:rPr>
                <w:sz w:val="24"/>
                <w:szCs w:val="24"/>
                <w:lang w:val="da-DK"/>
              </w:rPr>
            </w:pPr>
            <w:r w:rsidRPr="004821E2">
              <w:rPr>
                <w:sz w:val="24"/>
                <w:szCs w:val="24"/>
                <w:lang w:val="da-DK"/>
              </w:rPr>
              <w:t>Meget</w:t>
            </w:r>
            <w:r w:rsidRPr="004821E2">
              <w:rPr>
                <w:spacing w:val="-5"/>
                <w:sz w:val="24"/>
                <w:szCs w:val="24"/>
                <w:lang w:val="da-DK"/>
              </w:rPr>
              <w:t xml:space="preserve"> </w:t>
            </w:r>
            <w:r w:rsidRPr="004821E2">
              <w:rPr>
                <w:spacing w:val="-2"/>
                <w:sz w:val="24"/>
                <w:szCs w:val="24"/>
                <w:lang w:val="da-DK"/>
              </w:rPr>
              <w:t>almindelig</w:t>
            </w:r>
          </w:p>
        </w:tc>
        <w:tc>
          <w:tcPr>
            <w:tcW w:w="1667" w:type="pct"/>
            <w:tcBorders>
              <w:top w:val="single" w:sz="4" w:space="0" w:color="000000"/>
              <w:left w:val="single" w:sz="4" w:space="0" w:color="000000"/>
              <w:bottom w:val="single" w:sz="4" w:space="0" w:color="000000"/>
              <w:right w:val="single" w:sz="4" w:space="0" w:color="000000"/>
            </w:tcBorders>
            <w:hideMark/>
          </w:tcPr>
          <w:p w14:paraId="01380128" w14:textId="2E54F7CC" w:rsidR="00C35D89" w:rsidRPr="004821E2" w:rsidRDefault="00C35D89" w:rsidP="00745BE8">
            <w:pPr>
              <w:pStyle w:val="TableParagraph"/>
              <w:spacing w:before="0"/>
              <w:ind w:right="91"/>
              <w:rPr>
                <w:sz w:val="24"/>
                <w:szCs w:val="24"/>
                <w:lang w:val="da-DK"/>
              </w:rPr>
            </w:pPr>
            <w:r w:rsidRPr="004821E2">
              <w:rPr>
                <w:sz w:val="24"/>
                <w:szCs w:val="24"/>
                <w:lang w:val="da-DK"/>
              </w:rPr>
              <w:t>Unormal</w:t>
            </w:r>
            <w:r w:rsidRPr="004821E2">
              <w:rPr>
                <w:spacing w:val="-13"/>
                <w:sz w:val="24"/>
                <w:szCs w:val="24"/>
                <w:lang w:val="da-DK"/>
              </w:rPr>
              <w:t xml:space="preserve"> </w:t>
            </w:r>
            <w:r w:rsidRPr="004821E2">
              <w:rPr>
                <w:sz w:val="24"/>
                <w:szCs w:val="24"/>
                <w:lang w:val="da-DK"/>
              </w:rPr>
              <w:t>leverfunktionstest</w:t>
            </w:r>
            <w:r w:rsidRPr="004821E2">
              <w:rPr>
                <w:spacing w:val="-12"/>
                <w:sz w:val="24"/>
                <w:szCs w:val="24"/>
                <w:lang w:val="da-DK"/>
              </w:rPr>
              <w:t xml:space="preserve"> </w:t>
            </w:r>
            <w:r w:rsidRPr="004821E2">
              <w:rPr>
                <w:spacing w:val="-5"/>
                <w:sz w:val="24"/>
                <w:szCs w:val="24"/>
                <w:lang w:val="da-DK"/>
              </w:rPr>
              <w:t>(se</w:t>
            </w:r>
            <w:r w:rsidR="008E573B" w:rsidRPr="004821E2">
              <w:rPr>
                <w:spacing w:val="-5"/>
                <w:sz w:val="24"/>
                <w:szCs w:val="24"/>
                <w:lang w:val="da-DK"/>
              </w:rPr>
              <w:t xml:space="preserve"> </w:t>
            </w:r>
            <w:r w:rsidRPr="004821E2">
              <w:rPr>
                <w:sz w:val="24"/>
                <w:szCs w:val="24"/>
                <w:lang w:val="da-DK"/>
              </w:rPr>
              <w:t>pkt.</w:t>
            </w:r>
            <w:r w:rsidRPr="004821E2">
              <w:rPr>
                <w:spacing w:val="-4"/>
                <w:sz w:val="24"/>
                <w:szCs w:val="24"/>
                <w:lang w:val="da-DK"/>
              </w:rPr>
              <w:t xml:space="preserve"> 4.4)</w:t>
            </w:r>
          </w:p>
        </w:tc>
      </w:tr>
      <w:tr w:rsidR="00C35D89" w:rsidRPr="004821E2" w14:paraId="3100074E" w14:textId="77777777" w:rsidTr="00100C8C">
        <w:trPr>
          <w:trHeight w:val="1300"/>
        </w:trPr>
        <w:tc>
          <w:tcPr>
            <w:tcW w:w="1667" w:type="pct"/>
            <w:vMerge/>
            <w:tcBorders>
              <w:top w:val="single" w:sz="4" w:space="0" w:color="000000"/>
              <w:left w:val="single" w:sz="4" w:space="0" w:color="000000"/>
              <w:bottom w:val="single" w:sz="4" w:space="0" w:color="000000"/>
              <w:right w:val="single" w:sz="4" w:space="0" w:color="000000"/>
            </w:tcBorders>
            <w:vAlign w:val="center"/>
            <w:hideMark/>
          </w:tcPr>
          <w:p w14:paraId="419B23AF" w14:textId="77777777" w:rsidR="00C35D89" w:rsidRPr="004821E2" w:rsidRDefault="00C35D89" w:rsidP="00745BE8">
            <w:pPr>
              <w:ind w:right="91"/>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77B4C757" w14:textId="77777777" w:rsidR="00C35D89" w:rsidRPr="004821E2" w:rsidRDefault="00C35D89" w:rsidP="00745BE8">
            <w:pPr>
              <w:pStyle w:val="TableParagraph"/>
              <w:spacing w:before="0"/>
              <w:ind w:right="91"/>
              <w:rPr>
                <w:sz w:val="24"/>
                <w:szCs w:val="24"/>
                <w:lang w:val="da-DK"/>
              </w:rPr>
            </w:pPr>
            <w:r w:rsidRPr="004821E2">
              <w:rPr>
                <w:sz w:val="24"/>
                <w:szCs w:val="24"/>
                <w:lang w:val="da-DK"/>
              </w:rPr>
              <w:t>Ikke</w:t>
            </w:r>
            <w:r w:rsidRPr="004821E2">
              <w:rPr>
                <w:spacing w:val="-4"/>
                <w:sz w:val="24"/>
                <w:szCs w:val="24"/>
                <w:lang w:val="da-DK"/>
              </w:rPr>
              <w:t xml:space="preserve"> </w:t>
            </w:r>
            <w:r w:rsidRPr="004821E2">
              <w:rPr>
                <w:spacing w:val="-2"/>
                <w:sz w:val="24"/>
                <w:szCs w:val="24"/>
                <w:lang w:val="da-DK"/>
              </w:rPr>
              <w:t>almindelig</w:t>
            </w:r>
          </w:p>
        </w:tc>
        <w:tc>
          <w:tcPr>
            <w:tcW w:w="1667" w:type="pct"/>
            <w:tcBorders>
              <w:top w:val="single" w:sz="4" w:space="0" w:color="000000"/>
              <w:left w:val="single" w:sz="4" w:space="0" w:color="000000"/>
              <w:bottom w:val="single" w:sz="4" w:space="0" w:color="000000"/>
              <w:right w:val="single" w:sz="4" w:space="0" w:color="000000"/>
            </w:tcBorders>
            <w:hideMark/>
          </w:tcPr>
          <w:p w14:paraId="3A06C6A9" w14:textId="63714360" w:rsidR="00C35D89" w:rsidRPr="004821E2" w:rsidRDefault="00C35D89" w:rsidP="00745BE8">
            <w:pPr>
              <w:pStyle w:val="TableParagraph"/>
              <w:spacing w:before="0"/>
              <w:ind w:right="91"/>
              <w:rPr>
                <w:sz w:val="24"/>
                <w:szCs w:val="24"/>
                <w:lang w:val="da-DK"/>
              </w:rPr>
            </w:pPr>
            <w:r w:rsidRPr="004821E2">
              <w:rPr>
                <w:sz w:val="24"/>
                <w:szCs w:val="24"/>
                <w:lang w:val="da-DK"/>
              </w:rPr>
              <w:t>Forhøjede aminotransferaser i forbindelse med hepatitis (herunder mulig forværring af underliggende</w:t>
            </w:r>
            <w:r w:rsidRPr="004821E2">
              <w:rPr>
                <w:spacing w:val="-14"/>
                <w:sz w:val="24"/>
                <w:szCs w:val="24"/>
                <w:lang w:val="da-DK"/>
              </w:rPr>
              <w:t xml:space="preserve"> </w:t>
            </w:r>
            <w:r w:rsidRPr="004821E2">
              <w:rPr>
                <w:sz w:val="24"/>
                <w:szCs w:val="24"/>
                <w:lang w:val="da-DK"/>
              </w:rPr>
              <w:t>hepatitis)</w:t>
            </w:r>
            <w:r w:rsidRPr="004821E2">
              <w:rPr>
                <w:spacing w:val="-14"/>
                <w:sz w:val="24"/>
                <w:szCs w:val="24"/>
                <w:lang w:val="da-DK"/>
              </w:rPr>
              <w:t xml:space="preserve"> </w:t>
            </w:r>
            <w:r w:rsidRPr="004821E2">
              <w:rPr>
                <w:sz w:val="24"/>
                <w:szCs w:val="24"/>
                <w:lang w:val="da-DK"/>
              </w:rPr>
              <w:t>og/eller</w:t>
            </w:r>
            <w:r w:rsidR="00745BE8" w:rsidRPr="004821E2">
              <w:rPr>
                <w:sz w:val="24"/>
                <w:szCs w:val="24"/>
                <w:lang w:val="da-DK"/>
              </w:rPr>
              <w:t xml:space="preserve"> </w:t>
            </w:r>
            <w:r w:rsidRPr="004821E2">
              <w:rPr>
                <w:sz w:val="24"/>
                <w:szCs w:val="24"/>
                <w:lang w:val="da-DK"/>
              </w:rPr>
              <w:t>gulsot</w:t>
            </w:r>
            <w:r w:rsidRPr="004821E2">
              <w:rPr>
                <w:sz w:val="24"/>
                <w:szCs w:val="24"/>
                <w:vertAlign w:val="superscript"/>
                <w:lang w:val="da-DK"/>
              </w:rPr>
              <w:t>1</w:t>
            </w:r>
            <w:r w:rsidRPr="004821E2">
              <w:rPr>
                <w:spacing w:val="-4"/>
                <w:sz w:val="24"/>
                <w:szCs w:val="24"/>
                <w:lang w:val="da-DK"/>
              </w:rPr>
              <w:t xml:space="preserve"> </w:t>
            </w:r>
            <w:r w:rsidRPr="004821E2">
              <w:rPr>
                <w:sz w:val="24"/>
                <w:szCs w:val="24"/>
                <w:lang w:val="da-DK"/>
              </w:rPr>
              <w:t>(se</w:t>
            </w:r>
            <w:r w:rsidRPr="004821E2">
              <w:rPr>
                <w:spacing w:val="-5"/>
                <w:sz w:val="24"/>
                <w:szCs w:val="24"/>
                <w:lang w:val="da-DK"/>
              </w:rPr>
              <w:t xml:space="preserve"> </w:t>
            </w:r>
            <w:r w:rsidRPr="004821E2">
              <w:rPr>
                <w:sz w:val="24"/>
                <w:szCs w:val="24"/>
                <w:lang w:val="da-DK"/>
              </w:rPr>
              <w:t>pkt.</w:t>
            </w:r>
            <w:r w:rsidRPr="004821E2">
              <w:rPr>
                <w:spacing w:val="-5"/>
                <w:sz w:val="24"/>
                <w:szCs w:val="24"/>
                <w:lang w:val="da-DK"/>
              </w:rPr>
              <w:t xml:space="preserve"> </w:t>
            </w:r>
            <w:r w:rsidRPr="004821E2">
              <w:rPr>
                <w:spacing w:val="-4"/>
                <w:sz w:val="24"/>
                <w:szCs w:val="24"/>
                <w:lang w:val="da-DK"/>
              </w:rPr>
              <w:t>4.4)</w:t>
            </w:r>
          </w:p>
        </w:tc>
      </w:tr>
      <w:tr w:rsidR="00C35D89" w:rsidRPr="004821E2" w14:paraId="6EBFE687" w14:textId="77777777" w:rsidTr="00100C8C">
        <w:trPr>
          <w:trHeight w:val="258"/>
        </w:trPr>
        <w:tc>
          <w:tcPr>
            <w:tcW w:w="1667" w:type="pct"/>
            <w:vMerge/>
            <w:tcBorders>
              <w:top w:val="single" w:sz="4" w:space="0" w:color="000000"/>
              <w:left w:val="single" w:sz="4" w:space="0" w:color="000000"/>
              <w:bottom w:val="single" w:sz="4" w:space="0" w:color="000000"/>
              <w:right w:val="single" w:sz="4" w:space="0" w:color="000000"/>
            </w:tcBorders>
            <w:vAlign w:val="center"/>
            <w:hideMark/>
          </w:tcPr>
          <w:p w14:paraId="692500DE" w14:textId="77777777" w:rsidR="00C35D89" w:rsidRPr="004821E2" w:rsidRDefault="00C35D89" w:rsidP="00745BE8">
            <w:pPr>
              <w:ind w:right="91"/>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4B9F3411" w14:textId="77777777" w:rsidR="00C35D89" w:rsidRPr="004821E2" w:rsidRDefault="00C35D89" w:rsidP="00745BE8">
            <w:pPr>
              <w:pStyle w:val="TableParagraph"/>
              <w:spacing w:before="0"/>
              <w:ind w:right="91"/>
              <w:rPr>
                <w:sz w:val="24"/>
                <w:szCs w:val="24"/>
                <w:lang w:val="da-DK"/>
              </w:rPr>
            </w:pPr>
            <w:r w:rsidRPr="004821E2">
              <w:rPr>
                <w:spacing w:val="-2"/>
                <w:sz w:val="24"/>
                <w:szCs w:val="24"/>
                <w:lang w:val="da-DK"/>
              </w:rPr>
              <w:t>Sjælden</w:t>
            </w:r>
          </w:p>
        </w:tc>
        <w:tc>
          <w:tcPr>
            <w:tcW w:w="1667" w:type="pct"/>
            <w:tcBorders>
              <w:top w:val="single" w:sz="4" w:space="0" w:color="000000"/>
              <w:left w:val="single" w:sz="4" w:space="0" w:color="000000"/>
              <w:bottom w:val="single" w:sz="4" w:space="0" w:color="000000"/>
              <w:right w:val="single" w:sz="4" w:space="0" w:color="000000"/>
            </w:tcBorders>
            <w:hideMark/>
          </w:tcPr>
          <w:p w14:paraId="359D4DD6" w14:textId="77777777" w:rsidR="00C35D89" w:rsidRPr="004821E2" w:rsidRDefault="00C35D89" w:rsidP="00745BE8">
            <w:pPr>
              <w:pStyle w:val="TableParagraph"/>
              <w:spacing w:before="0"/>
              <w:ind w:right="91"/>
              <w:rPr>
                <w:sz w:val="24"/>
                <w:szCs w:val="24"/>
                <w:lang w:val="da-DK"/>
              </w:rPr>
            </w:pPr>
            <w:r w:rsidRPr="004821E2">
              <w:rPr>
                <w:sz w:val="24"/>
                <w:szCs w:val="24"/>
                <w:lang w:val="da-DK"/>
              </w:rPr>
              <w:t>Levercirrose,</w:t>
            </w:r>
            <w:r w:rsidRPr="004821E2">
              <w:rPr>
                <w:spacing w:val="-13"/>
                <w:sz w:val="24"/>
                <w:szCs w:val="24"/>
                <w:lang w:val="da-DK"/>
              </w:rPr>
              <w:t xml:space="preserve"> </w:t>
            </w:r>
            <w:r w:rsidRPr="004821E2">
              <w:rPr>
                <w:spacing w:val="-2"/>
                <w:sz w:val="24"/>
                <w:szCs w:val="24"/>
                <w:lang w:val="da-DK"/>
              </w:rPr>
              <w:t>leversvigt</w:t>
            </w:r>
            <w:r w:rsidRPr="004821E2">
              <w:rPr>
                <w:spacing w:val="-2"/>
                <w:sz w:val="24"/>
                <w:szCs w:val="24"/>
                <w:vertAlign w:val="superscript"/>
                <w:lang w:val="da-DK"/>
              </w:rPr>
              <w:t>1</w:t>
            </w:r>
          </w:p>
        </w:tc>
      </w:tr>
      <w:tr w:rsidR="00C35D89" w:rsidRPr="004821E2" w14:paraId="416BBEF0" w14:textId="77777777" w:rsidTr="00100C8C">
        <w:trPr>
          <w:trHeight w:val="261"/>
        </w:trPr>
        <w:tc>
          <w:tcPr>
            <w:tcW w:w="1667" w:type="pct"/>
            <w:tcBorders>
              <w:top w:val="single" w:sz="4" w:space="0" w:color="000000"/>
              <w:left w:val="single" w:sz="4" w:space="0" w:color="000000"/>
              <w:bottom w:val="single" w:sz="4" w:space="0" w:color="000000"/>
              <w:right w:val="single" w:sz="4" w:space="0" w:color="000000"/>
            </w:tcBorders>
            <w:hideMark/>
          </w:tcPr>
          <w:p w14:paraId="52FBB670" w14:textId="77777777" w:rsidR="00C35D89" w:rsidRPr="004821E2" w:rsidRDefault="00C35D89" w:rsidP="00745BE8">
            <w:pPr>
              <w:pStyle w:val="TableParagraph"/>
              <w:spacing w:before="0"/>
              <w:ind w:left="107" w:right="91"/>
              <w:rPr>
                <w:sz w:val="24"/>
                <w:szCs w:val="24"/>
                <w:lang w:val="da-DK"/>
              </w:rPr>
            </w:pPr>
            <w:r w:rsidRPr="004821E2">
              <w:rPr>
                <w:sz w:val="24"/>
                <w:szCs w:val="24"/>
                <w:lang w:val="da-DK"/>
              </w:rPr>
              <w:t>Hud</w:t>
            </w:r>
            <w:r w:rsidRPr="004821E2">
              <w:rPr>
                <w:spacing w:val="-5"/>
                <w:sz w:val="24"/>
                <w:szCs w:val="24"/>
                <w:lang w:val="da-DK"/>
              </w:rPr>
              <w:t xml:space="preserve"> </w:t>
            </w:r>
            <w:r w:rsidRPr="004821E2">
              <w:rPr>
                <w:sz w:val="24"/>
                <w:szCs w:val="24"/>
                <w:lang w:val="da-DK"/>
              </w:rPr>
              <w:t>og</w:t>
            </w:r>
            <w:r w:rsidRPr="004821E2">
              <w:rPr>
                <w:spacing w:val="-5"/>
                <w:sz w:val="24"/>
                <w:szCs w:val="24"/>
                <w:lang w:val="da-DK"/>
              </w:rPr>
              <w:t xml:space="preserve"> </w:t>
            </w:r>
            <w:r w:rsidRPr="004821E2">
              <w:rPr>
                <w:sz w:val="24"/>
                <w:szCs w:val="24"/>
                <w:lang w:val="da-DK"/>
              </w:rPr>
              <w:t>subkutane</w:t>
            </w:r>
            <w:r w:rsidRPr="004821E2">
              <w:rPr>
                <w:spacing w:val="-4"/>
                <w:sz w:val="24"/>
                <w:szCs w:val="24"/>
                <w:lang w:val="da-DK"/>
              </w:rPr>
              <w:t xml:space="preserve"> </w:t>
            </w:r>
            <w:r w:rsidRPr="004821E2">
              <w:rPr>
                <w:spacing w:val="-5"/>
                <w:sz w:val="24"/>
                <w:szCs w:val="24"/>
                <w:lang w:val="da-DK"/>
              </w:rPr>
              <w:t>væv</w:t>
            </w:r>
          </w:p>
        </w:tc>
        <w:tc>
          <w:tcPr>
            <w:tcW w:w="1667" w:type="pct"/>
            <w:tcBorders>
              <w:top w:val="single" w:sz="4" w:space="0" w:color="000000"/>
              <w:left w:val="single" w:sz="4" w:space="0" w:color="000000"/>
              <w:bottom w:val="single" w:sz="4" w:space="0" w:color="000000"/>
              <w:right w:val="single" w:sz="4" w:space="0" w:color="000000"/>
            </w:tcBorders>
            <w:hideMark/>
          </w:tcPr>
          <w:p w14:paraId="1D92C806" w14:textId="77777777" w:rsidR="00C35D89" w:rsidRPr="004821E2" w:rsidRDefault="00C35D89" w:rsidP="00745BE8">
            <w:pPr>
              <w:pStyle w:val="TableParagraph"/>
              <w:spacing w:before="0"/>
              <w:ind w:right="91"/>
              <w:rPr>
                <w:sz w:val="24"/>
                <w:szCs w:val="24"/>
                <w:lang w:val="da-DK"/>
              </w:rPr>
            </w:pPr>
            <w:r w:rsidRPr="004821E2">
              <w:rPr>
                <w:spacing w:val="-2"/>
                <w:sz w:val="24"/>
                <w:szCs w:val="24"/>
                <w:lang w:val="da-DK"/>
              </w:rPr>
              <w:t>Almindelig</w:t>
            </w:r>
          </w:p>
        </w:tc>
        <w:tc>
          <w:tcPr>
            <w:tcW w:w="1667" w:type="pct"/>
            <w:tcBorders>
              <w:top w:val="single" w:sz="4" w:space="0" w:color="000000"/>
              <w:left w:val="single" w:sz="4" w:space="0" w:color="000000"/>
              <w:bottom w:val="single" w:sz="4" w:space="0" w:color="000000"/>
              <w:right w:val="single" w:sz="4" w:space="0" w:color="000000"/>
            </w:tcBorders>
            <w:hideMark/>
          </w:tcPr>
          <w:p w14:paraId="23103FC9" w14:textId="77777777" w:rsidR="00C35D89" w:rsidRPr="004821E2" w:rsidRDefault="00C35D89" w:rsidP="00745BE8">
            <w:pPr>
              <w:pStyle w:val="TableParagraph"/>
              <w:spacing w:before="0"/>
              <w:ind w:right="91"/>
              <w:rPr>
                <w:sz w:val="24"/>
                <w:szCs w:val="24"/>
                <w:lang w:val="da-DK"/>
              </w:rPr>
            </w:pPr>
            <w:r w:rsidRPr="004821E2">
              <w:rPr>
                <w:spacing w:val="-2"/>
                <w:sz w:val="24"/>
                <w:szCs w:val="24"/>
                <w:lang w:val="da-DK"/>
              </w:rPr>
              <w:t>Erythem</w:t>
            </w:r>
          </w:p>
        </w:tc>
      </w:tr>
      <w:tr w:rsidR="00C35D89" w:rsidRPr="004821E2" w14:paraId="45032DDE" w14:textId="77777777" w:rsidTr="00100C8C">
        <w:trPr>
          <w:trHeight w:val="779"/>
        </w:trPr>
        <w:tc>
          <w:tcPr>
            <w:tcW w:w="1667" w:type="pct"/>
            <w:tcBorders>
              <w:top w:val="single" w:sz="4" w:space="0" w:color="000000"/>
              <w:left w:val="single" w:sz="4" w:space="0" w:color="000000"/>
              <w:bottom w:val="single" w:sz="4" w:space="0" w:color="000000"/>
              <w:right w:val="single" w:sz="4" w:space="0" w:color="000000"/>
            </w:tcBorders>
            <w:hideMark/>
          </w:tcPr>
          <w:p w14:paraId="63CDEECF" w14:textId="4E4EFC71" w:rsidR="00C35D89" w:rsidRPr="004821E2" w:rsidRDefault="00C35D89" w:rsidP="00745BE8">
            <w:pPr>
              <w:pStyle w:val="TableParagraph"/>
              <w:spacing w:before="0"/>
              <w:ind w:left="107" w:right="91"/>
              <w:rPr>
                <w:sz w:val="24"/>
                <w:szCs w:val="24"/>
                <w:lang w:val="da-DK"/>
              </w:rPr>
            </w:pPr>
            <w:r w:rsidRPr="004821E2">
              <w:rPr>
                <w:sz w:val="24"/>
                <w:szCs w:val="24"/>
                <w:lang w:val="da-DK"/>
              </w:rPr>
              <w:t>Almene</w:t>
            </w:r>
            <w:r w:rsidRPr="004821E2">
              <w:rPr>
                <w:spacing w:val="-14"/>
                <w:sz w:val="24"/>
                <w:szCs w:val="24"/>
                <w:lang w:val="da-DK"/>
              </w:rPr>
              <w:t xml:space="preserve"> </w:t>
            </w:r>
            <w:r w:rsidRPr="004821E2">
              <w:rPr>
                <w:sz w:val="24"/>
                <w:szCs w:val="24"/>
                <w:lang w:val="da-DK"/>
              </w:rPr>
              <w:t>symptomer</w:t>
            </w:r>
            <w:r w:rsidRPr="004821E2">
              <w:rPr>
                <w:spacing w:val="-14"/>
                <w:sz w:val="24"/>
                <w:szCs w:val="24"/>
                <w:lang w:val="da-DK"/>
              </w:rPr>
              <w:t xml:space="preserve"> </w:t>
            </w:r>
            <w:r w:rsidRPr="004821E2">
              <w:rPr>
                <w:sz w:val="24"/>
                <w:szCs w:val="24"/>
                <w:lang w:val="da-DK"/>
              </w:rPr>
              <w:t>og reaktioner på</w:t>
            </w:r>
            <w:r w:rsidR="008E573B" w:rsidRPr="004821E2">
              <w:rPr>
                <w:sz w:val="24"/>
                <w:szCs w:val="24"/>
                <w:lang w:val="da-DK"/>
              </w:rPr>
              <w:t xml:space="preserve"> </w:t>
            </w:r>
            <w:r w:rsidRPr="004821E2">
              <w:rPr>
                <w:spacing w:val="-2"/>
                <w:sz w:val="24"/>
                <w:szCs w:val="24"/>
                <w:lang w:val="da-DK"/>
              </w:rPr>
              <w:t>administrationsstedet</w:t>
            </w:r>
          </w:p>
        </w:tc>
        <w:tc>
          <w:tcPr>
            <w:tcW w:w="1667" w:type="pct"/>
            <w:tcBorders>
              <w:top w:val="single" w:sz="4" w:space="0" w:color="000000"/>
              <w:left w:val="single" w:sz="4" w:space="0" w:color="000000"/>
              <w:bottom w:val="single" w:sz="4" w:space="0" w:color="000000"/>
              <w:right w:val="single" w:sz="4" w:space="0" w:color="000000"/>
            </w:tcBorders>
            <w:hideMark/>
          </w:tcPr>
          <w:p w14:paraId="6E4F78A0" w14:textId="77777777" w:rsidR="00C35D89" w:rsidRPr="004821E2" w:rsidRDefault="00C35D89" w:rsidP="00745BE8">
            <w:pPr>
              <w:pStyle w:val="TableParagraph"/>
              <w:spacing w:before="0"/>
              <w:ind w:right="91"/>
              <w:rPr>
                <w:sz w:val="24"/>
                <w:szCs w:val="24"/>
                <w:lang w:val="da-DK"/>
              </w:rPr>
            </w:pPr>
            <w:r w:rsidRPr="004821E2">
              <w:rPr>
                <w:sz w:val="24"/>
                <w:szCs w:val="24"/>
                <w:lang w:val="da-DK"/>
              </w:rPr>
              <w:t>Meget</w:t>
            </w:r>
            <w:r w:rsidRPr="004821E2">
              <w:rPr>
                <w:spacing w:val="-5"/>
                <w:sz w:val="24"/>
                <w:szCs w:val="24"/>
                <w:lang w:val="da-DK"/>
              </w:rPr>
              <w:t xml:space="preserve"> </w:t>
            </w:r>
            <w:r w:rsidRPr="004821E2">
              <w:rPr>
                <w:spacing w:val="-2"/>
                <w:sz w:val="24"/>
                <w:szCs w:val="24"/>
                <w:lang w:val="da-DK"/>
              </w:rPr>
              <w:t>almindelig</w:t>
            </w:r>
          </w:p>
        </w:tc>
        <w:tc>
          <w:tcPr>
            <w:tcW w:w="1667" w:type="pct"/>
            <w:tcBorders>
              <w:top w:val="single" w:sz="4" w:space="0" w:color="000000"/>
              <w:left w:val="single" w:sz="4" w:space="0" w:color="000000"/>
              <w:bottom w:val="single" w:sz="4" w:space="0" w:color="000000"/>
              <w:right w:val="single" w:sz="4" w:space="0" w:color="000000"/>
            </w:tcBorders>
            <w:hideMark/>
          </w:tcPr>
          <w:p w14:paraId="79D394DF" w14:textId="77777777" w:rsidR="00C35D89" w:rsidRPr="004821E2" w:rsidRDefault="00C35D89" w:rsidP="00745BE8">
            <w:pPr>
              <w:pStyle w:val="TableParagraph"/>
              <w:spacing w:before="0"/>
              <w:ind w:right="91"/>
              <w:rPr>
                <w:sz w:val="24"/>
                <w:szCs w:val="24"/>
                <w:lang w:val="da-DK"/>
              </w:rPr>
            </w:pPr>
            <w:r w:rsidRPr="004821E2">
              <w:rPr>
                <w:sz w:val="24"/>
                <w:szCs w:val="24"/>
                <w:lang w:val="da-DK"/>
              </w:rPr>
              <w:t>Ødem,</w:t>
            </w:r>
            <w:r w:rsidRPr="004821E2">
              <w:rPr>
                <w:spacing w:val="-5"/>
                <w:sz w:val="24"/>
                <w:szCs w:val="24"/>
                <w:lang w:val="da-DK"/>
              </w:rPr>
              <w:t xml:space="preserve"> </w:t>
            </w:r>
            <w:r w:rsidRPr="004821E2">
              <w:rPr>
                <w:spacing w:val="-2"/>
                <w:sz w:val="24"/>
                <w:szCs w:val="24"/>
                <w:lang w:val="da-DK"/>
              </w:rPr>
              <w:t>væskeretention</w:t>
            </w:r>
            <w:r w:rsidRPr="004821E2">
              <w:rPr>
                <w:spacing w:val="-2"/>
                <w:sz w:val="24"/>
                <w:szCs w:val="24"/>
                <w:vertAlign w:val="superscript"/>
                <w:lang w:val="da-DK"/>
              </w:rPr>
              <w:t>5</w:t>
            </w:r>
          </w:p>
        </w:tc>
      </w:tr>
    </w:tbl>
    <w:p w14:paraId="2603650F" w14:textId="77777777" w:rsidR="00C35D89" w:rsidRPr="004821E2" w:rsidRDefault="00C35D89" w:rsidP="00235B8E">
      <w:pPr>
        <w:ind w:left="284" w:hanging="284"/>
        <w:rPr>
          <w:sz w:val="22"/>
          <w:szCs w:val="22"/>
        </w:rPr>
      </w:pPr>
      <w:r w:rsidRPr="004821E2">
        <w:rPr>
          <w:sz w:val="22"/>
          <w:szCs w:val="22"/>
          <w:vertAlign w:val="superscript"/>
        </w:rPr>
        <w:t>1</w:t>
      </w:r>
      <w:r w:rsidRPr="004821E2">
        <w:rPr>
          <w:sz w:val="22"/>
          <w:szCs w:val="22"/>
        </w:rPr>
        <w:tab/>
        <w:t>Data stammer fra erfaringer efter markedsføring. Hyppigheder er baseret på statistisk modellering af data fra placebokontrollerede kliniske forsøg.</w:t>
      </w:r>
    </w:p>
    <w:p w14:paraId="6B48A7E5" w14:textId="15EB11F8" w:rsidR="00C35D89" w:rsidRPr="004821E2" w:rsidRDefault="00C35D89" w:rsidP="00235B8E">
      <w:pPr>
        <w:ind w:left="284" w:hanging="284"/>
        <w:rPr>
          <w:sz w:val="22"/>
          <w:szCs w:val="22"/>
        </w:rPr>
      </w:pPr>
      <w:r w:rsidRPr="004821E2">
        <w:rPr>
          <w:sz w:val="22"/>
          <w:szCs w:val="22"/>
          <w:vertAlign w:val="superscript"/>
        </w:rPr>
        <w:t>2</w:t>
      </w:r>
      <w:r w:rsidRPr="004821E2">
        <w:rPr>
          <w:sz w:val="22"/>
          <w:szCs w:val="22"/>
        </w:rPr>
        <w:tab/>
        <w:t>Der har været rapporteret overfølsomhedsreaktioner hos 9,9</w:t>
      </w:r>
      <w:r w:rsidR="00162F2E" w:rsidRPr="004821E2">
        <w:rPr>
          <w:sz w:val="22"/>
          <w:szCs w:val="22"/>
        </w:rPr>
        <w:t xml:space="preserve"> %</w:t>
      </w:r>
      <w:r w:rsidRPr="004821E2">
        <w:rPr>
          <w:sz w:val="22"/>
          <w:szCs w:val="22"/>
        </w:rPr>
        <w:t xml:space="preserve"> af patienterne behandlet med bosentan og hos 9,1</w:t>
      </w:r>
      <w:r w:rsidR="00162F2E" w:rsidRPr="004821E2">
        <w:rPr>
          <w:sz w:val="22"/>
          <w:szCs w:val="22"/>
        </w:rPr>
        <w:t xml:space="preserve"> %</w:t>
      </w:r>
      <w:r w:rsidRPr="004821E2">
        <w:rPr>
          <w:sz w:val="22"/>
          <w:szCs w:val="22"/>
        </w:rPr>
        <w:t xml:space="preserve"> af patienterne behandlet med placebo.</w:t>
      </w:r>
    </w:p>
    <w:p w14:paraId="5D5DE5EA" w14:textId="01AB49EE" w:rsidR="00C35D89" w:rsidRPr="004821E2" w:rsidRDefault="00C35D89" w:rsidP="00235B8E">
      <w:pPr>
        <w:ind w:left="284" w:hanging="284"/>
        <w:rPr>
          <w:sz w:val="22"/>
          <w:szCs w:val="22"/>
        </w:rPr>
      </w:pPr>
      <w:r w:rsidRPr="004821E2">
        <w:rPr>
          <w:sz w:val="22"/>
          <w:szCs w:val="22"/>
          <w:vertAlign w:val="superscript"/>
        </w:rPr>
        <w:lastRenderedPageBreak/>
        <w:t>3</w:t>
      </w:r>
      <w:r w:rsidRPr="004821E2">
        <w:rPr>
          <w:sz w:val="22"/>
          <w:szCs w:val="22"/>
        </w:rPr>
        <w:tab/>
        <w:t>Hovedpine blev rapporteret hos 11,5</w:t>
      </w:r>
      <w:r w:rsidR="00162F2E" w:rsidRPr="004821E2">
        <w:rPr>
          <w:sz w:val="22"/>
          <w:szCs w:val="22"/>
        </w:rPr>
        <w:t xml:space="preserve"> %</w:t>
      </w:r>
      <w:r w:rsidRPr="004821E2">
        <w:rPr>
          <w:sz w:val="22"/>
          <w:szCs w:val="22"/>
        </w:rPr>
        <w:t xml:space="preserve"> af patienterne behandlet med bosentan og 9,8</w:t>
      </w:r>
      <w:r w:rsidR="00162F2E" w:rsidRPr="004821E2">
        <w:rPr>
          <w:sz w:val="22"/>
          <w:szCs w:val="22"/>
        </w:rPr>
        <w:t xml:space="preserve"> %</w:t>
      </w:r>
      <w:r w:rsidRPr="004821E2">
        <w:rPr>
          <w:sz w:val="22"/>
          <w:szCs w:val="22"/>
        </w:rPr>
        <w:t xml:space="preserve"> af patienterne behandlet med placebo.</w:t>
      </w:r>
    </w:p>
    <w:p w14:paraId="764A273C" w14:textId="77777777" w:rsidR="00C35D89" w:rsidRPr="004821E2" w:rsidRDefault="00C35D89" w:rsidP="00235B8E">
      <w:pPr>
        <w:ind w:left="284" w:hanging="284"/>
        <w:rPr>
          <w:sz w:val="22"/>
          <w:szCs w:val="22"/>
        </w:rPr>
      </w:pPr>
      <w:r w:rsidRPr="004821E2">
        <w:rPr>
          <w:sz w:val="22"/>
          <w:szCs w:val="22"/>
          <w:vertAlign w:val="superscript"/>
        </w:rPr>
        <w:t>4</w:t>
      </w:r>
      <w:r w:rsidRPr="004821E2">
        <w:rPr>
          <w:sz w:val="22"/>
          <w:szCs w:val="22"/>
        </w:rPr>
        <w:tab/>
        <w:t>Disse typer reaktioner kan også relateres til den underliggende sygdom.</w:t>
      </w:r>
    </w:p>
    <w:p w14:paraId="15D011D9" w14:textId="595D2435" w:rsidR="00C35D89" w:rsidRPr="004821E2" w:rsidRDefault="00C35D89" w:rsidP="00235B8E">
      <w:pPr>
        <w:ind w:left="284" w:hanging="284"/>
        <w:rPr>
          <w:sz w:val="22"/>
          <w:szCs w:val="22"/>
        </w:rPr>
      </w:pPr>
      <w:r w:rsidRPr="004821E2">
        <w:rPr>
          <w:sz w:val="22"/>
          <w:szCs w:val="22"/>
          <w:vertAlign w:val="superscript"/>
        </w:rPr>
        <w:t>5</w:t>
      </w:r>
      <w:r w:rsidRPr="004821E2">
        <w:rPr>
          <w:sz w:val="22"/>
          <w:szCs w:val="22"/>
        </w:rPr>
        <w:tab/>
        <w:t>Ødem eller væskeretention blev rapporteret hos 13,2</w:t>
      </w:r>
      <w:r w:rsidR="00162F2E" w:rsidRPr="004821E2">
        <w:rPr>
          <w:sz w:val="22"/>
          <w:szCs w:val="22"/>
        </w:rPr>
        <w:t xml:space="preserve"> %</w:t>
      </w:r>
      <w:r w:rsidRPr="004821E2">
        <w:rPr>
          <w:sz w:val="22"/>
          <w:szCs w:val="22"/>
        </w:rPr>
        <w:t xml:space="preserve"> af patienterne behandlet med bosentan og 10,9</w:t>
      </w:r>
      <w:r w:rsidR="00162F2E" w:rsidRPr="004821E2">
        <w:rPr>
          <w:sz w:val="22"/>
          <w:szCs w:val="22"/>
        </w:rPr>
        <w:t xml:space="preserve"> %</w:t>
      </w:r>
      <w:r w:rsidRPr="004821E2">
        <w:rPr>
          <w:sz w:val="22"/>
          <w:szCs w:val="22"/>
        </w:rPr>
        <w:t xml:space="preserve"> af patienterne behandlet med placebo.</w:t>
      </w:r>
    </w:p>
    <w:p w14:paraId="6A497EC8" w14:textId="77777777" w:rsidR="00C35D89" w:rsidRPr="004821E2" w:rsidRDefault="00C35D89" w:rsidP="00100C8C">
      <w:pPr>
        <w:ind w:left="851"/>
        <w:rPr>
          <w:sz w:val="24"/>
          <w:szCs w:val="24"/>
        </w:rPr>
      </w:pPr>
    </w:p>
    <w:p w14:paraId="2091AD67" w14:textId="54F8E35A" w:rsidR="00C35D89" w:rsidRPr="004821E2" w:rsidRDefault="00C35D89" w:rsidP="00100C8C">
      <w:pPr>
        <w:ind w:left="851"/>
        <w:rPr>
          <w:sz w:val="24"/>
          <w:szCs w:val="24"/>
        </w:rPr>
      </w:pPr>
      <w:r w:rsidRPr="004821E2">
        <w:rPr>
          <w:sz w:val="24"/>
          <w:szCs w:val="24"/>
        </w:rPr>
        <w:t>Hos</w:t>
      </w:r>
      <w:r w:rsidRPr="004821E2">
        <w:rPr>
          <w:spacing w:val="-2"/>
          <w:sz w:val="24"/>
          <w:szCs w:val="24"/>
        </w:rPr>
        <w:t xml:space="preserve"> </w:t>
      </w:r>
      <w:r w:rsidRPr="004821E2">
        <w:rPr>
          <w:sz w:val="24"/>
          <w:szCs w:val="24"/>
        </w:rPr>
        <w:t>patienter</w:t>
      </w:r>
      <w:r w:rsidRPr="004821E2">
        <w:rPr>
          <w:spacing w:val="-2"/>
          <w:sz w:val="24"/>
          <w:szCs w:val="24"/>
        </w:rPr>
        <w:t xml:space="preserve"> </w:t>
      </w:r>
      <w:r w:rsidRPr="004821E2">
        <w:rPr>
          <w:sz w:val="24"/>
          <w:szCs w:val="24"/>
        </w:rPr>
        <w:t>med</w:t>
      </w:r>
      <w:r w:rsidRPr="004821E2">
        <w:rPr>
          <w:spacing w:val="-2"/>
          <w:sz w:val="24"/>
          <w:szCs w:val="24"/>
        </w:rPr>
        <w:t xml:space="preserve"> </w:t>
      </w:r>
      <w:r w:rsidRPr="004821E2">
        <w:rPr>
          <w:sz w:val="24"/>
          <w:szCs w:val="24"/>
        </w:rPr>
        <w:t>flere</w:t>
      </w:r>
      <w:r w:rsidRPr="004821E2">
        <w:rPr>
          <w:spacing w:val="-2"/>
          <w:sz w:val="24"/>
          <w:szCs w:val="24"/>
        </w:rPr>
        <w:t xml:space="preserve"> </w:t>
      </w:r>
      <w:r w:rsidRPr="004821E2">
        <w:rPr>
          <w:sz w:val="24"/>
          <w:szCs w:val="24"/>
        </w:rPr>
        <w:t>andre</w:t>
      </w:r>
      <w:r w:rsidRPr="004821E2">
        <w:rPr>
          <w:spacing w:val="-2"/>
          <w:sz w:val="24"/>
          <w:szCs w:val="24"/>
        </w:rPr>
        <w:t xml:space="preserve"> </w:t>
      </w:r>
      <w:r w:rsidRPr="004821E2">
        <w:rPr>
          <w:sz w:val="24"/>
          <w:szCs w:val="24"/>
        </w:rPr>
        <w:t>sygdomme</w:t>
      </w:r>
      <w:r w:rsidRPr="004821E2">
        <w:rPr>
          <w:spacing w:val="-2"/>
          <w:sz w:val="24"/>
          <w:szCs w:val="24"/>
        </w:rPr>
        <w:t xml:space="preserve"> </w:t>
      </w:r>
      <w:r w:rsidRPr="004821E2">
        <w:rPr>
          <w:sz w:val="24"/>
          <w:szCs w:val="24"/>
        </w:rPr>
        <w:t>og</w:t>
      </w:r>
      <w:r w:rsidRPr="004821E2">
        <w:rPr>
          <w:spacing w:val="-2"/>
          <w:sz w:val="24"/>
          <w:szCs w:val="24"/>
        </w:rPr>
        <w:t xml:space="preserve"> </w:t>
      </w:r>
      <w:r w:rsidRPr="004821E2">
        <w:rPr>
          <w:sz w:val="24"/>
          <w:szCs w:val="24"/>
        </w:rPr>
        <w:t>i</w:t>
      </w:r>
      <w:r w:rsidRPr="004821E2">
        <w:rPr>
          <w:spacing w:val="-2"/>
          <w:sz w:val="24"/>
          <w:szCs w:val="24"/>
        </w:rPr>
        <w:t xml:space="preserve"> </w:t>
      </w:r>
      <w:r w:rsidRPr="004821E2">
        <w:rPr>
          <w:sz w:val="24"/>
          <w:szCs w:val="24"/>
        </w:rPr>
        <w:t>behandling</w:t>
      </w:r>
      <w:r w:rsidRPr="004821E2">
        <w:rPr>
          <w:spacing w:val="-2"/>
          <w:sz w:val="24"/>
          <w:szCs w:val="24"/>
        </w:rPr>
        <w:t xml:space="preserve"> </w:t>
      </w:r>
      <w:r w:rsidRPr="004821E2">
        <w:rPr>
          <w:sz w:val="24"/>
          <w:szCs w:val="24"/>
        </w:rPr>
        <w:t>med</w:t>
      </w:r>
      <w:r w:rsidRPr="004821E2">
        <w:rPr>
          <w:spacing w:val="-2"/>
          <w:sz w:val="24"/>
          <w:szCs w:val="24"/>
        </w:rPr>
        <w:t xml:space="preserve"> </w:t>
      </w:r>
      <w:r w:rsidRPr="004821E2">
        <w:rPr>
          <w:sz w:val="24"/>
          <w:szCs w:val="24"/>
        </w:rPr>
        <w:t>andre</w:t>
      </w:r>
      <w:r w:rsidRPr="004821E2">
        <w:rPr>
          <w:spacing w:val="-2"/>
          <w:sz w:val="24"/>
          <w:szCs w:val="24"/>
        </w:rPr>
        <w:t xml:space="preserve"> </w:t>
      </w:r>
      <w:r w:rsidRPr="004821E2">
        <w:rPr>
          <w:sz w:val="24"/>
          <w:szCs w:val="24"/>
        </w:rPr>
        <w:t>lægemidler</w:t>
      </w:r>
      <w:r w:rsidRPr="004821E2">
        <w:rPr>
          <w:spacing w:val="-2"/>
          <w:sz w:val="24"/>
          <w:szCs w:val="24"/>
        </w:rPr>
        <w:t xml:space="preserve"> </w:t>
      </w:r>
      <w:r w:rsidRPr="004821E2">
        <w:rPr>
          <w:sz w:val="24"/>
          <w:szCs w:val="24"/>
        </w:rPr>
        <w:t>har</w:t>
      </w:r>
      <w:r w:rsidRPr="004821E2">
        <w:rPr>
          <w:spacing w:val="-2"/>
          <w:sz w:val="24"/>
          <w:szCs w:val="24"/>
        </w:rPr>
        <w:t xml:space="preserve"> </w:t>
      </w:r>
      <w:r w:rsidRPr="004821E2">
        <w:rPr>
          <w:sz w:val="24"/>
          <w:szCs w:val="24"/>
        </w:rPr>
        <w:t>der</w:t>
      </w:r>
      <w:r w:rsidRPr="004821E2">
        <w:rPr>
          <w:spacing w:val="-2"/>
          <w:sz w:val="24"/>
          <w:szCs w:val="24"/>
        </w:rPr>
        <w:t xml:space="preserve"> </w:t>
      </w:r>
      <w:r w:rsidRPr="004821E2">
        <w:rPr>
          <w:sz w:val="24"/>
          <w:szCs w:val="24"/>
        </w:rPr>
        <w:t>i</w:t>
      </w:r>
      <w:r w:rsidRPr="004821E2">
        <w:rPr>
          <w:spacing w:val="-2"/>
          <w:sz w:val="24"/>
          <w:szCs w:val="24"/>
        </w:rPr>
        <w:t xml:space="preserve"> </w:t>
      </w:r>
      <w:r w:rsidRPr="004821E2">
        <w:rPr>
          <w:sz w:val="24"/>
          <w:szCs w:val="24"/>
        </w:rPr>
        <w:t xml:space="preserve">perioden efter markedsføring været rapporteret sjældne tilfælde af uforklarlig levercirrose efter langvarig behandling med bosentan. Der har ligeledes været sjældne rapporter om leversvigt. Disse tilfælde understreger betydningen af nøje overholdelse af månedlig monitorering af leverfunktionen under behandling med Bosentan </w:t>
      </w:r>
      <w:r w:rsidR="00162F2E" w:rsidRPr="004821E2">
        <w:rPr>
          <w:sz w:val="24"/>
          <w:szCs w:val="24"/>
        </w:rPr>
        <w:t>"Zentiva"</w:t>
      </w:r>
      <w:r w:rsidRPr="004821E2">
        <w:rPr>
          <w:sz w:val="24"/>
          <w:szCs w:val="24"/>
        </w:rPr>
        <w:t xml:space="preserve"> (se pkt. 4.4).</w:t>
      </w:r>
    </w:p>
    <w:p w14:paraId="0FB60DBB" w14:textId="77777777" w:rsidR="00C35D89" w:rsidRPr="004821E2" w:rsidRDefault="00C35D89" w:rsidP="00100C8C">
      <w:pPr>
        <w:ind w:left="851"/>
        <w:rPr>
          <w:sz w:val="24"/>
          <w:szCs w:val="24"/>
        </w:rPr>
      </w:pPr>
    </w:p>
    <w:p w14:paraId="56397315" w14:textId="77777777" w:rsidR="00C35D89" w:rsidRPr="004821E2" w:rsidRDefault="00C35D89" w:rsidP="00100C8C">
      <w:pPr>
        <w:ind w:left="851"/>
        <w:rPr>
          <w:sz w:val="24"/>
          <w:szCs w:val="24"/>
        </w:rPr>
      </w:pPr>
      <w:r w:rsidRPr="004821E2">
        <w:rPr>
          <w:sz w:val="24"/>
          <w:szCs w:val="24"/>
          <w:u w:val="single"/>
        </w:rPr>
        <w:t>Pædiatrisk</w:t>
      </w:r>
      <w:r w:rsidRPr="004821E2">
        <w:rPr>
          <w:spacing w:val="-10"/>
          <w:sz w:val="24"/>
          <w:szCs w:val="24"/>
          <w:u w:val="single"/>
        </w:rPr>
        <w:t xml:space="preserve"> </w:t>
      </w:r>
      <w:r w:rsidRPr="004821E2">
        <w:rPr>
          <w:spacing w:val="-2"/>
          <w:sz w:val="24"/>
          <w:szCs w:val="24"/>
          <w:u w:val="single"/>
        </w:rPr>
        <w:t>population</w:t>
      </w:r>
    </w:p>
    <w:p w14:paraId="67D2A1A3" w14:textId="77777777" w:rsidR="00235B8E" w:rsidRPr="004821E2" w:rsidRDefault="00235B8E" w:rsidP="00100C8C">
      <w:pPr>
        <w:ind w:left="851"/>
        <w:rPr>
          <w:i/>
          <w:sz w:val="24"/>
          <w:szCs w:val="24"/>
        </w:rPr>
      </w:pPr>
    </w:p>
    <w:p w14:paraId="7500D6A6" w14:textId="460C7ADF" w:rsidR="00C35D89" w:rsidRPr="004821E2" w:rsidRDefault="00C35D89" w:rsidP="00100C8C">
      <w:pPr>
        <w:ind w:left="851"/>
        <w:rPr>
          <w:i/>
          <w:sz w:val="24"/>
          <w:szCs w:val="24"/>
        </w:rPr>
      </w:pPr>
      <w:r w:rsidRPr="004821E2">
        <w:rPr>
          <w:i/>
          <w:sz w:val="24"/>
          <w:szCs w:val="24"/>
        </w:rPr>
        <w:t>Ikke-kontrollerede</w:t>
      </w:r>
      <w:r w:rsidRPr="004821E2">
        <w:rPr>
          <w:i/>
          <w:spacing w:val="-9"/>
          <w:sz w:val="24"/>
          <w:szCs w:val="24"/>
        </w:rPr>
        <w:t xml:space="preserve"> </w:t>
      </w:r>
      <w:r w:rsidRPr="004821E2">
        <w:rPr>
          <w:i/>
          <w:sz w:val="24"/>
          <w:szCs w:val="24"/>
        </w:rPr>
        <w:t>kliniske</w:t>
      </w:r>
      <w:r w:rsidRPr="004821E2">
        <w:rPr>
          <w:i/>
          <w:spacing w:val="-9"/>
          <w:sz w:val="24"/>
          <w:szCs w:val="24"/>
        </w:rPr>
        <w:t xml:space="preserve"> </w:t>
      </w:r>
      <w:r w:rsidRPr="004821E2">
        <w:rPr>
          <w:i/>
          <w:sz w:val="24"/>
          <w:szCs w:val="24"/>
        </w:rPr>
        <w:t>studier</w:t>
      </w:r>
      <w:r w:rsidRPr="004821E2">
        <w:rPr>
          <w:i/>
          <w:spacing w:val="-9"/>
          <w:sz w:val="24"/>
          <w:szCs w:val="24"/>
        </w:rPr>
        <w:t xml:space="preserve"> </w:t>
      </w:r>
      <w:r w:rsidRPr="004821E2">
        <w:rPr>
          <w:i/>
          <w:sz w:val="24"/>
          <w:szCs w:val="24"/>
        </w:rPr>
        <w:t>med</w:t>
      </w:r>
      <w:r w:rsidRPr="004821E2">
        <w:rPr>
          <w:i/>
          <w:spacing w:val="-9"/>
          <w:sz w:val="24"/>
          <w:szCs w:val="24"/>
        </w:rPr>
        <w:t xml:space="preserve"> </w:t>
      </w:r>
      <w:r w:rsidRPr="004821E2">
        <w:rPr>
          <w:i/>
          <w:sz w:val="24"/>
          <w:szCs w:val="24"/>
        </w:rPr>
        <w:t>pædiatriske</w:t>
      </w:r>
      <w:r w:rsidRPr="004821E2">
        <w:rPr>
          <w:i/>
          <w:spacing w:val="-9"/>
          <w:sz w:val="24"/>
          <w:szCs w:val="24"/>
        </w:rPr>
        <w:t xml:space="preserve"> </w:t>
      </w:r>
      <w:r w:rsidRPr="004821E2">
        <w:rPr>
          <w:i/>
          <w:spacing w:val="-2"/>
          <w:sz w:val="24"/>
          <w:szCs w:val="24"/>
        </w:rPr>
        <w:t>patienter</w:t>
      </w:r>
    </w:p>
    <w:p w14:paraId="3C379F55" w14:textId="77777777" w:rsidR="00C35D89" w:rsidRPr="004821E2" w:rsidRDefault="00C35D89" w:rsidP="00100C8C">
      <w:pPr>
        <w:ind w:left="851"/>
        <w:rPr>
          <w:i/>
          <w:sz w:val="24"/>
          <w:szCs w:val="24"/>
        </w:rPr>
      </w:pPr>
    </w:p>
    <w:p w14:paraId="3CE851A0" w14:textId="08557EC2" w:rsidR="00C35D89" w:rsidRPr="004821E2" w:rsidRDefault="00C35D89" w:rsidP="00100C8C">
      <w:pPr>
        <w:ind w:left="851"/>
        <w:rPr>
          <w:sz w:val="24"/>
          <w:szCs w:val="24"/>
        </w:rPr>
      </w:pPr>
      <w:r w:rsidRPr="004821E2">
        <w:rPr>
          <w:sz w:val="24"/>
          <w:szCs w:val="24"/>
        </w:rPr>
        <w:t>Sikkerhedsprofilen i det første pædiatriske, ikke-kontrollerede studie udført med den filmovertrukne tablet (BREATHE-3; n=19, gennemsnitsalder 10 år [interval 3-15 år], open-label behandling med bosentan 2 mg/kg legemsvægt to gange dagligt; 12-ugers behandlingsvarighed) var sammenlignelig med den, der blev observeret i de pivotale studier med voksne patienter med PAH. I BREATHE-3 var de</w:t>
      </w:r>
      <w:r w:rsidRPr="004821E2">
        <w:rPr>
          <w:spacing w:val="-11"/>
          <w:sz w:val="24"/>
          <w:szCs w:val="24"/>
        </w:rPr>
        <w:t xml:space="preserve"> </w:t>
      </w:r>
      <w:r w:rsidRPr="004821E2">
        <w:rPr>
          <w:sz w:val="24"/>
          <w:szCs w:val="24"/>
        </w:rPr>
        <w:t>hyppigste</w:t>
      </w:r>
      <w:r w:rsidRPr="004821E2">
        <w:rPr>
          <w:spacing w:val="-8"/>
          <w:sz w:val="24"/>
          <w:szCs w:val="24"/>
        </w:rPr>
        <w:t xml:space="preserve"> </w:t>
      </w:r>
      <w:r w:rsidRPr="004821E2">
        <w:rPr>
          <w:sz w:val="24"/>
          <w:szCs w:val="24"/>
        </w:rPr>
        <w:t>bivirkninger</w:t>
      </w:r>
      <w:r w:rsidRPr="004821E2">
        <w:rPr>
          <w:spacing w:val="-8"/>
          <w:sz w:val="24"/>
          <w:szCs w:val="24"/>
        </w:rPr>
        <w:t xml:space="preserve"> </w:t>
      </w:r>
      <w:r w:rsidRPr="004821E2">
        <w:rPr>
          <w:sz w:val="24"/>
          <w:szCs w:val="24"/>
        </w:rPr>
        <w:t>ansigtsrødme</w:t>
      </w:r>
      <w:r w:rsidRPr="004821E2">
        <w:rPr>
          <w:spacing w:val="-8"/>
          <w:sz w:val="24"/>
          <w:szCs w:val="24"/>
        </w:rPr>
        <w:t xml:space="preserve"> </w:t>
      </w:r>
      <w:r w:rsidRPr="004821E2">
        <w:rPr>
          <w:sz w:val="24"/>
          <w:szCs w:val="24"/>
        </w:rPr>
        <w:t>(21</w:t>
      </w:r>
      <w:r w:rsidR="00162F2E" w:rsidRPr="004821E2">
        <w:rPr>
          <w:sz w:val="24"/>
          <w:szCs w:val="24"/>
        </w:rPr>
        <w:t xml:space="preserve"> %</w:t>
      </w:r>
      <w:r w:rsidRPr="004821E2">
        <w:rPr>
          <w:sz w:val="24"/>
          <w:szCs w:val="24"/>
        </w:rPr>
        <w:t>),</w:t>
      </w:r>
      <w:r w:rsidRPr="004821E2">
        <w:rPr>
          <w:spacing w:val="-8"/>
          <w:sz w:val="24"/>
          <w:szCs w:val="24"/>
        </w:rPr>
        <w:t xml:space="preserve"> </w:t>
      </w:r>
      <w:r w:rsidRPr="004821E2">
        <w:rPr>
          <w:sz w:val="24"/>
          <w:szCs w:val="24"/>
        </w:rPr>
        <w:t>hovedpine</w:t>
      </w:r>
      <w:r w:rsidRPr="004821E2">
        <w:rPr>
          <w:spacing w:val="-9"/>
          <w:sz w:val="24"/>
          <w:szCs w:val="24"/>
        </w:rPr>
        <w:t xml:space="preserve"> </w:t>
      </w:r>
      <w:r w:rsidRPr="004821E2">
        <w:rPr>
          <w:sz w:val="24"/>
          <w:szCs w:val="24"/>
        </w:rPr>
        <w:t>og</w:t>
      </w:r>
      <w:r w:rsidRPr="004821E2">
        <w:rPr>
          <w:spacing w:val="-8"/>
          <w:sz w:val="24"/>
          <w:szCs w:val="24"/>
        </w:rPr>
        <w:t xml:space="preserve"> </w:t>
      </w:r>
      <w:r w:rsidRPr="004821E2">
        <w:rPr>
          <w:sz w:val="24"/>
          <w:szCs w:val="24"/>
        </w:rPr>
        <w:t>unormal</w:t>
      </w:r>
      <w:r w:rsidRPr="004821E2">
        <w:rPr>
          <w:spacing w:val="-8"/>
          <w:sz w:val="24"/>
          <w:szCs w:val="24"/>
        </w:rPr>
        <w:t xml:space="preserve"> </w:t>
      </w:r>
      <w:r w:rsidRPr="004821E2">
        <w:rPr>
          <w:sz w:val="24"/>
          <w:szCs w:val="24"/>
        </w:rPr>
        <w:t>leverfunktionstest</w:t>
      </w:r>
      <w:r w:rsidRPr="004821E2">
        <w:rPr>
          <w:spacing w:val="-8"/>
          <w:sz w:val="24"/>
          <w:szCs w:val="24"/>
        </w:rPr>
        <w:t xml:space="preserve"> </w:t>
      </w:r>
      <w:r w:rsidRPr="004821E2">
        <w:rPr>
          <w:sz w:val="24"/>
          <w:szCs w:val="24"/>
        </w:rPr>
        <w:t>(begge</w:t>
      </w:r>
      <w:r w:rsidRPr="004821E2">
        <w:rPr>
          <w:spacing w:val="-8"/>
          <w:sz w:val="24"/>
          <w:szCs w:val="24"/>
        </w:rPr>
        <w:t xml:space="preserve"> </w:t>
      </w:r>
      <w:r w:rsidRPr="004821E2">
        <w:rPr>
          <w:spacing w:val="-2"/>
          <w:sz w:val="24"/>
          <w:szCs w:val="24"/>
        </w:rPr>
        <w:t>16</w:t>
      </w:r>
      <w:r w:rsidR="00162F2E" w:rsidRPr="004821E2">
        <w:rPr>
          <w:spacing w:val="-2"/>
          <w:sz w:val="24"/>
          <w:szCs w:val="24"/>
        </w:rPr>
        <w:t xml:space="preserve"> %</w:t>
      </w:r>
      <w:r w:rsidRPr="004821E2">
        <w:rPr>
          <w:spacing w:val="-2"/>
          <w:sz w:val="24"/>
          <w:szCs w:val="24"/>
        </w:rPr>
        <w:t>).</w:t>
      </w:r>
    </w:p>
    <w:p w14:paraId="3790477C" w14:textId="77777777" w:rsidR="00C35D89" w:rsidRPr="004821E2" w:rsidRDefault="00C35D89" w:rsidP="00100C8C">
      <w:pPr>
        <w:ind w:left="851"/>
        <w:rPr>
          <w:sz w:val="24"/>
          <w:szCs w:val="24"/>
        </w:rPr>
      </w:pPr>
    </w:p>
    <w:p w14:paraId="35132A27" w14:textId="77777777" w:rsidR="00C35D89" w:rsidRPr="004821E2" w:rsidRDefault="00C35D89" w:rsidP="00100C8C">
      <w:pPr>
        <w:ind w:left="851"/>
        <w:rPr>
          <w:sz w:val="24"/>
          <w:szCs w:val="24"/>
        </w:rPr>
      </w:pPr>
      <w:r w:rsidRPr="004821E2">
        <w:rPr>
          <w:sz w:val="24"/>
          <w:szCs w:val="24"/>
        </w:rPr>
        <w:t>En</w:t>
      </w:r>
      <w:r w:rsidRPr="004821E2">
        <w:rPr>
          <w:spacing w:val="-3"/>
          <w:sz w:val="24"/>
          <w:szCs w:val="24"/>
        </w:rPr>
        <w:t xml:space="preserve"> </w:t>
      </w:r>
      <w:r w:rsidRPr="004821E2">
        <w:rPr>
          <w:sz w:val="24"/>
          <w:szCs w:val="24"/>
        </w:rPr>
        <w:t>samlet</w:t>
      </w:r>
      <w:r w:rsidRPr="004821E2">
        <w:rPr>
          <w:spacing w:val="-3"/>
          <w:sz w:val="24"/>
          <w:szCs w:val="24"/>
        </w:rPr>
        <w:t xml:space="preserve"> </w:t>
      </w:r>
      <w:r w:rsidRPr="004821E2">
        <w:rPr>
          <w:sz w:val="24"/>
          <w:szCs w:val="24"/>
        </w:rPr>
        <w:t>analyse</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ikke-kontrollerede</w:t>
      </w:r>
      <w:r w:rsidRPr="004821E2">
        <w:rPr>
          <w:spacing w:val="-3"/>
          <w:sz w:val="24"/>
          <w:szCs w:val="24"/>
        </w:rPr>
        <w:t xml:space="preserve"> </w:t>
      </w:r>
      <w:r w:rsidRPr="004821E2">
        <w:rPr>
          <w:sz w:val="24"/>
          <w:szCs w:val="24"/>
        </w:rPr>
        <w:t>pædiatriske</w:t>
      </w:r>
      <w:r w:rsidRPr="004821E2">
        <w:rPr>
          <w:spacing w:val="-3"/>
          <w:sz w:val="24"/>
          <w:szCs w:val="24"/>
        </w:rPr>
        <w:t xml:space="preserve"> </w:t>
      </w:r>
      <w:r w:rsidRPr="004821E2">
        <w:rPr>
          <w:sz w:val="24"/>
          <w:szCs w:val="24"/>
        </w:rPr>
        <w:t>studier</w:t>
      </w:r>
      <w:r w:rsidRPr="004821E2">
        <w:rPr>
          <w:spacing w:val="-3"/>
          <w:sz w:val="24"/>
          <w:szCs w:val="24"/>
        </w:rPr>
        <w:t xml:space="preserve"> </w:t>
      </w:r>
      <w:r w:rsidRPr="004821E2">
        <w:rPr>
          <w:sz w:val="24"/>
          <w:szCs w:val="24"/>
        </w:rPr>
        <w:t>udført</w:t>
      </w:r>
      <w:r w:rsidRPr="004821E2">
        <w:rPr>
          <w:spacing w:val="-3"/>
          <w:sz w:val="24"/>
          <w:szCs w:val="24"/>
        </w:rPr>
        <w:t xml:space="preserve"> </w:t>
      </w:r>
      <w:r w:rsidRPr="004821E2">
        <w:rPr>
          <w:sz w:val="24"/>
          <w:szCs w:val="24"/>
        </w:rPr>
        <w:t>hos</w:t>
      </w:r>
      <w:r w:rsidRPr="004821E2">
        <w:rPr>
          <w:spacing w:val="-3"/>
          <w:sz w:val="24"/>
          <w:szCs w:val="24"/>
        </w:rPr>
        <w:t xml:space="preserve"> </w:t>
      </w:r>
      <w:r w:rsidRPr="004821E2">
        <w:rPr>
          <w:sz w:val="24"/>
          <w:szCs w:val="24"/>
        </w:rPr>
        <w:t>PAH-patienter</w:t>
      </w:r>
      <w:r w:rsidRPr="004821E2">
        <w:rPr>
          <w:spacing w:val="-3"/>
          <w:sz w:val="24"/>
          <w:szCs w:val="24"/>
        </w:rPr>
        <w:t xml:space="preserve"> </w:t>
      </w:r>
      <w:r w:rsidRPr="004821E2">
        <w:rPr>
          <w:sz w:val="24"/>
          <w:szCs w:val="24"/>
        </w:rPr>
        <w:t>med</w:t>
      </w:r>
      <w:r w:rsidRPr="004821E2">
        <w:rPr>
          <w:spacing w:val="-3"/>
          <w:sz w:val="24"/>
          <w:szCs w:val="24"/>
        </w:rPr>
        <w:t xml:space="preserve"> </w:t>
      </w:r>
      <w:r w:rsidRPr="004821E2">
        <w:rPr>
          <w:sz w:val="24"/>
          <w:szCs w:val="24"/>
        </w:rPr>
        <w:t>bosentan</w:t>
      </w:r>
      <w:r w:rsidRPr="004821E2">
        <w:rPr>
          <w:spacing w:val="-3"/>
          <w:sz w:val="24"/>
          <w:szCs w:val="24"/>
        </w:rPr>
        <w:t xml:space="preserve"> </w:t>
      </w:r>
      <w:r w:rsidRPr="004821E2">
        <w:rPr>
          <w:sz w:val="24"/>
          <w:szCs w:val="24"/>
        </w:rPr>
        <w:t>32 mg dispergible tabletter (FUTURE 1/2, FUTURE 3/Extension) omfattede i alt 100 børn, der blev behandlet med bosentan 2 mg/kg to gange dagligt (n=33), 2 mg/kg tre gange dagligt (n=31) eller 4 mg/kg to gange dagligt (n=36). Ved inklusion var seks patienter mellem 3 måneder og 1 år, 15 børn var mellem 1 år og under 2 år, og 79 børn var mellem 2 og 12 år. Den gennemsnitlige behandlingsvarighed var 71,8 uger (interval 0,4-258 uger).</w:t>
      </w:r>
    </w:p>
    <w:p w14:paraId="3B44E64C" w14:textId="77777777" w:rsidR="00C35D89" w:rsidRPr="004821E2" w:rsidRDefault="00C35D89" w:rsidP="00100C8C">
      <w:pPr>
        <w:ind w:left="851"/>
        <w:rPr>
          <w:sz w:val="24"/>
          <w:szCs w:val="24"/>
        </w:rPr>
      </w:pPr>
    </w:p>
    <w:p w14:paraId="5D43BA10" w14:textId="300191AC" w:rsidR="00C35D89" w:rsidRPr="004821E2" w:rsidRDefault="00C35D89" w:rsidP="00100C8C">
      <w:pPr>
        <w:ind w:left="851"/>
        <w:rPr>
          <w:sz w:val="24"/>
          <w:szCs w:val="24"/>
        </w:rPr>
      </w:pPr>
      <w:r w:rsidRPr="004821E2">
        <w:rPr>
          <w:sz w:val="24"/>
          <w:szCs w:val="24"/>
        </w:rPr>
        <w:t>Sikkerhedsprofilen i denne samlede analyse af ikke-kontrollerede pædiatriske studier var sammenlignelig med den sikkerhedsprofil, der blev set i pivotalstudierne hos voksne patienter med PAH, med undtagelse af infektioner, som blev indberettet hyppigere end hos voksne (69,0</w:t>
      </w:r>
      <w:r w:rsidR="00162F2E" w:rsidRPr="004821E2">
        <w:rPr>
          <w:sz w:val="24"/>
          <w:szCs w:val="24"/>
        </w:rPr>
        <w:t xml:space="preserve"> %</w:t>
      </w:r>
      <w:r w:rsidRPr="004821E2">
        <w:rPr>
          <w:sz w:val="24"/>
          <w:szCs w:val="24"/>
        </w:rPr>
        <w:t xml:space="preserve"> kontra 41,3</w:t>
      </w:r>
      <w:r w:rsidR="00162F2E" w:rsidRPr="004821E2">
        <w:rPr>
          <w:sz w:val="24"/>
          <w:szCs w:val="24"/>
        </w:rPr>
        <w:t xml:space="preserve"> %</w:t>
      </w:r>
      <w:r w:rsidRPr="004821E2">
        <w:rPr>
          <w:sz w:val="24"/>
          <w:szCs w:val="24"/>
        </w:rPr>
        <w:t>). Denne forskel i infektionshyppighed kan til dels skyldes den længere gennemsnitlige behandlingseksponering</w:t>
      </w:r>
      <w:r w:rsidRPr="004821E2">
        <w:rPr>
          <w:spacing w:val="-3"/>
          <w:sz w:val="24"/>
          <w:szCs w:val="24"/>
        </w:rPr>
        <w:t xml:space="preserve"> </w:t>
      </w:r>
      <w:r w:rsidRPr="004821E2">
        <w:rPr>
          <w:sz w:val="24"/>
          <w:szCs w:val="24"/>
        </w:rPr>
        <w:t>i</w:t>
      </w:r>
      <w:r w:rsidRPr="004821E2">
        <w:rPr>
          <w:spacing w:val="-3"/>
          <w:sz w:val="24"/>
          <w:szCs w:val="24"/>
        </w:rPr>
        <w:t xml:space="preserve"> </w:t>
      </w:r>
      <w:r w:rsidRPr="004821E2">
        <w:rPr>
          <w:sz w:val="24"/>
          <w:szCs w:val="24"/>
        </w:rPr>
        <w:t>den</w:t>
      </w:r>
      <w:r w:rsidRPr="004821E2">
        <w:rPr>
          <w:spacing w:val="-3"/>
          <w:sz w:val="24"/>
          <w:szCs w:val="24"/>
        </w:rPr>
        <w:t xml:space="preserve"> </w:t>
      </w:r>
      <w:r w:rsidRPr="004821E2">
        <w:rPr>
          <w:sz w:val="24"/>
          <w:szCs w:val="24"/>
        </w:rPr>
        <w:t>pædiatriske</w:t>
      </w:r>
      <w:r w:rsidRPr="004821E2">
        <w:rPr>
          <w:spacing w:val="-3"/>
          <w:sz w:val="24"/>
          <w:szCs w:val="24"/>
        </w:rPr>
        <w:t xml:space="preserve"> </w:t>
      </w:r>
      <w:r w:rsidRPr="004821E2">
        <w:rPr>
          <w:sz w:val="24"/>
          <w:szCs w:val="24"/>
        </w:rPr>
        <w:t>gruppe</w:t>
      </w:r>
      <w:r w:rsidRPr="004821E2">
        <w:rPr>
          <w:spacing w:val="-3"/>
          <w:sz w:val="24"/>
          <w:szCs w:val="24"/>
        </w:rPr>
        <w:t xml:space="preserve"> </w:t>
      </w:r>
      <w:r w:rsidRPr="004821E2">
        <w:rPr>
          <w:sz w:val="24"/>
          <w:szCs w:val="24"/>
        </w:rPr>
        <w:t>(median</w:t>
      </w:r>
      <w:r w:rsidRPr="004821E2">
        <w:rPr>
          <w:spacing w:val="-3"/>
          <w:sz w:val="24"/>
          <w:szCs w:val="24"/>
        </w:rPr>
        <w:t xml:space="preserve"> </w:t>
      </w:r>
      <w:r w:rsidRPr="004821E2">
        <w:rPr>
          <w:sz w:val="24"/>
          <w:szCs w:val="24"/>
        </w:rPr>
        <w:t>71,8</w:t>
      </w:r>
      <w:r w:rsidRPr="004821E2">
        <w:rPr>
          <w:spacing w:val="-3"/>
          <w:sz w:val="24"/>
          <w:szCs w:val="24"/>
        </w:rPr>
        <w:t xml:space="preserve"> </w:t>
      </w:r>
      <w:r w:rsidRPr="004821E2">
        <w:rPr>
          <w:sz w:val="24"/>
          <w:szCs w:val="24"/>
        </w:rPr>
        <w:t>uger)</w:t>
      </w:r>
      <w:r w:rsidRPr="004821E2">
        <w:rPr>
          <w:spacing w:val="-3"/>
          <w:sz w:val="24"/>
          <w:szCs w:val="24"/>
        </w:rPr>
        <w:t xml:space="preserve"> </w:t>
      </w:r>
      <w:r w:rsidRPr="004821E2">
        <w:rPr>
          <w:sz w:val="24"/>
          <w:szCs w:val="24"/>
        </w:rPr>
        <w:t>i</w:t>
      </w:r>
      <w:r w:rsidRPr="004821E2">
        <w:rPr>
          <w:spacing w:val="-3"/>
          <w:sz w:val="24"/>
          <w:szCs w:val="24"/>
        </w:rPr>
        <w:t xml:space="preserve"> </w:t>
      </w:r>
      <w:r w:rsidRPr="004821E2">
        <w:rPr>
          <w:sz w:val="24"/>
          <w:szCs w:val="24"/>
        </w:rPr>
        <w:t>forhold</w:t>
      </w:r>
      <w:r w:rsidRPr="004821E2">
        <w:rPr>
          <w:spacing w:val="-3"/>
          <w:sz w:val="24"/>
          <w:szCs w:val="24"/>
        </w:rPr>
        <w:t xml:space="preserve"> </w:t>
      </w:r>
      <w:r w:rsidRPr="004821E2">
        <w:rPr>
          <w:sz w:val="24"/>
          <w:szCs w:val="24"/>
        </w:rPr>
        <w:t>til</w:t>
      </w:r>
      <w:r w:rsidRPr="004821E2">
        <w:rPr>
          <w:spacing w:val="-3"/>
          <w:sz w:val="24"/>
          <w:szCs w:val="24"/>
        </w:rPr>
        <w:t xml:space="preserve"> </w:t>
      </w:r>
      <w:r w:rsidRPr="004821E2">
        <w:rPr>
          <w:sz w:val="24"/>
          <w:szCs w:val="24"/>
        </w:rPr>
        <w:t>den</w:t>
      </w:r>
      <w:r w:rsidRPr="004821E2">
        <w:rPr>
          <w:spacing w:val="-3"/>
          <w:sz w:val="24"/>
          <w:szCs w:val="24"/>
        </w:rPr>
        <w:t xml:space="preserve"> </w:t>
      </w:r>
      <w:r w:rsidRPr="004821E2">
        <w:rPr>
          <w:sz w:val="24"/>
          <w:szCs w:val="24"/>
        </w:rPr>
        <w:t>voksne</w:t>
      </w:r>
      <w:r w:rsidRPr="004821E2">
        <w:rPr>
          <w:spacing w:val="-3"/>
          <w:sz w:val="24"/>
          <w:szCs w:val="24"/>
        </w:rPr>
        <w:t xml:space="preserve"> </w:t>
      </w:r>
      <w:r w:rsidRPr="004821E2">
        <w:rPr>
          <w:sz w:val="24"/>
          <w:szCs w:val="24"/>
        </w:rPr>
        <w:t>gruppe (median 17,4 uger). De hyppigste bivirkninger var infektioner i øvre luftveje (25</w:t>
      </w:r>
      <w:r w:rsidR="00162F2E" w:rsidRPr="004821E2">
        <w:rPr>
          <w:sz w:val="24"/>
          <w:szCs w:val="24"/>
        </w:rPr>
        <w:t xml:space="preserve"> %</w:t>
      </w:r>
      <w:r w:rsidRPr="004821E2">
        <w:rPr>
          <w:sz w:val="24"/>
          <w:szCs w:val="24"/>
        </w:rPr>
        <w:t>), pulmonal (arteriel) hypertension (20</w:t>
      </w:r>
      <w:r w:rsidR="00162F2E" w:rsidRPr="004821E2">
        <w:rPr>
          <w:sz w:val="24"/>
          <w:szCs w:val="24"/>
        </w:rPr>
        <w:t xml:space="preserve"> %</w:t>
      </w:r>
      <w:r w:rsidRPr="004821E2">
        <w:rPr>
          <w:sz w:val="24"/>
          <w:szCs w:val="24"/>
        </w:rPr>
        <w:t>), nasopharyngitis (17</w:t>
      </w:r>
      <w:r w:rsidR="00162F2E" w:rsidRPr="004821E2">
        <w:rPr>
          <w:sz w:val="24"/>
          <w:szCs w:val="24"/>
        </w:rPr>
        <w:t xml:space="preserve"> %</w:t>
      </w:r>
      <w:r w:rsidRPr="004821E2">
        <w:rPr>
          <w:sz w:val="24"/>
          <w:szCs w:val="24"/>
        </w:rPr>
        <w:t>), pyreksi (15</w:t>
      </w:r>
      <w:r w:rsidR="00162F2E" w:rsidRPr="004821E2">
        <w:rPr>
          <w:sz w:val="24"/>
          <w:szCs w:val="24"/>
        </w:rPr>
        <w:t xml:space="preserve"> %</w:t>
      </w:r>
      <w:r w:rsidRPr="004821E2">
        <w:rPr>
          <w:sz w:val="24"/>
          <w:szCs w:val="24"/>
        </w:rPr>
        <w:t>), opkastning (13</w:t>
      </w:r>
      <w:r w:rsidR="00162F2E" w:rsidRPr="004821E2">
        <w:rPr>
          <w:sz w:val="24"/>
          <w:szCs w:val="24"/>
        </w:rPr>
        <w:t xml:space="preserve"> %</w:t>
      </w:r>
      <w:r w:rsidRPr="004821E2">
        <w:rPr>
          <w:sz w:val="24"/>
          <w:szCs w:val="24"/>
        </w:rPr>
        <w:t>), bronchitis (10</w:t>
      </w:r>
      <w:r w:rsidR="00162F2E" w:rsidRPr="004821E2">
        <w:rPr>
          <w:sz w:val="24"/>
          <w:szCs w:val="24"/>
        </w:rPr>
        <w:t xml:space="preserve"> %</w:t>
      </w:r>
      <w:r w:rsidRPr="004821E2">
        <w:rPr>
          <w:sz w:val="24"/>
          <w:szCs w:val="24"/>
        </w:rPr>
        <w:t>), abdominalsmerter (10</w:t>
      </w:r>
      <w:r w:rsidR="00162F2E" w:rsidRPr="004821E2">
        <w:rPr>
          <w:sz w:val="24"/>
          <w:szCs w:val="24"/>
        </w:rPr>
        <w:t xml:space="preserve"> %</w:t>
      </w:r>
      <w:r w:rsidRPr="004821E2">
        <w:rPr>
          <w:sz w:val="24"/>
          <w:szCs w:val="24"/>
        </w:rPr>
        <w:t>) og diarré (10</w:t>
      </w:r>
      <w:r w:rsidR="00162F2E" w:rsidRPr="004821E2">
        <w:rPr>
          <w:sz w:val="24"/>
          <w:szCs w:val="24"/>
        </w:rPr>
        <w:t xml:space="preserve"> %</w:t>
      </w:r>
      <w:r w:rsidRPr="004821E2">
        <w:rPr>
          <w:sz w:val="24"/>
          <w:szCs w:val="24"/>
        </w:rPr>
        <w:t>). Der var ingen relevant forskel i bivirkningshyppigheden hos patienter over og under 2 år, men dette er imidlertid baseret på bare 21 børn under 2 år, herunder 6 patienter i alderen 3 måneder til 1 år. Bivirkninger i form af leverabnormiteter og anæmi/hæmoglobinreduktion indtrådte hos henholdsvis 9</w:t>
      </w:r>
      <w:r w:rsidR="00162F2E" w:rsidRPr="004821E2">
        <w:rPr>
          <w:sz w:val="24"/>
          <w:szCs w:val="24"/>
        </w:rPr>
        <w:t xml:space="preserve"> %</w:t>
      </w:r>
      <w:r w:rsidRPr="004821E2">
        <w:rPr>
          <w:sz w:val="24"/>
          <w:szCs w:val="24"/>
        </w:rPr>
        <w:t xml:space="preserve"> og 5</w:t>
      </w:r>
      <w:r w:rsidR="00162F2E" w:rsidRPr="004821E2">
        <w:rPr>
          <w:sz w:val="24"/>
          <w:szCs w:val="24"/>
        </w:rPr>
        <w:t xml:space="preserve"> %</w:t>
      </w:r>
      <w:r w:rsidRPr="004821E2">
        <w:rPr>
          <w:sz w:val="24"/>
          <w:szCs w:val="24"/>
        </w:rPr>
        <w:t xml:space="preserve"> af </w:t>
      </w:r>
      <w:r w:rsidRPr="004821E2">
        <w:rPr>
          <w:spacing w:val="-2"/>
          <w:sz w:val="24"/>
          <w:szCs w:val="24"/>
        </w:rPr>
        <w:t>patienterne.</w:t>
      </w:r>
    </w:p>
    <w:p w14:paraId="0A45EA75" w14:textId="77777777" w:rsidR="00C35D89" w:rsidRPr="004821E2" w:rsidRDefault="00C35D89" w:rsidP="00100C8C">
      <w:pPr>
        <w:ind w:left="851"/>
        <w:rPr>
          <w:sz w:val="24"/>
          <w:szCs w:val="24"/>
        </w:rPr>
      </w:pPr>
    </w:p>
    <w:p w14:paraId="36125DCE" w14:textId="29CD804C" w:rsidR="00C35D89" w:rsidRPr="004821E2" w:rsidRDefault="00C35D89" w:rsidP="00100C8C">
      <w:pPr>
        <w:ind w:left="851"/>
        <w:rPr>
          <w:sz w:val="24"/>
          <w:szCs w:val="24"/>
        </w:rPr>
      </w:pPr>
      <w:r w:rsidRPr="004821E2">
        <w:rPr>
          <w:sz w:val="24"/>
          <w:szCs w:val="24"/>
        </w:rPr>
        <w:t>I et randomiseret, placebokontrolleret studie udført hos PPHN-patienter (FUTURE-4) blev i alt 13 nyfødte behandlet med bosentan dispergible tabletter i en dosis på 2 mg/kg to gange dagligt (8 patienter fik placebo). Den gennemsnitlige varighed af bosentan- og placebobehandlingen var henholdsvis 4,5 dage (interval 0,5-10,0 dage) og 4,0 dage (interval 2,5-6,5 dage). De hyppigste bivirkninger hos de bosentan- og placebobehandlede patienter var henholdsvis anæmi eller hæmoglobinreduktion</w:t>
      </w:r>
      <w:r w:rsidRPr="004821E2">
        <w:rPr>
          <w:spacing w:val="-3"/>
          <w:sz w:val="24"/>
          <w:szCs w:val="24"/>
        </w:rPr>
        <w:t xml:space="preserve"> </w:t>
      </w:r>
      <w:r w:rsidRPr="004821E2">
        <w:rPr>
          <w:sz w:val="24"/>
          <w:szCs w:val="24"/>
        </w:rPr>
        <w:t>(7</w:t>
      </w:r>
      <w:r w:rsidRPr="004821E2">
        <w:rPr>
          <w:spacing w:val="-3"/>
          <w:sz w:val="24"/>
          <w:szCs w:val="24"/>
        </w:rPr>
        <w:t xml:space="preserve"> </w:t>
      </w:r>
      <w:r w:rsidRPr="004821E2">
        <w:rPr>
          <w:sz w:val="24"/>
          <w:szCs w:val="24"/>
        </w:rPr>
        <w:t>og</w:t>
      </w:r>
      <w:r w:rsidRPr="004821E2">
        <w:rPr>
          <w:spacing w:val="-3"/>
          <w:sz w:val="24"/>
          <w:szCs w:val="24"/>
        </w:rPr>
        <w:t xml:space="preserve"> </w:t>
      </w:r>
      <w:r w:rsidRPr="004821E2">
        <w:rPr>
          <w:sz w:val="24"/>
          <w:szCs w:val="24"/>
        </w:rPr>
        <w:t>2</w:t>
      </w:r>
      <w:r w:rsidRPr="004821E2">
        <w:rPr>
          <w:spacing w:val="-3"/>
          <w:sz w:val="24"/>
          <w:szCs w:val="24"/>
        </w:rPr>
        <w:t xml:space="preserve"> </w:t>
      </w:r>
      <w:r w:rsidRPr="004821E2">
        <w:rPr>
          <w:sz w:val="24"/>
          <w:szCs w:val="24"/>
        </w:rPr>
        <w:t>patienter),</w:t>
      </w:r>
      <w:r w:rsidRPr="004821E2">
        <w:rPr>
          <w:spacing w:val="-3"/>
          <w:sz w:val="24"/>
          <w:szCs w:val="24"/>
        </w:rPr>
        <w:t xml:space="preserve"> </w:t>
      </w:r>
      <w:r w:rsidRPr="004821E2">
        <w:rPr>
          <w:sz w:val="24"/>
          <w:szCs w:val="24"/>
        </w:rPr>
        <w:t>generaliseret</w:t>
      </w:r>
      <w:r w:rsidRPr="004821E2">
        <w:rPr>
          <w:spacing w:val="-3"/>
          <w:sz w:val="24"/>
          <w:szCs w:val="24"/>
        </w:rPr>
        <w:t xml:space="preserve"> </w:t>
      </w:r>
      <w:r w:rsidRPr="004821E2">
        <w:rPr>
          <w:sz w:val="24"/>
          <w:szCs w:val="24"/>
        </w:rPr>
        <w:t>ødem</w:t>
      </w:r>
      <w:r w:rsidRPr="004821E2">
        <w:rPr>
          <w:spacing w:val="-3"/>
          <w:sz w:val="24"/>
          <w:szCs w:val="24"/>
        </w:rPr>
        <w:t xml:space="preserve"> </w:t>
      </w:r>
      <w:r w:rsidRPr="004821E2">
        <w:rPr>
          <w:sz w:val="24"/>
          <w:szCs w:val="24"/>
        </w:rPr>
        <w:t>(3</w:t>
      </w:r>
      <w:r w:rsidRPr="004821E2">
        <w:rPr>
          <w:spacing w:val="-3"/>
          <w:sz w:val="24"/>
          <w:szCs w:val="24"/>
        </w:rPr>
        <w:t xml:space="preserve"> </w:t>
      </w:r>
      <w:r w:rsidRPr="004821E2">
        <w:rPr>
          <w:sz w:val="24"/>
          <w:szCs w:val="24"/>
        </w:rPr>
        <w:t>og</w:t>
      </w:r>
      <w:r w:rsidRPr="004821E2">
        <w:rPr>
          <w:spacing w:val="-3"/>
          <w:sz w:val="24"/>
          <w:szCs w:val="24"/>
        </w:rPr>
        <w:t xml:space="preserve"> </w:t>
      </w:r>
      <w:r w:rsidRPr="004821E2">
        <w:rPr>
          <w:sz w:val="24"/>
          <w:szCs w:val="24"/>
        </w:rPr>
        <w:t>0</w:t>
      </w:r>
      <w:r w:rsidRPr="004821E2">
        <w:rPr>
          <w:spacing w:val="-3"/>
          <w:sz w:val="24"/>
          <w:szCs w:val="24"/>
        </w:rPr>
        <w:t xml:space="preserve"> </w:t>
      </w:r>
      <w:r w:rsidRPr="004821E2">
        <w:rPr>
          <w:sz w:val="24"/>
          <w:szCs w:val="24"/>
        </w:rPr>
        <w:t>patienter)</w:t>
      </w:r>
      <w:r w:rsidRPr="004821E2">
        <w:rPr>
          <w:spacing w:val="-3"/>
          <w:sz w:val="24"/>
          <w:szCs w:val="24"/>
        </w:rPr>
        <w:t xml:space="preserve"> </w:t>
      </w:r>
      <w:r w:rsidRPr="004821E2">
        <w:rPr>
          <w:sz w:val="24"/>
          <w:szCs w:val="24"/>
        </w:rPr>
        <w:t>og</w:t>
      </w:r>
      <w:r w:rsidRPr="004821E2">
        <w:rPr>
          <w:spacing w:val="-3"/>
          <w:sz w:val="24"/>
          <w:szCs w:val="24"/>
        </w:rPr>
        <w:t xml:space="preserve"> </w:t>
      </w:r>
      <w:r w:rsidRPr="004821E2">
        <w:rPr>
          <w:sz w:val="24"/>
          <w:szCs w:val="24"/>
        </w:rPr>
        <w:t>opkastning</w:t>
      </w:r>
      <w:r w:rsidRPr="004821E2">
        <w:rPr>
          <w:spacing w:val="-3"/>
          <w:sz w:val="24"/>
          <w:szCs w:val="24"/>
        </w:rPr>
        <w:t xml:space="preserve"> </w:t>
      </w:r>
      <w:r w:rsidRPr="004821E2">
        <w:rPr>
          <w:sz w:val="24"/>
          <w:szCs w:val="24"/>
        </w:rPr>
        <w:t>(2</w:t>
      </w:r>
      <w:r w:rsidRPr="004821E2">
        <w:rPr>
          <w:spacing w:val="-3"/>
          <w:sz w:val="24"/>
          <w:szCs w:val="24"/>
        </w:rPr>
        <w:t xml:space="preserve"> </w:t>
      </w:r>
      <w:r w:rsidRPr="004821E2">
        <w:rPr>
          <w:sz w:val="24"/>
          <w:szCs w:val="24"/>
        </w:rPr>
        <w:t>og</w:t>
      </w:r>
      <w:r w:rsidR="00235B8E" w:rsidRPr="004821E2">
        <w:rPr>
          <w:sz w:val="24"/>
          <w:szCs w:val="24"/>
        </w:rPr>
        <w:t xml:space="preserve"> </w:t>
      </w:r>
      <w:r w:rsidRPr="004821E2">
        <w:rPr>
          <w:sz w:val="24"/>
          <w:szCs w:val="24"/>
        </w:rPr>
        <w:t xml:space="preserve">0 </w:t>
      </w:r>
      <w:r w:rsidRPr="004821E2">
        <w:rPr>
          <w:spacing w:val="-2"/>
          <w:sz w:val="24"/>
          <w:szCs w:val="24"/>
        </w:rPr>
        <w:t>patienter).</w:t>
      </w:r>
    </w:p>
    <w:p w14:paraId="79A57EF9" w14:textId="77777777" w:rsidR="00C35D89" w:rsidRPr="004821E2" w:rsidRDefault="00C35D89" w:rsidP="00100C8C">
      <w:pPr>
        <w:ind w:left="851"/>
        <w:rPr>
          <w:sz w:val="24"/>
          <w:szCs w:val="24"/>
        </w:rPr>
      </w:pPr>
    </w:p>
    <w:p w14:paraId="5D05202C" w14:textId="77777777" w:rsidR="00C35D89" w:rsidRPr="004821E2" w:rsidRDefault="00C35D89" w:rsidP="00100C8C">
      <w:pPr>
        <w:ind w:left="851"/>
        <w:rPr>
          <w:sz w:val="24"/>
          <w:szCs w:val="24"/>
        </w:rPr>
      </w:pPr>
      <w:r w:rsidRPr="004821E2">
        <w:rPr>
          <w:sz w:val="24"/>
          <w:szCs w:val="24"/>
          <w:u w:val="single"/>
        </w:rPr>
        <w:t>Abnorme</w:t>
      </w:r>
      <w:r w:rsidRPr="004821E2">
        <w:rPr>
          <w:spacing w:val="-7"/>
          <w:sz w:val="24"/>
          <w:szCs w:val="24"/>
          <w:u w:val="single"/>
        </w:rPr>
        <w:t xml:space="preserve"> </w:t>
      </w:r>
      <w:r w:rsidRPr="004821E2">
        <w:rPr>
          <w:spacing w:val="-2"/>
          <w:sz w:val="24"/>
          <w:szCs w:val="24"/>
          <w:u w:val="single"/>
        </w:rPr>
        <w:t>laboratorieværdier</w:t>
      </w:r>
    </w:p>
    <w:p w14:paraId="28B032CB" w14:textId="77777777" w:rsidR="00C35D89" w:rsidRPr="004821E2" w:rsidRDefault="00C35D89" w:rsidP="00100C8C">
      <w:pPr>
        <w:ind w:left="851"/>
        <w:rPr>
          <w:sz w:val="24"/>
          <w:szCs w:val="24"/>
        </w:rPr>
      </w:pPr>
    </w:p>
    <w:p w14:paraId="0A99646D" w14:textId="77777777" w:rsidR="00C35D89" w:rsidRPr="004821E2" w:rsidRDefault="00C35D89" w:rsidP="00100C8C">
      <w:pPr>
        <w:ind w:left="851"/>
        <w:rPr>
          <w:i/>
          <w:sz w:val="24"/>
          <w:szCs w:val="24"/>
        </w:rPr>
      </w:pPr>
      <w:r w:rsidRPr="004821E2">
        <w:rPr>
          <w:i/>
          <w:sz w:val="24"/>
          <w:szCs w:val="24"/>
        </w:rPr>
        <w:t>Abnorme</w:t>
      </w:r>
      <w:r w:rsidRPr="004821E2">
        <w:rPr>
          <w:i/>
          <w:spacing w:val="-6"/>
          <w:sz w:val="24"/>
          <w:szCs w:val="24"/>
        </w:rPr>
        <w:t xml:space="preserve"> </w:t>
      </w:r>
      <w:r w:rsidRPr="004821E2">
        <w:rPr>
          <w:i/>
          <w:sz w:val="24"/>
          <w:szCs w:val="24"/>
        </w:rPr>
        <w:t>værdier</w:t>
      </w:r>
      <w:r w:rsidRPr="004821E2">
        <w:rPr>
          <w:i/>
          <w:spacing w:val="-6"/>
          <w:sz w:val="24"/>
          <w:szCs w:val="24"/>
        </w:rPr>
        <w:t xml:space="preserve"> </w:t>
      </w:r>
      <w:r w:rsidRPr="004821E2">
        <w:rPr>
          <w:i/>
          <w:sz w:val="24"/>
          <w:szCs w:val="24"/>
        </w:rPr>
        <w:t>ved</w:t>
      </w:r>
      <w:r w:rsidRPr="004821E2">
        <w:rPr>
          <w:i/>
          <w:spacing w:val="-5"/>
          <w:sz w:val="24"/>
          <w:szCs w:val="24"/>
        </w:rPr>
        <w:t xml:space="preserve"> </w:t>
      </w:r>
      <w:r w:rsidRPr="004821E2">
        <w:rPr>
          <w:i/>
          <w:spacing w:val="-2"/>
          <w:sz w:val="24"/>
          <w:szCs w:val="24"/>
        </w:rPr>
        <w:t>leverfunktionstest</w:t>
      </w:r>
    </w:p>
    <w:p w14:paraId="39AE526F" w14:textId="77777777" w:rsidR="00C35D89" w:rsidRPr="004821E2" w:rsidRDefault="00C35D89" w:rsidP="00100C8C">
      <w:pPr>
        <w:ind w:left="851"/>
        <w:rPr>
          <w:i/>
          <w:sz w:val="24"/>
          <w:szCs w:val="24"/>
        </w:rPr>
      </w:pPr>
    </w:p>
    <w:p w14:paraId="6F9D45F0" w14:textId="5DE34B22" w:rsidR="00C35D89" w:rsidRPr="004821E2" w:rsidRDefault="00C35D89" w:rsidP="00100C8C">
      <w:pPr>
        <w:ind w:left="851"/>
        <w:rPr>
          <w:sz w:val="24"/>
          <w:szCs w:val="24"/>
        </w:rPr>
      </w:pPr>
      <w:r w:rsidRPr="004821E2">
        <w:rPr>
          <w:sz w:val="24"/>
          <w:szCs w:val="24"/>
        </w:rPr>
        <w:t>I</w:t>
      </w:r>
      <w:r w:rsidRPr="004821E2">
        <w:rPr>
          <w:spacing w:val="-3"/>
          <w:sz w:val="24"/>
          <w:szCs w:val="24"/>
        </w:rPr>
        <w:t xml:space="preserve"> </w:t>
      </w:r>
      <w:r w:rsidRPr="004821E2">
        <w:rPr>
          <w:sz w:val="24"/>
          <w:szCs w:val="24"/>
        </w:rPr>
        <w:t>det</w:t>
      </w:r>
      <w:r w:rsidRPr="004821E2">
        <w:rPr>
          <w:spacing w:val="-3"/>
          <w:sz w:val="24"/>
          <w:szCs w:val="24"/>
        </w:rPr>
        <w:t xml:space="preserve"> </w:t>
      </w:r>
      <w:r w:rsidRPr="004821E2">
        <w:rPr>
          <w:sz w:val="24"/>
          <w:szCs w:val="24"/>
        </w:rPr>
        <w:t>kliniske</w:t>
      </w:r>
      <w:r w:rsidRPr="004821E2">
        <w:rPr>
          <w:spacing w:val="-3"/>
          <w:sz w:val="24"/>
          <w:szCs w:val="24"/>
        </w:rPr>
        <w:t xml:space="preserve"> </w:t>
      </w:r>
      <w:r w:rsidRPr="004821E2">
        <w:rPr>
          <w:sz w:val="24"/>
          <w:szCs w:val="24"/>
        </w:rPr>
        <w:t>program</w:t>
      </w:r>
      <w:r w:rsidRPr="004821E2">
        <w:rPr>
          <w:spacing w:val="-3"/>
          <w:sz w:val="24"/>
          <w:szCs w:val="24"/>
        </w:rPr>
        <w:t xml:space="preserve"> </w:t>
      </w:r>
      <w:r w:rsidRPr="004821E2">
        <w:rPr>
          <w:sz w:val="24"/>
          <w:szCs w:val="24"/>
        </w:rPr>
        <w:t>forekom</w:t>
      </w:r>
      <w:r w:rsidRPr="004821E2">
        <w:rPr>
          <w:spacing w:val="-3"/>
          <w:sz w:val="24"/>
          <w:szCs w:val="24"/>
        </w:rPr>
        <w:t xml:space="preserve"> </w:t>
      </w:r>
      <w:r w:rsidRPr="004821E2">
        <w:rPr>
          <w:sz w:val="24"/>
          <w:szCs w:val="24"/>
        </w:rPr>
        <w:t>dosisafhængige</w:t>
      </w:r>
      <w:r w:rsidRPr="004821E2">
        <w:rPr>
          <w:spacing w:val="-3"/>
          <w:sz w:val="24"/>
          <w:szCs w:val="24"/>
        </w:rPr>
        <w:t xml:space="preserve"> </w:t>
      </w:r>
      <w:r w:rsidRPr="004821E2">
        <w:rPr>
          <w:sz w:val="24"/>
          <w:szCs w:val="24"/>
        </w:rPr>
        <w:t>stigninger</w:t>
      </w:r>
      <w:r w:rsidRPr="004821E2">
        <w:rPr>
          <w:spacing w:val="-3"/>
          <w:sz w:val="24"/>
          <w:szCs w:val="24"/>
        </w:rPr>
        <w:t xml:space="preserve"> </w:t>
      </w:r>
      <w:r w:rsidRPr="004821E2">
        <w:rPr>
          <w:sz w:val="24"/>
          <w:szCs w:val="24"/>
        </w:rPr>
        <w:t>i</w:t>
      </w:r>
      <w:r w:rsidRPr="004821E2">
        <w:rPr>
          <w:spacing w:val="-3"/>
          <w:sz w:val="24"/>
          <w:szCs w:val="24"/>
        </w:rPr>
        <w:t xml:space="preserve"> </w:t>
      </w:r>
      <w:r w:rsidRPr="004821E2">
        <w:rPr>
          <w:sz w:val="24"/>
          <w:szCs w:val="24"/>
        </w:rPr>
        <w:t>leveraminotransferaser</w:t>
      </w:r>
      <w:r w:rsidRPr="004821E2">
        <w:rPr>
          <w:spacing w:val="-3"/>
          <w:sz w:val="24"/>
          <w:szCs w:val="24"/>
        </w:rPr>
        <w:t xml:space="preserve"> </w:t>
      </w:r>
      <w:r w:rsidRPr="004821E2">
        <w:rPr>
          <w:sz w:val="24"/>
          <w:szCs w:val="24"/>
        </w:rPr>
        <w:t>generelt</w:t>
      </w:r>
      <w:r w:rsidRPr="004821E2">
        <w:rPr>
          <w:spacing w:val="-3"/>
          <w:sz w:val="24"/>
          <w:szCs w:val="24"/>
        </w:rPr>
        <w:t xml:space="preserve"> </w:t>
      </w:r>
      <w:r w:rsidRPr="004821E2">
        <w:rPr>
          <w:sz w:val="24"/>
          <w:szCs w:val="24"/>
        </w:rPr>
        <w:t>inden</w:t>
      </w:r>
      <w:r w:rsidRPr="004821E2">
        <w:rPr>
          <w:spacing w:val="-3"/>
          <w:sz w:val="24"/>
          <w:szCs w:val="24"/>
        </w:rPr>
        <w:t xml:space="preserve"> </w:t>
      </w:r>
      <w:r w:rsidRPr="004821E2">
        <w:rPr>
          <w:sz w:val="24"/>
          <w:szCs w:val="24"/>
        </w:rPr>
        <w:t>for de første 26 uger af behandlingen, i reglen udviklet gradvist og hovedsageligt asymptomatisk. I post-marketingperioden blev der rapporteret om sjældne tilfælde af levercirrose og leversvigt.</w:t>
      </w:r>
    </w:p>
    <w:p w14:paraId="7F90EB50" w14:textId="77777777" w:rsidR="00C35D89" w:rsidRPr="004821E2" w:rsidRDefault="00C35D89" w:rsidP="00100C8C">
      <w:pPr>
        <w:ind w:left="851"/>
        <w:rPr>
          <w:sz w:val="24"/>
          <w:szCs w:val="24"/>
        </w:rPr>
      </w:pPr>
    </w:p>
    <w:p w14:paraId="75A06840" w14:textId="32B6B894" w:rsidR="00C35D89" w:rsidRPr="004821E2" w:rsidRDefault="00C35D89" w:rsidP="00100C8C">
      <w:pPr>
        <w:ind w:left="851"/>
        <w:rPr>
          <w:sz w:val="24"/>
          <w:szCs w:val="24"/>
        </w:rPr>
      </w:pPr>
      <w:r w:rsidRPr="004821E2">
        <w:rPr>
          <w:sz w:val="24"/>
          <w:szCs w:val="24"/>
        </w:rPr>
        <w:t>Mekanismen for denne bivirkning er uklar. Disse forøgelser af aminotransferaser kan reverseres spontant,</w:t>
      </w:r>
      <w:r w:rsidRPr="004821E2">
        <w:rPr>
          <w:spacing w:val="-4"/>
          <w:sz w:val="24"/>
          <w:szCs w:val="24"/>
        </w:rPr>
        <w:t xml:space="preserve"> </w:t>
      </w:r>
      <w:r w:rsidRPr="004821E2">
        <w:rPr>
          <w:sz w:val="24"/>
          <w:szCs w:val="24"/>
        </w:rPr>
        <w:t>når</w:t>
      </w:r>
      <w:r w:rsidRPr="004821E2">
        <w:rPr>
          <w:spacing w:val="-4"/>
          <w:sz w:val="24"/>
          <w:szCs w:val="24"/>
        </w:rPr>
        <w:t xml:space="preserve"> </w:t>
      </w:r>
      <w:r w:rsidRPr="004821E2">
        <w:rPr>
          <w:sz w:val="24"/>
          <w:szCs w:val="24"/>
        </w:rPr>
        <w:t>behandlingen</w:t>
      </w:r>
      <w:r w:rsidRPr="004821E2">
        <w:rPr>
          <w:spacing w:val="-4"/>
          <w:sz w:val="24"/>
          <w:szCs w:val="24"/>
        </w:rPr>
        <w:t xml:space="preserve"> </w:t>
      </w:r>
      <w:r w:rsidRPr="004821E2">
        <w:rPr>
          <w:sz w:val="24"/>
          <w:szCs w:val="24"/>
        </w:rPr>
        <w:t>fortsættes</w:t>
      </w:r>
      <w:r w:rsidRPr="004821E2">
        <w:rPr>
          <w:spacing w:val="-4"/>
          <w:sz w:val="24"/>
          <w:szCs w:val="24"/>
        </w:rPr>
        <w:t xml:space="preserve"> </w:t>
      </w:r>
      <w:r w:rsidRPr="004821E2">
        <w:rPr>
          <w:sz w:val="24"/>
          <w:szCs w:val="24"/>
        </w:rPr>
        <w:t>med</w:t>
      </w:r>
      <w:r w:rsidRPr="004821E2">
        <w:rPr>
          <w:spacing w:val="-4"/>
          <w:sz w:val="24"/>
          <w:szCs w:val="24"/>
        </w:rPr>
        <w:t xml:space="preserve"> </w:t>
      </w:r>
      <w:r w:rsidRPr="004821E2">
        <w:rPr>
          <w:sz w:val="24"/>
          <w:szCs w:val="24"/>
        </w:rPr>
        <w:t>vedligeholdelsesdoser</w:t>
      </w:r>
      <w:r w:rsidRPr="004821E2">
        <w:rPr>
          <w:spacing w:val="-4"/>
          <w:sz w:val="24"/>
          <w:szCs w:val="24"/>
        </w:rPr>
        <w:t xml:space="preserve"> </w:t>
      </w:r>
      <w:r w:rsidRPr="004821E2">
        <w:rPr>
          <w:sz w:val="24"/>
          <w:szCs w:val="24"/>
        </w:rPr>
        <w:t>af</w:t>
      </w:r>
      <w:r w:rsidRPr="004821E2">
        <w:rPr>
          <w:spacing w:val="-4"/>
          <w:sz w:val="24"/>
          <w:szCs w:val="24"/>
        </w:rPr>
        <w:t xml:space="preserve"> </w:t>
      </w:r>
      <w:r w:rsidRPr="004821E2">
        <w:rPr>
          <w:sz w:val="24"/>
          <w:szCs w:val="24"/>
        </w:rPr>
        <w:t xml:space="preserve">Bosentan </w:t>
      </w:r>
      <w:r w:rsidR="00162F2E" w:rsidRPr="004821E2">
        <w:rPr>
          <w:sz w:val="24"/>
          <w:szCs w:val="24"/>
        </w:rPr>
        <w:t>"Zentiva"</w:t>
      </w:r>
      <w:r w:rsidRPr="004821E2">
        <w:rPr>
          <w:spacing w:val="-4"/>
          <w:sz w:val="24"/>
          <w:szCs w:val="24"/>
        </w:rPr>
        <w:t xml:space="preserve"> </w:t>
      </w:r>
      <w:r w:rsidRPr="004821E2">
        <w:rPr>
          <w:sz w:val="24"/>
          <w:szCs w:val="24"/>
        </w:rPr>
        <w:t>eller</w:t>
      </w:r>
      <w:r w:rsidRPr="004821E2">
        <w:rPr>
          <w:spacing w:val="-4"/>
          <w:sz w:val="24"/>
          <w:szCs w:val="24"/>
        </w:rPr>
        <w:t xml:space="preserve"> </w:t>
      </w:r>
      <w:r w:rsidRPr="004821E2">
        <w:rPr>
          <w:sz w:val="24"/>
          <w:szCs w:val="24"/>
        </w:rPr>
        <w:t>efter</w:t>
      </w:r>
      <w:r w:rsidRPr="004821E2">
        <w:rPr>
          <w:spacing w:val="-4"/>
          <w:sz w:val="24"/>
          <w:szCs w:val="24"/>
        </w:rPr>
        <w:t xml:space="preserve"> </w:t>
      </w:r>
      <w:r w:rsidRPr="004821E2">
        <w:rPr>
          <w:sz w:val="24"/>
          <w:szCs w:val="24"/>
        </w:rPr>
        <w:t>dosisreduktion, men afbrydelse eller ophør kan være nødvendig (se pkt. 4.4).</w:t>
      </w:r>
    </w:p>
    <w:p w14:paraId="25CC59C2" w14:textId="77777777" w:rsidR="00C35D89" w:rsidRPr="004821E2" w:rsidRDefault="00C35D89" w:rsidP="00100C8C">
      <w:pPr>
        <w:ind w:left="851"/>
        <w:rPr>
          <w:sz w:val="24"/>
          <w:szCs w:val="24"/>
        </w:rPr>
      </w:pPr>
    </w:p>
    <w:p w14:paraId="2B9C40B8" w14:textId="7CC1A684" w:rsidR="00C35D89" w:rsidRPr="004821E2" w:rsidRDefault="00C35D89" w:rsidP="00100C8C">
      <w:pPr>
        <w:ind w:left="851"/>
        <w:rPr>
          <w:sz w:val="24"/>
          <w:szCs w:val="24"/>
        </w:rPr>
      </w:pPr>
      <w:r w:rsidRPr="004821E2">
        <w:rPr>
          <w:sz w:val="24"/>
          <w:szCs w:val="24"/>
        </w:rPr>
        <w:t xml:space="preserve">I de 20 integrerede placebokontrollerede undersøgelser blev der observeret stigninger i leveraminotransferaser </w:t>
      </w:r>
      <w:r w:rsidRPr="004821E2">
        <w:rPr>
          <w:sz w:val="24"/>
          <w:szCs w:val="24"/>
          <w:u w:val="single"/>
        </w:rPr>
        <w:t>&gt;</w:t>
      </w:r>
      <w:r w:rsidRPr="004821E2">
        <w:rPr>
          <w:sz w:val="24"/>
          <w:szCs w:val="24"/>
        </w:rPr>
        <w:t xml:space="preserve"> 3 </w:t>
      </w:r>
      <w:r w:rsidR="00235B8E" w:rsidRPr="004821E2">
        <w:rPr>
          <w:sz w:val="24"/>
          <w:szCs w:val="24"/>
        </w:rPr>
        <w:t>×</w:t>
      </w:r>
      <w:r w:rsidRPr="004821E2">
        <w:rPr>
          <w:sz w:val="24"/>
          <w:szCs w:val="24"/>
        </w:rPr>
        <w:t xml:space="preserve"> ULN hos 11,2</w:t>
      </w:r>
      <w:r w:rsidR="00162F2E" w:rsidRPr="004821E2">
        <w:rPr>
          <w:sz w:val="24"/>
          <w:szCs w:val="24"/>
        </w:rPr>
        <w:t xml:space="preserve"> %</w:t>
      </w:r>
      <w:r w:rsidRPr="004821E2">
        <w:rPr>
          <w:sz w:val="24"/>
          <w:szCs w:val="24"/>
        </w:rPr>
        <w:t xml:space="preserve"> af de patienter, der fik bosentan mod 2,4</w:t>
      </w:r>
      <w:r w:rsidR="00162F2E" w:rsidRPr="004821E2">
        <w:rPr>
          <w:sz w:val="24"/>
          <w:szCs w:val="24"/>
        </w:rPr>
        <w:t xml:space="preserve"> %</w:t>
      </w:r>
      <w:r w:rsidRPr="004821E2">
        <w:rPr>
          <w:sz w:val="24"/>
          <w:szCs w:val="24"/>
        </w:rPr>
        <w:t xml:space="preserve"> af de patienter,</w:t>
      </w:r>
      <w:r w:rsidRPr="004821E2">
        <w:rPr>
          <w:spacing w:val="-2"/>
          <w:sz w:val="24"/>
          <w:szCs w:val="24"/>
        </w:rPr>
        <w:t xml:space="preserve"> </w:t>
      </w:r>
      <w:r w:rsidRPr="004821E2">
        <w:rPr>
          <w:sz w:val="24"/>
          <w:szCs w:val="24"/>
        </w:rPr>
        <w:t>der</w:t>
      </w:r>
      <w:r w:rsidRPr="004821E2">
        <w:rPr>
          <w:spacing w:val="-2"/>
          <w:sz w:val="24"/>
          <w:szCs w:val="24"/>
        </w:rPr>
        <w:t xml:space="preserve"> </w:t>
      </w:r>
      <w:r w:rsidRPr="004821E2">
        <w:rPr>
          <w:sz w:val="24"/>
          <w:szCs w:val="24"/>
        </w:rPr>
        <w:t>fik</w:t>
      </w:r>
      <w:r w:rsidRPr="004821E2">
        <w:rPr>
          <w:spacing w:val="-2"/>
          <w:sz w:val="24"/>
          <w:szCs w:val="24"/>
        </w:rPr>
        <w:t xml:space="preserve"> </w:t>
      </w:r>
      <w:r w:rsidRPr="004821E2">
        <w:rPr>
          <w:sz w:val="24"/>
          <w:szCs w:val="24"/>
        </w:rPr>
        <w:t>placebo.</w:t>
      </w:r>
      <w:r w:rsidRPr="004821E2">
        <w:rPr>
          <w:spacing w:val="-2"/>
          <w:sz w:val="24"/>
          <w:szCs w:val="24"/>
        </w:rPr>
        <w:t xml:space="preserve"> </w:t>
      </w:r>
      <w:r w:rsidRPr="004821E2">
        <w:rPr>
          <w:sz w:val="24"/>
          <w:szCs w:val="24"/>
        </w:rPr>
        <w:t>Der</w:t>
      </w:r>
      <w:r w:rsidRPr="004821E2">
        <w:rPr>
          <w:spacing w:val="-2"/>
          <w:sz w:val="24"/>
          <w:szCs w:val="24"/>
        </w:rPr>
        <w:t xml:space="preserve"> </w:t>
      </w:r>
      <w:r w:rsidRPr="004821E2">
        <w:rPr>
          <w:sz w:val="24"/>
          <w:szCs w:val="24"/>
        </w:rPr>
        <w:t>blev</w:t>
      </w:r>
      <w:r w:rsidRPr="004821E2">
        <w:rPr>
          <w:spacing w:val="-2"/>
          <w:sz w:val="24"/>
          <w:szCs w:val="24"/>
        </w:rPr>
        <w:t xml:space="preserve"> </w:t>
      </w:r>
      <w:r w:rsidRPr="004821E2">
        <w:rPr>
          <w:sz w:val="24"/>
          <w:szCs w:val="24"/>
        </w:rPr>
        <w:t>set</w:t>
      </w:r>
      <w:r w:rsidRPr="004821E2">
        <w:rPr>
          <w:spacing w:val="-2"/>
          <w:sz w:val="24"/>
          <w:szCs w:val="24"/>
        </w:rPr>
        <w:t xml:space="preserve"> </w:t>
      </w:r>
      <w:r w:rsidRPr="004821E2">
        <w:rPr>
          <w:sz w:val="24"/>
          <w:szCs w:val="24"/>
        </w:rPr>
        <w:t>stigninger</w:t>
      </w:r>
      <w:r w:rsidRPr="004821E2">
        <w:rPr>
          <w:spacing w:val="-2"/>
          <w:sz w:val="24"/>
          <w:szCs w:val="24"/>
        </w:rPr>
        <w:t xml:space="preserve"> </w:t>
      </w:r>
      <w:r w:rsidRPr="004821E2">
        <w:rPr>
          <w:sz w:val="24"/>
          <w:szCs w:val="24"/>
        </w:rPr>
        <w:t>til</w:t>
      </w:r>
      <w:r w:rsidRPr="004821E2">
        <w:rPr>
          <w:spacing w:val="-4"/>
          <w:sz w:val="24"/>
          <w:szCs w:val="24"/>
        </w:rPr>
        <w:t xml:space="preserve"> </w:t>
      </w:r>
      <w:r w:rsidRPr="004821E2">
        <w:rPr>
          <w:sz w:val="24"/>
          <w:szCs w:val="24"/>
          <w:u w:val="single"/>
        </w:rPr>
        <w:t>&gt;</w:t>
      </w:r>
      <w:r w:rsidRPr="004821E2">
        <w:rPr>
          <w:spacing w:val="-3"/>
          <w:sz w:val="24"/>
          <w:szCs w:val="24"/>
        </w:rPr>
        <w:t xml:space="preserve"> </w:t>
      </w:r>
      <w:r w:rsidRPr="004821E2">
        <w:rPr>
          <w:sz w:val="24"/>
          <w:szCs w:val="24"/>
        </w:rPr>
        <w:t>8</w:t>
      </w:r>
      <w:r w:rsidRPr="004821E2">
        <w:rPr>
          <w:spacing w:val="-1"/>
          <w:sz w:val="24"/>
          <w:szCs w:val="24"/>
        </w:rPr>
        <w:t xml:space="preserve"> </w:t>
      </w:r>
      <w:r w:rsidRPr="004821E2">
        <w:rPr>
          <w:sz w:val="24"/>
          <w:szCs w:val="24"/>
        </w:rPr>
        <w:t>x</w:t>
      </w:r>
      <w:r w:rsidRPr="004821E2">
        <w:rPr>
          <w:spacing w:val="-2"/>
          <w:sz w:val="24"/>
          <w:szCs w:val="24"/>
        </w:rPr>
        <w:t xml:space="preserve"> </w:t>
      </w:r>
      <w:r w:rsidRPr="004821E2">
        <w:rPr>
          <w:sz w:val="24"/>
          <w:szCs w:val="24"/>
        </w:rPr>
        <w:t>ULN</w:t>
      </w:r>
      <w:r w:rsidRPr="004821E2">
        <w:rPr>
          <w:spacing w:val="-2"/>
          <w:sz w:val="24"/>
          <w:szCs w:val="24"/>
        </w:rPr>
        <w:t xml:space="preserve"> </w:t>
      </w:r>
      <w:r w:rsidRPr="004821E2">
        <w:rPr>
          <w:sz w:val="24"/>
          <w:szCs w:val="24"/>
        </w:rPr>
        <w:t>hos</w:t>
      </w:r>
      <w:r w:rsidRPr="004821E2">
        <w:rPr>
          <w:spacing w:val="-2"/>
          <w:sz w:val="24"/>
          <w:szCs w:val="24"/>
        </w:rPr>
        <w:t xml:space="preserve"> </w:t>
      </w:r>
      <w:r w:rsidRPr="004821E2">
        <w:rPr>
          <w:sz w:val="24"/>
          <w:szCs w:val="24"/>
        </w:rPr>
        <w:t>3,6</w:t>
      </w:r>
      <w:r w:rsidR="00162F2E" w:rsidRPr="004821E2">
        <w:rPr>
          <w:sz w:val="24"/>
          <w:szCs w:val="24"/>
        </w:rPr>
        <w:t xml:space="preserve"> %</w:t>
      </w:r>
      <w:r w:rsidRPr="004821E2">
        <w:rPr>
          <w:spacing w:val="-2"/>
          <w:sz w:val="24"/>
          <w:szCs w:val="24"/>
        </w:rPr>
        <w:t xml:space="preserve"> </w:t>
      </w:r>
      <w:r w:rsidRPr="004821E2">
        <w:rPr>
          <w:sz w:val="24"/>
          <w:szCs w:val="24"/>
        </w:rPr>
        <w:t>af</w:t>
      </w:r>
      <w:r w:rsidRPr="004821E2">
        <w:rPr>
          <w:spacing w:val="-2"/>
          <w:sz w:val="24"/>
          <w:szCs w:val="24"/>
        </w:rPr>
        <w:t xml:space="preserve"> </w:t>
      </w:r>
      <w:r w:rsidRPr="004821E2">
        <w:rPr>
          <w:sz w:val="24"/>
          <w:szCs w:val="24"/>
        </w:rPr>
        <w:t>de</w:t>
      </w:r>
      <w:r w:rsidRPr="004821E2">
        <w:rPr>
          <w:spacing w:val="-2"/>
          <w:sz w:val="24"/>
          <w:szCs w:val="24"/>
        </w:rPr>
        <w:t xml:space="preserve"> </w:t>
      </w:r>
      <w:r w:rsidRPr="004821E2">
        <w:rPr>
          <w:sz w:val="24"/>
          <w:szCs w:val="24"/>
        </w:rPr>
        <w:t>bosentanbehandlede patienter og hos 0,4</w:t>
      </w:r>
      <w:r w:rsidR="00162F2E" w:rsidRPr="004821E2">
        <w:rPr>
          <w:sz w:val="24"/>
          <w:szCs w:val="24"/>
        </w:rPr>
        <w:t xml:space="preserve"> %</w:t>
      </w:r>
      <w:r w:rsidRPr="004821E2">
        <w:rPr>
          <w:sz w:val="24"/>
          <w:szCs w:val="24"/>
        </w:rPr>
        <w:t xml:space="preserve"> af de placebobehandlede patienter. Stigninger i aminotransferaser blev associeret med forhøjet bilirubin (</w:t>
      </w:r>
      <w:r w:rsidRPr="004821E2">
        <w:rPr>
          <w:sz w:val="24"/>
          <w:szCs w:val="24"/>
          <w:u w:val="single"/>
        </w:rPr>
        <w:t>&gt;</w:t>
      </w:r>
      <w:r w:rsidRPr="004821E2">
        <w:rPr>
          <w:sz w:val="24"/>
          <w:szCs w:val="24"/>
        </w:rPr>
        <w:t xml:space="preserve"> 2 x ULN) uden tegn på biliær obstruktion hos 0,2</w:t>
      </w:r>
      <w:r w:rsidR="00162F2E" w:rsidRPr="004821E2">
        <w:rPr>
          <w:sz w:val="24"/>
          <w:szCs w:val="24"/>
        </w:rPr>
        <w:t xml:space="preserve"> %</w:t>
      </w:r>
      <w:r w:rsidRPr="004821E2">
        <w:rPr>
          <w:sz w:val="24"/>
          <w:szCs w:val="24"/>
        </w:rPr>
        <w:t xml:space="preserve"> (5) af patienterne på bosentan og hos 0,3</w:t>
      </w:r>
      <w:r w:rsidR="00162F2E" w:rsidRPr="004821E2">
        <w:rPr>
          <w:sz w:val="24"/>
          <w:szCs w:val="24"/>
        </w:rPr>
        <w:t xml:space="preserve"> %</w:t>
      </w:r>
      <w:r w:rsidRPr="004821E2">
        <w:rPr>
          <w:sz w:val="24"/>
          <w:szCs w:val="24"/>
        </w:rPr>
        <w:t xml:space="preserve"> (6) af patienterne på placebo.</w:t>
      </w:r>
    </w:p>
    <w:p w14:paraId="246B9322" w14:textId="192DCF51" w:rsidR="00C35D89" w:rsidRPr="004821E2" w:rsidRDefault="00C35D89" w:rsidP="00100C8C">
      <w:pPr>
        <w:ind w:left="851"/>
        <w:rPr>
          <w:sz w:val="24"/>
          <w:szCs w:val="24"/>
        </w:rPr>
      </w:pPr>
      <w:r w:rsidRPr="004821E2">
        <w:rPr>
          <w:sz w:val="24"/>
          <w:szCs w:val="24"/>
        </w:rPr>
        <w:t>I</w:t>
      </w:r>
      <w:r w:rsidRPr="004821E2">
        <w:rPr>
          <w:spacing w:val="-3"/>
          <w:sz w:val="24"/>
          <w:szCs w:val="24"/>
        </w:rPr>
        <w:t xml:space="preserve"> </w:t>
      </w:r>
      <w:r w:rsidRPr="004821E2">
        <w:rPr>
          <w:sz w:val="24"/>
          <w:szCs w:val="24"/>
        </w:rPr>
        <w:t>den</w:t>
      </w:r>
      <w:r w:rsidRPr="004821E2">
        <w:rPr>
          <w:spacing w:val="-3"/>
          <w:sz w:val="24"/>
          <w:szCs w:val="24"/>
        </w:rPr>
        <w:t xml:space="preserve"> </w:t>
      </w:r>
      <w:r w:rsidRPr="004821E2">
        <w:rPr>
          <w:sz w:val="24"/>
          <w:szCs w:val="24"/>
        </w:rPr>
        <w:t>samlede</w:t>
      </w:r>
      <w:r w:rsidRPr="004821E2">
        <w:rPr>
          <w:spacing w:val="-3"/>
          <w:sz w:val="24"/>
          <w:szCs w:val="24"/>
        </w:rPr>
        <w:t xml:space="preserve"> </w:t>
      </w:r>
      <w:r w:rsidRPr="004821E2">
        <w:rPr>
          <w:sz w:val="24"/>
          <w:szCs w:val="24"/>
        </w:rPr>
        <w:t>analyse</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100</w:t>
      </w:r>
      <w:r w:rsidRPr="004821E2">
        <w:rPr>
          <w:spacing w:val="-3"/>
          <w:sz w:val="24"/>
          <w:szCs w:val="24"/>
        </w:rPr>
        <w:t xml:space="preserve"> </w:t>
      </w:r>
      <w:r w:rsidRPr="004821E2">
        <w:rPr>
          <w:sz w:val="24"/>
          <w:szCs w:val="24"/>
        </w:rPr>
        <w:t>PAH-børn</w:t>
      </w:r>
      <w:r w:rsidRPr="004821E2">
        <w:rPr>
          <w:spacing w:val="-3"/>
          <w:sz w:val="24"/>
          <w:szCs w:val="24"/>
        </w:rPr>
        <w:t xml:space="preserve"> </w:t>
      </w:r>
      <w:r w:rsidRPr="004821E2">
        <w:rPr>
          <w:sz w:val="24"/>
          <w:szCs w:val="24"/>
        </w:rPr>
        <w:t>fra</w:t>
      </w:r>
      <w:r w:rsidRPr="004821E2">
        <w:rPr>
          <w:spacing w:val="-3"/>
          <w:sz w:val="24"/>
          <w:szCs w:val="24"/>
        </w:rPr>
        <w:t xml:space="preserve"> </w:t>
      </w:r>
      <w:r w:rsidRPr="004821E2">
        <w:rPr>
          <w:sz w:val="24"/>
          <w:szCs w:val="24"/>
        </w:rPr>
        <w:t>de</w:t>
      </w:r>
      <w:r w:rsidRPr="004821E2">
        <w:rPr>
          <w:spacing w:val="-3"/>
          <w:sz w:val="24"/>
          <w:szCs w:val="24"/>
        </w:rPr>
        <w:t xml:space="preserve"> </w:t>
      </w:r>
      <w:r w:rsidRPr="004821E2">
        <w:rPr>
          <w:sz w:val="24"/>
          <w:szCs w:val="24"/>
        </w:rPr>
        <w:t>ikke-kontrollerede</w:t>
      </w:r>
      <w:r w:rsidRPr="004821E2">
        <w:rPr>
          <w:spacing w:val="-3"/>
          <w:sz w:val="24"/>
          <w:szCs w:val="24"/>
        </w:rPr>
        <w:t xml:space="preserve"> </w:t>
      </w:r>
      <w:r w:rsidRPr="004821E2">
        <w:rPr>
          <w:sz w:val="24"/>
          <w:szCs w:val="24"/>
        </w:rPr>
        <w:t>pædiatriske</w:t>
      </w:r>
      <w:r w:rsidRPr="004821E2">
        <w:rPr>
          <w:spacing w:val="-3"/>
          <w:sz w:val="24"/>
          <w:szCs w:val="24"/>
        </w:rPr>
        <w:t xml:space="preserve"> </w:t>
      </w:r>
      <w:r w:rsidRPr="004821E2">
        <w:rPr>
          <w:sz w:val="24"/>
          <w:szCs w:val="24"/>
        </w:rPr>
        <w:t>studier</w:t>
      </w:r>
      <w:r w:rsidRPr="004821E2">
        <w:rPr>
          <w:spacing w:val="-3"/>
          <w:sz w:val="24"/>
          <w:szCs w:val="24"/>
        </w:rPr>
        <w:t xml:space="preserve"> </w:t>
      </w:r>
      <w:r w:rsidRPr="004821E2">
        <w:rPr>
          <w:sz w:val="24"/>
          <w:szCs w:val="24"/>
        </w:rPr>
        <w:t>FUTURE</w:t>
      </w:r>
      <w:r w:rsidRPr="004821E2">
        <w:rPr>
          <w:spacing w:val="-3"/>
          <w:sz w:val="24"/>
          <w:szCs w:val="24"/>
        </w:rPr>
        <w:t xml:space="preserve"> </w:t>
      </w:r>
      <w:r w:rsidRPr="004821E2">
        <w:rPr>
          <w:sz w:val="24"/>
          <w:szCs w:val="24"/>
        </w:rPr>
        <w:t>1/2</w:t>
      </w:r>
      <w:r w:rsidRPr="004821E2">
        <w:rPr>
          <w:spacing w:val="-3"/>
          <w:sz w:val="24"/>
          <w:szCs w:val="24"/>
        </w:rPr>
        <w:t xml:space="preserve"> </w:t>
      </w:r>
      <w:r w:rsidRPr="004821E2">
        <w:rPr>
          <w:sz w:val="24"/>
          <w:szCs w:val="24"/>
        </w:rPr>
        <w:t>og FUTURE 3/Extension blev der set stigning i leveraminotransferaser til ≥</w:t>
      </w:r>
      <w:r w:rsidR="00745BE8" w:rsidRPr="004821E2">
        <w:rPr>
          <w:sz w:val="24"/>
          <w:szCs w:val="24"/>
        </w:rPr>
        <w:t> </w:t>
      </w:r>
      <w:r w:rsidRPr="004821E2">
        <w:rPr>
          <w:sz w:val="24"/>
          <w:szCs w:val="24"/>
        </w:rPr>
        <w:t xml:space="preserve">3 </w:t>
      </w:r>
      <w:r w:rsidR="00235B8E" w:rsidRPr="004821E2">
        <w:rPr>
          <w:sz w:val="24"/>
          <w:szCs w:val="24"/>
        </w:rPr>
        <w:t>×</w:t>
      </w:r>
      <w:r w:rsidRPr="004821E2">
        <w:rPr>
          <w:sz w:val="24"/>
          <w:szCs w:val="24"/>
        </w:rPr>
        <w:t xml:space="preserve"> ULN hos 2</w:t>
      </w:r>
      <w:r w:rsidR="00162F2E" w:rsidRPr="004821E2">
        <w:rPr>
          <w:sz w:val="24"/>
          <w:szCs w:val="24"/>
        </w:rPr>
        <w:t xml:space="preserve"> %</w:t>
      </w:r>
      <w:r w:rsidRPr="004821E2">
        <w:rPr>
          <w:sz w:val="24"/>
          <w:szCs w:val="24"/>
        </w:rPr>
        <w:t xml:space="preserve"> af </w:t>
      </w:r>
      <w:r w:rsidRPr="004821E2">
        <w:rPr>
          <w:spacing w:val="-2"/>
          <w:sz w:val="24"/>
          <w:szCs w:val="24"/>
        </w:rPr>
        <w:t>patienterne.</w:t>
      </w:r>
    </w:p>
    <w:p w14:paraId="4DF85358" w14:textId="77777777" w:rsidR="00C35D89" w:rsidRPr="004821E2" w:rsidRDefault="00C35D89" w:rsidP="00100C8C">
      <w:pPr>
        <w:ind w:left="851"/>
        <w:rPr>
          <w:sz w:val="24"/>
          <w:szCs w:val="24"/>
        </w:rPr>
      </w:pPr>
    </w:p>
    <w:p w14:paraId="4EC67DE0" w14:textId="4AA57E5A" w:rsidR="005A6B82" w:rsidRPr="004821E2" w:rsidRDefault="00C35D89" w:rsidP="00050A36">
      <w:pPr>
        <w:ind w:left="851"/>
        <w:rPr>
          <w:sz w:val="24"/>
          <w:szCs w:val="24"/>
        </w:rPr>
      </w:pPr>
      <w:r w:rsidRPr="004821E2">
        <w:rPr>
          <w:sz w:val="24"/>
          <w:szCs w:val="24"/>
        </w:rPr>
        <w:t>I</w:t>
      </w:r>
      <w:r w:rsidRPr="004821E2">
        <w:rPr>
          <w:spacing w:val="-3"/>
          <w:sz w:val="24"/>
          <w:szCs w:val="24"/>
        </w:rPr>
        <w:t xml:space="preserve"> </w:t>
      </w:r>
      <w:r w:rsidRPr="004821E2">
        <w:rPr>
          <w:sz w:val="24"/>
          <w:szCs w:val="24"/>
        </w:rPr>
        <w:t>FUTURE-4-studiet,</w:t>
      </w:r>
      <w:r w:rsidRPr="004821E2">
        <w:rPr>
          <w:spacing w:val="-3"/>
          <w:sz w:val="24"/>
          <w:szCs w:val="24"/>
        </w:rPr>
        <w:t xml:space="preserve"> </w:t>
      </w:r>
      <w:r w:rsidRPr="004821E2">
        <w:rPr>
          <w:sz w:val="24"/>
          <w:szCs w:val="24"/>
        </w:rPr>
        <w:t>der</w:t>
      </w:r>
      <w:r w:rsidRPr="004821E2">
        <w:rPr>
          <w:spacing w:val="-3"/>
          <w:sz w:val="24"/>
          <w:szCs w:val="24"/>
        </w:rPr>
        <w:t xml:space="preserve"> </w:t>
      </w:r>
      <w:r w:rsidRPr="004821E2">
        <w:rPr>
          <w:sz w:val="24"/>
          <w:szCs w:val="24"/>
        </w:rPr>
        <w:t>omfattede</w:t>
      </w:r>
      <w:r w:rsidRPr="004821E2">
        <w:rPr>
          <w:spacing w:val="-3"/>
          <w:sz w:val="24"/>
          <w:szCs w:val="24"/>
        </w:rPr>
        <w:t xml:space="preserve"> </w:t>
      </w:r>
      <w:r w:rsidRPr="004821E2">
        <w:rPr>
          <w:sz w:val="24"/>
          <w:szCs w:val="24"/>
        </w:rPr>
        <w:t>13</w:t>
      </w:r>
      <w:r w:rsidRPr="004821E2">
        <w:rPr>
          <w:spacing w:val="-3"/>
          <w:sz w:val="24"/>
          <w:szCs w:val="24"/>
        </w:rPr>
        <w:t xml:space="preserve"> </w:t>
      </w:r>
      <w:r w:rsidRPr="004821E2">
        <w:rPr>
          <w:sz w:val="24"/>
          <w:szCs w:val="24"/>
        </w:rPr>
        <w:t>nyfødte</w:t>
      </w:r>
      <w:r w:rsidRPr="004821E2">
        <w:rPr>
          <w:spacing w:val="-3"/>
          <w:sz w:val="24"/>
          <w:szCs w:val="24"/>
        </w:rPr>
        <w:t xml:space="preserve"> </w:t>
      </w:r>
      <w:r w:rsidRPr="004821E2">
        <w:rPr>
          <w:sz w:val="24"/>
          <w:szCs w:val="24"/>
        </w:rPr>
        <w:t>med</w:t>
      </w:r>
      <w:r w:rsidRPr="004821E2">
        <w:rPr>
          <w:spacing w:val="-3"/>
          <w:sz w:val="24"/>
          <w:szCs w:val="24"/>
        </w:rPr>
        <w:t xml:space="preserve"> </w:t>
      </w:r>
      <w:r w:rsidRPr="004821E2">
        <w:rPr>
          <w:sz w:val="24"/>
          <w:szCs w:val="24"/>
        </w:rPr>
        <w:t>PPHN,</w:t>
      </w:r>
      <w:r w:rsidRPr="004821E2">
        <w:rPr>
          <w:spacing w:val="-3"/>
          <w:sz w:val="24"/>
          <w:szCs w:val="24"/>
        </w:rPr>
        <w:t xml:space="preserve"> </w:t>
      </w:r>
      <w:r w:rsidRPr="004821E2">
        <w:rPr>
          <w:sz w:val="24"/>
          <w:szCs w:val="24"/>
        </w:rPr>
        <w:t>der</w:t>
      </w:r>
      <w:r w:rsidRPr="004821E2">
        <w:rPr>
          <w:spacing w:val="-3"/>
          <w:sz w:val="24"/>
          <w:szCs w:val="24"/>
        </w:rPr>
        <w:t xml:space="preserve"> </w:t>
      </w:r>
      <w:r w:rsidRPr="004821E2">
        <w:rPr>
          <w:sz w:val="24"/>
          <w:szCs w:val="24"/>
        </w:rPr>
        <w:t>blev</w:t>
      </w:r>
      <w:r w:rsidRPr="004821E2">
        <w:rPr>
          <w:spacing w:val="-3"/>
          <w:sz w:val="24"/>
          <w:szCs w:val="24"/>
        </w:rPr>
        <w:t xml:space="preserve"> </w:t>
      </w:r>
      <w:r w:rsidRPr="004821E2">
        <w:rPr>
          <w:sz w:val="24"/>
          <w:szCs w:val="24"/>
        </w:rPr>
        <w:t>behandlet</w:t>
      </w:r>
      <w:r w:rsidRPr="004821E2">
        <w:rPr>
          <w:spacing w:val="-3"/>
          <w:sz w:val="24"/>
          <w:szCs w:val="24"/>
        </w:rPr>
        <w:t xml:space="preserve"> </w:t>
      </w:r>
      <w:r w:rsidRPr="004821E2">
        <w:rPr>
          <w:sz w:val="24"/>
          <w:szCs w:val="24"/>
        </w:rPr>
        <w:t>med</w:t>
      </w:r>
      <w:r w:rsidRPr="004821E2">
        <w:rPr>
          <w:spacing w:val="-3"/>
          <w:sz w:val="24"/>
          <w:szCs w:val="24"/>
        </w:rPr>
        <w:t xml:space="preserve"> </w:t>
      </w:r>
      <w:r w:rsidRPr="004821E2">
        <w:rPr>
          <w:sz w:val="24"/>
          <w:szCs w:val="24"/>
        </w:rPr>
        <w:t>bosentan</w:t>
      </w:r>
      <w:r w:rsidRPr="004821E2">
        <w:rPr>
          <w:spacing w:val="-3"/>
          <w:sz w:val="24"/>
          <w:szCs w:val="24"/>
        </w:rPr>
        <w:t xml:space="preserve"> </w:t>
      </w:r>
      <w:r w:rsidRPr="004821E2">
        <w:rPr>
          <w:sz w:val="24"/>
          <w:szCs w:val="24"/>
        </w:rPr>
        <w:t>2</w:t>
      </w:r>
      <w:r w:rsidRPr="004821E2">
        <w:rPr>
          <w:spacing w:val="-3"/>
          <w:sz w:val="24"/>
          <w:szCs w:val="24"/>
        </w:rPr>
        <w:t xml:space="preserve"> </w:t>
      </w:r>
      <w:r w:rsidRPr="004821E2">
        <w:rPr>
          <w:sz w:val="24"/>
          <w:szCs w:val="24"/>
        </w:rPr>
        <w:t xml:space="preserve">mg/kg to gange dagligt i under 10 dage (interval 0,5-10,0 dage), var der ingen tilfælde af leveraminotransferaser ≥ 3 </w:t>
      </w:r>
      <w:r w:rsidR="00235B8E" w:rsidRPr="004821E2">
        <w:rPr>
          <w:sz w:val="24"/>
          <w:szCs w:val="24"/>
        </w:rPr>
        <w:t>×</w:t>
      </w:r>
      <w:r w:rsidRPr="004821E2">
        <w:rPr>
          <w:sz w:val="24"/>
          <w:szCs w:val="24"/>
        </w:rPr>
        <w:t xml:space="preserve"> ULN under behandlingen, men der indtrådte ét tilfælde af hepatitis 3 dage efter, bosentanbehandlingen var afsluttet.</w:t>
      </w:r>
    </w:p>
    <w:p w14:paraId="1984667F" w14:textId="77777777" w:rsidR="00C35D89" w:rsidRPr="004821E2" w:rsidRDefault="00C35D89" w:rsidP="00100C8C">
      <w:pPr>
        <w:ind w:left="851"/>
        <w:rPr>
          <w:sz w:val="24"/>
          <w:szCs w:val="24"/>
        </w:rPr>
      </w:pPr>
    </w:p>
    <w:p w14:paraId="059637ED" w14:textId="49ED24B4" w:rsidR="00C35D89" w:rsidRPr="004821E2" w:rsidRDefault="00C35D89" w:rsidP="00050A36">
      <w:pPr>
        <w:ind w:left="851"/>
        <w:rPr>
          <w:i/>
          <w:sz w:val="24"/>
          <w:szCs w:val="24"/>
        </w:rPr>
      </w:pPr>
      <w:r w:rsidRPr="004821E2">
        <w:rPr>
          <w:i/>
          <w:spacing w:val="-2"/>
          <w:sz w:val="24"/>
          <w:szCs w:val="24"/>
        </w:rPr>
        <w:t>Hæmoglobin</w:t>
      </w:r>
    </w:p>
    <w:p w14:paraId="6EEC20AA" w14:textId="481A9827" w:rsidR="00C35D89" w:rsidRPr="004821E2" w:rsidRDefault="00C35D89" w:rsidP="00100C8C">
      <w:pPr>
        <w:ind w:left="851"/>
        <w:rPr>
          <w:sz w:val="24"/>
          <w:szCs w:val="24"/>
        </w:rPr>
      </w:pPr>
      <w:r w:rsidRPr="004821E2">
        <w:rPr>
          <w:sz w:val="24"/>
          <w:szCs w:val="24"/>
        </w:rPr>
        <w:t>I de placebokontrollerede studier med voksne blev der rapporteret et fald i hæmoglobin</w:t>
      </w:r>
      <w:r w:rsidR="00235B8E" w:rsidRPr="004821E2">
        <w:rPr>
          <w:sz w:val="24"/>
          <w:szCs w:val="24"/>
        </w:rPr>
        <w:softHyphen/>
      </w:r>
      <w:r w:rsidRPr="004821E2">
        <w:rPr>
          <w:sz w:val="24"/>
          <w:szCs w:val="24"/>
        </w:rPr>
        <w:t>koncentrationen</w:t>
      </w:r>
      <w:r w:rsidRPr="004821E2">
        <w:rPr>
          <w:spacing w:val="-3"/>
          <w:sz w:val="24"/>
          <w:szCs w:val="24"/>
        </w:rPr>
        <w:t xml:space="preserve"> </w:t>
      </w:r>
      <w:r w:rsidRPr="004821E2">
        <w:rPr>
          <w:sz w:val="24"/>
          <w:szCs w:val="24"/>
        </w:rPr>
        <w:t>til</w:t>
      </w:r>
      <w:r w:rsidRPr="004821E2">
        <w:rPr>
          <w:spacing w:val="-3"/>
          <w:sz w:val="24"/>
          <w:szCs w:val="24"/>
        </w:rPr>
        <w:t xml:space="preserve"> </w:t>
      </w:r>
      <w:r w:rsidRPr="004821E2">
        <w:rPr>
          <w:sz w:val="24"/>
          <w:szCs w:val="24"/>
        </w:rPr>
        <w:t>under</w:t>
      </w:r>
      <w:r w:rsidRPr="004821E2">
        <w:rPr>
          <w:spacing w:val="-3"/>
          <w:sz w:val="24"/>
          <w:szCs w:val="24"/>
        </w:rPr>
        <w:t xml:space="preserve"> </w:t>
      </w:r>
      <w:r w:rsidRPr="004821E2">
        <w:rPr>
          <w:sz w:val="24"/>
          <w:szCs w:val="24"/>
        </w:rPr>
        <w:t>10</w:t>
      </w:r>
      <w:r w:rsidRPr="004821E2">
        <w:rPr>
          <w:spacing w:val="-3"/>
          <w:sz w:val="24"/>
          <w:szCs w:val="24"/>
        </w:rPr>
        <w:t xml:space="preserve"> </w:t>
      </w:r>
      <w:r w:rsidRPr="004821E2">
        <w:rPr>
          <w:sz w:val="24"/>
          <w:szCs w:val="24"/>
        </w:rPr>
        <w:t>g/dl</w:t>
      </w:r>
      <w:r w:rsidRPr="004821E2">
        <w:rPr>
          <w:spacing w:val="-3"/>
          <w:sz w:val="24"/>
          <w:szCs w:val="24"/>
        </w:rPr>
        <w:t xml:space="preserve"> </w:t>
      </w:r>
      <w:r w:rsidRPr="004821E2">
        <w:rPr>
          <w:sz w:val="24"/>
          <w:szCs w:val="24"/>
        </w:rPr>
        <w:t>fra</w:t>
      </w:r>
      <w:r w:rsidRPr="004821E2">
        <w:rPr>
          <w:spacing w:val="-4"/>
          <w:sz w:val="24"/>
          <w:szCs w:val="24"/>
        </w:rPr>
        <w:t xml:space="preserve"> </w:t>
      </w:r>
      <w:r w:rsidRPr="004821E2">
        <w:rPr>
          <w:i/>
          <w:sz w:val="24"/>
          <w:szCs w:val="24"/>
        </w:rPr>
        <w:t>baseline</w:t>
      </w:r>
      <w:r w:rsidRPr="004821E2">
        <w:rPr>
          <w:i/>
          <w:spacing w:val="-3"/>
          <w:sz w:val="24"/>
          <w:szCs w:val="24"/>
        </w:rPr>
        <w:t xml:space="preserve"> </w:t>
      </w:r>
      <w:r w:rsidRPr="004821E2">
        <w:rPr>
          <w:sz w:val="24"/>
          <w:szCs w:val="24"/>
        </w:rPr>
        <w:t>hos</w:t>
      </w:r>
      <w:r w:rsidRPr="004821E2">
        <w:rPr>
          <w:spacing w:val="-3"/>
          <w:sz w:val="24"/>
          <w:szCs w:val="24"/>
        </w:rPr>
        <w:t xml:space="preserve"> </w:t>
      </w:r>
      <w:r w:rsidRPr="004821E2">
        <w:rPr>
          <w:sz w:val="24"/>
          <w:szCs w:val="24"/>
        </w:rPr>
        <w:t>8,0</w:t>
      </w:r>
      <w:r w:rsidR="00162F2E" w:rsidRPr="004821E2">
        <w:rPr>
          <w:sz w:val="24"/>
          <w:szCs w:val="24"/>
        </w:rPr>
        <w:t xml:space="preserve"> %</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de</w:t>
      </w:r>
      <w:r w:rsidRPr="004821E2">
        <w:rPr>
          <w:spacing w:val="-3"/>
          <w:sz w:val="24"/>
          <w:szCs w:val="24"/>
        </w:rPr>
        <w:t xml:space="preserve"> </w:t>
      </w:r>
      <w:r w:rsidRPr="004821E2">
        <w:rPr>
          <w:sz w:val="24"/>
          <w:szCs w:val="24"/>
        </w:rPr>
        <w:t>patienter,</w:t>
      </w:r>
      <w:r w:rsidRPr="004821E2">
        <w:rPr>
          <w:spacing w:val="-3"/>
          <w:sz w:val="24"/>
          <w:szCs w:val="24"/>
        </w:rPr>
        <w:t xml:space="preserve"> </w:t>
      </w:r>
      <w:r w:rsidRPr="004821E2">
        <w:rPr>
          <w:sz w:val="24"/>
          <w:szCs w:val="24"/>
        </w:rPr>
        <w:t>som</w:t>
      </w:r>
      <w:r w:rsidRPr="004821E2">
        <w:rPr>
          <w:spacing w:val="-3"/>
          <w:sz w:val="24"/>
          <w:szCs w:val="24"/>
        </w:rPr>
        <w:t xml:space="preserve"> </w:t>
      </w:r>
      <w:r w:rsidRPr="004821E2">
        <w:rPr>
          <w:sz w:val="24"/>
          <w:szCs w:val="24"/>
        </w:rPr>
        <w:t>fik</w:t>
      </w:r>
      <w:r w:rsidRPr="004821E2">
        <w:rPr>
          <w:spacing w:val="-3"/>
          <w:sz w:val="24"/>
          <w:szCs w:val="24"/>
        </w:rPr>
        <w:t xml:space="preserve"> </w:t>
      </w:r>
      <w:r w:rsidRPr="004821E2">
        <w:rPr>
          <w:sz w:val="24"/>
          <w:szCs w:val="24"/>
        </w:rPr>
        <w:t>bosentan, og hos 3,9</w:t>
      </w:r>
      <w:r w:rsidR="00162F2E" w:rsidRPr="004821E2">
        <w:rPr>
          <w:sz w:val="24"/>
          <w:szCs w:val="24"/>
        </w:rPr>
        <w:t xml:space="preserve"> %</w:t>
      </w:r>
      <w:r w:rsidRPr="004821E2">
        <w:rPr>
          <w:sz w:val="24"/>
          <w:szCs w:val="24"/>
        </w:rPr>
        <w:t xml:space="preserve"> af de patienter, som fik placebo (se pkt. 4.4).</w:t>
      </w:r>
    </w:p>
    <w:p w14:paraId="73AE01FB" w14:textId="77777777" w:rsidR="00C35D89" w:rsidRPr="004821E2" w:rsidRDefault="00C35D89" w:rsidP="00100C8C">
      <w:pPr>
        <w:ind w:left="851"/>
        <w:rPr>
          <w:sz w:val="24"/>
          <w:szCs w:val="24"/>
        </w:rPr>
      </w:pPr>
    </w:p>
    <w:p w14:paraId="758EED7F" w14:textId="5FD5AF75" w:rsidR="00C35D89" w:rsidRPr="004821E2" w:rsidRDefault="00C35D89" w:rsidP="00100C8C">
      <w:pPr>
        <w:ind w:left="851"/>
        <w:rPr>
          <w:sz w:val="24"/>
          <w:szCs w:val="24"/>
        </w:rPr>
      </w:pPr>
      <w:r w:rsidRPr="004821E2">
        <w:rPr>
          <w:sz w:val="24"/>
          <w:szCs w:val="24"/>
        </w:rPr>
        <w:t>I</w:t>
      </w:r>
      <w:r w:rsidRPr="004821E2">
        <w:rPr>
          <w:spacing w:val="-3"/>
          <w:sz w:val="24"/>
          <w:szCs w:val="24"/>
        </w:rPr>
        <w:t xml:space="preserve"> </w:t>
      </w:r>
      <w:r w:rsidRPr="004821E2">
        <w:rPr>
          <w:sz w:val="24"/>
          <w:szCs w:val="24"/>
        </w:rPr>
        <w:t>den</w:t>
      </w:r>
      <w:r w:rsidRPr="004821E2">
        <w:rPr>
          <w:spacing w:val="-3"/>
          <w:sz w:val="24"/>
          <w:szCs w:val="24"/>
        </w:rPr>
        <w:t xml:space="preserve"> </w:t>
      </w:r>
      <w:r w:rsidRPr="004821E2">
        <w:rPr>
          <w:sz w:val="24"/>
          <w:szCs w:val="24"/>
        </w:rPr>
        <w:t>samlede</w:t>
      </w:r>
      <w:r w:rsidRPr="004821E2">
        <w:rPr>
          <w:spacing w:val="-3"/>
          <w:sz w:val="24"/>
          <w:szCs w:val="24"/>
        </w:rPr>
        <w:t xml:space="preserve"> </w:t>
      </w:r>
      <w:r w:rsidRPr="004821E2">
        <w:rPr>
          <w:sz w:val="24"/>
          <w:szCs w:val="24"/>
        </w:rPr>
        <w:t>analyse</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100</w:t>
      </w:r>
      <w:r w:rsidRPr="004821E2">
        <w:rPr>
          <w:spacing w:val="-3"/>
          <w:sz w:val="24"/>
          <w:szCs w:val="24"/>
        </w:rPr>
        <w:t xml:space="preserve"> </w:t>
      </w:r>
      <w:r w:rsidRPr="004821E2">
        <w:rPr>
          <w:sz w:val="24"/>
          <w:szCs w:val="24"/>
        </w:rPr>
        <w:t>PAH-børn</w:t>
      </w:r>
      <w:r w:rsidRPr="004821E2">
        <w:rPr>
          <w:spacing w:val="-3"/>
          <w:sz w:val="24"/>
          <w:szCs w:val="24"/>
        </w:rPr>
        <w:t xml:space="preserve"> </w:t>
      </w:r>
      <w:r w:rsidRPr="004821E2">
        <w:rPr>
          <w:sz w:val="24"/>
          <w:szCs w:val="24"/>
        </w:rPr>
        <w:t>fra</w:t>
      </w:r>
      <w:r w:rsidRPr="004821E2">
        <w:rPr>
          <w:spacing w:val="-3"/>
          <w:sz w:val="24"/>
          <w:szCs w:val="24"/>
        </w:rPr>
        <w:t xml:space="preserve"> </w:t>
      </w:r>
      <w:r w:rsidRPr="004821E2">
        <w:rPr>
          <w:sz w:val="24"/>
          <w:szCs w:val="24"/>
        </w:rPr>
        <w:t>de</w:t>
      </w:r>
      <w:r w:rsidRPr="004821E2">
        <w:rPr>
          <w:spacing w:val="-3"/>
          <w:sz w:val="24"/>
          <w:szCs w:val="24"/>
        </w:rPr>
        <w:t xml:space="preserve"> </w:t>
      </w:r>
      <w:r w:rsidRPr="004821E2">
        <w:rPr>
          <w:sz w:val="24"/>
          <w:szCs w:val="24"/>
        </w:rPr>
        <w:t>ikke-kontrollerede</w:t>
      </w:r>
      <w:r w:rsidRPr="004821E2">
        <w:rPr>
          <w:spacing w:val="-3"/>
          <w:sz w:val="24"/>
          <w:szCs w:val="24"/>
        </w:rPr>
        <w:t xml:space="preserve"> </w:t>
      </w:r>
      <w:r w:rsidRPr="004821E2">
        <w:rPr>
          <w:sz w:val="24"/>
          <w:szCs w:val="24"/>
        </w:rPr>
        <w:t>pædiatriske</w:t>
      </w:r>
      <w:r w:rsidRPr="004821E2">
        <w:rPr>
          <w:spacing w:val="-3"/>
          <w:sz w:val="24"/>
          <w:szCs w:val="24"/>
        </w:rPr>
        <w:t xml:space="preserve"> </w:t>
      </w:r>
      <w:r w:rsidRPr="004821E2">
        <w:rPr>
          <w:sz w:val="24"/>
          <w:szCs w:val="24"/>
        </w:rPr>
        <w:t>studier</w:t>
      </w:r>
      <w:r w:rsidRPr="004821E2">
        <w:rPr>
          <w:spacing w:val="-3"/>
          <w:sz w:val="24"/>
          <w:szCs w:val="24"/>
        </w:rPr>
        <w:t xml:space="preserve"> </w:t>
      </w:r>
      <w:r w:rsidRPr="004821E2">
        <w:rPr>
          <w:sz w:val="24"/>
          <w:szCs w:val="24"/>
        </w:rPr>
        <w:t>FUTURE</w:t>
      </w:r>
      <w:r w:rsidRPr="004821E2">
        <w:rPr>
          <w:spacing w:val="-3"/>
          <w:sz w:val="24"/>
          <w:szCs w:val="24"/>
        </w:rPr>
        <w:t xml:space="preserve"> </w:t>
      </w:r>
      <w:r w:rsidRPr="004821E2">
        <w:rPr>
          <w:sz w:val="24"/>
          <w:szCs w:val="24"/>
        </w:rPr>
        <w:t>1/2</w:t>
      </w:r>
      <w:r w:rsidRPr="004821E2">
        <w:rPr>
          <w:spacing w:val="-3"/>
          <w:sz w:val="24"/>
          <w:szCs w:val="24"/>
        </w:rPr>
        <w:t xml:space="preserve"> </w:t>
      </w:r>
      <w:r w:rsidRPr="004821E2">
        <w:rPr>
          <w:sz w:val="24"/>
          <w:szCs w:val="24"/>
        </w:rPr>
        <w:t>og FUTURE 3/Extension</w:t>
      </w:r>
      <w:r w:rsidR="00745BE8" w:rsidRPr="004821E2">
        <w:rPr>
          <w:sz w:val="24"/>
          <w:szCs w:val="24"/>
        </w:rPr>
        <w:t xml:space="preserve"> </w:t>
      </w:r>
      <w:r w:rsidRPr="004821E2">
        <w:rPr>
          <w:sz w:val="24"/>
          <w:szCs w:val="24"/>
        </w:rPr>
        <w:t xml:space="preserve">blev der set et fald i hæmoglobinkoncentrationen fra </w:t>
      </w:r>
      <w:r w:rsidRPr="004821E2">
        <w:rPr>
          <w:i/>
          <w:sz w:val="24"/>
          <w:szCs w:val="24"/>
        </w:rPr>
        <w:t xml:space="preserve">baseline </w:t>
      </w:r>
      <w:r w:rsidRPr="004821E2">
        <w:rPr>
          <w:sz w:val="24"/>
          <w:szCs w:val="24"/>
        </w:rPr>
        <w:t>til under 10 g/dl hos 10,0</w:t>
      </w:r>
      <w:r w:rsidR="00162F2E" w:rsidRPr="004821E2">
        <w:rPr>
          <w:sz w:val="24"/>
          <w:szCs w:val="24"/>
        </w:rPr>
        <w:t xml:space="preserve"> %</w:t>
      </w:r>
      <w:r w:rsidRPr="004821E2">
        <w:rPr>
          <w:sz w:val="24"/>
          <w:szCs w:val="24"/>
        </w:rPr>
        <w:t xml:space="preserve"> af patienterne. Der var ingen fald til under 8 g/dl.</w:t>
      </w:r>
    </w:p>
    <w:p w14:paraId="073A0FF6" w14:textId="77777777" w:rsidR="00C35D89" w:rsidRPr="004821E2" w:rsidRDefault="00C35D89" w:rsidP="00100C8C">
      <w:pPr>
        <w:ind w:left="851"/>
        <w:rPr>
          <w:sz w:val="24"/>
          <w:szCs w:val="24"/>
        </w:rPr>
      </w:pPr>
    </w:p>
    <w:p w14:paraId="5982F65B" w14:textId="77777777" w:rsidR="00C35D89" w:rsidRPr="004821E2" w:rsidRDefault="00C35D89" w:rsidP="00100C8C">
      <w:pPr>
        <w:ind w:left="851"/>
        <w:rPr>
          <w:sz w:val="24"/>
          <w:szCs w:val="24"/>
        </w:rPr>
      </w:pPr>
      <w:r w:rsidRPr="004821E2">
        <w:rPr>
          <w:sz w:val="24"/>
          <w:szCs w:val="24"/>
        </w:rPr>
        <w:t>I FUTURE-4-studiet oplevede 6 ud af 13 bosentanbehandlede nyfødte med PPHN et fald i hæmoglobin</w:t>
      </w:r>
      <w:r w:rsidRPr="004821E2">
        <w:rPr>
          <w:spacing w:val="-3"/>
          <w:sz w:val="24"/>
          <w:szCs w:val="24"/>
        </w:rPr>
        <w:t xml:space="preserve"> </w:t>
      </w:r>
      <w:r w:rsidRPr="004821E2">
        <w:rPr>
          <w:sz w:val="24"/>
          <w:szCs w:val="24"/>
        </w:rPr>
        <w:t>fra</w:t>
      </w:r>
      <w:r w:rsidRPr="004821E2">
        <w:rPr>
          <w:spacing w:val="-3"/>
          <w:sz w:val="24"/>
          <w:szCs w:val="24"/>
        </w:rPr>
        <w:t xml:space="preserve"> </w:t>
      </w:r>
      <w:r w:rsidRPr="004821E2">
        <w:rPr>
          <w:sz w:val="24"/>
          <w:szCs w:val="24"/>
        </w:rPr>
        <w:t>en</w:t>
      </w:r>
      <w:r w:rsidRPr="004821E2">
        <w:rPr>
          <w:spacing w:val="-3"/>
          <w:sz w:val="24"/>
          <w:szCs w:val="24"/>
        </w:rPr>
        <w:t xml:space="preserve"> </w:t>
      </w:r>
      <w:r w:rsidRPr="004821E2">
        <w:rPr>
          <w:sz w:val="24"/>
          <w:szCs w:val="24"/>
        </w:rPr>
        <w:t>værdi</w:t>
      </w:r>
      <w:r w:rsidRPr="004821E2">
        <w:rPr>
          <w:spacing w:val="-3"/>
          <w:sz w:val="24"/>
          <w:szCs w:val="24"/>
        </w:rPr>
        <w:t xml:space="preserve"> </w:t>
      </w:r>
      <w:r w:rsidRPr="004821E2">
        <w:rPr>
          <w:sz w:val="24"/>
          <w:szCs w:val="24"/>
        </w:rPr>
        <w:t>inden</w:t>
      </w:r>
      <w:r w:rsidRPr="004821E2">
        <w:rPr>
          <w:spacing w:val="-3"/>
          <w:sz w:val="24"/>
          <w:szCs w:val="24"/>
        </w:rPr>
        <w:t xml:space="preserve"> </w:t>
      </w:r>
      <w:r w:rsidRPr="004821E2">
        <w:rPr>
          <w:sz w:val="24"/>
          <w:szCs w:val="24"/>
        </w:rPr>
        <w:t>for</w:t>
      </w:r>
      <w:r w:rsidRPr="004821E2">
        <w:rPr>
          <w:spacing w:val="-3"/>
          <w:sz w:val="24"/>
          <w:szCs w:val="24"/>
        </w:rPr>
        <w:t xml:space="preserve"> </w:t>
      </w:r>
      <w:r w:rsidRPr="004821E2">
        <w:rPr>
          <w:sz w:val="24"/>
          <w:szCs w:val="24"/>
        </w:rPr>
        <w:t>referenceområdet</w:t>
      </w:r>
      <w:r w:rsidRPr="004821E2">
        <w:rPr>
          <w:spacing w:val="-3"/>
          <w:sz w:val="24"/>
          <w:szCs w:val="24"/>
        </w:rPr>
        <w:t xml:space="preserve"> </w:t>
      </w:r>
      <w:r w:rsidRPr="004821E2">
        <w:rPr>
          <w:sz w:val="24"/>
          <w:szCs w:val="24"/>
        </w:rPr>
        <w:t>ved</w:t>
      </w:r>
      <w:r w:rsidRPr="004821E2">
        <w:rPr>
          <w:spacing w:val="-4"/>
          <w:sz w:val="24"/>
          <w:szCs w:val="24"/>
        </w:rPr>
        <w:t xml:space="preserve"> </w:t>
      </w:r>
      <w:r w:rsidRPr="004821E2">
        <w:rPr>
          <w:i/>
          <w:sz w:val="24"/>
          <w:szCs w:val="24"/>
        </w:rPr>
        <w:t>baseline</w:t>
      </w:r>
      <w:r w:rsidRPr="004821E2">
        <w:rPr>
          <w:i/>
          <w:spacing w:val="-5"/>
          <w:sz w:val="24"/>
          <w:szCs w:val="24"/>
        </w:rPr>
        <w:t xml:space="preserve"> </w:t>
      </w:r>
      <w:r w:rsidRPr="004821E2">
        <w:rPr>
          <w:sz w:val="24"/>
          <w:szCs w:val="24"/>
        </w:rPr>
        <w:t>til</w:t>
      </w:r>
      <w:r w:rsidRPr="004821E2">
        <w:rPr>
          <w:spacing w:val="-3"/>
          <w:sz w:val="24"/>
          <w:szCs w:val="24"/>
        </w:rPr>
        <w:t xml:space="preserve"> </w:t>
      </w:r>
      <w:r w:rsidRPr="004821E2">
        <w:rPr>
          <w:sz w:val="24"/>
          <w:szCs w:val="24"/>
        </w:rPr>
        <w:t>et</w:t>
      </w:r>
      <w:r w:rsidRPr="004821E2">
        <w:rPr>
          <w:spacing w:val="-3"/>
          <w:sz w:val="24"/>
          <w:szCs w:val="24"/>
        </w:rPr>
        <w:t xml:space="preserve"> </w:t>
      </w:r>
      <w:r w:rsidRPr="004821E2">
        <w:rPr>
          <w:sz w:val="24"/>
          <w:szCs w:val="24"/>
        </w:rPr>
        <w:t>niveau</w:t>
      </w:r>
      <w:r w:rsidRPr="004821E2">
        <w:rPr>
          <w:spacing w:val="-3"/>
          <w:sz w:val="24"/>
          <w:szCs w:val="24"/>
        </w:rPr>
        <w:t xml:space="preserve"> </w:t>
      </w:r>
      <w:r w:rsidRPr="004821E2">
        <w:rPr>
          <w:sz w:val="24"/>
          <w:szCs w:val="24"/>
        </w:rPr>
        <w:t>under</w:t>
      </w:r>
      <w:r w:rsidRPr="004821E2">
        <w:rPr>
          <w:spacing w:val="-3"/>
          <w:sz w:val="24"/>
          <w:szCs w:val="24"/>
        </w:rPr>
        <w:t xml:space="preserve"> </w:t>
      </w:r>
      <w:r w:rsidRPr="004821E2">
        <w:rPr>
          <w:sz w:val="24"/>
          <w:szCs w:val="24"/>
        </w:rPr>
        <w:t>den</w:t>
      </w:r>
      <w:r w:rsidRPr="004821E2">
        <w:rPr>
          <w:spacing w:val="-2"/>
          <w:sz w:val="24"/>
          <w:szCs w:val="24"/>
        </w:rPr>
        <w:t xml:space="preserve"> </w:t>
      </w:r>
      <w:r w:rsidRPr="004821E2">
        <w:rPr>
          <w:sz w:val="24"/>
          <w:szCs w:val="24"/>
        </w:rPr>
        <w:t>nedre normalgrænse under behandlingen.</w:t>
      </w:r>
    </w:p>
    <w:p w14:paraId="1031DE6C" w14:textId="77777777" w:rsidR="00C35D89" w:rsidRPr="004821E2" w:rsidRDefault="00C35D89" w:rsidP="00100C8C">
      <w:pPr>
        <w:ind w:left="851"/>
        <w:rPr>
          <w:sz w:val="24"/>
          <w:szCs w:val="24"/>
        </w:rPr>
      </w:pPr>
    </w:p>
    <w:p w14:paraId="642E9525" w14:textId="77777777" w:rsidR="00C35D89" w:rsidRPr="004821E2" w:rsidRDefault="00C35D89" w:rsidP="00100C8C">
      <w:pPr>
        <w:ind w:left="851"/>
        <w:rPr>
          <w:sz w:val="24"/>
          <w:szCs w:val="24"/>
        </w:rPr>
      </w:pPr>
      <w:r w:rsidRPr="004821E2">
        <w:rPr>
          <w:sz w:val="24"/>
          <w:szCs w:val="24"/>
          <w:u w:val="single"/>
        </w:rPr>
        <w:t>Indberetning</w:t>
      </w:r>
      <w:r w:rsidRPr="004821E2">
        <w:rPr>
          <w:spacing w:val="-8"/>
          <w:sz w:val="24"/>
          <w:szCs w:val="24"/>
          <w:u w:val="single"/>
        </w:rPr>
        <w:t xml:space="preserve"> </w:t>
      </w:r>
      <w:r w:rsidRPr="004821E2">
        <w:rPr>
          <w:sz w:val="24"/>
          <w:szCs w:val="24"/>
          <w:u w:val="single"/>
        </w:rPr>
        <w:t>af</w:t>
      </w:r>
      <w:r w:rsidRPr="004821E2">
        <w:rPr>
          <w:spacing w:val="-8"/>
          <w:sz w:val="24"/>
          <w:szCs w:val="24"/>
          <w:u w:val="single"/>
        </w:rPr>
        <w:t xml:space="preserve"> </w:t>
      </w:r>
      <w:r w:rsidRPr="004821E2">
        <w:rPr>
          <w:sz w:val="24"/>
          <w:szCs w:val="24"/>
          <w:u w:val="single"/>
        </w:rPr>
        <w:t>formodede</w:t>
      </w:r>
      <w:r w:rsidRPr="004821E2">
        <w:rPr>
          <w:spacing w:val="-7"/>
          <w:sz w:val="24"/>
          <w:szCs w:val="24"/>
          <w:u w:val="single"/>
        </w:rPr>
        <w:t xml:space="preserve"> </w:t>
      </w:r>
      <w:r w:rsidRPr="004821E2">
        <w:rPr>
          <w:spacing w:val="-2"/>
          <w:sz w:val="24"/>
          <w:szCs w:val="24"/>
          <w:u w:val="single"/>
        </w:rPr>
        <w:t>bivirkninger</w:t>
      </w:r>
    </w:p>
    <w:p w14:paraId="6A1CAA52" w14:textId="77777777" w:rsidR="00C35D89" w:rsidRPr="004821E2" w:rsidRDefault="00C35D89" w:rsidP="00100C8C">
      <w:pPr>
        <w:ind w:left="851"/>
        <w:rPr>
          <w:sz w:val="24"/>
          <w:szCs w:val="24"/>
        </w:rPr>
      </w:pPr>
      <w:r w:rsidRPr="004821E2">
        <w:rPr>
          <w:sz w:val="24"/>
          <w:szCs w:val="24"/>
        </w:rPr>
        <w:t>Når lægemidlet er godkendt, er indberetning af formodede bivirkninger vigtig. Det muliggør løbende overvågning</w:t>
      </w:r>
      <w:r w:rsidRPr="004821E2">
        <w:rPr>
          <w:spacing w:val="-4"/>
          <w:sz w:val="24"/>
          <w:szCs w:val="24"/>
        </w:rPr>
        <w:t xml:space="preserve"> </w:t>
      </w:r>
      <w:r w:rsidRPr="004821E2">
        <w:rPr>
          <w:sz w:val="24"/>
          <w:szCs w:val="24"/>
        </w:rPr>
        <w:t>af</w:t>
      </w:r>
      <w:r w:rsidRPr="004821E2">
        <w:rPr>
          <w:spacing w:val="-4"/>
          <w:sz w:val="24"/>
          <w:szCs w:val="24"/>
        </w:rPr>
        <w:t xml:space="preserve"> </w:t>
      </w:r>
      <w:r w:rsidRPr="004821E2">
        <w:rPr>
          <w:sz w:val="24"/>
          <w:szCs w:val="24"/>
        </w:rPr>
        <w:t>benefit/risk-forholdet</w:t>
      </w:r>
      <w:r w:rsidRPr="004821E2">
        <w:rPr>
          <w:spacing w:val="-4"/>
          <w:sz w:val="24"/>
          <w:szCs w:val="24"/>
        </w:rPr>
        <w:t xml:space="preserve"> </w:t>
      </w:r>
      <w:r w:rsidRPr="004821E2">
        <w:rPr>
          <w:sz w:val="24"/>
          <w:szCs w:val="24"/>
        </w:rPr>
        <w:t>for</w:t>
      </w:r>
      <w:r w:rsidRPr="004821E2">
        <w:rPr>
          <w:spacing w:val="-4"/>
          <w:sz w:val="24"/>
          <w:szCs w:val="24"/>
        </w:rPr>
        <w:t xml:space="preserve"> </w:t>
      </w:r>
      <w:r w:rsidRPr="004821E2">
        <w:rPr>
          <w:sz w:val="24"/>
          <w:szCs w:val="24"/>
        </w:rPr>
        <w:t>lægemidlet.</w:t>
      </w:r>
      <w:r w:rsidRPr="004821E2">
        <w:rPr>
          <w:spacing w:val="-4"/>
          <w:sz w:val="24"/>
          <w:szCs w:val="24"/>
        </w:rPr>
        <w:t xml:space="preserve"> </w:t>
      </w:r>
      <w:r w:rsidRPr="004821E2">
        <w:rPr>
          <w:sz w:val="24"/>
          <w:szCs w:val="24"/>
        </w:rPr>
        <w:t>Sundhedspersoner</w:t>
      </w:r>
      <w:r w:rsidRPr="004821E2">
        <w:rPr>
          <w:spacing w:val="-2"/>
          <w:sz w:val="24"/>
          <w:szCs w:val="24"/>
        </w:rPr>
        <w:t xml:space="preserve"> </w:t>
      </w:r>
      <w:r w:rsidRPr="004821E2">
        <w:rPr>
          <w:sz w:val="24"/>
          <w:szCs w:val="24"/>
        </w:rPr>
        <w:t>anmodes</w:t>
      </w:r>
      <w:r w:rsidRPr="004821E2">
        <w:rPr>
          <w:spacing w:val="-4"/>
          <w:sz w:val="24"/>
          <w:szCs w:val="24"/>
        </w:rPr>
        <w:t xml:space="preserve"> </w:t>
      </w:r>
      <w:r w:rsidRPr="004821E2">
        <w:rPr>
          <w:sz w:val="24"/>
          <w:szCs w:val="24"/>
        </w:rPr>
        <w:t>om</w:t>
      </w:r>
      <w:r w:rsidRPr="004821E2">
        <w:rPr>
          <w:spacing w:val="-4"/>
          <w:sz w:val="24"/>
          <w:szCs w:val="24"/>
        </w:rPr>
        <w:t xml:space="preserve"> </w:t>
      </w:r>
      <w:r w:rsidRPr="004821E2">
        <w:rPr>
          <w:sz w:val="24"/>
          <w:szCs w:val="24"/>
        </w:rPr>
        <w:t>at</w:t>
      </w:r>
      <w:r w:rsidRPr="004821E2">
        <w:rPr>
          <w:spacing w:val="-4"/>
          <w:sz w:val="24"/>
          <w:szCs w:val="24"/>
        </w:rPr>
        <w:t xml:space="preserve"> </w:t>
      </w:r>
      <w:r w:rsidRPr="004821E2">
        <w:rPr>
          <w:sz w:val="24"/>
          <w:szCs w:val="24"/>
        </w:rPr>
        <w:t>indberette</w:t>
      </w:r>
      <w:r w:rsidRPr="004821E2">
        <w:rPr>
          <w:spacing w:val="-4"/>
          <w:sz w:val="24"/>
          <w:szCs w:val="24"/>
        </w:rPr>
        <w:t xml:space="preserve"> </w:t>
      </w:r>
      <w:r w:rsidRPr="004821E2">
        <w:rPr>
          <w:sz w:val="24"/>
          <w:szCs w:val="24"/>
        </w:rPr>
        <w:t xml:space="preserve">alle formodede bivirkninger via: </w:t>
      </w:r>
    </w:p>
    <w:p w14:paraId="68BEEB9F" w14:textId="77777777" w:rsidR="00C35D89" w:rsidRPr="004821E2" w:rsidRDefault="00C35D89" w:rsidP="00100C8C">
      <w:pPr>
        <w:ind w:left="851"/>
        <w:rPr>
          <w:sz w:val="24"/>
          <w:szCs w:val="24"/>
        </w:rPr>
      </w:pPr>
    </w:p>
    <w:p w14:paraId="7F6218CF" w14:textId="77777777" w:rsidR="00C35D89" w:rsidRPr="004821E2" w:rsidRDefault="00C35D89" w:rsidP="00100C8C">
      <w:pPr>
        <w:ind w:left="851"/>
        <w:rPr>
          <w:spacing w:val="-3"/>
          <w:sz w:val="24"/>
          <w:szCs w:val="24"/>
        </w:rPr>
      </w:pPr>
      <w:r w:rsidRPr="004821E2">
        <w:rPr>
          <w:spacing w:val="-3"/>
          <w:sz w:val="24"/>
          <w:szCs w:val="24"/>
        </w:rPr>
        <w:t>Lægemiddelstyrelsen</w:t>
      </w:r>
    </w:p>
    <w:p w14:paraId="715ECC89" w14:textId="77777777" w:rsidR="00C35D89" w:rsidRPr="004821E2" w:rsidRDefault="00C35D89" w:rsidP="00100C8C">
      <w:pPr>
        <w:ind w:left="851"/>
        <w:rPr>
          <w:spacing w:val="-3"/>
          <w:sz w:val="24"/>
          <w:szCs w:val="24"/>
        </w:rPr>
      </w:pPr>
      <w:r w:rsidRPr="004821E2">
        <w:rPr>
          <w:spacing w:val="-3"/>
          <w:sz w:val="24"/>
          <w:szCs w:val="24"/>
        </w:rPr>
        <w:t>Axel Heides Gade 1</w:t>
      </w:r>
    </w:p>
    <w:p w14:paraId="5CD9900A" w14:textId="77777777" w:rsidR="00C35D89" w:rsidRPr="004821E2" w:rsidRDefault="00C35D89" w:rsidP="00100C8C">
      <w:pPr>
        <w:ind w:left="851"/>
        <w:rPr>
          <w:spacing w:val="-3"/>
          <w:sz w:val="24"/>
          <w:szCs w:val="24"/>
        </w:rPr>
      </w:pPr>
      <w:r w:rsidRPr="004821E2">
        <w:rPr>
          <w:spacing w:val="-3"/>
          <w:sz w:val="24"/>
          <w:szCs w:val="24"/>
        </w:rPr>
        <w:lastRenderedPageBreak/>
        <w:t>DK-2300 København S</w:t>
      </w:r>
    </w:p>
    <w:p w14:paraId="2177BB9B" w14:textId="77777777" w:rsidR="00C35D89" w:rsidRPr="004821E2" w:rsidRDefault="00C35D89" w:rsidP="00100C8C">
      <w:pPr>
        <w:ind w:left="851"/>
        <w:rPr>
          <w:spacing w:val="-3"/>
          <w:sz w:val="24"/>
          <w:szCs w:val="24"/>
        </w:rPr>
      </w:pPr>
      <w:r w:rsidRPr="004821E2">
        <w:rPr>
          <w:spacing w:val="-3"/>
          <w:sz w:val="24"/>
          <w:szCs w:val="24"/>
        </w:rPr>
        <w:t xml:space="preserve">Websted: </w:t>
      </w:r>
      <w:hyperlink r:id="rId8" w:history="1">
        <w:r w:rsidRPr="004821E2">
          <w:rPr>
            <w:rStyle w:val="Hyperlink"/>
            <w:spacing w:val="-3"/>
            <w:sz w:val="24"/>
            <w:szCs w:val="24"/>
          </w:rPr>
          <w:t>www.meldenbivirkning.dk</w:t>
        </w:r>
      </w:hyperlink>
      <w:r w:rsidRPr="004821E2">
        <w:rPr>
          <w:spacing w:val="-3"/>
          <w:sz w:val="24"/>
          <w:szCs w:val="24"/>
        </w:rPr>
        <w:t xml:space="preserve"> </w:t>
      </w:r>
    </w:p>
    <w:p w14:paraId="7FEBC88E" w14:textId="77777777" w:rsidR="009260DE" w:rsidRPr="004821E2" w:rsidRDefault="009260DE" w:rsidP="00A10294">
      <w:pPr>
        <w:tabs>
          <w:tab w:val="left" w:pos="851"/>
        </w:tabs>
        <w:ind w:left="851"/>
        <w:rPr>
          <w:sz w:val="24"/>
          <w:szCs w:val="24"/>
        </w:rPr>
      </w:pPr>
    </w:p>
    <w:p w14:paraId="1379F4E3" w14:textId="77777777" w:rsidR="009260DE" w:rsidRPr="004821E2" w:rsidRDefault="009260DE" w:rsidP="009260DE">
      <w:pPr>
        <w:tabs>
          <w:tab w:val="left" w:pos="851"/>
        </w:tabs>
        <w:ind w:left="851" w:hanging="851"/>
        <w:rPr>
          <w:b/>
          <w:sz w:val="24"/>
          <w:szCs w:val="24"/>
        </w:rPr>
      </w:pPr>
      <w:r w:rsidRPr="004821E2">
        <w:rPr>
          <w:b/>
          <w:sz w:val="24"/>
          <w:szCs w:val="24"/>
        </w:rPr>
        <w:t>4.9</w:t>
      </w:r>
      <w:r w:rsidRPr="004821E2">
        <w:rPr>
          <w:b/>
          <w:sz w:val="24"/>
          <w:szCs w:val="24"/>
        </w:rPr>
        <w:tab/>
        <w:t>Overdosering</w:t>
      </w:r>
    </w:p>
    <w:p w14:paraId="20342399" w14:textId="53818A21" w:rsidR="00C35D89" w:rsidRPr="004821E2" w:rsidRDefault="00C35D89" w:rsidP="00050A36">
      <w:pPr>
        <w:rPr>
          <w:sz w:val="24"/>
          <w:szCs w:val="24"/>
          <w:u w:val="single"/>
        </w:rPr>
      </w:pPr>
    </w:p>
    <w:p w14:paraId="28396042" w14:textId="2BCE640D" w:rsidR="00C35D89" w:rsidRPr="004821E2" w:rsidRDefault="00050A36" w:rsidP="00100C8C">
      <w:pPr>
        <w:ind w:left="851"/>
        <w:rPr>
          <w:sz w:val="24"/>
          <w:szCs w:val="24"/>
        </w:rPr>
      </w:pPr>
      <w:r w:rsidRPr="004821E2">
        <w:rPr>
          <w:sz w:val="24"/>
          <w:szCs w:val="24"/>
        </w:rPr>
        <w:t>Bosentan</w:t>
      </w:r>
      <w:r w:rsidR="00C35D89" w:rsidRPr="004821E2">
        <w:rPr>
          <w:spacing w:val="-7"/>
          <w:sz w:val="24"/>
          <w:szCs w:val="24"/>
        </w:rPr>
        <w:t xml:space="preserve"> </w:t>
      </w:r>
      <w:r w:rsidR="00C35D89" w:rsidRPr="004821E2">
        <w:rPr>
          <w:sz w:val="24"/>
          <w:szCs w:val="24"/>
        </w:rPr>
        <w:t>er</w:t>
      </w:r>
      <w:r w:rsidR="00C35D89" w:rsidRPr="004821E2">
        <w:rPr>
          <w:spacing w:val="-4"/>
          <w:sz w:val="24"/>
          <w:szCs w:val="24"/>
        </w:rPr>
        <w:t xml:space="preserve"> </w:t>
      </w:r>
      <w:r w:rsidR="00C35D89" w:rsidRPr="004821E2">
        <w:rPr>
          <w:sz w:val="24"/>
          <w:szCs w:val="24"/>
        </w:rPr>
        <w:t>blevet</w:t>
      </w:r>
      <w:r w:rsidR="00C35D89" w:rsidRPr="004821E2">
        <w:rPr>
          <w:spacing w:val="-4"/>
          <w:sz w:val="24"/>
          <w:szCs w:val="24"/>
        </w:rPr>
        <w:t xml:space="preserve"> </w:t>
      </w:r>
      <w:r w:rsidR="00C35D89" w:rsidRPr="004821E2">
        <w:rPr>
          <w:sz w:val="24"/>
          <w:szCs w:val="24"/>
        </w:rPr>
        <w:t>indgivet</w:t>
      </w:r>
      <w:r w:rsidR="00C35D89" w:rsidRPr="004821E2">
        <w:rPr>
          <w:spacing w:val="-4"/>
          <w:sz w:val="24"/>
          <w:szCs w:val="24"/>
        </w:rPr>
        <w:t xml:space="preserve"> </w:t>
      </w:r>
      <w:r w:rsidR="00C35D89" w:rsidRPr="004821E2">
        <w:rPr>
          <w:sz w:val="24"/>
          <w:szCs w:val="24"/>
        </w:rPr>
        <w:t>som</w:t>
      </w:r>
      <w:r w:rsidR="00C35D89" w:rsidRPr="004821E2">
        <w:rPr>
          <w:spacing w:val="-4"/>
          <w:sz w:val="24"/>
          <w:szCs w:val="24"/>
        </w:rPr>
        <w:t xml:space="preserve"> </w:t>
      </w:r>
      <w:r w:rsidR="00C35D89" w:rsidRPr="004821E2">
        <w:rPr>
          <w:sz w:val="24"/>
          <w:szCs w:val="24"/>
        </w:rPr>
        <w:t>en</w:t>
      </w:r>
      <w:r w:rsidR="00C35D89" w:rsidRPr="004821E2">
        <w:rPr>
          <w:spacing w:val="-4"/>
          <w:sz w:val="24"/>
          <w:szCs w:val="24"/>
        </w:rPr>
        <w:t xml:space="preserve"> </w:t>
      </w:r>
      <w:r w:rsidR="00C35D89" w:rsidRPr="004821E2">
        <w:rPr>
          <w:sz w:val="24"/>
          <w:szCs w:val="24"/>
        </w:rPr>
        <w:t>enkeltdosis</w:t>
      </w:r>
      <w:r w:rsidR="00C35D89" w:rsidRPr="004821E2">
        <w:rPr>
          <w:spacing w:val="-4"/>
          <w:sz w:val="24"/>
          <w:szCs w:val="24"/>
        </w:rPr>
        <w:t xml:space="preserve"> </w:t>
      </w:r>
      <w:r w:rsidR="00C35D89" w:rsidRPr="004821E2">
        <w:rPr>
          <w:sz w:val="24"/>
          <w:szCs w:val="24"/>
        </w:rPr>
        <w:t>på</w:t>
      </w:r>
      <w:r w:rsidR="00C35D89" w:rsidRPr="004821E2">
        <w:rPr>
          <w:spacing w:val="-4"/>
          <w:sz w:val="24"/>
          <w:szCs w:val="24"/>
        </w:rPr>
        <w:t xml:space="preserve"> </w:t>
      </w:r>
      <w:r w:rsidR="00C35D89" w:rsidRPr="004821E2">
        <w:rPr>
          <w:sz w:val="24"/>
          <w:szCs w:val="24"/>
        </w:rPr>
        <w:t>op</w:t>
      </w:r>
      <w:r w:rsidR="00C35D89" w:rsidRPr="004821E2">
        <w:rPr>
          <w:spacing w:val="-4"/>
          <w:sz w:val="24"/>
          <w:szCs w:val="24"/>
        </w:rPr>
        <w:t xml:space="preserve"> </w:t>
      </w:r>
      <w:r w:rsidR="00C35D89" w:rsidRPr="004821E2">
        <w:rPr>
          <w:sz w:val="24"/>
          <w:szCs w:val="24"/>
        </w:rPr>
        <w:t>til</w:t>
      </w:r>
      <w:r w:rsidR="00C35D89" w:rsidRPr="004821E2">
        <w:rPr>
          <w:spacing w:val="-4"/>
          <w:sz w:val="24"/>
          <w:szCs w:val="24"/>
        </w:rPr>
        <w:t xml:space="preserve"> </w:t>
      </w:r>
      <w:r w:rsidR="00C35D89" w:rsidRPr="004821E2">
        <w:rPr>
          <w:sz w:val="24"/>
          <w:szCs w:val="24"/>
        </w:rPr>
        <w:t>2</w:t>
      </w:r>
      <w:r w:rsidR="00C35D89" w:rsidRPr="004821E2">
        <w:rPr>
          <w:spacing w:val="-4"/>
          <w:sz w:val="24"/>
          <w:szCs w:val="24"/>
        </w:rPr>
        <w:t xml:space="preserve"> </w:t>
      </w:r>
      <w:r w:rsidR="00C35D89" w:rsidRPr="004821E2">
        <w:rPr>
          <w:sz w:val="24"/>
          <w:szCs w:val="24"/>
        </w:rPr>
        <w:t>400</w:t>
      </w:r>
      <w:r w:rsidR="00C35D89" w:rsidRPr="004821E2">
        <w:rPr>
          <w:spacing w:val="-3"/>
          <w:sz w:val="24"/>
          <w:szCs w:val="24"/>
        </w:rPr>
        <w:t xml:space="preserve"> </w:t>
      </w:r>
      <w:r w:rsidR="00C35D89" w:rsidRPr="004821E2">
        <w:rPr>
          <w:sz w:val="24"/>
          <w:szCs w:val="24"/>
        </w:rPr>
        <w:t>mg</w:t>
      </w:r>
      <w:r w:rsidR="00C35D89" w:rsidRPr="004821E2">
        <w:rPr>
          <w:spacing w:val="-4"/>
          <w:sz w:val="24"/>
          <w:szCs w:val="24"/>
        </w:rPr>
        <w:t xml:space="preserve"> </w:t>
      </w:r>
      <w:r w:rsidR="00C35D89" w:rsidRPr="004821E2">
        <w:rPr>
          <w:sz w:val="24"/>
          <w:szCs w:val="24"/>
        </w:rPr>
        <w:t>hos</w:t>
      </w:r>
      <w:r w:rsidR="00C35D89" w:rsidRPr="004821E2">
        <w:rPr>
          <w:spacing w:val="-4"/>
          <w:sz w:val="24"/>
          <w:szCs w:val="24"/>
        </w:rPr>
        <w:t xml:space="preserve"> </w:t>
      </w:r>
      <w:r w:rsidR="00C35D89" w:rsidRPr="004821E2">
        <w:rPr>
          <w:sz w:val="24"/>
          <w:szCs w:val="24"/>
        </w:rPr>
        <w:t>raske</w:t>
      </w:r>
      <w:r w:rsidR="00C35D89" w:rsidRPr="004821E2">
        <w:rPr>
          <w:spacing w:val="-4"/>
          <w:sz w:val="24"/>
          <w:szCs w:val="24"/>
        </w:rPr>
        <w:t xml:space="preserve"> </w:t>
      </w:r>
      <w:r w:rsidR="00C35D89" w:rsidRPr="004821E2">
        <w:rPr>
          <w:sz w:val="24"/>
          <w:szCs w:val="24"/>
        </w:rPr>
        <w:t>frivillige</w:t>
      </w:r>
      <w:r w:rsidR="00C35D89" w:rsidRPr="004821E2">
        <w:rPr>
          <w:spacing w:val="-4"/>
          <w:sz w:val="24"/>
          <w:szCs w:val="24"/>
        </w:rPr>
        <w:t xml:space="preserve"> </w:t>
      </w:r>
      <w:r w:rsidR="00C35D89" w:rsidRPr="004821E2">
        <w:rPr>
          <w:sz w:val="24"/>
          <w:szCs w:val="24"/>
        </w:rPr>
        <w:t>og</w:t>
      </w:r>
      <w:r w:rsidR="00C35D89" w:rsidRPr="004821E2">
        <w:rPr>
          <w:spacing w:val="-4"/>
          <w:sz w:val="24"/>
          <w:szCs w:val="24"/>
        </w:rPr>
        <w:t xml:space="preserve"> </w:t>
      </w:r>
      <w:r w:rsidR="00C35D89" w:rsidRPr="004821E2">
        <w:rPr>
          <w:sz w:val="24"/>
          <w:szCs w:val="24"/>
        </w:rPr>
        <w:t>op</w:t>
      </w:r>
      <w:r w:rsidR="00C35D89" w:rsidRPr="004821E2">
        <w:rPr>
          <w:spacing w:val="-4"/>
          <w:sz w:val="24"/>
          <w:szCs w:val="24"/>
        </w:rPr>
        <w:t xml:space="preserve"> </w:t>
      </w:r>
      <w:r w:rsidR="00C35D89" w:rsidRPr="004821E2">
        <w:rPr>
          <w:spacing w:val="-5"/>
          <w:sz w:val="24"/>
          <w:szCs w:val="24"/>
        </w:rPr>
        <w:t>til</w:t>
      </w:r>
      <w:r w:rsidR="00235B8E" w:rsidRPr="004821E2">
        <w:rPr>
          <w:spacing w:val="-5"/>
          <w:sz w:val="24"/>
          <w:szCs w:val="24"/>
        </w:rPr>
        <w:t xml:space="preserve"> </w:t>
      </w:r>
      <w:r w:rsidR="00C35D89" w:rsidRPr="004821E2">
        <w:rPr>
          <w:sz w:val="24"/>
          <w:szCs w:val="24"/>
        </w:rPr>
        <w:t>2</w:t>
      </w:r>
      <w:r w:rsidR="00C35D89" w:rsidRPr="004821E2">
        <w:rPr>
          <w:spacing w:val="-1"/>
          <w:sz w:val="24"/>
          <w:szCs w:val="24"/>
        </w:rPr>
        <w:t xml:space="preserve"> </w:t>
      </w:r>
      <w:r w:rsidR="00C35D89" w:rsidRPr="004821E2">
        <w:rPr>
          <w:sz w:val="24"/>
          <w:szCs w:val="24"/>
        </w:rPr>
        <w:t>000</w:t>
      </w:r>
      <w:r w:rsidR="00C35D89" w:rsidRPr="004821E2">
        <w:rPr>
          <w:spacing w:val="-1"/>
          <w:sz w:val="24"/>
          <w:szCs w:val="24"/>
        </w:rPr>
        <w:t xml:space="preserve"> </w:t>
      </w:r>
      <w:r w:rsidR="00C35D89" w:rsidRPr="004821E2">
        <w:rPr>
          <w:sz w:val="24"/>
          <w:szCs w:val="24"/>
        </w:rPr>
        <w:t>mg/dag</w:t>
      </w:r>
      <w:r w:rsidR="00C35D89" w:rsidRPr="004821E2">
        <w:rPr>
          <w:spacing w:val="-2"/>
          <w:sz w:val="24"/>
          <w:szCs w:val="24"/>
        </w:rPr>
        <w:t xml:space="preserve"> </w:t>
      </w:r>
      <w:r w:rsidR="00C35D89" w:rsidRPr="004821E2">
        <w:rPr>
          <w:sz w:val="24"/>
          <w:szCs w:val="24"/>
        </w:rPr>
        <w:t>i</w:t>
      </w:r>
      <w:r w:rsidR="00C35D89" w:rsidRPr="004821E2">
        <w:rPr>
          <w:spacing w:val="-2"/>
          <w:sz w:val="24"/>
          <w:szCs w:val="24"/>
        </w:rPr>
        <w:t xml:space="preserve"> </w:t>
      </w:r>
      <w:r w:rsidR="00C35D89" w:rsidRPr="004821E2">
        <w:rPr>
          <w:sz w:val="24"/>
          <w:szCs w:val="24"/>
        </w:rPr>
        <w:t>2</w:t>
      </w:r>
      <w:r w:rsidR="00C35D89" w:rsidRPr="004821E2">
        <w:rPr>
          <w:spacing w:val="-2"/>
          <w:sz w:val="24"/>
          <w:szCs w:val="24"/>
        </w:rPr>
        <w:t xml:space="preserve"> </w:t>
      </w:r>
      <w:r w:rsidR="00C35D89" w:rsidRPr="004821E2">
        <w:rPr>
          <w:sz w:val="24"/>
          <w:szCs w:val="24"/>
        </w:rPr>
        <w:t>måneder</w:t>
      </w:r>
      <w:r w:rsidR="00C35D89" w:rsidRPr="004821E2">
        <w:rPr>
          <w:spacing w:val="-2"/>
          <w:sz w:val="24"/>
          <w:szCs w:val="24"/>
        </w:rPr>
        <w:t xml:space="preserve"> </w:t>
      </w:r>
      <w:r w:rsidR="00C35D89" w:rsidRPr="004821E2">
        <w:rPr>
          <w:sz w:val="24"/>
          <w:szCs w:val="24"/>
        </w:rPr>
        <w:t>hos</w:t>
      </w:r>
      <w:r w:rsidR="00C35D89" w:rsidRPr="004821E2">
        <w:rPr>
          <w:spacing w:val="-2"/>
          <w:sz w:val="24"/>
          <w:szCs w:val="24"/>
        </w:rPr>
        <w:t xml:space="preserve"> </w:t>
      </w:r>
      <w:r w:rsidR="00C35D89" w:rsidRPr="004821E2">
        <w:rPr>
          <w:sz w:val="24"/>
          <w:szCs w:val="24"/>
        </w:rPr>
        <w:t>patienter,</w:t>
      </w:r>
      <w:r w:rsidR="00C35D89" w:rsidRPr="004821E2">
        <w:rPr>
          <w:spacing w:val="-2"/>
          <w:sz w:val="24"/>
          <w:szCs w:val="24"/>
        </w:rPr>
        <w:t xml:space="preserve"> </w:t>
      </w:r>
      <w:r w:rsidR="00C35D89" w:rsidRPr="004821E2">
        <w:rPr>
          <w:sz w:val="24"/>
          <w:szCs w:val="24"/>
        </w:rPr>
        <w:t>der</w:t>
      </w:r>
      <w:r w:rsidR="00C35D89" w:rsidRPr="004821E2">
        <w:rPr>
          <w:spacing w:val="-2"/>
          <w:sz w:val="24"/>
          <w:szCs w:val="24"/>
        </w:rPr>
        <w:t xml:space="preserve"> </w:t>
      </w:r>
      <w:r w:rsidR="00C35D89" w:rsidRPr="004821E2">
        <w:rPr>
          <w:sz w:val="24"/>
          <w:szCs w:val="24"/>
        </w:rPr>
        <w:t>led</w:t>
      </w:r>
      <w:r w:rsidR="00C35D89" w:rsidRPr="004821E2">
        <w:rPr>
          <w:spacing w:val="-2"/>
          <w:sz w:val="24"/>
          <w:szCs w:val="24"/>
        </w:rPr>
        <w:t xml:space="preserve"> </w:t>
      </w:r>
      <w:r w:rsidR="00C35D89" w:rsidRPr="004821E2">
        <w:rPr>
          <w:sz w:val="24"/>
          <w:szCs w:val="24"/>
        </w:rPr>
        <w:t>af</w:t>
      </w:r>
      <w:r w:rsidR="00C35D89" w:rsidRPr="004821E2">
        <w:rPr>
          <w:spacing w:val="-2"/>
          <w:sz w:val="24"/>
          <w:szCs w:val="24"/>
        </w:rPr>
        <w:t xml:space="preserve"> </w:t>
      </w:r>
      <w:r w:rsidR="00C35D89" w:rsidRPr="004821E2">
        <w:rPr>
          <w:sz w:val="24"/>
          <w:szCs w:val="24"/>
        </w:rPr>
        <w:t>en</w:t>
      </w:r>
      <w:r w:rsidR="00C35D89" w:rsidRPr="004821E2">
        <w:rPr>
          <w:spacing w:val="-2"/>
          <w:sz w:val="24"/>
          <w:szCs w:val="24"/>
        </w:rPr>
        <w:t xml:space="preserve"> </w:t>
      </w:r>
      <w:r w:rsidR="00C35D89" w:rsidRPr="004821E2">
        <w:rPr>
          <w:sz w:val="24"/>
          <w:szCs w:val="24"/>
        </w:rPr>
        <w:t>anden</w:t>
      </w:r>
      <w:r w:rsidR="00C35D89" w:rsidRPr="004821E2">
        <w:rPr>
          <w:spacing w:val="-2"/>
          <w:sz w:val="24"/>
          <w:szCs w:val="24"/>
        </w:rPr>
        <w:t xml:space="preserve"> </w:t>
      </w:r>
      <w:r w:rsidR="00C35D89" w:rsidRPr="004821E2">
        <w:rPr>
          <w:sz w:val="24"/>
          <w:szCs w:val="24"/>
        </w:rPr>
        <w:t>sygdom</w:t>
      </w:r>
      <w:r w:rsidR="00C35D89" w:rsidRPr="004821E2">
        <w:rPr>
          <w:spacing w:val="-2"/>
          <w:sz w:val="24"/>
          <w:szCs w:val="24"/>
        </w:rPr>
        <w:t xml:space="preserve"> </w:t>
      </w:r>
      <w:r w:rsidR="00C35D89" w:rsidRPr="004821E2">
        <w:rPr>
          <w:sz w:val="24"/>
          <w:szCs w:val="24"/>
        </w:rPr>
        <w:t>end</w:t>
      </w:r>
      <w:r w:rsidR="00C35D89" w:rsidRPr="004821E2">
        <w:rPr>
          <w:spacing w:val="-2"/>
          <w:sz w:val="24"/>
          <w:szCs w:val="24"/>
        </w:rPr>
        <w:t xml:space="preserve"> </w:t>
      </w:r>
      <w:r w:rsidR="00C35D89" w:rsidRPr="004821E2">
        <w:rPr>
          <w:sz w:val="24"/>
          <w:szCs w:val="24"/>
        </w:rPr>
        <w:t>pulmonal</w:t>
      </w:r>
      <w:r w:rsidR="00C35D89" w:rsidRPr="004821E2">
        <w:rPr>
          <w:spacing w:val="-2"/>
          <w:sz w:val="24"/>
          <w:szCs w:val="24"/>
        </w:rPr>
        <w:t xml:space="preserve"> </w:t>
      </w:r>
      <w:r w:rsidR="00C35D89" w:rsidRPr="004821E2">
        <w:rPr>
          <w:sz w:val="24"/>
          <w:szCs w:val="24"/>
        </w:rPr>
        <w:t>hypertension.</w:t>
      </w:r>
      <w:r w:rsidR="00C35D89" w:rsidRPr="004821E2">
        <w:rPr>
          <w:spacing w:val="-2"/>
          <w:sz w:val="24"/>
          <w:szCs w:val="24"/>
        </w:rPr>
        <w:t xml:space="preserve"> </w:t>
      </w:r>
      <w:r w:rsidR="00C35D89" w:rsidRPr="004821E2">
        <w:rPr>
          <w:sz w:val="24"/>
          <w:szCs w:val="24"/>
        </w:rPr>
        <w:t>Den mest almindelige bivirkning var hovedpine i mild til moderat grad.</w:t>
      </w:r>
    </w:p>
    <w:p w14:paraId="5DE8ABF7" w14:textId="470DF9FE" w:rsidR="00C35D89" w:rsidRPr="004821E2" w:rsidRDefault="00C35D89" w:rsidP="00050A36">
      <w:pPr>
        <w:rPr>
          <w:sz w:val="24"/>
          <w:szCs w:val="24"/>
          <w:u w:val="single"/>
        </w:rPr>
      </w:pPr>
    </w:p>
    <w:p w14:paraId="421A148C" w14:textId="2661AF93" w:rsidR="00C35D89" w:rsidRPr="004821E2" w:rsidRDefault="00C35D89" w:rsidP="00100C8C">
      <w:pPr>
        <w:ind w:left="851"/>
        <w:rPr>
          <w:sz w:val="24"/>
          <w:szCs w:val="24"/>
        </w:rPr>
      </w:pPr>
      <w:r w:rsidRPr="004821E2">
        <w:rPr>
          <w:sz w:val="24"/>
          <w:szCs w:val="24"/>
        </w:rPr>
        <w:t>Massiv</w:t>
      </w:r>
      <w:r w:rsidRPr="004821E2">
        <w:rPr>
          <w:spacing w:val="-3"/>
          <w:sz w:val="24"/>
          <w:szCs w:val="24"/>
        </w:rPr>
        <w:t xml:space="preserve"> </w:t>
      </w:r>
      <w:r w:rsidRPr="004821E2">
        <w:rPr>
          <w:sz w:val="24"/>
          <w:szCs w:val="24"/>
        </w:rPr>
        <w:t>overdosering</w:t>
      </w:r>
      <w:r w:rsidRPr="004821E2">
        <w:rPr>
          <w:spacing w:val="-3"/>
          <w:sz w:val="24"/>
          <w:szCs w:val="24"/>
        </w:rPr>
        <w:t xml:space="preserve"> </w:t>
      </w:r>
      <w:r w:rsidRPr="004821E2">
        <w:rPr>
          <w:sz w:val="24"/>
          <w:szCs w:val="24"/>
        </w:rPr>
        <w:t>kan</w:t>
      </w:r>
      <w:r w:rsidRPr="004821E2">
        <w:rPr>
          <w:spacing w:val="-3"/>
          <w:sz w:val="24"/>
          <w:szCs w:val="24"/>
        </w:rPr>
        <w:t xml:space="preserve"> </w:t>
      </w:r>
      <w:r w:rsidRPr="004821E2">
        <w:rPr>
          <w:sz w:val="24"/>
          <w:szCs w:val="24"/>
        </w:rPr>
        <w:t>muligvis</w:t>
      </w:r>
      <w:r w:rsidRPr="004821E2">
        <w:rPr>
          <w:spacing w:val="-3"/>
          <w:sz w:val="24"/>
          <w:szCs w:val="24"/>
        </w:rPr>
        <w:t xml:space="preserve"> </w:t>
      </w:r>
      <w:r w:rsidRPr="004821E2">
        <w:rPr>
          <w:sz w:val="24"/>
          <w:szCs w:val="24"/>
        </w:rPr>
        <w:t>medføre</w:t>
      </w:r>
      <w:r w:rsidRPr="004821E2">
        <w:rPr>
          <w:spacing w:val="-3"/>
          <w:sz w:val="24"/>
          <w:szCs w:val="24"/>
        </w:rPr>
        <w:t xml:space="preserve"> </w:t>
      </w:r>
      <w:r w:rsidRPr="004821E2">
        <w:rPr>
          <w:sz w:val="24"/>
          <w:szCs w:val="24"/>
        </w:rPr>
        <w:t>udtalt</w:t>
      </w:r>
      <w:r w:rsidRPr="004821E2">
        <w:rPr>
          <w:spacing w:val="-3"/>
          <w:sz w:val="24"/>
          <w:szCs w:val="24"/>
        </w:rPr>
        <w:t xml:space="preserve"> </w:t>
      </w:r>
      <w:r w:rsidRPr="004821E2">
        <w:rPr>
          <w:sz w:val="24"/>
          <w:szCs w:val="24"/>
        </w:rPr>
        <w:t>hypotension,</w:t>
      </w:r>
      <w:r w:rsidRPr="004821E2">
        <w:rPr>
          <w:spacing w:val="-3"/>
          <w:sz w:val="24"/>
          <w:szCs w:val="24"/>
        </w:rPr>
        <w:t xml:space="preserve"> </w:t>
      </w:r>
      <w:r w:rsidRPr="004821E2">
        <w:rPr>
          <w:sz w:val="24"/>
          <w:szCs w:val="24"/>
        </w:rPr>
        <w:t>som</w:t>
      </w:r>
      <w:r w:rsidRPr="004821E2">
        <w:rPr>
          <w:spacing w:val="-3"/>
          <w:sz w:val="24"/>
          <w:szCs w:val="24"/>
        </w:rPr>
        <w:t xml:space="preserve"> </w:t>
      </w:r>
      <w:r w:rsidRPr="004821E2">
        <w:rPr>
          <w:sz w:val="24"/>
          <w:szCs w:val="24"/>
        </w:rPr>
        <w:t>kræver</w:t>
      </w:r>
      <w:r w:rsidRPr="004821E2">
        <w:rPr>
          <w:spacing w:val="-3"/>
          <w:sz w:val="24"/>
          <w:szCs w:val="24"/>
        </w:rPr>
        <w:t xml:space="preserve"> </w:t>
      </w:r>
      <w:r w:rsidRPr="004821E2">
        <w:rPr>
          <w:sz w:val="24"/>
          <w:szCs w:val="24"/>
        </w:rPr>
        <w:t>aktiv</w:t>
      </w:r>
      <w:r w:rsidRPr="004821E2">
        <w:rPr>
          <w:spacing w:val="-3"/>
          <w:sz w:val="24"/>
          <w:szCs w:val="24"/>
        </w:rPr>
        <w:t xml:space="preserve"> </w:t>
      </w:r>
      <w:r w:rsidRPr="004821E2">
        <w:rPr>
          <w:sz w:val="24"/>
          <w:szCs w:val="24"/>
        </w:rPr>
        <w:t>støtte</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 xml:space="preserve">hjerte-kar-systemet. I perioden efter markedsføring blev der rapporteret ét tilfælde med en overdosis på 10 000 mg Bosentan </w:t>
      </w:r>
      <w:r w:rsidR="00162F2E" w:rsidRPr="004821E2">
        <w:rPr>
          <w:sz w:val="24"/>
          <w:szCs w:val="24"/>
        </w:rPr>
        <w:t>"Zentiva"</w:t>
      </w:r>
      <w:r w:rsidRPr="004821E2">
        <w:rPr>
          <w:sz w:val="24"/>
          <w:szCs w:val="24"/>
        </w:rPr>
        <w:t>, som blev taget af en ung mandlig patient. Han havde symptomer som kvalme, opkastning,</w:t>
      </w:r>
      <w:r w:rsidRPr="004821E2">
        <w:rPr>
          <w:spacing w:val="-3"/>
          <w:sz w:val="24"/>
          <w:szCs w:val="24"/>
        </w:rPr>
        <w:t xml:space="preserve"> </w:t>
      </w:r>
      <w:r w:rsidRPr="004821E2">
        <w:rPr>
          <w:sz w:val="24"/>
          <w:szCs w:val="24"/>
        </w:rPr>
        <w:t>hypotension,</w:t>
      </w:r>
      <w:r w:rsidRPr="004821E2">
        <w:rPr>
          <w:spacing w:val="-2"/>
          <w:sz w:val="24"/>
          <w:szCs w:val="24"/>
        </w:rPr>
        <w:t xml:space="preserve"> </w:t>
      </w:r>
      <w:r w:rsidRPr="004821E2">
        <w:rPr>
          <w:sz w:val="24"/>
          <w:szCs w:val="24"/>
        </w:rPr>
        <w:t>svimmelhed,</w:t>
      </w:r>
      <w:r w:rsidRPr="004821E2">
        <w:rPr>
          <w:spacing w:val="-3"/>
          <w:sz w:val="24"/>
          <w:szCs w:val="24"/>
        </w:rPr>
        <w:t xml:space="preserve"> </w:t>
      </w:r>
      <w:r w:rsidRPr="004821E2">
        <w:rPr>
          <w:sz w:val="24"/>
          <w:szCs w:val="24"/>
        </w:rPr>
        <w:t>svedtendens</w:t>
      </w:r>
      <w:r w:rsidRPr="004821E2">
        <w:rPr>
          <w:spacing w:val="-3"/>
          <w:sz w:val="24"/>
          <w:szCs w:val="24"/>
        </w:rPr>
        <w:t xml:space="preserve"> </w:t>
      </w:r>
      <w:r w:rsidRPr="004821E2">
        <w:rPr>
          <w:sz w:val="24"/>
          <w:szCs w:val="24"/>
        </w:rPr>
        <w:t>og</w:t>
      </w:r>
      <w:r w:rsidRPr="004821E2">
        <w:rPr>
          <w:spacing w:val="-3"/>
          <w:sz w:val="24"/>
          <w:szCs w:val="24"/>
        </w:rPr>
        <w:t xml:space="preserve"> </w:t>
      </w:r>
      <w:r w:rsidRPr="004821E2">
        <w:rPr>
          <w:sz w:val="24"/>
          <w:szCs w:val="24"/>
        </w:rPr>
        <w:t>sløret</w:t>
      </w:r>
      <w:r w:rsidRPr="004821E2">
        <w:rPr>
          <w:spacing w:val="-3"/>
          <w:sz w:val="24"/>
          <w:szCs w:val="24"/>
        </w:rPr>
        <w:t xml:space="preserve"> </w:t>
      </w:r>
      <w:r w:rsidRPr="004821E2">
        <w:rPr>
          <w:sz w:val="24"/>
          <w:szCs w:val="24"/>
        </w:rPr>
        <w:t>syn.</w:t>
      </w:r>
      <w:r w:rsidRPr="004821E2">
        <w:rPr>
          <w:spacing w:val="-3"/>
          <w:sz w:val="24"/>
          <w:szCs w:val="24"/>
        </w:rPr>
        <w:t xml:space="preserve"> </w:t>
      </w:r>
      <w:r w:rsidRPr="004821E2">
        <w:rPr>
          <w:sz w:val="24"/>
          <w:szCs w:val="24"/>
        </w:rPr>
        <w:t>Han</w:t>
      </w:r>
      <w:r w:rsidRPr="004821E2">
        <w:rPr>
          <w:spacing w:val="-3"/>
          <w:sz w:val="24"/>
          <w:szCs w:val="24"/>
        </w:rPr>
        <w:t xml:space="preserve"> </w:t>
      </w:r>
      <w:r w:rsidRPr="004821E2">
        <w:rPr>
          <w:sz w:val="24"/>
          <w:szCs w:val="24"/>
        </w:rPr>
        <w:t>kom</w:t>
      </w:r>
      <w:r w:rsidRPr="004821E2">
        <w:rPr>
          <w:spacing w:val="-3"/>
          <w:sz w:val="24"/>
          <w:szCs w:val="24"/>
        </w:rPr>
        <w:t xml:space="preserve"> </w:t>
      </w:r>
      <w:r w:rsidRPr="004821E2">
        <w:rPr>
          <w:sz w:val="24"/>
          <w:szCs w:val="24"/>
        </w:rPr>
        <w:t>sig</w:t>
      </w:r>
      <w:r w:rsidRPr="004821E2">
        <w:rPr>
          <w:spacing w:val="-3"/>
          <w:sz w:val="24"/>
          <w:szCs w:val="24"/>
        </w:rPr>
        <w:t xml:space="preserve"> </w:t>
      </w:r>
      <w:r w:rsidRPr="004821E2">
        <w:rPr>
          <w:sz w:val="24"/>
          <w:szCs w:val="24"/>
        </w:rPr>
        <w:t>fuldstændig</w:t>
      </w:r>
      <w:r w:rsidRPr="004821E2">
        <w:rPr>
          <w:spacing w:val="-3"/>
          <w:sz w:val="24"/>
          <w:szCs w:val="24"/>
        </w:rPr>
        <w:t xml:space="preserve"> </w:t>
      </w:r>
      <w:r w:rsidRPr="004821E2">
        <w:rPr>
          <w:sz w:val="24"/>
          <w:szCs w:val="24"/>
        </w:rPr>
        <w:t>inden</w:t>
      </w:r>
      <w:r w:rsidRPr="004821E2">
        <w:rPr>
          <w:spacing w:val="-3"/>
          <w:sz w:val="24"/>
          <w:szCs w:val="24"/>
        </w:rPr>
        <w:t xml:space="preserve"> </w:t>
      </w:r>
      <w:r w:rsidRPr="004821E2">
        <w:rPr>
          <w:sz w:val="24"/>
          <w:szCs w:val="24"/>
        </w:rPr>
        <w:t>for 24 timer, hvor blodtrykket blev understøttet. OBS: Bosentan kan ikke fjernes ved dialyse.</w:t>
      </w:r>
    </w:p>
    <w:p w14:paraId="4B06F4E9" w14:textId="77777777" w:rsidR="009260DE" w:rsidRPr="004821E2" w:rsidRDefault="009260DE" w:rsidP="009260DE">
      <w:pPr>
        <w:tabs>
          <w:tab w:val="left" w:pos="851"/>
        </w:tabs>
        <w:ind w:left="851"/>
        <w:rPr>
          <w:sz w:val="24"/>
          <w:szCs w:val="24"/>
        </w:rPr>
      </w:pPr>
    </w:p>
    <w:p w14:paraId="64EE7239" w14:textId="77777777" w:rsidR="009260DE" w:rsidRPr="004821E2" w:rsidRDefault="009260DE" w:rsidP="009260DE">
      <w:pPr>
        <w:tabs>
          <w:tab w:val="left" w:pos="851"/>
        </w:tabs>
        <w:ind w:left="851" w:hanging="851"/>
        <w:rPr>
          <w:b/>
          <w:sz w:val="24"/>
          <w:szCs w:val="24"/>
        </w:rPr>
      </w:pPr>
      <w:r w:rsidRPr="004821E2">
        <w:rPr>
          <w:b/>
          <w:sz w:val="24"/>
          <w:szCs w:val="24"/>
        </w:rPr>
        <w:t>4.10</w:t>
      </w:r>
      <w:r w:rsidRPr="004821E2">
        <w:rPr>
          <w:b/>
          <w:sz w:val="24"/>
          <w:szCs w:val="24"/>
        </w:rPr>
        <w:tab/>
        <w:t>Udlevering</w:t>
      </w:r>
    </w:p>
    <w:p w14:paraId="2AA0DDE8" w14:textId="467DDDDF" w:rsidR="009260DE" w:rsidRPr="004821E2" w:rsidRDefault="00235B8E" w:rsidP="009260DE">
      <w:pPr>
        <w:tabs>
          <w:tab w:val="left" w:pos="851"/>
        </w:tabs>
        <w:ind w:left="851"/>
        <w:rPr>
          <w:sz w:val="24"/>
          <w:szCs w:val="24"/>
        </w:rPr>
      </w:pPr>
      <w:r w:rsidRPr="004821E2">
        <w:rPr>
          <w:sz w:val="24"/>
        </w:rPr>
        <w:t>BEGR (kun til sygehuse)</w:t>
      </w:r>
    </w:p>
    <w:p w14:paraId="786DE804" w14:textId="77777777" w:rsidR="009260DE" w:rsidRPr="004821E2" w:rsidRDefault="009260DE" w:rsidP="009260DE">
      <w:pPr>
        <w:tabs>
          <w:tab w:val="left" w:pos="851"/>
        </w:tabs>
        <w:ind w:left="851"/>
        <w:rPr>
          <w:sz w:val="24"/>
          <w:szCs w:val="24"/>
        </w:rPr>
      </w:pPr>
    </w:p>
    <w:p w14:paraId="2B6AE062" w14:textId="77777777" w:rsidR="009260DE" w:rsidRPr="004821E2" w:rsidRDefault="009260DE" w:rsidP="009260DE">
      <w:pPr>
        <w:tabs>
          <w:tab w:val="left" w:pos="851"/>
        </w:tabs>
        <w:ind w:left="851"/>
        <w:rPr>
          <w:sz w:val="24"/>
          <w:szCs w:val="24"/>
        </w:rPr>
      </w:pPr>
    </w:p>
    <w:p w14:paraId="3E2EDE0D" w14:textId="77777777" w:rsidR="009260DE" w:rsidRPr="004821E2" w:rsidRDefault="009260DE" w:rsidP="009260DE">
      <w:pPr>
        <w:tabs>
          <w:tab w:val="left" w:pos="851"/>
        </w:tabs>
        <w:ind w:left="851" w:hanging="851"/>
        <w:rPr>
          <w:b/>
          <w:sz w:val="24"/>
          <w:szCs w:val="24"/>
        </w:rPr>
      </w:pPr>
      <w:r w:rsidRPr="004821E2">
        <w:rPr>
          <w:b/>
          <w:sz w:val="24"/>
          <w:szCs w:val="24"/>
        </w:rPr>
        <w:t>5.</w:t>
      </w:r>
      <w:r w:rsidRPr="004821E2">
        <w:rPr>
          <w:b/>
          <w:sz w:val="24"/>
          <w:szCs w:val="24"/>
        </w:rPr>
        <w:tab/>
        <w:t>FARMAKOLOGISKE EGENSKABER</w:t>
      </w:r>
    </w:p>
    <w:p w14:paraId="27097962" w14:textId="77777777" w:rsidR="009260DE" w:rsidRPr="004821E2" w:rsidRDefault="009260DE" w:rsidP="009260DE">
      <w:pPr>
        <w:tabs>
          <w:tab w:val="left" w:pos="851"/>
        </w:tabs>
        <w:ind w:left="851"/>
        <w:rPr>
          <w:sz w:val="24"/>
          <w:szCs w:val="24"/>
        </w:rPr>
      </w:pPr>
    </w:p>
    <w:p w14:paraId="31826438" w14:textId="77777777" w:rsidR="009260DE" w:rsidRPr="004821E2" w:rsidRDefault="009260DE" w:rsidP="009260DE">
      <w:pPr>
        <w:tabs>
          <w:tab w:val="num" w:pos="851"/>
        </w:tabs>
        <w:ind w:left="851" w:hanging="851"/>
        <w:rPr>
          <w:b/>
          <w:sz w:val="24"/>
          <w:szCs w:val="24"/>
        </w:rPr>
      </w:pPr>
      <w:r w:rsidRPr="004821E2">
        <w:rPr>
          <w:b/>
          <w:sz w:val="24"/>
          <w:szCs w:val="24"/>
        </w:rPr>
        <w:t>5.1</w:t>
      </w:r>
      <w:r w:rsidRPr="004821E2">
        <w:rPr>
          <w:b/>
          <w:sz w:val="24"/>
          <w:szCs w:val="24"/>
        </w:rPr>
        <w:tab/>
        <w:t>Farmakodynamiske egenskaber</w:t>
      </w:r>
    </w:p>
    <w:p w14:paraId="1E3826C3" w14:textId="3BF52C19" w:rsidR="005A6B82" w:rsidRPr="00050A36" w:rsidRDefault="00C35D89" w:rsidP="00050A36">
      <w:pPr>
        <w:ind w:left="851"/>
        <w:rPr>
          <w:sz w:val="24"/>
          <w:szCs w:val="24"/>
        </w:rPr>
      </w:pPr>
      <w:r w:rsidRPr="004821E2">
        <w:rPr>
          <w:sz w:val="24"/>
          <w:szCs w:val="24"/>
        </w:rPr>
        <w:t>Farmakoterapeutisk</w:t>
      </w:r>
      <w:r w:rsidRPr="004821E2">
        <w:rPr>
          <w:spacing w:val="-7"/>
          <w:sz w:val="24"/>
          <w:szCs w:val="24"/>
        </w:rPr>
        <w:t xml:space="preserve"> </w:t>
      </w:r>
      <w:r w:rsidRPr="004821E2">
        <w:rPr>
          <w:sz w:val="24"/>
          <w:szCs w:val="24"/>
        </w:rPr>
        <w:t>klassifikation:</w:t>
      </w:r>
      <w:r w:rsidRPr="004821E2">
        <w:rPr>
          <w:spacing w:val="-7"/>
          <w:sz w:val="24"/>
          <w:szCs w:val="24"/>
        </w:rPr>
        <w:t xml:space="preserve"> </w:t>
      </w:r>
      <w:r w:rsidRPr="004821E2">
        <w:rPr>
          <w:sz w:val="24"/>
          <w:szCs w:val="24"/>
        </w:rPr>
        <w:t>Andre</w:t>
      </w:r>
      <w:r w:rsidRPr="004821E2">
        <w:rPr>
          <w:spacing w:val="-7"/>
          <w:sz w:val="24"/>
          <w:szCs w:val="24"/>
        </w:rPr>
        <w:t xml:space="preserve"> </w:t>
      </w:r>
      <w:r w:rsidRPr="004821E2">
        <w:rPr>
          <w:sz w:val="24"/>
          <w:szCs w:val="24"/>
        </w:rPr>
        <w:t>antihypertensiva</w:t>
      </w:r>
      <w:r w:rsidR="00050A36">
        <w:rPr>
          <w:sz w:val="24"/>
          <w:szCs w:val="24"/>
        </w:rPr>
        <w:t xml:space="preserve">, </w:t>
      </w:r>
      <w:r w:rsidRPr="004821E2">
        <w:rPr>
          <w:sz w:val="24"/>
          <w:szCs w:val="24"/>
        </w:rPr>
        <w:t>ATC-kode:</w:t>
      </w:r>
      <w:r w:rsidRPr="004821E2">
        <w:rPr>
          <w:spacing w:val="-7"/>
          <w:sz w:val="24"/>
          <w:szCs w:val="24"/>
        </w:rPr>
        <w:t xml:space="preserve"> </w:t>
      </w:r>
      <w:r w:rsidRPr="004821E2">
        <w:rPr>
          <w:sz w:val="24"/>
          <w:szCs w:val="24"/>
        </w:rPr>
        <w:t>C02KX01</w:t>
      </w:r>
      <w:r w:rsidR="00745BE8" w:rsidRPr="004821E2">
        <w:rPr>
          <w:sz w:val="24"/>
          <w:szCs w:val="24"/>
        </w:rPr>
        <w:t>.</w:t>
      </w:r>
    </w:p>
    <w:p w14:paraId="0E7894A8" w14:textId="77777777" w:rsidR="00235B8E" w:rsidRPr="004821E2" w:rsidRDefault="00235B8E" w:rsidP="00100C8C">
      <w:pPr>
        <w:ind w:left="851"/>
        <w:rPr>
          <w:spacing w:val="-2"/>
          <w:sz w:val="24"/>
          <w:szCs w:val="24"/>
          <w:u w:val="single"/>
        </w:rPr>
      </w:pPr>
    </w:p>
    <w:p w14:paraId="5968A0DB" w14:textId="398AD5C8" w:rsidR="00C35D89" w:rsidRPr="004821E2" w:rsidRDefault="00C35D89" w:rsidP="00100C8C">
      <w:pPr>
        <w:ind w:left="851"/>
        <w:rPr>
          <w:sz w:val="24"/>
          <w:szCs w:val="24"/>
        </w:rPr>
      </w:pPr>
      <w:r w:rsidRPr="004821E2">
        <w:rPr>
          <w:spacing w:val="-2"/>
          <w:sz w:val="24"/>
          <w:szCs w:val="24"/>
          <w:u w:val="single"/>
        </w:rPr>
        <w:t>Virkningsmekanisme</w:t>
      </w:r>
    </w:p>
    <w:p w14:paraId="1DEFD85D" w14:textId="77777777" w:rsidR="00C35D89" w:rsidRPr="004821E2" w:rsidRDefault="00C35D89" w:rsidP="00235B8E">
      <w:pPr>
        <w:ind w:left="851"/>
        <w:rPr>
          <w:sz w:val="24"/>
          <w:szCs w:val="24"/>
        </w:rPr>
      </w:pPr>
      <w:r w:rsidRPr="004821E2">
        <w:t>Bosentan</w:t>
      </w:r>
      <w:r w:rsidRPr="004821E2">
        <w:rPr>
          <w:spacing w:val="-3"/>
        </w:rPr>
        <w:t xml:space="preserve"> </w:t>
      </w:r>
      <w:r w:rsidRPr="004821E2">
        <w:t>er</w:t>
      </w:r>
      <w:r w:rsidRPr="004821E2">
        <w:rPr>
          <w:spacing w:val="-3"/>
        </w:rPr>
        <w:t xml:space="preserve"> </w:t>
      </w:r>
      <w:r w:rsidRPr="004821E2">
        <w:t>en</w:t>
      </w:r>
      <w:r w:rsidRPr="004821E2">
        <w:rPr>
          <w:spacing w:val="-3"/>
        </w:rPr>
        <w:t xml:space="preserve"> </w:t>
      </w:r>
      <w:r w:rsidRPr="004821E2">
        <w:t>dobbelt</w:t>
      </w:r>
      <w:r w:rsidRPr="004821E2">
        <w:rPr>
          <w:spacing w:val="-3"/>
        </w:rPr>
        <w:t xml:space="preserve"> </w:t>
      </w:r>
      <w:r w:rsidRPr="004821E2">
        <w:t>endothelinreceptoragonist</w:t>
      </w:r>
      <w:r w:rsidRPr="004821E2">
        <w:rPr>
          <w:spacing w:val="-3"/>
        </w:rPr>
        <w:t xml:space="preserve"> </w:t>
      </w:r>
      <w:r w:rsidRPr="004821E2">
        <w:t>(ERA)</w:t>
      </w:r>
      <w:r w:rsidRPr="004821E2">
        <w:rPr>
          <w:spacing w:val="-3"/>
        </w:rPr>
        <w:t xml:space="preserve"> </w:t>
      </w:r>
      <w:r w:rsidRPr="004821E2">
        <w:t>med</w:t>
      </w:r>
      <w:r w:rsidRPr="004821E2">
        <w:rPr>
          <w:spacing w:val="-3"/>
        </w:rPr>
        <w:t xml:space="preserve"> </w:t>
      </w:r>
      <w:r w:rsidRPr="004821E2">
        <w:t>affinitet</w:t>
      </w:r>
      <w:r w:rsidRPr="004821E2">
        <w:rPr>
          <w:spacing w:val="-3"/>
        </w:rPr>
        <w:t xml:space="preserve"> </w:t>
      </w:r>
      <w:r w:rsidRPr="004821E2">
        <w:t>til</w:t>
      </w:r>
      <w:r w:rsidRPr="004821E2">
        <w:rPr>
          <w:spacing w:val="-3"/>
        </w:rPr>
        <w:t xml:space="preserve"> </w:t>
      </w:r>
      <w:r w:rsidRPr="004821E2">
        <w:t>både</w:t>
      </w:r>
      <w:r w:rsidRPr="004821E2">
        <w:rPr>
          <w:spacing w:val="-3"/>
        </w:rPr>
        <w:t xml:space="preserve"> </w:t>
      </w:r>
      <w:r w:rsidRPr="004821E2">
        <w:t>endothelin</w:t>
      </w:r>
      <w:r w:rsidRPr="004821E2">
        <w:rPr>
          <w:spacing w:val="-3"/>
        </w:rPr>
        <w:t xml:space="preserve"> </w:t>
      </w:r>
      <w:r w:rsidRPr="004821E2">
        <w:rPr>
          <w:sz w:val="24"/>
          <w:szCs w:val="24"/>
        </w:rPr>
        <w:t>A- og B- (ET</w:t>
      </w:r>
      <w:r w:rsidRPr="004821E2">
        <w:rPr>
          <w:sz w:val="24"/>
          <w:szCs w:val="24"/>
          <w:vertAlign w:val="subscript"/>
        </w:rPr>
        <w:t>A</w:t>
      </w:r>
      <w:r w:rsidRPr="004821E2">
        <w:rPr>
          <w:sz w:val="24"/>
          <w:szCs w:val="24"/>
        </w:rPr>
        <w:t>- og ET</w:t>
      </w:r>
      <w:r w:rsidRPr="004821E2">
        <w:rPr>
          <w:sz w:val="24"/>
          <w:szCs w:val="24"/>
          <w:vertAlign w:val="subscript"/>
        </w:rPr>
        <w:t>B</w:t>
      </w:r>
      <w:r w:rsidRPr="004821E2">
        <w:rPr>
          <w:sz w:val="24"/>
          <w:szCs w:val="24"/>
        </w:rPr>
        <w:t>-) receptorer. Bosentan nedsætter både den pulmonale og systemiske vaskulære modstand, hvilket forøger hjertets minutvolumen, uden at hjertefrekvensen øges.</w:t>
      </w:r>
    </w:p>
    <w:p w14:paraId="154C235B" w14:textId="77777777" w:rsidR="00C35D89" w:rsidRPr="004821E2" w:rsidRDefault="00C35D89" w:rsidP="00235B8E">
      <w:pPr>
        <w:ind w:left="851"/>
        <w:rPr>
          <w:sz w:val="24"/>
          <w:szCs w:val="24"/>
        </w:rPr>
      </w:pPr>
    </w:p>
    <w:p w14:paraId="24F51D0C" w14:textId="77777777" w:rsidR="00C35D89" w:rsidRPr="004821E2" w:rsidRDefault="00C35D89" w:rsidP="00235B8E">
      <w:pPr>
        <w:ind w:left="851"/>
        <w:rPr>
          <w:sz w:val="24"/>
          <w:szCs w:val="24"/>
        </w:rPr>
      </w:pPr>
      <w:r w:rsidRPr="004821E2">
        <w:rPr>
          <w:sz w:val="24"/>
          <w:szCs w:val="24"/>
        </w:rPr>
        <w:t>Neurohormonet endothelin-1 (ET-1) er en af de mest potente vasokonstriktorer, der kendes, og kan også fremme fibrose, celleproliferation, hjertehypertrofi og remodellering og er pro-inflammatorisk. Disse effekter formidles af endothelinbindinger til ET</w:t>
      </w:r>
      <w:r w:rsidRPr="004821E2">
        <w:rPr>
          <w:sz w:val="24"/>
          <w:szCs w:val="24"/>
          <w:vertAlign w:val="subscript"/>
        </w:rPr>
        <w:t>A</w:t>
      </w:r>
      <w:r w:rsidRPr="004821E2">
        <w:rPr>
          <w:sz w:val="24"/>
          <w:szCs w:val="24"/>
        </w:rPr>
        <w:t>- og ET</w:t>
      </w:r>
      <w:r w:rsidRPr="004821E2">
        <w:rPr>
          <w:sz w:val="24"/>
          <w:szCs w:val="24"/>
          <w:vertAlign w:val="subscript"/>
        </w:rPr>
        <w:t>B</w:t>
      </w:r>
      <w:r w:rsidRPr="004821E2">
        <w:rPr>
          <w:sz w:val="24"/>
          <w:szCs w:val="24"/>
        </w:rPr>
        <w:t>-receptorer i endothelium og vaskulære, glatte muskelceller. ET-1 koncentrationer i væv og plasma er forhøjede ved flere kardiovaskulære sygdomme og bindevævssygdomme, inklusive PAH, sklerodermi, akut og kronisk hjerteinsufficiens, myokardieiskæmi, systemisk hypertension og aterosklerose, hvilket kunne tyde på, at ET-1 spiller en patogen rolle i forbindelse med disse sygdomme. Ved PAH og hjerteinsufficiens er der ved fravær af endothelin receptorantagonisme en stærk sammenhæng mellem forhøjede ET-1- koncentrationer og sygdommens sværhedsgrad og prognoser.</w:t>
      </w:r>
    </w:p>
    <w:p w14:paraId="6A6817AB" w14:textId="77777777" w:rsidR="00C35D89" w:rsidRPr="004821E2" w:rsidRDefault="00C35D89" w:rsidP="00235B8E">
      <w:pPr>
        <w:ind w:left="851"/>
        <w:rPr>
          <w:sz w:val="24"/>
          <w:szCs w:val="24"/>
        </w:rPr>
      </w:pPr>
    </w:p>
    <w:p w14:paraId="3660F1CF" w14:textId="77777777" w:rsidR="00C35D89" w:rsidRPr="004821E2" w:rsidRDefault="00C35D89" w:rsidP="00235B8E">
      <w:pPr>
        <w:ind w:left="851"/>
        <w:rPr>
          <w:sz w:val="24"/>
          <w:szCs w:val="24"/>
        </w:rPr>
      </w:pPr>
      <w:r w:rsidRPr="004821E2">
        <w:rPr>
          <w:sz w:val="24"/>
          <w:szCs w:val="24"/>
        </w:rPr>
        <w:t>Bosentan konkurrerer med bindingen af ET-1 og andre ET-peptider til både ET</w:t>
      </w:r>
      <w:r w:rsidRPr="004821E2">
        <w:rPr>
          <w:sz w:val="24"/>
          <w:szCs w:val="24"/>
          <w:vertAlign w:val="subscript"/>
        </w:rPr>
        <w:t>A</w:t>
      </w:r>
      <w:r w:rsidRPr="004821E2">
        <w:rPr>
          <w:sz w:val="24"/>
          <w:szCs w:val="24"/>
        </w:rPr>
        <w:t>- og ET</w:t>
      </w:r>
      <w:r w:rsidRPr="004821E2">
        <w:rPr>
          <w:sz w:val="24"/>
          <w:szCs w:val="24"/>
          <w:vertAlign w:val="subscript"/>
        </w:rPr>
        <w:t>B</w:t>
      </w:r>
      <w:r w:rsidRPr="004821E2">
        <w:rPr>
          <w:sz w:val="24"/>
          <w:szCs w:val="24"/>
        </w:rPr>
        <w:t>-receptorer med en lidt højere affinitet til ET</w:t>
      </w:r>
      <w:r w:rsidRPr="004821E2">
        <w:rPr>
          <w:sz w:val="24"/>
          <w:szCs w:val="24"/>
          <w:vertAlign w:val="subscript"/>
        </w:rPr>
        <w:t>A</w:t>
      </w:r>
      <w:r w:rsidRPr="004821E2">
        <w:rPr>
          <w:sz w:val="24"/>
          <w:szCs w:val="24"/>
        </w:rPr>
        <w:t>-receptorer (K</w:t>
      </w:r>
      <w:r w:rsidRPr="004821E2">
        <w:rPr>
          <w:sz w:val="24"/>
          <w:szCs w:val="24"/>
          <w:vertAlign w:val="subscript"/>
        </w:rPr>
        <w:t>i</w:t>
      </w:r>
      <w:r w:rsidRPr="004821E2">
        <w:rPr>
          <w:sz w:val="24"/>
          <w:szCs w:val="24"/>
        </w:rPr>
        <w:t xml:space="preserve"> = 4,1–43 nanomolær) end til ET</w:t>
      </w:r>
      <w:r w:rsidRPr="004821E2">
        <w:rPr>
          <w:sz w:val="24"/>
          <w:szCs w:val="24"/>
          <w:vertAlign w:val="subscript"/>
        </w:rPr>
        <w:t>B</w:t>
      </w:r>
      <w:r w:rsidRPr="004821E2">
        <w:rPr>
          <w:sz w:val="24"/>
          <w:szCs w:val="24"/>
        </w:rPr>
        <w:t>-receptorer (K</w:t>
      </w:r>
      <w:r w:rsidRPr="004821E2">
        <w:rPr>
          <w:sz w:val="24"/>
          <w:szCs w:val="24"/>
          <w:vertAlign w:val="subscript"/>
        </w:rPr>
        <w:t>i</w:t>
      </w:r>
      <w:r w:rsidRPr="004821E2">
        <w:rPr>
          <w:sz w:val="24"/>
          <w:szCs w:val="24"/>
        </w:rPr>
        <w:t xml:space="preserve"> = 38–730 nanomolær). Bosentan er en specifik antagonist til ET-receptorer og bindes ikke til andre receptorer.</w:t>
      </w:r>
    </w:p>
    <w:p w14:paraId="40296140" w14:textId="47A98F14" w:rsidR="00C35D89" w:rsidRDefault="00C35D89" w:rsidP="00235B8E">
      <w:pPr>
        <w:ind w:left="851"/>
        <w:rPr>
          <w:sz w:val="24"/>
          <w:szCs w:val="24"/>
        </w:rPr>
      </w:pPr>
    </w:p>
    <w:p w14:paraId="4EE2C8F5" w14:textId="6D443EE9" w:rsidR="00050A36" w:rsidRDefault="00050A36" w:rsidP="00235B8E">
      <w:pPr>
        <w:ind w:left="851"/>
        <w:rPr>
          <w:sz w:val="24"/>
          <w:szCs w:val="24"/>
        </w:rPr>
      </w:pPr>
    </w:p>
    <w:p w14:paraId="6E2E5DAA" w14:textId="03CC27B1" w:rsidR="00050A36" w:rsidRDefault="00050A36" w:rsidP="00235B8E">
      <w:pPr>
        <w:ind w:left="851"/>
        <w:rPr>
          <w:sz w:val="24"/>
          <w:szCs w:val="24"/>
        </w:rPr>
      </w:pPr>
    </w:p>
    <w:p w14:paraId="4A1B5830" w14:textId="16130DB2" w:rsidR="00050A36" w:rsidRDefault="00050A36" w:rsidP="00235B8E">
      <w:pPr>
        <w:ind w:left="851"/>
        <w:rPr>
          <w:sz w:val="24"/>
          <w:szCs w:val="24"/>
        </w:rPr>
      </w:pPr>
    </w:p>
    <w:p w14:paraId="74011A7C" w14:textId="6962096B" w:rsidR="00050A36" w:rsidRDefault="00050A36" w:rsidP="00235B8E">
      <w:pPr>
        <w:ind w:left="851"/>
        <w:rPr>
          <w:sz w:val="24"/>
          <w:szCs w:val="24"/>
        </w:rPr>
      </w:pPr>
    </w:p>
    <w:p w14:paraId="7110502B" w14:textId="77777777" w:rsidR="00050A36" w:rsidRPr="004821E2" w:rsidRDefault="00050A36" w:rsidP="00235B8E">
      <w:pPr>
        <w:ind w:left="851"/>
        <w:rPr>
          <w:sz w:val="24"/>
          <w:szCs w:val="24"/>
        </w:rPr>
      </w:pPr>
    </w:p>
    <w:p w14:paraId="0E849FEE" w14:textId="77777777" w:rsidR="00C35D89" w:rsidRPr="004821E2" w:rsidRDefault="00C35D89" w:rsidP="00100C8C">
      <w:pPr>
        <w:ind w:left="851"/>
        <w:rPr>
          <w:sz w:val="24"/>
          <w:szCs w:val="24"/>
        </w:rPr>
      </w:pPr>
      <w:r w:rsidRPr="004821E2">
        <w:rPr>
          <w:spacing w:val="-2"/>
          <w:sz w:val="24"/>
          <w:szCs w:val="24"/>
          <w:u w:val="single"/>
        </w:rPr>
        <w:lastRenderedPageBreak/>
        <w:t>Virkning</w:t>
      </w:r>
    </w:p>
    <w:p w14:paraId="10F83279" w14:textId="77777777" w:rsidR="00C35D89" w:rsidRPr="004821E2" w:rsidRDefault="00C35D89" w:rsidP="00100C8C">
      <w:pPr>
        <w:ind w:left="851"/>
        <w:rPr>
          <w:sz w:val="24"/>
          <w:szCs w:val="24"/>
        </w:rPr>
      </w:pPr>
    </w:p>
    <w:p w14:paraId="1CB50A99" w14:textId="77777777" w:rsidR="00C35D89" w:rsidRPr="004821E2" w:rsidRDefault="00C35D89" w:rsidP="00100C8C">
      <w:pPr>
        <w:ind w:left="851"/>
        <w:rPr>
          <w:i/>
          <w:sz w:val="24"/>
          <w:szCs w:val="24"/>
        </w:rPr>
      </w:pPr>
      <w:r w:rsidRPr="004821E2">
        <w:rPr>
          <w:i/>
          <w:spacing w:val="-2"/>
          <w:sz w:val="24"/>
          <w:szCs w:val="24"/>
        </w:rPr>
        <w:t>Dyremodeller</w:t>
      </w:r>
    </w:p>
    <w:p w14:paraId="686463B9" w14:textId="77777777" w:rsidR="00C35D89" w:rsidRPr="004821E2" w:rsidRDefault="00C35D89" w:rsidP="00100C8C">
      <w:pPr>
        <w:ind w:left="851"/>
        <w:rPr>
          <w:i/>
          <w:sz w:val="24"/>
          <w:szCs w:val="24"/>
        </w:rPr>
      </w:pPr>
    </w:p>
    <w:p w14:paraId="6E52AFBC" w14:textId="77777777" w:rsidR="00C35D89" w:rsidRPr="004821E2" w:rsidRDefault="00C35D89" w:rsidP="00100C8C">
      <w:pPr>
        <w:ind w:left="851"/>
        <w:rPr>
          <w:sz w:val="24"/>
          <w:szCs w:val="24"/>
        </w:rPr>
      </w:pPr>
      <w:r w:rsidRPr="004821E2">
        <w:rPr>
          <w:sz w:val="24"/>
          <w:szCs w:val="24"/>
        </w:rPr>
        <w:t>I dyremodeller med pulmonal hypertension medførte vedvarende peroral indgift af bosentan en reduktion i pulmonal vaskulær modstand og en reversion af pulmonal vaskulær hypertrofi og højre ventrikel</w:t>
      </w:r>
      <w:r w:rsidRPr="004821E2">
        <w:rPr>
          <w:spacing w:val="-3"/>
          <w:sz w:val="24"/>
          <w:szCs w:val="24"/>
        </w:rPr>
        <w:t xml:space="preserve"> </w:t>
      </w:r>
      <w:r w:rsidRPr="004821E2">
        <w:rPr>
          <w:sz w:val="24"/>
          <w:szCs w:val="24"/>
        </w:rPr>
        <w:t>hypertrofi.</w:t>
      </w:r>
      <w:r w:rsidRPr="004821E2">
        <w:rPr>
          <w:spacing w:val="-3"/>
          <w:sz w:val="24"/>
          <w:szCs w:val="24"/>
        </w:rPr>
        <w:t xml:space="preserve"> </w:t>
      </w:r>
      <w:r w:rsidRPr="004821E2">
        <w:rPr>
          <w:sz w:val="24"/>
          <w:szCs w:val="24"/>
        </w:rPr>
        <w:t>I</w:t>
      </w:r>
      <w:r w:rsidRPr="004821E2">
        <w:rPr>
          <w:spacing w:val="-3"/>
          <w:sz w:val="24"/>
          <w:szCs w:val="24"/>
        </w:rPr>
        <w:t xml:space="preserve"> </w:t>
      </w:r>
      <w:r w:rsidRPr="004821E2">
        <w:rPr>
          <w:sz w:val="24"/>
          <w:szCs w:val="24"/>
        </w:rPr>
        <w:t>en</w:t>
      </w:r>
      <w:r w:rsidRPr="004821E2">
        <w:rPr>
          <w:spacing w:val="-2"/>
          <w:sz w:val="24"/>
          <w:szCs w:val="24"/>
        </w:rPr>
        <w:t xml:space="preserve"> </w:t>
      </w:r>
      <w:r w:rsidRPr="004821E2">
        <w:rPr>
          <w:sz w:val="24"/>
          <w:szCs w:val="24"/>
        </w:rPr>
        <w:t>dyremodel</w:t>
      </w:r>
      <w:r w:rsidRPr="004821E2">
        <w:rPr>
          <w:spacing w:val="-2"/>
          <w:sz w:val="24"/>
          <w:szCs w:val="24"/>
        </w:rPr>
        <w:t xml:space="preserve"> </w:t>
      </w:r>
      <w:r w:rsidRPr="004821E2">
        <w:rPr>
          <w:sz w:val="24"/>
          <w:szCs w:val="24"/>
        </w:rPr>
        <w:t>for</w:t>
      </w:r>
      <w:r w:rsidRPr="004821E2">
        <w:rPr>
          <w:spacing w:val="-3"/>
          <w:sz w:val="24"/>
          <w:szCs w:val="24"/>
        </w:rPr>
        <w:t xml:space="preserve"> </w:t>
      </w:r>
      <w:r w:rsidRPr="004821E2">
        <w:rPr>
          <w:sz w:val="24"/>
          <w:szCs w:val="24"/>
        </w:rPr>
        <w:t>lungefibrose</w:t>
      </w:r>
      <w:r w:rsidRPr="004821E2">
        <w:rPr>
          <w:spacing w:val="-3"/>
          <w:sz w:val="24"/>
          <w:szCs w:val="24"/>
        </w:rPr>
        <w:t xml:space="preserve"> </w:t>
      </w:r>
      <w:r w:rsidRPr="004821E2">
        <w:rPr>
          <w:sz w:val="24"/>
          <w:szCs w:val="24"/>
        </w:rPr>
        <w:t>nedsatte</w:t>
      </w:r>
      <w:r w:rsidRPr="004821E2">
        <w:rPr>
          <w:spacing w:val="-3"/>
          <w:sz w:val="24"/>
          <w:szCs w:val="24"/>
        </w:rPr>
        <w:t xml:space="preserve"> </w:t>
      </w:r>
      <w:r w:rsidRPr="004821E2">
        <w:rPr>
          <w:sz w:val="24"/>
          <w:szCs w:val="24"/>
        </w:rPr>
        <w:t>bosentan</w:t>
      </w:r>
      <w:r w:rsidRPr="004821E2">
        <w:rPr>
          <w:spacing w:val="-3"/>
          <w:sz w:val="24"/>
          <w:szCs w:val="24"/>
        </w:rPr>
        <w:t xml:space="preserve"> </w:t>
      </w:r>
      <w:r w:rsidRPr="004821E2">
        <w:rPr>
          <w:sz w:val="24"/>
          <w:szCs w:val="24"/>
        </w:rPr>
        <w:t>collagenaflejringen</w:t>
      </w:r>
      <w:r w:rsidRPr="004821E2">
        <w:rPr>
          <w:spacing w:val="-3"/>
          <w:sz w:val="24"/>
          <w:szCs w:val="24"/>
        </w:rPr>
        <w:t xml:space="preserve"> </w:t>
      </w:r>
      <w:r w:rsidRPr="004821E2">
        <w:rPr>
          <w:sz w:val="24"/>
          <w:szCs w:val="24"/>
        </w:rPr>
        <w:t>i</w:t>
      </w:r>
      <w:r w:rsidRPr="004821E2">
        <w:rPr>
          <w:spacing w:val="-3"/>
          <w:sz w:val="24"/>
          <w:szCs w:val="24"/>
        </w:rPr>
        <w:t xml:space="preserve"> </w:t>
      </w:r>
      <w:r w:rsidRPr="004821E2">
        <w:rPr>
          <w:sz w:val="24"/>
          <w:szCs w:val="24"/>
        </w:rPr>
        <w:t>lungerne.</w:t>
      </w:r>
    </w:p>
    <w:p w14:paraId="752C9EFA" w14:textId="77777777" w:rsidR="00C35D89" w:rsidRPr="004821E2" w:rsidRDefault="00C35D89" w:rsidP="00100C8C">
      <w:pPr>
        <w:ind w:left="851"/>
        <w:rPr>
          <w:sz w:val="24"/>
          <w:szCs w:val="24"/>
        </w:rPr>
      </w:pPr>
    </w:p>
    <w:p w14:paraId="4C7BC3C5" w14:textId="19E07CF5" w:rsidR="00C35D89" w:rsidRPr="004821E2" w:rsidRDefault="00C35D89" w:rsidP="00050A36">
      <w:pPr>
        <w:ind w:left="851"/>
        <w:rPr>
          <w:i/>
          <w:sz w:val="24"/>
          <w:szCs w:val="24"/>
        </w:rPr>
      </w:pPr>
      <w:r w:rsidRPr="004821E2">
        <w:rPr>
          <w:i/>
          <w:sz w:val="24"/>
          <w:szCs w:val="24"/>
        </w:rPr>
        <w:t>Virkning</w:t>
      </w:r>
      <w:r w:rsidRPr="004821E2">
        <w:rPr>
          <w:i/>
          <w:spacing w:val="-7"/>
          <w:sz w:val="24"/>
          <w:szCs w:val="24"/>
        </w:rPr>
        <w:t xml:space="preserve"> </w:t>
      </w:r>
      <w:r w:rsidRPr="004821E2">
        <w:rPr>
          <w:i/>
          <w:sz w:val="24"/>
          <w:szCs w:val="24"/>
        </w:rPr>
        <w:t>hos</w:t>
      </w:r>
      <w:r w:rsidRPr="004821E2">
        <w:rPr>
          <w:i/>
          <w:spacing w:val="-6"/>
          <w:sz w:val="24"/>
          <w:szCs w:val="24"/>
        </w:rPr>
        <w:t xml:space="preserve"> </w:t>
      </w:r>
      <w:r w:rsidRPr="004821E2">
        <w:rPr>
          <w:i/>
          <w:sz w:val="24"/>
          <w:szCs w:val="24"/>
        </w:rPr>
        <w:t>voksne</w:t>
      </w:r>
      <w:r w:rsidRPr="004821E2">
        <w:rPr>
          <w:i/>
          <w:spacing w:val="-7"/>
          <w:sz w:val="24"/>
          <w:szCs w:val="24"/>
        </w:rPr>
        <w:t xml:space="preserve"> </w:t>
      </w:r>
      <w:r w:rsidRPr="004821E2">
        <w:rPr>
          <w:i/>
          <w:sz w:val="24"/>
          <w:szCs w:val="24"/>
        </w:rPr>
        <w:t>patienter</w:t>
      </w:r>
      <w:r w:rsidRPr="004821E2">
        <w:rPr>
          <w:i/>
          <w:spacing w:val="-6"/>
          <w:sz w:val="24"/>
          <w:szCs w:val="24"/>
        </w:rPr>
        <w:t xml:space="preserve"> </w:t>
      </w:r>
      <w:r w:rsidRPr="004821E2">
        <w:rPr>
          <w:i/>
          <w:sz w:val="24"/>
          <w:szCs w:val="24"/>
        </w:rPr>
        <w:t>med</w:t>
      </w:r>
      <w:r w:rsidRPr="004821E2">
        <w:rPr>
          <w:i/>
          <w:spacing w:val="-7"/>
          <w:sz w:val="24"/>
          <w:szCs w:val="24"/>
        </w:rPr>
        <w:t xml:space="preserve"> </w:t>
      </w:r>
      <w:r w:rsidRPr="004821E2">
        <w:rPr>
          <w:i/>
          <w:sz w:val="24"/>
          <w:szCs w:val="24"/>
        </w:rPr>
        <w:t>pulmonal</w:t>
      </w:r>
      <w:r w:rsidRPr="004821E2">
        <w:rPr>
          <w:i/>
          <w:spacing w:val="-6"/>
          <w:sz w:val="24"/>
          <w:szCs w:val="24"/>
        </w:rPr>
        <w:t xml:space="preserve"> </w:t>
      </w:r>
      <w:r w:rsidRPr="004821E2">
        <w:rPr>
          <w:i/>
          <w:sz w:val="24"/>
          <w:szCs w:val="24"/>
        </w:rPr>
        <w:t>arteriel</w:t>
      </w:r>
      <w:r w:rsidRPr="004821E2">
        <w:rPr>
          <w:i/>
          <w:spacing w:val="-6"/>
          <w:sz w:val="24"/>
          <w:szCs w:val="24"/>
        </w:rPr>
        <w:t xml:space="preserve"> </w:t>
      </w:r>
      <w:r w:rsidRPr="004821E2">
        <w:rPr>
          <w:i/>
          <w:spacing w:val="-2"/>
          <w:sz w:val="24"/>
          <w:szCs w:val="24"/>
        </w:rPr>
        <w:t>hypertension</w:t>
      </w:r>
    </w:p>
    <w:p w14:paraId="43124ADC" w14:textId="77777777" w:rsidR="00C35D89" w:rsidRPr="004821E2" w:rsidRDefault="00C35D89" w:rsidP="00100C8C">
      <w:pPr>
        <w:ind w:left="851"/>
        <w:rPr>
          <w:sz w:val="24"/>
          <w:szCs w:val="24"/>
        </w:rPr>
      </w:pPr>
      <w:r w:rsidRPr="004821E2">
        <w:rPr>
          <w:sz w:val="24"/>
          <w:szCs w:val="24"/>
        </w:rPr>
        <w:t>To randomiserede, dobbeltblinde, multicenter og placebokontrollerede studier er blevet udført på 32 (undersøgelse AC-052-351) og 213 (undersøgelse AC-052-352, BREATHE-1) voksne patienter med WHO funktionsklasse III–IV PAH (primær pulmonal hypertension eller pulmonal hypertension sekundært</w:t>
      </w:r>
      <w:r w:rsidRPr="004821E2">
        <w:rPr>
          <w:spacing w:val="-2"/>
          <w:sz w:val="24"/>
          <w:szCs w:val="24"/>
        </w:rPr>
        <w:t xml:space="preserve"> </w:t>
      </w:r>
      <w:r w:rsidRPr="004821E2">
        <w:rPr>
          <w:sz w:val="24"/>
          <w:szCs w:val="24"/>
        </w:rPr>
        <w:t>til</w:t>
      </w:r>
      <w:r w:rsidRPr="004821E2">
        <w:rPr>
          <w:spacing w:val="-2"/>
          <w:sz w:val="24"/>
          <w:szCs w:val="24"/>
        </w:rPr>
        <w:t xml:space="preserve"> </w:t>
      </w:r>
      <w:r w:rsidRPr="004821E2">
        <w:rPr>
          <w:sz w:val="24"/>
          <w:szCs w:val="24"/>
        </w:rPr>
        <w:t>hovedsageligt</w:t>
      </w:r>
      <w:r w:rsidRPr="004821E2">
        <w:rPr>
          <w:spacing w:val="-2"/>
          <w:sz w:val="24"/>
          <w:szCs w:val="24"/>
        </w:rPr>
        <w:t xml:space="preserve"> </w:t>
      </w:r>
      <w:r w:rsidRPr="004821E2">
        <w:rPr>
          <w:sz w:val="24"/>
          <w:szCs w:val="24"/>
        </w:rPr>
        <w:t>sklerodermi).</w:t>
      </w:r>
      <w:r w:rsidRPr="004821E2">
        <w:rPr>
          <w:spacing w:val="-2"/>
          <w:sz w:val="24"/>
          <w:szCs w:val="24"/>
        </w:rPr>
        <w:t xml:space="preserve"> </w:t>
      </w:r>
      <w:r w:rsidRPr="004821E2">
        <w:rPr>
          <w:sz w:val="24"/>
          <w:szCs w:val="24"/>
        </w:rPr>
        <w:t>Efter</w:t>
      </w:r>
      <w:r w:rsidRPr="004821E2">
        <w:rPr>
          <w:spacing w:val="-2"/>
          <w:sz w:val="24"/>
          <w:szCs w:val="24"/>
        </w:rPr>
        <w:t xml:space="preserve"> </w:t>
      </w:r>
      <w:r w:rsidRPr="004821E2">
        <w:rPr>
          <w:sz w:val="24"/>
          <w:szCs w:val="24"/>
        </w:rPr>
        <w:t>behandling</w:t>
      </w:r>
      <w:r w:rsidRPr="004821E2">
        <w:rPr>
          <w:spacing w:val="-2"/>
          <w:sz w:val="24"/>
          <w:szCs w:val="24"/>
        </w:rPr>
        <w:t xml:space="preserve"> </w:t>
      </w:r>
      <w:r w:rsidRPr="004821E2">
        <w:rPr>
          <w:sz w:val="24"/>
          <w:szCs w:val="24"/>
        </w:rPr>
        <w:t>med</w:t>
      </w:r>
      <w:r w:rsidRPr="004821E2">
        <w:rPr>
          <w:spacing w:val="-2"/>
          <w:sz w:val="24"/>
          <w:szCs w:val="24"/>
        </w:rPr>
        <w:t xml:space="preserve"> </w:t>
      </w:r>
      <w:r w:rsidRPr="004821E2">
        <w:rPr>
          <w:sz w:val="24"/>
          <w:szCs w:val="24"/>
        </w:rPr>
        <w:t>bosentan</w:t>
      </w:r>
      <w:r w:rsidRPr="004821E2">
        <w:rPr>
          <w:spacing w:val="-2"/>
          <w:sz w:val="24"/>
          <w:szCs w:val="24"/>
        </w:rPr>
        <w:t xml:space="preserve"> </w:t>
      </w:r>
      <w:r w:rsidRPr="004821E2">
        <w:rPr>
          <w:sz w:val="24"/>
          <w:szCs w:val="24"/>
        </w:rPr>
        <w:t>62,5</w:t>
      </w:r>
      <w:r w:rsidRPr="004821E2">
        <w:rPr>
          <w:spacing w:val="-5"/>
          <w:sz w:val="24"/>
          <w:szCs w:val="24"/>
        </w:rPr>
        <w:t xml:space="preserve"> </w:t>
      </w:r>
      <w:r w:rsidRPr="004821E2">
        <w:rPr>
          <w:sz w:val="24"/>
          <w:szCs w:val="24"/>
        </w:rPr>
        <w:t>mg</w:t>
      </w:r>
      <w:r w:rsidRPr="004821E2">
        <w:rPr>
          <w:spacing w:val="-2"/>
          <w:sz w:val="24"/>
          <w:szCs w:val="24"/>
        </w:rPr>
        <w:t xml:space="preserve"> </w:t>
      </w:r>
      <w:r w:rsidRPr="004821E2">
        <w:rPr>
          <w:sz w:val="24"/>
          <w:szCs w:val="24"/>
        </w:rPr>
        <w:t>to</w:t>
      </w:r>
      <w:r w:rsidRPr="004821E2">
        <w:rPr>
          <w:spacing w:val="-2"/>
          <w:sz w:val="24"/>
          <w:szCs w:val="24"/>
        </w:rPr>
        <w:t xml:space="preserve"> </w:t>
      </w:r>
      <w:r w:rsidRPr="004821E2">
        <w:rPr>
          <w:sz w:val="24"/>
          <w:szCs w:val="24"/>
        </w:rPr>
        <w:t>gange</w:t>
      </w:r>
      <w:r w:rsidRPr="004821E2">
        <w:rPr>
          <w:spacing w:val="-2"/>
          <w:sz w:val="24"/>
          <w:szCs w:val="24"/>
        </w:rPr>
        <w:t xml:space="preserve"> </w:t>
      </w:r>
      <w:r w:rsidRPr="004821E2">
        <w:rPr>
          <w:sz w:val="24"/>
          <w:szCs w:val="24"/>
        </w:rPr>
        <w:t>dagligt</w:t>
      </w:r>
      <w:r w:rsidRPr="004821E2">
        <w:rPr>
          <w:spacing w:val="-2"/>
          <w:sz w:val="24"/>
          <w:szCs w:val="24"/>
        </w:rPr>
        <w:t xml:space="preserve"> </w:t>
      </w:r>
      <w:r w:rsidRPr="004821E2">
        <w:rPr>
          <w:sz w:val="24"/>
          <w:szCs w:val="24"/>
        </w:rPr>
        <w:t>i</w:t>
      </w:r>
      <w:r w:rsidRPr="004821E2">
        <w:rPr>
          <w:spacing w:val="-2"/>
          <w:sz w:val="24"/>
          <w:szCs w:val="24"/>
        </w:rPr>
        <w:t xml:space="preserve"> </w:t>
      </w:r>
      <w:r w:rsidRPr="004821E2">
        <w:rPr>
          <w:sz w:val="24"/>
          <w:szCs w:val="24"/>
        </w:rPr>
        <w:t>4 uger var vedligeholdelsesdoserne i disse studier på 125</w:t>
      </w:r>
      <w:r w:rsidRPr="004821E2">
        <w:rPr>
          <w:spacing w:val="-1"/>
          <w:sz w:val="24"/>
          <w:szCs w:val="24"/>
        </w:rPr>
        <w:t xml:space="preserve"> </w:t>
      </w:r>
      <w:r w:rsidRPr="004821E2">
        <w:rPr>
          <w:sz w:val="24"/>
          <w:szCs w:val="24"/>
        </w:rPr>
        <w:t>mg to gange dagligt i AC-052-351 og 125 mg to gange dagligt og 250 mg to gange dagligt i AC-052-352.</w:t>
      </w:r>
    </w:p>
    <w:p w14:paraId="2FCEC226" w14:textId="77777777" w:rsidR="00C35D89" w:rsidRPr="004821E2" w:rsidRDefault="00C35D89" w:rsidP="00100C8C">
      <w:pPr>
        <w:ind w:left="851"/>
        <w:rPr>
          <w:sz w:val="24"/>
          <w:szCs w:val="24"/>
        </w:rPr>
      </w:pPr>
    </w:p>
    <w:p w14:paraId="29FAF8AF" w14:textId="20EFFA4C" w:rsidR="00C35D89" w:rsidRPr="004821E2" w:rsidRDefault="00C35D89" w:rsidP="00100C8C">
      <w:pPr>
        <w:ind w:left="851"/>
        <w:rPr>
          <w:sz w:val="24"/>
          <w:szCs w:val="24"/>
        </w:rPr>
      </w:pPr>
      <w:r w:rsidRPr="004821E2">
        <w:rPr>
          <w:sz w:val="24"/>
          <w:szCs w:val="24"/>
        </w:rPr>
        <w:t>Bosentan</w:t>
      </w:r>
      <w:r w:rsidRPr="004821E2">
        <w:rPr>
          <w:spacing w:val="-3"/>
          <w:sz w:val="24"/>
          <w:szCs w:val="24"/>
        </w:rPr>
        <w:t xml:space="preserve"> </w:t>
      </w:r>
      <w:r w:rsidRPr="004821E2">
        <w:rPr>
          <w:sz w:val="24"/>
          <w:szCs w:val="24"/>
        </w:rPr>
        <w:t>blev</w:t>
      </w:r>
      <w:r w:rsidRPr="004821E2">
        <w:rPr>
          <w:spacing w:val="-3"/>
          <w:sz w:val="24"/>
          <w:szCs w:val="24"/>
        </w:rPr>
        <w:t xml:space="preserve"> </w:t>
      </w:r>
      <w:r w:rsidRPr="004821E2">
        <w:rPr>
          <w:sz w:val="24"/>
          <w:szCs w:val="24"/>
        </w:rPr>
        <w:t>givet</w:t>
      </w:r>
      <w:r w:rsidRPr="004821E2">
        <w:rPr>
          <w:spacing w:val="-3"/>
          <w:sz w:val="24"/>
          <w:szCs w:val="24"/>
        </w:rPr>
        <w:t xml:space="preserve"> </w:t>
      </w:r>
      <w:r w:rsidRPr="004821E2">
        <w:rPr>
          <w:sz w:val="24"/>
          <w:szCs w:val="24"/>
        </w:rPr>
        <w:t>som</w:t>
      </w:r>
      <w:r w:rsidRPr="004821E2">
        <w:rPr>
          <w:spacing w:val="-3"/>
          <w:sz w:val="24"/>
          <w:szCs w:val="24"/>
        </w:rPr>
        <w:t xml:space="preserve"> </w:t>
      </w:r>
      <w:r w:rsidRPr="004821E2">
        <w:rPr>
          <w:sz w:val="24"/>
          <w:szCs w:val="24"/>
        </w:rPr>
        <w:t>supplement</w:t>
      </w:r>
      <w:r w:rsidRPr="004821E2">
        <w:rPr>
          <w:spacing w:val="-3"/>
          <w:sz w:val="24"/>
          <w:szCs w:val="24"/>
        </w:rPr>
        <w:t xml:space="preserve"> </w:t>
      </w:r>
      <w:r w:rsidRPr="004821E2">
        <w:rPr>
          <w:sz w:val="24"/>
          <w:szCs w:val="24"/>
        </w:rPr>
        <w:t>til</w:t>
      </w:r>
      <w:r w:rsidRPr="004821E2">
        <w:rPr>
          <w:spacing w:val="-3"/>
          <w:sz w:val="24"/>
          <w:szCs w:val="24"/>
        </w:rPr>
        <w:t xml:space="preserve"> </w:t>
      </w:r>
      <w:r w:rsidRPr="004821E2">
        <w:rPr>
          <w:sz w:val="24"/>
          <w:szCs w:val="24"/>
        </w:rPr>
        <w:t>patienternes</w:t>
      </w:r>
      <w:r w:rsidRPr="004821E2">
        <w:rPr>
          <w:spacing w:val="-3"/>
          <w:sz w:val="24"/>
          <w:szCs w:val="24"/>
        </w:rPr>
        <w:t xml:space="preserve"> </w:t>
      </w:r>
      <w:r w:rsidRPr="004821E2">
        <w:rPr>
          <w:sz w:val="24"/>
          <w:szCs w:val="24"/>
        </w:rPr>
        <w:t>aktuelle</w:t>
      </w:r>
      <w:r w:rsidRPr="004821E2">
        <w:rPr>
          <w:spacing w:val="-3"/>
          <w:sz w:val="24"/>
          <w:szCs w:val="24"/>
        </w:rPr>
        <w:t xml:space="preserve"> </w:t>
      </w:r>
      <w:r w:rsidRPr="004821E2">
        <w:rPr>
          <w:sz w:val="24"/>
          <w:szCs w:val="24"/>
        </w:rPr>
        <w:t>behandling,</w:t>
      </w:r>
      <w:r w:rsidRPr="004821E2">
        <w:rPr>
          <w:spacing w:val="-3"/>
          <w:sz w:val="24"/>
          <w:szCs w:val="24"/>
        </w:rPr>
        <w:t xml:space="preserve"> </w:t>
      </w:r>
      <w:r w:rsidRPr="004821E2">
        <w:rPr>
          <w:sz w:val="24"/>
          <w:szCs w:val="24"/>
        </w:rPr>
        <w:t>som</w:t>
      </w:r>
      <w:r w:rsidRPr="004821E2">
        <w:rPr>
          <w:spacing w:val="-3"/>
          <w:sz w:val="24"/>
          <w:szCs w:val="24"/>
        </w:rPr>
        <w:t xml:space="preserve"> </w:t>
      </w:r>
      <w:r w:rsidRPr="004821E2">
        <w:rPr>
          <w:sz w:val="24"/>
          <w:szCs w:val="24"/>
        </w:rPr>
        <w:t>kunne</w:t>
      </w:r>
      <w:r w:rsidRPr="004821E2">
        <w:rPr>
          <w:spacing w:val="-3"/>
          <w:sz w:val="24"/>
          <w:szCs w:val="24"/>
        </w:rPr>
        <w:t xml:space="preserve"> </w:t>
      </w:r>
      <w:r w:rsidRPr="004821E2">
        <w:rPr>
          <w:sz w:val="24"/>
          <w:szCs w:val="24"/>
        </w:rPr>
        <w:t>bestå</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en kombination af antikoagulantia, vasodilatatorer (f</w:t>
      </w:r>
      <w:r w:rsidR="005A6B82" w:rsidRPr="004821E2">
        <w:rPr>
          <w:sz w:val="24"/>
          <w:szCs w:val="24"/>
        </w:rPr>
        <w:t>.eks.</w:t>
      </w:r>
      <w:r w:rsidRPr="004821E2">
        <w:rPr>
          <w:sz w:val="24"/>
          <w:szCs w:val="24"/>
        </w:rPr>
        <w:t xml:space="preserve"> calciumantagonister), diuretika, oxygen og digoxin, men ikke epoprostenol. Kontrollen bestod af placebo plus aktuel behandling.</w:t>
      </w:r>
    </w:p>
    <w:p w14:paraId="1C2312FD" w14:textId="77777777" w:rsidR="00C35D89" w:rsidRPr="004821E2" w:rsidRDefault="00C35D89" w:rsidP="00100C8C">
      <w:pPr>
        <w:ind w:left="851"/>
        <w:rPr>
          <w:sz w:val="24"/>
          <w:szCs w:val="24"/>
        </w:rPr>
      </w:pPr>
    </w:p>
    <w:p w14:paraId="089C3D58" w14:textId="77777777" w:rsidR="00C35D89" w:rsidRPr="004821E2" w:rsidRDefault="00C35D89" w:rsidP="00100C8C">
      <w:pPr>
        <w:ind w:left="851"/>
        <w:rPr>
          <w:sz w:val="24"/>
          <w:szCs w:val="24"/>
        </w:rPr>
      </w:pPr>
      <w:r w:rsidRPr="004821E2">
        <w:rPr>
          <w:sz w:val="24"/>
          <w:szCs w:val="24"/>
        </w:rPr>
        <w:t>Det primære slutpunkt for hver undersøgelse var en ændring i 6-minutters gangdistance ved 12 uger for den første undersøgelse og 16 uger for den anden undersøgelse. I begge studier resulterede behandlingen</w:t>
      </w:r>
      <w:r w:rsidRPr="004821E2">
        <w:rPr>
          <w:spacing w:val="-3"/>
          <w:sz w:val="24"/>
          <w:szCs w:val="24"/>
        </w:rPr>
        <w:t xml:space="preserve"> </w:t>
      </w:r>
      <w:r w:rsidRPr="004821E2">
        <w:rPr>
          <w:sz w:val="24"/>
          <w:szCs w:val="24"/>
        </w:rPr>
        <w:t>med</w:t>
      </w:r>
      <w:r w:rsidRPr="004821E2">
        <w:rPr>
          <w:spacing w:val="-3"/>
          <w:sz w:val="24"/>
          <w:szCs w:val="24"/>
        </w:rPr>
        <w:t xml:space="preserve"> </w:t>
      </w:r>
      <w:r w:rsidRPr="004821E2">
        <w:rPr>
          <w:sz w:val="24"/>
          <w:szCs w:val="24"/>
        </w:rPr>
        <w:t>bosentan</w:t>
      </w:r>
      <w:r w:rsidRPr="004821E2">
        <w:rPr>
          <w:spacing w:val="-3"/>
          <w:sz w:val="24"/>
          <w:szCs w:val="24"/>
        </w:rPr>
        <w:t xml:space="preserve"> </w:t>
      </w:r>
      <w:r w:rsidRPr="004821E2">
        <w:rPr>
          <w:sz w:val="24"/>
          <w:szCs w:val="24"/>
        </w:rPr>
        <w:t>i</w:t>
      </w:r>
      <w:r w:rsidRPr="004821E2">
        <w:rPr>
          <w:spacing w:val="-3"/>
          <w:sz w:val="24"/>
          <w:szCs w:val="24"/>
        </w:rPr>
        <w:t xml:space="preserve"> </w:t>
      </w:r>
      <w:r w:rsidRPr="004821E2">
        <w:rPr>
          <w:sz w:val="24"/>
          <w:szCs w:val="24"/>
        </w:rPr>
        <w:t>en</w:t>
      </w:r>
      <w:r w:rsidRPr="004821E2">
        <w:rPr>
          <w:spacing w:val="-3"/>
          <w:sz w:val="24"/>
          <w:szCs w:val="24"/>
        </w:rPr>
        <w:t xml:space="preserve"> </w:t>
      </w:r>
      <w:r w:rsidRPr="004821E2">
        <w:rPr>
          <w:sz w:val="24"/>
          <w:szCs w:val="24"/>
        </w:rPr>
        <w:t>signifikant</w:t>
      </w:r>
      <w:r w:rsidRPr="004821E2">
        <w:rPr>
          <w:spacing w:val="-3"/>
          <w:sz w:val="24"/>
          <w:szCs w:val="24"/>
        </w:rPr>
        <w:t xml:space="preserve"> </w:t>
      </w:r>
      <w:r w:rsidRPr="004821E2">
        <w:rPr>
          <w:sz w:val="24"/>
          <w:szCs w:val="24"/>
        </w:rPr>
        <w:t>forbedring</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arbejdskapaciteten.</w:t>
      </w:r>
      <w:r w:rsidRPr="004821E2">
        <w:rPr>
          <w:spacing w:val="-3"/>
          <w:sz w:val="24"/>
          <w:szCs w:val="24"/>
        </w:rPr>
        <w:t xml:space="preserve"> </w:t>
      </w:r>
      <w:r w:rsidRPr="004821E2">
        <w:rPr>
          <w:sz w:val="24"/>
          <w:szCs w:val="24"/>
        </w:rPr>
        <w:t>Den</w:t>
      </w:r>
      <w:r w:rsidRPr="004821E2">
        <w:rPr>
          <w:spacing w:val="-3"/>
          <w:sz w:val="24"/>
          <w:szCs w:val="24"/>
        </w:rPr>
        <w:t xml:space="preserve"> </w:t>
      </w:r>
      <w:r w:rsidRPr="004821E2">
        <w:rPr>
          <w:sz w:val="24"/>
          <w:szCs w:val="24"/>
        </w:rPr>
        <w:t>placebokorrigerede forøgelse i gangdistance i sammenligning med initialværdierne var henholdsvis 76</w:t>
      </w:r>
      <w:r w:rsidRPr="004821E2">
        <w:rPr>
          <w:spacing w:val="-1"/>
          <w:sz w:val="24"/>
          <w:szCs w:val="24"/>
        </w:rPr>
        <w:t xml:space="preserve"> </w:t>
      </w:r>
      <w:r w:rsidRPr="004821E2">
        <w:rPr>
          <w:sz w:val="24"/>
          <w:szCs w:val="24"/>
        </w:rPr>
        <w:t>meter (p</w:t>
      </w:r>
      <w:r w:rsidRPr="004821E2">
        <w:rPr>
          <w:spacing w:val="-2"/>
          <w:sz w:val="24"/>
          <w:szCs w:val="24"/>
        </w:rPr>
        <w:t xml:space="preserve"> </w:t>
      </w:r>
      <w:r w:rsidRPr="004821E2">
        <w:rPr>
          <w:sz w:val="24"/>
          <w:szCs w:val="24"/>
        </w:rPr>
        <w:t>= 0,02; t- test) og 44 meter (p = 0,0002; Mann-Whitney U test) ved det primære slutpunkt for hvert studie.</w:t>
      </w:r>
    </w:p>
    <w:p w14:paraId="6CEA0CBE" w14:textId="77777777" w:rsidR="00C35D89" w:rsidRPr="004821E2" w:rsidRDefault="00C35D89" w:rsidP="00100C8C">
      <w:pPr>
        <w:ind w:left="851"/>
        <w:rPr>
          <w:sz w:val="24"/>
          <w:szCs w:val="24"/>
        </w:rPr>
      </w:pPr>
      <w:r w:rsidRPr="004821E2">
        <w:rPr>
          <w:sz w:val="24"/>
          <w:szCs w:val="24"/>
        </w:rPr>
        <w:t>Forskellene</w:t>
      </w:r>
      <w:r w:rsidRPr="004821E2">
        <w:rPr>
          <w:spacing w:val="-2"/>
          <w:sz w:val="24"/>
          <w:szCs w:val="24"/>
        </w:rPr>
        <w:t xml:space="preserve"> </w:t>
      </w:r>
      <w:r w:rsidRPr="004821E2">
        <w:rPr>
          <w:sz w:val="24"/>
          <w:szCs w:val="24"/>
        </w:rPr>
        <w:t>mellem</w:t>
      </w:r>
      <w:r w:rsidRPr="004821E2">
        <w:rPr>
          <w:spacing w:val="-2"/>
          <w:sz w:val="24"/>
          <w:szCs w:val="24"/>
        </w:rPr>
        <w:t xml:space="preserve"> </w:t>
      </w:r>
      <w:r w:rsidRPr="004821E2">
        <w:rPr>
          <w:sz w:val="24"/>
          <w:szCs w:val="24"/>
        </w:rPr>
        <w:t>de</w:t>
      </w:r>
      <w:r w:rsidRPr="004821E2">
        <w:rPr>
          <w:spacing w:val="-2"/>
          <w:sz w:val="24"/>
          <w:szCs w:val="24"/>
        </w:rPr>
        <w:t xml:space="preserve"> </w:t>
      </w:r>
      <w:r w:rsidRPr="004821E2">
        <w:rPr>
          <w:sz w:val="24"/>
          <w:szCs w:val="24"/>
        </w:rPr>
        <w:t>to</w:t>
      </w:r>
      <w:r w:rsidRPr="004821E2">
        <w:rPr>
          <w:spacing w:val="-2"/>
          <w:sz w:val="24"/>
          <w:szCs w:val="24"/>
        </w:rPr>
        <w:t xml:space="preserve"> </w:t>
      </w:r>
      <w:r w:rsidRPr="004821E2">
        <w:rPr>
          <w:sz w:val="24"/>
          <w:szCs w:val="24"/>
        </w:rPr>
        <w:t>grupper</w:t>
      </w:r>
      <w:r w:rsidRPr="004821E2">
        <w:rPr>
          <w:spacing w:val="-2"/>
          <w:sz w:val="24"/>
          <w:szCs w:val="24"/>
        </w:rPr>
        <w:t xml:space="preserve"> </w:t>
      </w:r>
      <w:r w:rsidRPr="004821E2">
        <w:rPr>
          <w:sz w:val="24"/>
          <w:szCs w:val="24"/>
        </w:rPr>
        <w:t>på</w:t>
      </w:r>
      <w:r w:rsidRPr="004821E2">
        <w:rPr>
          <w:spacing w:val="-2"/>
          <w:sz w:val="24"/>
          <w:szCs w:val="24"/>
        </w:rPr>
        <w:t xml:space="preserve"> </w:t>
      </w:r>
      <w:r w:rsidRPr="004821E2">
        <w:rPr>
          <w:sz w:val="24"/>
          <w:szCs w:val="24"/>
        </w:rPr>
        <w:t>125</w:t>
      </w:r>
      <w:r w:rsidRPr="004821E2">
        <w:rPr>
          <w:spacing w:val="-2"/>
          <w:sz w:val="24"/>
          <w:szCs w:val="24"/>
        </w:rPr>
        <w:t xml:space="preserve"> </w:t>
      </w:r>
      <w:r w:rsidRPr="004821E2">
        <w:rPr>
          <w:sz w:val="24"/>
          <w:szCs w:val="24"/>
        </w:rPr>
        <w:t>mg</w:t>
      </w:r>
      <w:r w:rsidRPr="004821E2">
        <w:rPr>
          <w:spacing w:val="-2"/>
          <w:sz w:val="24"/>
          <w:szCs w:val="24"/>
        </w:rPr>
        <w:t xml:space="preserve"> </w:t>
      </w:r>
      <w:r w:rsidRPr="004821E2">
        <w:rPr>
          <w:sz w:val="24"/>
          <w:szCs w:val="24"/>
        </w:rPr>
        <w:t>to</w:t>
      </w:r>
      <w:r w:rsidRPr="004821E2">
        <w:rPr>
          <w:spacing w:val="-2"/>
          <w:sz w:val="24"/>
          <w:szCs w:val="24"/>
        </w:rPr>
        <w:t xml:space="preserve"> </w:t>
      </w:r>
      <w:r w:rsidRPr="004821E2">
        <w:rPr>
          <w:sz w:val="24"/>
          <w:szCs w:val="24"/>
        </w:rPr>
        <w:t>gange</w:t>
      </w:r>
      <w:r w:rsidRPr="004821E2">
        <w:rPr>
          <w:spacing w:val="-2"/>
          <w:sz w:val="24"/>
          <w:szCs w:val="24"/>
        </w:rPr>
        <w:t xml:space="preserve"> </w:t>
      </w:r>
      <w:r w:rsidRPr="004821E2">
        <w:rPr>
          <w:sz w:val="24"/>
          <w:szCs w:val="24"/>
        </w:rPr>
        <w:t>dagligt</w:t>
      </w:r>
      <w:r w:rsidRPr="004821E2">
        <w:rPr>
          <w:spacing w:val="-2"/>
          <w:sz w:val="24"/>
          <w:szCs w:val="24"/>
        </w:rPr>
        <w:t xml:space="preserve"> </w:t>
      </w:r>
      <w:r w:rsidRPr="004821E2">
        <w:rPr>
          <w:sz w:val="24"/>
          <w:szCs w:val="24"/>
        </w:rPr>
        <w:t>og</w:t>
      </w:r>
      <w:r w:rsidRPr="004821E2">
        <w:rPr>
          <w:spacing w:val="-2"/>
          <w:sz w:val="24"/>
          <w:szCs w:val="24"/>
        </w:rPr>
        <w:t xml:space="preserve"> </w:t>
      </w:r>
      <w:r w:rsidRPr="004821E2">
        <w:rPr>
          <w:sz w:val="24"/>
          <w:szCs w:val="24"/>
        </w:rPr>
        <w:t>250</w:t>
      </w:r>
      <w:r w:rsidRPr="004821E2">
        <w:rPr>
          <w:spacing w:val="-2"/>
          <w:sz w:val="24"/>
          <w:szCs w:val="24"/>
        </w:rPr>
        <w:t xml:space="preserve"> </w:t>
      </w:r>
      <w:r w:rsidRPr="004821E2">
        <w:rPr>
          <w:sz w:val="24"/>
          <w:szCs w:val="24"/>
        </w:rPr>
        <w:t>mg</w:t>
      </w:r>
      <w:r w:rsidRPr="004821E2">
        <w:rPr>
          <w:spacing w:val="-2"/>
          <w:sz w:val="24"/>
          <w:szCs w:val="24"/>
        </w:rPr>
        <w:t xml:space="preserve"> </w:t>
      </w:r>
      <w:r w:rsidRPr="004821E2">
        <w:rPr>
          <w:sz w:val="24"/>
          <w:szCs w:val="24"/>
        </w:rPr>
        <w:t>to</w:t>
      </w:r>
      <w:r w:rsidRPr="004821E2">
        <w:rPr>
          <w:spacing w:val="-2"/>
          <w:sz w:val="24"/>
          <w:szCs w:val="24"/>
        </w:rPr>
        <w:t xml:space="preserve"> </w:t>
      </w:r>
      <w:r w:rsidRPr="004821E2">
        <w:rPr>
          <w:sz w:val="24"/>
          <w:szCs w:val="24"/>
        </w:rPr>
        <w:t>gange</w:t>
      </w:r>
      <w:r w:rsidRPr="004821E2">
        <w:rPr>
          <w:spacing w:val="-2"/>
          <w:sz w:val="24"/>
          <w:szCs w:val="24"/>
        </w:rPr>
        <w:t xml:space="preserve"> </w:t>
      </w:r>
      <w:r w:rsidRPr="004821E2">
        <w:rPr>
          <w:sz w:val="24"/>
          <w:szCs w:val="24"/>
        </w:rPr>
        <w:t>dagligt</w:t>
      </w:r>
      <w:r w:rsidRPr="004821E2">
        <w:rPr>
          <w:spacing w:val="-2"/>
          <w:sz w:val="24"/>
          <w:szCs w:val="24"/>
        </w:rPr>
        <w:t xml:space="preserve"> </w:t>
      </w:r>
      <w:r w:rsidRPr="004821E2">
        <w:rPr>
          <w:sz w:val="24"/>
          <w:szCs w:val="24"/>
        </w:rPr>
        <w:t>var</w:t>
      </w:r>
      <w:r w:rsidRPr="004821E2">
        <w:rPr>
          <w:spacing w:val="-2"/>
          <w:sz w:val="24"/>
          <w:szCs w:val="24"/>
        </w:rPr>
        <w:t xml:space="preserve"> </w:t>
      </w:r>
      <w:r w:rsidRPr="004821E2">
        <w:rPr>
          <w:sz w:val="24"/>
          <w:szCs w:val="24"/>
        </w:rPr>
        <w:t>ikke statistisk signifikante, men der var en tendens til forbedret arbejdskapacitet i den gruppe, der blev behandlet med 250 mg to gange dagligt.</w:t>
      </w:r>
    </w:p>
    <w:p w14:paraId="69F7C291" w14:textId="77777777" w:rsidR="00C35D89" w:rsidRPr="004821E2" w:rsidRDefault="00C35D89" w:rsidP="00100C8C">
      <w:pPr>
        <w:ind w:left="851"/>
        <w:rPr>
          <w:sz w:val="24"/>
          <w:szCs w:val="24"/>
        </w:rPr>
      </w:pPr>
    </w:p>
    <w:p w14:paraId="60F02418" w14:textId="77777777" w:rsidR="00C35D89" w:rsidRPr="004821E2" w:rsidRDefault="00C35D89" w:rsidP="00100C8C">
      <w:pPr>
        <w:ind w:left="851"/>
        <w:rPr>
          <w:sz w:val="24"/>
          <w:szCs w:val="24"/>
        </w:rPr>
      </w:pPr>
      <w:r w:rsidRPr="004821E2">
        <w:rPr>
          <w:sz w:val="24"/>
          <w:szCs w:val="24"/>
        </w:rPr>
        <w:t>Forbedringen i gangdistance var mærkbar efter 4 ugers behandling og helt tydelig efter 8 ugers behandling</w:t>
      </w:r>
      <w:r w:rsidRPr="004821E2">
        <w:rPr>
          <w:spacing w:val="-2"/>
          <w:sz w:val="24"/>
          <w:szCs w:val="24"/>
        </w:rPr>
        <w:t xml:space="preserve"> </w:t>
      </w:r>
      <w:r w:rsidRPr="004821E2">
        <w:rPr>
          <w:sz w:val="24"/>
          <w:szCs w:val="24"/>
        </w:rPr>
        <w:t>og</w:t>
      </w:r>
      <w:r w:rsidRPr="004821E2">
        <w:rPr>
          <w:spacing w:val="-2"/>
          <w:sz w:val="24"/>
          <w:szCs w:val="24"/>
        </w:rPr>
        <w:t xml:space="preserve"> </w:t>
      </w:r>
      <w:r w:rsidRPr="004821E2">
        <w:rPr>
          <w:sz w:val="24"/>
          <w:szCs w:val="24"/>
        </w:rPr>
        <w:t>blev</w:t>
      </w:r>
      <w:r w:rsidRPr="004821E2">
        <w:rPr>
          <w:spacing w:val="-2"/>
          <w:sz w:val="24"/>
          <w:szCs w:val="24"/>
        </w:rPr>
        <w:t xml:space="preserve"> </w:t>
      </w:r>
      <w:r w:rsidRPr="004821E2">
        <w:rPr>
          <w:sz w:val="24"/>
          <w:szCs w:val="24"/>
        </w:rPr>
        <w:t>opretholdt</w:t>
      </w:r>
      <w:r w:rsidRPr="004821E2">
        <w:rPr>
          <w:spacing w:val="-2"/>
          <w:sz w:val="24"/>
          <w:szCs w:val="24"/>
        </w:rPr>
        <w:t xml:space="preserve"> </w:t>
      </w:r>
      <w:r w:rsidRPr="004821E2">
        <w:rPr>
          <w:sz w:val="24"/>
          <w:szCs w:val="24"/>
        </w:rPr>
        <w:t>i</w:t>
      </w:r>
      <w:r w:rsidRPr="004821E2">
        <w:rPr>
          <w:spacing w:val="-2"/>
          <w:sz w:val="24"/>
          <w:szCs w:val="24"/>
        </w:rPr>
        <w:t xml:space="preserve"> </w:t>
      </w:r>
      <w:r w:rsidRPr="004821E2">
        <w:rPr>
          <w:sz w:val="24"/>
          <w:szCs w:val="24"/>
        </w:rPr>
        <w:t>op</w:t>
      </w:r>
      <w:r w:rsidRPr="004821E2">
        <w:rPr>
          <w:spacing w:val="-2"/>
          <w:sz w:val="24"/>
          <w:szCs w:val="24"/>
        </w:rPr>
        <w:t xml:space="preserve"> </w:t>
      </w:r>
      <w:r w:rsidRPr="004821E2">
        <w:rPr>
          <w:sz w:val="24"/>
          <w:szCs w:val="24"/>
        </w:rPr>
        <w:t>til</w:t>
      </w:r>
      <w:r w:rsidRPr="004821E2">
        <w:rPr>
          <w:spacing w:val="-2"/>
          <w:sz w:val="24"/>
          <w:szCs w:val="24"/>
        </w:rPr>
        <w:t xml:space="preserve"> </w:t>
      </w:r>
      <w:r w:rsidRPr="004821E2">
        <w:rPr>
          <w:sz w:val="24"/>
          <w:szCs w:val="24"/>
        </w:rPr>
        <w:t>28</w:t>
      </w:r>
      <w:r w:rsidRPr="004821E2">
        <w:rPr>
          <w:spacing w:val="-2"/>
          <w:sz w:val="24"/>
          <w:szCs w:val="24"/>
        </w:rPr>
        <w:t xml:space="preserve"> </w:t>
      </w:r>
      <w:r w:rsidRPr="004821E2">
        <w:rPr>
          <w:sz w:val="24"/>
          <w:szCs w:val="24"/>
        </w:rPr>
        <w:t>uger</w:t>
      </w:r>
      <w:r w:rsidRPr="004821E2">
        <w:rPr>
          <w:spacing w:val="-2"/>
          <w:sz w:val="24"/>
          <w:szCs w:val="24"/>
        </w:rPr>
        <w:t xml:space="preserve"> </w:t>
      </w:r>
      <w:r w:rsidRPr="004821E2">
        <w:rPr>
          <w:sz w:val="24"/>
          <w:szCs w:val="24"/>
        </w:rPr>
        <w:t>ved</w:t>
      </w:r>
      <w:r w:rsidRPr="004821E2">
        <w:rPr>
          <w:spacing w:val="-2"/>
          <w:sz w:val="24"/>
          <w:szCs w:val="24"/>
        </w:rPr>
        <w:t xml:space="preserve"> </w:t>
      </w:r>
      <w:r w:rsidRPr="004821E2">
        <w:rPr>
          <w:sz w:val="24"/>
          <w:szCs w:val="24"/>
        </w:rPr>
        <w:t>en</w:t>
      </w:r>
      <w:r w:rsidRPr="004821E2">
        <w:rPr>
          <w:spacing w:val="-2"/>
          <w:sz w:val="24"/>
          <w:szCs w:val="24"/>
        </w:rPr>
        <w:t xml:space="preserve"> </w:t>
      </w:r>
      <w:r w:rsidRPr="004821E2">
        <w:rPr>
          <w:sz w:val="24"/>
          <w:szCs w:val="24"/>
        </w:rPr>
        <w:t>dobbeltblind</w:t>
      </w:r>
      <w:r w:rsidRPr="004821E2">
        <w:rPr>
          <w:spacing w:val="-2"/>
          <w:sz w:val="24"/>
          <w:szCs w:val="24"/>
        </w:rPr>
        <w:t xml:space="preserve"> </w:t>
      </w:r>
      <w:r w:rsidRPr="004821E2">
        <w:rPr>
          <w:sz w:val="24"/>
          <w:szCs w:val="24"/>
        </w:rPr>
        <w:t>behandling</w:t>
      </w:r>
      <w:r w:rsidRPr="004821E2">
        <w:rPr>
          <w:spacing w:val="-2"/>
          <w:sz w:val="24"/>
          <w:szCs w:val="24"/>
        </w:rPr>
        <w:t xml:space="preserve"> </w:t>
      </w:r>
      <w:r w:rsidRPr="004821E2">
        <w:rPr>
          <w:sz w:val="24"/>
          <w:szCs w:val="24"/>
        </w:rPr>
        <w:t>i</w:t>
      </w:r>
      <w:r w:rsidRPr="004821E2">
        <w:rPr>
          <w:spacing w:val="-2"/>
          <w:sz w:val="24"/>
          <w:szCs w:val="24"/>
        </w:rPr>
        <w:t xml:space="preserve"> </w:t>
      </w:r>
      <w:r w:rsidRPr="004821E2">
        <w:rPr>
          <w:sz w:val="24"/>
          <w:szCs w:val="24"/>
        </w:rPr>
        <w:t>en</w:t>
      </w:r>
      <w:r w:rsidRPr="004821E2">
        <w:rPr>
          <w:spacing w:val="-2"/>
          <w:sz w:val="24"/>
          <w:szCs w:val="24"/>
        </w:rPr>
        <w:t xml:space="preserve"> </w:t>
      </w:r>
      <w:r w:rsidRPr="004821E2">
        <w:rPr>
          <w:sz w:val="24"/>
          <w:szCs w:val="24"/>
        </w:rPr>
        <w:t>undergruppe</w:t>
      </w:r>
      <w:r w:rsidRPr="004821E2">
        <w:rPr>
          <w:spacing w:val="-2"/>
          <w:sz w:val="24"/>
          <w:szCs w:val="24"/>
        </w:rPr>
        <w:t xml:space="preserve"> </w:t>
      </w:r>
      <w:r w:rsidRPr="004821E2">
        <w:rPr>
          <w:sz w:val="24"/>
          <w:szCs w:val="24"/>
        </w:rPr>
        <w:t xml:space="preserve">af </w:t>
      </w:r>
      <w:r w:rsidRPr="004821E2">
        <w:rPr>
          <w:spacing w:val="-2"/>
          <w:sz w:val="24"/>
          <w:szCs w:val="24"/>
        </w:rPr>
        <w:t>patientpopulationen.</w:t>
      </w:r>
    </w:p>
    <w:p w14:paraId="77A58A60" w14:textId="77777777" w:rsidR="00C35D89" w:rsidRPr="004821E2" w:rsidRDefault="00C35D89" w:rsidP="00100C8C">
      <w:pPr>
        <w:ind w:left="851"/>
        <w:rPr>
          <w:sz w:val="24"/>
          <w:szCs w:val="24"/>
        </w:rPr>
      </w:pPr>
    </w:p>
    <w:p w14:paraId="24BA8707" w14:textId="77777777" w:rsidR="00C35D89" w:rsidRPr="004821E2" w:rsidRDefault="00C35D89" w:rsidP="00100C8C">
      <w:pPr>
        <w:ind w:left="851"/>
        <w:rPr>
          <w:sz w:val="24"/>
          <w:szCs w:val="24"/>
        </w:rPr>
      </w:pPr>
      <w:r w:rsidRPr="004821E2">
        <w:rPr>
          <w:sz w:val="24"/>
          <w:szCs w:val="24"/>
        </w:rPr>
        <w:t>I en retrospektiv respondensanalyse baseret på ændringen i gangdistance, WHO funktionsklasse og dyspnø hos de 95 patienter, som var randomiseret til bosentan 125 mg to gange daglig i de placebokontrollerede studier, blev det observeret, at i uge 8 havde 66 patienter forbedrede resultater, 22 var stabiliseret, og 7 havde forringede resultater. Ud af de 22 patienter, der var stabiliseret i uge 8, viste 6 forbedringer i uge 12/16, og 4 havde dårligere resultater sammenlignet med udgangspunktet. Ud</w:t>
      </w:r>
      <w:r w:rsidRPr="004821E2">
        <w:rPr>
          <w:spacing w:val="-2"/>
          <w:sz w:val="24"/>
          <w:szCs w:val="24"/>
        </w:rPr>
        <w:t xml:space="preserve"> </w:t>
      </w:r>
      <w:r w:rsidRPr="004821E2">
        <w:rPr>
          <w:sz w:val="24"/>
          <w:szCs w:val="24"/>
        </w:rPr>
        <w:t>af</w:t>
      </w:r>
      <w:r w:rsidRPr="004821E2">
        <w:rPr>
          <w:spacing w:val="-2"/>
          <w:sz w:val="24"/>
          <w:szCs w:val="24"/>
        </w:rPr>
        <w:t xml:space="preserve"> </w:t>
      </w:r>
      <w:r w:rsidRPr="004821E2">
        <w:rPr>
          <w:sz w:val="24"/>
          <w:szCs w:val="24"/>
        </w:rPr>
        <w:t>de</w:t>
      </w:r>
      <w:r w:rsidRPr="004821E2">
        <w:rPr>
          <w:spacing w:val="-2"/>
          <w:sz w:val="24"/>
          <w:szCs w:val="24"/>
        </w:rPr>
        <w:t xml:space="preserve"> </w:t>
      </w:r>
      <w:r w:rsidRPr="004821E2">
        <w:rPr>
          <w:sz w:val="24"/>
          <w:szCs w:val="24"/>
        </w:rPr>
        <w:t>7</w:t>
      </w:r>
      <w:r w:rsidRPr="004821E2">
        <w:rPr>
          <w:spacing w:val="-2"/>
          <w:sz w:val="24"/>
          <w:szCs w:val="24"/>
        </w:rPr>
        <w:t xml:space="preserve"> </w:t>
      </w:r>
      <w:r w:rsidRPr="004821E2">
        <w:rPr>
          <w:sz w:val="24"/>
          <w:szCs w:val="24"/>
        </w:rPr>
        <w:t>patienter,</w:t>
      </w:r>
      <w:r w:rsidRPr="004821E2">
        <w:rPr>
          <w:spacing w:val="-2"/>
          <w:sz w:val="24"/>
          <w:szCs w:val="24"/>
        </w:rPr>
        <w:t xml:space="preserve"> </w:t>
      </w:r>
      <w:r w:rsidRPr="004821E2">
        <w:rPr>
          <w:sz w:val="24"/>
          <w:szCs w:val="24"/>
        </w:rPr>
        <w:t>som</w:t>
      </w:r>
      <w:r w:rsidRPr="004821E2">
        <w:rPr>
          <w:spacing w:val="-2"/>
          <w:sz w:val="24"/>
          <w:szCs w:val="24"/>
        </w:rPr>
        <w:t xml:space="preserve"> </w:t>
      </w:r>
      <w:r w:rsidRPr="004821E2">
        <w:rPr>
          <w:sz w:val="24"/>
          <w:szCs w:val="24"/>
        </w:rPr>
        <w:t>havde</w:t>
      </w:r>
      <w:r w:rsidRPr="004821E2">
        <w:rPr>
          <w:spacing w:val="-2"/>
          <w:sz w:val="24"/>
          <w:szCs w:val="24"/>
        </w:rPr>
        <w:t xml:space="preserve"> </w:t>
      </w:r>
      <w:r w:rsidRPr="004821E2">
        <w:rPr>
          <w:sz w:val="24"/>
          <w:szCs w:val="24"/>
        </w:rPr>
        <w:t>dårligere</w:t>
      </w:r>
      <w:r w:rsidRPr="004821E2">
        <w:rPr>
          <w:spacing w:val="-2"/>
          <w:sz w:val="24"/>
          <w:szCs w:val="24"/>
        </w:rPr>
        <w:t xml:space="preserve"> </w:t>
      </w:r>
      <w:r w:rsidRPr="004821E2">
        <w:rPr>
          <w:sz w:val="24"/>
          <w:szCs w:val="24"/>
        </w:rPr>
        <w:t>resultater</w:t>
      </w:r>
      <w:r w:rsidRPr="004821E2">
        <w:rPr>
          <w:spacing w:val="-2"/>
          <w:sz w:val="24"/>
          <w:szCs w:val="24"/>
        </w:rPr>
        <w:t xml:space="preserve"> </w:t>
      </w:r>
      <w:r w:rsidRPr="004821E2">
        <w:rPr>
          <w:sz w:val="24"/>
          <w:szCs w:val="24"/>
        </w:rPr>
        <w:t>i</w:t>
      </w:r>
      <w:r w:rsidRPr="004821E2">
        <w:rPr>
          <w:spacing w:val="-2"/>
          <w:sz w:val="24"/>
          <w:szCs w:val="24"/>
        </w:rPr>
        <w:t xml:space="preserve"> </w:t>
      </w:r>
      <w:r w:rsidRPr="004821E2">
        <w:rPr>
          <w:sz w:val="24"/>
          <w:szCs w:val="24"/>
        </w:rPr>
        <w:t>uge</w:t>
      </w:r>
      <w:r w:rsidRPr="004821E2">
        <w:rPr>
          <w:spacing w:val="-2"/>
          <w:sz w:val="24"/>
          <w:szCs w:val="24"/>
        </w:rPr>
        <w:t xml:space="preserve"> </w:t>
      </w:r>
      <w:r w:rsidRPr="004821E2">
        <w:rPr>
          <w:sz w:val="24"/>
          <w:szCs w:val="24"/>
        </w:rPr>
        <w:t>8,</w:t>
      </w:r>
      <w:r w:rsidRPr="004821E2">
        <w:rPr>
          <w:spacing w:val="-2"/>
          <w:sz w:val="24"/>
          <w:szCs w:val="24"/>
        </w:rPr>
        <w:t xml:space="preserve"> </w:t>
      </w:r>
      <w:r w:rsidRPr="004821E2">
        <w:rPr>
          <w:sz w:val="24"/>
          <w:szCs w:val="24"/>
        </w:rPr>
        <w:t>havde</w:t>
      </w:r>
      <w:r w:rsidRPr="004821E2">
        <w:rPr>
          <w:spacing w:val="-2"/>
          <w:sz w:val="24"/>
          <w:szCs w:val="24"/>
        </w:rPr>
        <w:t xml:space="preserve"> </w:t>
      </w:r>
      <w:r w:rsidRPr="004821E2">
        <w:rPr>
          <w:sz w:val="24"/>
          <w:szCs w:val="24"/>
        </w:rPr>
        <w:t>3</w:t>
      </w:r>
      <w:r w:rsidRPr="004821E2">
        <w:rPr>
          <w:spacing w:val="-2"/>
          <w:sz w:val="24"/>
          <w:szCs w:val="24"/>
        </w:rPr>
        <w:t xml:space="preserve"> </w:t>
      </w:r>
      <w:r w:rsidRPr="004821E2">
        <w:rPr>
          <w:sz w:val="24"/>
          <w:szCs w:val="24"/>
        </w:rPr>
        <w:t>forbedrede</w:t>
      </w:r>
      <w:r w:rsidRPr="004821E2">
        <w:rPr>
          <w:spacing w:val="-2"/>
          <w:sz w:val="24"/>
          <w:szCs w:val="24"/>
        </w:rPr>
        <w:t xml:space="preserve"> </w:t>
      </w:r>
      <w:r w:rsidRPr="004821E2">
        <w:rPr>
          <w:sz w:val="24"/>
          <w:szCs w:val="24"/>
        </w:rPr>
        <w:t>resultater</w:t>
      </w:r>
      <w:r w:rsidRPr="004821E2">
        <w:rPr>
          <w:spacing w:val="-2"/>
          <w:sz w:val="24"/>
          <w:szCs w:val="24"/>
        </w:rPr>
        <w:t xml:space="preserve"> </w:t>
      </w:r>
      <w:r w:rsidRPr="004821E2">
        <w:rPr>
          <w:sz w:val="24"/>
          <w:szCs w:val="24"/>
        </w:rPr>
        <w:t>i</w:t>
      </w:r>
      <w:r w:rsidRPr="004821E2">
        <w:rPr>
          <w:spacing w:val="-2"/>
          <w:sz w:val="24"/>
          <w:szCs w:val="24"/>
        </w:rPr>
        <w:t xml:space="preserve"> </w:t>
      </w:r>
      <w:r w:rsidRPr="004821E2">
        <w:rPr>
          <w:sz w:val="24"/>
          <w:szCs w:val="24"/>
        </w:rPr>
        <w:t>uge</w:t>
      </w:r>
      <w:r w:rsidRPr="004821E2">
        <w:rPr>
          <w:spacing w:val="-2"/>
          <w:sz w:val="24"/>
          <w:szCs w:val="24"/>
        </w:rPr>
        <w:t xml:space="preserve"> </w:t>
      </w:r>
      <w:r w:rsidRPr="004821E2">
        <w:rPr>
          <w:sz w:val="24"/>
          <w:szCs w:val="24"/>
        </w:rPr>
        <w:t>12/16, og 4 dårligere resultater sammenlignet med basalniveau.</w:t>
      </w:r>
    </w:p>
    <w:p w14:paraId="22DADEA7" w14:textId="77777777" w:rsidR="00C35D89" w:rsidRPr="004821E2" w:rsidRDefault="00C35D89" w:rsidP="00100C8C">
      <w:pPr>
        <w:ind w:left="851"/>
        <w:rPr>
          <w:sz w:val="24"/>
          <w:szCs w:val="24"/>
        </w:rPr>
      </w:pPr>
    </w:p>
    <w:p w14:paraId="419C6E9B" w14:textId="77777777" w:rsidR="00C35D89" w:rsidRPr="004821E2" w:rsidRDefault="00C35D89" w:rsidP="00100C8C">
      <w:pPr>
        <w:ind w:left="851"/>
        <w:rPr>
          <w:sz w:val="24"/>
          <w:szCs w:val="24"/>
        </w:rPr>
      </w:pPr>
      <w:r w:rsidRPr="004821E2">
        <w:rPr>
          <w:sz w:val="24"/>
          <w:szCs w:val="24"/>
        </w:rPr>
        <w:t>Invasive</w:t>
      </w:r>
      <w:r w:rsidRPr="004821E2">
        <w:rPr>
          <w:spacing w:val="-3"/>
          <w:sz w:val="24"/>
          <w:szCs w:val="24"/>
        </w:rPr>
        <w:t xml:space="preserve"> </w:t>
      </w:r>
      <w:r w:rsidRPr="004821E2">
        <w:rPr>
          <w:sz w:val="24"/>
          <w:szCs w:val="24"/>
        </w:rPr>
        <w:t>hæmodynamiske</w:t>
      </w:r>
      <w:r w:rsidRPr="004821E2">
        <w:rPr>
          <w:spacing w:val="-3"/>
          <w:sz w:val="24"/>
          <w:szCs w:val="24"/>
        </w:rPr>
        <w:t xml:space="preserve"> </w:t>
      </w:r>
      <w:r w:rsidRPr="004821E2">
        <w:rPr>
          <w:sz w:val="24"/>
          <w:szCs w:val="24"/>
        </w:rPr>
        <w:t>parametre</w:t>
      </w:r>
      <w:r w:rsidRPr="004821E2">
        <w:rPr>
          <w:spacing w:val="-3"/>
          <w:sz w:val="24"/>
          <w:szCs w:val="24"/>
        </w:rPr>
        <w:t xml:space="preserve"> </w:t>
      </w:r>
      <w:r w:rsidRPr="004821E2">
        <w:rPr>
          <w:sz w:val="24"/>
          <w:szCs w:val="24"/>
        </w:rPr>
        <w:t>blev</w:t>
      </w:r>
      <w:r w:rsidRPr="004821E2">
        <w:rPr>
          <w:spacing w:val="-3"/>
          <w:sz w:val="24"/>
          <w:szCs w:val="24"/>
        </w:rPr>
        <w:t xml:space="preserve"> </w:t>
      </w:r>
      <w:r w:rsidRPr="004821E2">
        <w:rPr>
          <w:sz w:val="24"/>
          <w:szCs w:val="24"/>
        </w:rPr>
        <w:t>kun</w:t>
      </w:r>
      <w:r w:rsidRPr="004821E2">
        <w:rPr>
          <w:spacing w:val="-3"/>
          <w:sz w:val="24"/>
          <w:szCs w:val="24"/>
        </w:rPr>
        <w:t xml:space="preserve"> </w:t>
      </w:r>
      <w:r w:rsidRPr="004821E2">
        <w:rPr>
          <w:sz w:val="24"/>
          <w:szCs w:val="24"/>
        </w:rPr>
        <w:t>vurderet</w:t>
      </w:r>
      <w:r w:rsidRPr="004821E2">
        <w:rPr>
          <w:spacing w:val="-3"/>
          <w:sz w:val="24"/>
          <w:szCs w:val="24"/>
        </w:rPr>
        <w:t xml:space="preserve"> </w:t>
      </w:r>
      <w:r w:rsidRPr="004821E2">
        <w:rPr>
          <w:sz w:val="24"/>
          <w:szCs w:val="24"/>
        </w:rPr>
        <w:t>i</w:t>
      </w:r>
      <w:r w:rsidRPr="004821E2">
        <w:rPr>
          <w:spacing w:val="-3"/>
          <w:sz w:val="24"/>
          <w:szCs w:val="24"/>
        </w:rPr>
        <w:t xml:space="preserve"> </w:t>
      </w:r>
      <w:r w:rsidRPr="004821E2">
        <w:rPr>
          <w:sz w:val="24"/>
          <w:szCs w:val="24"/>
        </w:rPr>
        <w:t>den</w:t>
      </w:r>
      <w:r w:rsidRPr="004821E2">
        <w:rPr>
          <w:spacing w:val="-3"/>
          <w:sz w:val="24"/>
          <w:szCs w:val="24"/>
        </w:rPr>
        <w:t xml:space="preserve"> </w:t>
      </w:r>
      <w:r w:rsidRPr="004821E2">
        <w:rPr>
          <w:sz w:val="24"/>
          <w:szCs w:val="24"/>
        </w:rPr>
        <w:t>første</w:t>
      </w:r>
      <w:r w:rsidRPr="004821E2">
        <w:rPr>
          <w:spacing w:val="-3"/>
          <w:sz w:val="24"/>
          <w:szCs w:val="24"/>
        </w:rPr>
        <w:t xml:space="preserve"> </w:t>
      </w:r>
      <w:r w:rsidRPr="004821E2">
        <w:rPr>
          <w:sz w:val="24"/>
          <w:szCs w:val="24"/>
        </w:rPr>
        <w:t>undersøgelse.</w:t>
      </w:r>
      <w:r w:rsidRPr="004821E2">
        <w:rPr>
          <w:spacing w:val="-3"/>
          <w:sz w:val="24"/>
          <w:szCs w:val="24"/>
        </w:rPr>
        <w:t xml:space="preserve"> </w:t>
      </w:r>
      <w:r w:rsidRPr="004821E2">
        <w:rPr>
          <w:sz w:val="24"/>
          <w:szCs w:val="24"/>
        </w:rPr>
        <w:t>Behandling</w:t>
      </w:r>
      <w:r w:rsidRPr="004821E2">
        <w:rPr>
          <w:spacing w:val="-3"/>
          <w:sz w:val="24"/>
          <w:szCs w:val="24"/>
        </w:rPr>
        <w:t xml:space="preserve"> </w:t>
      </w:r>
      <w:r w:rsidRPr="004821E2">
        <w:rPr>
          <w:sz w:val="24"/>
          <w:szCs w:val="24"/>
        </w:rPr>
        <w:t>med bosentan førte til en signifikant forøgelse af hjerteindeks som var forbundet med en signifikant nedsættelse</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det</w:t>
      </w:r>
      <w:r w:rsidRPr="004821E2">
        <w:rPr>
          <w:spacing w:val="-3"/>
          <w:sz w:val="24"/>
          <w:szCs w:val="24"/>
        </w:rPr>
        <w:t xml:space="preserve"> </w:t>
      </w:r>
      <w:r w:rsidRPr="004821E2">
        <w:rPr>
          <w:sz w:val="24"/>
          <w:szCs w:val="24"/>
        </w:rPr>
        <w:t>pulmonale</w:t>
      </w:r>
      <w:r w:rsidRPr="004821E2">
        <w:rPr>
          <w:spacing w:val="-3"/>
          <w:sz w:val="24"/>
          <w:szCs w:val="24"/>
        </w:rPr>
        <w:t xml:space="preserve"> </w:t>
      </w:r>
      <w:r w:rsidRPr="004821E2">
        <w:rPr>
          <w:sz w:val="24"/>
          <w:szCs w:val="24"/>
        </w:rPr>
        <w:t>arterielle</w:t>
      </w:r>
      <w:r w:rsidRPr="004821E2">
        <w:rPr>
          <w:spacing w:val="-3"/>
          <w:sz w:val="24"/>
          <w:szCs w:val="24"/>
        </w:rPr>
        <w:t xml:space="preserve"> </w:t>
      </w:r>
      <w:r w:rsidRPr="004821E2">
        <w:rPr>
          <w:sz w:val="24"/>
          <w:szCs w:val="24"/>
        </w:rPr>
        <w:t>tryk,</w:t>
      </w:r>
      <w:r w:rsidRPr="004821E2">
        <w:rPr>
          <w:spacing w:val="-3"/>
          <w:sz w:val="24"/>
          <w:szCs w:val="24"/>
        </w:rPr>
        <w:t xml:space="preserve"> </w:t>
      </w:r>
      <w:r w:rsidRPr="004821E2">
        <w:rPr>
          <w:sz w:val="24"/>
          <w:szCs w:val="24"/>
        </w:rPr>
        <w:t>pulmonal</w:t>
      </w:r>
      <w:r w:rsidRPr="004821E2">
        <w:rPr>
          <w:spacing w:val="-3"/>
          <w:sz w:val="24"/>
          <w:szCs w:val="24"/>
        </w:rPr>
        <w:t xml:space="preserve"> </w:t>
      </w:r>
      <w:r w:rsidRPr="004821E2">
        <w:rPr>
          <w:sz w:val="24"/>
          <w:szCs w:val="24"/>
        </w:rPr>
        <w:t>vaskulær</w:t>
      </w:r>
      <w:r w:rsidRPr="004821E2">
        <w:rPr>
          <w:spacing w:val="-3"/>
          <w:sz w:val="24"/>
          <w:szCs w:val="24"/>
        </w:rPr>
        <w:t xml:space="preserve"> </w:t>
      </w:r>
      <w:r w:rsidRPr="004821E2">
        <w:rPr>
          <w:sz w:val="24"/>
          <w:szCs w:val="24"/>
        </w:rPr>
        <w:t>modstand</w:t>
      </w:r>
      <w:r w:rsidRPr="004821E2">
        <w:rPr>
          <w:spacing w:val="-3"/>
          <w:sz w:val="24"/>
          <w:szCs w:val="24"/>
        </w:rPr>
        <w:t xml:space="preserve"> </w:t>
      </w:r>
      <w:r w:rsidRPr="004821E2">
        <w:rPr>
          <w:sz w:val="24"/>
          <w:szCs w:val="24"/>
        </w:rPr>
        <w:t>og</w:t>
      </w:r>
      <w:r w:rsidRPr="004821E2">
        <w:rPr>
          <w:spacing w:val="-3"/>
          <w:sz w:val="24"/>
          <w:szCs w:val="24"/>
        </w:rPr>
        <w:t xml:space="preserve"> </w:t>
      </w:r>
      <w:r w:rsidRPr="004821E2">
        <w:rPr>
          <w:sz w:val="24"/>
          <w:szCs w:val="24"/>
        </w:rPr>
        <w:t>gennemsnitligt</w:t>
      </w:r>
      <w:r w:rsidRPr="004821E2">
        <w:rPr>
          <w:spacing w:val="-3"/>
          <w:sz w:val="24"/>
          <w:szCs w:val="24"/>
        </w:rPr>
        <w:t xml:space="preserve"> </w:t>
      </w:r>
      <w:r w:rsidRPr="004821E2">
        <w:rPr>
          <w:sz w:val="24"/>
          <w:szCs w:val="24"/>
        </w:rPr>
        <w:t>tryk</w:t>
      </w:r>
      <w:r w:rsidRPr="004821E2">
        <w:rPr>
          <w:spacing w:val="-3"/>
          <w:sz w:val="24"/>
          <w:szCs w:val="24"/>
        </w:rPr>
        <w:t xml:space="preserve"> </w:t>
      </w:r>
      <w:r w:rsidRPr="004821E2">
        <w:rPr>
          <w:sz w:val="24"/>
          <w:szCs w:val="24"/>
        </w:rPr>
        <w:t>i højre atrium.</w:t>
      </w:r>
    </w:p>
    <w:p w14:paraId="294C0428" w14:textId="77777777" w:rsidR="00C35D89" w:rsidRPr="004821E2" w:rsidRDefault="00C35D89" w:rsidP="00100C8C">
      <w:pPr>
        <w:ind w:left="851"/>
        <w:rPr>
          <w:sz w:val="24"/>
          <w:szCs w:val="24"/>
        </w:rPr>
      </w:pPr>
    </w:p>
    <w:p w14:paraId="405F7B75" w14:textId="620EE86D" w:rsidR="00C35D89" w:rsidRPr="004821E2" w:rsidRDefault="00C35D89" w:rsidP="00100C8C">
      <w:pPr>
        <w:ind w:left="851"/>
        <w:rPr>
          <w:sz w:val="24"/>
          <w:szCs w:val="24"/>
        </w:rPr>
      </w:pPr>
      <w:r w:rsidRPr="004821E2">
        <w:rPr>
          <w:sz w:val="24"/>
          <w:szCs w:val="24"/>
        </w:rPr>
        <w:lastRenderedPageBreak/>
        <w:t>Bosentan behandlingen reducerede symptomerne på PAH. Dyspnømålinger under gangtest viste en forbedring</w:t>
      </w:r>
      <w:r w:rsidRPr="004821E2">
        <w:rPr>
          <w:spacing w:val="-3"/>
          <w:sz w:val="24"/>
          <w:szCs w:val="24"/>
        </w:rPr>
        <w:t xml:space="preserve"> </w:t>
      </w:r>
      <w:r w:rsidRPr="004821E2">
        <w:rPr>
          <w:sz w:val="24"/>
          <w:szCs w:val="24"/>
        </w:rPr>
        <w:t>hos</w:t>
      </w:r>
      <w:r w:rsidRPr="004821E2">
        <w:rPr>
          <w:spacing w:val="-3"/>
          <w:sz w:val="24"/>
          <w:szCs w:val="24"/>
        </w:rPr>
        <w:t xml:space="preserve"> </w:t>
      </w:r>
      <w:r w:rsidRPr="004821E2">
        <w:rPr>
          <w:sz w:val="24"/>
          <w:szCs w:val="24"/>
        </w:rPr>
        <w:t>patienter,</w:t>
      </w:r>
      <w:r w:rsidRPr="004821E2">
        <w:rPr>
          <w:spacing w:val="-3"/>
          <w:sz w:val="24"/>
          <w:szCs w:val="24"/>
        </w:rPr>
        <w:t xml:space="preserve"> </w:t>
      </w:r>
      <w:r w:rsidRPr="004821E2">
        <w:rPr>
          <w:sz w:val="24"/>
          <w:szCs w:val="24"/>
        </w:rPr>
        <w:t>der</w:t>
      </w:r>
      <w:r w:rsidRPr="004821E2">
        <w:rPr>
          <w:spacing w:val="-3"/>
          <w:sz w:val="24"/>
          <w:szCs w:val="24"/>
        </w:rPr>
        <w:t xml:space="preserve"> </w:t>
      </w:r>
      <w:r w:rsidRPr="004821E2">
        <w:rPr>
          <w:sz w:val="24"/>
          <w:szCs w:val="24"/>
        </w:rPr>
        <w:t>blev</w:t>
      </w:r>
      <w:r w:rsidRPr="004821E2">
        <w:rPr>
          <w:spacing w:val="-3"/>
          <w:sz w:val="24"/>
          <w:szCs w:val="24"/>
        </w:rPr>
        <w:t xml:space="preserve"> </w:t>
      </w:r>
      <w:r w:rsidRPr="004821E2">
        <w:rPr>
          <w:sz w:val="24"/>
          <w:szCs w:val="24"/>
        </w:rPr>
        <w:t>behandlet</w:t>
      </w:r>
      <w:r w:rsidRPr="004821E2">
        <w:rPr>
          <w:spacing w:val="-3"/>
          <w:sz w:val="24"/>
          <w:szCs w:val="24"/>
        </w:rPr>
        <w:t xml:space="preserve"> </w:t>
      </w:r>
      <w:r w:rsidRPr="004821E2">
        <w:rPr>
          <w:sz w:val="24"/>
          <w:szCs w:val="24"/>
        </w:rPr>
        <w:t>med</w:t>
      </w:r>
      <w:r w:rsidRPr="004821E2">
        <w:rPr>
          <w:spacing w:val="-3"/>
          <w:sz w:val="24"/>
          <w:szCs w:val="24"/>
        </w:rPr>
        <w:t xml:space="preserve"> </w:t>
      </w:r>
      <w:r w:rsidRPr="004821E2">
        <w:rPr>
          <w:sz w:val="24"/>
          <w:szCs w:val="24"/>
        </w:rPr>
        <w:t>bosentan.</w:t>
      </w:r>
      <w:r w:rsidRPr="004821E2">
        <w:rPr>
          <w:spacing w:val="-3"/>
          <w:sz w:val="24"/>
          <w:szCs w:val="24"/>
        </w:rPr>
        <w:t xml:space="preserve"> </w:t>
      </w:r>
      <w:r w:rsidRPr="004821E2">
        <w:rPr>
          <w:sz w:val="24"/>
          <w:szCs w:val="24"/>
        </w:rPr>
        <w:t>I</w:t>
      </w:r>
      <w:r w:rsidRPr="004821E2">
        <w:rPr>
          <w:spacing w:val="-3"/>
          <w:sz w:val="24"/>
          <w:szCs w:val="24"/>
        </w:rPr>
        <w:t xml:space="preserve"> </w:t>
      </w:r>
      <w:r w:rsidRPr="004821E2">
        <w:rPr>
          <w:sz w:val="24"/>
          <w:szCs w:val="24"/>
        </w:rPr>
        <w:t>AC-052-352</w:t>
      </w:r>
      <w:r w:rsidRPr="004821E2">
        <w:rPr>
          <w:spacing w:val="-3"/>
          <w:sz w:val="24"/>
          <w:szCs w:val="24"/>
        </w:rPr>
        <w:t xml:space="preserve"> </w:t>
      </w:r>
      <w:r w:rsidRPr="004821E2">
        <w:rPr>
          <w:sz w:val="24"/>
          <w:szCs w:val="24"/>
        </w:rPr>
        <w:t>studiet</w:t>
      </w:r>
      <w:r w:rsidRPr="004821E2">
        <w:rPr>
          <w:spacing w:val="-2"/>
          <w:sz w:val="24"/>
          <w:szCs w:val="24"/>
        </w:rPr>
        <w:t xml:space="preserve"> </w:t>
      </w:r>
      <w:r w:rsidRPr="004821E2">
        <w:rPr>
          <w:sz w:val="24"/>
          <w:szCs w:val="24"/>
        </w:rPr>
        <w:t>blev</w:t>
      </w:r>
      <w:r w:rsidRPr="004821E2">
        <w:rPr>
          <w:spacing w:val="-3"/>
          <w:sz w:val="24"/>
          <w:szCs w:val="24"/>
        </w:rPr>
        <w:t xml:space="preserve"> </w:t>
      </w:r>
      <w:r w:rsidRPr="004821E2">
        <w:rPr>
          <w:sz w:val="24"/>
          <w:szCs w:val="24"/>
        </w:rPr>
        <w:t>92</w:t>
      </w:r>
      <w:r w:rsidR="00162F2E" w:rsidRPr="004821E2">
        <w:rPr>
          <w:sz w:val="24"/>
          <w:szCs w:val="24"/>
        </w:rPr>
        <w:t xml:space="preserve"> %</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de</w:t>
      </w:r>
      <w:r w:rsidRPr="004821E2">
        <w:rPr>
          <w:spacing w:val="-2"/>
          <w:sz w:val="24"/>
          <w:szCs w:val="24"/>
        </w:rPr>
        <w:t xml:space="preserve"> </w:t>
      </w:r>
      <w:r w:rsidRPr="004821E2">
        <w:rPr>
          <w:sz w:val="24"/>
          <w:szCs w:val="24"/>
        </w:rPr>
        <w:t>213 patienter klassificeret ud fra initialværdier som WHO funktionsklasse III og 8</w:t>
      </w:r>
      <w:r w:rsidR="00162F2E" w:rsidRPr="004821E2">
        <w:rPr>
          <w:sz w:val="24"/>
          <w:szCs w:val="24"/>
        </w:rPr>
        <w:t xml:space="preserve"> %</w:t>
      </w:r>
      <w:r w:rsidRPr="004821E2">
        <w:rPr>
          <w:sz w:val="24"/>
          <w:szCs w:val="24"/>
        </w:rPr>
        <w:t xml:space="preserve"> som</w:t>
      </w:r>
      <w:r w:rsidR="00235B8E" w:rsidRPr="004821E2">
        <w:rPr>
          <w:sz w:val="24"/>
          <w:szCs w:val="24"/>
        </w:rPr>
        <w:t xml:space="preserve"> </w:t>
      </w:r>
      <w:r w:rsidRPr="004821E2">
        <w:rPr>
          <w:sz w:val="24"/>
          <w:szCs w:val="24"/>
        </w:rPr>
        <w:t>funktionsklasse IV. Behandlingen med bosentan forbedrede WHO funktionsklasse hos 42,4</w:t>
      </w:r>
      <w:r w:rsidR="00162F2E" w:rsidRPr="004821E2">
        <w:rPr>
          <w:sz w:val="24"/>
          <w:szCs w:val="24"/>
        </w:rPr>
        <w:t xml:space="preserve"> %</w:t>
      </w:r>
      <w:r w:rsidRPr="004821E2">
        <w:rPr>
          <w:sz w:val="24"/>
          <w:szCs w:val="24"/>
        </w:rPr>
        <w:t xml:space="preserve"> af patienterne (placebo 30,4</w:t>
      </w:r>
      <w:r w:rsidR="00162F2E" w:rsidRPr="004821E2">
        <w:rPr>
          <w:sz w:val="24"/>
          <w:szCs w:val="24"/>
        </w:rPr>
        <w:t xml:space="preserve"> %</w:t>
      </w:r>
      <w:r w:rsidRPr="004821E2">
        <w:rPr>
          <w:sz w:val="24"/>
          <w:szCs w:val="24"/>
        </w:rPr>
        <w:t>). Den totale ændring i WHO funktionsklasser i løbet af begge studier var signifikant bedre blandt patienter, der blev behandlet med bosentan, end blandt patienter, der fik placebo.</w:t>
      </w:r>
      <w:r w:rsidRPr="004821E2">
        <w:rPr>
          <w:spacing w:val="-3"/>
          <w:sz w:val="24"/>
          <w:szCs w:val="24"/>
        </w:rPr>
        <w:t xml:space="preserve"> </w:t>
      </w:r>
      <w:r w:rsidRPr="004821E2">
        <w:rPr>
          <w:sz w:val="24"/>
          <w:szCs w:val="24"/>
        </w:rPr>
        <w:t>Behandling</w:t>
      </w:r>
      <w:r w:rsidRPr="004821E2">
        <w:rPr>
          <w:spacing w:val="-3"/>
          <w:sz w:val="24"/>
          <w:szCs w:val="24"/>
        </w:rPr>
        <w:t xml:space="preserve"> </w:t>
      </w:r>
      <w:r w:rsidRPr="004821E2">
        <w:rPr>
          <w:sz w:val="24"/>
          <w:szCs w:val="24"/>
        </w:rPr>
        <w:t>med</w:t>
      </w:r>
      <w:r w:rsidRPr="004821E2">
        <w:rPr>
          <w:spacing w:val="-3"/>
          <w:sz w:val="24"/>
          <w:szCs w:val="24"/>
        </w:rPr>
        <w:t xml:space="preserve"> </w:t>
      </w:r>
      <w:r w:rsidRPr="004821E2">
        <w:rPr>
          <w:sz w:val="24"/>
          <w:szCs w:val="24"/>
        </w:rPr>
        <w:t>bosentan</w:t>
      </w:r>
      <w:r w:rsidRPr="004821E2">
        <w:rPr>
          <w:spacing w:val="-3"/>
          <w:sz w:val="24"/>
          <w:szCs w:val="24"/>
        </w:rPr>
        <w:t xml:space="preserve"> </w:t>
      </w:r>
      <w:r w:rsidRPr="004821E2">
        <w:rPr>
          <w:sz w:val="24"/>
          <w:szCs w:val="24"/>
        </w:rPr>
        <w:t>var</w:t>
      </w:r>
      <w:r w:rsidRPr="004821E2">
        <w:rPr>
          <w:spacing w:val="-3"/>
          <w:sz w:val="24"/>
          <w:szCs w:val="24"/>
        </w:rPr>
        <w:t xml:space="preserve"> </w:t>
      </w:r>
      <w:r w:rsidRPr="004821E2">
        <w:rPr>
          <w:sz w:val="24"/>
          <w:szCs w:val="24"/>
        </w:rPr>
        <w:t>forbundet</w:t>
      </w:r>
      <w:r w:rsidRPr="004821E2">
        <w:rPr>
          <w:spacing w:val="-3"/>
          <w:sz w:val="24"/>
          <w:szCs w:val="24"/>
        </w:rPr>
        <w:t xml:space="preserve"> </w:t>
      </w:r>
      <w:r w:rsidRPr="004821E2">
        <w:rPr>
          <w:sz w:val="24"/>
          <w:szCs w:val="24"/>
        </w:rPr>
        <w:t>med</w:t>
      </w:r>
      <w:r w:rsidRPr="004821E2">
        <w:rPr>
          <w:spacing w:val="-3"/>
          <w:sz w:val="24"/>
          <w:szCs w:val="24"/>
        </w:rPr>
        <w:t xml:space="preserve"> </w:t>
      </w:r>
      <w:r w:rsidRPr="004821E2">
        <w:rPr>
          <w:sz w:val="24"/>
          <w:szCs w:val="24"/>
        </w:rPr>
        <w:t>en</w:t>
      </w:r>
      <w:r w:rsidRPr="004821E2">
        <w:rPr>
          <w:spacing w:val="-3"/>
          <w:sz w:val="24"/>
          <w:szCs w:val="24"/>
        </w:rPr>
        <w:t xml:space="preserve"> </w:t>
      </w:r>
      <w:r w:rsidRPr="004821E2">
        <w:rPr>
          <w:sz w:val="24"/>
          <w:szCs w:val="24"/>
        </w:rPr>
        <w:t>signifikant</w:t>
      </w:r>
      <w:r w:rsidRPr="004821E2">
        <w:rPr>
          <w:spacing w:val="-3"/>
          <w:sz w:val="24"/>
          <w:szCs w:val="24"/>
        </w:rPr>
        <w:t xml:space="preserve"> </w:t>
      </w:r>
      <w:r w:rsidRPr="004821E2">
        <w:rPr>
          <w:sz w:val="24"/>
          <w:szCs w:val="24"/>
        </w:rPr>
        <w:t>reduktion</w:t>
      </w:r>
      <w:r w:rsidRPr="004821E2">
        <w:rPr>
          <w:spacing w:val="-3"/>
          <w:sz w:val="24"/>
          <w:szCs w:val="24"/>
        </w:rPr>
        <w:t xml:space="preserve"> </w:t>
      </w:r>
      <w:r w:rsidRPr="004821E2">
        <w:rPr>
          <w:sz w:val="24"/>
          <w:szCs w:val="24"/>
        </w:rPr>
        <w:t>i</w:t>
      </w:r>
      <w:r w:rsidRPr="004821E2">
        <w:rPr>
          <w:spacing w:val="-3"/>
          <w:sz w:val="24"/>
          <w:szCs w:val="24"/>
        </w:rPr>
        <w:t xml:space="preserve"> </w:t>
      </w:r>
      <w:r w:rsidRPr="004821E2">
        <w:rPr>
          <w:sz w:val="24"/>
          <w:szCs w:val="24"/>
        </w:rPr>
        <w:t>forekomsten</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klinisk forværring i sammenligning med placebo ved 28 uger (henholdsvis 10,7</w:t>
      </w:r>
      <w:r w:rsidR="00162F2E" w:rsidRPr="004821E2">
        <w:rPr>
          <w:sz w:val="24"/>
          <w:szCs w:val="24"/>
        </w:rPr>
        <w:t xml:space="preserve"> %</w:t>
      </w:r>
      <w:r w:rsidRPr="004821E2">
        <w:rPr>
          <w:sz w:val="24"/>
          <w:szCs w:val="24"/>
        </w:rPr>
        <w:t xml:space="preserve"> imod 37,1</w:t>
      </w:r>
      <w:r w:rsidR="00162F2E" w:rsidRPr="004821E2">
        <w:rPr>
          <w:sz w:val="24"/>
          <w:szCs w:val="24"/>
        </w:rPr>
        <w:t xml:space="preserve"> %</w:t>
      </w:r>
      <w:r w:rsidRPr="004821E2">
        <w:rPr>
          <w:sz w:val="24"/>
          <w:szCs w:val="24"/>
        </w:rPr>
        <w:t>; p = 0,0015).</w:t>
      </w:r>
    </w:p>
    <w:p w14:paraId="2A100E1F" w14:textId="77777777" w:rsidR="00C35D89" w:rsidRPr="004821E2" w:rsidRDefault="00C35D89" w:rsidP="00100C8C">
      <w:pPr>
        <w:ind w:left="851"/>
        <w:rPr>
          <w:sz w:val="24"/>
          <w:szCs w:val="24"/>
        </w:rPr>
      </w:pPr>
    </w:p>
    <w:p w14:paraId="5C1459AB" w14:textId="62851F63" w:rsidR="005A6B82" w:rsidRPr="004821E2" w:rsidRDefault="00C35D89" w:rsidP="00050A36">
      <w:pPr>
        <w:ind w:left="851"/>
        <w:rPr>
          <w:sz w:val="24"/>
          <w:szCs w:val="24"/>
        </w:rPr>
      </w:pPr>
      <w:r w:rsidRPr="004821E2">
        <w:rPr>
          <w:sz w:val="24"/>
          <w:szCs w:val="24"/>
        </w:rPr>
        <w:t>I</w:t>
      </w:r>
      <w:r w:rsidRPr="004821E2">
        <w:rPr>
          <w:spacing w:val="-4"/>
          <w:sz w:val="24"/>
          <w:szCs w:val="24"/>
        </w:rPr>
        <w:t xml:space="preserve"> </w:t>
      </w:r>
      <w:r w:rsidRPr="004821E2">
        <w:rPr>
          <w:sz w:val="24"/>
          <w:szCs w:val="24"/>
        </w:rPr>
        <w:t>et</w:t>
      </w:r>
      <w:r w:rsidRPr="004821E2">
        <w:rPr>
          <w:spacing w:val="-4"/>
          <w:sz w:val="24"/>
          <w:szCs w:val="24"/>
        </w:rPr>
        <w:t xml:space="preserve"> </w:t>
      </w:r>
      <w:r w:rsidRPr="004821E2">
        <w:rPr>
          <w:sz w:val="24"/>
          <w:szCs w:val="24"/>
        </w:rPr>
        <w:t>randomiseret,</w:t>
      </w:r>
      <w:r w:rsidRPr="004821E2">
        <w:rPr>
          <w:spacing w:val="-4"/>
          <w:sz w:val="24"/>
          <w:szCs w:val="24"/>
        </w:rPr>
        <w:t xml:space="preserve"> </w:t>
      </w:r>
      <w:r w:rsidRPr="004821E2">
        <w:rPr>
          <w:sz w:val="24"/>
          <w:szCs w:val="24"/>
        </w:rPr>
        <w:t>dobbeltblindt,</w:t>
      </w:r>
      <w:r w:rsidRPr="004821E2">
        <w:rPr>
          <w:spacing w:val="-4"/>
          <w:sz w:val="24"/>
          <w:szCs w:val="24"/>
        </w:rPr>
        <w:t xml:space="preserve"> </w:t>
      </w:r>
      <w:r w:rsidRPr="004821E2">
        <w:rPr>
          <w:sz w:val="24"/>
          <w:szCs w:val="24"/>
        </w:rPr>
        <w:t>multi-center,</w:t>
      </w:r>
      <w:r w:rsidRPr="004821E2">
        <w:rPr>
          <w:spacing w:val="-4"/>
          <w:sz w:val="24"/>
          <w:szCs w:val="24"/>
        </w:rPr>
        <w:t xml:space="preserve"> </w:t>
      </w:r>
      <w:r w:rsidRPr="004821E2">
        <w:rPr>
          <w:sz w:val="24"/>
          <w:szCs w:val="24"/>
        </w:rPr>
        <w:t>placebokontrolleret</w:t>
      </w:r>
      <w:r w:rsidRPr="004821E2">
        <w:rPr>
          <w:spacing w:val="-4"/>
          <w:sz w:val="24"/>
          <w:szCs w:val="24"/>
        </w:rPr>
        <w:t xml:space="preserve"> </w:t>
      </w:r>
      <w:r w:rsidRPr="004821E2">
        <w:rPr>
          <w:sz w:val="24"/>
          <w:szCs w:val="24"/>
        </w:rPr>
        <w:t>studie</w:t>
      </w:r>
      <w:r w:rsidRPr="004821E2">
        <w:rPr>
          <w:spacing w:val="-4"/>
          <w:sz w:val="24"/>
          <w:szCs w:val="24"/>
        </w:rPr>
        <w:t xml:space="preserve"> </w:t>
      </w:r>
      <w:r w:rsidRPr="004821E2">
        <w:rPr>
          <w:sz w:val="24"/>
          <w:szCs w:val="24"/>
        </w:rPr>
        <w:t>(AC-052-364</w:t>
      </w:r>
      <w:r w:rsidRPr="004821E2">
        <w:rPr>
          <w:spacing w:val="-4"/>
          <w:sz w:val="24"/>
          <w:szCs w:val="24"/>
        </w:rPr>
        <w:t xml:space="preserve"> </w:t>
      </w:r>
      <w:r w:rsidRPr="004821E2">
        <w:rPr>
          <w:sz w:val="24"/>
          <w:szCs w:val="24"/>
        </w:rPr>
        <w:t>[EARLY]),</w:t>
      </w:r>
      <w:r w:rsidRPr="004821E2">
        <w:rPr>
          <w:spacing w:val="-4"/>
          <w:sz w:val="24"/>
          <w:szCs w:val="24"/>
        </w:rPr>
        <w:t xml:space="preserve"> </w:t>
      </w:r>
      <w:r w:rsidRPr="004821E2">
        <w:rPr>
          <w:sz w:val="24"/>
          <w:szCs w:val="24"/>
        </w:rPr>
        <w:t xml:space="preserve">185 PAH fik patienter i WHO funktionsklasse II (gennemsnitlig </w:t>
      </w:r>
      <w:r w:rsidRPr="004821E2">
        <w:rPr>
          <w:iCs/>
          <w:sz w:val="24"/>
          <w:szCs w:val="24"/>
        </w:rPr>
        <w:t>baseline</w:t>
      </w:r>
      <w:r w:rsidRPr="004821E2">
        <w:rPr>
          <w:i/>
          <w:sz w:val="24"/>
          <w:szCs w:val="24"/>
        </w:rPr>
        <w:t xml:space="preserve"> </w:t>
      </w:r>
      <w:r w:rsidRPr="004821E2">
        <w:rPr>
          <w:sz w:val="24"/>
          <w:szCs w:val="24"/>
        </w:rPr>
        <w:t>435 meter i 6 minutters gangdistance) 62,5 mg bosentan to gange dagligt i 4 uger efterfulgt af 125 mg to gange dagligt (n =</w:t>
      </w:r>
      <w:r w:rsidRPr="004821E2">
        <w:rPr>
          <w:spacing w:val="40"/>
          <w:sz w:val="24"/>
          <w:szCs w:val="24"/>
        </w:rPr>
        <w:t xml:space="preserve"> </w:t>
      </w:r>
      <w:r w:rsidRPr="004821E2">
        <w:rPr>
          <w:sz w:val="24"/>
          <w:szCs w:val="24"/>
        </w:rPr>
        <w:t>93) eller placebo (n = 92) i 6 måneder. Inkluderede patienter var PAH-behandlingsnaive (n = 156)</w:t>
      </w:r>
      <w:r w:rsidRPr="004821E2">
        <w:rPr>
          <w:spacing w:val="40"/>
          <w:sz w:val="24"/>
          <w:szCs w:val="24"/>
        </w:rPr>
        <w:t xml:space="preserve"> </w:t>
      </w:r>
      <w:r w:rsidRPr="004821E2">
        <w:rPr>
          <w:sz w:val="24"/>
          <w:szCs w:val="24"/>
        </w:rPr>
        <w:t xml:space="preserve">eller på en stabil dosis sildenafil (n = 29). De to primære endepunkter var den procentvise ændring fra </w:t>
      </w:r>
      <w:r w:rsidRPr="004821E2">
        <w:rPr>
          <w:i/>
          <w:sz w:val="24"/>
          <w:szCs w:val="24"/>
        </w:rPr>
        <w:t xml:space="preserve">baseline </w:t>
      </w:r>
      <w:r w:rsidRPr="004821E2">
        <w:rPr>
          <w:sz w:val="24"/>
          <w:szCs w:val="24"/>
        </w:rPr>
        <w:t xml:space="preserve">i pulmonal vaskulær modstand (PVR) og ændring fra </w:t>
      </w:r>
      <w:r w:rsidRPr="004821E2">
        <w:rPr>
          <w:iCs/>
          <w:sz w:val="24"/>
          <w:szCs w:val="24"/>
        </w:rPr>
        <w:t>baseline</w:t>
      </w:r>
      <w:r w:rsidRPr="004821E2">
        <w:rPr>
          <w:i/>
          <w:sz w:val="24"/>
          <w:szCs w:val="24"/>
        </w:rPr>
        <w:t xml:space="preserve"> </w:t>
      </w:r>
      <w:r w:rsidRPr="004821E2">
        <w:rPr>
          <w:sz w:val="24"/>
          <w:szCs w:val="24"/>
        </w:rPr>
        <w:t>ved tilbagelagt afstand i 6 minutters gangdistance i forhold til 6. måned versus placebo. Tabellen nedenfor viser den forud specificerede protokolanalyse.</w:t>
      </w:r>
    </w:p>
    <w:p w14:paraId="1814962E" w14:textId="77777777" w:rsidR="00C35D89" w:rsidRPr="004821E2" w:rsidRDefault="00C35D89" w:rsidP="00100C8C">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13"/>
        <w:gridCol w:w="1658"/>
        <w:gridCol w:w="1747"/>
        <w:gridCol w:w="1706"/>
        <w:gridCol w:w="1704"/>
      </w:tblGrid>
      <w:tr w:rsidR="00C35D89" w:rsidRPr="004821E2" w14:paraId="4BB7F333" w14:textId="77777777" w:rsidTr="005A6B82">
        <w:trPr>
          <w:trHeight w:val="20"/>
        </w:trPr>
        <w:tc>
          <w:tcPr>
            <w:tcW w:w="1461" w:type="pct"/>
            <w:tcBorders>
              <w:top w:val="single" w:sz="4" w:space="0" w:color="000000"/>
              <w:left w:val="single" w:sz="4" w:space="0" w:color="000000"/>
              <w:bottom w:val="single" w:sz="4" w:space="0" w:color="000000"/>
              <w:right w:val="single" w:sz="4" w:space="0" w:color="000000"/>
            </w:tcBorders>
          </w:tcPr>
          <w:p w14:paraId="13C0D99A" w14:textId="77777777" w:rsidR="00C35D89" w:rsidRPr="004821E2" w:rsidRDefault="00C35D89" w:rsidP="005A6B82">
            <w:pPr>
              <w:pStyle w:val="TableParagraph"/>
              <w:spacing w:before="0"/>
              <w:ind w:left="0"/>
              <w:rPr>
                <w:lang w:val="da-DK"/>
              </w:rPr>
            </w:pPr>
          </w:p>
        </w:tc>
        <w:tc>
          <w:tcPr>
            <w:tcW w:w="1768" w:type="pct"/>
            <w:gridSpan w:val="2"/>
            <w:tcBorders>
              <w:top w:val="single" w:sz="4" w:space="0" w:color="000000"/>
              <w:left w:val="single" w:sz="4" w:space="0" w:color="000000"/>
              <w:bottom w:val="single" w:sz="4" w:space="0" w:color="000000"/>
              <w:right w:val="single" w:sz="4" w:space="0" w:color="000000"/>
            </w:tcBorders>
            <w:hideMark/>
          </w:tcPr>
          <w:p w14:paraId="6868B2AC" w14:textId="77777777" w:rsidR="00C35D89" w:rsidRPr="004821E2" w:rsidRDefault="00C35D89" w:rsidP="005A6B82">
            <w:pPr>
              <w:pStyle w:val="TableParagraph"/>
              <w:spacing w:before="0"/>
              <w:ind w:left="806"/>
              <w:rPr>
                <w:b/>
                <w:lang w:val="da-DK"/>
              </w:rPr>
            </w:pPr>
            <w:r w:rsidRPr="004821E2">
              <w:rPr>
                <w:b/>
                <w:lang w:val="da-DK"/>
              </w:rPr>
              <w:t>PVR</w:t>
            </w:r>
            <w:r w:rsidRPr="004821E2">
              <w:rPr>
                <w:b/>
                <w:spacing w:val="-2"/>
                <w:lang w:val="da-DK"/>
              </w:rPr>
              <w:t xml:space="preserve"> (dyn∙sek/cm</w:t>
            </w:r>
            <w:r w:rsidRPr="004821E2">
              <w:rPr>
                <w:b/>
                <w:spacing w:val="-2"/>
                <w:vertAlign w:val="superscript"/>
                <w:lang w:val="da-DK"/>
              </w:rPr>
              <w:t>5</w:t>
            </w:r>
            <w:r w:rsidRPr="004821E2">
              <w:rPr>
                <w:b/>
                <w:spacing w:val="-2"/>
                <w:lang w:val="da-DK"/>
              </w:rPr>
              <w:t>)</w:t>
            </w:r>
          </w:p>
        </w:tc>
        <w:tc>
          <w:tcPr>
            <w:tcW w:w="1771" w:type="pct"/>
            <w:gridSpan w:val="2"/>
            <w:tcBorders>
              <w:top w:val="single" w:sz="4" w:space="0" w:color="000000"/>
              <w:left w:val="single" w:sz="4" w:space="0" w:color="000000"/>
              <w:bottom w:val="single" w:sz="4" w:space="0" w:color="000000"/>
              <w:right w:val="single" w:sz="4" w:space="0" w:color="000000"/>
            </w:tcBorders>
            <w:hideMark/>
          </w:tcPr>
          <w:p w14:paraId="139B6680" w14:textId="77777777" w:rsidR="00C35D89" w:rsidRPr="004821E2" w:rsidRDefault="00C35D89" w:rsidP="005A6B82">
            <w:pPr>
              <w:pStyle w:val="TableParagraph"/>
              <w:spacing w:before="0"/>
              <w:ind w:left="896" w:hanging="732"/>
              <w:rPr>
                <w:b/>
                <w:lang w:val="da-DK"/>
              </w:rPr>
            </w:pPr>
            <w:r w:rsidRPr="004821E2">
              <w:rPr>
                <w:b/>
                <w:lang w:val="da-DK"/>
              </w:rPr>
              <w:t>Tilbagelagt</w:t>
            </w:r>
            <w:r w:rsidRPr="004821E2">
              <w:rPr>
                <w:b/>
                <w:spacing w:val="-10"/>
                <w:lang w:val="da-DK"/>
              </w:rPr>
              <w:t xml:space="preserve"> </w:t>
            </w:r>
            <w:r w:rsidRPr="004821E2">
              <w:rPr>
                <w:b/>
                <w:lang w:val="da-DK"/>
              </w:rPr>
              <w:t>afstand</w:t>
            </w:r>
            <w:r w:rsidRPr="004821E2">
              <w:rPr>
                <w:b/>
                <w:spacing w:val="-10"/>
                <w:lang w:val="da-DK"/>
              </w:rPr>
              <w:t xml:space="preserve"> </w:t>
            </w:r>
            <w:r w:rsidRPr="004821E2">
              <w:rPr>
                <w:b/>
                <w:lang w:val="da-DK"/>
              </w:rPr>
              <w:t>i</w:t>
            </w:r>
            <w:r w:rsidRPr="004821E2">
              <w:rPr>
                <w:b/>
                <w:spacing w:val="-10"/>
                <w:lang w:val="da-DK"/>
              </w:rPr>
              <w:t xml:space="preserve"> </w:t>
            </w:r>
            <w:r w:rsidRPr="004821E2">
              <w:rPr>
                <w:b/>
                <w:lang w:val="da-DK"/>
              </w:rPr>
              <w:t>6</w:t>
            </w:r>
            <w:r w:rsidRPr="004821E2">
              <w:rPr>
                <w:b/>
                <w:spacing w:val="-10"/>
                <w:lang w:val="da-DK"/>
              </w:rPr>
              <w:t xml:space="preserve"> </w:t>
            </w:r>
            <w:r w:rsidRPr="004821E2">
              <w:rPr>
                <w:b/>
                <w:lang w:val="da-DK"/>
              </w:rPr>
              <w:t>minutters gangdistance (m)</w:t>
            </w:r>
          </w:p>
        </w:tc>
      </w:tr>
      <w:tr w:rsidR="00C35D89" w:rsidRPr="004821E2" w14:paraId="1522DE61" w14:textId="77777777" w:rsidTr="005A6B82">
        <w:trPr>
          <w:trHeight w:val="20"/>
        </w:trPr>
        <w:tc>
          <w:tcPr>
            <w:tcW w:w="1461" w:type="pct"/>
            <w:tcBorders>
              <w:top w:val="single" w:sz="4" w:space="0" w:color="000000"/>
              <w:left w:val="single" w:sz="4" w:space="0" w:color="000000"/>
              <w:bottom w:val="single" w:sz="4" w:space="0" w:color="000000"/>
              <w:right w:val="single" w:sz="4" w:space="0" w:color="000000"/>
            </w:tcBorders>
          </w:tcPr>
          <w:p w14:paraId="6AF9B5EE" w14:textId="77777777" w:rsidR="00C35D89" w:rsidRPr="004821E2" w:rsidRDefault="00C35D89" w:rsidP="005A6B82">
            <w:pPr>
              <w:pStyle w:val="TableParagraph"/>
              <w:spacing w:before="0"/>
              <w:ind w:left="0"/>
              <w:rPr>
                <w:lang w:val="da-DK"/>
              </w:rPr>
            </w:pPr>
          </w:p>
        </w:tc>
        <w:tc>
          <w:tcPr>
            <w:tcW w:w="861" w:type="pct"/>
            <w:tcBorders>
              <w:top w:val="single" w:sz="4" w:space="0" w:color="000000"/>
              <w:left w:val="single" w:sz="4" w:space="0" w:color="000000"/>
              <w:bottom w:val="single" w:sz="4" w:space="0" w:color="000000"/>
              <w:right w:val="single" w:sz="4" w:space="0" w:color="000000"/>
            </w:tcBorders>
            <w:hideMark/>
          </w:tcPr>
          <w:p w14:paraId="08C55377" w14:textId="77777777" w:rsidR="00C35D89" w:rsidRPr="004821E2" w:rsidRDefault="00C35D89" w:rsidP="005A6B82">
            <w:pPr>
              <w:pStyle w:val="TableParagraph"/>
              <w:spacing w:before="0"/>
              <w:ind w:left="99" w:right="172"/>
              <w:jc w:val="center"/>
              <w:rPr>
                <w:lang w:val="da-DK"/>
              </w:rPr>
            </w:pPr>
            <w:r w:rsidRPr="004821E2">
              <w:rPr>
                <w:lang w:val="da-DK"/>
              </w:rPr>
              <w:t>Placebo</w:t>
            </w:r>
            <w:r w:rsidRPr="004821E2">
              <w:rPr>
                <w:spacing w:val="-7"/>
                <w:lang w:val="da-DK"/>
              </w:rPr>
              <w:t xml:space="preserve"> </w:t>
            </w:r>
            <w:r w:rsidRPr="004821E2">
              <w:rPr>
                <w:spacing w:val="-2"/>
                <w:lang w:val="da-DK"/>
              </w:rPr>
              <w:t>(n=88)</w:t>
            </w:r>
          </w:p>
        </w:tc>
        <w:tc>
          <w:tcPr>
            <w:tcW w:w="907" w:type="pct"/>
            <w:tcBorders>
              <w:top w:val="single" w:sz="4" w:space="0" w:color="000000"/>
              <w:left w:val="single" w:sz="4" w:space="0" w:color="000000"/>
              <w:bottom w:val="single" w:sz="4" w:space="0" w:color="000000"/>
              <w:right w:val="single" w:sz="4" w:space="0" w:color="000000"/>
            </w:tcBorders>
            <w:hideMark/>
          </w:tcPr>
          <w:p w14:paraId="151FB434" w14:textId="77777777" w:rsidR="00C35D89" w:rsidRPr="004821E2" w:rsidRDefault="00C35D89" w:rsidP="005A6B82">
            <w:pPr>
              <w:pStyle w:val="TableParagraph"/>
              <w:spacing w:before="0"/>
              <w:ind w:left="98" w:right="139"/>
              <w:jc w:val="center"/>
              <w:rPr>
                <w:lang w:val="da-DK"/>
              </w:rPr>
            </w:pPr>
            <w:r w:rsidRPr="004821E2">
              <w:rPr>
                <w:lang w:val="da-DK"/>
              </w:rPr>
              <w:t>Bosentan</w:t>
            </w:r>
            <w:r w:rsidRPr="004821E2">
              <w:rPr>
                <w:spacing w:val="-8"/>
                <w:lang w:val="da-DK"/>
              </w:rPr>
              <w:t xml:space="preserve"> </w:t>
            </w:r>
            <w:r w:rsidRPr="004821E2">
              <w:rPr>
                <w:spacing w:val="-2"/>
                <w:lang w:val="da-DK"/>
              </w:rPr>
              <w:t>(n=80)</w:t>
            </w:r>
          </w:p>
        </w:tc>
        <w:tc>
          <w:tcPr>
            <w:tcW w:w="886" w:type="pct"/>
            <w:tcBorders>
              <w:top w:val="single" w:sz="4" w:space="0" w:color="000000"/>
              <w:left w:val="single" w:sz="4" w:space="0" w:color="000000"/>
              <w:bottom w:val="single" w:sz="4" w:space="0" w:color="000000"/>
              <w:right w:val="single" w:sz="4" w:space="0" w:color="000000"/>
            </w:tcBorders>
            <w:hideMark/>
          </w:tcPr>
          <w:p w14:paraId="7C50FCAA" w14:textId="77777777" w:rsidR="00C35D89" w:rsidRPr="004821E2" w:rsidRDefault="00C35D89" w:rsidP="005A6B82">
            <w:pPr>
              <w:pStyle w:val="TableParagraph"/>
              <w:spacing w:before="0"/>
              <w:ind w:left="106"/>
              <w:rPr>
                <w:lang w:val="da-DK"/>
              </w:rPr>
            </w:pPr>
            <w:r w:rsidRPr="004821E2">
              <w:rPr>
                <w:lang w:val="da-DK"/>
              </w:rPr>
              <w:t>Placebo</w:t>
            </w:r>
            <w:r w:rsidRPr="004821E2">
              <w:rPr>
                <w:spacing w:val="-7"/>
                <w:lang w:val="da-DK"/>
              </w:rPr>
              <w:t xml:space="preserve"> </w:t>
            </w:r>
            <w:r w:rsidRPr="004821E2">
              <w:rPr>
                <w:spacing w:val="-2"/>
                <w:lang w:val="da-DK"/>
              </w:rPr>
              <w:t>(n=91)</w:t>
            </w:r>
          </w:p>
        </w:tc>
        <w:tc>
          <w:tcPr>
            <w:tcW w:w="886" w:type="pct"/>
            <w:tcBorders>
              <w:top w:val="single" w:sz="4" w:space="0" w:color="000000"/>
              <w:left w:val="single" w:sz="4" w:space="0" w:color="000000"/>
              <w:bottom w:val="single" w:sz="4" w:space="0" w:color="000000"/>
              <w:right w:val="single" w:sz="4" w:space="0" w:color="000000"/>
            </w:tcBorders>
            <w:hideMark/>
          </w:tcPr>
          <w:p w14:paraId="49F9F46D" w14:textId="77777777" w:rsidR="00C35D89" w:rsidRPr="004821E2" w:rsidRDefault="00C35D89" w:rsidP="005A6B82">
            <w:pPr>
              <w:pStyle w:val="TableParagraph"/>
              <w:spacing w:before="0"/>
              <w:ind w:left="97" w:right="99"/>
              <w:jc w:val="center"/>
              <w:rPr>
                <w:lang w:val="da-DK"/>
              </w:rPr>
            </w:pPr>
            <w:r w:rsidRPr="004821E2">
              <w:rPr>
                <w:lang w:val="da-DK"/>
              </w:rPr>
              <w:t>Bosentan</w:t>
            </w:r>
            <w:r w:rsidRPr="004821E2">
              <w:rPr>
                <w:spacing w:val="-8"/>
                <w:lang w:val="da-DK"/>
              </w:rPr>
              <w:t xml:space="preserve"> </w:t>
            </w:r>
            <w:r w:rsidRPr="004821E2">
              <w:rPr>
                <w:spacing w:val="-2"/>
                <w:lang w:val="da-DK"/>
              </w:rPr>
              <w:t>(n=86)</w:t>
            </w:r>
          </w:p>
        </w:tc>
      </w:tr>
      <w:tr w:rsidR="00C35D89" w:rsidRPr="004821E2" w14:paraId="449CFED4" w14:textId="77777777" w:rsidTr="005A6B82">
        <w:trPr>
          <w:trHeight w:val="20"/>
        </w:trPr>
        <w:tc>
          <w:tcPr>
            <w:tcW w:w="1461" w:type="pct"/>
            <w:tcBorders>
              <w:top w:val="single" w:sz="4" w:space="0" w:color="000000"/>
              <w:left w:val="single" w:sz="4" w:space="0" w:color="000000"/>
              <w:bottom w:val="single" w:sz="4" w:space="0" w:color="000000"/>
              <w:right w:val="single" w:sz="4" w:space="0" w:color="000000"/>
            </w:tcBorders>
            <w:hideMark/>
          </w:tcPr>
          <w:p w14:paraId="75B9EE7A" w14:textId="77777777" w:rsidR="00C35D89" w:rsidRPr="004821E2" w:rsidRDefault="00C35D89" w:rsidP="005A6B82">
            <w:pPr>
              <w:pStyle w:val="TableParagraph"/>
              <w:spacing w:before="0"/>
              <w:ind w:left="107"/>
              <w:rPr>
                <w:lang w:val="da-DK"/>
              </w:rPr>
            </w:pPr>
            <w:r w:rsidRPr="004821E2">
              <w:rPr>
                <w:iCs/>
                <w:lang w:val="da-DK"/>
              </w:rPr>
              <w:t>Baseline</w:t>
            </w:r>
            <w:r w:rsidRPr="004821E2">
              <w:rPr>
                <w:i/>
                <w:spacing w:val="-14"/>
                <w:lang w:val="da-DK"/>
              </w:rPr>
              <w:t xml:space="preserve"> </w:t>
            </w:r>
            <w:r w:rsidRPr="004821E2">
              <w:rPr>
                <w:lang w:val="da-DK"/>
              </w:rPr>
              <w:t>(BL);</w:t>
            </w:r>
            <w:r w:rsidRPr="004821E2">
              <w:rPr>
                <w:spacing w:val="-14"/>
                <w:lang w:val="da-DK"/>
              </w:rPr>
              <w:t xml:space="preserve"> </w:t>
            </w:r>
            <w:r w:rsidRPr="004821E2">
              <w:rPr>
                <w:lang w:val="da-DK"/>
              </w:rPr>
              <w:t xml:space="preserve">gennemsnit </w:t>
            </w:r>
            <w:r w:rsidRPr="004821E2">
              <w:rPr>
                <w:spacing w:val="-4"/>
                <w:lang w:val="da-DK"/>
              </w:rPr>
              <w:t>(SD)</w:t>
            </w:r>
          </w:p>
        </w:tc>
        <w:tc>
          <w:tcPr>
            <w:tcW w:w="861" w:type="pct"/>
            <w:tcBorders>
              <w:top w:val="single" w:sz="4" w:space="0" w:color="000000"/>
              <w:left w:val="single" w:sz="4" w:space="0" w:color="000000"/>
              <w:bottom w:val="single" w:sz="4" w:space="0" w:color="000000"/>
              <w:right w:val="single" w:sz="4" w:space="0" w:color="000000"/>
            </w:tcBorders>
            <w:hideMark/>
          </w:tcPr>
          <w:p w14:paraId="78FEA3D8" w14:textId="77777777" w:rsidR="00C35D89" w:rsidRPr="004821E2" w:rsidRDefault="00C35D89" w:rsidP="005A6B82">
            <w:pPr>
              <w:pStyle w:val="TableParagraph"/>
              <w:spacing w:before="0"/>
              <w:ind w:left="99" w:right="89"/>
              <w:jc w:val="center"/>
              <w:rPr>
                <w:lang w:val="da-DK"/>
              </w:rPr>
            </w:pPr>
            <w:r w:rsidRPr="004821E2">
              <w:rPr>
                <w:lang w:val="da-DK"/>
              </w:rPr>
              <w:t>802</w:t>
            </w:r>
            <w:r w:rsidRPr="004821E2">
              <w:rPr>
                <w:spacing w:val="-5"/>
                <w:lang w:val="da-DK"/>
              </w:rPr>
              <w:t xml:space="preserve"> </w:t>
            </w:r>
            <w:r w:rsidRPr="004821E2">
              <w:rPr>
                <w:spacing w:val="-2"/>
                <w:lang w:val="da-DK"/>
              </w:rPr>
              <w:t>(365)</w:t>
            </w:r>
          </w:p>
        </w:tc>
        <w:tc>
          <w:tcPr>
            <w:tcW w:w="907" w:type="pct"/>
            <w:tcBorders>
              <w:top w:val="single" w:sz="4" w:space="0" w:color="000000"/>
              <w:left w:val="single" w:sz="4" w:space="0" w:color="000000"/>
              <w:bottom w:val="single" w:sz="4" w:space="0" w:color="000000"/>
              <w:right w:val="single" w:sz="4" w:space="0" w:color="000000"/>
            </w:tcBorders>
            <w:hideMark/>
          </w:tcPr>
          <w:p w14:paraId="5BE09A77" w14:textId="77777777" w:rsidR="00C35D89" w:rsidRPr="004821E2" w:rsidRDefault="00C35D89" w:rsidP="005A6B82">
            <w:pPr>
              <w:pStyle w:val="TableParagraph"/>
              <w:spacing w:before="0"/>
              <w:ind w:left="98" w:right="91"/>
              <w:jc w:val="center"/>
              <w:rPr>
                <w:lang w:val="da-DK"/>
              </w:rPr>
            </w:pPr>
            <w:r w:rsidRPr="004821E2">
              <w:rPr>
                <w:lang w:val="da-DK"/>
              </w:rPr>
              <w:t>851</w:t>
            </w:r>
            <w:r w:rsidRPr="004821E2">
              <w:rPr>
                <w:spacing w:val="-5"/>
                <w:lang w:val="da-DK"/>
              </w:rPr>
              <w:t xml:space="preserve"> </w:t>
            </w:r>
            <w:r w:rsidRPr="004821E2">
              <w:rPr>
                <w:spacing w:val="-2"/>
                <w:lang w:val="da-DK"/>
              </w:rPr>
              <w:t>(535)</w:t>
            </w:r>
          </w:p>
        </w:tc>
        <w:tc>
          <w:tcPr>
            <w:tcW w:w="886" w:type="pct"/>
            <w:tcBorders>
              <w:top w:val="single" w:sz="4" w:space="0" w:color="000000"/>
              <w:left w:val="single" w:sz="4" w:space="0" w:color="000000"/>
              <w:bottom w:val="single" w:sz="4" w:space="0" w:color="000000"/>
              <w:right w:val="single" w:sz="4" w:space="0" w:color="000000"/>
            </w:tcBorders>
            <w:hideMark/>
          </w:tcPr>
          <w:p w14:paraId="5292B0F4" w14:textId="77777777" w:rsidR="00C35D89" w:rsidRPr="004821E2" w:rsidRDefault="00C35D89" w:rsidP="005A6B82">
            <w:pPr>
              <w:pStyle w:val="TableParagraph"/>
              <w:spacing w:before="0"/>
              <w:ind w:left="474"/>
              <w:rPr>
                <w:lang w:val="da-DK"/>
              </w:rPr>
            </w:pPr>
            <w:r w:rsidRPr="004821E2">
              <w:rPr>
                <w:lang w:val="da-DK"/>
              </w:rPr>
              <w:t>431</w:t>
            </w:r>
            <w:r w:rsidRPr="004821E2">
              <w:rPr>
                <w:spacing w:val="-3"/>
                <w:lang w:val="da-DK"/>
              </w:rPr>
              <w:t xml:space="preserve"> </w:t>
            </w:r>
            <w:r w:rsidRPr="004821E2">
              <w:rPr>
                <w:spacing w:val="-4"/>
                <w:lang w:val="da-DK"/>
              </w:rPr>
              <w:t>(92)</w:t>
            </w:r>
          </w:p>
        </w:tc>
        <w:tc>
          <w:tcPr>
            <w:tcW w:w="886" w:type="pct"/>
            <w:tcBorders>
              <w:top w:val="single" w:sz="4" w:space="0" w:color="000000"/>
              <w:left w:val="single" w:sz="4" w:space="0" w:color="000000"/>
              <w:bottom w:val="single" w:sz="4" w:space="0" w:color="000000"/>
              <w:right w:val="single" w:sz="4" w:space="0" w:color="000000"/>
            </w:tcBorders>
            <w:hideMark/>
          </w:tcPr>
          <w:p w14:paraId="609B65CB" w14:textId="77777777" w:rsidR="00C35D89" w:rsidRPr="004821E2" w:rsidRDefault="00C35D89" w:rsidP="005A6B82">
            <w:pPr>
              <w:pStyle w:val="TableParagraph"/>
              <w:spacing w:before="0"/>
              <w:ind w:left="97" w:right="90"/>
              <w:jc w:val="center"/>
              <w:rPr>
                <w:lang w:val="da-DK"/>
              </w:rPr>
            </w:pPr>
            <w:r w:rsidRPr="004821E2">
              <w:rPr>
                <w:lang w:val="da-DK"/>
              </w:rPr>
              <w:t>443</w:t>
            </w:r>
            <w:r w:rsidRPr="004821E2">
              <w:rPr>
                <w:spacing w:val="-3"/>
                <w:lang w:val="da-DK"/>
              </w:rPr>
              <w:t xml:space="preserve"> </w:t>
            </w:r>
            <w:r w:rsidRPr="004821E2">
              <w:rPr>
                <w:spacing w:val="-4"/>
                <w:lang w:val="da-DK"/>
              </w:rPr>
              <w:t>(83)</w:t>
            </w:r>
          </w:p>
        </w:tc>
      </w:tr>
      <w:tr w:rsidR="00C35D89" w:rsidRPr="004821E2" w14:paraId="6E5C6DC1" w14:textId="77777777" w:rsidTr="005A6B82">
        <w:trPr>
          <w:trHeight w:val="20"/>
        </w:trPr>
        <w:tc>
          <w:tcPr>
            <w:tcW w:w="1461" w:type="pct"/>
            <w:tcBorders>
              <w:top w:val="single" w:sz="4" w:space="0" w:color="000000"/>
              <w:left w:val="single" w:sz="4" w:space="0" w:color="000000"/>
              <w:bottom w:val="single" w:sz="4" w:space="0" w:color="000000"/>
              <w:right w:val="single" w:sz="4" w:space="0" w:color="000000"/>
            </w:tcBorders>
            <w:hideMark/>
          </w:tcPr>
          <w:p w14:paraId="55E8DBF0" w14:textId="77777777" w:rsidR="00C35D89" w:rsidRPr="004821E2" w:rsidRDefault="00C35D89" w:rsidP="005A6B82">
            <w:pPr>
              <w:pStyle w:val="TableParagraph"/>
              <w:spacing w:before="0"/>
              <w:ind w:left="107"/>
              <w:rPr>
                <w:lang w:val="da-DK"/>
              </w:rPr>
            </w:pPr>
            <w:r w:rsidRPr="004821E2">
              <w:rPr>
                <w:lang w:val="da-DK"/>
              </w:rPr>
              <w:t>Ændring</w:t>
            </w:r>
            <w:r w:rsidRPr="004821E2">
              <w:rPr>
                <w:spacing w:val="-11"/>
                <w:lang w:val="da-DK"/>
              </w:rPr>
              <w:t xml:space="preserve"> </w:t>
            </w:r>
            <w:r w:rsidRPr="004821E2">
              <w:rPr>
                <w:lang w:val="da-DK"/>
              </w:rPr>
              <w:t>fra</w:t>
            </w:r>
            <w:r w:rsidRPr="004821E2">
              <w:rPr>
                <w:spacing w:val="-11"/>
                <w:lang w:val="da-DK"/>
              </w:rPr>
              <w:t xml:space="preserve"> </w:t>
            </w:r>
            <w:r w:rsidRPr="004821E2">
              <w:rPr>
                <w:lang w:val="da-DK"/>
              </w:rPr>
              <w:t>BL;</w:t>
            </w:r>
            <w:r w:rsidRPr="004821E2">
              <w:rPr>
                <w:spacing w:val="-11"/>
                <w:lang w:val="da-DK"/>
              </w:rPr>
              <w:t xml:space="preserve"> </w:t>
            </w:r>
            <w:r w:rsidRPr="004821E2">
              <w:rPr>
                <w:lang w:val="da-DK"/>
              </w:rPr>
              <w:t xml:space="preserve">gennemsnit </w:t>
            </w:r>
            <w:r w:rsidRPr="004821E2">
              <w:rPr>
                <w:spacing w:val="-4"/>
                <w:lang w:val="da-DK"/>
              </w:rPr>
              <w:t>(SD)</w:t>
            </w:r>
          </w:p>
        </w:tc>
        <w:tc>
          <w:tcPr>
            <w:tcW w:w="861" w:type="pct"/>
            <w:tcBorders>
              <w:top w:val="single" w:sz="4" w:space="0" w:color="000000"/>
              <w:left w:val="single" w:sz="4" w:space="0" w:color="000000"/>
              <w:bottom w:val="single" w:sz="4" w:space="0" w:color="000000"/>
              <w:right w:val="single" w:sz="4" w:space="0" w:color="000000"/>
            </w:tcBorders>
            <w:hideMark/>
          </w:tcPr>
          <w:p w14:paraId="614A669E" w14:textId="77777777" w:rsidR="00C35D89" w:rsidRPr="004821E2" w:rsidRDefault="00C35D89" w:rsidP="005A6B82">
            <w:pPr>
              <w:pStyle w:val="TableParagraph"/>
              <w:spacing w:before="0"/>
              <w:ind w:left="99" w:right="89"/>
              <w:jc w:val="center"/>
              <w:rPr>
                <w:lang w:val="da-DK"/>
              </w:rPr>
            </w:pPr>
            <w:r w:rsidRPr="004821E2">
              <w:rPr>
                <w:lang w:val="da-DK"/>
              </w:rPr>
              <w:t>128</w:t>
            </w:r>
            <w:r w:rsidRPr="004821E2">
              <w:rPr>
                <w:spacing w:val="-5"/>
                <w:lang w:val="da-DK"/>
              </w:rPr>
              <w:t xml:space="preserve"> </w:t>
            </w:r>
            <w:r w:rsidRPr="004821E2">
              <w:rPr>
                <w:spacing w:val="-2"/>
                <w:lang w:val="da-DK"/>
              </w:rPr>
              <w:t>(465)</w:t>
            </w:r>
          </w:p>
        </w:tc>
        <w:tc>
          <w:tcPr>
            <w:tcW w:w="907" w:type="pct"/>
            <w:tcBorders>
              <w:top w:val="single" w:sz="4" w:space="0" w:color="000000"/>
              <w:left w:val="single" w:sz="4" w:space="0" w:color="000000"/>
              <w:bottom w:val="single" w:sz="4" w:space="0" w:color="000000"/>
              <w:right w:val="single" w:sz="4" w:space="0" w:color="000000"/>
            </w:tcBorders>
            <w:hideMark/>
          </w:tcPr>
          <w:p w14:paraId="7E4FB2D5" w14:textId="77777777" w:rsidR="00C35D89" w:rsidRPr="004821E2" w:rsidRDefault="00C35D89" w:rsidP="005A6B82">
            <w:pPr>
              <w:pStyle w:val="TableParagraph"/>
              <w:spacing w:before="0"/>
              <w:ind w:left="98" w:right="93"/>
              <w:jc w:val="center"/>
              <w:rPr>
                <w:lang w:val="da-DK"/>
              </w:rPr>
            </w:pPr>
            <w:r w:rsidRPr="004821E2">
              <w:rPr>
                <w:lang w:val="da-DK"/>
              </w:rPr>
              <w:t>-</w:t>
            </w:r>
            <w:r w:rsidRPr="004821E2">
              <w:rPr>
                <w:spacing w:val="-4"/>
                <w:lang w:val="da-DK"/>
              </w:rPr>
              <w:t xml:space="preserve"> </w:t>
            </w:r>
            <w:r w:rsidRPr="004821E2">
              <w:rPr>
                <w:lang w:val="da-DK"/>
              </w:rPr>
              <w:t xml:space="preserve">69 </w:t>
            </w:r>
            <w:r w:rsidRPr="004821E2">
              <w:rPr>
                <w:spacing w:val="-2"/>
                <w:lang w:val="da-DK"/>
              </w:rPr>
              <w:t>(475)</w:t>
            </w:r>
          </w:p>
        </w:tc>
        <w:tc>
          <w:tcPr>
            <w:tcW w:w="886" w:type="pct"/>
            <w:tcBorders>
              <w:top w:val="single" w:sz="4" w:space="0" w:color="000000"/>
              <w:left w:val="single" w:sz="4" w:space="0" w:color="000000"/>
              <w:bottom w:val="single" w:sz="4" w:space="0" w:color="000000"/>
              <w:right w:val="single" w:sz="4" w:space="0" w:color="000000"/>
            </w:tcBorders>
            <w:hideMark/>
          </w:tcPr>
          <w:p w14:paraId="528C83BF" w14:textId="77777777" w:rsidR="00C35D89" w:rsidRPr="004821E2" w:rsidRDefault="00C35D89" w:rsidP="005A6B82">
            <w:pPr>
              <w:pStyle w:val="TableParagraph"/>
              <w:spacing w:before="0"/>
              <w:ind w:left="519"/>
              <w:rPr>
                <w:lang w:val="da-DK"/>
              </w:rPr>
            </w:pPr>
            <w:r w:rsidRPr="004821E2">
              <w:rPr>
                <w:lang w:val="da-DK"/>
              </w:rPr>
              <w:t>-</w:t>
            </w:r>
            <w:r w:rsidRPr="004821E2">
              <w:rPr>
                <w:spacing w:val="-4"/>
                <w:lang w:val="da-DK"/>
              </w:rPr>
              <w:t xml:space="preserve"> </w:t>
            </w:r>
            <w:r w:rsidRPr="004821E2">
              <w:rPr>
                <w:lang w:val="da-DK"/>
              </w:rPr>
              <w:t xml:space="preserve">8 </w:t>
            </w:r>
            <w:r w:rsidRPr="004821E2">
              <w:rPr>
                <w:spacing w:val="-4"/>
                <w:lang w:val="da-DK"/>
              </w:rPr>
              <w:t>(79)</w:t>
            </w:r>
          </w:p>
        </w:tc>
        <w:tc>
          <w:tcPr>
            <w:tcW w:w="886" w:type="pct"/>
            <w:tcBorders>
              <w:top w:val="single" w:sz="4" w:space="0" w:color="000000"/>
              <w:left w:val="single" w:sz="4" w:space="0" w:color="000000"/>
              <w:bottom w:val="single" w:sz="4" w:space="0" w:color="000000"/>
              <w:right w:val="single" w:sz="4" w:space="0" w:color="000000"/>
            </w:tcBorders>
            <w:hideMark/>
          </w:tcPr>
          <w:p w14:paraId="73A725A7" w14:textId="77777777" w:rsidR="00C35D89" w:rsidRPr="004821E2" w:rsidRDefault="00C35D89" w:rsidP="005A6B82">
            <w:pPr>
              <w:pStyle w:val="TableParagraph"/>
              <w:spacing w:before="0"/>
              <w:ind w:left="97" w:right="90"/>
              <w:jc w:val="center"/>
              <w:rPr>
                <w:lang w:val="da-DK"/>
              </w:rPr>
            </w:pPr>
            <w:r w:rsidRPr="004821E2">
              <w:rPr>
                <w:lang w:val="da-DK"/>
              </w:rPr>
              <w:t>11</w:t>
            </w:r>
            <w:r w:rsidRPr="004821E2">
              <w:rPr>
                <w:spacing w:val="-4"/>
                <w:lang w:val="da-DK"/>
              </w:rPr>
              <w:t xml:space="preserve"> (74)</w:t>
            </w:r>
          </w:p>
        </w:tc>
      </w:tr>
      <w:tr w:rsidR="00C35D89" w:rsidRPr="004821E2" w14:paraId="30E49BB4" w14:textId="77777777" w:rsidTr="005A6B82">
        <w:trPr>
          <w:trHeight w:val="20"/>
        </w:trPr>
        <w:tc>
          <w:tcPr>
            <w:tcW w:w="1461" w:type="pct"/>
            <w:tcBorders>
              <w:top w:val="single" w:sz="4" w:space="0" w:color="000000"/>
              <w:left w:val="single" w:sz="4" w:space="0" w:color="000000"/>
              <w:bottom w:val="single" w:sz="4" w:space="0" w:color="000000"/>
              <w:right w:val="single" w:sz="4" w:space="0" w:color="000000"/>
            </w:tcBorders>
            <w:hideMark/>
          </w:tcPr>
          <w:p w14:paraId="6AEB6924" w14:textId="77777777" w:rsidR="00C35D89" w:rsidRPr="004821E2" w:rsidRDefault="00C35D89" w:rsidP="005A6B82">
            <w:pPr>
              <w:pStyle w:val="TableParagraph"/>
              <w:spacing w:before="0"/>
              <w:ind w:left="107"/>
              <w:rPr>
                <w:lang w:val="da-DK"/>
              </w:rPr>
            </w:pPr>
            <w:r w:rsidRPr="004821E2">
              <w:rPr>
                <w:spacing w:val="-2"/>
                <w:lang w:val="da-DK"/>
              </w:rPr>
              <w:t>Behandlingseffekter</w:t>
            </w:r>
          </w:p>
        </w:tc>
        <w:tc>
          <w:tcPr>
            <w:tcW w:w="1768" w:type="pct"/>
            <w:gridSpan w:val="2"/>
            <w:tcBorders>
              <w:top w:val="single" w:sz="4" w:space="0" w:color="000000"/>
              <w:left w:val="single" w:sz="4" w:space="0" w:color="000000"/>
              <w:bottom w:val="single" w:sz="4" w:space="0" w:color="000000"/>
              <w:right w:val="single" w:sz="4" w:space="0" w:color="000000"/>
            </w:tcBorders>
            <w:hideMark/>
          </w:tcPr>
          <w:p w14:paraId="642D76CC" w14:textId="624EA29B" w:rsidR="00C35D89" w:rsidRPr="004821E2" w:rsidRDefault="00C35D89" w:rsidP="005A6B82">
            <w:pPr>
              <w:pStyle w:val="TableParagraph"/>
              <w:spacing w:before="0"/>
              <w:ind w:left="1279" w:right="1274"/>
              <w:jc w:val="center"/>
              <w:rPr>
                <w:lang w:val="da-DK"/>
              </w:rPr>
            </w:pPr>
            <w:r w:rsidRPr="004821E2">
              <w:rPr>
                <w:lang w:val="da-DK"/>
              </w:rPr>
              <w:t>-</w:t>
            </w:r>
            <w:r w:rsidRPr="004821E2">
              <w:rPr>
                <w:spacing w:val="-4"/>
                <w:lang w:val="da-DK"/>
              </w:rPr>
              <w:t xml:space="preserve"> </w:t>
            </w:r>
            <w:r w:rsidRPr="004821E2">
              <w:rPr>
                <w:spacing w:val="-2"/>
                <w:lang w:val="da-DK"/>
              </w:rPr>
              <w:t>22,6</w:t>
            </w:r>
            <w:r w:rsidR="00162F2E" w:rsidRPr="004821E2">
              <w:rPr>
                <w:spacing w:val="-2"/>
                <w:lang w:val="da-DK"/>
              </w:rPr>
              <w:t xml:space="preserve"> %</w:t>
            </w:r>
          </w:p>
        </w:tc>
        <w:tc>
          <w:tcPr>
            <w:tcW w:w="1771" w:type="pct"/>
            <w:gridSpan w:val="2"/>
            <w:tcBorders>
              <w:top w:val="single" w:sz="4" w:space="0" w:color="000000"/>
              <w:left w:val="single" w:sz="4" w:space="0" w:color="000000"/>
              <w:bottom w:val="single" w:sz="4" w:space="0" w:color="000000"/>
              <w:right w:val="single" w:sz="4" w:space="0" w:color="000000"/>
            </w:tcBorders>
            <w:hideMark/>
          </w:tcPr>
          <w:p w14:paraId="3F335F87" w14:textId="77777777" w:rsidR="00C35D89" w:rsidRPr="004821E2" w:rsidRDefault="00C35D89" w:rsidP="005A6B82">
            <w:pPr>
              <w:pStyle w:val="TableParagraph"/>
              <w:spacing w:before="0"/>
              <w:ind w:left="1382" w:right="1376"/>
              <w:jc w:val="center"/>
              <w:rPr>
                <w:lang w:val="da-DK"/>
              </w:rPr>
            </w:pPr>
            <w:r w:rsidRPr="004821E2">
              <w:rPr>
                <w:spacing w:val="-5"/>
                <w:lang w:val="da-DK"/>
              </w:rPr>
              <w:t>19</w:t>
            </w:r>
          </w:p>
        </w:tc>
      </w:tr>
      <w:tr w:rsidR="00C35D89" w:rsidRPr="004821E2" w14:paraId="735B2406" w14:textId="77777777" w:rsidTr="005A6B82">
        <w:trPr>
          <w:trHeight w:val="20"/>
        </w:trPr>
        <w:tc>
          <w:tcPr>
            <w:tcW w:w="1461" w:type="pct"/>
            <w:tcBorders>
              <w:top w:val="single" w:sz="4" w:space="0" w:color="000000"/>
              <w:left w:val="single" w:sz="4" w:space="0" w:color="000000"/>
              <w:bottom w:val="single" w:sz="4" w:space="0" w:color="000000"/>
              <w:right w:val="single" w:sz="4" w:space="0" w:color="000000"/>
            </w:tcBorders>
            <w:hideMark/>
          </w:tcPr>
          <w:p w14:paraId="4D36242D" w14:textId="6FDE5E0F" w:rsidR="00C35D89" w:rsidRPr="004821E2" w:rsidRDefault="00C35D89" w:rsidP="005A6B82">
            <w:pPr>
              <w:pStyle w:val="TableParagraph"/>
              <w:spacing w:before="0"/>
              <w:ind w:left="107"/>
              <w:rPr>
                <w:lang w:val="da-DK"/>
              </w:rPr>
            </w:pPr>
            <w:r w:rsidRPr="004821E2">
              <w:rPr>
                <w:lang w:val="da-DK"/>
              </w:rPr>
              <w:t>95</w:t>
            </w:r>
            <w:r w:rsidR="00162F2E" w:rsidRPr="004821E2">
              <w:rPr>
                <w:lang w:val="da-DK"/>
              </w:rPr>
              <w:t xml:space="preserve"> %</w:t>
            </w:r>
            <w:r w:rsidRPr="004821E2">
              <w:rPr>
                <w:lang w:val="da-DK"/>
              </w:rPr>
              <w:t xml:space="preserve"> </w:t>
            </w:r>
            <w:r w:rsidRPr="004821E2">
              <w:rPr>
                <w:spacing w:val="-5"/>
                <w:lang w:val="da-DK"/>
              </w:rPr>
              <w:t>CL</w:t>
            </w:r>
          </w:p>
        </w:tc>
        <w:tc>
          <w:tcPr>
            <w:tcW w:w="1768" w:type="pct"/>
            <w:gridSpan w:val="2"/>
            <w:tcBorders>
              <w:top w:val="single" w:sz="4" w:space="0" w:color="000000"/>
              <w:left w:val="single" w:sz="4" w:space="0" w:color="000000"/>
              <w:bottom w:val="single" w:sz="4" w:space="0" w:color="000000"/>
              <w:right w:val="single" w:sz="4" w:space="0" w:color="000000"/>
            </w:tcBorders>
            <w:hideMark/>
          </w:tcPr>
          <w:p w14:paraId="3116BFBF" w14:textId="77777777" w:rsidR="00C35D89" w:rsidRPr="004821E2" w:rsidRDefault="00C35D89" w:rsidP="005A6B82">
            <w:pPr>
              <w:pStyle w:val="TableParagraph"/>
              <w:spacing w:before="0"/>
              <w:ind w:left="1279" w:right="1276"/>
              <w:jc w:val="center"/>
              <w:rPr>
                <w:lang w:val="da-DK"/>
              </w:rPr>
            </w:pPr>
            <w:r w:rsidRPr="004821E2">
              <w:rPr>
                <w:lang w:val="da-DK"/>
              </w:rPr>
              <w:t>-</w:t>
            </w:r>
            <w:r w:rsidRPr="004821E2">
              <w:rPr>
                <w:spacing w:val="-4"/>
                <w:lang w:val="da-DK"/>
              </w:rPr>
              <w:t xml:space="preserve"> </w:t>
            </w:r>
            <w:r w:rsidRPr="004821E2">
              <w:rPr>
                <w:lang w:val="da-DK"/>
              </w:rPr>
              <w:t>34,</w:t>
            </w:r>
            <w:r w:rsidRPr="004821E2">
              <w:rPr>
                <w:spacing w:val="2"/>
                <w:lang w:val="da-DK"/>
              </w:rPr>
              <w:t xml:space="preserve"> </w:t>
            </w:r>
            <w:r w:rsidRPr="004821E2">
              <w:rPr>
                <w:lang w:val="da-DK"/>
              </w:rPr>
              <w:t>-</w:t>
            </w:r>
            <w:r w:rsidRPr="004821E2">
              <w:rPr>
                <w:spacing w:val="-4"/>
                <w:lang w:val="da-DK"/>
              </w:rPr>
              <w:t xml:space="preserve"> </w:t>
            </w:r>
            <w:r w:rsidRPr="004821E2">
              <w:rPr>
                <w:spacing w:val="-5"/>
                <w:lang w:val="da-DK"/>
              </w:rPr>
              <w:t>10</w:t>
            </w:r>
          </w:p>
        </w:tc>
        <w:tc>
          <w:tcPr>
            <w:tcW w:w="1771" w:type="pct"/>
            <w:gridSpan w:val="2"/>
            <w:tcBorders>
              <w:top w:val="single" w:sz="4" w:space="0" w:color="000000"/>
              <w:left w:val="single" w:sz="4" w:space="0" w:color="000000"/>
              <w:bottom w:val="single" w:sz="4" w:space="0" w:color="000000"/>
              <w:right w:val="single" w:sz="4" w:space="0" w:color="000000"/>
            </w:tcBorders>
            <w:hideMark/>
          </w:tcPr>
          <w:p w14:paraId="50C6BD5B" w14:textId="77777777" w:rsidR="00C35D89" w:rsidRPr="004821E2" w:rsidRDefault="00C35D89" w:rsidP="005A6B82">
            <w:pPr>
              <w:pStyle w:val="TableParagraph"/>
              <w:spacing w:before="0"/>
              <w:ind w:left="1378" w:right="1376"/>
              <w:jc w:val="center"/>
              <w:rPr>
                <w:lang w:val="da-DK"/>
              </w:rPr>
            </w:pPr>
            <w:r w:rsidRPr="004821E2">
              <w:rPr>
                <w:lang w:val="da-DK"/>
              </w:rPr>
              <w:t>-</w:t>
            </w:r>
            <w:r w:rsidRPr="004821E2">
              <w:rPr>
                <w:spacing w:val="-4"/>
                <w:lang w:val="da-DK"/>
              </w:rPr>
              <w:t xml:space="preserve"> </w:t>
            </w:r>
            <w:r w:rsidRPr="004821E2">
              <w:rPr>
                <w:lang w:val="da-DK"/>
              </w:rPr>
              <w:t xml:space="preserve">4, </w:t>
            </w:r>
            <w:r w:rsidRPr="004821E2">
              <w:rPr>
                <w:spacing w:val="-5"/>
                <w:lang w:val="da-DK"/>
              </w:rPr>
              <w:t>42</w:t>
            </w:r>
          </w:p>
        </w:tc>
      </w:tr>
      <w:tr w:rsidR="00C35D89" w:rsidRPr="004821E2" w14:paraId="024F2B24" w14:textId="77777777" w:rsidTr="005A6B82">
        <w:trPr>
          <w:trHeight w:val="20"/>
        </w:trPr>
        <w:tc>
          <w:tcPr>
            <w:tcW w:w="1461" w:type="pct"/>
            <w:tcBorders>
              <w:top w:val="single" w:sz="4" w:space="0" w:color="000000"/>
              <w:left w:val="single" w:sz="4" w:space="0" w:color="000000"/>
              <w:bottom w:val="single" w:sz="4" w:space="0" w:color="000000"/>
              <w:right w:val="single" w:sz="4" w:space="0" w:color="000000"/>
            </w:tcBorders>
            <w:hideMark/>
          </w:tcPr>
          <w:p w14:paraId="0A81DD77" w14:textId="77777777" w:rsidR="00C35D89" w:rsidRPr="004821E2" w:rsidRDefault="00C35D89" w:rsidP="005A6B82">
            <w:pPr>
              <w:pStyle w:val="TableParagraph"/>
              <w:spacing w:before="0"/>
              <w:ind w:left="107"/>
              <w:rPr>
                <w:lang w:val="da-DK"/>
              </w:rPr>
            </w:pPr>
            <w:r w:rsidRPr="004821E2">
              <w:rPr>
                <w:spacing w:val="-2"/>
                <w:lang w:val="da-DK"/>
              </w:rPr>
              <w:t>P-værdi</w:t>
            </w:r>
          </w:p>
        </w:tc>
        <w:tc>
          <w:tcPr>
            <w:tcW w:w="1768" w:type="pct"/>
            <w:gridSpan w:val="2"/>
            <w:tcBorders>
              <w:top w:val="single" w:sz="4" w:space="0" w:color="000000"/>
              <w:left w:val="single" w:sz="4" w:space="0" w:color="000000"/>
              <w:bottom w:val="single" w:sz="4" w:space="0" w:color="000000"/>
              <w:right w:val="single" w:sz="4" w:space="0" w:color="000000"/>
            </w:tcBorders>
            <w:hideMark/>
          </w:tcPr>
          <w:p w14:paraId="3319C545" w14:textId="77777777" w:rsidR="00C35D89" w:rsidRPr="004821E2" w:rsidRDefault="00C35D89" w:rsidP="005A6B82">
            <w:pPr>
              <w:pStyle w:val="TableParagraph"/>
              <w:spacing w:before="0"/>
              <w:ind w:left="1279" w:right="1269"/>
              <w:jc w:val="center"/>
              <w:rPr>
                <w:lang w:val="da-DK"/>
              </w:rPr>
            </w:pPr>
            <w:r w:rsidRPr="004821E2">
              <w:rPr>
                <w:lang w:val="da-DK"/>
              </w:rPr>
              <w:t xml:space="preserve">&lt; </w:t>
            </w:r>
            <w:r w:rsidRPr="004821E2">
              <w:rPr>
                <w:spacing w:val="-2"/>
                <w:lang w:val="da-DK"/>
              </w:rPr>
              <w:t>0,0001</w:t>
            </w:r>
          </w:p>
        </w:tc>
        <w:tc>
          <w:tcPr>
            <w:tcW w:w="1771" w:type="pct"/>
            <w:gridSpan w:val="2"/>
            <w:tcBorders>
              <w:top w:val="single" w:sz="4" w:space="0" w:color="000000"/>
              <w:left w:val="single" w:sz="4" w:space="0" w:color="000000"/>
              <w:bottom w:val="single" w:sz="4" w:space="0" w:color="000000"/>
              <w:right w:val="single" w:sz="4" w:space="0" w:color="000000"/>
            </w:tcBorders>
            <w:hideMark/>
          </w:tcPr>
          <w:p w14:paraId="7EB1B3E4" w14:textId="77777777" w:rsidR="00C35D89" w:rsidRPr="004821E2" w:rsidRDefault="00C35D89" w:rsidP="005A6B82">
            <w:pPr>
              <w:pStyle w:val="TableParagraph"/>
              <w:spacing w:before="0"/>
              <w:ind w:left="1385" w:right="1376"/>
              <w:jc w:val="center"/>
              <w:rPr>
                <w:lang w:val="da-DK"/>
              </w:rPr>
            </w:pPr>
            <w:r w:rsidRPr="004821E2">
              <w:rPr>
                <w:spacing w:val="-2"/>
                <w:lang w:val="da-DK"/>
              </w:rPr>
              <w:t>0,0758</w:t>
            </w:r>
          </w:p>
        </w:tc>
      </w:tr>
    </w:tbl>
    <w:p w14:paraId="3236BA8D" w14:textId="77777777" w:rsidR="00C35D89" w:rsidRPr="004821E2" w:rsidRDefault="00C35D89" w:rsidP="00235B8E">
      <w:pPr>
        <w:rPr>
          <w:sz w:val="20"/>
        </w:rPr>
      </w:pPr>
      <w:r w:rsidRPr="004821E2">
        <w:rPr>
          <w:sz w:val="20"/>
        </w:rPr>
        <w:t>CL</w:t>
      </w:r>
      <w:r w:rsidRPr="004821E2">
        <w:rPr>
          <w:spacing w:val="-1"/>
          <w:sz w:val="20"/>
        </w:rPr>
        <w:t xml:space="preserve"> </w:t>
      </w:r>
      <w:r w:rsidRPr="004821E2">
        <w:rPr>
          <w:sz w:val="20"/>
        </w:rPr>
        <w:t>= konfidensgrænse; PVR = pulmonal vaskulær modstand; SD</w:t>
      </w:r>
      <w:r w:rsidRPr="004821E2">
        <w:rPr>
          <w:spacing w:val="-1"/>
          <w:sz w:val="20"/>
        </w:rPr>
        <w:t xml:space="preserve"> </w:t>
      </w:r>
      <w:r w:rsidRPr="004821E2">
        <w:rPr>
          <w:sz w:val="20"/>
        </w:rPr>
        <w:t xml:space="preserve">= </w:t>
      </w:r>
      <w:r w:rsidRPr="004821E2">
        <w:rPr>
          <w:spacing w:val="-2"/>
          <w:sz w:val="20"/>
        </w:rPr>
        <w:t>standardafvigelse.</w:t>
      </w:r>
    </w:p>
    <w:p w14:paraId="789F8F15" w14:textId="77777777" w:rsidR="00C35D89" w:rsidRPr="004821E2" w:rsidRDefault="00C35D89" w:rsidP="00100C8C">
      <w:pPr>
        <w:ind w:left="851"/>
        <w:rPr>
          <w:sz w:val="24"/>
          <w:szCs w:val="24"/>
        </w:rPr>
      </w:pPr>
    </w:p>
    <w:p w14:paraId="1C4123FF" w14:textId="0ECA89E2" w:rsidR="00C35D89" w:rsidRPr="004821E2" w:rsidRDefault="00C35D89" w:rsidP="00100C8C">
      <w:pPr>
        <w:ind w:left="851"/>
        <w:rPr>
          <w:sz w:val="24"/>
          <w:szCs w:val="24"/>
        </w:rPr>
      </w:pPr>
      <w:r w:rsidRPr="004821E2">
        <w:rPr>
          <w:sz w:val="24"/>
          <w:szCs w:val="24"/>
        </w:rPr>
        <w:t>Behandling med bosentan var associeret med en reduktion i hastigheden af klinisk forværring defineret som en kombination af symptomatisk progression, hospitals</w:t>
      </w:r>
      <w:r w:rsidR="00745BE8" w:rsidRPr="004821E2">
        <w:rPr>
          <w:sz w:val="24"/>
          <w:szCs w:val="24"/>
        </w:rPr>
        <w:softHyphen/>
      </w:r>
      <w:r w:rsidRPr="004821E2">
        <w:rPr>
          <w:sz w:val="24"/>
          <w:szCs w:val="24"/>
        </w:rPr>
        <w:t>indlæggelse for PAH og død sammenlignet</w:t>
      </w:r>
      <w:r w:rsidRPr="004821E2">
        <w:rPr>
          <w:spacing w:val="-3"/>
          <w:sz w:val="24"/>
          <w:szCs w:val="24"/>
        </w:rPr>
        <w:t xml:space="preserve"> </w:t>
      </w:r>
      <w:r w:rsidRPr="004821E2">
        <w:rPr>
          <w:sz w:val="24"/>
          <w:szCs w:val="24"/>
        </w:rPr>
        <w:t>med</w:t>
      </w:r>
      <w:r w:rsidRPr="004821E2">
        <w:rPr>
          <w:spacing w:val="-3"/>
          <w:sz w:val="24"/>
          <w:szCs w:val="24"/>
        </w:rPr>
        <w:t xml:space="preserve"> </w:t>
      </w:r>
      <w:r w:rsidRPr="004821E2">
        <w:rPr>
          <w:sz w:val="24"/>
          <w:szCs w:val="24"/>
        </w:rPr>
        <w:t>placebo</w:t>
      </w:r>
      <w:r w:rsidRPr="004821E2">
        <w:rPr>
          <w:spacing w:val="-3"/>
          <w:sz w:val="24"/>
          <w:szCs w:val="24"/>
        </w:rPr>
        <w:t xml:space="preserve"> </w:t>
      </w:r>
      <w:r w:rsidRPr="004821E2">
        <w:rPr>
          <w:sz w:val="24"/>
          <w:szCs w:val="24"/>
        </w:rPr>
        <w:t>(proportional</w:t>
      </w:r>
      <w:r w:rsidRPr="004821E2">
        <w:rPr>
          <w:spacing w:val="-3"/>
          <w:sz w:val="24"/>
          <w:szCs w:val="24"/>
        </w:rPr>
        <w:t xml:space="preserve"> </w:t>
      </w:r>
      <w:r w:rsidRPr="004821E2">
        <w:rPr>
          <w:sz w:val="24"/>
          <w:szCs w:val="24"/>
        </w:rPr>
        <w:t>reduktion</w:t>
      </w:r>
      <w:r w:rsidRPr="004821E2">
        <w:rPr>
          <w:spacing w:val="-3"/>
          <w:sz w:val="24"/>
          <w:szCs w:val="24"/>
        </w:rPr>
        <w:t xml:space="preserve"> </w:t>
      </w:r>
      <w:r w:rsidRPr="004821E2">
        <w:rPr>
          <w:sz w:val="24"/>
          <w:szCs w:val="24"/>
        </w:rPr>
        <w:t>i</w:t>
      </w:r>
      <w:r w:rsidRPr="004821E2">
        <w:rPr>
          <w:spacing w:val="-3"/>
          <w:sz w:val="24"/>
          <w:szCs w:val="24"/>
        </w:rPr>
        <w:t xml:space="preserve"> </w:t>
      </w:r>
      <w:r w:rsidRPr="004821E2">
        <w:rPr>
          <w:sz w:val="24"/>
          <w:szCs w:val="24"/>
        </w:rPr>
        <w:t>risiko</w:t>
      </w:r>
      <w:r w:rsidRPr="004821E2">
        <w:rPr>
          <w:spacing w:val="-3"/>
          <w:sz w:val="24"/>
          <w:szCs w:val="24"/>
        </w:rPr>
        <w:t xml:space="preserve"> </w:t>
      </w:r>
      <w:r w:rsidRPr="004821E2">
        <w:rPr>
          <w:sz w:val="24"/>
          <w:szCs w:val="24"/>
        </w:rPr>
        <w:t>på</w:t>
      </w:r>
      <w:r w:rsidRPr="004821E2">
        <w:rPr>
          <w:spacing w:val="-3"/>
          <w:sz w:val="24"/>
          <w:szCs w:val="24"/>
        </w:rPr>
        <w:t xml:space="preserve"> </w:t>
      </w:r>
      <w:r w:rsidRPr="004821E2">
        <w:rPr>
          <w:sz w:val="24"/>
          <w:szCs w:val="24"/>
        </w:rPr>
        <w:t>77</w:t>
      </w:r>
      <w:r w:rsidR="00162F2E" w:rsidRPr="004821E2">
        <w:rPr>
          <w:sz w:val="24"/>
          <w:szCs w:val="24"/>
        </w:rPr>
        <w:t xml:space="preserve"> %</w:t>
      </w:r>
      <w:r w:rsidRPr="004821E2">
        <w:rPr>
          <w:sz w:val="24"/>
          <w:szCs w:val="24"/>
        </w:rPr>
        <w:t>,</w:t>
      </w:r>
      <w:r w:rsidRPr="004821E2">
        <w:rPr>
          <w:spacing w:val="-3"/>
          <w:sz w:val="24"/>
          <w:szCs w:val="24"/>
        </w:rPr>
        <w:t xml:space="preserve"> </w:t>
      </w:r>
      <w:r w:rsidRPr="004821E2">
        <w:rPr>
          <w:sz w:val="24"/>
          <w:szCs w:val="24"/>
        </w:rPr>
        <w:t>95</w:t>
      </w:r>
      <w:r w:rsidR="00162F2E" w:rsidRPr="004821E2">
        <w:rPr>
          <w:sz w:val="24"/>
          <w:szCs w:val="24"/>
        </w:rPr>
        <w:t xml:space="preserve"> %</w:t>
      </w:r>
      <w:r w:rsidRPr="004821E2">
        <w:rPr>
          <w:spacing w:val="-3"/>
          <w:sz w:val="24"/>
          <w:szCs w:val="24"/>
        </w:rPr>
        <w:t xml:space="preserve"> </w:t>
      </w:r>
      <w:r w:rsidRPr="004821E2">
        <w:rPr>
          <w:sz w:val="24"/>
          <w:szCs w:val="24"/>
        </w:rPr>
        <w:t>konfidensinterval</w:t>
      </w:r>
      <w:r w:rsidRPr="004821E2">
        <w:rPr>
          <w:spacing w:val="-3"/>
          <w:sz w:val="24"/>
          <w:szCs w:val="24"/>
        </w:rPr>
        <w:t xml:space="preserve"> </w:t>
      </w:r>
      <w:r w:rsidRPr="004821E2">
        <w:rPr>
          <w:sz w:val="24"/>
          <w:szCs w:val="24"/>
        </w:rPr>
        <w:t>[CI]</w:t>
      </w:r>
      <w:r w:rsidRPr="004821E2">
        <w:rPr>
          <w:spacing w:val="-3"/>
          <w:sz w:val="24"/>
          <w:szCs w:val="24"/>
        </w:rPr>
        <w:t xml:space="preserve"> </w:t>
      </w:r>
      <w:r w:rsidRPr="004821E2">
        <w:rPr>
          <w:sz w:val="24"/>
          <w:szCs w:val="24"/>
        </w:rPr>
        <w:t>20</w:t>
      </w:r>
      <w:r w:rsidR="00355CFC" w:rsidRPr="004821E2">
        <w:rPr>
          <w:sz w:val="24"/>
          <w:szCs w:val="24"/>
        </w:rPr>
        <w:t xml:space="preserve"> - </w:t>
      </w:r>
      <w:r w:rsidRPr="004821E2">
        <w:rPr>
          <w:sz w:val="24"/>
          <w:szCs w:val="24"/>
        </w:rPr>
        <w:t>94</w:t>
      </w:r>
      <w:r w:rsidR="00162F2E" w:rsidRPr="004821E2">
        <w:rPr>
          <w:sz w:val="24"/>
          <w:szCs w:val="24"/>
        </w:rPr>
        <w:t xml:space="preserve"> %</w:t>
      </w:r>
      <w:r w:rsidRPr="004821E2">
        <w:rPr>
          <w:sz w:val="24"/>
          <w:szCs w:val="24"/>
        </w:rPr>
        <w:t>, p = 0,0114). Målet for behandlingseffekten var drevet af en forbedring i komponenten symptomatisk progression. Der var én hospitalsindlæggelse som følge af forværring af PAH i bosentangruppen og tre hospitalsindlæggelser i placebogruppen. Kun et dødsfald forekom i hver behandlingsgruppe i de 6 måneder det dobbeltblinde forsøg varede, og derfor kan der ikke drages konklusioner med hensyn til overlevelse.</w:t>
      </w:r>
    </w:p>
    <w:p w14:paraId="0A0EC1C9" w14:textId="77777777" w:rsidR="00C35D89" w:rsidRPr="004821E2" w:rsidRDefault="00C35D89" w:rsidP="00100C8C">
      <w:pPr>
        <w:ind w:left="851"/>
        <w:rPr>
          <w:sz w:val="24"/>
          <w:szCs w:val="24"/>
        </w:rPr>
      </w:pPr>
    </w:p>
    <w:p w14:paraId="732CEED1" w14:textId="42F17894" w:rsidR="00C35D89" w:rsidRPr="004821E2" w:rsidRDefault="00C35D89" w:rsidP="00100C8C">
      <w:pPr>
        <w:ind w:left="851"/>
        <w:rPr>
          <w:sz w:val="24"/>
          <w:szCs w:val="24"/>
        </w:rPr>
      </w:pPr>
      <w:r w:rsidRPr="004821E2">
        <w:rPr>
          <w:sz w:val="24"/>
          <w:szCs w:val="24"/>
        </w:rPr>
        <w:t>Langtidsdata blev genereret fra alle 173 patienter, som blev behandlet med bosentan i den kontrollerede fase, og/eller som skiftede fra placebo til bosentan i den åbne forlængelsesfase af EARLY-studiet.</w:t>
      </w:r>
      <w:r w:rsidRPr="004821E2">
        <w:rPr>
          <w:spacing w:val="-4"/>
          <w:sz w:val="24"/>
          <w:szCs w:val="24"/>
        </w:rPr>
        <w:t xml:space="preserve"> </w:t>
      </w:r>
      <w:r w:rsidRPr="004821E2">
        <w:rPr>
          <w:sz w:val="24"/>
          <w:szCs w:val="24"/>
        </w:rPr>
        <w:t>Den</w:t>
      </w:r>
      <w:r w:rsidRPr="004821E2">
        <w:rPr>
          <w:spacing w:val="-4"/>
          <w:sz w:val="24"/>
          <w:szCs w:val="24"/>
        </w:rPr>
        <w:t xml:space="preserve"> </w:t>
      </w:r>
      <w:r w:rsidRPr="004821E2">
        <w:rPr>
          <w:sz w:val="24"/>
          <w:szCs w:val="24"/>
        </w:rPr>
        <w:t>gennemsnitlige</w:t>
      </w:r>
      <w:r w:rsidRPr="004821E2">
        <w:rPr>
          <w:spacing w:val="-4"/>
          <w:sz w:val="24"/>
          <w:szCs w:val="24"/>
        </w:rPr>
        <w:t xml:space="preserve"> </w:t>
      </w:r>
      <w:r w:rsidRPr="004821E2">
        <w:rPr>
          <w:sz w:val="24"/>
          <w:szCs w:val="24"/>
        </w:rPr>
        <w:t>eksponeringsvarighed</w:t>
      </w:r>
      <w:r w:rsidRPr="004821E2">
        <w:rPr>
          <w:spacing w:val="-4"/>
          <w:sz w:val="24"/>
          <w:szCs w:val="24"/>
        </w:rPr>
        <w:t xml:space="preserve"> </w:t>
      </w:r>
      <w:r w:rsidRPr="004821E2">
        <w:rPr>
          <w:sz w:val="24"/>
          <w:szCs w:val="24"/>
        </w:rPr>
        <w:t>for</w:t>
      </w:r>
      <w:r w:rsidRPr="004821E2">
        <w:rPr>
          <w:spacing w:val="-4"/>
          <w:sz w:val="24"/>
          <w:szCs w:val="24"/>
        </w:rPr>
        <w:t xml:space="preserve"> </w:t>
      </w:r>
      <w:r w:rsidRPr="004821E2">
        <w:rPr>
          <w:sz w:val="24"/>
          <w:szCs w:val="24"/>
        </w:rPr>
        <w:t>bosentan-behandling</w:t>
      </w:r>
      <w:r w:rsidRPr="004821E2">
        <w:rPr>
          <w:spacing w:val="-4"/>
          <w:sz w:val="24"/>
          <w:szCs w:val="24"/>
        </w:rPr>
        <w:t xml:space="preserve"> </w:t>
      </w:r>
      <w:r w:rsidRPr="004821E2">
        <w:rPr>
          <w:sz w:val="24"/>
          <w:szCs w:val="24"/>
        </w:rPr>
        <w:t>var</w:t>
      </w:r>
      <w:r w:rsidRPr="004821E2">
        <w:rPr>
          <w:spacing w:val="-4"/>
          <w:sz w:val="24"/>
          <w:szCs w:val="24"/>
        </w:rPr>
        <w:t xml:space="preserve"> </w:t>
      </w:r>
      <w:r w:rsidRPr="004821E2">
        <w:rPr>
          <w:sz w:val="24"/>
          <w:szCs w:val="24"/>
        </w:rPr>
        <w:t>3,6</w:t>
      </w:r>
      <w:r w:rsidRPr="004821E2">
        <w:rPr>
          <w:spacing w:val="-3"/>
          <w:sz w:val="24"/>
          <w:szCs w:val="24"/>
        </w:rPr>
        <w:t xml:space="preserve"> </w:t>
      </w:r>
      <w:r w:rsidR="00355CFC" w:rsidRPr="004821E2">
        <w:rPr>
          <w:sz w:val="24"/>
          <w:szCs w:val="24"/>
        </w:rPr>
        <w:t>±</w:t>
      </w:r>
      <w:r w:rsidRPr="004821E2">
        <w:rPr>
          <w:spacing w:val="-2"/>
          <w:sz w:val="24"/>
          <w:szCs w:val="24"/>
        </w:rPr>
        <w:t xml:space="preserve"> </w:t>
      </w:r>
      <w:r w:rsidRPr="004821E2">
        <w:rPr>
          <w:sz w:val="24"/>
          <w:szCs w:val="24"/>
        </w:rPr>
        <w:t>1,8</w:t>
      </w:r>
      <w:r w:rsidRPr="004821E2">
        <w:rPr>
          <w:spacing w:val="-3"/>
          <w:sz w:val="24"/>
          <w:szCs w:val="24"/>
        </w:rPr>
        <w:t xml:space="preserve"> </w:t>
      </w:r>
      <w:r w:rsidRPr="004821E2">
        <w:rPr>
          <w:sz w:val="24"/>
          <w:szCs w:val="24"/>
        </w:rPr>
        <w:t>år (op til 6,1 år), og 73</w:t>
      </w:r>
      <w:r w:rsidR="00162F2E" w:rsidRPr="004821E2">
        <w:rPr>
          <w:sz w:val="24"/>
          <w:szCs w:val="24"/>
        </w:rPr>
        <w:t xml:space="preserve"> %</w:t>
      </w:r>
      <w:r w:rsidRPr="004821E2">
        <w:rPr>
          <w:sz w:val="24"/>
          <w:szCs w:val="24"/>
        </w:rPr>
        <w:t xml:space="preserve"> af patienter blev behandlet i mindst 3 år og 62</w:t>
      </w:r>
      <w:r w:rsidR="00162F2E" w:rsidRPr="004821E2">
        <w:rPr>
          <w:sz w:val="24"/>
          <w:szCs w:val="24"/>
        </w:rPr>
        <w:t xml:space="preserve"> %</w:t>
      </w:r>
      <w:r w:rsidRPr="004821E2">
        <w:rPr>
          <w:sz w:val="24"/>
          <w:szCs w:val="24"/>
        </w:rPr>
        <w:t xml:space="preserve"> i mindst 4 år. Patienterne kunne om nødvendigt få supplerende PAH-behandling i det </w:t>
      </w:r>
      <w:proofErr w:type="gramStart"/>
      <w:r w:rsidRPr="004821E2">
        <w:rPr>
          <w:sz w:val="24"/>
          <w:szCs w:val="24"/>
        </w:rPr>
        <w:t>open-label forlængelsesstudie</w:t>
      </w:r>
      <w:proofErr w:type="gramEnd"/>
      <w:r w:rsidRPr="004821E2">
        <w:rPr>
          <w:sz w:val="24"/>
          <w:szCs w:val="24"/>
        </w:rPr>
        <w:t>.</w:t>
      </w:r>
    </w:p>
    <w:p w14:paraId="1DD2CDFA" w14:textId="0585B19F" w:rsidR="00C35D89" w:rsidRPr="004821E2" w:rsidRDefault="00C35D89" w:rsidP="00100C8C">
      <w:pPr>
        <w:ind w:left="851"/>
        <w:rPr>
          <w:sz w:val="24"/>
          <w:szCs w:val="24"/>
        </w:rPr>
      </w:pPr>
      <w:r w:rsidRPr="004821E2">
        <w:rPr>
          <w:sz w:val="24"/>
          <w:szCs w:val="24"/>
        </w:rPr>
        <w:t>Størstedelen af patienterne havde diagnosen idiopatisk eller arvelig PAH (61</w:t>
      </w:r>
      <w:r w:rsidR="00162F2E" w:rsidRPr="004821E2">
        <w:rPr>
          <w:sz w:val="24"/>
          <w:szCs w:val="24"/>
        </w:rPr>
        <w:t xml:space="preserve"> %</w:t>
      </w:r>
      <w:r w:rsidRPr="004821E2">
        <w:rPr>
          <w:sz w:val="24"/>
          <w:szCs w:val="24"/>
        </w:rPr>
        <w:t>). Totalt forblev 78</w:t>
      </w:r>
      <w:r w:rsidR="00162F2E" w:rsidRPr="004821E2">
        <w:rPr>
          <w:sz w:val="24"/>
          <w:szCs w:val="24"/>
        </w:rPr>
        <w:t xml:space="preserve"> %</w:t>
      </w:r>
      <w:r w:rsidRPr="004821E2">
        <w:rPr>
          <w:sz w:val="24"/>
          <w:szCs w:val="24"/>
        </w:rPr>
        <w:t xml:space="preserve"> af patienterne</w:t>
      </w:r>
      <w:r w:rsidRPr="004821E2">
        <w:rPr>
          <w:spacing w:val="-3"/>
          <w:sz w:val="24"/>
          <w:szCs w:val="24"/>
        </w:rPr>
        <w:t xml:space="preserve"> </w:t>
      </w:r>
      <w:r w:rsidRPr="004821E2">
        <w:rPr>
          <w:sz w:val="24"/>
          <w:szCs w:val="24"/>
        </w:rPr>
        <w:t>i</w:t>
      </w:r>
      <w:r w:rsidRPr="004821E2">
        <w:rPr>
          <w:spacing w:val="-3"/>
          <w:sz w:val="24"/>
          <w:szCs w:val="24"/>
        </w:rPr>
        <w:t xml:space="preserve"> </w:t>
      </w:r>
      <w:r w:rsidRPr="004821E2">
        <w:rPr>
          <w:sz w:val="24"/>
          <w:szCs w:val="24"/>
        </w:rPr>
        <w:t>WHO</w:t>
      </w:r>
      <w:r w:rsidRPr="004821E2">
        <w:rPr>
          <w:spacing w:val="-3"/>
          <w:sz w:val="24"/>
          <w:szCs w:val="24"/>
        </w:rPr>
        <w:t xml:space="preserve"> </w:t>
      </w:r>
      <w:r w:rsidRPr="004821E2">
        <w:rPr>
          <w:sz w:val="24"/>
          <w:szCs w:val="24"/>
        </w:rPr>
        <w:t>funktionsklasse</w:t>
      </w:r>
      <w:r w:rsidRPr="004821E2">
        <w:rPr>
          <w:spacing w:val="-3"/>
          <w:sz w:val="24"/>
          <w:szCs w:val="24"/>
        </w:rPr>
        <w:t xml:space="preserve"> </w:t>
      </w:r>
      <w:r w:rsidRPr="004821E2">
        <w:rPr>
          <w:sz w:val="24"/>
          <w:szCs w:val="24"/>
        </w:rPr>
        <w:t>II.</w:t>
      </w:r>
      <w:r w:rsidRPr="004821E2">
        <w:rPr>
          <w:spacing w:val="-3"/>
          <w:sz w:val="24"/>
          <w:szCs w:val="24"/>
        </w:rPr>
        <w:t xml:space="preserve"> </w:t>
      </w:r>
      <w:r w:rsidRPr="004821E2">
        <w:rPr>
          <w:sz w:val="24"/>
          <w:szCs w:val="24"/>
        </w:rPr>
        <w:t>Kaplan-Meier-estimater</w:t>
      </w:r>
      <w:r w:rsidRPr="004821E2">
        <w:rPr>
          <w:spacing w:val="-3"/>
          <w:sz w:val="24"/>
          <w:szCs w:val="24"/>
        </w:rPr>
        <w:t xml:space="preserve"> </w:t>
      </w:r>
      <w:r w:rsidRPr="004821E2">
        <w:rPr>
          <w:sz w:val="24"/>
          <w:szCs w:val="24"/>
        </w:rPr>
        <w:t>for</w:t>
      </w:r>
      <w:r w:rsidRPr="004821E2">
        <w:rPr>
          <w:spacing w:val="-3"/>
          <w:sz w:val="24"/>
          <w:szCs w:val="24"/>
        </w:rPr>
        <w:t xml:space="preserve"> </w:t>
      </w:r>
      <w:r w:rsidRPr="004821E2">
        <w:rPr>
          <w:sz w:val="24"/>
          <w:szCs w:val="24"/>
        </w:rPr>
        <w:t>overlevelse</w:t>
      </w:r>
      <w:r w:rsidRPr="004821E2">
        <w:rPr>
          <w:spacing w:val="-3"/>
          <w:sz w:val="24"/>
          <w:szCs w:val="24"/>
        </w:rPr>
        <w:t xml:space="preserve"> </w:t>
      </w:r>
      <w:r w:rsidRPr="004821E2">
        <w:rPr>
          <w:sz w:val="24"/>
          <w:szCs w:val="24"/>
        </w:rPr>
        <w:t>var</w:t>
      </w:r>
      <w:r w:rsidRPr="004821E2">
        <w:rPr>
          <w:spacing w:val="-3"/>
          <w:sz w:val="24"/>
          <w:szCs w:val="24"/>
        </w:rPr>
        <w:t xml:space="preserve"> </w:t>
      </w:r>
      <w:r w:rsidRPr="004821E2">
        <w:rPr>
          <w:sz w:val="24"/>
          <w:szCs w:val="24"/>
        </w:rPr>
        <w:t>henholdsvis</w:t>
      </w:r>
      <w:r w:rsidRPr="004821E2">
        <w:rPr>
          <w:spacing w:val="-3"/>
          <w:sz w:val="24"/>
          <w:szCs w:val="24"/>
        </w:rPr>
        <w:t xml:space="preserve"> </w:t>
      </w:r>
      <w:r w:rsidRPr="004821E2">
        <w:rPr>
          <w:sz w:val="24"/>
          <w:szCs w:val="24"/>
        </w:rPr>
        <w:t>90</w:t>
      </w:r>
      <w:r w:rsidR="00162F2E" w:rsidRPr="004821E2">
        <w:rPr>
          <w:sz w:val="24"/>
          <w:szCs w:val="24"/>
        </w:rPr>
        <w:t xml:space="preserve"> %</w:t>
      </w:r>
      <w:r w:rsidRPr="004821E2">
        <w:rPr>
          <w:spacing w:val="-3"/>
          <w:sz w:val="24"/>
          <w:szCs w:val="24"/>
        </w:rPr>
        <w:t xml:space="preserve"> </w:t>
      </w:r>
      <w:r w:rsidRPr="004821E2">
        <w:rPr>
          <w:sz w:val="24"/>
          <w:szCs w:val="24"/>
        </w:rPr>
        <w:t>og 85</w:t>
      </w:r>
      <w:r w:rsidR="00162F2E" w:rsidRPr="004821E2">
        <w:rPr>
          <w:sz w:val="24"/>
          <w:szCs w:val="24"/>
        </w:rPr>
        <w:t xml:space="preserve"> %</w:t>
      </w:r>
      <w:r w:rsidRPr="004821E2">
        <w:rPr>
          <w:sz w:val="24"/>
          <w:szCs w:val="24"/>
        </w:rPr>
        <w:t xml:space="preserve"> 3 og 4 år efter behandlingsstart. På samme tidspunkter var 88</w:t>
      </w:r>
      <w:r w:rsidR="00162F2E" w:rsidRPr="004821E2">
        <w:rPr>
          <w:sz w:val="24"/>
          <w:szCs w:val="24"/>
        </w:rPr>
        <w:t xml:space="preserve"> %</w:t>
      </w:r>
      <w:r w:rsidRPr="004821E2">
        <w:rPr>
          <w:sz w:val="24"/>
          <w:szCs w:val="24"/>
        </w:rPr>
        <w:t xml:space="preserve"> og 79</w:t>
      </w:r>
      <w:r w:rsidR="00162F2E" w:rsidRPr="004821E2">
        <w:rPr>
          <w:sz w:val="24"/>
          <w:szCs w:val="24"/>
        </w:rPr>
        <w:t xml:space="preserve"> %</w:t>
      </w:r>
      <w:r w:rsidRPr="004821E2">
        <w:rPr>
          <w:sz w:val="24"/>
          <w:szCs w:val="24"/>
        </w:rPr>
        <w:t xml:space="preserve"> stadig fri for forværring af PAH (defineret som død uanset </w:t>
      </w:r>
      <w:r w:rsidRPr="004821E2">
        <w:rPr>
          <w:sz w:val="24"/>
          <w:szCs w:val="24"/>
        </w:rPr>
        <w:lastRenderedPageBreak/>
        <w:t>årsag, lungetransplantation, atrieseptostomi eller påbegyndt intravenøs eller subkutan behandling med prostanoider). De relative bidrag fra tidligere placebobehandling i den dobbeltblinde fase og fra anden medicinering indledt i den åbne forlængelsesperiode kendes ikke.</w:t>
      </w:r>
    </w:p>
    <w:p w14:paraId="2B7F1725" w14:textId="77777777" w:rsidR="00745BE8" w:rsidRPr="004821E2" w:rsidRDefault="00745BE8" w:rsidP="00100C8C">
      <w:pPr>
        <w:ind w:left="851"/>
        <w:rPr>
          <w:sz w:val="24"/>
          <w:szCs w:val="24"/>
        </w:rPr>
      </w:pPr>
    </w:p>
    <w:p w14:paraId="6D2A2F20" w14:textId="64F394E7" w:rsidR="00C35D89" w:rsidRPr="004821E2" w:rsidRDefault="00C35D89" w:rsidP="00100C8C">
      <w:pPr>
        <w:ind w:left="851"/>
        <w:rPr>
          <w:sz w:val="24"/>
          <w:szCs w:val="24"/>
        </w:rPr>
      </w:pPr>
      <w:r w:rsidRPr="004821E2">
        <w:rPr>
          <w:sz w:val="24"/>
          <w:szCs w:val="24"/>
        </w:rPr>
        <w:t>I et prospektivt multicenter, randomiseret, dobbelblindt, placebokontrolleret studie (AC-052-405 [BREATHE-5]) fik patienter med PAH WHO funktionsklasse III og Eisenmenger fysiologi associeret med kongenit hjertesygdom bosentan 62,5 mg to gange dagligt i 4 uger, herefter 125 mg to gange dagligt i yderligere 12 uger (n = 37, af hvilke 31 havde en overvejende højre mod venstre tovejs-shunt). Det primære formål var at vise, at bosentan ikke forværrede hypoxæmi. Efter 16 uger var den gennemsnitlige</w:t>
      </w:r>
      <w:r w:rsidRPr="004821E2">
        <w:rPr>
          <w:spacing w:val="-4"/>
          <w:sz w:val="24"/>
          <w:szCs w:val="24"/>
        </w:rPr>
        <w:t xml:space="preserve"> </w:t>
      </w:r>
      <w:r w:rsidRPr="004821E2">
        <w:rPr>
          <w:sz w:val="24"/>
          <w:szCs w:val="24"/>
        </w:rPr>
        <w:t>iltmætning</w:t>
      </w:r>
      <w:r w:rsidRPr="004821E2">
        <w:rPr>
          <w:spacing w:val="-4"/>
          <w:sz w:val="24"/>
          <w:szCs w:val="24"/>
        </w:rPr>
        <w:t xml:space="preserve"> </w:t>
      </w:r>
      <w:r w:rsidRPr="004821E2">
        <w:rPr>
          <w:sz w:val="24"/>
          <w:szCs w:val="24"/>
        </w:rPr>
        <w:t>øget</w:t>
      </w:r>
      <w:r w:rsidRPr="004821E2">
        <w:rPr>
          <w:spacing w:val="-4"/>
          <w:sz w:val="24"/>
          <w:szCs w:val="24"/>
        </w:rPr>
        <w:t xml:space="preserve"> </w:t>
      </w:r>
      <w:r w:rsidRPr="004821E2">
        <w:rPr>
          <w:sz w:val="24"/>
          <w:szCs w:val="24"/>
        </w:rPr>
        <w:t>i</w:t>
      </w:r>
      <w:r w:rsidRPr="004821E2">
        <w:rPr>
          <w:spacing w:val="-4"/>
          <w:sz w:val="24"/>
          <w:szCs w:val="24"/>
        </w:rPr>
        <w:t xml:space="preserve"> </w:t>
      </w:r>
      <w:r w:rsidRPr="004821E2">
        <w:rPr>
          <w:sz w:val="24"/>
          <w:szCs w:val="24"/>
        </w:rPr>
        <w:t>bosentangruppen</w:t>
      </w:r>
      <w:r w:rsidRPr="004821E2">
        <w:rPr>
          <w:spacing w:val="-4"/>
          <w:sz w:val="24"/>
          <w:szCs w:val="24"/>
        </w:rPr>
        <w:t xml:space="preserve"> </w:t>
      </w:r>
      <w:r w:rsidRPr="004821E2">
        <w:rPr>
          <w:sz w:val="24"/>
          <w:szCs w:val="24"/>
        </w:rPr>
        <w:t>med</w:t>
      </w:r>
      <w:r w:rsidRPr="004821E2">
        <w:rPr>
          <w:spacing w:val="-4"/>
          <w:sz w:val="24"/>
          <w:szCs w:val="24"/>
        </w:rPr>
        <w:t xml:space="preserve"> </w:t>
      </w:r>
      <w:r w:rsidRPr="004821E2">
        <w:rPr>
          <w:sz w:val="24"/>
          <w:szCs w:val="24"/>
        </w:rPr>
        <w:t>1,0</w:t>
      </w:r>
      <w:r w:rsidR="00162F2E" w:rsidRPr="004821E2">
        <w:rPr>
          <w:sz w:val="24"/>
          <w:szCs w:val="24"/>
        </w:rPr>
        <w:t xml:space="preserve"> %</w:t>
      </w:r>
      <w:r w:rsidRPr="004821E2">
        <w:rPr>
          <w:spacing w:val="-4"/>
          <w:sz w:val="24"/>
          <w:szCs w:val="24"/>
        </w:rPr>
        <w:t xml:space="preserve"> </w:t>
      </w:r>
      <w:r w:rsidRPr="004821E2">
        <w:rPr>
          <w:sz w:val="24"/>
          <w:szCs w:val="24"/>
        </w:rPr>
        <w:t>(95</w:t>
      </w:r>
      <w:r w:rsidR="00162F2E" w:rsidRPr="004821E2">
        <w:rPr>
          <w:sz w:val="24"/>
          <w:szCs w:val="24"/>
        </w:rPr>
        <w:t xml:space="preserve"> %</w:t>
      </w:r>
      <w:r w:rsidRPr="004821E2">
        <w:rPr>
          <w:spacing w:val="-4"/>
          <w:sz w:val="24"/>
          <w:szCs w:val="24"/>
        </w:rPr>
        <w:t xml:space="preserve"> </w:t>
      </w:r>
      <w:r w:rsidRPr="004821E2">
        <w:rPr>
          <w:sz w:val="24"/>
          <w:szCs w:val="24"/>
        </w:rPr>
        <w:t>CI; -0,7-2,8</w:t>
      </w:r>
      <w:r w:rsidR="00162F2E" w:rsidRPr="004821E2">
        <w:rPr>
          <w:sz w:val="24"/>
          <w:szCs w:val="24"/>
        </w:rPr>
        <w:t xml:space="preserve"> %</w:t>
      </w:r>
      <w:r w:rsidRPr="004821E2">
        <w:rPr>
          <w:sz w:val="24"/>
          <w:szCs w:val="24"/>
        </w:rPr>
        <w:t>)</w:t>
      </w:r>
      <w:r w:rsidRPr="004821E2">
        <w:rPr>
          <w:spacing w:val="-4"/>
          <w:sz w:val="24"/>
          <w:szCs w:val="24"/>
        </w:rPr>
        <w:t xml:space="preserve"> </w:t>
      </w:r>
      <w:r w:rsidRPr="004821E2">
        <w:rPr>
          <w:sz w:val="24"/>
          <w:szCs w:val="24"/>
        </w:rPr>
        <w:t>sammenlignet</w:t>
      </w:r>
      <w:r w:rsidRPr="004821E2">
        <w:rPr>
          <w:spacing w:val="-4"/>
          <w:sz w:val="24"/>
          <w:szCs w:val="24"/>
        </w:rPr>
        <w:t xml:space="preserve"> </w:t>
      </w:r>
      <w:r w:rsidRPr="004821E2">
        <w:rPr>
          <w:sz w:val="24"/>
          <w:szCs w:val="24"/>
        </w:rPr>
        <w:t>med placebogruppen (n = 17), hvilke viste, at bosentan ikke forværrer hypoxæmi. Den gennemsnitlige pulmonale vaskulære modstand var signifikant reduceret i bosentangruppen (med en overvejende virkning observeret i subgruppen af patienter med tovejs intrakardiel shunt). Efter 16 uger var den gennemsnitlige placebokorrigerede øgning i 6 minutters gangdistance, 53 meter (p = 0,0079), hvilket afspejler forbedring i arbejdskapaciteten. Seksogtyve patienter fortsatte med at få bosentan i den</w:t>
      </w:r>
      <w:r w:rsidR="00745BE8" w:rsidRPr="004821E2">
        <w:rPr>
          <w:sz w:val="24"/>
          <w:szCs w:val="24"/>
        </w:rPr>
        <w:t xml:space="preserve"> </w:t>
      </w:r>
      <w:r w:rsidRPr="004821E2">
        <w:rPr>
          <w:sz w:val="24"/>
          <w:szCs w:val="24"/>
        </w:rPr>
        <w:t>24-ugers</w:t>
      </w:r>
      <w:r w:rsidRPr="004821E2">
        <w:rPr>
          <w:spacing w:val="-5"/>
          <w:sz w:val="24"/>
          <w:szCs w:val="24"/>
        </w:rPr>
        <w:t xml:space="preserve"> </w:t>
      </w:r>
      <w:r w:rsidRPr="004821E2">
        <w:rPr>
          <w:sz w:val="24"/>
          <w:szCs w:val="24"/>
        </w:rPr>
        <w:t>åbne</w:t>
      </w:r>
      <w:r w:rsidRPr="004821E2">
        <w:rPr>
          <w:spacing w:val="-5"/>
          <w:sz w:val="24"/>
          <w:szCs w:val="24"/>
        </w:rPr>
        <w:t xml:space="preserve"> </w:t>
      </w:r>
      <w:r w:rsidRPr="004821E2">
        <w:rPr>
          <w:sz w:val="24"/>
          <w:szCs w:val="24"/>
        </w:rPr>
        <w:t>forlængelsesfase</w:t>
      </w:r>
      <w:r w:rsidRPr="004821E2">
        <w:rPr>
          <w:spacing w:val="-5"/>
          <w:sz w:val="24"/>
          <w:szCs w:val="24"/>
        </w:rPr>
        <w:t xml:space="preserve"> </w:t>
      </w:r>
      <w:r w:rsidRPr="004821E2">
        <w:rPr>
          <w:sz w:val="24"/>
          <w:szCs w:val="24"/>
        </w:rPr>
        <w:t>(AC-052-409)</w:t>
      </w:r>
      <w:r w:rsidRPr="004821E2">
        <w:rPr>
          <w:spacing w:val="-4"/>
          <w:sz w:val="24"/>
          <w:szCs w:val="24"/>
        </w:rPr>
        <w:t xml:space="preserve"> </w:t>
      </w:r>
      <w:r w:rsidRPr="004821E2">
        <w:rPr>
          <w:sz w:val="24"/>
          <w:szCs w:val="24"/>
        </w:rPr>
        <w:t>af</w:t>
      </w:r>
      <w:r w:rsidRPr="004821E2">
        <w:rPr>
          <w:spacing w:val="-4"/>
          <w:sz w:val="24"/>
          <w:szCs w:val="24"/>
        </w:rPr>
        <w:t xml:space="preserve"> </w:t>
      </w:r>
      <w:r w:rsidRPr="004821E2">
        <w:rPr>
          <w:sz w:val="24"/>
          <w:szCs w:val="24"/>
        </w:rPr>
        <w:t>BREATHE-5-studiet</w:t>
      </w:r>
      <w:r w:rsidRPr="004821E2">
        <w:rPr>
          <w:spacing w:val="-4"/>
          <w:sz w:val="24"/>
          <w:szCs w:val="24"/>
        </w:rPr>
        <w:t xml:space="preserve"> </w:t>
      </w:r>
      <w:r w:rsidRPr="004821E2">
        <w:rPr>
          <w:sz w:val="24"/>
          <w:szCs w:val="24"/>
        </w:rPr>
        <w:t>(middelvarighed</w:t>
      </w:r>
      <w:r w:rsidRPr="004821E2">
        <w:rPr>
          <w:spacing w:val="-4"/>
          <w:sz w:val="24"/>
          <w:szCs w:val="24"/>
        </w:rPr>
        <w:t xml:space="preserve"> </w:t>
      </w:r>
      <w:r w:rsidRPr="004821E2">
        <w:rPr>
          <w:sz w:val="24"/>
          <w:szCs w:val="24"/>
        </w:rPr>
        <w:t xml:space="preserve">af behandlingen = 24,4 </w:t>
      </w:r>
      <w:r w:rsidR="00745BE8" w:rsidRPr="004821E2">
        <w:rPr>
          <w:sz w:val="24"/>
          <w:szCs w:val="24"/>
        </w:rPr>
        <w:t>±</w:t>
      </w:r>
      <w:r w:rsidRPr="004821E2">
        <w:rPr>
          <w:sz w:val="24"/>
          <w:szCs w:val="24"/>
        </w:rPr>
        <w:t xml:space="preserve"> 2,0 uger), og generelt blev virkningen opretholdt.</w:t>
      </w:r>
    </w:p>
    <w:p w14:paraId="065EC5F4" w14:textId="77777777" w:rsidR="00C35D89" w:rsidRPr="004821E2" w:rsidRDefault="00C35D89" w:rsidP="00100C8C">
      <w:pPr>
        <w:ind w:left="851"/>
        <w:rPr>
          <w:sz w:val="24"/>
          <w:szCs w:val="24"/>
        </w:rPr>
      </w:pPr>
    </w:p>
    <w:p w14:paraId="41B1917F" w14:textId="0F700314" w:rsidR="00C35D89" w:rsidRPr="004821E2" w:rsidRDefault="00C35D89" w:rsidP="00100C8C">
      <w:pPr>
        <w:ind w:left="851"/>
        <w:rPr>
          <w:sz w:val="24"/>
          <w:szCs w:val="24"/>
        </w:rPr>
      </w:pPr>
      <w:r w:rsidRPr="004821E2">
        <w:rPr>
          <w:sz w:val="24"/>
          <w:szCs w:val="24"/>
        </w:rPr>
        <w:t>Et åbent, non-komparativt studie (AC-052-362 [BREATHE-4]) blev udført med 16 patienter med WHO</w:t>
      </w:r>
      <w:r w:rsidRPr="004821E2">
        <w:rPr>
          <w:spacing w:val="-3"/>
          <w:sz w:val="24"/>
          <w:szCs w:val="24"/>
        </w:rPr>
        <w:t xml:space="preserve"> </w:t>
      </w:r>
      <w:r w:rsidRPr="004821E2">
        <w:rPr>
          <w:sz w:val="24"/>
          <w:szCs w:val="24"/>
        </w:rPr>
        <w:t>funktionsklasse</w:t>
      </w:r>
      <w:r w:rsidRPr="004821E2">
        <w:rPr>
          <w:spacing w:val="-3"/>
          <w:sz w:val="24"/>
          <w:szCs w:val="24"/>
        </w:rPr>
        <w:t xml:space="preserve"> </w:t>
      </w:r>
      <w:r w:rsidRPr="004821E2">
        <w:rPr>
          <w:sz w:val="24"/>
          <w:szCs w:val="24"/>
        </w:rPr>
        <w:t>III</w:t>
      </w:r>
      <w:r w:rsidRPr="004821E2">
        <w:rPr>
          <w:spacing w:val="-3"/>
          <w:sz w:val="24"/>
          <w:szCs w:val="24"/>
        </w:rPr>
        <w:t xml:space="preserve"> </w:t>
      </w:r>
      <w:r w:rsidRPr="004821E2">
        <w:rPr>
          <w:sz w:val="24"/>
          <w:szCs w:val="24"/>
        </w:rPr>
        <w:t>PAH</w:t>
      </w:r>
      <w:r w:rsidRPr="004821E2">
        <w:rPr>
          <w:spacing w:val="-3"/>
          <w:sz w:val="24"/>
          <w:szCs w:val="24"/>
        </w:rPr>
        <w:t xml:space="preserve"> </w:t>
      </w:r>
      <w:r w:rsidRPr="004821E2">
        <w:rPr>
          <w:sz w:val="24"/>
          <w:szCs w:val="24"/>
        </w:rPr>
        <w:t>associeret</w:t>
      </w:r>
      <w:r w:rsidRPr="004821E2">
        <w:rPr>
          <w:spacing w:val="-3"/>
          <w:sz w:val="24"/>
          <w:szCs w:val="24"/>
        </w:rPr>
        <w:t xml:space="preserve"> </w:t>
      </w:r>
      <w:r w:rsidRPr="004821E2">
        <w:rPr>
          <w:sz w:val="24"/>
          <w:szCs w:val="24"/>
        </w:rPr>
        <w:t>med</w:t>
      </w:r>
      <w:r w:rsidRPr="004821E2">
        <w:rPr>
          <w:spacing w:val="-3"/>
          <w:sz w:val="24"/>
          <w:szCs w:val="24"/>
        </w:rPr>
        <w:t xml:space="preserve"> </w:t>
      </w:r>
      <w:r w:rsidRPr="004821E2">
        <w:rPr>
          <w:sz w:val="24"/>
          <w:szCs w:val="24"/>
        </w:rPr>
        <w:t>hiv-infektion.</w:t>
      </w:r>
      <w:r w:rsidRPr="004821E2">
        <w:rPr>
          <w:spacing w:val="-3"/>
          <w:sz w:val="24"/>
          <w:szCs w:val="24"/>
        </w:rPr>
        <w:t xml:space="preserve"> </w:t>
      </w:r>
      <w:r w:rsidRPr="004821E2">
        <w:rPr>
          <w:sz w:val="24"/>
          <w:szCs w:val="24"/>
        </w:rPr>
        <w:t>Patienterne</w:t>
      </w:r>
      <w:r w:rsidRPr="004821E2">
        <w:rPr>
          <w:spacing w:val="-3"/>
          <w:sz w:val="24"/>
          <w:szCs w:val="24"/>
        </w:rPr>
        <w:t xml:space="preserve"> </w:t>
      </w:r>
      <w:r w:rsidRPr="004821E2">
        <w:rPr>
          <w:sz w:val="24"/>
          <w:szCs w:val="24"/>
        </w:rPr>
        <w:t>blev</w:t>
      </w:r>
      <w:r w:rsidRPr="004821E2">
        <w:rPr>
          <w:spacing w:val="-3"/>
          <w:sz w:val="24"/>
          <w:szCs w:val="24"/>
        </w:rPr>
        <w:t xml:space="preserve"> </w:t>
      </w:r>
      <w:r w:rsidRPr="004821E2">
        <w:rPr>
          <w:sz w:val="24"/>
          <w:szCs w:val="24"/>
        </w:rPr>
        <w:t>behandlet</w:t>
      </w:r>
      <w:r w:rsidRPr="004821E2">
        <w:rPr>
          <w:spacing w:val="-3"/>
          <w:sz w:val="24"/>
          <w:szCs w:val="24"/>
        </w:rPr>
        <w:t xml:space="preserve"> </w:t>
      </w:r>
      <w:r w:rsidRPr="004821E2">
        <w:rPr>
          <w:sz w:val="24"/>
          <w:szCs w:val="24"/>
        </w:rPr>
        <w:t>med</w:t>
      </w:r>
      <w:r w:rsidRPr="004821E2">
        <w:rPr>
          <w:spacing w:val="-3"/>
          <w:sz w:val="24"/>
          <w:szCs w:val="24"/>
        </w:rPr>
        <w:t xml:space="preserve"> </w:t>
      </w:r>
      <w:r w:rsidRPr="004821E2">
        <w:rPr>
          <w:sz w:val="24"/>
          <w:szCs w:val="24"/>
        </w:rPr>
        <w:t>bosentan 62,5 mg to gange dagligt i 4 uger efterfulgt af 125 mg to gange dagligt i yderligere 12 uger. Efter</w:t>
      </w:r>
      <w:r w:rsidR="00745BE8" w:rsidRPr="004821E2">
        <w:rPr>
          <w:sz w:val="24"/>
          <w:szCs w:val="24"/>
        </w:rPr>
        <w:t xml:space="preserve"> </w:t>
      </w:r>
      <w:r w:rsidRPr="004821E2">
        <w:rPr>
          <w:sz w:val="24"/>
          <w:szCs w:val="24"/>
        </w:rPr>
        <w:t>16 ugers behandling var der signifikante forbedringer fra udgangsværdier for arbejdskapacitet: Den gennemsnitlige øgning i 6 minutters gangdistance +91,4 m fra 332,6 m i gennemsnit ved udgangsværdier</w:t>
      </w:r>
      <w:r w:rsidRPr="004821E2">
        <w:rPr>
          <w:spacing w:val="-3"/>
          <w:sz w:val="24"/>
          <w:szCs w:val="24"/>
        </w:rPr>
        <w:t xml:space="preserve"> </w:t>
      </w:r>
      <w:r w:rsidRPr="004821E2">
        <w:rPr>
          <w:sz w:val="24"/>
          <w:szCs w:val="24"/>
        </w:rPr>
        <w:t>(p&lt;0,001).</w:t>
      </w:r>
      <w:r w:rsidRPr="004821E2">
        <w:rPr>
          <w:spacing w:val="-3"/>
          <w:sz w:val="24"/>
          <w:szCs w:val="24"/>
        </w:rPr>
        <w:t xml:space="preserve"> </w:t>
      </w:r>
      <w:r w:rsidRPr="004821E2">
        <w:rPr>
          <w:sz w:val="24"/>
          <w:szCs w:val="24"/>
        </w:rPr>
        <w:t>Der</w:t>
      </w:r>
      <w:r w:rsidRPr="004821E2">
        <w:rPr>
          <w:spacing w:val="-3"/>
          <w:sz w:val="24"/>
          <w:szCs w:val="24"/>
        </w:rPr>
        <w:t xml:space="preserve"> </w:t>
      </w:r>
      <w:r w:rsidRPr="004821E2">
        <w:rPr>
          <w:sz w:val="24"/>
          <w:szCs w:val="24"/>
        </w:rPr>
        <w:t>kan</w:t>
      </w:r>
      <w:r w:rsidRPr="004821E2">
        <w:rPr>
          <w:spacing w:val="-3"/>
          <w:sz w:val="24"/>
          <w:szCs w:val="24"/>
        </w:rPr>
        <w:t xml:space="preserve"> </w:t>
      </w:r>
      <w:r w:rsidRPr="004821E2">
        <w:rPr>
          <w:sz w:val="24"/>
          <w:szCs w:val="24"/>
        </w:rPr>
        <w:t>ikke</w:t>
      </w:r>
      <w:r w:rsidRPr="004821E2">
        <w:rPr>
          <w:spacing w:val="-3"/>
          <w:sz w:val="24"/>
          <w:szCs w:val="24"/>
        </w:rPr>
        <w:t xml:space="preserve"> </w:t>
      </w:r>
      <w:r w:rsidRPr="004821E2">
        <w:rPr>
          <w:sz w:val="24"/>
          <w:szCs w:val="24"/>
        </w:rPr>
        <w:t>drages</w:t>
      </w:r>
      <w:r w:rsidRPr="004821E2">
        <w:rPr>
          <w:spacing w:val="-3"/>
          <w:sz w:val="24"/>
          <w:szCs w:val="24"/>
        </w:rPr>
        <w:t xml:space="preserve"> </w:t>
      </w:r>
      <w:r w:rsidRPr="004821E2">
        <w:rPr>
          <w:sz w:val="24"/>
          <w:szCs w:val="24"/>
        </w:rPr>
        <w:t>nogen</w:t>
      </w:r>
      <w:r w:rsidRPr="004821E2">
        <w:rPr>
          <w:spacing w:val="-3"/>
          <w:sz w:val="24"/>
          <w:szCs w:val="24"/>
        </w:rPr>
        <w:t xml:space="preserve"> </w:t>
      </w:r>
      <w:r w:rsidRPr="004821E2">
        <w:rPr>
          <w:sz w:val="24"/>
          <w:szCs w:val="24"/>
        </w:rPr>
        <w:t>formel</w:t>
      </w:r>
      <w:r w:rsidRPr="004821E2">
        <w:rPr>
          <w:spacing w:val="-3"/>
          <w:sz w:val="24"/>
          <w:szCs w:val="24"/>
        </w:rPr>
        <w:t xml:space="preserve"> </w:t>
      </w:r>
      <w:r w:rsidRPr="004821E2">
        <w:rPr>
          <w:sz w:val="24"/>
          <w:szCs w:val="24"/>
        </w:rPr>
        <w:t>konklusion</w:t>
      </w:r>
      <w:r w:rsidRPr="004821E2">
        <w:rPr>
          <w:spacing w:val="-3"/>
          <w:sz w:val="24"/>
          <w:szCs w:val="24"/>
        </w:rPr>
        <w:t xml:space="preserve"> </w:t>
      </w:r>
      <w:r w:rsidRPr="004821E2">
        <w:rPr>
          <w:sz w:val="24"/>
          <w:szCs w:val="24"/>
        </w:rPr>
        <w:t>med</w:t>
      </w:r>
      <w:r w:rsidRPr="004821E2">
        <w:rPr>
          <w:spacing w:val="-3"/>
          <w:sz w:val="24"/>
          <w:szCs w:val="24"/>
        </w:rPr>
        <w:t xml:space="preserve"> </w:t>
      </w:r>
      <w:r w:rsidRPr="004821E2">
        <w:rPr>
          <w:sz w:val="24"/>
          <w:szCs w:val="24"/>
        </w:rPr>
        <w:t>hensyn</w:t>
      </w:r>
      <w:r w:rsidRPr="004821E2">
        <w:rPr>
          <w:spacing w:val="-3"/>
          <w:sz w:val="24"/>
          <w:szCs w:val="24"/>
        </w:rPr>
        <w:t xml:space="preserve"> </w:t>
      </w:r>
      <w:r w:rsidRPr="004821E2">
        <w:rPr>
          <w:sz w:val="24"/>
          <w:szCs w:val="24"/>
        </w:rPr>
        <w:t>til</w:t>
      </w:r>
      <w:r w:rsidRPr="004821E2">
        <w:rPr>
          <w:spacing w:val="-3"/>
          <w:sz w:val="24"/>
          <w:szCs w:val="24"/>
        </w:rPr>
        <w:t xml:space="preserve"> </w:t>
      </w:r>
      <w:r w:rsidRPr="004821E2">
        <w:rPr>
          <w:sz w:val="24"/>
          <w:szCs w:val="24"/>
        </w:rPr>
        <w:t>virkningen</w:t>
      </w:r>
      <w:r w:rsidRPr="004821E2">
        <w:rPr>
          <w:spacing w:val="-3"/>
          <w:sz w:val="24"/>
          <w:szCs w:val="24"/>
        </w:rPr>
        <w:t xml:space="preserve"> </w:t>
      </w:r>
      <w:r w:rsidRPr="004821E2">
        <w:rPr>
          <w:sz w:val="24"/>
          <w:szCs w:val="24"/>
        </w:rPr>
        <w:t>af bosentan på virkningen af antiretrovirale lægemidler (se også pkt. 4.4).</w:t>
      </w:r>
    </w:p>
    <w:p w14:paraId="54279C76" w14:textId="77777777" w:rsidR="00C35D89" w:rsidRPr="004821E2" w:rsidRDefault="00C35D89" w:rsidP="00100C8C">
      <w:pPr>
        <w:ind w:left="851"/>
        <w:rPr>
          <w:sz w:val="24"/>
          <w:szCs w:val="24"/>
        </w:rPr>
      </w:pPr>
    </w:p>
    <w:p w14:paraId="0EAA4738" w14:textId="093BD648" w:rsidR="00C35D89" w:rsidRPr="004821E2" w:rsidRDefault="00C35D89" w:rsidP="00100C8C">
      <w:pPr>
        <w:ind w:left="851"/>
        <w:rPr>
          <w:sz w:val="24"/>
          <w:szCs w:val="24"/>
        </w:rPr>
      </w:pPr>
      <w:r w:rsidRPr="004821E2">
        <w:rPr>
          <w:sz w:val="24"/>
          <w:szCs w:val="24"/>
        </w:rPr>
        <w:t xml:space="preserve">Der foreligger ingen studier med formålet at vise fordelagtige virkninger af behandling med Bosentan </w:t>
      </w:r>
      <w:r w:rsidR="00162F2E" w:rsidRPr="004821E2">
        <w:rPr>
          <w:sz w:val="24"/>
          <w:szCs w:val="24"/>
        </w:rPr>
        <w:t>"Zentiva"</w:t>
      </w:r>
      <w:r w:rsidRPr="004821E2">
        <w:rPr>
          <w:sz w:val="24"/>
          <w:szCs w:val="24"/>
        </w:rPr>
        <w:t xml:space="preserve"> på overlevelse. Vitalstatus over længere tid for alle 235 patienter, som blev behandlet med bosentan, blev imidlertid noteret, i de to pivotale placebo-kontrollerede studier (AC-052-351 og AC-052-352) og/eller deres to ukontrollerede, open-label forlængelser. Den gennemsnitlige varighed for eksponering</w:t>
      </w:r>
      <w:r w:rsidRPr="004821E2">
        <w:rPr>
          <w:spacing w:val="-2"/>
          <w:sz w:val="24"/>
          <w:szCs w:val="24"/>
        </w:rPr>
        <w:t xml:space="preserve"> </w:t>
      </w:r>
      <w:r w:rsidRPr="004821E2">
        <w:rPr>
          <w:sz w:val="24"/>
          <w:szCs w:val="24"/>
        </w:rPr>
        <w:t>for</w:t>
      </w:r>
      <w:r w:rsidRPr="004821E2">
        <w:rPr>
          <w:spacing w:val="-2"/>
          <w:sz w:val="24"/>
          <w:szCs w:val="24"/>
        </w:rPr>
        <w:t xml:space="preserve"> </w:t>
      </w:r>
      <w:r w:rsidRPr="004821E2">
        <w:rPr>
          <w:sz w:val="24"/>
          <w:szCs w:val="24"/>
        </w:rPr>
        <w:t>bosentan</w:t>
      </w:r>
      <w:r w:rsidRPr="004821E2">
        <w:rPr>
          <w:spacing w:val="-2"/>
          <w:sz w:val="24"/>
          <w:szCs w:val="24"/>
        </w:rPr>
        <w:t xml:space="preserve"> </w:t>
      </w:r>
      <w:r w:rsidRPr="004821E2">
        <w:rPr>
          <w:sz w:val="24"/>
          <w:szCs w:val="24"/>
        </w:rPr>
        <w:t>var</w:t>
      </w:r>
      <w:r w:rsidRPr="004821E2">
        <w:rPr>
          <w:spacing w:val="-2"/>
          <w:sz w:val="24"/>
          <w:szCs w:val="24"/>
        </w:rPr>
        <w:t xml:space="preserve"> </w:t>
      </w:r>
      <w:r w:rsidRPr="004821E2">
        <w:rPr>
          <w:sz w:val="24"/>
          <w:szCs w:val="24"/>
        </w:rPr>
        <w:t>1,9</w:t>
      </w:r>
      <w:r w:rsidRPr="004821E2">
        <w:rPr>
          <w:spacing w:val="-2"/>
          <w:sz w:val="24"/>
          <w:szCs w:val="24"/>
        </w:rPr>
        <w:t xml:space="preserve"> </w:t>
      </w:r>
      <w:r w:rsidRPr="004821E2">
        <w:rPr>
          <w:sz w:val="24"/>
          <w:szCs w:val="24"/>
        </w:rPr>
        <w:t>år</w:t>
      </w:r>
      <w:r w:rsidRPr="004821E2">
        <w:rPr>
          <w:spacing w:val="-2"/>
          <w:sz w:val="24"/>
          <w:szCs w:val="24"/>
        </w:rPr>
        <w:t xml:space="preserve"> </w:t>
      </w:r>
      <w:r w:rsidRPr="004821E2">
        <w:rPr>
          <w:sz w:val="24"/>
          <w:szCs w:val="24"/>
        </w:rPr>
        <w:t>±</w:t>
      </w:r>
      <w:r w:rsidRPr="004821E2">
        <w:rPr>
          <w:spacing w:val="-2"/>
          <w:sz w:val="24"/>
          <w:szCs w:val="24"/>
        </w:rPr>
        <w:t xml:space="preserve"> </w:t>
      </w:r>
      <w:r w:rsidRPr="004821E2">
        <w:rPr>
          <w:sz w:val="24"/>
          <w:szCs w:val="24"/>
        </w:rPr>
        <w:t>0,7</w:t>
      </w:r>
      <w:r w:rsidRPr="004821E2">
        <w:rPr>
          <w:spacing w:val="-2"/>
          <w:sz w:val="24"/>
          <w:szCs w:val="24"/>
        </w:rPr>
        <w:t xml:space="preserve"> </w:t>
      </w:r>
      <w:r w:rsidRPr="004821E2">
        <w:rPr>
          <w:sz w:val="24"/>
          <w:szCs w:val="24"/>
        </w:rPr>
        <w:t>år;</w:t>
      </w:r>
      <w:r w:rsidRPr="004821E2">
        <w:rPr>
          <w:spacing w:val="-2"/>
          <w:sz w:val="24"/>
          <w:szCs w:val="24"/>
        </w:rPr>
        <w:t xml:space="preserve"> </w:t>
      </w:r>
      <w:r w:rsidRPr="004821E2">
        <w:rPr>
          <w:sz w:val="24"/>
          <w:szCs w:val="24"/>
        </w:rPr>
        <w:t>(min:</w:t>
      </w:r>
      <w:r w:rsidRPr="004821E2">
        <w:rPr>
          <w:spacing w:val="-2"/>
          <w:sz w:val="24"/>
          <w:szCs w:val="24"/>
        </w:rPr>
        <w:t xml:space="preserve"> </w:t>
      </w:r>
      <w:r w:rsidRPr="004821E2">
        <w:rPr>
          <w:sz w:val="24"/>
          <w:szCs w:val="24"/>
        </w:rPr>
        <w:t>0,1</w:t>
      </w:r>
      <w:r w:rsidRPr="004821E2">
        <w:rPr>
          <w:spacing w:val="-2"/>
          <w:sz w:val="24"/>
          <w:szCs w:val="24"/>
        </w:rPr>
        <w:t xml:space="preserve"> </w:t>
      </w:r>
      <w:r w:rsidRPr="004821E2">
        <w:rPr>
          <w:sz w:val="24"/>
          <w:szCs w:val="24"/>
        </w:rPr>
        <w:t>år;</w:t>
      </w:r>
      <w:r w:rsidRPr="004821E2">
        <w:rPr>
          <w:spacing w:val="-2"/>
          <w:sz w:val="24"/>
          <w:szCs w:val="24"/>
        </w:rPr>
        <w:t xml:space="preserve"> </w:t>
      </w:r>
      <w:r w:rsidRPr="004821E2">
        <w:rPr>
          <w:sz w:val="24"/>
          <w:szCs w:val="24"/>
        </w:rPr>
        <w:t>max:</w:t>
      </w:r>
      <w:r w:rsidRPr="004821E2">
        <w:rPr>
          <w:spacing w:val="-2"/>
          <w:sz w:val="24"/>
          <w:szCs w:val="24"/>
        </w:rPr>
        <w:t xml:space="preserve"> </w:t>
      </w:r>
      <w:r w:rsidRPr="004821E2">
        <w:rPr>
          <w:sz w:val="24"/>
          <w:szCs w:val="24"/>
        </w:rPr>
        <w:t>3,3</w:t>
      </w:r>
      <w:r w:rsidRPr="004821E2">
        <w:rPr>
          <w:spacing w:val="-2"/>
          <w:sz w:val="24"/>
          <w:szCs w:val="24"/>
        </w:rPr>
        <w:t xml:space="preserve"> </w:t>
      </w:r>
      <w:r w:rsidRPr="004821E2">
        <w:rPr>
          <w:sz w:val="24"/>
          <w:szCs w:val="24"/>
        </w:rPr>
        <w:t>år)</w:t>
      </w:r>
      <w:r w:rsidRPr="004821E2">
        <w:rPr>
          <w:spacing w:val="-2"/>
          <w:sz w:val="24"/>
          <w:szCs w:val="24"/>
        </w:rPr>
        <w:t xml:space="preserve"> </w:t>
      </w:r>
      <w:r w:rsidRPr="004821E2">
        <w:rPr>
          <w:sz w:val="24"/>
          <w:szCs w:val="24"/>
        </w:rPr>
        <w:t>og</w:t>
      </w:r>
      <w:r w:rsidRPr="004821E2">
        <w:rPr>
          <w:spacing w:val="-2"/>
          <w:sz w:val="24"/>
          <w:szCs w:val="24"/>
        </w:rPr>
        <w:t xml:space="preserve"> </w:t>
      </w:r>
      <w:r w:rsidRPr="004821E2">
        <w:rPr>
          <w:sz w:val="24"/>
          <w:szCs w:val="24"/>
        </w:rPr>
        <w:t>patienterne</w:t>
      </w:r>
      <w:r w:rsidRPr="004821E2">
        <w:rPr>
          <w:spacing w:val="-2"/>
          <w:sz w:val="24"/>
          <w:szCs w:val="24"/>
        </w:rPr>
        <w:t xml:space="preserve"> </w:t>
      </w:r>
      <w:r w:rsidRPr="004821E2">
        <w:rPr>
          <w:sz w:val="24"/>
          <w:szCs w:val="24"/>
        </w:rPr>
        <w:t>blev</w:t>
      </w:r>
      <w:r w:rsidRPr="004821E2">
        <w:rPr>
          <w:spacing w:val="-2"/>
          <w:sz w:val="24"/>
          <w:szCs w:val="24"/>
        </w:rPr>
        <w:t xml:space="preserve"> </w:t>
      </w:r>
      <w:r w:rsidRPr="004821E2">
        <w:rPr>
          <w:sz w:val="24"/>
          <w:szCs w:val="24"/>
        </w:rPr>
        <w:t>observeret</w:t>
      </w:r>
      <w:r w:rsidRPr="004821E2">
        <w:rPr>
          <w:spacing w:val="-2"/>
          <w:sz w:val="24"/>
          <w:szCs w:val="24"/>
        </w:rPr>
        <w:t xml:space="preserve"> </w:t>
      </w:r>
      <w:r w:rsidRPr="004821E2">
        <w:rPr>
          <w:sz w:val="24"/>
          <w:szCs w:val="24"/>
        </w:rPr>
        <w:t>i gennemsnitligt 2,0 ± 0,6 år. Størstedelen af patienterne blev diagnosticeret som primær pulmonal hypertension</w:t>
      </w:r>
      <w:r w:rsidRPr="004821E2">
        <w:rPr>
          <w:spacing w:val="-1"/>
          <w:sz w:val="24"/>
          <w:szCs w:val="24"/>
        </w:rPr>
        <w:t xml:space="preserve"> </w:t>
      </w:r>
      <w:r w:rsidRPr="004821E2">
        <w:rPr>
          <w:sz w:val="24"/>
          <w:szCs w:val="24"/>
        </w:rPr>
        <w:t>(72</w:t>
      </w:r>
      <w:r w:rsidR="00355CFC" w:rsidRPr="004821E2">
        <w:rPr>
          <w:sz w:val="24"/>
          <w:szCs w:val="24"/>
        </w:rPr>
        <w:t> </w:t>
      </w:r>
      <w:r w:rsidR="00162F2E" w:rsidRPr="004821E2">
        <w:rPr>
          <w:sz w:val="24"/>
          <w:szCs w:val="24"/>
        </w:rPr>
        <w:t>%</w:t>
      </w:r>
      <w:r w:rsidRPr="004821E2">
        <w:rPr>
          <w:sz w:val="24"/>
          <w:szCs w:val="24"/>
        </w:rPr>
        <w:t>)</w:t>
      </w:r>
      <w:r w:rsidRPr="004821E2">
        <w:rPr>
          <w:spacing w:val="-1"/>
          <w:sz w:val="24"/>
          <w:szCs w:val="24"/>
        </w:rPr>
        <w:t xml:space="preserve"> </w:t>
      </w:r>
      <w:r w:rsidRPr="004821E2">
        <w:rPr>
          <w:sz w:val="24"/>
          <w:szCs w:val="24"/>
        </w:rPr>
        <w:t>og</w:t>
      </w:r>
      <w:r w:rsidRPr="004821E2">
        <w:rPr>
          <w:spacing w:val="-1"/>
          <w:sz w:val="24"/>
          <w:szCs w:val="24"/>
        </w:rPr>
        <w:t xml:space="preserve"> </w:t>
      </w:r>
      <w:r w:rsidRPr="004821E2">
        <w:rPr>
          <w:sz w:val="24"/>
          <w:szCs w:val="24"/>
        </w:rPr>
        <w:t>var</w:t>
      </w:r>
      <w:r w:rsidRPr="004821E2">
        <w:rPr>
          <w:spacing w:val="-1"/>
          <w:sz w:val="24"/>
          <w:szCs w:val="24"/>
        </w:rPr>
        <w:t xml:space="preserve"> </w:t>
      </w:r>
      <w:r w:rsidRPr="004821E2">
        <w:rPr>
          <w:sz w:val="24"/>
          <w:szCs w:val="24"/>
        </w:rPr>
        <w:t>i</w:t>
      </w:r>
      <w:r w:rsidRPr="004821E2">
        <w:rPr>
          <w:spacing w:val="-1"/>
          <w:sz w:val="24"/>
          <w:szCs w:val="24"/>
        </w:rPr>
        <w:t xml:space="preserve"> </w:t>
      </w:r>
      <w:r w:rsidRPr="004821E2">
        <w:rPr>
          <w:sz w:val="24"/>
          <w:szCs w:val="24"/>
        </w:rPr>
        <w:t>WHO</w:t>
      </w:r>
      <w:r w:rsidRPr="004821E2">
        <w:rPr>
          <w:spacing w:val="-1"/>
          <w:sz w:val="24"/>
          <w:szCs w:val="24"/>
        </w:rPr>
        <w:t xml:space="preserve"> </w:t>
      </w:r>
      <w:r w:rsidRPr="004821E2">
        <w:rPr>
          <w:sz w:val="24"/>
          <w:szCs w:val="24"/>
        </w:rPr>
        <w:t>funktionsklasse</w:t>
      </w:r>
      <w:r w:rsidRPr="004821E2">
        <w:rPr>
          <w:spacing w:val="-1"/>
          <w:sz w:val="24"/>
          <w:szCs w:val="24"/>
        </w:rPr>
        <w:t xml:space="preserve"> </w:t>
      </w:r>
      <w:r w:rsidRPr="004821E2">
        <w:rPr>
          <w:sz w:val="24"/>
          <w:szCs w:val="24"/>
        </w:rPr>
        <w:t>III</w:t>
      </w:r>
      <w:r w:rsidRPr="004821E2">
        <w:rPr>
          <w:spacing w:val="-1"/>
          <w:sz w:val="24"/>
          <w:szCs w:val="24"/>
        </w:rPr>
        <w:t xml:space="preserve"> </w:t>
      </w:r>
      <w:r w:rsidRPr="004821E2">
        <w:rPr>
          <w:sz w:val="24"/>
          <w:szCs w:val="24"/>
        </w:rPr>
        <w:t>(84</w:t>
      </w:r>
      <w:r w:rsidR="00162F2E" w:rsidRPr="004821E2">
        <w:rPr>
          <w:sz w:val="24"/>
          <w:szCs w:val="24"/>
        </w:rPr>
        <w:t xml:space="preserve"> %</w:t>
      </w:r>
      <w:r w:rsidRPr="004821E2">
        <w:rPr>
          <w:sz w:val="24"/>
          <w:szCs w:val="24"/>
        </w:rPr>
        <w:t>).</w:t>
      </w:r>
      <w:r w:rsidRPr="004821E2">
        <w:rPr>
          <w:spacing w:val="-1"/>
          <w:sz w:val="24"/>
          <w:szCs w:val="24"/>
        </w:rPr>
        <w:t xml:space="preserve"> </w:t>
      </w:r>
      <w:r w:rsidRPr="004821E2">
        <w:rPr>
          <w:sz w:val="24"/>
          <w:szCs w:val="24"/>
        </w:rPr>
        <w:t>I</w:t>
      </w:r>
      <w:r w:rsidRPr="004821E2">
        <w:rPr>
          <w:spacing w:val="-1"/>
          <w:sz w:val="24"/>
          <w:szCs w:val="24"/>
        </w:rPr>
        <w:t xml:space="preserve"> </w:t>
      </w:r>
      <w:r w:rsidRPr="004821E2">
        <w:rPr>
          <w:sz w:val="24"/>
          <w:szCs w:val="24"/>
        </w:rPr>
        <w:t>denne</w:t>
      </w:r>
      <w:r w:rsidRPr="004821E2">
        <w:rPr>
          <w:spacing w:val="-1"/>
          <w:sz w:val="24"/>
          <w:szCs w:val="24"/>
        </w:rPr>
        <w:t xml:space="preserve"> </w:t>
      </w:r>
      <w:r w:rsidRPr="004821E2">
        <w:rPr>
          <w:sz w:val="24"/>
          <w:szCs w:val="24"/>
        </w:rPr>
        <w:t>samlede</w:t>
      </w:r>
      <w:r w:rsidRPr="004821E2">
        <w:rPr>
          <w:spacing w:val="-1"/>
          <w:sz w:val="24"/>
          <w:szCs w:val="24"/>
        </w:rPr>
        <w:t xml:space="preserve"> </w:t>
      </w:r>
      <w:r w:rsidRPr="004821E2">
        <w:rPr>
          <w:sz w:val="24"/>
          <w:szCs w:val="24"/>
        </w:rPr>
        <w:t>population</w:t>
      </w:r>
      <w:r w:rsidRPr="004821E2">
        <w:rPr>
          <w:spacing w:val="-1"/>
          <w:sz w:val="24"/>
          <w:szCs w:val="24"/>
        </w:rPr>
        <w:t xml:space="preserve"> </w:t>
      </w:r>
      <w:r w:rsidRPr="004821E2">
        <w:rPr>
          <w:sz w:val="24"/>
          <w:szCs w:val="24"/>
        </w:rPr>
        <w:t>var</w:t>
      </w:r>
      <w:r w:rsidRPr="004821E2">
        <w:rPr>
          <w:spacing w:val="-1"/>
          <w:sz w:val="24"/>
          <w:szCs w:val="24"/>
        </w:rPr>
        <w:t xml:space="preserve"> </w:t>
      </w:r>
      <w:r w:rsidRPr="004821E2">
        <w:rPr>
          <w:sz w:val="24"/>
          <w:szCs w:val="24"/>
        </w:rPr>
        <w:t>Kaplan- Meier</w:t>
      </w:r>
      <w:r w:rsidRPr="004821E2">
        <w:rPr>
          <w:spacing w:val="-2"/>
          <w:sz w:val="24"/>
          <w:szCs w:val="24"/>
        </w:rPr>
        <w:t xml:space="preserve"> </w:t>
      </w:r>
      <w:r w:rsidRPr="004821E2">
        <w:rPr>
          <w:sz w:val="24"/>
          <w:szCs w:val="24"/>
        </w:rPr>
        <w:t>estimater</w:t>
      </w:r>
      <w:r w:rsidRPr="004821E2">
        <w:rPr>
          <w:spacing w:val="-2"/>
          <w:sz w:val="24"/>
          <w:szCs w:val="24"/>
        </w:rPr>
        <w:t xml:space="preserve"> </w:t>
      </w:r>
      <w:r w:rsidRPr="004821E2">
        <w:rPr>
          <w:sz w:val="24"/>
          <w:szCs w:val="24"/>
        </w:rPr>
        <w:t>vedrørende</w:t>
      </w:r>
      <w:r w:rsidRPr="004821E2">
        <w:rPr>
          <w:spacing w:val="-2"/>
          <w:sz w:val="24"/>
          <w:szCs w:val="24"/>
        </w:rPr>
        <w:t xml:space="preserve"> </w:t>
      </w:r>
      <w:r w:rsidRPr="004821E2">
        <w:rPr>
          <w:sz w:val="24"/>
          <w:szCs w:val="24"/>
        </w:rPr>
        <w:t>overlevelse</w:t>
      </w:r>
      <w:r w:rsidRPr="004821E2">
        <w:rPr>
          <w:spacing w:val="-2"/>
          <w:sz w:val="24"/>
          <w:szCs w:val="24"/>
        </w:rPr>
        <w:t xml:space="preserve"> </w:t>
      </w:r>
      <w:r w:rsidRPr="004821E2">
        <w:rPr>
          <w:sz w:val="24"/>
          <w:szCs w:val="24"/>
        </w:rPr>
        <w:t>93</w:t>
      </w:r>
      <w:r w:rsidR="00162F2E" w:rsidRPr="004821E2">
        <w:rPr>
          <w:sz w:val="24"/>
          <w:szCs w:val="24"/>
        </w:rPr>
        <w:t xml:space="preserve"> %</w:t>
      </w:r>
      <w:r w:rsidRPr="004821E2">
        <w:rPr>
          <w:spacing w:val="-2"/>
          <w:sz w:val="24"/>
          <w:szCs w:val="24"/>
        </w:rPr>
        <w:t xml:space="preserve"> </w:t>
      </w:r>
      <w:r w:rsidRPr="004821E2">
        <w:rPr>
          <w:sz w:val="24"/>
          <w:szCs w:val="24"/>
        </w:rPr>
        <w:t>og</w:t>
      </w:r>
      <w:r w:rsidRPr="004821E2">
        <w:rPr>
          <w:spacing w:val="-2"/>
          <w:sz w:val="24"/>
          <w:szCs w:val="24"/>
        </w:rPr>
        <w:t xml:space="preserve"> </w:t>
      </w:r>
      <w:r w:rsidRPr="004821E2">
        <w:rPr>
          <w:sz w:val="24"/>
          <w:szCs w:val="24"/>
        </w:rPr>
        <w:t>84</w:t>
      </w:r>
      <w:r w:rsidR="00162F2E" w:rsidRPr="004821E2">
        <w:rPr>
          <w:sz w:val="24"/>
          <w:szCs w:val="24"/>
        </w:rPr>
        <w:t xml:space="preserve"> %</w:t>
      </w:r>
      <w:r w:rsidRPr="004821E2">
        <w:rPr>
          <w:spacing w:val="-2"/>
          <w:sz w:val="24"/>
          <w:szCs w:val="24"/>
        </w:rPr>
        <w:t xml:space="preserve"> </w:t>
      </w:r>
      <w:r w:rsidRPr="004821E2">
        <w:rPr>
          <w:sz w:val="24"/>
          <w:szCs w:val="24"/>
        </w:rPr>
        <w:t>henholdsvis</w:t>
      </w:r>
      <w:r w:rsidRPr="004821E2">
        <w:rPr>
          <w:spacing w:val="-2"/>
          <w:sz w:val="24"/>
          <w:szCs w:val="24"/>
        </w:rPr>
        <w:t xml:space="preserve"> </w:t>
      </w:r>
      <w:r w:rsidRPr="004821E2">
        <w:rPr>
          <w:sz w:val="24"/>
          <w:szCs w:val="24"/>
        </w:rPr>
        <w:t>1</w:t>
      </w:r>
      <w:r w:rsidRPr="004821E2">
        <w:rPr>
          <w:spacing w:val="-2"/>
          <w:sz w:val="24"/>
          <w:szCs w:val="24"/>
        </w:rPr>
        <w:t xml:space="preserve"> </w:t>
      </w:r>
      <w:r w:rsidRPr="004821E2">
        <w:rPr>
          <w:sz w:val="24"/>
          <w:szCs w:val="24"/>
        </w:rPr>
        <w:t>og</w:t>
      </w:r>
      <w:r w:rsidRPr="004821E2">
        <w:rPr>
          <w:spacing w:val="-2"/>
          <w:sz w:val="24"/>
          <w:szCs w:val="24"/>
        </w:rPr>
        <w:t xml:space="preserve"> </w:t>
      </w:r>
      <w:r w:rsidRPr="004821E2">
        <w:rPr>
          <w:sz w:val="24"/>
          <w:szCs w:val="24"/>
        </w:rPr>
        <w:t>2</w:t>
      </w:r>
      <w:r w:rsidRPr="004821E2">
        <w:rPr>
          <w:spacing w:val="-2"/>
          <w:sz w:val="24"/>
          <w:szCs w:val="24"/>
        </w:rPr>
        <w:t xml:space="preserve"> </w:t>
      </w:r>
      <w:r w:rsidRPr="004821E2">
        <w:rPr>
          <w:sz w:val="24"/>
          <w:szCs w:val="24"/>
        </w:rPr>
        <w:t>år</w:t>
      </w:r>
      <w:r w:rsidRPr="004821E2">
        <w:rPr>
          <w:spacing w:val="-2"/>
          <w:sz w:val="24"/>
          <w:szCs w:val="24"/>
        </w:rPr>
        <w:t xml:space="preserve"> </w:t>
      </w:r>
      <w:r w:rsidRPr="004821E2">
        <w:rPr>
          <w:sz w:val="24"/>
          <w:szCs w:val="24"/>
        </w:rPr>
        <w:t>efter</w:t>
      </w:r>
      <w:r w:rsidRPr="004821E2">
        <w:rPr>
          <w:spacing w:val="-2"/>
          <w:sz w:val="24"/>
          <w:szCs w:val="24"/>
        </w:rPr>
        <w:t xml:space="preserve"> </w:t>
      </w:r>
      <w:r w:rsidRPr="004821E2">
        <w:rPr>
          <w:sz w:val="24"/>
          <w:szCs w:val="24"/>
        </w:rPr>
        <w:t>behandlingsstart</w:t>
      </w:r>
      <w:r w:rsidRPr="004821E2">
        <w:rPr>
          <w:spacing w:val="-2"/>
          <w:sz w:val="24"/>
          <w:szCs w:val="24"/>
        </w:rPr>
        <w:t xml:space="preserve"> </w:t>
      </w:r>
      <w:r w:rsidRPr="004821E2">
        <w:rPr>
          <w:sz w:val="24"/>
          <w:szCs w:val="24"/>
        </w:rPr>
        <w:t>med bosentan. Overlevelsesestimaterne var lavere i subgruppen af patienter med PAH sekundært til systemisk sklerose. Estimaterne kan have været påvirket af initieringen af epoprostenol behandling hos 43/235 patienter.</w:t>
      </w:r>
    </w:p>
    <w:p w14:paraId="357AD57C" w14:textId="77777777" w:rsidR="00C35D89" w:rsidRPr="004821E2" w:rsidRDefault="00C35D89" w:rsidP="00100C8C">
      <w:pPr>
        <w:ind w:left="851"/>
        <w:rPr>
          <w:sz w:val="24"/>
          <w:szCs w:val="24"/>
        </w:rPr>
      </w:pPr>
    </w:p>
    <w:p w14:paraId="445CBAFB" w14:textId="77777777" w:rsidR="00C35D89" w:rsidRPr="004821E2" w:rsidRDefault="00C35D89" w:rsidP="00100C8C">
      <w:pPr>
        <w:ind w:left="851"/>
        <w:rPr>
          <w:i/>
          <w:sz w:val="24"/>
          <w:szCs w:val="24"/>
        </w:rPr>
      </w:pPr>
      <w:r w:rsidRPr="004821E2">
        <w:rPr>
          <w:i/>
          <w:sz w:val="24"/>
          <w:szCs w:val="24"/>
        </w:rPr>
        <w:t>Studier</w:t>
      </w:r>
      <w:r w:rsidRPr="004821E2">
        <w:rPr>
          <w:i/>
          <w:spacing w:val="-4"/>
          <w:sz w:val="24"/>
          <w:szCs w:val="24"/>
        </w:rPr>
        <w:t xml:space="preserve"> </w:t>
      </w:r>
      <w:r w:rsidRPr="004821E2">
        <w:rPr>
          <w:i/>
          <w:sz w:val="24"/>
          <w:szCs w:val="24"/>
        </w:rPr>
        <w:t>udført</w:t>
      </w:r>
      <w:r w:rsidRPr="004821E2">
        <w:rPr>
          <w:i/>
          <w:spacing w:val="-5"/>
          <w:sz w:val="24"/>
          <w:szCs w:val="24"/>
        </w:rPr>
        <w:t xml:space="preserve"> </w:t>
      </w:r>
      <w:r w:rsidRPr="004821E2">
        <w:rPr>
          <w:i/>
          <w:sz w:val="24"/>
          <w:szCs w:val="24"/>
        </w:rPr>
        <w:t>hos</w:t>
      </w:r>
      <w:r w:rsidRPr="004821E2">
        <w:rPr>
          <w:i/>
          <w:spacing w:val="-5"/>
          <w:sz w:val="24"/>
          <w:szCs w:val="24"/>
        </w:rPr>
        <w:t xml:space="preserve"> </w:t>
      </w:r>
      <w:r w:rsidRPr="004821E2">
        <w:rPr>
          <w:i/>
          <w:sz w:val="24"/>
          <w:szCs w:val="24"/>
        </w:rPr>
        <w:t>børn</w:t>
      </w:r>
      <w:r w:rsidRPr="004821E2">
        <w:rPr>
          <w:i/>
          <w:spacing w:val="-5"/>
          <w:sz w:val="24"/>
          <w:szCs w:val="24"/>
        </w:rPr>
        <w:t xml:space="preserve"> </w:t>
      </w:r>
      <w:r w:rsidRPr="004821E2">
        <w:rPr>
          <w:i/>
          <w:sz w:val="24"/>
          <w:szCs w:val="24"/>
        </w:rPr>
        <w:t>med</w:t>
      </w:r>
      <w:r w:rsidRPr="004821E2">
        <w:rPr>
          <w:i/>
          <w:spacing w:val="-4"/>
          <w:sz w:val="24"/>
          <w:szCs w:val="24"/>
        </w:rPr>
        <w:t xml:space="preserve"> </w:t>
      </w:r>
      <w:r w:rsidRPr="004821E2">
        <w:rPr>
          <w:i/>
          <w:sz w:val="24"/>
          <w:szCs w:val="24"/>
        </w:rPr>
        <w:t>pulmonal</w:t>
      </w:r>
      <w:r w:rsidRPr="004821E2">
        <w:rPr>
          <w:i/>
          <w:spacing w:val="-5"/>
          <w:sz w:val="24"/>
          <w:szCs w:val="24"/>
        </w:rPr>
        <w:t xml:space="preserve"> </w:t>
      </w:r>
      <w:r w:rsidRPr="004821E2">
        <w:rPr>
          <w:i/>
          <w:sz w:val="24"/>
          <w:szCs w:val="24"/>
        </w:rPr>
        <w:t>arteriel</w:t>
      </w:r>
      <w:r w:rsidRPr="004821E2">
        <w:rPr>
          <w:i/>
          <w:spacing w:val="-4"/>
          <w:sz w:val="24"/>
          <w:szCs w:val="24"/>
        </w:rPr>
        <w:t xml:space="preserve"> </w:t>
      </w:r>
      <w:r w:rsidRPr="004821E2">
        <w:rPr>
          <w:i/>
          <w:spacing w:val="-2"/>
          <w:sz w:val="24"/>
          <w:szCs w:val="24"/>
        </w:rPr>
        <w:t>hypertension</w:t>
      </w:r>
    </w:p>
    <w:p w14:paraId="347E0D38" w14:textId="77777777" w:rsidR="00C35D89" w:rsidRPr="004821E2" w:rsidRDefault="00C35D89" w:rsidP="00100C8C">
      <w:pPr>
        <w:ind w:left="851"/>
        <w:rPr>
          <w:i/>
          <w:sz w:val="24"/>
          <w:szCs w:val="24"/>
        </w:rPr>
      </w:pPr>
    </w:p>
    <w:p w14:paraId="62CDF59C" w14:textId="77777777" w:rsidR="00C35D89" w:rsidRPr="004821E2" w:rsidRDefault="00C35D89" w:rsidP="00100C8C">
      <w:pPr>
        <w:ind w:left="851"/>
        <w:rPr>
          <w:sz w:val="24"/>
          <w:szCs w:val="24"/>
        </w:rPr>
      </w:pPr>
      <w:r w:rsidRPr="004821E2">
        <w:rPr>
          <w:spacing w:val="-2"/>
          <w:sz w:val="24"/>
          <w:szCs w:val="24"/>
        </w:rPr>
        <w:t>BREATHE-3</w:t>
      </w:r>
      <w:r w:rsidRPr="004821E2">
        <w:rPr>
          <w:spacing w:val="16"/>
          <w:sz w:val="24"/>
          <w:szCs w:val="24"/>
        </w:rPr>
        <w:t xml:space="preserve"> </w:t>
      </w:r>
      <w:r w:rsidRPr="004821E2">
        <w:rPr>
          <w:spacing w:val="-2"/>
          <w:sz w:val="24"/>
          <w:szCs w:val="24"/>
        </w:rPr>
        <w:t>(AC-052-</w:t>
      </w:r>
      <w:r w:rsidRPr="004821E2">
        <w:rPr>
          <w:spacing w:val="-4"/>
          <w:sz w:val="24"/>
          <w:szCs w:val="24"/>
        </w:rPr>
        <w:t>356)</w:t>
      </w:r>
    </w:p>
    <w:p w14:paraId="12543A77" w14:textId="2ED1F56E" w:rsidR="00C35D89" w:rsidRPr="004821E2" w:rsidRDefault="00C35D89" w:rsidP="00100C8C">
      <w:pPr>
        <w:ind w:left="851"/>
        <w:rPr>
          <w:sz w:val="24"/>
          <w:szCs w:val="24"/>
        </w:rPr>
      </w:pPr>
      <w:r w:rsidRPr="004821E2">
        <w:rPr>
          <w:sz w:val="24"/>
          <w:szCs w:val="24"/>
        </w:rPr>
        <w:t>Bosentan filmovertrukne tabletter blev evalueret i et åbent ikke-kontrolleret studie med 19 pædiatriske patienter med PAH i alderen 3 til 15 år. Dette studie var primært designet som et farmakokinetisk studie</w:t>
      </w:r>
      <w:r w:rsidRPr="004821E2">
        <w:rPr>
          <w:spacing w:val="-1"/>
          <w:sz w:val="24"/>
          <w:szCs w:val="24"/>
        </w:rPr>
        <w:t xml:space="preserve"> </w:t>
      </w:r>
      <w:r w:rsidRPr="004821E2">
        <w:rPr>
          <w:sz w:val="24"/>
          <w:szCs w:val="24"/>
        </w:rPr>
        <w:t>(se</w:t>
      </w:r>
      <w:r w:rsidRPr="004821E2">
        <w:rPr>
          <w:spacing w:val="-1"/>
          <w:sz w:val="24"/>
          <w:szCs w:val="24"/>
        </w:rPr>
        <w:t xml:space="preserve"> </w:t>
      </w:r>
      <w:r w:rsidRPr="004821E2">
        <w:rPr>
          <w:sz w:val="24"/>
          <w:szCs w:val="24"/>
        </w:rPr>
        <w:t>pkt.</w:t>
      </w:r>
      <w:r w:rsidRPr="004821E2">
        <w:rPr>
          <w:spacing w:val="-1"/>
          <w:sz w:val="24"/>
          <w:szCs w:val="24"/>
        </w:rPr>
        <w:t xml:space="preserve"> </w:t>
      </w:r>
      <w:r w:rsidRPr="004821E2">
        <w:rPr>
          <w:sz w:val="24"/>
          <w:szCs w:val="24"/>
        </w:rPr>
        <w:t>5.2).</w:t>
      </w:r>
      <w:r w:rsidRPr="004821E2">
        <w:rPr>
          <w:spacing w:val="-1"/>
          <w:sz w:val="24"/>
          <w:szCs w:val="24"/>
        </w:rPr>
        <w:t xml:space="preserve"> </w:t>
      </w:r>
      <w:r w:rsidRPr="004821E2">
        <w:rPr>
          <w:sz w:val="24"/>
          <w:szCs w:val="24"/>
        </w:rPr>
        <w:t>Patienterne</w:t>
      </w:r>
      <w:r w:rsidRPr="004821E2">
        <w:rPr>
          <w:spacing w:val="-1"/>
          <w:sz w:val="24"/>
          <w:szCs w:val="24"/>
        </w:rPr>
        <w:t xml:space="preserve"> </w:t>
      </w:r>
      <w:r w:rsidRPr="004821E2">
        <w:rPr>
          <w:sz w:val="24"/>
          <w:szCs w:val="24"/>
        </w:rPr>
        <w:t>havde</w:t>
      </w:r>
      <w:r w:rsidRPr="004821E2">
        <w:rPr>
          <w:spacing w:val="-1"/>
          <w:sz w:val="24"/>
          <w:szCs w:val="24"/>
        </w:rPr>
        <w:t xml:space="preserve"> </w:t>
      </w:r>
      <w:r w:rsidRPr="004821E2">
        <w:rPr>
          <w:sz w:val="24"/>
          <w:szCs w:val="24"/>
        </w:rPr>
        <w:t>primær</w:t>
      </w:r>
      <w:r w:rsidRPr="004821E2">
        <w:rPr>
          <w:spacing w:val="-1"/>
          <w:sz w:val="24"/>
          <w:szCs w:val="24"/>
        </w:rPr>
        <w:t xml:space="preserve"> </w:t>
      </w:r>
      <w:r w:rsidRPr="004821E2">
        <w:rPr>
          <w:sz w:val="24"/>
          <w:szCs w:val="24"/>
        </w:rPr>
        <w:t>pulmonal</w:t>
      </w:r>
      <w:r w:rsidRPr="004821E2">
        <w:rPr>
          <w:spacing w:val="-1"/>
          <w:sz w:val="24"/>
          <w:szCs w:val="24"/>
        </w:rPr>
        <w:t xml:space="preserve"> </w:t>
      </w:r>
      <w:r w:rsidRPr="004821E2">
        <w:rPr>
          <w:sz w:val="24"/>
          <w:szCs w:val="24"/>
        </w:rPr>
        <w:t>hypertension</w:t>
      </w:r>
      <w:r w:rsidRPr="004821E2">
        <w:rPr>
          <w:spacing w:val="-1"/>
          <w:sz w:val="24"/>
          <w:szCs w:val="24"/>
        </w:rPr>
        <w:t xml:space="preserve"> </w:t>
      </w:r>
      <w:r w:rsidRPr="004821E2">
        <w:rPr>
          <w:sz w:val="24"/>
          <w:szCs w:val="24"/>
        </w:rPr>
        <w:t>(10</w:t>
      </w:r>
      <w:r w:rsidRPr="004821E2">
        <w:rPr>
          <w:spacing w:val="-1"/>
          <w:sz w:val="24"/>
          <w:szCs w:val="24"/>
        </w:rPr>
        <w:t xml:space="preserve"> </w:t>
      </w:r>
      <w:r w:rsidRPr="004821E2">
        <w:rPr>
          <w:sz w:val="24"/>
          <w:szCs w:val="24"/>
        </w:rPr>
        <w:t>patienter)</w:t>
      </w:r>
      <w:r w:rsidRPr="004821E2">
        <w:rPr>
          <w:spacing w:val="-1"/>
          <w:sz w:val="24"/>
          <w:szCs w:val="24"/>
        </w:rPr>
        <w:t xml:space="preserve"> </w:t>
      </w:r>
      <w:r w:rsidRPr="004821E2">
        <w:rPr>
          <w:sz w:val="24"/>
          <w:szCs w:val="24"/>
        </w:rPr>
        <w:t>eller</w:t>
      </w:r>
      <w:r w:rsidRPr="004821E2">
        <w:rPr>
          <w:spacing w:val="-1"/>
          <w:sz w:val="24"/>
          <w:szCs w:val="24"/>
        </w:rPr>
        <w:t xml:space="preserve"> </w:t>
      </w:r>
      <w:r w:rsidRPr="004821E2">
        <w:rPr>
          <w:sz w:val="24"/>
          <w:szCs w:val="24"/>
        </w:rPr>
        <w:t>PAH</w:t>
      </w:r>
      <w:r w:rsidRPr="004821E2">
        <w:rPr>
          <w:spacing w:val="-1"/>
          <w:sz w:val="24"/>
          <w:szCs w:val="24"/>
        </w:rPr>
        <w:t xml:space="preserve"> </w:t>
      </w:r>
      <w:r w:rsidRPr="004821E2">
        <w:rPr>
          <w:sz w:val="24"/>
          <w:szCs w:val="24"/>
        </w:rPr>
        <w:t>relateret til kongenit hjertesygdom (9 patienter) og var i WHO-funktionsklasse II (n=15, 79</w:t>
      </w:r>
      <w:r w:rsidR="00162F2E" w:rsidRPr="004821E2">
        <w:rPr>
          <w:sz w:val="24"/>
          <w:szCs w:val="24"/>
        </w:rPr>
        <w:t xml:space="preserve"> %</w:t>
      </w:r>
      <w:r w:rsidRPr="004821E2">
        <w:rPr>
          <w:sz w:val="24"/>
          <w:szCs w:val="24"/>
        </w:rPr>
        <w:t>) eller III (n = 4, 21</w:t>
      </w:r>
      <w:r w:rsidR="00162F2E" w:rsidRPr="004821E2">
        <w:rPr>
          <w:sz w:val="24"/>
          <w:szCs w:val="24"/>
        </w:rPr>
        <w:t xml:space="preserve"> %</w:t>
      </w:r>
      <w:r w:rsidRPr="004821E2">
        <w:rPr>
          <w:sz w:val="24"/>
          <w:szCs w:val="24"/>
        </w:rPr>
        <w:t xml:space="preserve">) ved </w:t>
      </w:r>
      <w:r w:rsidRPr="004821E2">
        <w:rPr>
          <w:i/>
          <w:sz w:val="24"/>
          <w:szCs w:val="24"/>
        </w:rPr>
        <w:t>baseline</w:t>
      </w:r>
      <w:r w:rsidRPr="004821E2">
        <w:rPr>
          <w:sz w:val="24"/>
          <w:szCs w:val="24"/>
        </w:rPr>
        <w:t xml:space="preserve">. Patienterne blev delt i </w:t>
      </w:r>
      <w:r w:rsidRPr="004821E2">
        <w:rPr>
          <w:sz w:val="24"/>
          <w:szCs w:val="24"/>
        </w:rPr>
        <w:lastRenderedPageBreak/>
        <w:t>tre grupper afhængigt af legemsvægt og fik administreret bosentan i en dosis på cirka 2</w:t>
      </w:r>
      <w:r w:rsidR="00745BE8" w:rsidRPr="004821E2">
        <w:rPr>
          <w:sz w:val="24"/>
          <w:szCs w:val="24"/>
        </w:rPr>
        <w:t> </w:t>
      </w:r>
      <w:r w:rsidRPr="004821E2">
        <w:rPr>
          <w:sz w:val="24"/>
          <w:szCs w:val="24"/>
        </w:rPr>
        <w:t>mg/kg to gange dagligt i 12 uger. Halvdelen af patienterne i hver gruppe var</w:t>
      </w:r>
      <w:r w:rsidRPr="004821E2">
        <w:rPr>
          <w:spacing w:val="-3"/>
          <w:sz w:val="24"/>
          <w:szCs w:val="24"/>
        </w:rPr>
        <w:t xml:space="preserve"> </w:t>
      </w:r>
      <w:r w:rsidRPr="004821E2">
        <w:rPr>
          <w:sz w:val="24"/>
          <w:szCs w:val="24"/>
        </w:rPr>
        <w:t>allerede</w:t>
      </w:r>
      <w:r w:rsidRPr="004821E2">
        <w:rPr>
          <w:spacing w:val="-3"/>
          <w:sz w:val="24"/>
          <w:szCs w:val="24"/>
        </w:rPr>
        <w:t xml:space="preserve"> </w:t>
      </w:r>
      <w:r w:rsidRPr="004821E2">
        <w:rPr>
          <w:sz w:val="24"/>
          <w:szCs w:val="24"/>
        </w:rPr>
        <w:t>i</w:t>
      </w:r>
      <w:r w:rsidRPr="004821E2">
        <w:rPr>
          <w:spacing w:val="-3"/>
          <w:sz w:val="24"/>
          <w:szCs w:val="24"/>
        </w:rPr>
        <w:t xml:space="preserve"> </w:t>
      </w:r>
      <w:r w:rsidRPr="004821E2">
        <w:rPr>
          <w:sz w:val="24"/>
          <w:szCs w:val="24"/>
        </w:rPr>
        <w:t>behandling</w:t>
      </w:r>
      <w:r w:rsidRPr="004821E2">
        <w:rPr>
          <w:spacing w:val="-3"/>
          <w:sz w:val="24"/>
          <w:szCs w:val="24"/>
        </w:rPr>
        <w:t xml:space="preserve"> </w:t>
      </w:r>
      <w:r w:rsidRPr="004821E2">
        <w:rPr>
          <w:sz w:val="24"/>
          <w:szCs w:val="24"/>
        </w:rPr>
        <w:t>med</w:t>
      </w:r>
      <w:r w:rsidRPr="004821E2">
        <w:rPr>
          <w:spacing w:val="-3"/>
          <w:sz w:val="24"/>
          <w:szCs w:val="24"/>
        </w:rPr>
        <w:t xml:space="preserve"> </w:t>
      </w:r>
      <w:r w:rsidRPr="004821E2">
        <w:rPr>
          <w:sz w:val="24"/>
          <w:szCs w:val="24"/>
        </w:rPr>
        <w:t>intravenøs</w:t>
      </w:r>
      <w:r w:rsidRPr="004821E2">
        <w:rPr>
          <w:spacing w:val="-3"/>
          <w:sz w:val="24"/>
          <w:szCs w:val="24"/>
        </w:rPr>
        <w:t xml:space="preserve"> </w:t>
      </w:r>
      <w:r w:rsidRPr="004821E2">
        <w:rPr>
          <w:sz w:val="24"/>
          <w:szCs w:val="24"/>
        </w:rPr>
        <w:t>epoprostenol</w:t>
      </w:r>
      <w:r w:rsidRPr="004821E2">
        <w:rPr>
          <w:spacing w:val="-3"/>
          <w:sz w:val="24"/>
          <w:szCs w:val="24"/>
        </w:rPr>
        <w:t xml:space="preserve"> </w:t>
      </w:r>
      <w:r w:rsidRPr="004821E2">
        <w:rPr>
          <w:sz w:val="24"/>
          <w:szCs w:val="24"/>
        </w:rPr>
        <w:t>og</w:t>
      </w:r>
      <w:r w:rsidRPr="004821E2">
        <w:rPr>
          <w:spacing w:val="-3"/>
          <w:sz w:val="24"/>
          <w:szCs w:val="24"/>
        </w:rPr>
        <w:t xml:space="preserve"> </w:t>
      </w:r>
      <w:r w:rsidRPr="004821E2">
        <w:rPr>
          <w:sz w:val="24"/>
          <w:szCs w:val="24"/>
        </w:rPr>
        <w:t>epoprostenoldosis</w:t>
      </w:r>
      <w:r w:rsidRPr="004821E2">
        <w:rPr>
          <w:spacing w:val="-3"/>
          <w:sz w:val="24"/>
          <w:szCs w:val="24"/>
        </w:rPr>
        <w:t xml:space="preserve"> </w:t>
      </w:r>
      <w:r w:rsidRPr="004821E2">
        <w:rPr>
          <w:sz w:val="24"/>
          <w:szCs w:val="24"/>
        </w:rPr>
        <w:t>var</w:t>
      </w:r>
      <w:r w:rsidRPr="004821E2">
        <w:rPr>
          <w:spacing w:val="-3"/>
          <w:sz w:val="24"/>
          <w:szCs w:val="24"/>
        </w:rPr>
        <w:t xml:space="preserve"> </w:t>
      </w:r>
      <w:r w:rsidRPr="004821E2">
        <w:rPr>
          <w:sz w:val="24"/>
          <w:szCs w:val="24"/>
        </w:rPr>
        <w:t>uændret</w:t>
      </w:r>
      <w:r w:rsidRPr="004821E2">
        <w:rPr>
          <w:spacing w:val="-3"/>
          <w:sz w:val="24"/>
          <w:szCs w:val="24"/>
        </w:rPr>
        <w:t xml:space="preserve"> </w:t>
      </w:r>
      <w:r w:rsidRPr="004821E2">
        <w:rPr>
          <w:sz w:val="24"/>
          <w:szCs w:val="24"/>
        </w:rPr>
        <w:t>i</w:t>
      </w:r>
      <w:r w:rsidRPr="004821E2">
        <w:rPr>
          <w:spacing w:val="-3"/>
          <w:sz w:val="24"/>
          <w:szCs w:val="24"/>
        </w:rPr>
        <w:t xml:space="preserve"> </w:t>
      </w:r>
      <w:r w:rsidRPr="004821E2">
        <w:rPr>
          <w:sz w:val="24"/>
          <w:szCs w:val="24"/>
        </w:rPr>
        <w:t>hele</w:t>
      </w:r>
      <w:r w:rsidRPr="004821E2">
        <w:rPr>
          <w:spacing w:val="-3"/>
          <w:sz w:val="24"/>
          <w:szCs w:val="24"/>
        </w:rPr>
        <w:t xml:space="preserve"> </w:t>
      </w:r>
      <w:r w:rsidRPr="004821E2">
        <w:rPr>
          <w:sz w:val="24"/>
          <w:szCs w:val="24"/>
        </w:rPr>
        <w:t xml:space="preserve">studiets </w:t>
      </w:r>
      <w:r w:rsidRPr="004821E2">
        <w:rPr>
          <w:spacing w:val="-2"/>
          <w:sz w:val="24"/>
          <w:szCs w:val="24"/>
        </w:rPr>
        <w:t>forløb.</w:t>
      </w:r>
    </w:p>
    <w:p w14:paraId="4453A413" w14:textId="77777777" w:rsidR="00C35D89" w:rsidRPr="004821E2" w:rsidRDefault="00C35D89" w:rsidP="00100C8C">
      <w:pPr>
        <w:ind w:left="851"/>
        <w:rPr>
          <w:sz w:val="24"/>
          <w:szCs w:val="24"/>
        </w:rPr>
      </w:pPr>
    </w:p>
    <w:p w14:paraId="57CA3342" w14:textId="77777777" w:rsidR="00C35D89" w:rsidRPr="004821E2" w:rsidRDefault="00C35D89" w:rsidP="00100C8C">
      <w:pPr>
        <w:ind w:left="851"/>
        <w:rPr>
          <w:sz w:val="24"/>
          <w:szCs w:val="24"/>
        </w:rPr>
      </w:pPr>
      <w:r w:rsidRPr="004821E2">
        <w:rPr>
          <w:sz w:val="24"/>
          <w:szCs w:val="24"/>
        </w:rPr>
        <w:t>Hæmodynamikken</w:t>
      </w:r>
      <w:r w:rsidRPr="004821E2">
        <w:rPr>
          <w:spacing w:val="-3"/>
          <w:sz w:val="24"/>
          <w:szCs w:val="24"/>
        </w:rPr>
        <w:t xml:space="preserve"> </w:t>
      </w:r>
      <w:r w:rsidRPr="004821E2">
        <w:rPr>
          <w:sz w:val="24"/>
          <w:szCs w:val="24"/>
        </w:rPr>
        <w:t>blev</w:t>
      </w:r>
      <w:r w:rsidRPr="004821E2">
        <w:rPr>
          <w:spacing w:val="-3"/>
          <w:sz w:val="24"/>
          <w:szCs w:val="24"/>
        </w:rPr>
        <w:t xml:space="preserve"> </w:t>
      </w:r>
      <w:r w:rsidRPr="004821E2">
        <w:rPr>
          <w:sz w:val="24"/>
          <w:szCs w:val="24"/>
        </w:rPr>
        <w:t>målt</w:t>
      </w:r>
      <w:r w:rsidRPr="004821E2">
        <w:rPr>
          <w:spacing w:val="-3"/>
          <w:sz w:val="24"/>
          <w:szCs w:val="24"/>
        </w:rPr>
        <w:t xml:space="preserve"> </w:t>
      </w:r>
      <w:r w:rsidRPr="004821E2">
        <w:rPr>
          <w:sz w:val="24"/>
          <w:szCs w:val="24"/>
        </w:rPr>
        <w:t>hos</w:t>
      </w:r>
      <w:r w:rsidRPr="004821E2">
        <w:rPr>
          <w:spacing w:val="-3"/>
          <w:sz w:val="24"/>
          <w:szCs w:val="24"/>
        </w:rPr>
        <w:t xml:space="preserve"> </w:t>
      </w:r>
      <w:r w:rsidRPr="004821E2">
        <w:rPr>
          <w:sz w:val="24"/>
          <w:szCs w:val="24"/>
        </w:rPr>
        <w:t>17</w:t>
      </w:r>
      <w:r w:rsidRPr="004821E2">
        <w:rPr>
          <w:spacing w:val="-3"/>
          <w:sz w:val="24"/>
          <w:szCs w:val="24"/>
        </w:rPr>
        <w:t xml:space="preserve"> </w:t>
      </w:r>
      <w:r w:rsidRPr="004821E2">
        <w:rPr>
          <w:sz w:val="24"/>
          <w:szCs w:val="24"/>
        </w:rPr>
        <w:t>patienter.</w:t>
      </w:r>
      <w:r w:rsidRPr="004821E2">
        <w:rPr>
          <w:spacing w:val="-3"/>
          <w:sz w:val="24"/>
          <w:szCs w:val="24"/>
        </w:rPr>
        <w:t xml:space="preserve"> </w:t>
      </w:r>
      <w:r w:rsidRPr="004821E2">
        <w:rPr>
          <w:sz w:val="24"/>
          <w:szCs w:val="24"/>
        </w:rPr>
        <w:t>Middelstigningen</w:t>
      </w:r>
      <w:r w:rsidRPr="004821E2">
        <w:rPr>
          <w:spacing w:val="-3"/>
          <w:sz w:val="24"/>
          <w:szCs w:val="24"/>
        </w:rPr>
        <w:t xml:space="preserve"> </w:t>
      </w:r>
      <w:r w:rsidRPr="004821E2">
        <w:rPr>
          <w:sz w:val="24"/>
          <w:szCs w:val="24"/>
        </w:rPr>
        <w:t>fra</w:t>
      </w:r>
      <w:r w:rsidRPr="004821E2">
        <w:rPr>
          <w:spacing w:val="-3"/>
          <w:sz w:val="24"/>
          <w:szCs w:val="24"/>
        </w:rPr>
        <w:t xml:space="preserve"> </w:t>
      </w:r>
      <w:r w:rsidRPr="004821E2">
        <w:rPr>
          <w:sz w:val="24"/>
          <w:szCs w:val="24"/>
        </w:rPr>
        <w:t>basalniveau</w:t>
      </w:r>
      <w:r w:rsidRPr="004821E2">
        <w:rPr>
          <w:spacing w:val="-3"/>
          <w:sz w:val="24"/>
          <w:szCs w:val="24"/>
        </w:rPr>
        <w:t xml:space="preserve"> </w:t>
      </w:r>
      <w:r w:rsidRPr="004821E2">
        <w:rPr>
          <w:sz w:val="24"/>
          <w:szCs w:val="24"/>
        </w:rPr>
        <w:t>ved</w:t>
      </w:r>
      <w:r w:rsidRPr="004821E2">
        <w:rPr>
          <w:spacing w:val="-3"/>
          <w:sz w:val="24"/>
          <w:szCs w:val="24"/>
        </w:rPr>
        <w:t xml:space="preserve"> </w:t>
      </w:r>
      <w:r w:rsidRPr="004821E2">
        <w:rPr>
          <w:sz w:val="24"/>
          <w:szCs w:val="24"/>
        </w:rPr>
        <w:t>hjerteindeks</w:t>
      </w:r>
      <w:r w:rsidRPr="004821E2">
        <w:rPr>
          <w:spacing w:val="-3"/>
          <w:sz w:val="24"/>
          <w:szCs w:val="24"/>
        </w:rPr>
        <w:t xml:space="preserve"> </w:t>
      </w:r>
      <w:r w:rsidRPr="004821E2">
        <w:rPr>
          <w:sz w:val="24"/>
          <w:szCs w:val="24"/>
        </w:rPr>
        <w:t>var 0,5 l/min/m</w:t>
      </w:r>
      <w:r w:rsidRPr="004821E2">
        <w:rPr>
          <w:sz w:val="24"/>
          <w:szCs w:val="24"/>
          <w:vertAlign w:val="superscript"/>
        </w:rPr>
        <w:t>2</w:t>
      </w:r>
      <w:r w:rsidRPr="004821E2">
        <w:rPr>
          <w:sz w:val="24"/>
          <w:szCs w:val="24"/>
        </w:rPr>
        <w:t>, gennemsnitligt fald i gennemsnitligt pulmonalt arterielt tryk var 8 mmHg, og gennemsnitligt</w:t>
      </w:r>
      <w:r w:rsidRPr="004821E2">
        <w:rPr>
          <w:spacing w:val="-3"/>
          <w:sz w:val="24"/>
          <w:szCs w:val="24"/>
        </w:rPr>
        <w:t xml:space="preserve"> </w:t>
      </w:r>
      <w:r w:rsidRPr="004821E2">
        <w:rPr>
          <w:sz w:val="24"/>
          <w:szCs w:val="24"/>
        </w:rPr>
        <w:t>fald</w:t>
      </w:r>
      <w:r w:rsidRPr="004821E2">
        <w:rPr>
          <w:spacing w:val="-3"/>
          <w:sz w:val="24"/>
          <w:szCs w:val="24"/>
        </w:rPr>
        <w:t xml:space="preserve"> </w:t>
      </w:r>
      <w:r w:rsidRPr="004821E2">
        <w:rPr>
          <w:sz w:val="24"/>
          <w:szCs w:val="24"/>
        </w:rPr>
        <w:t>i</w:t>
      </w:r>
      <w:r w:rsidRPr="004821E2">
        <w:rPr>
          <w:spacing w:val="-3"/>
          <w:sz w:val="24"/>
          <w:szCs w:val="24"/>
        </w:rPr>
        <w:t xml:space="preserve"> </w:t>
      </w:r>
      <w:r w:rsidRPr="004821E2">
        <w:rPr>
          <w:sz w:val="24"/>
          <w:szCs w:val="24"/>
        </w:rPr>
        <w:t>PVR</w:t>
      </w:r>
      <w:r w:rsidRPr="004821E2">
        <w:rPr>
          <w:spacing w:val="-3"/>
          <w:sz w:val="24"/>
          <w:szCs w:val="24"/>
        </w:rPr>
        <w:t xml:space="preserve"> </w:t>
      </w:r>
      <w:r w:rsidRPr="004821E2">
        <w:rPr>
          <w:sz w:val="24"/>
          <w:szCs w:val="24"/>
        </w:rPr>
        <w:t>var</w:t>
      </w:r>
      <w:r w:rsidRPr="004821E2">
        <w:rPr>
          <w:spacing w:val="-3"/>
          <w:sz w:val="24"/>
          <w:szCs w:val="24"/>
        </w:rPr>
        <w:t xml:space="preserve"> </w:t>
      </w:r>
      <w:r w:rsidRPr="004821E2">
        <w:rPr>
          <w:sz w:val="24"/>
          <w:szCs w:val="24"/>
        </w:rPr>
        <w:t>389</w:t>
      </w:r>
      <w:r w:rsidRPr="004821E2">
        <w:rPr>
          <w:spacing w:val="-3"/>
          <w:sz w:val="24"/>
          <w:szCs w:val="24"/>
        </w:rPr>
        <w:t xml:space="preserve"> </w:t>
      </w:r>
      <w:r w:rsidRPr="004821E2">
        <w:rPr>
          <w:sz w:val="24"/>
          <w:szCs w:val="24"/>
        </w:rPr>
        <w:t>dyn·sec·cm</w:t>
      </w:r>
      <w:r w:rsidRPr="004821E2">
        <w:rPr>
          <w:sz w:val="24"/>
          <w:szCs w:val="24"/>
          <w:vertAlign w:val="superscript"/>
        </w:rPr>
        <w:t>-5</w:t>
      </w:r>
      <w:r w:rsidRPr="004821E2">
        <w:rPr>
          <w:sz w:val="24"/>
          <w:szCs w:val="24"/>
        </w:rPr>
        <w:t>.</w:t>
      </w:r>
      <w:r w:rsidRPr="004821E2">
        <w:rPr>
          <w:spacing w:val="-3"/>
          <w:sz w:val="24"/>
          <w:szCs w:val="24"/>
        </w:rPr>
        <w:t xml:space="preserve"> </w:t>
      </w:r>
      <w:r w:rsidRPr="004821E2">
        <w:rPr>
          <w:sz w:val="24"/>
          <w:szCs w:val="24"/>
        </w:rPr>
        <w:t>Disse</w:t>
      </w:r>
      <w:r w:rsidRPr="004821E2">
        <w:rPr>
          <w:spacing w:val="-2"/>
          <w:sz w:val="24"/>
          <w:szCs w:val="24"/>
        </w:rPr>
        <w:t xml:space="preserve"> </w:t>
      </w:r>
      <w:r w:rsidRPr="004821E2">
        <w:rPr>
          <w:sz w:val="24"/>
          <w:szCs w:val="24"/>
        </w:rPr>
        <w:t>hæmodynamiske</w:t>
      </w:r>
      <w:r w:rsidRPr="004821E2">
        <w:rPr>
          <w:spacing w:val="-3"/>
          <w:sz w:val="24"/>
          <w:szCs w:val="24"/>
        </w:rPr>
        <w:t xml:space="preserve"> </w:t>
      </w:r>
      <w:r w:rsidRPr="004821E2">
        <w:rPr>
          <w:sz w:val="24"/>
          <w:szCs w:val="24"/>
        </w:rPr>
        <w:t>forbedringer</w:t>
      </w:r>
      <w:r w:rsidRPr="004821E2">
        <w:rPr>
          <w:spacing w:val="-3"/>
          <w:sz w:val="24"/>
          <w:szCs w:val="24"/>
        </w:rPr>
        <w:t xml:space="preserve"> </w:t>
      </w:r>
      <w:r w:rsidRPr="004821E2">
        <w:rPr>
          <w:sz w:val="24"/>
          <w:szCs w:val="24"/>
        </w:rPr>
        <w:t>fra</w:t>
      </w:r>
      <w:r w:rsidRPr="004821E2">
        <w:rPr>
          <w:spacing w:val="-3"/>
          <w:sz w:val="24"/>
          <w:szCs w:val="24"/>
        </w:rPr>
        <w:t xml:space="preserve"> </w:t>
      </w:r>
      <w:r w:rsidRPr="004821E2">
        <w:rPr>
          <w:sz w:val="24"/>
          <w:szCs w:val="24"/>
        </w:rPr>
        <w:t xml:space="preserve">basalniveau var ens både med og uden samtidig administration af epoprostenol. Ændringer i parametre ved motionstest efter 12 uger sammenlignet med udgangsværdierne var meget variable og ingen var </w:t>
      </w:r>
      <w:r w:rsidRPr="004821E2">
        <w:rPr>
          <w:spacing w:val="-2"/>
          <w:sz w:val="24"/>
          <w:szCs w:val="24"/>
        </w:rPr>
        <w:t>signifikante.</w:t>
      </w:r>
    </w:p>
    <w:p w14:paraId="031D5A53" w14:textId="77777777" w:rsidR="00C35D89" w:rsidRPr="004821E2" w:rsidRDefault="00C35D89" w:rsidP="00100C8C">
      <w:pPr>
        <w:ind w:left="851"/>
        <w:rPr>
          <w:sz w:val="24"/>
          <w:szCs w:val="24"/>
        </w:rPr>
      </w:pPr>
    </w:p>
    <w:p w14:paraId="181ED27C" w14:textId="77777777" w:rsidR="00C35D89" w:rsidRPr="004821E2" w:rsidRDefault="00C35D89" w:rsidP="00100C8C">
      <w:pPr>
        <w:ind w:left="851"/>
        <w:rPr>
          <w:sz w:val="24"/>
          <w:szCs w:val="24"/>
        </w:rPr>
      </w:pPr>
      <w:r w:rsidRPr="004821E2">
        <w:rPr>
          <w:sz w:val="24"/>
          <w:szCs w:val="24"/>
        </w:rPr>
        <w:t>FUTURE</w:t>
      </w:r>
      <w:r w:rsidRPr="004821E2">
        <w:rPr>
          <w:spacing w:val="-13"/>
          <w:sz w:val="24"/>
          <w:szCs w:val="24"/>
        </w:rPr>
        <w:t xml:space="preserve"> </w:t>
      </w:r>
      <w:r w:rsidRPr="004821E2">
        <w:rPr>
          <w:sz w:val="24"/>
          <w:szCs w:val="24"/>
        </w:rPr>
        <w:t>1/2</w:t>
      </w:r>
      <w:r w:rsidRPr="004821E2">
        <w:rPr>
          <w:spacing w:val="-13"/>
          <w:sz w:val="24"/>
          <w:szCs w:val="24"/>
        </w:rPr>
        <w:t xml:space="preserve"> </w:t>
      </w:r>
      <w:r w:rsidRPr="004821E2">
        <w:rPr>
          <w:sz w:val="24"/>
          <w:szCs w:val="24"/>
        </w:rPr>
        <w:t>(AC-052-365/AC-052-</w:t>
      </w:r>
      <w:r w:rsidRPr="004821E2">
        <w:rPr>
          <w:spacing w:val="-4"/>
          <w:sz w:val="24"/>
          <w:szCs w:val="24"/>
        </w:rPr>
        <w:t>367)</w:t>
      </w:r>
    </w:p>
    <w:p w14:paraId="717D9897" w14:textId="7889A8B7" w:rsidR="00C35D89" w:rsidRPr="004821E2" w:rsidRDefault="00C35D89" w:rsidP="00100C8C">
      <w:pPr>
        <w:ind w:left="851"/>
        <w:rPr>
          <w:sz w:val="24"/>
          <w:szCs w:val="24"/>
        </w:rPr>
      </w:pPr>
      <w:r w:rsidRPr="004821E2">
        <w:rPr>
          <w:sz w:val="24"/>
          <w:szCs w:val="24"/>
        </w:rPr>
        <w:t>FUTURE 1 var et åbent, ikke-kontrolleret studie med dispergible bosentantabletter, der blev administreret</w:t>
      </w:r>
      <w:r w:rsidRPr="004821E2">
        <w:rPr>
          <w:spacing w:val="-2"/>
          <w:sz w:val="24"/>
          <w:szCs w:val="24"/>
        </w:rPr>
        <w:t xml:space="preserve"> </w:t>
      </w:r>
      <w:r w:rsidRPr="004821E2">
        <w:rPr>
          <w:sz w:val="24"/>
          <w:szCs w:val="24"/>
        </w:rPr>
        <w:t>som</w:t>
      </w:r>
      <w:r w:rsidRPr="004821E2">
        <w:rPr>
          <w:spacing w:val="-2"/>
          <w:sz w:val="24"/>
          <w:szCs w:val="24"/>
        </w:rPr>
        <w:t xml:space="preserve"> </w:t>
      </w:r>
      <w:r w:rsidRPr="004821E2">
        <w:rPr>
          <w:sz w:val="24"/>
          <w:szCs w:val="24"/>
        </w:rPr>
        <w:t>en</w:t>
      </w:r>
      <w:r w:rsidRPr="004821E2">
        <w:rPr>
          <w:spacing w:val="-2"/>
          <w:sz w:val="24"/>
          <w:szCs w:val="24"/>
        </w:rPr>
        <w:t xml:space="preserve"> </w:t>
      </w:r>
      <w:r w:rsidRPr="004821E2">
        <w:rPr>
          <w:sz w:val="24"/>
          <w:szCs w:val="24"/>
        </w:rPr>
        <w:t>vedligeholdelsesdosis</w:t>
      </w:r>
      <w:r w:rsidRPr="004821E2">
        <w:rPr>
          <w:spacing w:val="-2"/>
          <w:sz w:val="24"/>
          <w:szCs w:val="24"/>
        </w:rPr>
        <w:t xml:space="preserve"> </w:t>
      </w:r>
      <w:r w:rsidRPr="004821E2">
        <w:rPr>
          <w:sz w:val="24"/>
          <w:szCs w:val="24"/>
        </w:rPr>
        <w:t>på</w:t>
      </w:r>
      <w:r w:rsidRPr="004821E2">
        <w:rPr>
          <w:spacing w:val="-2"/>
          <w:sz w:val="24"/>
          <w:szCs w:val="24"/>
        </w:rPr>
        <w:t xml:space="preserve"> </w:t>
      </w:r>
      <w:r w:rsidRPr="004821E2">
        <w:rPr>
          <w:sz w:val="24"/>
          <w:szCs w:val="24"/>
        </w:rPr>
        <w:t>4</w:t>
      </w:r>
      <w:r w:rsidRPr="004821E2">
        <w:rPr>
          <w:spacing w:val="-2"/>
          <w:sz w:val="24"/>
          <w:szCs w:val="24"/>
        </w:rPr>
        <w:t xml:space="preserve"> </w:t>
      </w:r>
      <w:r w:rsidRPr="004821E2">
        <w:rPr>
          <w:sz w:val="24"/>
          <w:szCs w:val="24"/>
        </w:rPr>
        <w:t>mg/kg</w:t>
      </w:r>
      <w:r w:rsidRPr="004821E2">
        <w:rPr>
          <w:spacing w:val="-2"/>
          <w:sz w:val="24"/>
          <w:szCs w:val="24"/>
        </w:rPr>
        <w:t xml:space="preserve"> </w:t>
      </w:r>
      <w:r w:rsidRPr="004821E2">
        <w:rPr>
          <w:sz w:val="24"/>
          <w:szCs w:val="24"/>
        </w:rPr>
        <w:t>to</w:t>
      </w:r>
      <w:r w:rsidRPr="004821E2">
        <w:rPr>
          <w:spacing w:val="-2"/>
          <w:sz w:val="24"/>
          <w:szCs w:val="24"/>
        </w:rPr>
        <w:t xml:space="preserve"> </w:t>
      </w:r>
      <w:r w:rsidRPr="004821E2">
        <w:rPr>
          <w:sz w:val="24"/>
          <w:szCs w:val="24"/>
        </w:rPr>
        <w:t>gange</w:t>
      </w:r>
      <w:r w:rsidRPr="004821E2">
        <w:rPr>
          <w:spacing w:val="-2"/>
          <w:sz w:val="24"/>
          <w:szCs w:val="24"/>
        </w:rPr>
        <w:t xml:space="preserve"> </w:t>
      </w:r>
      <w:r w:rsidRPr="004821E2">
        <w:rPr>
          <w:sz w:val="24"/>
          <w:szCs w:val="24"/>
        </w:rPr>
        <w:t>dagligt</w:t>
      </w:r>
      <w:r w:rsidRPr="004821E2">
        <w:rPr>
          <w:spacing w:val="-2"/>
          <w:sz w:val="24"/>
          <w:szCs w:val="24"/>
        </w:rPr>
        <w:t xml:space="preserve"> </w:t>
      </w:r>
      <w:r w:rsidRPr="004821E2">
        <w:rPr>
          <w:sz w:val="24"/>
          <w:szCs w:val="24"/>
        </w:rPr>
        <w:t>hos</w:t>
      </w:r>
      <w:r w:rsidRPr="004821E2">
        <w:rPr>
          <w:spacing w:val="-2"/>
          <w:sz w:val="24"/>
          <w:szCs w:val="24"/>
        </w:rPr>
        <w:t xml:space="preserve"> </w:t>
      </w:r>
      <w:r w:rsidRPr="004821E2">
        <w:rPr>
          <w:sz w:val="24"/>
          <w:szCs w:val="24"/>
        </w:rPr>
        <w:t>36</w:t>
      </w:r>
      <w:r w:rsidRPr="004821E2">
        <w:rPr>
          <w:spacing w:val="-2"/>
          <w:sz w:val="24"/>
          <w:szCs w:val="24"/>
        </w:rPr>
        <w:t xml:space="preserve"> </w:t>
      </w:r>
      <w:r w:rsidRPr="004821E2">
        <w:rPr>
          <w:sz w:val="24"/>
          <w:szCs w:val="24"/>
        </w:rPr>
        <w:t>patienter</w:t>
      </w:r>
      <w:r w:rsidRPr="004821E2">
        <w:rPr>
          <w:spacing w:val="-2"/>
          <w:sz w:val="24"/>
          <w:szCs w:val="24"/>
        </w:rPr>
        <w:t xml:space="preserve"> </w:t>
      </w:r>
      <w:r w:rsidRPr="004821E2">
        <w:rPr>
          <w:sz w:val="24"/>
          <w:szCs w:val="24"/>
        </w:rPr>
        <w:t>i</w:t>
      </w:r>
      <w:r w:rsidRPr="004821E2">
        <w:rPr>
          <w:spacing w:val="-2"/>
          <w:sz w:val="24"/>
          <w:szCs w:val="24"/>
        </w:rPr>
        <w:t xml:space="preserve"> </w:t>
      </w:r>
      <w:r w:rsidRPr="004821E2">
        <w:rPr>
          <w:sz w:val="24"/>
          <w:szCs w:val="24"/>
        </w:rPr>
        <w:t>alderen</w:t>
      </w:r>
      <w:r w:rsidRPr="004821E2">
        <w:rPr>
          <w:spacing w:val="-2"/>
          <w:sz w:val="24"/>
          <w:szCs w:val="24"/>
        </w:rPr>
        <w:t xml:space="preserve"> </w:t>
      </w:r>
      <w:r w:rsidRPr="004821E2">
        <w:rPr>
          <w:sz w:val="24"/>
          <w:szCs w:val="24"/>
        </w:rPr>
        <w:t>2</w:t>
      </w:r>
      <w:r w:rsidRPr="004821E2">
        <w:rPr>
          <w:spacing w:val="-2"/>
          <w:sz w:val="24"/>
          <w:szCs w:val="24"/>
        </w:rPr>
        <w:t xml:space="preserve"> </w:t>
      </w:r>
      <w:r w:rsidRPr="004821E2">
        <w:rPr>
          <w:sz w:val="24"/>
          <w:szCs w:val="24"/>
        </w:rPr>
        <w:t xml:space="preserve">til 11 år. Studiet var primært designet som et farmakokinetisk studie (se pkt. 5.2). Ved </w:t>
      </w:r>
      <w:r w:rsidRPr="004821E2">
        <w:rPr>
          <w:iCs/>
          <w:sz w:val="24"/>
          <w:szCs w:val="24"/>
        </w:rPr>
        <w:t>baseline</w:t>
      </w:r>
      <w:r w:rsidRPr="004821E2">
        <w:rPr>
          <w:i/>
          <w:sz w:val="24"/>
          <w:szCs w:val="24"/>
        </w:rPr>
        <w:t xml:space="preserve"> </w:t>
      </w:r>
      <w:r w:rsidRPr="004821E2">
        <w:rPr>
          <w:sz w:val="24"/>
          <w:szCs w:val="24"/>
        </w:rPr>
        <w:t>havde patienterne idiopatisk (31 patienter [86</w:t>
      </w:r>
      <w:r w:rsidR="00162F2E" w:rsidRPr="004821E2">
        <w:rPr>
          <w:sz w:val="24"/>
          <w:szCs w:val="24"/>
        </w:rPr>
        <w:t xml:space="preserve"> %</w:t>
      </w:r>
      <w:r w:rsidRPr="004821E2">
        <w:rPr>
          <w:sz w:val="24"/>
          <w:szCs w:val="24"/>
        </w:rPr>
        <w:t>]) eller familiær (5 patienter [14</w:t>
      </w:r>
      <w:r w:rsidR="00162F2E" w:rsidRPr="004821E2">
        <w:rPr>
          <w:sz w:val="24"/>
          <w:szCs w:val="24"/>
        </w:rPr>
        <w:t xml:space="preserve"> %</w:t>
      </w:r>
      <w:r w:rsidRPr="004821E2">
        <w:rPr>
          <w:sz w:val="24"/>
          <w:szCs w:val="24"/>
        </w:rPr>
        <w:t>]) PAH og var i WHO-funktionsklasse II (n=23, 64</w:t>
      </w:r>
      <w:r w:rsidR="00162F2E" w:rsidRPr="004821E2">
        <w:rPr>
          <w:sz w:val="24"/>
          <w:szCs w:val="24"/>
        </w:rPr>
        <w:t xml:space="preserve"> %</w:t>
      </w:r>
      <w:r w:rsidRPr="004821E2">
        <w:rPr>
          <w:sz w:val="24"/>
          <w:szCs w:val="24"/>
        </w:rPr>
        <w:t>) eller III (n=13, 36</w:t>
      </w:r>
      <w:r w:rsidR="00355CFC" w:rsidRPr="004821E2">
        <w:rPr>
          <w:sz w:val="24"/>
          <w:szCs w:val="24"/>
        </w:rPr>
        <w:t> </w:t>
      </w:r>
      <w:r w:rsidR="00162F2E" w:rsidRPr="004821E2">
        <w:rPr>
          <w:sz w:val="24"/>
          <w:szCs w:val="24"/>
        </w:rPr>
        <w:t>%</w:t>
      </w:r>
      <w:r w:rsidRPr="004821E2">
        <w:rPr>
          <w:sz w:val="24"/>
          <w:szCs w:val="24"/>
        </w:rPr>
        <w:t xml:space="preserve">). I FUTURE 1-studiet var den gennemsnitlige eksponering for studiebehandlingen 13,1 uger (interval 8,4 til 21,1). 33 af disse patienter fik fortsat behandling med bosentan dispergible tabletter i en dosis på 4 mg/kg to gange dagligt i den ikke-kontrollerede forlængelsesfase FUTURE 2 med en gennemsnitlig samlet behandlingsvarighed på 2,3 år (interval 0,2 til 5,0 år). I FUTURE 1 fik 9 patienter epoprostenol ved </w:t>
      </w:r>
      <w:r w:rsidRPr="004821E2">
        <w:rPr>
          <w:iCs/>
          <w:sz w:val="24"/>
          <w:szCs w:val="24"/>
        </w:rPr>
        <w:t>baseline</w:t>
      </w:r>
      <w:r w:rsidRPr="004821E2">
        <w:rPr>
          <w:sz w:val="24"/>
          <w:szCs w:val="24"/>
        </w:rPr>
        <w:t>. 9 patienter blev nyopstartet på PAH-specifik medicinering under studiet. Kaplan-Meier-estimatet (hændelsesfri) for forværring</w:t>
      </w:r>
      <w:r w:rsidRPr="004821E2">
        <w:rPr>
          <w:spacing w:val="-5"/>
          <w:sz w:val="24"/>
          <w:szCs w:val="24"/>
        </w:rPr>
        <w:t xml:space="preserve"> </w:t>
      </w:r>
      <w:r w:rsidRPr="004821E2">
        <w:rPr>
          <w:sz w:val="24"/>
          <w:szCs w:val="24"/>
        </w:rPr>
        <w:t>af</w:t>
      </w:r>
      <w:r w:rsidRPr="004821E2">
        <w:rPr>
          <w:spacing w:val="-3"/>
          <w:sz w:val="24"/>
          <w:szCs w:val="24"/>
        </w:rPr>
        <w:t xml:space="preserve"> </w:t>
      </w:r>
      <w:r w:rsidRPr="004821E2">
        <w:rPr>
          <w:sz w:val="24"/>
          <w:szCs w:val="24"/>
        </w:rPr>
        <w:t>PAH</w:t>
      </w:r>
      <w:r w:rsidRPr="004821E2">
        <w:rPr>
          <w:spacing w:val="-3"/>
          <w:sz w:val="24"/>
          <w:szCs w:val="24"/>
        </w:rPr>
        <w:t xml:space="preserve"> </w:t>
      </w:r>
      <w:r w:rsidRPr="004821E2">
        <w:rPr>
          <w:sz w:val="24"/>
          <w:szCs w:val="24"/>
        </w:rPr>
        <w:t>(død,</w:t>
      </w:r>
      <w:r w:rsidRPr="004821E2">
        <w:rPr>
          <w:spacing w:val="-3"/>
          <w:sz w:val="24"/>
          <w:szCs w:val="24"/>
        </w:rPr>
        <w:t xml:space="preserve"> </w:t>
      </w:r>
      <w:r w:rsidRPr="004821E2">
        <w:rPr>
          <w:sz w:val="24"/>
          <w:szCs w:val="24"/>
        </w:rPr>
        <w:t>lungetransplantation</w:t>
      </w:r>
      <w:r w:rsidRPr="004821E2">
        <w:rPr>
          <w:spacing w:val="-3"/>
          <w:sz w:val="24"/>
          <w:szCs w:val="24"/>
        </w:rPr>
        <w:t xml:space="preserve"> </w:t>
      </w:r>
      <w:r w:rsidRPr="004821E2">
        <w:rPr>
          <w:sz w:val="24"/>
          <w:szCs w:val="24"/>
        </w:rPr>
        <w:t>eller</w:t>
      </w:r>
      <w:r w:rsidRPr="004821E2">
        <w:rPr>
          <w:spacing w:val="-3"/>
          <w:sz w:val="24"/>
          <w:szCs w:val="24"/>
        </w:rPr>
        <w:t xml:space="preserve"> </w:t>
      </w:r>
      <w:r w:rsidRPr="004821E2">
        <w:rPr>
          <w:sz w:val="24"/>
          <w:szCs w:val="24"/>
        </w:rPr>
        <w:t>hospitalsindlæggelse</w:t>
      </w:r>
      <w:r w:rsidRPr="004821E2">
        <w:rPr>
          <w:spacing w:val="-3"/>
          <w:sz w:val="24"/>
          <w:szCs w:val="24"/>
        </w:rPr>
        <w:t xml:space="preserve"> </w:t>
      </w:r>
      <w:r w:rsidRPr="004821E2">
        <w:rPr>
          <w:sz w:val="24"/>
          <w:szCs w:val="24"/>
        </w:rPr>
        <w:t>på</w:t>
      </w:r>
      <w:r w:rsidRPr="004821E2">
        <w:rPr>
          <w:spacing w:val="-3"/>
          <w:sz w:val="24"/>
          <w:szCs w:val="24"/>
        </w:rPr>
        <w:t xml:space="preserve"> </w:t>
      </w:r>
      <w:r w:rsidRPr="004821E2">
        <w:rPr>
          <w:sz w:val="24"/>
          <w:szCs w:val="24"/>
        </w:rPr>
        <w:t>grund</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PAH-forværring) efter 2 år var 78,9</w:t>
      </w:r>
      <w:r w:rsidR="00162F2E" w:rsidRPr="004821E2">
        <w:rPr>
          <w:sz w:val="24"/>
          <w:szCs w:val="24"/>
        </w:rPr>
        <w:t xml:space="preserve"> %</w:t>
      </w:r>
      <w:r w:rsidRPr="004821E2">
        <w:rPr>
          <w:sz w:val="24"/>
          <w:szCs w:val="24"/>
        </w:rPr>
        <w:t>. Kaplan-Meier-estimatet for samlet overlevelse efter 2 år var 91,2</w:t>
      </w:r>
      <w:r w:rsidR="00162F2E" w:rsidRPr="004821E2">
        <w:rPr>
          <w:sz w:val="24"/>
          <w:szCs w:val="24"/>
        </w:rPr>
        <w:t xml:space="preserve"> %</w:t>
      </w:r>
      <w:r w:rsidRPr="004821E2">
        <w:rPr>
          <w:sz w:val="24"/>
          <w:szCs w:val="24"/>
        </w:rPr>
        <w:t>.</w:t>
      </w:r>
    </w:p>
    <w:p w14:paraId="7A53DCE0" w14:textId="77777777" w:rsidR="00C35D89" w:rsidRPr="004821E2" w:rsidRDefault="00C35D89" w:rsidP="00100C8C">
      <w:pPr>
        <w:ind w:left="851"/>
        <w:rPr>
          <w:sz w:val="24"/>
          <w:szCs w:val="24"/>
        </w:rPr>
      </w:pPr>
    </w:p>
    <w:p w14:paraId="7E4D7FAC" w14:textId="77777777" w:rsidR="00C35D89" w:rsidRPr="004821E2" w:rsidRDefault="00C35D89" w:rsidP="00100C8C">
      <w:pPr>
        <w:ind w:left="851"/>
        <w:rPr>
          <w:sz w:val="24"/>
          <w:szCs w:val="24"/>
        </w:rPr>
      </w:pPr>
      <w:r w:rsidRPr="004821E2">
        <w:rPr>
          <w:sz w:val="24"/>
          <w:szCs w:val="24"/>
        </w:rPr>
        <w:t>FUTURE</w:t>
      </w:r>
      <w:r w:rsidRPr="004821E2">
        <w:rPr>
          <w:spacing w:val="-9"/>
          <w:sz w:val="24"/>
          <w:szCs w:val="24"/>
        </w:rPr>
        <w:t xml:space="preserve"> </w:t>
      </w:r>
      <w:r w:rsidRPr="004821E2">
        <w:rPr>
          <w:sz w:val="24"/>
          <w:szCs w:val="24"/>
        </w:rPr>
        <w:t>3</w:t>
      </w:r>
      <w:r w:rsidRPr="004821E2">
        <w:rPr>
          <w:spacing w:val="-8"/>
          <w:sz w:val="24"/>
          <w:szCs w:val="24"/>
        </w:rPr>
        <w:t xml:space="preserve"> </w:t>
      </w:r>
      <w:r w:rsidRPr="004821E2">
        <w:rPr>
          <w:sz w:val="24"/>
          <w:szCs w:val="24"/>
        </w:rPr>
        <w:t>(AC-052-</w:t>
      </w:r>
      <w:r w:rsidRPr="004821E2">
        <w:rPr>
          <w:spacing w:val="-4"/>
          <w:sz w:val="24"/>
          <w:szCs w:val="24"/>
        </w:rPr>
        <w:t>373)</w:t>
      </w:r>
    </w:p>
    <w:p w14:paraId="7E27E4E3" w14:textId="4A1DCA2E" w:rsidR="00C35D89" w:rsidRPr="004821E2" w:rsidRDefault="00C35D89" w:rsidP="00100C8C">
      <w:pPr>
        <w:ind w:left="851"/>
        <w:rPr>
          <w:sz w:val="24"/>
          <w:szCs w:val="24"/>
        </w:rPr>
      </w:pPr>
      <w:r w:rsidRPr="004821E2">
        <w:rPr>
          <w:sz w:val="24"/>
          <w:szCs w:val="24"/>
        </w:rPr>
        <w:t>I dette åbne, randomiserede studie med bosentan 32 mg dispergible tabletter blev 64 børn med stabil PAH i alderen 3 måneder til 11 år randomiseret til 24 ugers behandling med bosentan 2 mg/kg to gange dagligt (n=33) eller 2 mg/kg tre gange dagligt (n=31). 43 (67,2</w:t>
      </w:r>
      <w:r w:rsidR="00355CFC" w:rsidRPr="004821E2">
        <w:rPr>
          <w:sz w:val="24"/>
          <w:szCs w:val="24"/>
        </w:rPr>
        <w:t> </w:t>
      </w:r>
      <w:r w:rsidR="00162F2E" w:rsidRPr="004821E2">
        <w:rPr>
          <w:sz w:val="24"/>
          <w:szCs w:val="24"/>
        </w:rPr>
        <w:t>%</w:t>
      </w:r>
      <w:r w:rsidRPr="004821E2">
        <w:rPr>
          <w:sz w:val="24"/>
          <w:szCs w:val="24"/>
        </w:rPr>
        <w:t>) var ≥ 2 år til 11 år, 15</w:t>
      </w:r>
      <w:r w:rsidRPr="004821E2">
        <w:rPr>
          <w:spacing w:val="40"/>
          <w:sz w:val="24"/>
          <w:szCs w:val="24"/>
        </w:rPr>
        <w:t xml:space="preserve"> </w:t>
      </w:r>
      <w:r w:rsidRPr="004821E2">
        <w:rPr>
          <w:sz w:val="24"/>
          <w:szCs w:val="24"/>
        </w:rPr>
        <w:t>(23,4</w:t>
      </w:r>
      <w:r w:rsidR="00162F2E" w:rsidRPr="004821E2">
        <w:rPr>
          <w:sz w:val="24"/>
          <w:szCs w:val="24"/>
        </w:rPr>
        <w:t xml:space="preserve"> %</w:t>
      </w:r>
      <w:r w:rsidRPr="004821E2">
        <w:rPr>
          <w:sz w:val="24"/>
          <w:szCs w:val="24"/>
        </w:rPr>
        <w:t>)</w:t>
      </w:r>
      <w:r w:rsidRPr="004821E2">
        <w:rPr>
          <w:spacing w:val="-2"/>
          <w:sz w:val="24"/>
          <w:szCs w:val="24"/>
        </w:rPr>
        <w:t xml:space="preserve"> </w:t>
      </w:r>
      <w:r w:rsidRPr="004821E2">
        <w:rPr>
          <w:sz w:val="24"/>
          <w:szCs w:val="24"/>
        </w:rPr>
        <w:t>var</w:t>
      </w:r>
      <w:r w:rsidRPr="004821E2">
        <w:rPr>
          <w:spacing w:val="-2"/>
          <w:sz w:val="24"/>
          <w:szCs w:val="24"/>
        </w:rPr>
        <w:t xml:space="preserve"> </w:t>
      </w:r>
      <w:r w:rsidRPr="004821E2">
        <w:rPr>
          <w:sz w:val="24"/>
          <w:szCs w:val="24"/>
        </w:rPr>
        <w:t>mellem</w:t>
      </w:r>
      <w:r w:rsidRPr="004821E2">
        <w:rPr>
          <w:spacing w:val="-2"/>
          <w:sz w:val="24"/>
          <w:szCs w:val="24"/>
        </w:rPr>
        <w:t xml:space="preserve"> </w:t>
      </w:r>
      <w:r w:rsidRPr="004821E2">
        <w:rPr>
          <w:sz w:val="24"/>
          <w:szCs w:val="24"/>
        </w:rPr>
        <w:t>1</w:t>
      </w:r>
      <w:r w:rsidRPr="004821E2">
        <w:rPr>
          <w:spacing w:val="-2"/>
          <w:sz w:val="24"/>
          <w:szCs w:val="24"/>
        </w:rPr>
        <w:t xml:space="preserve"> </w:t>
      </w:r>
      <w:r w:rsidRPr="004821E2">
        <w:rPr>
          <w:sz w:val="24"/>
          <w:szCs w:val="24"/>
        </w:rPr>
        <w:t>og</w:t>
      </w:r>
      <w:r w:rsidRPr="004821E2">
        <w:rPr>
          <w:spacing w:val="-2"/>
          <w:sz w:val="24"/>
          <w:szCs w:val="24"/>
        </w:rPr>
        <w:t xml:space="preserve"> </w:t>
      </w:r>
      <w:r w:rsidRPr="004821E2">
        <w:rPr>
          <w:sz w:val="24"/>
          <w:szCs w:val="24"/>
        </w:rPr>
        <w:t>2</w:t>
      </w:r>
      <w:r w:rsidRPr="004821E2">
        <w:rPr>
          <w:spacing w:val="-2"/>
          <w:sz w:val="24"/>
          <w:szCs w:val="24"/>
        </w:rPr>
        <w:t xml:space="preserve"> </w:t>
      </w:r>
      <w:r w:rsidRPr="004821E2">
        <w:rPr>
          <w:sz w:val="24"/>
          <w:szCs w:val="24"/>
        </w:rPr>
        <w:t>år,</w:t>
      </w:r>
      <w:r w:rsidRPr="004821E2">
        <w:rPr>
          <w:spacing w:val="-2"/>
          <w:sz w:val="24"/>
          <w:szCs w:val="24"/>
        </w:rPr>
        <w:t xml:space="preserve"> </w:t>
      </w:r>
      <w:r w:rsidRPr="004821E2">
        <w:rPr>
          <w:sz w:val="24"/>
          <w:szCs w:val="24"/>
        </w:rPr>
        <w:t>og</w:t>
      </w:r>
      <w:r w:rsidRPr="004821E2">
        <w:rPr>
          <w:spacing w:val="-2"/>
          <w:sz w:val="24"/>
          <w:szCs w:val="24"/>
        </w:rPr>
        <w:t xml:space="preserve"> </w:t>
      </w:r>
      <w:r w:rsidRPr="004821E2">
        <w:rPr>
          <w:sz w:val="24"/>
          <w:szCs w:val="24"/>
        </w:rPr>
        <w:t>6</w:t>
      </w:r>
      <w:r w:rsidRPr="004821E2">
        <w:rPr>
          <w:spacing w:val="-2"/>
          <w:sz w:val="24"/>
          <w:szCs w:val="24"/>
        </w:rPr>
        <w:t xml:space="preserve"> </w:t>
      </w:r>
      <w:r w:rsidRPr="004821E2">
        <w:rPr>
          <w:sz w:val="24"/>
          <w:szCs w:val="24"/>
        </w:rPr>
        <w:t>(9,4</w:t>
      </w:r>
      <w:r w:rsidR="00162F2E" w:rsidRPr="004821E2">
        <w:rPr>
          <w:sz w:val="24"/>
          <w:szCs w:val="24"/>
        </w:rPr>
        <w:t xml:space="preserve"> %</w:t>
      </w:r>
      <w:r w:rsidRPr="004821E2">
        <w:rPr>
          <w:sz w:val="24"/>
          <w:szCs w:val="24"/>
        </w:rPr>
        <w:t>)</w:t>
      </w:r>
      <w:r w:rsidRPr="004821E2">
        <w:rPr>
          <w:spacing w:val="-2"/>
          <w:sz w:val="24"/>
          <w:szCs w:val="24"/>
        </w:rPr>
        <w:t xml:space="preserve"> </w:t>
      </w:r>
      <w:r w:rsidRPr="004821E2">
        <w:rPr>
          <w:sz w:val="24"/>
          <w:szCs w:val="24"/>
        </w:rPr>
        <w:t>var</w:t>
      </w:r>
      <w:r w:rsidRPr="004821E2">
        <w:rPr>
          <w:spacing w:val="-2"/>
          <w:sz w:val="24"/>
          <w:szCs w:val="24"/>
        </w:rPr>
        <w:t xml:space="preserve"> </w:t>
      </w:r>
      <w:r w:rsidRPr="004821E2">
        <w:rPr>
          <w:sz w:val="24"/>
          <w:szCs w:val="24"/>
        </w:rPr>
        <w:t>mellem</w:t>
      </w:r>
      <w:r w:rsidRPr="004821E2">
        <w:rPr>
          <w:spacing w:val="-2"/>
          <w:sz w:val="24"/>
          <w:szCs w:val="24"/>
        </w:rPr>
        <w:t xml:space="preserve"> </w:t>
      </w:r>
      <w:r w:rsidRPr="004821E2">
        <w:rPr>
          <w:sz w:val="24"/>
          <w:szCs w:val="24"/>
        </w:rPr>
        <w:t>3</w:t>
      </w:r>
      <w:r w:rsidRPr="004821E2">
        <w:rPr>
          <w:spacing w:val="-2"/>
          <w:sz w:val="24"/>
          <w:szCs w:val="24"/>
        </w:rPr>
        <w:t xml:space="preserve"> </w:t>
      </w:r>
      <w:r w:rsidRPr="004821E2">
        <w:rPr>
          <w:sz w:val="24"/>
          <w:szCs w:val="24"/>
        </w:rPr>
        <w:t>måneder</w:t>
      </w:r>
      <w:r w:rsidRPr="004821E2">
        <w:rPr>
          <w:spacing w:val="-2"/>
          <w:sz w:val="24"/>
          <w:szCs w:val="24"/>
        </w:rPr>
        <w:t xml:space="preserve"> </w:t>
      </w:r>
      <w:r w:rsidRPr="004821E2">
        <w:rPr>
          <w:sz w:val="24"/>
          <w:szCs w:val="24"/>
        </w:rPr>
        <w:t>og</w:t>
      </w:r>
      <w:r w:rsidRPr="004821E2">
        <w:rPr>
          <w:spacing w:val="-2"/>
          <w:sz w:val="24"/>
          <w:szCs w:val="24"/>
        </w:rPr>
        <w:t xml:space="preserve"> </w:t>
      </w:r>
      <w:r w:rsidRPr="004821E2">
        <w:rPr>
          <w:sz w:val="24"/>
          <w:szCs w:val="24"/>
        </w:rPr>
        <w:t>1</w:t>
      </w:r>
      <w:r w:rsidRPr="004821E2">
        <w:rPr>
          <w:spacing w:val="-2"/>
          <w:sz w:val="24"/>
          <w:szCs w:val="24"/>
        </w:rPr>
        <w:t xml:space="preserve"> </w:t>
      </w:r>
      <w:r w:rsidRPr="004821E2">
        <w:rPr>
          <w:sz w:val="24"/>
          <w:szCs w:val="24"/>
        </w:rPr>
        <w:t>år.</w:t>
      </w:r>
      <w:r w:rsidRPr="004821E2">
        <w:rPr>
          <w:spacing w:val="-2"/>
          <w:sz w:val="24"/>
          <w:szCs w:val="24"/>
        </w:rPr>
        <w:t xml:space="preserve"> </w:t>
      </w:r>
      <w:r w:rsidRPr="004821E2">
        <w:rPr>
          <w:sz w:val="24"/>
          <w:szCs w:val="24"/>
        </w:rPr>
        <w:t>Studiet</w:t>
      </w:r>
      <w:r w:rsidRPr="004821E2">
        <w:rPr>
          <w:spacing w:val="-2"/>
          <w:sz w:val="24"/>
          <w:szCs w:val="24"/>
        </w:rPr>
        <w:t xml:space="preserve"> </w:t>
      </w:r>
      <w:r w:rsidRPr="004821E2">
        <w:rPr>
          <w:sz w:val="24"/>
          <w:szCs w:val="24"/>
        </w:rPr>
        <w:t>var</w:t>
      </w:r>
      <w:r w:rsidRPr="004821E2">
        <w:rPr>
          <w:spacing w:val="-2"/>
          <w:sz w:val="24"/>
          <w:szCs w:val="24"/>
        </w:rPr>
        <w:t xml:space="preserve"> </w:t>
      </w:r>
      <w:r w:rsidRPr="004821E2">
        <w:rPr>
          <w:sz w:val="24"/>
          <w:szCs w:val="24"/>
        </w:rPr>
        <w:t>primært</w:t>
      </w:r>
      <w:r w:rsidRPr="004821E2">
        <w:rPr>
          <w:spacing w:val="-2"/>
          <w:sz w:val="24"/>
          <w:szCs w:val="24"/>
        </w:rPr>
        <w:t xml:space="preserve"> </w:t>
      </w:r>
      <w:r w:rsidRPr="004821E2">
        <w:rPr>
          <w:sz w:val="24"/>
          <w:szCs w:val="24"/>
        </w:rPr>
        <w:t>designet som et farmakokinetisk studie (se pkt. 5.2), og virkningsendepunkterne var kun eksplorative. PAH- ætiologien i henhold til Dana-pointklassifikation omfattede idiopatisk PAH (46</w:t>
      </w:r>
      <w:r w:rsidR="00162F2E" w:rsidRPr="004821E2">
        <w:rPr>
          <w:sz w:val="24"/>
          <w:szCs w:val="24"/>
        </w:rPr>
        <w:t xml:space="preserve"> %</w:t>
      </w:r>
      <w:r w:rsidRPr="004821E2">
        <w:rPr>
          <w:sz w:val="24"/>
          <w:szCs w:val="24"/>
        </w:rPr>
        <w:t>), arvelig PAH (3</w:t>
      </w:r>
      <w:r w:rsidR="00162F2E" w:rsidRPr="004821E2">
        <w:rPr>
          <w:sz w:val="24"/>
          <w:szCs w:val="24"/>
        </w:rPr>
        <w:t xml:space="preserve"> %</w:t>
      </w:r>
      <w:r w:rsidRPr="004821E2">
        <w:rPr>
          <w:sz w:val="24"/>
          <w:szCs w:val="24"/>
        </w:rPr>
        <w:t>), PAH relateret til korrigerende hjertekirurgi (38</w:t>
      </w:r>
      <w:r w:rsidR="00162F2E" w:rsidRPr="004821E2">
        <w:rPr>
          <w:sz w:val="24"/>
          <w:szCs w:val="24"/>
        </w:rPr>
        <w:t xml:space="preserve"> %</w:t>
      </w:r>
      <w:r w:rsidRPr="004821E2">
        <w:rPr>
          <w:sz w:val="24"/>
          <w:szCs w:val="24"/>
        </w:rPr>
        <w:t>) og PAH relateret til kongenit hjertesygdom forbundet med systemiske-til-pulmonale shunts, herunder Eisenmengers syndrom (13</w:t>
      </w:r>
      <w:r w:rsidR="00162F2E" w:rsidRPr="004821E2">
        <w:rPr>
          <w:sz w:val="24"/>
          <w:szCs w:val="24"/>
        </w:rPr>
        <w:t xml:space="preserve"> %</w:t>
      </w:r>
      <w:r w:rsidRPr="004821E2">
        <w:rPr>
          <w:sz w:val="24"/>
          <w:szCs w:val="24"/>
        </w:rPr>
        <w:t>). Patienterne var i WHO-funktionsklasse I (n=19, 29</w:t>
      </w:r>
      <w:r w:rsidR="00162F2E" w:rsidRPr="004821E2">
        <w:rPr>
          <w:sz w:val="24"/>
          <w:szCs w:val="24"/>
        </w:rPr>
        <w:t xml:space="preserve"> %</w:t>
      </w:r>
      <w:r w:rsidRPr="004821E2">
        <w:rPr>
          <w:sz w:val="24"/>
          <w:szCs w:val="24"/>
        </w:rPr>
        <w:t>), II (n=27, 42</w:t>
      </w:r>
      <w:r w:rsidR="00162F2E" w:rsidRPr="004821E2">
        <w:rPr>
          <w:sz w:val="24"/>
          <w:szCs w:val="24"/>
        </w:rPr>
        <w:t xml:space="preserve"> %</w:t>
      </w:r>
      <w:r w:rsidRPr="004821E2">
        <w:rPr>
          <w:sz w:val="24"/>
          <w:szCs w:val="24"/>
        </w:rPr>
        <w:t>) eller III (n=18, 28</w:t>
      </w:r>
      <w:r w:rsidR="00162F2E" w:rsidRPr="004821E2">
        <w:rPr>
          <w:sz w:val="24"/>
          <w:szCs w:val="24"/>
        </w:rPr>
        <w:t xml:space="preserve"> %</w:t>
      </w:r>
      <w:r w:rsidRPr="004821E2">
        <w:rPr>
          <w:sz w:val="24"/>
          <w:szCs w:val="24"/>
        </w:rPr>
        <w:t>) ved opstart af studiebehandlingen. Ved inklusionen i studiet var patienterne i behandling med PAH-medicin (hyppigst med phosphodiesterase type-5-hæmmer [sildenafil] alene [35,9</w:t>
      </w:r>
      <w:r w:rsidR="00355CFC" w:rsidRPr="004821E2">
        <w:rPr>
          <w:sz w:val="24"/>
          <w:szCs w:val="24"/>
        </w:rPr>
        <w:t> </w:t>
      </w:r>
      <w:r w:rsidR="00162F2E" w:rsidRPr="004821E2">
        <w:rPr>
          <w:sz w:val="24"/>
          <w:szCs w:val="24"/>
        </w:rPr>
        <w:t>%</w:t>
      </w:r>
      <w:r w:rsidRPr="004821E2">
        <w:rPr>
          <w:sz w:val="24"/>
          <w:szCs w:val="24"/>
        </w:rPr>
        <w:t>], bosentan alene [10,9</w:t>
      </w:r>
      <w:r w:rsidR="00162F2E" w:rsidRPr="004821E2">
        <w:rPr>
          <w:sz w:val="24"/>
          <w:szCs w:val="24"/>
        </w:rPr>
        <w:t xml:space="preserve"> %</w:t>
      </w:r>
      <w:r w:rsidRPr="004821E2">
        <w:rPr>
          <w:sz w:val="24"/>
          <w:szCs w:val="24"/>
        </w:rPr>
        <w:t>] eller en kombination af bosentan, iloprost og sildenafil [10,9</w:t>
      </w:r>
      <w:r w:rsidR="00162F2E" w:rsidRPr="004821E2">
        <w:rPr>
          <w:sz w:val="24"/>
          <w:szCs w:val="24"/>
        </w:rPr>
        <w:t xml:space="preserve"> %</w:t>
      </w:r>
      <w:r w:rsidRPr="004821E2">
        <w:rPr>
          <w:sz w:val="24"/>
          <w:szCs w:val="24"/>
        </w:rPr>
        <w:t>]), og de fortsatte deres PAH- behandling under studiet.</w:t>
      </w:r>
    </w:p>
    <w:p w14:paraId="5B84DEF6" w14:textId="77777777" w:rsidR="00C35D89" w:rsidRPr="004821E2" w:rsidRDefault="00C35D89" w:rsidP="00100C8C">
      <w:pPr>
        <w:ind w:left="851"/>
        <w:rPr>
          <w:sz w:val="24"/>
          <w:szCs w:val="24"/>
        </w:rPr>
      </w:pPr>
    </w:p>
    <w:p w14:paraId="72CB88D2" w14:textId="5BF80552" w:rsidR="00C35D89" w:rsidRPr="004821E2" w:rsidRDefault="00C35D89" w:rsidP="00100C8C">
      <w:pPr>
        <w:ind w:left="851"/>
        <w:rPr>
          <w:sz w:val="24"/>
          <w:szCs w:val="24"/>
        </w:rPr>
      </w:pPr>
      <w:r w:rsidRPr="004821E2">
        <w:rPr>
          <w:sz w:val="24"/>
          <w:szCs w:val="24"/>
        </w:rPr>
        <w:t>Ved studiestarten fik under halvdelen af de inkluderede patienter (45,3</w:t>
      </w:r>
      <w:r w:rsidR="00162F2E" w:rsidRPr="004821E2">
        <w:rPr>
          <w:sz w:val="24"/>
          <w:szCs w:val="24"/>
        </w:rPr>
        <w:t xml:space="preserve"> %</w:t>
      </w:r>
      <w:r w:rsidRPr="004821E2">
        <w:rPr>
          <w:sz w:val="24"/>
          <w:szCs w:val="24"/>
        </w:rPr>
        <w:t xml:space="preserve"> [29/64]) behandling med bosentan</w:t>
      </w:r>
      <w:r w:rsidRPr="004821E2">
        <w:rPr>
          <w:spacing w:val="-3"/>
          <w:sz w:val="24"/>
          <w:szCs w:val="24"/>
        </w:rPr>
        <w:t xml:space="preserve"> </w:t>
      </w:r>
      <w:r w:rsidRPr="004821E2">
        <w:rPr>
          <w:sz w:val="24"/>
          <w:szCs w:val="24"/>
        </w:rPr>
        <w:t>alene</w:t>
      </w:r>
      <w:r w:rsidRPr="004821E2">
        <w:rPr>
          <w:spacing w:val="-3"/>
          <w:sz w:val="24"/>
          <w:szCs w:val="24"/>
        </w:rPr>
        <w:t xml:space="preserve"> </w:t>
      </w:r>
      <w:r w:rsidRPr="004821E2">
        <w:rPr>
          <w:sz w:val="24"/>
          <w:szCs w:val="24"/>
        </w:rPr>
        <w:t>uden</w:t>
      </w:r>
      <w:r w:rsidRPr="004821E2">
        <w:rPr>
          <w:spacing w:val="-3"/>
          <w:sz w:val="24"/>
          <w:szCs w:val="24"/>
        </w:rPr>
        <w:t xml:space="preserve"> </w:t>
      </w:r>
      <w:r w:rsidRPr="004821E2">
        <w:rPr>
          <w:sz w:val="24"/>
          <w:szCs w:val="24"/>
        </w:rPr>
        <w:t>anden</w:t>
      </w:r>
      <w:r w:rsidRPr="004821E2">
        <w:rPr>
          <w:spacing w:val="-3"/>
          <w:sz w:val="24"/>
          <w:szCs w:val="24"/>
        </w:rPr>
        <w:t xml:space="preserve"> </w:t>
      </w:r>
      <w:r w:rsidRPr="004821E2">
        <w:rPr>
          <w:sz w:val="24"/>
          <w:szCs w:val="24"/>
        </w:rPr>
        <w:t>PAH-medicin.</w:t>
      </w:r>
      <w:r w:rsidRPr="004821E2">
        <w:rPr>
          <w:spacing w:val="-3"/>
          <w:sz w:val="24"/>
          <w:szCs w:val="24"/>
        </w:rPr>
        <w:t xml:space="preserve"> </w:t>
      </w:r>
      <w:r w:rsidRPr="004821E2">
        <w:rPr>
          <w:sz w:val="24"/>
          <w:szCs w:val="24"/>
        </w:rPr>
        <w:t>40,6</w:t>
      </w:r>
      <w:r w:rsidR="00162F2E" w:rsidRPr="004821E2">
        <w:rPr>
          <w:sz w:val="24"/>
          <w:szCs w:val="24"/>
        </w:rPr>
        <w:t xml:space="preserve"> %</w:t>
      </w:r>
      <w:r w:rsidRPr="004821E2">
        <w:rPr>
          <w:spacing w:val="-3"/>
          <w:sz w:val="24"/>
          <w:szCs w:val="24"/>
        </w:rPr>
        <w:t xml:space="preserve"> </w:t>
      </w:r>
      <w:r w:rsidRPr="004821E2">
        <w:rPr>
          <w:sz w:val="24"/>
          <w:szCs w:val="24"/>
        </w:rPr>
        <w:t>(26/64)</w:t>
      </w:r>
      <w:r w:rsidRPr="004821E2">
        <w:rPr>
          <w:spacing w:val="-3"/>
          <w:sz w:val="24"/>
          <w:szCs w:val="24"/>
        </w:rPr>
        <w:t xml:space="preserve"> </w:t>
      </w:r>
      <w:r w:rsidRPr="004821E2">
        <w:rPr>
          <w:sz w:val="24"/>
          <w:szCs w:val="24"/>
        </w:rPr>
        <w:t>fortsatte</w:t>
      </w:r>
      <w:r w:rsidRPr="004821E2">
        <w:rPr>
          <w:spacing w:val="-3"/>
          <w:sz w:val="24"/>
          <w:szCs w:val="24"/>
        </w:rPr>
        <w:t xml:space="preserve"> </w:t>
      </w:r>
      <w:r w:rsidRPr="004821E2">
        <w:rPr>
          <w:sz w:val="24"/>
          <w:szCs w:val="24"/>
        </w:rPr>
        <w:t>med</w:t>
      </w:r>
      <w:r w:rsidRPr="004821E2">
        <w:rPr>
          <w:spacing w:val="-3"/>
          <w:sz w:val="24"/>
          <w:szCs w:val="24"/>
        </w:rPr>
        <w:t xml:space="preserve"> </w:t>
      </w:r>
      <w:r w:rsidRPr="004821E2">
        <w:rPr>
          <w:sz w:val="24"/>
          <w:szCs w:val="24"/>
        </w:rPr>
        <w:t>bosentan</w:t>
      </w:r>
      <w:r w:rsidRPr="004821E2">
        <w:rPr>
          <w:spacing w:val="-3"/>
          <w:sz w:val="24"/>
          <w:szCs w:val="24"/>
        </w:rPr>
        <w:t xml:space="preserve"> </w:t>
      </w:r>
      <w:r w:rsidRPr="004821E2">
        <w:rPr>
          <w:sz w:val="24"/>
          <w:szCs w:val="24"/>
        </w:rPr>
        <w:t>som</w:t>
      </w:r>
      <w:r w:rsidRPr="004821E2">
        <w:rPr>
          <w:spacing w:val="-3"/>
          <w:sz w:val="24"/>
          <w:szCs w:val="24"/>
        </w:rPr>
        <w:t xml:space="preserve"> </w:t>
      </w:r>
      <w:r w:rsidRPr="004821E2">
        <w:rPr>
          <w:sz w:val="24"/>
          <w:szCs w:val="24"/>
        </w:rPr>
        <w:t>monoterapi</w:t>
      </w:r>
      <w:r w:rsidRPr="004821E2">
        <w:rPr>
          <w:spacing w:val="-3"/>
          <w:sz w:val="24"/>
          <w:szCs w:val="24"/>
        </w:rPr>
        <w:t xml:space="preserve"> </w:t>
      </w:r>
      <w:r w:rsidRPr="004821E2">
        <w:rPr>
          <w:sz w:val="24"/>
          <w:szCs w:val="24"/>
        </w:rPr>
        <w:t>i</w:t>
      </w:r>
      <w:r w:rsidRPr="004821E2">
        <w:rPr>
          <w:spacing w:val="-3"/>
          <w:sz w:val="24"/>
          <w:szCs w:val="24"/>
        </w:rPr>
        <w:t xml:space="preserve"> </w:t>
      </w:r>
      <w:r w:rsidRPr="004821E2">
        <w:rPr>
          <w:sz w:val="24"/>
          <w:szCs w:val="24"/>
        </w:rPr>
        <w:t>de 24 uger med studiebehandling uden at opleve PAH-forværring. Analysen af den totale inkluderede population (64 patienter) viste, at størstedelen som minimum forblev stabile (dvs. uden forværring), baseret på en ikke-pædiatrisk-specifik vurdering af WHO-funktionsklasse (97</w:t>
      </w:r>
      <w:r w:rsidR="00162F2E" w:rsidRPr="004821E2">
        <w:rPr>
          <w:sz w:val="24"/>
          <w:szCs w:val="24"/>
        </w:rPr>
        <w:t xml:space="preserve"> %</w:t>
      </w:r>
      <w:r w:rsidRPr="004821E2">
        <w:rPr>
          <w:sz w:val="24"/>
          <w:szCs w:val="24"/>
        </w:rPr>
        <w:t xml:space="preserve"> to gange dagligt, 100</w:t>
      </w:r>
      <w:r w:rsidR="00162F2E" w:rsidRPr="004821E2">
        <w:rPr>
          <w:sz w:val="24"/>
          <w:szCs w:val="24"/>
        </w:rPr>
        <w:t xml:space="preserve"> %</w:t>
      </w:r>
      <w:r w:rsidRPr="004821E2">
        <w:rPr>
          <w:sz w:val="24"/>
          <w:szCs w:val="24"/>
        </w:rPr>
        <w:t xml:space="preserve"> tre gange dagligt) og lægens samlede kliniske vurdering (94</w:t>
      </w:r>
      <w:r w:rsidR="00162F2E" w:rsidRPr="004821E2">
        <w:rPr>
          <w:sz w:val="24"/>
          <w:szCs w:val="24"/>
        </w:rPr>
        <w:t xml:space="preserve"> %</w:t>
      </w:r>
      <w:r w:rsidRPr="004821E2">
        <w:rPr>
          <w:sz w:val="24"/>
          <w:szCs w:val="24"/>
        </w:rPr>
        <w:t xml:space="preserve"> to gange dagligt, 93</w:t>
      </w:r>
      <w:r w:rsidR="00162F2E" w:rsidRPr="004821E2">
        <w:rPr>
          <w:sz w:val="24"/>
          <w:szCs w:val="24"/>
        </w:rPr>
        <w:t xml:space="preserve"> %</w:t>
      </w:r>
      <w:r w:rsidRPr="004821E2">
        <w:rPr>
          <w:sz w:val="24"/>
          <w:szCs w:val="24"/>
        </w:rPr>
        <w:t xml:space="preserve"> tre </w:t>
      </w:r>
      <w:r w:rsidRPr="004821E2">
        <w:rPr>
          <w:sz w:val="24"/>
          <w:szCs w:val="24"/>
        </w:rPr>
        <w:lastRenderedPageBreak/>
        <w:t>gange dagligt) i behandlingsperioden. Kaplan-Meier-estimatet (hændelsesfri) for forværring af PAH (død, lungetransplantation eller hospitalsindlæggelse på grund af PAH-forværring) efter 24 uger var hhv.</w:t>
      </w:r>
      <w:r w:rsidR="00745BE8" w:rsidRPr="004821E2">
        <w:rPr>
          <w:sz w:val="24"/>
          <w:szCs w:val="24"/>
        </w:rPr>
        <w:t xml:space="preserve"> </w:t>
      </w:r>
      <w:r w:rsidRPr="004821E2">
        <w:rPr>
          <w:sz w:val="24"/>
          <w:szCs w:val="24"/>
        </w:rPr>
        <w:t>96,9</w:t>
      </w:r>
      <w:r w:rsidR="00162F2E" w:rsidRPr="004821E2">
        <w:rPr>
          <w:sz w:val="24"/>
          <w:szCs w:val="24"/>
        </w:rPr>
        <w:t xml:space="preserve"> %</w:t>
      </w:r>
      <w:r w:rsidRPr="004821E2">
        <w:rPr>
          <w:spacing w:val="-7"/>
          <w:sz w:val="24"/>
          <w:szCs w:val="24"/>
        </w:rPr>
        <w:t xml:space="preserve"> </w:t>
      </w:r>
      <w:r w:rsidRPr="004821E2">
        <w:rPr>
          <w:sz w:val="24"/>
          <w:szCs w:val="24"/>
        </w:rPr>
        <w:t>og</w:t>
      </w:r>
      <w:r w:rsidRPr="004821E2">
        <w:rPr>
          <w:spacing w:val="-4"/>
          <w:sz w:val="24"/>
          <w:szCs w:val="24"/>
        </w:rPr>
        <w:t xml:space="preserve"> </w:t>
      </w:r>
      <w:r w:rsidRPr="004821E2">
        <w:rPr>
          <w:sz w:val="24"/>
          <w:szCs w:val="24"/>
        </w:rPr>
        <w:t>96,7</w:t>
      </w:r>
      <w:r w:rsidR="00162F2E" w:rsidRPr="004821E2">
        <w:rPr>
          <w:sz w:val="24"/>
          <w:szCs w:val="24"/>
        </w:rPr>
        <w:t xml:space="preserve"> %</w:t>
      </w:r>
      <w:r w:rsidRPr="004821E2">
        <w:rPr>
          <w:spacing w:val="-5"/>
          <w:sz w:val="24"/>
          <w:szCs w:val="24"/>
        </w:rPr>
        <w:t xml:space="preserve"> </w:t>
      </w:r>
      <w:r w:rsidRPr="004821E2">
        <w:rPr>
          <w:sz w:val="24"/>
          <w:szCs w:val="24"/>
        </w:rPr>
        <w:t>i</w:t>
      </w:r>
      <w:r w:rsidRPr="004821E2">
        <w:rPr>
          <w:spacing w:val="-4"/>
          <w:sz w:val="24"/>
          <w:szCs w:val="24"/>
        </w:rPr>
        <w:t xml:space="preserve"> </w:t>
      </w:r>
      <w:r w:rsidRPr="004821E2">
        <w:rPr>
          <w:sz w:val="24"/>
          <w:szCs w:val="24"/>
        </w:rPr>
        <w:t>grupperne</w:t>
      </w:r>
      <w:r w:rsidRPr="004821E2">
        <w:rPr>
          <w:spacing w:val="-4"/>
          <w:sz w:val="24"/>
          <w:szCs w:val="24"/>
        </w:rPr>
        <w:t xml:space="preserve"> </w:t>
      </w:r>
      <w:r w:rsidRPr="004821E2">
        <w:rPr>
          <w:sz w:val="24"/>
          <w:szCs w:val="24"/>
        </w:rPr>
        <w:t>med</w:t>
      </w:r>
      <w:r w:rsidRPr="004821E2">
        <w:rPr>
          <w:spacing w:val="-5"/>
          <w:sz w:val="24"/>
          <w:szCs w:val="24"/>
        </w:rPr>
        <w:t xml:space="preserve"> </w:t>
      </w:r>
      <w:r w:rsidRPr="004821E2">
        <w:rPr>
          <w:sz w:val="24"/>
          <w:szCs w:val="24"/>
        </w:rPr>
        <w:t>dosering</w:t>
      </w:r>
      <w:r w:rsidRPr="004821E2">
        <w:rPr>
          <w:spacing w:val="-4"/>
          <w:sz w:val="24"/>
          <w:szCs w:val="24"/>
        </w:rPr>
        <w:t xml:space="preserve"> </w:t>
      </w:r>
      <w:r w:rsidRPr="004821E2">
        <w:rPr>
          <w:sz w:val="24"/>
          <w:szCs w:val="24"/>
        </w:rPr>
        <w:t>to</w:t>
      </w:r>
      <w:r w:rsidRPr="004821E2">
        <w:rPr>
          <w:spacing w:val="-5"/>
          <w:sz w:val="24"/>
          <w:szCs w:val="24"/>
        </w:rPr>
        <w:t xml:space="preserve"> </w:t>
      </w:r>
      <w:r w:rsidRPr="004821E2">
        <w:rPr>
          <w:sz w:val="24"/>
          <w:szCs w:val="24"/>
        </w:rPr>
        <w:t>gange</w:t>
      </w:r>
      <w:r w:rsidRPr="004821E2">
        <w:rPr>
          <w:spacing w:val="-4"/>
          <w:sz w:val="24"/>
          <w:szCs w:val="24"/>
        </w:rPr>
        <w:t xml:space="preserve"> </w:t>
      </w:r>
      <w:r w:rsidRPr="004821E2">
        <w:rPr>
          <w:sz w:val="24"/>
          <w:szCs w:val="24"/>
        </w:rPr>
        <w:t>dagligt</w:t>
      </w:r>
      <w:r w:rsidRPr="004821E2">
        <w:rPr>
          <w:spacing w:val="-4"/>
          <w:sz w:val="24"/>
          <w:szCs w:val="24"/>
        </w:rPr>
        <w:t xml:space="preserve"> </w:t>
      </w:r>
      <w:r w:rsidRPr="004821E2">
        <w:rPr>
          <w:sz w:val="24"/>
          <w:szCs w:val="24"/>
        </w:rPr>
        <w:t>og</w:t>
      </w:r>
      <w:r w:rsidRPr="004821E2">
        <w:rPr>
          <w:spacing w:val="-5"/>
          <w:sz w:val="24"/>
          <w:szCs w:val="24"/>
        </w:rPr>
        <w:t xml:space="preserve"> </w:t>
      </w:r>
      <w:r w:rsidRPr="004821E2">
        <w:rPr>
          <w:sz w:val="24"/>
          <w:szCs w:val="24"/>
        </w:rPr>
        <w:t>tre</w:t>
      </w:r>
      <w:r w:rsidRPr="004821E2">
        <w:rPr>
          <w:spacing w:val="-4"/>
          <w:sz w:val="24"/>
          <w:szCs w:val="24"/>
        </w:rPr>
        <w:t xml:space="preserve"> </w:t>
      </w:r>
      <w:r w:rsidRPr="004821E2">
        <w:rPr>
          <w:sz w:val="24"/>
          <w:szCs w:val="24"/>
        </w:rPr>
        <w:t>gange</w:t>
      </w:r>
      <w:r w:rsidRPr="004821E2">
        <w:rPr>
          <w:spacing w:val="-4"/>
          <w:sz w:val="24"/>
          <w:szCs w:val="24"/>
        </w:rPr>
        <w:t xml:space="preserve"> </w:t>
      </w:r>
      <w:r w:rsidRPr="004821E2">
        <w:rPr>
          <w:spacing w:val="-2"/>
          <w:sz w:val="24"/>
          <w:szCs w:val="24"/>
        </w:rPr>
        <w:t>dagligt.</w:t>
      </w:r>
    </w:p>
    <w:p w14:paraId="054CC9DE" w14:textId="77777777" w:rsidR="00C35D89" w:rsidRPr="004821E2" w:rsidRDefault="00C35D89" w:rsidP="00100C8C">
      <w:pPr>
        <w:ind w:left="851"/>
        <w:rPr>
          <w:sz w:val="24"/>
          <w:szCs w:val="24"/>
        </w:rPr>
      </w:pPr>
    </w:p>
    <w:p w14:paraId="6DE8FA93" w14:textId="4BC3C5EE" w:rsidR="00C35D89" w:rsidRPr="004821E2" w:rsidRDefault="00C35D89" w:rsidP="00100C8C">
      <w:pPr>
        <w:ind w:left="851"/>
        <w:rPr>
          <w:sz w:val="24"/>
          <w:szCs w:val="24"/>
        </w:rPr>
      </w:pPr>
      <w:r w:rsidRPr="004821E2">
        <w:rPr>
          <w:sz w:val="24"/>
          <w:szCs w:val="24"/>
        </w:rPr>
        <w:t>Der</w:t>
      </w:r>
      <w:r w:rsidRPr="004821E2">
        <w:rPr>
          <w:spacing w:val="-1"/>
          <w:sz w:val="24"/>
          <w:szCs w:val="24"/>
        </w:rPr>
        <w:t xml:space="preserve"> </w:t>
      </w:r>
      <w:r w:rsidRPr="004821E2">
        <w:rPr>
          <w:sz w:val="24"/>
          <w:szCs w:val="24"/>
        </w:rPr>
        <w:t>var</w:t>
      </w:r>
      <w:r w:rsidRPr="004821E2">
        <w:rPr>
          <w:spacing w:val="-1"/>
          <w:sz w:val="24"/>
          <w:szCs w:val="24"/>
        </w:rPr>
        <w:t xml:space="preserve"> </w:t>
      </w:r>
      <w:r w:rsidRPr="004821E2">
        <w:rPr>
          <w:sz w:val="24"/>
          <w:szCs w:val="24"/>
        </w:rPr>
        <w:t>ingen</w:t>
      </w:r>
      <w:r w:rsidRPr="004821E2">
        <w:rPr>
          <w:spacing w:val="-2"/>
          <w:sz w:val="24"/>
          <w:szCs w:val="24"/>
        </w:rPr>
        <w:t xml:space="preserve"> </w:t>
      </w:r>
      <w:r w:rsidRPr="004821E2">
        <w:rPr>
          <w:sz w:val="24"/>
          <w:szCs w:val="24"/>
        </w:rPr>
        <w:t>evidens</w:t>
      </w:r>
      <w:r w:rsidRPr="004821E2">
        <w:rPr>
          <w:spacing w:val="-2"/>
          <w:sz w:val="24"/>
          <w:szCs w:val="24"/>
        </w:rPr>
        <w:t xml:space="preserve"> </w:t>
      </w:r>
      <w:r w:rsidRPr="004821E2">
        <w:rPr>
          <w:sz w:val="24"/>
          <w:szCs w:val="24"/>
        </w:rPr>
        <w:t>for</w:t>
      </w:r>
      <w:r w:rsidRPr="004821E2">
        <w:rPr>
          <w:spacing w:val="-2"/>
          <w:sz w:val="24"/>
          <w:szCs w:val="24"/>
        </w:rPr>
        <w:t xml:space="preserve"> </w:t>
      </w:r>
      <w:r w:rsidRPr="004821E2">
        <w:rPr>
          <w:sz w:val="24"/>
          <w:szCs w:val="24"/>
        </w:rPr>
        <w:t>nogen</w:t>
      </w:r>
      <w:r w:rsidRPr="004821E2">
        <w:rPr>
          <w:spacing w:val="-2"/>
          <w:sz w:val="24"/>
          <w:szCs w:val="24"/>
        </w:rPr>
        <w:t xml:space="preserve"> </w:t>
      </w:r>
      <w:r w:rsidRPr="004821E2">
        <w:rPr>
          <w:sz w:val="24"/>
          <w:szCs w:val="24"/>
        </w:rPr>
        <w:t>klinisk</w:t>
      </w:r>
      <w:r w:rsidRPr="004821E2">
        <w:rPr>
          <w:spacing w:val="-2"/>
          <w:sz w:val="24"/>
          <w:szCs w:val="24"/>
        </w:rPr>
        <w:t xml:space="preserve"> </w:t>
      </w:r>
      <w:r w:rsidRPr="004821E2">
        <w:rPr>
          <w:sz w:val="24"/>
          <w:szCs w:val="24"/>
        </w:rPr>
        <w:t>fordel</w:t>
      </w:r>
      <w:r w:rsidRPr="004821E2">
        <w:rPr>
          <w:spacing w:val="-2"/>
          <w:sz w:val="24"/>
          <w:szCs w:val="24"/>
        </w:rPr>
        <w:t xml:space="preserve"> </w:t>
      </w:r>
      <w:r w:rsidRPr="004821E2">
        <w:rPr>
          <w:sz w:val="24"/>
          <w:szCs w:val="24"/>
        </w:rPr>
        <w:t>ved</w:t>
      </w:r>
      <w:r w:rsidRPr="004821E2">
        <w:rPr>
          <w:spacing w:val="-2"/>
          <w:sz w:val="24"/>
          <w:szCs w:val="24"/>
        </w:rPr>
        <w:t xml:space="preserve"> </w:t>
      </w:r>
      <w:r w:rsidRPr="004821E2">
        <w:rPr>
          <w:sz w:val="24"/>
          <w:szCs w:val="24"/>
        </w:rPr>
        <w:t>2</w:t>
      </w:r>
      <w:r w:rsidRPr="004821E2">
        <w:rPr>
          <w:spacing w:val="-2"/>
          <w:sz w:val="24"/>
          <w:szCs w:val="24"/>
        </w:rPr>
        <w:t xml:space="preserve"> </w:t>
      </w:r>
      <w:r w:rsidRPr="004821E2">
        <w:rPr>
          <w:sz w:val="24"/>
          <w:szCs w:val="24"/>
        </w:rPr>
        <w:t>mg/kg</w:t>
      </w:r>
      <w:r w:rsidRPr="004821E2">
        <w:rPr>
          <w:spacing w:val="-2"/>
          <w:sz w:val="24"/>
          <w:szCs w:val="24"/>
        </w:rPr>
        <w:t xml:space="preserve"> </w:t>
      </w:r>
      <w:r w:rsidRPr="004821E2">
        <w:rPr>
          <w:sz w:val="24"/>
          <w:szCs w:val="24"/>
        </w:rPr>
        <w:t>tre</w:t>
      </w:r>
      <w:r w:rsidRPr="004821E2">
        <w:rPr>
          <w:spacing w:val="-2"/>
          <w:sz w:val="24"/>
          <w:szCs w:val="24"/>
        </w:rPr>
        <w:t xml:space="preserve"> </w:t>
      </w:r>
      <w:r w:rsidRPr="004821E2">
        <w:rPr>
          <w:sz w:val="24"/>
          <w:szCs w:val="24"/>
        </w:rPr>
        <w:t>gange</w:t>
      </w:r>
      <w:r w:rsidRPr="004821E2">
        <w:rPr>
          <w:spacing w:val="-2"/>
          <w:sz w:val="24"/>
          <w:szCs w:val="24"/>
        </w:rPr>
        <w:t xml:space="preserve"> </w:t>
      </w:r>
      <w:r w:rsidRPr="004821E2">
        <w:rPr>
          <w:sz w:val="24"/>
          <w:szCs w:val="24"/>
        </w:rPr>
        <w:t>dagligt</w:t>
      </w:r>
      <w:r w:rsidRPr="004821E2">
        <w:rPr>
          <w:spacing w:val="-2"/>
          <w:sz w:val="24"/>
          <w:szCs w:val="24"/>
        </w:rPr>
        <w:t xml:space="preserve"> </w:t>
      </w:r>
      <w:r w:rsidRPr="004821E2">
        <w:rPr>
          <w:sz w:val="24"/>
          <w:szCs w:val="24"/>
        </w:rPr>
        <w:t>i</w:t>
      </w:r>
      <w:r w:rsidRPr="004821E2">
        <w:rPr>
          <w:spacing w:val="-2"/>
          <w:sz w:val="24"/>
          <w:szCs w:val="24"/>
        </w:rPr>
        <w:t xml:space="preserve"> </w:t>
      </w:r>
      <w:r w:rsidRPr="004821E2">
        <w:rPr>
          <w:sz w:val="24"/>
          <w:szCs w:val="24"/>
        </w:rPr>
        <w:t>forhold</w:t>
      </w:r>
      <w:r w:rsidRPr="004821E2">
        <w:rPr>
          <w:spacing w:val="-2"/>
          <w:sz w:val="24"/>
          <w:szCs w:val="24"/>
        </w:rPr>
        <w:t xml:space="preserve"> </w:t>
      </w:r>
      <w:r w:rsidRPr="004821E2">
        <w:rPr>
          <w:sz w:val="24"/>
          <w:szCs w:val="24"/>
        </w:rPr>
        <w:t>til</w:t>
      </w:r>
      <w:r w:rsidRPr="004821E2">
        <w:rPr>
          <w:spacing w:val="-2"/>
          <w:sz w:val="24"/>
          <w:szCs w:val="24"/>
        </w:rPr>
        <w:t xml:space="preserve"> </w:t>
      </w:r>
      <w:r w:rsidRPr="004821E2">
        <w:rPr>
          <w:sz w:val="24"/>
          <w:szCs w:val="24"/>
        </w:rPr>
        <w:t>2</w:t>
      </w:r>
      <w:r w:rsidR="00272AC1" w:rsidRPr="004821E2">
        <w:rPr>
          <w:spacing w:val="-2"/>
          <w:sz w:val="24"/>
          <w:szCs w:val="24"/>
        </w:rPr>
        <w:t> </w:t>
      </w:r>
      <w:r w:rsidRPr="004821E2">
        <w:rPr>
          <w:sz w:val="24"/>
          <w:szCs w:val="24"/>
        </w:rPr>
        <w:t>mg/kg</w:t>
      </w:r>
      <w:r w:rsidRPr="004821E2">
        <w:rPr>
          <w:spacing w:val="-2"/>
          <w:sz w:val="24"/>
          <w:szCs w:val="24"/>
        </w:rPr>
        <w:t xml:space="preserve"> </w:t>
      </w:r>
      <w:r w:rsidRPr="004821E2">
        <w:rPr>
          <w:sz w:val="24"/>
          <w:szCs w:val="24"/>
        </w:rPr>
        <w:t>to gange dagligt.</w:t>
      </w:r>
    </w:p>
    <w:p w14:paraId="1DE1CAB2" w14:textId="77777777" w:rsidR="00C35D89" w:rsidRPr="004821E2" w:rsidRDefault="00C35D89" w:rsidP="00100C8C">
      <w:pPr>
        <w:ind w:left="851"/>
        <w:rPr>
          <w:sz w:val="24"/>
          <w:szCs w:val="24"/>
        </w:rPr>
      </w:pPr>
    </w:p>
    <w:p w14:paraId="7A29DAB7" w14:textId="77777777" w:rsidR="00C35D89" w:rsidRPr="004821E2" w:rsidRDefault="00C35D89" w:rsidP="00100C8C">
      <w:pPr>
        <w:ind w:left="851"/>
        <w:rPr>
          <w:i/>
          <w:sz w:val="24"/>
          <w:szCs w:val="24"/>
        </w:rPr>
      </w:pPr>
      <w:r w:rsidRPr="004821E2">
        <w:rPr>
          <w:i/>
          <w:sz w:val="24"/>
          <w:szCs w:val="24"/>
        </w:rPr>
        <w:t>Studie</w:t>
      </w:r>
      <w:r w:rsidRPr="004821E2">
        <w:rPr>
          <w:i/>
          <w:spacing w:val="-9"/>
          <w:sz w:val="24"/>
          <w:szCs w:val="24"/>
        </w:rPr>
        <w:t xml:space="preserve"> </w:t>
      </w:r>
      <w:r w:rsidRPr="004821E2">
        <w:rPr>
          <w:i/>
          <w:sz w:val="24"/>
          <w:szCs w:val="24"/>
        </w:rPr>
        <w:t>udført</w:t>
      </w:r>
      <w:r w:rsidRPr="004821E2">
        <w:rPr>
          <w:i/>
          <w:spacing w:val="-7"/>
          <w:sz w:val="24"/>
          <w:szCs w:val="24"/>
        </w:rPr>
        <w:t xml:space="preserve"> </w:t>
      </w:r>
      <w:r w:rsidRPr="004821E2">
        <w:rPr>
          <w:i/>
          <w:sz w:val="24"/>
          <w:szCs w:val="24"/>
        </w:rPr>
        <w:t>hos</w:t>
      </w:r>
      <w:r w:rsidRPr="004821E2">
        <w:rPr>
          <w:i/>
          <w:spacing w:val="-7"/>
          <w:sz w:val="24"/>
          <w:szCs w:val="24"/>
        </w:rPr>
        <w:t xml:space="preserve"> </w:t>
      </w:r>
      <w:r w:rsidRPr="004821E2">
        <w:rPr>
          <w:i/>
          <w:sz w:val="24"/>
          <w:szCs w:val="24"/>
        </w:rPr>
        <w:t>nyfødte</w:t>
      </w:r>
      <w:r w:rsidRPr="004821E2">
        <w:rPr>
          <w:i/>
          <w:spacing w:val="-7"/>
          <w:sz w:val="24"/>
          <w:szCs w:val="24"/>
        </w:rPr>
        <w:t xml:space="preserve"> </w:t>
      </w:r>
      <w:r w:rsidRPr="004821E2">
        <w:rPr>
          <w:i/>
          <w:sz w:val="24"/>
          <w:szCs w:val="24"/>
        </w:rPr>
        <w:t>med</w:t>
      </w:r>
      <w:r w:rsidRPr="004821E2">
        <w:rPr>
          <w:i/>
          <w:spacing w:val="-6"/>
          <w:sz w:val="24"/>
          <w:szCs w:val="24"/>
        </w:rPr>
        <w:t xml:space="preserve"> </w:t>
      </w:r>
      <w:r w:rsidRPr="004821E2">
        <w:rPr>
          <w:i/>
          <w:sz w:val="24"/>
          <w:szCs w:val="24"/>
        </w:rPr>
        <w:t>persisterende</w:t>
      </w:r>
      <w:r w:rsidRPr="004821E2">
        <w:rPr>
          <w:i/>
          <w:spacing w:val="-7"/>
          <w:sz w:val="24"/>
          <w:szCs w:val="24"/>
        </w:rPr>
        <w:t xml:space="preserve"> </w:t>
      </w:r>
      <w:r w:rsidRPr="004821E2">
        <w:rPr>
          <w:i/>
          <w:sz w:val="24"/>
          <w:szCs w:val="24"/>
        </w:rPr>
        <w:t>pulmonal</w:t>
      </w:r>
      <w:r w:rsidRPr="004821E2">
        <w:rPr>
          <w:i/>
          <w:spacing w:val="-7"/>
          <w:sz w:val="24"/>
          <w:szCs w:val="24"/>
        </w:rPr>
        <w:t xml:space="preserve"> </w:t>
      </w:r>
      <w:r w:rsidRPr="004821E2">
        <w:rPr>
          <w:i/>
          <w:sz w:val="24"/>
          <w:szCs w:val="24"/>
        </w:rPr>
        <w:t>hypertension</w:t>
      </w:r>
      <w:r w:rsidRPr="004821E2">
        <w:rPr>
          <w:i/>
          <w:spacing w:val="-7"/>
          <w:sz w:val="24"/>
          <w:szCs w:val="24"/>
        </w:rPr>
        <w:t xml:space="preserve"> </w:t>
      </w:r>
      <w:r w:rsidRPr="004821E2">
        <w:rPr>
          <w:i/>
          <w:sz w:val="24"/>
          <w:szCs w:val="24"/>
        </w:rPr>
        <w:t>hos</w:t>
      </w:r>
      <w:r w:rsidRPr="004821E2">
        <w:rPr>
          <w:i/>
          <w:spacing w:val="-7"/>
          <w:sz w:val="24"/>
          <w:szCs w:val="24"/>
        </w:rPr>
        <w:t xml:space="preserve"> </w:t>
      </w:r>
      <w:r w:rsidRPr="004821E2">
        <w:rPr>
          <w:i/>
          <w:sz w:val="24"/>
          <w:szCs w:val="24"/>
        </w:rPr>
        <w:t>nyfødte</w:t>
      </w:r>
      <w:r w:rsidRPr="004821E2">
        <w:rPr>
          <w:i/>
          <w:spacing w:val="-6"/>
          <w:sz w:val="24"/>
          <w:szCs w:val="24"/>
        </w:rPr>
        <w:t xml:space="preserve"> </w:t>
      </w:r>
      <w:r w:rsidRPr="004821E2">
        <w:rPr>
          <w:i/>
          <w:spacing w:val="-2"/>
          <w:sz w:val="24"/>
          <w:szCs w:val="24"/>
        </w:rPr>
        <w:t>(PPHN)</w:t>
      </w:r>
    </w:p>
    <w:p w14:paraId="32B88655" w14:textId="77777777" w:rsidR="00C35D89" w:rsidRPr="004821E2" w:rsidRDefault="00C35D89" w:rsidP="00100C8C">
      <w:pPr>
        <w:ind w:left="851"/>
        <w:rPr>
          <w:i/>
          <w:sz w:val="24"/>
          <w:szCs w:val="24"/>
        </w:rPr>
      </w:pPr>
    </w:p>
    <w:p w14:paraId="6C063B6D" w14:textId="77777777" w:rsidR="00C35D89" w:rsidRPr="004821E2" w:rsidRDefault="00C35D89" w:rsidP="00100C8C">
      <w:pPr>
        <w:ind w:left="851"/>
        <w:rPr>
          <w:sz w:val="24"/>
          <w:szCs w:val="24"/>
        </w:rPr>
      </w:pPr>
      <w:r w:rsidRPr="004821E2">
        <w:rPr>
          <w:sz w:val="24"/>
          <w:szCs w:val="24"/>
        </w:rPr>
        <w:t>FUTURE</w:t>
      </w:r>
      <w:r w:rsidRPr="004821E2">
        <w:rPr>
          <w:spacing w:val="-9"/>
          <w:sz w:val="24"/>
          <w:szCs w:val="24"/>
        </w:rPr>
        <w:t xml:space="preserve"> </w:t>
      </w:r>
      <w:r w:rsidRPr="004821E2">
        <w:rPr>
          <w:sz w:val="24"/>
          <w:szCs w:val="24"/>
        </w:rPr>
        <w:t>4</w:t>
      </w:r>
      <w:r w:rsidRPr="004821E2">
        <w:rPr>
          <w:spacing w:val="-8"/>
          <w:sz w:val="24"/>
          <w:szCs w:val="24"/>
        </w:rPr>
        <w:t xml:space="preserve"> </w:t>
      </w:r>
      <w:r w:rsidRPr="004821E2">
        <w:rPr>
          <w:sz w:val="24"/>
          <w:szCs w:val="24"/>
        </w:rPr>
        <w:t>(AC-052-</w:t>
      </w:r>
      <w:r w:rsidRPr="004821E2">
        <w:rPr>
          <w:spacing w:val="-4"/>
          <w:sz w:val="24"/>
          <w:szCs w:val="24"/>
        </w:rPr>
        <w:t>391)</w:t>
      </w:r>
    </w:p>
    <w:p w14:paraId="4622A88D" w14:textId="77777777" w:rsidR="00C35D89" w:rsidRPr="004821E2" w:rsidRDefault="00C35D89" w:rsidP="00100C8C">
      <w:pPr>
        <w:ind w:left="851"/>
        <w:rPr>
          <w:sz w:val="24"/>
          <w:szCs w:val="24"/>
        </w:rPr>
      </w:pPr>
      <w:r w:rsidRPr="004821E2">
        <w:rPr>
          <w:sz w:val="24"/>
          <w:szCs w:val="24"/>
        </w:rPr>
        <w:t>Dette var et dobbeltblindet, placebokontrolleret, randomiseret studie udført hos præmature og fuldbårne nyfødte (gestationsalder 36-42 uger) med PPHN. Patienter med suboptimalt respons på inhaleret</w:t>
      </w:r>
      <w:r w:rsidRPr="004821E2">
        <w:rPr>
          <w:spacing w:val="-3"/>
          <w:sz w:val="24"/>
          <w:szCs w:val="24"/>
        </w:rPr>
        <w:t xml:space="preserve"> </w:t>
      </w:r>
      <w:r w:rsidRPr="004821E2">
        <w:rPr>
          <w:sz w:val="24"/>
          <w:szCs w:val="24"/>
        </w:rPr>
        <w:t>nitrogenmonoxid</w:t>
      </w:r>
      <w:r w:rsidRPr="004821E2">
        <w:rPr>
          <w:spacing w:val="-3"/>
          <w:sz w:val="24"/>
          <w:szCs w:val="24"/>
        </w:rPr>
        <w:t xml:space="preserve"> </w:t>
      </w:r>
      <w:r w:rsidRPr="004821E2">
        <w:rPr>
          <w:sz w:val="24"/>
          <w:szCs w:val="24"/>
        </w:rPr>
        <w:t>(iNO)</w:t>
      </w:r>
      <w:r w:rsidRPr="004821E2">
        <w:rPr>
          <w:spacing w:val="-3"/>
          <w:sz w:val="24"/>
          <w:szCs w:val="24"/>
        </w:rPr>
        <w:t xml:space="preserve"> </w:t>
      </w:r>
      <w:r w:rsidRPr="004821E2">
        <w:rPr>
          <w:sz w:val="24"/>
          <w:szCs w:val="24"/>
        </w:rPr>
        <w:t>til</w:t>
      </w:r>
      <w:r w:rsidRPr="004821E2">
        <w:rPr>
          <w:spacing w:val="-3"/>
          <w:sz w:val="24"/>
          <w:szCs w:val="24"/>
        </w:rPr>
        <w:t xml:space="preserve"> </w:t>
      </w:r>
      <w:r w:rsidRPr="004821E2">
        <w:rPr>
          <w:sz w:val="24"/>
          <w:szCs w:val="24"/>
        </w:rPr>
        <w:t>trods</w:t>
      </w:r>
      <w:r w:rsidRPr="004821E2">
        <w:rPr>
          <w:spacing w:val="-3"/>
          <w:sz w:val="24"/>
          <w:szCs w:val="24"/>
        </w:rPr>
        <w:t xml:space="preserve"> </w:t>
      </w:r>
      <w:r w:rsidRPr="004821E2">
        <w:rPr>
          <w:sz w:val="24"/>
          <w:szCs w:val="24"/>
        </w:rPr>
        <w:t>for</w:t>
      </w:r>
      <w:r w:rsidRPr="004821E2">
        <w:rPr>
          <w:spacing w:val="-3"/>
          <w:sz w:val="24"/>
          <w:szCs w:val="24"/>
        </w:rPr>
        <w:t xml:space="preserve"> </w:t>
      </w:r>
      <w:r w:rsidRPr="004821E2">
        <w:rPr>
          <w:sz w:val="24"/>
          <w:szCs w:val="24"/>
        </w:rPr>
        <w:t>mindst</w:t>
      </w:r>
      <w:r w:rsidRPr="004821E2">
        <w:rPr>
          <w:spacing w:val="-3"/>
          <w:sz w:val="24"/>
          <w:szCs w:val="24"/>
        </w:rPr>
        <w:t xml:space="preserve"> </w:t>
      </w:r>
      <w:r w:rsidRPr="004821E2">
        <w:rPr>
          <w:sz w:val="24"/>
          <w:szCs w:val="24"/>
        </w:rPr>
        <w:t>4</w:t>
      </w:r>
      <w:r w:rsidRPr="004821E2">
        <w:rPr>
          <w:spacing w:val="-3"/>
          <w:sz w:val="24"/>
          <w:szCs w:val="24"/>
        </w:rPr>
        <w:t xml:space="preserve"> </w:t>
      </w:r>
      <w:r w:rsidRPr="004821E2">
        <w:rPr>
          <w:sz w:val="24"/>
          <w:szCs w:val="24"/>
        </w:rPr>
        <w:t>timers</w:t>
      </w:r>
      <w:r w:rsidRPr="004821E2">
        <w:rPr>
          <w:spacing w:val="-3"/>
          <w:sz w:val="24"/>
          <w:szCs w:val="24"/>
        </w:rPr>
        <w:t xml:space="preserve"> </w:t>
      </w:r>
      <w:r w:rsidRPr="004821E2">
        <w:rPr>
          <w:sz w:val="24"/>
          <w:szCs w:val="24"/>
        </w:rPr>
        <w:t>kontinuerlig</w:t>
      </w:r>
      <w:r w:rsidRPr="004821E2">
        <w:rPr>
          <w:spacing w:val="-3"/>
          <w:sz w:val="24"/>
          <w:szCs w:val="24"/>
        </w:rPr>
        <w:t xml:space="preserve"> </w:t>
      </w:r>
      <w:r w:rsidRPr="004821E2">
        <w:rPr>
          <w:sz w:val="24"/>
          <w:szCs w:val="24"/>
        </w:rPr>
        <w:t>behandling</w:t>
      </w:r>
      <w:r w:rsidRPr="004821E2">
        <w:rPr>
          <w:spacing w:val="-3"/>
          <w:sz w:val="24"/>
          <w:szCs w:val="24"/>
        </w:rPr>
        <w:t xml:space="preserve"> </w:t>
      </w:r>
      <w:r w:rsidRPr="004821E2">
        <w:rPr>
          <w:sz w:val="24"/>
          <w:szCs w:val="24"/>
        </w:rPr>
        <w:t>blev</w:t>
      </w:r>
      <w:r w:rsidRPr="004821E2">
        <w:rPr>
          <w:spacing w:val="-3"/>
          <w:sz w:val="24"/>
          <w:szCs w:val="24"/>
        </w:rPr>
        <w:t xml:space="preserve"> </w:t>
      </w:r>
      <w:r w:rsidRPr="004821E2">
        <w:rPr>
          <w:sz w:val="24"/>
          <w:szCs w:val="24"/>
        </w:rPr>
        <w:t>behandlet med bosentan dispergible tabletter i en dosis på 2 mg/kg to gange dagligt (n=13) eller placebo (n=8) via nasogastrisk sonde som tillægsbehandling til iNO, indtil de var fuldstændigt afvænnet fra iNO, eller indtil behandlingssvigt (defineret som behov for ekstrakorporal membranoxygenering [EMCO] eller opstart af anden pulmonal vasodilatator), og i højst 14 dage.</w:t>
      </w:r>
    </w:p>
    <w:p w14:paraId="3AA90F0D" w14:textId="77777777" w:rsidR="00C35D89" w:rsidRPr="004821E2" w:rsidRDefault="00C35D89" w:rsidP="00100C8C">
      <w:pPr>
        <w:ind w:left="851"/>
        <w:rPr>
          <w:sz w:val="24"/>
          <w:szCs w:val="24"/>
        </w:rPr>
      </w:pPr>
    </w:p>
    <w:p w14:paraId="02B339CC" w14:textId="77777777" w:rsidR="00C35D89" w:rsidRPr="004821E2" w:rsidRDefault="00C35D89" w:rsidP="00100C8C">
      <w:pPr>
        <w:ind w:left="851"/>
        <w:rPr>
          <w:sz w:val="24"/>
          <w:szCs w:val="24"/>
        </w:rPr>
      </w:pPr>
      <w:r w:rsidRPr="004821E2">
        <w:rPr>
          <w:sz w:val="24"/>
          <w:szCs w:val="24"/>
        </w:rPr>
        <w:t>Den</w:t>
      </w:r>
      <w:r w:rsidRPr="004821E2">
        <w:rPr>
          <w:spacing w:val="-4"/>
          <w:sz w:val="24"/>
          <w:szCs w:val="24"/>
        </w:rPr>
        <w:t xml:space="preserve"> </w:t>
      </w:r>
      <w:r w:rsidRPr="004821E2">
        <w:rPr>
          <w:sz w:val="24"/>
          <w:szCs w:val="24"/>
        </w:rPr>
        <w:t>gennemsnitlige</w:t>
      </w:r>
      <w:r w:rsidRPr="004821E2">
        <w:rPr>
          <w:spacing w:val="-4"/>
          <w:sz w:val="24"/>
          <w:szCs w:val="24"/>
        </w:rPr>
        <w:t xml:space="preserve"> </w:t>
      </w:r>
      <w:r w:rsidRPr="004821E2">
        <w:rPr>
          <w:sz w:val="24"/>
          <w:szCs w:val="24"/>
        </w:rPr>
        <w:t>eksponering</w:t>
      </w:r>
      <w:r w:rsidRPr="004821E2">
        <w:rPr>
          <w:spacing w:val="-4"/>
          <w:sz w:val="24"/>
          <w:szCs w:val="24"/>
        </w:rPr>
        <w:t xml:space="preserve"> </w:t>
      </w:r>
      <w:r w:rsidRPr="004821E2">
        <w:rPr>
          <w:sz w:val="24"/>
          <w:szCs w:val="24"/>
        </w:rPr>
        <w:t>for</w:t>
      </w:r>
      <w:r w:rsidRPr="004821E2">
        <w:rPr>
          <w:spacing w:val="-4"/>
          <w:sz w:val="24"/>
          <w:szCs w:val="24"/>
        </w:rPr>
        <w:t xml:space="preserve"> </w:t>
      </w:r>
      <w:r w:rsidRPr="004821E2">
        <w:rPr>
          <w:sz w:val="24"/>
          <w:szCs w:val="24"/>
        </w:rPr>
        <w:t>studiebehandlingen</w:t>
      </w:r>
      <w:r w:rsidRPr="004821E2">
        <w:rPr>
          <w:spacing w:val="-4"/>
          <w:sz w:val="24"/>
          <w:szCs w:val="24"/>
        </w:rPr>
        <w:t xml:space="preserve"> </w:t>
      </w:r>
      <w:r w:rsidRPr="004821E2">
        <w:rPr>
          <w:sz w:val="24"/>
          <w:szCs w:val="24"/>
        </w:rPr>
        <w:t>var</w:t>
      </w:r>
      <w:r w:rsidRPr="004821E2">
        <w:rPr>
          <w:spacing w:val="-4"/>
          <w:sz w:val="24"/>
          <w:szCs w:val="24"/>
        </w:rPr>
        <w:t xml:space="preserve"> </w:t>
      </w:r>
      <w:r w:rsidRPr="004821E2">
        <w:rPr>
          <w:sz w:val="24"/>
          <w:szCs w:val="24"/>
        </w:rPr>
        <w:t>4,5</w:t>
      </w:r>
      <w:r w:rsidRPr="004821E2">
        <w:rPr>
          <w:spacing w:val="-4"/>
          <w:sz w:val="24"/>
          <w:szCs w:val="24"/>
        </w:rPr>
        <w:t xml:space="preserve"> </w:t>
      </w:r>
      <w:r w:rsidRPr="004821E2">
        <w:rPr>
          <w:sz w:val="24"/>
          <w:szCs w:val="24"/>
        </w:rPr>
        <w:t>(interval</w:t>
      </w:r>
      <w:r w:rsidRPr="004821E2">
        <w:rPr>
          <w:spacing w:val="-4"/>
          <w:sz w:val="24"/>
          <w:szCs w:val="24"/>
        </w:rPr>
        <w:t xml:space="preserve"> </w:t>
      </w:r>
      <w:r w:rsidRPr="004821E2">
        <w:rPr>
          <w:sz w:val="24"/>
          <w:szCs w:val="24"/>
        </w:rPr>
        <w:t>0,5-10,0)</w:t>
      </w:r>
      <w:r w:rsidRPr="004821E2">
        <w:rPr>
          <w:spacing w:val="-3"/>
          <w:sz w:val="24"/>
          <w:szCs w:val="24"/>
        </w:rPr>
        <w:t xml:space="preserve"> </w:t>
      </w:r>
      <w:r w:rsidRPr="004821E2">
        <w:rPr>
          <w:sz w:val="24"/>
          <w:szCs w:val="24"/>
        </w:rPr>
        <w:t>dage</w:t>
      </w:r>
      <w:r w:rsidRPr="004821E2">
        <w:rPr>
          <w:spacing w:val="-3"/>
          <w:sz w:val="24"/>
          <w:szCs w:val="24"/>
        </w:rPr>
        <w:t xml:space="preserve"> </w:t>
      </w:r>
      <w:r w:rsidRPr="004821E2">
        <w:rPr>
          <w:sz w:val="24"/>
          <w:szCs w:val="24"/>
        </w:rPr>
        <w:t>i bosentangruppen og 4,0 (interval 2,5-6,5) dage i placebogruppen.</w:t>
      </w:r>
    </w:p>
    <w:p w14:paraId="30BCF2F2" w14:textId="77777777" w:rsidR="00C35D89" w:rsidRPr="004821E2" w:rsidRDefault="00C35D89" w:rsidP="00100C8C">
      <w:pPr>
        <w:ind w:left="851"/>
        <w:rPr>
          <w:sz w:val="24"/>
          <w:szCs w:val="24"/>
        </w:rPr>
      </w:pPr>
    </w:p>
    <w:p w14:paraId="5BC0EB5B" w14:textId="77777777" w:rsidR="00C35D89" w:rsidRPr="004821E2" w:rsidRDefault="00C35D89" w:rsidP="00100C8C">
      <w:pPr>
        <w:ind w:left="851"/>
        <w:rPr>
          <w:sz w:val="24"/>
          <w:szCs w:val="24"/>
        </w:rPr>
      </w:pPr>
      <w:r w:rsidRPr="004821E2">
        <w:rPr>
          <w:sz w:val="24"/>
          <w:szCs w:val="24"/>
        </w:rPr>
        <w:t>Resultaterne</w:t>
      </w:r>
      <w:r w:rsidRPr="004821E2">
        <w:rPr>
          <w:spacing w:val="-9"/>
          <w:sz w:val="24"/>
          <w:szCs w:val="24"/>
        </w:rPr>
        <w:t xml:space="preserve"> </w:t>
      </w:r>
      <w:r w:rsidRPr="004821E2">
        <w:rPr>
          <w:sz w:val="24"/>
          <w:szCs w:val="24"/>
        </w:rPr>
        <w:t>viste</w:t>
      </w:r>
      <w:r w:rsidRPr="004821E2">
        <w:rPr>
          <w:spacing w:val="-6"/>
          <w:sz w:val="24"/>
          <w:szCs w:val="24"/>
        </w:rPr>
        <w:t xml:space="preserve"> </w:t>
      </w:r>
      <w:r w:rsidRPr="004821E2">
        <w:rPr>
          <w:sz w:val="24"/>
          <w:szCs w:val="24"/>
        </w:rPr>
        <w:t>ingen</w:t>
      </w:r>
      <w:r w:rsidRPr="004821E2">
        <w:rPr>
          <w:spacing w:val="-6"/>
          <w:sz w:val="24"/>
          <w:szCs w:val="24"/>
        </w:rPr>
        <w:t xml:space="preserve"> </w:t>
      </w:r>
      <w:r w:rsidRPr="004821E2">
        <w:rPr>
          <w:sz w:val="24"/>
          <w:szCs w:val="24"/>
        </w:rPr>
        <w:t>yderligere</w:t>
      </w:r>
      <w:r w:rsidRPr="004821E2">
        <w:rPr>
          <w:spacing w:val="-7"/>
          <w:sz w:val="24"/>
          <w:szCs w:val="24"/>
        </w:rPr>
        <w:t xml:space="preserve"> </w:t>
      </w:r>
      <w:r w:rsidRPr="004821E2">
        <w:rPr>
          <w:sz w:val="24"/>
          <w:szCs w:val="24"/>
        </w:rPr>
        <w:t>gavnlig</w:t>
      </w:r>
      <w:r w:rsidRPr="004821E2">
        <w:rPr>
          <w:spacing w:val="-6"/>
          <w:sz w:val="24"/>
          <w:szCs w:val="24"/>
        </w:rPr>
        <w:t xml:space="preserve"> </w:t>
      </w:r>
      <w:r w:rsidRPr="004821E2">
        <w:rPr>
          <w:sz w:val="24"/>
          <w:szCs w:val="24"/>
        </w:rPr>
        <w:t>virkning</w:t>
      </w:r>
      <w:r w:rsidRPr="004821E2">
        <w:rPr>
          <w:spacing w:val="-6"/>
          <w:sz w:val="24"/>
          <w:szCs w:val="24"/>
        </w:rPr>
        <w:t xml:space="preserve"> </w:t>
      </w:r>
      <w:r w:rsidRPr="004821E2">
        <w:rPr>
          <w:sz w:val="24"/>
          <w:szCs w:val="24"/>
        </w:rPr>
        <w:t>af</w:t>
      </w:r>
      <w:r w:rsidRPr="004821E2">
        <w:rPr>
          <w:spacing w:val="-7"/>
          <w:sz w:val="24"/>
          <w:szCs w:val="24"/>
        </w:rPr>
        <w:t xml:space="preserve"> </w:t>
      </w:r>
      <w:r w:rsidRPr="004821E2">
        <w:rPr>
          <w:sz w:val="24"/>
          <w:szCs w:val="24"/>
        </w:rPr>
        <w:t>bosentan</w:t>
      </w:r>
      <w:r w:rsidRPr="004821E2">
        <w:rPr>
          <w:spacing w:val="-6"/>
          <w:sz w:val="24"/>
          <w:szCs w:val="24"/>
        </w:rPr>
        <w:t xml:space="preserve"> </w:t>
      </w:r>
      <w:r w:rsidRPr="004821E2">
        <w:rPr>
          <w:sz w:val="24"/>
          <w:szCs w:val="24"/>
        </w:rPr>
        <w:t>i</w:t>
      </w:r>
      <w:r w:rsidRPr="004821E2">
        <w:rPr>
          <w:spacing w:val="-6"/>
          <w:sz w:val="24"/>
          <w:szCs w:val="24"/>
        </w:rPr>
        <w:t xml:space="preserve"> </w:t>
      </w:r>
      <w:r w:rsidRPr="004821E2">
        <w:rPr>
          <w:sz w:val="24"/>
          <w:szCs w:val="24"/>
        </w:rPr>
        <w:t>denne</w:t>
      </w:r>
      <w:r w:rsidRPr="004821E2">
        <w:rPr>
          <w:spacing w:val="-6"/>
          <w:sz w:val="24"/>
          <w:szCs w:val="24"/>
        </w:rPr>
        <w:t xml:space="preserve"> </w:t>
      </w:r>
      <w:r w:rsidRPr="004821E2">
        <w:rPr>
          <w:spacing w:val="-2"/>
          <w:sz w:val="24"/>
          <w:szCs w:val="24"/>
        </w:rPr>
        <w:t>population:</w:t>
      </w:r>
    </w:p>
    <w:p w14:paraId="1311F0CE" w14:textId="12468D2E" w:rsidR="00C35D89" w:rsidRPr="004821E2" w:rsidRDefault="00C35D89" w:rsidP="00272AC1">
      <w:pPr>
        <w:pStyle w:val="Listeafsnit"/>
        <w:numPr>
          <w:ilvl w:val="0"/>
          <w:numId w:val="14"/>
        </w:numPr>
        <w:ind w:left="1276" w:hanging="425"/>
        <w:rPr>
          <w:sz w:val="24"/>
          <w:szCs w:val="24"/>
          <w:lang w:val="da-DK"/>
        </w:rPr>
      </w:pPr>
      <w:r w:rsidRPr="004821E2">
        <w:rPr>
          <w:sz w:val="24"/>
          <w:szCs w:val="24"/>
          <w:lang w:val="da-DK"/>
        </w:rPr>
        <w:t>Den</w:t>
      </w:r>
      <w:r w:rsidRPr="004821E2">
        <w:rPr>
          <w:spacing w:val="-3"/>
          <w:sz w:val="24"/>
          <w:szCs w:val="24"/>
          <w:lang w:val="da-DK"/>
        </w:rPr>
        <w:t xml:space="preserve"> </w:t>
      </w:r>
      <w:r w:rsidRPr="004821E2">
        <w:rPr>
          <w:sz w:val="24"/>
          <w:szCs w:val="24"/>
          <w:lang w:val="da-DK"/>
        </w:rPr>
        <w:t>gennemsnitlige</w:t>
      </w:r>
      <w:r w:rsidRPr="004821E2">
        <w:rPr>
          <w:spacing w:val="-3"/>
          <w:sz w:val="24"/>
          <w:szCs w:val="24"/>
          <w:lang w:val="da-DK"/>
        </w:rPr>
        <w:t xml:space="preserve"> </w:t>
      </w:r>
      <w:r w:rsidRPr="004821E2">
        <w:rPr>
          <w:sz w:val="24"/>
          <w:szCs w:val="24"/>
          <w:lang w:val="da-DK"/>
        </w:rPr>
        <w:t>tid</w:t>
      </w:r>
      <w:r w:rsidRPr="004821E2">
        <w:rPr>
          <w:spacing w:val="-3"/>
          <w:sz w:val="24"/>
          <w:szCs w:val="24"/>
          <w:lang w:val="da-DK"/>
        </w:rPr>
        <w:t xml:space="preserve"> </w:t>
      </w:r>
      <w:r w:rsidRPr="004821E2">
        <w:rPr>
          <w:sz w:val="24"/>
          <w:szCs w:val="24"/>
          <w:lang w:val="da-DK"/>
        </w:rPr>
        <w:t>til</w:t>
      </w:r>
      <w:r w:rsidRPr="004821E2">
        <w:rPr>
          <w:spacing w:val="-3"/>
          <w:sz w:val="24"/>
          <w:szCs w:val="24"/>
          <w:lang w:val="da-DK"/>
        </w:rPr>
        <w:t xml:space="preserve"> </w:t>
      </w:r>
      <w:r w:rsidRPr="004821E2">
        <w:rPr>
          <w:sz w:val="24"/>
          <w:szCs w:val="24"/>
          <w:lang w:val="da-DK"/>
        </w:rPr>
        <w:t>komplet</w:t>
      </w:r>
      <w:r w:rsidRPr="004821E2">
        <w:rPr>
          <w:spacing w:val="-3"/>
          <w:sz w:val="24"/>
          <w:szCs w:val="24"/>
          <w:lang w:val="da-DK"/>
        </w:rPr>
        <w:t xml:space="preserve"> </w:t>
      </w:r>
      <w:r w:rsidRPr="004821E2">
        <w:rPr>
          <w:sz w:val="24"/>
          <w:szCs w:val="24"/>
          <w:lang w:val="da-DK"/>
        </w:rPr>
        <w:t>afvænning</w:t>
      </w:r>
      <w:r w:rsidRPr="004821E2">
        <w:rPr>
          <w:spacing w:val="-3"/>
          <w:sz w:val="24"/>
          <w:szCs w:val="24"/>
          <w:lang w:val="da-DK"/>
        </w:rPr>
        <w:t xml:space="preserve"> </w:t>
      </w:r>
      <w:r w:rsidRPr="004821E2">
        <w:rPr>
          <w:sz w:val="24"/>
          <w:szCs w:val="24"/>
          <w:lang w:val="da-DK"/>
        </w:rPr>
        <w:t>fra</w:t>
      </w:r>
      <w:r w:rsidRPr="004821E2">
        <w:rPr>
          <w:spacing w:val="-3"/>
          <w:sz w:val="24"/>
          <w:szCs w:val="24"/>
          <w:lang w:val="da-DK"/>
        </w:rPr>
        <w:t xml:space="preserve"> </w:t>
      </w:r>
      <w:r w:rsidRPr="004821E2">
        <w:rPr>
          <w:sz w:val="24"/>
          <w:szCs w:val="24"/>
          <w:lang w:val="da-DK"/>
        </w:rPr>
        <w:t>iNO</w:t>
      </w:r>
      <w:r w:rsidRPr="004821E2">
        <w:rPr>
          <w:spacing w:val="-3"/>
          <w:sz w:val="24"/>
          <w:szCs w:val="24"/>
          <w:lang w:val="da-DK"/>
        </w:rPr>
        <w:t xml:space="preserve"> </w:t>
      </w:r>
      <w:r w:rsidRPr="004821E2">
        <w:rPr>
          <w:sz w:val="24"/>
          <w:szCs w:val="24"/>
          <w:lang w:val="da-DK"/>
        </w:rPr>
        <w:t>var</w:t>
      </w:r>
      <w:r w:rsidRPr="004821E2">
        <w:rPr>
          <w:spacing w:val="-3"/>
          <w:sz w:val="24"/>
          <w:szCs w:val="24"/>
          <w:lang w:val="da-DK"/>
        </w:rPr>
        <w:t xml:space="preserve"> </w:t>
      </w:r>
      <w:r w:rsidRPr="004821E2">
        <w:rPr>
          <w:sz w:val="24"/>
          <w:szCs w:val="24"/>
          <w:lang w:val="da-DK"/>
        </w:rPr>
        <w:t>3,7</w:t>
      </w:r>
      <w:r w:rsidRPr="004821E2">
        <w:rPr>
          <w:spacing w:val="-3"/>
          <w:sz w:val="24"/>
          <w:szCs w:val="24"/>
          <w:lang w:val="da-DK"/>
        </w:rPr>
        <w:t xml:space="preserve"> </w:t>
      </w:r>
      <w:r w:rsidRPr="004821E2">
        <w:rPr>
          <w:sz w:val="24"/>
          <w:szCs w:val="24"/>
          <w:lang w:val="da-DK"/>
        </w:rPr>
        <w:t>dage</w:t>
      </w:r>
      <w:r w:rsidRPr="004821E2">
        <w:rPr>
          <w:spacing w:val="-3"/>
          <w:sz w:val="24"/>
          <w:szCs w:val="24"/>
          <w:lang w:val="da-DK"/>
        </w:rPr>
        <w:t xml:space="preserve"> </w:t>
      </w:r>
      <w:r w:rsidRPr="004821E2">
        <w:rPr>
          <w:sz w:val="24"/>
          <w:szCs w:val="24"/>
          <w:lang w:val="da-DK"/>
        </w:rPr>
        <w:t>(95</w:t>
      </w:r>
      <w:r w:rsidR="00162F2E" w:rsidRPr="004821E2">
        <w:rPr>
          <w:sz w:val="24"/>
          <w:szCs w:val="24"/>
          <w:lang w:val="da-DK"/>
        </w:rPr>
        <w:t xml:space="preserve"> %</w:t>
      </w:r>
      <w:r w:rsidRPr="004821E2">
        <w:rPr>
          <w:spacing w:val="-3"/>
          <w:sz w:val="24"/>
          <w:szCs w:val="24"/>
          <w:lang w:val="da-DK"/>
        </w:rPr>
        <w:t xml:space="preserve"> </w:t>
      </w:r>
      <w:r w:rsidRPr="004821E2">
        <w:rPr>
          <w:sz w:val="24"/>
          <w:szCs w:val="24"/>
          <w:lang w:val="da-DK"/>
        </w:rPr>
        <w:t>konfidensgrænser [CLs] 1,17; 6,95) med bosentan og 2,9 dage (95</w:t>
      </w:r>
      <w:r w:rsidR="00162F2E" w:rsidRPr="004821E2">
        <w:rPr>
          <w:sz w:val="24"/>
          <w:szCs w:val="24"/>
          <w:lang w:val="da-DK"/>
        </w:rPr>
        <w:t xml:space="preserve"> %</w:t>
      </w:r>
      <w:r w:rsidRPr="004821E2">
        <w:rPr>
          <w:sz w:val="24"/>
          <w:szCs w:val="24"/>
          <w:lang w:val="da-DK"/>
        </w:rPr>
        <w:t xml:space="preserve"> CLs 1,26; 4,23) med placebo (p = 0,34).</w:t>
      </w:r>
    </w:p>
    <w:p w14:paraId="324FD425" w14:textId="4B6E08C4" w:rsidR="00C35D89" w:rsidRPr="004821E2" w:rsidRDefault="00C35D89" w:rsidP="00272AC1">
      <w:pPr>
        <w:pStyle w:val="Listeafsnit"/>
        <w:numPr>
          <w:ilvl w:val="0"/>
          <w:numId w:val="14"/>
        </w:numPr>
        <w:ind w:left="1276" w:hanging="425"/>
        <w:rPr>
          <w:sz w:val="24"/>
          <w:szCs w:val="24"/>
          <w:lang w:val="da-DK"/>
        </w:rPr>
      </w:pPr>
      <w:r w:rsidRPr="004821E2">
        <w:rPr>
          <w:sz w:val="24"/>
          <w:szCs w:val="24"/>
          <w:lang w:val="da-DK"/>
        </w:rPr>
        <w:t>Den</w:t>
      </w:r>
      <w:r w:rsidRPr="004821E2">
        <w:rPr>
          <w:spacing w:val="-2"/>
          <w:sz w:val="24"/>
          <w:szCs w:val="24"/>
          <w:lang w:val="da-DK"/>
        </w:rPr>
        <w:t xml:space="preserve"> </w:t>
      </w:r>
      <w:r w:rsidRPr="004821E2">
        <w:rPr>
          <w:sz w:val="24"/>
          <w:szCs w:val="24"/>
          <w:lang w:val="da-DK"/>
        </w:rPr>
        <w:t>gennemsnitlige</w:t>
      </w:r>
      <w:r w:rsidRPr="004821E2">
        <w:rPr>
          <w:spacing w:val="-2"/>
          <w:sz w:val="24"/>
          <w:szCs w:val="24"/>
          <w:lang w:val="da-DK"/>
        </w:rPr>
        <w:t xml:space="preserve"> </w:t>
      </w:r>
      <w:r w:rsidRPr="004821E2">
        <w:rPr>
          <w:sz w:val="24"/>
          <w:szCs w:val="24"/>
          <w:lang w:val="da-DK"/>
        </w:rPr>
        <w:t>tid</w:t>
      </w:r>
      <w:r w:rsidRPr="004821E2">
        <w:rPr>
          <w:spacing w:val="-2"/>
          <w:sz w:val="24"/>
          <w:szCs w:val="24"/>
          <w:lang w:val="da-DK"/>
        </w:rPr>
        <w:t xml:space="preserve"> </w:t>
      </w:r>
      <w:r w:rsidRPr="004821E2">
        <w:rPr>
          <w:sz w:val="24"/>
          <w:szCs w:val="24"/>
          <w:lang w:val="da-DK"/>
        </w:rPr>
        <w:t>til</w:t>
      </w:r>
      <w:r w:rsidRPr="004821E2">
        <w:rPr>
          <w:spacing w:val="-2"/>
          <w:sz w:val="24"/>
          <w:szCs w:val="24"/>
          <w:lang w:val="da-DK"/>
        </w:rPr>
        <w:t xml:space="preserve"> </w:t>
      </w:r>
      <w:r w:rsidRPr="004821E2">
        <w:rPr>
          <w:sz w:val="24"/>
          <w:szCs w:val="24"/>
          <w:lang w:val="da-DK"/>
        </w:rPr>
        <w:t>komplet</w:t>
      </w:r>
      <w:r w:rsidRPr="004821E2">
        <w:rPr>
          <w:spacing w:val="-2"/>
          <w:sz w:val="24"/>
          <w:szCs w:val="24"/>
          <w:lang w:val="da-DK"/>
        </w:rPr>
        <w:t xml:space="preserve"> </w:t>
      </w:r>
      <w:r w:rsidRPr="004821E2">
        <w:rPr>
          <w:sz w:val="24"/>
          <w:szCs w:val="24"/>
          <w:lang w:val="da-DK"/>
        </w:rPr>
        <w:t>afvænning</w:t>
      </w:r>
      <w:r w:rsidRPr="004821E2">
        <w:rPr>
          <w:spacing w:val="-2"/>
          <w:sz w:val="24"/>
          <w:szCs w:val="24"/>
          <w:lang w:val="da-DK"/>
        </w:rPr>
        <w:t xml:space="preserve"> </w:t>
      </w:r>
      <w:r w:rsidRPr="004821E2">
        <w:rPr>
          <w:sz w:val="24"/>
          <w:szCs w:val="24"/>
          <w:lang w:val="da-DK"/>
        </w:rPr>
        <w:t>fra</w:t>
      </w:r>
      <w:r w:rsidRPr="004821E2">
        <w:rPr>
          <w:spacing w:val="-2"/>
          <w:sz w:val="24"/>
          <w:szCs w:val="24"/>
          <w:lang w:val="da-DK"/>
        </w:rPr>
        <w:t xml:space="preserve"> </w:t>
      </w:r>
      <w:r w:rsidRPr="004821E2">
        <w:rPr>
          <w:sz w:val="24"/>
          <w:szCs w:val="24"/>
          <w:lang w:val="da-DK"/>
        </w:rPr>
        <w:t>mekanisk</w:t>
      </w:r>
      <w:r w:rsidRPr="004821E2">
        <w:rPr>
          <w:spacing w:val="-2"/>
          <w:sz w:val="24"/>
          <w:szCs w:val="24"/>
          <w:lang w:val="da-DK"/>
        </w:rPr>
        <w:t xml:space="preserve"> </w:t>
      </w:r>
      <w:r w:rsidRPr="004821E2">
        <w:rPr>
          <w:sz w:val="24"/>
          <w:szCs w:val="24"/>
          <w:lang w:val="da-DK"/>
        </w:rPr>
        <w:t>ventilation</w:t>
      </w:r>
      <w:r w:rsidRPr="004821E2">
        <w:rPr>
          <w:spacing w:val="-2"/>
          <w:sz w:val="24"/>
          <w:szCs w:val="24"/>
          <w:lang w:val="da-DK"/>
        </w:rPr>
        <w:t xml:space="preserve"> </w:t>
      </w:r>
      <w:r w:rsidRPr="004821E2">
        <w:rPr>
          <w:sz w:val="24"/>
          <w:szCs w:val="24"/>
          <w:lang w:val="da-DK"/>
        </w:rPr>
        <w:t>var</w:t>
      </w:r>
      <w:r w:rsidRPr="004821E2">
        <w:rPr>
          <w:spacing w:val="-2"/>
          <w:sz w:val="24"/>
          <w:szCs w:val="24"/>
          <w:lang w:val="da-DK"/>
        </w:rPr>
        <w:t xml:space="preserve"> </w:t>
      </w:r>
      <w:r w:rsidRPr="004821E2">
        <w:rPr>
          <w:sz w:val="24"/>
          <w:szCs w:val="24"/>
          <w:lang w:val="da-DK"/>
        </w:rPr>
        <w:t>10,8</w:t>
      </w:r>
      <w:r w:rsidRPr="004821E2">
        <w:rPr>
          <w:spacing w:val="-2"/>
          <w:sz w:val="24"/>
          <w:szCs w:val="24"/>
          <w:lang w:val="da-DK"/>
        </w:rPr>
        <w:t xml:space="preserve"> </w:t>
      </w:r>
      <w:r w:rsidRPr="004821E2">
        <w:rPr>
          <w:sz w:val="24"/>
          <w:szCs w:val="24"/>
          <w:lang w:val="da-DK"/>
        </w:rPr>
        <w:t>dage</w:t>
      </w:r>
      <w:r w:rsidRPr="004821E2">
        <w:rPr>
          <w:spacing w:val="-2"/>
          <w:sz w:val="24"/>
          <w:szCs w:val="24"/>
          <w:lang w:val="da-DK"/>
        </w:rPr>
        <w:t xml:space="preserve"> </w:t>
      </w:r>
      <w:r w:rsidRPr="004821E2">
        <w:rPr>
          <w:sz w:val="24"/>
          <w:szCs w:val="24"/>
          <w:lang w:val="da-DK"/>
        </w:rPr>
        <w:t>(95</w:t>
      </w:r>
      <w:r w:rsidR="00162F2E" w:rsidRPr="004821E2">
        <w:rPr>
          <w:sz w:val="24"/>
          <w:szCs w:val="24"/>
          <w:lang w:val="da-DK"/>
        </w:rPr>
        <w:t xml:space="preserve"> %</w:t>
      </w:r>
      <w:r w:rsidRPr="004821E2">
        <w:rPr>
          <w:spacing w:val="-2"/>
          <w:sz w:val="24"/>
          <w:szCs w:val="24"/>
          <w:lang w:val="da-DK"/>
        </w:rPr>
        <w:t xml:space="preserve"> </w:t>
      </w:r>
      <w:r w:rsidRPr="004821E2">
        <w:rPr>
          <w:sz w:val="24"/>
          <w:szCs w:val="24"/>
          <w:lang w:val="da-DK"/>
        </w:rPr>
        <w:t>CLs 3,21; 12,21 dage) med bosentan og 8,6 dage (95</w:t>
      </w:r>
      <w:r w:rsidR="00162F2E" w:rsidRPr="004821E2">
        <w:rPr>
          <w:sz w:val="24"/>
          <w:szCs w:val="24"/>
          <w:lang w:val="da-DK"/>
        </w:rPr>
        <w:t xml:space="preserve"> %</w:t>
      </w:r>
      <w:r w:rsidRPr="004821E2">
        <w:rPr>
          <w:sz w:val="24"/>
          <w:szCs w:val="24"/>
          <w:lang w:val="da-DK"/>
        </w:rPr>
        <w:t xml:space="preserve"> CLs 3,71; 9,66) med placebo (p = 0,24).</w:t>
      </w:r>
    </w:p>
    <w:p w14:paraId="3B8A69F5" w14:textId="77777777" w:rsidR="00C35D89" w:rsidRPr="004821E2" w:rsidRDefault="00C35D89" w:rsidP="00272AC1">
      <w:pPr>
        <w:pStyle w:val="Listeafsnit"/>
        <w:numPr>
          <w:ilvl w:val="0"/>
          <w:numId w:val="14"/>
        </w:numPr>
        <w:ind w:left="1276" w:hanging="425"/>
        <w:rPr>
          <w:sz w:val="24"/>
          <w:szCs w:val="24"/>
          <w:lang w:val="da-DK"/>
        </w:rPr>
      </w:pPr>
      <w:r w:rsidRPr="004821E2">
        <w:rPr>
          <w:sz w:val="24"/>
          <w:szCs w:val="24"/>
          <w:lang w:val="da-DK"/>
        </w:rPr>
        <w:t>En patient i bosentangruppen fik konstateret behandlingssvigt (behov for EMCO iht. protokoldefinitionen) på baggrund af stigende oxygeneringsindeksværdier i løbet af 8 timer efter</w:t>
      </w:r>
      <w:r w:rsidRPr="004821E2">
        <w:rPr>
          <w:spacing w:val="-3"/>
          <w:sz w:val="24"/>
          <w:szCs w:val="24"/>
          <w:lang w:val="da-DK"/>
        </w:rPr>
        <w:t xml:space="preserve"> </w:t>
      </w:r>
      <w:r w:rsidRPr="004821E2">
        <w:rPr>
          <w:sz w:val="24"/>
          <w:szCs w:val="24"/>
          <w:lang w:val="da-DK"/>
        </w:rPr>
        <w:t>den</w:t>
      </w:r>
      <w:r w:rsidRPr="004821E2">
        <w:rPr>
          <w:spacing w:val="-3"/>
          <w:sz w:val="24"/>
          <w:szCs w:val="24"/>
          <w:lang w:val="da-DK"/>
        </w:rPr>
        <w:t xml:space="preserve"> </w:t>
      </w:r>
      <w:r w:rsidRPr="004821E2">
        <w:rPr>
          <w:sz w:val="24"/>
          <w:szCs w:val="24"/>
          <w:lang w:val="da-DK"/>
        </w:rPr>
        <w:t>første</w:t>
      </w:r>
      <w:r w:rsidRPr="004821E2">
        <w:rPr>
          <w:spacing w:val="-3"/>
          <w:sz w:val="24"/>
          <w:szCs w:val="24"/>
          <w:lang w:val="da-DK"/>
        </w:rPr>
        <w:t xml:space="preserve"> </w:t>
      </w:r>
      <w:r w:rsidRPr="004821E2">
        <w:rPr>
          <w:sz w:val="24"/>
          <w:szCs w:val="24"/>
          <w:lang w:val="da-DK"/>
        </w:rPr>
        <w:t>dosis</w:t>
      </w:r>
      <w:r w:rsidRPr="004821E2">
        <w:rPr>
          <w:spacing w:val="-3"/>
          <w:sz w:val="24"/>
          <w:szCs w:val="24"/>
          <w:lang w:val="da-DK"/>
        </w:rPr>
        <w:t xml:space="preserve"> </w:t>
      </w:r>
      <w:r w:rsidRPr="004821E2">
        <w:rPr>
          <w:sz w:val="24"/>
          <w:szCs w:val="24"/>
          <w:lang w:val="da-DK"/>
        </w:rPr>
        <w:t>af</w:t>
      </w:r>
      <w:r w:rsidRPr="004821E2">
        <w:rPr>
          <w:spacing w:val="-3"/>
          <w:sz w:val="24"/>
          <w:szCs w:val="24"/>
          <w:lang w:val="da-DK"/>
        </w:rPr>
        <w:t xml:space="preserve"> </w:t>
      </w:r>
      <w:r w:rsidRPr="004821E2">
        <w:rPr>
          <w:sz w:val="24"/>
          <w:szCs w:val="24"/>
          <w:lang w:val="da-DK"/>
        </w:rPr>
        <w:t>studielægemidlet.</w:t>
      </w:r>
      <w:r w:rsidRPr="004821E2">
        <w:rPr>
          <w:spacing w:val="-3"/>
          <w:sz w:val="24"/>
          <w:szCs w:val="24"/>
          <w:lang w:val="da-DK"/>
        </w:rPr>
        <w:t xml:space="preserve"> </w:t>
      </w:r>
      <w:r w:rsidRPr="004821E2">
        <w:rPr>
          <w:sz w:val="24"/>
          <w:szCs w:val="24"/>
          <w:lang w:val="da-DK"/>
        </w:rPr>
        <w:t>Denne</w:t>
      </w:r>
      <w:r w:rsidRPr="004821E2">
        <w:rPr>
          <w:spacing w:val="-3"/>
          <w:sz w:val="24"/>
          <w:szCs w:val="24"/>
          <w:lang w:val="da-DK"/>
        </w:rPr>
        <w:t xml:space="preserve"> </w:t>
      </w:r>
      <w:r w:rsidRPr="004821E2">
        <w:rPr>
          <w:sz w:val="24"/>
          <w:szCs w:val="24"/>
          <w:lang w:val="da-DK"/>
        </w:rPr>
        <w:t>patient</w:t>
      </w:r>
      <w:r w:rsidRPr="004821E2">
        <w:rPr>
          <w:spacing w:val="-3"/>
          <w:sz w:val="24"/>
          <w:szCs w:val="24"/>
          <w:lang w:val="da-DK"/>
        </w:rPr>
        <w:t xml:space="preserve"> </w:t>
      </w:r>
      <w:r w:rsidRPr="004821E2">
        <w:rPr>
          <w:sz w:val="24"/>
          <w:szCs w:val="24"/>
          <w:lang w:val="da-DK"/>
        </w:rPr>
        <w:t>kom</w:t>
      </w:r>
      <w:r w:rsidRPr="004821E2">
        <w:rPr>
          <w:spacing w:val="-3"/>
          <w:sz w:val="24"/>
          <w:szCs w:val="24"/>
          <w:lang w:val="da-DK"/>
        </w:rPr>
        <w:t xml:space="preserve"> </w:t>
      </w:r>
      <w:r w:rsidRPr="004821E2">
        <w:rPr>
          <w:sz w:val="24"/>
          <w:szCs w:val="24"/>
          <w:lang w:val="da-DK"/>
        </w:rPr>
        <w:t>sig</w:t>
      </w:r>
      <w:r w:rsidRPr="004821E2">
        <w:rPr>
          <w:spacing w:val="-3"/>
          <w:sz w:val="24"/>
          <w:szCs w:val="24"/>
          <w:lang w:val="da-DK"/>
        </w:rPr>
        <w:t xml:space="preserve"> </w:t>
      </w:r>
      <w:r w:rsidRPr="004821E2">
        <w:rPr>
          <w:sz w:val="24"/>
          <w:szCs w:val="24"/>
          <w:lang w:val="da-DK"/>
        </w:rPr>
        <w:t>i</w:t>
      </w:r>
      <w:r w:rsidRPr="004821E2">
        <w:rPr>
          <w:spacing w:val="-3"/>
          <w:sz w:val="24"/>
          <w:szCs w:val="24"/>
          <w:lang w:val="da-DK"/>
        </w:rPr>
        <w:t xml:space="preserve"> </w:t>
      </w:r>
      <w:r w:rsidRPr="004821E2">
        <w:rPr>
          <w:sz w:val="24"/>
          <w:szCs w:val="24"/>
          <w:lang w:val="da-DK"/>
        </w:rPr>
        <w:t>løbet</w:t>
      </w:r>
      <w:r w:rsidRPr="004821E2">
        <w:rPr>
          <w:spacing w:val="-3"/>
          <w:sz w:val="24"/>
          <w:szCs w:val="24"/>
          <w:lang w:val="da-DK"/>
        </w:rPr>
        <w:t xml:space="preserve"> </w:t>
      </w:r>
      <w:r w:rsidRPr="004821E2">
        <w:rPr>
          <w:sz w:val="24"/>
          <w:szCs w:val="24"/>
          <w:lang w:val="da-DK"/>
        </w:rPr>
        <w:t>af</w:t>
      </w:r>
      <w:r w:rsidRPr="004821E2">
        <w:rPr>
          <w:spacing w:val="-3"/>
          <w:sz w:val="24"/>
          <w:szCs w:val="24"/>
          <w:lang w:val="da-DK"/>
        </w:rPr>
        <w:t xml:space="preserve"> </w:t>
      </w:r>
      <w:r w:rsidRPr="004821E2">
        <w:rPr>
          <w:sz w:val="24"/>
          <w:szCs w:val="24"/>
          <w:lang w:val="da-DK"/>
        </w:rPr>
        <w:t>opfølgningsperioden på 60 dage.</w:t>
      </w:r>
    </w:p>
    <w:p w14:paraId="480F9FAA" w14:textId="77777777" w:rsidR="00C35D89" w:rsidRPr="004821E2" w:rsidRDefault="00C35D89" w:rsidP="00100C8C">
      <w:pPr>
        <w:ind w:left="851"/>
        <w:rPr>
          <w:sz w:val="24"/>
          <w:szCs w:val="24"/>
        </w:rPr>
      </w:pPr>
    </w:p>
    <w:p w14:paraId="66285BD4" w14:textId="28121353" w:rsidR="00C35D89" w:rsidRPr="004821E2" w:rsidRDefault="00C35D89" w:rsidP="00050A36">
      <w:pPr>
        <w:ind w:left="851"/>
        <w:rPr>
          <w:i/>
          <w:sz w:val="24"/>
          <w:szCs w:val="24"/>
        </w:rPr>
      </w:pPr>
      <w:r w:rsidRPr="004821E2">
        <w:rPr>
          <w:i/>
          <w:sz w:val="24"/>
          <w:szCs w:val="24"/>
        </w:rPr>
        <w:t>Kombination</w:t>
      </w:r>
      <w:r w:rsidRPr="004821E2">
        <w:rPr>
          <w:i/>
          <w:spacing w:val="-7"/>
          <w:sz w:val="24"/>
          <w:szCs w:val="24"/>
        </w:rPr>
        <w:t xml:space="preserve"> </w:t>
      </w:r>
      <w:r w:rsidRPr="004821E2">
        <w:rPr>
          <w:i/>
          <w:sz w:val="24"/>
          <w:szCs w:val="24"/>
        </w:rPr>
        <w:t>med</w:t>
      </w:r>
      <w:r w:rsidRPr="004821E2">
        <w:rPr>
          <w:i/>
          <w:spacing w:val="-7"/>
          <w:sz w:val="24"/>
          <w:szCs w:val="24"/>
        </w:rPr>
        <w:t xml:space="preserve"> </w:t>
      </w:r>
      <w:r w:rsidRPr="004821E2">
        <w:rPr>
          <w:i/>
          <w:spacing w:val="-2"/>
          <w:sz w:val="24"/>
          <w:szCs w:val="24"/>
        </w:rPr>
        <w:t>epoprostenol</w:t>
      </w:r>
    </w:p>
    <w:p w14:paraId="3557CCCD" w14:textId="77777777" w:rsidR="00C35D89" w:rsidRPr="004821E2" w:rsidRDefault="00C35D89" w:rsidP="00100C8C">
      <w:pPr>
        <w:ind w:left="851"/>
        <w:rPr>
          <w:sz w:val="24"/>
          <w:szCs w:val="24"/>
        </w:rPr>
      </w:pPr>
      <w:r w:rsidRPr="004821E2">
        <w:rPr>
          <w:sz w:val="24"/>
          <w:szCs w:val="24"/>
        </w:rPr>
        <w:t>Kombinationen af bosentan og epoprostenol er undersøgt i to undersøgelser: AC-052-355 (BREATHE-2) og AC-052-356 (BREATHE-3). AC-052-355 var et multicenter, randomiseret dobbeltblindt parallelgruppestudie af bosentan sammenlignet med placebo hos 33 patienter med alvorlig PAH, som var i samtidig behandling med epoprostenol. AC-052-356 var et åbent, ikke- kontrolleret studie. 10 ud af de 19 pædiatriske patienter fik samtidig behandling med bosentan og epoprostenol</w:t>
      </w:r>
      <w:r w:rsidRPr="004821E2">
        <w:rPr>
          <w:spacing w:val="-3"/>
          <w:sz w:val="24"/>
          <w:szCs w:val="24"/>
        </w:rPr>
        <w:t xml:space="preserve"> </w:t>
      </w:r>
      <w:r w:rsidRPr="004821E2">
        <w:rPr>
          <w:sz w:val="24"/>
          <w:szCs w:val="24"/>
        </w:rPr>
        <w:t>i</w:t>
      </w:r>
      <w:r w:rsidRPr="004821E2">
        <w:rPr>
          <w:spacing w:val="-3"/>
          <w:sz w:val="24"/>
          <w:szCs w:val="24"/>
        </w:rPr>
        <w:t xml:space="preserve"> </w:t>
      </w:r>
      <w:r w:rsidRPr="004821E2">
        <w:rPr>
          <w:sz w:val="24"/>
          <w:szCs w:val="24"/>
        </w:rPr>
        <w:t>de</w:t>
      </w:r>
      <w:r w:rsidRPr="004821E2">
        <w:rPr>
          <w:spacing w:val="-3"/>
          <w:sz w:val="24"/>
          <w:szCs w:val="24"/>
        </w:rPr>
        <w:t xml:space="preserve"> </w:t>
      </w:r>
      <w:r w:rsidRPr="004821E2">
        <w:rPr>
          <w:sz w:val="24"/>
          <w:szCs w:val="24"/>
        </w:rPr>
        <w:t>12</w:t>
      </w:r>
      <w:r w:rsidRPr="004821E2">
        <w:rPr>
          <w:spacing w:val="-3"/>
          <w:sz w:val="24"/>
          <w:szCs w:val="24"/>
        </w:rPr>
        <w:t xml:space="preserve"> </w:t>
      </w:r>
      <w:r w:rsidRPr="004821E2">
        <w:rPr>
          <w:sz w:val="24"/>
          <w:szCs w:val="24"/>
        </w:rPr>
        <w:t>uger,</w:t>
      </w:r>
      <w:r w:rsidRPr="004821E2">
        <w:rPr>
          <w:spacing w:val="-3"/>
          <w:sz w:val="24"/>
          <w:szCs w:val="24"/>
        </w:rPr>
        <w:t xml:space="preserve"> </w:t>
      </w:r>
      <w:r w:rsidRPr="004821E2">
        <w:rPr>
          <w:sz w:val="24"/>
          <w:szCs w:val="24"/>
        </w:rPr>
        <w:t>studiet</w:t>
      </w:r>
      <w:r w:rsidRPr="004821E2">
        <w:rPr>
          <w:spacing w:val="-3"/>
          <w:sz w:val="24"/>
          <w:szCs w:val="24"/>
        </w:rPr>
        <w:t xml:space="preserve"> </w:t>
      </w:r>
      <w:r w:rsidRPr="004821E2">
        <w:rPr>
          <w:sz w:val="24"/>
          <w:szCs w:val="24"/>
        </w:rPr>
        <w:t>varede.</w:t>
      </w:r>
      <w:r w:rsidRPr="004821E2">
        <w:rPr>
          <w:spacing w:val="-3"/>
          <w:sz w:val="24"/>
          <w:szCs w:val="24"/>
        </w:rPr>
        <w:t xml:space="preserve"> </w:t>
      </w:r>
      <w:r w:rsidRPr="004821E2">
        <w:rPr>
          <w:sz w:val="24"/>
          <w:szCs w:val="24"/>
        </w:rPr>
        <w:t>Kombinationens</w:t>
      </w:r>
      <w:r w:rsidRPr="004821E2">
        <w:rPr>
          <w:spacing w:val="-3"/>
          <w:sz w:val="24"/>
          <w:szCs w:val="24"/>
        </w:rPr>
        <w:t xml:space="preserve"> </w:t>
      </w:r>
      <w:r w:rsidRPr="004821E2">
        <w:rPr>
          <w:sz w:val="24"/>
          <w:szCs w:val="24"/>
        </w:rPr>
        <w:t>sikkerhedsprofil</w:t>
      </w:r>
      <w:r w:rsidRPr="004821E2">
        <w:rPr>
          <w:spacing w:val="-3"/>
          <w:sz w:val="24"/>
          <w:szCs w:val="24"/>
        </w:rPr>
        <w:t xml:space="preserve"> </w:t>
      </w:r>
      <w:r w:rsidRPr="004821E2">
        <w:rPr>
          <w:sz w:val="24"/>
          <w:szCs w:val="24"/>
        </w:rPr>
        <w:t>var</w:t>
      </w:r>
      <w:r w:rsidRPr="004821E2">
        <w:rPr>
          <w:spacing w:val="-3"/>
          <w:sz w:val="24"/>
          <w:szCs w:val="24"/>
        </w:rPr>
        <w:t xml:space="preserve"> </w:t>
      </w:r>
      <w:r w:rsidRPr="004821E2">
        <w:rPr>
          <w:sz w:val="24"/>
          <w:szCs w:val="24"/>
        </w:rPr>
        <w:t>ikke</w:t>
      </w:r>
      <w:r w:rsidRPr="004821E2">
        <w:rPr>
          <w:spacing w:val="-3"/>
          <w:sz w:val="24"/>
          <w:szCs w:val="24"/>
        </w:rPr>
        <w:t xml:space="preserve"> </w:t>
      </w:r>
      <w:r w:rsidRPr="004821E2">
        <w:rPr>
          <w:sz w:val="24"/>
          <w:szCs w:val="24"/>
        </w:rPr>
        <w:t>forskellig</w:t>
      </w:r>
      <w:r w:rsidRPr="004821E2">
        <w:rPr>
          <w:spacing w:val="-3"/>
          <w:sz w:val="24"/>
          <w:szCs w:val="24"/>
        </w:rPr>
        <w:t xml:space="preserve"> </w:t>
      </w:r>
      <w:r w:rsidRPr="004821E2">
        <w:rPr>
          <w:sz w:val="24"/>
          <w:szCs w:val="24"/>
        </w:rPr>
        <w:t>fra</w:t>
      </w:r>
      <w:r w:rsidRPr="004821E2">
        <w:rPr>
          <w:spacing w:val="-3"/>
          <w:sz w:val="24"/>
          <w:szCs w:val="24"/>
        </w:rPr>
        <w:t xml:space="preserve"> </w:t>
      </w:r>
      <w:r w:rsidRPr="004821E2">
        <w:rPr>
          <w:sz w:val="24"/>
          <w:szCs w:val="24"/>
        </w:rPr>
        <w:t>den, der forventedes fra hver enkelt komponent, og kombinationsbehandlingen var veltålt hos børn og voksne. Den kliniske fordel ved kombinationsbehandling er ikke vist.</w:t>
      </w:r>
    </w:p>
    <w:p w14:paraId="0458A6D3" w14:textId="77777777" w:rsidR="00C35D89" w:rsidRPr="004821E2" w:rsidRDefault="00C35D89" w:rsidP="00100C8C">
      <w:pPr>
        <w:ind w:left="851"/>
        <w:rPr>
          <w:sz w:val="24"/>
          <w:szCs w:val="24"/>
        </w:rPr>
      </w:pPr>
    </w:p>
    <w:p w14:paraId="42551C9F" w14:textId="587C2261" w:rsidR="00C35D89" w:rsidRPr="004821E2" w:rsidRDefault="00C35D89" w:rsidP="00050A36">
      <w:pPr>
        <w:ind w:left="851"/>
        <w:rPr>
          <w:i/>
          <w:sz w:val="24"/>
          <w:szCs w:val="24"/>
        </w:rPr>
      </w:pPr>
      <w:r w:rsidRPr="004821E2">
        <w:rPr>
          <w:i/>
          <w:sz w:val="24"/>
          <w:szCs w:val="24"/>
        </w:rPr>
        <w:t>Systemisk</w:t>
      </w:r>
      <w:r w:rsidRPr="004821E2">
        <w:rPr>
          <w:i/>
          <w:spacing w:val="-9"/>
          <w:sz w:val="24"/>
          <w:szCs w:val="24"/>
        </w:rPr>
        <w:t xml:space="preserve"> </w:t>
      </w:r>
      <w:r w:rsidRPr="004821E2">
        <w:rPr>
          <w:i/>
          <w:sz w:val="24"/>
          <w:szCs w:val="24"/>
        </w:rPr>
        <w:t>sklerose</w:t>
      </w:r>
      <w:r w:rsidRPr="004821E2">
        <w:rPr>
          <w:i/>
          <w:spacing w:val="-7"/>
          <w:sz w:val="24"/>
          <w:szCs w:val="24"/>
        </w:rPr>
        <w:t xml:space="preserve"> </w:t>
      </w:r>
      <w:r w:rsidRPr="004821E2">
        <w:rPr>
          <w:i/>
          <w:sz w:val="24"/>
          <w:szCs w:val="24"/>
        </w:rPr>
        <w:t>med</w:t>
      </w:r>
      <w:r w:rsidRPr="004821E2">
        <w:rPr>
          <w:i/>
          <w:spacing w:val="-6"/>
          <w:sz w:val="24"/>
          <w:szCs w:val="24"/>
        </w:rPr>
        <w:t xml:space="preserve"> </w:t>
      </w:r>
      <w:r w:rsidRPr="004821E2">
        <w:rPr>
          <w:i/>
          <w:spacing w:val="-2"/>
          <w:sz w:val="24"/>
          <w:szCs w:val="24"/>
        </w:rPr>
        <w:t>fingersårssygdom</w:t>
      </w:r>
    </w:p>
    <w:p w14:paraId="5637CEE3" w14:textId="468021F4" w:rsidR="00C35D89" w:rsidRPr="004821E2" w:rsidRDefault="00C35D89" w:rsidP="00100C8C">
      <w:pPr>
        <w:ind w:left="851"/>
        <w:rPr>
          <w:sz w:val="24"/>
          <w:szCs w:val="24"/>
        </w:rPr>
      </w:pPr>
      <w:r w:rsidRPr="004821E2">
        <w:rPr>
          <w:sz w:val="24"/>
          <w:szCs w:val="24"/>
        </w:rPr>
        <w:t>Der er udført to randomiserede, dobbeltblinde, multicenter, placebokontrollerede studier med henholdsvis</w:t>
      </w:r>
      <w:r w:rsidRPr="004821E2">
        <w:rPr>
          <w:spacing w:val="-4"/>
          <w:sz w:val="24"/>
          <w:szCs w:val="24"/>
        </w:rPr>
        <w:t xml:space="preserve"> </w:t>
      </w:r>
      <w:r w:rsidRPr="004821E2">
        <w:rPr>
          <w:sz w:val="24"/>
          <w:szCs w:val="24"/>
        </w:rPr>
        <w:t>122</w:t>
      </w:r>
      <w:r w:rsidRPr="004821E2">
        <w:rPr>
          <w:spacing w:val="-4"/>
          <w:sz w:val="24"/>
          <w:szCs w:val="24"/>
        </w:rPr>
        <w:t xml:space="preserve"> </w:t>
      </w:r>
      <w:r w:rsidRPr="004821E2">
        <w:rPr>
          <w:sz w:val="24"/>
          <w:szCs w:val="24"/>
        </w:rPr>
        <w:t>(studie</w:t>
      </w:r>
      <w:r w:rsidRPr="004821E2">
        <w:rPr>
          <w:spacing w:val="-4"/>
          <w:sz w:val="24"/>
          <w:szCs w:val="24"/>
        </w:rPr>
        <w:t xml:space="preserve"> </w:t>
      </w:r>
      <w:r w:rsidRPr="004821E2">
        <w:rPr>
          <w:sz w:val="24"/>
          <w:szCs w:val="24"/>
        </w:rPr>
        <w:t>AC-052-401</w:t>
      </w:r>
      <w:r w:rsidRPr="004821E2">
        <w:rPr>
          <w:spacing w:val="-4"/>
          <w:sz w:val="24"/>
          <w:szCs w:val="24"/>
        </w:rPr>
        <w:t xml:space="preserve"> </w:t>
      </w:r>
      <w:r w:rsidRPr="004821E2">
        <w:rPr>
          <w:sz w:val="24"/>
          <w:szCs w:val="24"/>
        </w:rPr>
        <w:t>[RAPIDS-1])</w:t>
      </w:r>
      <w:r w:rsidRPr="004821E2">
        <w:rPr>
          <w:spacing w:val="-3"/>
          <w:sz w:val="24"/>
          <w:szCs w:val="24"/>
        </w:rPr>
        <w:t xml:space="preserve"> </w:t>
      </w:r>
      <w:r w:rsidRPr="004821E2">
        <w:rPr>
          <w:sz w:val="24"/>
          <w:szCs w:val="24"/>
        </w:rPr>
        <w:t>og</w:t>
      </w:r>
      <w:r w:rsidRPr="004821E2">
        <w:rPr>
          <w:spacing w:val="-3"/>
          <w:sz w:val="24"/>
          <w:szCs w:val="24"/>
        </w:rPr>
        <w:t xml:space="preserve"> </w:t>
      </w:r>
      <w:r w:rsidRPr="004821E2">
        <w:rPr>
          <w:sz w:val="24"/>
          <w:szCs w:val="24"/>
        </w:rPr>
        <w:t>190</w:t>
      </w:r>
      <w:r w:rsidRPr="004821E2">
        <w:rPr>
          <w:spacing w:val="-3"/>
          <w:sz w:val="24"/>
          <w:szCs w:val="24"/>
        </w:rPr>
        <w:t xml:space="preserve"> </w:t>
      </w:r>
      <w:r w:rsidRPr="004821E2">
        <w:rPr>
          <w:sz w:val="24"/>
          <w:szCs w:val="24"/>
        </w:rPr>
        <w:t>(studie</w:t>
      </w:r>
      <w:r w:rsidRPr="004821E2">
        <w:rPr>
          <w:spacing w:val="-3"/>
          <w:sz w:val="24"/>
          <w:szCs w:val="24"/>
        </w:rPr>
        <w:t xml:space="preserve"> </w:t>
      </w:r>
      <w:r w:rsidRPr="004821E2">
        <w:rPr>
          <w:sz w:val="24"/>
          <w:szCs w:val="24"/>
        </w:rPr>
        <w:t>AC-052-331</w:t>
      </w:r>
      <w:r w:rsidRPr="004821E2">
        <w:rPr>
          <w:spacing w:val="-4"/>
          <w:sz w:val="24"/>
          <w:szCs w:val="24"/>
        </w:rPr>
        <w:t xml:space="preserve"> </w:t>
      </w:r>
      <w:r w:rsidRPr="004821E2">
        <w:rPr>
          <w:sz w:val="24"/>
          <w:szCs w:val="24"/>
        </w:rPr>
        <w:t>[RAPIDS-2])</w:t>
      </w:r>
      <w:r w:rsidRPr="004821E2">
        <w:rPr>
          <w:spacing w:val="-3"/>
          <w:sz w:val="24"/>
          <w:szCs w:val="24"/>
        </w:rPr>
        <w:t xml:space="preserve"> </w:t>
      </w:r>
      <w:r w:rsidRPr="004821E2">
        <w:rPr>
          <w:sz w:val="24"/>
          <w:szCs w:val="24"/>
        </w:rPr>
        <w:t xml:space="preserve">voksne patienter med systemisk sklerose og fingersårssygdom (enten akutte fingersår eller fingersår i anamnesen inden for det foregående år). I studie AC-052-331 </w:t>
      </w:r>
      <w:r w:rsidRPr="004821E2">
        <w:rPr>
          <w:sz w:val="24"/>
          <w:szCs w:val="24"/>
        </w:rPr>
        <w:lastRenderedPageBreak/>
        <w:t>skulle patienter have haft mindst et fingersår i nyligt udbrud, og i begge studier havde 85</w:t>
      </w:r>
      <w:r w:rsidR="00355CFC" w:rsidRPr="004821E2">
        <w:rPr>
          <w:sz w:val="24"/>
          <w:szCs w:val="24"/>
        </w:rPr>
        <w:t> </w:t>
      </w:r>
      <w:r w:rsidR="00162F2E" w:rsidRPr="004821E2">
        <w:rPr>
          <w:sz w:val="24"/>
          <w:szCs w:val="24"/>
        </w:rPr>
        <w:t>%</w:t>
      </w:r>
      <w:r w:rsidRPr="004821E2">
        <w:rPr>
          <w:sz w:val="24"/>
          <w:szCs w:val="24"/>
        </w:rPr>
        <w:t xml:space="preserve"> af patienterne akutte fingersår ved basalniveau. Efter 4 ugers behandling med bosentan 62,5 mg to gange dagligt var vedligeholdelsesdosis i begge studier 125 mg to gange dagligt. Varigheden af den dobbeltblinde behandling var 16 uger i studie AC-052-401 og 24 uger i studie AC-052-331.</w:t>
      </w:r>
    </w:p>
    <w:p w14:paraId="3608AD1D" w14:textId="77777777" w:rsidR="00C35D89" w:rsidRPr="004821E2" w:rsidRDefault="00C35D89" w:rsidP="00100C8C">
      <w:pPr>
        <w:ind w:left="851"/>
        <w:rPr>
          <w:sz w:val="24"/>
          <w:szCs w:val="24"/>
        </w:rPr>
      </w:pPr>
    </w:p>
    <w:p w14:paraId="05E5F26D" w14:textId="77777777" w:rsidR="00C35D89" w:rsidRPr="004821E2" w:rsidRDefault="00C35D89" w:rsidP="00100C8C">
      <w:pPr>
        <w:ind w:left="851"/>
        <w:rPr>
          <w:sz w:val="24"/>
          <w:szCs w:val="24"/>
        </w:rPr>
      </w:pPr>
      <w:r w:rsidRPr="004821E2">
        <w:rPr>
          <w:sz w:val="24"/>
          <w:szCs w:val="24"/>
        </w:rPr>
        <w:t>Igangværende</w:t>
      </w:r>
      <w:r w:rsidRPr="004821E2">
        <w:rPr>
          <w:spacing w:val="-3"/>
          <w:sz w:val="24"/>
          <w:szCs w:val="24"/>
        </w:rPr>
        <w:t xml:space="preserve"> </w:t>
      </w:r>
      <w:r w:rsidRPr="004821E2">
        <w:rPr>
          <w:sz w:val="24"/>
          <w:szCs w:val="24"/>
        </w:rPr>
        <w:t>medicinsk</w:t>
      </w:r>
      <w:r w:rsidRPr="004821E2">
        <w:rPr>
          <w:spacing w:val="-3"/>
          <w:sz w:val="24"/>
          <w:szCs w:val="24"/>
        </w:rPr>
        <w:t xml:space="preserve"> </w:t>
      </w:r>
      <w:r w:rsidRPr="004821E2">
        <w:rPr>
          <w:sz w:val="24"/>
          <w:szCs w:val="24"/>
        </w:rPr>
        <w:t>behandling</w:t>
      </w:r>
      <w:r w:rsidRPr="004821E2">
        <w:rPr>
          <w:spacing w:val="-3"/>
          <w:sz w:val="24"/>
          <w:szCs w:val="24"/>
        </w:rPr>
        <w:t xml:space="preserve"> </w:t>
      </w:r>
      <w:r w:rsidRPr="004821E2">
        <w:rPr>
          <w:sz w:val="24"/>
          <w:szCs w:val="24"/>
        </w:rPr>
        <w:t>for</w:t>
      </w:r>
      <w:r w:rsidRPr="004821E2">
        <w:rPr>
          <w:spacing w:val="-3"/>
          <w:sz w:val="24"/>
          <w:szCs w:val="24"/>
        </w:rPr>
        <w:t xml:space="preserve"> </w:t>
      </w:r>
      <w:r w:rsidRPr="004821E2">
        <w:rPr>
          <w:sz w:val="24"/>
          <w:szCs w:val="24"/>
        </w:rPr>
        <w:t>systemisk</w:t>
      </w:r>
      <w:r w:rsidRPr="004821E2">
        <w:rPr>
          <w:spacing w:val="-3"/>
          <w:sz w:val="24"/>
          <w:szCs w:val="24"/>
        </w:rPr>
        <w:t xml:space="preserve"> </w:t>
      </w:r>
      <w:r w:rsidRPr="004821E2">
        <w:rPr>
          <w:sz w:val="24"/>
          <w:szCs w:val="24"/>
        </w:rPr>
        <w:t>sklerose</w:t>
      </w:r>
      <w:r w:rsidRPr="004821E2">
        <w:rPr>
          <w:spacing w:val="-3"/>
          <w:sz w:val="24"/>
          <w:szCs w:val="24"/>
        </w:rPr>
        <w:t xml:space="preserve"> </w:t>
      </w:r>
      <w:r w:rsidRPr="004821E2">
        <w:rPr>
          <w:sz w:val="24"/>
          <w:szCs w:val="24"/>
        </w:rPr>
        <w:t>og</w:t>
      </w:r>
      <w:r w:rsidRPr="004821E2">
        <w:rPr>
          <w:spacing w:val="-3"/>
          <w:sz w:val="24"/>
          <w:szCs w:val="24"/>
        </w:rPr>
        <w:t xml:space="preserve"> </w:t>
      </w:r>
      <w:r w:rsidRPr="004821E2">
        <w:rPr>
          <w:sz w:val="24"/>
          <w:szCs w:val="24"/>
        </w:rPr>
        <w:t>fingersår</w:t>
      </w:r>
      <w:r w:rsidRPr="004821E2">
        <w:rPr>
          <w:spacing w:val="-3"/>
          <w:sz w:val="24"/>
          <w:szCs w:val="24"/>
        </w:rPr>
        <w:t xml:space="preserve"> </w:t>
      </w:r>
      <w:r w:rsidRPr="004821E2">
        <w:rPr>
          <w:sz w:val="24"/>
          <w:szCs w:val="24"/>
        </w:rPr>
        <w:t>blev</w:t>
      </w:r>
      <w:r w:rsidRPr="004821E2">
        <w:rPr>
          <w:spacing w:val="-3"/>
          <w:sz w:val="24"/>
          <w:szCs w:val="24"/>
        </w:rPr>
        <w:t xml:space="preserve"> </w:t>
      </w:r>
      <w:r w:rsidRPr="004821E2">
        <w:rPr>
          <w:sz w:val="24"/>
          <w:szCs w:val="24"/>
        </w:rPr>
        <w:t>tilladt,</w:t>
      </w:r>
      <w:r w:rsidRPr="004821E2">
        <w:rPr>
          <w:spacing w:val="-3"/>
          <w:sz w:val="24"/>
          <w:szCs w:val="24"/>
        </w:rPr>
        <w:t xml:space="preserve"> </w:t>
      </w:r>
      <w:r w:rsidRPr="004821E2">
        <w:rPr>
          <w:sz w:val="24"/>
          <w:szCs w:val="24"/>
        </w:rPr>
        <w:t>hvis</w:t>
      </w:r>
      <w:r w:rsidRPr="004821E2">
        <w:rPr>
          <w:spacing w:val="-3"/>
          <w:sz w:val="24"/>
          <w:szCs w:val="24"/>
        </w:rPr>
        <w:t xml:space="preserve"> </w:t>
      </w:r>
      <w:r w:rsidRPr="004821E2">
        <w:rPr>
          <w:sz w:val="24"/>
          <w:szCs w:val="24"/>
        </w:rPr>
        <w:t>disse</w:t>
      </w:r>
      <w:r w:rsidRPr="004821E2">
        <w:rPr>
          <w:spacing w:val="-3"/>
          <w:sz w:val="24"/>
          <w:szCs w:val="24"/>
        </w:rPr>
        <w:t xml:space="preserve"> </w:t>
      </w:r>
      <w:r w:rsidRPr="004821E2">
        <w:rPr>
          <w:sz w:val="24"/>
          <w:szCs w:val="24"/>
        </w:rPr>
        <w:t>var konstante i mindst 1 måned før påbegyndelse af behandlingen og under det dobbeltblinde studie.</w:t>
      </w:r>
    </w:p>
    <w:p w14:paraId="6191FE9C" w14:textId="77777777" w:rsidR="00C35D89" w:rsidRPr="004821E2" w:rsidRDefault="00C35D89" w:rsidP="00100C8C">
      <w:pPr>
        <w:ind w:left="851"/>
        <w:rPr>
          <w:sz w:val="24"/>
          <w:szCs w:val="24"/>
        </w:rPr>
      </w:pPr>
    </w:p>
    <w:p w14:paraId="38E19DA9" w14:textId="77777777" w:rsidR="00C35D89" w:rsidRPr="004821E2" w:rsidRDefault="00C35D89" w:rsidP="00100C8C">
      <w:pPr>
        <w:ind w:left="851"/>
        <w:rPr>
          <w:sz w:val="24"/>
          <w:szCs w:val="24"/>
        </w:rPr>
      </w:pPr>
      <w:r w:rsidRPr="004821E2">
        <w:rPr>
          <w:sz w:val="24"/>
          <w:szCs w:val="24"/>
        </w:rPr>
        <w:t>Antallet</w:t>
      </w:r>
      <w:r w:rsidRPr="004821E2">
        <w:rPr>
          <w:spacing w:val="-2"/>
          <w:sz w:val="24"/>
          <w:szCs w:val="24"/>
        </w:rPr>
        <w:t xml:space="preserve"> </w:t>
      </w:r>
      <w:r w:rsidRPr="004821E2">
        <w:rPr>
          <w:sz w:val="24"/>
          <w:szCs w:val="24"/>
        </w:rPr>
        <w:t>af</w:t>
      </w:r>
      <w:r w:rsidRPr="004821E2">
        <w:rPr>
          <w:spacing w:val="-2"/>
          <w:sz w:val="24"/>
          <w:szCs w:val="24"/>
        </w:rPr>
        <w:t xml:space="preserve"> </w:t>
      </w:r>
      <w:r w:rsidRPr="004821E2">
        <w:rPr>
          <w:sz w:val="24"/>
          <w:szCs w:val="24"/>
        </w:rPr>
        <w:t>nye</w:t>
      </w:r>
      <w:r w:rsidRPr="004821E2">
        <w:rPr>
          <w:spacing w:val="-2"/>
          <w:sz w:val="24"/>
          <w:szCs w:val="24"/>
        </w:rPr>
        <w:t xml:space="preserve"> </w:t>
      </w:r>
      <w:r w:rsidRPr="004821E2">
        <w:rPr>
          <w:sz w:val="24"/>
          <w:szCs w:val="24"/>
        </w:rPr>
        <w:t>fingersår</w:t>
      </w:r>
      <w:r w:rsidRPr="004821E2">
        <w:rPr>
          <w:spacing w:val="-2"/>
          <w:sz w:val="24"/>
          <w:szCs w:val="24"/>
        </w:rPr>
        <w:t xml:space="preserve"> </w:t>
      </w:r>
      <w:r w:rsidRPr="004821E2">
        <w:rPr>
          <w:sz w:val="24"/>
          <w:szCs w:val="24"/>
        </w:rPr>
        <w:t>fra</w:t>
      </w:r>
      <w:r w:rsidRPr="004821E2">
        <w:rPr>
          <w:spacing w:val="-2"/>
          <w:sz w:val="24"/>
          <w:szCs w:val="24"/>
        </w:rPr>
        <w:t xml:space="preserve"> </w:t>
      </w:r>
      <w:r w:rsidRPr="004821E2">
        <w:rPr>
          <w:sz w:val="24"/>
          <w:szCs w:val="24"/>
        </w:rPr>
        <w:t>basalniveau</w:t>
      </w:r>
      <w:r w:rsidRPr="004821E2">
        <w:rPr>
          <w:spacing w:val="-2"/>
          <w:sz w:val="24"/>
          <w:szCs w:val="24"/>
        </w:rPr>
        <w:t xml:space="preserve"> </w:t>
      </w:r>
      <w:r w:rsidRPr="004821E2">
        <w:rPr>
          <w:sz w:val="24"/>
          <w:szCs w:val="24"/>
        </w:rPr>
        <w:t>til</w:t>
      </w:r>
      <w:r w:rsidRPr="004821E2">
        <w:rPr>
          <w:spacing w:val="-2"/>
          <w:sz w:val="24"/>
          <w:szCs w:val="24"/>
        </w:rPr>
        <w:t xml:space="preserve"> </w:t>
      </w:r>
      <w:r w:rsidRPr="004821E2">
        <w:rPr>
          <w:sz w:val="24"/>
          <w:szCs w:val="24"/>
        </w:rPr>
        <w:t>afslutningen</w:t>
      </w:r>
      <w:r w:rsidRPr="004821E2">
        <w:rPr>
          <w:spacing w:val="-2"/>
          <w:sz w:val="24"/>
          <w:szCs w:val="24"/>
        </w:rPr>
        <w:t xml:space="preserve"> </w:t>
      </w:r>
      <w:r w:rsidRPr="004821E2">
        <w:rPr>
          <w:sz w:val="24"/>
          <w:szCs w:val="24"/>
        </w:rPr>
        <w:t>af</w:t>
      </w:r>
      <w:r w:rsidRPr="004821E2">
        <w:rPr>
          <w:spacing w:val="-2"/>
          <w:sz w:val="24"/>
          <w:szCs w:val="24"/>
        </w:rPr>
        <w:t xml:space="preserve"> </w:t>
      </w:r>
      <w:r w:rsidRPr="004821E2">
        <w:rPr>
          <w:sz w:val="24"/>
          <w:szCs w:val="24"/>
        </w:rPr>
        <w:t>studiet</w:t>
      </w:r>
      <w:r w:rsidRPr="004821E2">
        <w:rPr>
          <w:spacing w:val="-2"/>
          <w:sz w:val="24"/>
          <w:szCs w:val="24"/>
        </w:rPr>
        <w:t xml:space="preserve"> </w:t>
      </w:r>
      <w:r w:rsidRPr="004821E2">
        <w:rPr>
          <w:sz w:val="24"/>
          <w:szCs w:val="24"/>
        </w:rPr>
        <w:t>var</w:t>
      </w:r>
      <w:r w:rsidRPr="004821E2">
        <w:rPr>
          <w:spacing w:val="-2"/>
          <w:sz w:val="24"/>
          <w:szCs w:val="24"/>
        </w:rPr>
        <w:t xml:space="preserve"> </w:t>
      </w:r>
      <w:r w:rsidRPr="004821E2">
        <w:rPr>
          <w:sz w:val="24"/>
          <w:szCs w:val="24"/>
        </w:rPr>
        <w:t>det</w:t>
      </w:r>
      <w:r w:rsidRPr="004821E2">
        <w:rPr>
          <w:spacing w:val="-2"/>
          <w:sz w:val="24"/>
          <w:szCs w:val="24"/>
        </w:rPr>
        <w:t xml:space="preserve"> </w:t>
      </w:r>
      <w:r w:rsidRPr="004821E2">
        <w:rPr>
          <w:sz w:val="24"/>
          <w:szCs w:val="24"/>
        </w:rPr>
        <w:t>primære</w:t>
      </w:r>
      <w:r w:rsidRPr="004821E2">
        <w:rPr>
          <w:spacing w:val="-2"/>
          <w:sz w:val="24"/>
          <w:szCs w:val="24"/>
        </w:rPr>
        <w:t xml:space="preserve"> </w:t>
      </w:r>
      <w:r w:rsidRPr="004821E2">
        <w:rPr>
          <w:sz w:val="24"/>
          <w:szCs w:val="24"/>
        </w:rPr>
        <w:t>mål</w:t>
      </w:r>
      <w:r w:rsidRPr="004821E2">
        <w:rPr>
          <w:spacing w:val="-2"/>
          <w:sz w:val="24"/>
          <w:szCs w:val="24"/>
        </w:rPr>
        <w:t xml:space="preserve"> </w:t>
      </w:r>
      <w:r w:rsidRPr="004821E2">
        <w:rPr>
          <w:sz w:val="24"/>
          <w:szCs w:val="24"/>
        </w:rPr>
        <w:t>i</w:t>
      </w:r>
      <w:r w:rsidRPr="004821E2">
        <w:rPr>
          <w:spacing w:val="-2"/>
          <w:sz w:val="24"/>
          <w:szCs w:val="24"/>
        </w:rPr>
        <w:t xml:space="preserve"> </w:t>
      </w:r>
      <w:r w:rsidRPr="004821E2">
        <w:rPr>
          <w:sz w:val="24"/>
          <w:szCs w:val="24"/>
        </w:rPr>
        <w:t>begge</w:t>
      </w:r>
      <w:r w:rsidRPr="004821E2">
        <w:rPr>
          <w:spacing w:val="-2"/>
          <w:sz w:val="24"/>
          <w:szCs w:val="24"/>
        </w:rPr>
        <w:t xml:space="preserve"> </w:t>
      </w:r>
      <w:r w:rsidRPr="004821E2">
        <w:rPr>
          <w:sz w:val="24"/>
          <w:szCs w:val="24"/>
        </w:rPr>
        <w:t xml:space="preserve">studier. Behandling med bosentan resulterede i færre nye fingersår i behandlingens varighed sammenlignet med placebo. I studie AC-052-401 udviklede patienter i bosentan-gruppen i løbet af de 16 uger dobbeltblind behandling gennemsnitligt 1,4 nye fingersår </w:t>
      </w:r>
      <w:r w:rsidRPr="004821E2">
        <w:rPr>
          <w:i/>
          <w:sz w:val="24"/>
          <w:szCs w:val="24"/>
        </w:rPr>
        <w:t>vs</w:t>
      </w:r>
      <w:r w:rsidRPr="004821E2">
        <w:rPr>
          <w:sz w:val="24"/>
          <w:szCs w:val="24"/>
        </w:rPr>
        <w:t xml:space="preserve">. 2,7 nye fingersår i placebogruppen (p= 0,0042). I studie AC-052-331 var de tilsvarende tal i løbet af 24 ugers dobbeltblind behandling henholdsvis 1,9 </w:t>
      </w:r>
      <w:r w:rsidRPr="004821E2">
        <w:rPr>
          <w:i/>
          <w:sz w:val="24"/>
          <w:szCs w:val="24"/>
        </w:rPr>
        <w:t>vs</w:t>
      </w:r>
      <w:r w:rsidRPr="004821E2">
        <w:rPr>
          <w:sz w:val="24"/>
          <w:szCs w:val="24"/>
        </w:rPr>
        <w:t>. 2,7 nye fingersår (p= 0,0351). I begge studier var det mindre sandsynligt at patienter, som blev behandlet med bosentan, udviklede flere nye fingersår i løbet af studiet, og det tog længere tid at udvikle hvert af disse nye fingersår hos disse end hos patienter behandlet med placebo. Virkningen af bosentan på reduktion af antallet af nye fingersår var mere udtalt hos patienter med mange fingersår.</w:t>
      </w:r>
    </w:p>
    <w:p w14:paraId="426A20F4" w14:textId="77777777" w:rsidR="00C35D89" w:rsidRPr="004821E2" w:rsidRDefault="00C35D89" w:rsidP="00100C8C">
      <w:pPr>
        <w:ind w:left="851"/>
        <w:rPr>
          <w:sz w:val="24"/>
          <w:szCs w:val="24"/>
        </w:rPr>
      </w:pPr>
    </w:p>
    <w:p w14:paraId="7C7F1232" w14:textId="77777777" w:rsidR="00C35D89" w:rsidRPr="004821E2" w:rsidRDefault="00C35D89" w:rsidP="00100C8C">
      <w:pPr>
        <w:ind w:left="851"/>
        <w:rPr>
          <w:sz w:val="24"/>
          <w:szCs w:val="24"/>
        </w:rPr>
      </w:pPr>
      <w:r w:rsidRPr="004821E2">
        <w:rPr>
          <w:sz w:val="24"/>
          <w:szCs w:val="24"/>
        </w:rPr>
        <w:t>Ingen</w:t>
      </w:r>
      <w:r w:rsidRPr="004821E2">
        <w:rPr>
          <w:spacing w:val="-8"/>
          <w:sz w:val="24"/>
          <w:szCs w:val="24"/>
        </w:rPr>
        <w:t xml:space="preserve"> </w:t>
      </w:r>
      <w:r w:rsidRPr="004821E2">
        <w:rPr>
          <w:sz w:val="24"/>
          <w:szCs w:val="24"/>
        </w:rPr>
        <w:t>af</w:t>
      </w:r>
      <w:r w:rsidRPr="004821E2">
        <w:rPr>
          <w:spacing w:val="-5"/>
          <w:sz w:val="24"/>
          <w:szCs w:val="24"/>
        </w:rPr>
        <w:t xml:space="preserve"> </w:t>
      </w:r>
      <w:r w:rsidRPr="004821E2">
        <w:rPr>
          <w:sz w:val="24"/>
          <w:szCs w:val="24"/>
        </w:rPr>
        <w:t>studierne</w:t>
      </w:r>
      <w:r w:rsidRPr="004821E2">
        <w:rPr>
          <w:spacing w:val="-5"/>
          <w:sz w:val="24"/>
          <w:szCs w:val="24"/>
        </w:rPr>
        <w:t xml:space="preserve"> </w:t>
      </w:r>
      <w:r w:rsidRPr="004821E2">
        <w:rPr>
          <w:sz w:val="24"/>
          <w:szCs w:val="24"/>
        </w:rPr>
        <w:t>påviste</w:t>
      </w:r>
      <w:r w:rsidRPr="004821E2">
        <w:rPr>
          <w:spacing w:val="-5"/>
          <w:sz w:val="24"/>
          <w:szCs w:val="24"/>
        </w:rPr>
        <w:t xml:space="preserve"> </w:t>
      </w:r>
      <w:r w:rsidRPr="004821E2">
        <w:rPr>
          <w:sz w:val="24"/>
          <w:szCs w:val="24"/>
        </w:rPr>
        <w:t>virkning</w:t>
      </w:r>
      <w:r w:rsidRPr="004821E2">
        <w:rPr>
          <w:spacing w:val="-5"/>
          <w:sz w:val="24"/>
          <w:szCs w:val="24"/>
        </w:rPr>
        <w:t xml:space="preserve"> </w:t>
      </w:r>
      <w:r w:rsidRPr="004821E2">
        <w:rPr>
          <w:sz w:val="24"/>
          <w:szCs w:val="24"/>
        </w:rPr>
        <w:t>af</w:t>
      </w:r>
      <w:r w:rsidRPr="004821E2">
        <w:rPr>
          <w:spacing w:val="-5"/>
          <w:sz w:val="24"/>
          <w:szCs w:val="24"/>
        </w:rPr>
        <w:t xml:space="preserve"> </w:t>
      </w:r>
      <w:r w:rsidRPr="004821E2">
        <w:rPr>
          <w:sz w:val="24"/>
          <w:szCs w:val="24"/>
        </w:rPr>
        <w:t>bosentan</w:t>
      </w:r>
      <w:r w:rsidRPr="004821E2">
        <w:rPr>
          <w:spacing w:val="-5"/>
          <w:sz w:val="24"/>
          <w:szCs w:val="24"/>
        </w:rPr>
        <w:t xml:space="preserve"> </w:t>
      </w:r>
      <w:r w:rsidRPr="004821E2">
        <w:rPr>
          <w:sz w:val="24"/>
          <w:szCs w:val="24"/>
        </w:rPr>
        <w:t>på</w:t>
      </w:r>
      <w:r w:rsidRPr="004821E2">
        <w:rPr>
          <w:spacing w:val="-5"/>
          <w:sz w:val="24"/>
          <w:szCs w:val="24"/>
        </w:rPr>
        <w:t xml:space="preserve"> </w:t>
      </w:r>
      <w:r w:rsidRPr="004821E2">
        <w:rPr>
          <w:sz w:val="24"/>
          <w:szCs w:val="24"/>
        </w:rPr>
        <w:t>heling</w:t>
      </w:r>
      <w:r w:rsidRPr="004821E2">
        <w:rPr>
          <w:spacing w:val="-5"/>
          <w:sz w:val="24"/>
          <w:szCs w:val="24"/>
        </w:rPr>
        <w:t xml:space="preserve"> </w:t>
      </w:r>
      <w:r w:rsidRPr="004821E2">
        <w:rPr>
          <w:sz w:val="24"/>
          <w:szCs w:val="24"/>
        </w:rPr>
        <w:t>af</w:t>
      </w:r>
      <w:r w:rsidRPr="004821E2">
        <w:rPr>
          <w:spacing w:val="-5"/>
          <w:sz w:val="24"/>
          <w:szCs w:val="24"/>
        </w:rPr>
        <w:t xml:space="preserve"> </w:t>
      </w:r>
      <w:r w:rsidRPr="004821E2">
        <w:rPr>
          <w:spacing w:val="-2"/>
          <w:sz w:val="24"/>
          <w:szCs w:val="24"/>
        </w:rPr>
        <w:t>fingersår.</w:t>
      </w:r>
    </w:p>
    <w:p w14:paraId="53AD7ADD" w14:textId="77777777" w:rsidR="009260DE" w:rsidRPr="004821E2" w:rsidRDefault="009260DE" w:rsidP="009260DE">
      <w:pPr>
        <w:tabs>
          <w:tab w:val="left" w:pos="851"/>
        </w:tabs>
        <w:ind w:left="851"/>
        <w:rPr>
          <w:sz w:val="24"/>
          <w:szCs w:val="24"/>
        </w:rPr>
      </w:pPr>
    </w:p>
    <w:p w14:paraId="414F54EA" w14:textId="77777777" w:rsidR="009260DE" w:rsidRPr="004821E2" w:rsidRDefault="009260DE" w:rsidP="009260DE">
      <w:pPr>
        <w:tabs>
          <w:tab w:val="left" w:pos="851"/>
        </w:tabs>
        <w:ind w:left="851" w:hanging="851"/>
        <w:rPr>
          <w:b/>
          <w:sz w:val="24"/>
          <w:szCs w:val="24"/>
        </w:rPr>
      </w:pPr>
      <w:r w:rsidRPr="004821E2">
        <w:rPr>
          <w:b/>
          <w:sz w:val="24"/>
          <w:szCs w:val="24"/>
        </w:rPr>
        <w:t>5.2</w:t>
      </w:r>
      <w:r w:rsidRPr="004821E2">
        <w:rPr>
          <w:b/>
          <w:sz w:val="24"/>
          <w:szCs w:val="24"/>
        </w:rPr>
        <w:tab/>
        <w:t>Farmakokinetiske egenskaber</w:t>
      </w:r>
    </w:p>
    <w:p w14:paraId="3082924D" w14:textId="77777777" w:rsidR="00C35D89" w:rsidRPr="004821E2" w:rsidRDefault="00C35D89" w:rsidP="00100C8C">
      <w:pPr>
        <w:ind w:left="851"/>
        <w:rPr>
          <w:sz w:val="24"/>
          <w:szCs w:val="24"/>
        </w:rPr>
      </w:pPr>
      <w:r w:rsidRPr="004821E2">
        <w:rPr>
          <w:sz w:val="24"/>
          <w:szCs w:val="24"/>
        </w:rPr>
        <w:t>Farmakokinetikken</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bosentan</w:t>
      </w:r>
      <w:r w:rsidRPr="004821E2">
        <w:rPr>
          <w:spacing w:val="-3"/>
          <w:sz w:val="24"/>
          <w:szCs w:val="24"/>
        </w:rPr>
        <w:t xml:space="preserve"> </w:t>
      </w:r>
      <w:r w:rsidRPr="004821E2">
        <w:rPr>
          <w:sz w:val="24"/>
          <w:szCs w:val="24"/>
        </w:rPr>
        <w:t>er</w:t>
      </w:r>
      <w:r w:rsidRPr="004821E2">
        <w:rPr>
          <w:spacing w:val="-3"/>
          <w:sz w:val="24"/>
          <w:szCs w:val="24"/>
        </w:rPr>
        <w:t xml:space="preserve"> </w:t>
      </w:r>
      <w:r w:rsidRPr="004821E2">
        <w:rPr>
          <w:sz w:val="24"/>
          <w:szCs w:val="24"/>
        </w:rPr>
        <w:t>hovedsagelig</w:t>
      </w:r>
      <w:r w:rsidRPr="004821E2">
        <w:rPr>
          <w:spacing w:val="-3"/>
          <w:sz w:val="24"/>
          <w:szCs w:val="24"/>
        </w:rPr>
        <w:t xml:space="preserve"> </w:t>
      </w:r>
      <w:r w:rsidRPr="004821E2">
        <w:rPr>
          <w:sz w:val="24"/>
          <w:szCs w:val="24"/>
        </w:rPr>
        <w:t>vist</w:t>
      </w:r>
      <w:r w:rsidRPr="004821E2">
        <w:rPr>
          <w:spacing w:val="-3"/>
          <w:sz w:val="24"/>
          <w:szCs w:val="24"/>
        </w:rPr>
        <w:t xml:space="preserve"> </w:t>
      </w:r>
      <w:r w:rsidRPr="004821E2">
        <w:rPr>
          <w:sz w:val="24"/>
          <w:szCs w:val="24"/>
        </w:rPr>
        <w:t>hos</w:t>
      </w:r>
      <w:r w:rsidRPr="004821E2">
        <w:rPr>
          <w:spacing w:val="-3"/>
          <w:sz w:val="24"/>
          <w:szCs w:val="24"/>
        </w:rPr>
        <w:t xml:space="preserve"> </w:t>
      </w:r>
      <w:r w:rsidRPr="004821E2">
        <w:rPr>
          <w:sz w:val="24"/>
          <w:szCs w:val="24"/>
        </w:rPr>
        <w:t>raske</w:t>
      </w:r>
      <w:r w:rsidRPr="004821E2">
        <w:rPr>
          <w:spacing w:val="-3"/>
          <w:sz w:val="24"/>
          <w:szCs w:val="24"/>
        </w:rPr>
        <w:t xml:space="preserve"> </w:t>
      </w:r>
      <w:r w:rsidRPr="004821E2">
        <w:rPr>
          <w:sz w:val="24"/>
          <w:szCs w:val="24"/>
        </w:rPr>
        <w:t>individer.</w:t>
      </w:r>
      <w:r w:rsidRPr="004821E2">
        <w:rPr>
          <w:spacing w:val="-3"/>
          <w:sz w:val="24"/>
          <w:szCs w:val="24"/>
        </w:rPr>
        <w:t xml:space="preserve"> </w:t>
      </w:r>
      <w:r w:rsidRPr="004821E2">
        <w:rPr>
          <w:sz w:val="24"/>
          <w:szCs w:val="24"/>
        </w:rPr>
        <w:t>Begrænsede</w:t>
      </w:r>
      <w:r w:rsidRPr="004821E2">
        <w:rPr>
          <w:spacing w:val="-3"/>
          <w:sz w:val="24"/>
          <w:szCs w:val="24"/>
        </w:rPr>
        <w:t xml:space="preserve"> </w:t>
      </w:r>
      <w:r w:rsidRPr="004821E2">
        <w:rPr>
          <w:sz w:val="24"/>
          <w:szCs w:val="24"/>
        </w:rPr>
        <w:t>data</w:t>
      </w:r>
      <w:r w:rsidRPr="004821E2">
        <w:rPr>
          <w:spacing w:val="-3"/>
          <w:sz w:val="24"/>
          <w:szCs w:val="24"/>
        </w:rPr>
        <w:t xml:space="preserve"> </w:t>
      </w:r>
      <w:r w:rsidRPr="004821E2">
        <w:rPr>
          <w:sz w:val="24"/>
          <w:szCs w:val="24"/>
        </w:rPr>
        <w:t>fra</w:t>
      </w:r>
      <w:r w:rsidRPr="004821E2">
        <w:rPr>
          <w:spacing w:val="-3"/>
          <w:sz w:val="24"/>
          <w:szCs w:val="24"/>
        </w:rPr>
        <w:t xml:space="preserve"> </w:t>
      </w:r>
      <w:r w:rsidRPr="004821E2">
        <w:rPr>
          <w:sz w:val="24"/>
          <w:szCs w:val="24"/>
        </w:rPr>
        <w:t>patienter viser, at eksponeringen for bosentan hos voksne patienter med PAH er ca. 2 gange højere end hos voksne, raske individer.</w:t>
      </w:r>
    </w:p>
    <w:p w14:paraId="1C33675F" w14:textId="77777777" w:rsidR="00C35D89" w:rsidRPr="004821E2" w:rsidRDefault="00C35D89" w:rsidP="00100C8C">
      <w:pPr>
        <w:ind w:left="851"/>
        <w:rPr>
          <w:sz w:val="24"/>
          <w:szCs w:val="24"/>
        </w:rPr>
      </w:pPr>
    </w:p>
    <w:p w14:paraId="7B11615A" w14:textId="77777777" w:rsidR="00C35D89" w:rsidRPr="004821E2" w:rsidRDefault="00C35D89" w:rsidP="00355CFC">
      <w:pPr>
        <w:ind w:left="851"/>
        <w:rPr>
          <w:sz w:val="24"/>
          <w:szCs w:val="24"/>
        </w:rPr>
      </w:pPr>
      <w:r w:rsidRPr="004821E2">
        <w:rPr>
          <w:sz w:val="24"/>
          <w:szCs w:val="24"/>
        </w:rPr>
        <w:t>Hos raske individer udviser bosentan dosis- og tidsafhængig farmakokinetik. Clearance og distributionsvolumen falder med forøgede intravenøse doser og forøges med tiden. Efter peroral indgift er den systemiske eksponering proportional med doser op til 500 mg. Ved højere perorale doser forøges C</w:t>
      </w:r>
      <w:r w:rsidRPr="004821E2">
        <w:rPr>
          <w:sz w:val="24"/>
          <w:szCs w:val="24"/>
          <w:vertAlign w:val="subscript"/>
        </w:rPr>
        <w:t>max</w:t>
      </w:r>
      <w:r w:rsidRPr="004821E2">
        <w:rPr>
          <w:sz w:val="24"/>
          <w:szCs w:val="24"/>
        </w:rPr>
        <w:t xml:space="preserve"> og AUC mindre end proportionalt med dosis.</w:t>
      </w:r>
    </w:p>
    <w:p w14:paraId="64D0C296" w14:textId="77777777" w:rsidR="00C35D89" w:rsidRPr="004821E2" w:rsidRDefault="00C35D89" w:rsidP="00355CFC">
      <w:pPr>
        <w:ind w:left="851"/>
        <w:rPr>
          <w:sz w:val="24"/>
          <w:szCs w:val="24"/>
        </w:rPr>
      </w:pPr>
    </w:p>
    <w:p w14:paraId="37C5EF4D" w14:textId="77777777" w:rsidR="00C35D89" w:rsidRPr="004821E2" w:rsidRDefault="00C35D89" w:rsidP="00100C8C">
      <w:pPr>
        <w:ind w:left="851"/>
        <w:rPr>
          <w:sz w:val="24"/>
          <w:szCs w:val="24"/>
        </w:rPr>
      </w:pPr>
      <w:r w:rsidRPr="004821E2">
        <w:rPr>
          <w:spacing w:val="-2"/>
          <w:sz w:val="24"/>
          <w:szCs w:val="24"/>
          <w:u w:val="single"/>
        </w:rPr>
        <w:t>Absorption</w:t>
      </w:r>
    </w:p>
    <w:p w14:paraId="4CE94E81" w14:textId="3821B8CC" w:rsidR="00C35D89" w:rsidRPr="004821E2" w:rsidRDefault="00C35D89" w:rsidP="00100C8C">
      <w:pPr>
        <w:ind w:left="851"/>
        <w:rPr>
          <w:sz w:val="24"/>
          <w:szCs w:val="24"/>
        </w:rPr>
      </w:pPr>
      <w:r w:rsidRPr="004821E2">
        <w:rPr>
          <w:sz w:val="24"/>
          <w:szCs w:val="24"/>
        </w:rPr>
        <w:t>Hos</w:t>
      </w:r>
      <w:r w:rsidRPr="004821E2">
        <w:rPr>
          <w:spacing w:val="-3"/>
          <w:sz w:val="24"/>
          <w:szCs w:val="24"/>
        </w:rPr>
        <w:t xml:space="preserve"> </w:t>
      </w:r>
      <w:r w:rsidRPr="004821E2">
        <w:rPr>
          <w:sz w:val="24"/>
          <w:szCs w:val="24"/>
        </w:rPr>
        <w:t>raske</w:t>
      </w:r>
      <w:r w:rsidRPr="004821E2">
        <w:rPr>
          <w:spacing w:val="-3"/>
          <w:sz w:val="24"/>
          <w:szCs w:val="24"/>
        </w:rPr>
        <w:t xml:space="preserve"> </w:t>
      </w:r>
      <w:r w:rsidRPr="004821E2">
        <w:rPr>
          <w:sz w:val="24"/>
          <w:szCs w:val="24"/>
        </w:rPr>
        <w:t>individer</w:t>
      </w:r>
      <w:r w:rsidRPr="004821E2">
        <w:rPr>
          <w:spacing w:val="-3"/>
          <w:sz w:val="24"/>
          <w:szCs w:val="24"/>
        </w:rPr>
        <w:t xml:space="preserve"> </w:t>
      </w:r>
      <w:r w:rsidRPr="004821E2">
        <w:rPr>
          <w:sz w:val="24"/>
          <w:szCs w:val="24"/>
        </w:rPr>
        <w:t>er</w:t>
      </w:r>
      <w:r w:rsidRPr="004821E2">
        <w:rPr>
          <w:spacing w:val="-3"/>
          <w:sz w:val="24"/>
          <w:szCs w:val="24"/>
        </w:rPr>
        <w:t xml:space="preserve"> </w:t>
      </w:r>
      <w:r w:rsidRPr="004821E2">
        <w:rPr>
          <w:sz w:val="24"/>
          <w:szCs w:val="24"/>
        </w:rPr>
        <w:t>bosentans</w:t>
      </w:r>
      <w:r w:rsidRPr="004821E2">
        <w:rPr>
          <w:spacing w:val="-3"/>
          <w:sz w:val="24"/>
          <w:szCs w:val="24"/>
        </w:rPr>
        <w:t xml:space="preserve"> </w:t>
      </w:r>
      <w:r w:rsidRPr="004821E2">
        <w:rPr>
          <w:sz w:val="24"/>
          <w:szCs w:val="24"/>
        </w:rPr>
        <w:t>absolutte</w:t>
      </w:r>
      <w:r w:rsidRPr="004821E2">
        <w:rPr>
          <w:spacing w:val="-3"/>
          <w:sz w:val="24"/>
          <w:szCs w:val="24"/>
        </w:rPr>
        <w:t xml:space="preserve"> </w:t>
      </w:r>
      <w:r w:rsidRPr="004821E2">
        <w:rPr>
          <w:sz w:val="24"/>
          <w:szCs w:val="24"/>
        </w:rPr>
        <w:t>biotilgængelighed</w:t>
      </w:r>
      <w:r w:rsidRPr="004821E2">
        <w:rPr>
          <w:spacing w:val="-3"/>
          <w:sz w:val="24"/>
          <w:szCs w:val="24"/>
        </w:rPr>
        <w:t xml:space="preserve"> </w:t>
      </w:r>
      <w:r w:rsidRPr="004821E2">
        <w:rPr>
          <w:sz w:val="24"/>
          <w:szCs w:val="24"/>
        </w:rPr>
        <w:t>omkring</w:t>
      </w:r>
      <w:r w:rsidRPr="004821E2">
        <w:rPr>
          <w:spacing w:val="-3"/>
          <w:sz w:val="24"/>
          <w:szCs w:val="24"/>
        </w:rPr>
        <w:t xml:space="preserve"> </w:t>
      </w:r>
      <w:r w:rsidRPr="004821E2">
        <w:rPr>
          <w:sz w:val="24"/>
          <w:szCs w:val="24"/>
        </w:rPr>
        <w:t>50</w:t>
      </w:r>
      <w:r w:rsidR="00162F2E" w:rsidRPr="004821E2">
        <w:rPr>
          <w:sz w:val="24"/>
          <w:szCs w:val="24"/>
        </w:rPr>
        <w:t xml:space="preserve"> %</w:t>
      </w:r>
      <w:r w:rsidRPr="004821E2">
        <w:rPr>
          <w:spacing w:val="-3"/>
          <w:sz w:val="24"/>
          <w:szCs w:val="24"/>
        </w:rPr>
        <w:t xml:space="preserve"> </w:t>
      </w:r>
      <w:r w:rsidRPr="004821E2">
        <w:rPr>
          <w:sz w:val="24"/>
          <w:szCs w:val="24"/>
        </w:rPr>
        <w:t>og</w:t>
      </w:r>
      <w:r w:rsidRPr="004821E2">
        <w:rPr>
          <w:spacing w:val="-3"/>
          <w:sz w:val="24"/>
          <w:szCs w:val="24"/>
        </w:rPr>
        <w:t xml:space="preserve"> </w:t>
      </w:r>
      <w:r w:rsidRPr="004821E2">
        <w:rPr>
          <w:sz w:val="24"/>
          <w:szCs w:val="24"/>
        </w:rPr>
        <w:t>påvirkes</w:t>
      </w:r>
      <w:r w:rsidRPr="004821E2">
        <w:rPr>
          <w:spacing w:val="-3"/>
          <w:sz w:val="24"/>
          <w:szCs w:val="24"/>
        </w:rPr>
        <w:t xml:space="preserve"> </w:t>
      </w:r>
      <w:r w:rsidRPr="004821E2">
        <w:rPr>
          <w:sz w:val="24"/>
          <w:szCs w:val="24"/>
        </w:rPr>
        <w:t>ikke</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føde. Den maksimale plasmakoncentration opnås inden for 3–5 timer.</w:t>
      </w:r>
    </w:p>
    <w:p w14:paraId="2D75847B" w14:textId="77777777" w:rsidR="00C35D89" w:rsidRPr="004821E2" w:rsidRDefault="00C35D89" w:rsidP="00100C8C">
      <w:pPr>
        <w:ind w:left="851"/>
        <w:rPr>
          <w:sz w:val="24"/>
          <w:szCs w:val="24"/>
        </w:rPr>
      </w:pPr>
    </w:p>
    <w:p w14:paraId="10681F74" w14:textId="77777777" w:rsidR="00C35D89" w:rsidRPr="004821E2" w:rsidRDefault="00C35D89" w:rsidP="00100C8C">
      <w:pPr>
        <w:ind w:left="851"/>
        <w:rPr>
          <w:sz w:val="24"/>
          <w:szCs w:val="24"/>
        </w:rPr>
      </w:pPr>
      <w:r w:rsidRPr="004821E2">
        <w:rPr>
          <w:spacing w:val="-2"/>
          <w:sz w:val="24"/>
          <w:szCs w:val="24"/>
          <w:u w:val="single"/>
        </w:rPr>
        <w:t>Fordeling</w:t>
      </w:r>
    </w:p>
    <w:p w14:paraId="4F9C8282" w14:textId="2A80FA95" w:rsidR="00C35D89" w:rsidRPr="004821E2" w:rsidRDefault="00C35D89" w:rsidP="00100C8C">
      <w:pPr>
        <w:ind w:left="851"/>
        <w:rPr>
          <w:sz w:val="24"/>
          <w:szCs w:val="24"/>
        </w:rPr>
      </w:pPr>
      <w:r w:rsidRPr="004821E2">
        <w:rPr>
          <w:sz w:val="24"/>
          <w:szCs w:val="24"/>
        </w:rPr>
        <w:t>Bosentan</w:t>
      </w:r>
      <w:r w:rsidRPr="004821E2">
        <w:rPr>
          <w:spacing w:val="-3"/>
          <w:sz w:val="24"/>
          <w:szCs w:val="24"/>
        </w:rPr>
        <w:t xml:space="preserve"> </w:t>
      </w:r>
      <w:r w:rsidRPr="004821E2">
        <w:rPr>
          <w:sz w:val="24"/>
          <w:szCs w:val="24"/>
        </w:rPr>
        <w:t>har</w:t>
      </w:r>
      <w:r w:rsidRPr="004821E2">
        <w:rPr>
          <w:spacing w:val="-3"/>
          <w:sz w:val="24"/>
          <w:szCs w:val="24"/>
        </w:rPr>
        <w:t xml:space="preserve"> </w:t>
      </w:r>
      <w:r w:rsidRPr="004821E2">
        <w:rPr>
          <w:sz w:val="24"/>
          <w:szCs w:val="24"/>
        </w:rPr>
        <w:t>en</w:t>
      </w:r>
      <w:r w:rsidRPr="004821E2">
        <w:rPr>
          <w:spacing w:val="-3"/>
          <w:sz w:val="24"/>
          <w:szCs w:val="24"/>
        </w:rPr>
        <w:t xml:space="preserve"> </w:t>
      </w:r>
      <w:r w:rsidRPr="004821E2">
        <w:rPr>
          <w:sz w:val="24"/>
          <w:szCs w:val="24"/>
        </w:rPr>
        <w:t>høj</w:t>
      </w:r>
      <w:r w:rsidRPr="004821E2">
        <w:rPr>
          <w:spacing w:val="-3"/>
          <w:sz w:val="24"/>
          <w:szCs w:val="24"/>
        </w:rPr>
        <w:t xml:space="preserve"> </w:t>
      </w:r>
      <w:r w:rsidRPr="004821E2">
        <w:rPr>
          <w:sz w:val="24"/>
          <w:szCs w:val="24"/>
        </w:rPr>
        <w:t>bindingsgrad</w:t>
      </w:r>
      <w:r w:rsidRPr="004821E2">
        <w:rPr>
          <w:spacing w:val="-3"/>
          <w:sz w:val="24"/>
          <w:szCs w:val="24"/>
        </w:rPr>
        <w:t xml:space="preserve"> </w:t>
      </w:r>
      <w:r w:rsidRPr="004821E2">
        <w:rPr>
          <w:sz w:val="24"/>
          <w:szCs w:val="24"/>
        </w:rPr>
        <w:t>(&gt;</w:t>
      </w:r>
      <w:r w:rsidRPr="004821E2">
        <w:rPr>
          <w:spacing w:val="-2"/>
          <w:sz w:val="24"/>
          <w:szCs w:val="24"/>
        </w:rPr>
        <w:t xml:space="preserve"> </w:t>
      </w:r>
      <w:r w:rsidRPr="004821E2">
        <w:rPr>
          <w:sz w:val="24"/>
          <w:szCs w:val="24"/>
        </w:rPr>
        <w:t>98</w:t>
      </w:r>
      <w:r w:rsidR="00162F2E" w:rsidRPr="004821E2">
        <w:rPr>
          <w:sz w:val="24"/>
          <w:szCs w:val="24"/>
        </w:rPr>
        <w:t xml:space="preserve"> %</w:t>
      </w:r>
      <w:r w:rsidRPr="004821E2">
        <w:rPr>
          <w:sz w:val="24"/>
          <w:szCs w:val="24"/>
        </w:rPr>
        <w:t>)</w:t>
      </w:r>
      <w:r w:rsidRPr="004821E2">
        <w:rPr>
          <w:spacing w:val="-3"/>
          <w:sz w:val="24"/>
          <w:szCs w:val="24"/>
        </w:rPr>
        <w:t xml:space="preserve"> </w:t>
      </w:r>
      <w:r w:rsidRPr="004821E2">
        <w:rPr>
          <w:sz w:val="24"/>
          <w:szCs w:val="24"/>
        </w:rPr>
        <w:t>til</w:t>
      </w:r>
      <w:r w:rsidRPr="004821E2">
        <w:rPr>
          <w:spacing w:val="-3"/>
          <w:sz w:val="24"/>
          <w:szCs w:val="24"/>
        </w:rPr>
        <w:t xml:space="preserve"> </w:t>
      </w:r>
      <w:r w:rsidRPr="004821E2">
        <w:rPr>
          <w:sz w:val="24"/>
          <w:szCs w:val="24"/>
        </w:rPr>
        <w:t>plasmaproteiner,</w:t>
      </w:r>
      <w:r w:rsidRPr="004821E2">
        <w:rPr>
          <w:spacing w:val="-3"/>
          <w:sz w:val="24"/>
          <w:szCs w:val="24"/>
        </w:rPr>
        <w:t xml:space="preserve"> </w:t>
      </w:r>
      <w:r w:rsidRPr="004821E2">
        <w:rPr>
          <w:sz w:val="24"/>
          <w:szCs w:val="24"/>
        </w:rPr>
        <w:t>især</w:t>
      </w:r>
      <w:r w:rsidRPr="004821E2">
        <w:rPr>
          <w:spacing w:val="-3"/>
          <w:sz w:val="24"/>
          <w:szCs w:val="24"/>
        </w:rPr>
        <w:t xml:space="preserve"> </w:t>
      </w:r>
      <w:r w:rsidRPr="004821E2">
        <w:rPr>
          <w:sz w:val="24"/>
          <w:szCs w:val="24"/>
        </w:rPr>
        <w:t>albumin.</w:t>
      </w:r>
      <w:r w:rsidRPr="004821E2">
        <w:rPr>
          <w:spacing w:val="-3"/>
          <w:sz w:val="24"/>
          <w:szCs w:val="24"/>
        </w:rPr>
        <w:t xml:space="preserve"> </w:t>
      </w:r>
      <w:r w:rsidRPr="004821E2">
        <w:rPr>
          <w:sz w:val="24"/>
          <w:szCs w:val="24"/>
        </w:rPr>
        <w:t>Bosentan</w:t>
      </w:r>
      <w:r w:rsidRPr="004821E2">
        <w:rPr>
          <w:spacing w:val="-3"/>
          <w:sz w:val="24"/>
          <w:szCs w:val="24"/>
        </w:rPr>
        <w:t xml:space="preserve"> </w:t>
      </w:r>
      <w:r w:rsidRPr="004821E2">
        <w:rPr>
          <w:sz w:val="24"/>
          <w:szCs w:val="24"/>
        </w:rPr>
        <w:t>penetrerer</w:t>
      </w:r>
      <w:r w:rsidRPr="004821E2">
        <w:rPr>
          <w:spacing w:val="-3"/>
          <w:sz w:val="24"/>
          <w:szCs w:val="24"/>
        </w:rPr>
        <w:t xml:space="preserve"> </w:t>
      </w:r>
      <w:r w:rsidRPr="004821E2">
        <w:rPr>
          <w:sz w:val="24"/>
          <w:szCs w:val="24"/>
        </w:rPr>
        <w:t xml:space="preserve">ikke </w:t>
      </w:r>
      <w:r w:rsidRPr="004821E2">
        <w:rPr>
          <w:spacing w:val="-2"/>
          <w:sz w:val="24"/>
          <w:szCs w:val="24"/>
        </w:rPr>
        <w:t>erytrocytter.</w:t>
      </w:r>
    </w:p>
    <w:p w14:paraId="42478B8B" w14:textId="77777777" w:rsidR="00C35D89" w:rsidRPr="004821E2" w:rsidRDefault="00C35D89" w:rsidP="00100C8C">
      <w:pPr>
        <w:ind w:left="851"/>
        <w:rPr>
          <w:sz w:val="24"/>
          <w:szCs w:val="24"/>
        </w:rPr>
      </w:pPr>
    </w:p>
    <w:p w14:paraId="760DA4A9" w14:textId="77777777" w:rsidR="00272AC1" w:rsidRPr="004821E2" w:rsidRDefault="00C35D89" w:rsidP="00100C8C">
      <w:pPr>
        <w:ind w:left="851"/>
        <w:rPr>
          <w:position w:val="2"/>
          <w:sz w:val="24"/>
          <w:szCs w:val="24"/>
        </w:rPr>
      </w:pPr>
      <w:r w:rsidRPr="004821E2">
        <w:rPr>
          <w:position w:val="2"/>
          <w:sz w:val="24"/>
          <w:szCs w:val="24"/>
        </w:rPr>
        <w:t>Et</w:t>
      </w:r>
      <w:r w:rsidRPr="004821E2">
        <w:rPr>
          <w:spacing w:val="-3"/>
          <w:position w:val="2"/>
          <w:sz w:val="24"/>
          <w:szCs w:val="24"/>
        </w:rPr>
        <w:t xml:space="preserve"> </w:t>
      </w:r>
      <w:r w:rsidRPr="004821E2">
        <w:rPr>
          <w:position w:val="2"/>
          <w:sz w:val="24"/>
          <w:szCs w:val="24"/>
        </w:rPr>
        <w:t>distributionsvolumen</w:t>
      </w:r>
      <w:r w:rsidRPr="004821E2">
        <w:rPr>
          <w:spacing w:val="-3"/>
          <w:position w:val="2"/>
          <w:sz w:val="24"/>
          <w:szCs w:val="24"/>
        </w:rPr>
        <w:t xml:space="preserve"> </w:t>
      </w:r>
      <w:r w:rsidRPr="004821E2">
        <w:rPr>
          <w:position w:val="2"/>
          <w:sz w:val="24"/>
          <w:szCs w:val="24"/>
        </w:rPr>
        <w:t>(V</w:t>
      </w:r>
      <w:r w:rsidRPr="004821E2">
        <w:rPr>
          <w:sz w:val="24"/>
          <w:szCs w:val="24"/>
        </w:rPr>
        <w:t>ss</w:t>
      </w:r>
      <w:r w:rsidRPr="004821E2">
        <w:rPr>
          <w:position w:val="2"/>
          <w:sz w:val="24"/>
          <w:szCs w:val="24"/>
        </w:rPr>
        <w:t>)</w:t>
      </w:r>
      <w:r w:rsidRPr="004821E2">
        <w:rPr>
          <w:spacing w:val="-3"/>
          <w:position w:val="2"/>
          <w:sz w:val="24"/>
          <w:szCs w:val="24"/>
        </w:rPr>
        <w:t xml:space="preserve"> </w:t>
      </w:r>
      <w:r w:rsidRPr="004821E2">
        <w:rPr>
          <w:position w:val="2"/>
          <w:sz w:val="24"/>
          <w:szCs w:val="24"/>
        </w:rPr>
        <w:t>på</w:t>
      </w:r>
      <w:r w:rsidRPr="004821E2">
        <w:rPr>
          <w:spacing w:val="-3"/>
          <w:position w:val="2"/>
          <w:sz w:val="24"/>
          <w:szCs w:val="24"/>
        </w:rPr>
        <w:t xml:space="preserve"> </w:t>
      </w:r>
      <w:r w:rsidRPr="004821E2">
        <w:rPr>
          <w:position w:val="2"/>
          <w:sz w:val="24"/>
          <w:szCs w:val="24"/>
        </w:rPr>
        <w:t>ca.</w:t>
      </w:r>
      <w:r w:rsidRPr="004821E2">
        <w:rPr>
          <w:spacing w:val="-3"/>
          <w:position w:val="2"/>
          <w:sz w:val="24"/>
          <w:szCs w:val="24"/>
        </w:rPr>
        <w:t xml:space="preserve"> </w:t>
      </w:r>
      <w:r w:rsidRPr="004821E2">
        <w:rPr>
          <w:position w:val="2"/>
          <w:sz w:val="24"/>
          <w:szCs w:val="24"/>
        </w:rPr>
        <w:t>18</w:t>
      </w:r>
      <w:r w:rsidRPr="004821E2">
        <w:rPr>
          <w:spacing w:val="-2"/>
          <w:position w:val="2"/>
          <w:sz w:val="24"/>
          <w:szCs w:val="24"/>
        </w:rPr>
        <w:t xml:space="preserve"> </w:t>
      </w:r>
      <w:r w:rsidRPr="004821E2">
        <w:rPr>
          <w:position w:val="2"/>
          <w:sz w:val="24"/>
          <w:szCs w:val="24"/>
        </w:rPr>
        <w:t>liter</w:t>
      </w:r>
      <w:r w:rsidRPr="004821E2">
        <w:rPr>
          <w:spacing w:val="-3"/>
          <w:position w:val="2"/>
          <w:sz w:val="24"/>
          <w:szCs w:val="24"/>
        </w:rPr>
        <w:t xml:space="preserve"> </w:t>
      </w:r>
      <w:r w:rsidRPr="004821E2">
        <w:rPr>
          <w:position w:val="2"/>
          <w:sz w:val="24"/>
          <w:szCs w:val="24"/>
        </w:rPr>
        <w:t>blev</w:t>
      </w:r>
      <w:r w:rsidRPr="004821E2">
        <w:rPr>
          <w:spacing w:val="-3"/>
          <w:position w:val="2"/>
          <w:sz w:val="24"/>
          <w:szCs w:val="24"/>
        </w:rPr>
        <w:t xml:space="preserve"> </w:t>
      </w:r>
      <w:r w:rsidRPr="004821E2">
        <w:rPr>
          <w:position w:val="2"/>
          <w:sz w:val="24"/>
          <w:szCs w:val="24"/>
        </w:rPr>
        <w:t>konstateret</w:t>
      </w:r>
      <w:r w:rsidRPr="004821E2">
        <w:rPr>
          <w:spacing w:val="-3"/>
          <w:position w:val="2"/>
          <w:sz w:val="24"/>
          <w:szCs w:val="24"/>
        </w:rPr>
        <w:t xml:space="preserve"> </w:t>
      </w:r>
      <w:r w:rsidRPr="004821E2">
        <w:rPr>
          <w:position w:val="2"/>
          <w:sz w:val="24"/>
          <w:szCs w:val="24"/>
        </w:rPr>
        <w:t>efter</w:t>
      </w:r>
      <w:r w:rsidRPr="004821E2">
        <w:rPr>
          <w:spacing w:val="-3"/>
          <w:position w:val="2"/>
          <w:sz w:val="24"/>
          <w:szCs w:val="24"/>
        </w:rPr>
        <w:t xml:space="preserve"> </w:t>
      </w:r>
      <w:r w:rsidRPr="004821E2">
        <w:rPr>
          <w:position w:val="2"/>
          <w:sz w:val="24"/>
          <w:szCs w:val="24"/>
        </w:rPr>
        <w:t>en</w:t>
      </w:r>
      <w:r w:rsidRPr="004821E2">
        <w:rPr>
          <w:spacing w:val="-3"/>
          <w:position w:val="2"/>
          <w:sz w:val="24"/>
          <w:szCs w:val="24"/>
        </w:rPr>
        <w:t xml:space="preserve"> </w:t>
      </w:r>
      <w:r w:rsidRPr="004821E2">
        <w:rPr>
          <w:position w:val="2"/>
          <w:sz w:val="24"/>
          <w:szCs w:val="24"/>
        </w:rPr>
        <w:t>intravenøs</w:t>
      </w:r>
      <w:r w:rsidRPr="004821E2">
        <w:rPr>
          <w:spacing w:val="-3"/>
          <w:position w:val="2"/>
          <w:sz w:val="24"/>
          <w:szCs w:val="24"/>
        </w:rPr>
        <w:t xml:space="preserve"> </w:t>
      </w:r>
      <w:r w:rsidRPr="004821E2">
        <w:rPr>
          <w:position w:val="2"/>
          <w:sz w:val="24"/>
          <w:szCs w:val="24"/>
        </w:rPr>
        <w:t>dosis</w:t>
      </w:r>
      <w:r w:rsidRPr="004821E2">
        <w:rPr>
          <w:spacing w:val="-3"/>
          <w:position w:val="2"/>
          <w:sz w:val="24"/>
          <w:szCs w:val="24"/>
        </w:rPr>
        <w:t xml:space="preserve"> </w:t>
      </w:r>
      <w:r w:rsidRPr="004821E2">
        <w:rPr>
          <w:position w:val="2"/>
          <w:sz w:val="24"/>
          <w:szCs w:val="24"/>
        </w:rPr>
        <w:t>på</w:t>
      </w:r>
      <w:r w:rsidRPr="004821E2">
        <w:rPr>
          <w:spacing w:val="-3"/>
          <w:position w:val="2"/>
          <w:sz w:val="24"/>
          <w:szCs w:val="24"/>
        </w:rPr>
        <w:t xml:space="preserve"> </w:t>
      </w:r>
      <w:r w:rsidRPr="004821E2">
        <w:rPr>
          <w:position w:val="2"/>
          <w:sz w:val="24"/>
          <w:szCs w:val="24"/>
        </w:rPr>
        <w:t>250</w:t>
      </w:r>
      <w:r w:rsidRPr="004821E2">
        <w:rPr>
          <w:spacing w:val="-2"/>
          <w:position w:val="2"/>
          <w:sz w:val="24"/>
          <w:szCs w:val="24"/>
        </w:rPr>
        <w:t xml:space="preserve"> </w:t>
      </w:r>
      <w:r w:rsidRPr="004821E2">
        <w:rPr>
          <w:position w:val="2"/>
          <w:sz w:val="24"/>
          <w:szCs w:val="24"/>
        </w:rPr>
        <w:t xml:space="preserve">mg. </w:t>
      </w:r>
    </w:p>
    <w:p w14:paraId="45430050" w14:textId="77777777" w:rsidR="00272AC1" w:rsidRPr="004821E2" w:rsidRDefault="00272AC1" w:rsidP="00100C8C">
      <w:pPr>
        <w:ind w:left="851"/>
        <w:rPr>
          <w:sz w:val="24"/>
          <w:szCs w:val="24"/>
          <w:u w:val="single"/>
        </w:rPr>
      </w:pPr>
    </w:p>
    <w:p w14:paraId="4DC136ED" w14:textId="0472DADD" w:rsidR="00C35D89" w:rsidRPr="004821E2" w:rsidRDefault="00C35D89" w:rsidP="00100C8C">
      <w:pPr>
        <w:ind w:left="851"/>
        <w:rPr>
          <w:sz w:val="24"/>
          <w:szCs w:val="24"/>
        </w:rPr>
      </w:pPr>
      <w:r w:rsidRPr="004821E2">
        <w:rPr>
          <w:sz w:val="24"/>
          <w:szCs w:val="24"/>
          <w:u w:val="single"/>
        </w:rPr>
        <w:t>Biotransformation og elimination</w:t>
      </w:r>
    </w:p>
    <w:p w14:paraId="0864FD5D" w14:textId="77777777" w:rsidR="00C35D89" w:rsidRPr="004821E2" w:rsidRDefault="00C35D89" w:rsidP="00100C8C">
      <w:pPr>
        <w:ind w:left="851"/>
        <w:rPr>
          <w:sz w:val="24"/>
          <w:szCs w:val="24"/>
        </w:rPr>
      </w:pPr>
      <w:r w:rsidRPr="004821E2">
        <w:rPr>
          <w:sz w:val="24"/>
          <w:szCs w:val="24"/>
        </w:rPr>
        <w:t>Efter</w:t>
      </w:r>
      <w:r w:rsidRPr="004821E2">
        <w:rPr>
          <w:spacing w:val="-3"/>
          <w:sz w:val="24"/>
          <w:szCs w:val="24"/>
        </w:rPr>
        <w:t xml:space="preserve"> </w:t>
      </w:r>
      <w:r w:rsidRPr="004821E2">
        <w:rPr>
          <w:sz w:val="24"/>
          <w:szCs w:val="24"/>
        </w:rPr>
        <w:t>en</w:t>
      </w:r>
      <w:r w:rsidRPr="004821E2">
        <w:rPr>
          <w:spacing w:val="-3"/>
          <w:sz w:val="24"/>
          <w:szCs w:val="24"/>
        </w:rPr>
        <w:t xml:space="preserve"> </w:t>
      </w:r>
      <w:r w:rsidRPr="004821E2">
        <w:rPr>
          <w:sz w:val="24"/>
          <w:szCs w:val="24"/>
        </w:rPr>
        <w:t>enkelt</w:t>
      </w:r>
      <w:r w:rsidRPr="004821E2">
        <w:rPr>
          <w:spacing w:val="-3"/>
          <w:sz w:val="24"/>
          <w:szCs w:val="24"/>
        </w:rPr>
        <w:t xml:space="preserve"> </w:t>
      </w:r>
      <w:r w:rsidRPr="004821E2">
        <w:rPr>
          <w:sz w:val="24"/>
          <w:szCs w:val="24"/>
        </w:rPr>
        <w:t>intravenøs</w:t>
      </w:r>
      <w:r w:rsidRPr="004821E2">
        <w:rPr>
          <w:spacing w:val="-3"/>
          <w:sz w:val="24"/>
          <w:szCs w:val="24"/>
        </w:rPr>
        <w:t xml:space="preserve"> </w:t>
      </w:r>
      <w:r w:rsidRPr="004821E2">
        <w:rPr>
          <w:sz w:val="24"/>
          <w:szCs w:val="24"/>
        </w:rPr>
        <w:t>dosis</w:t>
      </w:r>
      <w:r w:rsidRPr="004821E2">
        <w:rPr>
          <w:spacing w:val="-3"/>
          <w:sz w:val="24"/>
          <w:szCs w:val="24"/>
        </w:rPr>
        <w:t xml:space="preserve"> </w:t>
      </w:r>
      <w:r w:rsidRPr="004821E2">
        <w:rPr>
          <w:sz w:val="24"/>
          <w:szCs w:val="24"/>
        </w:rPr>
        <w:t>på</w:t>
      </w:r>
      <w:r w:rsidRPr="004821E2">
        <w:rPr>
          <w:spacing w:val="-3"/>
          <w:sz w:val="24"/>
          <w:szCs w:val="24"/>
        </w:rPr>
        <w:t xml:space="preserve"> </w:t>
      </w:r>
      <w:r w:rsidRPr="004821E2">
        <w:rPr>
          <w:sz w:val="24"/>
          <w:szCs w:val="24"/>
        </w:rPr>
        <w:t>250</w:t>
      </w:r>
      <w:r w:rsidRPr="004821E2">
        <w:rPr>
          <w:spacing w:val="-5"/>
          <w:sz w:val="24"/>
          <w:szCs w:val="24"/>
        </w:rPr>
        <w:t xml:space="preserve"> </w:t>
      </w:r>
      <w:r w:rsidRPr="004821E2">
        <w:rPr>
          <w:sz w:val="24"/>
          <w:szCs w:val="24"/>
        </w:rPr>
        <w:t>mg</w:t>
      </w:r>
      <w:r w:rsidRPr="004821E2">
        <w:rPr>
          <w:spacing w:val="-3"/>
          <w:sz w:val="24"/>
          <w:szCs w:val="24"/>
        </w:rPr>
        <w:t xml:space="preserve"> </w:t>
      </w:r>
      <w:r w:rsidRPr="004821E2">
        <w:rPr>
          <w:sz w:val="24"/>
          <w:szCs w:val="24"/>
        </w:rPr>
        <w:t>var</w:t>
      </w:r>
      <w:r w:rsidRPr="004821E2">
        <w:rPr>
          <w:spacing w:val="-3"/>
          <w:sz w:val="24"/>
          <w:szCs w:val="24"/>
        </w:rPr>
        <w:t xml:space="preserve"> </w:t>
      </w:r>
      <w:r w:rsidRPr="004821E2">
        <w:rPr>
          <w:sz w:val="24"/>
          <w:szCs w:val="24"/>
        </w:rPr>
        <w:t>clearance</w:t>
      </w:r>
      <w:r w:rsidRPr="004821E2">
        <w:rPr>
          <w:spacing w:val="-3"/>
          <w:sz w:val="24"/>
          <w:szCs w:val="24"/>
        </w:rPr>
        <w:t xml:space="preserve"> </w:t>
      </w:r>
      <w:r w:rsidRPr="004821E2">
        <w:rPr>
          <w:sz w:val="24"/>
          <w:szCs w:val="24"/>
        </w:rPr>
        <w:t>8,2</w:t>
      </w:r>
      <w:r w:rsidRPr="004821E2">
        <w:rPr>
          <w:spacing w:val="-3"/>
          <w:sz w:val="24"/>
          <w:szCs w:val="24"/>
        </w:rPr>
        <w:t xml:space="preserve"> </w:t>
      </w:r>
      <w:r w:rsidRPr="004821E2">
        <w:rPr>
          <w:sz w:val="24"/>
          <w:szCs w:val="24"/>
        </w:rPr>
        <w:t>l/t.</w:t>
      </w:r>
      <w:r w:rsidRPr="004821E2">
        <w:rPr>
          <w:spacing w:val="-3"/>
          <w:sz w:val="24"/>
          <w:szCs w:val="24"/>
        </w:rPr>
        <w:t xml:space="preserve"> </w:t>
      </w:r>
      <w:r w:rsidRPr="004821E2">
        <w:rPr>
          <w:sz w:val="24"/>
          <w:szCs w:val="24"/>
        </w:rPr>
        <w:t>Den</w:t>
      </w:r>
      <w:r w:rsidRPr="004821E2">
        <w:rPr>
          <w:spacing w:val="-3"/>
          <w:sz w:val="24"/>
          <w:szCs w:val="24"/>
        </w:rPr>
        <w:t xml:space="preserve"> </w:t>
      </w:r>
      <w:r w:rsidRPr="004821E2">
        <w:rPr>
          <w:sz w:val="24"/>
          <w:szCs w:val="24"/>
        </w:rPr>
        <w:t xml:space="preserve">terminale </w:t>
      </w:r>
      <w:r w:rsidRPr="004821E2">
        <w:rPr>
          <w:position w:val="2"/>
          <w:sz w:val="24"/>
          <w:szCs w:val="24"/>
        </w:rPr>
        <w:t>eliminationshalveringstid (t</w:t>
      </w:r>
      <w:r w:rsidRPr="004821E2">
        <w:rPr>
          <w:sz w:val="24"/>
          <w:szCs w:val="24"/>
        </w:rPr>
        <w:t>½</w:t>
      </w:r>
      <w:r w:rsidRPr="004821E2">
        <w:rPr>
          <w:position w:val="2"/>
          <w:sz w:val="24"/>
          <w:szCs w:val="24"/>
        </w:rPr>
        <w:t>) er 5,4 timer.</w:t>
      </w:r>
    </w:p>
    <w:p w14:paraId="25589567" w14:textId="77777777" w:rsidR="00C35D89" w:rsidRPr="004821E2" w:rsidRDefault="00C35D89" w:rsidP="00100C8C">
      <w:pPr>
        <w:ind w:left="851"/>
        <w:rPr>
          <w:sz w:val="24"/>
          <w:szCs w:val="24"/>
        </w:rPr>
      </w:pPr>
    </w:p>
    <w:p w14:paraId="5268683C" w14:textId="499DF6E2" w:rsidR="00C35D89" w:rsidRPr="004821E2" w:rsidRDefault="00C35D89" w:rsidP="00100C8C">
      <w:pPr>
        <w:ind w:left="851"/>
        <w:rPr>
          <w:sz w:val="24"/>
          <w:szCs w:val="24"/>
        </w:rPr>
      </w:pPr>
      <w:r w:rsidRPr="004821E2">
        <w:rPr>
          <w:sz w:val="24"/>
          <w:szCs w:val="24"/>
        </w:rPr>
        <w:t>Efter gentagne doser falder plasmakoncentrationerne af bosentan gradvist til 50–65</w:t>
      </w:r>
      <w:r w:rsidR="00162F2E" w:rsidRPr="004821E2">
        <w:rPr>
          <w:sz w:val="24"/>
          <w:szCs w:val="24"/>
        </w:rPr>
        <w:t xml:space="preserve"> %</w:t>
      </w:r>
      <w:r w:rsidRPr="004821E2">
        <w:rPr>
          <w:sz w:val="24"/>
          <w:szCs w:val="24"/>
        </w:rPr>
        <w:t xml:space="preserve"> af de koncentrationer, som observeres efter administration af en enkeltdosis. Dette fald skyldes </w:t>
      </w:r>
      <w:r w:rsidRPr="004821E2">
        <w:rPr>
          <w:sz w:val="24"/>
          <w:szCs w:val="24"/>
        </w:rPr>
        <w:lastRenderedPageBreak/>
        <w:t>sandsynligvis</w:t>
      </w:r>
      <w:r w:rsidRPr="004821E2">
        <w:rPr>
          <w:spacing w:val="-4"/>
          <w:sz w:val="24"/>
          <w:szCs w:val="24"/>
        </w:rPr>
        <w:t xml:space="preserve"> </w:t>
      </w:r>
      <w:r w:rsidRPr="004821E2">
        <w:rPr>
          <w:sz w:val="24"/>
          <w:szCs w:val="24"/>
        </w:rPr>
        <w:t>en</w:t>
      </w:r>
      <w:r w:rsidRPr="004821E2">
        <w:rPr>
          <w:spacing w:val="-4"/>
          <w:sz w:val="24"/>
          <w:szCs w:val="24"/>
        </w:rPr>
        <w:t xml:space="preserve"> </w:t>
      </w:r>
      <w:r w:rsidRPr="004821E2">
        <w:rPr>
          <w:sz w:val="24"/>
          <w:szCs w:val="24"/>
        </w:rPr>
        <w:t>autoinduktion</w:t>
      </w:r>
      <w:r w:rsidRPr="004821E2">
        <w:rPr>
          <w:spacing w:val="-4"/>
          <w:sz w:val="24"/>
          <w:szCs w:val="24"/>
        </w:rPr>
        <w:t xml:space="preserve"> </w:t>
      </w:r>
      <w:r w:rsidRPr="004821E2">
        <w:rPr>
          <w:sz w:val="24"/>
          <w:szCs w:val="24"/>
        </w:rPr>
        <w:t>af</w:t>
      </w:r>
      <w:r w:rsidRPr="004821E2">
        <w:rPr>
          <w:spacing w:val="-4"/>
          <w:sz w:val="24"/>
          <w:szCs w:val="24"/>
        </w:rPr>
        <w:t xml:space="preserve"> </w:t>
      </w:r>
      <w:r w:rsidRPr="004821E2">
        <w:rPr>
          <w:sz w:val="24"/>
          <w:szCs w:val="24"/>
        </w:rPr>
        <w:t>metaboliserende</w:t>
      </w:r>
      <w:r w:rsidRPr="004821E2">
        <w:rPr>
          <w:spacing w:val="-4"/>
          <w:sz w:val="24"/>
          <w:szCs w:val="24"/>
        </w:rPr>
        <w:t xml:space="preserve"> </w:t>
      </w:r>
      <w:r w:rsidRPr="004821E2">
        <w:rPr>
          <w:sz w:val="24"/>
          <w:szCs w:val="24"/>
        </w:rPr>
        <w:t>leverenzymer.</w:t>
      </w:r>
      <w:r w:rsidRPr="004821E2">
        <w:rPr>
          <w:spacing w:val="-4"/>
          <w:sz w:val="24"/>
          <w:szCs w:val="24"/>
        </w:rPr>
        <w:t xml:space="preserve"> </w:t>
      </w:r>
      <w:r w:rsidRPr="004821E2">
        <w:rPr>
          <w:i/>
          <w:sz w:val="24"/>
          <w:szCs w:val="24"/>
        </w:rPr>
        <w:t>Steady-state</w:t>
      </w:r>
      <w:r w:rsidRPr="004821E2">
        <w:rPr>
          <w:i/>
          <w:spacing w:val="-6"/>
          <w:sz w:val="24"/>
          <w:szCs w:val="24"/>
        </w:rPr>
        <w:t xml:space="preserve"> </w:t>
      </w:r>
      <w:r w:rsidRPr="004821E2">
        <w:rPr>
          <w:sz w:val="24"/>
          <w:szCs w:val="24"/>
        </w:rPr>
        <w:t>tilstande</w:t>
      </w:r>
      <w:r w:rsidRPr="004821E2">
        <w:rPr>
          <w:spacing w:val="-4"/>
          <w:sz w:val="24"/>
          <w:szCs w:val="24"/>
        </w:rPr>
        <w:t xml:space="preserve"> </w:t>
      </w:r>
      <w:r w:rsidRPr="004821E2">
        <w:rPr>
          <w:sz w:val="24"/>
          <w:szCs w:val="24"/>
        </w:rPr>
        <w:t>opnås</w:t>
      </w:r>
      <w:r w:rsidRPr="004821E2">
        <w:rPr>
          <w:spacing w:val="-4"/>
          <w:sz w:val="24"/>
          <w:szCs w:val="24"/>
        </w:rPr>
        <w:t xml:space="preserve"> </w:t>
      </w:r>
      <w:r w:rsidRPr="004821E2">
        <w:rPr>
          <w:sz w:val="24"/>
          <w:szCs w:val="24"/>
        </w:rPr>
        <w:t>inden for 3–5 dage.</w:t>
      </w:r>
    </w:p>
    <w:p w14:paraId="0A739B25" w14:textId="77777777" w:rsidR="00C35D89" w:rsidRPr="004821E2" w:rsidRDefault="00C35D89" w:rsidP="00100C8C">
      <w:pPr>
        <w:ind w:left="851"/>
        <w:rPr>
          <w:sz w:val="24"/>
          <w:szCs w:val="24"/>
        </w:rPr>
      </w:pPr>
    </w:p>
    <w:p w14:paraId="101389A6" w14:textId="627163AB" w:rsidR="00C35D89" w:rsidRPr="004821E2" w:rsidRDefault="00C35D89" w:rsidP="00100C8C">
      <w:pPr>
        <w:ind w:left="851"/>
        <w:rPr>
          <w:sz w:val="24"/>
          <w:szCs w:val="24"/>
        </w:rPr>
      </w:pPr>
      <w:r w:rsidRPr="004821E2">
        <w:rPr>
          <w:sz w:val="24"/>
          <w:szCs w:val="24"/>
        </w:rPr>
        <w:t>Bosentan</w:t>
      </w:r>
      <w:r w:rsidRPr="004821E2">
        <w:rPr>
          <w:spacing w:val="-4"/>
          <w:sz w:val="24"/>
          <w:szCs w:val="24"/>
        </w:rPr>
        <w:t xml:space="preserve"> </w:t>
      </w:r>
      <w:r w:rsidRPr="004821E2">
        <w:rPr>
          <w:sz w:val="24"/>
          <w:szCs w:val="24"/>
        </w:rPr>
        <w:t>elimineres</w:t>
      </w:r>
      <w:r w:rsidRPr="004821E2">
        <w:rPr>
          <w:spacing w:val="-4"/>
          <w:sz w:val="24"/>
          <w:szCs w:val="24"/>
        </w:rPr>
        <w:t xml:space="preserve"> </w:t>
      </w:r>
      <w:r w:rsidRPr="004821E2">
        <w:rPr>
          <w:sz w:val="24"/>
          <w:szCs w:val="24"/>
        </w:rPr>
        <w:t>gennem</w:t>
      </w:r>
      <w:r w:rsidRPr="004821E2">
        <w:rPr>
          <w:spacing w:val="-4"/>
          <w:sz w:val="24"/>
          <w:szCs w:val="24"/>
        </w:rPr>
        <w:t xml:space="preserve"> </w:t>
      </w:r>
      <w:r w:rsidRPr="004821E2">
        <w:rPr>
          <w:sz w:val="24"/>
          <w:szCs w:val="24"/>
        </w:rPr>
        <w:t>galden</w:t>
      </w:r>
      <w:r w:rsidRPr="004821E2">
        <w:rPr>
          <w:spacing w:val="-4"/>
          <w:sz w:val="24"/>
          <w:szCs w:val="24"/>
        </w:rPr>
        <w:t xml:space="preserve"> </w:t>
      </w:r>
      <w:r w:rsidRPr="004821E2">
        <w:rPr>
          <w:sz w:val="24"/>
          <w:szCs w:val="24"/>
        </w:rPr>
        <w:t>efter</w:t>
      </w:r>
      <w:r w:rsidRPr="004821E2">
        <w:rPr>
          <w:spacing w:val="-4"/>
          <w:sz w:val="24"/>
          <w:szCs w:val="24"/>
        </w:rPr>
        <w:t xml:space="preserve"> </w:t>
      </w:r>
      <w:r w:rsidRPr="004821E2">
        <w:rPr>
          <w:sz w:val="24"/>
          <w:szCs w:val="24"/>
        </w:rPr>
        <w:t>metabolisering</w:t>
      </w:r>
      <w:r w:rsidRPr="004821E2">
        <w:rPr>
          <w:spacing w:val="-4"/>
          <w:sz w:val="24"/>
          <w:szCs w:val="24"/>
        </w:rPr>
        <w:t xml:space="preserve"> </w:t>
      </w:r>
      <w:r w:rsidRPr="004821E2">
        <w:rPr>
          <w:sz w:val="24"/>
          <w:szCs w:val="24"/>
        </w:rPr>
        <w:t>i</w:t>
      </w:r>
      <w:r w:rsidRPr="004821E2">
        <w:rPr>
          <w:spacing w:val="-4"/>
          <w:sz w:val="24"/>
          <w:szCs w:val="24"/>
        </w:rPr>
        <w:t xml:space="preserve"> </w:t>
      </w:r>
      <w:r w:rsidRPr="004821E2">
        <w:rPr>
          <w:sz w:val="24"/>
          <w:szCs w:val="24"/>
        </w:rPr>
        <w:t>leveren</w:t>
      </w:r>
      <w:r w:rsidRPr="004821E2">
        <w:rPr>
          <w:spacing w:val="-4"/>
          <w:sz w:val="24"/>
          <w:szCs w:val="24"/>
        </w:rPr>
        <w:t xml:space="preserve"> </w:t>
      </w:r>
      <w:r w:rsidRPr="004821E2">
        <w:rPr>
          <w:sz w:val="24"/>
          <w:szCs w:val="24"/>
        </w:rPr>
        <w:t>via</w:t>
      </w:r>
      <w:r w:rsidRPr="004821E2">
        <w:rPr>
          <w:spacing w:val="-4"/>
          <w:sz w:val="24"/>
          <w:szCs w:val="24"/>
        </w:rPr>
        <w:t xml:space="preserve"> </w:t>
      </w:r>
      <w:r w:rsidRPr="004821E2">
        <w:rPr>
          <w:sz w:val="24"/>
          <w:szCs w:val="24"/>
        </w:rPr>
        <w:t>cytochrom</w:t>
      </w:r>
      <w:r w:rsidRPr="004821E2">
        <w:rPr>
          <w:spacing w:val="-4"/>
          <w:sz w:val="24"/>
          <w:szCs w:val="24"/>
        </w:rPr>
        <w:t xml:space="preserve"> </w:t>
      </w:r>
      <w:r w:rsidRPr="004821E2">
        <w:rPr>
          <w:sz w:val="24"/>
          <w:szCs w:val="24"/>
        </w:rPr>
        <w:t>P450-isoenzymer CYP2C9 og CYP3A4. Mindre end 3</w:t>
      </w:r>
      <w:r w:rsidR="00162F2E" w:rsidRPr="004821E2">
        <w:rPr>
          <w:sz w:val="24"/>
          <w:szCs w:val="24"/>
        </w:rPr>
        <w:t xml:space="preserve"> %</w:t>
      </w:r>
      <w:r w:rsidRPr="004821E2">
        <w:rPr>
          <w:sz w:val="24"/>
          <w:szCs w:val="24"/>
        </w:rPr>
        <w:t xml:space="preserve"> af en indgiven peroral dosis genfindes i urinen.</w:t>
      </w:r>
    </w:p>
    <w:p w14:paraId="5894696A" w14:textId="77777777" w:rsidR="00C35D89" w:rsidRPr="004821E2" w:rsidRDefault="00C35D89" w:rsidP="00100C8C">
      <w:pPr>
        <w:ind w:left="851"/>
        <w:rPr>
          <w:sz w:val="24"/>
          <w:szCs w:val="24"/>
        </w:rPr>
      </w:pPr>
    </w:p>
    <w:p w14:paraId="509CE59E" w14:textId="77777777" w:rsidR="00C35D89" w:rsidRPr="004821E2" w:rsidRDefault="00C35D89" w:rsidP="00100C8C">
      <w:pPr>
        <w:ind w:left="851"/>
        <w:rPr>
          <w:sz w:val="24"/>
          <w:szCs w:val="24"/>
        </w:rPr>
      </w:pPr>
      <w:r w:rsidRPr="004821E2">
        <w:rPr>
          <w:sz w:val="24"/>
          <w:szCs w:val="24"/>
        </w:rPr>
        <w:t>Bosentan</w:t>
      </w:r>
      <w:r w:rsidRPr="004821E2">
        <w:rPr>
          <w:spacing w:val="-2"/>
          <w:sz w:val="24"/>
          <w:szCs w:val="24"/>
        </w:rPr>
        <w:t xml:space="preserve"> </w:t>
      </w:r>
      <w:r w:rsidRPr="004821E2">
        <w:rPr>
          <w:sz w:val="24"/>
          <w:szCs w:val="24"/>
        </w:rPr>
        <w:t>danner</w:t>
      </w:r>
      <w:r w:rsidRPr="004821E2">
        <w:rPr>
          <w:spacing w:val="-2"/>
          <w:sz w:val="24"/>
          <w:szCs w:val="24"/>
        </w:rPr>
        <w:t xml:space="preserve"> </w:t>
      </w:r>
      <w:r w:rsidRPr="004821E2">
        <w:rPr>
          <w:sz w:val="24"/>
          <w:szCs w:val="24"/>
        </w:rPr>
        <w:t>tre</w:t>
      </w:r>
      <w:r w:rsidRPr="004821E2">
        <w:rPr>
          <w:spacing w:val="-2"/>
          <w:sz w:val="24"/>
          <w:szCs w:val="24"/>
        </w:rPr>
        <w:t xml:space="preserve"> </w:t>
      </w:r>
      <w:r w:rsidRPr="004821E2">
        <w:rPr>
          <w:sz w:val="24"/>
          <w:szCs w:val="24"/>
        </w:rPr>
        <w:t>metabolitter,</w:t>
      </w:r>
      <w:r w:rsidRPr="004821E2">
        <w:rPr>
          <w:spacing w:val="-2"/>
          <w:sz w:val="24"/>
          <w:szCs w:val="24"/>
        </w:rPr>
        <w:t xml:space="preserve"> </w:t>
      </w:r>
      <w:r w:rsidRPr="004821E2">
        <w:rPr>
          <w:sz w:val="24"/>
          <w:szCs w:val="24"/>
        </w:rPr>
        <w:t>og</w:t>
      </w:r>
      <w:r w:rsidRPr="004821E2">
        <w:rPr>
          <w:spacing w:val="-2"/>
          <w:sz w:val="24"/>
          <w:szCs w:val="24"/>
        </w:rPr>
        <w:t xml:space="preserve"> </w:t>
      </w:r>
      <w:r w:rsidRPr="004821E2">
        <w:rPr>
          <w:sz w:val="24"/>
          <w:szCs w:val="24"/>
        </w:rPr>
        <w:t>kun</w:t>
      </w:r>
      <w:r w:rsidRPr="004821E2">
        <w:rPr>
          <w:spacing w:val="-2"/>
          <w:sz w:val="24"/>
          <w:szCs w:val="24"/>
        </w:rPr>
        <w:t xml:space="preserve"> </w:t>
      </w:r>
      <w:r w:rsidRPr="004821E2">
        <w:rPr>
          <w:sz w:val="24"/>
          <w:szCs w:val="24"/>
        </w:rPr>
        <w:t>en</w:t>
      </w:r>
      <w:r w:rsidRPr="004821E2">
        <w:rPr>
          <w:spacing w:val="-2"/>
          <w:sz w:val="24"/>
          <w:szCs w:val="24"/>
        </w:rPr>
        <w:t xml:space="preserve"> </w:t>
      </w:r>
      <w:r w:rsidRPr="004821E2">
        <w:rPr>
          <w:sz w:val="24"/>
          <w:szCs w:val="24"/>
        </w:rPr>
        <w:t>af</w:t>
      </w:r>
      <w:r w:rsidRPr="004821E2">
        <w:rPr>
          <w:spacing w:val="-2"/>
          <w:sz w:val="24"/>
          <w:szCs w:val="24"/>
        </w:rPr>
        <w:t xml:space="preserve"> </w:t>
      </w:r>
      <w:r w:rsidRPr="004821E2">
        <w:rPr>
          <w:sz w:val="24"/>
          <w:szCs w:val="24"/>
        </w:rPr>
        <w:t>disse</w:t>
      </w:r>
      <w:r w:rsidRPr="004821E2">
        <w:rPr>
          <w:spacing w:val="-2"/>
          <w:sz w:val="24"/>
          <w:szCs w:val="24"/>
        </w:rPr>
        <w:t xml:space="preserve"> </w:t>
      </w:r>
      <w:r w:rsidRPr="004821E2">
        <w:rPr>
          <w:sz w:val="24"/>
          <w:szCs w:val="24"/>
        </w:rPr>
        <w:t>er</w:t>
      </w:r>
      <w:r w:rsidRPr="004821E2">
        <w:rPr>
          <w:spacing w:val="-2"/>
          <w:sz w:val="24"/>
          <w:szCs w:val="24"/>
        </w:rPr>
        <w:t xml:space="preserve"> </w:t>
      </w:r>
      <w:r w:rsidRPr="004821E2">
        <w:rPr>
          <w:sz w:val="24"/>
          <w:szCs w:val="24"/>
        </w:rPr>
        <w:t>farmakologisk</w:t>
      </w:r>
      <w:r w:rsidRPr="004821E2">
        <w:rPr>
          <w:spacing w:val="-2"/>
          <w:sz w:val="24"/>
          <w:szCs w:val="24"/>
        </w:rPr>
        <w:t xml:space="preserve"> </w:t>
      </w:r>
      <w:r w:rsidRPr="004821E2">
        <w:rPr>
          <w:sz w:val="24"/>
          <w:szCs w:val="24"/>
        </w:rPr>
        <w:t>aktiv.</w:t>
      </w:r>
      <w:r w:rsidRPr="004821E2">
        <w:rPr>
          <w:spacing w:val="-2"/>
          <w:sz w:val="24"/>
          <w:szCs w:val="24"/>
        </w:rPr>
        <w:t xml:space="preserve"> </w:t>
      </w:r>
      <w:r w:rsidRPr="004821E2">
        <w:rPr>
          <w:sz w:val="24"/>
          <w:szCs w:val="24"/>
        </w:rPr>
        <w:t>Denne</w:t>
      </w:r>
      <w:r w:rsidRPr="004821E2">
        <w:rPr>
          <w:spacing w:val="-2"/>
          <w:sz w:val="24"/>
          <w:szCs w:val="24"/>
        </w:rPr>
        <w:t xml:space="preserve"> </w:t>
      </w:r>
      <w:r w:rsidRPr="004821E2">
        <w:rPr>
          <w:sz w:val="24"/>
          <w:szCs w:val="24"/>
        </w:rPr>
        <w:t>metabolit</w:t>
      </w:r>
      <w:r w:rsidRPr="004821E2">
        <w:rPr>
          <w:spacing w:val="-2"/>
          <w:sz w:val="24"/>
          <w:szCs w:val="24"/>
        </w:rPr>
        <w:t xml:space="preserve"> </w:t>
      </w:r>
      <w:r w:rsidRPr="004821E2">
        <w:rPr>
          <w:sz w:val="24"/>
          <w:szCs w:val="24"/>
        </w:rPr>
        <w:t>udskilles hovedsagelig uomdannet via galden. Hos voksne patienter er eksponeringen for den aktive metabolit større end hos raske individer. Hos patienter med konstateret cholestase kan eksponeringen for den aktive metabolit være forhøjet.</w:t>
      </w:r>
    </w:p>
    <w:p w14:paraId="2E21BDA2" w14:textId="77777777" w:rsidR="00C35D89" w:rsidRPr="004821E2" w:rsidRDefault="00C35D89" w:rsidP="00100C8C">
      <w:pPr>
        <w:ind w:left="851"/>
        <w:rPr>
          <w:sz w:val="24"/>
          <w:szCs w:val="24"/>
        </w:rPr>
      </w:pPr>
    </w:p>
    <w:p w14:paraId="5F74C485" w14:textId="77777777" w:rsidR="00C35D89" w:rsidRPr="004821E2" w:rsidRDefault="00C35D89" w:rsidP="00100C8C">
      <w:pPr>
        <w:ind w:left="851"/>
        <w:rPr>
          <w:sz w:val="24"/>
          <w:szCs w:val="24"/>
        </w:rPr>
      </w:pPr>
      <w:r w:rsidRPr="004821E2">
        <w:rPr>
          <w:sz w:val="24"/>
          <w:szCs w:val="24"/>
        </w:rPr>
        <w:t>Bosentan</w:t>
      </w:r>
      <w:r w:rsidRPr="004821E2">
        <w:rPr>
          <w:spacing w:val="-3"/>
          <w:sz w:val="24"/>
          <w:szCs w:val="24"/>
        </w:rPr>
        <w:t xml:space="preserve"> </w:t>
      </w:r>
      <w:r w:rsidRPr="004821E2">
        <w:rPr>
          <w:sz w:val="24"/>
          <w:szCs w:val="24"/>
        </w:rPr>
        <w:t>har</w:t>
      </w:r>
      <w:r w:rsidRPr="004821E2">
        <w:rPr>
          <w:spacing w:val="-3"/>
          <w:sz w:val="24"/>
          <w:szCs w:val="24"/>
        </w:rPr>
        <w:t xml:space="preserve"> </w:t>
      </w:r>
      <w:r w:rsidRPr="004821E2">
        <w:rPr>
          <w:sz w:val="24"/>
          <w:szCs w:val="24"/>
        </w:rPr>
        <w:t>en</w:t>
      </w:r>
      <w:r w:rsidRPr="004821E2">
        <w:rPr>
          <w:spacing w:val="-3"/>
          <w:sz w:val="24"/>
          <w:szCs w:val="24"/>
        </w:rPr>
        <w:t xml:space="preserve"> </w:t>
      </w:r>
      <w:r w:rsidRPr="004821E2">
        <w:rPr>
          <w:sz w:val="24"/>
          <w:szCs w:val="24"/>
        </w:rPr>
        <w:t>fremmende</w:t>
      </w:r>
      <w:r w:rsidRPr="004821E2">
        <w:rPr>
          <w:spacing w:val="-3"/>
          <w:sz w:val="24"/>
          <w:szCs w:val="24"/>
        </w:rPr>
        <w:t xml:space="preserve"> </w:t>
      </w:r>
      <w:r w:rsidRPr="004821E2">
        <w:rPr>
          <w:sz w:val="24"/>
          <w:szCs w:val="24"/>
        </w:rPr>
        <w:t>effekt</w:t>
      </w:r>
      <w:r w:rsidRPr="004821E2">
        <w:rPr>
          <w:spacing w:val="-3"/>
          <w:sz w:val="24"/>
          <w:szCs w:val="24"/>
        </w:rPr>
        <w:t xml:space="preserve"> </w:t>
      </w:r>
      <w:r w:rsidRPr="004821E2">
        <w:rPr>
          <w:sz w:val="24"/>
          <w:szCs w:val="24"/>
        </w:rPr>
        <w:t>på</w:t>
      </w:r>
      <w:r w:rsidRPr="004821E2">
        <w:rPr>
          <w:spacing w:val="-3"/>
          <w:sz w:val="24"/>
          <w:szCs w:val="24"/>
        </w:rPr>
        <w:t xml:space="preserve"> </w:t>
      </w:r>
      <w:r w:rsidRPr="004821E2">
        <w:rPr>
          <w:sz w:val="24"/>
          <w:szCs w:val="24"/>
        </w:rPr>
        <w:t>CYP2C9</w:t>
      </w:r>
      <w:r w:rsidRPr="004821E2">
        <w:rPr>
          <w:spacing w:val="-3"/>
          <w:sz w:val="24"/>
          <w:szCs w:val="24"/>
        </w:rPr>
        <w:t xml:space="preserve"> </w:t>
      </w:r>
      <w:r w:rsidRPr="004821E2">
        <w:rPr>
          <w:sz w:val="24"/>
          <w:szCs w:val="24"/>
        </w:rPr>
        <w:t>og</w:t>
      </w:r>
      <w:r w:rsidRPr="004821E2">
        <w:rPr>
          <w:spacing w:val="-3"/>
          <w:sz w:val="24"/>
          <w:szCs w:val="24"/>
        </w:rPr>
        <w:t xml:space="preserve"> </w:t>
      </w:r>
      <w:r w:rsidRPr="004821E2">
        <w:rPr>
          <w:sz w:val="24"/>
          <w:szCs w:val="24"/>
        </w:rPr>
        <w:t>CYP3A4</w:t>
      </w:r>
      <w:r w:rsidRPr="004821E2">
        <w:rPr>
          <w:spacing w:val="-3"/>
          <w:sz w:val="24"/>
          <w:szCs w:val="24"/>
        </w:rPr>
        <w:t xml:space="preserve"> </w:t>
      </w:r>
      <w:r w:rsidRPr="004821E2">
        <w:rPr>
          <w:sz w:val="24"/>
          <w:szCs w:val="24"/>
        </w:rPr>
        <w:t>og</w:t>
      </w:r>
      <w:r w:rsidRPr="004821E2">
        <w:rPr>
          <w:spacing w:val="-3"/>
          <w:sz w:val="24"/>
          <w:szCs w:val="24"/>
        </w:rPr>
        <w:t xml:space="preserve"> </w:t>
      </w:r>
      <w:r w:rsidRPr="004821E2">
        <w:rPr>
          <w:sz w:val="24"/>
          <w:szCs w:val="24"/>
        </w:rPr>
        <w:t>muligvis</w:t>
      </w:r>
      <w:r w:rsidRPr="004821E2">
        <w:rPr>
          <w:spacing w:val="-3"/>
          <w:sz w:val="24"/>
          <w:szCs w:val="24"/>
        </w:rPr>
        <w:t xml:space="preserve"> </w:t>
      </w:r>
      <w:r w:rsidRPr="004821E2">
        <w:rPr>
          <w:sz w:val="24"/>
          <w:szCs w:val="24"/>
        </w:rPr>
        <w:t>også</w:t>
      </w:r>
      <w:r w:rsidRPr="004821E2">
        <w:rPr>
          <w:spacing w:val="-3"/>
          <w:sz w:val="24"/>
          <w:szCs w:val="24"/>
        </w:rPr>
        <w:t xml:space="preserve"> </w:t>
      </w:r>
      <w:r w:rsidRPr="004821E2">
        <w:rPr>
          <w:sz w:val="24"/>
          <w:szCs w:val="24"/>
        </w:rPr>
        <w:t>på</w:t>
      </w:r>
      <w:r w:rsidRPr="004821E2">
        <w:rPr>
          <w:spacing w:val="-3"/>
          <w:sz w:val="24"/>
          <w:szCs w:val="24"/>
        </w:rPr>
        <w:t xml:space="preserve"> </w:t>
      </w:r>
      <w:r w:rsidRPr="004821E2">
        <w:rPr>
          <w:sz w:val="24"/>
          <w:szCs w:val="24"/>
        </w:rPr>
        <w:t>CYP2C19</w:t>
      </w:r>
      <w:r w:rsidRPr="004821E2">
        <w:rPr>
          <w:spacing w:val="-3"/>
          <w:sz w:val="24"/>
          <w:szCs w:val="24"/>
        </w:rPr>
        <w:t xml:space="preserve"> </w:t>
      </w:r>
      <w:r w:rsidRPr="004821E2">
        <w:rPr>
          <w:sz w:val="24"/>
          <w:szCs w:val="24"/>
        </w:rPr>
        <w:t xml:space="preserve">og P-glykoprotein. </w:t>
      </w:r>
      <w:r w:rsidRPr="004821E2">
        <w:rPr>
          <w:i/>
          <w:sz w:val="24"/>
          <w:szCs w:val="24"/>
        </w:rPr>
        <w:t xml:space="preserve">In vitro </w:t>
      </w:r>
      <w:r w:rsidRPr="004821E2">
        <w:rPr>
          <w:sz w:val="24"/>
          <w:szCs w:val="24"/>
        </w:rPr>
        <w:t>inhiberer bosentan galdesalt-eksportpumpen i hepatocytkulturer.</w:t>
      </w:r>
    </w:p>
    <w:p w14:paraId="1DA405E6" w14:textId="77777777" w:rsidR="00C35D89" w:rsidRPr="004821E2" w:rsidRDefault="00C35D89" w:rsidP="00100C8C">
      <w:pPr>
        <w:ind w:left="851"/>
        <w:rPr>
          <w:sz w:val="24"/>
          <w:szCs w:val="24"/>
        </w:rPr>
      </w:pPr>
    </w:p>
    <w:p w14:paraId="38830B64" w14:textId="2F3B3B09" w:rsidR="00C35D89" w:rsidRPr="004821E2" w:rsidRDefault="00C35D89" w:rsidP="00100C8C">
      <w:pPr>
        <w:ind w:left="851"/>
        <w:rPr>
          <w:sz w:val="24"/>
          <w:szCs w:val="24"/>
        </w:rPr>
      </w:pPr>
      <w:r w:rsidRPr="004821E2">
        <w:rPr>
          <w:i/>
          <w:sz w:val="24"/>
          <w:szCs w:val="24"/>
        </w:rPr>
        <w:t>In vitro-</w:t>
      </w:r>
      <w:r w:rsidRPr="004821E2">
        <w:rPr>
          <w:sz w:val="24"/>
          <w:szCs w:val="24"/>
        </w:rPr>
        <w:t>data påviste, at bosentan ikke havde nogen relevant inhiberende virkning på de CYP-isoenzymer, som blev testet (CYP1A2, 2A6, 2B6, 2C8, 2C9, 2D6, 2E1 og 3A4). Bosentan forventes derfor</w:t>
      </w:r>
      <w:r w:rsidRPr="004821E2">
        <w:rPr>
          <w:spacing w:val="-3"/>
          <w:sz w:val="24"/>
          <w:szCs w:val="24"/>
        </w:rPr>
        <w:t xml:space="preserve"> </w:t>
      </w:r>
      <w:r w:rsidRPr="004821E2">
        <w:rPr>
          <w:sz w:val="24"/>
          <w:szCs w:val="24"/>
        </w:rPr>
        <w:t>ikke</w:t>
      </w:r>
      <w:r w:rsidRPr="004821E2">
        <w:rPr>
          <w:spacing w:val="-3"/>
          <w:sz w:val="24"/>
          <w:szCs w:val="24"/>
        </w:rPr>
        <w:t xml:space="preserve"> </w:t>
      </w:r>
      <w:r w:rsidRPr="004821E2">
        <w:rPr>
          <w:sz w:val="24"/>
          <w:szCs w:val="24"/>
        </w:rPr>
        <w:t>at</w:t>
      </w:r>
      <w:r w:rsidRPr="004821E2">
        <w:rPr>
          <w:spacing w:val="-3"/>
          <w:sz w:val="24"/>
          <w:szCs w:val="24"/>
        </w:rPr>
        <w:t xml:space="preserve"> </w:t>
      </w:r>
      <w:r w:rsidRPr="004821E2">
        <w:rPr>
          <w:sz w:val="24"/>
          <w:szCs w:val="24"/>
        </w:rPr>
        <w:t>forøge</w:t>
      </w:r>
      <w:r w:rsidRPr="004821E2">
        <w:rPr>
          <w:spacing w:val="-3"/>
          <w:sz w:val="24"/>
          <w:szCs w:val="24"/>
        </w:rPr>
        <w:t xml:space="preserve"> </w:t>
      </w:r>
      <w:r w:rsidRPr="004821E2">
        <w:rPr>
          <w:sz w:val="24"/>
          <w:szCs w:val="24"/>
        </w:rPr>
        <w:t>plasmakoncentrationerne</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lægemidler,</w:t>
      </w:r>
      <w:r w:rsidRPr="004821E2">
        <w:rPr>
          <w:spacing w:val="-3"/>
          <w:sz w:val="24"/>
          <w:szCs w:val="24"/>
        </w:rPr>
        <w:t xml:space="preserve"> </w:t>
      </w:r>
      <w:r w:rsidRPr="004821E2">
        <w:rPr>
          <w:sz w:val="24"/>
          <w:szCs w:val="24"/>
        </w:rPr>
        <w:t>som</w:t>
      </w:r>
      <w:r w:rsidRPr="004821E2">
        <w:rPr>
          <w:spacing w:val="-3"/>
          <w:sz w:val="24"/>
          <w:szCs w:val="24"/>
        </w:rPr>
        <w:t xml:space="preserve"> </w:t>
      </w:r>
      <w:r w:rsidRPr="004821E2">
        <w:rPr>
          <w:sz w:val="24"/>
          <w:szCs w:val="24"/>
        </w:rPr>
        <w:t>metaboliseres</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disse</w:t>
      </w:r>
      <w:r w:rsidRPr="004821E2">
        <w:rPr>
          <w:spacing w:val="-3"/>
          <w:sz w:val="24"/>
          <w:szCs w:val="24"/>
        </w:rPr>
        <w:t xml:space="preserve"> </w:t>
      </w:r>
      <w:r w:rsidRPr="004821E2">
        <w:rPr>
          <w:sz w:val="24"/>
          <w:szCs w:val="24"/>
        </w:rPr>
        <w:t>isoenzymer.</w:t>
      </w:r>
    </w:p>
    <w:p w14:paraId="1658D612" w14:textId="77777777" w:rsidR="00C35D89" w:rsidRPr="004821E2" w:rsidRDefault="00C35D89" w:rsidP="00100C8C">
      <w:pPr>
        <w:ind w:left="851"/>
        <w:rPr>
          <w:sz w:val="24"/>
          <w:szCs w:val="24"/>
        </w:rPr>
      </w:pPr>
    </w:p>
    <w:p w14:paraId="0456A154" w14:textId="2D3FCB2A" w:rsidR="00C35D89" w:rsidRPr="004821E2" w:rsidRDefault="00C35D89" w:rsidP="00050A36">
      <w:pPr>
        <w:ind w:left="851"/>
        <w:rPr>
          <w:sz w:val="24"/>
          <w:szCs w:val="24"/>
        </w:rPr>
      </w:pPr>
      <w:r w:rsidRPr="004821E2">
        <w:rPr>
          <w:sz w:val="24"/>
          <w:szCs w:val="24"/>
          <w:u w:val="single"/>
        </w:rPr>
        <w:t>Farmakokinetik</w:t>
      </w:r>
      <w:r w:rsidRPr="004821E2">
        <w:rPr>
          <w:spacing w:val="-8"/>
          <w:sz w:val="24"/>
          <w:szCs w:val="24"/>
          <w:u w:val="single"/>
        </w:rPr>
        <w:t xml:space="preserve"> </w:t>
      </w:r>
      <w:r w:rsidRPr="004821E2">
        <w:rPr>
          <w:sz w:val="24"/>
          <w:szCs w:val="24"/>
          <w:u w:val="single"/>
        </w:rPr>
        <w:t>i</w:t>
      </w:r>
      <w:r w:rsidRPr="004821E2">
        <w:rPr>
          <w:spacing w:val="-7"/>
          <w:sz w:val="24"/>
          <w:szCs w:val="24"/>
          <w:u w:val="single"/>
        </w:rPr>
        <w:t xml:space="preserve"> </w:t>
      </w:r>
      <w:r w:rsidRPr="004821E2">
        <w:rPr>
          <w:sz w:val="24"/>
          <w:szCs w:val="24"/>
          <w:u w:val="single"/>
        </w:rPr>
        <w:t>særlige</w:t>
      </w:r>
      <w:r w:rsidRPr="004821E2">
        <w:rPr>
          <w:spacing w:val="-7"/>
          <w:sz w:val="24"/>
          <w:szCs w:val="24"/>
          <w:u w:val="single"/>
        </w:rPr>
        <w:t xml:space="preserve"> </w:t>
      </w:r>
      <w:r w:rsidRPr="004821E2">
        <w:rPr>
          <w:spacing w:val="-2"/>
          <w:sz w:val="24"/>
          <w:szCs w:val="24"/>
          <w:u w:val="single"/>
        </w:rPr>
        <w:t>populationer</w:t>
      </w:r>
    </w:p>
    <w:p w14:paraId="0A77BFE0" w14:textId="77777777" w:rsidR="00C35D89" w:rsidRPr="004821E2" w:rsidRDefault="00C35D89" w:rsidP="00100C8C">
      <w:pPr>
        <w:ind w:left="851"/>
        <w:rPr>
          <w:sz w:val="24"/>
          <w:szCs w:val="24"/>
        </w:rPr>
      </w:pPr>
      <w:r w:rsidRPr="004821E2">
        <w:rPr>
          <w:sz w:val="24"/>
          <w:szCs w:val="24"/>
        </w:rPr>
        <w:t>Baseret</w:t>
      </w:r>
      <w:r w:rsidRPr="004821E2">
        <w:rPr>
          <w:spacing w:val="-3"/>
          <w:sz w:val="24"/>
          <w:szCs w:val="24"/>
        </w:rPr>
        <w:t xml:space="preserve"> </w:t>
      </w:r>
      <w:r w:rsidRPr="004821E2">
        <w:rPr>
          <w:sz w:val="24"/>
          <w:szCs w:val="24"/>
        </w:rPr>
        <w:t>på</w:t>
      </w:r>
      <w:r w:rsidRPr="004821E2">
        <w:rPr>
          <w:spacing w:val="-3"/>
          <w:sz w:val="24"/>
          <w:szCs w:val="24"/>
        </w:rPr>
        <w:t xml:space="preserve"> </w:t>
      </w:r>
      <w:r w:rsidRPr="004821E2">
        <w:rPr>
          <w:sz w:val="24"/>
          <w:szCs w:val="24"/>
        </w:rPr>
        <w:t>det</w:t>
      </w:r>
      <w:r w:rsidRPr="004821E2">
        <w:rPr>
          <w:spacing w:val="-3"/>
          <w:sz w:val="24"/>
          <w:szCs w:val="24"/>
        </w:rPr>
        <w:t xml:space="preserve"> </w:t>
      </w:r>
      <w:r w:rsidRPr="004821E2">
        <w:rPr>
          <w:sz w:val="24"/>
          <w:szCs w:val="24"/>
        </w:rPr>
        <w:t>undersøgte</w:t>
      </w:r>
      <w:r w:rsidRPr="004821E2">
        <w:rPr>
          <w:spacing w:val="-3"/>
          <w:sz w:val="24"/>
          <w:szCs w:val="24"/>
        </w:rPr>
        <w:t xml:space="preserve"> </w:t>
      </w:r>
      <w:r w:rsidRPr="004821E2">
        <w:rPr>
          <w:sz w:val="24"/>
          <w:szCs w:val="24"/>
        </w:rPr>
        <w:t>område</w:t>
      </w:r>
      <w:r w:rsidRPr="004821E2">
        <w:rPr>
          <w:spacing w:val="-3"/>
          <w:sz w:val="24"/>
          <w:szCs w:val="24"/>
        </w:rPr>
        <w:t xml:space="preserve"> </w:t>
      </w:r>
      <w:r w:rsidRPr="004821E2">
        <w:rPr>
          <w:sz w:val="24"/>
          <w:szCs w:val="24"/>
        </w:rPr>
        <w:t>for</w:t>
      </w:r>
      <w:r w:rsidRPr="004821E2">
        <w:rPr>
          <w:spacing w:val="-3"/>
          <w:sz w:val="24"/>
          <w:szCs w:val="24"/>
        </w:rPr>
        <w:t xml:space="preserve"> </w:t>
      </w:r>
      <w:r w:rsidRPr="004821E2">
        <w:rPr>
          <w:sz w:val="24"/>
          <w:szCs w:val="24"/>
        </w:rPr>
        <w:t>hver</w:t>
      </w:r>
      <w:r w:rsidRPr="004821E2">
        <w:rPr>
          <w:spacing w:val="-3"/>
          <w:sz w:val="24"/>
          <w:szCs w:val="24"/>
        </w:rPr>
        <w:t xml:space="preserve"> </w:t>
      </w:r>
      <w:r w:rsidRPr="004821E2">
        <w:rPr>
          <w:sz w:val="24"/>
          <w:szCs w:val="24"/>
        </w:rPr>
        <w:t>variabel</w:t>
      </w:r>
      <w:r w:rsidRPr="004821E2">
        <w:rPr>
          <w:spacing w:val="-3"/>
          <w:sz w:val="24"/>
          <w:szCs w:val="24"/>
        </w:rPr>
        <w:t xml:space="preserve"> </w:t>
      </w:r>
      <w:r w:rsidRPr="004821E2">
        <w:rPr>
          <w:sz w:val="24"/>
          <w:szCs w:val="24"/>
        </w:rPr>
        <w:t>forventes</w:t>
      </w:r>
      <w:r w:rsidRPr="004821E2">
        <w:rPr>
          <w:spacing w:val="-3"/>
          <w:sz w:val="24"/>
          <w:szCs w:val="24"/>
        </w:rPr>
        <w:t xml:space="preserve"> </w:t>
      </w:r>
      <w:r w:rsidRPr="004821E2">
        <w:rPr>
          <w:sz w:val="24"/>
          <w:szCs w:val="24"/>
        </w:rPr>
        <w:t>bosentans</w:t>
      </w:r>
      <w:r w:rsidRPr="004821E2">
        <w:rPr>
          <w:spacing w:val="-3"/>
          <w:sz w:val="24"/>
          <w:szCs w:val="24"/>
        </w:rPr>
        <w:t xml:space="preserve"> </w:t>
      </w:r>
      <w:r w:rsidRPr="004821E2">
        <w:rPr>
          <w:sz w:val="24"/>
          <w:szCs w:val="24"/>
        </w:rPr>
        <w:t>farmakokinetik</w:t>
      </w:r>
      <w:r w:rsidRPr="004821E2">
        <w:rPr>
          <w:spacing w:val="-3"/>
          <w:sz w:val="24"/>
          <w:szCs w:val="24"/>
        </w:rPr>
        <w:t xml:space="preserve"> </w:t>
      </w:r>
      <w:r w:rsidRPr="004821E2">
        <w:rPr>
          <w:sz w:val="24"/>
          <w:szCs w:val="24"/>
        </w:rPr>
        <w:t>ikke</w:t>
      </w:r>
      <w:r w:rsidRPr="004821E2">
        <w:rPr>
          <w:spacing w:val="-3"/>
          <w:sz w:val="24"/>
          <w:szCs w:val="24"/>
        </w:rPr>
        <w:t xml:space="preserve"> </w:t>
      </w:r>
      <w:r w:rsidRPr="004821E2">
        <w:rPr>
          <w:sz w:val="24"/>
          <w:szCs w:val="24"/>
        </w:rPr>
        <w:t>at</w:t>
      </w:r>
      <w:r w:rsidRPr="004821E2">
        <w:rPr>
          <w:spacing w:val="-3"/>
          <w:sz w:val="24"/>
          <w:szCs w:val="24"/>
        </w:rPr>
        <w:t xml:space="preserve"> </w:t>
      </w:r>
      <w:r w:rsidRPr="004821E2">
        <w:rPr>
          <w:sz w:val="24"/>
          <w:szCs w:val="24"/>
        </w:rPr>
        <w:t>blive påvirket af køn, legemsvægt, race eller alder i den voksne population i væsentlig grad.</w:t>
      </w:r>
    </w:p>
    <w:p w14:paraId="2F08BC3C" w14:textId="77777777" w:rsidR="00C35D89" w:rsidRPr="004821E2" w:rsidRDefault="00C35D89" w:rsidP="00100C8C">
      <w:pPr>
        <w:ind w:left="851"/>
        <w:rPr>
          <w:sz w:val="24"/>
          <w:szCs w:val="24"/>
        </w:rPr>
      </w:pPr>
    </w:p>
    <w:p w14:paraId="7D2A04B0" w14:textId="77777777" w:rsidR="00C35D89" w:rsidRPr="004821E2" w:rsidRDefault="00C35D89" w:rsidP="00100C8C">
      <w:pPr>
        <w:ind w:left="851"/>
        <w:rPr>
          <w:iCs/>
          <w:sz w:val="24"/>
          <w:szCs w:val="24"/>
        </w:rPr>
      </w:pPr>
      <w:r w:rsidRPr="004821E2">
        <w:rPr>
          <w:iCs/>
          <w:sz w:val="24"/>
          <w:szCs w:val="24"/>
          <w:u w:val="single"/>
        </w:rPr>
        <w:t>Pædiatrisk population</w:t>
      </w:r>
    </w:p>
    <w:p w14:paraId="5002CB4C" w14:textId="77777777" w:rsidR="00C35D89" w:rsidRPr="004821E2" w:rsidRDefault="00C35D89" w:rsidP="00100C8C">
      <w:pPr>
        <w:ind w:left="851"/>
        <w:rPr>
          <w:sz w:val="24"/>
          <w:szCs w:val="24"/>
        </w:rPr>
      </w:pPr>
      <w:r w:rsidRPr="004821E2">
        <w:rPr>
          <w:sz w:val="24"/>
          <w:szCs w:val="24"/>
        </w:rPr>
        <w:t>Farmakokinetikken er blevet undersøgt hos pædiatriske patienter i 4 kliniske studier (BREATHE-3, FUTURE</w:t>
      </w:r>
      <w:r w:rsidRPr="004821E2">
        <w:rPr>
          <w:spacing w:val="-2"/>
          <w:sz w:val="24"/>
          <w:szCs w:val="24"/>
        </w:rPr>
        <w:t xml:space="preserve"> </w:t>
      </w:r>
      <w:r w:rsidRPr="004821E2">
        <w:rPr>
          <w:sz w:val="24"/>
          <w:szCs w:val="24"/>
        </w:rPr>
        <w:t>1,</w:t>
      </w:r>
      <w:r w:rsidRPr="004821E2">
        <w:rPr>
          <w:spacing w:val="-2"/>
          <w:sz w:val="24"/>
          <w:szCs w:val="24"/>
        </w:rPr>
        <w:t xml:space="preserve"> </w:t>
      </w:r>
      <w:r w:rsidRPr="004821E2">
        <w:rPr>
          <w:sz w:val="24"/>
          <w:szCs w:val="24"/>
        </w:rPr>
        <w:t>FUTURE-3</w:t>
      </w:r>
      <w:r w:rsidRPr="004821E2">
        <w:rPr>
          <w:spacing w:val="-1"/>
          <w:sz w:val="24"/>
          <w:szCs w:val="24"/>
        </w:rPr>
        <w:t xml:space="preserve"> </w:t>
      </w:r>
      <w:r w:rsidRPr="004821E2">
        <w:rPr>
          <w:sz w:val="24"/>
          <w:szCs w:val="24"/>
        </w:rPr>
        <w:t>OG</w:t>
      </w:r>
      <w:r w:rsidRPr="004821E2">
        <w:rPr>
          <w:spacing w:val="-2"/>
          <w:sz w:val="24"/>
          <w:szCs w:val="24"/>
        </w:rPr>
        <w:t xml:space="preserve"> </w:t>
      </w:r>
      <w:r w:rsidRPr="004821E2">
        <w:rPr>
          <w:sz w:val="24"/>
          <w:szCs w:val="24"/>
        </w:rPr>
        <w:t>FUTURE-4;</w:t>
      </w:r>
      <w:r w:rsidRPr="004821E2">
        <w:rPr>
          <w:spacing w:val="-2"/>
          <w:sz w:val="24"/>
          <w:szCs w:val="24"/>
        </w:rPr>
        <w:t xml:space="preserve"> </w:t>
      </w:r>
      <w:r w:rsidRPr="004821E2">
        <w:rPr>
          <w:sz w:val="24"/>
          <w:szCs w:val="24"/>
        </w:rPr>
        <w:t>se</w:t>
      </w:r>
      <w:r w:rsidRPr="004821E2">
        <w:rPr>
          <w:spacing w:val="-2"/>
          <w:sz w:val="24"/>
          <w:szCs w:val="24"/>
        </w:rPr>
        <w:t xml:space="preserve"> </w:t>
      </w:r>
      <w:r w:rsidRPr="004821E2">
        <w:rPr>
          <w:sz w:val="24"/>
          <w:szCs w:val="24"/>
        </w:rPr>
        <w:t>pkt.</w:t>
      </w:r>
      <w:r w:rsidRPr="004821E2">
        <w:rPr>
          <w:spacing w:val="-2"/>
          <w:sz w:val="24"/>
          <w:szCs w:val="24"/>
        </w:rPr>
        <w:t xml:space="preserve"> </w:t>
      </w:r>
      <w:r w:rsidRPr="004821E2">
        <w:rPr>
          <w:sz w:val="24"/>
          <w:szCs w:val="24"/>
        </w:rPr>
        <w:t>5.1).</w:t>
      </w:r>
      <w:r w:rsidRPr="004821E2">
        <w:rPr>
          <w:spacing w:val="-2"/>
          <w:sz w:val="24"/>
          <w:szCs w:val="24"/>
        </w:rPr>
        <w:t xml:space="preserve"> </w:t>
      </w:r>
      <w:r w:rsidRPr="004821E2">
        <w:rPr>
          <w:sz w:val="24"/>
          <w:szCs w:val="24"/>
        </w:rPr>
        <w:t>På</w:t>
      </w:r>
      <w:r w:rsidRPr="004821E2">
        <w:rPr>
          <w:spacing w:val="-2"/>
          <w:sz w:val="24"/>
          <w:szCs w:val="24"/>
        </w:rPr>
        <w:t xml:space="preserve"> </w:t>
      </w:r>
      <w:r w:rsidRPr="004821E2">
        <w:rPr>
          <w:sz w:val="24"/>
          <w:szCs w:val="24"/>
        </w:rPr>
        <w:t>grund</w:t>
      </w:r>
      <w:r w:rsidRPr="004821E2">
        <w:rPr>
          <w:spacing w:val="-2"/>
          <w:sz w:val="24"/>
          <w:szCs w:val="24"/>
        </w:rPr>
        <w:t xml:space="preserve"> </w:t>
      </w:r>
      <w:r w:rsidRPr="004821E2">
        <w:rPr>
          <w:sz w:val="24"/>
          <w:szCs w:val="24"/>
        </w:rPr>
        <w:t>af</w:t>
      </w:r>
      <w:r w:rsidRPr="004821E2">
        <w:rPr>
          <w:spacing w:val="-2"/>
          <w:sz w:val="24"/>
          <w:szCs w:val="24"/>
        </w:rPr>
        <w:t xml:space="preserve"> </w:t>
      </w:r>
      <w:r w:rsidRPr="004821E2">
        <w:rPr>
          <w:sz w:val="24"/>
          <w:szCs w:val="24"/>
        </w:rPr>
        <w:t>begrænsede</w:t>
      </w:r>
      <w:r w:rsidRPr="004821E2">
        <w:rPr>
          <w:spacing w:val="-2"/>
          <w:sz w:val="24"/>
          <w:szCs w:val="24"/>
        </w:rPr>
        <w:t xml:space="preserve"> </w:t>
      </w:r>
      <w:r w:rsidRPr="004821E2">
        <w:rPr>
          <w:sz w:val="24"/>
          <w:szCs w:val="24"/>
        </w:rPr>
        <w:t>data</w:t>
      </w:r>
      <w:r w:rsidRPr="004821E2">
        <w:rPr>
          <w:spacing w:val="-2"/>
          <w:sz w:val="24"/>
          <w:szCs w:val="24"/>
        </w:rPr>
        <w:t xml:space="preserve"> </w:t>
      </w:r>
      <w:r w:rsidRPr="004821E2">
        <w:rPr>
          <w:sz w:val="24"/>
          <w:szCs w:val="24"/>
        </w:rPr>
        <w:t>fra</w:t>
      </w:r>
      <w:r w:rsidRPr="004821E2">
        <w:rPr>
          <w:spacing w:val="-2"/>
          <w:sz w:val="24"/>
          <w:szCs w:val="24"/>
        </w:rPr>
        <w:t xml:space="preserve"> </w:t>
      </w:r>
      <w:r w:rsidRPr="004821E2">
        <w:rPr>
          <w:sz w:val="24"/>
          <w:szCs w:val="24"/>
        </w:rPr>
        <w:t>børn</w:t>
      </w:r>
      <w:r w:rsidRPr="004821E2">
        <w:rPr>
          <w:spacing w:val="-2"/>
          <w:sz w:val="24"/>
          <w:szCs w:val="24"/>
        </w:rPr>
        <w:t xml:space="preserve"> </w:t>
      </w:r>
      <w:r w:rsidRPr="004821E2">
        <w:rPr>
          <w:sz w:val="24"/>
          <w:szCs w:val="24"/>
        </w:rPr>
        <w:t>under</w:t>
      </w:r>
      <w:r w:rsidRPr="004821E2">
        <w:rPr>
          <w:spacing w:val="-2"/>
          <w:sz w:val="24"/>
          <w:szCs w:val="24"/>
        </w:rPr>
        <w:t xml:space="preserve"> </w:t>
      </w:r>
      <w:r w:rsidRPr="004821E2">
        <w:rPr>
          <w:sz w:val="24"/>
          <w:szCs w:val="24"/>
        </w:rPr>
        <w:t>2 år er farmakokinetikken endnu ikke tilstrækkeligt klarlagt i denne alderskategori.</w:t>
      </w:r>
    </w:p>
    <w:p w14:paraId="163E0A17" w14:textId="77777777" w:rsidR="00C35D89" w:rsidRPr="004821E2" w:rsidRDefault="00C35D89" w:rsidP="00100C8C">
      <w:pPr>
        <w:ind w:left="851"/>
        <w:rPr>
          <w:sz w:val="24"/>
          <w:szCs w:val="24"/>
        </w:rPr>
      </w:pPr>
    </w:p>
    <w:p w14:paraId="0EBCF245" w14:textId="7F2F4F47" w:rsidR="00C35D89" w:rsidRPr="004821E2" w:rsidRDefault="00C35D89" w:rsidP="00100C8C">
      <w:pPr>
        <w:ind w:left="851"/>
        <w:rPr>
          <w:sz w:val="24"/>
          <w:szCs w:val="24"/>
        </w:rPr>
      </w:pPr>
      <w:r w:rsidRPr="004821E2">
        <w:rPr>
          <w:sz w:val="24"/>
          <w:szCs w:val="24"/>
        </w:rPr>
        <w:t>I studie AC-052-356 (BREATHE-3) blev farmakokinetikken af oral enkeltdosis og gentagne doser bosentan som filmovertrukne tabletter undersøgt hos 19 børn i alderen fra 3 til 15 år med PAH, som fik en vægtbaseret dosis på 2 mg/kg to gange dagligt. I dette studie aftog eksponeringen for bosentan over</w:t>
      </w:r>
      <w:r w:rsidRPr="004821E2">
        <w:rPr>
          <w:spacing w:val="-3"/>
          <w:sz w:val="24"/>
          <w:szCs w:val="24"/>
        </w:rPr>
        <w:t xml:space="preserve"> </w:t>
      </w:r>
      <w:r w:rsidRPr="004821E2">
        <w:rPr>
          <w:sz w:val="24"/>
          <w:szCs w:val="24"/>
        </w:rPr>
        <w:t>tid</w:t>
      </w:r>
      <w:r w:rsidRPr="004821E2">
        <w:rPr>
          <w:spacing w:val="-3"/>
          <w:sz w:val="24"/>
          <w:szCs w:val="24"/>
        </w:rPr>
        <w:t xml:space="preserve"> </w:t>
      </w:r>
      <w:r w:rsidRPr="004821E2">
        <w:rPr>
          <w:sz w:val="24"/>
          <w:szCs w:val="24"/>
        </w:rPr>
        <w:t>på</w:t>
      </w:r>
      <w:r w:rsidRPr="004821E2">
        <w:rPr>
          <w:spacing w:val="-3"/>
          <w:sz w:val="24"/>
          <w:szCs w:val="24"/>
        </w:rPr>
        <w:t xml:space="preserve"> </w:t>
      </w:r>
      <w:r w:rsidRPr="004821E2">
        <w:rPr>
          <w:sz w:val="24"/>
          <w:szCs w:val="24"/>
        </w:rPr>
        <w:t>en</w:t>
      </w:r>
      <w:r w:rsidRPr="004821E2">
        <w:rPr>
          <w:spacing w:val="-3"/>
          <w:sz w:val="24"/>
          <w:szCs w:val="24"/>
        </w:rPr>
        <w:t xml:space="preserve"> </w:t>
      </w:r>
      <w:r w:rsidRPr="004821E2">
        <w:rPr>
          <w:sz w:val="24"/>
          <w:szCs w:val="24"/>
        </w:rPr>
        <w:t>måde,</w:t>
      </w:r>
      <w:r w:rsidRPr="004821E2">
        <w:rPr>
          <w:spacing w:val="-3"/>
          <w:sz w:val="24"/>
          <w:szCs w:val="24"/>
        </w:rPr>
        <w:t xml:space="preserve"> </w:t>
      </w:r>
      <w:r w:rsidRPr="004821E2">
        <w:rPr>
          <w:sz w:val="24"/>
          <w:szCs w:val="24"/>
        </w:rPr>
        <w:t>der</w:t>
      </w:r>
      <w:r w:rsidRPr="004821E2">
        <w:rPr>
          <w:spacing w:val="-3"/>
          <w:sz w:val="24"/>
          <w:szCs w:val="24"/>
        </w:rPr>
        <w:t xml:space="preserve"> </w:t>
      </w:r>
      <w:r w:rsidRPr="004821E2">
        <w:rPr>
          <w:sz w:val="24"/>
          <w:szCs w:val="24"/>
        </w:rPr>
        <w:t>svarede</w:t>
      </w:r>
      <w:r w:rsidRPr="004821E2">
        <w:rPr>
          <w:spacing w:val="-3"/>
          <w:sz w:val="24"/>
          <w:szCs w:val="24"/>
        </w:rPr>
        <w:t xml:space="preserve"> </w:t>
      </w:r>
      <w:r w:rsidRPr="004821E2">
        <w:rPr>
          <w:sz w:val="24"/>
          <w:szCs w:val="24"/>
        </w:rPr>
        <w:t>til</w:t>
      </w:r>
      <w:r w:rsidRPr="004821E2">
        <w:rPr>
          <w:spacing w:val="-3"/>
          <w:sz w:val="24"/>
          <w:szCs w:val="24"/>
        </w:rPr>
        <w:t xml:space="preserve"> </w:t>
      </w:r>
      <w:r w:rsidRPr="004821E2">
        <w:rPr>
          <w:sz w:val="24"/>
          <w:szCs w:val="24"/>
        </w:rPr>
        <w:t>bosentans</w:t>
      </w:r>
      <w:r w:rsidRPr="004821E2">
        <w:rPr>
          <w:spacing w:val="-3"/>
          <w:sz w:val="24"/>
          <w:szCs w:val="24"/>
        </w:rPr>
        <w:t xml:space="preserve"> </w:t>
      </w:r>
      <w:r w:rsidRPr="004821E2">
        <w:rPr>
          <w:sz w:val="24"/>
          <w:szCs w:val="24"/>
        </w:rPr>
        <w:t>kendte</w:t>
      </w:r>
      <w:r w:rsidRPr="004821E2">
        <w:rPr>
          <w:spacing w:val="-3"/>
          <w:sz w:val="24"/>
          <w:szCs w:val="24"/>
        </w:rPr>
        <w:t xml:space="preserve"> </w:t>
      </w:r>
      <w:r w:rsidRPr="004821E2">
        <w:rPr>
          <w:sz w:val="24"/>
          <w:szCs w:val="24"/>
        </w:rPr>
        <w:t>autoinduktionsegenskaber.</w:t>
      </w:r>
      <w:r w:rsidRPr="004821E2">
        <w:rPr>
          <w:spacing w:val="-3"/>
          <w:sz w:val="24"/>
          <w:szCs w:val="24"/>
        </w:rPr>
        <w:t xml:space="preserve"> </w:t>
      </w:r>
      <w:r w:rsidRPr="004821E2">
        <w:rPr>
          <w:sz w:val="24"/>
          <w:szCs w:val="24"/>
        </w:rPr>
        <w:t>Middel</w:t>
      </w:r>
      <w:r w:rsidRPr="004821E2">
        <w:rPr>
          <w:spacing w:val="-3"/>
          <w:sz w:val="24"/>
          <w:szCs w:val="24"/>
        </w:rPr>
        <w:t xml:space="preserve"> </w:t>
      </w:r>
      <w:r w:rsidRPr="004821E2">
        <w:rPr>
          <w:sz w:val="24"/>
          <w:szCs w:val="24"/>
        </w:rPr>
        <w:t>AUC</w:t>
      </w:r>
      <w:r w:rsidRPr="004821E2">
        <w:rPr>
          <w:spacing w:val="-3"/>
          <w:sz w:val="24"/>
          <w:szCs w:val="24"/>
        </w:rPr>
        <w:t xml:space="preserve"> </w:t>
      </w:r>
      <w:r w:rsidRPr="004821E2">
        <w:rPr>
          <w:sz w:val="24"/>
          <w:szCs w:val="24"/>
        </w:rPr>
        <w:t>(CV</w:t>
      </w:r>
      <w:r w:rsidR="00162F2E" w:rsidRPr="004821E2">
        <w:rPr>
          <w:sz w:val="24"/>
          <w:szCs w:val="24"/>
        </w:rPr>
        <w:t xml:space="preserve"> %</w:t>
      </w:r>
      <w:r w:rsidRPr="004821E2">
        <w:rPr>
          <w:sz w:val="24"/>
          <w:szCs w:val="24"/>
        </w:rPr>
        <w:t>) værdier for bosentan hos pædiatriske patienter behandlet med 31,25, 62,5 eller 125 mg to gange dagligt</w:t>
      </w:r>
      <w:r w:rsidRPr="004821E2">
        <w:rPr>
          <w:spacing w:val="-1"/>
          <w:sz w:val="24"/>
          <w:szCs w:val="24"/>
        </w:rPr>
        <w:t xml:space="preserve"> </w:t>
      </w:r>
      <w:r w:rsidRPr="004821E2">
        <w:rPr>
          <w:sz w:val="24"/>
          <w:szCs w:val="24"/>
        </w:rPr>
        <w:t>var</w:t>
      </w:r>
      <w:r w:rsidRPr="004821E2">
        <w:rPr>
          <w:spacing w:val="-1"/>
          <w:sz w:val="24"/>
          <w:szCs w:val="24"/>
        </w:rPr>
        <w:t xml:space="preserve"> </w:t>
      </w:r>
      <w:r w:rsidRPr="004821E2">
        <w:rPr>
          <w:sz w:val="24"/>
          <w:szCs w:val="24"/>
        </w:rPr>
        <w:t>henholdsvis</w:t>
      </w:r>
      <w:r w:rsidRPr="004821E2">
        <w:rPr>
          <w:spacing w:val="-1"/>
          <w:sz w:val="24"/>
          <w:szCs w:val="24"/>
        </w:rPr>
        <w:t xml:space="preserve"> </w:t>
      </w:r>
      <w:r w:rsidRPr="004821E2">
        <w:rPr>
          <w:sz w:val="24"/>
          <w:szCs w:val="24"/>
        </w:rPr>
        <w:t>3</w:t>
      </w:r>
      <w:r w:rsidRPr="004821E2">
        <w:rPr>
          <w:spacing w:val="-1"/>
          <w:sz w:val="24"/>
          <w:szCs w:val="24"/>
        </w:rPr>
        <w:t xml:space="preserve"> </w:t>
      </w:r>
      <w:r w:rsidRPr="004821E2">
        <w:rPr>
          <w:sz w:val="24"/>
          <w:szCs w:val="24"/>
        </w:rPr>
        <w:t>496</w:t>
      </w:r>
      <w:r w:rsidRPr="004821E2">
        <w:rPr>
          <w:spacing w:val="-1"/>
          <w:sz w:val="24"/>
          <w:szCs w:val="24"/>
        </w:rPr>
        <w:t xml:space="preserve"> </w:t>
      </w:r>
      <w:r w:rsidRPr="004821E2">
        <w:rPr>
          <w:sz w:val="24"/>
          <w:szCs w:val="24"/>
        </w:rPr>
        <w:t>(49),</w:t>
      </w:r>
      <w:r w:rsidRPr="004821E2">
        <w:rPr>
          <w:spacing w:val="-1"/>
          <w:sz w:val="24"/>
          <w:szCs w:val="24"/>
        </w:rPr>
        <w:t xml:space="preserve"> </w:t>
      </w:r>
      <w:r w:rsidRPr="004821E2">
        <w:rPr>
          <w:sz w:val="24"/>
          <w:szCs w:val="24"/>
        </w:rPr>
        <w:t>5 428</w:t>
      </w:r>
      <w:r w:rsidRPr="004821E2">
        <w:rPr>
          <w:spacing w:val="-1"/>
          <w:sz w:val="24"/>
          <w:szCs w:val="24"/>
        </w:rPr>
        <w:t xml:space="preserve"> </w:t>
      </w:r>
      <w:r w:rsidRPr="004821E2">
        <w:rPr>
          <w:sz w:val="24"/>
          <w:szCs w:val="24"/>
        </w:rPr>
        <w:t>(79)</w:t>
      </w:r>
      <w:r w:rsidRPr="004821E2">
        <w:rPr>
          <w:spacing w:val="-1"/>
          <w:sz w:val="24"/>
          <w:szCs w:val="24"/>
        </w:rPr>
        <w:t xml:space="preserve"> </w:t>
      </w:r>
      <w:r w:rsidRPr="004821E2">
        <w:rPr>
          <w:sz w:val="24"/>
          <w:szCs w:val="24"/>
        </w:rPr>
        <w:t>og</w:t>
      </w:r>
      <w:r w:rsidRPr="004821E2">
        <w:rPr>
          <w:spacing w:val="-1"/>
          <w:sz w:val="24"/>
          <w:szCs w:val="24"/>
        </w:rPr>
        <w:t xml:space="preserve"> </w:t>
      </w:r>
      <w:r w:rsidRPr="004821E2">
        <w:rPr>
          <w:sz w:val="24"/>
          <w:szCs w:val="24"/>
        </w:rPr>
        <w:t>6 124</w:t>
      </w:r>
      <w:r w:rsidRPr="004821E2">
        <w:rPr>
          <w:spacing w:val="-1"/>
          <w:sz w:val="24"/>
          <w:szCs w:val="24"/>
        </w:rPr>
        <w:t xml:space="preserve"> </w:t>
      </w:r>
      <w:r w:rsidRPr="004821E2">
        <w:rPr>
          <w:sz w:val="24"/>
          <w:szCs w:val="24"/>
        </w:rPr>
        <w:t>(27)</w:t>
      </w:r>
      <w:r w:rsidRPr="004821E2">
        <w:rPr>
          <w:spacing w:val="-1"/>
          <w:sz w:val="24"/>
          <w:szCs w:val="24"/>
        </w:rPr>
        <w:t xml:space="preserve"> </w:t>
      </w:r>
      <w:r w:rsidRPr="004821E2">
        <w:rPr>
          <w:sz w:val="24"/>
          <w:szCs w:val="24"/>
        </w:rPr>
        <w:t>ng·t/ml,</w:t>
      </w:r>
      <w:r w:rsidRPr="004821E2">
        <w:rPr>
          <w:spacing w:val="-1"/>
          <w:sz w:val="24"/>
          <w:szCs w:val="24"/>
        </w:rPr>
        <w:t xml:space="preserve"> </w:t>
      </w:r>
      <w:r w:rsidRPr="004821E2">
        <w:rPr>
          <w:sz w:val="24"/>
          <w:szCs w:val="24"/>
        </w:rPr>
        <w:t>og</w:t>
      </w:r>
      <w:r w:rsidRPr="004821E2">
        <w:rPr>
          <w:spacing w:val="-1"/>
          <w:sz w:val="24"/>
          <w:szCs w:val="24"/>
        </w:rPr>
        <w:t xml:space="preserve"> </w:t>
      </w:r>
      <w:r w:rsidRPr="004821E2">
        <w:rPr>
          <w:sz w:val="24"/>
          <w:szCs w:val="24"/>
        </w:rPr>
        <w:t>var</w:t>
      </w:r>
      <w:r w:rsidRPr="004821E2">
        <w:rPr>
          <w:spacing w:val="-1"/>
          <w:sz w:val="24"/>
          <w:szCs w:val="24"/>
        </w:rPr>
        <w:t xml:space="preserve"> </w:t>
      </w:r>
      <w:r w:rsidRPr="004821E2">
        <w:rPr>
          <w:sz w:val="24"/>
          <w:szCs w:val="24"/>
        </w:rPr>
        <w:t>lavere</w:t>
      </w:r>
      <w:r w:rsidRPr="004821E2">
        <w:rPr>
          <w:spacing w:val="-1"/>
          <w:sz w:val="24"/>
          <w:szCs w:val="24"/>
        </w:rPr>
        <w:t xml:space="preserve"> </w:t>
      </w:r>
      <w:r w:rsidRPr="004821E2">
        <w:rPr>
          <w:sz w:val="24"/>
          <w:szCs w:val="24"/>
        </w:rPr>
        <w:t>end</w:t>
      </w:r>
      <w:r w:rsidRPr="004821E2">
        <w:rPr>
          <w:spacing w:val="-1"/>
          <w:sz w:val="24"/>
          <w:szCs w:val="24"/>
        </w:rPr>
        <w:t xml:space="preserve"> </w:t>
      </w:r>
      <w:r w:rsidRPr="004821E2">
        <w:rPr>
          <w:sz w:val="24"/>
          <w:szCs w:val="24"/>
        </w:rPr>
        <w:t>værdien</w:t>
      </w:r>
      <w:r w:rsidRPr="004821E2">
        <w:rPr>
          <w:spacing w:val="-1"/>
          <w:sz w:val="24"/>
          <w:szCs w:val="24"/>
        </w:rPr>
        <w:t xml:space="preserve"> </w:t>
      </w:r>
      <w:r w:rsidRPr="004821E2">
        <w:rPr>
          <w:sz w:val="24"/>
          <w:szCs w:val="24"/>
        </w:rPr>
        <w:t>8</w:t>
      </w:r>
      <w:r w:rsidRPr="004821E2">
        <w:rPr>
          <w:spacing w:val="-1"/>
          <w:sz w:val="24"/>
          <w:szCs w:val="24"/>
        </w:rPr>
        <w:t xml:space="preserve"> </w:t>
      </w:r>
      <w:r w:rsidRPr="004821E2">
        <w:rPr>
          <w:sz w:val="24"/>
          <w:szCs w:val="24"/>
        </w:rPr>
        <w:t>149</w:t>
      </w:r>
      <w:r w:rsidR="00272AC1" w:rsidRPr="004821E2">
        <w:rPr>
          <w:sz w:val="24"/>
          <w:szCs w:val="24"/>
        </w:rPr>
        <w:t xml:space="preserve"> </w:t>
      </w:r>
      <w:r w:rsidRPr="004821E2">
        <w:rPr>
          <w:sz w:val="24"/>
          <w:szCs w:val="24"/>
        </w:rPr>
        <w:t>(47) ng·t/ml, der blev set hos voksne patienter med PAH, som blev behandlet med 125 mg to gange dagligt.</w:t>
      </w:r>
      <w:r w:rsidRPr="004821E2">
        <w:rPr>
          <w:spacing w:val="-3"/>
          <w:sz w:val="24"/>
          <w:szCs w:val="24"/>
        </w:rPr>
        <w:t xml:space="preserve"> </w:t>
      </w:r>
      <w:r w:rsidRPr="004821E2">
        <w:rPr>
          <w:sz w:val="24"/>
          <w:szCs w:val="24"/>
        </w:rPr>
        <w:t>Ved</w:t>
      </w:r>
      <w:r w:rsidRPr="004821E2">
        <w:rPr>
          <w:spacing w:val="-2"/>
          <w:sz w:val="24"/>
          <w:szCs w:val="24"/>
        </w:rPr>
        <w:t xml:space="preserve"> </w:t>
      </w:r>
      <w:r w:rsidRPr="004821E2">
        <w:rPr>
          <w:i/>
          <w:sz w:val="24"/>
          <w:szCs w:val="24"/>
        </w:rPr>
        <w:t>steady-state</w:t>
      </w:r>
      <w:r w:rsidRPr="004821E2">
        <w:rPr>
          <w:i/>
          <w:spacing w:val="-2"/>
          <w:sz w:val="24"/>
          <w:szCs w:val="24"/>
        </w:rPr>
        <w:t xml:space="preserve"> </w:t>
      </w:r>
      <w:r w:rsidRPr="004821E2">
        <w:rPr>
          <w:sz w:val="24"/>
          <w:szCs w:val="24"/>
        </w:rPr>
        <w:t>er</w:t>
      </w:r>
      <w:r w:rsidRPr="004821E2">
        <w:rPr>
          <w:spacing w:val="-3"/>
          <w:sz w:val="24"/>
          <w:szCs w:val="24"/>
        </w:rPr>
        <w:t xml:space="preserve"> </w:t>
      </w:r>
      <w:r w:rsidRPr="004821E2">
        <w:rPr>
          <w:sz w:val="24"/>
          <w:szCs w:val="24"/>
        </w:rPr>
        <w:t>den</w:t>
      </w:r>
      <w:r w:rsidRPr="004821E2">
        <w:rPr>
          <w:spacing w:val="-3"/>
          <w:sz w:val="24"/>
          <w:szCs w:val="24"/>
        </w:rPr>
        <w:t xml:space="preserve"> </w:t>
      </w:r>
      <w:r w:rsidRPr="004821E2">
        <w:rPr>
          <w:sz w:val="24"/>
          <w:szCs w:val="24"/>
        </w:rPr>
        <w:t>systemiske</w:t>
      </w:r>
      <w:r w:rsidRPr="004821E2">
        <w:rPr>
          <w:spacing w:val="-3"/>
          <w:sz w:val="24"/>
          <w:szCs w:val="24"/>
        </w:rPr>
        <w:t xml:space="preserve"> </w:t>
      </w:r>
      <w:r w:rsidRPr="004821E2">
        <w:rPr>
          <w:sz w:val="24"/>
          <w:szCs w:val="24"/>
        </w:rPr>
        <w:t>eksponering</w:t>
      </w:r>
      <w:r w:rsidRPr="004821E2">
        <w:rPr>
          <w:spacing w:val="-3"/>
          <w:sz w:val="24"/>
          <w:szCs w:val="24"/>
        </w:rPr>
        <w:t xml:space="preserve"> </w:t>
      </w:r>
      <w:r w:rsidRPr="004821E2">
        <w:rPr>
          <w:sz w:val="24"/>
          <w:szCs w:val="24"/>
        </w:rPr>
        <w:t>hos</w:t>
      </w:r>
      <w:r w:rsidRPr="004821E2">
        <w:rPr>
          <w:spacing w:val="-3"/>
          <w:sz w:val="24"/>
          <w:szCs w:val="24"/>
        </w:rPr>
        <w:t xml:space="preserve"> </w:t>
      </w:r>
      <w:r w:rsidRPr="004821E2">
        <w:rPr>
          <w:sz w:val="24"/>
          <w:szCs w:val="24"/>
        </w:rPr>
        <w:t>pædiatriske</w:t>
      </w:r>
      <w:r w:rsidRPr="004821E2">
        <w:rPr>
          <w:spacing w:val="-3"/>
          <w:sz w:val="24"/>
          <w:szCs w:val="24"/>
        </w:rPr>
        <w:t xml:space="preserve"> </w:t>
      </w:r>
      <w:r w:rsidRPr="004821E2">
        <w:rPr>
          <w:sz w:val="24"/>
          <w:szCs w:val="24"/>
        </w:rPr>
        <w:t>patienter</w:t>
      </w:r>
      <w:r w:rsidRPr="004821E2">
        <w:rPr>
          <w:spacing w:val="-3"/>
          <w:sz w:val="24"/>
          <w:szCs w:val="24"/>
        </w:rPr>
        <w:t xml:space="preserve"> </w:t>
      </w:r>
      <w:r w:rsidRPr="004821E2">
        <w:rPr>
          <w:sz w:val="24"/>
          <w:szCs w:val="24"/>
        </w:rPr>
        <w:t>med</w:t>
      </w:r>
      <w:r w:rsidRPr="004821E2">
        <w:rPr>
          <w:spacing w:val="-3"/>
          <w:sz w:val="24"/>
          <w:szCs w:val="24"/>
        </w:rPr>
        <w:t xml:space="preserve"> </w:t>
      </w:r>
      <w:r w:rsidRPr="004821E2">
        <w:rPr>
          <w:sz w:val="24"/>
          <w:szCs w:val="24"/>
        </w:rPr>
        <w:t>en</w:t>
      </w:r>
      <w:r w:rsidRPr="004821E2">
        <w:rPr>
          <w:spacing w:val="-3"/>
          <w:sz w:val="24"/>
          <w:szCs w:val="24"/>
        </w:rPr>
        <w:t xml:space="preserve"> </w:t>
      </w:r>
      <w:r w:rsidRPr="004821E2">
        <w:rPr>
          <w:sz w:val="24"/>
          <w:szCs w:val="24"/>
        </w:rPr>
        <w:t>legemsvægt på</w:t>
      </w:r>
      <w:r w:rsidRPr="004821E2">
        <w:rPr>
          <w:spacing w:val="-1"/>
          <w:sz w:val="24"/>
          <w:szCs w:val="24"/>
        </w:rPr>
        <w:t xml:space="preserve"> </w:t>
      </w:r>
      <w:r w:rsidRPr="004821E2">
        <w:rPr>
          <w:sz w:val="24"/>
          <w:szCs w:val="24"/>
        </w:rPr>
        <w:t>10–20</w:t>
      </w:r>
      <w:r w:rsidRPr="004821E2">
        <w:rPr>
          <w:spacing w:val="-2"/>
          <w:sz w:val="24"/>
          <w:szCs w:val="24"/>
        </w:rPr>
        <w:t xml:space="preserve"> </w:t>
      </w:r>
      <w:r w:rsidRPr="004821E2">
        <w:rPr>
          <w:sz w:val="24"/>
          <w:szCs w:val="24"/>
        </w:rPr>
        <w:t>kg,</w:t>
      </w:r>
      <w:r w:rsidRPr="004821E2">
        <w:rPr>
          <w:spacing w:val="-2"/>
          <w:sz w:val="24"/>
          <w:szCs w:val="24"/>
        </w:rPr>
        <w:t xml:space="preserve"> </w:t>
      </w:r>
      <w:r w:rsidRPr="004821E2">
        <w:rPr>
          <w:sz w:val="24"/>
          <w:szCs w:val="24"/>
        </w:rPr>
        <w:t>20–40</w:t>
      </w:r>
      <w:r w:rsidRPr="004821E2">
        <w:rPr>
          <w:spacing w:val="-3"/>
          <w:sz w:val="24"/>
          <w:szCs w:val="24"/>
        </w:rPr>
        <w:t xml:space="preserve"> </w:t>
      </w:r>
      <w:r w:rsidRPr="004821E2">
        <w:rPr>
          <w:sz w:val="24"/>
          <w:szCs w:val="24"/>
        </w:rPr>
        <w:t>kg</w:t>
      </w:r>
      <w:r w:rsidRPr="004821E2">
        <w:rPr>
          <w:spacing w:val="-3"/>
          <w:sz w:val="24"/>
          <w:szCs w:val="24"/>
        </w:rPr>
        <w:t xml:space="preserve"> </w:t>
      </w:r>
      <w:r w:rsidRPr="004821E2">
        <w:rPr>
          <w:sz w:val="24"/>
          <w:szCs w:val="24"/>
        </w:rPr>
        <w:t>og</w:t>
      </w:r>
      <w:r w:rsidRPr="004821E2">
        <w:rPr>
          <w:spacing w:val="-1"/>
          <w:sz w:val="24"/>
          <w:szCs w:val="24"/>
        </w:rPr>
        <w:t xml:space="preserve"> </w:t>
      </w:r>
      <w:r w:rsidRPr="004821E2">
        <w:rPr>
          <w:sz w:val="24"/>
          <w:szCs w:val="24"/>
        </w:rPr>
        <w:t>&gt;</w:t>
      </w:r>
      <w:r w:rsidRPr="004821E2">
        <w:rPr>
          <w:spacing w:val="-1"/>
          <w:sz w:val="24"/>
          <w:szCs w:val="24"/>
        </w:rPr>
        <w:t xml:space="preserve"> </w:t>
      </w:r>
      <w:r w:rsidRPr="004821E2">
        <w:rPr>
          <w:sz w:val="24"/>
          <w:szCs w:val="24"/>
        </w:rPr>
        <w:t>40</w:t>
      </w:r>
      <w:r w:rsidRPr="004821E2">
        <w:rPr>
          <w:spacing w:val="-2"/>
          <w:sz w:val="24"/>
          <w:szCs w:val="24"/>
        </w:rPr>
        <w:t xml:space="preserve"> </w:t>
      </w:r>
      <w:r w:rsidRPr="004821E2">
        <w:rPr>
          <w:sz w:val="24"/>
          <w:szCs w:val="24"/>
        </w:rPr>
        <w:t>kg</w:t>
      </w:r>
      <w:r w:rsidRPr="004821E2">
        <w:rPr>
          <w:spacing w:val="-2"/>
          <w:sz w:val="24"/>
          <w:szCs w:val="24"/>
        </w:rPr>
        <w:t xml:space="preserve"> </w:t>
      </w:r>
      <w:r w:rsidRPr="004821E2">
        <w:rPr>
          <w:sz w:val="24"/>
          <w:szCs w:val="24"/>
        </w:rPr>
        <w:t>henholdsvis</w:t>
      </w:r>
      <w:r w:rsidRPr="004821E2">
        <w:rPr>
          <w:spacing w:val="-2"/>
          <w:sz w:val="24"/>
          <w:szCs w:val="24"/>
        </w:rPr>
        <w:t xml:space="preserve"> </w:t>
      </w:r>
      <w:r w:rsidRPr="004821E2">
        <w:rPr>
          <w:sz w:val="24"/>
          <w:szCs w:val="24"/>
        </w:rPr>
        <w:t>43</w:t>
      </w:r>
      <w:r w:rsidR="00162F2E" w:rsidRPr="004821E2">
        <w:rPr>
          <w:sz w:val="24"/>
          <w:szCs w:val="24"/>
        </w:rPr>
        <w:t xml:space="preserve"> %</w:t>
      </w:r>
      <w:r w:rsidRPr="004821E2">
        <w:rPr>
          <w:sz w:val="24"/>
          <w:szCs w:val="24"/>
        </w:rPr>
        <w:t>,</w:t>
      </w:r>
      <w:r w:rsidRPr="004821E2">
        <w:rPr>
          <w:spacing w:val="-2"/>
          <w:sz w:val="24"/>
          <w:szCs w:val="24"/>
        </w:rPr>
        <w:t xml:space="preserve"> </w:t>
      </w:r>
      <w:r w:rsidRPr="004821E2">
        <w:rPr>
          <w:sz w:val="24"/>
          <w:szCs w:val="24"/>
        </w:rPr>
        <w:t>67</w:t>
      </w:r>
      <w:r w:rsidR="00162F2E" w:rsidRPr="004821E2">
        <w:rPr>
          <w:sz w:val="24"/>
          <w:szCs w:val="24"/>
        </w:rPr>
        <w:t xml:space="preserve"> %</w:t>
      </w:r>
      <w:r w:rsidRPr="004821E2">
        <w:rPr>
          <w:spacing w:val="-2"/>
          <w:sz w:val="24"/>
          <w:szCs w:val="24"/>
        </w:rPr>
        <w:t xml:space="preserve"> </w:t>
      </w:r>
      <w:r w:rsidRPr="004821E2">
        <w:rPr>
          <w:sz w:val="24"/>
          <w:szCs w:val="24"/>
        </w:rPr>
        <w:t>og</w:t>
      </w:r>
      <w:r w:rsidRPr="004821E2">
        <w:rPr>
          <w:spacing w:val="-2"/>
          <w:sz w:val="24"/>
          <w:szCs w:val="24"/>
        </w:rPr>
        <w:t xml:space="preserve"> </w:t>
      </w:r>
      <w:r w:rsidRPr="004821E2">
        <w:rPr>
          <w:sz w:val="24"/>
          <w:szCs w:val="24"/>
        </w:rPr>
        <w:t>75</w:t>
      </w:r>
      <w:r w:rsidR="00162F2E" w:rsidRPr="004821E2">
        <w:rPr>
          <w:sz w:val="24"/>
          <w:szCs w:val="24"/>
        </w:rPr>
        <w:t xml:space="preserve"> %</w:t>
      </w:r>
      <w:r w:rsidRPr="004821E2">
        <w:rPr>
          <w:spacing w:val="-2"/>
          <w:sz w:val="24"/>
          <w:szCs w:val="24"/>
        </w:rPr>
        <w:t xml:space="preserve"> </w:t>
      </w:r>
      <w:r w:rsidRPr="004821E2">
        <w:rPr>
          <w:sz w:val="24"/>
          <w:szCs w:val="24"/>
        </w:rPr>
        <w:t>af</w:t>
      </w:r>
      <w:r w:rsidRPr="004821E2">
        <w:rPr>
          <w:spacing w:val="-2"/>
          <w:sz w:val="24"/>
          <w:szCs w:val="24"/>
        </w:rPr>
        <w:t xml:space="preserve"> </w:t>
      </w:r>
      <w:r w:rsidRPr="004821E2">
        <w:rPr>
          <w:sz w:val="24"/>
          <w:szCs w:val="24"/>
        </w:rPr>
        <w:t>den</w:t>
      </w:r>
      <w:r w:rsidRPr="004821E2">
        <w:rPr>
          <w:spacing w:val="-2"/>
          <w:sz w:val="24"/>
          <w:szCs w:val="24"/>
        </w:rPr>
        <w:t xml:space="preserve"> </w:t>
      </w:r>
      <w:r w:rsidRPr="004821E2">
        <w:rPr>
          <w:sz w:val="24"/>
          <w:szCs w:val="24"/>
        </w:rPr>
        <w:t>systemiske</w:t>
      </w:r>
      <w:r w:rsidRPr="004821E2">
        <w:rPr>
          <w:spacing w:val="-2"/>
          <w:sz w:val="24"/>
          <w:szCs w:val="24"/>
        </w:rPr>
        <w:t xml:space="preserve"> </w:t>
      </w:r>
      <w:r w:rsidRPr="004821E2">
        <w:rPr>
          <w:sz w:val="24"/>
          <w:szCs w:val="24"/>
        </w:rPr>
        <w:t>eksponering</w:t>
      </w:r>
      <w:r w:rsidRPr="004821E2">
        <w:rPr>
          <w:spacing w:val="-2"/>
          <w:sz w:val="24"/>
          <w:szCs w:val="24"/>
        </w:rPr>
        <w:t xml:space="preserve"> </w:t>
      </w:r>
      <w:r w:rsidRPr="004821E2">
        <w:rPr>
          <w:sz w:val="24"/>
          <w:szCs w:val="24"/>
        </w:rPr>
        <w:t xml:space="preserve">hos </w:t>
      </w:r>
      <w:r w:rsidRPr="004821E2">
        <w:rPr>
          <w:spacing w:val="-2"/>
          <w:sz w:val="24"/>
          <w:szCs w:val="24"/>
        </w:rPr>
        <w:t>voksne.</w:t>
      </w:r>
    </w:p>
    <w:p w14:paraId="01A706C1" w14:textId="77777777" w:rsidR="00C35D89" w:rsidRPr="004821E2" w:rsidRDefault="00C35D89" w:rsidP="00100C8C">
      <w:pPr>
        <w:ind w:left="851"/>
        <w:rPr>
          <w:sz w:val="24"/>
          <w:szCs w:val="24"/>
        </w:rPr>
      </w:pPr>
    </w:p>
    <w:p w14:paraId="7FBACABD" w14:textId="2280A680" w:rsidR="00C35D89" w:rsidRPr="004821E2" w:rsidRDefault="00C35D89" w:rsidP="00100C8C">
      <w:pPr>
        <w:ind w:left="851"/>
        <w:rPr>
          <w:sz w:val="24"/>
          <w:szCs w:val="24"/>
        </w:rPr>
      </w:pPr>
      <w:r w:rsidRPr="004821E2">
        <w:rPr>
          <w:sz w:val="24"/>
          <w:szCs w:val="24"/>
        </w:rPr>
        <w:t xml:space="preserve">I studie AC-052-365 (FUTURE 1) blev der administreret dispergible tabletter til 36 PAH-børn i alderen fra 2 til 11 år. Der blev ikke set dosisproportionalitet, idet </w:t>
      </w:r>
      <w:r w:rsidRPr="004821E2">
        <w:rPr>
          <w:i/>
          <w:sz w:val="24"/>
          <w:szCs w:val="24"/>
        </w:rPr>
        <w:t>steady-state</w:t>
      </w:r>
      <w:r w:rsidRPr="004821E2">
        <w:rPr>
          <w:sz w:val="24"/>
          <w:szCs w:val="24"/>
        </w:rPr>
        <w:t xml:space="preserve">- </w:t>
      </w:r>
      <w:r w:rsidRPr="004821E2">
        <w:rPr>
          <w:position w:val="2"/>
          <w:sz w:val="24"/>
          <w:szCs w:val="24"/>
        </w:rPr>
        <w:t>plasmakoncentrationerne af bosentan og AUC’erne var ens ved orale doser på 2 og 4</w:t>
      </w:r>
      <w:r w:rsidR="00355CFC" w:rsidRPr="004821E2">
        <w:rPr>
          <w:position w:val="2"/>
          <w:sz w:val="24"/>
          <w:szCs w:val="24"/>
        </w:rPr>
        <w:t> </w:t>
      </w:r>
      <w:r w:rsidRPr="004821E2">
        <w:rPr>
          <w:position w:val="2"/>
          <w:sz w:val="24"/>
          <w:szCs w:val="24"/>
        </w:rPr>
        <w:t>mg/kg (AUC</w:t>
      </w:r>
      <w:r w:rsidRPr="004821E2">
        <w:rPr>
          <w:sz w:val="24"/>
          <w:szCs w:val="24"/>
        </w:rPr>
        <w:t>τ</w:t>
      </w:r>
      <w:r w:rsidRPr="004821E2">
        <w:rPr>
          <w:position w:val="2"/>
          <w:sz w:val="24"/>
          <w:szCs w:val="24"/>
        </w:rPr>
        <w:t xml:space="preserve">: </w:t>
      </w:r>
      <w:r w:rsidRPr="004821E2">
        <w:rPr>
          <w:sz w:val="24"/>
          <w:szCs w:val="24"/>
        </w:rPr>
        <w:t>3 577 ng·t/ml og 3 371 ng·t/ml for hhv. 2 mg/kg to gange dagligt og 4</w:t>
      </w:r>
      <w:r w:rsidR="00355CFC" w:rsidRPr="004821E2">
        <w:rPr>
          <w:sz w:val="24"/>
          <w:szCs w:val="24"/>
        </w:rPr>
        <w:t> </w:t>
      </w:r>
      <w:r w:rsidRPr="004821E2">
        <w:rPr>
          <w:sz w:val="24"/>
          <w:szCs w:val="24"/>
        </w:rPr>
        <w:t>mg/kg to gange dagligt). Den gennemsnitlige eksponering for bosentan hos disse pædiatriske patienter var cirka det halve af eksponering</w:t>
      </w:r>
      <w:r w:rsidRPr="004821E2">
        <w:rPr>
          <w:spacing w:val="-3"/>
          <w:sz w:val="24"/>
          <w:szCs w:val="24"/>
        </w:rPr>
        <w:t xml:space="preserve"> </w:t>
      </w:r>
      <w:r w:rsidRPr="004821E2">
        <w:rPr>
          <w:sz w:val="24"/>
          <w:szCs w:val="24"/>
        </w:rPr>
        <w:t>hos</w:t>
      </w:r>
      <w:r w:rsidRPr="004821E2">
        <w:rPr>
          <w:spacing w:val="-3"/>
          <w:sz w:val="24"/>
          <w:szCs w:val="24"/>
        </w:rPr>
        <w:t xml:space="preserve"> </w:t>
      </w:r>
      <w:r w:rsidRPr="004821E2">
        <w:rPr>
          <w:sz w:val="24"/>
          <w:szCs w:val="24"/>
        </w:rPr>
        <w:t>voksne</w:t>
      </w:r>
      <w:r w:rsidRPr="004821E2">
        <w:rPr>
          <w:spacing w:val="-3"/>
          <w:sz w:val="24"/>
          <w:szCs w:val="24"/>
        </w:rPr>
        <w:t xml:space="preserve"> </w:t>
      </w:r>
      <w:r w:rsidRPr="004821E2">
        <w:rPr>
          <w:sz w:val="24"/>
          <w:szCs w:val="24"/>
        </w:rPr>
        <w:t>patienter</w:t>
      </w:r>
      <w:r w:rsidRPr="004821E2">
        <w:rPr>
          <w:spacing w:val="-3"/>
          <w:sz w:val="24"/>
          <w:szCs w:val="24"/>
        </w:rPr>
        <w:t xml:space="preserve"> </w:t>
      </w:r>
      <w:r w:rsidRPr="004821E2">
        <w:rPr>
          <w:sz w:val="24"/>
          <w:szCs w:val="24"/>
        </w:rPr>
        <w:t>ved</w:t>
      </w:r>
      <w:r w:rsidRPr="004821E2">
        <w:rPr>
          <w:spacing w:val="-3"/>
          <w:sz w:val="24"/>
          <w:szCs w:val="24"/>
        </w:rPr>
        <w:t xml:space="preserve"> </w:t>
      </w:r>
      <w:r w:rsidRPr="004821E2">
        <w:rPr>
          <w:sz w:val="24"/>
          <w:szCs w:val="24"/>
        </w:rPr>
        <w:t>125</w:t>
      </w:r>
      <w:r w:rsidRPr="004821E2">
        <w:rPr>
          <w:spacing w:val="-3"/>
          <w:sz w:val="24"/>
          <w:szCs w:val="24"/>
        </w:rPr>
        <w:t xml:space="preserve"> </w:t>
      </w:r>
      <w:r w:rsidRPr="004821E2">
        <w:rPr>
          <w:sz w:val="24"/>
          <w:szCs w:val="24"/>
        </w:rPr>
        <w:t>mg</w:t>
      </w:r>
      <w:r w:rsidRPr="004821E2">
        <w:rPr>
          <w:spacing w:val="-3"/>
          <w:sz w:val="24"/>
          <w:szCs w:val="24"/>
        </w:rPr>
        <w:t xml:space="preserve"> </w:t>
      </w:r>
      <w:r w:rsidRPr="004821E2">
        <w:rPr>
          <w:sz w:val="24"/>
          <w:szCs w:val="24"/>
        </w:rPr>
        <w:t>to</w:t>
      </w:r>
      <w:r w:rsidRPr="004821E2">
        <w:rPr>
          <w:spacing w:val="-3"/>
          <w:sz w:val="24"/>
          <w:szCs w:val="24"/>
        </w:rPr>
        <w:t xml:space="preserve"> </w:t>
      </w:r>
      <w:r w:rsidRPr="004821E2">
        <w:rPr>
          <w:sz w:val="24"/>
          <w:szCs w:val="24"/>
        </w:rPr>
        <w:lastRenderedPageBreak/>
        <w:t>gange</w:t>
      </w:r>
      <w:r w:rsidRPr="004821E2">
        <w:rPr>
          <w:spacing w:val="-3"/>
          <w:sz w:val="24"/>
          <w:szCs w:val="24"/>
        </w:rPr>
        <w:t xml:space="preserve"> </w:t>
      </w:r>
      <w:r w:rsidRPr="004821E2">
        <w:rPr>
          <w:sz w:val="24"/>
          <w:szCs w:val="24"/>
        </w:rPr>
        <w:t>dagligt</w:t>
      </w:r>
      <w:r w:rsidRPr="004821E2">
        <w:rPr>
          <w:spacing w:val="-3"/>
          <w:sz w:val="24"/>
          <w:szCs w:val="24"/>
        </w:rPr>
        <w:t xml:space="preserve"> </w:t>
      </w:r>
      <w:r w:rsidRPr="004821E2">
        <w:rPr>
          <w:sz w:val="24"/>
          <w:szCs w:val="24"/>
        </w:rPr>
        <w:t>som</w:t>
      </w:r>
      <w:r w:rsidRPr="004821E2">
        <w:rPr>
          <w:spacing w:val="-3"/>
          <w:sz w:val="24"/>
          <w:szCs w:val="24"/>
        </w:rPr>
        <w:t xml:space="preserve"> </w:t>
      </w:r>
      <w:r w:rsidRPr="004821E2">
        <w:rPr>
          <w:sz w:val="24"/>
          <w:szCs w:val="24"/>
        </w:rPr>
        <w:t>vedligeholdelsesdosis,</w:t>
      </w:r>
      <w:r w:rsidRPr="004821E2">
        <w:rPr>
          <w:spacing w:val="-3"/>
          <w:sz w:val="24"/>
          <w:szCs w:val="24"/>
        </w:rPr>
        <w:t xml:space="preserve"> </w:t>
      </w:r>
      <w:r w:rsidRPr="004821E2">
        <w:rPr>
          <w:sz w:val="24"/>
          <w:szCs w:val="24"/>
        </w:rPr>
        <w:t>men</w:t>
      </w:r>
      <w:r w:rsidRPr="004821E2">
        <w:rPr>
          <w:spacing w:val="-3"/>
          <w:sz w:val="24"/>
          <w:szCs w:val="24"/>
        </w:rPr>
        <w:t xml:space="preserve"> </w:t>
      </w:r>
      <w:r w:rsidRPr="004821E2">
        <w:rPr>
          <w:sz w:val="24"/>
          <w:szCs w:val="24"/>
        </w:rPr>
        <w:t>viste en betydelig overlapning med eksponeringerne hos voksne.</w:t>
      </w:r>
    </w:p>
    <w:p w14:paraId="3C00B072" w14:textId="77777777" w:rsidR="00C35D89" w:rsidRPr="004821E2" w:rsidRDefault="00C35D89" w:rsidP="00100C8C">
      <w:pPr>
        <w:ind w:left="851"/>
        <w:rPr>
          <w:sz w:val="24"/>
          <w:szCs w:val="24"/>
        </w:rPr>
      </w:pPr>
    </w:p>
    <w:p w14:paraId="1169A31F" w14:textId="4B2168A0" w:rsidR="00C35D89" w:rsidRPr="004821E2" w:rsidRDefault="00C35D89" w:rsidP="00100C8C">
      <w:pPr>
        <w:ind w:left="851"/>
        <w:rPr>
          <w:sz w:val="24"/>
          <w:szCs w:val="24"/>
        </w:rPr>
      </w:pPr>
      <w:r w:rsidRPr="004821E2">
        <w:rPr>
          <w:sz w:val="24"/>
          <w:szCs w:val="24"/>
        </w:rPr>
        <w:t>I studie AC-052-373 (FUTURE 3), hvor der blev anvendt dispergible tabletter, var eksponeringen for bosentan hos de patienter, der blev behandlet med 2 mg/kg to gange dagligt, sammenlignelig med den eksponering,</w:t>
      </w:r>
      <w:r w:rsidRPr="004821E2">
        <w:rPr>
          <w:spacing w:val="-3"/>
          <w:sz w:val="24"/>
          <w:szCs w:val="24"/>
        </w:rPr>
        <w:t xml:space="preserve"> </w:t>
      </w:r>
      <w:r w:rsidRPr="004821E2">
        <w:rPr>
          <w:sz w:val="24"/>
          <w:szCs w:val="24"/>
        </w:rPr>
        <w:t>der</w:t>
      </w:r>
      <w:r w:rsidRPr="004821E2">
        <w:rPr>
          <w:spacing w:val="-3"/>
          <w:sz w:val="24"/>
          <w:szCs w:val="24"/>
        </w:rPr>
        <w:t xml:space="preserve"> </w:t>
      </w:r>
      <w:r w:rsidRPr="004821E2">
        <w:rPr>
          <w:sz w:val="24"/>
          <w:szCs w:val="24"/>
        </w:rPr>
        <w:t>blev</w:t>
      </w:r>
      <w:r w:rsidRPr="004821E2">
        <w:rPr>
          <w:spacing w:val="-3"/>
          <w:sz w:val="24"/>
          <w:szCs w:val="24"/>
        </w:rPr>
        <w:t xml:space="preserve"> </w:t>
      </w:r>
      <w:r w:rsidRPr="004821E2">
        <w:rPr>
          <w:sz w:val="24"/>
          <w:szCs w:val="24"/>
        </w:rPr>
        <w:t>set</w:t>
      </w:r>
      <w:r w:rsidRPr="004821E2">
        <w:rPr>
          <w:spacing w:val="-3"/>
          <w:sz w:val="24"/>
          <w:szCs w:val="24"/>
        </w:rPr>
        <w:t xml:space="preserve"> </w:t>
      </w:r>
      <w:r w:rsidRPr="004821E2">
        <w:rPr>
          <w:sz w:val="24"/>
          <w:szCs w:val="24"/>
        </w:rPr>
        <w:t>i</w:t>
      </w:r>
      <w:r w:rsidRPr="004821E2">
        <w:rPr>
          <w:spacing w:val="-3"/>
          <w:sz w:val="24"/>
          <w:szCs w:val="24"/>
        </w:rPr>
        <w:t xml:space="preserve"> </w:t>
      </w:r>
      <w:r w:rsidRPr="004821E2">
        <w:rPr>
          <w:sz w:val="24"/>
          <w:szCs w:val="24"/>
        </w:rPr>
        <w:t>FUTURE</w:t>
      </w:r>
      <w:r w:rsidRPr="004821E2">
        <w:rPr>
          <w:spacing w:val="-3"/>
          <w:sz w:val="24"/>
          <w:szCs w:val="24"/>
        </w:rPr>
        <w:t xml:space="preserve"> </w:t>
      </w:r>
      <w:r w:rsidRPr="004821E2">
        <w:rPr>
          <w:sz w:val="24"/>
          <w:szCs w:val="24"/>
        </w:rPr>
        <w:t>1-studiet.</w:t>
      </w:r>
      <w:r w:rsidRPr="004821E2">
        <w:rPr>
          <w:spacing w:val="-3"/>
          <w:sz w:val="24"/>
          <w:szCs w:val="24"/>
        </w:rPr>
        <w:t xml:space="preserve"> </w:t>
      </w:r>
      <w:r w:rsidRPr="004821E2">
        <w:rPr>
          <w:sz w:val="24"/>
          <w:szCs w:val="24"/>
        </w:rPr>
        <w:t>I</w:t>
      </w:r>
      <w:r w:rsidRPr="004821E2">
        <w:rPr>
          <w:spacing w:val="-3"/>
          <w:sz w:val="24"/>
          <w:szCs w:val="24"/>
        </w:rPr>
        <w:t xml:space="preserve"> </w:t>
      </w:r>
      <w:r w:rsidRPr="004821E2">
        <w:rPr>
          <w:sz w:val="24"/>
          <w:szCs w:val="24"/>
        </w:rPr>
        <w:t>den</w:t>
      </w:r>
      <w:r w:rsidRPr="004821E2">
        <w:rPr>
          <w:spacing w:val="-3"/>
          <w:sz w:val="24"/>
          <w:szCs w:val="24"/>
        </w:rPr>
        <w:t xml:space="preserve"> </w:t>
      </w:r>
      <w:r w:rsidRPr="004821E2">
        <w:rPr>
          <w:sz w:val="24"/>
          <w:szCs w:val="24"/>
        </w:rPr>
        <w:t>samlede</w:t>
      </w:r>
      <w:r w:rsidRPr="004821E2">
        <w:rPr>
          <w:spacing w:val="-3"/>
          <w:sz w:val="24"/>
          <w:szCs w:val="24"/>
        </w:rPr>
        <w:t xml:space="preserve"> </w:t>
      </w:r>
      <w:r w:rsidRPr="004821E2">
        <w:rPr>
          <w:sz w:val="24"/>
          <w:szCs w:val="24"/>
        </w:rPr>
        <w:t>population</w:t>
      </w:r>
      <w:r w:rsidRPr="004821E2">
        <w:rPr>
          <w:spacing w:val="-3"/>
          <w:sz w:val="24"/>
          <w:szCs w:val="24"/>
        </w:rPr>
        <w:t xml:space="preserve"> </w:t>
      </w:r>
      <w:r w:rsidRPr="004821E2">
        <w:rPr>
          <w:sz w:val="24"/>
          <w:szCs w:val="24"/>
        </w:rPr>
        <w:t>(n=31)</w:t>
      </w:r>
      <w:r w:rsidRPr="004821E2">
        <w:rPr>
          <w:spacing w:val="-3"/>
          <w:sz w:val="24"/>
          <w:szCs w:val="24"/>
        </w:rPr>
        <w:t xml:space="preserve"> </w:t>
      </w:r>
      <w:r w:rsidRPr="004821E2">
        <w:rPr>
          <w:sz w:val="24"/>
          <w:szCs w:val="24"/>
        </w:rPr>
        <w:t>resulterede</w:t>
      </w:r>
      <w:r w:rsidRPr="004821E2">
        <w:rPr>
          <w:spacing w:val="-3"/>
          <w:sz w:val="24"/>
          <w:szCs w:val="24"/>
        </w:rPr>
        <w:t xml:space="preserve"> </w:t>
      </w:r>
      <w:r w:rsidRPr="004821E2">
        <w:rPr>
          <w:sz w:val="24"/>
          <w:szCs w:val="24"/>
        </w:rPr>
        <w:t>2</w:t>
      </w:r>
      <w:r w:rsidRPr="004821E2">
        <w:rPr>
          <w:spacing w:val="-3"/>
          <w:sz w:val="24"/>
          <w:szCs w:val="24"/>
        </w:rPr>
        <w:t xml:space="preserve"> </w:t>
      </w:r>
      <w:r w:rsidRPr="004821E2">
        <w:rPr>
          <w:sz w:val="24"/>
          <w:szCs w:val="24"/>
        </w:rPr>
        <w:t>mg/kg</w:t>
      </w:r>
      <w:r w:rsidRPr="004821E2">
        <w:rPr>
          <w:spacing w:val="-3"/>
          <w:sz w:val="24"/>
          <w:szCs w:val="24"/>
        </w:rPr>
        <w:t xml:space="preserve"> </w:t>
      </w:r>
      <w:r w:rsidRPr="004821E2">
        <w:rPr>
          <w:sz w:val="24"/>
          <w:szCs w:val="24"/>
        </w:rPr>
        <w:t xml:space="preserve">to </w:t>
      </w:r>
      <w:r w:rsidRPr="004821E2">
        <w:rPr>
          <w:position w:val="2"/>
          <w:sz w:val="24"/>
          <w:szCs w:val="24"/>
        </w:rPr>
        <w:t>gange dagligt i en daglig eksponering på 8 535 ng·t/ml; AUC</w:t>
      </w:r>
      <w:r w:rsidR="00272AC1" w:rsidRPr="004821E2">
        <w:rPr>
          <w:sz w:val="14"/>
        </w:rPr>
        <w:t>τ</w:t>
      </w:r>
      <w:r w:rsidRPr="004821E2">
        <w:rPr>
          <w:sz w:val="24"/>
          <w:szCs w:val="24"/>
        </w:rPr>
        <w:t xml:space="preserve"> </w:t>
      </w:r>
      <w:r w:rsidRPr="004821E2">
        <w:rPr>
          <w:position w:val="2"/>
          <w:sz w:val="24"/>
          <w:szCs w:val="24"/>
        </w:rPr>
        <w:t>var 4 268 ng·t/ml (CV 61</w:t>
      </w:r>
      <w:r w:rsidR="00162F2E" w:rsidRPr="004821E2">
        <w:rPr>
          <w:position w:val="2"/>
          <w:sz w:val="24"/>
          <w:szCs w:val="24"/>
        </w:rPr>
        <w:t xml:space="preserve"> %</w:t>
      </w:r>
      <w:r w:rsidRPr="004821E2">
        <w:rPr>
          <w:position w:val="2"/>
          <w:sz w:val="24"/>
          <w:szCs w:val="24"/>
        </w:rPr>
        <w:t>). Hos patienter i alderen mellem 3 måneder og 2 år var den daglige eksponering 7 879 ng·t/m; AUC</w:t>
      </w:r>
      <w:r w:rsidR="00272AC1" w:rsidRPr="004821E2">
        <w:rPr>
          <w:sz w:val="14"/>
        </w:rPr>
        <w:t>τ</w:t>
      </w:r>
      <w:r w:rsidRPr="004821E2">
        <w:rPr>
          <w:sz w:val="24"/>
          <w:szCs w:val="24"/>
        </w:rPr>
        <w:t xml:space="preserve"> </w:t>
      </w:r>
      <w:r w:rsidRPr="004821E2">
        <w:rPr>
          <w:position w:val="2"/>
          <w:sz w:val="24"/>
          <w:szCs w:val="24"/>
        </w:rPr>
        <w:t>var</w:t>
      </w:r>
      <w:r w:rsidR="00272AC1" w:rsidRPr="004821E2">
        <w:rPr>
          <w:position w:val="2"/>
          <w:sz w:val="24"/>
          <w:szCs w:val="24"/>
        </w:rPr>
        <w:t xml:space="preserve"> </w:t>
      </w:r>
      <w:r w:rsidRPr="004821E2">
        <w:rPr>
          <w:position w:val="2"/>
          <w:sz w:val="24"/>
          <w:szCs w:val="24"/>
        </w:rPr>
        <w:t>3</w:t>
      </w:r>
      <w:r w:rsidRPr="004821E2">
        <w:rPr>
          <w:spacing w:val="-3"/>
          <w:position w:val="2"/>
          <w:sz w:val="24"/>
          <w:szCs w:val="24"/>
        </w:rPr>
        <w:t xml:space="preserve"> </w:t>
      </w:r>
      <w:r w:rsidRPr="004821E2">
        <w:rPr>
          <w:position w:val="2"/>
          <w:sz w:val="24"/>
          <w:szCs w:val="24"/>
        </w:rPr>
        <w:t>939</w:t>
      </w:r>
      <w:r w:rsidRPr="004821E2">
        <w:rPr>
          <w:spacing w:val="-2"/>
          <w:position w:val="2"/>
          <w:sz w:val="24"/>
          <w:szCs w:val="24"/>
        </w:rPr>
        <w:t xml:space="preserve"> </w:t>
      </w:r>
      <w:r w:rsidRPr="004821E2">
        <w:rPr>
          <w:position w:val="2"/>
          <w:sz w:val="24"/>
          <w:szCs w:val="24"/>
        </w:rPr>
        <w:t>ng·t/ml;</w:t>
      </w:r>
      <w:r w:rsidRPr="004821E2">
        <w:rPr>
          <w:spacing w:val="-4"/>
          <w:position w:val="2"/>
          <w:sz w:val="24"/>
          <w:szCs w:val="24"/>
        </w:rPr>
        <w:t xml:space="preserve"> </w:t>
      </w:r>
      <w:r w:rsidRPr="004821E2">
        <w:rPr>
          <w:position w:val="2"/>
          <w:sz w:val="24"/>
          <w:szCs w:val="24"/>
        </w:rPr>
        <w:t>(CV</w:t>
      </w:r>
      <w:r w:rsidRPr="004821E2">
        <w:rPr>
          <w:spacing w:val="-3"/>
          <w:position w:val="2"/>
          <w:sz w:val="24"/>
          <w:szCs w:val="24"/>
        </w:rPr>
        <w:t xml:space="preserve"> </w:t>
      </w:r>
      <w:r w:rsidRPr="004821E2">
        <w:rPr>
          <w:position w:val="2"/>
          <w:sz w:val="24"/>
          <w:szCs w:val="24"/>
        </w:rPr>
        <w:t>72</w:t>
      </w:r>
      <w:r w:rsidR="00162F2E" w:rsidRPr="004821E2">
        <w:rPr>
          <w:position w:val="2"/>
          <w:sz w:val="24"/>
          <w:szCs w:val="24"/>
        </w:rPr>
        <w:t xml:space="preserve"> %</w:t>
      </w:r>
      <w:r w:rsidRPr="004821E2">
        <w:rPr>
          <w:position w:val="2"/>
          <w:sz w:val="24"/>
          <w:szCs w:val="24"/>
        </w:rPr>
        <w:t>).</w:t>
      </w:r>
      <w:r w:rsidRPr="004821E2">
        <w:rPr>
          <w:spacing w:val="-3"/>
          <w:position w:val="2"/>
          <w:sz w:val="24"/>
          <w:szCs w:val="24"/>
        </w:rPr>
        <w:t xml:space="preserve"> </w:t>
      </w:r>
      <w:r w:rsidRPr="004821E2">
        <w:rPr>
          <w:position w:val="2"/>
          <w:sz w:val="24"/>
          <w:szCs w:val="24"/>
        </w:rPr>
        <w:t>Hos</w:t>
      </w:r>
      <w:r w:rsidRPr="004821E2">
        <w:rPr>
          <w:spacing w:val="-4"/>
          <w:position w:val="2"/>
          <w:sz w:val="24"/>
          <w:szCs w:val="24"/>
        </w:rPr>
        <w:t xml:space="preserve"> </w:t>
      </w:r>
      <w:r w:rsidRPr="004821E2">
        <w:rPr>
          <w:position w:val="2"/>
          <w:sz w:val="24"/>
          <w:szCs w:val="24"/>
        </w:rPr>
        <w:t>patienterne</w:t>
      </w:r>
      <w:r w:rsidRPr="004821E2">
        <w:rPr>
          <w:spacing w:val="-3"/>
          <w:position w:val="2"/>
          <w:sz w:val="24"/>
          <w:szCs w:val="24"/>
        </w:rPr>
        <w:t xml:space="preserve"> </w:t>
      </w:r>
      <w:r w:rsidRPr="004821E2">
        <w:rPr>
          <w:position w:val="2"/>
          <w:sz w:val="24"/>
          <w:szCs w:val="24"/>
        </w:rPr>
        <w:t>mellem</w:t>
      </w:r>
      <w:r w:rsidRPr="004821E2">
        <w:rPr>
          <w:spacing w:val="-3"/>
          <w:position w:val="2"/>
          <w:sz w:val="24"/>
          <w:szCs w:val="24"/>
        </w:rPr>
        <w:t xml:space="preserve"> </w:t>
      </w:r>
      <w:r w:rsidRPr="004821E2">
        <w:rPr>
          <w:position w:val="2"/>
          <w:sz w:val="24"/>
          <w:szCs w:val="24"/>
        </w:rPr>
        <w:t>3</w:t>
      </w:r>
      <w:r w:rsidRPr="004821E2">
        <w:rPr>
          <w:spacing w:val="-3"/>
          <w:position w:val="2"/>
          <w:sz w:val="24"/>
          <w:szCs w:val="24"/>
        </w:rPr>
        <w:t xml:space="preserve"> </w:t>
      </w:r>
      <w:r w:rsidRPr="004821E2">
        <w:rPr>
          <w:position w:val="2"/>
          <w:sz w:val="24"/>
          <w:szCs w:val="24"/>
        </w:rPr>
        <w:t>måneder</w:t>
      </w:r>
      <w:r w:rsidRPr="004821E2">
        <w:rPr>
          <w:spacing w:val="-4"/>
          <w:position w:val="2"/>
          <w:sz w:val="24"/>
          <w:szCs w:val="24"/>
        </w:rPr>
        <w:t xml:space="preserve"> </w:t>
      </w:r>
      <w:r w:rsidRPr="004821E2">
        <w:rPr>
          <w:position w:val="2"/>
          <w:sz w:val="24"/>
          <w:szCs w:val="24"/>
        </w:rPr>
        <w:t>og</w:t>
      </w:r>
      <w:r w:rsidRPr="004821E2">
        <w:rPr>
          <w:spacing w:val="-3"/>
          <w:position w:val="2"/>
          <w:sz w:val="24"/>
          <w:szCs w:val="24"/>
        </w:rPr>
        <w:t xml:space="preserve"> </w:t>
      </w:r>
      <w:r w:rsidRPr="004821E2">
        <w:rPr>
          <w:position w:val="2"/>
          <w:sz w:val="24"/>
          <w:szCs w:val="24"/>
        </w:rPr>
        <w:t>1</w:t>
      </w:r>
      <w:r w:rsidRPr="004821E2">
        <w:rPr>
          <w:spacing w:val="-3"/>
          <w:position w:val="2"/>
          <w:sz w:val="24"/>
          <w:szCs w:val="24"/>
        </w:rPr>
        <w:t xml:space="preserve"> </w:t>
      </w:r>
      <w:r w:rsidRPr="004821E2">
        <w:rPr>
          <w:position w:val="2"/>
          <w:sz w:val="24"/>
          <w:szCs w:val="24"/>
        </w:rPr>
        <w:t>år</w:t>
      </w:r>
      <w:r w:rsidRPr="004821E2">
        <w:rPr>
          <w:spacing w:val="-4"/>
          <w:position w:val="2"/>
          <w:sz w:val="24"/>
          <w:szCs w:val="24"/>
        </w:rPr>
        <w:t xml:space="preserve"> </w:t>
      </w:r>
      <w:r w:rsidRPr="004821E2">
        <w:rPr>
          <w:position w:val="2"/>
          <w:sz w:val="24"/>
          <w:szCs w:val="24"/>
        </w:rPr>
        <w:t>(n</w:t>
      </w:r>
      <w:r w:rsidRPr="004821E2">
        <w:rPr>
          <w:spacing w:val="-3"/>
          <w:position w:val="2"/>
          <w:sz w:val="24"/>
          <w:szCs w:val="24"/>
        </w:rPr>
        <w:t xml:space="preserve"> </w:t>
      </w:r>
      <w:r w:rsidRPr="004821E2">
        <w:rPr>
          <w:position w:val="2"/>
          <w:sz w:val="24"/>
          <w:szCs w:val="24"/>
        </w:rPr>
        <w:t>=</w:t>
      </w:r>
      <w:r w:rsidRPr="004821E2">
        <w:rPr>
          <w:spacing w:val="-2"/>
          <w:position w:val="2"/>
          <w:sz w:val="24"/>
          <w:szCs w:val="24"/>
        </w:rPr>
        <w:t xml:space="preserve"> </w:t>
      </w:r>
      <w:r w:rsidRPr="004821E2">
        <w:rPr>
          <w:position w:val="2"/>
          <w:sz w:val="24"/>
          <w:szCs w:val="24"/>
        </w:rPr>
        <w:t>2)</w:t>
      </w:r>
      <w:r w:rsidRPr="004821E2">
        <w:rPr>
          <w:spacing w:val="-5"/>
          <w:position w:val="2"/>
          <w:sz w:val="24"/>
          <w:szCs w:val="24"/>
        </w:rPr>
        <w:t xml:space="preserve"> </w:t>
      </w:r>
      <w:r w:rsidRPr="004821E2">
        <w:rPr>
          <w:position w:val="2"/>
          <w:sz w:val="24"/>
          <w:szCs w:val="24"/>
        </w:rPr>
        <w:t>var</w:t>
      </w:r>
      <w:r w:rsidRPr="004821E2">
        <w:rPr>
          <w:spacing w:val="-4"/>
          <w:position w:val="2"/>
          <w:sz w:val="24"/>
          <w:szCs w:val="24"/>
        </w:rPr>
        <w:t xml:space="preserve"> </w:t>
      </w:r>
      <w:r w:rsidRPr="004821E2">
        <w:rPr>
          <w:position w:val="2"/>
          <w:sz w:val="24"/>
          <w:szCs w:val="24"/>
        </w:rPr>
        <w:t>AUC</w:t>
      </w:r>
      <w:r w:rsidR="00272AC1" w:rsidRPr="004821E2">
        <w:rPr>
          <w:sz w:val="14"/>
        </w:rPr>
        <w:t>τ</w:t>
      </w:r>
      <w:r w:rsidRPr="004821E2">
        <w:rPr>
          <w:spacing w:val="-4"/>
          <w:sz w:val="24"/>
          <w:szCs w:val="24"/>
        </w:rPr>
        <w:t xml:space="preserve"> </w:t>
      </w:r>
      <w:r w:rsidRPr="004821E2">
        <w:rPr>
          <w:position w:val="2"/>
          <w:sz w:val="24"/>
          <w:szCs w:val="24"/>
        </w:rPr>
        <w:t>5</w:t>
      </w:r>
      <w:r w:rsidRPr="004821E2">
        <w:rPr>
          <w:spacing w:val="-3"/>
          <w:position w:val="2"/>
          <w:sz w:val="24"/>
          <w:szCs w:val="24"/>
        </w:rPr>
        <w:t xml:space="preserve"> </w:t>
      </w:r>
      <w:r w:rsidRPr="004821E2">
        <w:rPr>
          <w:position w:val="2"/>
          <w:sz w:val="24"/>
          <w:szCs w:val="24"/>
        </w:rPr>
        <w:t>914</w:t>
      </w:r>
      <w:r w:rsidRPr="004821E2">
        <w:rPr>
          <w:spacing w:val="-3"/>
          <w:position w:val="2"/>
          <w:sz w:val="24"/>
          <w:szCs w:val="24"/>
        </w:rPr>
        <w:t xml:space="preserve"> </w:t>
      </w:r>
      <w:r w:rsidRPr="004821E2">
        <w:rPr>
          <w:spacing w:val="-2"/>
          <w:position w:val="2"/>
          <w:sz w:val="24"/>
          <w:szCs w:val="24"/>
        </w:rPr>
        <w:t>ng·t/ml</w:t>
      </w:r>
      <w:r w:rsidR="00272AC1" w:rsidRPr="004821E2">
        <w:rPr>
          <w:spacing w:val="-2"/>
          <w:position w:val="2"/>
          <w:sz w:val="24"/>
          <w:szCs w:val="24"/>
        </w:rPr>
        <w:t xml:space="preserve"> </w:t>
      </w:r>
      <w:r w:rsidRPr="004821E2">
        <w:rPr>
          <w:position w:val="2"/>
          <w:sz w:val="24"/>
          <w:szCs w:val="24"/>
        </w:rPr>
        <w:t>(CV 85</w:t>
      </w:r>
      <w:r w:rsidR="00355CFC" w:rsidRPr="004821E2">
        <w:rPr>
          <w:position w:val="2"/>
          <w:sz w:val="24"/>
          <w:szCs w:val="24"/>
        </w:rPr>
        <w:t> </w:t>
      </w:r>
      <w:r w:rsidR="00162F2E" w:rsidRPr="004821E2">
        <w:rPr>
          <w:position w:val="2"/>
          <w:sz w:val="24"/>
          <w:szCs w:val="24"/>
        </w:rPr>
        <w:t>%</w:t>
      </w:r>
      <w:r w:rsidRPr="004821E2">
        <w:rPr>
          <w:position w:val="2"/>
          <w:sz w:val="24"/>
          <w:szCs w:val="24"/>
        </w:rPr>
        <w:t>), og hos patienter mellem 1 og 2 år (n = 7) var AUC</w:t>
      </w:r>
      <w:r w:rsidR="00272AC1" w:rsidRPr="004821E2">
        <w:rPr>
          <w:sz w:val="14"/>
        </w:rPr>
        <w:t>τ</w:t>
      </w:r>
      <w:r w:rsidRPr="004821E2">
        <w:rPr>
          <w:spacing w:val="22"/>
          <w:sz w:val="24"/>
          <w:szCs w:val="24"/>
        </w:rPr>
        <w:t xml:space="preserve"> </w:t>
      </w:r>
      <w:r w:rsidRPr="004821E2">
        <w:rPr>
          <w:position w:val="2"/>
          <w:sz w:val="24"/>
          <w:szCs w:val="24"/>
        </w:rPr>
        <w:t>3 507 ng·t/ml (CV 70</w:t>
      </w:r>
      <w:r w:rsidR="00162F2E" w:rsidRPr="004821E2">
        <w:rPr>
          <w:position w:val="2"/>
          <w:sz w:val="24"/>
          <w:szCs w:val="24"/>
        </w:rPr>
        <w:t xml:space="preserve"> %</w:t>
      </w:r>
      <w:r w:rsidRPr="004821E2">
        <w:rPr>
          <w:position w:val="2"/>
          <w:sz w:val="24"/>
          <w:szCs w:val="24"/>
        </w:rPr>
        <w:t>). Hos patienterne over 2 år (n=22) var den daglige eksponering 8</w:t>
      </w:r>
      <w:r w:rsidRPr="004821E2">
        <w:rPr>
          <w:spacing w:val="-1"/>
          <w:position w:val="2"/>
          <w:sz w:val="24"/>
          <w:szCs w:val="24"/>
        </w:rPr>
        <w:t xml:space="preserve"> </w:t>
      </w:r>
      <w:r w:rsidRPr="004821E2">
        <w:rPr>
          <w:position w:val="2"/>
          <w:sz w:val="24"/>
          <w:szCs w:val="24"/>
        </w:rPr>
        <w:t>820 ng·t/ml; AUC</w:t>
      </w:r>
      <w:r w:rsidR="00272AC1" w:rsidRPr="004821E2">
        <w:rPr>
          <w:sz w:val="14"/>
        </w:rPr>
        <w:t>τ</w:t>
      </w:r>
      <w:r w:rsidRPr="004821E2">
        <w:rPr>
          <w:sz w:val="24"/>
          <w:szCs w:val="24"/>
        </w:rPr>
        <w:t xml:space="preserve"> </w:t>
      </w:r>
      <w:r w:rsidRPr="004821E2">
        <w:rPr>
          <w:position w:val="2"/>
          <w:sz w:val="24"/>
          <w:szCs w:val="24"/>
        </w:rPr>
        <w:t>var 4</w:t>
      </w:r>
      <w:r w:rsidR="00355CFC" w:rsidRPr="004821E2">
        <w:rPr>
          <w:position w:val="2"/>
          <w:sz w:val="24"/>
          <w:szCs w:val="24"/>
        </w:rPr>
        <w:t> </w:t>
      </w:r>
      <w:r w:rsidRPr="004821E2">
        <w:rPr>
          <w:position w:val="2"/>
          <w:sz w:val="24"/>
          <w:szCs w:val="24"/>
        </w:rPr>
        <w:t>410</w:t>
      </w:r>
      <w:r w:rsidR="00355CFC" w:rsidRPr="004821E2">
        <w:rPr>
          <w:position w:val="2"/>
          <w:sz w:val="24"/>
          <w:szCs w:val="24"/>
        </w:rPr>
        <w:t> </w:t>
      </w:r>
      <w:r w:rsidRPr="004821E2">
        <w:rPr>
          <w:position w:val="2"/>
          <w:sz w:val="24"/>
          <w:szCs w:val="24"/>
        </w:rPr>
        <w:t xml:space="preserve">ng·t/ml </w:t>
      </w:r>
      <w:r w:rsidRPr="004821E2">
        <w:rPr>
          <w:sz w:val="24"/>
          <w:szCs w:val="24"/>
        </w:rPr>
        <w:t>(CV</w:t>
      </w:r>
      <w:r w:rsidRPr="004821E2">
        <w:rPr>
          <w:spacing w:val="-1"/>
          <w:sz w:val="24"/>
          <w:szCs w:val="24"/>
        </w:rPr>
        <w:t xml:space="preserve"> </w:t>
      </w:r>
      <w:r w:rsidRPr="004821E2">
        <w:rPr>
          <w:sz w:val="24"/>
          <w:szCs w:val="24"/>
        </w:rPr>
        <w:t>58</w:t>
      </w:r>
      <w:r w:rsidR="00162F2E" w:rsidRPr="004821E2">
        <w:rPr>
          <w:sz w:val="24"/>
          <w:szCs w:val="24"/>
        </w:rPr>
        <w:t xml:space="preserve"> %</w:t>
      </w:r>
      <w:r w:rsidRPr="004821E2">
        <w:rPr>
          <w:sz w:val="24"/>
          <w:szCs w:val="24"/>
        </w:rPr>
        <w:t>).</w:t>
      </w:r>
      <w:r w:rsidRPr="004821E2">
        <w:rPr>
          <w:spacing w:val="-3"/>
          <w:sz w:val="24"/>
          <w:szCs w:val="24"/>
        </w:rPr>
        <w:t xml:space="preserve"> </w:t>
      </w:r>
      <w:r w:rsidRPr="004821E2">
        <w:rPr>
          <w:sz w:val="24"/>
          <w:szCs w:val="24"/>
        </w:rPr>
        <w:t>Administration</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bosentan</w:t>
      </w:r>
      <w:r w:rsidRPr="004821E2">
        <w:rPr>
          <w:spacing w:val="-3"/>
          <w:sz w:val="24"/>
          <w:szCs w:val="24"/>
        </w:rPr>
        <w:t xml:space="preserve"> </w:t>
      </w:r>
      <w:r w:rsidRPr="004821E2">
        <w:rPr>
          <w:sz w:val="24"/>
          <w:szCs w:val="24"/>
        </w:rPr>
        <w:t>2</w:t>
      </w:r>
      <w:r w:rsidRPr="004821E2">
        <w:rPr>
          <w:spacing w:val="-3"/>
          <w:sz w:val="24"/>
          <w:szCs w:val="24"/>
        </w:rPr>
        <w:t xml:space="preserve"> </w:t>
      </w:r>
      <w:r w:rsidRPr="004821E2">
        <w:rPr>
          <w:sz w:val="24"/>
          <w:szCs w:val="24"/>
        </w:rPr>
        <w:t>mg/kg</w:t>
      </w:r>
      <w:r w:rsidRPr="004821E2">
        <w:rPr>
          <w:spacing w:val="-3"/>
          <w:sz w:val="24"/>
          <w:szCs w:val="24"/>
        </w:rPr>
        <w:t xml:space="preserve"> </w:t>
      </w:r>
      <w:r w:rsidRPr="004821E2">
        <w:rPr>
          <w:sz w:val="24"/>
          <w:szCs w:val="24"/>
        </w:rPr>
        <w:t>tre</w:t>
      </w:r>
      <w:r w:rsidRPr="004821E2">
        <w:rPr>
          <w:spacing w:val="-3"/>
          <w:sz w:val="24"/>
          <w:szCs w:val="24"/>
        </w:rPr>
        <w:t xml:space="preserve"> </w:t>
      </w:r>
      <w:r w:rsidRPr="004821E2">
        <w:rPr>
          <w:sz w:val="24"/>
          <w:szCs w:val="24"/>
        </w:rPr>
        <w:t>gange</w:t>
      </w:r>
      <w:r w:rsidRPr="004821E2">
        <w:rPr>
          <w:spacing w:val="-3"/>
          <w:sz w:val="24"/>
          <w:szCs w:val="24"/>
        </w:rPr>
        <w:t xml:space="preserve"> </w:t>
      </w:r>
      <w:r w:rsidRPr="004821E2">
        <w:rPr>
          <w:sz w:val="24"/>
          <w:szCs w:val="24"/>
        </w:rPr>
        <w:t>dagligt</w:t>
      </w:r>
      <w:r w:rsidRPr="004821E2">
        <w:rPr>
          <w:spacing w:val="-3"/>
          <w:sz w:val="24"/>
          <w:szCs w:val="24"/>
        </w:rPr>
        <w:t xml:space="preserve"> </w:t>
      </w:r>
      <w:r w:rsidRPr="004821E2">
        <w:rPr>
          <w:sz w:val="24"/>
          <w:szCs w:val="24"/>
        </w:rPr>
        <w:t>øgede</w:t>
      </w:r>
      <w:r w:rsidRPr="004821E2">
        <w:rPr>
          <w:spacing w:val="-3"/>
          <w:sz w:val="24"/>
          <w:szCs w:val="24"/>
        </w:rPr>
        <w:t xml:space="preserve"> </w:t>
      </w:r>
      <w:r w:rsidRPr="004821E2">
        <w:rPr>
          <w:sz w:val="24"/>
          <w:szCs w:val="24"/>
        </w:rPr>
        <w:t>ikke</w:t>
      </w:r>
      <w:r w:rsidRPr="004821E2">
        <w:rPr>
          <w:spacing w:val="-3"/>
          <w:sz w:val="24"/>
          <w:szCs w:val="24"/>
        </w:rPr>
        <w:t xml:space="preserve"> </w:t>
      </w:r>
      <w:r w:rsidRPr="004821E2">
        <w:rPr>
          <w:sz w:val="24"/>
          <w:szCs w:val="24"/>
        </w:rPr>
        <w:t>eksponeringen;</w:t>
      </w:r>
      <w:r w:rsidRPr="004821E2">
        <w:rPr>
          <w:spacing w:val="-3"/>
          <w:sz w:val="24"/>
          <w:szCs w:val="24"/>
        </w:rPr>
        <w:t xml:space="preserve"> </w:t>
      </w:r>
      <w:r w:rsidRPr="004821E2">
        <w:rPr>
          <w:sz w:val="24"/>
          <w:szCs w:val="24"/>
        </w:rPr>
        <w:t>den daglige eksponering var 7 275 ng·t/ml (CV 83</w:t>
      </w:r>
      <w:r w:rsidR="00162F2E" w:rsidRPr="004821E2">
        <w:rPr>
          <w:sz w:val="24"/>
          <w:szCs w:val="24"/>
        </w:rPr>
        <w:t xml:space="preserve"> %</w:t>
      </w:r>
      <w:r w:rsidRPr="004821E2">
        <w:rPr>
          <w:sz w:val="24"/>
          <w:szCs w:val="24"/>
        </w:rPr>
        <w:t>, n=27).</w:t>
      </w:r>
    </w:p>
    <w:p w14:paraId="1CA38A0C" w14:textId="77777777" w:rsidR="00C35D89" w:rsidRPr="004821E2" w:rsidRDefault="00C35D89" w:rsidP="00100C8C">
      <w:pPr>
        <w:ind w:left="851"/>
        <w:rPr>
          <w:sz w:val="24"/>
          <w:szCs w:val="24"/>
        </w:rPr>
      </w:pPr>
    </w:p>
    <w:p w14:paraId="48F3A129" w14:textId="77777777" w:rsidR="00C35D89" w:rsidRPr="004821E2" w:rsidRDefault="00C35D89" w:rsidP="00100C8C">
      <w:pPr>
        <w:ind w:left="851"/>
        <w:rPr>
          <w:sz w:val="24"/>
          <w:szCs w:val="24"/>
        </w:rPr>
      </w:pPr>
      <w:r w:rsidRPr="004821E2">
        <w:rPr>
          <w:sz w:val="24"/>
          <w:szCs w:val="24"/>
        </w:rPr>
        <w:t>Baseret på resultaterne fra BREATHE-3-, FUTURE 1- og FUTURE-3-studierne er det vist, at eksponering for bosentan når sit højeste niveau ved lavere doser hos pædiatriske patienter end hos voksne,</w:t>
      </w:r>
      <w:r w:rsidRPr="004821E2">
        <w:rPr>
          <w:spacing w:val="-2"/>
          <w:sz w:val="24"/>
          <w:szCs w:val="24"/>
        </w:rPr>
        <w:t xml:space="preserve"> </w:t>
      </w:r>
      <w:r w:rsidRPr="004821E2">
        <w:rPr>
          <w:sz w:val="24"/>
          <w:szCs w:val="24"/>
        </w:rPr>
        <w:t>og</w:t>
      </w:r>
      <w:r w:rsidRPr="004821E2">
        <w:rPr>
          <w:spacing w:val="-2"/>
          <w:sz w:val="24"/>
          <w:szCs w:val="24"/>
        </w:rPr>
        <w:t xml:space="preserve"> </w:t>
      </w:r>
      <w:r w:rsidRPr="004821E2">
        <w:rPr>
          <w:sz w:val="24"/>
          <w:szCs w:val="24"/>
        </w:rPr>
        <w:t>at</w:t>
      </w:r>
      <w:r w:rsidRPr="004821E2">
        <w:rPr>
          <w:spacing w:val="-2"/>
          <w:sz w:val="24"/>
          <w:szCs w:val="24"/>
        </w:rPr>
        <w:t xml:space="preserve"> </w:t>
      </w:r>
      <w:r w:rsidRPr="004821E2">
        <w:rPr>
          <w:sz w:val="24"/>
          <w:szCs w:val="24"/>
        </w:rPr>
        <w:t>højere</w:t>
      </w:r>
      <w:r w:rsidRPr="004821E2">
        <w:rPr>
          <w:spacing w:val="-2"/>
          <w:sz w:val="24"/>
          <w:szCs w:val="24"/>
        </w:rPr>
        <w:t xml:space="preserve"> </w:t>
      </w:r>
      <w:r w:rsidRPr="004821E2">
        <w:rPr>
          <w:sz w:val="24"/>
          <w:szCs w:val="24"/>
        </w:rPr>
        <w:t>doser</w:t>
      </w:r>
      <w:r w:rsidRPr="004821E2">
        <w:rPr>
          <w:spacing w:val="-2"/>
          <w:sz w:val="24"/>
          <w:szCs w:val="24"/>
        </w:rPr>
        <w:t xml:space="preserve"> </w:t>
      </w:r>
      <w:r w:rsidRPr="004821E2">
        <w:rPr>
          <w:sz w:val="24"/>
          <w:szCs w:val="24"/>
        </w:rPr>
        <w:t>end</w:t>
      </w:r>
      <w:r w:rsidRPr="004821E2">
        <w:rPr>
          <w:spacing w:val="-2"/>
          <w:sz w:val="24"/>
          <w:szCs w:val="24"/>
        </w:rPr>
        <w:t xml:space="preserve"> </w:t>
      </w:r>
      <w:r w:rsidRPr="004821E2">
        <w:rPr>
          <w:sz w:val="24"/>
          <w:szCs w:val="24"/>
        </w:rPr>
        <w:t>2</w:t>
      </w:r>
      <w:r w:rsidRPr="004821E2">
        <w:rPr>
          <w:spacing w:val="-2"/>
          <w:sz w:val="24"/>
          <w:szCs w:val="24"/>
        </w:rPr>
        <w:t xml:space="preserve"> </w:t>
      </w:r>
      <w:r w:rsidRPr="004821E2">
        <w:rPr>
          <w:sz w:val="24"/>
          <w:szCs w:val="24"/>
        </w:rPr>
        <w:t>mg/kg</w:t>
      </w:r>
      <w:r w:rsidRPr="004821E2">
        <w:rPr>
          <w:spacing w:val="-2"/>
          <w:sz w:val="24"/>
          <w:szCs w:val="24"/>
        </w:rPr>
        <w:t xml:space="preserve"> </w:t>
      </w:r>
      <w:r w:rsidRPr="004821E2">
        <w:rPr>
          <w:sz w:val="24"/>
          <w:szCs w:val="24"/>
        </w:rPr>
        <w:t>to</w:t>
      </w:r>
      <w:r w:rsidRPr="004821E2">
        <w:rPr>
          <w:spacing w:val="-2"/>
          <w:sz w:val="24"/>
          <w:szCs w:val="24"/>
        </w:rPr>
        <w:t xml:space="preserve"> </w:t>
      </w:r>
      <w:r w:rsidRPr="004821E2">
        <w:rPr>
          <w:sz w:val="24"/>
          <w:szCs w:val="24"/>
        </w:rPr>
        <w:t>gange</w:t>
      </w:r>
      <w:r w:rsidRPr="004821E2">
        <w:rPr>
          <w:spacing w:val="-2"/>
          <w:sz w:val="24"/>
          <w:szCs w:val="24"/>
        </w:rPr>
        <w:t xml:space="preserve"> </w:t>
      </w:r>
      <w:r w:rsidRPr="004821E2">
        <w:rPr>
          <w:sz w:val="24"/>
          <w:szCs w:val="24"/>
        </w:rPr>
        <w:t>dagligt</w:t>
      </w:r>
      <w:r w:rsidRPr="004821E2">
        <w:rPr>
          <w:spacing w:val="-2"/>
          <w:sz w:val="24"/>
          <w:szCs w:val="24"/>
        </w:rPr>
        <w:t xml:space="preserve"> </w:t>
      </w:r>
      <w:r w:rsidRPr="004821E2">
        <w:rPr>
          <w:sz w:val="24"/>
          <w:szCs w:val="24"/>
        </w:rPr>
        <w:t>(4</w:t>
      </w:r>
      <w:r w:rsidRPr="004821E2">
        <w:rPr>
          <w:spacing w:val="-2"/>
          <w:sz w:val="24"/>
          <w:szCs w:val="24"/>
        </w:rPr>
        <w:t xml:space="preserve"> </w:t>
      </w:r>
      <w:r w:rsidRPr="004821E2">
        <w:rPr>
          <w:sz w:val="24"/>
          <w:szCs w:val="24"/>
        </w:rPr>
        <w:t>mg/kg</w:t>
      </w:r>
      <w:r w:rsidRPr="004821E2">
        <w:rPr>
          <w:spacing w:val="-2"/>
          <w:sz w:val="24"/>
          <w:szCs w:val="24"/>
        </w:rPr>
        <w:t xml:space="preserve"> </w:t>
      </w:r>
      <w:r w:rsidRPr="004821E2">
        <w:rPr>
          <w:sz w:val="24"/>
          <w:szCs w:val="24"/>
        </w:rPr>
        <w:t>to</w:t>
      </w:r>
      <w:r w:rsidRPr="004821E2">
        <w:rPr>
          <w:spacing w:val="-2"/>
          <w:sz w:val="24"/>
          <w:szCs w:val="24"/>
        </w:rPr>
        <w:t xml:space="preserve"> </w:t>
      </w:r>
      <w:r w:rsidRPr="004821E2">
        <w:rPr>
          <w:sz w:val="24"/>
          <w:szCs w:val="24"/>
        </w:rPr>
        <w:t>gange</w:t>
      </w:r>
      <w:r w:rsidRPr="004821E2">
        <w:rPr>
          <w:spacing w:val="-2"/>
          <w:sz w:val="24"/>
          <w:szCs w:val="24"/>
        </w:rPr>
        <w:t xml:space="preserve"> </w:t>
      </w:r>
      <w:r w:rsidRPr="004821E2">
        <w:rPr>
          <w:sz w:val="24"/>
          <w:szCs w:val="24"/>
        </w:rPr>
        <w:t>dagligt</w:t>
      </w:r>
      <w:r w:rsidRPr="004821E2">
        <w:rPr>
          <w:spacing w:val="-2"/>
          <w:sz w:val="24"/>
          <w:szCs w:val="24"/>
        </w:rPr>
        <w:t xml:space="preserve"> </w:t>
      </w:r>
      <w:r w:rsidRPr="004821E2">
        <w:rPr>
          <w:sz w:val="24"/>
          <w:szCs w:val="24"/>
        </w:rPr>
        <w:t>eller</w:t>
      </w:r>
      <w:r w:rsidRPr="004821E2">
        <w:rPr>
          <w:spacing w:val="-2"/>
          <w:sz w:val="24"/>
          <w:szCs w:val="24"/>
        </w:rPr>
        <w:t xml:space="preserve"> </w:t>
      </w:r>
      <w:r w:rsidRPr="004821E2">
        <w:rPr>
          <w:sz w:val="24"/>
          <w:szCs w:val="24"/>
        </w:rPr>
        <w:t>2</w:t>
      </w:r>
      <w:r w:rsidRPr="004821E2">
        <w:rPr>
          <w:spacing w:val="-2"/>
          <w:sz w:val="24"/>
          <w:szCs w:val="24"/>
        </w:rPr>
        <w:t xml:space="preserve"> </w:t>
      </w:r>
      <w:r w:rsidRPr="004821E2">
        <w:rPr>
          <w:sz w:val="24"/>
          <w:szCs w:val="24"/>
        </w:rPr>
        <w:t>mg/kg</w:t>
      </w:r>
      <w:r w:rsidRPr="004821E2">
        <w:rPr>
          <w:spacing w:val="-2"/>
          <w:sz w:val="24"/>
          <w:szCs w:val="24"/>
        </w:rPr>
        <w:t xml:space="preserve"> </w:t>
      </w:r>
      <w:r w:rsidRPr="004821E2">
        <w:rPr>
          <w:sz w:val="24"/>
          <w:szCs w:val="24"/>
        </w:rPr>
        <w:t>tre gange dagligt) ikke vil medføre en større eksponering for bosentan hos pædiatriske patienter.</w:t>
      </w:r>
    </w:p>
    <w:p w14:paraId="457A8194" w14:textId="77777777" w:rsidR="00C35D89" w:rsidRPr="004821E2" w:rsidRDefault="00C35D89" w:rsidP="00100C8C">
      <w:pPr>
        <w:ind w:left="851"/>
        <w:rPr>
          <w:sz w:val="24"/>
          <w:szCs w:val="24"/>
        </w:rPr>
      </w:pPr>
    </w:p>
    <w:p w14:paraId="07C9E2E3" w14:textId="0CF059B2" w:rsidR="00C35D89" w:rsidRPr="004821E2" w:rsidRDefault="00C35D89" w:rsidP="00272AC1">
      <w:pPr>
        <w:ind w:left="851"/>
        <w:rPr>
          <w:sz w:val="24"/>
          <w:szCs w:val="24"/>
        </w:rPr>
      </w:pPr>
      <w:r w:rsidRPr="004821E2">
        <w:rPr>
          <w:sz w:val="24"/>
          <w:szCs w:val="24"/>
        </w:rPr>
        <w:t>I studie AC-052-391 (FUTURE 4) udført hos nyfødte steg bosentankoncentrationerne langsomt og kontinuerligt i løbet af det første doseringsinterval, hvilket resulterede i lav eksponering (AUC</w:t>
      </w:r>
      <w:r w:rsidRPr="004821E2">
        <w:rPr>
          <w:sz w:val="24"/>
          <w:szCs w:val="24"/>
          <w:vertAlign w:val="subscript"/>
        </w:rPr>
        <w:t>0-12</w:t>
      </w:r>
      <w:r w:rsidRPr="004821E2">
        <w:rPr>
          <w:sz w:val="24"/>
          <w:szCs w:val="24"/>
        </w:rPr>
        <w:t xml:space="preserve"> i helblod: 164 ng·t/ml, n=11). Ved </w:t>
      </w:r>
      <w:r w:rsidRPr="004821E2">
        <w:rPr>
          <w:i/>
          <w:sz w:val="24"/>
          <w:szCs w:val="24"/>
        </w:rPr>
        <w:t>steady-state</w:t>
      </w:r>
      <w:r w:rsidRPr="004821E2">
        <w:rPr>
          <w:sz w:val="24"/>
          <w:szCs w:val="24"/>
        </w:rPr>
        <w:t xml:space="preserve"> var AUC</w:t>
      </w:r>
      <w:r w:rsidR="00272AC1" w:rsidRPr="004821E2">
        <w:rPr>
          <w:sz w:val="24"/>
          <w:szCs w:val="24"/>
          <w:vertAlign w:val="subscript"/>
        </w:rPr>
        <w:t>τ</w:t>
      </w:r>
      <w:r w:rsidRPr="004821E2">
        <w:rPr>
          <w:sz w:val="24"/>
          <w:szCs w:val="24"/>
        </w:rPr>
        <w:t xml:space="preserve"> i helblod 6 165 ng·t/ml (CV 133</w:t>
      </w:r>
      <w:r w:rsidR="00162F2E" w:rsidRPr="004821E2">
        <w:rPr>
          <w:sz w:val="24"/>
          <w:szCs w:val="24"/>
        </w:rPr>
        <w:t xml:space="preserve"> %</w:t>
      </w:r>
      <w:r w:rsidRPr="004821E2">
        <w:rPr>
          <w:sz w:val="24"/>
          <w:szCs w:val="24"/>
        </w:rPr>
        <w:t xml:space="preserve">, n=7), hvilket svarer til den eksponering, der blev set hos voksne PAH-patienter, der fik 125 mg to gange dagligt, under hensyntagen til </w:t>
      </w:r>
      <w:proofErr w:type="gramStart"/>
      <w:r w:rsidRPr="004821E2">
        <w:rPr>
          <w:sz w:val="24"/>
          <w:szCs w:val="24"/>
        </w:rPr>
        <w:t>en blod</w:t>
      </w:r>
      <w:proofErr w:type="gramEnd"/>
      <w:r w:rsidRPr="004821E2">
        <w:rPr>
          <w:sz w:val="24"/>
          <w:szCs w:val="24"/>
        </w:rPr>
        <w:t>/plasma</w:t>
      </w:r>
      <w:r w:rsidR="00272AC1" w:rsidRPr="004821E2">
        <w:rPr>
          <w:sz w:val="24"/>
          <w:szCs w:val="24"/>
        </w:rPr>
        <w:softHyphen/>
      </w:r>
      <w:r w:rsidRPr="004821E2">
        <w:rPr>
          <w:sz w:val="24"/>
          <w:szCs w:val="24"/>
        </w:rPr>
        <w:t>fordelingsratio på 0,6.</w:t>
      </w:r>
    </w:p>
    <w:p w14:paraId="6711C2F4" w14:textId="77777777" w:rsidR="00C35D89" w:rsidRPr="004821E2" w:rsidRDefault="00C35D89" w:rsidP="00100C8C">
      <w:pPr>
        <w:ind w:left="851"/>
        <w:rPr>
          <w:sz w:val="24"/>
          <w:szCs w:val="24"/>
        </w:rPr>
      </w:pPr>
    </w:p>
    <w:p w14:paraId="2F70F617" w14:textId="77777777" w:rsidR="00C35D89" w:rsidRPr="004821E2" w:rsidRDefault="00C35D89" w:rsidP="00100C8C">
      <w:pPr>
        <w:ind w:left="851"/>
        <w:rPr>
          <w:sz w:val="24"/>
          <w:szCs w:val="24"/>
        </w:rPr>
      </w:pPr>
      <w:r w:rsidRPr="004821E2">
        <w:rPr>
          <w:sz w:val="24"/>
          <w:szCs w:val="24"/>
        </w:rPr>
        <w:t>Konsekvenserne af disse resultater med hensyn til hepatotoksicitet er ukendte. Køn og samtidig anvendelse</w:t>
      </w:r>
      <w:r w:rsidRPr="004821E2">
        <w:rPr>
          <w:spacing w:val="-4"/>
          <w:sz w:val="24"/>
          <w:szCs w:val="24"/>
        </w:rPr>
        <w:t xml:space="preserve"> </w:t>
      </w:r>
      <w:r w:rsidRPr="004821E2">
        <w:rPr>
          <w:sz w:val="24"/>
          <w:szCs w:val="24"/>
        </w:rPr>
        <w:t>af</w:t>
      </w:r>
      <w:r w:rsidRPr="004821E2">
        <w:rPr>
          <w:spacing w:val="-4"/>
          <w:sz w:val="24"/>
          <w:szCs w:val="24"/>
        </w:rPr>
        <w:t xml:space="preserve"> </w:t>
      </w:r>
      <w:r w:rsidRPr="004821E2">
        <w:rPr>
          <w:sz w:val="24"/>
          <w:szCs w:val="24"/>
        </w:rPr>
        <w:t>intravenøs</w:t>
      </w:r>
      <w:r w:rsidRPr="004821E2">
        <w:rPr>
          <w:spacing w:val="-4"/>
          <w:sz w:val="24"/>
          <w:szCs w:val="24"/>
        </w:rPr>
        <w:t xml:space="preserve"> </w:t>
      </w:r>
      <w:r w:rsidRPr="004821E2">
        <w:rPr>
          <w:sz w:val="24"/>
          <w:szCs w:val="24"/>
        </w:rPr>
        <w:t>epoprostenol</w:t>
      </w:r>
      <w:r w:rsidRPr="004821E2">
        <w:rPr>
          <w:spacing w:val="-4"/>
          <w:sz w:val="24"/>
          <w:szCs w:val="24"/>
        </w:rPr>
        <w:t xml:space="preserve"> </w:t>
      </w:r>
      <w:r w:rsidRPr="004821E2">
        <w:rPr>
          <w:sz w:val="24"/>
          <w:szCs w:val="24"/>
        </w:rPr>
        <w:t>havde</w:t>
      </w:r>
      <w:r w:rsidRPr="004821E2">
        <w:rPr>
          <w:spacing w:val="-4"/>
          <w:sz w:val="24"/>
          <w:szCs w:val="24"/>
        </w:rPr>
        <w:t xml:space="preserve"> </w:t>
      </w:r>
      <w:r w:rsidRPr="004821E2">
        <w:rPr>
          <w:sz w:val="24"/>
          <w:szCs w:val="24"/>
        </w:rPr>
        <w:t>ingen</w:t>
      </w:r>
      <w:r w:rsidRPr="004821E2">
        <w:rPr>
          <w:spacing w:val="-4"/>
          <w:sz w:val="24"/>
          <w:szCs w:val="24"/>
        </w:rPr>
        <w:t xml:space="preserve"> </w:t>
      </w:r>
      <w:r w:rsidRPr="004821E2">
        <w:rPr>
          <w:sz w:val="24"/>
          <w:szCs w:val="24"/>
        </w:rPr>
        <w:t>signifikant</w:t>
      </w:r>
      <w:r w:rsidRPr="004821E2">
        <w:rPr>
          <w:spacing w:val="-4"/>
          <w:sz w:val="24"/>
          <w:szCs w:val="24"/>
        </w:rPr>
        <w:t xml:space="preserve"> </w:t>
      </w:r>
      <w:r w:rsidRPr="004821E2">
        <w:rPr>
          <w:sz w:val="24"/>
          <w:szCs w:val="24"/>
        </w:rPr>
        <w:t>virkning</w:t>
      </w:r>
      <w:r w:rsidRPr="004821E2">
        <w:rPr>
          <w:spacing w:val="-4"/>
          <w:sz w:val="24"/>
          <w:szCs w:val="24"/>
        </w:rPr>
        <w:t xml:space="preserve"> </w:t>
      </w:r>
      <w:r w:rsidRPr="004821E2">
        <w:rPr>
          <w:sz w:val="24"/>
          <w:szCs w:val="24"/>
        </w:rPr>
        <w:t>på</w:t>
      </w:r>
      <w:r w:rsidRPr="004821E2">
        <w:rPr>
          <w:spacing w:val="-4"/>
          <w:sz w:val="24"/>
          <w:szCs w:val="24"/>
        </w:rPr>
        <w:t xml:space="preserve"> </w:t>
      </w:r>
      <w:r w:rsidRPr="004821E2">
        <w:rPr>
          <w:sz w:val="24"/>
          <w:szCs w:val="24"/>
        </w:rPr>
        <w:t>bosentans</w:t>
      </w:r>
      <w:r w:rsidRPr="004821E2">
        <w:rPr>
          <w:spacing w:val="-4"/>
          <w:sz w:val="24"/>
          <w:szCs w:val="24"/>
        </w:rPr>
        <w:t xml:space="preserve"> </w:t>
      </w:r>
      <w:r w:rsidRPr="004821E2">
        <w:rPr>
          <w:sz w:val="24"/>
          <w:szCs w:val="24"/>
        </w:rPr>
        <w:t>farmakokinetik.</w:t>
      </w:r>
    </w:p>
    <w:p w14:paraId="1B9D95F7" w14:textId="77777777" w:rsidR="00C35D89" w:rsidRPr="004821E2" w:rsidRDefault="00C35D89" w:rsidP="00100C8C">
      <w:pPr>
        <w:ind w:left="851"/>
        <w:rPr>
          <w:sz w:val="24"/>
          <w:szCs w:val="24"/>
        </w:rPr>
      </w:pPr>
    </w:p>
    <w:p w14:paraId="078EF4C2" w14:textId="77777777" w:rsidR="00C35D89" w:rsidRPr="004821E2" w:rsidRDefault="00C35D89" w:rsidP="00100C8C">
      <w:pPr>
        <w:ind w:left="851"/>
        <w:rPr>
          <w:i/>
          <w:sz w:val="24"/>
          <w:szCs w:val="24"/>
        </w:rPr>
      </w:pPr>
      <w:r w:rsidRPr="004821E2">
        <w:rPr>
          <w:i/>
          <w:sz w:val="24"/>
          <w:szCs w:val="24"/>
        </w:rPr>
        <w:t>Nedsat</w:t>
      </w:r>
      <w:r w:rsidRPr="004821E2">
        <w:rPr>
          <w:i/>
          <w:spacing w:val="-6"/>
          <w:sz w:val="24"/>
          <w:szCs w:val="24"/>
        </w:rPr>
        <w:t xml:space="preserve"> </w:t>
      </w:r>
      <w:r w:rsidRPr="004821E2">
        <w:rPr>
          <w:i/>
          <w:spacing w:val="-2"/>
          <w:sz w:val="24"/>
          <w:szCs w:val="24"/>
        </w:rPr>
        <w:t>leverfunktion</w:t>
      </w:r>
    </w:p>
    <w:p w14:paraId="31F207D5" w14:textId="2B4837FF" w:rsidR="00C35D89" w:rsidRPr="004821E2" w:rsidRDefault="00C35D89" w:rsidP="00100C8C">
      <w:pPr>
        <w:ind w:left="851"/>
        <w:rPr>
          <w:sz w:val="24"/>
          <w:szCs w:val="24"/>
        </w:rPr>
      </w:pPr>
      <w:r w:rsidRPr="004821E2">
        <w:rPr>
          <w:sz w:val="24"/>
          <w:szCs w:val="24"/>
        </w:rPr>
        <w:t>Hos patienter med let nedsat leverfunktion (Child-Pugh klasse A) er der ikke blevet observeret nogen relevante</w:t>
      </w:r>
      <w:r w:rsidRPr="004821E2">
        <w:rPr>
          <w:spacing w:val="-2"/>
          <w:sz w:val="24"/>
          <w:szCs w:val="24"/>
        </w:rPr>
        <w:t xml:space="preserve"> </w:t>
      </w:r>
      <w:r w:rsidRPr="004821E2">
        <w:rPr>
          <w:sz w:val="24"/>
          <w:szCs w:val="24"/>
        </w:rPr>
        <w:t>farmakokinetiske</w:t>
      </w:r>
      <w:r w:rsidRPr="004821E2">
        <w:rPr>
          <w:spacing w:val="-2"/>
          <w:sz w:val="24"/>
          <w:szCs w:val="24"/>
        </w:rPr>
        <w:t xml:space="preserve"> </w:t>
      </w:r>
      <w:r w:rsidRPr="004821E2">
        <w:rPr>
          <w:sz w:val="24"/>
          <w:szCs w:val="24"/>
        </w:rPr>
        <w:t>ændringer.</w:t>
      </w:r>
      <w:r w:rsidRPr="004821E2">
        <w:rPr>
          <w:spacing w:val="-5"/>
          <w:sz w:val="24"/>
          <w:szCs w:val="24"/>
        </w:rPr>
        <w:t xml:space="preserve"> </w:t>
      </w:r>
      <w:r w:rsidRPr="004821E2">
        <w:rPr>
          <w:i/>
          <w:sz w:val="24"/>
          <w:szCs w:val="24"/>
        </w:rPr>
        <w:t>Steady-state</w:t>
      </w:r>
      <w:r w:rsidRPr="004821E2">
        <w:rPr>
          <w:sz w:val="24"/>
          <w:szCs w:val="24"/>
        </w:rPr>
        <w:t>-AUC</w:t>
      </w:r>
      <w:r w:rsidRPr="004821E2">
        <w:rPr>
          <w:spacing w:val="-2"/>
          <w:sz w:val="24"/>
          <w:szCs w:val="24"/>
        </w:rPr>
        <w:t xml:space="preserve"> </w:t>
      </w:r>
      <w:r w:rsidRPr="004821E2">
        <w:rPr>
          <w:sz w:val="24"/>
          <w:szCs w:val="24"/>
        </w:rPr>
        <w:t>for</w:t>
      </w:r>
      <w:r w:rsidRPr="004821E2">
        <w:rPr>
          <w:spacing w:val="-2"/>
          <w:sz w:val="24"/>
          <w:szCs w:val="24"/>
        </w:rPr>
        <w:t xml:space="preserve"> </w:t>
      </w:r>
      <w:r w:rsidRPr="004821E2">
        <w:rPr>
          <w:sz w:val="24"/>
          <w:szCs w:val="24"/>
        </w:rPr>
        <w:t>bosentan</w:t>
      </w:r>
      <w:r w:rsidRPr="004821E2">
        <w:rPr>
          <w:spacing w:val="-2"/>
          <w:sz w:val="24"/>
          <w:szCs w:val="24"/>
        </w:rPr>
        <w:t xml:space="preserve"> </w:t>
      </w:r>
      <w:r w:rsidRPr="004821E2">
        <w:rPr>
          <w:sz w:val="24"/>
          <w:szCs w:val="24"/>
        </w:rPr>
        <w:t>var</w:t>
      </w:r>
      <w:r w:rsidRPr="004821E2">
        <w:rPr>
          <w:spacing w:val="-2"/>
          <w:sz w:val="24"/>
          <w:szCs w:val="24"/>
        </w:rPr>
        <w:t xml:space="preserve"> </w:t>
      </w:r>
      <w:r w:rsidRPr="004821E2">
        <w:rPr>
          <w:sz w:val="24"/>
          <w:szCs w:val="24"/>
        </w:rPr>
        <w:t>9</w:t>
      </w:r>
      <w:r w:rsidR="00162F2E" w:rsidRPr="004821E2">
        <w:rPr>
          <w:sz w:val="24"/>
          <w:szCs w:val="24"/>
        </w:rPr>
        <w:t xml:space="preserve"> %</w:t>
      </w:r>
      <w:r w:rsidRPr="004821E2">
        <w:rPr>
          <w:spacing w:val="-2"/>
          <w:sz w:val="24"/>
          <w:szCs w:val="24"/>
        </w:rPr>
        <w:t xml:space="preserve"> </w:t>
      </w:r>
      <w:r w:rsidRPr="004821E2">
        <w:rPr>
          <w:sz w:val="24"/>
          <w:szCs w:val="24"/>
        </w:rPr>
        <w:t>højere,</w:t>
      </w:r>
      <w:r w:rsidRPr="004821E2">
        <w:rPr>
          <w:spacing w:val="-2"/>
          <w:sz w:val="24"/>
          <w:szCs w:val="24"/>
        </w:rPr>
        <w:t xml:space="preserve"> </w:t>
      </w:r>
      <w:r w:rsidRPr="004821E2">
        <w:rPr>
          <w:sz w:val="24"/>
          <w:szCs w:val="24"/>
        </w:rPr>
        <w:t>og</w:t>
      </w:r>
      <w:r w:rsidRPr="004821E2">
        <w:rPr>
          <w:spacing w:val="-2"/>
          <w:sz w:val="24"/>
          <w:szCs w:val="24"/>
        </w:rPr>
        <w:t xml:space="preserve"> </w:t>
      </w:r>
      <w:r w:rsidRPr="004821E2">
        <w:rPr>
          <w:sz w:val="24"/>
          <w:szCs w:val="24"/>
        </w:rPr>
        <w:t>AUC</w:t>
      </w:r>
      <w:r w:rsidRPr="004821E2">
        <w:rPr>
          <w:spacing w:val="-2"/>
          <w:sz w:val="24"/>
          <w:szCs w:val="24"/>
        </w:rPr>
        <w:t xml:space="preserve"> </w:t>
      </w:r>
      <w:r w:rsidRPr="004821E2">
        <w:rPr>
          <w:sz w:val="24"/>
          <w:szCs w:val="24"/>
        </w:rPr>
        <w:t>for</w:t>
      </w:r>
      <w:r w:rsidRPr="004821E2">
        <w:rPr>
          <w:spacing w:val="-2"/>
          <w:sz w:val="24"/>
          <w:szCs w:val="24"/>
        </w:rPr>
        <w:t xml:space="preserve"> </w:t>
      </w:r>
      <w:r w:rsidRPr="004821E2">
        <w:rPr>
          <w:sz w:val="24"/>
          <w:szCs w:val="24"/>
        </w:rPr>
        <w:t>den aktive</w:t>
      </w:r>
      <w:r w:rsidRPr="004821E2">
        <w:rPr>
          <w:spacing w:val="-2"/>
          <w:sz w:val="24"/>
          <w:szCs w:val="24"/>
        </w:rPr>
        <w:t xml:space="preserve"> </w:t>
      </w:r>
      <w:r w:rsidRPr="004821E2">
        <w:rPr>
          <w:sz w:val="24"/>
          <w:szCs w:val="24"/>
        </w:rPr>
        <w:t>metabolit,</w:t>
      </w:r>
      <w:r w:rsidRPr="004821E2">
        <w:rPr>
          <w:spacing w:val="-2"/>
          <w:sz w:val="24"/>
          <w:szCs w:val="24"/>
        </w:rPr>
        <w:t xml:space="preserve"> </w:t>
      </w:r>
      <w:r w:rsidRPr="004821E2">
        <w:rPr>
          <w:sz w:val="24"/>
          <w:szCs w:val="24"/>
        </w:rPr>
        <w:t>Ro</w:t>
      </w:r>
      <w:r w:rsidRPr="004821E2">
        <w:rPr>
          <w:spacing w:val="-2"/>
          <w:sz w:val="24"/>
          <w:szCs w:val="24"/>
        </w:rPr>
        <w:t xml:space="preserve"> </w:t>
      </w:r>
      <w:r w:rsidRPr="004821E2">
        <w:rPr>
          <w:sz w:val="24"/>
          <w:szCs w:val="24"/>
        </w:rPr>
        <w:t>48-5033,</w:t>
      </w:r>
      <w:r w:rsidRPr="004821E2">
        <w:rPr>
          <w:spacing w:val="-2"/>
          <w:sz w:val="24"/>
          <w:szCs w:val="24"/>
        </w:rPr>
        <w:t xml:space="preserve"> </w:t>
      </w:r>
      <w:r w:rsidRPr="004821E2">
        <w:rPr>
          <w:sz w:val="24"/>
          <w:szCs w:val="24"/>
        </w:rPr>
        <w:t>var</w:t>
      </w:r>
      <w:r w:rsidRPr="004821E2">
        <w:rPr>
          <w:spacing w:val="-2"/>
          <w:sz w:val="24"/>
          <w:szCs w:val="24"/>
        </w:rPr>
        <w:t xml:space="preserve"> </w:t>
      </w:r>
      <w:r w:rsidRPr="004821E2">
        <w:rPr>
          <w:sz w:val="24"/>
          <w:szCs w:val="24"/>
        </w:rPr>
        <w:t>33</w:t>
      </w:r>
      <w:r w:rsidR="00162F2E" w:rsidRPr="004821E2">
        <w:rPr>
          <w:sz w:val="24"/>
          <w:szCs w:val="24"/>
        </w:rPr>
        <w:t xml:space="preserve"> %</w:t>
      </w:r>
      <w:r w:rsidRPr="004821E2">
        <w:rPr>
          <w:spacing w:val="-2"/>
          <w:sz w:val="24"/>
          <w:szCs w:val="24"/>
        </w:rPr>
        <w:t xml:space="preserve"> </w:t>
      </w:r>
      <w:r w:rsidRPr="004821E2">
        <w:rPr>
          <w:sz w:val="24"/>
          <w:szCs w:val="24"/>
        </w:rPr>
        <w:t>højere</w:t>
      </w:r>
      <w:r w:rsidRPr="004821E2">
        <w:rPr>
          <w:spacing w:val="-2"/>
          <w:sz w:val="24"/>
          <w:szCs w:val="24"/>
        </w:rPr>
        <w:t xml:space="preserve"> </w:t>
      </w:r>
      <w:r w:rsidRPr="004821E2">
        <w:rPr>
          <w:sz w:val="24"/>
          <w:szCs w:val="24"/>
        </w:rPr>
        <w:t>hos</w:t>
      </w:r>
      <w:r w:rsidRPr="004821E2">
        <w:rPr>
          <w:spacing w:val="-2"/>
          <w:sz w:val="24"/>
          <w:szCs w:val="24"/>
        </w:rPr>
        <w:t xml:space="preserve"> </w:t>
      </w:r>
      <w:r w:rsidRPr="004821E2">
        <w:rPr>
          <w:sz w:val="24"/>
          <w:szCs w:val="24"/>
        </w:rPr>
        <w:t>patienter</w:t>
      </w:r>
      <w:r w:rsidRPr="004821E2">
        <w:rPr>
          <w:spacing w:val="-2"/>
          <w:sz w:val="24"/>
          <w:szCs w:val="24"/>
        </w:rPr>
        <w:t xml:space="preserve"> </w:t>
      </w:r>
      <w:r w:rsidRPr="004821E2">
        <w:rPr>
          <w:sz w:val="24"/>
          <w:szCs w:val="24"/>
        </w:rPr>
        <w:t>med</w:t>
      </w:r>
      <w:r w:rsidRPr="004821E2">
        <w:rPr>
          <w:spacing w:val="-2"/>
          <w:sz w:val="24"/>
          <w:szCs w:val="24"/>
        </w:rPr>
        <w:t xml:space="preserve"> </w:t>
      </w:r>
      <w:r w:rsidRPr="004821E2">
        <w:rPr>
          <w:sz w:val="24"/>
          <w:szCs w:val="24"/>
        </w:rPr>
        <w:t>let</w:t>
      </w:r>
      <w:r w:rsidRPr="004821E2">
        <w:rPr>
          <w:spacing w:val="-2"/>
          <w:sz w:val="24"/>
          <w:szCs w:val="24"/>
        </w:rPr>
        <w:t xml:space="preserve"> </w:t>
      </w:r>
      <w:r w:rsidRPr="004821E2">
        <w:rPr>
          <w:sz w:val="24"/>
          <w:szCs w:val="24"/>
        </w:rPr>
        <w:t>nedsat</w:t>
      </w:r>
      <w:r w:rsidRPr="004821E2">
        <w:rPr>
          <w:spacing w:val="-2"/>
          <w:sz w:val="24"/>
          <w:szCs w:val="24"/>
        </w:rPr>
        <w:t xml:space="preserve"> </w:t>
      </w:r>
      <w:r w:rsidRPr="004821E2">
        <w:rPr>
          <w:sz w:val="24"/>
          <w:szCs w:val="24"/>
        </w:rPr>
        <w:t>leverfunktion</w:t>
      </w:r>
      <w:r w:rsidRPr="004821E2">
        <w:rPr>
          <w:spacing w:val="-2"/>
          <w:sz w:val="24"/>
          <w:szCs w:val="24"/>
        </w:rPr>
        <w:t xml:space="preserve"> </w:t>
      </w:r>
      <w:r w:rsidRPr="004821E2">
        <w:rPr>
          <w:sz w:val="24"/>
          <w:szCs w:val="24"/>
        </w:rPr>
        <w:t>end</w:t>
      </w:r>
      <w:r w:rsidRPr="004821E2">
        <w:rPr>
          <w:spacing w:val="-2"/>
          <w:sz w:val="24"/>
          <w:szCs w:val="24"/>
        </w:rPr>
        <w:t xml:space="preserve"> </w:t>
      </w:r>
      <w:r w:rsidRPr="004821E2">
        <w:rPr>
          <w:sz w:val="24"/>
          <w:szCs w:val="24"/>
        </w:rPr>
        <w:t>hos</w:t>
      </w:r>
      <w:r w:rsidRPr="004821E2">
        <w:rPr>
          <w:spacing w:val="-2"/>
          <w:sz w:val="24"/>
          <w:szCs w:val="24"/>
        </w:rPr>
        <w:t xml:space="preserve"> </w:t>
      </w:r>
      <w:r w:rsidRPr="004821E2">
        <w:rPr>
          <w:sz w:val="24"/>
          <w:szCs w:val="24"/>
        </w:rPr>
        <w:t xml:space="preserve">raske </w:t>
      </w:r>
      <w:r w:rsidRPr="004821E2">
        <w:rPr>
          <w:spacing w:val="-2"/>
          <w:sz w:val="24"/>
          <w:szCs w:val="24"/>
        </w:rPr>
        <w:t>voluntører.</w:t>
      </w:r>
    </w:p>
    <w:p w14:paraId="2D2339E4" w14:textId="77777777" w:rsidR="00C35D89" w:rsidRPr="004821E2" w:rsidRDefault="00C35D89" w:rsidP="00100C8C">
      <w:pPr>
        <w:ind w:left="851"/>
        <w:rPr>
          <w:sz w:val="24"/>
          <w:szCs w:val="24"/>
        </w:rPr>
      </w:pPr>
    </w:p>
    <w:p w14:paraId="3B70AC8E" w14:textId="641D56DE" w:rsidR="00C35D89" w:rsidRPr="004821E2" w:rsidRDefault="00C35D89" w:rsidP="00100C8C">
      <w:pPr>
        <w:ind w:left="851"/>
        <w:rPr>
          <w:sz w:val="24"/>
          <w:szCs w:val="24"/>
        </w:rPr>
      </w:pPr>
      <w:r w:rsidRPr="004821E2">
        <w:rPr>
          <w:sz w:val="24"/>
          <w:szCs w:val="24"/>
        </w:rPr>
        <w:t>Virkningen af moderat nedsat leverfunktion (Child-Pugh klasse B) på farmakokinetikken af bosentan og dets primære metabolit Ro 48-5033 er blevet undersøgt i et studie, der omfattede 5 patienter med pulmonal hypertension forbundet med portal hypertension og leverinsufficiens i Child-Pugh klasse B og 3 patienter med PAH af andre årsager og med normal leverfunktion. Hos patienterne med leverinsufficiens i Child-Pugh klasse B var bosentans gennemsnitlige (95</w:t>
      </w:r>
      <w:r w:rsidR="00162F2E" w:rsidRPr="004821E2">
        <w:rPr>
          <w:sz w:val="24"/>
          <w:szCs w:val="24"/>
        </w:rPr>
        <w:t xml:space="preserve"> %</w:t>
      </w:r>
      <w:r w:rsidRPr="004821E2">
        <w:rPr>
          <w:sz w:val="24"/>
          <w:szCs w:val="24"/>
        </w:rPr>
        <w:t xml:space="preserve"> CI) AUC ved </w:t>
      </w:r>
      <w:r w:rsidRPr="004821E2">
        <w:rPr>
          <w:i/>
          <w:sz w:val="24"/>
          <w:szCs w:val="24"/>
        </w:rPr>
        <w:t xml:space="preserve">steady-state </w:t>
      </w:r>
      <w:r w:rsidRPr="004821E2">
        <w:rPr>
          <w:sz w:val="24"/>
          <w:szCs w:val="24"/>
        </w:rPr>
        <w:t>360 (212-613) ng∙t/ml, dvs. 4,7 gange højere, og det gennemsnitlige (95</w:t>
      </w:r>
      <w:r w:rsidR="00162F2E" w:rsidRPr="004821E2">
        <w:rPr>
          <w:sz w:val="24"/>
          <w:szCs w:val="24"/>
        </w:rPr>
        <w:t xml:space="preserve"> %</w:t>
      </w:r>
      <w:r w:rsidRPr="004821E2">
        <w:rPr>
          <w:sz w:val="24"/>
          <w:szCs w:val="24"/>
        </w:rPr>
        <w:t xml:space="preserve"> CI) AUC af den aktive metabolit Ro 48-5033 var 106 (58,4-192) ng∙t/ml, dvs. 12,4 gange højere end hos patienterne med normal leverfunktion (bosentan: gennemsnitligt [95</w:t>
      </w:r>
      <w:r w:rsidR="00162F2E" w:rsidRPr="004821E2">
        <w:rPr>
          <w:sz w:val="24"/>
          <w:szCs w:val="24"/>
        </w:rPr>
        <w:t xml:space="preserve"> %</w:t>
      </w:r>
      <w:r w:rsidRPr="004821E2">
        <w:rPr>
          <w:sz w:val="24"/>
          <w:szCs w:val="24"/>
        </w:rPr>
        <w:t xml:space="preserve"> CI] AUC: 76,1 [9,07-638] ng∙t/ml; Ro 48-5033: gennemsnitligt [95</w:t>
      </w:r>
      <w:r w:rsidR="00162F2E" w:rsidRPr="004821E2">
        <w:rPr>
          <w:sz w:val="24"/>
          <w:szCs w:val="24"/>
        </w:rPr>
        <w:t xml:space="preserve"> %</w:t>
      </w:r>
      <w:r w:rsidRPr="004821E2">
        <w:rPr>
          <w:sz w:val="24"/>
          <w:szCs w:val="24"/>
        </w:rPr>
        <w:t xml:space="preserve"> CI] AUC 8,57 [1,28-57,2] ng∙t/ml). Selvom antallet af inkluderede patienter var begrænset og med høj variabilitet, indikerer disse data en udtalt stigning i eksponeringen for bosentan og</w:t>
      </w:r>
      <w:r w:rsidRPr="004821E2">
        <w:rPr>
          <w:spacing w:val="-3"/>
          <w:sz w:val="24"/>
          <w:szCs w:val="24"/>
        </w:rPr>
        <w:t xml:space="preserve"> </w:t>
      </w:r>
      <w:r w:rsidRPr="004821E2">
        <w:rPr>
          <w:sz w:val="24"/>
          <w:szCs w:val="24"/>
        </w:rPr>
        <w:t>dets</w:t>
      </w:r>
      <w:r w:rsidRPr="004821E2">
        <w:rPr>
          <w:spacing w:val="-3"/>
          <w:sz w:val="24"/>
          <w:szCs w:val="24"/>
        </w:rPr>
        <w:t xml:space="preserve"> </w:t>
      </w:r>
      <w:r w:rsidRPr="004821E2">
        <w:rPr>
          <w:sz w:val="24"/>
          <w:szCs w:val="24"/>
        </w:rPr>
        <w:t>primære</w:t>
      </w:r>
      <w:r w:rsidRPr="004821E2">
        <w:rPr>
          <w:spacing w:val="-3"/>
          <w:sz w:val="24"/>
          <w:szCs w:val="24"/>
        </w:rPr>
        <w:t xml:space="preserve"> </w:t>
      </w:r>
      <w:r w:rsidRPr="004821E2">
        <w:rPr>
          <w:sz w:val="24"/>
          <w:szCs w:val="24"/>
        </w:rPr>
        <w:t>metabolit</w:t>
      </w:r>
      <w:r w:rsidRPr="004821E2">
        <w:rPr>
          <w:spacing w:val="-2"/>
          <w:sz w:val="24"/>
          <w:szCs w:val="24"/>
        </w:rPr>
        <w:t xml:space="preserve"> </w:t>
      </w:r>
      <w:r w:rsidRPr="004821E2">
        <w:rPr>
          <w:sz w:val="24"/>
          <w:szCs w:val="24"/>
        </w:rPr>
        <w:t>Ro</w:t>
      </w:r>
      <w:r w:rsidRPr="004821E2">
        <w:rPr>
          <w:spacing w:val="-3"/>
          <w:sz w:val="24"/>
          <w:szCs w:val="24"/>
        </w:rPr>
        <w:t xml:space="preserve"> </w:t>
      </w:r>
      <w:r w:rsidRPr="004821E2">
        <w:rPr>
          <w:sz w:val="24"/>
          <w:szCs w:val="24"/>
        </w:rPr>
        <w:t>48-5033</w:t>
      </w:r>
      <w:r w:rsidRPr="004821E2">
        <w:rPr>
          <w:spacing w:val="-3"/>
          <w:sz w:val="24"/>
          <w:szCs w:val="24"/>
        </w:rPr>
        <w:t xml:space="preserve"> </w:t>
      </w:r>
      <w:r w:rsidRPr="004821E2">
        <w:rPr>
          <w:sz w:val="24"/>
          <w:szCs w:val="24"/>
        </w:rPr>
        <w:t>hos</w:t>
      </w:r>
      <w:r w:rsidRPr="004821E2">
        <w:rPr>
          <w:spacing w:val="-3"/>
          <w:sz w:val="24"/>
          <w:szCs w:val="24"/>
        </w:rPr>
        <w:t xml:space="preserve"> </w:t>
      </w:r>
      <w:r w:rsidRPr="004821E2">
        <w:rPr>
          <w:sz w:val="24"/>
          <w:szCs w:val="24"/>
        </w:rPr>
        <w:t>patienter</w:t>
      </w:r>
      <w:r w:rsidRPr="004821E2">
        <w:rPr>
          <w:spacing w:val="-3"/>
          <w:sz w:val="24"/>
          <w:szCs w:val="24"/>
        </w:rPr>
        <w:t xml:space="preserve"> </w:t>
      </w:r>
      <w:r w:rsidRPr="004821E2">
        <w:rPr>
          <w:sz w:val="24"/>
          <w:szCs w:val="24"/>
        </w:rPr>
        <w:t>med</w:t>
      </w:r>
      <w:r w:rsidRPr="004821E2">
        <w:rPr>
          <w:spacing w:val="-3"/>
          <w:sz w:val="24"/>
          <w:szCs w:val="24"/>
        </w:rPr>
        <w:t xml:space="preserve"> </w:t>
      </w:r>
      <w:r w:rsidRPr="004821E2">
        <w:rPr>
          <w:sz w:val="24"/>
          <w:szCs w:val="24"/>
        </w:rPr>
        <w:t>moderat</w:t>
      </w:r>
      <w:r w:rsidRPr="004821E2">
        <w:rPr>
          <w:spacing w:val="-3"/>
          <w:sz w:val="24"/>
          <w:szCs w:val="24"/>
        </w:rPr>
        <w:t xml:space="preserve"> </w:t>
      </w:r>
      <w:r w:rsidRPr="004821E2">
        <w:rPr>
          <w:sz w:val="24"/>
          <w:szCs w:val="24"/>
        </w:rPr>
        <w:t>leverinsufficiens</w:t>
      </w:r>
      <w:r w:rsidRPr="004821E2">
        <w:rPr>
          <w:spacing w:val="-3"/>
          <w:sz w:val="24"/>
          <w:szCs w:val="24"/>
        </w:rPr>
        <w:t xml:space="preserve"> </w:t>
      </w:r>
      <w:r w:rsidRPr="004821E2">
        <w:rPr>
          <w:sz w:val="24"/>
          <w:szCs w:val="24"/>
        </w:rPr>
        <w:t>(Child-Pugh</w:t>
      </w:r>
      <w:r w:rsidRPr="004821E2">
        <w:rPr>
          <w:spacing w:val="-2"/>
          <w:sz w:val="24"/>
          <w:szCs w:val="24"/>
        </w:rPr>
        <w:t xml:space="preserve"> </w:t>
      </w:r>
      <w:r w:rsidRPr="004821E2">
        <w:rPr>
          <w:sz w:val="24"/>
          <w:szCs w:val="24"/>
        </w:rPr>
        <w:t xml:space="preserve">klasse </w:t>
      </w:r>
      <w:r w:rsidRPr="004821E2">
        <w:rPr>
          <w:spacing w:val="-4"/>
          <w:sz w:val="24"/>
          <w:szCs w:val="24"/>
        </w:rPr>
        <w:t>B).</w:t>
      </w:r>
    </w:p>
    <w:p w14:paraId="3D1D42AD" w14:textId="77777777" w:rsidR="00272AC1" w:rsidRPr="004821E2" w:rsidRDefault="00272AC1" w:rsidP="00100C8C">
      <w:pPr>
        <w:ind w:left="851"/>
        <w:rPr>
          <w:sz w:val="24"/>
          <w:szCs w:val="24"/>
        </w:rPr>
      </w:pPr>
    </w:p>
    <w:p w14:paraId="6C989D6C" w14:textId="7967EF26" w:rsidR="00C35D89" w:rsidRPr="004821E2" w:rsidRDefault="00C35D89" w:rsidP="00100C8C">
      <w:pPr>
        <w:ind w:left="851"/>
        <w:rPr>
          <w:sz w:val="24"/>
          <w:szCs w:val="24"/>
        </w:rPr>
      </w:pPr>
      <w:r w:rsidRPr="004821E2">
        <w:rPr>
          <w:sz w:val="24"/>
          <w:szCs w:val="24"/>
        </w:rPr>
        <w:t>Bosentans farmakokinetik er ikke undersøgt hos patienter med Child-Pugh klasse C nedsat leverfunktion.</w:t>
      </w:r>
      <w:r w:rsidRPr="004821E2">
        <w:rPr>
          <w:spacing w:val="-3"/>
          <w:sz w:val="24"/>
          <w:szCs w:val="24"/>
        </w:rPr>
        <w:t xml:space="preserve"> </w:t>
      </w:r>
      <w:r w:rsidRPr="004821E2">
        <w:rPr>
          <w:sz w:val="24"/>
          <w:szCs w:val="24"/>
        </w:rPr>
        <w:t xml:space="preserve">Bosentan </w:t>
      </w:r>
      <w:r w:rsidR="00162F2E" w:rsidRPr="004821E2">
        <w:rPr>
          <w:sz w:val="24"/>
          <w:szCs w:val="24"/>
        </w:rPr>
        <w:t>"Zentiva"</w:t>
      </w:r>
      <w:r w:rsidRPr="004821E2">
        <w:rPr>
          <w:spacing w:val="-3"/>
          <w:sz w:val="24"/>
          <w:szCs w:val="24"/>
        </w:rPr>
        <w:t xml:space="preserve"> </w:t>
      </w:r>
      <w:r w:rsidRPr="004821E2">
        <w:rPr>
          <w:sz w:val="24"/>
          <w:szCs w:val="24"/>
        </w:rPr>
        <w:t>er</w:t>
      </w:r>
      <w:r w:rsidRPr="004821E2">
        <w:rPr>
          <w:spacing w:val="-3"/>
          <w:sz w:val="24"/>
          <w:szCs w:val="24"/>
        </w:rPr>
        <w:t xml:space="preserve"> </w:t>
      </w:r>
      <w:r w:rsidRPr="004821E2">
        <w:rPr>
          <w:sz w:val="24"/>
          <w:szCs w:val="24"/>
        </w:rPr>
        <w:t>kontraindiceret</w:t>
      </w:r>
      <w:r w:rsidRPr="004821E2">
        <w:rPr>
          <w:spacing w:val="-3"/>
          <w:sz w:val="24"/>
          <w:szCs w:val="24"/>
        </w:rPr>
        <w:t xml:space="preserve"> </w:t>
      </w:r>
      <w:r w:rsidRPr="004821E2">
        <w:rPr>
          <w:sz w:val="24"/>
          <w:szCs w:val="24"/>
        </w:rPr>
        <w:t>til</w:t>
      </w:r>
      <w:r w:rsidRPr="004821E2">
        <w:rPr>
          <w:spacing w:val="-3"/>
          <w:sz w:val="24"/>
          <w:szCs w:val="24"/>
        </w:rPr>
        <w:t xml:space="preserve"> </w:t>
      </w:r>
      <w:r w:rsidRPr="004821E2">
        <w:rPr>
          <w:sz w:val="24"/>
          <w:szCs w:val="24"/>
        </w:rPr>
        <w:t>patienter</w:t>
      </w:r>
      <w:r w:rsidRPr="004821E2">
        <w:rPr>
          <w:spacing w:val="-3"/>
          <w:sz w:val="24"/>
          <w:szCs w:val="24"/>
        </w:rPr>
        <w:t xml:space="preserve"> </w:t>
      </w:r>
      <w:r w:rsidRPr="004821E2">
        <w:rPr>
          <w:sz w:val="24"/>
          <w:szCs w:val="24"/>
        </w:rPr>
        <w:t>med</w:t>
      </w:r>
      <w:r w:rsidRPr="004821E2">
        <w:rPr>
          <w:spacing w:val="-3"/>
          <w:sz w:val="24"/>
          <w:szCs w:val="24"/>
        </w:rPr>
        <w:t xml:space="preserve"> </w:t>
      </w:r>
      <w:r w:rsidRPr="004821E2">
        <w:rPr>
          <w:sz w:val="24"/>
          <w:szCs w:val="24"/>
        </w:rPr>
        <w:t>moderat</w:t>
      </w:r>
      <w:r w:rsidRPr="004821E2">
        <w:rPr>
          <w:spacing w:val="-3"/>
          <w:sz w:val="24"/>
          <w:szCs w:val="24"/>
        </w:rPr>
        <w:t xml:space="preserve"> </w:t>
      </w:r>
      <w:r w:rsidRPr="004821E2">
        <w:rPr>
          <w:sz w:val="24"/>
          <w:szCs w:val="24"/>
        </w:rPr>
        <w:t>til</w:t>
      </w:r>
      <w:r w:rsidRPr="004821E2">
        <w:rPr>
          <w:spacing w:val="-3"/>
          <w:sz w:val="24"/>
          <w:szCs w:val="24"/>
        </w:rPr>
        <w:t xml:space="preserve"> </w:t>
      </w:r>
      <w:r w:rsidRPr="004821E2">
        <w:rPr>
          <w:sz w:val="24"/>
          <w:szCs w:val="24"/>
        </w:rPr>
        <w:t>svær</w:t>
      </w:r>
      <w:r w:rsidRPr="004821E2">
        <w:rPr>
          <w:spacing w:val="-3"/>
          <w:sz w:val="24"/>
          <w:szCs w:val="24"/>
        </w:rPr>
        <w:t xml:space="preserve"> </w:t>
      </w:r>
      <w:r w:rsidRPr="004821E2">
        <w:rPr>
          <w:sz w:val="24"/>
          <w:szCs w:val="24"/>
        </w:rPr>
        <w:t>leverinsufficiens,</w:t>
      </w:r>
      <w:r w:rsidRPr="004821E2">
        <w:rPr>
          <w:spacing w:val="-3"/>
          <w:sz w:val="24"/>
          <w:szCs w:val="24"/>
        </w:rPr>
        <w:t xml:space="preserve"> </w:t>
      </w:r>
      <w:r w:rsidRPr="004821E2">
        <w:rPr>
          <w:sz w:val="24"/>
          <w:szCs w:val="24"/>
        </w:rPr>
        <w:t>dvs. Child-Pugh klasse B eller C (se pkt. 4.3).</w:t>
      </w:r>
    </w:p>
    <w:p w14:paraId="35DC3045" w14:textId="77777777" w:rsidR="00C35D89" w:rsidRPr="004821E2" w:rsidRDefault="00C35D89" w:rsidP="00100C8C">
      <w:pPr>
        <w:ind w:left="851"/>
        <w:rPr>
          <w:sz w:val="24"/>
          <w:szCs w:val="24"/>
        </w:rPr>
      </w:pPr>
    </w:p>
    <w:p w14:paraId="5B34A09B" w14:textId="77777777" w:rsidR="00C35D89" w:rsidRPr="004821E2" w:rsidRDefault="00C35D89" w:rsidP="00100C8C">
      <w:pPr>
        <w:ind w:left="851"/>
        <w:rPr>
          <w:i/>
          <w:sz w:val="24"/>
          <w:szCs w:val="24"/>
        </w:rPr>
      </w:pPr>
      <w:r w:rsidRPr="004821E2">
        <w:rPr>
          <w:i/>
          <w:sz w:val="24"/>
          <w:szCs w:val="24"/>
        </w:rPr>
        <w:t>Nedsat</w:t>
      </w:r>
      <w:r w:rsidRPr="004821E2">
        <w:rPr>
          <w:i/>
          <w:spacing w:val="-8"/>
          <w:sz w:val="24"/>
          <w:szCs w:val="24"/>
        </w:rPr>
        <w:t xml:space="preserve"> </w:t>
      </w:r>
      <w:r w:rsidRPr="004821E2">
        <w:rPr>
          <w:i/>
          <w:spacing w:val="-2"/>
          <w:sz w:val="24"/>
          <w:szCs w:val="24"/>
        </w:rPr>
        <w:t>nyrefunktion</w:t>
      </w:r>
    </w:p>
    <w:p w14:paraId="28F08378" w14:textId="464FFA3B" w:rsidR="00C35D89" w:rsidRPr="004821E2" w:rsidRDefault="00C35D89" w:rsidP="00100C8C">
      <w:pPr>
        <w:ind w:left="851"/>
        <w:rPr>
          <w:sz w:val="24"/>
          <w:szCs w:val="24"/>
        </w:rPr>
      </w:pPr>
      <w:r w:rsidRPr="004821E2">
        <w:rPr>
          <w:sz w:val="24"/>
          <w:szCs w:val="24"/>
        </w:rPr>
        <w:t>Hos patienter med alvorligt nedsat nyrefunktion (kreatininclearance 15–30 ml/min) faldt plasmakoncentrationer af bosentan med omkring 10</w:t>
      </w:r>
      <w:r w:rsidR="00162F2E" w:rsidRPr="004821E2">
        <w:rPr>
          <w:sz w:val="24"/>
          <w:szCs w:val="24"/>
        </w:rPr>
        <w:t xml:space="preserve"> %</w:t>
      </w:r>
      <w:r w:rsidRPr="004821E2">
        <w:rPr>
          <w:sz w:val="24"/>
          <w:szCs w:val="24"/>
        </w:rPr>
        <w:t>. Plasmakoncentrationer af bosentanmetaboliter steg til omkring det dobbelte hos disse patienter i sammenligning med personer med normal nyrefunktion. Der kræves ingen dosisjustering hos patienter med nedsat nyrefunktion. Der foreligger ingen</w:t>
      </w:r>
      <w:r w:rsidRPr="004821E2">
        <w:rPr>
          <w:spacing w:val="-3"/>
          <w:sz w:val="24"/>
          <w:szCs w:val="24"/>
        </w:rPr>
        <w:t xml:space="preserve"> </w:t>
      </w:r>
      <w:r w:rsidRPr="004821E2">
        <w:rPr>
          <w:sz w:val="24"/>
          <w:szCs w:val="24"/>
        </w:rPr>
        <w:t>specifik</w:t>
      </w:r>
      <w:r w:rsidRPr="004821E2">
        <w:rPr>
          <w:spacing w:val="-3"/>
          <w:sz w:val="24"/>
          <w:szCs w:val="24"/>
        </w:rPr>
        <w:t xml:space="preserve"> </w:t>
      </w:r>
      <w:r w:rsidRPr="004821E2">
        <w:rPr>
          <w:sz w:val="24"/>
          <w:szCs w:val="24"/>
        </w:rPr>
        <w:t>klinisk</w:t>
      </w:r>
      <w:r w:rsidRPr="004821E2">
        <w:rPr>
          <w:spacing w:val="-3"/>
          <w:sz w:val="24"/>
          <w:szCs w:val="24"/>
        </w:rPr>
        <w:t xml:space="preserve"> </w:t>
      </w:r>
      <w:r w:rsidRPr="004821E2">
        <w:rPr>
          <w:sz w:val="24"/>
          <w:szCs w:val="24"/>
        </w:rPr>
        <w:t>erfaring</w:t>
      </w:r>
      <w:r w:rsidRPr="004821E2">
        <w:rPr>
          <w:spacing w:val="-3"/>
          <w:sz w:val="24"/>
          <w:szCs w:val="24"/>
        </w:rPr>
        <w:t xml:space="preserve"> </w:t>
      </w:r>
      <w:r w:rsidRPr="004821E2">
        <w:rPr>
          <w:sz w:val="24"/>
          <w:szCs w:val="24"/>
        </w:rPr>
        <w:t>med</w:t>
      </w:r>
      <w:r w:rsidRPr="004821E2">
        <w:rPr>
          <w:spacing w:val="-3"/>
          <w:sz w:val="24"/>
          <w:szCs w:val="24"/>
        </w:rPr>
        <w:t xml:space="preserve"> </w:t>
      </w:r>
      <w:r w:rsidRPr="004821E2">
        <w:rPr>
          <w:sz w:val="24"/>
          <w:szCs w:val="24"/>
        </w:rPr>
        <w:t>patienter,</w:t>
      </w:r>
      <w:r w:rsidRPr="004821E2">
        <w:rPr>
          <w:spacing w:val="-3"/>
          <w:sz w:val="24"/>
          <w:szCs w:val="24"/>
        </w:rPr>
        <w:t xml:space="preserve"> </w:t>
      </w:r>
      <w:r w:rsidRPr="004821E2">
        <w:rPr>
          <w:sz w:val="24"/>
          <w:szCs w:val="24"/>
        </w:rPr>
        <w:t>der</w:t>
      </w:r>
      <w:r w:rsidRPr="004821E2">
        <w:rPr>
          <w:spacing w:val="-3"/>
          <w:sz w:val="24"/>
          <w:szCs w:val="24"/>
        </w:rPr>
        <w:t xml:space="preserve"> </w:t>
      </w:r>
      <w:r w:rsidRPr="004821E2">
        <w:rPr>
          <w:sz w:val="24"/>
          <w:szCs w:val="24"/>
        </w:rPr>
        <w:t>er</w:t>
      </w:r>
      <w:r w:rsidRPr="004821E2">
        <w:rPr>
          <w:spacing w:val="-3"/>
          <w:sz w:val="24"/>
          <w:szCs w:val="24"/>
        </w:rPr>
        <w:t xml:space="preserve"> </w:t>
      </w:r>
      <w:r w:rsidRPr="004821E2">
        <w:rPr>
          <w:sz w:val="24"/>
          <w:szCs w:val="24"/>
        </w:rPr>
        <w:t>i</w:t>
      </w:r>
      <w:r w:rsidRPr="004821E2">
        <w:rPr>
          <w:spacing w:val="-3"/>
          <w:sz w:val="24"/>
          <w:szCs w:val="24"/>
        </w:rPr>
        <w:t xml:space="preserve"> </w:t>
      </w:r>
      <w:r w:rsidRPr="004821E2">
        <w:rPr>
          <w:sz w:val="24"/>
          <w:szCs w:val="24"/>
        </w:rPr>
        <w:t>dialyse.</w:t>
      </w:r>
      <w:r w:rsidRPr="004821E2">
        <w:rPr>
          <w:spacing w:val="-3"/>
          <w:sz w:val="24"/>
          <w:szCs w:val="24"/>
        </w:rPr>
        <w:t xml:space="preserve"> </w:t>
      </w:r>
      <w:r w:rsidRPr="004821E2">
        <w:rPr>
          <w:sz w:val="24"/>
          <w:szCs w:val="24"/>
        </w:rPr>
        <w:t>Baseret</w:t>
      </w:r>
      <w:r w:rsidRPr="004821E2">
        <w:rPr>
          <w:spacing w:val="-3"/>
          <w:sz w:val="24"/>
          <w:szCs w:val="24"/>
        </w:rPr>
        <w:t xml:space="preserve"> </w:t>
      </w:r>
      <w:r w:rsidRPr="004821E2">
        <w:rPr>
          <w:sz w:val="24"/>
          <w:szCs w:val="24"/>
        </w:rPr>
        <w:t>på</w:t>
      </w:r>
      <w:r w:rsidRPr="004821E2">
        <w:rPr>
          <w:spacing w:val="-3"/>
          <w:sz w:val="24"/>
          <w:szCs w:val="24"/>
        </w:rPr>
        <w:t xml:space="preserve"> </w:t>
      </w:r>
      <w:r w:rsidRPr="004821E2">
        <w:rPr>
          <w:sz w:val="24"/>
          <w:szCs w:val="24"/>
        </w:rPr>
        <w:t>fysisk-kemiske</w:t>
      </w:r>
      <w:r w:rsidRPr="004821E2">
        <w:rPr>
          <w:spacing w:val="-3"/>
          <w:sz w:val="24"/>
          <w:szCs w:val="24"/>
        </w:rPr>
        <w:t xml:space="preserve"> </w:t>
      </w:r>
      <w:r w:rsidRPr="004821E2">
        <w:rPr>
          <w:sz w:val="24"/>
          <w:szCs w:val="24"/>
        </w:rPr>
        <w:t>egenskaber</w:t>
      </w:r>
      <w:r w:rsidRPr="004821E2">
        <w:rPr>
          <w:spacing w:val="-3"/>
          <w:sz w:val="24"/>
          <w:szCs w:val="24"/>
        </w:rPr>
        <w:t xml:space="preserve"> </w:t>
      </w:r>
      <w:r w:rsidRPr="004821E2">
        <w:rPr>
          <w:sz w:val="24"/>
          <w:szCs w:val="24"/>
        </w:rPr>
        <w:t>og den høje proteinbindingsgrad forventes det ikke, at bosentan kan fjernes fra cirkulationen i betydeligt omfang ved dialyse (se pkt. 4.2).</w:t>
      </w:r>
    </w:p>
    <w:p w14:paraId="1C4AF042" w14:textId="77777777" w:rsidR="009260DE" w:rsidRPr="004821E2" w:rsidRDefault="009260DE" w:rsidP="009260DE">
      <w:pPr>
        <w:tabs>
          <w:tab w:val="left" w:pos="851"/>
        </w:tabs>
        <w:ind w:left="851"/>
        <w:rPr>
          <w:sz w:val="24"/>
          <w:szCs w:val="24"/>
        </w:rPr>
      </w:pPr>
    </w:p>
    <w:p w14:paraId="01EFCB6D" w14:textId="77777777" w:rsidR="009260DE" w:rsidRPr="004821E2" w:rsidRDefault="009260DE" w:rsidP="009260DE">
      <w:pPr>
        <w:tabs>
          <w:tab w:val="left" w:pos="851"/>
        </w:tabs>
        <w:ind w:left="851" w:hanging="851"/>
        <w:rPr>
          <w:b/>
          <w:sz w:val="24"/>
          <w:szCs w:val="24"/>
        </w:rPr>
      </w:pPr>
      <w:r w:rsidRPr="004821E2">
        <w:rPr>
          <w:b/>
          <w:sz w:val="24"/>
          <w:szCs w:val="24"/>
        </w:rPr>
        <w:t>5.3</w:t>
      </w:r>
      <w:r w:rsidRPr="004821E2">
        <w:rPr>
          <w:b/>
          <w:sz w:val="24"/>
          <w:szCs w:val="24"/>
        </w:rPr>
        <w:tab/>
      </w:r>
      <w:r w:rsidR="00BD7931" w:rsidRPr="004821E2">
        <w:rPr>
          <w:b/>
          <w:sz w:val="24"/>
          <w:szCs w:val="24"/>
        </w:rPr>
        <w:t>Non-</w:t>
      </w:r>
      <w:r w:rsidRPr="004821E2">
        <w:rPr>
          <w:b/>
          <w:sz w:val="24"/>
          <w:szCs w:val="24"/>
        </w:rPr>
        <w:t>kliniske sikkerhedsdata</w:t>
      </w:r>
    </w:p>
    <w:p w14:paraId="46982330" w14:textId="77777777" w:rsidR="00C35D89" w:rsidRPr="004821E2" w:rsidRDefault="00C35D89" w:rsidP="00100C8C">
      <w:pPr>
        <w:ind w:left="851"/>
        <w:rPr>
          <w:sz w:val="24"/>
          <w:szCs w:val="24"/>
        </w:rPr>
      </w:pPr>
      <w:r w:rsidRPr="004821E2">
        <w:rPr>
          <w:sz w:val="24"/>
          <w:szCs w:val="24"/>
        </w:rPr>
        <w:t>En 2-årig karcinogenicitetsundersøgelse med mus viste en øget kombineret forekomst af hepatocellulære adenomer og karcinomer hos hanmus, men ikke hos hunmus, ved plasmakoncentrationer på ca. 2 til 4 gange de plasmakoncentrationer, der blev opnået ved den terapeutiske dosis hos mennesker. Hos rotter medførte peroral administration af bosentan i 2 år en lille, signifikant stigning i den kombinerede forekomst af metastaserende skjoldbruskkirteladenomer og</w:t>
      </w:r>
      <w:r w:rsidRPr="004821E2">
        <w:rPr>
          <w:spacing w:val="-3"/>
          <w:sz w:val="24"/>
          <w:szCs w:val="24"/>
        </w:rPr>
        <w:t xml:space="preserve"> </w:t>
      </w:r>
      <w:r w:rsidRPr="004821E2">
        <w:rPr>
          <w:sz w:val="24"/>
          <w:szCs w:val="24"/>
        </w:rPr>
        <w:t>carcinomer</w:t>
      </w:r>
      <w:r w:rsidRPr="004821E2">
        <w:rPr>
          <w:spacing w:val="-3"/>
          <w:sz w:val="24"/>
          <w:szCs w:val="24"/>
        </w:rPr>
        <w:t xml:space="preserve"> </w:t>
      </w:r>
      <w:r w:rsidRPr="004821E2">
        <w:rPr>
          <w:sz w:val="24"/>
          <w:szCs w:val="24"/>
        </w:rPr>
        <w:t>hos</w:t>
      </w:r>
      <w:r w:rsidRPr="004821E2">
        <w:rPr>
          <w:spacing w:val="-3"/>
          <w:sz w:val="24"/>
          <w:szCs w:val="24"/>
        </w:rPr>
        <w:t xml:space="preserve"> </w:t>
      </w:r>
      <w:r w:rsidRPr="004821E2">
        <w:rPr>
          <w:sz w:val="24"/>
          <w:szCs w:val="24"/>
        </w:rPr>
        <w:t>hanrotter,</w:t>
      </w:r>
      <w:r w:rsidRPr="004821E2">
        <w:rPr>
          <w:spacing w:val="-3"/>
          <w:sz w:val="24"/>
          <w:szCs w:val="24"/>
        </w:rPr>
        <w:t xml:space="preserve"> </w:t>
      </w:r>
      <w:r w:rsidRPr="004821E2">
        <w:rPr>
          <w:sz w:val="24"/>
          <w:szCs w:val="24"/>
        </w:rPr>
        <w:t>men</w:t>
      </w:r>
      <w:r w:rsidRPr="004821E2">
        <w:rPr>
          <w:spacing w:val="-3"/>
          <w:sz w:val="24"/>
          <w:szCs w:val="24"/>
        </w:rPr>
        <w:t xml:space="preserve"> </w:t>
      </w:r>
      <w:r w:rsidRPr="004821E2">
        <w:rPr>
          <w:sz w:val="24"/>
          <w:szCs w:val="24"/>
        </w:rPr>
        <w:t>ikke</w:t>
      </w:r>
      <w:r w:rsidRPr="004821E2">
        <w:rPr>
          <w:spacing w:val="-3"/>
          <w:sz w:val="24"/>
          <w:szCs w:val="24"/>
        </w:rPr>
        <w:t xml:space="preserve"> </w:t>
      </w:r>
      <w:r w:rsidRPr="004821E2">
        <w:rPr>
          <w:sz w:val="24"/>
          <w:szCs w:val="24"/>
        </w:rPr>
        <w:t>hos</w:t>
      </w:r>
      <w:r w:rsidRPr="004821E2">
        <w:rPr>
          <w:spacing w:val="-3"/>
          <w:sz w:val="24"/>
          <w:szCs w:val="24"/>
        </w:rPr>
        <w:t xml:space="preserve"> </w:t>
      </w:r>
      <w:r w:rsidRPr="004821E2">
        <w:rPr>
          <w:sz w:val="24"/>
          <w:szCs w:val="24"/>
        </w:rPr>
        <w:t>hunrotter,</w:t>
      </w:r>
      <w:r w:rsidRPr="004821E2">
        <w:rPr>
          <w:spacing w:val="-3"/>
          <w:sz w:val="24"/>
          <w:szCs w:val="24"/>
        </w:rPr>
        <w:t xml:space="preserve"> </w:t>
      </w:r>
      <w:r w:rsidRPr="004821E2">
        <w:rPr>
          <w:sz w:val="24"/>
          <w:szCs w:val="24"/>
        </w:rPr>
        <w:t>ved</w:t>
      </w:r>
      <w:r w:rsidRPr="004821E2">
        <w:rPr>
          <w:spacing w:val="-3"/>
          <w:sz w:val="24"/>
          <w:szCs w:val="24"/>
        </w:rPr>
        <w:t xml:space="preserve"> </w:t>
      </w:r>
      <w:r w:rsidRPr="004821E2">
        <w:rPr>
          <w:sz w:val="24"/>
          <w:szCs w:val="24"/>
        </w:rPr>
        <w:t>plasmakoncentrationer</w:t>
      </w:r>
      <w:r w:rsidRPr="004821E2">
        <w:rPr>
          <w:spacing w:val="-3"/>
          <w:sz w:val="24"/>
          <w:szCs w:val="24"/>
        </w:rPr>
        <w:t xml:space="preserve"> </w:t>
      </w:r>
      <w:r w:rsidRPr="004821E2">
        <w:rPr>
          <w:sz w:val="24"/>
          <w:szCs w:val="24"/>
        </w:rPr>
        <w:t>på</w:t>
      </w:r>
      <w:r w:rsidRPr="004821E2">
        <w:rPr>
          <w:spacing w:val="-3"/>
          <w:sz w:val="24"/>
          <w:szCs w:val="24"/>
        </w:rPr>
        <w:t xml:space="preserve"> </w:t>
      </w:r>
      <w:r w:rsidRPr="004821E2">
        <w:rPr>
          <w:sz w:val="24"/>
          <w:szCs w:val="24"/>
        </w:rPr>
        <w:t>ca.</w:t>
      </w:r>
      <w:r w:rsidRPr="004821E2">
        <w:rPr>
          <w:spacing w:val="-3"/>
          <w:sz w:val="24"/>
          <w:szCs w:val="24"/>
        </w:rPr>
        <w:t xml:space="preserve"> </w:t>
      </w:r>
      <w:r w:rsidRPr="004821E2">
        <w:rPr>
          <w:sz w:val="24"/>
          <w:szCs w:val="24"/>
        </w:rPr>
        <w:t>9</w:t>
      </w:r>
      <w:r w:rsidRPr="004821E2">
        <w:rPr>
          <w:spacing w:val="-3"/>
          <w:sz w:val="24"/>
          <w:szCs w:val="24"/>
        </w:rPr>
        <w:t xml:space="preserve"> </w:t>
      </w:r>
      <w:r w:rsidRPr="004821E2">
        <w:rPr>
          <w:sz w:val="24"/>
          <w:szCs w:val="24"/>
        </w:rPr>
        <w:t>til</w:t>
      </w:r>
      <w:r w:rsidRPr="004821E2">
        <w:rPr>
          <w:spacing w:val="-3"/>
          <w:sz w:val="24"/>
          <w:szCs w:val="24"/>
        </w:rPr>
        <w:t xml:space="preserve"> </w:t>
      </w:r>
      <w:r w:rsidRPr="004821E2">
        <w:rPr>
          <w:sz w:val="24"/>
          <w:szCs w:val="24"/>
        </w:rPr>
        <w:t>14</w:t>
      </w:r>
      <w:r w:rsidRPr="004821E2">
        <w:rPr>
          <w:spacing w:val="-3"/>
          <w:sz w:val="24"/>
          <w:szCs w:val="24"/>
        </w:rPr>
        <w:t xml:space="preserve"> </w:t>
      </w:r>
      <w:r w:rsidRPr="004821E2">
        <w:rPr>
          <w:sz w:val="24"/>
          <w:szCs w:val="24"/>
        </w:rPr>
        <w:t>gange de plasmakoncentrationer, der blev opnået ved terapeutiske doser hos mennesker. Bosentan var negativ i tests for genotoksicitet. Der fandtes bevis på en let tyroid hormonel ubalance, som blev fremkaldt af bosentan hos rotter. Der fandtes dog intet bevis for at bosentan påvirker thyroideafunktionen (thyroxin, TSH) hos mennesker.</w:t>
      </w:r>
    </w:p>
    <w:p w14:paraId="558AC9B2" w14:textId="77777777" w:rsidR="00C35D89" w:rsidRPr="004821E2" w:rsidRDefault="00C35D89" w:rsidP="00100C8C">
      <w:pPr>
        <w:ind w:left="851"/>
        <w:rPr>
          <w:sz w:val="24"/>
          <w:szCs w:val="24"/>
        </w:rPr>
      </w:pPr>
    </w:p>
    <w:p w14:paraId="486882A9" w14:textId="77777777" w:rsidR="00C35D89" w:rsidRPr="004821E2" w:rsidRDefault="00C35D89" w:rsidP="00100C8C">
      <w:pPr>
        <w:ind w:left="851"/>
        <w:rPr>
          <w:sz w:val="24"/>
          <w:szCs w:val="24"/>
        </w:rPr>
      </w:pPr>
      <w:r w:rsidRPr="004821E2">
        <w:rPr>
          <w:sz w:val="24"/>
          <w:szCs w:val="24"/>
        </w:rPr>
        <w:t>Virkningen</w:t>
      </w:r>
      <w:r w:rsidRPr="004821E2">
        <w:rPr>
          <w:spacing w:val="-9"/>
          <w:sz w:val="24"/>
          <w:szCs w:val="24"/>
        </w:rPr>
        <w:t xml:space="preserve"> </w:t>
      </w:r>
      <w:r w:rsidRPr="004821E2">
        <w:rPr>
          <w:sz w:val="24"/>
          <w:szCs w:val="24"/>
        </w:rPr>
        <w:t>af</w:t>
      </w:r>
      <w:r w:rsidRPr="004821E2">
        <w:rPr>
          <w:spacing w:val="-7"/>
          <w:sz w:val="24"/>
          <w:szCs w:val="24"/>
        </w:rPr>
        <w:t xml:space="preserve"> </w:t>
      </w:r>
      <w:r w:rsidRPr="004821E2">
        <w:rPr>
          <w:sz w:val="24"/>
          <w:szCs w:val="24"/>
        </w:rPr>
        <w:t>bosentan</w:t>
      </w:r>
      <w:r w:rsidRPr="004821E2">
        <w:rPr>
          <w:spacing w:val="-7"/>
          <w:sz w:val="24"/>
          <w:szCs w:val="24"/>
        </w:rPr>
        <w:t xml:space="preserve"> </w:t>
      </w:r>
      <w:r w:rsidRPr="004821E2">
        <w:rPr>
          <w:sz w:val="24"/>
          <w:szCs w:val="24"/>
        </w:rPr>
        <w:t>på</w:t>
      </w:r>
      <w:r w:rsidRPr="004821E2">
        <w:rPr>
          <w:spacing w:val="-7"/>
          <w:sz w:val="24"/>
          <w:szCs w:val="24"/>
        </w:rPr>
        <w:t xml:space="preserve"> </w:t>
      </w:r>
      <w:r w:rsidRPr="004821E2">
        <w:rPr>
          <w:sz w:val="24"/>
          <w:szCs w:val="24"/>
        </w:rPr>
        <w:t>mitokondriefunktionen</w:t>
      </w:r>
      <w:r w:rsidRPr="004821E2">
        <w:rPr>
          <w:spacing w:val="-7"/>
          <w:sz w:val="24"/>
          <w:szCs w:val="24"/>
        </w:rPr>
        <w:t xml:space="preserve"> </w:t>
      </w:r>
      <w:r w:rsidRPr="004821E2">
        <w:rPr>
          <w:sz w:val="24"/>
          <w:szCs w:val="24"/>
        </w:rPr>
        <w:t>er</w:t>
      </w:r>
      <w:r w:rsidRPr="004821E2">
        <w:rPr>
          <w:spacing w:val="-7"/>
          <w:sz w:val="24"/>
          <w:szCs w:val="24"/>
        </w:rPr>
        <w:t xml:space="preserve"> </w:t>
      </w:r>
      <w:r w:rsidRPr="004821E2">
        <w:rPr>
          <w:sz w:val="24"/>
          <w:szCs w:val="24"/>
        </w:rPr>
        <w:t>ikke</w:t>
      </w:r>
      <w:r w:rsidRPr="004821E2">
        <w:rPr>
          <w:spacing w:val="-7"/>
          <w:sz w:val="24"/>
          <w:szCs w:val="24"/>
        </w:rPr>
        <w:t xml:space="preserve"> </w:t>
      </w:r>
      <w:r w:rsidRPr="004821E2">
        <w:rPr>
          <w:spacing w:val="-2"/>
          <w:sz w:val="24"/>
          <w:szCs w:val="24"/>
        </w:rPr>
        <w:t>kendt.</w:t>
      </w:r>
    </w:p>
    <w:p w14:paraId="6C6974CB" w14:textId="77777777" w:rsidR="00C35D89" w:rsidRPr="004821E2" w:rsidRDefault="00C35D89" w:rsidP="00100C8C">
      <w:pPr>
        <w:ind w:left="851"/>
        <w:rPr>
          <w:sz w:val="24"/>
          <w:szCs w:val="24"/>
        </w:rPr>
      </w:pPr>
    </w:p>
    <w:p w14:paraId="24B28310" w14:textId="58B7C2B6" w:rsidR="00C35D89" w:rsidRPr="004821E2" w:rsidRDefault="00C35D89" w:rsidP="00100C8C">
      <w:pPr>
        <w:ind w:left="851"/>
        <w:rPr>
          <w:sz w:val="24"/>
          <w:szCs w:val="24"/>
        </w:rPr>
      </w:pPr>
      <w:r w:rsidRPr="004821E2">
        <w:rPr>
          <w:sz w:val="24"/>
          <w:szCs w:val="24"/>
        </w:rPr>
        <w:t>Bosentan har vist sig at være teratogent hos rotter ved plasmakoncentrationer, der er mere end 1,5 gange højere end de plasmakoncentrationer, der blev opnået ved terapeutiske doser hos mennesker. Teratogene</w:t>
      </w:r>
      <w:r w:rsidRPr="004821E2">
        <w:rPr>
          <w:spacing w:val="-3"/>
          <w:sz w:val="24"/>
          <w:szCs w:val="24"/>
        </w:rPr>
        <w:t xml:space="preserve"> </w:t>
      </w:r>
      <w:r w:rsidRPr="004821E2">
        <w:rPr>
          <w:sz w:val="24"/>
          <w:szCs w:val="24"/>
        </w:rPr>
        <w:t>virkninger,</w:t>
      </w:r>
      <w:r w:rsidRPr="004821E2">
        <w:rPr>
          <w:spacing w:val="-3"/>
          <w:sz w:val="24"/>
          <w:szCs w:val="24"/>
        </w:rPr>
        <w:t xml:space="preserve"> </w:t>
      </w:r>
      <w:r w:rsidRPr="004821E2">
        <w:rPr>
          <w:sz w:val="24"/>
          <w:szCs w:val="24"/>
        </w:rPr>
        <w:t>herunder</w:t>
      </w:r>
      <w:r w:rsidRPr="004821E2">
        <w:rPr>
          <w:spacing w:val="-3"/>
          <w:sz w:val="24"/>
          <w:szCs w:val="24"/>
        </w:rPr>
        <w:t xml:space="preserve"> </w:t>
      </w:r>
      <w:r w:rsidRPr="004821E2">
        <w:rPr>
          <w:sz w:val="24"/>
          <w:szCs w:val="24"/>
        </w:rPr>
        <w:t>misdannelser</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hoved</w:t>
      </w:r>
      <w:r w:rsidRPr="004821E2">
        <w:rPr>
          <w:spacing w:val="-3"/>
          <w:sz w:val="24"/>
          <w:szCs w:val="24"/>
        </w:rPr>
        <w:t xml:space="preserve"> </w:t>
      </w:r>
      <w:r w:rsidRPr="004821E2">
        <w:rPr>
          <w:sz w:val="24"/>
          <w:szCs w:val="24"/>
        </w:rPr>
        <w:t>og</w:t>
      </w:r>
      <w:r w:rsidRPr="004821E2">
        <w:rPr>
          <w:spacing w:val="-3"/>
          <w:sz w:val="24"/>
          <w:szCs w:val="24"/>
        </w:rPr>
        <w:t xml:space="preserve"> </w:t>
      </w:r>
      <w:r w:rsidRPr="004821E2">
        <w:rPr>
          <w:sz w:val="24"/>
          <w:szCs w:val="24"/>
        </w:rPr>
        <w:t>ansigt</w:t>
      </w:r>
      <w:r w:rsidRPr="004821E2">
        <w:rPr>
          <w:spacing w:val="-3"/>
          <w:sz w:val="24"/>
          <w:szCs w:val="24"/>
        </w:rPr>
        <w:t xml:space="preserve"> </w:t>
      </w:r>
      <w:r w:rsidRPr="004821E2">
        <w:rPr>
          <w:sz w:val="24"/>
          <w:szCs w:val="24"/>
        </w:rPr>
        <w:t>og</w:t>
      </w:r>
      <w:r w:rsidRPr="004821E2">
        <w:rPr>
          <w:spacing w:val="-3"/>
          <w:sz w:val="24"/>
          <w:szCs w:val="24"/>
        </w:rPr>
        <w:t xml:space="preserve"> </w:t>
      </w:r>
      <w:r w:rsidRPr="004821E2">
        <w:rPr>
          <w:sz w:val="24"/>
          <w:szCs w:val="24"/>
        </w:rPr>
        <w:t>de</w:t>
      </w:r>
      <w:r w:rsidRPr="004821E2">
        <w:rPr>
          <w:spacing w:val="-3"/>
          <w:sz w:val="24"/>
          <w:szCs w:val="24"/>
        </w:rPr>
        <w:t xml:space="preserve"> </w:t>
      </w:r>
      <w:r w:rsidRPr="004821E2">
        <w:rPr>
          <w:sz w:val="24"/>
          <w:szCs w:val="24"/>
        </w:rPr>
        <w:t>større</w:t>
      </w:r>
      <w:r w:rsidRPr="004821E2">
        <w:rPr>
          <w:spacing w:val="-3"/>
          <w:sz w:val="24"/>
          <w:szCs w:val="24"/>
        </w:rPr>
        <w:t xml:space="preserve"> </w:t>
      </w:r>
      <w:r w:rsidRPr="004821E2">
        <w:rPr>
          <w:sz w:val="24"/>
          <w:szCs w:val="24"/>
        </w:rPr>
        <w:t>kar,</w:t>
      </w:r>
      <w:r w:rsidRPr="004821E2">
        <w:rPr>
          <w:spacing w:val="-3"/>
          <w:sz w:val="24"/>
          <w:szCs w:val="24"/>
        </w:rPr>
        <w:t xml:space="preserve"> </w:t>
      </w:r>
      <w:r w:rsidRPr="004821E2">
        <w:rPr>
          <w:sz w:val="24"/>
          <w:szCs w:val="24"/>
        </w:rPr>
        <w:t>var</w:t>
      </w:r>
      <w:r w:rsidRPr="004821E2">
        <w:rPr>
          <w:spacing w:val="-3"/>
          <w:sz w:val="24"/>
          <w:szCs w:val="24"/>
        </w:rPr>
        <w:t xml:space="preserve"> </w:t>
      </w:r>
      <w:r w:rsidRPr="004821E2">
        <w:rPr>
          <w:sz w:val="24"/>
          <w:szCs w:val="24"/>
        </w:rPr>
        <w:t>dosisafhængige. Ligheden mellem det mønster for misdannelser, der er iagttaget i forbindelse med andre ET-receptorantagonister og hos ET-knockoutmus, indikerer, at der er tale om en klasseeffekt. Der bør tages passende forholdsregler for kvinder i den fertile alder (se pkt. 4.3, 4.4 og 4.6).</w:t>
      </w:r>
    </w:p>
    <w:p w14:paraId="6F5AC544" w14:textId="77777777" w:rsidR="00C35D89" w:rsidRPr="004821E2" w:rsidRDefault="00C35D89" w:rsidP="00100C8C">
      <w:pPr>
        <w:ind w:left="851"/>
        <w:rPr>
          <w:sz w:val="24"/>
          <w:szCs w:val="24"/>
        </w:rPr>
      </w:pPr>
    </w:p>
    <w:p w14:paraId="084EB459" w14:textId="77777777" w:rsidR="00C35D89" w:rsidRPr="004821E2" w:rsidRDefault="00C35D89" w:rsidP="00100C8C">
      <w:pPr>
        <w:ind w:left="851"/>
        <w:rPr>
          <w:sz w:val="24"/>
          <w:szCs w:val="24"/>
        </w:rPr>
      </w:pPr>
      <w:r w:rsidRPr="004821E2">
        <w:rPr>
          <w:sz w:val="24"/>
          <w:szCs w:val="24"/>
        </w:rPr>
        <w:t>Udvikling</w:t>
      </w:r>
      <w:r w:rsidRPr="004821E2">
        <w:rPr>
          <w:spacing w:val="-3"/>
          <w:sz w:val="24"/>
          <w:szCs w:val="24"/>
        </w:rPr>
        <w:t xml:space="preserve"> </w:t>
      </w:r>
      <w:r w:rsidRPr="004821E2">
        <w:rPr>
          <w:sz w:val="24"/>
          <w:szCs w:val="24"/>
        </w:rPr>
        <w:t>af</w:t>
      </w:r>
      <w:r w:rsidRPr="004821E2">
        <w:rPr>
          <w:spacing w:val="-3"/>
          <w:sz w:val="24"/>
          <w:szCs w:val="24"/>
        </w:rPr>
        <w:t xml:space="preserve"> </w:t>
      </w:r>
      <w:r w:rsidRPr="004821E2">
        <w:rPr>
          <w:sz w:val="24"/>
          <w:szCs w:val="24"/>
        </w:rPr>
        <w:t>testikulær</w:t>
      </w:r>
      <w:r w:rsidRPr="004821E2">
        <w:rPr>
          <w:spacing w:val="-3"/>
          <w:sz w:val="24"/>
          <w:szCs w:val="24"/>
        </w:rPr>
        <w:t xml:space="preserve"> </w:t>
      </w:r>
      <w:r w:rsidRPr="004821E2">
        <w:rPr>
          <w:sz w:val="24"/>
          <w:szCs w:val="24"/>
        </w:rPr>
        <w:t>tubulær</w:t>
      </w:r>
      <w:r w:rsidRPr="004821E2">
        <w:rPr>
          <w:spacing w:val="-3"/>
          <w:sz w:val="24"/>
          <w:szCs w:val="24"/>
        </w:rPr>
        <w:t xml:space="preserve"> </w:t>
      </w:r>
      <w:r w:rsidRPr="004821E2">
        <w:rPr>
          <w:sz w:val="24"/>
          <w:szCs w:val="24"/>
        </w:rPr>
        <w:t>atrofi</w:t>
      </w:r>
      <w:r w:rsidRPr="004821E2">
        <w:rPr>
          <w:spacing w:val="-3"/>
          <w:sz w:val="24"/>
          <w:szCs w:val="24"/>
        </w:rPr>
        <w:t xml:space="preserve"> </w:t>
      </w:r>
      <w:r w:rsidRPr="004821E2">
        <w:rPr>
          <w:sz w:val="24"/>
          <w:szCs w:val="24"/>
        </w:rPr>
        <w:t>og</w:t>
      </w:r>
      <w:r w:rsidRPr="004821E2">
        <w:rPr>
          <w:spacing w:val="-5"/>
          <w:sz w:val="24"/>
          <w:szCs w:val="24"/>
        </w:rPr>
        <w:t xml:space="preserve"> </w:t>
      </w:r>
      <w:r w:rsidRPr="004821E2">
        <w:rPr>
          <w:sz w:val="24"/>
          <w:szCs w:val="24"/>
        </w:rPr>
        <w:t>nedsat</w:t>
      </w:r>
      <w:r w:rsidRPr="004821E2">
        <w:rPr>
          <w:spacing w:val="-3"/>
          <w:sz w:val="24"/>
          <w:szCs w:val="24"/>
        </w:rPr>
        <w:t xml:space="preserve"> </w:t>
      </w:r>
      <w:r w:rsidRPr="004821E2">
        <w:rPr>
          <w:sz w:val="24"/>
          <w:szCs w:val="24"/>
        </w:rPr>
        <w:t>fertilitet</w:t>
      </w:r>
      <w:r w:rsidRPr="004821E2">
        <w:rPr>
          <w:spacing w:val="-3"/>
          <w:sz w:val="24"/>
          <w:szCs w:val="24"/>
        </w:rPr>
        <w:t xml:space="preserve"> </w:t>
      </w:r>
      <w:r w:rsidRPr="004821E2">
        <w:rPr>
          <w:sz w:val="24"/>
          <w:szCs w:val="24"/>
        </w:rPr>
        <w:t>er</w:t>
      </w:r>
      <w:r w:rsidRPr="004821E2">
        <w:rPr>
          <w:spacing w:val="-3"/>
          <w:sz w:val="24"/>
          <w:szCs w:val="24"/>
        </w:rPr>
        <w:t xml:space="preserve"> </w:t>
      </w:r>
      <w:r w:rsidRPr="004821E2">
        <w:rPr>
          <w:sz w:val="24"/>
          <w:szCs w:val="24"/>
        </w:rPr>
        <w:t>blevet</w:t>
      </w:r>
      <w:r w:rsidRPr="004821E2">
        <w:rPr>
          <w:spacing w:val="-3"/>
          <w:sz w:val="24"/>
          <w:szCs w:val="24"/>
        </w:rPr>
        <w:t xml:space="preserve"> </w:t>
      </w:r>
      <w:r w:rsidRPr="004821E2">
        <w:rPr>
          <w:sz w:val="24"/>
          <w:szCs w:val="24"/>
        </w:rPr>
        <w:t>forbundet</w:t>
      </w:r>
      <w:r w:rsidRPr="004821E2">
        <w:rPr>
          <w:spacing w:val="-3"/>
          <w:sz w:val="24"/>
          <w:szCs w:val="24"/>
        </w:rPr>
        <w:t xml:space="preserve"> </w:t>
      </w:r>
      <w:r w:rsidRPr="004821E2">
        <w:rPr>
          <w:sz w:val="24"/>
          <w:szCs w:val="24"/>
        </w:rPr>
        <w:t>med</w:t>
      </w:r>
      <w:r w:rsidRPr="004821E2">
        <w:rPr>
          <w:spacing w:val="-3"/>
          <w:sz w:val="24"/>
          <w:szCs w:val="24"/>
        </w:rPr>
        <w:t xml:space="preserve"> </w:t>
      </w:r>
      <w:r w:rsidRPr="004821E2">
        <w:rPr>
          <w:sz w:val="24"/>
          <w:szCs w:val="24"/>
        </w:rPr>
        <w:t>kronisk administration af endothelinreceptorantagonister hos gnavere.</w:t>
      </w:r>
    </w:p>
    <w:p w14:paraId="4E696A83" w14:textId="77777777" w:rsidR="00C35D89" w:rsidRPr="004821E2" w:rsidRDefault="00C35D89" w:rsidP="00100C8C">
      <w:pPr>
        <w:ind w:left="851"/>
        <w:rPr>
          <w:sz w:val="24"/>
          <w:szCs w:val="24"/>
        </w:rPr>
      </w:pPr>
    </w:p>
    <w:p w14:paraId="3D27F590" w14:textId="77777777" w:rsidR="00C35D89" w:rsidRPr="004821E2" w:rsidRDefault="00C35D89" w:rsidP="00100C8C">
      <w:pPr>
        <w:ind w:left="851"/>
        <w:rPr>
          <w:sz w:val="24"/>
          <w:szCs w:val="24"/>
        </w:rPr>
      </w:pPr>
      <w:r w:rsidRPr="004821E2">
        <w:rPr>
          <w:sz w:val="24"/>
          <w:szCs w:val="24"/>
        </w:rPr>
        <w:t>Ved fertilitetsundersøgelser hos han- og hunrotter blev der ikke observeret nogen indflydelse på spermatozotallet, sædens motilitet og levedygtighed, ej heller på parringsevnen eller fertiliteten ved eksponeringer,</w:t>
      </w:r>
      <w:r w:rsidRPr="004821E2">
        <w:rPr>
          <w:spacing w:val="-3"/>
          <w:sz w:val="24"/>
          <w:szCs w:val="24"/>
        </w:rPr>
        <w:t xml:space="preserve"> </w:t>
      </w:r>
      <w:r w:rsidRPr="004821E2">
        <w:rPr>
          <w:sz w:val="24"/>
          <w:szCs w:val="24"/>
        </w:rPr>
        <w:t>der</w:t>
      </w:r>
      <w:r w:rsidRPr="004821E2">
        <w:rPr>
          <w:spacing w:val="-3"/>
          <w:sz w:val="24"/>
          <w:szCs w:val="24"/>
        </w:rPr>
        <w:t xml:space="preserve"> </w:t>
      </w:r>
      <w:r w:rsidRPr="004821E2">
        <w:rPr>
          <w:sz w:val="24"/>
          <w:szCs w:val="24"/>
        </w:rPr>
        <w:t>var</w:t>
      </w:r>
      <w:r w:rsidRPr="004821E2">
        <w:rPr>
          <w:spacing w:val="-3"/>
          <w:sz w:val="24"/>
          <w:szCs w:val="24"/>
        </w:rPr>
        <w:t xml:space="preserve"> </w:t>
      </w:r>
      <w:r w:rsidRPr="004821E2">
        <w:rPr>
          <w:sz w:val="24"/>
          <w:szCs w:val="24"/>
        </w:rPr>
        <w:t>henholdsvis</w:t>
      </w:r>
      <w:r w:rsidRPr="004821E2">
        <w:rPr>
          <w:spacing w:val="-3"/>
          <w:sz w:val="24"/>
          <w:szCs w:val="24"/>
        </w:rPr>
        <w:t xml:space="preserve"> </w:t>
      </w:r>
      <w:r w:rsidRPr="004821E2">
        <w:rPr>
          <w:sz w:val="24"/>
          <w:szCs w:val="24"/>
        </w:rPr>
        <w:t>21</w:t>
      </w:r>
      <w:r w:rsidRPr="004821E2">
        <w:rPr>
          <w:spacing w:val="-3"/>
          <w:sz w:val="24"/>
          <w:szCs w:val="24"/>
        </w:rPr>
        <w:t xml:space="preserve"> </w:t>
      </w:r>
      <w:r w:rsidRPr="004821E2">
        <w:rPr>
          <w:sz w:val="24"/>
          <w:szCs w:val="24"/>
        </w:rPr>
        <w:t>og</w:t>
      </w:r>
      <w:r w:rsidRPr="004821E2">
        <w:rPr>
          <w:spacing w:val="-3"/>
          <w:sz w:val="24"/>
          <w:szCs w:val="24"/>
        </w:rPr>
        <w:t xml:space="preserve"> </w:t>
      </w:r>
      <w:r w:rsidRPr="004821E2">
        <w:rPr>
          <w:sz w:val="24"/>
          <w:szCs w:val="24"/>
        </w:rPr>
        <w:t>43</w:t>
      </w:r>
      <w:r w:rsidRPr="004821E2">
        <w:rPr>
          <w:spacing w:val="-3"/>
          <w:sz w:val="24"/>
          <w:szCs w:val="24"/>
        </w:rPr>
        <w:t xml:space="preserve"> </w:t>
      </w:r>
      <w:r w:rsidRPr="004821E2">
        <w:rPr>
          <w:sz w:val="24"/>
          <w:szCs w:val="24"/>
        </w:rPr>
        <w:t>gange</w:t>
      </w:r>
      <w:r w:rsidRPr="004821E2">
        <w:rPr>
          <w:spacing w:val="-3"/>
          <w:sz w:val="24"/>
          <w:szCs w:val="24"/>
        </w:rPr>
        <w:t xml:space="preserve"> </w:t>
      </w:r>
      <w:r w:rsidRPr="004821E2">
        <w:rPr>
          <w:sz w:val="24"/>
          <w:szCs w:val="24"/>
        </w:rPr>
        <w:t>højere</w:t>
      </w:r>
      <w:r w:rsidRPr="004821E2">
        <w:rPr>
          <w:spacing w:val="-3"/>
          <w:sz w:val="24"/>
          <w:szCs w:val="24"/>
        </w:rPr>
        <w:t xml:space="preserve"> </w:t>
      </w:r>
      <w:r w:rsidRPr="004821E2">
        <w:rPr>
          <w:sz w:val="24"/>
          <w:szCs w:val="24"/>
        </w:rPr>
        <w:t>end</w:t>
      </w:r>
      <w:r w:rsidRPr="004821E2">
        <w:rPr>
          <w:spacing w:val="-3"/>
          <w:sz w:val="24"/>
          <w:szCs w:val="24"/>
        </w:rPr>
        <w:t xml:space="preserve"> </w:t>
      </w:r>
      <w:r w:rsidRPr="004821E2">
        <w:rPr>
          <w:sz w:val="24"/>
          <w:szCs w:val="24"/>
        </w:rPr>
        <w:t>det</w:t>
      </w:r>
      <w:r w:rsidRPr="004821E2">
        <w:rPr>
          <w:spacing w:val="-3"/>
          <w:sz w:val="24"/>
          <w:szCs w:val="24"/>
        </w:rPr>
        <w:t xml:space="preserve"> </w:t>
      </w:r>
      <w:r w:rsidRPr="004821E2">
        <w:rPr>
          <w:sz w:val="24"/>
          <w:szCs w:val="24"/>
        </w:rPr>
        <w:t>forventede</w:t>
      </w:r>
      <w:r w:rsidRPr="004821E2">
        <w:rPr>
          <w:spacing w:val="-3"/>
          <w:sz w:val="24"/>
          <w:szCs w:val="24"/>
        </w:rPr>
        <w:t xml:space="preserve"> </w:t>
      </w:r>
      <w:r w:rsidRPr="004821E2">
        <w:rPr>
          <w:sz w:val="24"/>
          <w:szCs w:val="24"/>
        </w:rPr>
        <w:t>terapeutiske</w:t>
      </w:r>
      <w:r w:rsidRPr="004821E2">
        <w:rPr>
          <w:spacing w:val="-3"/>
          <w:sz w:val="24"/>
          <w:szCs w:val="24"/>
        </w:rPr>
        <w:t xml:space="preserve"> </w:t>
      </w:r>
      <w:r w:rsidRPr="004821E2">
        <w:rPr>
          <w:sz w:val="24"/>
          <w:szCs w:val="24"/>
        </w:rPr>
        <w:t>niveau</w:t>
      </w:r>
      <w:r w:rsidRPr="004821E2">
        <w:rPr>
          <w:spacing w:val="-3"/>
          <w:sz w:val="24"/>
          <w:szCs w:val="24"/>
        </w:rPr>
        <w:t xml:space="preserve"> </w:t>
      </w:r>
      <w:r w:rsidRPr="004821E2">
        <w:rPr>
          <w:sz w:val="24"/>
          <w:szCs w:val="24"/>
        </w:rPr>
        <w:t>hos mennesker. Der observeredes heller ingen negative virkninger på udviklingen af præimplantationsembryoet eller på implantationen.</w:t>
      </w:r>
    </w:p>
    <w:p w14:paraId="41046436" w14:textId="77777777" w:rsidR="00C35D89" w:rsidRPr="004821E2" w:rsidRDefault="00C35D89" w:rsidP="00100C8C">
      <w:pPr>
        <w:ind w:left="851"/>
        <w:rPr>
          <w:sz w:val="24"/>
          <w:szCs w:val="24"/>
        </w:rPr>
      </w:pPr>
    </w:p>
    <w:p w14:paraId="60854FB8" w14:textId="77777777" w:rsidR="00C35D89" w:rsidRPr="004821E2" w:rsidRDefault="00C35D89" w:rsidP="00100C8C">
      <w:pPr>
        <w:ind w:left="851"/>
        <w:rPr>
          <w:sz w:val="24"/>
          <w:szCs w:val="24"/>
        </w:rPr>
      </w:pPr>
      <w:r w:rsidRPr="004821E2">
        <w:rPr>
          <w:sz w:val="24"/>
          <w:szCs w:val="24"/>
        </w:rPr>
        <w:t>Der blev set en let øget forekomst af testikulær tubulær atrofi hos rotter, der fik oralt administreret bosentan i doser på helt ned til 125 mg/kg/dag (cirka 4 gange højere end den maksimalt anbefalede dosis</w:t>
      </w:r>
      <w:r w:rsidRPr="004821E2">
        <w:rPr>
          <w:spacing w:val="-2"/>
          <w:sz w:val="24"/>
          <w:szCs w:val="24"/>
        </w:rPr>
        <w:t xml:space="preserve"> </w:t>
      </w:r>
      <w:r w:rsidRPr="004821E2">
        <w:rPr>
          <w:sz w:val="24"/>
          <w:szCs w:val="24"/>
        </w:rPr>
        <w:t>til</w:t>
      </w:r>
      <w:r w:rsidRPr="004821E2">
        <w:rPr>
          <w:spacing w:val="-2"/>
          <w:sz w:val="24"/>
          <w:szCs w:val="24"/>
        </w:rPr>
        <w:t xml:space="preserve"> </w:t>
      </w:r>
      <w:r w:rsidRPr="004821E2">
        <w:rPr>
          <w:sz w:val="24"/>
          <w:szCs w:val="24"/>
        </w:rPr>
        <w:t>mennesker</w:t>
      </w:r>
      <w:r w:rsidRPr="004821E2">
        <w:rPr>
          <w:spacing w:val="-2"/>
          <w:sz w:val="24"/>
          <w:szCs w:val="24"/>
        </w:rPr>
        <w:t xml:space="preserve"> </w:t>
      </w:r>
      <w:r w:rsidRPr="004821E2">
        <w:rPr>
          <w:sz w:val="24"/>
          <w:szCs w:val="24"/>
        </w:rPr>
        <w:t>[MRHD]</w:t>
      </w:r>
      <w:r w:rsidRPr="004821E2">
        <w:rPr>
          <w:spacing w:val="-2"/>
          <w:sz w:val="24"/>
          <w:szCs w:val="24"/>
        </w:rPr>
        <w:t xml:space="preserve"> </w:t>
      </w:r>
      <w:r w:rsidRPr="004821E2">
        <w:rPr>
          <w:sz w:val="24"/>
          <w:szCs w:val="24"/>
        </w:rPr>
        <w:t>og</w:t>
      </w:r>
      <w:r w:rsidRPr="004821E2">
        <w:rPr>
          <w:spacing w:val="-2"/>
          <w:sz w:val="24"/>
          <w:szCs w:val="24"/>
        </w:rPr>
        <w:t xml:space="preserve"> </w:t>
      </w:r>
      <w:r w:rsidRPr="004821E2">
        <w:rPr>
          <w:sz w:val="24"/>
          <w:szCs w:val="24"/>
        </w:rPr>
        <w:t>de</w:t>
      </w:r>
      <w:r w:rsidRPr="004821E2">
        <w:rPr>
          <w:spacing w:val="-2"/>
          <w:sz w:val="24"/>
          <w:szCs w:val="24"/>
        </w:rPr>
        <w:t xml:space="preserve"> </w:t>
      </w:r>
      <w:r w:rsidRPr="004821E2">
        <w:rPr>
          <w:sz w:val="24"/>
          <w:szCs w:val="24"/>
        </w:rPr>
        <w:t>laveste</w:t>
      </w:r>
      <w:r w:rsidRPr="004821E2">
        <w:rPr>
          <w:spacing w:val="-2"/>
          <w:sz w:val="24"/>
          <w:szCs w:val="24"/>
        </w:rPr>
        <w:t xml:space="preserve"> </w:t>
      </w:r>
      <w:r w:rsidRPr="004821E2">
        <w:rPr>
          <w:sz w:val="24"/>
          <w:szCs w:val="24"/>
        </w:rPr>
        <w:t>afprøvede</w:t>
      </w:r>
      <w:r w:rsidRPr="004821E2">
        <w:rPr>
          <w:spacing w:val="-2"/>
          <w:sz w:val="24"/>
          <w:szCs w:val="24"/>
        </w:rPr>
        <w:t xml:space="preserve"> </w:t>
      </w:r>
      <w:r w:rsidRPr="004821E2">
        <w:rPr>
          <w:sz w:val="24"/>
          <w:szCs w:val="24"/>
        </w:rPr>
        <w:t>doser)</w:t>
      </w:r>
      <w:r w:rsidRPr="004821E2">
        <w:rPr>
          <w:spacing w:val="-2"/>
          <w:sz w:val="24"/>
          <w:szCs w:val="24"/>
        </w:rPr>
        <w:t xml:space="preserve"> </w:t>
      </w:r>
      <w:r w:rsidRPr="004821E2">
        <w:rPr>
          <w:sz w:val="24"/>
          <w:szCs w:val="24"/>
        </w:rPr>
        <w:t>i</w:t>
      </w:r>
      <w:r w:rsidRPr="004821E2">
        <w:rPr>
          <w:spacing w:val="-2"/>
          <w:sz w:val="24"/>
          <w:szCs w:val="24"/>
        </w:rPr>
        <w:t xml:space="preserve"> </w:t>
      </w:r>
      <w:r w:rsidRPr="004821E2">
        <w:rPr>
          <w:sz w:val="24"/>
          <w:szCs w:val="24"/>
        </w:rPr>
        <w:t>to</w:t>
      </w:r>
      <w:r w:rsidRPr="004821E2">
        <w:rPr>
          <w:spacing w:val="-2"/>
          <w:sz w:val="24"/>
          <w:szCs w:val="24"/>
        </w:rPr>
        <w:t xml:space="preserve"> </w:t>
      </w:r>
      <w:r w:rsidRPr="004821E2">
        <w:rPr>
          <w:sz w:val="24"/>
          <w:szCs w:val="24"/>
        </w:rPr>
        <w:t>år,</w:t>
      </w:r>
      <w:r w:rsidRPr="004821E2">
        <w:rPr>
          <w:spacing w:val="-2"/>
          <w:sz w:val="24"/>
          <w:szCs w:val="24"/>
        </w:rPr>
        <w:t xml:space="preserve"> </w:t>
      </w:r>
      <w:r w:rsidRPr="004821E2">
        <w:rPr>
          <w:sz w:val="24"/>
          <w:szCs w:val="24"/>
        </w:rPr>
        <w:lastRenderedPageBreak/>
        <w:t>men</w:t>
      </w:r>
      <w:r w:rsidRPr="004821E2">
        <w:rPr>
          <w:spacing w:val="-2"/>
          <w:sz w:val="24"/>
          <w:szCs w:val="24"/>
        </w:rPr>
        <w:t xml:space="preserve"> </w:t>
      </w:r>
      <w:r w:rsidRPr="004821E2">
        <w:rPr>
          <w:sz w:val="24"/>
          <w:szCs w:val="24"/>
        </w:rPr>
        <w:t>ikke</w:t>
      </w:r>
      <w:r w:rsidRPr="004821E2">
        <w:rPr>
          <w:spacing w:val="-2"/>
          <w:sz w:val="24"/>
          <w:szCs w:val="24"/>
        </w:rPr>
        <w:t xml:space="preserve"> </w:t>
      </w:r>
      <w:r w:rsidRPr="004821E2">
        <w:rPr>
          <w:sz w:val="24"/>
          <w:szCs w:val="24"/>
        </w:rPr>
        <w:t>ved</w:t>
      </w:r>
      <w:r w:rsidRPr="004821E2">
        <w:rPr>
          <w:spacing w:val="-2"/>
          <w:sz w:val="24"/>
          <w:szCs w:val="24"/>
        </w:rPr>
        <w:t xml:space="preserve"> </w:t>
      </w:r>
      <w:r w:rsidRPr="004821E2">
        <w:rPr>
          <w:sz w:val="24"/>
          <w:szCs w:val="24"/>
        </w:rPr>
        <w:t>doser</w:t>
      </w:r>
      <w:r w:rsidRPr="004821E2">
        <w:rPr>
          <w:spacing w:val="-2"/>
          <w:sz w:val="24"/>
          <w:szCs w:val="24"/>
        </w:rPr>
        <w:t xml:space="preserve"> </w:t>
      </w:r>
      <w:r w:rsidRPr="004821E2">
        <w:rPr>
          <w:sz w:val="24"/>
          <w:szCs w:val="24"/>
        </w:rPr>
        <w:t>på</w:t>
      </w:r>
      <w:r w:rsidRPr="004821E2">
        <w:rPr>
          <w:spacing w:val="-2"/>
          <w:sz w:val="24"/>
          <w:szCs w:val="24"/>
        </w:rPr>
        <w:t xml:space="preserve"> </w:t>
      </w:r>
      <w:r w:rsidRPr="004821E2">
        <w:rPr>
          <w:sz w:val="24"/>
          <w:szCs w:val="24"/>
        </w:rPr>
        <w:t>helt</w:t>
      </w:r>
      <w:r w:rsidRPr="004821E2">
        <w:rPr>
          <w:spacing w:val="-2"/>
          <w:sz w:val="24"/>
          <w:szCs w:val="24"/>
        </w:rPr>
        <w:t xml:space="preserve"> </w:t>
      </w:r>
      <w:r w:rsidRPr="004821E2">
        <w:rPr>
          <w:sz w:val="24"/>
          <w:szCs w:val="24"/>
        </w:rPr>
        <w:t>op</w:t>
      </w:r>
      <w:r w:rsidRPr="004821E2">
        <w:rPr>
          <w:spacing w:val="-2"/>
          <w:sz w:val="24"/>
          <w:szCs w:val="24"/>
        </w:rPr>
        <w:t xml:space="preserve"> </w:t>
      </w:r>
      <w:r w:rsidRPr="004821E2">
        <w:rPr>
          <w:sz w:val="24"/>
          <w:szCs w:val="24"/>
        </w:rPr>
        <w:t xml:space="preserve">til 1 500 mg/kg/dag (cirka 50 gange højere end MRHD) i 6 måneder. I et toksicitetsstudie med unge rotter, hvor rotterne blev behandlet fra dag 4 </w:t>
      </w:r>
      <w:r w:rsidRPr="004821E2">
        <w:rPr>
          <w:i/>
          <w:sz w:val="24"/>
          <w:szCs w:val="24"/>
        </w:rPr>
        <w:t xml:space="preserve">post partum </w:t>
      </w:r>
      <w:r w:rsidRPr="004821E2">
        <w:rPr>
          <w:sz w:val="24"/>
          <w:szCs w:val="24"/>
        </w:rPr>
        <w:t xml:space="preserve">og frem til voksenalderen, blev der observeret nedsat totalvægt af testiklerne og epididymis og nedsat spermatozotal i epididymis efter afvænning. NOAEL var hhv. 21 gange (på dag 21 </w:t>
      </w:r>
      <w:r w:rsidRPr="004821E2">
        <w:rPr>
          <w:i/>
          <w:sz w:val="24"/>
          <w:szCs w:val="24"/>
        </w:rPr>
        <w:t>post partum</w:t>
      </w:r>
      <w:r w:rsidRPr="004821E2">
        <w:rPr>
          <w:sz w:val="24"/>
          <w:szCs w:val="24"/>
        </w:rPr>
        <w:t xml:space="preserve">) og 2,3 gange (dag 69 </w:t>
      </w:r>
      <w:r w:rsidRPr="004821E2">
        <w:rPr>
          <w:i/>
          <w:sz w:val="24"/>
          <w:szCs w:val="24"/>
        </w:rPr>
        <w:t>post partum</w:t>
      </w:r>
      <w:r w:rsidRPr="004821E2">
        <w:rPr>
          <w:sz w:val="24"/>
          <w:szCs w:val="24"/>
        </w:rPr>
        <w:t>) højere end den terapeutiske eksponering hos mennesker.</w:t>
      </w:r>
    </w:p>
    <w:p w14:paraId="75503975" w14:textId="77777777" w:rsidR="00C35D89" w:rsidRPr="004821E2" w:rsidRDefault="00C35D89" w:rsidP="00100C8C">
      <w:pPr>
        <w:ind w:left="851"/>
        <w:rPr>
          <w:sz w:val="24"/>
          <w:szCs w:val="24"/>
        </w:rPr>
      </w:pPr>
    </w:p>
    <w:p w14:paraId="21B921C3" w14:textId="77777777" w:rsidR="00C35D89" w:rsidRPr="004821E2" w:rsidRDefault="00C35D89" w:rsidP="00100C8C">
      <w:pPr>
        <w:ind w:left="851"/>
        <w:rPr>
          <w:sz w:val="24"/>
          <w:szCs w:val="24"/>
        </w:rPr>
      </w:pPr>
      <w:r w:rsidRPr="004821E2">
        <w:rPr>
          <w:sz w:val="24"/>
          <w:szCs w:val="24"/>
        </w:rPr>
        <w:t>Der blev imidlertid ikke set nogen indvirkning på generel udvikling, vækst, sensorisk og kognitiv funktion</w:t>
      </w:r>
      <w:r w:rsidRPr="004821E2">
        <w:rPr>
          <w:spacing w:val="-2"/>
          <w:sz w:val="24"/>
          <w:szCs w:val="24"/>
        </w:rPr>
        <w:t xml:space="preserve"> </w:t>
      </w:r>
      <w:r w:rsidRPr="004821E2">
        <w:rPr>
          <w:sz w:val="24"/>
          <w:szCs w:val="24"/>
        </w:rPr>
        <w:t>og</w:t>
      </w:r>
      <w:r w:rsidRPr="004821E2">
        <w:rPr>
          <w:spacing w:val="-2"/>
          <w:sz w:val="24"/>
          <w:szCs w:val="24"/>
        </w:rPr>
        <w:t xml:space="preserve"> </w:t>
      </w:r>
      <w:r w:rsidRPr="004821E2">
        <w:rPr>
          <w:sz w:val="24"/>
          <w:szCs w:val="24"/>
        </w:rPr>
        <w:t>reproduktionsevne</w:t>
      </w:r>
      <w:r w:rsidRPr="004821E2">
        <w:rPr>
          <w:spacing w:val="-2"/>
          <w:sz w:val="24"/>
          <w:szCs w:val="24"/>
        </w:rPr>
        <w:t xml:space="preserve"> </w:t>
      </w:r>
      <w:r w:rsidRPr="004821E2">
        <w:rPr>
          <w:sz w:val="24"/>
          <w:szCs w:val="24"/>
        </w:rPr>
        <w:t>ved</w:t>
      </w:r>
      <w:r w:rsidRPr="004821E2">
        <w:rPr>
          <w:spacing w:val="-2"/>
          <w:sz w:val="24"/>
          <w:szCs w:val="24"/>
        </w:rPr>
        <w:t xml:space="preserve"> </w:t>
      </w:r>
      <w:r w:rsidRPr="004821E2">
        <w:rPr>
          <w:sz w:val="24"/>
          <w:szCs w:val="24"/>
        </w:rPr>
        <w:t>eksponeringer,</w:t>
      </w:r>
      <w:r w:rsidRPr="004821E2">
        <w:rPr>
          <w:spacing w:val="-2"/>
          <w:sz w:val="24"/>
          <w:szCs w:val="24"/>
        </w:rPr>
        <w:t xml:space="preserve"> </w:t>
      </w:r>
      <w:r w:rsidRPr="004821E2">
        <w:rPr>
          <w:sz w:val="24"/>
          <w:szCs w:val="24"/>
        </w:rPr>
        <w:t>der</w:t>
      </w:r>
      <w:r w:rsidRPr="004821E2">
        <w:rPr>
          <w:spacing w:val="-2"/>
          <w:sz w:val="24"/>
          <w:szCs w:val="24"/>
        </w:rPr>
        <w:t xml:space="preserve"> </w:t>
      </w:r>
      <w:r w:rsidRPr="004821E2">
        <w:rPr>
          <w:sz w:val="24"/>
          <w:szCs w:val="24"/>
        </w:rPr>
        <w:t>var</w:t>
      </w:r>
      <w:r w:rsidRPr="004821E2">
        <w:rPr>
          <w:spacing w:val="-2"/>
          <w:sz w:val="24"/>
          <w:szCs w:val="24"/>
        </w:rPr>
        <w:t xml:space="preserve"> </w:t>
      </w:r>
      <w:r w:rsidRPr="004821E2">
        <w:rPr>
          <w:sz w:val="24"/>
          <w:szCs w:val="24"/>
        </w:rPr>
        <w:t>7</w:t>
      </w:r>
      <w:r w:rsidRPr="004821E2">
        <w:rPr>
          <w:spacing w:val="-2"/>
          <w:sz w:val="24"/>
          <w:szCs w:val="24"/>
        </w:rPr>
        <w:t xml:space="preserve"> </w:t>
      </w:r>
      <w:r w:rsidRPr="004821E2">
        <w:rPr>
          <w:sz w:val="24"/>
          <w:szCs w:val="24"/>
        </w:rPr>
        <w:t>(hanner)</w:t>
      </w:r>
      <w:r w:rsidRPr="004821E2">
        <w:rPr>
          <w:spacing w:val="-2"/>
          <w:sz w:val="24"/>
          <w:szCs w:val="24"/>
        </w:rPr>
        <w:t xml:space="preserve"> </w:t>
      </w:r>
      <w:r w:rsidRPr="004821E2">
        <w:rPr>
          <w:sz w:val="24"/>
          <w:szCs w:val="24"/>
        </w:rPr>
        <w:t>og</w:t>
      </w:r>
      <w:r w:rsidRPr="004821E2">
        <w:rPr>
          <w:spacing w:val="-2"/>
          <w:sz w:val="24"/>
          <w:szCs w:val="24"/>
        </w:rPr>
        <w:t xml:space="preserve"> </w:t>
      </w:r>
      <w:r w:rsidRPr="004821E2">
        <w:rPr>
          <w:sz w:val="24"/>
          <w:szCs w:val="24"/>
        </w:rPr>
        <w:t>19</w:t>
      </w:r>
      <w:r w:rsidRPr="004821E2">
        <w:rPr>
          <w:spacing w:val="-2"/>
          <w:sz w:val="24"/>
          <w:szCs w:val="24"/>
        </w:rPr>
        <w:t xml:space="preserve"> </w:t>
      </w:r>
      <w:r w:rsidRPr="004821E2">
        <w:rPr>
          <w:sz w:val="24"/>
          <w:szCs w:val="24"/>
        </w:rPr>
        <w:t>(hunner)</w:t>
      </w:r>
      <w:r w:rsidRPr="004821E2">
        <w:rPr>
          <w:spacing w:val="-2"/>
          <w:sz w:val="24"/>
          <w:szCs w:val="24"/>
        </w:rPr>
        <w:t xml:space="preserve"> </w:t>
      </w:r>
      <w:r w:rsidRPr="004821E2">
        <w:rPr>
          <w:sz w:val="24"/>
          <w:szCs w:val="24"/>
        </w:rPr>
        <w:t>gange</w:t>
      </w:r>
      <w:r w:rsidRPr="004821E2">
        <w:rPr>
          <w:spacing w:val="-2"/>
          <w:sz w:val="24"/>
          <w:szCs w:val="24"/>
        </w:rPr>
        <w:t xml:space="preserve"> </w:t>
      </w:r>
      <w:r w:rsidRPr="004821E2">
        <w:rPr>
          <w:sz w:val="24"/>
          <w:szCs w:val="24"/>
        </w:rPr>
        <w:t>højere</w:t>
      </w:r>
      <w:r w:rsidRPr="004821E2">
        <w:rPr>
          <w:spacing w:val="-2"/>
          <w:sz w:val="24"/>
          <w:szCs w:val="24"/>
        </w:rPr>
        <w:t xml:space="preserve"> </w:t>
      </w:r>
      <w:r w:rsidRPr="004821E2">
        <w:rPr>
          <w:sz w:val="24"/>
          <w:szCs w:val="24"/>
        </w:rPr>
        <w:t xml:space="preserve">end den terapeutiske eksponering hos mennesker (dag 21 </w:t>
      </w:r>
      <w:r w:rsidRPr="004821E2">
        <w:rPr>
          <w:i/>
          <w:sz w:val="24"/>
          <w:szCs w:val="24"/>
        </w:rPr>
        <w:t>post partum)</w:t>
      </w:r>
      <w:r w:rsidRPr="004821E2">
        <w:rPr>
          <w:sz w:val="24"/>
          <w:szCs w:val="24"/>
        </w:rPr>
        <w:t xml:space="preserve">. Ved voksenalderen (dag 69 </w:t>
      </w:r>
      <w:r w:rsidRPr="004821E2">
        <w:rPr>
          <w:i/>
          <w:sz w:val="24"/>
          <w:szCs w:val="24"/>
        </w:rPr>
        <w:t>post partum</w:t>
      </w:r>
      <w:r w:rsidRPr="004821E2">
        <w:rPr>
          <w:sz w:val="24"/>
          <w:szCs w:val="24"/>
        </w:rPr>
        <w:t>)</w:t>
      </w:r>
      <w:r w:rsidRPr="004821E2">
        <w:rPr>
          <w:spacing w:val="-2"/>
          <w:sz w:val="24"/>
          <w:szCs w:val="24"/>
        </w:rPr>
        <w:t xml:space="preserve"> </w:t>
      </w:r>
      <w:r w:rsidRPr="004821E2">
        <w:rPr>
          <w:sz w:val="24"/>
          <w:szCs w:val="24"/>
        </w:rPr>
        <w:t>blev</w:t>
      </w:r>
      <w:r w:rsidRPr="004821E2">
        <w:rPr>
          <w:spacing w:val="-2"/>
          <w:sz w:val="24"/>
          <w:szCs w:val="24"/>
        </w:rPr>
        <w:t xml:space="preserve"> </w:t>
      </w:r>
      <w:r w:rsidRPr="004821E2">
        <w:rPr>
          <w:sz w:val="24"/>
          <w:szCs w:val="24"/>
        </w:rPr>
        <w:t>der</w:t>
      </w:r>
      <w:r w:rsidRPr="004821E2">
        <w:rPr>
          <w:spacing w:val="-2"/>
          <w:sz w:val="24"/>
          <w:szCs w:val="24"/>
        </w:rPr>
        <w:t xml:space="preserve"> </w:t>
      </w:r>
      <w:r w:rsidRPr="004821E2">
        <w:rPr>
          <w:sz w:val="24"/>
          <w:szCs w:val="24"/>
        </w:rPr>
        <w:t>ikke</w:t>
      </w:r>
      <w:r w:rsidRPr="004821E2">
        <w:rPr>
          <w:spacing w:val="-2"/>
          <w:sz w:val="24"/>
          <w:szCs w:val="24"/>
        </w:rPr>
        <w:t xml:space="preserve"> </w:t>
      </w:r>
      <w:r w:rsidRPr="004821E2">
        <w:rPr>
          <w:sz w:val="24"/>
          <w:szCs w:val="24"/>
        </w:rPr>
        <w:t>set</w:t>
      </w:r>
      <w:r w:rsidRPr="004821E2">
        <w:rPr>
          <w:spacing w:val="-2"/>
          <w:sz w:val="24"/>
          <w:szCs w:val="24"/>
        </w:rPr>
        <w:t xml:space="preserve"> </w:t>
      </w:r>
      <w:r w:rsidRPr="004821E2">
        <w:rPr>
          <w:sz w:val="24"/>
          <w:szCs w:val="24"/>
        </w:rPr>
        <w:t>nogen</w:t>
      </w:r>
      <w:r w:rsidRPr="004821E2">
        <w:rPr>
          <w:spacing w:val="-2"/>
          <w:sz w:val="24"/>
          <w:szCs w:val="24"/>
        </w:rPr>
        <w:t xml:space="preserve"> </w:t>
      </w:r>
      <w:r w:rsidRPr="004821E2">
        <w:rPr>
          <w:sz w:val="24"/>
          <w:szCs w:val="24"/>
        </w:rPr>
        <w:t>virkninger</w:t>
      </w:r>
      <w:r w:rsidRPr="004821E2">
        <w:rPr>
          <w:spacing w:val="-2"/>
          <w:sz w:val="24"/>
          <w:szCs w:val="24"/>
        </w:rPr>
        <w:t xml:space="preserve"> </w:t>
      </w:r>
      <w:r w:rsidRPr="004821E2">
        <w:rPr>
          <w:sz w:val="24"/>
          <w:szCs w:val="24"/>
        </w:rPr>
        <w:t>af</w:t>
      </w:r>
      <w:r w:rsidRPr="004821E2">
        <w:rPr>
          <w:spacing w:val="-2"/>
          <w:sz w:val="24"/>
          <w:szCs w:val="24"/>
        </w:rPr>
        <w:t xml:space="preserve"> </w:t>
      </w:r>
      <w:r w:rsidRPr="004821E2">
        <w:rPr>
          <w:sz w:val="24"/>
          <w:szCs w:val="24"/>
        </w:rPr>
        <w:t>bosentan</w:t>
      </w:r>
      <w:r w:rsidRPr="004821E2">
        <w:rPr>
          <w:spacing w:val="-2"/>
          <w:sz w:val="24"/>
          <w:szCs w:val="24"/>
        </w:rPr>
        <w:t xml:space="preserve"> </w:t>
      </w:r>
      <w:r w:rsidRPr="004821E2">
        <w:rPr>
          <w:sz w:val="24"/>
          <w:szCs w:val="24"/>
        </w:rPr>
        <w:t>ved</w:t>
      </w:r>
      <w:r w:rsidRPr="004821E2">
        <w:rPr>
          <w:spacing w:val="-2"/>
          <w:sz w:val="24"/>
          <w:szCs w:val="24"/>
        </w:rPr>
        <w:t xml:space="preserve"> </w:t>
      </w:r>
      <w:r w:rsidRPr="004821E2">
        <w:rPr>
          <w:sz w:val="24"/>
          <w:szCs w:val="24"/>
        </w:rPr>
        <w:t>en</w:t>
      </w:r>
      <w:r w:rsidRPr="004821E2">
        <w:rPr>
          <w:spacing w:val="-2"/>
          <w:sz w:val="24"/>
          <w:szCs w:val="24"/>
        </w:rPr>
        <w:t xml:space="preserve"> </w:t>
      </w:r>
      <w:r w:rsidRPr="004821E2">
        <w:rPr>
          <w:sz w:val="24"/>
          <w:szCs w:val="24"/>
        </w:rPr>
        <w:t>eksponering,</w:t>
      </w:r>
      <w:r w:rsidRPr="004821E2">
        <w:rPr>
          <w:spacing w:val="-2"/>
          <w:sz w:val="24"/>
          <w:szCs w:val="24"/>
        </w:rPr>
        <w:t xml:space="preserve"> </w:t>
      </w:r>
      <w:r w:rsidRPr="004821E2">
        <w:rPr>
          <w:sz w:val="24"/>
          <w:szCs w:val="24"/>
        </w:rPr>
        <w:t>der</w:t>
      </w:r>
      <w:r w:rsidRPr="004821E2">
        <w:rPr>
          <w:spacing w:val="-2"/>
          <w:sz w:val="24"/>
          <w:szCs w:val="24"/>
        </w:rPr>
        <w:t xml:space="preserve"> </w:t>
      </w:r>
      <w:r w:rsidRPr="004821E2">
        <w:rPr>
          <w:sz w:val="24"/>
          <w:szCs w:val="24"/>
        </w:rPr>
        <w:t>var</w:t>
      </w:r>
      <w:r w:rsidRPr="004821E2">
        <w:rPr>
          <w:spacing w:val="-2"/>
          <w:sz w:val="24"/>
          <w:szCs w:val="24"/>
        </w:rPr>
        <w:t xml:space="preserve"> </w:t>
      </w:r>
      <w:r w:rsidRPr="004821E2">
        <w:rPr>
          <w:sz w:val="24"/>
          <w:szCs w:val="24"/>
        </w:rPr>
        <w:t>1,3</w:t>
      </w:r>
      <w:r w:rsidRPr="004821E2">
        <w:rPr>
          <w:spacing w:val="-2"/>
          <w:sz w:val="24"/>
          <w:szCs w:val="24"/>
        </w:rPr>
        <w:t xml:space="preserve"> </w:t>
      </w:r>
      <w:r w:rsidRPr="004821E2">
        <w:rPr>
          <w:sz w:val="24"/>
          <w:szCs w:val="24"/>
        </w:rPr>
        <w:t>(hanner)</w:t>
      </w:r>
      <w:r w:rsidRPr="004821E2">
        <w:rPr>
          <w:spacing w:val="-2"/>
          <w:sz w:val="24"/>
          <w:szCs w:val="24"/>
        </w:rPr>
        <w:t xml:space="preserve"> </w:t>
      </w:r>
      <w:r w:rsidRPr="004821E2">
        <w:rPr>
          <w:sz w:val="24"/>
          <w:szCs w:val="24"/>
        </w:rPr>
        <w:t>og</w:t>
      </w:r>
      <w:r w:rsidRPr="004821E2">
        <w:rPr>
          <w:spacing w:val="-2"/>
          <w:sz w:val="24"/>
          <w:szCs w:val="24"/>
        </w:rPr>
        <w:t xml:space="preserve"> </w:t>
      </w:r>
      <w:r w:rsidRPr="004821E2">
        <w:rPr>
          <w:sz w:val="24"/>
          <w:szCs w:val="24"/>
        </w:rPr>
        <w:t>2,6 (hunner) gange højere end den terapeutiske eksponering hos børn med PAH.</w:t>
      </w:r>
    </w:p>
    <w:p w14:paraId="4978B729" w14:textId="77777777" w:rsidR="009260DE" w:rsidRPr="004821E2" w:rsidRDefault="009260DE" w:rsidP="009260DE">
      <w:pPr>
        <w:tabs>
          <w:tab w:val="left" w:pos="851"/>
        </w:tabs>
        <w:ind w:left="851"/>
        <w:rPr>
          <w:sz w:val="24"/>
          <w:szCs w:val="24"/>
        </w:rPr>
      </w:pPr>
    </w:p>
    <w:p w14:paraId="3717729E" w14:textId="77777777" w:rsidR="009260DE" w:rsidRPr="004821E2" w:rsidRDefault="009260DE" w:rsidP="009260DE">
      <w:pPr>
        <w:tabs>
          <w:tab w:val="left" w:pos="851"/>
        </w:tabs>
        <w:ind w:left="851"/>
        <w:rPr>
          <w:sz w:val="24"/>
          <w:szCs w:val="24"/>
        </w:rPr>
      </w:pPr>
    </w:p>
    <w:p w14:paraId="1994DF42" w14:textId="77777777" w:rsidR="009260DE" w:rsidRPr="004821E2" w:rsidRDefault="009260DE" w:rsidP="009260DE">
      <w:pPr>
        <w:tabs>
          <w:tab w:val="left" w:pos="851"/>
        </w:tabs>
        <w:ind w:left="851" w:hanging="851"/>
        <w:rPr>
          <w:b/>
          <w:sz w:val="24"/>
          <w:szCs w:val="24"/>
        </w:rPr>
      </w:pPr>
      <w:r w:rsidRPr="004821E2">
        <w:rPr>
          <w:b/>
          <w:sz w:val="24"/>
          <w:szCs w:val="24"/>
        </w:rPr>
        <w:t>6.</w:t>
      </w:r>
      <w:r w:rsidRPr="004821E2">
        <w:rPr>
          <w:b/>
          <w:sz w:val="24"/>
          <w:szCs w:val="24"/>
        </w:rPr>
        <w:tab/>
        <w:t>FARMACEUTISKE OPLYSNINGER</w:t>
      </w:r>
    </w:p>
    <w:p w14:paraId="7F45A1DE" w14:textId="77777777" w:rsidR="009260DE" w:rsidRPr="004821E2" w:rsidRDefault="009260DE" w:rsidP="009260DE">
      <w:pPr>
        <w:tabs>
          <w:tab w:val="left" w:pos="851"/>
        </w:tabs>
        <w:ind w:left="851"/>
        <w:rPr>
          <w:sz w:val="24"/>
          <w:szCs w:val="24"/>
        </w:rPr>
      </w:pPr>
    </w:p>
    <w:p w14:paraId="2D5FB903" w14:textId="77777777" w:rsidR="009260DE" w:rsidRPr="004821E2" w:rsidRDefault="009260DE" w:rsidP="009260DE">
      <w:pPr>
        <w:tabs>
          <w:tab w:val="left" w:pos="851"/>
        </w:tabs>
        <w:ind w:left="851" w:hanging="851"/>
        <w:rPr>
          <w:b/>
          <w:sz w:val="24"/>
          <w:szCs w:val="24"/>
        </w:rPr>
      </w:pPr>
      <w:r w:rsidRPr="004821E2">
        <w:rPr>
          <w:b/>
          <w:sz w:val="24"/>
          <w:szCs w:val="24"/>
        </w:rPr>
        <w:t>6.1</w:t>
      </w:r>
      <w:r w:rsidRPr="004821E2">
        <w:rPr>
          <w:b/>
          <w:sz w:val="24"/>
          <w:szCs w:val="24"/>
        </w:rPr>
        <w:tab/>
        <w:t>Hjælpestoffer</w:t>
      </w:r>
    </w:p>
    <w:p w14:paraId="00474201" w14:textId="77777777" w:rsidR="00272AC1" w:rsidRPr="004821E2" w:rsidRDefault="00272AC1" w:rsidP="00100C8C">
      <w:pPr>
        <w:ind w:left="851"/>
        <w:rPr>
          <w:sz w:val="24"/>
          <w:szCs w:val="24"/>
        </w:rPr>
      </w:pPr>
    </w:p>
    <w:p w14:paraId="0361E1A1" w14:textId="77777777" w:rsidR="00050A36" w:rsidRPr="004821E2" w:rsidRDefault="00050A36" w:rsidP="00050A36">
      <w:pPr>
        <w:ind w:left="851"/>
        <w:rPr>
          <w:sz w:val="24"/>
          <w:szCs w:val="24"/>
          <w:u w:val="single"/>
        </w:rPr>
      </w:pPr>
      <w:r w:rsidRPr="004821E2">
        <w:rPr>
          <w:sz w:val="24"/>
          <w:szCs w:val="24"/>
          <w:u w:val="single"/>
        </w:rPr>
        <w:t>Tabletkerne:</w:t>
      </w:r>
    </w:p>
    <w:p w14:paraId="5D198905" w14:textId="77777777" w:rsidR="00050A36" w:rsidRPr="004821E2" w:rsidRDefault="00050A36" w:rsidP="00050A36">
      <w:pPr>
        <w:ind w:left="851"/>
        <w:rPr>
          <w:sz w:val="24"/>
          <w:szCs w:val="24"/>
        </w:rPr>
      </w:pPr>
      <w:r w:rsidRPr="004821E2">
        <w:rPr>
          <w:sz w:val="24"/>
          <w:szCs w:val="24"/>
        </w:rPr>
        <w:t xml:space="preserve">Majsstivelse </w:t>
      </w:r>
    </w:p>
    <w:p w14:paraId="37AA731D" w14:textId="77777777" w:rsidR="00050A36" w:rsidRPr="004821E2" w:rsidRDefault="00050A36" w:rsidP="00050A36">
      <w:pPr>
        <w:ind w:left="851"/>
        <w:rPr>
          <w:sz w:val="24"/>
          <w:szCs w:val="24"/>
        </w:rPr>
      </w:pPr>
      <w:r w:rsidRPr="004821E2">
        <w:rPr>
          <w:sz w:val="24"/>
          <w:szCs w:val="24"/>
        </w:rPr>
        <w:t xml:space="preserve">Povidon </w:t>
      </w:r>
    </w:p>
    <w:p w14:paraId="210EE166" w14:textId="77777777" w:rsidR="00050A36" w:rsidRPr="004821E2" w:rsidRDefault="00050A36" w:rsidP="00050A36">
      <w:pPr>
        <w:ind w:left="851"/>
        <w:rPr>
          <w:sz w:val="24"/>
          <w:szCs w:val="24"/>
        </w:rPr>
      </w:pPr>
      <w:r w:rsidRPr="004821E2">
        <w:rPr>
          <w:sz w:val="24"/>
          <w:szCs w:val="24"/>
        </w:rPr>
        <w:t xml:space="preserve">Natriumstivelsesglycolat </w:t>
      </w:r>
    </w:p>
    <w:p w14:paraId="52E9D2EE" w14:textId="77777777" w:rsidR="00050A36" w:rsidRPr="004821E2" w:rsidRDefault="00050A36" w:rsidP="00050A36">
      <w:pPr>
        <w:ind w:left="851"/>
        <w:rPr>
          <w:sz w:val="24"/>
          <w:szCs w:val="24"/>
        </w:rPr>
      </w:pPr>
      <w:r w:rsidRPr="004821E2">
        <w:rPr>
          <w:sz w:val="24"/>
          <w:szCs w:val="24"/>
        </w:rPr>
        <w:t>Prægelatineret</w:t>
      </w:r>
      <w:r w:rsidRPr="004821E2">
        <w:rPr>
          <w:spacing w:val="-14"/>
          <w:sz w:val="24"/>
          <w:szCs w:val="24"/>
        </w:rPr>
        <w:t xml:space="preserve"> </w:t>
      </w:r>
      <w:r w:rsidRPr="004821E2">
        <w:rPr>
          <w:sz w:val="24"/>
          <w:szCs w:val="24"/>
        </w:rPr>
        <w:t>majsstivelse</w:t>
      </w:r>
    </w:p>
    <w:p w14:paraId="6F4DDC3C" w14:textId="77777777" w:rsidR="00050A36" w:rsidRPr="004821E2" w:rsidRDefault="00050A36" w:rsidP="00050A36">
      <w:pPr>
        <w:ind w:left="851"/>
        <w:rPr>
          <w:sz w:val="24"/>
          <w:szCs w:val="24"/>
        </w:rPr>
      </w:pPr>
      <w:r w:rsidRPr="004821E2">
        <w:rPr>
          <w:sz w:val="24"/>
          <w:szCs w:val="24"/>
        </w:rPr>
        <w:t xml:space="preserve">Glyceroldibehenat </w:t>
      </w:r>
    </w:p>
    <w:p w14:paraId="1906D998" w14:textId="77777777" w:rsidR="00050A36" w:rsidRPr="004821E2" w:rsidRDefault="00050A36" w:rsidP="00050A36">
      <w:pPr>
        <w:ind w:left="851"/>
        <w:rPr>
          <w:sz w:val="24"/>
          <w:szCs w:val="24"/>
        </w:rPr>
      </w:pPr>
      <w:r w:rsidRPr="004821E2">
        <w:rPr>
          <w:sz w:val="24"/>
          <w:szCs w:val="24"/>
        </w:rPr>
        <w:t>Magnesiumstearat</w:t>
      </w:r>
    </w:p>
    <w:p w14:paraId="36D64FFF" w14:textId="77777777" w:rsidR="00050A36" w:rsidRPr="004821E2" w:rsidRDefault="00050A36" w:rsidP="00050A36">
      <w:pPr>
        <w:ind w:left="851"/>
        <w:rPr>
          <w:sz w:val="24"/>
          <w:szCs w:val="24"/>
        </w:rPr>
      </w:pPr>
    </w:p>
    <w:p w14:paraId="56C7B0D1" w14:textId="77777777" w:rsidR="00050A36" w:rsidRPr="004821E2" w:rsidRDefault="00050A36" w:rsidP="00050A36">
      <w:pPr>
        <w:ind w:left="851"/>
        <w:rPr>
          <w:sz w:val="24"/>
          <w:szCs w:val="24"/>
          <w:u w:val="single"/>
        </w:rPr>
      </w:pPr>
      <w:r w:rsidRPr="004821E2">
        <w:rPr>
          <w:sz w:val="24"/>
          <w:szCs w:val="24"/>
          <w:u w:val="single"/>
        </w:rPr>
        <w:t>Filmovertræk:</w:t>
      </w:r>
    </w:p>
    <w:p w14:paraId="45D73132" w14:textId="77777777" w:rsidR="00050A36" w:rsidRPr="004821E2" w:rsidRDefault="00050A36" w:rsidP="00050A36">
      <w:pPr>
        <w:ind w:left="851"/>
        <w:rPr>
          <w:sz w:val="24"/>
          <w:szCs w:val="24"/>
        </w:rPr>
      </w:pPr>
      <w:r w:rsidRPr="004821E2">
        <w:rPr>
          <w:sz w:val="24"/>
          <w:szCs w:val="24"/>
        </w:rPr>
        <w:t>Polyvinylalkohol</w:t>
      </w:r>
      <w:r>
        <w:rPr>
          <w:rFonts w:asciiTheme="majorBidi" w:hAnsiTheme="majorBidi" w:cstheme="majorBidi"/>
        </w:rPr>
        <w:t xml:space="preserve"> (E1203)</w:t>
      </w:r>
    </w:p>
    <w:p w14:paraId="6B871AE3" w14:textId="77777777" w:rsidR="00050A36" w:rsidRPr="004A7F43" w:rsidRDefault="00050A36" w:rsidP="00050A36">
      <w:pPr>
        <w:ind w:left="851"/>
        <w:rPr>
          <w:sz w:val="24"/>
          <w:szCs w:val="24"/>
        </w:rPr>
      </w:pPr>
      <w:r w:rsidRPr="004A7F43">
        <w:rPr>
          <w:sz w:val="24"/>
          <w:szCs w:val="24"/>
        </w:rPr>
        <w:t>Titandioxid</w:t>
      </w:r>
      <w:r w:rsidRPr="004A7F43">
        <w:rPr>
          <w:rFonts w:asciiTheme="majorBidi" w:hAnsiTheme="majorBidi" w:cstheme="majorBidi"/>
        </w:rPr>
        <w:t xml:space="preserve"> (E171)</w:t>
      </w:r>
    </w:p>
    <w:p w14:paraId="391F5A7F" w14:textId="77777777" w:rsidR="00050A36" w:rsidRPr="004A7F43" w:rsidRDefault="00050A36" w:rsidP="00050A36">
      <w:pPr>
        <w:ind w:left="851"/>
        <w:rPr>
          <w:sz w:val="24"/>
          <w:szCs w:val="24"/>
        </w:rPr>
      </w:pPr>
      <w:r w:rsidRPr="004A7F43">
        <w:rPr>
          <w:sz w:val="24"/>
          <w:szCs w:val="24"/>
        </w:rPr>
        <w:t>Macrogol</w:t>
      </w:r>
      <w:r w:rsidRPr="004A7F43">
        <w:rPr>
          <w:rFonts w:asciiTheme="majorBidi" w:hAnsiTheme="majorBidi" w:cstheme="majorBidi"/>
        </w:rPr>
        <w:t xml:space="preserve"> (E1521)</w:t>
      </w:r>
    </w:p>
    <w:p w14:paraId="02DF8080" w14:textId="77777777" w:rsidR="00050A36" w:rsidRPr="00050A36" w:rsidRDefault="00050A36" w:rsidP="00050A36">
      <w:pPr>
        <w:ind w:left="851"/>
        <w:rPr>
          <w:sz w:val="24"/>
          <w:szCs w:val="24"/>
          <w:lang w:val="en-US"/>
        </w:rPr>
      </w:pPr>
      <w:r w:rsidRPr="00050A36">
        <w:rPr>
          <w:sz w:val="24"/>
          <w:szCs w:val="24"/>
          <w:lang w:val="en-US"/>
        </w:rPr>
        <w:t>Talkum</w:t>
      </w:r>
      <w:r w:rsidRPr="00050A36">
        <w:rPr>
          <w:rFonts w:asciiTheme="majorBidi" w:hAnsiTheme="majorBidi" w:cstheme="majorBidi"/>
          <w:lang w:val="en-US"/>
        </w:rPr>
        <w:t xml:space="preserve"> (E533b)</w:t>
      </w:r>
    </w:p>
    <w:p w14:paraId="5351511E" w14:textId="77777777" w:rsidR="00050A36" w:rsidRPr="004A7F43" w:rsidRDefault="00050A36" w:rsidP="00050A36">
      <w:pPr>
        <w:ind w:left="851"/>
        <w:rPr>
          <w:sz w:val="24"/>
          <w:szCs w:val="24"/>
          <w:lang w:val="en-US"/>
        </w:rPr>
      </w:pPr>
      <w:r w:rsidRPr="004A7F43">
        <w:rPr>
          <w:sz w:val="24"/>
          <w:szCs w:val="24"/>
          <w:lang w:val="en-US"/>
        </w:rPr>
        <w:t>Jernoxid,</w:t>
      </w:r>
      <w:r w:rsidRPr="004A7F43">
        <w:rPr>
          <w:spacing w:val="-11"/>
          <w:sz w:val="24"/>
          <w:szCs w:val="24"/>
          <w:lang w:val="en-US"/>
        </w:rPr>
        <w:t xml:space="preserve"> </w:t>
      </w:r>
      <w:r w:rsidRPr="004A7F43">
        <w:rPr>
          <w:sz w:val="24"/>
          <w:szCs w:val="24"/>
          <w:lang w:val="en-US"/>
        </w:rPr>
        <w:t>gult</w:t>
      </w:r>
      <w:r w:rsidRPr="004A7F43">
        <w:rPr>
          <w:spacing w:val="-9"/>
          <w:sz w:val="24"/>
          <w:szCs w:val="24"/>
          <w:lang w:val="en-US"/>
        </w:rPr>
        <w:t xml:space="preserve"> </w:t>
      </w:r>
      <w:r w:rsidRPr="004A7F43">
        <w:rPr>
          <w:sz w:val="24"/>
          <w:szCs w:val="24"/>
          <w:lang w:val="en-US"/>
        </w:rPr>
        <w:t xml:space="preserve">(E172) </w:t>
      </w:r>
    </w:p>
    <w:p w14:paraId="71A1C297" w14:textId="77777777" w:rsidR="00050A36" w:rsidRPr="004821E2" w:rsidRDefault="00050A36" w:rsidP="00050A36">
      <w:pPr>
        <w:ind w:left="851"/>
        <w:rPr>
          <w:sz w:val="24"/>
          <w:szCs w:val="24"/>
        </w:rPr>
      </w:pPr>
      <w:r w:rsidRPr="004821E2">
        <w:rPr>
          <w:sz w:val="24"/>
          <w:szCs w:val="24"/>
        </w:rPr>
        <w:t>Jernoxid,</w:t>
      </w:r>
      <w:r w:rsidRPr="004821E2">
        <w:rPr>
          <w:spacing w:val="-14"/>
          <w:sz w:val="24"/>
          <w:szCs w:val="24"/>
        </w:rPr>
        <w:t xml:space="preserve"> </w:t>
      </w:r>
      <w:r w:rsidRPr="004821E2">
        <w:rPr>
          <w:sz w:val="24"/>
          <w:szCs w:val="24"/>
        </w:rPr>
        <w:t>rødt</w:t>
      </w:r>
      <w:r w:rsidRPr="004821E2">
        <w:rPr>
          <w:spacing w:val="-14"/>
          <w:sz w:val="24"/>
          <w:szCs w:val="24"/>
        </w:rPr>
        <w:t xml:space="preserve"> </w:t>
      </w:r>
      <w:r w:rsidRPr="004821E2">
        <w:rPr>
          <w:sz w:val="24"/>
          <w:szCs w:val="24"/>
        </w:rPr>
        <w:t xml:space="preserve">(E172) </w:t>
      </w:r>
    </w:p>
    <w:p w14:paraId="3755C3D0" w14:textId="77777777" w:rsidR="009260DE" w:rsidRPr="004821E2" w:rsidRDefault="009260DE" w:rsidP="009260DE">
      <w:pPr>
        <w:tabs>
          <w:tab w:val="left" w:pos="851"/>
        </w:tabs>
        <w:ind w:left="851"/>
        <w:rPr>
          <w:sz w:val="24"/>
          <w:szCs w:val="24"/>
        </w:rPr>
      </w:pPr>
    </w:p>
    <w:p w14:paraId="7045C6D2" w14:textId="77777777" w:rsidR="009260DE" w:rsidRPr="004821E2" w:rsidRDefault="009260DE" w:rsidP="009260DE">
      <w:pPr>
        <w:tabs>
          <w:tab w:val="left" w:pos="851"/>
        </w:tabs>
        <w:ind w:left="851" w:hanging="851"/>
        <w:rPr>
          <w:b/>
          <w:sz w:val="24"/>
          <w:szCs w:val="24"/>
        </w:rPr>
      </w:pPr>
      <w:r w:rsidRPr="004821E2">
        <w:rPr>
          <w:b/>
          <w:sz w:val="24"/>
          <w:szCs w:val="24"/>
        </w:rPr>
        <w:t>6.2</w:t>
      </w:r>
      <w:r w:rsidRPr="004821E2">
        <w:rPr>
          <w:b/>
          <w:sz w:val="24"/>
          <w:szCs w:val="24"/>
        </w:rPr>
        <w:tab/>
        <w:t>Uforligeligheder</w:t>
      </w:r>
    </w:p>
    <w:p w14:paraId="05D745CC" w14:textId="77777777" w:rsidR="00C35D89" w:rsidRPr="004821E2" w:rsidRDefault="00C35D89" w:rsidP="00100C8C">
      <w:pPr>
        <w:ind w:left="851"/>
        <w:rPr>
          <w:sz w:val="24"/>
          <w:szCs w:val="24"/>
        </w:rPr>
      </w:pPr>
      <w:r w:rsidRPr="004821E2">
        <w:rPr>
          <w:sz w:val="24"/>
          <w:szCs w:val="24"/>
        </w:rPr>
        <w:t>Ikke</w:t>
      </w:r>
      <w:r w:rsidRPr="004821E2">
        <w:rPr>
          <w:spacing w:val="-3"/>
          <w:sz w:val="24"/>
          <w:szCs w:val="24"/>
        </w:rPr>
        <w:t xml:space="preserve"> </w:t>
      </w:r>
      <w:r w:rsidRPr="004821E2">
        <w:rPr>
          <w:sz w:val="24"/>
          <w:szCs w:val="24"/>
        </w:rPr>
        <w:t>relevant.</w:t>
      </w:r>
    </w:p>
    <w:p w14:paraId="75088462" w14:textId="77777777" w:rsidR="009260DE" w:rsidRPr="004821E2" w:rsidRDefault="009260DE" w:rsidP="009260DE">
      <w:pPr>
        <w:tabs>
          <w:tab w:val="left" w:pos="851"/>
        </w:tabs>
        <w:ind w:left="851"/>
        <w:rPr>
          <w:sz w:val="24"/>
          <w:szCs w:val="24"/>
        </w:rPr>
      </w:pPr>
    </w:p>
    <w:p w14:paraId="62CB86F4" w14:textId="77777777" w:rsidR="009260DE" w:rsidRPr="004821E2" w:rsidRDefault="009260DE" w:rsidP="009260DE">
      <w:pPr>
        <w:tabs>
          <w:tab w:val="left" w:pos="851"/>
        </w:tabs>
        <w:ind w:left="851" w:hanging="851"/>
        <w:rPr>
          <w:b/>
          <w:sz w:val="24"/>
          <w:szCs w:val="24"/>
        </w:rPr>
      </w:pPr>
      <w:r w:rsidRPr="004821E2">
        <w:rPr>
          <w:b/>
          <w:sz w:val="24"/>
          <w:szCs w:val="24"/>
        </w:rPr>
        <w:t>6.3</w:t>
      </w:r>
      <w:r w:rsidRPr="004821E2">
        <w:rPr>
          <w:b/>
          <w:sz w:val="24"/>
          <w:szCs w:val="24"/>
        </w:rPr>
        <w:tab/>
        <w:t>Opbevaringstid</w:t>
      </w:r>
    </w:p>
    <w:p w14:paraId="30FEBBD7" w14:textId="77777777" w:rsidR="00C35D89" w:rsidRPr="004821E2" w:rsidRDefault="00C35D89" w:rsidP="00100C8C">
      <w:pPr>
        <w:ind w:left="851"/>
        <w:rPr>
          <w:sz w:val="24"/>
          <w:szCs w:val="24"/>
        </w:rPr>
      </w:pPr>
      <w:r w:rsidRPr="004821E2">
        <w:rPr>
          <w:sz w:val="24"/>
          <w:szCs w:val="24"/>
        </w:rPr>
        <w:t xml:space="preserve">2 </w:t>
      </w:r>
      <w:r w:rsidRPr="004821E2">
        <w:rPr>
          <w:spacing w:val="-5"/>
          <w:sz w:val="24"/>
          <w:szCs w:val="24"/>
        </w:rPr>
        <w:t>år</w:t>
      </w:r>
    </w:p>
    <w:p w14:paraId="2479BF74" w14:textId="77777777" w:rsidR="009260DE" w:rsidRPr="004821E2" w:rsidRDefault="009260DE" w:rsidP="009260DE">
      <w:pPr>
        <w:tabs>
          <w:tab w:val="left" w:pos="851"/>
        </w:tabs>
        <w:ind w:left="851"/>
        <w:rPr>
          <w:sz w:val="24"/>
          <w:szCs w:val="24"/>
        </w:rPr>
      </w:pPr>
    </w:p>
    <w:p w14:paraId="6DB29456" w14:textId="77777777" w:rsidR="009260DE" w:rsidRPr="004821E2" w:rsidRDefault="009260DE" w:rsidP="009260DE">
      <w:pPr>
        <w:tabs>
          <w:tab w:val="left" w:pos="851"/>
        </w:tabs>
        <w:ind w:left="851" w:hanging="851"/>
        <w:rPr>
          <w:b/>
          <w:sz w:val="24"/>
          <w:szCs w:val="24"/>
        </w:rPr>
      </w:pPr>
      <w:r w:rsidRPr="004821E2">
        <w:rPr>
          <w:b/>
          <w:sz w:val="24"/>
          <w:szCs w:val="24"/>
        </w:rPr>
        <w:t>6.4</w:t>
      </w:r>
      <w:r w:rsidRPr="004821E2">
        <w:rPr>
          <w:b/>
          <w:sz w:val="24"/>
          <w:szCs w:val="24"/>
        </w:rPr>
        <w:tab/>
        <w:t>Særlige opbevaringsforhold</w:t>
      </w:r>
    </w:p>
    <w:p w14:paraId="2E980860" w14:textId="77777777" w:rsidR="00C35D89" w:rsidRPr="004821E2" w:rsidRDefault="00C35D89" w:rsidP="00100C8C">
      <w:pPr>
        <w:ind w:left="851"/>
        <w:rPr>
          <w:sz w:val="24"/>
          <w:szCs w:val="24"/>
        </w:rPr>
      </w:pPr>
      <w:r w:rsidRPr="004821E2">
        <w:rPr>
          <w:sz w:val="24"/>
          <w:szCs w:val="24"/>
        </w:rPr>
        <w:t>Dette</w:t>
      </w:r>
      <w:r w:rsidRPr="004821E2">
        <w:rPr>
          <w:spacing w:val="-5"/>
          <w:sz w:val="24"/>
          <w:szCs w:val="24"/>
        </w:rPr>
        <w:t xml:space="preserve"> </w:t>
      </w:r>
      <w:r w:rsidRPr="004821E2">
        <w:rPr>
          <w:sz w:val="24"/>
          <w:szCs w:val="24"/>
        </w:rPr>
        <w:t>lægemiddel</w:t>
      </w:r>
      <w:r w:rsidRPr="004821E2">
        <w:rPr>
          <w:spacing w:val="-5"/>
          <w:sz w:val="24"/>
          <w:szCs w:val="24"/>
        </w:rPr>
        <w:t xml:space="preserve"> </w:t>
      </w:r>
      <w:r w:rsidRPr="004821E2">
        <w:rPr>
          <w:sz w:val="24"/>
          <w:szCs w:val="24"/>
        </w:rPr>
        <w:t>kræver</w:t>
      </w:r>
      <w:r w:rsidRPr="004821E2">
        <w:rPr>
          <w:spacing w:val="-5"/>
          <w:sz w:val="24"/>
          <w:szCs w:val="24"/>
        </w:rPr>
        <w:t xml:space="preserve"> </w:t>
      </w:r>
      <w:r w:rsidRPr="004821E2">
        <w:rPr>
          <w:sz w:val="24"/>
          <w:szCs w:val="24"/>
        </w:rPr>
        <w:t>ingen</w:t>
      </w:r>
      <w:r w:rsidRPr="004821E2">
        <w:rPr>
          <w:spacing w:val="-5"/>
          <w:sz w:val="24"/>
          <w:szCs w:val="24"/>
        </w:rPr>
        <w:t xml:space="preserve"> </w:t>
      </w:r>
      <w:r w:rsidRPr="004821E2">
        <w:rPr>
          <w:sz w:val="24"/>
          <w:szCs w:val="24"/>
        </w:rPr>
        <w:t>særlige</w:t>
      </w:r>
      <w:r w:rsidRPr="004821E2">
        <w:rPr>
          <w:spacing w:val="-5"/>
          <w:sz w:val="24"/>
          <w:szCs w:val="24"/>
        </w:rPr>
        <w:t xml:space="preserve"> </w:t>
      </w:r>
      <w:r w:rsidRPr="004821E2">
        <w:rPr>
          <w:sz w:val="24"/>
          <w:szCs w:val="24"/>
        </w:rPr>
        <w:t>forholdsregler</w:t>
      </w:r>
      <w:r w:rsidRPr="004821E2">
        <w:rPr>
          <w:spacing w:val="-5"/>
          <w:sz w:val="24"/>
          <w:szCs w:val="24"/>
        </w:rPr>
        <w:t xml:space="preserve"> </w:t>
      </w:r>
      <w:r w:rsidRPr="004821E2">
        <w:rPr>
          <w:sz w:val="24"/>
          <w:szCs w:val="24"/>
        </w:rPr>
        <w:t>vedrørende</w:t>
      </w:r>
      <w:r w:rsidRPr="004821E2">
        <w:rPr>
          <w:spacing w:val="-5"/>
          <w:sz w:val="24"/>
          <w:szCs w:val="24"/>
        </w:rPr>
        <w:t xml:space="preserve"> </w:t>
      </w:r>
      <w:r w:rsidRPr="004821E2">
        <w:rPr>
          <w:sz w:val="24"/>
          <w:szCs w:val="24"/>
        </w:rPr>
        <w:t xml:space="preserve">opbevaringen. </w:t>
      </w:r>
    </w:p>
    <w:p w14:paraId="2FA8F27A" w14:textId="77777777" w:rsidR="009260DE" w:rsidRPr="004821E2" w:rsidRDefault="009260DE" w:rsidP="009260DE">
      <w:pPr>
        <w:tabs>
          <w:tab w:val="left" w:pos="851"/>
        </w:tabs>
        <w:ind w:left="851"/>
        <w:rPr>
          <w:sz w:val="24"/>
          <w:szCs w:val="24"/>
        </w:rPr>
      </w:pPr>
    </w:p>
    <w:p w14:paraId="7F6AF1C8" w14:textId="77777777" w:rsidR="009260DE" w:rsidRPr="004821E2" w:rsidRDefault="009260DE" w:rsidP="009260DE">
      <w:pPr>
        <w:tabs>
          <w:tab w:val="left" w:pos="851"/>
        </w:tabs>
        <w:ind w:left="851" w:hanging="851"/>
        <w:rPr>
          <w:b/>
          <w:sz w:val="24"/>
          <w:szCs w:val="24"/>
        </w:rPr>
      </w:pPr>
      <w:r w:rsidRPr="004821E2">
        <w:rPr>
          <w:b/>
          <w:sz w:val="24"/>
          <w:szCs w:val="24"/>
        </w:rPr>
        <w:t>6.5</w:t>
      </w:r>
      <w:r w:rsidRPr="004821E2">
        <w:rPr>
          <w:b/>
          <w:sz w:val="24"/>
          <w:szCs w:val="24"/>
        </w:rPr>
        <w:tab/>
        <w:t>Emballagetype og pakningsstørrelser</w:t>
      </w:r>
    </w:p>
    <w:p w14:paraId="2CB54685" w14:textId="77777777" w:rsidR="00C35D89" w:rsidRPr="004821E2" w:rsidRDefault="00C35D89" w:rsidP="00100C8C">
      <w:pPr>
        <w:ind w:left="851"/>
        <w:rPr>
          <w:sz w:val="24"/>
          <w:szCs w:val="24"/>
        </w:rPr>
      </w:pPr>
      <w:r w:rsidRPr="004821E2">
        <w:rPr>
          <w:sz w:val="24"/>
          <w:szCs w:val="24"/>
        </w:rPr>
        <w:t>Blister (uigennemsigtig PVC/PE/PVDC/Aluminium folie), æske og indlægsseddel.</w:t>
      </w:r>
    </w:p>
    <w:p w14:paraId="415F28E5" w14:textId="77777777" w:rsidR="00C35D89" w:rsidRPr="004821E2" w:rsidRDefault="00C35D89" w:rsidP="00100C8C">
      <w:pPr>
        <w:ind w:left="851"/>
        <w:rPr>
          <w:sz w:val="24"/>
          <w:szCs w:val="24"/>
        </w:rPr>
      </w:pPr>
      <w:r w:rsidRPr="004821E2">
        <w:rPr>
          <w:sz w:val="24"/>
          <w:szCs w:val="24"/>
        </w:rPr>
        <w:t>Alternativt pakkemateriale er OPA/Al/PVC/Aluminium folie.</w:t>
      </w:r>
    </w:p>
    <w:p w14:paraId="7AB0A517" w14:textId="77777777" w:rsidR="00C35D89" w:rsidRPr="004821E2" w:rsidRDefault="00C35D89" w:rsidP="00100C8C">
      <w:pPr>
        <w:ind w:left="851"/>
        <w:rPr>
          <w:sz w:val="24"/>
          <w:szCs w:val="24"/>
        </w:rPr>
      </w:pPr>
    </w:p>
    <w:p w14:paraId="65BA63A1" w14:textId="77777777" w:rsidR="00C35D89" w:rsidRPr="004821E2" w:rsidRDefault="00C35D89" w:rsidP="00100C8C">
      <w:pPr>
        <w:ind w:left="851"/>
        <w:rPr>
          <w:sz w:val="24"/>
          <w:szCs w:val="24"/>
        </w:rPr>
      </w:pPr>
      <w:r w:rsidRPr="004821E2">
        <w:rPr>
          <w:sz w:val="24"/>
          <w:szCs w:val="24"/>
        </w:rPr>
        <w:t>Pakningsstørrelse:</w:t>
      </w:r>
    </w:p>
    <w:p w14:paraId="3A8D167E" w14:textId="16AA8B8B" w:rsidR="00C35D89" w:rsidRPr="004821E2" w:rsidRDefault="00C35D89" w:rsidP="00100C8C">
      <w:pPr>
        <w:ind w:left="851"/>
        <w:rPr>
          <w:sz w:val="24"/>
          <w:szCs w:val="24"/>
        </w:rPr>
      </w:pPr>
      <w:r w:rsidRPr="004821E2">
        <w:rPr>
          <w:sz w:val="24"/>
          <w:szCs w:val="24"/>
        </w:rPr>
        <w:t xml:space="preserve">Bosentan </w:t>
      </w:r>
      <w:r w:rsidR="00162F2E" w:rsidRPr="004821E2">
        <w:rPr>
          <w:sz w:val="24"/>
          <w:szCs w:val="24"/>
        </w:rPr>
        <w:t>"Zentiva"</w:t>
      </w:r>
      <w:r w:rsidRPr="004821E2">
        <w:rPr>
          <w:spacing w:val="-7"/>
          <w:sz w:val="24"/>
          <w:szCs w:val="24"/>
        </w:rPr>
        <w:t xml:space="preserve"> </w:t>
      </w:r>
      <w:r w:rsidRPr="004821E2">
        <w:rPr>
          <w:sz w:val="24"/>
          <w:szCs w:val="24"/>
        </w:rPr>
        <w:t>62,5</w:t>
      </w:r>
      <w:r w:rsidRPr="004821E2">
        <w:rPr>
          <w:spacing w:val="-6"/>
          <w:sz w:val="24"/>
          <w:szCs w:val="24"/>
        </w:rPr>
        <w:t xml:space="preserve"> </w:t>
      </w:r>
      <w:r w:rsidRPr="004821E2">
        <w:rPr>
          <w:sz w:val="24"/>
          <w:szCs w:val="24"/>
        </w:rPr>
        <w:t>mg: 14, 56 eller 112</w:t>
      </w:r>
      <w:r w:rsidRPr="004821E2">
        <w:rPr>
          <w:spacing w:val="-7"/>
          <w:sz w:val="24"/>
          <w:szCs w:val="24"/>
        </w:rPr>
        <w:t xml:space="preserve"> </w:t>
      </w:r>
      <w:r w:rsidRPr="004821E2">
        <w:rPr>
          <w:sz w:val="24"/>
          <w:szCs w:val="24"/>
        </w:rPr>
        <w:t>filmovertrukne</w:t>
      </w:r>
      <w:r w:rsidRPr="004821E2">
        <w:rPr>
          <w:spacing w:val="-6"/>
          <w:sz w:val="24"/>
          <w:szCs w:val="24"/>
        </w:rPr>
        <w:t xml:space="preserve"> </w:t>
      </w:r>
      <w:r w:rsidRPr="004821E2">
        <w:rPr>
          <w:spacing w:val="-2"/>
          <w:sz w:val="24"/>
          <w:szCs w:val="24"/>
        </w:rPr>
        <w:t>tabletter</w:t>
      </w:r>
    </w:p>
    <w:p w14:paraId="51A4B50B" w14:textId="5A0FEEB4" w:rsidR="00C35D89" w:rsidRPr="004821E2" w:rsidRDefault="00C35D89" w:rsidP="00100C8C">
      <w:pPr>
        <w:ind w:left="851"/>
        <w:rPr>
          <w:sz w:val="24"/>
          <w:szCs w:val="24"/>
        </w:rPr>
      </w:pPr>
      <w:r w:rsidRPr="004821E2">
        <w:rPr>
          <w:sz w:val="24"/>
          <w:szCs w:val="24"/>
        </w:rPr>
        <w:t xml:space="preserve">Bosentan </w:t>
      </w:r>
      <w:r w:rsidR="00162F2E" w:rsidRPr="004821E2">
        <w:rPr>
          <w:sz w:val="24"/>
          <w:szCs w:val="24"/>
        </w:rPr>
        <w:t>"Zentiva"</w:t>
      </w:r>
      <w:r w:rsidRPr="004821E2">
        <w:rPr>
          <w:spacing w:val="-6"/>
          <w:sz w:val="24"/>
          <w:szCs w:val="24"/>
        </w:rPr>
        <w:t xml:space="preserve"> </w:t>
      </w:r>
      <w:r w:rsidRPr="004821E2">
        <w:rPr>
          <w:sz w:val="24"/>
          <w:szCs w:val="24"/>
        </w:rPr>
        <w:t>125</w:t>
      </w:r>
      <w:r w:rsidRPr="004821E2">
        <w:rPr>
          <w:spacing w:val="-6"/>
          <w:sz w:val="24"/>
          <w:szCs w:val="24"/>
        </w:rPr>
        <w:t xml:space="preserve"> </w:t>
      </w:r>
      <w:r w:rsidRPr="004821E2">
        <w:rPr>
          <w:sz w:val="24"/>
          <w:szCs w:val="24"/>
        </w:rPr>
        <w:t>mg: 14, 56, 112 eller 120</w:t>
      </w:r>
      <w:r w:rsidRPr="004821E2">
        <w:rPr>
          <w:spacing w:val="-7"/>
          <w:sz w:val="24"/>
          <w:szCs w:val="24"/>
        </w:rPr>
        <w:t xml:space="preserve"> </w:t>
      </w:r>
      <w:r w:rsidRPr="004821E2">
        <w:rPr>
          <w:sz w:val="24"/>
          <w:szCs w:val="24"/>
        </w:rPr>
        <w:t>filmovertrukne</w:t>
      </w:r>
      <w:r w:rsidRPr="004821E2">
        <w:rPr>
          <w:spacing w:val="-6"/>
          <w:sz w:val="24"/>
          <w:szCs w:val="24"/>
        </w:rPr>
        <w:t xml:space="preserve"> </w:t>
      </w:r>
      <w:r w:rsidRPr="004821E2">
        <w:rPr>
          <w:spacing w:val="-2"/>
          <w:sz w:val="24"/>
          <w:szCs w:val="24"/>
        </w:rPr>
        <w:t>tabletter</w:t>
      </w:r>
    </w:p>
    <w:p w14:paraId="36C23599" w14:textId="77777777" w:rsidR="00C35D89" w:rsidRPr="004821E2" w:rsidRDefault="00C35D89" w:rsidP="00100C8C">
      <w:pPr>
        <w:ind w:left="851"/>
        <w:rPr>
          <w:sz w:val="24"/>
          <w:szCs w:val="24"/>
        </w:rPr>
      </w:pPr>
    </w:p>
    <w:p w14:paraId="538EF6D0" w14:textId="77777777" w:rsidR="00C35D89" w:rsidRPr="004821E2" w:rsidRDefault="00C35D89" w:rsidP="00100C8C">
      <w:pPr>
        <w:ind w:left="851"/>
        <w:rPr>
          <w:sz w:val="24"/>
          <w:szCs w:val="24"/>
        </w:rPr>
      </w:pPr>
      <w:r w:rsidRPr="004821E2">
        <w:rPr>
          <w:sz w:val="24"/>
          <w:szCs w:val="24"/>
        </w:rPr>
        <w:t>Ikke</w:t>
      </w:r>
      <w:r w:rsidRPr="004821E2">
        <w:rPr>
          <w:spacing w:val="-8"/>
          <w:sz w:val="24"/>
          <w:szCs w:val="24"/>
        </w:rPr>
        <w:t xml:space="preserve"> </w:t>
      </w:r>
      <w:r w:rsidRPr="004821E2">
        <w:rPr>
          <w:sz w:val="24"/>
          <w:szCs w:val="24"/>
        </w:rPr>
        <w:t>alle</w:t>
      </w:r>
      <w:r w:rsidRPr="004821E2">
        <w:rPr>
          <w:spacing w:val="-8"/>
          <w:sz w:val="24"/>
          <w:szCs w:val="24"/>
        </w:rPr>
        <w:t xml:space="preserve"> </w:t>
      </w:r>
      <w:r w:rsidRPr="004821E2">
        <w:rPr>
          <w:sz w:val="24"/>
          <w:szCs w:val="24"/>
        </w:rPr>
        <w:t>pakningsstørrelser</w:t>
      </w:r>
      <w:r w:rsidRPr="004821E2">
        <w:rPr>
          <w:spacing w:val="-8"/>
          <w:sz w:val="24"/>
          <w:szCs w:val="24"/>
        </w:rPr>
        <w:t xml:space="preserve"> </w:t>
      </w:r>
      <w:r w:rsidRPr="004821E2">
        <w:rPr>
          <w:sz w:val="24"/>
          <w:szCs w:val="24"/>
        </w:rPr>
        <w:t>er</w:t>
      </w:r>
      <w:r w:rsidRPr="004821E2">
        <w:rPr>
          <w:spacing w:val="-8"/>
          <w:sz w:val="24"/>
          <w:szCs w:val="24"/>
        </w:rPr>
        <w:t xml:space="preserve"> </w:t>
      </w:r>
      <w:r w:rsidRPr="004821E2">
        <w:rPr>
          <w:sz w:val="24"/>
          <w:szCs w:val="24"/>
        </w:rPr>
        <w:t>nødvendigvis</w:t>
      </w:r>
      <w:r w:rsidRPr="004821E2">
        <w:rPr>
          <w:spacing w:val="-8"/>
          <w:sz w:val="24"/>
          <w:szCs w:val="24"/>
        </w:rPr>
        <w:t xml:space="preserve"> </w:t>
      </w:r>
      <w:r w:rsidRPr="004821E2">
        <w:rPr>
          <w:spacing w:val="-2"/>
          <w:sz w:val="24"/>
          <w:szCs w:val="24"/>
        </w:rPr>
        <w:t>markedsført.</w:t>
      </w:r>
    </w:p>
    <w:p w14:paraId="27A0C4B4" w14:textId="77777777" w:rsidR="009260DE" w:rsidRPr="004821E2" w:rsidRDefault="009260DE" w:rsidP="009260DE">
      <w:pPr>
        <w:tabs>
          <w:tab w:val="left" w:pos="851"/>
        </w:tabs>
        <w:ind w:left="851"/>
        <w:rPr>
          <w:sz w:val="24"/>
          <w:szCs w:val="24"/>
        </w:rPr>
      </w:pPr>
    </w:p>
    <w:p w14:paraId="5DA6F8C4" w14:textId="77777777" w:rsidR="009260DE" w:rsidRPr="004821E2" w:rsidRDefault="009260DE" w:rsidP="009260DE">
      <w:pPr>
        <w:tabs>
          <w:tab w:val="left" w:pos="851"/>
        </w:tabs>
        <w:ind w:left="851" w:hanging="851"/>
        <w:rPr>
          <w:b/>
          <w:sz w:val="24"/>
          <w:szCs w:val="24"/>
        </w:rPr>
      </w:pPr>
      <w:r w:rsidRPr="004821E2">
        <w:rPr>
          <w:b/>
          <w:sz w:val="24"/>
          <w:szCs w:val="24"/>
        </w:rPr>
        <w:t>6.6</w:t>
      </w:r>
      <w:r w:rsidRPr="004821E2">
        <w:rPr>
          <w:b/>
          <w:sz w:val="24"/>
          <w:szCs w:val="24"/>
        </w:rPr>
        <w:tab/>
        <w:t xml:space="preserve">Regler for </w:t>
      </w:r>
      <w:r w:rsidR="00BD7931" w:rsidRPr="004821E2">
        <w:rPr>
          <w:b/>
          <w:sz w:val="24"/>
          <w:szCs w:val="24"/>
        </w:rPr>
        <w:t>bortskaffelse</w:t>
      </w:r>
      <w:r w:rsidRPr="004821E2">
        <w:rPr>
          <w:b/>
          <w:sz w:val="24"/>
          <w:szCs w:val="24"/>
        </w:rPr>
        <w:t xml:space="preserve"> og anden håndtering</w:t>
      </w:r>
    </w:p>
    <w:p w14:paraId="142B78DC" w14:textId="77777777" w:rsidR="00C35D89" w:rsidRPr="004821E2" w:rsidRDefault="00C35D89" w:rsidP="00100C8C">
      <w:pPr>
        <w:ind w:left="851"/>
        <w:rPr>
          <w:sz w:val="24"/>
          <w:szCs w:val="24"/>
        </w:rPr>
      </w:pPr>
      <w:r w:rsidRPr="004821E2">
        <w:rPr>
          <w:sz w:val="24"/>
          <w:szCs w:val="24"/>
        </w:rPr>
        <w:t>Ingen</w:t>
      </w:r>
      <w:r w:rsidRPr="004821E2">
        <w:rPr>
          <w:spacing w:val="-8"/>
          <w:sz w:val="24"/>
          <w:szCs w:val="24"/>
        </w:rPr>
        <w:t xml:space="preserve"> </w:t>
      </w:r>
      <w:r w:rsidRPr="004821E2">
        <w:rPr>
          <w:sz w:val="24"/>
          <w:szCs w:val="24"/>
        </w:rPr>
        <w:t>særlige</w:t>
      </w:r>
      <w:r w:rsidRPr="004821E2">
        <w:rPr>
          <w:spacing w:val="-7"/>
          <w:sz w:val="24"/>
          <w:szCs w:val="24"/>
        </w:rPr>
        <w:t xml:space="preserve"> </w:t>
      </w:r>
      <w:r w:rsidRPr="004821E2">
        <w:rPr>
          <w:sz w:val="24"/>
          <w:szCs w:val="24"/>
        </w:rPr>
        <w:t>forholdsregler</w:t>
      </w:r>
      <w:r w:rsidRPr="004821E2">
        <w:rPr>
          <w:spacing w:val="-7"/>
          <w:sz w:val="24"/>
          <w:szCs w:val="24"/>
        </w:rPr>
        <w:t xml:space="preserve"> </w:t>
      </w:r>
      <w:r w:rsidRPr="004821E2">
        <w:rPr>
          <w:sz w:val="24"/>
          <w:szCs w:val="24"/>
        </w:rPr>
        <w:t>ved</w:t>
      </w:r>
      <w:r w:rsidRPr="004821E2">
        <w:rPr>
          <w:spacing w:val="-7"/>
          <w:sz w:val="24"/>
          <w:szCs w:val="24"/>
        </w:rPr>
        <w:t xml:space="preserve"> </w:t>
      </w:r>
      <w:r w:rsidRPr="004821E2">
        <w:rPr>
          <w:spacing w:val="-2"/>
          <w:sz w:val="24"/>
          <w:szCs w:val="24"/>
        </w:rPr>
        <w:t>bortskaffelse.</w:t>
      </w:r>
    </w:p>
    <w:p w14:paraId="62C8523B" w14:textId="77777777" w:rsidR="00C35D89" w:rsidRPr="004821E2" w:rsidRDefault="00C35D89" w:rsidP="00100C8C">
      <w:pPr>
        <w:ind w:left="851"/>
        <w:rPr>
          <w:sz w:val="24"/>
          <w:szCs w:val="24"/>
        </w:rPr>
      </w:pPr>
    </w:p>
    <w:p w14:paraId="3A07981F" w14:textId="77777777" w:rsidR="00C35D89" w:rsidRPr="004821E2" w:rsidRDefault="00C35D89" w:rsidP="00100C8C">
      <w:pPr>
        <w:ind w:left="851"/>
        <w:rPr>
          <w:sz w:val="24"/>
          <w:szCs w:val="24"/>
        </w:rPr>
      </w:pPr>
      <w:r w:rsidRPr="004821E2">
        <w:rPr>
          <w:sz w:val="24"/>
          <w:szCs w:val="24"/>
        </w:rPr>
        <w:t>Ikke</w:t>
      </w:r>
      <w:r w:rsidRPr="004821E2">
        <w:rPr>
          <w:spacing w:val="-8"/>
          <w:sz w:val="24"/>
          <w:szCs w:val="24"/>
        </w:rPr>
        <w:t xml:space="preserve"> </w:t>
      </w:r>
      <w:r w:rsidRPr="004821E2">
        <w:rPr>
          <w:sz w:val="24"/>
          <w:szCs w:val="24"/>
        </w:rPr>
        <w:t>anvendt</w:t>
      </w:r>
      <w:r w:rsidRPr="004821E2">
        <w:rPr>
          <w:spacing w:val="-6"/>
          <w:sz w:val="24"/>
          <w:szCs w:val="24"/>
        </w:rPr>
        <w:t xml:space="preserve"> </w:t>
      </w:r>
      <w:r w:rsidRPr="004821E2">
        <w:rPr>
          <w:sz w:val="24"/>
          <w:szCs w:val="24"/>
        </w:rPr>
        <w:t>lægemiddel</w:t>
      </w:r>
      <w:r w:rsidRPr="004821E2">
        <w:rPr>
          <w:spacing w:val="-5"/>
          <w:sz w:val="24"/>
          <w:szCs w:val="24"/>
        </w:rPr>
        <w:t xml:space="preserve"> </w:t>
      </w:r>
      <w:r w:rsidRPr="004821E2">
        <w:rPr>
          <w:sz w:val="24"/>
          <w:szCs w:val="24"/>
        </w:rPr>
        <w:t>samt</w:t>
      </w:r>
      <w:r w:rsidRPr="004821E2">
        <w:rPr>
          <w:spacing w:val="-6"/>
          <w:sz w:val="24"/>
          <w:szCs w:val="24"/>
        </w:rPr>
        <w:t xml:space="preserve"> </w:t>
      </w:r>
      <w:r w:rsidRPr="004821E2">
        <w:rPr>
          <w:sz w:val="24"/>
          <w:szCs w:val="24"/>
        </w:rPr>
        <w:t>affald</w:t>
      </w:r>
      <w:r w:rsidRPr="004821E2">
        <w:rPr>
          <w:spacing w:val="-6"/>
          <w:sz w:val="24"/>
          <w:szCs w:val="24"/>
        </w:rPr>
        <w:t xml:space="preserve"> </w:t>
      </w:r>
      <w:r w:rsidRPr="004821E2">
        <w:rPr>
          <w:sz w:val="24"/>
          <w:szCs w:val="24"/>
        </w:rPr>
        <w:t>heraf</w:t>
      </w:r>
      <w:r w:rsidRPr="004821E2">
        <w:rPr>
          <w:spacing w:val="-5"/>
          <w:sz w:val="24"/>
          <w:szCs w:val="24"/>
        </w:rPr>
        <w:t xml:space="preserve"> </w:t>
      </w:r>
      <w:r w:rsidRPr="004821E2">
        <w:rPr>
          <w:sz w:val="24"/>
          <w:szCs w:val="24"/>
        </w:rPr>
        <w:t>skal</w:t>
      </w:r>
      <w:r w:rsidRPr="004821E2">
        <w:rPr>
          <w:spacing w:val="-6"/>
          <w:sz w:val="24"/>
          <w:szCs w:val="24"/>
        </w:rPr>
        <w:t xml:space="preserve"> </w:t>
      </w:r>
      <w:r w:rsidRPr="004821E2">
        <w:rPr>
          <w:sz w:val="24"/>
          <w:szCs w:val="24"/>
        </w:rPr>
        <w:t>bortskaffes</w:t>
      </w:r>
      <w:r w:rsidRPr="004821E2">
        <w:rPr>
          <w:spacing w:val="-6"/>
          <w:sz w:val="24"/>
          <w:szCs w:val="24"/>
        </w:rPr>
        <w:t xml:space="preserve"> </w:t>
      </w:r>
      <w:r w:rsidRPr="004821E2">
        <w:rPr>
          <w:sz w:val="24"/>
          <w:szCs w:val="24"/>
        </w:rPr>
        <w:t>i</w:t>
      </w:r>
      <w:r w:rsidRPr="004821E2">
        <w:rPr>
          <w:spacing w:val="-5"/>
          <w:sz w:val="24"/>
          <w:szCs w:val="24"/>
        </w:rPr>
        <w:t xml:space="preserve"> </w:t>
      </w:r>
      <w:r w:rsidRPr="004821E2">
        <w:rPr>
          <w:sz w:val="24"/>
          <w:szCs w:val="24"/>
        </w:rPr>
        <w:t>henhold</w:t>
      </w:r>
      <w:r w:rsidRPr="004821E2">
        <w:rPr>
          <w:spacing w:val="-6"/>
          <w:sz w:val="24"/>
          <w:szCs w:val="24"/>
        </w:rPr>
        <w:t xml:space="preserve"> </w:t>
      </w:r>
      <w:r w:rsidRPr="004821E2">
        <w:rPr>
          <w:sz w:val="24"/>
          <w:szCs w:val="24"/>
        </w:rPr>
        <w:t>til</w:t>
      </w:r>
      <w:r w:rsidRPr="004821E2">
        <w:rPr>
          <w:spacing w:val="-6"/>
          <w:sz w:val="24"/>
          <w:szCs w:val="24"/>
        </w:rPr>
        <w:t xml:space="preserve"> </w:t>
      </w:r>
      <w:r w:rsidRPr="004821E2">
        <w:rPr>
          <w:sz w:val="24"/>
          <w:szCs w:val="24"/>
        </w:rPr>
        <w:t>lokale</w:t>
      </w:r>
      <w:r w:rsidRPr="004821E2">
        <w:rPr>
          <w:spacing w:val="-5"/>
          <w:sz w:val="24"/>
          <w:szCs w:val="24"/>
        </w:rPr>
        <w:t xml:space="preserve"> </w:t>
      </w:r>
      <w:r w:rsidRPr="004821E2">
        <w:rPr>
          <w:spacing w:val="-2"/>
          <w:sz w:val="24"/>
          <w:szCs w:val="24"/>
        </w:rPr>
        <w:t>retningslinjer.</w:t>
      </w:r>
    </w:p>
    <w:p w14:paraId="173EF44E" w14:textId="77777777" w:rsidR="009260DE" w:rsidRPr="004821E2" w:rsidRDefault="009260DE" w:rsidP="000730CA">
      <w:pPr>
        <w:tabs>
          <w:tab w:val="left" w:pos="851"/>
        </w:tabs>
        <w:ind w:left="851"/>
        <w:rPr>
          <w:sz w:val="24"/>
          <w:szCs w:val="24"/>
        </w:rPr>
      </w:pPr>
    </w:p>
    <w:p w14:paraId="652F009E" w14:textId="77777777" w:rsidR="009260DE" w:rsidRPr="004821E2" w:rsidRDefault="009260DE" w:rsidP="009260DE">
      <w:pPr>
        <w:tabs>
          <w:tab w:val="left" w:pos="851"/>
        </w:tabs>
        <w:ind w:left="851" w:hanging="851"/>
        <w:rPr>
          <w:b/>
          <w:sz w:val="24"/>
          <w:szCs w:val="24"/>
        </w:rPr>
      </w:pPr>
      <w:r w:rsidRPr="004821E2">
        <w:rPr>
          <w:b/>
          <w:sz w:val="24"/>
          <w:szCs w:val="24"/>
        </w:rPr>
        <w:t>7.</w:t>
      </w:r>
      <w:r w:rsidRPr="004821E2">
        <w:rPr>
          <w:b/>
          <w:sz w:val="24"/>
          <w:szCs w:val="24"/>
        </w:rPr>
        <w:tab/>
        <w:t>INDEHAVER AF MARKEDSFØRINGSTILLADELSEN</w:t>
      </w:r>
    </w:p>
    <w:p w14:paraId="387BDA7F" w14:textId="77777777" w:rsidR="00C35D89" w:rsidRPr="004821E2" w:rsidRDefault="00C35D89" w:rsidP="00100C8C">
      <w:pPr>
        <w:ind w:left="851"/>
        <w:rPr>
          <w:sz w:val="24"/>
          <w:szCs w:val="24"/>
          <w:lang w:eastAsia="da-DK"/>
        </w:rPr>
      </w:pPr>
      <w:r w:rsidRPr="004821E2">
        <w:rPr>
          <w:sz w:val="24"/>
          <w:szCs w:val="24"/>
        </w:rPr>
        <w:t>Zentiva, k.s.</w:t>
      </w:r>
    </w:p>
    <w:p w14:paraId="027A1AA6" w14:textId="77777777" w:rsidR="00C35D89" w:rsidRPr="00FC1F21" w:rsidRDefault="00C35D89" w:rsidP="00100C8C">
      <w:pPr>
        <w:ind w:left="851"/>
        <w:rPr>
          <w:sz w:val="24"/>
          <w:szCs w:val="24"/>
          <w:lang w:val="en-US"/>
        </w:rPr>
      </w:pPr>
      <w:r w:rsidRPr="00FC1F21">
        <w:rPr>
          <w:sz w:val="24"/>
          <w:szCs w:val="24"/>
          <w:lang w:val="en-US"/>
        </w:rPr>
        <w:t>U kabelovny 130</w:t>
      </w:r>
    </w:p>
    <w:p w14:paraId="215D03FC" w14:textId="77777777" w:rsidR="00C35D89" w:rsidRPr="00FC1F21" w:rsidRDefault="00C35D89" w:rsidP="00100C8C">
      <w:pPr>
        <w:ind w:left="851"/>
        <w:rPr>
          <w:sz w:val="24"/>
          <w:szCs w:val="24"/>
          <w:lang w:val="en-US"/>
        </w:rPr>
      </w:pPr>
      <w:r w:rsidRPr="00FC1F21">
        <w:rPr>
          <w:sz w:val="24"/>
          <w:szCs w:val="24"/>
          <w:lang w:val="en-US"/>
        </w:rPr>
        <w:t>Dolní Měcholupy</w:t>
      </w:r>
    </w:p>
    <w:p w14:paraId="086E9E70" w14:textId="77777777" w:rsidR="00C35D89" w:rsidRPr="00FC1F21" w:rsidRDefault="00C35D89" w:rsidP="00100C8C">
      <w:pPr>
        <w:ind w:left="851"/>
        <w:rPr>
          <w:sz w:val="24"/>
          <w:szCs w:val="24"/>
          <w:lang w:val="en-US"/>
        </w:rPr>
      </w:pPr>
      <w:r w:rsidRPr="00FC1F21">
        <w:rPr>
          <w:sz w:val="24"/>
          <w:szCs w:val="24"/>
          <w:lang w:val="en-US"/>
        </w:rPr>
        <w:t>102 37 Prague 10</w:t>
      </w:r>
    </w:p>
    <w:p w14:paraId="16C0E889" w14:textId="77777777" w:rsidR="00C35D89" w:rsidRPr="004821E2" w:rsidRDefault="00C35D89" w:rsidP="00100C8C">
      <w:pPr>
        <w:ind w:left="851"/>
        <w:rPr>
          <w:sz w:val="24"/>
          <w:szCs w:val="24"/>
        </w:rPr>
      </w:pPr>
      <w:r w:rsidRPr="004821E2">
        <w:rPr>
          <w:sz w:val="24"/>
          <w:szCs w:val="24"/>
        </w:rPr>
        <w:t>Tjekkiet</w:t>
      </w:r>
    </w:p>
    <w:p w14:paraId="0A4E89B0" w14:textId="77777777" w:rsidR="009260DE" w:rsidRPr="004821E2" w:rsidRDefault="009260DE" w:rsidP="00100C8C">
      <w:pPr>
        <w:ind w:left="851"/>
        <w:rPr>
          <w:sz w:val="24"/>
          <w:szCs w:val="24"/>
        </w:rPr>
      </w:pPr>
    </w:p>
    <w:p w14:paraId="0204CF33" w14:textId="77777777" w:rsidR="00641C65" w:rsidRPr="004821E2" w:rsidRDefault="00641C65" w:rsidP="00100C8C">
      <w:pPr>
        <w:ind w:left="851"/>
        <w:rPr>
          <w:sz w:val="24"/>
          <w:szCs w:val="24"/>
        </w:rPr>
      </w:pPr>
      <w:r w:rsidRPr="004821E2">
        <w:rPr>
          <w:b/>
          <w:sz w:val="24"/>
          <w:szCs w:val="24"/>
        </w:rPr>
        <w:t>Repræsentant</w:t>
      </w:r>
    </w:p>
    <w:p w14:paraId="390FE3F2" w14:textId="77777777" w:rsidR="00C35D89" w:rsidRPr="004821E2" w:rsidRDefault="00C35D89" w:rsidP="00100C8C">
      <w:pPr>
        <w:ind w:left="851"/>
        <w:rPr>
          <w:noProof/>
          <w:sz w:val="24"/>
          <w:szCs w:val="24"/>
          <w:lang w:bidi="sv-SE"/>
        </w:rPr>
      </w:pPr>
      <w:r w:rsidRPr="004821E2">
        <w:rPr>
          <w:noProof/>
          <w:sz w:val="24"/>
          <w:szCs w:val="24"/>
          <w:lang w:bidi="sv-SE"/>
        </w:rPr>
        <w:t>Zentiva Denmark ApS</w:t>
      </w:r>
    </w:p>
    <w:p w14:paraId="31A8908F" w14:textId="77777777" w:rsidR="00C35D89" w:rsidRPr="004821E2" w:rsidRDefault="00C35D89" w:rsidP="00100C8C">
      <w:pPr>
        <w:ind w:left="851"/>
        <w:rPr>
          <w:noProof/>
          <w:sz w:val="24"/>
          <w:szCs w:val="24"/>
        </w:rPr>
      </w:pPr>
      <w:r w:rsidRPr="004821E2">
        <w:rPr>
          <w:noProof/>
          <w:sz w:val="24"/>
          <w:szCs w:val="24"/>
        </w:rPr>
        <w:t>Høffdingsvej 34</w:t>
      </w:r>
    </w:p>
    <w:p w14:paraId="2ABE8907" w14:textId="77777777" w:rsidR="00C35D89" w:rsidRPr="004821E2" w:rsidRDefault="00C35D89" w:rsidP="00100C8C">
      <w:pPr>
        <w:ind w:left="851"/>
        <w:rPr>
          <w:noProof/>
          <w:sz w:val="24"/>
          <w:szCs w:val="24"/>
        </w:rPr>
      </w:pPr>
      <w:r w:rsidRPr="004821E2">
        <w:rPr>
          <w:noProof/>
          <w:sz w:val="24"/>
          <w:szCs w:val="24"/>
        </w:rPr>
        <w:t>2500 Valby</w:t>
      </w:r>
    </w:p>
    <w:p w14:paraId="0CA9D98E" w14:textId="77777777" w:rsidR="00641C65" w:rsidRPr="004821E2" w:rsidRDefault="00641C65" w:rsidP="009260DE">
      <w:pPr>
        <w:tabs>
          <w:tab w:val="left" w:pos="851"/>
        </w:tabs>
        <w:ind w:left="851"/>
        <w:rPr>
          <w:sz w:val="24"/>
          <w:szCs w:val="24"/>
        </w:rPr>
      </w:pPr>
    </w:p>
    <w:p w14:paraId="6B0BD3BB" w14:textId="77777777" w:rsidR="009260DE" w:rsidRPr="004821E2" w:rsidRDefault="009260DE" w:rsidP="009260DE">
      <w:pPr>
        <w:tabs>
          <w:tab w:val="left" w:pos="851"/>
        </w:tabs>
        <w:ind w:left="851" w:hanging="851"/>
        <w:rPr>
          <w:b/>
          <w:sz w:val="24"/>
          <w:szCs w:val="24"/>
        </w:rPr>
      </w:pPr>
      <w:r w:rsidRPr="004821E2">
        <w:rPr>
          <w:b/>
          <w:sz w:val="24"/>
          <w:szCs w:val="24"/>
        </w:rPr>
        <w:t>8.</w:t>
      </w:r>
      <w:r w:rsidRPr="004821E2">
        <w:rPr>
          <w:b/>
          <w:sz w:val="24"/>
          <w:szCs w:val="24"/>
        </w:rPr>
        <w:tab/>
        <w:t>MARKEDSFØRINGSTILLADELSESNUMMER (</w:t>
      </w:r>
      <w:r w:rsidR="00BF6243" w:rsidRPr="004821E2">
        <w:rPr>
          <w:b/>
          <w:sz w:val="24"/>
          <w:szCs w:val="24"/>
        </w:rPr>
        <w:t>-</w:t>
      </w:r>
      <w:r w:rsidRPr="004821E2">
        <w:rPr>
          <w:b/>
          <w:sz w:val="24"/>
          <w:szCs w:val="24"/>
        </w:rPr>
        <w:t>NUMRE)</w:t>
      </w:r>
    </w:p>
    <w:p w14:paraId="3FC6A126" w14:textId="4B508002" w:rsidR="009260DE" w:rsidRPr="004821E2" w:rsidRDefault="00C35D89" w:rsidP="00FF474E">
      <w:pPr>
        <w:tabs>
          <w:tab w:val="left" w:pos="851"/>
          <w:tab w:val="left" w:pos="1985"/>
        </w:tabs>
        <w:ind w:left="851"/>
        <w:rPr>
          <w:sz w:val="24"/>
          <w:szCs w:val="24"/>
        </w:rPr>
      </w:pPr>
      <w:r w:rsidRPr="004821E2">
        <w:rPr>
          <w:sz w:val="24"/>
          <w:szCs w:val="24"/>
        </w:rPr>
        <w:t xml:space="preserve">62,5 mg: </w:t>
      </w:r>
      <w:r w:rsidR="00FF474E" w:rsidRPr="004821E2">
        <w:rPr>
          <w:sz w:val="24"/>
          <w:szCs w:val="24"/>
        </w:rPr>
        <w:tab/>
      </w:r>
      <w:r w:rsidRPr="004821E2">
        <w:rPr>
          <w:sz w:val="24"/>
          <w:szCs w:val="24"/>
        </w:rPr>
        <w:t>69753</w:t>
      </w:r>
    </w:p>
    <w:p w14:paraId="25658CA2" w14:textId="6A4B9B40" w:rsidR="00C35D89" w:rsidRPr="004821E2" w:rsidRDefault="00C35D89" w:rsidP="00FF474E">
      <w:pPr>
        <w:tabs>
          <w:tab w:val="left" w:pos="851"/>
          <w:tab w:val="left" w:pos="1985"/>
        </w:tabs>
        <w:ind w:left="851"/>
        <w:rPr>
          <w:sz w:val="24"/>
          <w:szCs w:val="24"/>
        </w:rPr>
      </w:pPr>
      <w:r w:rsidRPr="004821E2">
        <w:rPr>
          <w:sz w:val="24"/>
          <w:szCs w:val="24"/>
        </w:rPr>
        <w:t xml:space="preserve">125 mg: </w:t>
      </w:r>
      <w:r w:rsidR="00FF474E" w:rsidRPr="004821E2">
        <w:rPr>
          <w:sz w:val="24"/>
          <w:szCs w:val="24"/>
        </w:rPr>
        <w:tab/>
      </w:r>
      <w:r w:rsidRPr="004821E2">
        <w:rPr>
          <w:sz w:val="24"/>
          <w:szCs w:val="24"/>
        </w:rPr>
        <w:t>69755</w:t>
      </w:r>
    </w:p>
    <w:p w14:paraId="4220FE27" w14:textId="77777777" w:rsidR="009260DE" w:rsidRPr="004821E2" w:rsidRDefault="009260DE" w:rsidP="009260DE">
      <w:pPr>
        <w:tabs>
          <w:tab w:val="left" w:pos="851"/>
        </w:tabs>
        <w:ind w:left="851"/>
        <w:jc w:val="both"/>
        <w:rPr>
          <w:sz w:val="24"/>
          <w:szCs w:val="24"/>
        </w:rPr>
      </w:pPr>
    </w:p>
    <w:p w14:paraId="06C305B9" w14:textId="77777777" w:rsidR="009260DE" w:rsidRPr="004821E2" w:rsidRDefault="009260DE" w:rsidP="009260DE">
      <w:pPr>
        <w:tabs>
          <w:tab w:val="left" w:pos="851"/>
        </w:tabs>
        <w:ind w:left="851" w:hanging="851"/>
        <w:rPr>
          <w:b/>
          <w:sz w:val="24"/>
          <w:szCs w:val="24"/>
        </w:rPr>
      </w:pPr>
      <w:r w:rsidRPr="004821E2">
        <w:rPr>
          <w:b/>
          <w:sz w:val="24"/>
          <w:szCs w:val="24"/>
        </w:rPr>
        <w:t>9.</w:t>
      </w:r>
      <w:r w:rsidRPr="004821E2">
        <w:rPr>
          <w:b/>
          <w:sz w:val="24"/>
          <w:szCs w:val="24"/>
        </w:rPr>
        <w:tab/>
        <w:t>DATO FOR FØRSTE MARKEDSFØRINGSTILLADELSE</w:t>
      </w:r>
    </w:p>
    <w:p w14:paraId="02BF3EBC" w14:textId="62C340CF" w:rsidR="009260DE" w:rsidRPr="004821E2" w:rsidRDefault="002C508D" w:rsidP="009260DE">
      <w:pPr>
        <w:tabs>
          <w:tab w:val="left" w:pos="851"/>
        </w:tabs>
        <w:ind w:left="851"/>
        <w:rPr>
          <w:sz w:val="24"/>
          <w:szCs w:val="24"/>
        </w:rPr>
      </w:pPr>
      <w:r>
        <w:rPr>
          <w:sz w:val="24"/>
          <w:szCs w:val="24"/>
        </w:rPr>
        <w:t>7. maj 2024</w:t>
      </w:r>
    </w:p>
    <w:p w14:paraId="7DD6726F" w14:textId="77777777" w:rsidR="009260DE" w:rsidRPr="004821E2" w:rsidRDefault="009260DE" w:rsidP="009260DE">
      <w:pPr>
        <w:tabs>
          <w:tab w:val="left" w:pos="851"/>
        </w:tabs>
        <w:ind w:left="851"/>
        <w:rPr>
          <w:sz w:val="24"/>
          <w:szCs w:val="24"/>
        </w:rPr>
      </w:pPr>
    </w:p>
    <w:p w14:paraId="26F0F8C0" w14:textId="77777777" w:rsidR="009260DE" w:rsidRPr="004821E2" w:rsidRDefault="009260DE" w:rsidP="009260DE">
      <w:pPr>
        <w:tabs>
          <w:tab w:val="left" w:pos="851"/>
        </w:tabs>
        <w:ind w:left="851" w:hanging="851"/>
        <w:rPr>
          <w:b/>
          <w:sz w:val="24"/>
          <w:szCs w:val="24"/>
        </w:rPr>
      </w:pPr>
      <w:r w:rsidRPr="004821E2">
        <w:rPr>
          <w:b/>
          <w:sz w:val="24"/>
          <w:szCs w:val="24"/>
        </w:rPr>
        <w:t>10.</w:t>
      </w:r>
      <w:r w:rsidRPr="004821E2">
        <w:rPr>
          <w:b/>
          <w:sz w:val="24"/>
          <w:szCs w:val="24"/>
        </w:rPr>
        <w:tab/>
        <w:t>DATO FOR ÆNDRING AF TEKSTEN</w:t>
      </w:r>
    </w:p>
    <w:p w14:paraId="0583A1DD" w14:textId="29CC5FB5" w:rsidR="009260DE" w:rsidRPr="004821E2" w:rsidRDefault="00050A36" w:rsidP="009260DE">
      <w:pPr>
        <w:tabs>
          <w:tab w:val="left" w:pos="851"/>
        </w:tabs>
        <w:ind w:left="851"/>
        <w:rPr>
          <w:sz w:val="24"/>
          <w:szCs w:val="24"/>
        </w:rPr>
      </w:pPr>
      <w:r>
        <w:rPr>
          <w:sz w:val="24"/>
          <w:szCs w:val="24"/>
        </w:rPr>
        <w:t>1</w:t>
      </w:r>
      <w:r w:rsidR="004A7F43">
        <w:rPr>
          <w:sz w:val="24"/>
          <w:szCs w:val="24"/>
        </w:rPr>
        <w:t>8</w:t>
      </w:r>
      <w:r>
        <w:rPr>
          <w:sz w:val="24"/>
          <w:szCs w:val="24"/>
        </w:rPr>
        <w:t>. december 2024</w:t>
      </w:r>
      <w:bookmarkStart w:id="0" w:name="_GoBack"/>
      <w:bookmarkEnd w:id="0"/>
    </w:p>
    <w:sectPr w:rsidR="009260DE" w:rsidRPr="004821E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AFD11" w14:textId="77777777" w:rsidR="00745BE8" w:rsidRDefault="00745BE8">
      <w:r>
        <w:separator/>
      </w:r>
    </w:p>
  </w:endnote>
  <w:endnote w:type="continuationSeparator" w:id="0">
    <w:p w14:paraId="7224A9F7" w14:textId="77777777" w:rsidR="00745BE8" w:rsidRDefault="0074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EB218" w14:textId="77777777" w:rsidR="00745BE8" w:rsidRDefault="00745BE8">
    <w:pPr>
      <w:pStyle w:val="Sidefod"/>
      <w:pBdr>
        <w:bottom w:val="single" w:sz="6" w:space="1" w:color="auto"/>
      </w:pBdr>
    </w:pPr>
  </w:p>
  <w:p w14:paraId="7F32FA9D" w14:textId="77777777" w:rsidR="00745BE8" w:rsidRDefault="00745BE8" w:rsidP="00C42586">
    <w:pPr>
      <w:pStyle w:val="Sidefod"/>
      <w:tabs>
        <w:tab w:val="clear" w:pos="4819"/>
        <w:tab w:val="left" w:pos="8505"/>
      </w:tabs>
      <w:rPr>
        <w:i/>
        <w:sz w:val="18"/>
        <w:szCs w:val="18"/>
      </w:rPr>
    </w:pPr>
  </w:p>
  <w:p w14:paraId="61C54634" w14:textId="073C657E" w:rsidR="00745BE8" w:rsidRPr="00B373D7" w:rsidRDefault="00745BE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4821E2">
      <w:rPr>
        <w:i/>
        <w:noProof/>
        <w:sz w:val="18"/>
        <w:szCs w:val="18"/>
      </w:rPr>
      <w:t>Bosentan Zentiva, filmovertrukne tabletter 62,5 mg og 125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F1E92" w14:textId="77777777" w:rsidR="00745BE8" w:rsidRDefault="00745BE8">
      <w:r>
        <w:separator/>
      </w:r>
    </w:p>
  </w:footnote>
  <w:footnote w:type="continuationSeparator" w:id="0">
    <w:p w14:paraId="1054862E" w14:textId="77777777" w:rsidR="00745BE8" w:rsidRDefault="00745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5C12"/>
    <w:multiLevelType w:val="hybridMultilevel"/>
    <w:tmpl w:val="D6005AF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2C83A7A"/>
    <w:multiLevelType w:val="hybridMultilevel"/>
    <w:tmpl w:val="26DC136C"/>
    <w:lvl w:ilvl="0" w:tplc="59F4517C">
      <w:numFmt w:val="bullet"/>
      <w:lvlText w:val=""/>
      <w:lvlJc w:val="left"/>
      <w:pPr>
        <w:ind w:left="944" w:hanging="567"/>
      </w:pPr>
      <w:rPr>
        <w:rFonts w:ascii="Symbol" w:eastAsia="Symbol" w:hAnsi="Symbol" w:cs="Symbol" w:hint="default"/>
        <w:b w:val="0"/>
        <w:bCs w:val="0"/>
        <w:i w:val="0"/>
        <w:iCs w:val="0"/>
        <w:spacing w:val="0"/>
        <w:w w:val="100"/>
        <w:sz w:val="22"/>
        <w:szCs w:val="22"/>
        <w:lang w:eastAsia="en-US" w:bidi="ar-SA"/>
      </w:rPr>
    </w:lvl>
    <w:lvl w:ilvl="1" w:tplc="54768422">
      <w:numFmt w:val="bullet"/>
      <w:lvlText w:val="•"/>
      <w:lvlJc w:val="left"/>
      <w:pPr>
        <w:ind w:left="1844" w:hanging="567"/>
      </w:pPr>
      <w:rPr>
        <w:lang w:eastAsia="en-US" w:bidi="ar-SA"/>
      </w:rPr>
    </w:lvl>
    <w:lvl w:ilvl="2" w:tplc="985A1C42">
      <w:numFmt w:val="bullet"/>
      <w:lvlText w:val="•"/>
      <w:lvlJc w:val="left"/>
      <w:pPr>
        <w:ind w:left="2749" w:hanging="567"/>
      </w:pPr>
      <w:rPr>
        <w:lang w:eastAsia="en-US" w:bidi="ar-SA"/>
      </w:rPr>
    </w:lvl>
    <w:lvl w:ilvl="3" w:tplc="97229D86">
      <w:numFmt w:val="bullet"/>
      <w:lvlText w:val="•"/>
      <w:lvlJc w:val="left"/>
      <w:pPr>
        <w:ind w:left="3653" w:hanging="567"/>
      </w:pPr>
      <w:rPr>
        <w:lang w:eastAsia="en-US" w:bidi="ar-SA"/>
      </w:rPr>
    </w:lvl>
    <w:lvl w:ilvl="4" w:tplc="C1205B62">
      <w:numFmt w:val="bullet"/>
      <w:lvlText w:val="•"/>
      <w:lvlJc w:val="left"/>
      <w:pPr>
        <w:ind w:left="4558" w:hanging="567"/>
      </w:pPr>
      <w:rPr>
        <w:lang w:eastAsia="en-US" w:bidi="ar-SA"/>
      </w:rPr>
    </w:lvl>
    <w:lvl w:ilvl="5" w:tplc="2230E4FA">
      <w:numFmt w:val="bullet"/>
      <w:lvlText w:val="•"/>
      <w:lvlJc w:val="left"/>
      <w:pPr>
        <w:ind w:left="5462" w:hanging="567"/>
      </w:pPr>
      <w:rPr>
        <w:lang w:eastAsia="en-US" w:bidi="ar-SA"/>
      </w:rPr>
    </w:lvl>
    <w:lvl w:ilvl="6" w:tplc="DCA8D05A">
      <w:numFmt w:val="bullet"/>
      <w:lvlText w:val="•"/>
      <w:lvlJc w:val="left"/>
      <w:pPr>
        <w:ind w:left="6367" w:hanging="567"/>
      </w:pPr>
      <w:rPr>
        <w:lang w:eastAsia="en-US" w:bidi="ar-SA"/>
      </w:rPr>
    </w:lvl>
    <w:lvl w:ilvl="7" w:tplc="8B361B16">
      <w:numFmt w:val="bullet"/>
      <w:lvlText w:val="•"/>
      <w:lvlJc w:val="left"/>
      <w:pPr>
        <w:ind w:left="7271" w:hanging="567"/>
      </w:pPr>
      <w:rPr>
        <w:lang w:eastAsia="en-US" w:bidi="ar-SA"/>
      </w:rPr>
    </w:lvl>
    <w:lvl w:ilvl="8" w:tplc="A56CC056">
      <w:numFmt w:val="bullet"/>
      <w:lvlText w:val="•"/>
      <w:lvlJc w:val="left"/>
      <w:pPr>
        <w:ind w:left="8176" w:hanging="567"/>
      </w:pPr>
      <w:rPr>
        <w:lang w:eastAsia="en-US" w:bidi="ar-SA"/>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2D867E0"/>
    <w:multiLevelType w:val="hybridMultilevel"/>
    <w:tmpl w:val="76C8431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41C60BA"/>
    <w:multiLevelType w:val="multilevel"/>
    <w:tmpl w:val="1188FACA"/>
    <w:lvl w:ilvl="0">
      <w:start w:val="1"/>
      <w:numFmt w:val="decimal"/>
      <w:lvlText w:val="%1."/>
      <w:lvlJc w:val="left"/>
      <w:pPr>
        <w:ind w:left="944"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944"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944" w:hanging="567"/>
      </w:pPr>
      <w:rPr>
        <w:rFonts w:ascii="Symbol" w:eastAsia="Symbol" w:hAnsi="Symbol" w:cs="Symbol" w:hint="default"/>
        <w:b w:val="0"/>
        <w:bCs w:val="0"/>
        <w:i w:val="0"/>
        <w:iCs w:val="0"/>
        <w:spacing w:val="0"/>
        <w:w w:val="100"/>
        <w:sz w:val="22"/>
        <w:szCs w:val="22"/>
        <w:lang w:eastAsia="en-US" w:bidi="ar-SA"/>
      </w:rPr>
    </w:lvl>
    <w:lvl w:ilvl="3">
      <w:numFmt w:val="bullet"/>
      <w:lvlText w:val="•"/>
      <w:lvlJc w:val="left"/>
      <w:pPr>
        <w:ind w:left="3653" w:hanging="567"/>
      </w:pPr>
      <w:rPr>
        <w:lang w:eastAsia="en-US" w:bidi="ar-SA"/>
      </w:rPr>
    </w:lvl>
    <w:lvl w:ilvl="4">
      <w:numFmt w:val="bullet"/>
      <w:lvlText w:val="•"/>
      <w:lvlJc w:val="left"/>
      <w:pPr>
        <w:ind w:left="4558" w:hanging="567"/>
      </w:pPr>
      <w:rPr>
        <w:lang w:eastAsia="en-US" w:bidi="ar-SA"/>
      </w:rPr>
    </w:lvl>
    <w:lvl w:ilvl="5">
      <w:numFmt w:val="bullet"/>
      <w:lvlText w:val="•"/>
      <w:lvlJc w:val="left"/>
      <w:pPr>
        <w:ind w:left="5462" w:hanging="567"/>
      </w:pPr>
      <w:rPr>
        <w:lang w:eastAsia="en-US" w:bidi="ar-SA"/>
      </w:rPr>
    </w:lvl>
    <w:lvl w:ilvl="6">
      <w:numFmt w:val="bullet"/>
      <w:lvlText w:val="•"/>
      <w:lvlJc w:val="left"/>
      <w:pPr>
        <w:ind w:left="6367" w:hanging="567"/>
      </w:pPr>
      <w:rPr>
        <w:lang w:eastAsia="en-US" w:bidi="ar-SA"/>
      </w:rPr>
    </w:lvl>
    <w:lvl w:ilvl="7">
      <w:numFmt w:val="bullet"/>
      <w:lvlText w:val="•"/>
      <w:lvlJc w:val="left"/>
      <w:pPr>
        <w:ind w:left="7271" w:hanging="567"/>
      </w:pPr>
      <w:rPr>
        <w:lang w:eastAsia="en-US" w:bidi="ar-SA"/>
      </w:rPr>
    </w:lvl>
    <w:lvl w:ilvl="8">
      <w:numFmt w:val="bullet"/>
      <w:lvlText w:val="•"/>
      <w:lvlJc w:val="left"/>
      <w:pPr>
        <w:ind w:left="8176" w:hanging="567"/>
      </w:pPr>
      <w:rPr>
        <w:lang w:eastAsia="en-US" w:bidi="ar-SA"/>
      </w:rPr>
    </w:lvl>
  </w:abstractNum>
  <w:abstractNum w:abstractNumId="6" w15:restartNumberingAfterBreak="0">
    <w:nsid w:val="34E502A7"/>
    <w:multiLevelType w:val="hybridMultilevel"/>
    <w:tmpl w:val="D0002A4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37B15064"/>
    <w:multiLevelType w:val="hybridMultilevel"/>
    <w:tmpl w:val="98CAEC1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391B6F91"/>
    <w:multiLevelType w:val="hybridMultilevel"/>
    <w:tmpl w:val="D4A8D1C2"/>
    <w:lvl w:ilvl="0" w:tplc="9D148372">
      <w:numFmt w:val="bullet"/>
      <w:lvlText w:val=""/>
      <w:lvlJc w:val="left"/>
      <w:pPr>
        <w:ind w:left="944" w:hanging="567"/>
      </w:pPr>
      <w:rPr>
        <w:rFonts w:ascii="Symbol" w:eastAsia="Symbol" w:hAnsi="Symbol" w:cs="Symbol" w:hint="default"/>
        <w:b w:val="0"/>
        <w:bCs w:val="0"/>
        <w:i w:val="0"/>
        <w:iCs w:val="0"/>
        <w:spacing w:val="0"/>
        <w:w w:val="100"/>
        <w:sz w:val="22"/>
        <w:szCs w:val="22"/>
        <w:lang w:eastAsia="en-US" w:bidi="ar-SA"/>
      </w:rPr>
    </w:lvl>
    <w:lvl w:ilvl="1" w:tplc="180E4CD4">
      <w:numFmt w:val="bullet"/>
      <w:lvlText w:val="•"/>
      <w:lvlJc w:val="left"/>
      <w:pPr>
        <w:ind w:left="1844" w:hanging="567"/>
      </w:pPr>
      <w:rPr>
        <w:lang w:eastAsia="en-US" w:bidi="ar-SA"/>
      </w:rPr>
    </w:lvl>
    <w:lvl w:ilvl="2" w:tplc="F146B864">
      <w:numFmt w:val="bullet"/>
      <w:lvlText w:val="•"/>
      <w:lvlJc w:val="left"/>
      <w:pPr>
        <w:ind w:left="2749" w:hanging="567"/>
      </w:pPr>
      <w:rPr>
        <w:lang w:eastAsia="en-US" w:bidi="ar-SA"/>
      </w:rPr>
    </w:lvl>
    <w:lvl w:ilvl="3" w:tplc="5B6819E4">
      <w:numFmt w:val="bullet"/>
      <w:lvlText w:val="•"/>
      <w:lvlJc w:val="left"/>
      <w:pPr>
        <w:ind w:left="3653" w:hanging="567"/>
      </w:pPr>
      <w:rPr>
        <w:lang w:eastAsia="en-US" w:bidi="ar-SA"/>
      </w:rPr>
    </w:lvl>
    <w:lvl w:ilvl="4" w:tplc="C2F248A4">
      <w:numFmt w:val="bullet"/>
      <w:lvlText w:val="•"/>
      <w:lvlJc w:val="left"/>
      <w:pPr>
        <w:ind w:left="4558" w:hanging="567"/>
      </w:pPr>
      <w:rPr>
        <w:lang w:eastAsia="en-US" w:bidi="ar-SA"/>
      </w:rPr>
    </w:lvl>
    <w:lvl w:ilvl="5" w:tplc="0C5434AC">
      <w:numFmt w:val="bullet"/>
      <w:lvlText w:val="•"/>
      <w:lvlJc w:val="left"/>
      <w:pPr>
        <w:ind w:left="5462" w:hanging="567"/>
      </w:pPr>
      <w:rPr>
        <w:lang w:eastAsia="en-US" w:bidi="ar-SA"/>
      </w:rPr>
    </w:lvl>
    <w:lvl w:ilvl="6" w:tplc="F1948238">
      <w:numFmt w:val="bullet"/>
      <w:lvlText w:val="•"/>
      <w:lvlJc w:val="left"/>
      <w:pPr>
        <w:ind w:left="6367" w:hanging="567"/>
      </w:pPr>
      <w:rPr>
        <w:lang w:eastAsia="en-US" w:bidi="ar-SA"/>
      </w:rPr>
    </w:lvl>
    <w:lvl w:ilvl="7" w:tplc="386CFE46">
      <w:numFmt w:val="bullet"/>
      <w:lvlText w:val="•"/>
      <w:lvlJc w:val="left"/>
      <w:pPr>
        <w:ind w:left="7271" w:hanging="567"/>
      </w:pPr>
      <w:rPr>
        <w:lang w:eastAsia="en-US" w:bidi="ar-SA"/>
      </w:rPr>
    </w:lvl>
    <w:lvl w:ilvl="8" w:tplc="4D26FE56">
      <w:numFmt w:val="bullet"/>
      <w:lvlText w:val="•"/>
      <w:lvlJc w:val="left"/>
      <w:pPr>
        <w:ind w:left="8176" w:hanging="567"/>
      </w:pPr>
      <w:rPr>
        <w:lang w:eastAsia="en-US" w:bidi="ar-SA"/>
      </w:rPr>
    </w:lvl>
  </w:abstractNum>
  <w:abstractNum w:abstractNumId="10" w15:restartNumberingAfterBreak="0">
    <w:nsid w:val="3B2E1849"/>
    <w:multiLevelType w:val="hybridMultilevel"/>
    <w:tmpl w:val="C944CF26"/>
    <w:lvl w:ilvl="0" w:tplc="9BAEF518">
      <w:numFmt w:val="bullet"/>
      <w:lvlText w:val="&gt;"/>
      <w:lvlJc w:val="left"/>
      <w:pPr>
        <w:ind w:left="2646" w:hanging="180"/>
      </w:pPr>
      <w:rPr>
        <w:rFonts w:ascii="Times New Roman" w:eastAsia="Times New Roman" w:hAnsi="Times New Roman" w:cs="Times New Roman" w:hint="default"/>
        <w:b w:val="0"/>
        <w:bCs w:val="0"/>
        <w:i w:val="0"/>
        <w:iCs w:val="0"/>
        <w:spacing w:val="0"/>
        <w:w w:val="100"/>
        <w:sz w:val="22"/>
        <w:szCs w:val="22"/>
        <w:lang w:eastAsia="en-US" w:bidi="ar-SA"/>
      </w:rPr>
    </w:lvl>
    <w:lvl w:ilvl="1" w:tplc="5B6EEB64">
      <w:numFmt w:val="bullet"/>
      <w:lvlText w:val="•"/>
      <w:lvlJc w:val="left"/>
      <w:pPr>
        <w:ind w:left="3374" w:hanging="180"/>
      </w:pPr>
      <w:rPr>
        <w:lang w:eastAsia="en-US" w:bidi="ar-SA"/>
      </w:rPr>
    </w:lvl>
    <w:lvl w:ilvl="2" w:tplc="17AC897A">
      <w:numFmt w:val="bullet"/>
      <w:lvlText w:val="•"/>
      <w:lvlJc w:val="left"/>
      <w:pPr>
        <w:ind w:left="4109" w:hanging="180"/>
      </w:pPr>
      <w:rPr>
        <w:lang w:eastAsia="en-US" w:bidi="ar-SA"/>
      </w:rPr>
    </w:lvl>
    <w:lvl w:ilvl="3" w:tplc="83C0DC76">
      <w:numFmt w:val="bullet"/>
      <w:lvlText w:val="•"/>
      <w:lvlJc w:val="left"/>
      <w:pPr>
        <w:ind w:left="4843" w:hanging="180"/>
      </w:pPr>
      <w:rPr>
        <w:lang w:eastAsia="en-US" w:bidi="ar-SA"/>
      </w:rPr>
    </w:lvl>
    <w:lvl w:ilvl="4" w:tplc="562EA876">
      <w:numFmt w:val="bullet"/>
      <w:lvlText w:val="•"/>
      <w:lvlJc w:val="left"/>
      <w:pPr>
        <w:ind w:left="5578" w:hanging="180"/>
      </w:pPr>
      <w:rPr>
        <w:lang w:eastAsia="en-US" w:bidi="ar-SA"/>
      </w:rPr>
    </w:lvl>
    <w:lvl w:ilvl="5" w:tplc="4CDCEB46">
      <w:numFmt w:val="bullet"/>
      <w:lvlText w:val="•"/>
      <w:lvlJc w:val="left"/>
      <w:pPr>
        <w:ind w:left="6312" w:hanging="180"/>
      </w:pPr>
      <w:rPr>
        <w:lang w:eastAsia="en-US" w:bidi="ar-SA"/>
      </w:rPr>
    </w:lvl>
    <w:lvl w:ilvl="6" w:tplc="68B44AFA">
      <w:numFmt w:val="bullet"/>
      <w:lvlText w:val="•"/>
      <w:lvlJc w:val="left"/>
      <w:pPr>
        <w:ind w:left="7047" w:hanging="180"/>
      </w:pPr>
      <w:rPr>
        <w:lang w:eastAsia="en-US" w:bidi="ar-SA"/>
      </w:rPr>
    </w:lvl>
    <w:lvl w:ilvl="7" w:tplc="D28A8310">
      <w:numFmt w:val="bullet"/>
      <w:lvlText w:val="•"/>
      <w:lvlJc w:val="left"/>
      <w:pPr>
        <w:ind w:left="7781" w:hanging="180"/>
      </w:pPr>
      <w:rPr>
        <w:lang w:eastAsia="en-US" w:bidi="ar-SA"/>
      </w:rPr>
    </w:lvl>
    <w:lvl w:ilvl="8" w:tplc="735C1788">
      <w:numFmt w:val="bullet"/>
      <w:lvlText w:val="•"/>
      <w:lvlJc w:val="left"/>
      <w:pPr>
        <w:ind w:left="8516" w:hanging="180"/>
      </w:pPr>
      <w:rPr>
        <w:lang w:eastAsia="en-US" w:bidi="ar-SA"/>
      </w:rPr>
    </w:lvl>
  </w:abstractNum>
  <w:abstractNum w:abstractNumId="11"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0"/>
  </w:num>
  <w:num w:numId="8">
    <w:abstractNumId w:val="9"/>
  </w:num>
  <w:num w:numId="9">
    <w:abstractNumId w:val="1"/>
  </w:num>
  <w:num w:numId="10">
    <w:abstractNumId w:val="1"/>
  </w:num>
  <w:num w:numId="11">
    <w:abstractNumId w:val="8"/>
  </w:num>
  <w:num w:numId="12">
    <w:abstractNumId w:val="3"/>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088"/>
    <w:rsid w:val="000259B9"/>
    <w:rsid w:val="00041491"/>
    <w:rsid w:val="00050A36"/>
    <w:rsid w:val="00050D16"/>
    <w:rsid w:val="000730CA"/>
    <w:rsid w:val="00074F2A"/>
    <w:rsid w:val="000A1CA8"/>
    <w:rsid w:val="000A466B"/>
    <w:rsid w:val="000B058C"/>
    <w:rsid w:val="000D68B0"/>
    <w:rsid w:val="000E4EE6"/>
    <w:rsid w:val="00100C8C"/>
    <w:rsid w:val="001454E2"/>
    <w:rsid w:val="00162F2E"/>
    <w:rsid w:val="0017110D"/>
    <w:rsid w:val="001D0772"/>
    <w:rsid w:val="00206CE8"/>
    <w:rsid w:val="0021526C"/>
    <w:rsid w:val="00235B8E"/>
    <w:rsid w:val="00272AC1"/>
    <w:rsid w:val="00283A2B"/>
    <w:rsid w:val="002B30AD"/>
    <w:rsid w:val="002C1EC0"/>
    <w:rsid w:val="002C2C01"/>
    <w:rsid w:val="002C508D"/>
    <w:rsid w:val="00355CFC"/>
    <w:rsid w:val="003A29AE"/>
    <w:rsid w:val="003A32D7"/>
    <w:rsid w:val="003B4074"/>
    <w:rsid w:val="003C769A"/>
    <w:rsid w:val="003D3A90"/>
    <w:rsid w:val="003E7D23"/>
    <w:rsid w:val="003F1838"/>
    <w:rsid w:val="003F7B67"/>
    <w:rsid w:val="004251C1"/>
    <w:rsid w:val="0045746C"/>
    <w:rsid w:val="004821E2"/>
    <w:rsid w:val="0049104B"/>
    <w:rsid w:val="004A7F43"/>
    <w:rsid w:val="004E3B12"/>
    <w:rsid w:val="004F1AD4"/>
    <w:rsid w:val="00532310"/>
    <w:rsid w:val="00565F0F"/>
    <w:rsid w:val="00594A86"/>
    <w:rsid w:val="00596D86"/>
    <w:rsid w:val="005A6B82"/>
    <w:rsid w:val="00637F5A"/>
    <w:rsid w:val="00641C65"/>
    <w:rsid w:val="006560B1"/>
    <w:rsid w:val="006756DD"/>
    <w:rsid w:val="0071241E"/>
    <w:rsid w:val="00737275"/>
    <w:rsid w:val="00740EEC"/>
    <w:rsid w:val="00745BE8"/>
    <w:rsid w:val="0078011A"/>
    <w:rsid w:val="00782AF4"/>
    <w:rsid w:val="00790EE7"/>
    <w:rsid w:val="007B6649"/>
    <w:rsid w:val="0082576E"/>
    <w:rsid w:val="0089346F"/>
    <w:rsid w:val="008E573B"/>
    <w:rsid w:val="00907F75"/>
    <w:rsid w:val="009260DE"/>
    <w:rsid w:val="0093258A"/>
    <w:rsid w:val="009C7BA3"/>
    <w:rsid w:val="009D1F5A"/>
    <w:rsid w:val="00A10294"/>
    <w:rsid w:val="00A62541"/>
    <w:rsid w:val="00B003BF"/>
    <w:rsid w:val="00B20088"/>
    <w:rsid w:val="00B373D7"/>
    <w:rsid w:val="00B55271"/>
    <w:rsid w:val="00BD7931"/>
    <w:rsid w:val="00BF6243"/>
    <w:rsid w:val="00C35D89"/>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B6D01"/>
    <w:rsid w:val="00FC1F21"/>
    <w:rsid w:val="00FF47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054FA"/>
  <w15:chartTrackingRefBased/>
  <w15:docId w15:val="{7635A5BD-5343-4A1D-9438-B69D918B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unhideWhenUsed/>
    <w:qFormat/>
    <w:rsid w:val="00C35D89"/>
    <w:pPr>
      <w:widowControl w:val="0"/>
      <w:autoSpaceDE w:val="0"/>
      <w:autoSpaceDN w:val="0"/>
      <w:ind w:left="118"/>
      <w:outlineLvl w:val="1"/>
    </w:pPr>
    <w:rPr>
      <w:b/>
      <w:bCs/>
      <w:sz w:val="22"/>
      <w:szCs w:val="22"/>
      <w:lang w:val="en-US"/>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uiPriority w:val="10"/>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uiPriority w:val="10"/>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C35D89"/>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C35D89"/>
    <w:rPr>
      <w:sz w:val="22"/>
      <w:szCs w:val="22"/>
      <w:lang w:val="en-US" w:eastAsia="en-US"/>
    </w:rPr>
  </w:style>
  <w:style w:type="paragraph" w:styleId="Listeafsnit">
    <w:name w:val="List Paragraph"/>
    <w:basedOn w:val="Normal"/>
    <w:uiPriority w:val="1"/>
    <w:qFormat/>
    <w:rsid w:val="00C35D89"/>
    <w:pPr>
      <w:widowControl w:val="0"/>
      <w:autoSpaceDE w:val="0"/>
      <w:autoSpaceDN w:val="0"/>
      <w:ind w:left="684" w:hanging="566"/>
    </w:pPr>
    <w:rPr>
      <w:sz w:val="22"/>
      <w:szCs w:val="22"/>
      <w:lang w:val="en-US"/>
    </w:rPr>
  </w:style>
  <w:style w:type="character" w:customStyle="1" w:styleId="Overskrift2Tegn">
    <w:name w:val="Overskrift 2 Tegn"/>
    <w:basedOn w:val="Standardskrifttypeiafsnit"/>
    <w:link w:val="Overskrift2"/>
    <w:uiPriority w:val="9"/>
    <w:rsid w:val="00C35D89"/>
    <w:rPr>
      <w:b/>
      <w:bCs/>
      <w:sz w:val="22"/>
      <w:szCs w:val="22"/>
      <w:lang w:val="en-US" w:eastAsia="en-US"/>
    </w:rPr>
  </w:style>
  <w:style w:type="character" w:styleId="Hyperlink">
    <w:name w:val="Hyperlink"/>
    <w:uiPriority w:val="99"/>
    <w:semiHidden/>
    <w:unhideWhenUsed/>
    <w:rsid w:val="00C35D89"/>
    <w:rPr>
      <w:color w:val="0000FF"/>
      <w:u w:val="single"/>
    </w:rPr>
  </w:style>
  <w:style w:type="paragraph" w:customStyle="1" w:styleId="TableParagraph">
    <w:name w:val="Table Paragraph"/>
    <w:basedOn w:val="Normal"/>
    <w:uiPriority w:val="1"/>
    <w:qFormat/>
    <w:rsid w:val="00C35D89"/>
    <w:pPr>
      <w:widowControl w:val="0"/>
      <w:autoSpaceDE w:val="0"/>
      <w:autoSpaceDN w:val="0"/>
      <w:spacing w:before="3"/>
      <w:ind w:left="105"/>
    </w:pPr>
    <w:rPr>
      <w:sz w:val="22"/>
      <w:szCs w:val="22"/>
      <w:lang w:val="en-US"/>
    </w:rPr>
  </w:style>
  <w:style w:type="character" w:customStyle="1" w:styleId="Overskrift1Tegn">
    <w:name w:val="Overskrift 1 Tegn"/>
    <w:basedOn w:val="Standardskrifttypeiafsnit"/>
    <w:link w:val="Overskrift1"/>
    <w:uiPriority w:val="9"/>
    <w:rsid w:val="00C35D89"/>
    <w:rPr>
      <w:rFonts w:ascii="Arial" w:hAnsi="Arial"/>
      <w:b/>
      <w:kern w:val="28"/>
      <w:sz w:val="28"/>
      <w:lang w:eastAsia="en-US"/>
    </w:rPr>
  </w:style>
  <w:style w:type="character" w:customStyle="1" w:styleId="Overskrift3Tegn">
    <w:name w:val="Overskrift 3 Tegn"/>
    <w:basedOn w:val="Standardskrifttypeiafsnit"/>
    <w:link w:val="Overskrift3"/>
    <w:uiPriority w:val="9"/>
    <w:rsid w:val="00C35D89"/>
    <w:rPr>
      <w:rFonts w:ascii="Arial" w:hAnsi="Arial"/>
      <w:sz w:val="24"/>
      <w:lang w:eastAsia="en-US"/>
    </w:rPr>
  </w:style>
  <w:style w:type="character" w:styleId="BesgtLink">
    <w:name w:val="FollowedHyperlink"/>
    <w:basedOn w:val="Standardskrifttypeiafsnit"/>
    <w:uiPriority w:val="99"/>
    <w:semiHidden/>
    <w:unhideWhenUsed/>
    <w:rsid w:val="00C35D89"/>
    <w:rPr>
      <w:color w:val="954F72" w:themeColor="followedHyperlink"/>
      <w:u w:val="single"/>
    </w:rPr>
  </w:style>
  <w:style w:type="paragraph" w:customStyle="1" w:styleId="msonormal0">
    <w:name w:val="msonormal"/>
    <w:basedOn w:val="Normal"/>
    <w:rsid w:val="00C35D89"/>
    <w:pPr>
      <w:spacing w:before="100" w:beforeAutospacing="1" w:after="100" w:afterAutospacing="1"/>
    </w:pPr>
    <w:rPr>
      <w:sz w:val="24"/>
      <w:szCs w:val="24"/>
      <w:lang w:eastAsia="da-DK"/>
    </w:rPr>
  </w:style>
  <w:style w:type="character" w:customStyle="1" w:styleId="SidefodTegn">
    <w:name w:val="Sidefod Tegn"/>
    <w:basedOn w:val="Standardskrifttypeiafsnit"/>
    <w:link w:val="Sidefod"/>
    <w:uiPriority w:val="99"/>
    <w:rsid w:val="00C35D89"/>
    <w:rPr>
      <w:sz w:val="23"/>
      <w:lang w:eastAsia="en-US"/>
    </w:rPr>
  </w:style>
  <w:style w:type="character" w:customStyle="1" w:styleId="MarkeringsbobletekstTegn">
    <w:name w:val="Markeringsbobletekst Tegn"/>
    <w:basedOn w:val="Standardskrifttypeiafsnit"/>
    <w:link w:val="Markeringsbobletekst"/>
    <w:uiPriority w:val="99"/>
    <w:semiHidden/>
    <w:rsid w:val="00C35D89"/>
    <w:rPr>
      <w:rFonts w:ascii="Tahoma" w:hAnsi="Tahoma" w:cs="Tahoma"/>
      <w:sz w:val="16"/>
      <w:szCs w:val="16"/>
      <w:lang w:eastAsia="en-US"/>
    </w:rPr>
  </w:style>
  <w:style w:type="table" w:styleId="Tabel-Gitter">
    <w:name w:val="Table Grid"/>
    <w:basedOn w:val="Tabel-Normal"/>
    <w:uiPriority w:val="39"/>
    <w:rsid w:val="00A6254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671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7044669">
      <w:bodyDiv w:val="1"/>
      <w:marLeft w:val="0"/>
      <w:marRight w:val="0"/>
      <w:marTop w:val="0"/>
      <w:marBottom w:val="0"/>
      <w:divBdr>
        <w:top w:val="none" w:sz="0" w:space="0" w:color="auto"/>
        <w:left w:val="none" w:sz="0" w:space="0" w:color="auto"/>
        <w:bottom w:val="none" w:sz="0" w:space="0" w:color="auto"/>
        <w:right w:val="none" w:sz="0" w:space="0" w:color="auto"/>
      </w:divBdr>
    </w:div>
    <w:div w:id="253782454">
      <w:bodyDiv w:val="1"/>
      <w:marLeft w:val="0"/>
      <w:marRight w:val="0"/>
      <w:marTop w:val="0"/>
      <w:marBottom w:val="0"/>
      <w:divBdr>
        <w:top w:val="none" w:sz="0" w:space="0" w:color="auto"/>
        <w:left w:val="none" w:sz="0" w:space="0" w:color="auto"/>
        <w:bottom w:val="none" w:sz="0" w:space="0" w:color="auto"/>
        <w:right w:val="none" w:sz="0" w:space="0" w:color="auto"/>
      </w:divBdr>
    </w:div>
    <w:div w:id="380372528">
      <w:bodyDiv w:val="1"/>
      <w:marLeft w:val="0"/>
      <w:marRight w:val="0"/>
      <w:marTop w:val="0"/>
      <w:marBottom w:val="0"/>
      <w:divBdr>
        <w:top w:val="none" w:sz="0" w:space="0" w:color="auto"/>
        <w:left w:val="none" w:sz="0" w:space="0" w:color="auto"/>
        <w:bottom w:val="none" w:sz="0" w:space="0" w:color="auto"/>
        <w:right w:val="none" w:sz="0" w:space="0" w:color="auto"/>
      </w:divBdr>
    </w:div>
    <w:div w:id="495654851">
      <w:bodyDiv w:val="1"/>
      <w:marLeft w:val="0"/>
      <w:marRight w:val="0"/>
      <w:marTop w:val="0"/>
      <w:marBottom w:val="0"/>
      <w:divBdr>
        <w:top w:val="none" w:sz="0" w:space="0" w:color="auto"/>
        <w:left w:val="none" w:sz="0" w:space="0" w:color="auto"/>
        <w:bottom w:val="none" w:sz="0" w:space="0" w:color="auto"/>
        <w:right w:val="none" w:sz="0" w:space="0" w:color="auto"/>
      </w:divBdr>
    </w:div>
    <w:div w:id="775295128">
      <w:bodyDiv w:val="1"/>
      <w:marLeft w:val="0"/>
      <w:marRight w:val="0"/>
      <w:marTop w:val="0"/>
      <w:marBottom w:val="0"/>
      <w:divBdr>
        <w:top w:val="none" w:sz="0" w:space="0" w:color="auto"/>
        <w:left w:val="none" w:sz="0" w:space="0" w:color="auto"/>
        <w:bottom w:val="none" w:sz="0" w:space="0" w:color="auto"/>
        <w:right w:val="none" w:sz="0" w:space="0" w:color="auto"/>
      </w:divBdr>
    </w:div>
    <w:div w:id="813838936">
      <w:bodyDiv w:val="1"/>
      <w:marLeft w:val="0"/>
      <w:marRight w:val="0"/>
      <w:marTop w:val="0"/>
      <w:marBottom w:val="0"/>
      <w:divBdr>
        <w:top w:val="none" w:sz="0" w:space="0" w:color="auto"/>
        <w:left w:val="none" w:sz="0" w:space="0" w:color="auto"/>
        <w:bottom w:val="none" w:sz="0" w:space="0" w:color="auto"/>
        <w:right w:val="none" w:sz="0" w:space="0" w:color="auto"/>
      </w:divBdr>
    </w:div>
    <w:div w:id="876043841">
      <w:bodyDiv w:val="1"/>
      <w:marLeft w:val="0"/>
      <w:marRight w:val="0"/>
      <w:marTop w:val="0"/>
      <w:marBottom w:val="0"/>
      <w:divBdr>
        <w:top w:val="none" w:sz="0" w:space="0" w:color="auto"/>
        <w:left w:val="none" w:sz="0" w:space="0" w:color="auto"/>
        <w:bottom w:val="none" w:sz="0" w:space="0" w:color="auto"/>
        <w:right w:val="none" w:sz="0" w:space="0" w:color="auto"/>
      </w:divBdr>
    </w:div>
    <w:div w:id="994338627">
      <w:bodyDiv w:val="1"/>
      <w:marLeft w:val="0"/>
      <w:marRight w:val="0"/>
      <w:marTop w:val="0"/>
      <w:marBottom w:val="0"/>
      <w:divBdr>
        <w:top w:val="none" w:sz="0" w:space="0" w:color="auto"/>
        <w:left w:val="none" w:sz="0" w:space="0" w:color="auto"/>
        <w:bottom w:val="none" w:sz="0" w:space="0" w:color="auto"/>
        <w:right w:val="none" w:sz="0" w:space="0" w:color="auto"/>
      </w:divBdr>
    </w:div>
    <w:div w:id="1012757099">
      <w:bodyDiv w:val="1"/>
      <w:marLeft w:val="0"/>
      <w:marRight w:val="0"/>
      <w:marTop w:val="0"/>
      <w:marBottom w:val="0"/>
      <w:divBdr>
        <w:top w:val="none" w:sz="0" w:space="0" w:color="auto"/>
        <w:left w:val="none" w:sz="0" w:space="0" w:color="auto"/>
        <w:bottom w:val="none" w:sz="0" w:space="0" w:color="auto"/>
        <w:right w:val="none" w:sz="0" w:space="0" w:color="auto"/>
      </w:divBdr>
    </w:div>
    <w:div w:id="1248078097">
      <w:bodyDiv w:val="1"/>
      <w:marLeft w:val="0"/>
      <w:marRight w:val="0"/>
      <w:marTop w:val="0"/>
      <w:marBottom w:val="0"/>
      <w:divBdr>
        <w:top w:val="none" w:sz="0" w:space="0" w:color="auto"/>
        <w:left w:val="none" w:sz="0" w:space="0" w:color="auto"/>
        <w:bottom w:val="none" w:sz="0" w:space="0" w:color="auto"/>
        <w:right w:val="none" w:sz="0" w:space="0" w:color="auto"/>
      </w:divBdr>
    </w:div>
    <w:div w:id="1398892416">
      <w:bodyDiv w:val="1"/>
      <w:marLeft w:val="0"/>
      <w:marRight w:val="0"/>
      <w:marTop w:val="0"/>
      <w:marBottom w:val="0"/>
      <w:divBdr>
        <w:top w:val="none" w:sz="0" w:space="0" w:color="auto"/>
        <w:left w:val="none" w:sz="0" w:space="0" w:color="auto"/>
        <w:bottom w:val="none" w:sz="0" w:space="0" w:color="auto"/>
        <w:right w:val="none" w:sz="0" w:space="0" w:color="auto"/>
      </w:divBdr>
    </w:div>
    <w:div w:id="1496795426">
      <w:bodyDiv w:val="1"/>
      <w:marLeft w:val="0"/>
      <w:marRight w:val="0"/>
      <w:marTop w:val="0"/>
      <w:marBottom w:val="0"/>
      <w:divBdr>
        <w:top w:val="none" w:sz="0" w:space="0" w:color="auto"/>
        <w:left w:val="none" w:sz="0" w:space="0" w:color="auto"/>
        <w:bottom w:val="none" w:sz="0" w:space="0" w:color="auto"/>
        <w:right w:val="none" w:sz="0" w:space="0" w:color="auto"/>
      </w:divBdr>
    </w:div>
    <w:div w:id="1497957623">
      <w:bodyDiv w:val="1"/>
      <w:marLeft w:val="0"/>
      <w:marRight w:val="0"/>
      <w:marTop w:val="0"/>
      <w:marBottom w:val="0"/>
      <w:divBdr>
        <w:top w:val="none" w:sz="0" w:space="0" w:color="auto"/>
        <w:left w:val="none" w:sz="0" w:space="0" w:color="auto"/>
        <w:bottom w:val="none" w:sz="0" w:space="0" w:color="auto"/>
        <w:right w:val="none" w:sz="0" w:space="0" w:color="auto"/>
      </w:divBdr>
    </w:div>
    <w:div w:id="1659306672">
      <w:bodyDiv w:val="1"/>
      <w:marLeft w:val="0"/>
      <w:marRight w:val="0"/>
      <w:marTop w:val="0"/>
      <w:marBottom w:val="0"/>
      <w:divBdr>
        <w:top w:val="none" w:sz="0" w:space="0" w:color="auto"/>
        <w:left w:val="none" w:sz="0" w:space="0" w:color="auto"/>
        <w:bottom w:val="none" w:sz="0" w:space="0" w:color="auto"/>
        <w:right w:val="none" w:sz="0" w:space="0" w:color="auto"/>
      </w:divBdr>
    </w:div>
    <w:div w:id="1733964500">
      <w:bodyDiv w:val="1"/>
      <w:marLeft w:val="0"/>
      <w:marRight w:val="0"/>
      <w:marTop w:val="0"/>
      <w:marBottom w:val="0"/>
      <w:divBdr>
        <w:top w:val="none" w:sz="0" w:space="0" w:color="auto"/>
        <w:left w:val="none" w:sz="0" w:space="0" w:color="auto"/>
        <w:bottom w:val="none" w:sz="0" w:space="0" w:color="auto"/>
        <w:right w:val="none" w:sz="0" w:space="0" w:color="auto"/>
      </w:divBdr>
    </w:div>
    <w:div w:id="1794519058">
      <w:bodyDiv w:val="1"/>
      <w:marLeft w:val="0"/>
      <w:marRight w:val="0"/>
      <w:marTop w:val="0"/>
      <w:marBottom w:val="0"/>
      <w:divBdr>
        <w:top w:val="none" w:sz="0" w:space="0" w:color="auto"/>
        <w:left w:val="none" w:sz="0" w:space="0" w:color="auto"/>
        <w:bottom w:val="none" w:sz="0" w:space="0" w:color="auto"/>
        <w:right w:val="none" w:sz="0" w:space="0" w:color="auto"/>
      </w:divBdr>
    </w:div>
    <w:div w:id="1861972194">
      <w:bodyDiv w:val="1"/>
      <w:marLeft w:val="0"/>
      <w:marRight w:val="0"/>
      <w:marTop w:val="0"/>
      <w:marBottom w:val="0"/>
      <w:divBdr>
        <w:top w:val="none" w:sz="0" w:space="0" w:color="auto"/>
        <w:left w:val="none" w:sz="0" w:space="0" w:color="auto"/>
        <w:bottom w:val="none" w:sz="0" w:space="0" w:color="auto"/>
        <w:right w:val="none" w:sz="0" w:space="0" w:color="auto"/>
      </w:divBdr>
    </w:div>
    <w:div w:id="1905675379">
      <w:bodyDiv w:val="1"/>
      <w:marLeft w:val="0"/>
      <w:marRight w:val="0"/>
      <w:marTop w:val="0"/>
      <w:marBottom w:val="0"/>
      <w:divBdr>
        <w:top w:val="none" w:sz="0" w:space="0" w:color="auto"/>
        <w:left w:val="none" w:sz="0" w:space="0" w:color="auto"/>
        <w:bottom w:val="none" w:sz="0" w:space="0" w:color="auto"/>
        <w:right w:val="none" w:sz="0" w:space="0" w:color="auto"/>
      </w:divBdr>
    </w:div>
    <w:div w:id="1925652449">
      <w:bodyDiv w:val="1"/>
      <w:marLeft w:val="0"/>
      <w:marRight w:val="0"/>
      <w:marTop w:val="0"/>
      <w:marBottom w:val="0"/>
      <w:divBdr>
        <w:top w:val="none" w:sz="0" w:space="0" w:color="auto"/>
        <w:left w:val="none" w:sz="0" w:space="0" w:color="auto"/>
        <w:bottom w:val="none" w:sz="0" w:space="0" w:color="auto"/>
        <w:right w:val="none" w:sz="0" w:space="0" w:color="auto"/>
      </w:divBdr>
    </w:div>
    <w:div w:id="1927377634">
      <w:bodyDiv w:val="1"/>
      <w:marLeft w:val="0"/>
      <w:marRight w:val="0"/>
      <w:marTop w:val="0"/>
      <w:marBottom w:val="0"/>
      <w:divBdr>
        <w:top w:val="none" w:sz="0" w:space="0" w:color="auto"/>
        <w:left w:val="none" w:sz="0" w:space="0" w:color="auto"/>
        <w:bottom w:val="none" w:sz="0" w:space="0" w:color="auto"/>
        <w:right w:val="none" w:sz="0" w:space="0" w:color="auto"/>
      </w:divBdr>
    </w:div>
    <w:div w:id="1980694837">
      <w:bodyDiv w:val="1"/>
      <w:marLeft w:val="0"/>
      <w:marRight w:val="0"/>
      <w:marTop w:val="0"/>
      <w:marBottom w:val="0"/>
      <w:divBdr>
        <w:top w:val="none" w:sz="0" w:space="0" w:color="auto"/>
        <w:left w:val="none" w:sz="0" w:space="0" w:color="auto"/>
        <w:bottom w:val="none" w:sz="0" w:space="0" w:color="auto"/>
        <w:right w:val="none" w:sz="0" w:space="0" w:color="auto"/>
      </w:divBdr>
    </w:div>
    <w:div w:id="2084907618">
      <w:bodyDiv w:val="1"/>
      <w:marLeft w:val="0"/>
      <w:marRight w:val="0"/>
      <w:marTop w:val="0"/>
      <w:marBottom w:val="0"/>
      <w:divBdr>
        <w:top w:val="none" w:sz="0" w:space="0" w:color="auto"/>
        <w:left w:val="none" w:sz="0" w:space="0" w:color="auto"/>
        <w:bottom w:val="none" w:sz="0" w:space="0" w:color="auto"/>
        <w:right w:val="none" w:sz="0" w:space="0" w:color="auto"/>
      </w:divBdr>
    </w:div>
    <w:div w:id="209874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7</TotalTime>
  <Pages>26</Pages>
  <Words>10290</Words>
  <Characters>62769</Characters>
  <Application>Microsoft Office Word</Application>
  <DocSecurity>0</DocSecurity>
  <Lines>523</Lines>
  <Paragraphs>145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2024074639  - pkt. 2, 3, 4.4, 4.6, 4.9, 6.1</dc:description>
  <cp:lastModifiedBy>Gitte Ronnovius</cp:lastModifiedBy>
  <cp:revision>4</cp:revision>
  <cp:lastPrinted>2012-08-22T08:53:00Z</cp:lastPrinted>
  <dcterms:created xsi:type="dcterms:W3CDTF">2024-12-13T07:10:00Z</dcterms:created>
  <dcterms:modified xsi:type="dcterms:W3CDTF">2024-12-18T08:12:00Z</dcterms:modified>
</cp:coreProperties>
</file>