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7E25D" w14:textId="77777777" w:rsidR="009260DE" w:rsidRPr="008F49E1" w:rsidRDefault="0021526C" w:rsidP="00FA70C8">
      <w:pPr>
        <w:rPr>
          <w:sz w:val="24"/>
          <w:szCs w:val="24"/>
        </w:rPr>
      </w:pPr>
      <w:r w:rsidRPr="009260DE">
        <w:rPr>
          <w:noProof/>
          <w:sz w:val="24"/>
          <w:szCs w:val="24"/>
          <w:lang w:eastAsia="da-DK"/>
        </w:rPr>
        <w:drawing>
          <wp:anchor distT="0" distB="0" distL="114300" distR="114300" simplePos="0" relativeHeight="251658240" behindDoc="0" locked="0" layoutInCell="1" allowOverlap="1" wp14:anchorId="651F074D" wp14:editId="7267F374">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Pr>
          <w:sz w:val="24"/>
          <w:szCs w:val="24"/>
        </w:rPr>
        <w:br w:type="textWrapping" w:clear="all"/>
      </w:r>
    </w:p>
    <w:p w14:paraId="5CC3CD12" w14:textId="77777777" w:rsidR="009260DE" w:rsidRPr="00C84483" w:rsidRDefault="009260DE" w:rsidP="00FA70C8">
      <w:pPr>
        <w:pStyle w:val="Titel"/>
        <w:tabs>
          <w:tab w:val="right" w:pos="9356"/>
        </w:tabs>
        <w:jc w:val="left"/>
        <w:rPr>
          <w:b w:val="0"/>
          <w:szCs w:val="24"/>
          <w:lang w:eastAsia="en-US"/>
        </w:rPr>
      </w:pPr>
    </w:p>
    <w:p w14:paraId="5E9F09B9" w14:textId="5A580873" w:rsidR="009260DE" w:rsidRPr="00C84483" w:rsidRDefault="009260DE" w:rsidP="00FA70C8">
      <w:pPr>
        <w:pStyle w:val="Titel"/>
        <w:tabs>
          <w:tab w:val="right" w:pos="9356"/>
        </w:tabs>
        <w:jc w:val="left"/>
        <w:rPr>
          <w:b w:val="0"/>
          <w:szCs w:val="24"/>
          <w:lang w:eastAsia="en-US"/>
        </w:rPr>
      </w:pPr>
      <w:r w:rsidRPr="00C84483">
        <w:rPr>
          <w:b w:val="0"/>
          <w:szCs w:val="24"/>
          <w:lang w:eastAsia="en-US"/>
        </w:rPr>
        <w:tab/>
      </w:r>
      <w:r w:rsidR="00C8577F">
        <w:rPr>
          <w:szCs w:val="24"/>
        </w:rPr>
        <w:t>25. august 2025</w:t>
      </w:r>
    </w:p>
    <w:p w14:paraId="1644E469" w14:textId="77777777" w:rsidR="009260DE" w:rsidRPr="00C84483" w:rsidRDefault="009260DE" w:rsidP="00FA70C8">
      <w:pPr>
        <w:pStyle w:val="Titel"/>
        <w:tabs>
          <w:tab w:val="left" w:pos="8222"/>
        </w:tabs>
        <w:jc w:val="left"/>
        <w:rPr>
          <w:b w:val="0"/>
          <w:szCs w:val="24"/>
        </w:rPr>
      </w:pPr>
    </w:p>
    <w:p w14:paraId="6BFB60B1" w14:textId="77777777" w:rsidR="009260DE" w:rsidRPr="00C84483" w:rsidRDefault="009260DE" w:rsidP="00FA70C8">
      <w:pPr>
        <w:pStyle w:val="Titel"/>
        <w:jc w:val="left"/>
        <w:rPr>
          <w:b w:val="0"/>
          <w:szCs w:val="24"/>
        </w:rPr>
      </w:pPr>
    </w:p>
    <w:p w14:paraId="25B94A42" w14:textId="77777777" w:rsidR="009260DE" w:rsidRPr="00C84483" w:rsidRDefault="009260DE" w:rsidP="00FA70C8">
      <w:pPr>
        <w:pStyle w:val="Titel"/>
        <w:jc w:val="left"/>
        <w:rPr>
          <w:b w:val="0"/>
          <w:szCs w:val="24"/>
        </w:rPr>
      </w:pPr>
    </w:p>
    <w:p w14:paraId="50628571" w14:textId="77777777" w:rsidR="009260DE" w:rsidRPr="00C84483" w:rsidRDefault="009260DE" w:rsidP="00FA70C8">
      <w:pPr>
        <w:jc w:val="center"/>
        <w:rPr>
          <w:b/>
          <w:sz w:val="24"/>
          <w:szCs w:val="24"/>
        </w:rPr>
      </w:pPr>
      <w:r w:rsidRPr="00C84483">
        <w:rPr>
          <w:b/>
          <w:sz w:val="24"/>
          <w:szCs w:val="24"/>
        </w:rPr>
        <w:t>PRODUKTRESUMÉ</w:t>
      </w:r>
    </w:p>
    <w:p w14:paraId="6EA6141E" w14:textId="77777777" w:rsidR="009260DE" w:rsidRPr="00C84483" w:rsidRDefault="009260DE" w:rsidP="00FA70C8">
      <w:pPr>
        <w:jc w:val="center"/>
        <w:rPr>
          <w:b/>
          <w:sz w:val="24"/>
          <w:szCs w:val="24"/>
        </w:rPr>
      </w:pPr>
    </w:p>
    <w:p w14:paraId="745EBB75" w14:textId="77777777" w:rsidR="009260DE" w:rsidRDefault="009260DE" w:rsidP="00FA70C8">
      <w:pPr>
        <w:jc w:val="center"/>
        <w:rPr>
          <w:b/>
          <w:sz w:val="24"/>
          <w:szCs w:val="24"/>
        </w:rPr>
      </w:pPr>
      <w:r w:rsidRPr="00C84483">
        <w:rPr>
          <w:b/>
          <w:sz w:val="24"/>
          <w:szCs w:val="24"/>
        </w:rPr>
        <w:t>for</w:t>
      </w:r>
    </w:p>
    <w:p w14:paraId="714A5B61" w14:textId="77777777" w:rsidR="000B058C" w:rsidRPr="00C84483" w:rsidRDefault="000B058C" w:rsidP="00FA70C8">
      <w:pPr>
        <w:jc w:val="center"/>
        <w:rPr>
          <w:b/>
          <w:sz w:val="24"/>
          <w:szCs w:val="24"/>
        </w:rPr>
      </w:pPr>
    </w:p>
    <w:p w14:paraId="4CA09D63" w14:textId="598D5DA4" w:rsidR="009260DE" w:rsidRPr="00C84483" w:rsidRDefault="00F120E7" w:rsidP="00FA70C8">
      <w:pPr>
        <w:jc w:val="center"/>
        <w:rPr>
          <w:b/>
          <w:sz w:val="24"/>
          <w:szCs w:val="24"/>
        </w:rPr>
      </w:pPr>
      <w:r>
        <w:rPr>
          <w:b/>
          <w:sz w:val="24"/>
          <w:szCs w:val="24"/>
        </w:rPr>
        <w:t xml:space="preserve">Brivaracetam </w:t>
      </w:r>
      <w:r w:rsidR="00240FA2">
        <w:rPr>
          <w:b/>
          <w:sz w:val="24"/>
          <w:szCs w:val="24"/>
        </w:rPr>
        <w:t>"</w:t>
      </w:r>
      <w:r w:rsidR="007205E2">
        <w:rPr>
          <w:b/>
          <w:sz w:val="24"/>
          <w:szCs w:val="24"/>
        </w:rPr>
        <w:t>Cipla</w:t>
      </w:r>
      <w:r w:rsidR="00240FA2">
        <w:rPr>
          <w:b/>
          <w:sz w:val="24"/>
          <w:szCs w:val="24"/>
        </w:rPr>
        <w:t>"</w:t>
      </w:r>
      <w:r>
        <w:rPr>
          <w:b/>
          <w:sz w:val="24"/>
          <w:szCs w:val="24"/>
        </w:rPr>
        <w:t>, filmovertrukne tabletter</w:t>
      </w:r>
    </w:p>
    <w:p w14:paraId="48C2B043" w14:textId="77777777" w:rsidR="009260DE" w:rsidRPr="00C84483" w:rsidRDefault="009260DE" w:rsidP="00FA70C8">
      <w:pPr>
        <w:jc w:val="both"/>
        <w:rPr>
          <w:sz w:val="24"/>
          <w:szCs w:val="24"/>
        </w:rPr>
      </w:pPr>
    </w:p>
    <w:p w14:paraId="6FF0D740" w14:textId="77777777" w:rsidR="009260DE" w:rsidRPr="00C84483" w:rsidRDefault="009260DE" w:rsidP="00FA70C8">
      <w:pPr>
        <w:jc w:val="both"/>
        <w:rPr>
          <w:sz w:val="24"/>
          <w:szCs w:val="24"/>
        </w:rPr>
      </w:pPr>
    </w:p>
    <w:p w14:paraId="057E9516" w14:textId="77777777" w:rsidR="009260DE" w:rsidRPr="00C84483" w:rsidRDefault="009260DE" w:rsidP="00FA70C8">
      <w:pPr>
        <w:tabs>
          <w:tab w:val="left" w:pos="851"/>
        </w:tabs>
        <w:ind w:left="851" w:hanging="851"/>
        <w:rPr>
          <w:b/>
          <w:sz w:val="24"/>
          <w:szCs w:val="24"/>
        </w:rPr>
      </w:pPr>
      <w:r w:rsidRPr="00C84483">
        <w:rPr>
          <w:b/>
          <w:sz w:val="24"/>
          <w:szCs w:val="24"/>
        </w:rPr>
        <w:t>0.</w:t>
      </w:r>
      <w:r w:rsidRPr="00C84483">
        <w:rPr>
          <w:b/>
          <w:sz w:val="24"/>
          <w:szCs w:val="24"/>
        </w:rPr>
        <w:tab/>
        <w:t>D.SP.NR.</w:t>
      </w:r>
    </w:p>
    <w:p w14:paraId="642A1095" w14:textId="20126BD6" w:rsidR="009260DE" w:rsidRPr="00C84483" w:rsidRDefault="00944EE1" w:rsidP="00FA70C8">
      <w:pPr>
        <w:tabs>
          <w:tab w:val="left" w:pos="851"/>
        </w:tabs>
        <w:ind w:left="851"/>
        <w:rPr>
          <w:sz w:val="24"/>
          <w:szCs w:val="24"/>
        </w:rPr>
      </w:pPr>
      <w:r>
        <w:rPr>
          <w:sz w:val="24"/>
          <w:szCs w:val="24"/>
        </w:rPr>
        <w:t>34329</w:t>
      </w:r>
    </w:p>
    <w:p w14:paraId="3CCB08AF" w14:textId="77777777" w:rsidR="009260DE" w:rsidRPr="00C84483" w:rsidRDefault="009260DE" w:rsidP="00FA70C8">
      <w:pPr>
        <w:tabs>
          <w:tab w:val="left" w:pos="851"/>
        </w:tabs>
        <w:ind w:left="851"/>
        <w:rPr>
          <w:sz w:val="24"/>
          <w:szCs w:val="24"/>
        </w:rPr>
      </w:pPr>
    </w:p>
    <w:p w14:paraId="5418F245" w14:textId="77777777" w:rsidR="009260DE" w:rsidRPr="00C84483" w:rsidRDefault="009260DE" w:rsidP="00FA70C8">
      <w:pPr>
        <w:tabs>
          <w:tab w:val="left" w:pos="851"/>
        </w:tabs>
        <w:ind w:left="851" w:hanging="851"/>
        <w:rPr>
          <w:b/>
          <w:sz w:val="24"/>
          <w:szCs w:val="24"/>
        </w:rPr>
      </w:pPr>
      <w:r w:rsidRPr="00C84483">
        <w:rPr>
          <w:b/>
          <w:sz w:val="24"/>
          <w:szCs w:val="24"/>
        </w:rPr>
        <w:t>1.</w:t>
      </w:r>
      <w:r w:rsidRPr="00C84483">
        <w:rPr>
          <w:b/>
          <w:sz w:val="24"/>
          <w:szCs w:val="24"/>
        </w:rPr>
        <w:tab/>
        <w:t>LÆGEMIDLETS NAVN</w:t>
      </w:r>
    </w:p>
    <w:p w14:paraId="5C1332F5" w14:textId="1A059074" w:rsidR="009260DE" w:rsidRPr="00C84483" w:rsidRDefault="00F120E7" w:rsidP="00FA70C8">
      <w:pPr>
        <w:tabs>
          <w:tab w:val="left" w:pos="851"/>
        </w:tabs>
        <w:ind w:left="851"/>
        <w:rPr>
          <w:sz w:val="24"/>
          <w:szCs w:val="24"/>
        </w:rPr>
      </w:pPr>
      <w:r>
        <w:rPr>
          <w:sz w:val="24"/>
          <w:szCs w:val="24"/>
        </w:rPr>
        <w:t xml:space="preserve">Brivaracetam </w:t>
      </w:r>
      <w:r w:rsidR="00240FA2">
        <w:rPr>
          <w:sz w:val="24"/>
          <w:szCs w:val="24"/>
        </w:rPr>
        <w:t>"</w:t>
      </w:r>
      <w:r w:rsidR="007205E2">
        <w:rPr>
          <w:sz w:val="24"/>
          <w:szCs w:val="24"/>
        </w:rPr>
        <w:t>Cipla</w:t>
      </w:r>
      <w:r w:rsidR="00240FA2">
        <w:rPr>
          <w:sz w:val="24"/>
          <w:szCs w:val="24"/>
        </w:rPr>
        <w:t>"</w:t>
      </w:r>
    </w:p>
    <w:p w14:paraId="6796BE70" w14:textId="77777777" w:rsidR="009260DE" w:rsidRPr="00C84483" w:rsidRDefault="009260DE" w:rsidP="00FA70C8">
      <w:pPr>
        <w:tabs>
          <w:tab w:val="left" w:pos="851"/>
        </w:tabs>
        <w:ind w:left="851"/>
        <w:rPr>
          <w:sz w:val="24"/>
          <w:szCs w:val="24"/>
        </w:rPr>
      </w:pPr>
    </w:p>
    <w:p w14:paraId="1D14BBEF" w14:textId="77777777" w:rsidR="009260DE" w:rsidRPr="00C84483" w:rsidRDefault="009260DE" w:rsidP="00FA70C8">
      <w:pPr>
        <w:tabs>
          <w:tab w:val="left" w:pos="851"/>
        </w:tabs>
        <w:ind w:left="851" w:hanging="851"/>
        <w:rPr>
          <w:b/>
          <w:sz w:val="24"/>
          <w:szCs w:val="24"/>
        </w:rPr>
      </w:pPr>
      <w:r w:rsidRPr="00C84483">
        <w:rPr>
          <w:b/>
          <w:sz w:val="24"/>
          <w:szCs w:val="24"/>
        </w:rPr>
        <w:t>2.</w:t>
      </w:r>
      <w:r w:rsidRPr="00C84483">
        <w:rPr>
          <w:b/>
          <w:sz w:val="24"/>
          <w:szCs w:val="24"/>
        </w:rPr>
        <w:tab/>
        <w:t>KVALITATIV OG KVANTITATIV SAMMENSÆTNING</w:t>
      </w:r>
    </w:p>
    <w:p w14:paraId="3F7A9338" w14:textId="77777777" w:rsidR="00F120E7" w:rsidRPr="00F120E7" w:rsidRDefault="00F120E7" w:rsidP="00FA70C8">
      <w:pPr>
        <w:tabs>
          <w:tab w:val="left" w:pos="851"/>
        </w:tabs>
        <w:ind w:left="851"/>
        <w:rPr>
          <w:b/>
          <w:sz w:val="24"/>
          <w:szCs w:val="24"/>
          <w:lang w:val="nn-NO"/>
        </w:rPr>
      </w:pPr>
    </w:p>
    <w:p w14:paraId="5C6EAB8D" w14:textId="69D2028C"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007205E2">
        <w:rPr>
          <w:sz w:val="24"/>
          <w:szCs w:val="24"/>
          <w:u w:val="single"/>
          <w:lang w:val="nn-NO"/>
        </w:rPr>
        <w:t>Cipla</w:t>
      </w:r>
      <w:r w:rsidR="00240FA2">
        <w:rPr>
          <w:sz w:val="24"/>
          <w:szCs w:val="24"/>
          <w:u w:val="single"/>
          <w:lang w:val="nn-NO"/>
        </w:rPr>
        <w:t>"</w:t>
      </w:r>
      <w:r w:rsidRPr="00F120E7">
        <w:rPr>
          <w:sz w:val="24"/>
          <w:szCs w:val="24"/>
          <w:u w:val="single"/>
          <w:lang w:val="nn-NO"/>
        </w:rPr>
        <w:t xml:space="preserve"> 10 mg filmovertrukne tabletter</w:t>
      </w:r>
    </w:p>
    <w:p w14:paraId="1CB822C1" w14:textId="77777777" w:rsidR="00F120E7" w:rsidRDefault="00F120E7" w:rsidP="00FA70C8">
      <w:pPr>
        <w:tabs>
          <w:tab w:val="left" w:pos="851"/>
        </w:tabs>
        <w:ind w:left="851"/>
        <w:rPr>
          <w:sz w:val="24"/>
          <w:szCs w:val="24"/>
          <w:lang w:val="nn-NO"/>
        </w:rPr>
      </w:pPr>
      <w:r w:rsidRPr="00F120E7">
        <w:rPr>
          <w:sz w:val="24"/>
          <w:szCs w:val="24"/>
          <w:lang w:val="nn-NO"/>
        </w:rPr>
        <w:t>Hver filmovertrukken tablet indeholder 10 mg brivaracetam.</w:t>
      </w:r>
    </w:p>
    <w:p w14:paraId="5F1A1A7B" w14:textId="77777777" w:rsidR="00F120E7" w:rsidRPr="00F120E7" w:rsidRDefault="00F120E7" w:rsidP="00FA70C8">
      <w:pPr>
        <w:tabs>
          <w:tab w:val="left" w:pos="851"/>
        </w:tabs>
        <w:ind w:left="851"/>
        <w:rPr>
          <w:sz w:val="24"/>
          <w:szCs w:val="24"/>
          <w:lang w:val="nn-NO"/>
        </w:rPr>
      </w:pPr>
    </w:p>
    <w:p w14:paraId="0776CEC2" w14:textId="1C49EF10"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007205E2">
        <w:rPr>
          <w:sz w:val="24"/>
          <w:szCs w:val="24"/>
          <w:u w:val="single"/>
          <w:lang w:val="nn-NO"/>
        </w:rPr>
        <w:t>Cipla</w:t>
      </w:r>
      <w:r w:rsidR="00240FA2">
        <w:rPr>
          <w:sz w:val="24"/>
          <w:szCs w:val="24"/>
          <w:u w:val="single"/>
          <w:lang w:val="nn-NO"/>
        </w:rPr>
        <w:t>"</w:t>
      </w:r>
      <w:r w:rsidRPr="00F120E7">
        <w:rPr>
          <w:sz w:val="24"/>
          <w:szCs w:val="24"/>
          <w:u w:val="single"/>
          <w:lang w:val="nn-NO"/>
        </w:rPr>
        <w:t xml:space="preserve"> 25 mg filmovertrukne tabletter</w:t>
      </w:r>
    </w:p>
    <w:p w14:paraId="73E6956E"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25 mg brivaracetam.</w:t>
      </w:r>
    </w:p>
    <w:p w14:paraId="6FFF9C90" w14:textId="77777777" w:rsidR="00F120E7" w:rsidRPr="00F120E7" w:rsidRDefault="00F120E7" w:rsidP="00FA70C8">
      <w:pPr>
        <w:tabs>
          <w:tab w:val="left" w:pos="851"/>
        </w:tabs>
        <w:ind w:left="851"/>
        <w:rPr>
          <w:sz w:val="24"/>
          <w:szCs w:val="24"/>
          <w:u w:val="single"/>
          <w:lang w:val="nn-NO"/>
        </w:rPr>
      </w:pPr>
    </w:p>
    <w:p w14:paraId="3C26270A" w14:textId="4BA10F58"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007205E2">
        <w:rPr>
          <w:sz w:val="24"/>
          <w:szCs w:val="24"/>
          <w:u w:val="single"/>
          <w:lang w:val="nn-NO"/>
        </w:rPr>
        <w:t>Cipla</w:t>
      </w:r>
      <w:r w:rsidR="00240FA2">
        <w:rPr>
          <w:sz w:val="24"/>
          <w:szCs w:val="24"/>
          <w:u w:val="single"/>
          <w:lang w:val="nn-NO"/>
        </w:rPr>
        <w:t>"</w:t>
      </w:r>
      <w:r w:rsidRPr="00F120E7">
        <w:rPr>
          <w:sz w:val="24"/>
          <w:szCs w:val="24"/>
          <w:u w:val="single"/>
          <w:lang w:val="nn-NO"/>
        </w:rPr>
        <w:t xml:space="preserve"> 50 mg filmovertrukne tabletter</w:t>
      </w:r>
    </w:p>
    <w:p w14:paraId="1EB485AC"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50 mg brivaracetam.</w:t>
      </w:r>
    </w:p>
    <w:p w14:paraId="0E78E590" w14:textId="77777777" w:rsidR="00F120E7" w:rsidRPr="00F120E7" w:rsidRDefault="00F120E7" w:rsidP="00FA70C8">
      <w:pPr>
        <w:tabs>
          <w:tab w:val="left" w:pos="851"/>
        </w:tabs>
        <w:ind w:left="851"/>
        <w:rPr>
          <w:sz w:val="24"/>
          <w:szCs w:val="24"/>
          <w:u w:val="single"/>
          <w:lang w:val="nn-NO"/>
        </w:rPr>
      </w:pPr>
    </w:p>
    <w:p w14:paraId="4F0B8321" w14:textId="4DA10A4C"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007205E2">
        <w:rPr>
          <w:sz w:val="24"/>
          <w:szCs w:val="24"/>
          <w:u w:val="single"/>
          <w:lang w:val="nn-NO"/>
        </w:rPr>
        <w:t>Cipla</w:t>
      </w:r>
      <w:r w:rsidR="00240FA2">
        <w:rPr>
          <w:sz w:val="24"/>
          <w:szCs w:val="24"/>
          <w:u w:val="single"/>
          <w:lang w:val="nn-NO"/>
        </w:rPr>
        <w:t>"</w:t>
      </w:r>
      <w:r w:rsidRPr="00F120E7">
        <w:rPr>
          <w:sz w:val="24"/>
          <w:szCs w:val="24"/>
          <w:u w:val="single"/>
          <w:lang w:val="nn-NO"/>
        </w:rPr>
        <w:t xml:space="preserve"> 75 mg filmovertrukne tabletter</w:t>
      </w:r>
    </w:p>
    <w:p w14:paraId="07B25D36" w14:textId="77777777" w:rsidR="00F120E7" w:rsidRPr="00F120E7" w:rsidRDefault="00F120E7" w:rsidP="00FA70C8">
      <w:pPr>
        <w:tabs>
          <w:tab w:val="left" w:pos="851"/>
        </w:tabs>
        <w:ind w:left="851"/>
        <w:rPr>
          <w:sz w:val="24"/>
          <w:szCs w:val="24"/>
          <w:lang w:val="nn-NO"/>
        </w:rPr>
      </w:pPr>
      <w:r w:rsidRPr="00F120E7">
        <w:rPr>
          <w:sz w:val="24"/>
          <w:szCs w:val="24"/>
          <w:lang w:val="nn-NO"/>
        </w:rPr>
        <w:t>Hver filmovertrukken tablet indeholder 75 mg brivaracetam.</w:t>
      </w:r>
    </w:p>
    <w:p w14:paraId="60AE9A63" w14:textId="77777777" w:rsidR="00F120E7" w:rsidRPr="00F120E7" w:rsidRDefault="00F120E7" w:rsidP="00FA70C8">
      <w:pPr>
        <w:tabs>
          <w:tab w:val="left" w:pos="851"/>
        </w:tabs>
        <w:ind w:left="851"/>
        <w:rPr>
          <w:sz w:val="24"/>
          <w:szCs w:val="24"/>
          <w:u w:val="single"/>
          <w:lang w:val="nn-NO"/>
        </w:rPr>
      </w:pPr>
    </w:p>
    <w:p w14:paraId="2565A387" w14:textId="5D1FEA2B" w:rsidR="00F120E7" w:rsidRPr="00F120E7" w:rsidRDefault="00F120E7" w:rsidP="00FA70C8">
      <w:pPr>
        <w:tabs>
          <w:tab w:val="left" w:pos="851"/>
        </w:tabs>
        <w:ind w:left="851"/>
        <w:rPr>
          <w:sz w:val="24"/>
          <w:szCs w:val="24"/>
          <w:u w:val="single"/>
          <w:lang w:val="nn-NO"/>
        </w:rPr>
      </w:pPr>
      <w:r w:rsidRPr="00F120E7">
        <w:rPr>
          <w:sz w:val="24"/>
          <w:szCs w:val="24"/>
          <w:u w:val="single"/>
          <w:lang w:val="nn-NO"/>
        </w:rPr>
        <w:t xml:space="preserve">Brivaracetam </w:t>
      </w:r>
      <w:r w:rsidR="00240FA2">
        <w:rPr>
          <w:sz w:val="24"/>
          <w:szCs w:val="24"/>
          <w:u w:val="single"/>
          <w:lang w:val="nn-NO"/>
        </w:rPr>
        <w:t>"</w:t>
      </w:r>
      <w:r w:rsidR="007205E2">
        <w:rPr>
          <w:sz w:val="24"/>
          <w:szCs w:val="24"/>
          <w:u w:val="single"/>
          <w:lang w:val="nn-NO"/>
        </w:rPr>
        <w:t>Cipla</w:t>
      </w:r>
      <w:r w:rsidR="00240FA2">
        <w:rPr>
          <w:sz w:val="24"/>
          <w:szCs w:val="24"/>
          <w:u w:val="single"/>
          <w:lang w:val="nn-NO"/>
        </w:rPr>
        <w:t>"</w:t>
      </w:r>
      <w:r w:rsidRPr="00F120E7">
        <w:rPr>
          <w:sz w:val="24"/>
          <w:szCs w:val="24"/>
          <w:u w:val="single"/>
          <w:lang w:val="nn-NO"/>
        </w:rPr>
        <w:t xml:space="preserve"> 100 mg filmovertrukne tabletter</w:t>
      </w:r>
    </w:p>
    <w:p w14:paraId="473F4A88" w14:textId="77777777" w:rsidR="00F120E7" w:rsidRPr="00F120E7" w:rsidRDefault="00F120E7" w:rsidP="00FA70C8">
      <w:pPr>
        <w:tabs>
          <w:tab w:val="left" w:pos="851"/>
        </w:tabs>
        <w:ind w:left="851"/>
        <w:rPr>
          <w:sz w:val="24"/>
          <w:szCs w:val="24"/>
        </w:rPr>
      </w:pPr>
      <w:r w:rsidRPr="00F120E7">
        <w:rPr>
          <w:sz w:val="24"/>
          <w:szCs w:val="24"/>
        </w:rPr>
        <w:t>Hver filmovertrukken tablet indeholder 100 mg brivaracetam.</w:t>
      </w:r>
    </w:p>
    <w:p w14:paraId="621B3119" w14:textId="77777777" w:rsidR="00F120E7" w:rsidRPr="00F120E7" w:rsidRDefault="00F120E7" w:rsidP="00FA70C8">
      <w:pPr>
        <w:tabs>
          <w:tab w:val="left" w:pos="851"/>
        </w:tabs>
        <w:ind w:left="851"/>
        <w:rPr>
          <w:sz w:val="24"/>
          <w:szCs w:val="24"/>
        </w:rPr>
      </w:pPr>
    </w:p>
    <w:p w14:paraId="48378949" w14:textId="77777777" w:rsidR="00F120E7" w:rsidRPr="00F120E7" w:rsidRDefault="00F120E7" w:rsidP="00FA70C8">
      <w:pPr>
        <w:tabs>
          <w:tab w:val="left" w:pos="851"/>
        </w:tabs>
        <w:ind w:left="851"/>
        <w:rPr>
          <w:sz w:val="24"/>
          <w:szCs w:val="24"/>
        </w:rPr>
      </w:pPr>
      <w:r w:rsidRPr="00F120E7">
        <w:rPr>
          <w:sz w:val="24"/>
          <w:szCs w:val="24"/>
        </w:rPr>
        <w:t>Alle hjælpestoffer er anført under pkt. 6.1.</w:t>
      </w:r>
    </w:p>
    <w:p w14:paraId="159AA35E" w14:textId="77777777" w:rsidR="009260DE" w:rsidRPr="00C84483" w:rsidRDefault="009260DE" w:rsidP="00FA70C8">
      <w:pPr>
        <w:tabs>
          <w:tab w:val="left" w:pos="851"/>
        </w:tabs>
        <w:ind w:left="851"/>
        <w:rPr>
          <w:sz w:val="24"/>
          <w:szCs w:val="24"/>
        </w:rPr>
      </w:pPr>
    </w:p>
    <w:p w14:paraId="687A0B90" w14:textId="77777777" w:rsidR="009260DE" w:rsidRPr="00C84483" w:rsidRDefault="009260DE" w:rsidP="00FA70C8">
      <w:pPr>
        <w:tabs>
          <w:tab w:val="left" w:pos="851"/>
        </w:tabs>
        <w:ind w:left="851" w:hanging="851"/>
        <w:rPr>
          <w:b/>
          <w:sz w:val="24"/>
          <w:szCs w:val="24"/>
        </w:rPr>
      </w:pPr>
      <w:r w:rsidRPr="00C84483">
        <w:rPr>
          <w:b/>
          <w:sz w:val="24"/>
          <w:szCs w:val="24"/>
        </w:rPr>
        <w:t>3.</w:t>
      </w:r>
      <w:r w:rsidRPr="00C84483">
        <w:rPr>
          <w:b/>
          <w:sz w:val="24"/>
          <w:szCs w:val="24"/>
        </w:rPr>
        <w:tab/>
        <w:t>LÆGEMIDDELFORM</w:t>
      </w:r>
    </w:p>
    <w:p w14:paraId="2D1A78EB" w14:textId="77777777" w:rsidR="00F120E7" w:rsidRPr="00F120E7" w:rsidRDefault="00F120E7" w:rsidP="00FA70C8">
      <w:pPr>
        <w:tabs>
          <w:tab w:val="left" w:pos="851"/>
        </w:tabs>
        <w:ind w:left="851"/>
        <w:rPr>
          <w:sz w:val="24"/>
          <w:szCs w:val="24"/>
          <w:lang w:val="nb-NO"/>
        </w:rPr>
      </w:pPr>
      <w:r w:rsidRPr="00F120E7">
        <w:rPr>
          <w:sz w:val="24"/>
          <w:szCs w:val="24"/>
          <w:lang w:val="nb-NO"/>
        </w:rPr>
        <w:t>Filmovertruk</w:t>
      </w:r>
      <w:r>
        <w:rPr>
          <w:sz w:val="24"/>
          <w:szCs w:val="24"/>
          <w:lang w:val="nb-NO"/>
        </w:rPr>
        <w:t>ne tabletter</w:t>
      </w:r>
      <w:r w:rsidRPr="00F120E7">
        <w:rPr>
          <w:sz w:val="24"/>
          <w:szCs w:val="24"/>
          <w:lang w:val="nb-NO"/>
        </w:rPr>
        <w:t xml:space="preserve"> (tablet)</w:t>
      </w:r>
    </w:p>
    <w:p w14:paraId="6B9D8E89" w14:textId="77777777" w:rsidR="00F120E7" w:rsidRPr="00F120E7" w:rsidRDefault="00F120E7" w:rsidP="00FA70C8">
      <w:pPr>
        <w:tabs>
          <w:tab w:val="left" w:pos="851"/>
        </w:tabs>
        <w:ind w:left="851"/>
        <w:rPr>
          <w:sz w:val="24"/>
          <w:szCs w:val="24"/>
          <w:lang w:val="nb-NO"/>
        </w:rPr>
      </w:pPr>
    </w:p>
    <w:p w14:paraId="1671FC55" w14:textId="132D2CDE"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007205E2">
        <w:rPr>
          <w:sz w:val="24"/>
          <w:szCs w:val="24"/>
          <w:u w:val="single"/>
          <w:lang w:val="nb-NO"/>
        </w:rPr>
        <w:t>Cipla</w:t>
      </w:r>
      <w:r w:rsidR="00240FA2">
        <w:rPr>
          <w:sz w:val="24"/>
          <w:szCs w:val="24"/>
          <w:u w:val="single"/>
          <w:lang w:val="nb-NO"/>
        </w:rPr>
        <w:t>"</w:t>
      </w:r>
      <w:r w:rsidRPr="00F120E7">
        <w:rPr>
          <w:sz w:val="24"/>
          <w:szCs w:val="24"/>
          <w:u w:val="single"/>
          <w:lang w:val="nb-NO"/>
        </w:rPr>
        <w:t xml:space="preserve"> 10 mg filmovertrukne tabletter</w:t>
      </w:r>
    </w:p>
    <w:p w14:paraId="2DEA0559" w14:textId="43F7591F" w:rsidR="00F120E7" w:rsidRPr="00F120E7" w:rsidRDefault="00F120E7" w:rsidP="00FA70C8">
      <w:pPr>
        <w:tabs>
          <w:tab w:val="left" w:pos="851"/>
        </w:tabs>
        <w:ind w:left="851"/>
        <w:rPr>
          <w:sz w:val="24"/>
          <w:szCs w:val="24"/>
          <w:lang w:val="nb-NO"/>
        </w:rPr>
      </w:pPr>
      <w:r w:rsidRPr="00F120E7">
        <w:rPr>
          <w:sz w:val="24"/>
          <w:szCs w:val="24"/>
          <w:lang w:val="nb-NO"/>
        </w:rPr>
        <w:t>Hvide til gråhvide, runde, bikonveks</w:t>
      </w:r>
      <w:r>
        <w:rPr>
          <w:sz w:val="24"/>
          <w:szCs w:val="24"/>
          <w:lang w:val="nb-NO"/>
        </w:rPr>
        <w:t>e,</w:t>
      </w:r>
      <w:r w:rsidRPr="00F120E7">
        <w:rPr>
          <w:sz w:val="24"/>
          <w:szCs w:val="24"/>
          <w:lang w:val="nb-NO"/>
        </w:rPr>
        <w:t xml:space="preserve"> filmovertrukne tabletter med en diameter på 6 mm og er præget med </w:t>
      </w:r>
      <w:r w:rsidR="00240FA2">
        <w:rPr>
          <w:sz w:val="24"/>
          <w:szCs w:val="24"/>
          <w:lang w:val="nb-NO"/>
        </w:rPr>
        <w:t>"</w:t>
      </w:r>
      <w:r w:rsidRPr="00F120E7">
        <w:rPr>
          <w:sz w:val="24"/>
          <w:szCs w:val="24"/>
          <w:lang w:val="nb-NO"/>
        </w:rPr>
        <w:t>10</w:t>
      </w:r>
      <w:r w:rsidR="00240FA2">
        <w:rPr>
          <w:sz w:val="24"/>
          <w:szCs w:val="24"/>
          <w:lang w:val="nb-NO"/>
        </w:rPr>
        <w:t>"</w:t>
      </w:r>
      <w:r w:rsidRPr="00F120E7">
        <w:rPr>
          <w:sz w:val="24"/>
          <w:szCs w:val="24"/>
          <w:lang w:val="nb-NO"/>
        </w:rPr>
        <w:t xml:space="preserve"> på den ene side.</w:t>
      </w:r>
    </w:p>
    <w:p w14:paraId="05DBF137" w14:textId="54DD953F" w:rsidR="006013EB" w:rsidRDefault="006013EB" w:rsidP="00FA70C8">
      <w:pPr>
        <w:rPr>
          <w:sz w:val="24"/>
          <w:szCs w:val="24"/>
          <w:u w:val="single"/>
          <w:lang w:val="nb-NO"/>
        </w:rPr>
      </w:pPr>
      <w:r>
        <w:rPr>
          <w:sz w:val="24"/>
          <w:szCs w:val="24"/>
          <w:u w:val="single"/>
          <w:lang w:val="nb-NO"/>
        </w:rPr>
        <w:br w:type="page"/>
      </w:r>
    </w:p>
    <w:p w14:paraId="53B36FB2" w14:textId="77777777" w:rsidR="00F120E7" w:rsidRPr="00F120E7" w:rsidRDefault="00F120E7" w:rsidP="00FA70C8">
      <w:pPr>
        <w:tabs>
          <w:tab w:val="left" w:pos="851"/>
        </w:tabs>
        <w:ind w:left="851"/>
        <w:rPr>
          <w:sz w:val="24"/>
          <w:szCs w:val="24"/>
          <w:u w:val="single"/>
          <w:lang w:val="nb-NO"/>
        </w:rPr>
      </w:pPr>
    </w:p>
    <w:p w14:paraId="61C18233" w14:textId="0C2EA2C8"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007205E2">
        <w:rPr>
          <w:sz w:val="24"/>
          <w:szCs w:val="24"/>
          <w:u w:val="single"/>
          <w:lang w:val="nb-NO"/>
        </w:rPr>
        <w:t>Cipla</w:t>
      </w:r>
      <w:r w:rsidR="00240FA2">
        <w:rPr>
          <w:sz w:val="24"/>
          <w:szCs w:val="24"/>
          <w:u w:val="single"/>
          <w:lang w:val="nb-NO"/>
        </w:rPr>
        <w:t>"</w:t>
      </w:r>
      <w:r w:rsidRPr="00F120E7">
        <w:rPr>
          <w:sz w:val="24"/>
          <w:szCs w:val="24"/>
          <w:u w:val="single"/>
          <w:lang w:val="nb-NO"/>
        </w:rPr>
        <w:t xml:space="preserve"> 25 mg filmovertrukne tabletter</w:t>
      </w:r>
    </w:p>
    <w:p w14:paraId="57ACD9B5" w14:textId="0056BFB3" w:rsidR="00F120E7" w:rsidRPr="00F120E7" w:rsidRDefault="00F120E7" w:rsidP="00FA70C8">
      <w:pPr>
        <w:tabs>
          <w:tab w:val="left" w:pos="851"/>
        </w:tabs>
        <w:ind w:left="851"/>
        <w:rPr>
          <w:sz w:val="24"/>
          <w:szCs w:val="24"/>
          <w:lang w:val="nb-NO"/>
        </w:rPr>
      </w:pPr>
      <w:r w:rsidRPr="00F120E7">
        <w:rPr>
          <w:sz w:val="24"/>
          <w:szCs w:val="24"/>
          <w:lang w:val="nb-NO"/>
        </w:rPr>
        <w:t>Grå, ovale, bikonveks</w:t>
      </w:r>
      <w:r>
        <w:rPr>
          <w:sz w:val="24"/>
          <w:szCs w:val="24"/>
          <w:lang w:val="nb-NO"/>
        </w:rPr>
        <w:t>e,</w:t>
      </w:r>
      <w:r w:rsidRPr="00F120E7">
        <w:rPr>
          <w:sz w:val="24"/>
          <w:szCs w:val="24"/>
          <w:lang w:val="nb-NO"/>
        </w:rPr>
        <w:t xml:space="preserve"> filmovertrukne tabletter, der måler 9 mm</w:t>
      </w:r>
      <w:r>
        <w:rPr>
          <w:sz w:val="24"/>
          <w:szCs w:val="24"/>
          <w:lang w:val="nb-NO"/>
        </w:rPr>
        <w:t>×</w:t>
      </w:r>
      <w:r w:rsidRPr="00F120E7">
        <w:rPr>
          <w:sz w:val="24"/>
          <w:szCs w:val="24"/>
          <w:lang w:val="nb-NO"/>
        </w:rPr>
        <w:t xml:space="preserve">5 mm og er præget med </w:t>
      </w:r>
      <w:r w:rsidR="00240FA2">
        <w:rPr>
          <w:sz w:val="24"/>
          <w:szCs w:val="24"/>
          <w:lang w:val="nb-NO"/>
        </w:rPr>
        <w:t>"</w:t>
      </w:r>
      <w:r w:rsidRPr="00F120E7">
        <w:rPr>
          <w:sz w:val="24"/>
          <w:szCs w:val="24"/>
          <w:lang w:val="nb-NO"/>
        </w:rPr>
        <w:t>25</w:t>
      </w:r>
      <w:r w:rsidR="00240FA2">
        <w:rPr>
          <w:sz w:val="24"/>
          <w:szCs w:val="24"/>
          <w:lang w:val="nb-NO"/>
        </w:rPr>
        <w:t>"</w:t>
      </w:r>
      <w:r w:rsidRPr="00F120E7">
        <w:rPr>
          <w:sz w:val="24"/>
          <w:szCs w:val="24"/>
          <w:lang w:val="nb-NO"/>
        </w:rPr>
        <w:t xml:space="preserve"> på den ene side.</w:t>
      </w:r>
    </w:p>
    <w:p w14:paraId="1D28E646" w14:textId="77777777" w:rsidR="00F120E7" w:rsidRPr="00F120E7" w:rsidRDefault="00F120E7" w:rsidP="00FA70C8">
      <w:pPr>
        <w:tabs>
          <w:tab w:val="left" w:pos="851"/>
        </w:tabs>
        <w:ind w:left="851"/>
        <w:rPr>
          <w:sz w:val="24"/>
          <w:szCs w:val="24"/>
          <w:lang w:val="nb-NO"/>
        </w:rPr>
      </w:pPr>
    </w:p>
    <w:p w14:paraId="4516C606" w14:textId="293AF014"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007205E2">
        <w:rPr>
          <w:sz w:val="24"/>
          <w:szCs w:val="24"/>
          <w:u w:val="single"/>
          <w:lang w:val="nb-NO"/>
        </w:rPr>
        <w:t>Cipla</w:t>
      </w:r>
      <w:r w:rsidR="00240FA2">
        <w:rPr>
          <w:sz w:val="24"/>
          <w:szCs w:val="24"/>
          <w:u w:val="single"/>
          <w:lang w:val="nb-NO"/>
        </w:rPr>
        <w:t>"</w:t>
      </w:r>
      <w:r w:rsidRPr="00F120E7">
        <w:rPr>
          <w:sz w:val="24"/>
          <w:szCs w:val="24"/>
          <w:u w:val="single"/>
          <w:lang w:val="nb-NO"/>
        </w:rPr>
        <w:t xml:space="preserve"> 50 mg filmovertrukne tabletter</w:t>
      </w:r>
    </w:p>
    <w:p w14:paraId="15B7AFAC" w14:textId="48834CBA" w:rsidR="00F120E7" w:rsidRPr="00F120E7" w:rsidRDefault="00F120E7" w:rsidP="00FA70C8">
      <w:pPr>
        <w:tabs>
          <w:tab w:val="left" w:pos="851"/>
        </w:tabs>
        <w:ind w:left="851"/>
        <w:rPr>
          <w:sz w:val="24"/>
          <w:szCs w:val="24"/>
          <w:lang w:val="nb-NO"/>
        </w:rPr>
      </w:pPr>
      <w:r w:rsidRPr="00F120E7">
        <w:rPr>
          <w:sz w:val="24"/>
          <w:szCs w:val="24"/>
          <w:lang w:val="nb-NO"/>
        </w:rPr>
        <w:t>Gule, ovale, bikonveks</w:t>
      </w:r>
      <w:r>
        <w:rPr>
          <w:sz w:val="24"/>
          <w:szCs w:val="24"/>
          <w:lang w:val="nb-NO"/>
        </w:rPr>
        <w:t>e,</w:t>
      </w:r>
      <w:r w:rsidRPr="00F120E7">
        <w:rPr>
          <w:sz w:val="24"/>
          <w:szCs w:val="24"/>
          <w:lang w:val="nb-NO"/>
        </w:rPr>
        <w:t xml:space="preserve"> filmovertrukne tabletter, der måler 12 mm</w:t>
      </w:r>
      <w:r>
        <w:rPr>
          <w:sz w:val="24"/>
          <w:szCs w:val="24"/>
          <w:lang w:val="nb-NO"/>
        </w:rPr>
        <w:t>×</w:t>
      </w:r>
      <w:r w:rsidRPr="00F120E7">
        <w:rPr>
          <w:sz w:val="24"/>
          <w:szCs w:val="24"/>
          <w:lang w:val="nb-NO"/>
        </w:rPr>
        <w:t xml:space="preserve">7 mm og er præget med </w:t>
      </w:r>
      <w:r w:rsidR="00240FA2">
        <w:rPr>
          <w:sz w:val="24"/>
          <w:szCs w:val="24"/>
          <w:lang w:val="nb-NO"/>
        </w:rPr>
        <w:t>"</w:t>
      </w:r>
      <w:r w:rsidRPr="00F120E7">
        <w:rPr>
          <w:sz w:val="24"/>
          <w:szCs w:val="24"/>
          <w:lang w:val="nb-NO"/>
        </w:rPr>
        <w:t>50</w:t>
      </w:r>
      <w:r w:rsidR="00240FA2">
        <w:rPr>
          <w:sz w:val="24"/>
          <w:szCs w:val="24"/>
          <w:lang w:val="nb-NO"/>
        </w:rPr>
        <w:t>"</w:t>
      </w:r>
      <w:r w:rsidRPr="00F120E7">
        <w:rPr>
          <w:sz w:val="24"/>
          <w:szCs w:val="24"/>
          <w:lang w:val="nb-NO"/>
        </w:rPr>
        <w:t xml:space="preserve"> på den ene side.</w:t>
      </w:r>
    </w:p>
    <w:p w14:paraId="42DB04A5" w14:textId="77777777" w:rsidR="00F120E7" w:rsidRPr="00F120E7" w:rsidRDefault="00F120E7" w:rsidP="00FA70C8">
      <w:pPr>
        <w:tabs>
          <w:tab w:val="left" w:pos="851"/>
        </w:tabs>
        <w:ind w:left="851"/>
        <w:rPr>
          <w:sz w:val="24"/>
          <w:szCs w:val="24"/>
          <w:lang w:val="nb-NO"/>
        </w:rPr>
      </w:pPr>
    </w:p>
    <w:p w14:paraId="674DF964" w14:textId="3C51248D"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007205E2">
        <w:rPr>
          <w:sz w:val="24"/>
          <w:szCs w:val="24"/>
          <w:u w:val="single"/>
          <w:lang w:val="nb-NO"/>
        </w:rPr>
        <w:t>Cipla</w:t>
      </w:r>
      <w:r w:rsidR="00240FA2">
        <w:rPr>
          <w:sz w:val="24"/>
          <w:szCs w:val="24"/>
          <w:u w:val="single"/>
          <w:lang w:val="nb-NO"/>
        </w:rPr>
        <w:t>"</w:t>
      </w:r>
      <w:r w:rsidRPr="00F120E7">
        <w:rPr>
          <w:sz w:val="24"/>
          <w:szCs w:val="24"/>
          <w:u w:val="single"/>
          <w:lang w:val="nb-NO"/>
        </w:rPr>
        <w:t xml:space="preserve"> 75 mg filmovertrukne tabletter</w:t>
      </w:r>
    </w:p>
    <w:p w14:paraId="35656E29" w14:textId="6065D98F" w:rsidR="00F120E7" w:rsidRDefault="00F120E7" w:rsidP="00FA70C8">
      <w:pPr>
        <w:tabs>
          <w:tab w:val="left" w:pos="851"/>
        </w:tabs>
        <w:ind w:left="851"/>
        <w:rPr>
          <w:sz w:val="24"/>
          <w:szCs w:val="24"/>
          <w:lang w:val="nb-NO"/>
        </w:rPr>
      </w:pPr>
      <w:r w:rsidRPr="00F120E7">
        <w:rPr>
          <w:sz w:val="24"/>
          <w:szCs w:val="24"/>
          <w:lang w:val="nb-NO"/>
        </w:rPr>
        <w:t>Lyserød</w:t>
      </w:r>
      <w:r w:rsidR="007205E2">
        <w:rPr>
          <w:sz w:val="24"/>
          <w:szCs w:val="24"/>
          <w:lang w:val="nb-NO"/>
        </w:rPr>
        <w:t>e</w:t>
      </w:r>
      <w:r w:rsidRPr="00F120E7">
        <w:rPr>
          <w:sz w:val="24"/>
          <w:szCs w:val="24"/>
          <w:lang w:val="nb-NO"/>
        </w:rPr>
        <w:t>, ovale, bikonveks</w:t>
      </w:r>
      <w:r>
        <w:rPr>
          <w:sz w:val="24"/>
          <w:szCs w:val="24"/>
          <w:lang w:val="nb-NO"/>
        </w:rPr>
        <w:t>e,</w:t>
      </w:r>
      <w:r w:rsidRPr="00F120E7">
        <w:rPr>
          <w:sz w:val="24"/>
          <w:szCs w:val="24"/>
          <w:lang w:val="nb-NO"/>
        </w:rPr>
        <w:t xml:space="preserve"> filmovertrukne tabletter, der måler 13 mm</w:t>
      </w:r>
      <w:r>
        <w:rPr>
          <w:sz w:val="24"/>
          <w:szCs w:val="24"/>
          <w:lang w:val="nb-NO"/>
        </w:rPr>
        <w:t>×</w:t>
      </w:r>
      <w:r w:rsidRPr="00F120E7">
        <w:rPr>
          <w:sz w:val="24"/>
          <w:szCs w:val="24"/>
          <w:lang w:val="nb-NO"/>
        </w:rPr>
        <w:t xml:space="preserve">7 mm og er præget med </w:t>
      </w:r>
      <w:r w:rsidR="00240FA2">
        <w:rPr>
          <w:sz w:val="24"/>
          <w:szCs w:val="24"/>
          <w:lang w:val="nb-NO"/>
        </w:rPr>
        <w:t>"</w:t>
      </w:r>
      <w:r w:rsidRPr="00F120E7">
        <w:rPr>
          <w:sz w:val="24"/>
          <w:szCs w:val="24"/>
          <w:lang w:val="nb-NO"/>
        </w:rPr>
        <w:t>75</w:t>
      </w:r>
      <w:r w:rsidR="00240FA2">
        <w:rPr>
          <w:sz w:val="24"/>
          <w:szCs w:val="24"/>
          <w:lang w:val="nb-NO"/>
        </w:rPr>
        <w:t>"</w:t>
      </w:r>
      <w:r w:rsidRPr="00F120E7">
        <w:rPr>
          <w:sz w:val="24"/>
          <w:szCs w:val="24"/>
          <w:lang w:val="nb-NO"/>
        </w:rPr>
        <w:t xml:space="preserve"> på den ene side.</w:t>
      </w:r>
    </w:p>
    <w:p w14:paraId="0F3FE5E7" w14:textId="77777777" w:rsidR="00F120E7" w:rsidRPr="00F120E7" w:rsidRDefault="00F120E7" w:rsidP="00FA70C8">
      <w:pPr>
        <w:tabs>
          <w:tab w:val="left" w:pos="851"/>
        </w:tabs>
        <w:ind w:left="851"/>
        <w:rPr>
          <w:sz w:val="24"/>
          <w:szCs w:val="24"/>
          <w:lang w:val="nb-NO"/>
        </w:rPr>
      </w:pPr>
    </w:p>
    <w:p w14:paraId="21637B94" w14:textId="1F437DE3" w:rsidR="00F120E7" w:rsidRPr="00F120E7" w:rsidRDefault="00F120E7" w:rsidP="00FA70C8">
      <w:pPr>
        <w:tabs>
          <w:tab w:val="left" w:pos="851"/>
        </w:tabs>
        <w:ind w:left="851"/>
        <w:rPr>
          <w:sz w:val="24"/>
          <w:szCs w:val="24"/>
          <w:u w:val="single"/>
          <w:lang w:val="nb-NO"/>
        </w:rPr>
      </w:pPr>
      <w:r w:rsidRPr="00F120E7">
        <w:rPr>
          <w:sz w:val="24"/>
          <w:szCs w:val="24"/>
          <w:u w:val="single"/>
          <w:lang w:val="nb-NO"/>
        </w:rPr>
        <w:t xml:space="preserve">Brivaracetam </w:t>
      </w:r>
      <w:r w:rsidR="00240FA2">
        <w:rPr>
          <w:sz w:val="24"/>
          <w:szCs w:val="24"/>
          <w:u w:val="single"/>
          <w:lang w:val="nb-NO"/>
        </w:rPr>
        <w:t>"</w:t>
      </w:r>
      <w:r w:rsidR="007205E2">
        <w:rPr>
          <w:sz w:val="24"/>
          <w:szCs w:val="24"/>
          <w:u w:val="single"/>
          <w:lang w:val="nb-NO"/>
        </w:rPr>
        <w:t>Cipla</w:t>
      </w:r>
      <w:r w:rsidR="00240FA2">
        <w:rPr>
          <w:sz w:val="24"/>
          <w:szCs w:val="24"/>
          <w:u w:val="single"/>
          <w:lang w:val="nb-NO"/>
        </w:rPr>
        <w:t>"</w:t>
      </w:r>
      <w:r w:rsidRPr="00F120E7">
        <w:rPr>
          <w:sz w:val="24"/>
          <w:szCs w:val="24"/>
          <w:u w:val="single"/>
          <w:lang w:val="nb-NO"/>
        </w:rPr>
        <w:t xml:space="preserve"> 100 mg filmovertrukne tabletter</w:t>
      </w:r>
    </w:p>
    <w:p w14:paraId="00889A23" w14:textId="5430052A" w:rsidR="00F120E7" w:rsidRPr="00F120E7" w:rsidRDefault="00F120E7" w:rsidP="00FA70C8">
      <w:pPr>
        <w:tabs>
          <w:tab w:val="left" w:pos="851"/>
        </w:tabs>
        <w:ind w:left="851"/>
        <w:rPr>
          <w:sz w:val="24"/>
          <w:szCs w:val="24"/>
          <w:lang w:val="nb-NO"/>
        </w:rPr>
      </w:pPr>
      <w:r w:rsidRPr="00F120E7">
        <w:rPr>
          <w:sz w:val="24"/>
          <w:szCs w:val="24"/>
          <w:lang w:val="nb-NO"/>
        </w:rPr>
        <w:t>Grøn-grå, ovale, bikonveks</w:t>
      </w:r>
      <w:r>
        <w:rPr>
          <w:sz w:val="24"/>
          <w:szCs w:val="24"/>
          <w:lang w:val="nb-NO"/>
        </w:rPr>
        <w:t>e,</w:t>
      </w:r>
      <w:r w:rsidRPr="00F120E7">
        <w:rPr>
          <w:sz w:val="24"/>
          <w:szCs w:val="24"/>
          <w:lang w:val="nb-NO"/>
        </w:rPr>
        <w:t xml:space="preserve"> filmovertrukne tabletter, der måler 15 mm</w:t>
      </w:r>
      <w:r>
        <w:rPr>
          <w:sz w:val="24"/>
          <w:szCs w:val="24"/>
          <w:lang w:val="nb-NO"/>
        </w:rPr>
        <w:t>×</w:t>
      </w:r>
      <w:r w:rsidRPr="00F120E7">
        <w:rPr>
          <w:sz w:val="24"/>
          <w:szCs w:val="24"/>
          <w:lang w:val="nb-NO"/>
        </w:rPr>
        <w:t xml:space="preserve">8 mm og er præget med </w:t>
      </w:r>
      <w:r w:rsidR="00240FA2">
        <w:rPr>
          <w:sz w:val="24"/>
          <w:szCs w:val="24"/>
          <w:lang w:val="nb-NO"/>
        </w:rPr>
        <w:t>"</w:t>
      </w:r>
      <w:r w:rsidRPr="00F120E7">
        <w:rPr>
          <w:sz w:val="24"/>
          <w:szCs w:val="24"/>
          <w:lang w:val="nb-NO"/>
        </w:rPr>
        <w:t>100</w:t>
      </w:r>
      <w:r w:rsidR="00240FA2">
        <w:rPr>
          <w:sz w:val="24"/>
          <w:szCs w:val="24"/>
          <w:lang w:val="nb-NO"/>
        </w:rPr>
        <w:t>"</w:t>
      </w:r>
      <w:r w:rsidRPr="00F120E7">
        <w:rPr>
          <w:sz w:val="24"/>
          <w:szCs w:val="24"/>
          <w:lang w:val="nb-NO"/>
        </w:rPr>
        <w:t xml:space="preserve"> på den ene side.</w:t>
      </w:r>
    </w:p>
    <w:p w14:paraId="138DDB21" w14:textId="77777777" w:rsidR="009260DE" w:rsidRPr="00F120E7" w:rsidRDefault="009260DE" w:rsidP="00FA70C8">
      <w:pPr>
        <w:tabs>
          <w:tab w:val="left" w:pos="851"/>
        </w:tabs>
        <w:ind w:left="851"/>
        <w:rPr>
          <w:sz w:val="24"/>
          <w:szCs w:val="24"/>
          <w:lang w:val="nb-NO"/>
        </w:rPr>
      </w:pPr>
    </w:p>
    <w:p w14:paraId="441C2D1F" w14:textId="77777777" w:rsidR="009260DE" w:rsidRPr="00C84483" w:rsidRDefault="009260DE" w:rsidP="00FA70C8">
      <w:pPr>
        <w:tabs>
          <w:tab w:val="left" w:pos="851"/>
        </w:tabs>
        <w:ind w:left="851"/>
        <w:rPr>
          <w:sz w:val="24"/>
          <w:szCs w:val="24"/>
        </w:rPr>
      </w:pPr>
    </w:p>
    <w:p w14:paraId="07FBE315" w14:textId="77777777" w:rsidR="009260DE" w:rsidRPr="00C84483" w:rsidRDefault="009260DE" w:rsidP="00FA70C8">
      <w:pPr>
        <w:tabs>
          <w:tab w:val="left" w:pos="851"/>
        </w:tabs>
        <w:ind w:left="851" w:hanging="851"/>
        <w:rPr>
          <w:b/>
          <w:sz w:val="24"/>
          <w:szCs w:val="24"/>
        </w:rPr>
      </w:pPr>
      <w:r w:rsidRPr="00C84483">
        <w:rPr>
          <w:b/>
          <w:sz w:val="24"/>
          <w:szCs w:val="24"/>
        </w:rPr>
        <w:t>4.</w:t>
      </w:r>
      <w:r w:rsidRPr="00C84483">
        <w:rPr>
          <w:b/>
          <w:sz w:val="24"/>
          <w:szCs w:val="24"/>
        </w:rPr>
        <w:tab/>
        <w:t>KLINISKE OPLYSNINGER</w:t>
      </w:r>
    </w:p>
    <w:p w14:paraId="65434C22" w14:textId="77777777" w:rsidR="009260DE" w:rsidRPr="00C84483" w:rsidRDefault="009260DE" w:rsidP="00FA70C8">
      <w:pPr>
        <w:tabs>
          <w:tab w:val="left" w:pos="851"/>
        </w:tabs>
        <w:ind w:left="851"/>
        <w:rPr>
          <w:b/>
          <w:sz w:val="24"/>
          <w:szCs w:val="24"/>
        </w:rPr>
      </w:pPr>
    </w:p>
    <w:p w14:paraId="61CC9455" w14:textId="77777777" w:rsidR="009260DE" w:rsidRPr="00C84483" w:rsidRDefault="009260DE" w:rsidP="00FA70C8">
      <w:pPr>
        <w:tabs>
          <w:tab w:val="left" w:pos="851"/>
        </w:tabs>
        <w:ind w:left="851" w:hanging="851"/>
        <w:rPr>
          <w:b/>
          <w:sz w:val="24"/>
          <w:szCs w:val="24"/>
          <w:u w:val="single"/>
        </w:rPr>
      </w:pPr>
      <w:r w:rsidRPr="00C84483">
        <w:rPr>
          <w:b/>
          <w:sz w:val="24"/>
          <w:szCs w:val="24"/>
        </w:rPr>
        <w:t>4.1</w:t>
      </w:r>
      <w:r w:rsidRPr="00C84483">
        <w:rPr>
          <w:b/>
          <w:sz w:val="24"/>
          <w:szCs w:val="24"/>
        </w:rPr>
        <w:tab/>
        <w:t>Terapeutiske indikationer</w:t>
      </w:r>
    </w:p>
    <w:p w14:paraId="5CCC8143" w14:textId="0D2F0880" w:rsidR="006013EB" w:rsidRPr="006013EB" w:rsidRDefault="006013EB" w:rsidP="00FA70C8">
      <w:pPr>
        <w:tabs>
          <w:tab w:val="left" w:pos="851"/>
        </w:tabs>
        <w:ind w:left="851"/>
        <w:rPr>
          <w:sz w:val="24"/>
          <w:szCs w:val="24"/>
        </w:rPr>
      </w:pPr>
      <w:r w:rsidRPr="006013EB">
        <w:rPr>
          <w:sz w:val="24"/>
          <w:szCs w:val="24"/>
        </w:rPr>
        <w:t xml:space="preserve">Brivaracetam </w:t>
      </w:r>
      <w:r w:rsidR="00240FA2">
        <w:rPr>
          <w:sz w:val="24"/>
          <w:szCs w:val="24"/>
        </w:rPr>
        <w:t>"</w:t>
      </w:r>
      <w:r w:rsidR="007205E2">
        <w:rPr>
          <w:sz w:val="24"/>
          <w:szCs w:val="24"/>
        </w:rPr>
        <w:t>Cipla</w:t>
      </w:r>
      <w:r w:rsidR="00240FA2">
        <w:rPr>
          <w:sz w:val="24"/>
          <w:szCs w:val="24"/>
        </w:rPr>
        <w:t>"</w:t>
      </w:r>
      <w:r w:rsidRPr="006013EB">
        <w:rPr>
          <w:sz w:val="24"/>
          <w:szCs w:val="24"/>
        </w:rPr>
        <w:t xml:space="preserve"> er indiceret som tillægsbehandling til behandling af partielle anfald med eller uden sekundær generalisering hos voksne, unge og børn fra 2 år med epilepsi.</w:t>
      </w:r>
    </w:p>
    <w:p w14:paraId="02874963" w14:textId="77777777" w:rsidR="009260DE" w:rsidRPr="00C84483" w:rsidRDefault="009260DE" w:rsidP="00FA70C8">
      <w:pPr>
        <w:tabs>
          <w:tab w:val="left" w:pos="851"/>
        </w:tabs>
        <w:ind w:left="851"/>
        <w:rPr>
          <w:sz w:val="24"/>
          <w:szCs w:val="24"/>
        </w:rPr>
      </w:pPr>
    </w:p>
    <w:p w14:paraId="1B16FB30" w14:textId="77777777" w:rsidR="009260DE" w:rsidRPr="00C84483" w:rsidRDefault="009260DE" w:rsidP="00FA70C8">
      <w:pPr>
        <w:tabs>
          <w:tab w:val="left" w:pos="851"/>
        </w:tabs>
        <w:ind w:left="851" w:hanging="851"/>
        <w:rPr>
          <w:b/>
          <w:sz w:val="24"/>
          <w:szCs w:val="24"/>
        </w:rPr>
      </w:pPr>
      <w:r w:rsidRPr="00C84483">
        <w:rPr>
          <w:b/>
          <w:sz w:val="24"/>
          <w:szCs w:val="24"/>
        </w:rPr>
        <w:t>4.2</w:t>
      </w:r>
      <w:r w:rsidRPr="00C84483">
        <w:rPr>
          <w:b/>
          <w:sz w:val="24"/>
          <w:szCs w:val="24"/>
        </w:rPr>
        <w:tab/>
        <w:t xml:space="preserve">Dosering og </w:t>
      </w:r>
      <w:r w:rsidR="002C1EC0">
        <w:rPr>
          <w:b/>
          <w:sz w:val="24"/>
          <w:szCs w:val="24"/>
        </w:rPr>
        <w:t>administration</w:t>
      </w:r>
    </w:p>
    <w:p w14:paraId="0C12E233" w14:textId="77777777" w:rsidR="006013EB" w:rsidRPr="006013EB" w:rsidRDefault="006013EB" w:rsidP="00FA70C8">
      <w:pPr>
        <w:pStyle w:val="Brdtekst"/>
        <w:ind w:left="851"/>
        <w:rPr>
          <w:b/>
          <w:sz w:val="24"/>
          <w:szCs w:val="24"/>
        </w:rPr>
      </w:pPr>
    </w:p>
    <w:p w14:paraId="4B7C827D" w14:textId="77777777" w:rsidR="006013EB" w:rsidRPr="006013EB" w:rsidRDefault="006013EB" w:rsidP="00FA70C8">
      <w:pPr>
        <w:pStyle w:val="Brdtekst"/>
        <w:ind w:left="851"/>
        <w:rPr>
          <w:sz w:val="24"/>
          <w:szCs w:val="24"/>
        </w:rPr>
      </w:pPr>
      <w:r w:rsidRPr="006013EB">
        <w:rPr>
          <w:spacing w:val="-2"/>
          <w:sz w:val="24"/>
          <w:szCs w:val="24"/>
          <w:u w:val="single"/>
        </w:rPr>
        <w:t>Dosering</w:t>
      </w:r>
    </w:p>
    <w:p w14:paraId="52F6CC9B" w14:textId="77777777" w:rsidR="006013EB" w:rsidRPr="006013EB" w:rsidRDefault="006013EB" w:rsidP="00FA70C8">
      <w:pPr>
        <w:pStyle w:val="Brdtekst"/>
        <w:ind w:left="851"/>
        <w:rPr>
          <w:sz w:val="24"/>
          <w:szCs w:val="24"/>
          <w:lang w:val="da-DK"/>
        </w:rPr>
      </w:pPr>
      <w:r w:rsidRPr="006013EB">
        <w:rPr>
          <w:sz w:val="24"/>
          <w:szCs w:val="24"/>
          <w:lang w:val="da-DK"/>
        </w:rPr>
        <w:t>Lægen</w:t>
      </w:r>
      <w:r w:rsidRPr="006013EB">
        <w:rPr>
          <w:spacing w:val="37"/>
          <w:sz w:val="24"/>
          <w:szCs w:val="24"/>
          <w:lang w:val="da-DK"/>
        </w:rPr>
        <w:t xml:space="preserve"> </w:t>
      </w:r>
      <w:r w:rsidRPr="006013EB">
        <w:rPr>
          <w:sz w:val="24"/>
          <w:szCs w:val="24"/>
          <w:lang w:val="da-DK"/>
        </w:rPr>
        <w:t>skal</w:t>
      </w:r>
      <w:r w:rsidRPr="006013EB">
        <w:rPr>
          <w:spacing w:val="24"/>
          <w:sz w:val="24"/>
          <w:szCs w:val="24"/>
          <w:lang w:val="da-DK"/>
        </w:rPr>
        <w:t xml:space="preserve"> </w:t>
      </w:r>
      <w:r w:rsidRPr="006013EB">
        <w:rPr>
          <w:sz w:val="24"/>
          <w:szCs w:val="24"/>
          <w:lang w:val="da-DK"/>
        </w:rPr>
        <w:t>ordinere</w:t>
      </w:r>
      <w:r w:rsidRPr="006013EB">
        <w:rPr>
          <w:spacing w:val="35"/>
          <w:sz w:val="24"/>
          <w:szCs w:val="24"/>
          <w:lang w:val="da-DK"/>
        </w:rPr>
        <w:t xml:space="preserve"> </w:t>
      </w:r>
      <w:r w:rsidRPr="006013EB">
        <w:rPr>
          <w:sz w:val="24"/>
          <w:szCs w:val="24"/>
          <w:lang w:val="da-DK"/>
        </w:rPr>
        <w:t>den</w:t>
      </w:r>
      <w:r w:rsidRPr="006013EB">
        <w:rPr>
          <w:spacing w:val="37"/>
          <w:sz w:val="24"/>
          <w:szCs w:val="24"/>
          <w:lang w:val="da-DK"/>
        </w:rPr>
        <w:t xml:space="preserve"> </w:t>
      </w:r>
      <w:r w:rsidRPr="006013EB">
        <w:rPr>
          <w:sz w:val="24"/>
          <w:szCs w:val="24"/>
          <w:lang w:val="da-DK"/>
        </w:rPr>
        <w:t>mest</w:t>
      </w:r>
      <w:r w:rsidRPr="006013EB">
        <w:rPr>
          <w:spacing w:val="24"/>
          <w:sz w:val="24"/>
          <w:szCs w:val="24"/>
          <w:lang w:val="da-DK"/>
        </w:rPr>
        <w:t xml:space="preserve"> </w:t>
      </w:r>
      <w:r w:rsidRPr="006013EB">
        <w:rPr>
          <w:sz w:val="24"/>
          <w:szCs w:val="24"/>
          <w:lang w:val="da-DK"/>
        </w:rPr>
        <w:t>hensigtsmæssige</w:t>
      </w:r>
      <w:r w:rsidRPr="006013EB">
        <w:rPr>
          <w:spacing w:val="35"/>
          <w:sz w:val="24"/>
          <w:szCs w:val="24"/>
          <w:lang w:val="da-DK"/>
        </w:rPr>
        <w:t xml:space="preserve"> </w:t>
      </w:r>
      <w:r w:rsidRPr="006013EB">
        <w:rPr>
          <w:sz w:val="24"/>
          <w:szCs w:val="24"/>
          <w:lang w:val="da-DK"/>
        </w:rPr>
        <w:t>formulering</w:t>
      </w:r>
      <w:r w:rsidRPr="006013EB">
        <w:rPr>
          <w:spacing w:val="16"/>
          <w:sz w:val="24"/>
          <w:szCs w:val="24"/>
          <w:lang w:val="da-DK"/>
        </w:rPr>
        <w:t xml:space="preserve"> </w:t>
      </w:r>
      <w:r w:rsidRPr="006013EB">
        <w:rPr>
          <w:sz w:val="24"/>
          <w:szCs w:val="24"/>
          <w:lang w:val="da-DK"/>
        </w:rPr>
        <w:t>og</w:t>
      </w:r>
      <w:r w:rsidRPr="006013EB">
        <w:rPr>
          <w:spacing w:val="17"/>
          <w:sz w:val="24"/>
          <w:szCs w:val="24"/>
          <w:lang w:val="da-DK"/>
        </w:rPr>
        <w:t xml:space="preserve"> </w:t>
      </w:r>
      <w:r w:rsidRPr="006013EB">
        <w:rPr>
          <w:sz w:val="24"/>
          <w:szCs w:val="24"/>
          <w:lang w:val="da-DK"/>
        </w:rPr>
        <w:t>styrke</w:t>
      </w:r>
      <w:r w:rsidRPr="006013EB">
        <w:rPr>
          <w:spacing w:val="35"/>
          <w:sz w:val="24"/>
          <w:szCs w:val="24"/>
          <w:lang w:val="da-DK"/>
        </w:rPr>
        <w:t xml:space="preserve"> </w:t>
      </w:r>
      <w:r w:rsidRPr="006013EB">
        <w:rPr>
          <w:sz w:val="24"/>
          <w:szCs w:val="24"/>
          <w:lang w:val="da-DK"/>
        </w:rPr>
        <w:t>baseret</w:t>
      </w:r>
      <w:r w:rsidRPr="006013EB">
        <w:rPr>
          <w:spacing w:val="24"/>
          <w:sz w:val="24"/>
          <w:szCs w:val="24"/>
          <w:lang w:val="da-DK"/>
        </w:rPr>
        <w:t xml:space="preserve"> </w:t>
      </w:r>
      <w:r w:rsidRPr="006013EB">
        <w:rPr>
          <w:sz w:val="24"/>
          <w:szCs w:val="24"/>
          <w:lang w:val="da-DK"/>
        </w:rPr>
        <w:t>på</w:t>
      </w:r>
      <w:r w:rsidRPr="006013EB">
        <w:rPr>
          <w:spacing w:val="35"/>
          <w:sz w:val="24"/>
          <w:szCs w:val="24"/>
          <w:lang w:val="da-DK"/>
        </w:rPr>
        <w:t xml:space="preserve"> </w:t>
      </w:r>
      <w:r w:rsidRPr="006013EB">
        <w:rPr>
          <w:sz w:val="24"/>
          <w:szCs w:val="24"/>
          <w:lang w:val="da-DK"/>
        </w:rPr>
        <w:t>vægt</w:t>
      </w:r>
      <w:r w:rsidRPr="006013EB">
        <w:rPr>
          <w:spacing w:val="23"/>
          <w:sz w:val="24"/>
          <w:szCs w:val="24"/>
          <w:lang w:val="da-DK"/>
        </w:rPr>
        <w:t xml:space="preserve"> </w:t>
      </w:r>
      <w:r w:rsidRPr="006013EB">
        <w:rPr>
          <w:sz w:val="24"/>
          <w:szCs w:val="24"/>
          <w:lang w:val="da-DK"/>
        </w:rPr>
        <w:t>og</w:t>
      </w:r>
      <w:r w:rsidRPr="006013EB">
        <w:rPr>
          <w:spacing w:val="17"/>
          <w:sz w:val="24"/>
          <w:szCs w:val="24"/>
          <w:lang w:val="da-DK"/>
        </w:rPr>
        <w:t xml:space="preserve"> </w:t>
      </w:r>
      <w:r w:rsidRPr="006013EB">
        <w:rPr>
          <w:spacing w:val="-2"/>
          <w:sz w:val="24"/>
          <w:szCs w:val="24"/>
          <w:lang w:val="da-DK"/>
        </w:rPr>
        <w:t>dosis.</w:t>
      </w:r>
    </w:p>
    <w:p w14:paraId="61142A3B" w14:textId="77777777" w:rsidR="006013EB" w:rsidRPr="006013EB" w:rsidRDefault="006013EB" w:rsidP="00FA70C8">
      <w:pPr>
        <w:pStyle w:val="Brdtekst"/>
        <w:ind w:left="851"/>
        <w:rPr>
          <w:sz w:val="24"/>
          <w:szCs w:val="24"/>
          <w:lang w:val="da-DK"/>
        </w:rPr>
      </w:pPr>
    </w:p>
    <w:p w14:paraId="5DA4F4B2" w14:textId="6DE5B6E1" w:rsidR="006013EB" w:rsidRDefault="006013EB" w:rsidP="00FA70C8">
      <w:pPr>
        <w:pStyle w:val="Brdtekst"/>
        <w:ind w:left="851"/>
        <w:rPr>
          <w:sz w:val="24"/>
          <w:szCs w:val="24"/>
          <w:lang w:val="da-DK"/>
        </w:rPr>
      </w:pPr>
      <w:r w:rsidRPr="006013EB">
        <w:rPr>
          <w:sz w:val="24"/>
          <w:szCs w:val="24"/>
          <w:lang w:val="da-DK"/>
        </w:rPr>
        <w:t>Følgende tabel sammenfatter den</w:t>
      </w:r>
      <w:r w:rsidRPr="006013EB">
        <w:rPr>
          <w:spacing w:val="-4"/>
          <w:sz w:val="24"/>
          <w:szCs w:val="24"/>
          <w:lang w:val="da-DK"/>
        </w:rPr>
        <w:t xml:space="preserve"> </w:t>
      </w:r>
      <w:r w:rsidRPr="006013EB">
        <w:rPr>
          <w:sz w:val="24"/>
          <w:szCs w:val="24"/>
          <w:lang w:val="da-DK"/>
        </w:rPr>
        <w:t>anbefalede</w:t>
      </w:r>
      <w:r w:rsidRPr="006013EB">
        <w:rPr>
          <w:spacing w:val="-7"/>
          <w:sz w:val="24"/>
          <w:szCs w:val="24"/>
          <w:lang w:val="da-DK"/>
        </w:rPr>
        <w:t xml:space="preserve"> </w:t>
      </w:r>
      <w:r w:rsidRPr="006013EB">
        <w:rPr>
          <w:sz w:val="24"/>
          <w:szCs w:val="24"/>
          <w:lang w:val="da-DK"/>
        </w:rPr>
        <w:t>dosering for</w:t>
      </w:r>
      <w:r w:rsidRPr="006013EB">
        <w:rPr>
          <w:spacing w:val="28"/>
          <w:sz w:val="24"/>
          <w:szCs w:val="24"/>
          <w:lang w:val="da-DK"/>
        </w:rPr>
        <w:t xml:space="preserve"> </w:t>
      </w:r>
      <w:r w:rsidRPr="006013EB">
        <w:rPr>
          <w:sz w:val="24"/>
          <w:szCs w:val="24"/>
          <w:lang w:val="da-DK"/>
        </w:rPr>
        <w:t>voksne,</w:t>
      </w:r>
      <w:r w:rsidRPr="006013EB">
        <w:rPr>
          <w:spacing w:val="32"/>
          <w:sz w:val="24"/>
          <w:szCs w:val="24"/>
          <w:lang w:val="da-DK"/>
        </w:rPr>
        <w:t xml:space="preserve"> </w:t>
      </w:r>
      <w:r w:rsidRPr="006013EB">
        <w:rPr>
          <w:sz w:val="24"/>
          <w:szCs w:val="24"/>
          <w:lang w:val="da-DK"/>
        </w:rPr>
        <w:t>unge</w:t>
      </w:r>
      <w:r w:rsidRPr="006013EB">
        <w:rPr>
          <w:spacing w:val="35"/>
          <w:sz w:val="24"/>
          <w:szCs w:val="24"/>
          <w:lang w:val="da-DK"/>
        </w:rPr>
        <w:t xml:space="preserve"> </w:t>
      </w:r>
      <w:r w:rsidRPr="006013EB">
        <w:rPr>
          <w:sz w:val="24"/>
          <w:szCs w:val="24"/>
          <w:lang w:val="da-DK"/>
        </w:rPr>
        <w:t>og børn</w:t>
      </w:r>
      <w:r w:rsidRPr="006013EB">
        <w:rPr>
          <w:spacing w:val="38"/>
          <w:sz w:val="24"/>
          <w:szCs w:val="24"/>
          <w:lang w:val="da-DK"/>
        </w:rPr>
        <w:t xml:space="preserve"> </w:t>
      </w:r>
      <w:r w:rsidRPr="006013EB">
        <w:rPr>
          <w:sz w:val="24"/>
          <w:szCs w:val="24"/>
          <w:lang w:val="da-DK"/>
        </w:rPr>
        <w:t>fra</w:t>
      </w:r>
      <w:r w:rsidRPr="006013EB">
        <w:rPr>
          <w:spacing w:val="35"/>
          <w:sz w:val="24"/>
          <w:szCs w:val="24"/>
          <w:lang w:val="da-DK"/>
        </w:rPr>
        <w:t xml:space="preserve"> </w:t>
      </w:r>
      <w:r w:rsidRPr="006013EB">
        <w:rPr>
          <w:sz w:val="24"/>
          <w:szCs w:val="24"/>
          <w:lang w:val="da-DK"/>
        </w:rPr>
        <w:t>2</w:t>
      </w:r>
      <w:r w:rsidRPr="006013EB">
        <w:rPr>
          <w:spacing w:val="40"/>
          <w:sz w:val="24"/>
          <w:szCs w:val="24"/>
          <w:lang w:val="da-DK"/>
        </w:rPr>
        <w:t xml:space="preserve"> </w:t>
      </w:r>
      <w:r w:rsidRPr="006013EB">
        <w:rPr>
          <w:sz w:val="24"/>
          <w:szCs w:val="24"/>
          <w:lang w:val="da-DK"/>
        </w:rPr>
        <w:t>år.</w:t>
      </w:r>
      <w:r w:rsidRPr="006013EB">
        <w:rPr>
          <w:spacing w:val="32"/>
          <w:sz w:val="24"/>
          <w:szCs w:val="24"/>
          <w:lang w:val="da-DK"/>
        </w:rPr>
        <w:t xml:space="preserve"> </w:t>
      </w:r>
      <w:r w:rsidRPr="006013EB">
        <w:rPr>
          <w:sz w:val="24"/>
          <w:szCs w:val="24"/>
          <w:lang w:val="da-DK"/>
        </w:rPr>
        <w:t>Dosis</w:t>
      </w:r>
      <w:r w:rsidRPr="006013EB">
        <w:rPr>
          <w:spacing w:val="31"/>
          <w:sz w:val="24"/>
          <w:szCs w:val="24"/>
          <w:lang w:val="da-DK"/>
        </w:rPr>
        <w:t xml:space="preserve"> </w:t>
      </w:r>
      <w:r w:rsidRPr="006013EB">
        <w:rPr>
          <w:sz w:val="24"/>
          <w:szCs w:val="24"/>
          <w:lang w:val="da-DK"/>
        </w:rPr>
        <w:t>skal administreres</w:t>
      </w:r>
      <w:r w:rsidRPr="006013EB">
        <w:rPr>
          <w:spacing w:val="40"/>
          <w:sz w:val="24"/>
          <w:szCs w:val="24"/>
          <w:lang w:val="da-DK"/>
        </w:rPr>
        <w:t xml:space="preserve"> </w:t>
      </w:r>
      <w:r w:rsidRPr="006013EB">
        <w:rPr>
          <w:sz w:val="24"/>
          <w:szCs w:val="24"/>
          <w:lang w:val="da-DK"/>
        </w:rPr>
        <w:t>i</w:t>
      </w:r>
      <w:r w:rsidRPr="006013EB">
        <w:rPr>
          <w:spacing w:val="34"/>
          <w:sz w:val="24"/>
          <w:szCs w:val="24"/>
          <w:lang w:val="da-DK"/>
        </w:rPr>
        <w:t xml:space="preserve"> </w:t>
      </w:r>
      <w:r w:rsidRPr="006013EB">
        <w:rPr>
          <w:sz w:val="24"/>
          <w:szCs w:val="24"/>
          <w:lang w:val="da-DK"/>
        </w:rPr>
        <w:t>to</w:t>
      </w:r>
      <w:r w:rsidRPr="006013EB">
        <w:rPr>
          <w:spacing w:val="40"/>
          <w:sz w:val="24"/>
          <w:szCs w:val="24"/>
          <w:lang w:val="da-DK"/>
        </w:rPr>
        <w:t xml:space="preserve"> </w:t>
      </w:r>
      <w:r w:rsidRPr="006013EB">
        <w:rPr>
          <w:sz w:val="24"/>
          <w:szCs w:val="24"/>
          <w:lang w:val="da-DK"/>
        </w:rPr>
        <w:t>lige</w:t>
      </w:r>
      <w:r w:rsidRPr="006013EB">
        <w:rPr>
          <w:spacing w:val="40"/>
          <w:sz w:val="24"/>
          <w:szCs w:val="24"/>
          <w:lang w:val="da-DK"/>
        </w:rPr>
        <w:t xml:space="preserve"> </w:t>
      </w:r>
      <w:r w:rsidRPr="006013EB">
        <w:rPr>
          <w:sz w:val="24"/>
          <w:szCs w:val="24"/>
          <w:lang w:val="da-DK"/>
        </w:rPr>
        <w:t>store</w:t>
      </w:r>
      <w:r w:rsidRPr="006013EB">
        <w:rPr>
          <w:spacing w:val="40"/>
          <w:sz w:val="24"/>
          <w:szCs w:val="24"/>
          <w:lang w:val="da-DK"/>
        </w:rPr>
        <w:t xml:space="preserve"> </w:t>
      </w:r>
      <w:r w:rsidRPr="006013EB">
        <w:rPr>
          <w:sz w:val="24"/>
          <w:szCs w:val="24"/>
          <w:lang w:val="da-DK"/>
        </w:rPr>
        <w:t>opdelte</w:t>
      </w:r>
      <w:r w:rsidRPr="006013EB">
        <w:rPr>
          <w:spacing w:val="40"/>
          <w:sz w:val="24"/>
          <w:szCs w:val="24"/>
          <w:lang w:val="da-DK"/>
        </w:rPr>
        <w:t xml:space="preserve"> </w:t>
      </w:r>
      <w:r w:rsidRPr="006013EB">
        <w:rPr>
          <w:sz w:val="24"/>
          <w:szCs w:val="24"/>
          <w:lang w:val="da-DK"/>
        </w:rPr>
        <w:t>doser,</w:t>
      </w:r>
      <w:r w:rsidRPr="006013EB">
        <w:rPr>
          <w:spacing w:val="40"/>
          <w:sz w:val="24"/>
          <w:szCs w:val="24"/>
          <w:lang w:val="da-DK"/>
        </w:rPr>
        <w:t xml:space="preserve"> </w:t>
      </w:r>
      <w:r w:rsidRPr="006013EB">
        <w:rPr>
          <w:sz w:val="24"/>
          <w:szCs w:val="24"/>
          <w:lang w:val="da-DK"/>
        </w:rPr>
        <w:t>med</w:t>
      </w:r>
      <w:r w:rsidRPr="006013EB">
        <w:rPr>
          <w:spacing w:val="40"/>
          <w:sz w:val="24"/>
          <w:szCs w:val="24"/>
          <w:lang w:val="da-DK"/>
        </w:rPr>
        <w:t xml:space="preserve"> </w:t>
      </w:r>
      <w:r w:rsidRPr="006013EB">
        <w:rPr>
          <w:sz w:val="24"/>
          <w:szCs w:val="24"/>
          <w:lang w:val="da-DK"/>
        </w:rPr>
        <w:t>ca.</w:t>
      </w:r>
      <w:r w:rsidRPr="006013EB">
        <w:rPr>
          <w:spacing w:val="40"/>
          <w:sz w:val="24"/>
          <w:szCs w:val="24"/>
          <w:lang w:val="da-DK"/>
        </w:rPr>
        <w:t xml:space="preserve"> </w:t>
      </w:r>
      <w:r w:rsidRPr="006013EB">
        <w:rPr>
          <w:sz w:val="24"/>
          <w:szCs w:val="24"/>
          <w:lang w:val="da-DK"/>
        </w:rPr>
        <w:t>12</w:t>
      </w:r>
      <w:r w:rsidRPr="006013EB">
        <w:rPr>
          <w:spacing w:val="40"/>
          <w:sz w:val="24"/>
          <w:szCs w:val="24"/>
          <w:lang w:val="da-DK"/>
        </w:rPr>
        <w:t xml:space="preserve"> </w:t>
      </w:r>
      <w:r w:rsidRPr="006013EB">
        <w:rPr>
          <w:sz w:val="24"/>
          <w:szCs w:val="24"/>
          <w:lang w:val="da-DK"/>
        </w:rPr>
        <w:t>timers</w:t>
      </w:r>
      <w:r w:rsidRPr="006013EB">
        <w:rPr>
          <w:spacing w:val="40"/>
          <w:sz w:val="24"/>
          <w:szCs w:val="24"/>
          <w:lang w:val="da-DK"/>
        </w:rPr>
        <w:t xml:space="preserve"> </w:t>
      </w:r>
      <w:r w:rsidRPr="006013EB">
        <w:rPr>
          <w:sz w:val="24"/>
          <w:szCs w:val="24"/>
          <w:lang w:val="da-DK"/>
        </w:rPr>
        <w:t>mellemrum.</w:t>
      </w:r>
    </w:p>
    <w:p w14:paraId="20A5C96E" w14:textId="77777777" w:rsidR="006013EB" w:rsidRPr="006013EB" w:rsidRDefault="006013EB" w:rsidP="00FA70C8">
      <w:pPr>
        <w:pStyle w:val="Brdtekst"/>
        <w:ind w:left="851"/>
        <w:rPr>
          <w:sz w:val="24"/>
          <w:szCs w:val="24"/>
          <w:lang w:val="da-DK"/>
        </w:rPr>
      </w:pPr>
    </w:p>
    <w:tbl>
      <w:tblPr>
        <w:tblW w:w="892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7"/>
        <w:gridCol w:w="3268"/>
        <w:gridCol w:w="2000"/>
      </w:tblGrid>
      <w:tr w:rsidR="006F7E86" w14:paraId="0B9010DC" w14:textId="5E3B5328" w:rsidTr="006F7E86">
        <w:trPr>
          <w:trHeight w:val="510"/>
        </w:trPr>
        <w:tc>
          <w:tcPr>
            <w:tcW w:w="3657" w:type="dxa"/>
            <w:tcBorders>
              <w:top w:val="single" w:sz="6" w:space="0" w:color="000000"/>
              <w:left w:val="single" w:sz="6" w:space="0" w:color="000000"/>
              <w:bottom w:val="single" w:sz="6" w:space="0" w:color="000000"/>
              <w:right w:val="single" w:sz="6" w:space="0" w:color="000000"/>
            </w:tcBorders>
            <w:hideMark/>
          </w:tcPr>
          <w:p w14:paraId="1C4C33A6" w14:textId="77777777" w:rsidR="006F7E86" w:rsidRDefault="006F7E86" w:rsidP="00FA70C8">
            <w:pPr>
              <w:pStyle w:val="TableParagraph"/>
              <w:rPr>
                <w:b/>
              </w:rPr>
            </w:pPr>
            <w:r>
              <w:rPr>
                <w:b/>
              </w:rPr>
              <w:t>Anbefalet</w:t>
            </w:r>
            <w:r>
              <w:rPr>
                <w:b/>
                <w:spacing w:val="27"/>
              </w:rPr>
              <w:t xml:space="preserve"> </w:t>
            </w:r>
            <w:r>
              <w:rPr>
                <w:b/>
                <w:spacing w:val="-2"/>
              </w:rPr>
              <w:t>initialdosis</w:t>
            </w:r>
          </w:p>
        </w:tc>
        <w:tc>
          <w:tcPr>
            <w:tcW w:w="3268" w:type="dxa"/>
            <w:tcBorders>
              <w:top w:val="single" w:sz="6" w:space="0" w:color="000000"/>
              <w:left w:val="single" w:sz="6" w:space="0" w:color="000000"/>
              <w:bottom w:val="single" w:sz="6" w:space="0" w:color="000000"/>
              <w:right w:val="single" w:sz="6" w:space="0" w:color="000000"/>
            </w:tcBorders>
            <w:hideMark/>
          </w:tcPr>
          <w:p w14:paraId="326618C2" w14:textId="77777777" w:rsidR="006F7E86" w:rsidRDefault="006F7E86" w:rsidP="00FA70C8">
            <w:pPr>
              <w:pStyle w:val="TableParagraph"/>
              <w:rPr>
                <w:b/>
              </w:rPr>
            </w:pPr>
            <w:r>
              <w:rPr>
                <w:b/>
              </w:rPr>
              <w:t>Anbefalet</w:t>
            </w:r>
            <w:r>
              <w:rPr>
                <w:b/>
                <w:spacing w:val="27"/>
              </w:rPr>
              <w:t xml:space="preserve"> </w:t>
            </w:r>
            <w:r>
              <w:rPr>
                <w:b/>
                <w:spacing w:val="-2"/>
              </w:rPr>
              <w:t>vedligeholdelsesdosis</w:t>
            </w:r>
          </w:p>
        </w:tc>
        <w:tc>
          <w:tcPr>
            <w:tcW w:w="2000" w:type="dxa"/>
            <w:tcBorders>
              <w:top w:val="single" w:sz="6" w:space="0" w:color="000000"/>
              <w:left w:val="single" w:sz="6" w:space="0" w:color="000000"/>
              <w:bottom w:val="single" w:sz="6" w:space="0" w:color="000000"/>
              <w:right w:val="single" w:sz="6" w:space="0" w:color="000000"/>
            </w:tcBorders>
            <w:hideMark/>
          </w:tcPr>
          <w:p w14:paraId="11D09FD3" w14:textId="77777777" w:rsidR="006F7E86" w:rsidRDefault="006F7E86" w:rsidP="00FA70C8">
            <w:pPr>
              <w:pStyle w:val="TableParagraph"/>
              <w:ind w:right="71"/>
              <w:rPr>
                <w:b/>
              </w:rPr>
            </w:pPr>
            <w:r>
              <w:rPr>
                <w:b/>
                <w:spacing w:val="-2"/>
              </w:rPr>
              <w:t>Terapeutisk dosisområde*</w:t>
            </w:r>
          </w:p>
        </w:tc>
      </w:tr>
      <w:tr w:rsidR="006F7E86" w14:paraId="247FED05" w14:textId="774E1E19" w:rsidTr="006F7E86">
        <w:trPr>
          <w:trHeight w:val="224"/>
        </w:trPr>
        <w:tc>
          <w:tcPr>
            <w:tcW w:w="8925" w:type="dxa"/>
            <w:gridSpan w:val="3"/>
            <w:tcBorders>
              <w:top w:val="single" w:sz="6" w:space="0" w:color="000000"/>
              <w:left w:val="single" w:sz="6" w:space="0" w:color="000000"/>
              <w:bottom w:val="single" w:sz="12" w:space="0" w:color="000000"/>
              <w:right w:val="single" w:sz="6" w:space="0" w:color="000000"/>
            </w:tcBorders>
            <w:hideMark/>
          </w:tcPr>
          <w:p w14:paraId="30E38C08" w14:textId="77777777" w:rsidR="006F7E86" w:rsidRDefault="006F7E86" w:rsidP="00FA70C8">
            <w:pPr>
              <w:pStyle w:val="TableParagraph"/>
              <w:rPr>
                <w:b/>
                <w:lang w:val="da-DK"/>
              </w:rPr>
            </w:pPr>
            <w:r>
              <w:rPr>
                <w:b/>
                <w:lang w:val="da-DK"/>
              </w:rPr>
              <w:t>Unge</w:t>
            </w:r>
            <w:r>
              <w:rPr>
                <w:b/>
                <w:spacing w:val="25"/>
                <w:lang w:val="da-DK"/>
              </w:rPr>
              <w:t xml:space="preserve"> </w:t>
            </w:r>
            <w:r>
              <w:rPr>
                <w:b/>
                <w:lang w:val="da-DK"/>
              </w:rPr>
              <w:t>og</w:t>
            </w:r>
            <w:r>
              <w:rPr>
                <w:b/>
                <w:spacing w:val="28"/>
                <w:lang w:val="da-DK"/>
              </w:rPr>
              <w:t xml:space="preserve"> </w:t>
            </w:r>
            <w:r>
              <w:rPr>
                <w:b/>
                <w:lang w:val="da-DK"/>
              </w:rPr>
              <w:t>børn,</w:t>
            </w:r>
            <w:r>
              <w:rPr>
                <w:b/>
                <w:spacing w:val="24"/>
                <w:lang w:val="da-DK"/>
              </w:rPr>
              <w:t xml:space="preserve"> </w:t>
            </w:r>
            <w:r>
              <w:rPr>
                <w:b/>
                <w:lang w:val="da-DK"/>
              </w:rPr>
              <w:t>som</w:t>
            </w:r>
            <w:r>
              <w:rPr>
                <w:b/>
                <w:spacing w:val="9"/>
                <w:lang w:val="da-DK"/>
              </w:rPr>
              <w:t xml:space="preserve"> </w:t>
            </w:r>
            <w:r>
              <w:rPr>
                <w:b/>
                <w:lang w:val="da-DK"/>
              </w:rPr>
              <w:t>vejer</w:t>
            </w:r>
            <w:r>
              <w:rPr>
                <w:b/>
                <w:spacing w:val="26"/>
                <w:lang w:val="da-DK"/>
              </w:rPr>
              <w:t xml:space="preserve"> </w:t>
            </w:r>
            <w:r>
              <w:rPr>
                <w:b/>
                <w:lang w:val="da-DK"/>
              </w:rPr>
              <w:t>50</w:t>
            </w:r>
            <w:r>
              <w:rPr>
                <w:b/>
                <w:spacing w:val="28"/>
                <w:lang w:val="da-DK"/>
              </w:rPr>
              <w:t xml:space="preserve"> </w:t>
            </w:r>
            <w:r>
              <w:rPr>
                <w:b/>
                <w:lang w:val="da-DK"/>
              </w:rPr>
              <w:t>kg</w:t>
            </w:r>
            <w:r>
              <w:rPr>
                <w:b/>
                <w:spacing w:val="28"/>
                <w:lang w:val="da-DK"/>
              </w:rPr>
              <w:t xml:space="preserve"> </w:t>
            </w:r>
            <w:r>
              <w:rPr>
                <w:b/>
                <w:lang w:val="da-DK"/>
              </w:rPr>
              <w:t>eller</w:t>
            </w:r>
            <w:r>
              <w:rPr>
                <w:b/>
                <w:spacing w:val="26"/>
                <w:lang w:val="da-DK"/>
              </w:rPr>
              <w:t xml:space="preserve"> </w:t>
            </w:r>
            <w:r>
              <w:rPr>
                <w:b/>
                <w:lang w:val="da-DK"/>
              </w:rPr>
              <w:t>derover,</w:t>
            </w:r>
            <w:r>
              <w:rPr>
                <w:b/>
                <w:spacing w:val="23"/>
                <w:lang w:val="da-DK"/>
              </w:rPr>
              <w:t xml:space="preserve"> </w:t>
            </w:r>
            <w:r>
              <w:rPr>
                <w:b/>
                <w:lang w:val="da-DK"/>
              </w:rPr>
              <w:t>og</w:t>
            </w:r>
            <w:r>
              <w:rPr>
                <w:b/>
                <w:spacing w:val="28"/>
                <w:lang w:val="da-DK"/>
              </w:rPr>
              <w:t xml:space="preserve"> </w:t>
            </w:r>
            <w:r>
              <w:rPr>
                <w:b/>
                <w:spacing w:val="-2"/>
                <w:lang w:val="da-DK"/>
              </w:rPr>
              <w:t>voksne</w:t>
            </w:r>
          </w:p>
        </w:tc>
      </w:tr>
      <w:tr w:rsidR="006F7E86" w14:paraId="3C961FAA" w14:textId="2476308D" w:rsidTr="006F7E86">
        <w:trPr>
          <w:trHeight w:val="510"/>
        </w:trPr>
        <w:tc>
          <w:tcPr>
            <w:tcW w:w="3657" w:type="dxa"/>
            <w:tcBorders>
              <w:top w:val="single" w:sz="12" w:space="0" w:color="000000"/>
              <w:left w:val="single" w:sz="6" w:space="0" w:color="000000"/>
              <w:bottom w:val="single" w:sz="6" w:space="0" w:color="000000"/>
              <w:right w:val="single" w:sz="6" w:space="0" w:color="000000"/>
            </w:tcBorders>
            <w:hideMark/>
          </w:tcPr>
          <w:p w14:paraId="5AB491B0" w14:textId="77777777" w:rsidR="006F7E86" w:rsidRDefault="006F7E86" w:rsidP="00FA70C8">
            <w:pPr>
              <w:pStyle w:val="TableParagraph"/>
            </w:pPr>
            <w:r>
              <w:t>50</w:t>
            </w:r>
            <w:r>
              <w:rPr>
                <w:spacing w:val="29"/>
              </w:rPr>
              <w:t xml:space="preserve"> </w:t>
            </w:r>
            <w:r>
              <w:t>mg/dag</w:t>
            </w:r>
            <w:r>
              <w:rPr>
                <w:spacing w:val="10"/>
              </w:rPr>
              <w:t xml:space="preserve"> </w:t>
            </w:r>
            <w:r>
              <w:t>(eller</w:t>
            </w:r>
            <w:r>
              <w:rPr>
                <w:spacing w:val="21"/>
              </w:rPr>
              <w:t xml:space="preserve"> </w:t>
            </w:r>
            <w:r>
              <w:t>100</w:t>
            </w:r>
            <w:r>
              <w:rPr>
                <w:spacing w:val="29"/>
              </w:rPr>
              <w:t xml:space="preserve"> </w:t>
            </w:r>
            <w:r>
              <w:rPr>
                <w:spacing w:val="-2"/>
              </w:rPr>
              <w:t>mg/dag)**</w:t>
            </w:r>
          </w:p>
        </w:tc>
        <w:tc>
          <w:tcPr>
            <w:tcW w:w="3268" w:type="dxa"/>
            <w:tcBorders>
              <w:top w:val="single" w:sz="12" w:space="0" w:color="000000"/>
              <w:left w:val="single" w:sz="6" w:space="0" w:color="000000"/>
              <w:bottom w:val="single" w:sz="6" w:space="0" w:color="000000"/>
              <w:right w:val="single" w:sz="6" w:space="0" w:color="000000"/>
            </w:tcBorders>
            <w:hideMark/>
          </w:tcPr>
          <w:p w14:paraId="5C45E19B" w14:textId="77777777" w:rsidR="006F7E86" w:rsidRDefault="006F7E86" w:rsidP="00FA70C8">
            <w:pPr>
              <w:pStyle w:val="TableParagraph"/>
            </w:pPr>
            <w:r>
              <w:t>100</w:t>
            </w:r>
            <w:r>
              <w:rPr>
                <w:spacing w:val="32"/>
              </w:rPr>
              <w:t xml:space="preserve"> </w:t>
            </w:r>
            <w:r>
              <w:rPr>
                <w:spacing w:val="-2"/>
              </w:rPr>
              <w:t>mg/dag</w:t>
            </w:r>
          </w:p>
        </w:tc>
        <w:tc>
          <w:tcPr>
            <w:tcW w:w="2000" w:type="dxa"/>
            <w:tcBorders>
              <w:top w:val="single" w:sz="6" w:space="0" w:color="000000"/>
              <w:left w:val="single" w:sz="6" w:space="0" w:color="000000"/>
              <w:bottom w:val="single" w:sz="6" w:space="0" w:color="000000"/>
              <w:right w:val="single" w:sz="6" w:space="0" w:color="000000"/>
            </w:tcBorders>
            <w:hideMark/>
          </w:tcPr>
          <w:p w14:paraId="7FECDAE2" w14:textId="77777777" w:rsidR="006F7E86" w:rsidRDefault="006F7E86" w:rsidP="00FA70C8">
            <w:pPr>
              <w:pStyle w:val="TableParagraph"/>
            </w:pPr>
            <w:r>
              <w:t>50-200</w:t>
            </w:r>
            <w:r>
              <w:rPr>
                <w:spacing w:val="52"/>
              </w:rPr>
              <w:t xml:space="preserve"> </w:t>
            </w:r>
            <w:r>
              <w:rPr>
                <w:spacing w:val="-2"/>
              </w:rPr>
              <w:t>mg/dag</w:t>
            </w:r>
          </w:p>
        </w:tc>
      </w:tr>
      <w:tr w:rsidR="006F7E86" w14:paraId="3045BBB4" w14:textId="304A6000" w:rsidTr="006F7E86">
        <w:trPr>
          <w:trHeight w:val="225"/>
        </w:trPr>
        <w:tc>
          <w:tcPr>
            <w:tcW w:w="8925" w:type="dxa"/>
            <w:gridSpan w:val="3"/>
            <w:tcBorders>
              <w:top w:val="single" w:sz="6" w:space="0" w:color="000000"/>
              <w:left w:val="single" w:sz="6" w:space="0" w:color="000000"/>
              <w:bottom w:val="single" w:sz="12" w:space="0" w:color="000000"/>
              <w:right w:val="single" w:sz="6" w:space="0" w:color="000000"/>
            </w:tcBorders>
            <w:hideMark/>
          </w:tcPr>
          <w:p w14:paraId="6649977E" w14:textId="77777777" w:rsidR="006F7E86" w:rsidRDefault="006F7E86" w:rsidP="00FA70C8">
            <w:pPr>
              <w:pStyle w:val="TableParagraph"/>
              <w:rPr>
                <w:b/>
                <w:lang w:val="da-DK"/>
              </w:rPr>
            </w:pPr>
            <w:r>
              <w:rPr>
                <w:b/>
                <w:lang w:val="da-DK"/>
              </w:rPr>
              <w:t>Unge</w:t>
            </w:r>
            <w:r>
              <w:rPr>
                <w:b/>
                <w:spacing w:val="20"/>
                <w:lang w:val="da-DK"/>
              </w:rPr>
              <w:t xml:space="preserve"> </w:t>
            </w:r>
            <w:r>
              <w:rPr>
                <w:b/>
                <w:lang w:val="da-DK"/>
              </w:rPr>
              <w:t>og</w:t>
            </w:r>
            <w:r>
              <w:rPr>
                <w:b/>
                <w:spacing w:val="22"/>
                <w:lang w:val="da-DK"/>
              </w:rPr>
              <w:t xml:space="preserve"> </w:t>
            </w:r>
            <w:r>
              <w:rPr>
                <w:b/>
                <w:lang w:val="da-DK"/>
              </w:rPr>
              <w:t>børn,</w:t>
            </w:r>
            <w:r>
              <w:rPr>
                <w:b/>
                <w:spacing w:val="18"/>
                <w:lang w:val="da-DK"/>
              </w:rPr>
              <w:t xml:space="preserve"> </w:t>
            </w:r>
            <w:r>
              <w:rPr>
                <w:b/>
                <w:lang w:val="da-DK"/>
              </w:rPr>
              <w:t>som</w:t>
            </w:r>
            <w:r>
              <w:rPr>
                <w:b/>
                <w:spacing w:val="5"/>
                <w:lang w:val="da-DK"/>
              </w:rPr>
              <w:t xml:space="preserve"> </w:t>
            </w:r>
            <w:r>
              <w:rPr>
                <w:b/>
                <w:lang w:val="da-DK"/>
              </w:rPr>
              <w:t>vejer</w:t>
            </w:r>
            <w:r>
              <w:rPr>
                <w:b/>
                <w:spacing w:val="20"/>
                <w:lang w:val="da-DK"/>
              </w:rPr>
              <w:t xml:space="preserve"> </w:t>
            </w:r>
            <w:r>
              <w:rPr>
                <w:b/>
                <w:lang w:val="da-DK"/>
              </w:rPr>
              <w:t>fra</w:t>
            </w:r>
            <w:r>
              <w:rPr>
                <w:b/>
                <w:spacing w:val="22"/>
                <w:lang w:val="da-DK"/>
              </w:rPr>
              <w:t xml:space="preserve"> </w:t>
            </w:r>
            <w:r>
              <w:rPr>
                <w:b/>
                <w:lang w:val="da-DK"/>
              </w:rPr>
              <w:t>20</w:t>
            </w:r>
            <w:r>
              <w:rPr>
                <w:b/>
                <w:spacing w:val="23"/>
                <w:lang w:val="da-DK"/>
              </w:rPr>
              <w:t xml:space="preserve"> </w:t>
            </w:r>
            <w:r>
              <w:rPr>
                <w:b/>
                <w:lang w:val="da-DK"/>
              </w:rPr>
              <w:t>kg</w:t>
            </w:r>
            <w:r>
              <w:rPr>
                <w:b/>
                <w:spacing w:val="22"/>
                <w:lang w:val="da-DK"/>
              </w:rPr>
              <w:t xml:space="preserve"> </w:t>
            </w:r>
            <w:r>
              <w:rPr>
                <w:b/>
                <w:lang w:val="da-DK"/>
              </w:rPr>
              <w:t>til</w:t>
            </w:r>
            <w:r>
              <w:rPr>
                <w:b/>
                <w:spacing w:val="11"/>
                <w:lang w:val="da-DK"/>
              </w:rPr>
              <w:t xml:space="preserve"> </w:t>
            </w:r>
            <w:r>
              <w:rPr>
                <w:b/>
                <w:lang w:val="da-DK"/>
              </w:rPr>
              <w:t>under</w:t>
            </w:r>
            <w:r>
              <w:rPr>
                <w:b/>
                <w:spacing w:val="20"/>
                <w:lang w:val="da-DK"/>
              </w:rPr>
              <w:t xml:space="preserve"> </w:t>
            </w:r>
            <w:r>
              <w:rPr>
                <w:b/>
                <w:lang w:val="da-DK"/>
              </w:rPr>
              <w:t>50</w:t>
            </w:r>
            <w:r>
              <w:rPr>
                <w:b/>
                <w:spacing w:val="22"/>
                <w:lang w:val="da-DK"/>
              </w:rPr>
              <w:t xml:space="preserve"> </w:t>
            </w:r>
            <w:r>
              <w:rPr>
                <w:b/>
                <w:spacing w:val="-5"/>
                <w:lang w:val="da-DK"/>
              </w:rPr>
              <w:t>kg</w:t>
            </w:r>
          </w:p>
        </w:tc>
      </w:tr>
      <w:tr w:rsidR="006F7E86" w14:paraId="33DDDF87" w14:textId="474841D3" w:rsidTr="006F7E86">
        <w:trPr>
          <w:trHeight w:val="510"/>
        </w:trPr>
        <w:tc>
          <w:tcPr>
            <w:tcW w:w="3657" w:type="dxa"/>
            <w:tcBorders>
              <w:top w:val="single" w:sz="12" w:space="0" w:color="000000"/>
              <w:left w:val="single" w:sz="6" w:space="0" w:color="000000"/>
              <w:bottom w:val="single" w:sz="6" w:space="0" w:color="000000"/>
              <w:right w:val="single" w:sz="6" w:space="0" w:color="000000"/>
            </w:tcBorders>
            <w:hideMark/>
          </w:tcPr>
          <w:p w14:paraId="7E3EB6B0" w14:textId="77777777" w:rsidR="006F7E86" w:rsidRDefault="006F7E86" w:rsidP="00FA70C8">
            <w:pPr>
              <w:pStyle w:val="TableParagraph"/>
              <w:rPr>
                <w:lang w:val="da-DK"/>
              </w:rPr>
            </w:pPr>
            <w:r>
              <w:rPr>
                <w:lang w:val="da-DK"/>
              </w:rPr>
              <w:t>1</w:t>
            </w:r>
            <w:r>
              <w:rPr>
                <w:spacing w:val="19"/>
                <w:lang w:val="da-DK"/>
              </w:rPr>
              <w:t xml:space="preserve"> </w:t>
            </w:r>
            <w:r>
              <w:rPr>
                <w:lang w:val="da-DK"/>
              </w:rPr>
              <w:t>mg/kg/dag</w:t>
            </w:r>
            <w:r>
              <w:rPr>
                <w:spacing w:val="3"/>
                <w:lang w:val="da-DK"/>
              </w:rPr>
              <w:t xml:space="preserve"> </w:t>
            </w:r>
            <w:r>
              <w:rPr>
                <w:lang w:val="da-DK"/>
              </w:rPr>
              <w:t>(op</w:t>
            </w:r>
            <w:r>
              <w:rPr>
                <w:spacing w:val="19"/>
                <w:lang w:val="da-DK"/>
              </w:rPr>
              <w:t xml:space="preserve"> </w:t>
            </w:r>
            <w:r>
              <w:rPr>
                <w:lang w:val="da-DK"/>
              </w:rPr>
              <w:t>til</w:t>
            </w:r>
            <w:r>
              <w:rPr>
                <w:spacing w:val="9"/>
                <w:lang w:val="da-DK"/>
              </w:rPr>
              <w:t xml:space="preserve"> </w:t>
            </w:r>
            <w:r>
              <w:rPr>
                <w:lang w:val="da-DK"/>
              </w:rPr>
              <w:t>2</w:t>
            </w:r>
            <w:r>
              <w:rPr>
                <w:spacing w:val="19"/>
                <w:lang w:val="da-DK"/>
              </w:rPr>
              <w:t xml:space="preserve"> </w:t>
            </w:r>
            <w:r>
              <w:rPr>
                <w:spacing w:val="-2"/>
                <w:lang w:val="da-DK"/>
              </w:rPr>
              <w:t>mg/kg/dag)**</w:t>
            </w:r>
          </w:p>
        </w:tc>
        <w:tc>
          <w:tcPr>
            <w:tcW w:w="3268" w:type="dxa"/>
            <w:tcBorders>
              <w:top w:val="single" w:sz="12" w:space="0" w:color="000000"/>
              <w:left w:val="single" w:sz="6" w:space="0" w:color="000000"/>
              <w:bottom w:val="single" w:sz="6" w:space="0" w:color="000000"/>
              <w:right w:val="single" w:sz="6" w:space="0" w:color="000000"/>
            </w:tcBorders>
            <w:hideMark/>
          </w:tcPr>
          <w:p w14:paraId="46F37706" w14:textId="77777777" w:rsidR="006F7E86" w:rsidRDefault="006F7E86" w:rsidP="00FA70C8">
            <w:pPr>
              <w:pStyle w:val="TableParagraph"/>
            </w:pPr>
            <w:r>
              <w:t>2</w:t>
            </w:r>
            <w:r>
              <w:rPr>
                <w:spacing w:val="14"/>
              </w:rPr>
              <w:t xml:space="preserve"> </w:t>
            </w:r>
            <w:r>
              <w:rPr>
                <w:spacing w:val="-2"/>
              </w:rPr>
              <w:t>mg/kg/dag</w:t>
            </w:r>
          </w:p>
        </w:tc>
        <w:tc>
          <w:tcPr>
            <w:tcW w:w="2000" w:type="dxa"/>
            <w:tcBorders>
              <w:top w:val="single" w:sz="6" w:space="0" w:color="000000"/>
              <w:left w:val="single" w:sz="6" w:space="0" w:color="000000"/>
              <w:bottom w:val="single" w:sz="6" w:space="0" w:color="000000"/>
              <w:right w:val="single" w:sz="6" w:space="0" w:color="000000"/>
            </w:tcBorders>
            <w:hideMark/>
          </w:tcPr>
          <w:p w14:paraId="0529E90A" w14:textId="77777777" w:rsidR="006F7E86" w:rsidRDefault="006F7E86" w:rsidP="00FA70C8">
            <w:pPr>
              <w:pStyle w:val="TableParagraph"/>
            </w:pPr>
            <w:r>
              <w:t>1-4</w:t>
            </w:r>
            <w:r>
              <w:rPr>
                <w:spacing w:val="24"/>
              </w:rPr>
              <w:t xml:space="preserve"> </w:t>
            </w:r>
            <w:r>
              <w:rPr>
                <w:spacing w:val="-2"/>
              </w:rPr>
              <w:t>mg/kg/dag</w:t>
            </w:r>
          </w:p>
        </w:tc>
      </w:tr>
      <w:tr w:rsidR="006F7E86" w14:paraId="45AEDA09" w14:textId="6361EDD9" w:rsidTr="006F7E86">
        <w:trPr>
          <w:trHeight w:val="225"/>
        </w:trPr>
        <w:tc>
          <w:tcPr>
            <w:tcW w:w="8925" w:type="dxa"/>
            <w:gridSpan w:val="3"/>
            <w:tcBorders>
              <w:top w:val="single" w:sz="6" w:space="0" w:color="000000"/>
              <w:left w:val="single" w:sz="6" w:space="0" w:color="000000"/>
              <w:bottom w:val="single" w:sz="12" w:space="0" w:color="000000"/>
              <w:right w:val="single" w:sz="6" w:space="0" w:color="000000"/>
            </w:tcBorders>
            <w:hideMark/>
          </w:tcPr>
          <w:p w14:paraId="61D50F0A" w14:textId="77777777" w:rsidR="006F7E86" w:rsidRDefault="006F7E86" w:rsidP="00FA70C8">
            <w:pPr>
              <w:pStyle w:val="TableParagraph"/>
              <w:rPr>
                <w:b/>
                <w:lang w:val="da-DK"/>
              </w:rPr>
            </w:pPr>
            <w:r>
              <w:rPr>
                <w:b/>
                <w:lang w:val="da-DK"/>
              </w:rPr>
              <w:t>Børn,</w:t>
            </w:r>
            <w:r>
              <w:rPr>
                <w:b/>
                <w:spacing w:val="17"/>
                <w:lang w:val="da-DK"/>
              </w:rPr>
              <w:t xml:space="preserve"> </w:t>
            </w:r>
            <w:r>
              <w:rPr>
                <w:b/>
                <w:lang w:val="da-DK"/>
              </w:rPr>
              <w:t>som</w:t>
            </w:r>
            <w:r>
              <w:rPr>
                <w:b/>
                <w:spacing w:val="6"/>
                <w:lang w:val="da-DK"/>
              </w:rPr>
              <w:t xml:space="preserve"> </w:t>
            </w:r>
            <w:r>
              <w:rPr>
                <w:b/>
                <w:lang w:val="da-DK"/>
              </w:rPr>
              <w:t>vejer</w:t>
            </w:r>
            <w:r>
              <w:rPr>
                <w:b/>
                <w:spacing w:val="20"/>
                <w:lang w:val="da-DK"/>
              </w:rPr>
              <w:t xml:space="preserve"> </w:t>
            </w:r>
            <w:r>
              <w:rPr>
                <w:b/>
                <w:lang w:val="da-DK"/>
              </w:rPr>
              <w:t>fra</w:t>
            </w:r>
            <w:r>
              <w:rPr>
                <w:b/>
                <w:spacing w:val="23"/>
                <w:lang w:val="da-DK"/>
              </w:rPr>
              <w:t xml:space="preserve"> </w:t>
            </w:r>
            <w:r>
              <w:rPr>
                <w:b/>
                <w:lang w:val="da-DK"/>
              </w:rPr>
              <w:t>10</w:t>
            </w:r>
            <w:r>
              <w:rPr>
                <w:b/>
                <w:spacing w:val="21"/>
                <w:lang w:val="da-DK"/>
              </w:rPr>
              <w:t xml:space="preserve"> </w:t>
            </w:r>
            <w:r>
              <w:rPr>
                <w:b/>
                <w:lang w:val="da-DK"/>
              </w:rPr>
              <w:t>kg</w:t>
            </w:r>
            <w:r>
              <w:rPr>
                <w:b/>
                <w:spacing w:val="23"/>
                <w:lang w:val="da-DK"/>
              </w:rPr>
              <w:t xml:space="preserve"> </w:t>
            </w:r>
            <w:r>
              <w:rPr>
                <w:b/>
                <w:lang w:val="da-DK"/>
              </w:rPr>
              <w:t>til</w:t>
            </w:r>
            <w:r>
              <w:rPr>
                <w:b/>
                <w:spacing w:val="11"/>
                <w:lang w:val="da-DK"/>
              </w:rPr>
              <w:t xml:space="preserve"> </w:t>
            </w:r>
            <w:r>
              <w:rPr>
                <w:b/>
                <w:lang w:val="da-DK"/>
              </w:rPr>
              <w:t>under</w:t>
            </w:r>
            <w:r>
              <w:rPr>
                <w:b/>
                <w:spacing w:val="20"/>
                <w:lang w:val="da-DK"/>
              </w:rPr>
              <w:t xml:space="preserve"> </w:t>
            </w:r>
            <w:r>
              <w:rPr>
                <w:b/>
                <w:lang w:val="da-DK"/>
              </w:rPr>
              <w:t>20</w:t>
            </w:r>
            <w:r>
              <w:rPr>
                <w:b/>
                <w:spacing w:val="22"/>
                <w:lang w:val="da-DK"/>
              </w:rPr>
              <w:t xml:space="preserve"> </w:t>
            </w:r>
            <w:r>
              <w:rPr>
                <w:b/>
                <w:spacing w:val="-5"/>
                <w:lang w:val="da-DK"/>
              </w:rPr>
              <w:t>kg</w:t>
            </w:r>
          </w:p>
        </w:tc>
      </w:tr>
      <w:tr w:rsidR="006F7E86" w14:paraId="2BA63259" w14:textId="60601167" w:rsidTr="006F7E86">
        <w:trPr>
          <w:trHeight w:val="495"/>
        </w:trPr>
        <w:tc>
          <w:tcPr>
            <w:tcW w:w="3657" w:type="dxa"/>
            <w:tcBorders>
              <w:top w:val="single" w:sz="12" w:space="0" w:color="000000"/>
              <w:left w:val="single" w:sz="6" w:space="0" w:color="000000"/>
              <w:bottom w:val="single" w:sz="6" w:space="0" w:color="000000"/>
              <w:right w:val="single" w:sz="6" w:space="0" w:color="000000"/>
            </w:tcBorders>
            <w:hideMark/>
          </w:tcPr>
          <w:p w14:paraId="5FEF5838" w14:textId="77777777" w:rsidR="006F7E86" w:rsidRDefault="006F7E86" w:rsidP="00FA70C8">
            <w:pPr>
              <w:pStyle w:val="TableParagraph"/>
              <w:rPr>
                <w:lang w:val="da-DK"/>
              </w:rPr>
            </w:pPr>
            <w:r>
              <w:rPr>
                <w:lang w:val="da-DK"/>
              </w:rPr>
              <w:t>1</w:t>
            </w:r>
            <w:r>
              <w:rPr>
                <w:spacing w:val="5"/>
                <w:lang w:val="da-DK"/>
              </w:rPr>
              <w:t xml:space="preserve"> </w:t>
            </w:r>
            <w:r>
              <w:rPr>
                <w:lang w:val="da-DK"/>
              </w:rPr>
              <w:t>mg/kg/dag</w:t>
            </w:r>
            <w:r>
              <w:rPr>
                <w:spacing w:val="5"/>
                <w:lang w:val="da-DK"/>
              </w:rPr>
              <w:t xml:space="preserve"> </w:t>
            </w:r>
            <w:r>
              <w:rPr>
                <w:lang w:val="da-DK"/>
              </w:rPr>
              <w:t>(op</w:t>
            </w:r>
            <w:r>
              <w:rPr>
                <w:spacing w:val="23"/>
                <w:lang w:val="da-DK"/>
              </w:rPr>
              <w:t xml:space="preserve"> </w:t>
            </w:r>
            <w:r>
              <w:rPr>
                <w:lang w:val="da-DK"/>
              </w:rPr>
              <w:t>til</w:t>
            </w:r>
            <w:r>
              <w:rPr>
                <w:spacing w:val="12"/>
                <w:lang w:val="da-DK"/>
              </w:rPr>
              <w:t xml:space="preserve"> </w:t>
            </w:r>
            <w:r>
              <w:rPr>
                <w:lang w:val="da-DK"/>
              </w:rPr>
              <w:t>2,5</w:t>
            </w:r>
            <w:r>
              <w:rPr>
                <w:spacing w:val="23"/>
                <w:lang w:val="da-DK"/>
              </w:rPr>
              <w:t xml:space="preserve"> </w:t>
            </w:r>
            <w:r>
              <w:rPr>
                <w:spacing w:val="-2"/>
                <w:lang w:val="da-DK"/>
              </w:rPr>
              <w:t>mg/kg/dag)**</w:t>
            </w:r>
          </w:p>
        </w:tc>
        <w:tc>
          <w:tcPr>
            <w:tcW w:w="3268" w:type="dxa"/>
            <w:tcBorders>
              <w:top w:val="single" w:sz="12" w:space="0" w:color="000000"/>
              <w:left w:val="single" w:sz="6" w:space="0" w:color="000000"/>
              <w:bottom w:val="single" w:sz="6" w:space="0" w:color="000000"/>
              <w:right w:val="single" w:sz="6" w:space="0" w:color="000000"/>
            </w:tcBorders>
            <w:hideMark/>
          </w:tcPr>
          <w:p w14:paraId="7C184B16" w14:textId="77777777" w:rsidR="006F7E86" w:rsidRDefault="006F7E86" w:rsidP="00FA70C8">
            <w:pPr>
              <w:pStyle w:val="TableParagraph"/>
            </w:pPr>
            <w:r>
              <w:t>2,5</w:t>
            </w:r>
            <w:r>
              <w:rPr>
                <w:spacing w:val="27"/>
              </w:rPr>
              <w:t xml:space="preserve"> </w:t>
            </w:r>
            <w:r>
              <w:rPr>
                <w:spacing w:val="-2"/>
              </w:rPr>
              <w:t>mg/kg/dag</w:t>
            </w:r>
          </w:p>
        </w:tc>
        <w:tc>
          <w:tcPr>
            <w:tcW w:w="2000" w:type="dxa"/>
            <w:tcBorders>
              <w:top w:val="single" w:sz="6" w:space="0" w:color="000000"/>
              <w:left w:val="single" w:sz="6" w:space="0" w:color="000000"/>
              <w:bottom w:val="single" w:sz="6" w:space="0" w:color="000000"/>
              <w:right w:val="single" w:sz="6" w:space="0" w:color="000000"/>
            </w:tcBorders>
            <w:hideMark/>
          </w:tcPr>
          <w:p w14:paraId="4B0576AA" w14:textId="77777777" w:rsidR="006F7E86" w:rsidRDefault="006F7E86" w:rsidP="00FA70C8">
            <w:pPr>
              <w:pStyle w:val="TableParagraph"/>
            </w:pPr>
            <w:r>
              <w:t>1-5</w:t>
            </w:r>
            <w:r>
              <w:rPr>
                <w:spacing w:val="24"/>
              </w:rPr>
              <w:t xml:space="preserve"> </w:t>
            </w:r>
            <w:r>
              <w:rPr>
                <w:spacing w:val="-2"/>
              </w:rPr>
              <w:t>mg/kg/dag</w:t>
            </w:r>
          </w:p>
        </w:tc>
      </w:tr>
    </w:tbl>
    <w:p w14:paraId="21E64AF6" w14:textId="77777777" w:rsidR="006013EB" w:rsidRPr="006013EB" w:rsidRDefault="006013EB" w:rsidP="00FA70C8">
      <w:pPr>
        <w:pStyle w:val="Brdtekst"/>
        <w:ind w:left="851"/>
        <w:rPr>
          <w:sz w:val="20"/>
          <w:szCs w:val="20"/>
        </w:rPr>
      </w:pPr>
      <w:r w:rsidRPr="006013EB">
        <w:rPr>
          <w:sz w:val="20"/>
          <w:szCs w:val="20"/>
        </w:rPr>
        <w:t>*</w:t>
      </w:r>
      <w:r w:rsidRPr="006013EB">
        <w:rPr>
          <w:spacing w:val="12"/>
          <w:sz w:val="20"/>
          <w:szCs w:val="20"/>
        </w:rPr>
        <w:t xml:space="preserve"> </w:t>
      </w:r>
      <w:r w:rsidRPr="006013EB">
        <w:rPr>
          <w:sz w:val="20"/>
          <w:szCs w:val="20"/>
        </w:rPr>
        <w:t>Baseret</w:t>
      </w:r>
      <w:r w:rsidRPr="006013EB">
        <w:rPr>
          <w:spacing w:val="-1"/>
          <w:sz w:val="20"/>
          <w:szCs w:val="20"/>
        </w:rPr>
        <w:t xml:space="preserve"> </w:t>
      </w:r>
      <w:r w:rsidRPr="006013EB">
        <w:rPr>
          <w:sz w:val="20"/>
          <w:szCs w:val="20"/>
        </w:rPr>
        <w:t>på</w:t>
      </w:r>
      <w:r w:rsidRPr="006013EB">
        <w:rPr>
          <w:spacing w:val="10"/>
          <w:sz w:val="20"/>
          <w:szCs w:val="20"/>
        </w:rPr>
        <w:t xml:space="preserve"> </w:t>
      </w:r>
      <w:r w:rsidRPr="006013EB">
        <w:rPr>
          <w:sz w:val="20"/>
          <w:szCs w:val="20"/>
        </w:rPr>
        <w:t>patientens</w:t>
      </w:r>
      <w:r w:rsidRPr="006013EB">
        <w:rPr>
          <w:spacing w:val="6"/>
          <w:sz w:val="20"/>
          <w:szCs w:val="20"/>
        </w:rPr>
        <w:t xml:space="preserve"> </w:t>
      </w:r>
      <w:r w:rsidRPr="006013EB">
        <w:rPr>
          <w:sz w:val="20"/>
          <w:szCs w:val="20"/>
        </w:rPr>
        <w:t>individuelle</w:t>
      </w:r>
      <w:r w:rsidRPr="006013EB">
        <w:rPr>
          <w:spacing w:val="-9"/>
          <w:sz w:val="20"/>
          <w:szCs w:val="20"/>
        </w:rPr>
        <w:t xml:space="preserve"> </w:t>
      </w:r>
      <w:r w:rsidRPr="006013EB">
        <w:rPr>
          <w:sz w:val="20"/>
          <w:szCs w:val="20"/>
        </w:rPr>
        <w:t>respons</w:t>
      </w:r>
      <w:r w:rsidRPr="006013EB">
        <w:rPr>
          <w:spacing w:val="6"/>
          <w:sz w:val="20"/>
          <w:szCs w:val="20"/>
        </w:rPr>
        <w:t xml:space="preserve"> </w:t>
      </w:r>
      <w:r w:rsidRPr="006013EB">
        <w:rPr>
          <w:sz w:val="20"/>
          <w:szCs w:val="20"/>
        </w:rPr>
        <w:t>kan</w:t>
      </w:r>
      <w:r w:rsidRPr="006013EB">
        <w:rPr>
          <w:spacing w:val="12"/>
          <w:sz w:val="20"/>
          <w:szCs w:val="20"/>
        </w:rPr>
        <w:t xml:space="preserve"> </w:t>
      </w:r>
      <w:r w:rsidRPr="006013EB">
        <w:rPr>
          <w:sz w:val="20"/>
          <w:szCs w:val="20"/>
        </w:rPr>
        <w:t>dosen</w:t>
      </w:r>
      <w:r w:rsidRPr="006013EB">
        <w:rPr>
          <w:spacing w:val="12"/>
          <w:sz w:val="20"/>
          <w:szCs w:val="20"/>
        </w:rPr>
        <w:t xml:space="preserve"> </w:t>
      </w:r>
      <w:r w:rsidRPr="006013EB">
        <w:rPr>
          <w:sz w:val="20"/>
          <w:szCs w:val="20"/>
        </w:rPr>
        <w:t>justeres</w:t>
      </w:r>
      <w:r w:rsidRPr="006013EB">
        <w:rPr>
          <w:spacing w:val="26"/>
          <w:sz w:val="20"/>
          <w:szCs w:val="20"/>
        </w:rPr>
        <w:t xml:space="preserve"> </w:t>
      </w:r>
      <w:r w:rsidRPr="006013EB">
        <w:rPr>
          <w:sz w:val="20"/>
          <w:szCs w:val="20"/>
        </w:rPr>
        <w:t>inden</w:t>
      </w:r>
      <w:r w:rsidRPr="006013EB">
        <w:rPr>
          <w:spacing w:val="32"/>
          <w:sz w:val="20"/>
          <w:szCs w:val="20"/>
        </w:rPr>
        <w:t xml:space="preserve"> </w:t>
      </w:r>
      <w:r w:rsidRPr="006013EB">
        <w:rPr>
          <w:sz w:val="20"/>
          <w:szCs w:val="20"/>
        </w:rPr>
        <w:t>for</w:t>
      </w:r>
      <w:r w:rsidRPr="006013EB">
        <w:rPr>
          <w:spacing w:val="23"/>
          <w:sz w:val="20"/>
          <w:szCs w:val="20"/>
        </w:rPr>
        <w:t xml:space="preserve"> </w:t>
      </w:r>
      <w:r w:rsidRPr="006013EB">
        <w:rPr>
          <w:sz w:val="20"/>
          <w:szCs w:val="20"/>
        </w:rPr>
        <w:t>det</w:t>
      </w:r>
      <w:r w:rsidRPr="006013EB">
        <w:rPr>
          <w:spacing w:val="18"/>
          <w:sz w:val="20"/>
          <w:szCs w:val="20"/>
        </w:rPr>
        <w:t xml:space="preserve"> </w:t>
      </w:r>
      <w:r w:rsidRPr="006013EB">
        <w:rPr>
          <w:sz w:val="20"/>
          <w:szCs w:val="20"/>
        </w:rPr>
        <w:t>effektive</w:t>
      </w:r>
      <w:r w:rsidRPr="006013EB">
        <w:rPr>
          <w:spacing w:val="32"/>
          <w:sz w:val="20"/>
          <w:szCs w:val="20"/>
        </w:rPr>
        <w:t xml:space="preserve"> </w:t>
      </w:r>
      <w:r w:rsidRPr="006013EB">
        <w:rPr>
          <w:spacing w:val="-2"/>
          <w:sz w:val="20"/>
          <w:szCs w:val="20"/>
        </w:rPr>
        <w:t>dosisområde.</w:t>
      </w:r>
    </w:p>
    <w:p w14:paraId="1AD695E9" w14:textId="77777777" w:rsidR="006013EB" w:rsidRPr="006013EB" w:rsidRDefault="006013EB" w:rsidP="00FA70C8">
      <w:pPr>
        <w:pStyle w:val="Brdtekst"/>
        <w:ind w:left="851"/>
        <w:rPr>
          <w:sz w:val="20"/>
          <w:szCs w:val="20"/>
          <w:lang w:val="da-DK"/>
        </w:rPr>
      </w:pPr>
      <w:r w:rsidRPr="006013EB">
        <w:rPr>
          <w:sz w:val="20"/>
          <w:szCs w:val="20"/>
          <w:lang w:val="da-DK"/>
        </w:rPr>
        <w:t>**</w:t>
      </w:r>
      <w:r w:rsidRPr="006013EB">
        <w:rPr>
          <w:spacing w:val="38"/>
          <w:sz w:val="20"/>
          <w:szCs w:val="20"/>
          <w:lang w:val="da-DK"/>
        </w:rPr>
        <w:t xml:space="preserve"> </w:t>
      </w:r>
      <w:r w:rsidRPr="006013EB">
        <w:rPr>
          <w:sz w:val="20"/>
          <w:szCs w:val="20"/>
          <w:lang w:val="da-DK"/>
        </w:rPr>
        <w:t>Baseret</w:t>
      </w:r>
      <w:r w:rsidRPr="006013EB">
        <w:rPr>
          <w:spacing w:val="24"/>
          <w:sz w:val="20"/>
          <w:szCs w:val="20"/>
          <w:lang w:val="da-DK"/>
        </w:rPr>
        <w:t xml:space="preserve"> </w:t>
      </w:r>
      <w:r w:rsidRPr="006013EB">
        <w:rPr>
          <w:sz w:val="20"/>
          <w:szCs w:val="20"/>
          <w:lang w:val="da-DK"/>
        </w:rPr>
        <w:t>på</w:t>
      </w:r>
      <w:r w:rsidRPr="006013EB">
        <w:rPr>
          <w:spacing w:val="35"/>
          <w:sz w:val="20"/>
          <w:szCs w:val="20"/>
          <w:lang w:val="da-DK"/>
        </w:rPr>
        <w:t xml:space="preserve"> </w:t>
      </w:r>
      <w:r w:rsidRPr="006013EB">
        <w:rPr>
          <w:sz w:val="20"/>
          <w:szCs w:val="20"/>
          <w:lang w:val="da-DK"/>
        </w:rPr>
        <w:t>lægens</w:t>
      </w:r>
      <w:r w:rsidRPr="006013EB">
        <w:rPr>
          <w:spacing w:val="31"/>
          <w:sz w:val="20"/>
          <w:szCs w:val="20"/>
          <w:lang w:val="da-DK"/>
        </w:rPr>
        <w:t xml:space="preserve"> </w:t>
      </w:r>
      <w:r w:rsidRPr="006013EB">
        <w:rPr>
          <w:sz w:val="20"/>
          <w:szCs w:val="20"/>
          <w:lang w:val="da-DK"/>
        </w:rPr>
        <w:t>vurdering</w:t>
      </w:r>
      <w:r w:rsidRPr="006013EB">
        <w:rPr>
          <w:spacing w:val="18"/>
          <w:sz w:val="20"/>
          <w:szCs w:val="20"/>
          <w:lang w:val="da-DK"/>
        </w:rPr>
        <w:t xml:space="preserve"> </w:t>
      </w:r>
      <w:r w:rsidRPr="006013EB">
        <w:rPr>
          <w:sz w:val="20"/>
          <w:szCs w:val="20"/>
          <w:lang w:val="da-DK"/>
        </w:rPr>
        <w:t>af</w:t>
      </w:r>
      <w:r w:rsidRPr="006013EB">
        <w:rPr>
          <w:spacing w:val="49"/>
          <w:sz w:val="20"/>
          <w:szCs w:val="20"/>
          <w:lang w:val="da-DK"/>
        </w:rPr>
        <w:t xml:space="preserve"> </w:t>
      </w:r>
      <w:r w:rsidRPr="006013EB">
        <w:rPr>
          <w:sz w:val="20"/>
          <w:szCs w:val="20"/>
          <w:lang w:val="da-DK"/>
        </w:rPr>
        <w:t>behovet</w:t>
      </w:r>
      <w:r w:rsidRPr="006013EB">
        <w:rPr>
          <w:spacing w:val="24"/>
          <w:sz w:val="20"/>
          <w:szCs w:val="20"/>
          <w:lang w:val="da-DK"/>
        </w:rPr>
        <w:t xml:space="preserve"> </w:t>
      </w:r>
      <w:r w:rsidRPr="006013EB">
        <w:rPr>
          <w:sz w:val="20"/>
          <w:szCs w:val="20"/>
          <w:lang w:val="da-DK"/>
        </w:rPr>
        <w:t>for</w:t>
      </w:r>
      <w:r w:rsidRPr="006013EB">
        <w:rPr>
          <w:spacing w:val="29"/>
          <w:sz w:val="20"/>
          <w:szCs w:val="20"/>
          <w:lang w:val="da-DK"/>
        </w:rPr>
        <w:t xml:space="preserve"> </w:t>
      </w:r>
      <w:r w:rsidRPr="006013EB">
        <w:rPr>
          <w:sz w:val="20"/>
          <w:szCs w:val="20"/>
          <w:lang w:val="da-DK"/>
        </w:rPr>
        <w:t>kontrol</w:t>
      </w:r>
      <w:r w:rsidRPr="006013EB">
        <w:rPr>
          <w:spacing w:val="24"/>
          <w:sz w:val="20"/>
          <w:szCs w:val="20"/>
          <w:lang w:val="da-DK"/>
        </w:rPr>
        <w:t xml:space="preserve"> </w:t>
      </w:r>
      <w:r w:rsidRPr="006013EB">
        <w:rPr>
          <w:sz w:val="20"/>
          <w:szCs w:val="20"/>
          <w:lang w:val="da-DK"/>
        </w:rPr>
        <w:t>af</w:t>
      </w:r>
      <w:r w:rsidRPr="006013EB">
        <w:rPr>
          <w:spacing w:val="49"/>
          <w:sz w:val="20"/>
          <w:szCs w:val="20"/>
          <w:lang w:val="da-DK"/>
        </w:rPr>
        <w:t xml:space="preserve"> </w:t>
      </w:r>
      <w:r w:rsidRPr="006013EB">
        <w:rPr>
          <w:spacing w:val="-2"/>
          <w:sz w:val="20"/>
          <w:szCs w:val="20"/>
          <w:lang w:val="da-DK"/>
        </w:rPr>
        <w:t>krampeanfald</w:t>
      </w:r>
    </w:p>
    <w:p w14:paraId="3541DD9E" w14:textId="77777777" w:rsidR="006013EB" w:rsidRPr="006013EB" w:rsidRDefault="006013EB" w:rsidP="00FA70C8">
      <w:pPr>
        <w:pStyle w:val="Brdtekst"/>
        <w:ind w:left="851"/>
        <w:rPr>
          <w:sz w:val="24"/>
          <w:szCs w:val="24"/>
          <w:lang w:val="da-DK"/>
        </w:rPr>
      </w:pPr>
    </w:p>
    <w:p w14:paraId="3ADFC54C" w14:textId="77777777" w:rsidR="006013EB" w:rsidRPr="006013EB" w:rsidRDefault="006013EB" w:rsidP="00FA70C8">
      <w:pPr>
        <w:ind w:left="851"/>
        <w:rPr>
          <w:i/>
          <w:sz w:val="24"/>
          <w:szCs w:val="24"/>
        </w:rPr>
      </w:pPr>
      <w:r w:rsidRPr="006013EB">
        <w:rPr>
          <w:i/>
          <w:spacing w:val="-2"/>
          <w:sz w:val="24"/>
          <w:szCs w:val="24"/>
        </w:rPr>
        <w:t>Voksne</w:t>
      </w:r>
    </w:p>
    <w:p w14:paraId="35A0D8B7" w14:textId="3C279B2D" w:rsidR="006013EB" w:rsidRDefault="006013EB" w:rsidP="00FA70C8">
      <w:pPr>
        <w:pStyle w:val="Brdtekst"/>
        <w:tabs>
          <w:tab w:val="left" w:pos="7938"/>
        </w:tabs>
        <w:ind w:left="851" w:right="2"/>
        <w:rPr>
          <w:sz w:val="24"/>
          <w:szCs w:val="24"/>
          <w:lang w:val="da-DK"/>
        </w:rPr>
      </w:pPr>
      <w:r w:rsidRPr="006013EB">
        <w:rPr>
          <w:sz w:val="24"/>
          <w:szCs w:val="24"/>
          <w:lang w:val="da-DK"/>
        </w:rPr>
        <w:t>Den</w:t>
      </w:r>
      <w:r w:rsidRPr="006013EB">
        <w:rPr>
          <w:spacing w:val="40"/>
          <w:sz w:val="24"/>
          <w:szCs w:val="24"/>
          <w:lang w:val="da-DK"/>
        </w:rPr>
        <w:t xml:space="preserve"> </w:t>
      </w:r>
      <w:r w:rsidRPr="006013EB">
        <w:rPr>
          <w:sz w:val="24"/>
          <w:szCs w:val="24"/>
          <w:lang w:val="da-DK"/>
        </w:rPr>
        <w:t>anbefalede</w:t>
      </w:r>
      <w:r w:rsidRPr="006013EB">
        <w:rPr>
          <w:spacing w:val="40"/>
          <w:sz w:val="24"/>
          <w:szCs w:val="24"/>
          <w:lang w:val="da-DK"/>
        </w:rPr>
        <w:t xml:space="preserve"> </w:t>
      </w:r>
      <w:r w:rsidRPr="006013EB">
        <w:rPr>
          <w:sz w:val="24"/>
          <w:szCs w:val="24"/>
          <w:lang w:val="da-DK"/>
        </w:rPr>
        <w:t>initialdosis</w:t>
      </w:r>
      <w:r w:rsidRPr="006013EB">
        <w:rPr>
          <w:spacing w:val="40"/>
          <w:sz w:val="24"/>
          <w:szCs w:val="24"/>
          <w:lang w:val="da-DK"/>
        </w:rPr>
        <w:t xml:space="preserve"> </w:t>
      </w:r>
      <w:r w:rsidRPr="006013EB">
        <w:rPr>
          <w:sz w:val="24"/>
          <w:szCs w:val="24"/>
          <w:lang w:val="da-DK"/>
        </w:rPr>
        <w:t>er</w:t>
      </w:r>
      <w:r w:rsidRPr="006013EB">
        <w:rPr>
          <w:spacing w:val="40"/>
          <w:sz w:val="24"/>
          <w:szCs w:val="24"/>
          <w:lang w:val="da-DK"/>
        </w:rPr>
        <w:t xml:space="preserve"> </w:t>
      </w:r>
      <w:r w:rsidRPr="006013EB">
        <w:rPr>
          <w:sz w:val="24"/>
          <w:szCs w:val="24"/>
          <w:lang w:val="da-DK"/>
        </w:rPr>
        <w:t>enten</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w:t>
      </w:r>
      <w:r w:rsidRPr="006013EB">
        <w:rPr>
          <w:spacing w:val="28"/>
          <w:sz w:val="24"/>
          <w:szCs w:val="24"/>
          <w:lang w:val="da-DK"/>
        </w:rPr>
        <w:t xml:space="preserve"> </w:t>
      </w:r>
      <w:r w:rsidRPr="006013EB">
        <w:rPr>
          <w:sz w:val="24"/>
          <w:szCs w:val="24"/>
          <w:lang w:val="da-DK"/>
        </w:rPr>
        <w:t>eller</w:t>
      </w:r>
      <w:r w:rsidRPr="006013EB">
        <w:rPr>
          <w:spacing w:val="40"/>
          <w:sz w:val="24"/>
          <w:szCs w:val="24"/>
          <w:lang w:val="da-DK"/>
        </w:rPr>
        <w:t xml:space="preserve"> </w:t>
      </w:r>
      <w:r w:rsidRPr="006013EB">
        <w:rPr>
          <w:sz w:val="24"/>
          <w:szCs w:val="24"/>
          <w:lang w:val="da-DK"/>
        </w:rPr>
        <w:t>100</w:t>
      </w:r>
      <w:r w:rsidRPr="006013EB">
        <w:rPr>
          <w:spacing w:val="40"/>
          <w:sz w:val="24"/>
          <w:szCs w:val="24"/>
          <w:lang w:val="da-DK"/>
        </w:rPr>
        <w:t xml:space="preserve"> </w:t>
      </w:r>
      <w:r w:rsidRPr="006013EB">
        <w:rPr>
          <w:sz w:val="24"/>
          <w:szCs w:val="24"/>
          <w:lang w:val="da-DK"/>
        </w:rPr>
        <w:t>mg/dag</w:t>
      </w:r>
      <w:r w:rsidRPr="006013EB">
        <w:rPr>
          <w:spacing w:val="28"/>
          <w:sz w:val="24"/>
          <w:szCs w:val="24"/>
          <w:lang w:val="da-DK"/>
        </w:rPr>
        <w:t xml:space="preserve"> </w:t>
      </w:r>
      <w:r w:rsidRPr="006013EB">
        <w:rPr>
          <w:sz w:val="24"/>
          <w:szCs w:val="24"/>
          <w:lang w:val="da-DK"/>
        </w:rPr>
        <w:t>baseret</w:t>
      </w:r>
      <w:r w:rsidRPr="006013EB">
        <w:rPr>
          <w:spacing w:val="36"/>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lægens</w:t>
      </w:r>
      <w:r w:rsidRPr="006013EB">
        <w:rPr>
          <w:spacing w:val="40"/>
          <w:sz w:val="24"/>
          <w:szCs w:val="24"/>
          <w:lang w:val="da-DK"/>
        </w:rPr>
        <w:t xml:space="preserve"> </w:t>
      </w:r>
      <w:r w:rsidRPr="006013EB">
        <w:rPr>
          <w:sz w:val="24"/>
          <w:szCs w:val="24"/>
          <w:lang w:val="da-DK"/>
        </w:rPr>
        <w:t>vurdering</w:t>
      </w:r>
      <w:r w:rsidRPr="006013EB">
        <w:rPr>
          <w:spacing w:val="28"/>
          <w:sz w:val="24"/>
          <w:szCs w:val="24"/>
          <w:lang w:val="da-DK"/>
        </w:rPr>
        <w:t xml:space="preserve"> </w:t>
      </w:r>
      <w:r w:rsidRPr="006013EB">
        <w:rPr>
          <w:sz w:val="24"/>
          <w:szCs w:val="24"/>
          <w:lang w:val="da-DK"/>
        </w:rPr>
        <w:t>af nødvendig</w:t>
      </w:r>
      <w:r w:rsidRPr="006013EB">
        <w:rPr>
          <w:spacing w:val="40"/>
          <w:sz w:val="24"/>
          <w:szCs w:val="24"/>
          <w:lang w:val="da-DK"/>
        </w:rPr>
        <w:t xml:space="preserve"> </w:t>
      </w:r>
      <w:r w:rsidRPr="006013EB">
        <w:rPr>
          <w:sz w:val="24"/>
          <w:szCs w:val="24"/>
          <w:lang w:val="da-DK"/>
        </w:rPr>
        <w:t>anfaldsreduktion</w:t>
      </w:r>
      <w:r w:rsidRPr="006013EB">
        <w:rPr>
          <w:spacing w:val="40"/>
          <w:sz w:val="24"/>
          <w:szCs w:val="24"/>
          <w:lang w:val="da-DK"/>
        </w:rPr>
        <w:t xml:space="preserve"> </w:t>
      </w:r>
      <w:r w:rsidRPr="006013EB">
        <w:rPr>
          <w:i/>
          <w:sz w:val="24"/>
          <w:szCs w:val="24"/>
          <w:lang w:val="da-DK"/>
        </w:rPr>
        <w:t>versus</w:t>
      </w:r>
      <w:r w:rsidRPr="006013EB">
        <w:rPr>
          <w:i/>
          <w:spacing w:val="40"/>
          <w:sz w:val="24"/>
          <w:szCs w:val="24"/>
          <w:lang w:val="da-DK"/>
        </w:rPr>
        <w:t xml:space="preserve"> </w:t>
      </w:r>
      <w:r w:rsidRPr="006013EB">
        <w:rPr>
          <w:sz w:val="24"/>
          <w:szCs w:val="24"/>
          <w:lang w:val="da-DK"/>
        </w:rPr>
        <w:t>potentielle</w:t>
      </w:r>
      <w:r w:rsidRPr="006013EB">
        <w:rPr>
          <w:spacing w:val="40"/>
          <w:sz w:val="24"/>
          <w:szCs w:val="24"/>
          <w:lang w:val="da-DK"/>
        </w:rPr>
        <w:t xml:space="preserve"> </w:t>
      </w:r>
      <w:r w:rsidRPr="006013EB">
        <w:rPr>
          <w:sz w:val="24"/>
          <w:szCs w:val="24"/>
          <w:lang w:val="da-DK"/>
        </w:rPr>
        <w:t>bivirkninger.</w:t>
      </w:r>
      <w:r w:rsidRPr="006013EB">
        <w:rPr>
          <w:spacing w:val="40"/>
          <w:sz w:val="24"/>
          <w:szCs w:val="24"/>
          <w:lang w:val="da-DK"/>
        </w:rPr>
        <w:t xml:space="preserve"> </w:t>
      </w:r>
      <w:r w:rsidRPr="006013EB">
        <w:rPr>
          <w:sz w:val="24"/>
          <w:szCs w:val="24"/>
          <w:lang w:val="da-DK"/>
        </w:rPr>
        <w:t>Afhængigt</w:t>
      </w:r>
      <w:r w:rsidRPr="006013EB">
        <w:rPr>
          <w:spacing w:val="40"/>
          <w:sz w:val="24"/>
          <w:szCs w:val="24"/>
          <w:lang w:val="da-DK"/>
        </w:rPr>
        <w:t xml:space="preserve"> </w:t>
      </w:r>
      <w:r w:rsidRPr="006013EB">
        <w:rPr>
          <w:sz w:val="24"/>
          <w:szCs w:val="24"/>
          <w:lang w:val="da-DK"/>
        </w:rPr>
        <w:t>af</w:t>
      </w:r>
      <w:r w:rsidRPr="006013EB">
        <w:rPr>
          <w:spacing w:val="40"/>
          <w:sz w:val="24"/>
          <w:szCs w:val="24"/>
          <w:lang w:val="da-DK"/>
        </w:rPr>
        <w:t xml:space="preserve"> </w:t>
      </w:r>
      <w:r w:rsidRPr="006013EB">
        <w:rPr>
          <w:sz w:val="24"/>
          <w:szCs w:val="24"/>
          <w:lang w:val="da-DK"/>
        </w:rPr>
        <w:t>patientens</w:t>
      </w:r>
      <w:r w:rsidRPr="006013EB">
        <w:rPr>
          <w:spacing w:val="40"/>
          <w:sz w:val="24"/>
          <w:szCs w:val="24"/>
          <w:lang w:val="da-DK"/>
        </w:rPr>
        <w:t xml:space="preserve"> </w:t>
      </w:r>
      <w:r w:rsidRPr="006013EB">
        <w:rPr>
          <w:sz w:val="24"/>
          <w:szCs w:val="24"/>
          <w:lang w:val="da-DK"/>
        </w:rPr>
        <w:t>individuelle respons og</w:t>
      </w:r>
      <w:r w:rsidRPr="006013EB">
        <w:rPr>
          <w:spacing w:val="-2"/>
          <w:sz w:val="24"/>
          <w:szCs w:val="24"/>
          <w:lang w:val="da-DK"/>
        </w:rPr>
        <w:t xml:space="preserve"> </w:t>
      </w:r>
      <w:r w:rsidRPr="006013EB">
        <w:rPr>
          <w:sz w:val="24"/>
          <w:szCs w:val="24"/>
          <w:lang w:val="da-DK"/>
        </w:rPr>
        <w:t>tolerabilitet kan</w:t>
      </w:r>
      <w:r w:rsidRPr="006013EB">
        <w:rPr>
          <w:spacing w:val="-2"/>
          <w:sz w:val="24"/>
          <w:szCs w:val="24"/>
          <w:lang w:val="da-DK"/>
        </w:rPr>
        <w:t xml:space="preserve"> </w:t>
      </w:r>
      <w:r w:rsidRPr="006013EB">
        <w:rPr>
          <w:sz w:val="24"/>
          <w:szCs w:val="24"/>
          <w:lang w:val="da-DK"/>
        </w:rPr>
        <w:t>den</w:t>
      </w:r>
      <w:r w:rsidRPr="006013EB">
        <w:rPr>
          <w:spacing w:val="-2"/>
          <w:sz w:val="24"/>
          <w:szCs w:val="24"/>
          <w:lang w:val="da-DK"/>
        </w:rPr>
        <w:t xml:space="preserve"> </w:t>
      </w:r>
      <w:r w:rsidRPr="006013EB">
        <w:rPr>
          <w:sz w:val="24"/>
          <w:szCs w:val="24"/>
          <w:lang w:val="da-DK"/>
        </w:rPr>
        <w:t>daglige dosis justeres</w:t>
      </w:r>
      <w:r w:rsidRPr="006013EB">
        <w:rPr>
          <w:spacing w:val="-9"/>
          <w:sz w:val="24"/>
          <w:szCs w:val="24"/>
          <w:lang w:val="da-DK"/>
        </w:rPr>
        <w:t xml:space="preserve"> </w:t>
      </w:r>
      <w:r w:rsidRPr="006013EB">
        <w:rPr>
          <w:sz w:val="24"/>
          <w:szCs w:val="24"/>
          <w:lang w:val="da-DK"/>
        </w:rPr>
        <w:t>inden for</w:t>
      </w:r>
      <w:r w:rsidRPr="006013EB">
        <w:rPr>
          <w:spacing w:val="-12"/>
          <w:sz w:val="24"/>
          <w:szCs w:val="24"/>
          <w:lang w:val="da-DK"/>
        </w:rPr>
        <w:t xml:space="preserve"> </w:t>
      </w:r>
      <w:r w:rsidRPr="006013EB">
        <w:rPr>
          <w:sz w:val="24"/>
          <w:szCs w:val="24"/>
          <w:lang w:val="da-DK"/>
        </w:rPr>
        <w:t>det effektive</w:t>
      </w:r>
      <w:r w:rsidRPr="006013EB">
        <w:rPr>
          <w:spacing w:val="39"/>
          <w:sz w:val="24"/>
          <w:szCs w:val="24"/>
          <w:lang w:val="da-DK"/>
        </w:rPr>
        <w:t xml:space="preserve"> </w:t>
      </w:r>
      <w:r w:rsidRPr="006013EB">
        <w:rPr>
          <w:sz w:val="24"/>
          <w:szCs w:val="24"/>
          <w:lang w:val="da-DK"/>
        </w:rPr>
        <w:t>dosisområde</w:t>
      </w:r>
      <w:r w:rsidRPr="006013EB">
        <w:rPr>
          <w:spacing w:val="39"/>
          <w:sz w:val="24"/>
          <w:szCs w:val="24"/>
          <w:lang w:val="da-DK"/>
        </w:rPr>
        <w:t xml:space="preserve"> </w:t>
      </w:r>
      <w:r w:rsidRPr="006013EB">
        <w:rPr>
          <w:sz w:val="24"/>
          <w:szCs w:val="24"/>
          <w:lang w:val="da-DK"/>
        </w:rPr>
        <w:t>på</w:t>
      </w:r>
      <w:r w:rsidRPr="006013EB">
        <w:rPr>
          <w:spacing w:val="39"/>
          <w:sz w:val="24"/>
          <w:szCs w:val="24"/>
          <w:lang w:val="da-DK"/>
        </w:rPr>
        <w:t xml:space="preserve"> </w:t>
      </w:r>
      <w:r w:rsidRPr="006013EB">
        <w:rPr>
          <w:sz w:val="24"/>
          <w:szCs w:val="24"/>
          <w:lang w:val="da-DK"/>
        </w:rPr>
        <w:t>mellem 50 mg/dag og 200 mg/dag.</w:t>
      </w:r>
    </w:p>
    <w:p w14:paraId="5678D7AD" w14:textId="77777777" w:rsidR="00FA70C8" w:rsidRPr="006013EB" w:rsidRDefault="00FA70C8" w:rsidP="00FA70C8">
      <w:pPr>
        <w:pStyle w:val="Brdtekst"/>
        <w:tabs>
          <w:tab w:val="left" w:pos="7938"/>
        </w:tabs>
        <w:ind w:left="851" w:right="2"/>
        <w:rPr>
          <w:sz w:val="24"/>
          <w:szCs w:val="24"/>
          <w:lang w:val="da-DK"/>
        </w:rPr>
      </w:pPr>
    </w:p>
    <w:p w14:paraId="76A6B1BB" w14:textId="77777777" w:rsidR="006013EB" w:rsidRPr="006013EB" w:rsidRDefault="006013EB" w:rsidP="00FA70C8">
      <w:pPr>
        <w:ind w:left="851"/>
        <w:rPr>
          <w:i/>
          <w:sz w:val="24"/>
          <w:szCs w:val="24"/>
        </w:rPr>
      </w:pPr>
      <w:r w:rsidRPr="006013EB">
        <w:rPr>
          <w:i/>
          <w:sz w:val="24"/>
          <w:szCs w:val="24"/>
        </w:rPr>
        <w:t>Unge</w:t>
      </w:r>
      <w:r w:rsidRPr="006013EB">
        <w:rPr>
          <w:i/>
          <w:spacing w:val="27"/>
          <w:sz w:val="24"/>
          <w:szCs w:val="24"/>
        </w:rPr>
        <w:t xml:space="preserve"> </w:t>
      </w:r>
      <w:r w:rsidRPr="006013EB">
        <w:rPr>
          <w:i/>
          <w:sz w:val="24"/>
          <w:szCs w:val="24"/>
        </w:rPr>
        <w:t>og</w:t>
      </w:r>
      <w:r w:rsidRPr="006013EB">
        <w:rPr>
          <w:i/>
          <w:spacing w:val="30"/>
          <w:sz w:val="24"/>
          <w:szCs w:val="24"/>
        </w:rPr>
        <w:t xml:space="preserve"> </w:t>
      </w:r>
      <w:r w:rsidRPr="006013EB">
        <w:rPr>
          <w:i/>
          <w:sz w:val="24"/>
          <w:szCs w:val="24"/>
        </w:rPr>
        <w:t>børn,</w:t>
      </w:r>
      <w:r w:rsidRPr="006013EB">
        <w:rPr>
          <w:i/>
          <w:spacing w:val="25"/>
          <w:sz w:val="24"/>
          <w:szCs w:val="24"/>
        </w:rPr>
        <w:t xml:space="preserve"> </w:t>
      </w:r>
      <w:r w:rsidRPr="006013EB">
        <w:rPr>
          <w:i/>
          <w:sz w:val="24"/>
          <w:szCs w:val="24"/>
        </w:rPr>
        <w:t>som</w:t>
      </w:r>
      <w:r w:rsidRPr="006013EB">
        <w:rPr>
          <w:i/>
          <w:spacing w:val="24"/>
          <w:sz w:val="24"/>
          <w:szCs w:val="24"/>
        </w:rPr>
        <w:t xml:space="preserve"> </w:t>
      </w:r>
      <w:r w:rsidRPr="006013EB">
        <w:rPr>
          <w:i/>
          <w:sz w:val="24"/>
          <w:szCs w:val="24"/>
        </w:rPr>
        <w:t>vejer</w:t>
      </w:r>
      <w:r w:rsidRPr="006013EB">
        <w:rPr>
          <w:i/>
          <w:spacing w:val="24"/>
          <w:sz w:val="24"/>
          <w:szCs w:val="24"/>
        </w:rPr>
        <w:t xml:space="preserve"> </w:t>
      </w:r>
      <w:r w:rsidRPr="006013EB">
        <w:rPr>
          <w:i/>
          <w:sz w:val="24"/>
          <w:szCs w:val="24"/>
        </w:rPr>
        <w:t>50</w:t>
      </w:r>
      <w:r w:rsidRPr="006013EB">
        <w:rPr>
          <w:i/>
          <w:spacing w:val="30"/>
          <w:sz w:val="24"/>
          <w:szCs w:val="24"/>
        </w:rPr>
        <w:t xml:space="preserve"> </w:t>
      </w:r>
      <w:r w:rsidRPr="006013EB">
        <w:rPr>
          <w:i/>
          <w:sz w:val="24"/>
          <w:szCs w:val="24"/>
        </w:rPr>
        <w:t>kg</w:t>
      </w:r>
      <w:r w:rsidRPr="006013EB">
        <w:rPr>
          <w:i/>
          <w:spacing w:val="30"/>
          <w:sz w:val="24"/>
          <w:szCs w:val="24"/>
        </w:rPr>
        <w:t xml:space="preserve"> </w:t>
      </w:r>
      <w:r w:rsidRPr="006013EB">
        <w:rPr>
          <w:i/>
          <w:sz w:val="24"/>
          <w:szCs w:val="24"/>
        </w:rPr>
        <w:t>eller</w:t>
      </w:r>
      <w:r w:rsidRPr="006013EB">
        <w:rPr>
          <w:i/>
          <w:spacing w:val="23"/>
          <w:sz w:val="24"/>
          <w:szCs w:val="24"/>
        </w:rPr>
        <w:t xml:space="preserve"> </w:t>
      </w:r>
      <w:r w:rsidRPr="006013EB">
        <w:rPr>
          <w:i/>
          <w:spacing w:val="-2"/>
          <w:sz w:val="24"/>
          <w:szCs w:val="24"/>
        </w:rPr>
        <w:t>derover</w:t>
      </w:r>
    </w:p>
    <w:p w14:paraId="73FD372F" w14:textId="74F6E8E0" w:rsidR="006013EB" w:rsidRDefault="006013EB" w:rsidP="00FA70C8">
      <w:pPr>
        <w:pStyle w:val="Brdtekst"/>
        <w:ind w:left="851" w:right="2"/>
        <w:rPr>
          <w:sz w:val="24"/>
          <w:szCs w:val="24"/>
          <w:lang w:val="da-DK"/>
        </w:rPr>
      </w:pPr>
      <w:r w:rsidRPr="006013EB">
        <w:rPr>
          <w:sz w:val="24"/>
          <w:szCs w:val="24"/>
          <w:lang w:val="da-DK"/>
        </w:rPr>
        <w:t>Den anbefalede startdosis er 50 mg/dag. Brivaracetam kan også startes ved 100 mg/dag baseret på lægens vurdering af</w:t>
      </w:r>
      <w:r w:rsidRPr="006013EB">
        <w:rPr>
          <w:spacing w:val="40"/>
          <w:sz w:val="24"/>
          <w:szCs w:val="24"/>
          <w:lang w:val="da-DK"/>
        </w:rPr>
        <w:t xml:space="preserve"> </w:t>
      </w:r>
      <w:r w:rsidRPr="006013EB">
        <w:rPr>
          <w:sz w:val="24"/>
          <w:szCs w:val="24"/>
          <w:lang w:val="da-DK"/>
        </w:rPr>
        <w:t>behovet for</w:t>
      </w:r>
      <w:r w:rsidRPr="006013EB">
        <w:rPr>
          <w:spacing w:val="-6"/>
          <w:sz w:val="24"/>
          <w:szCs w:val="24"/>
          <w:lang w:val="da-DK"/>
        </w:rPr>
        <w:t xml:space="preserve"> </w:t>
      </w:r>
      <w:r w:rsidRPr="006013EB">
        <w:rPr>
          <w:sz w:val="24"/>
          <w:szCs w:val="24"/>
          <w:lang w:val="da-DK"/>
        </w:rPr>
        <w:t>kontrol af</w:t>
      </w:r>
      <w:r w:rsidRPr="006013EB">
        <w:rPr>
          <w:spacing w:val="40"/>
          <w:sz w:val="24"/>
          <w:szCs w:val="24"/>
          <w:lang w:val="da-DK"/>
        </w:rPr>
        <w:t xml:space="preserve"> </w:t>
      </w:r>
      <w:r w:rsidRPr="006013EB">
        <w:rPr>
          <w:sz w:val="24"/>
          <w:szCs w:val="24"/>
          <w:lang w:val="da-DK"/>
        </w:rPr>
        <w:t>krampeanfald.</w:t>
      </w:r>
      <w:r w:rsidRPr="006013EB">
        <w:rPr>
          <w:spacing w:val="40"/>
          <w:sz w:val="24"/>
          <w:szCs w:val="24"/>
          <w:lang w:val="da-DK"/>
        </w:rPr>
        <w:t xml:space="preserve"> </w:t>
      </w:r>
      <w:r w:rsidRPr="006013EB">
        <w:rPr>
          <w:sz w:val="24"/>
          <w:szCs w:val="24"/>
          <w:lang w:val="da-DK"/>
        </w:rPr>
        <w:t>Den</w:t>
      </w:r>
      <w:r w:rsidRPr="006013EB">
        <w:rPr>
          <w:spacing w:val="40"/>
          <w:sz w:val="24"/>
          <w:szCs w:val="24"/>
          <w:lang w:val="da-DK"/>
        </w:rPr>
        <w:t xml:space="preserve"> </w:t>
      </w:r>
      <w:r w:rsidRPr="006013EB">
        <w:rPr>
          <w:sz w:val="24"/>
          <w:szCs w:val="24"/>
          <w:lang w:val="da-DK"/>
        </w:rPr>
        <w:t>anbefalede</w:t>
      </w:r>
      <w:r w:rsidRPr="006013EB">
        <w:rPr>
          <w:spacing w:val="40"/>
          <w:sz w:val="24"/>
          <w:szCs w:val="24"/>
          <w:lang w:val="da-DK"/>
        </w:rPr>
        <w:t xml:space="preserve"> </w:t>
      </w:r>
      <w:r w:rsidRPr="006013EB">
        <w:rPr>
          <w:sz w:val="24"/>
          <w:szCs w:val="24"/>
          <w:lang w:val="da-DK"/>
        </w:rPr>
        <w:t>vedligeholdelsesdosis</w:t>
      </w:r>
      <w:r w:rsidRPr="006013EB">
        <w:rPr>
          <w:spacing w:val="40"/>
          <w:sz w:val="24"/>
          <w:szCs w:val="24"/>
          <w:lang w:val="da-DK"/>
        </w:rPr>
        <w:t xml:space="preserve"> </w:t>
      </w:r>
      <w:r w:rsidRPr="006013EB">
        <w:rPr>
          <w:sz w:val="24"/>
          <w:szCs w:val="24"/>
          <w:lang w:val="da-DK"/>
        </w:rPr>
        <w:t>er 100 mg/dag. Baseret på patientens individuelle respons kan dosen justeres inden for det effektive 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 og 200</w:t>
      </w:r>
      <w:r w:rsidRPr="006013EB">
        <w:rPr>
          <w:spacing w:val="40"/>
          <w:sz w:val="24"/>
          <w:szCs w:val="24"/>
          <w:lang w:val="da-DK"/>
        </w:rPr>
        <w:t xml:space="preserve"> </w:t>
      </w:r>
      <w:r w:rsidRPr="006013EB">
        <w:rPr>
          <w:sz w:val="24"/>
          <w:szCs w:val="24"/>
          <w:lang w:val="da-DK"/>
        </w:rPr>
        <w:t>mg/dag.</w:t>
      </w:r>
    </w:p>
    <w:p w14:paraId="3F50E232" w14:textId="77777777" w:rsidR="00FA70C8" w:rsidRPr="006013EB" w:rsidRDefault="00FA70C8" w:rsidP="00FA70C8">
      <w:pPr>
        <w:pStyle w:val="Brdtekst"/>
        <w:ind w:left="851" w:right="2"/>
        <w:rPr>
          <w:sz w:val="24"/>
          <w:szCs w:val="24"/>
          <w:lang w:val="da-DK"/>
        </w:rPr>
      </w:pPr>
    </w:p>
    <w:p w14:paraId="543B07C6" w14:textId="77777777" w:rsidR="006013EB" w:rsidRPr="006013EB" w:rsidRDefault="006013EB" w:rsidP="00FA70C8">
      <w:pPr>
        <w:ind w:left="851"/>
        <w:rPr>
          <w:i/>
          <w:sz w:val="24"/>
          <w:szCs w:val="24"/>
        </w:rPr>
      </w:pPr>
      <w:r w:rsidRPr="006013EB">
        <w:rPr>
          <w:i/>
          <w:sz w:val="24"/>
          <w:szCs w:val="24"/>
        </w:rPr>
        <w:t>Unge</w:t>
      </w:r>
      <w:r w:rsidRPr="006013EB">
        <w:rPr>
          <w:i/>
          <w:spacing w:val="26"/>
          <w:sz w:val="24"/>
          <w:szCs w:val="24"/>
        </w:rPr>
        <w:t xml:space="preserve"> </w:t>
      </w:r>
      <w:r w:rsidRPr="006013EB">
        <w:rPr>
          <w:i/>
          <w:sz w:val="24"/>
          <w:szCs w:val="24"/>
        </w:rPr>
        <w:t>og</w:t>
      </w:r>
      <w:r w:rsidRPr="006013EB">
        <w:rPr>
          <w:i/>
          <w:spacing w:val="28"/>
          <w:sz w:val="24"/>
          <w:szCs w:val="24"/>
        </w:rPr>
        <w:t xml:space="preserve"> </w:t>
      </w:r>
      <w:r w:rsidRPr="006013EB">
        <w:rPr>
          <w:i/>
          <w:sz w:val="24"/>
          <w:szCs w:val="24"/>
        </w:rPr>
        <w:t>børn,</w:t>
      </w:r>
      <w:r w:rsidRPr="006013EB">
        <w:rPr>
          <w:i/>
          <w:spacing w:val="24"/>
          <w:sz w:val="24"/>
          <w:szCs w:val="24"/>
        </w:rPr>
        <w:t xml:space="preserve"> </w:t>
      </w:r>
      <w:r w:rsidRPr="006013EB">
        <w:rPr>
          <w:i/>
          <w:sz w:val="24"/>
          <w:szCs w:val="24"/>
        </w:rPr>
        <w:t>som</w:t>
      </w:r>
      <w:r w:rsidRPr="006013EB">
        <w:rPr>
          <w:i/>
          <w:spacing w:val="23"/>
          <w:sz w:val="24"/>
          <w:szCs w:val="24"/>
        </w:rPr>
        <w:t xml:space="preserve"> </w:t>
      </w:r>
      <w:r w:rsidRPr="006013EB">
        <w:rPr>
          <w:i/>
          <w:sz w:val="24"/>
          <w:szCs w:val="24"/>
        </w:rPr>
        <w:t>vejer</w:t>
      </w:r>
      <w:r w:rsidRPr="006013EB">
        <w:rPr>
          <w:i/>
          <w:spacing w:val="22"/>
          <w:sz w:val="24"/>
          <w:szCs w:val="24"/>
        </w:rPr>
        <w:t xml:space="preserve"> </w:t>
      </w:r>
      <w:r w:rsidRPr="006013EB">
        <w:rPr>
          <w:i/>
          <w:sz w:val="24"/>
          <w:szCs w:val="24"/>
        </w:rPr>
        <w:t>fra</w:t>
      </w:r>
      <w:r w:rsidRPr="006013EB">
        <w:rPr>
          <w:i/>
          <w:spacing w:val="29"/>
          <w:sz w:val="24"/>
          <w:szCs w:val="24"/>
        </w:rPr>
        <w:t xml:space="preserve"> </w:t>
      </w:r>
      <w:r w:rsidRPr="006013EB">
        <w:rPr>
          <w:i/>
          <w:sz w:val="24"/>
          <w:szCs w:val="24"/>
        </w:rPr>
        <w:t>20</w:t>
      </w:r>
      <w:r w:rsidRPr="006013EB">
        <w:rPr>
          <w:i/>
          <w:spacing w:val="29"/>
          <w:sz w:val="24"/>
          <w:szCs w:val="24"/>
        </w:rPr>
        <w:t xml:space="preserve"> </w:t>
      </w:r>
      <w:r w:rsidRPr="006013EB">
        <w:rPr>
          <w:i/>
          <w:sz w:val="24"/>
          <w:szCs w:val="24"/>
        </w:rPr>
        <w:t>kg</w:t>
      </w:r>
      <w:r w:rsidRPr="006013EB">
        <w:rPr>
          <w:i/>
          <w:spacing w:val="28"/>
          <w:sz w:val="24"/>
          <w:szCs w:val="24"/>
        </w:rPr>
        <w:t xml:space="preserve"> </w:t>
      </w:r>
      <w:r w:rsidRPr="006013EB">
        <w:rPr>
          <w:i/>
          <w:sz w:val="24"/>
          <w:szCs w:val="24"/>
        </w:rPr>
        <w:t>til</w:t>
      </w:r>
      <w:r w:rsidRPr="006013EB">
        <w:rPr>
          <w:i/>
          <w:spacing w:val="17"/>
          <w:sz w:val="24"/>
          <w:szCs w:val="24"/>
        </w:rPr>
        <w:t xml:space="preserve"> </w:t>
      </w:r>
      <w:r w:rsidRPr="006013EB">
        <w:rPr>
          <w:i/>
          <w:sz w:val="24"/>
          <w:szCs w:val="24"/>
        </w:rPr>
        <w:t>under</w:t>
      </w:r>
      <w:r w:rsidRPr="006013EB">
        <w:rPr>
          <w:i/>
          <w:spacing w:val="22"/>
          <w:sz w:val="24"/>
          <w:szCs w:val="24"/>
        </w:rPr>
        <w:t xml:space="preserve"> </w:t>
      </w:r>
      <w:r w:rsidRPr="006013EB">
        <w:rPr>
          <w:i/>
          <w:sz w:val="24"/>
          <w:szCs w:val="24"/>
        </w:rPr>
        <w:t>50</w:t>
      </w:r>
      <w:r w:rsidRPr="006013EB">
        <w:rPr>
          <w:i/>
          <w:spacing w:val="29"/>
          <w:sz w:val="24"/>
          <w:szCs w:val="24"/>
        </w:rPr>
        <w:t xml:space="preserve"> </w:t>
      </w:r>
      <w:r w:rsidRPr="006013EB">
        <w:rPr>
          <w:i/>
          <w:spacing w:val="-7"/>
          <w:sz w:val="24"/>
          <w:szCs w:val="24"/>
        </w:rPr>
        <w:t>kg</w:t>
      </w:r>
    </w:p>
    <w:p w14:paraId="77A620F3" w14:textId="77777777" w:rsidR="006013EB" w:rsidRPr="006013EB" w:rsidRDefault="006013EB" w:rsidP="00FA70C8">
      <w:pPr>
        <w:pStyle w:val="Brdtekst"/>
        <w:ind w:left="851"/>
        <w:rPr>
          <w:sz w:val="24"/>
          <w:szCs w:val="24"/>
          <w:lang w:val="da-DK"/>
        </w:rPr>
      </w:pPr>
      <w:r w:rsidRPr="006013EB">
        <w:rPr>
          <w:sz w:val="24"/>
          <w:szCs w:val="24"/>
          <w:lang w:val="da-DK"/>
        </w:rPr>
        <w:t>Den</w:t>
      </w:r>
      <w:r w:rsidRPr="006013EB">
        <w:rPr>
          <w:spacing w:val="34"/>
          <w:sz w:val="24"/>
          <w:szCs w:val="24"/>
          <w:lang w:val="da-DK"/>
        </w:rPr>
        <w:t xml:space="preserve"> </w:t>
      </w:r>
      <w:r w:rsidRPr="006013EB">
        <w:rPr>
          <w:sz w:val="24"/>
          <w:szCs w:val="24"/>
          <w:lang w:val="da-DK"/>
        </w:rPr>
        <w:t>anbefalede</w:t>
      </w:r>
      <w:r w:rsidRPr="006013EB">
        <w:rPr>
          <w:spacing w:val="32"/>
          <w:sz w:val="24"/>
          <w:szCs w:val="24"/>
          <w:lang w:val="da-DK"/>
        </w:rPr>
        <w:t xml:space="preserve"> </w:t>
      </w:r>
      <w:r w:rsidRPr="006013EB">
        <w:rPr>
          <w:sz w:val="24"/>
          <w:szCs w:val="24"/>
          <w:lang w:val="da-DK"/>
        </w:rPr>
        <w:t>startdosis</w:t>
      </w:r>
      <w:r w:rsidRPr="006013EB">
        <w:rPr>
          <w:spacing w:val="28"/>
          <w:sz w:val="24"/>
          <w:szCs w:val="24"/>
          <w:lang w:val="da-DK"/>
        </w:rPr>
        <w:t xml:space="preserve"> </w:t>
      </w:r>
      <w:r w:rsidRPr="006013EB">
        <w:rPr>
          <w:sz w:val="24"/>
          <w:szCs w:val="24"/>
          <w:lang w:val="da-DK"/>
        </w:rPr>
        <w:t>er</w:t>
      </w:r>
      <w:r w:rsidRPr="006013EB">
        <w:rPr>
          <w:spacing w:val="26"/>
          <w:sz w:val="24"/>
          <w:szCs w:val="24"/>
          <w:lang w:val="da-DK"/>
        </w:rPr>
        <w:t xml:space="preserve"> </w:t>
      </w:r>
      <w:r w:rsidRPr="006013EB">
        <w:rPr>
          <w:sz w:val="24"/>
          <w:szCs w:val="24"/>
          <w:lang w:val="da-DK"/>
        </w:rPr>
        <w:t>1</w:t>
      </w:r>
      <w:r w:rsidRPr="006013EB">
        <w:rPr>
          <w:spacing w:val="33"/>
          <w:sz w:val="24"/>
          <w:szCs w:val="24"/>
          <w:lang w:val="da-DK"/>
        </w:rPr>
        <w:t xml:space="preserve"> </w:t>
      </w:r>
      <w:r w:rsidRPr="006013EB">
        <w:rPr>
          <w:sz w:val="24"/>
          <w:szCs w:val="24"/>
          <w:lang w:val="da-DK"/>
        </w:rPr>
        <w:t>mg/kg/dag.</w:t>
      </w:r>
      <w:r w:rsidRPr="006013EB">
        <w:rPr>
          <w:spacing w:val="29"/>
          <w:sz w:val="24"/>
          <w:szCs w:val="24"/>
          <w:lang w:val="da-DK"/>
        </w:rPr>
        <w:t xml:space="preserve"> </w:t>
      </w:r>
      <w:r w:rsidRPr="006013EB">
        <w:rPr>
          <w:sz w:val="24"/>
          <w:szCs w:val="24"/>
          <w:lang w:val="da-DK"/>
        </w:rPr>
        <w:t>Brivaracetam</w:t>
      </w:r>
      <w:r w:rsidRPr="006013EB">
        <w:rPr>
          <w:spacing w:val="32"/>
          <w:sz w:val="24"/>
          <w:szCs w:val="24"/>
          <w:lang w:val="da-DK"/>
        </w:rPr>
        <w:t xml:space="preserve"> </w:t>
      </w:r>
      <w:r w:rsidRPr="006013EB">
        <w:rPr>
          <w:sz w:val="24"/>
          <w:szCs w:val="24"/>
          <w:lang w:val="da-DK"/>
        </w:rPr>
        <w:t>kan</w:t>
      </w:r>
      <w:r w:rsidRPr="006013EB">
        <w:rPr>
          <w:spacing w:val="35"/>
          <w:sz w:val="24"/>
          <w:szCs w:val="24"/>
          <w:lang w:val="da-DK"/>
        </w:rPr>
        <w:t xml:space="preserve"> </w:t>
      </w:r>
      <w:r w:rsidRPr="006013EB">
        <w:rPr>
          <w:sz w:val="24"/>
          <w:szCs w:val="24"/>
          <w:lang w:val="da-DK"/>
        </w:rPr>
        <w:t>også</w:t>
      </w:r>
      <w:r w:rsidRPr="006013EB">
        <w:rPr>
          <w:spacing w:val="32"/>
          <w:sz w:val="24"/>
          <w:szCs w:val="24"/>
          <w:lang w:val="da-DK"/>
        </w:rPr>
        <w:t xml:space="preserve"> </w:t>
      </w:r>
      <w:r w:rsidRPr="006013EB">
        <w:rPr>
          <w:sz w:val="24"/>
          <w:szCs w:val="24"/>
          <w:lang w:val="da-DK"/>
        </w:rPr>
        <w:t>startes</w:t>
      </w:r>
      <w:r w:rsidRPr="006013EB">
        <w:rPr>
          <w:spacing w:val="28"/>
          <w:sz w:val="24"/>
          <w:szCs w:val="24"/>
          <w:lang w:val="da-DK"/>
        </w:rPr>
        <w:t xml:space="preserve"> </w:t>
      </w:r>
      <w:r w:rsidRPr="006013EB">
        <w:rPr>
          <w:sz w:val="24"/>
          <w:szCs w:val="24"/>
          <w:lang w:val="da-DK"/>
        </w:rPr>
        <w:t>ved</w:t>
      </w:r>
      <w:r w:rsidRPr="006013EB">
        <w:rPr>
          <w:spacing w:val="35"/>
          <w:sz w:val="24"/>
          <w:szCs w:val="24"/>
          <w:lang w:val="da-DK"/>
        </w:rPr>
        <w:t xml:space="preserve"> </w:t>
      </w:r>
      <w:r w:rsidRPr="006013EB">
        <w:rPr>
          <w:sz w:val="24"/>
          <w:szCs w:val="24"/>
          <w:lang w:val="da-DK"/>
        </w:rPr>
        <w:t>doser</w:t>
      </w:r>
      <w:r w:rsidRPr="006013EB">
        <w:rPr>
          <w:spacing w:val="25"/>
          <w:sz w:val="24"/>
          <w:szCs w:val="24"/>
          <w:lang w:val="da-DK"/>
        </w:rPr>
        <w:t xml:space="preserve"> </w:t>
      </w:r>
      <w:r w:rsidRPr="006013EB">
        <w:rPr>
          <w:sz w:val="24"/>
          <w:szCs w:val="24"/>
          <w:lang w:val="da-DK"/>
        </w:rPr>
        <w:t>på</w:t>
      </w:r>
      <w:r w:rsidRPr="006013EB">
        <w:rPr>
          <w:spacing w:val="32"/>
          <w:sz w:val="24"/>
          <w:szCs w:val="24"/>
          <w:lang w:val="da-DK"/>
        </w:rPr>
        <w:t xml:space="preserve"> </w:t>
      </w:r>
      <w:r w:rsidRPr="006013EB">
        <w:rPr>
          <w:sz w:val="24"/>
          <w:szCs w:val="24"/>
          <w:lang w:val="da-DK"/>
        </w:rPr>
        <w:t>op</w:t>
      </w:r>
      <w:r w:rsidRPr="006013EB">
        <w:rPr>
          <w:spacing w:val="35"/>
          <w:sz w:val="24"/>
          <w:szCs w:val="24"/>
          <w:lang w:val="da-DK"/>
        </w:rPr>
        <w:t xml:space="preserve"> </w:t>
      </w:r>
      <w:r w:rsidRPr="006013EB">
        <w:rPr>
          <w:spacing w:val="-5"/>
          <w:sz w:val="24"/>
          <w:szCs w:val="24"/>
          <w:lang w:val="da-DK"/>
        </w:rPr>
        <w:t xml:space="preserve">til </w:t>
      </w:r>
      <w:r w:rsidRPr="006013EB">
        <w:rPr>
          <w:sz w:val="24"/>
          <w:szCs w:val="24"/>
          <w:lang w:val="da-DK"/>
        </w:rPr>
        <w:t>2 mg/kg/dag baseret på lægens vurdering af behovet for kontrol af krampeanfald. Den anbefalede vedligeholdelsesdosis er 2 mg/kg/dag. Baseret på</w:t>
      </w:r>
      <w:r w:rsidRPr="006013EB">
        <w:rPr>
          <w:spacing w:val="-5"/>
          <w:sz w:val="24"/>
          <w:szCs w:val="24"/>
          <w:lang w:val="da-DK"/>
        </w:rPr>
        <w:t xml:space="preserve"> </w:t>
      </w:r>
      <w:r w:rsidRPr="006013EB">
        <w:rPr>
          <w:sz w:val="24"/>
          <w:szCs w:val="24"/>
          <w:lang w:val="da-DK"/>
        </w:rPr>
        <w:t>patientens individuelle respons kan dosen justeres inden</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det</w:t>
      </w:r>
      <w:r w:rsidRPr="006013EB">
        <w:rPr>
          <w:spacing w:val="39"/>
          <w:sz w:val="24"/>
          <w:szCs w:val="24"/>
          <w:lang w:val="da-DK"/>
        </w:rPr>
        <w:t xml:space="preserve"> </w:t>
      </w:r>
      <w:r w:rsidRPr="006013EB">
        <w:rPr>
          <w:sz w:val="24"/>
          <w:szCs w:val="24"/>
          <w:lang w:val="da-DK"/>
        </w:rPr>
        <w:t>effektive</w:t>
      </w:r>
      <w:r w:rsidRPr="006013EB">
        <w:rPr>
          <w:spacing w:val="40"/>
          <w:sz w:val="24"/>
          <w:szCs w:val="24"/>
          <w:lang w:val="da-DK"/>
        </w:rPr>
        <w:t xml:space="preserve"> </w:t>
      </w:r>
      <w:r w:rsidRPr="006013EB">
        <w:rPr>
          <w:sz w:val="24"/>
          <w:szCs w:val="24"/>
          <w:lang w:val="da-DK"/>
        </w:rPr>
        <w:t>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1</w:t>
      </w:r>
      <w:r w:rsidRPr="006013EB">
        <w:rPr>
          <w:spacing w:val="40"/>
          <w:sz w:val="24"/>
          <w:szCs w:val="24"/>
          <w:lang w:val="da-DK"/>
        </w:rPr>
        <w:t xml:space="preserve"> </w:t>
      </w:r>
      <w:r w:rsidRPr="006013EB">
        <w:rPr>
          <w:sz w:val="24"/>
          <w:szCs w:val="24"/>
          <w:lang w:val="da-DK"/>
        </w:rPr>
        <w:t>mg/kg/dag</w:t>
      </w:r>
      <w:r w:rsidRPr="006013EB">
        <w:rPr>
          <w:spacing w:val="30"/>
          <w:sz w:val="24"/>
          <w:szCs w:val="24"/>
          <w:lang w:val="da-DK"/>
        </w:rPr>
        <w:t xml:space="preserve"> </w:t>
      </w:r>
      <w:r w:rsidRPr="006013EB">
        <w:rPr>
          <w:sz w:val="24"/>
          <w:szCs w:val="24"/>
          <w:lang w:val="da-DK"/>
        </w:rPr>
        <w:t>og</w:t>
      </w:r>
      <w:r w:rsidRPr="006013EB">
        <w:rPr>
          <w:spacing w:val="30"/>
          <w:sz w:val="24"/>
          <w:szCs w:val="24"/>
          <w:lang w:val="da-DK"/>
        </w:rPr>
        <w:t xml:space="preserve"> </w:t>
      </w:r>
      <w:r w:rsidRPr="006013EB">
        <w:rPr>
          <w:sz w:val="24"/>
          <w:szCs w:val="24"/>
          <w:lang w:val="da-DK"/>
        </w:rPr>
        <w:t>4</w:t>
      </w:r>
      <w:r w:rsidRPr="006013EB">
        <w:rPr>
          <w:spacing w:val="40"/>
          <w:sz w:val="24"/>
          <w:szCs w:val="24"/>
          <w:lang w:val="da-DK"/>
        </w:rPr>
        <w:t xml:space="preserve"> </w:t>
      </w:r>
      <w:r w:rsidRPr="006013EB">
        <w:rPr>
          <w:sz w:val="24"/>
          <w:szCs w:val="24"/>
          <w:lang w:val="da-DK"/>
        </w:rPr>
        <w:t>mg/kg/dag.</w:t>
      </w:r>
    </w:p>
    <w:p w14:paraId="3B4B0B4E" w14:textId="77777777" w:rsidR="006013EB" w:rsidRPr="006013EB" w:rsidRDefault="006013EB" w:rsidP="00FA70C8">
      <w:pPr>
        <w:pStyle w:val="Brdtekst"/>
        <w:ind w:left="851"/>
        <w:rPr>
          <w:sz w:val="24"/>
          <w:szCs w:val="24"/>
          <w:lang w:val="da-DK"/>
        </w:rPr>
      </w:pPr>
    </w:p>
    <w:p w14:paraId="48FD8115" w14:textId="77777777" w:rsidR="006013EB" w:rsidRPr="006013EB" w:rsidRDefault="006013EB" w:rsidP="00FA70C8">
      <w:pPr>
        <w:ind w:left="851"/>
        <w:rPr>
          <w:i/>
          <w:sz w:val="24"/>
          <w:szCs w:val="24"/>
        </w:rPr>
      </w:pPr>
      <w:r w:rsidRPr="006013EB">
        <w:rPr>
          <w:i/>
          <w:sz w:val="24"/>
          <w:szCs w:val="24"/>
        </w:rPr>
        <w:t>Børn,</w:t>
      </w:r>
      <w:r w:rsidRPr="006013EB">
        <w:rPr>
          <w:i/>
          <w:spacing w:val="22"/>
          <w:sz w:val="24"/>
          <w:szCs w:val="24"/>
        </w:rPr>
        <w:t xml:space="preserve"> </w:t>
      </w:r>
      <w:r w:rsidRPr="006013EB">
        <w:rPr>
          <w:i/>
          <w:sz w:val="24"/>
          <w:szCs w:val="24"/>
        </w:rPr>
        <w:t>som</w:t>
      </w:r>
      <w:r w:rsidRPr="006013EB">
        <w:rPr>
          <w:i/>
          <w:spacing w:val="21"/>
          <w:sz w:val="24"/>
          <w:szCs w:val="24"/>
        </w:rPr>
        <w:t xml:space="preserve"> </w:t>
      </w:r>
      <w:r w:rsidRPr="006013EB">
        <w:rPr>
          <w:i/>
          <w:sz w:val="24"/>
          <w:szCs w:val="24"/>
        </w:rPr>
        <w:t>vejer</w:t>
      </w:r>
      <w:r w:rsidRPr="006013EB">
        <w:rPr>
          <w:i/>
          <w:spacing w:val="21"/>
          <w:sz w:val="24"/>
          <w:szCs w:val="24"/>
        </w:rPr>
        <w:t xml:space="preserve"> </w:t>
      </w:r>
      <w:r w:rsidRPr="006013EB">
        <w:rPr>
          <w:i/>
          <w:sz w:val="24"/>
          <w:szCs w:val="24"/>
        </w:rPr>
        <w:t>fra</w:t>
      </w:r>
      <w:r w:rsidRPr="006013EB">
        <w:rPr>
          <w:i/>
          <w:spacing w:val="27"/>
          <w:sz w:val="24"/>
          <w:szCs w:val="24"/>
        </w:rPr>
        <w:t xml:space="preserve"> </w:t>
      </w:r>
      <w:r w:rsidRPr="006013EB">
        <w:rPr>
          <w:i/>
          <w:sz w:val="24"/>
          <w:szCs w:val="24"/>
        </w:rPr>
        <w:t>10</w:t>
      </w:r>
      <w:r w:rsidRPr="006013EB">
        <w:rPr>
          <w:i/>
          <w:spacing w:val="27"/>
          <w:sz w:val="24"/>
          <w:szCs w:val="24"/>
        </w:rPr>
        <w:t xml:space="preserve"> </w:t>
      </w:r>
      <w:r w:rsidRPr="006013EB">
        <w:rPr>
          <w:i/>
          <w:sz w:val="24"/>
          <w:szCs w:val="24"/>
        </w:rPr>
        <w:t>kg</w:t>
      </w:r>
      <w:r w:rsidRPr="006013EB">
        <w:rPr>
          <w:i/>
          <w:spacing w:val="27"/>
          <w:sz w:val="24"/>
          <w:szCs w:val="24"/>
        </w:rPr>
        <w:t xml:space="preserve"> </w:t>
      </w:r>
      <w:r w:rsidRPr="006013EB">
        <w:rPr>
          <w:i/>
          <w:sz w:val="24"/>
          <w:szCs w:val="24"/>
        </w:rPr>
        <w:t>til</w:t>
      </w:r>
      <w:r w:rsidRPr="006013EB">
        <w:rPr>
          <w:i/>
          <w:spacing w:val="15"/>
          <w:sz w:val="24"/>
          <w:szCs w:val="24"/>
        </w:rPr>
        <w:t xml:space="preserve"> </w:t>
      </w:r>
      <w:r w:rsidRPr="006013EB">
        <w:rPr>
          <w:i/>
          <w:sz w:val="24"/>
          <w:szCs w:val="24"/>
        </w:rPr>
        <w:t>under</w:t>
      </w:r>
      <w:r w:rsidRPr="006013EB">
        <w:rPr>
          <w:i/>
          <w:spacing w:val="21"/>
          <w:sz w:val="24"/>
          <w:szCs w:val="24"/>
        </w:rPr>
        <w:t xml:space="preserve"> </w:t>
      </w:r>
      <w:r w:rsidRPr="006013EB">
        <w:rPr>
          <w:i/>
          <w:sz w:val="24"/>
          <w:szCs w:val="24"/>
        </w:rPr>
        <w:t>20</w:t>
      </w:r>
      <w:r w:rsidRPr="006013EB">
        <w:rPr>
          <w:i/>
          <w:spacing w:val="27"/>
          <w:sz w:val="24"/>
          <w:szCs w:val="24"/>
        </w:rPr>
        <w:t xml:space="preserve"> </w:t>
      </w:r>
      <w:r w:rsidRPr="006013EB">
        <w:rPr>
          <w:i/>
          <w:spacing w:val="-5"/>
          <w:sz w:val="24"/>
          <w:szCs w:val="24"/>
        </w:rPr>
        <w:t>kg</w:t>
      </w:r>
    </w:p>
    <w:p w14:paraId="404DE2FD" w14:textId="490A0260" w:rsidR="006013EB" w:rsidRDefault="006013EB" w:rsidP="00FA70C8">
      <w:pPr>
        <w:pStyle w:val="Brdtekst"/>
        <w:ind w:left="851"/>
        <w:rPr>
          <w:sz w:val="24"/>
          <w:szCs w:val="24"/>
          <w:lang w:val="da-DK"/>
        </w:rPr>
      </w:pPr>
      <w:r w:rsidRPr="006013EB">
        <w:rPr>
          <w:sz w:val="24"/>
          <w:szCs w:val="24"/>
          <w:lang w:val="da-DK"/>
        </w:rPr>
        <w:t>Den</w:t>
      </w:r>
      <w:r w:rsidRPr="006013EB">
        <w:rPr>
          <w:spacing w:val="34"/>
          <w:sz w:val="24"/>
          <w:szCs w:val="24"/>
          <w:lang w:val="da-DK"/>
        </w:rPr>
        <w:t xml:space="preserve"> </w:t>
      </w:r>
      <w:r w:rsidRPr="006013EB">
        <w:rPr>
          <w:sz w:val="24"/>
          <w:szCs w:val="24"/>
          <w:lang w:val="da-DK"/>
        </w:rPr>
        <w:t>anbefalede</w:t>
      </w:r>
      <w:r w:rsidRPr="006013EB">
        <w:rPr>
          <w:spacing w:val="32"/>
          <w:sz w:val="24"/>
          <w:szCs w:val="24"/>
          <w:lang w:val="da-DK"/>
        </w:rPr>
        <w:t xml:space="preserve"> </w:t>
      </w:r>
      <w:r w:rsidRPr="006013EB">
        <w:rPr>
          <w:sz w:val="24"/>
          <w:szCs w:val="24"/>
          <w:lang w:val="da-DK"/>
        </w:rPr>
        <w:t>startdosis</w:t>
      </w:r>
      <w:r w:rsidRPr="006013EB">
        <w:rPr>
          <w:spacing w:val="28"/>
          <w:sz w:val="24"/>
          <w:szCs w:val="24"/>
          <w:lang w:val="da-DK"/>
        </w:rPr>
        <w:t xml:space="preserve"> </w:t>
      </w:r>
      <w:r w:rsidRPr="006013EB">
        <w:rPr>
          <w:sz w:val="24"/>
          <w:szCs w:val="24"/>
          <w:lang w:val="da-DK"/>
        </w:rPr>
        <w:t>er</w:t>
      </w:r>
      <w:r w:rsidRPr="006013EB">
        <w:rPr>
          <w:spacing w:val="26"/>
          <w:sz w:val="24"/>
          <w:szCs w:val="24"/>
          <w:lang w:val="da-DK"/>
        </w:rPr>
        <w:t xml:space="preserve"> </w:t>
      </w:r>
      <w:r w:rsidRPr="006013EB">
        <w:rPr>
          <w:sz w:val="24"/>
          <w:szCs w:val="24"/>
          <w:lang w:val="da-DK"/>
        </w:rPr>
        <w:t>1</w:t>
      </w:r>
      <w:r w:rsidRPr="006013EB">
        <w:rPr>
          <w:spacing w:val="33"/>
          <w:sz w:val="24"/>
          <w:szCs w:val="24"/>
          <w:lang w:val="da-DK"/>
        </w:rPr>
        <w:t xml:space="preserve"> </w:t>
      </w:r>
      <w:r w:rsidRPr="006013EB">
        <w:rPr>
          <w:sz w:val="24"/>
          <w:szCs w:val="24"/>
          <w:lang w:val="da-DK"/>
        </w:rPr>
        <w:t>mg/kg/dag.</w:t>
      </w:r>
      <w:r w:rsidRPr="006013EB">
        <w:rPr>
          <w:spacing w:val="29"/>
          <w:sz w:val="24"/>
          <w:szCs w:val="24"/>
          <w:lang w:val="da-DK"/>
        </w:rPr>
        <w:t xml:space="preserve"> </w:t>
      </w:r>
      <w:r w:rsidRPr="006013EB">
        <w:rPr>
          <w:sz w:val="24"/>
          <w:szCs w:val="24"/>
          <w:lang w:val="da-DK"/>
        </w:rPr>
        <w:t>Brivaracetam</w:t>
      </w:r>
      <w:r w:rsidRPr="006013EB">
        <w:rPr>
          <w:spacing w:val="32"/>
          <w:sz w:val="24"/>
          <w:szCs w:val="24"/>
          <w:lang w:val="da-DK"/>
        </w:rPr>
        <w:t xml:space="preserve"> </w:t>
      </w:r>
      <w:r w:rsidRPr="006013EB">
        <w:rPr>
          <w:sz w:val="24"/>
          <w:szCs w:val="24"/>
          <w:lang w:val="da-DK"/>
        </w:rPr>
        <w:t>kan</w:t>
      </w:r>
      <w:r w:rsidRPr="006013EB">
        <w:rPr>
          <w:spacing w:val="35"/>
          <w:sz w:val="24"/>
          <w:szCs w:val="24"/>
          <w:lang w:val="da-DK"/>
        </w:rPr>
        <w:t xml:space="preserve"> </w:t>
      </w:r>
      <w:r w:rsidRPr="006013EB">
        <w:rPr>
          <w:sz w:val="24"/>
          <w:szCs w:val="24"/>
          <w:lang w:val="da-DK"/>
        </w:rPr>
        <w:t>også</w:t>
      </w:r>
      <w:r w:rsidRPr="006013EB">
        <w:rPr>
          <w:spacing w:val="32"/>
          <w:sz w:val="24"/>
          <w:szCs w:val="24"/>
          <w:lang w:val="da-DK"/>
        </w:rPr>
        <w:t xml:space="preserve"> </w:t>
      </w:r>
      <w:r w:rsidRPr="006013EB">
        <w:rPr>
          <w:sz w:val="24"/>
          <w:szCs w:val="24"/>
          <w:lang w:val="da-DK"/>
        </w:rPr>
        <w:t>startes</w:t>
      </w:r>
      <w:r w:rsidRPr="006013EB">
        <w:rPr>
          <w:spacing w:val="28"/>
          <w:sz w:val="24"/>
          <w:szCs w:val="24"/>
          <w:lang w:val="da-DK"/>
        </w:rPr>
        <w:t xml:space="preserve"> </w:t>
      </w:r>
      <w:r w:rsidRPr="006013EB">
        <w:rPr>
          <w:sz w:val="24"/>
          <w:szCs w:val="24"/>
          <w:lang w:val="da-DK"/>
        </w:rPr>
        <w:t>ved</w:t>
      </w:r>
      <w:r w:rsidRPr="006013EB">
        <w:rPr>
          <w:spacing w:val="35"/>
          <w:sz w:val="24"/>
          <w:szCs w:val="24"/>
          <w:lang w:val="da-DK"/>
        </w:rPr>
        <w:t xml:space="preserve"> </w:t>
      </w:r>
      <w:r w:rsidRPr="006013EB">
        <w:rPr>
          <w:sz w:val="24"/>
          <w:szCs w:val="24"/>
          <w:lang w:val="da-DK"/>
        </w:rPr>
        <w:t>doser</w:t>
      </w:r>
      <w:r w:rsidRPr="006013EB">
        <w:rPr>
          <w:spacing w:val="25"/>
          <w:sz w:val="24"/>
          <w:szCs w:val="24"/>
          <w:lang w:val="da-DK"/>
        </w:rPr>
        <w:t xml:space="preserve"> </w:t>
      </w:r>
      <w:r w:rsidRPr="006013EB">
        <w:rPr>
          <w:sz w:val="24"/>
          <w:szCs w:val="24"/>
          <w:lang w:val="da-DK"/>
        </w:rPr>
        <w:t>på</w:t>
      </w:r>
      <w:r w:rsidRPr="006013EB">
        <w:rPr>
          <w:spacing w:val="32"/>
          <w:sz w:val="24"/>
          <w:szCs w:val="24"/>
          <w:lang w:val="da-DK"/>
        </w:rPr>
        <w:t xml:space="preserve"> </w:t>
      </w:r>
      <w:r w:rsidRPr="006013EB">
        <w:rPr>
          <w:sz w:val="24"/>
          <w:szCs w:val="24"/>
          <w:lang w:val="da-DK"/>
        </w:rPr>
        <w:t>op</w:t>
      </w:r>
      <w:r w:rsidRPr="006013EB">
        <w:rPr>
          <w:spacing w:val="35"/>
          <w:sz w:val="24"/>
          <w:szCs w:val="24"/>
          <w:lang w:val="da-DK"/>
        </w:rPr>
        <w:t xml:space="preserve"> </w:t>
      </w:r>
      <w:r w:rsidRPr="006013EB">
        <w:rPr>
          <w:spacing w:val="-5"/>
          <w:sz w:val="24"/>
          <w:szCs w:val="24"/>
          <w:lang w:val="da-DK"/>
        </w:rPr>
        <w:t xml:space="preserve">til </w:t>
      </w:r>
      <w:r w:rsidRPr="006013EB">
        <w:rPr>
          <w:sz w:val="24"/>
          <w:szCs w:val="24"/>
          <w:lang w:val="da-DK"/>
        </w:rPr>
        <w:t>2,5 mg/kg/dag baseret på lægens vurdering af behovet for kontrol af</w:t>
      </w:r>
      <w:r w:rsidRPr="006013EB">
        <w:rPr>
          <w:spacing w:val="40"/>
          <w:sz w:val="24"/>
          <w:szCs w:val="24"/>
          <w:lang w:val="da-DK"/>
        </w:rPr>
        <w:t xml:space="preserve"> </w:t>
      </w:r>
      <w:r w:rsidRPr="006013EB">
        <w:rPr>
          <w:sz w:val="24"/>
          <w:szCs w:val="24"/>
          <w:lang w:val="da-DK"/>
        </w:rPr>
        <w:t>krampeanfald. Den anbefalede vedligeholdelsesdosis er 2,5</w:t>
      </w:r>
      <w:r w:rsidRPr="006013EB">
        <w:rPr>
          <w:spacing w:val="-3"/>
          <w:sz w:val="24"/>
          <w:szCs w:val="24"/>
          <w:lang w:val="da-DK"/>
        </w:rPr>
        <w:t xml:space="preserve"> </w:t>
      </w:r>
      <w:r w:rsidRPr="006013EB">
        <w:rPr>
          <w:sz w:val="24"/>
          <w:szCs w:val="24"/>
          <w:lang w:val="da-DK"/>
        </w:rPr>
        <w:t>mg/kg/dag. Baseret på</w:t>
      </w:r>
      <w:r w:rsidRPr="006013EB">
        <w:rPr>
          <w:spacing w:val="-6"/>
          <w:sz w:val="24"/>
          <w:szCs w:val="24"/>
          <w:lang w:val="da-DK"/>
        </w:rPr>
        <w:t xml:space="preserve"> </w:t>
      </w:r>
      <w:r w:rsidRPr="006013EB">
        <w:rPr>
          <w:sz w:val="24"/>
          <w:szCs w:val="24"/>
          <w:lang w:val="da-DK"/>
        </w:rPr>
        <w:t>patientens</w:t>
      </w:r>
      <w:r w:rsidRPr="006013EB">
        <w:rPr>
          <w:spacing w:val="-10"/>
          <w:sz w:val="24"/>
          <w:szCs w:val="24"/>
          <w:lang w:val="da-DK"/>
        </w:rPr>
        <w:t xml:space="preserve"> </w:t>
      </w:r>
      <w:r w:rsidRPr="006013EB">
        <w:rPr>
          <w:sz w:val="24"/>
          <w:szCs w:val="24"/>
          <w:lang w:val="da-DK"/>
        </w:rPr>
        <w:t>individuelle</w:t>
      </w:r>
      <w:r w:rsidRPr="006013EB">
        <w:rPr>
          <w:spacing w:val="-6"/>
          <w:sz w:val="24"/>
          <w:szCs w:val="24"/>
          <w:lang w:val="da-DK"/>
        </w:rPr>
        <w:t xml:space="preserve"> </w:t>
      </w:r>
      <w:r w:rsidRPr="006013EB">
        <w:rPr>
          <w:sz w:val="24"/>
          <w:szCs w:val="24"/>
          <w:lang w:val="da-DK"/>
        </w:rPr>
        <w:t>respons kan dosen</w:t>
      </w:r>
      <w:r w:rsidRPr="006013EB">
        <w:rPr>
          <w:spacing w:val="39"/>
          <w:sz w:val="24"/>
          <w:szCs w:val="24"/>
          <w:lang w:val="da-DK"/>
        </w:rPr>
        <w:t xml:space="preserve"> </w:t>
      </w:r>
      <w:r w:rsidRPr="006013EB">
        <w:rPr>
          <w:sz w:val="24"/>
          <w:szCs w:val="24"/>
          <w:lang w:val="da-DK"/>
        </w:rPr>
        <w:t>justeres inden</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det</w:t>
      </w:r>
      <w:r w:rsidRPr="006013EB">
        <w:rPr>
          <w:spacing w:val="39"/>
          <w:sz w:val="24"/>
          <w:szCs w:val="24"/>
          <w:lang w:val="da-DK"/>
        </w:rPr>
        <w:t xml:space="preserve"> </w:t>
      </w:r>
      <w:r w:rsidRPr="006013EB">
        <w:rPr>
          <w:sz w:val="24"/>
          <w:szCs w:val="24"/>
          <w:lang w:val="da-DK"/>
        </w:rPr>
        <w:t>effektive</w:t>
      </w:r>
      <w:r w:rsidRPr="006013EB">
        <w:rPr>
          <w:spacing w:val="40"/>
          <w:sz w:val="24"/>
          <w:szCs w:val="24"/>
          <w:lang w:val="da-DK"/>
        </w:rPr>
        <w:t xml:space="preserve"> </w:t>
      </w:r>
      <w:r w:rsidRPr="006013EB">
        <w:rPr>
          <w:sz w:val="24"/>
          <w:szCs w:val="24"/>
          <w:lang w:val="da-DK"/>
        </w:rPr>
        <w:t>dosisområde</w:t>
      </w:r>
      <w:r w:rsidRPr="006013EB">
        <w:rPr>
          <w:spacing w:val="40"/>
          <w:sz w:val="24"/>
          <w:szCs w:val="24"/>
          <w:lang w:val="da-DK"/>
        </w:rPr>
        <w:t xml:space="preserve"> </w:t>
      </w:r>
      <w:r w:rsidRPr="006013EB">
        <w:rPr>
          <w:sz w:val="24"/>
          <w:szCs w:val="24"/>
          <w:lang w:val="da-DK"/>
        </w:rPr>
        <w:t>på</w:t>
      </w:r>
      <w:r w:rsidRPr="006013EB">
        <w:rPr>
          <w:spacing w:val="40"/>
          <w:sz w:val="24"/>
          <w:szCs w:val="24"/>
          <w:lang w:val="da-DK"/>
        </w:rPr>
        <w:t xml:space="preserve"> </w:t>
      </w:r>
      <w:r w:rsidRPr="006013EB">
        <w:rPr>
          <w:sz w:val="24"/>
          <w:szCs w:val="24"/>
          <w:lang w:val="da-DK"/>
        </w:rPr>
        <w:t>mellem</w:t>
      </w:r>
      <w:r w:rsidRPr="006013EB">
        <w:rPr>
          <w:spacing w:val="40"/>
          <w:sz w:val="24"/>
          <w:szCs w:val="24"/>
          <w:lang w:val="da-DK"/>
        </w:rPr>
        <w:t xml:space="preserve"> </w:t>
      </w:r>
      <w:r w:rsidRPr="006013EB">
        <w:rPr>
          <w:sz w:val="24"/>
          <w:szCs w:val="24"/>
          <w:lang w:val="da-DK"/>
        </w:rPr>
        <w:t>1</w:t>
      </w:r>
      <w:r w:rsidRPr="006013EB">
        <w:rPr>
          <w:spacing w:val="40"/>
          <w:sz w:val="24"/>
          <w:szCs w:val="24"/>
          <w:lang w:val="da-DK"/>
        </w:rPr>
        <w:t xml:space="preserve"> </w:t>
      </w:r>
      <w:r w:rsidRPr="006013EB">
        <w:rPr>
          <w:sz w:val="24"/>
          <w:szCs w:val="24"/>
          <w:lang w:val="da-DK"/>
        </w:rPr>
        <w:t>mg/kg/dag</w:t>
      </w:r>
      <w:r w:rsidRPr="006013EB">
        <w:rPr>
          <w:spacing w:val="30"/>
          <w:sz w:val="24"/>
          <w:szCs w:val="24"/>
          <w:lang w:val="da-DK"/>
        </w:rPr>
        <w:t xml:space="preserve"> </w:t>
      </w:r>
      <w:r w:rsidRPr="006013EB">
        <w:rPr>
          <w:sz w:val="24"/>
          <w:szCs w:val="24"/>
          <w:lang w:val="da-DK"/>
        </w:rPr>
        <w:t>og</w:t>
      </w:r>
      <w:r w:rsidRPr="006013EB">
        <w:rPr>
          <w:spacing w:val="30"/>
          <w:sz w:val="24"/>
          <w:szCs w:val="24"/>
          <w:lang w:val="da-DK"/>
        </w:rPr>
        <w:t xml:space="preserve"> </w:t>
      </w:r>
      <w:r w:rsidRPr="006013EB">
        <w:rPr>
          <w:sz w:val="24"/>
          <w:szCs w:val="24"/>
          <w:lang w:val="da-DK"/>
        </w:rPr>
        <w:t>5</w:t>
      </w:r>
      <w:r w:rsidRPr="006013EB">
        <w:rPr>
          <w:spacing w:val="40"/>
          <w:sz w:val="24"/>
          <w:szCs w:val="24"/>
          <w:lang w:val="da-DK"/>
        </w:rPr>
        <w:t xml:space="preserve"> </w:t>
      </w:r>
      <w:r w:rsidRPr="006013EB">
        <w:rPr>
          <w:sz w:val="24"/>
          <w:szCs w:val="24"/>
          <w:lang w:val="da-DK"/>
        </w:rPr>
        <w:t>mg/kg/dag.</w:t>
      </w:r>
    </w:p>
    <w:p w14:paraId="200A09D3" w14:textId="77777777" w:rsidR="00FA70C8" w:rsidRPr="006013EB" w:rsidRDefault="00FA70C8" w:rsidP="00FA70C8">
      <w:pPr>
        <w:pStyle w:val="Brdtekst"/>
        <w:ind w:left="851"/>
        <w:rPr>
          <w:sz w:val="24"/>
          <w:szCs w:val="24"/>
          <w:lang w:val="da-DK"/>
        </w:rPr>
      </w:pPr>
    </w:p>
    <w:p w14:paraId="0709CE05" w14:textId="77777777" w:rsidR="006013EB" w:rsidRPr="006013EB" w:rsidRDefault="006013EB" w:rsidP="00FA70C8">
      <w:pPr>
        <w:ind w:left="851"/>
        <w:rPr>
          <w:i/>
          <w:sz w:val="24"/>
          <w:szCs w:val="24"/>
        </w:rPr>
      </w:pPr>
      <w:r w:rsidRPr="006013EB">
        <w:rPr>
          <w:i/>
          <w:sz w:val="24"/>
          <w:szCs w:val="24"/>
        </w:rPr>
        <w:t>Glemte</w:t>
      </w:r>
      <w:r w:rsidRPr="006013EB">
        <w:rPr>
          <w:i/>
          <w:spacing w:val="25"/>
          <w:sz w:val="24"/>
          <w:szCs w:val="24"/>
        </w:rPr>
        <w:t xml:space="preserve"> </w:t>
      </w:r>
      <w:r w:rsidRPr="006013EB">
        <w:rPr>
          <w:i/>
          <w:spacing w:val="-2"/>
          <w:sz w:val="24"/>
          <w:szCs w:val="24"/>
        </w:rPr>
        <w:t>doser</w:t>
      </w:r>
    </w:p>
    <w:p w14:paraId="1E313B95" w14:textId="77777777" w:rsidR="006013EB" w:rsidRPr="006013EB" w:rsidRDefault="006013EB" w:rsidP="00FA70C8">
      <w:pPr>
        <w:pStyle w:val="Brdtekst"/>
        <w:ind w:left="851" w:right="2"/>
        <w:rPr>
          <w:sz w:val="24"/>
          <w:szCs w:val="24"/>
          <w:lang w:val="da-DK"/>
        </w:rPr>
      </w:pPr>
      <w:r w:rsidRPr="006013EB">
        <w:rPr>
          <w:sz w:val="24"/>
          <w:szCs w:val="24"/>
          <w:lang w:val="da-DK"/>
        </w:rPr>
        <w:t>Hvis patienter glemmer at</w:t>
      </w:r>
      <w:r w:rsidRPr="006013EB">
        <w:rPr>
          <w:spacing w:val="-3"/>
          <w:sz w:val="24"/>
          <w:szCs w:val="24"/>
          <w:lang w:val="da-DK"/>
        </w:rPr>
        <w:t xml:space="preserve"> </w:t>
      </w:r>
      <w:r w:rsidRPr="006013EB">
        <w:rPr>
          <w:sz w:val="24"/>
          <w:szCs w:val="24"/>
          <w:lang w:val="da-DK"/>
        </w:rPr>
        <w:t>tage en</w:t>
      </w:r>
      <w:r w:rsidRPr="006013EB">
        <w:rPr>
          <w:spacing w:val="-9"/>
          <w:sz w:val="24"/>
          <w:szCs w:val="24"/>
          <w:lang w:val="da-DK"/>
        </w:rPr>
        <w:t xml:space="preserve"> </w:t>
      </w:r>
      <w:r w:rsidRPr="006013EB">
        <w:rPr>
          <w:sz w:val="24"/>
          <w:szCs w:val="24"/>
          <w:lang w:val="da-DK"/>
        </w:rPr>
        <w:t>eller flere doser, anbefales det,</w:t>
      </w:r>
      <w:r w:rsidRPr="006013EB">
        <w:rPr>
          <w:spacing w:val="23"/>
          <w:sz w:val="24"/>
          <w:szCs w:val="24"/>
          <w:lang w:val="da-DK"/>
        </w:rPr>
        <w:t xml:space="preserve"> </w:t>
      </w:r>
      <w:r w:rsidRPr="006013EB">
        <w:rPr>
          <w:sz w:val="24"/>
          <w:szCs w:val="24"/>
          <w:lang w:val="da-DK"/>
        </w:rPr>
        <w:t>at de</w:t>
      </w:r>
      <w:r w:rsidRPr="006013EB">
        <w:rPr>
          <w:spacing w:val="26"/>
          <w:sz w:val="24"/>
          <w:szCs w:val="24"/>
          <w:lang w:val="da-DK"/>
        </w:rPr>
        <w:t xml:space="preserve"> </w:t>
      </w:r>
      <w:r w:rsidRPr="006013EB">
        <w:rPr>
          <w:sz w:val="24"/>
          <w:szCs w:val="24"/>
          <w:lang w:val="da-DK"/>
        </w:rPr>
        <w:t>tager</w:t>
      </w:r>
      <w:r w:rsidRPr="006013EB">
        <w:rPr>
          <w:spacing w:val="20"/>
          <w:sz w:val="24"/>
          <w:szCs w:val="24"/>
          <w:lang w:val="da-DK"/>
        </w:rPr>
        <w:t xml:space="preserve"> </w:t>
      </w:r>
      <w:r w:rsidRPr="006013EB">
        <w:rPr>
          <w:sz w:val="24"/>
          <w:szCs w:val="24"/>
          <w:lang w:val="da-DK"/>
        </w:rPr>
        <w:t>en</w:t>
      </w:r>
      <w:r w:rsidRPr="006013EB">
        <w:rPr>
          <w:spacing w:val="28"/>
          <w:sz w:val="24"/>
          <w:szCs w:val="24"/>
          <w:lang w:val="da-DK"/>
        </w:rPr>
        <w:t xml:space="preserve"> </w:t>
      </w:r>
      <w:r w:rsidRPr="006013EB">
        <w:rPr>
          <w:sz w:val="24"/>
          <w:szCs w:val="24"/>
          <w:lang w:val="da-DK"/>
        </w:rPr>
        <w:t>enkelt dosis,</w:t>
      </w:r>
      <w:r w:rsidRPr="006013EB">
        <w:rPr>
          <w:spacing w:val="23"/>
          <w:sz w:val="24"/>
          <w:szCs w:val="24"/>
          <w:lang w:val="da-DK"/>
        </w:rPr>
        <w:t xml:space="preserve"> </w:t>
      </w:r>
      <w:r w:rsidRPr="006013EB">
        <w:rPr>
          <w:sz w:val="24"/>
          <w:szCs w:val="24"/>
          <w:lang w:val="da-DK"/>
        </w:rPr>
        <w:t>så</w:t>
      </w:r>
      <w:r w:rsidRPr="006013EB">
        <w:rPr>
          <w:spacing w:val="26"/>
          <w:sz w:val="24"/>
          <w:szCs w:val="24"/>
          <w:lang w:val="da-DK"/>
        </w:rPr>
        <w:t xml:space="preserve"> </w:t>
      </w:r>
      <w:r w:rsidRPr="006013EB">
        <w:rPr>
          <w:sz w:val="24"/>
          <w:szCs w:val="24"/>
          <w:lang w:val="da-DK"/>
        </w:rPr>
        <w:t>snart de kommer</w:t>
      </w:r>
      <w:r w:rsidRPr="006013EB">
        <w:rPr>
          <w:spacing w:val="-13"/>
          <w:sz w:val="24"/>
          <w:szCs w:val="24"/>
          <w:lang w:val="da-DK"/>
        </w:rPr>
        <w:t xml:space="preserve"> </w:t>
      </w:r>
      <w:r w:rsidRPr="006013EB">
        <w:rPr>
          <w:sz w:val="24"/>
          <w:szCs w:val="24"/>
          <w:lang w:val="da-DK"/>
        </w:rPr>
        <w:t>i tanke om</w:t>
      </w:r>
      <w:r w:rsidRPr="006013EB">
        <w:rPr>
          <w:spacing w:val="-7"/>
          <w:sz w:val="24"/>
          <w:szCs w:val="24"/>
          <w:lang w:val="da-DK"/>
        </w:rPr>
        <w:t xml:space="preserve"> </w:t>
      </w:r>
      <w:r w:rsidRPr="006013EB">
        <w:rPr>
          <w:sz w:val="24"/>
          <w:szCs w:val="24"/>
          <w:lang w:val="da-DK"/>
        </w:rPr>
        <w:t>det og</w:t>
      </w:r>
      <w:r w:rsidRPr="006013EB">
        <w:rPr>
          <w:spacing w:val="-3"/>
          <w:sz w:val="24"/>
          <w:szCs w:val="24"/>
          <w:lang w:val="da-DK"/>
        </w:rPr>
        <w:t xml:space="preserve"> </w:t>
      </w:r>
      <w:r w:rsidRPr="006013EB">
        <w:rPr>
          <w:sz w:val="24"/>
          <w:szCs w:val="24"/>
          <w:lang w:val="da-DK"/>
        </w:rPr>
        <w:t>tager den efterfølgende dosis til sædvanlig tid om morgenen eller om aftenen.</w:t>
      </w:r>
      <w:r w:rsidRPr="006013EB">
        <w:rPr>
          <w:spacing w:val="40"/>
          <w:sz w:val="24"/>
          <w:szCs w:val="24"/>
          <w:lang w:val="da-DK"/>
        </w:rPr>
        <w:t xml:space="preserve"> </w:t>
      </w:r>
      <w:r w:rsidRPr="006013EB">
        <w:rPr>
          <w:sz w:val="24"/>
          <w:szCs w:val="24"/>
          <w:lang w:val="da-DK"/>
        </w:rPr>
        <w:t>Dette</w:t>
      </w:r>
      <w:r w:rsidRPr="006013EB">
        <w:rPr>
          <w:spacing w:val="40"/>
          <w:sz w:val="24"/>
          <w:szCs w:val="24"/>
          <w:lang w:val="da-DK"/>
        </w:rPr>
        <w:t xml:space="preserve"> </w:t>
      </w:r>
      <w:r w:rsidRPr="006013EB">
        <w:rPr>
          <w:sz w:val="24"/>
          <w:szCs w:val="24"/>
          <w:lang w:val="da-DK"/>
        </w:rPr>
        <w:t>kan</w:t>
      </w:r>
      <w:r w:rsidRPr="006013EB">
        <w:rPr>
          <w:spacing w:val="40"/>
          <w:sz w:val="24"/>
          <w:szCs w:val="24"/>
          <w:lang w:val="da-DK"/>
        </w:rPr>
        <w:t xml:space="preserve"> </w:t>
      </w:r>
      <w:r w:rsidRPr="006013EB">
        <w:rPr>
          <w:sz w:val="24"/>
          <w:szCs w:val="24"/>
          <w:lang w:val="da-DK"/>
        </w:rPr>
        <w:t>forhindre,</w:t>
      </w:r>
      <w:r w:rsidRPr="006013EB">
        <w:rPr>
          <w:spacing w:val="40"/>
          <w:sz w:val="24"/>
          <w:szCs w:val="24"/>
          <w:lang w:val="da-DK"/>
        </w:rPr>
        <w:t xml:space="preserve"> </w:t>
      </w:r>
      <w:r w:rsidRPr="006013EB">
        <w:rPr>
          <w:sz w:val="24"/>
          <w:szCs w:val="24"/>
          <w:lang w:val="da-DK"/>
        </w:rPr>
        <w:t>at</w:t>
      </w:r>
      <w:r w:rsidRPr="006013EB">
        <w:rPr>
          <w:spacing w:val="40"/>
          <w:sz w:val="24"/>
          <w:szCs w:val="24"/>
          <w:lang w:val="da-DK"/>
        </w:rPr>
        <w:t xml:space="preserve"> </w:t>
      </w:r>
      <w:r w:rsidRPr="006013EB">
        <w:rPr>
          <w:sz w:val="24"/>
          <w:szCs w:val="24"/>
          <w:lang w:val="da-DK"/>
        </w:rPr>
        <w:t>plasmakoncentrationen</w:t>
      </w:r>
      <w:r w:rsidRPr="006013EB">
        <w:rPr>
          <w:spacing w:val="40"/>
          <w:sz w:val="24"/>
          <w:szCs w:val="24"/>
          <w:lang w:val="da-DK"/>
        </w:rPr>
        <w:t xml:space="preserve"> </w:t>
      </w:r>
      <w:r w:rsidRPr="006013EB">
        <w:rPr>
          <w:sz w:val="24"/>
          <w:szCs w:val="24"/>
          <w:lang w:val="da-DK"/>
        </w:rPr>
        <w:t>af</w:t>
      </w:r>
      <w:r w:rsidRPr="006013EB">
        <w:rPr>
          <w:spacing w:val="80"/>
          <w:sz w:val="24"/>
          <w:szCs w:val="24"/>
          <w:lang w:val="da-DK"/>
        </w:rPr>
        <w:t xml:space="preserve"> </w:t>
      </w:r>
      <w:r w:rsidRPr="006013EB">
        <w:rPr>
          <w:sz w:val="24"/>
          <w:szCs w:val="24"/>
          <w:lang w:val="da-DK"/>
        </w:rPr>
        <w:t>brivaracetam</w:t>
      </w:r>
      <w:r w:rsidRPr="006013EB">
        <w:rPr>
          <w:spacing w:val="40"/>
          <w:sz w:val="24"/>
          <w:szCs w:val="24"/>
          <w:lang w:val="da-DK"/>
        </w:rPr>
        <w:t xml:space="preserve"> </w:t>
      </w:r>
      <w:r w:rsidRPr="006013EB">
        <w:rPr>
          <w:sz w:val="24"/>
          <w:szCs w:val="24"/>
          <w:lang w:val="da-DK"/>
        </w:rPr>
        <w:t>falder</w:t>
      </w:r>
      <w:r w:rsidRPr="006013EB">
        <w:rPr>
          <w:spacing w:val="40"/>
          <w:sz w:val="24"/>
          <w:szCs w:val="24"/>
          <w:lang w:val="da-DK"/>
        </w:rPr>
        <w:t xml:space="preserve"> </w:t>
      </w:r>
      <w:r w:rsidRPr="006013EB">
        <w:rPr>
          <w:sz w:val="24"/>
          <w:szCs w:val="24"/>
          <w:lang w:val="da-DK"/>
        </w:rPr>
        <w:t>til</w:t>
      </w:r>
      <w:r w:rsidRPr="006013EB">
        <w:rPr>
          <w:spacing w:val="40"/>
          <w:sz w:val="24"/>
          <w:szCs w:val="24"/>
          <w:lang w:val="da-DK"/>
        </w:rPr>
        <w:t xml:space="preserve"> </w:t>
      </w:r>
      <w:r w:rsidRPr="006013EB">
        <w:rPr>
          <w:sz w:val="24"/>
          <w:szCs w:val="24"/>
          <w:lang w:val="da-DK"/>
        </w:rPr>
        <w:t>under virkningsniveauet</w:t>
      </w:r>
      <w:r w:rsidRPr="006013EB">
        <w:rPr>
          <w:spacing w:val="40"/>
          <w:sz w:val="24"/>
          <w:szCs w:val="24"/>
          <w:lang w:val="da-DK"/>
        </w:rPr>
        <w:t xml:space="preserve"> </w:t>
      </w:r>
      <w:r w:rsidRPr="006013EB">
        <w:rPr>
          <w:sz w:val="24"/>
          <w:szCs w:val="24"/>
          <w:lang w:val="da-DK"/>
        </w:rPr>
        <w:t>og</w:t>
      </w:r>
      <w:r w:rsidRPr="006013EB">
        <w:rPr>
          <w:spacing w:val="32"/>
          <w:sz w:val="24"/>
          <w:szCs w:val="24"/>
          <w:lang w:val="da-DK"/>
        </w:rPr>
        <w:t xml:space="preserve"> </w:t>
      </w:r>
      <w:r w:rsidRPr="006013EB">
        <w:rPr>
          <w:sz w:val="24"/>
          <w:szCs w:val="24"/>
          <w:lang w:val="da-DK"/>
        </w:rPr>
        <w:t>forebygge</w:t>
      </w:r>
      <w:r w:rsidRPr="006013EB">
        <w:rPr>
          <w:spacing w:val="54"/>
          <w:sz w:val="24"/>
          <w:szCs w:val="24"/>
          <w:lang w:val="da-DK"/>
        </w:rPr>
        <w:t xml:space="preserve"> </w:t>
      </w:r>
      <w:r w:rsidRPr="006013EB">
        <w:rPr>
          <w:sz w:val="24"/>
          <w:szCs w:val="24"/>
          <w:lang w:val="da-DK"/>
        </w:rPr>
        <w:t>forekomsten</w:t>
      </w:r>
      <w:r w:rsidRPr="006013EB">
        <w:rPr>
          <w:spacing w:val="58"/>
          <w:sz w:val="24"/>
          <w:szCs w:val="24"/>
          <w:lang w:val="da-DK"/>
        </w:rPr>
        <w:t xml:space="preserve"> </w:t>
      </w:r>
      <w:r w:rsidRPr="006013EB">
        <w:rPr>
          <w:sz w:val="24"/>
          <w:szCs w:val="24"/>
          <w:lang w:val="da-DK"/>
        </w:rPr>
        <w:t>af</w:t>
      </w:r>
      <w:r w:rsidRPr="006013EB">
        <w:rPr>
          <w:spacing w:val="71"/>
          <w:sz w:val="24"/>
          <w:szCs w:val="24"/>
          <w:lang w:val="da-DK"/>
        </w:rPr>
        <w:t xml:space="preserve"> </w:t>
      </w:r>
      <w:r w:rsidRPr="006013EB">
        <w:rPr>
          <w:spacing w:val="-2"/>
          <w:sz w:val="24"/>
          <w:szCs w:val="24"/>
          <w:lang w:val="da-DK"/>
        </w:rPr>
        <w:t>gennembrudsanfald.</w:t>
      </w:r>
    </w:p>
    <w:p w14:paraId="61C78B95" w14:textId="77777777" w:rsidR="006013EB" w:rsidRPr="006013EB" w:rsidRDefault="006013EB" w:rsidP="00FA70C8">
      <w:pPr>
        <w:pStyle w:val="Brdtekst"/>
        <w:ind w:left="851"/>
        <w:rPr>
          <w:sz w:val="24"/>
          <w:szCs w:val="24"/>
          <w:lang w:val="da-DK"/>
        </w:rPr>
      </w:pPr>
    </w:p>
    <w:p w14:paraId="3F42C5C5" w14:textId="77777777" w:rsidR="006013EB" w:rsidRPr="006013EB" w:rsidRDefault="006013EB" w:rsidP="00FA70C8">
      <w:pPr>
        <w:ind w:left="851"/>
        <w:rPr>
          <w:i/>
          <w:sz w:val="24"/>
          <w:szCs w:val="24"/>
        </w:rPr>
      </w:pPr>
      <w:r w:rsidRPr="006013EB">
        <w:rPr>
          <w:i/>
          <w:spacing w:val="-2"/>
          <w:sz w:val="24"/>
          <w:szCs w:val="24"/>
        </w:rPr>
        <w:t>Seponering</w:t>
      </w:r>
    </w:p>
    <w:p w14:paraId="7FA9ECF5" w14:textId="77777777" w:rsidR="006013EB" w:rsidRPr="006013EB" w:rsidRDefault="006013EB" w:rsidP="00FA70C8">
      <w:pPr>
        <w:pStyle w:val="Brdtekst"/>
        <w:ind w:left="851" w:right="2"/>
        <w:rPr>
          <w:sz w:val="24"/>
          <w:szCs w:val="24"/>
          <w:lang w:val="da-DK"/>
        </w:rPr>
      </w:pPr>
      <w:r w:rsidRPr="006013EB">
        <w:rPr>
          <w:sz w:val="24"/>
          <w:szCs w:val="24"/>
          <w:lang w:val="da-DK"/>
        </w:rPr>
        <w:t>Hvis behandlingen</w:t>
      </w:r>
      <w:r w:rsidRPr="006013EB">
        <w:rPr>
          <w:spacing w:val="-4"/>
          <w:sz w:val="24"/>
          <w:szCs w:val="24"/>
          <w:lang w:val="da-DK"/>
        </w:rPr>
        <w:t xml:space="preserve"> </w:t>
      </w:r>
      <w:r w:rsidRPr="006013EB">
        <w:rPr>
          <w:sz w:val="24"/>
          <w:szCs w:val="24"/>
          <w:lang w:val="da-DK"/>
        </w:rPr>
        <w:t>med</w:t>
      </w:r>
      <w:r w:rsidRPr="006013EB">
        <w:rPr>
          <w:spacing w:val="-4"/>
          <w:sz w:val="24"/>
          <w:szCs w:val="24"/>
          <w:lang w:val="da-DK"/>
        </w:rPr>
        <w:t xml:space="preserve"> </w:t>
      </w:r>
      <w:r w:rsidRPr="006013EB">
        <w:rPr>
          <w:sz w:val="24"/>
          <w:szCs w:val="24"/>
          <w:lang w:val="da-DK"/>
        </w:rPr>
        <w:t>brivaracetam skal seponeres</w:t>
      </w:r>
      <w:r w:rsidRPr="006013EB">
        <w:rPr>
          <w:spacing w:val="-11"/>
          <w:sz w:val="24"/>
          <w:szCs w:val="24"/>
          <w:lang w:val="da-DK"/>
        </w:rPr>
        <w:t xml:space="preserve"> </w:t>
      </w:r>
      <w:r w:rsidRPr="006013EB">
        <w:rPr>
          <w:sz w:val="24"/>
          <w:szCs w:val="24"/>
          <w:lang w:val="da-DK"/>
        </w:rPr>
        <w:t>hos patienter under 16</w:t>
      </w:r>
      <w:r w:rsidRPr="006013EB">
        <w:rPr>
          <w:spacing w:val="-4"/>
          <w:sz w:val="24"/>
          <w:szCs w:val="24"/>
          <w:lang w:val="da-DK"/>
        </w:rPr>
        <w:t xml:space="preserve"> </w:t>
      </w:r>
      <w:r w:rsidRPr="006013EB">
        <w:rPr>
          <w:sz w:val="24"/>
          <w:szCs w:val="24"/>
          <w:lang w:val="da-DK"/>
        </w:rPr>
        <w:t>år, anbefales</w:t>
      </w:r>
      <w:r w:rsidRPr="006013EB">
        <w:rPr>
          <w:spacing w:val="31"/>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 dosis reduceres</w:t>
      </w:r>
      <w:r w:rsidRPr="006013EB">
        <w:rPr>
          <w:spacing w:val="40"/>
          <w:sz w:val="24"/>
          <w:szCs w:val="24"/>
          <w:lang w:val="da-DK"/>
        </w:rPr>
        <w:t xml:space="preserve"> </w:t>
      </w:r>
      <w:r w:rsidRPr="006013EB">
        <w:rPr>
          <w:sz w:val="24"/>
          <w:szCs w:val="24"/>
          <w:lang w:val="da-DK"/>
        </w:rPr>
        <w:t>gradvist med</w:t>
      </w:r>
      <w:r w:rsidRPr="006013EB">
        <w:rPr>
          <w:spacing w:val="40"/>
          <w:sz w:val="24"/>
          <w:szCs w:val="24"/>
          <w:lang w:val="da-DK"/>
        </w:rPr>
        <w:t xml:space="preserve"> </w:t>
      </w:r>
      <w:r w:rsidRPr="006013EB">
        <w:rPr>
          <w:sz w:val="24"/>
          <w:szCs w:val="24"/>
          <w:lang w:val="da-DK"/>
        </w:rPr>
        <w:t>50</w:t>
      </w:r>
      <w:r w:rsidRPr="006013EB">
        <w:rPr>
          <w:spacing w:val="40"/>
          <w:sz w:val="24"/>
          <w:szCs w:val="24"/>
          <w:lang w:val="da-DK"/>
        </w:rPr>
        <w:t xml:space="preserve"> </w:t>
      </w:r>
      <w:r w:rsidRPr="006013EB">
        <w:rPr>
          <w:sz w:val="24"/>
          <w:szCs w:val="24"/>
          <w:lang w:val="da-DK"/>
        </w:rPr>
        <w:t>mg/dag hver uge.</w:t>
      </w:r>
    </w:p>
    <w:p w14:paraId="34F45D67" w14:textId="77777777" w:rsidR="006013EB" w:rsidRPr="006013EB" w:rsidRDefault="006013EB" w:rsidP="00FA70C8">
      <w:pPr>
        <w:pStyle w:val="Brdtekst"/>
        <w:ind w:left="851" w:right="2"/>
        <w:rPr>
          <w:sz w:val="24"/>
          <w:szCs w:val="24"/>
          <w:lang w:val="da-DK"/>
        </w:rPr>
      </w:pPr>
      <w:r w:rsidRPr="006013EB">
        <w:rPr>
          <w:sz w:val="24"/>
          <w:szCs w:val="24"/>
          <w:lang w:val="da-DK"/>
        </w:rPr>
        <w:t>Hvis behandlingen</w:t>
      </w:r>
      <w:r w:rsidRPr="006013EB">
        <w:rPr>
          <w:spacing w:val="-4"/>
          <w:sz w:val="24"/>
          <w:szCs w:val="24"/>
          <w:lang w:val="da-DK"/>
        </w:rPr>
        <w:t xml:space="preserve"> </w:t>
      </w:r>
      <w:r w:rsidRPr="006013EB">
        <w:rPr>
          <w:sz w:val="24"/>
          <w:szCs w:val="24"/>
          <w:lang w:val="da-DK"/>
        </w:rPr>
        <w:t>med</w:t>
      </w:r>
      <w:r w:rsidRPr="006013EB">
        <w:rPr>
          <w:spacing w:val="-4"/>
          <w:sz w:val="24"/>
          <w:szCs w:val="24"/>
          <w:lang w:val="da-DK"/>
        </w:rPr>
        <w:t xml:space="preserve"> </w:t>
      </w:r>
      <w:r w:rsidRPr="006013EB">
        <w:rPr>
          <w:sz w:val="24"/>
          <w:szCs w:val="24"/>
          <w:lang w:val="da-DK"/>
        </w:rPr>
        <w:t>brivaracetam skal seponeres</w:t>
      </w:r>
      <w:r w:rsidRPr="006013EB">
        <w:rPr>
          <w:spacing w:val="-11"/>
          <w:sz w:val="24"/>
          <w:szCs w:val="24"/>
          <w:lang w:val="da-DK"/>
        </w:rPr>
        <w:t xml:space="preserve"> </w:t>
      </w:r>
      <w:r w:rsidRPr="006013EB">
        <w:rPr>
          <w:sz w:val="24"/>
          <w:szCs w:val="24"/>
          <w:lang w:val="da-DK"/>
        </w:rPr>
        <w:t>hos patienter under 16</w:t>
      </w:r>
      <w:r w:rsidRPr="006013EB">
        <w:rPr>
          <w:spacing w:val="-4"/>
          <w:sz w:val="24"/>
          <w:szCs w:val="24"/>
          <w:lang w:val="da-DK"/>
        </w:rPr>
        <w:t xml:space="preserve"> </w:t>
      </w:r>
      <w:r w:rsidRPr="006013EB">
        <w:rPr>
          <w:sz w:val="24"/>
          <w:szCs w:val="24"/>
          <w:lang w:val="da-DK"/>
        </w:rPr>
        <w:t>år, anbefales</w:t>
      </w:r>
      <w:r w:rsidRPr="006013EB">
        <w:rPr>
          <w:spacing w:val="31"/>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 dosis reduceres med</w:t>
      </w:r>
      <w:r w:rsidRPr="006013EB">
        <w:rPr>
          <w:spacing w:val="-12"/>
          <w:sz w:val="24"/>
          <w:szCs w:val="24"/>
          <w:lang w:val="da-DK"/>
        </w:rPr>
        <w:t xml:space="preserve"> </w:t>
      </w:r>
      <w:r w:rsidRPr="006013EB">
        <w:rPr>
          <w:sz w:val="24"/>
          <w:szCs w:val="24"/>
          <w:lang w:val="da-DK"/>
        </w:rPr>
        <w:t>maksimalt</w:t>
      </w:r>
      <w:r w:rsidRPr="006013EB">
        <w:rPr>
          <w:spacing w:val="-6"/>
          <w:sz w:val="24"/>
          <w:szCs w:val="24"/>
          <w:lang w:val="da-DK"/>
        </w:rPr>
        <w:t xml:space="preserve"> </w:t>
      </w:r>
      <w:r w:rsidRPr="006013EB">
        <w:rPr>
          <w:sz w:val="24"/>
          <w:szCs w:val="24"/>
          <w:lang w:val="da-DK"/>
        </w:rPr>
        <w:t>halvdelen af</w:t>
      </w:r>
      <w:r w:rsidRPr="006013EB">
        <w:rPr>
          <w:spacing w:val="-2"/>
          <w:sz w:val="24"/>
          <w:szCs w:val="24"/>
          <w:lang w:val="da-DK"/>
        </w:rPr>
        <w:t xml:space="preserve"> </w:t>
      </w:r>
      <w:r w:rsidRPr="006013EB">
        <w:rPr>
          <w:sz w:val="24"/>
          <w:szCs w:val="24"/>
          <w:lang w:val="da-DK"/>
        </w:rPr>
        <w:t>dosis hver</w:t>
      </w:r>
      <w:r w:rsidRPr="006013EB">
        <w:rPr>
          <w:spacing w:val="-2"/>
          <w:sz w:val="24"/>
          <w:szCs w:val="24"/>
          <w:lang w:val="da-DK"/>
        </w:rPr>
        <w:t xml:space="preserve"> </w:t>
      </w:r>
      <w:r w:rsidRPr="006013EB">
        <w:rPr>
          <w:sz w:val="24"/>
          <w:szCs w:val="24"/>
          <w:lang w:val="da-DK"/>
        </w:rPr>
        <w:t>uge indtil</w:t>
      </w:r>
      <w:r w:rsidRPr="006013EB">
        <w:rPr>
          <w:spacing w:val="-6"/>
          <w:sz w:val="24"/>
          <w:szCs w:val="24"/>
          <w:lang w:val="da-DK"/>
        </w:rPr>
        <w:t xml:space="preserve"> </w:t>
      </w:r>
      <w:r w:rsidRPr="006013EB">
        <w:rPr>
          <w:sz w:val="24"/>
          <w:szCs w:val="24"/>
          <w:lang w:val="da-DK"/>
        </w:rPr>
        <w:t>en</w:t>
      </w:r>
      <w:r w:rsidRPr="006013EB">
        <w:rPr>
          <w:spacing w:val="-12"/>
          <w:sz w:val="24"/>
          <w:szCs w:val="24"/>
          <w:lang w:val="da-DK"/>
        </w:rPr>
        <w:t xml:space="preserve"> </w:t>
      </w:r>
      <w:r w:rsidRPr="006013EB">
        <w:rPr>
          <w:sz w:val="24"/>
          <w:szCs w:val="24"/>
          <w:lang w:val="da-DK"/>
        </w:rPr>
        <w:t>dosis på 1 mg/kg/dag</w:t>
      </w:r>
      <w:r w:rsidRPr="006013EB">
        <w:rPr>
          <w:spacing w:val="-12"/>
          <w:sz w:val="24"/>
          <w:szCs w:val="24"/>
          <w:lang w:val="da-DK"/>
        </w:rPr>
        <w:t xml:space="preserve"> </w:t>
      </w:r>
      <w:r w:rsidRPr="006013EB">
        <w:rPr>
          <w:sz w:val="24"/>
          <w:szCs w:val="24"/>
          <w:lang w:val="da-DK"/>
        </w:rPr>
        <w:t>(for</w:t>
      </w:r>
      <w:r w:rsidRPr="006013EB">
        <w:rPr>
          <w:spacing w:val="-2"/>
          <w:sz w:val="24"/>
          <w:szCs w:val="24"/>
          <w:lang w:val="da-DK"/>
        </w:rPr>
        <w:t xml:space="preserve"> </w:t>
      </w:r>
      <w:r w:rsidRPr="006013EB">
        <w:rPr>
          <w:sz w:val="24"/>
          <w:szCs w:val="24"/>
          <w:lang w:val="da-DK"/>
        </w:rPr>
        <w:t>patienter</w:t>
      </w:r>
      <w:r w:rsidRPr="006013EB">
        <w:rPr>
          <w:spacing w:val="-2"/>
          <w:sz w:val="24"/>
          <w:szCs w:val="24"/>
          <w:lang w:val="da-DK"/>
        </w:rPr>
        <w:t xml:space="preserve"> </w:t>
      </w:r>
      <w:r w:rsidRPr="006013EB">
        <w:rPr>
          <w:sz w:val="24"/>
          <w:szCs w:val="24"/>
          <w:lang w:val="da-DK"/>
        </w:rPr>
        <w:t>med en kropsvægt under 50</w:t>
      </w:r>
      <w:r w:rsidRPr="006013EB">
        <w:rPr>
          <w:spacing w:val="-3"/>
          <w:sz w:val="24"/>
          <w:szCs w:val="24"/>
          <w:lang w:val="da-DK"/>
        </w:rPr>
        <w:t xml:space="preserve"> </w:t>
      </w:r>
      <w:r w:rsidRPr="006013EB">
        <w:rPr>
          <w:sz w:val="24"/>
          <w:szCs w:val="24"/>
          <w:lang w:val="da-DK"/>
        </w:rPr>
        <w:t>kg) eller 50</w:t>
      </w:r>
      <w:r w:rsidRPr="006013EB">
        <w:rPr>
          <w:spacing w:val="-4"/>
          <w:sz w:val="24"/>
          <w:szCs w:val="24"/>
          <w:lang w:val="da-DK"/>
        </w:rPr>
        <w:t xml:space="preserve"> </w:t>
      </w:r>
      <w:r w:rsidRPr="006013EB">
        <w:rPr>
          <w:sz w:val="24"/>
          <w:szCs w:val="24"/>
          <w:lang w:val="da-DK"/>
        </w:rPr>
        <w:t>mg/dag</w:t>
      </w:r>
      <w:r w:rsidRPr="006013EB">
        <w:rPr>
          <w:spacing w:val="-4"/>
          <w:sz w:val="24"/>
          <w:szCs w:val="24"/>
          <w:lang w:val="da-DK"/>
        </w:rPr>
        <w:t xml:space="preserve"> </w:t>
      </w:r>
      <w:r w:rsidRPr="006013EB">
        <w:rPr>
          <w:sz w:val="24"/>
          <w:szCs w:val="24"/>
          <w:lang w:val="da-DK"/>
        </w:rPr>
        <w:t>(for</w:t>
      </w:r>
      <w:r w:rsidRPr="006013EB">
        <w:rPr>
          <w:spacing w:val="28"/>
          <w:sz w:val="24"/>
          <w:szCs w:val="24"/>
          <w:lang w:val="da-DK"/>
        </w:rPr>
        <w:t xml:space="preserve"> </w:t>
      </w:r>
      <w:r w:rsidRPr="006013EB">
        <w:rPr>
          <w:sz w:val="24"/>
          <w:szCs w:val="24"/>
          <w:lang w:val="da-DK"/>
        </w:rPr>
        <w:t>patienter</w:t>
      </w:r>
      <w:r w:rsidRPr="006013EB">
        <w:rPr>
          <w:spacing w:val="28"/>
          <w:sz w:val="24"/>
          <w:szCs w:val="24"/>
          <w:lang w:val="da-DK"/>
        </w:rPr>
        <w:t xml:space="preserve"> </w:t>
      </w:r>
      <w:r w:rsidRPr="006013EB">
        <w:rPr>
          <w:sz w:val="24"/>
          <w:szCs w:val="24"/>
          <w:lang w:val="da-DK"/>
        </w:rPr>
        <w:t>med</w:t>
      </w:r>
      <w:r w:rsidRPr="006013EB">
        <w:rPr>
          <w:spacing w:val="37"/>
          <w:sz w:val="24"/>
          <w:szCs w:val="24"/>
          <w:lang w:val="da-DK"/>
        </w:rPr>
        <w:t xml:space="preserve"> </w:t>
      </w:r>
      <w:r w:rsidRPr="006013EB">
        <w:rPr>
          <w:sz w:val="24"/>
          <w:szCs w:val="24"/>
          <w:lang w:val="da-DK"/>
        </w:rPr>
        <w:t>en</w:t>
      </w:r>
      <w:r w:rsidRPr="006013EB">
        <w:rPr>
          <w:spacing w:val="37"/>
          <w:sz w:val="24"/>
          <w:szCs w:val="24"/>
          <w:lang w:val="da-DK"/>
        </w:rPr>
        <w:t xml:space="preserve"> </w:t>
      </w:r>
      <w:r w:rsidRPr="006013EB">
        <w:rPr>
          <w:sz w:val="24"/>
          <w:szCs w:val="24"/>
          <w:lang w:val="da-DK"/>
        </w:rPr>
        <w:t>kropsvægt på</w:t>
      </w:r>
      <w:r w:rsidRPr="006013EB">
        <w:rPr>
          <w:spacing w:val="34"/>
          <w:sz w:val="24"/>
          <w:szCs w:val="24"/>
          <w:lang w:val="da-DK"/>
        </w:rPr>
        <w:t xml:space="preserve"> </w:t>
      </w:r>
      <w:r w:rsidRPr="006013EB">
        <w:rPr>
          <w:sz w:val="24"/>
          <w:szCs w:val="24"/>
          <w:lang w:val="da-DK"/>
        </w:rPr>
        <w:t>50</w:t>
      </w:r>
      <w:r w:rsidRPr="006013EB">
        <w:rPr>
          <w:spacing w:val="39"/>
          <w:sz w:val="24"/>
          <w:szCs w:val="24"/>
          <w:lang w:val="da-DK"/>
        </w:rPr>
        <w:t xml:space="preserve"> </w:t>
      </w:r>
      <w:r w:rsidRPr="006013EB">
        <w:rPr>
          <w:sz w:val="24"/>
          <w:szCs w:val="24"/>
          <w:lang w:val="da-DK"/>
        </w:rPr>
        <w:t>kg eller</w:t>
      </w:r>
      <w:r w:rsidRPr="006013EB">
        <w:rPr>
          <w:spacing w:val="28"/>
          <w:sz w:val="24"/>
          <w:szCs w:val="24"/>
          <w:lang w:val="da-DK"/>
        </w:rPr>
        <w:t xml:space="preserve"> </w:t>
      </w:r>
      <w:r w:rsidRPr="006013EB">
        <w:rPr>
          <w:sz w:val="24"/>
          <w:szCs w:val="24"/>
          <w:lang w:val="da-DK"/>
        </w:rPr>
        <w:t xml:space="preserve">derover) </w:t>
      </w:r>
      <w:r w:rsidRPr="006013EB">
        <w:rPr>
          <w:spacing w:val="-4"/>
          <w:sz w:val="24"/>
          <w:szCs w:val="24"/>
          <w:lang w:val="da-DK"/>
        </w:rPr>
        <w:t>nås.</w:t>
      </w:r>
    </w:p>
    <w:p w14:paraId="1DB00F90" w14:textId="77777777" w:rsidR="006013EB" w:rsidRPr="006013EB" w:rsidRDefault="006013EB" w:rsidP="00FA70C8">
      <w:pPr>
        <w:pStyle w:val="Brdtekst"/>
        <w:ind w:left="851" w:right="2"/>
        <w:rPr>
          <w:sz w:val="24"/>
          <w:szCs w:val="24"/>
          <w:lang w:val="da-DK"/>
        </w:rPr>
      </w:pPr>
      <w:r w:rsidRPr="006013EB">
        <w:rPr>
          <w:sz w:val="24"/>
          <w:szCs w:val="24"/>
          <w:lang w:val="da-DK"/>
        </w:rPr>
        <w:t>Efter</w:t>
      </w:r>
      <w:r w:rsidRPr="006013EB">
        <w:rPr>
          <w:spacing w:val="28"/>
          <w:sz w:val="24"/>
          <w:szCs w:val="24"/>
          <w:lang w:val="da-DK"/>
        </w:rPr>
        <w:t xml:space="preserve"> </w:t>
      </w:r>
      <w:r w:rsidRPr="006013EB">
        <w:rPr>
          <w:sz w:val="24"/>
          <w:szCs w:val="24"/>
          <w:lang w:val="da-DK"/>
        </w:rPr>
        <w:t>1</w:t>
      </w:r>
      <w:r w:rsidRPr="006013EB">
        <w:rPr>
          <w:spacing w:val="37"/>
          <w:sz w:val="24"/>
          <w:szCs w:val="24"/>
          <w:lang w:val="da-DK"/>
        </w:rPr>
        <w:t xml:space="preserve"> </w:t>
      </w:r>
      <w:r w:rsidRPr="006013EB">
        <w:rPr>
          <w:sz w:val="24"/>
          <w:szCs w:val="24"/>
          <w:lang w:val="da-DK"/>
        </w:rPr>
        <w:t>uges</w:t>
      </w:r>
      <w:r w:rsidRPr="006013EB">
        <w:rPr>
          <w:spacing w:val="30"/>
          <w:sz w:val="24"/>
          <w:szCs w:val="24"/>
          <w:lang w:val="da-DK"/>
        </w:rPr>
        <w:t xml:space="preserve"> </w:t>
      </w:r>
      <w:r w:rsidRPr="006013EB">
        <w:rPr>
          <w:sz w:val="24"/>
          <w:szCs w:val="24"/>
          <w:lang w:val="da-DK"/>
        </w:rPr>
        <w:t>behandling</w:t>
      </w:r>
      <w:r w:rsidRPr="006013EB">
        <w:rPr>
          <w:spacing w:val="16"/>
          <w:sz w:val="24"/>
          <w:szCs w:val="24"/>
          <w:lang w:val="da-DK"/>
        </w:rPr>
        <w:t xml:space="preserve"> </w:t>
      </w:r>
      <w:r w:rsidRPr="006013EB">
        <w:rPr>
          <w:sz w:val="24"/>
          <w:szCs w:val="24"/>
          <w:lang w:val="da-DK"/>
        </w:rPr>
        <w:t>med</w:t>
      </w:r>
      <w:r w:rsidRPr="006013EB">
        <w:rPr>
          <w:spacing w:val="37"/>
          <w:sz w:val="24"/>
          <w:szCs w:val="24"/>
          <w:lang w:val="da-DK"/>
        </w:rPr>
        <w:t xml:space="preserve"> </w:t>
      </w:r>
      <w:r w:rsidRPr="006013EB">
        <w:rPr>
          <w:sz w:val="24"/>
          <w:szCs w:val="24"/>
          <w:lang w:val="da-DK"/>
        </w:rPr>
        <w:t>50</w:t>
      </w:r>
      <w:r w:rsidRPr="006013EB">
        <w:rPr>
          <w:spacing w:val="39"/>
          <w:sz w:val="24"/>
          <w:szCs w:val="24"/>
          <w:lang w:val="da-DK"/>
        </w:rPr>
        <w:t xml:space="preserve"> </w:t>
      </w:r>
      <w:r w:rsidRPr="006013EB">
        <w:rPr>
          <w:sz w:val="24"/>
          <w:szCs w:val="24"/>
          <w:lang w:val="da-DK"/>
        </w:rPr>
        <w:t>mg/dag,</w:t>
      </w:r>
      <w:r w:rsidRPr="006013EB">
        <w:rPr>
          <w:spacing w:val="32"/>
          <w:sz w:val="24"/>
          <w:szCs w:val="24"/>
          <w:lang w:val="da-DK"/>
        </w:rPr>
        <w:t xml:space="preserve"> </w:t>
      </w:r>
      <w:r w:rsidRPr="006013EB">
        <w:rPr>
          <w:sz w:val="24"/>
          <w:szCs w:val="24"/>
          <w:lang w:val="da-DK"/>
        </w:rPr>
        <w:t>anbefales</w:t>
      </w:r>
      <w:r w:rsidRPr="006013EB">
        <w:rPr>
          <w:spacing w:val="30"/>
          <w:sz w:val="24"/>
          <w:szCs w:val="24"/>
          <w:lang w:val="da-DK"/>
        </w:rPr>
        <w:t xml:space="preserve"> </w:t>
      </w:r>
      <w:r w:rsidRPr="006013EB">
        <w:rPr>
          <w:sz w:val="24"/>
          <w:szCs w:val="24"/>
          <w:lang w:val="da-DK"/>
        </w:rPr>
        <w:t>det,</w:t>
      </w:r>
      <w:r w:rsidRPr="006013EB">
        <w:rPr>
          <w:spacing w:val="32"/>
          <w:sz w:val="24"/>
          <w:szCs w:val="24"/>
          <w:lang w:val="da-DK"/>
        </w:rPr>
        <w:t xml:space="preserve"> </w:t>
      </w:r>
      <w:r w:rsidRPr="006013EB">
        <w:rPr>
          <w:sz w:val="24"/>
          <w:szCs w:val="24"/>
          <w:lang w:val="da-DK"/>
        </w:rPr>
        <w:t>at</w:t>
      </w:r>
      <w:r w:rsidRPr="006013EB">
        <w:rPr>
          <w:spacing w:val="23"/>
          <w:sz w:val="24"/>
          <w:szCs w:val="24"/>
          <w:lang w:val="da-DK"/>
        </w:rPr>
        <w:t xml:space="preserve"> </w:t>
      </w:r>
      <w:r w:rsidRPr="006013EB">
        <w:rPr>
          <w:sz w:val="24"/>
          <w:szCs w:val="24"/>
          <w:lang w:val="da-DK"/>
        </w:rPr>
        <w:t>dosis</w:t>
      </w:r>
      <w:r w:rsidRPr="006013EB">
        <w:rPr>
          <w:spacing w:val="30"/>
          <w:sz w:val="24"/>
          <w:szCs w:val="24"/>
          <w:lang w:val="da-DK"/>
        </w:rPr>
        <w:t xml:space="preserve"> </w:t>
      </w:r>
      <w:r w:rsidRPr="006013EB">
        <w:rPr>
          <w:sz w:val="24"/>
          <w:szCs w:val="24"/>
          <w:lang w:val="da-DK"/>
        </w:rPr>
        <w:t>i</w:t>
      </w:r>
      <w:r w:rsidRPr="006013EB">
        <w:rPr>
          <w:spacing w:val="23"/>
          <w:sz w:val="24"/>
          <w:szCs w:val="24"/>
          <w:lang w:val="da-DK"/>
        </w:rPr>
        <w:t xml:space="preserve"> </w:t>
      </w:r>
      <w:r w:rsidRPr="006013EB">
        <w:rPr>
          <w:sz w:val="24"/>
          <w:szCs w:val="24"/>
          <w:lang w:val="da-DK"/>
        </w:rPr>
        <w:t>den</w:t>
      </w:r>
      <w:r w:rsidRPr="006013EB">
        <w:rPr>
          <w:spacing w:val="37"/>
          <w:sz w:val="24"/>
          <w:szCs w:val="24"/>
          <w:lang w:val="da-DK"/>
        </w:rPr>
        <w:t xml:space="preserve"> </w:t>
      </w:r>
      <w:r w:rsidRPr="006013EB">
        <w:rPr>
          <w:sz w:val="24"/>
          <w:szCs w:val="24"/>
          <w:lang w:val="da-DK"/>
        </w:rPr>
        <w:t>sidste</w:t>
      </w:r>
      <w:r w:rsidRPr="006013EB">
        <w:rPr>
          <w:spacing w:val="34"/>
          <w:sz w:val="24"/>
          <w:szCs w:val="24"/>
          <w:lang w:val="da-DK"/>
        </w:rPr>
        <w:t xml:space="preserve"> </w:t>
      </w:r>
      <w:r w:rsidRPr="006013EB">
        <w:rPr>
          <w:sz w:val="24"/>
          <w:szCs w:val="24"/>
          <w:lang w:val="da-DK"/>
        </w:rPr>
        <w:t>behandlingsuge</w:t>
      </w:r>
      <w:r w:rsidRPr="006013EB">
        <w:rPr>
          <w:spacing w:val="34"/>
          <w:sz w:val="24"/>
          <w:szCs w:val="24"/>
          <w:lang w:val="da-DK"/>
        </w:rPr>
        <w:t xml:space="preserve"> </w:t>
      </w:r>
      <w:r w:rsidRPr="006013EB">
        <w:rPr>
          <w:sz w:val="24"/>
          <w:szCs w:val="24"/>
          <w:lang w:val="da-DK"/>
        </w:rPr>
        <w:t>er 20 mg/dag.</w:t>
      </w:r>
    </w:p>
    <w:p w14:paraId="0651C44F" w14:textId="77777777" w:rsidR="006013EB" w:rsidRPr="006013EB" w:rsidRDefault="006013EB" w:rsidP="00FA70C8">
      <w:pPr>
        <w:pStyle w:val="Brdtekst"/>
        <w:ind w:left="851"/>
        <w:rPr>
          <w:sz w:val="24"/>
          <w:szCs w:val="24"/>
          <w:lang w:val="da-DK"/>
        </w:rPr>
      </w:pPr>
    </w:p>
    <w:p w14:paraId="09E4B8A2" w14:textId="1D0265B8" w:rsidR="006013EB" w:rsidRDefault="006013EB" w:rsidP="00FA70C8">
      <w:pPr>
        <w:pStyle w:val="Brdtekst"/>
        <w:ind w:left="851"/>
        <w:rPr>
          <w:spacing w:val="-2"/>
          <w:sz w:val="24"/>
          <w:szCs w:val="24"/>
          <w:u w:val="single"/>
          <w:lang w:val="da-DK"/>
        </w:rPr>
      </w:pPr>
      <w:r w:rsidRPr="006013EB">
        <w:rPr>
          <w:sz w:val="24"/>
          <w:szCs w:val="24"/>
          <w:u w:val="single"/>
          <w:lang w:val="da-DK"/>
        </w:rPr>
        <w:t>Særlige</w:t>
      </w:r>
      <w:r w:rsidRPr="006013EB">
        <w:rPr>
          <w:spacing w:val="2"/>
          <w:sz w:val="24"/>
          <w:szCs w:val="24"/>
          <w:u w:val="single"/>
          <w:lang w:val="da-DK"/>
        </w:rPr>
        <w:t xml:space="preserve"> </w:t>
      </w:r>
      <w:r w:rsidRPr="006013EB">
        <w:rPr>
          <w:spacing w:val="-2"/>
          <w:sz w:val="24"/>
          <w:szCs w:val="24"/>
          <w:u w:val="single"/>
          <w:lang w:val="da-DK"/>
        </w:rPr>
        <w:t>populationer</w:t>
      </w:r>
    </w:p>
    <w:p w14:paraId="0004F740" w14:textId="77777777" w:rsidR="00FA70C8" w:rsidRPr="006013EB" w:rsidRDefault="00FA70C8" w:rsidP="00FA70C8">
      <w:pPr>
        <w:pStyle w:val="Brdtekst"/>
        <w:ind w:left="851"/>
        <w:rPr>
          <w:sz w:val="24"/>
          <w:szCs w:val="24"/>
          <w:lang w:val="da-DK"/>
        </w:rPr>
      </w:pPr>
    </w:p>
    <w:p w14:paraId="268BDF97" w14:textId="77777777" w:rsidR="006013EB" w:rsidRPr="006013EB" w:rsidRDefault="006013EB" w:rsidP="00FA70C8">
      <w:pPr>
        <w:ind w:left="851"/>
        <w:rPr>
          <w:i/>
          <w:sz w:val="24"/>
          <w:szCs w:val="24"/>
        </w:rPr>
      </w:pPr>
      <w:r w:rsidRPr="006013EB">
        <w:rPr>
          <w:i/>
          <w:sz w:val="24"/>
          <w:szCs w:val="24"/>
        </w:rPr>
        <w:t>Ældre</w:t>
      </w:r>
      <w:r w:rsidRPr="006013EB">
        <w:rPr>
          <w:i/>
          <w:spacing w:val="21"/>
          <w:sz w:val="24"/>
          <w:szCs w:val="24"/>
        </w:rPr>
        <w:t xml:space="preserve"> </w:t>
      </w:r>
      <w:r w:rsidRPr="006013EB">
        <w:rPr>
          <w:i/>
          <w:sz w:val="24"/>
          <w:szCs w:val="24"/>
        </w:rPr>
        <w:t>(65</w:t>
      </w:r>
      <w:r w:rsidRPr="006013EB">
        <w:rPr>
          <w:i/>
          <w:spacing w:val="25"/>
          <w:sz w:val="24"/>
          <w:szCs w:val="24"/>
        </w:rPr>
        <w:t xml:space="preserve"> </w:t>
      </w:r>
      <w:r w:rsidRPr="006013EB">
        <w:rPr>
          <w:i/>
          <w:sz w:val="24"/>
          <w:szCs w:val="24"/>
        </w:rPr>
        <w:t>år</w:t>
      </w:r>
      <w:r w:rsidRPr="006013EB">
        <w:rPr>
          <w:i/>
          <w:spacing w:val="18"/>
          <w:sz w:val="24"/>
          <w:szCs w:val="24"/>
        </w:rPr>
        <w:t xml:space="preserve"> </w:t>
      </w:r>
      <w:r w:rsidRPr="006013EB">
        <w:rPr>
          <w:i/>
          <w:sz w:val="24"/>
          <w:szCs w:val="24"/>
        </w:rPr>
        <w:t>eller</w:t>
      </w:r>
      <w:r w:rsidRPr="006013EB">
        <w:rPr>
          <w:i/>
          <w:spacing w:val="18"/>
          <w:sz w:val="24"/>
          <w:szCs w:val="24"/>
        </w:rPr>
        <w:t xml:space="preserve"> </w:t>
      </w:r>
      <w:r w:rsidRPr="006013EB">
        <w:rPr>
          <w:i/>
          <w:spacing w:val="-2"/>
          <w:sz w:val="24"/>
          <w:szCs w:val="24"/>
        </w:rPr>
        <w:t>derover)</w:t>
      </w:r>
    </w:p>
    <w:p w14:paraId="5F0D7B4C" w14:textId="77777777" w:rsidR="006013EB" w:rsidRPr="006013EB" w:rsidRDefault="006013EB" w:rsidP="00FA70C8">
      <w:pPr>
        <w:pStyle w:val="Brdtekst"/>
        <w:ind w:left="851"/>
        <w:rPr>
          <w:sz w:val="24"/>
          <w:szCs w:val="24"/>
          <w:lang w:val="da-DK"/>
        </w:rPr>
      </w:pPr>
      <w:r w:rsidRPr="006013EB">
        <w:rPr>
          <w:sz w:val="24"/>
          <w:szCs w:val="24"/>
          <w:lang w:val="da-DK"/>
        </w:rPr>
        <w:t>Dosisjustering</w:t>
      </w:r>
      <w:r w:rsidRPr="006013EB">
        <w:rPr>
          <w:spacing w:val="19"/>
          <w:sz w:val="24"/>
          <w:szCs w:val="24"/>
          <w:lang w:val="da-DK"/>
        </w:rPr>
        <w:t xml:space="preserve"> </w:t>
      </w:r>
      <w:r w:rsidRPr="006013EB">
        <w:rPr>
          <w:sz w:val="24"/>
          <w:szCs w:val="24"/>
          <w:lang w:val="da-DK"/>
        </w:rPr>
        <w:t>er</w:t>
      </w:r>
      <w:r w:rsidRPr="006013EB">
        <w:rPr>
          <w:spacing w:val="30"/>
          <w:sz w:val="24"/>
          <w:szCs w:val="24"/>
          <w:lang w:val="da-DK"/>
        </w:rPr>
        <w:t xml:space="preserve"> </w:t>
      </w:r>
      <w:r w:rsidRPr="006013EB">
        <w:rPr>
          <w:sz w:val="24"/>
          <w:szCs w:val="24"/>
          <w:lang w:val="da-DK"/>
        </w:rPr>
        <w:t>ikke</w:t>
      </w:r>
      <w:r w:rsidRPr="006013EB">
        <w:rPr>
          <w:spacing w:val="37"/>
          <w:sz w:val="24"/>
          <w:szCs w:val="24"/>
          <w:lang w:val="da-DK"/>
        </w:rPr>
        <w:t xml:space="preserve"> </w:t>
      </w:r>
      <w:r w:rsidRPr="006013EB">
        <w:rPr>
          <w:sz w:val="24"/>
          <w:szCs w:val="24"/>
          <w:lang w:val="da-DK"/>
        </w:rPr>
        <w:t>nødvendig</w:t>
      </w:r>
      <w:r w:rsidRPr="006013EB">
        <w:rPr>
          <w:spacing w:val="19"/>
          <w:sz w:val="24"/>
          <w:szCs w:val="24"/>
          <w:lang w:val="da-DK"/>
        </w:rPr>
        <w:t xml:space="preserve"> </w:t>
      </w:r>
      <w:r w:rsidRPr="006013EB">
        <w:rPr>
          <w:sz w:val="24"/>
          <w:szCs w:val="24"/>
          <w:lang w:val="da-DK"/>
        </w:rPr>
        <w:t>hos</w:t>
      </w:r>
      <w:r w:rsidRPr="006013EB">
        <w:rPr>
          <w:spacing w:val="34"/>
          <w:sz w:val="24"/>
          <w:szCs w:val="24"/>
          <w:lang w:val="da-DK"/>
        </w:rPr>
        <w:t xml:space="preserve"> </w:t>
      </w:r>
      <w:r w:rsidRPr="006013EB">
        <w:rPr>
          <w:sz w:val="24"/>
          <w:szCs w:val="24"/>
          <w:lang w:val="da-DK"/>
        </w:rPr>
        <w:t>ældre</w:t>
      </w:r>
      <w:r w:rsidRPr="006013EB">
        <w:rPr>
          <w:spacing w:val="37"/>
          <w:sz w:val="24"/>
          <w:szCs w:val="24"/>
          <w:lang w:val="da-DK"/>
        </w:rPr>
        <w:t xml:space="preserve"> </w:t>
      </w:r>
      <w:r w:rsidRPr="006013EB">
        <w:rPr>
          <w:sz w:val="24"/>
          <w:szCs w:val="24"/>
          <w:lang w:val="da-DK"/>
        </w:rPr>
        <w:t>patienter</w:t>
      </w:r>
      <w:r w:rsidRPr="006013EB">
        <w:rPr>
          <w:spacing w:val="30"/>
          <w:sz w:val="24"/>
          <w:szCs w:val="24"/>
          <w:lang w:val="da-DK"/>
        </w:rPr>
        <w:t xml:space="preserve"> </w:t>
      </w:r>
      <w:r w:rsidRPr="006013EB">
        <w:rPr>
          <w:sz w:val="24"/>
          <w:szCs w:val="24"/>
          <w:lang w:val="da-DK"/>
        </w:rPr>
        <w:t>(se</w:t>
      </w:r>
      <w:r w:rsidRPr="006013EB">
        <w:rPr>
          <w:spacing w:val="38"/>
          <w:sz w:val="24"/>
          <w:szCs w:val="24"/>
          <w:lang w:val="da-DK"/>
        </w:rPr>
        <w:t xml:space="preserve"> </w:t>
      </w:r>
      <w:r w:rsidRPr="006013EB">
        <w:rPr>
          <w:sz w:val="24"/>
          <w:szCs w:val="24"/>
          <w:lang w:val="da-DK"/>
        </w:rPr>
        <w:t>pkt.</w:t>
      </w:r>
      <w:r w:rsidRPr="006013EB">
        <w:rPr>
          <w:spacing w:val="35"/>
          <w:sz w:val="24"/>
          <w:szCs w:val="24"/>
          <w:lang w:val="da-DK"/>
        </w:rPr>
        <w:t xml:space="preserve"> </w:t>
      </w:r>
      <w:r w:rsidRPr="006013EB">
        <w:rPr>
          <w:spacing w:val="-2"/>
          <w:sz w:val="24"/>
          <w:szCs w:val="24"/>
          <w:lang w:val="da-DK"/>
        </w:rPr>
        <w:t>5.2).</w:t>
      </w:r>
    </w:p>
    <w:p w14:paraId="233FEB7A" w14:textId="77777777" w:rsidR="006013EB" w:rsidRPr="006013EB" w:rsidRDefault="006013EB" w:rsidP="00FA70C8">
      <w:pPr>
        <w:pStyle w:val="Brdtekst"/>
        <w:ind w:left="851"/>
        <w:rPr>
          <w:sz w:val="24"/>
          <w:szCs w:val="24"/>
          <w:lang w:val="da-DK"/>
        </w:rPr>
      </w:pPr>
      <w:r w:rsidRPr="006013EB">
        <w:rPr>
          <w:sz w:val="24"/>
          <w:szCs w:val="24"/>
          <w:lang w:val="da-DK"/>
        </w:rPr>
        <w:t>Den</w:t>
      </w:r>
      <w:r w:rsidRPr="006013EB">
        <w:rPr>
          <w:spacing w:val="32"/>
          <w:sz w:val="24"/>
          <w:szCs w:val="24"/>
          <w:lang w:val="da-DK"/>
        </w:rPr>
        <w:t xml:space="preserve"> </w:t>
      </w:r>
      <w:r w:rsidRPr="006013EB">
        <w:rPr>
          <w:sz w:val="24"/>
          <w:szCs w:val="24"/>
          <w:lang w:val="da-DK"/>
        </w:rPr>
        <w:t>kliniske</w:t>
      </w:r>
      <w:r w:rsidRPr="006013EB">
        <w:rPr>
          <w:spacing w:val="31"/>
          <w:sz w:val="24"/>
          <w:szCs w:val="24"/>
          <w:lang w:val="da-DK"/>
        </w:rPr>
        <w:t xml:space="preserve"> </w:t>
      </w:r>
      <w:r w:rsidRPr="006013EB">
        <w:rPr>
          <w:sz w:val="24"/>
          <w:szCs w:val="24"/>
          <w:lang w:val="da-DK"/>
        </w:rPr>
        <w:t>erfaring</w:t>
      </w:r>
      <w:r w:rsidRPr="006013EB">
        <w:rPr>
          <w:spacing w:val="13"/>
          <w:sz w:val="24"/>
          <w:szCs w:val="24"/>
          <w:lang w:val="da-DK"/>
        </w:rPr>
        <w:t xml:space="preserve"> </w:t>
      </w:r>
      <w:r w:rsidRPr="006013EB">
        <w:rPr>
          <w:sz w:val="24"/>
          <w:szCs w:val="24"/>
          <w:lang w:val="da-DK"/>
        </w:rPr>
        <w:t>hos</w:t>
      </w:r>
      <w:r w:rsidRPr="006013EB">
        <w:rPr>
          <w:spacing w:val="26"/>
          <w:sz w:val="24"/>
          <w:szCs w:val="24"/>
          <w:lang w:val="da-DK"/>
        </w:rPr>
        <w:t xml:space="preserve"> </w:t>
      </w:r>
      <w:r w:rsidRPr="006013EB">
        <w:rPr>
          <w:sz w:val="24"/>
          <w:szCs w:val="24"/>
          <w:lang w:val="da-DK"/>
        </w:rPr>
        <w:t>patienter</w:t>
      </w:r>
      <w:r w:rsidRPr="006013EB">
        <w:rPr>
          <w:spacing w:val="24"/>
          <w:sz w:val="24"/>
          <w:szCs w:val="24"/>
          <w:lang w:val="da-DK"/>
        </w:rPr>
        <w:t xml:space="preserve"> </w:t>
      </w:r>
      <w:r w:rsidRPr="006013EB">
        <w:rPr>
          <w:sz w:val="24"/>
          <w:szCs w:val="24"/>
          <w:lang w:val="da-DK"/>
        </w:rPr>
        <w:t>≥</w:t>
      </w:r>
      <w:r w:rsidRPr="006013EB">
        <w:rPr>
          <w:spacing w:val="20"/>
          <w:sz w:val="24"/>
          <w:szCs w:val="24"/>
          <w:lang w:val="da-DK"/>
        </w:rPr>
        <w:t xml:space="preserve"> </w:t>
      </w:r>
      <w:r w:rsidRPr="006013EB">
        <w:rPr>
          <w:sz w:val="24"/>
          <w:szCs w:val="24"/>
          <w:lang w:val="da-DK"/>
        </w:rPr>
        <w:t>65</w:t>
      </w:r>
      <w:r w:rsidRPr="006013EB">
        <w:rPr>
          <w:spacing w:val="32"/>
          <w:sz w:val="24"/>
          <w:szCs w:val="24"/>
          <w:lang w:val="da-DK"/>
        </w:rPr>
        <w:t xml:space="preserve"> </w:t>
      </w:r>
      <w:r w:rsidRPr="006013EB">
        <w:rPr>
          <w:sz w:val="24"/>
          <w:szCs w:val="24"/>
          <w:lang w:val="da-DK"/>
        </w:rPr>
        <w:t>år</w:t>
      </w:r>
      <w:r w:rsidRPr="006013EB">
        <w:rPr>
          <w:spacing w:val="24"/>
          <w:sz w:val="24"/>
          <w:szCs w:val="24"/>
          <w:lang w:val="da-DK"/>
        </w:rPr>
        <w:t xml:space="preserve"> </w:t>
      </w:r>
      <w:r w:rsidRPr="006013EB">
        <w:rPr>
          <w:sz w:val="24"/>
          <w:szCs w:val="24"/>
          <w:lang w:val="da-DK"/>
        </w:rPr>
        <w:t>er</w:t>
      </w:r>
      <w:r w:rsidRPr="006013EB">
        <w:rPr>
          <w:spacing w:val="24"/>
          <w:sz w:val="24"/>
          <w:szCs w:val="24"/>
          <w:lang w:val="da-DK"/>
        </w:rPr>
        <w:t xml:space="preserve"> </w:t>
      </w:r>
      <w:r w:rsidRPr="006013EB">
        <w:rPr>
          <w:spacing w:val="-2"/>
          <w:sz w:val="24"/>
          <w:szCs w:val="24"/>
          <w:lang w:val="da-DK"/>
        </w:rPr>
        <w:t>begrænset.</w:t>
      </w:r>
    </w:p>
    <w:p w14:paraId="66396B21" w14:textId="77777777" w:rsidR="006013EB" w:rsidRPr="006013EB" w:rsidRDefault="006013EB" w:rsidP="00FA70C8">
      <w:pPr>
        <w:pStyle w:val="Brdtekst"/>
        <w:ind w:left="851"/>
        <w:rPr>
          <w:sz w:val="24"/>
          <w:szCs w:val="24"/>
          <w:lang w:val="da-DK"/>
        </w:rPr>
      </w:pPr>
    </w:p>
    <w:p w14:paraId="43CFB997" w14:textId="77777777" w:rsidR="006013EB" w:rsidRPr="006013EB" w:rsidRDefault="006013EB" w:rsidP="00FA70C8">
      <w:pPr>
        <w:ind w:left="851"/>
        <w:rPr>
          <w:i/>
          <w:sz w:val="24"/>
          <w:szCs w:val="24"/>
        </w:rPr>
      </w:pPr>
      <w:r w:rsidRPr="006013EB">
        <w:rPr>
          <w:i/>
          <w:sz w:val="24"/>
          <w:szCs w:val="24"/>
        </w:rPr>
        <w:t>Nedsat</w:t>
      </w:r>
      <w:r w:rsidRPr="006013EB">
        <w:rPr>
          <w:i/>
          <w:spacing w:val="34"/>
          <w:sz w:val="24"/>
          <w:szCs w:val="24"/>
        </w:rPr>
        <w:t xml:space="preserve"> </w:t>
      </w:r>
      <w:r w:rsidRPr="006013EB">
        <w:rPr>
          <w:i/>
          <w:spacing w:val="-2"/>
          <w:sz w:val="24"/>
          <w:szCs w:val="24"/>
        </w:rPr>
        <w:t>nyrefunktion</w:t>
      </w:r>
    </w:p>
    <w:p w14:paraId="130F9F37" w14:textId="77777777" w:rsidR="006013EB" w:rsidRPr="006013EB" w:rsidRDefault="006013EB" w:rsidP="00FA70C8">
      <w:pPr>
        <w:pStyle w:val="Brdtekst"/>
        <w:ind w:left="851" w:right="2"/>
        <w:rPr>
          <w:sz w:val="24"/>
          <w:szCs w:val="24"/>
          <w:lang w:val="da-DK"/>
        </w:rPr>
      </w:pPr>
      <w:r w:rsidRPr="006013EB">
        <w:rPr>
          <w:sz w:val="24"/>
          <w:szCs w:val="24"/>
          <w:lang w:val="da-DK"/>
        </w:rPr>
        <w:t>Dosisjustering er ikke nødvendig hos patienter med nedsat nyrefunktion (se pkt. 5.2). På grund af manglende</w:t>
      </w:r>
      <w:r w:rsidRPr="006013EB">
        <w:rPr>
          <w:spacing w:val="-6"/>
          <w:sz w:val="24"/>
          <w:szCs w:val="24"/>
          <w:lang w:val="da-DK"/>
        </w:rPr>
        <w:t xml:space="preserve"> </w:t>
      </w:r>
      <w:r w:rsidRPr="006013EB">
        <w:rPr>
          <w:sz w:val="24"/>
          <w:szCs w:val="24"/>
          <w:lang w:val="da-DK"/>
        </w:rPr>
        <w:t>data</w:t>
      </w:r>
      <w:r w:rsidRPr="006013EB">
        <w:rPr>
          <w:spacing w:val="-6"/>
          <w:sz w:val="24"/>
          <w:szCs w:val="24"/>
          <w:lang w:val="da-DK"/>
        </w:rPr>
        <w:t xml:space="preserve"> </w:t>
      </w:r>
      <w:r w:rsidRPr="006013EB">
        <w:rPr>
          <w:sz w:val="24"/>
          <w:szCs w:val="24"/>
          <w:lang w:val="da-DK"/>
        </w:rPr>
        <w:t>anbefales brug</w:t>
      </w:r>
      <w:r w:rsidRPr="006013EB">
        <w:rPr>
          <w:spacing w:val="-3"/>
          <w:sz w:val="24"/>
          <w:szCs w:val="24"/>
          <w:lang w:val="da-DK"/>
        </w:rPr>
        <w:t xml:space="preserve"> </w:t>
      </w:r>
      <w:r w:rsidRPr="006013EB">
        <w:rPr>
          <w:sz w:val="24"/>
          <w:szCs w:val="24"/>
          <w:lang w:val="da-DK"/>
        </w:rPr>
        <w:t>af brivaracetam</w:t>
      </w:r>
      <w:r w:rsidRPr="006013EB">
        <w:rPr>
          <w:spacing w:val="-7"/>
          <w:sz w:val="24"/>
          <w:szCs w:val="24"/>
          <w:lang w:val="da-DK"/>
        </w:rPr>
        <w:t xml:space="preserve"> </w:t>
      </w:r>
      <w:r w:rsidRPr="006013EB">
        <w:rPr>
          <w:sz w:val="24"/>
          <w:szCs w:val="24"/>
          <w:lang w:val="da-DK"/>
        </w:rPr>
        <w:t>ikke</w:t>
      </w:r>
      <w:r w:rsidRPr="006013EB">
        <w:rPr>
          <w:spacing w:val="-6"/>
          <w:sz w:val="24"/>
          <w:szCs w:val="24"/>
          <w:lang w:val="da-DK"/>
        </w:rPr>
        <w:t xml:space="preserve"> </w:t>
      </w:r>
      <w:r w:rsidRPr="006013EB">
        <w:rPr>
          <w:sz w:val="24"/>
          <w:szCs w:val="24"/>
          <w:lang w:val="da-DK"/>
        </w:rPr>
        <w:t>til patienter med</w:t>
      </w:r>
      <w:r w:rsidRPr="006013EB">
        <w:rPr>
          <w:spacing w:val="40"/>
          <w:sz w:val="24"/>
          <w:szCs w:val="24"/>
          <w:lang w:val="da-DK"/>
        </w:rPr>
        <w:t xml:space="preserve"> </w:t>
      </w:r>
      <w:r w:rsidRPr="006013EB">
        <w:rPr>
          <w:sz w:val="24"/>
          <w:szCs w:val="24"/>
          <w:lang w:val="da-DK"/>
        </w:rPr>
        <w:t xml:space="preserve">terminal nyresygdom, som er i </w:t>
      </w:r>
      <w:r w:rsidRPr="006013EB">
        <w:rPr>
          <w:spacing w:val="-2"/>
          <w:sz w:val="24"/>
          <w:szCs w:val="24"/>
          <w:lang w:val="da-DK"/>
        </w:rPr>
        <w:t>dialyse.</w:t>
      </w:r>
    </w:p>
    <w:p w14:paraId="595BADC9" w14:textId="77777777" w:rsidR="006013EB" w:rsidRPr="006013EB" w:rsidRDefault="006013EB" w:rsidP="00FA70C8">
      <w:pPr>
        <w:pStyle w:val="Brdtekst"/>
        <w:ind w:left="851" w:right="2"/>
        <w:rPr>
          <w:spacing w:val="-2"/>
          <w:sz w:val="24"/>
          <w:szCs w:val="24"/>
          <w:lang w:val="da-DK"/>
        </w:rPr>
      </w:pPr>
      <w:r w:rsidRPr="006013EB">
        <w:rPr>
          <w:sz w:val="24"/>
          <w:szCs w:val="24"/>
          <w:lang w:val="da-DK"/>
        </w:rPr>
        <w:t>Baseret på data hos voksne er dosisjustering ikke nødvendig hos pædiatriske patienter med nedsat nyrefunktion.</w:t>
      </w:r>
      <w:r w:rsidRPr="006013EB">
        <w:rPr>
          <w:spacing w:val="-8"/>
          <w:sz w:val="24"/>
          <w:szCs w:val="24"/>
          <w:lang w:val="da-DK"/>
        </w:rPr>
        <w:t xml:space="preserve"> </w:t>
      </w:r>
      <w:r w:rsidRPr="006013EB">
        <w:rPr>
          <w:sz w:val="24"/>
          <w:szCs w:val="24"/>
          <w:lang w:val="da-DK"/>
        </w:rPr>
        <w:t>Der</w:t>
      </w:r>
      <w:r w:rsidRPr="006013EB">
        <w:rPr>
          <w:spacing w:val="9"/>
          <w:sz w:val="24"/>
          <w:szCs w:val="24"/>
          <w:lang w:val="da-DK"/>
        </w:rPr>
        <w:t xml:space="preserve"> </w:t>
      </w:r>
      <w:r w:rsidRPr="006013EB">
        <w:rPr>
          <w:sz w:val="24"/>
          <w:szCs w:val="24"/>
          <w:lang w:val="da-DK"/>
        </w:rPr>
        <w:t>foreligger</w:t>
      </w:r>
      <w:r w:rsidRPr="006013EB">
        <w:rPr>
          <w:spacing w:val="10"/>
          <w:sz w:val="24"/>
          <w:szCs w:val="24"/>
          <w:lang w:val="da-DK"/>
        </w:rPr>
        <w:t xml:space="preserve"> </w:t>
      </w:r>
      <w:r w:rsidRPr="006013EB">
        <w:rPr>
          <w:sz w:val="24"/>
          <w:szCs w:val="24"/>
          <w:lang w:val="da-DK"/>
        </w:rPr>
        <w:t>ingen</w:t>
      </w:r>
      <w:r w:rsidRPr="006013EB">
        <w:rPr>
          <w:spacing w:val="20"/>
          <w:sz w:val="24"/>
          <w:szCs w:val="24"/>
          <w:lang w:val="da-DK"/>
        </w:rPr>
        <w:t xml:space="preserve"> </w:t>
      </w:r>
      <w:r w:rsidRPr="006013EB">
        <w:rPr>
          <w:sz w:val="24"/>
          <w:szCs w:val="24"/>
          <w:lang w:val="da-DK"/>
        </w:rPr>
        <w:t>kliniske</w:t>
      </w:r>
      <w:r w:rsidRPr="006013EB">
        <w:rPr>
          <w:spacing w:val="-5"/>
          <w:sz w:val="24"/>
          <w:szCs w:val="24"/>
          <w:lang w:val="da-DK"/>
        </w:rPr>
        <w:t xml:space="preserve"> </w:t>
      </w:r>
      <w:r w:rsidRPr="006013EB">
        <w:rPr>
          <w:sz w:val="24"/>
          <w:szCs w:val="24"/>
          <w:lang w:val="da-DK"/>
        </w:rPr>
        <w:t>data</w:t>
      </w:r>
      <w:r w:rsidRPr="006013EB">
        <w:rPr>
          <w:spacing w:val="17"/>
          <w:sz w:val="24"/>
          <w:szCs w:val="24"/>
          <w:lang w:val="da-DK"/>
        </w:rPr>
        <w:t xml:space="preserve"> </w:t>
      </w:r>
      <w:r w:rsidRPr="006013EB">
        <w:rPr>
          <w:sz w:val="24"/>
          <w:szCs w:val="24"/>
          <w:lang w:val="da-DK"/>
        </w:rPr>
        <w:t>for</w:t>
      </w:r>
      <w:r w:rsidRPr="006013EB">
        <w:rPr>
          <w:spacing w:val="31"/>
          <w:sz w:val="24"/>
          <w:szCs w:val="24"/>
          <w:lang w:val="da-DK"/>
        </w:rPr>
        <w:t xml:space="preserve"> </w:t>
      </w:r>
      <w:r w:rsidRPr="006013EB">
        <w:rPr>
          <w:sz w:val="24"/>
          <w:szCs w:val="24"/>
          <w:lang w:val="da-DK"/>
        </w:rPr>
        <w:t>pædiatriske</w:t>
      </w:r>
      <w:r w:rsidRPr="006013EB">
        <w:rPr>
          <w:spacing w:val="38"/>
          <w:sz w:val="24"/>
          <w:szCs w:val="24"/>
          <w:lang w:val="da-DK"/>
        </w:rPr>
        <w:t xml:space="preserve"> </w:t>
      </w:r>
      <w:r w:rsidRPr="006013EB">
        <w:rPr>
          <w:sz w:val="24"/>
          <w:szCs w:val="24"/>
          <w:lang w:val="da-DK"/>
        </w:rPr>
        <w:t>patienter</w:t>
      </w:r>
      <w:r w:rsidRPr="006013EB">
        <w:rPr>
          <w:spacing w:val="31"/>
          <w:sz w:val="24"/>
          <w:szCs w:val="24"/>
          <w:lang w:val="da-DK"/>
        </w:rPr>
        <w:t xml:space="preserve"> </w:t>
      </w:r>
      <w:r w:rsidRPr="006013EB">
        <w:rPr>
          <w:sz w:val="24"/>
          <w:szCs w:val="24"/>
          <w:lang w:val="da-DK"/>
        </w:rPr>
        <w:t>med</w:t>
      </w:r>
      <w:r w:rsidRPr="006013EB">
        <w:rPr>
          <w:spacing w:val="41"/>
          <w:sz w:val="24"/>
          <w:szCs w:val="24"/>
          <w:lang w:val="da-DK"/>
        </w:rPr>
        <w:t xml:space="preserve"> </w:t>
      </w:r>
      <w:r w:rsidRPr="006013EB">
        <w:rPr>
          <w:sz w:val="24"/>
          <w:szCs w:val="24"/>
          <w:lang w:val="da-DK"/>
        </w:rPr>
        <w:t>nedsat</w:t>
      </w:r>
      <w:r w:rsidRPr="006013EB">
        <w:rPr>
          <w:spacing w:val="27"/>
          <w:sz w:val="24"/>
          <w:szCs w:val="24"/>
          <w:lang w:val="da-DK"/>
        </w:rPr>
        <w:t xml:space="preserve"> </w:t>
      </w:r>
      <w:r w:rsidRPr="006013EB">
        <w:rPr>
          <w:spacing w:val="-2"/>
          <w:sz w:val="24"/>
          <w:szCs w:val="24"/>
          <w:lang w:val="da-DK"/>
        </w:rPr>
        <w:t>nyrefunktion.</w:t>
      </w:r>
    </w:p>
    <w:p w14:paraId="2D26E9B0" w14:textId="77777777" w:rsidR="006013EB" w:rsidRPr="006013EB" w:rsidRDefault="006013EB" w:rsidP="00FA70C8">
      <w:pPr>
        <w:pStyle w:val="Brdtekst"/>
        <w:ind w:left="851" w:right="786"/>
        <w:rPr>
          <w:sz w:val="24"/>
          <w:szCs w:val="24"/>
          <w:lang w:val="da-DK"/>
        </w:rPr>
      </w:pPr>
    </w:p>
    <w:p w14:paraId="48DFCD78" w14:textId="77777777" w:rsidR="006013EB" w:rsidRPr="006013EB" w:rsidRDefault="006013EB" w:rsidP="00FA70C8">
      <w:pPr>
        <w:ind w:left="851"/>
        <w:rPr>
          <w:i/>
          <w:sz w:val="24"/>
          <w:szCs w:val="24"/>
        </w:rPr>
      </w:pPr>
      <w:r w:rsidRPr="006013EB">
        <w:rPr>
          <w:i/>
          <w:sz w:val="24"/>
          <w:szCs w:val="24"/>
        </w:rPr>
        <w:t>Nedsat</w:t>
      </w:r>
      <w:r w:rsidRPr="006013EB">
        <w:rPr>
          <w:i/>
          <w:spacing w:val="34"/>
          <w:sz w:val="24"/>
          <w:szCs w:val="24"/>
        </w:rPr>
        <w:t xml:space="preserve"> </w:t>
      </w:r>
      <w:r w:rsidRPr="006013EB">
        <w:rPr>
          <w:i/>
          <w:spacing w:val="-2"/>
          <w:sz w:val="24"/>
          <w:szCs w:val="24"/>
        </w:rPr>
        <w:t>leverfunktion</w:t>
      </w:r>
    </w:p>
    <w:p w14:paraId="4CDA47D7" w14:textId="77777777" w:rsidR="006013EB" w:rsidRPr="006013EB" w:rsidRDefault="006013EB" w:rsidP="00FA70C8">
      <w:pPr>
        <w:pStyle w:val="Brdtekst"/>
        <w:ind w:left="851"/>
        <w:rPr>
          <w:sz w:val="24"/>
          <w:szCs w:val="24"/>
          <w:lang w:val="da-DK"/>
        </w:rPr>
      </w:pPr>
      <w:r w:rsidRPr="006013EB">
        <w:rPr>
          <w:sz w:val="24"/>
          <w:szCs w:val="24"/>
          <w:lang w:val="da-DK"/>
        </w:rPr>
        <w:t>Eksponering</w:t>
      </w:r>
      <w:r w:rsidRPr="006013EB">
        <w:rPr>
          <w:spacing w:val="23"/>
          <w:sz w:val="24"/>
          <w:szCs w:val="24"/>
          <w:lang w:val="da-DK"/>
        </w:rPr>
        <w:t xml:space="preserve"> </w:t>
      </w:r>
      <w:r w:rsidRPr="006013EB">
        <w:rPr>
          <w:sz w:val="24"/>
          <w:szCs w:val="24"/>
          <w:lang w:val="da-DK"/>
        </w:rPr>
        <w:t>for</w:t>
      </w:r>
      <w:r w:rsidRPr="006013EB">
        <w:rPr>
          <w:spacing w:val="36"/>
          <w:sz w:val="24"/>
          <w:szCs w:val="24"/>
          <w:lang w:val="da-DK"/>
        </w:rPr>
        <w:t xml:space="preserve"> </w:t>
      </w:r>
      <w:r w:rsidRPr="006013EB">
        <w:rPr>
          <w:sz w:val="24"/>
          <w:szCs w:val="24"/>
          <w:lang w:val="da-DK"/>
        </w:rPr>
        <w:t>brivaracetam</w:t>
      </w:r>
      <w:r w:rsidRPr="006013EB">
        <w:rPr>
          <w:spacing w:val="44"/>
          <w:sz w:val="24"/>
          <w:szCs w:val="24"/>
          <w:lang w:val="da-DK"/>
        </w:rPr>
        <w:t xml:space="preserve"> </w:t>
      </w:r>
      <w:r w:rsidRPr="006013EB">
        <w:rPr>
          <w:sz w:val="24"/>
          <w:szCs w:val="24"/>
          <w:lang w:val="da-DK"/>
        </w:rPr>
        <w:t>var</w:t>
      </w:r>
      <w:r w:rsidRPr="006013EB">
        <w:rPr>
          <w:spacing w:val="36"/>
          <w:sz w:val="24"/>
          <w:szCs w:val="24"/>
          <w:lang w:val="da-DK"/>
        </w:rPr>
        <w:t xml:space="preserve"> </w:t>
      </w:r>
      <w:r w:rsidRPr="006013EB">
        <w:rPr>
          <w:sz w:val="24"/>
          <w:szCs w:val="24"/>
          <w:lang w:val="da-DK"/>
        </w:rPr>
        <w:t>øget</w:t>
      </w:r>
      <w:r w:rsidRPr="006013EB">
        <w:rPr>
          <w:spacing w:val="32"/>
          <w:sz w:val="24"/>
          <w:szCs w:val="24"/>
          <w:lang w:val="da-DK"/>
        </w:rPr>
        <w:t xml:space="preserve"> </w:t>
      </w:r>
      <w:r w:rsidRPr="006013EB">
        <w:rPr>
          <w:sz w:val="24"/>
          <w:szCs w:val="24"/>
          <w:lang w:val="da-DK"/>
        </w:rPr>
        <w:t>hos</w:t>
      </w:r>
      <w:r w:rsidRPr="006013EB">
        <w:rPr>
          <w:spacing w:val="39"/>
          <w:sz w:val="24"/>
          <w:szCs w:val="24"/>
          <w:lang w:val="da-DK"/>
        </w:rPr>
        <w:t xml:space="preserve"> </w:t>
      </w:r>
      <w:r w:rsidRPr="006013EB">
        <w:rPr>
          <w:sz w:val="24"/>
          <w:szCs w:val="24"/>
          <w:lang w:val="da-DK"/>
        </w:rPr>
        <w:t>voksne</w:t>
      </w:r>
      <w:r w:rsidRPr="006013EB">
        <w:rPr>
          <w:spacing w:val="43"/>
          <w:sz w:val="24"/>
          <w:szCs w:val="24"/>
          <w:lang w:val="da-DK"/>
        </w:rPr>
        <w:t xml:space="preserve"> </w:t>
      </w:r>
      <w:r w:rsidRPr="006013EB">
        <w:rPr>
          <w:sz w:val="24"/>
          <w:szCs w:val="24"/>
          <w:lang w:val="da-DK"/>
        </w:rPr>
        <w:t>patienter</w:t>
      </w:r>
      <w:r w:rsidRPr="006013EB">
        <w:rPr>
          <w:spacing w:val="36"/>
          <w:sz w:val="24"/>
          <w:szCs w:val="24"/>
          <w:lang w:val="da-DK"/>
        </w:rPr>
        <w:t xml:space="preserve"> </w:t>
      </w:r>
      <w:r w:rsidRPr="006013EB">
        <w:rPr>
          <w:sz w:val="24"/>
          <w:szCs w:val="24"/>
          <w:lang w:val="da-DK"/>
        </w:rPr>
        <w:t>med</w:t>
      </w:r>
      <w:r w:rsidRPr="006013EB">
        <w:rPr>
          <w:spacing w:val="47"/>
          <w:sz w:val="24"/>
          <w:szCs w:val="24"/>
          <w:lang w:val="da-DK"/>
        </w:rPr>
        <w:t xml:space="preserve"> </w:t>
      </w:r>
      <w:r w:rsidRPr="006013EB">
        <w:rPr>
          <w:sz w:val="24"/>
          <w:szCs w:val="24"/>
          <w:lang w:val="da-DK"/>
        </w:rPr>
        <w:t>kronisk</w:t>
      </w:r>
      <w:r w:rsidRPr="006013EB">
        <w:rPr>
          <w:spacing w:val="47"/>
          <w:sz w:val="24"/>
          <w:szCs w:val="24"/>
          <w:lang w:val="da-DK"/>
        </w:rPr>
        <w:t xml:space="preserve"> </w:t>
      </w:r>
      <w:r w:rsidRPr="006013EB">
        <w:rPr>
          <w:spacing w:val="-2"/>
          <w:sz w:val="24"/>
          <w:szCs w:val="24"/>
          <w:lang w:val="da-DK"/>
        </w:rPr>
        <w:t>leversygdom.</w:t>
      </w:r>
    </w:p>
    <w:p w14:paraId="6D02D560" w14:textId="77777777" w:rsidR="006013EB" w:rsidRPr="006013EB" w:rsidRDefault="006013EB" w:rsidP="00FA70C8">
      <w:pPr>
        <w:pStyle w:val="Brdtekst"/>
        <w:ind w:left="851" w:right="2"/>
        <w:rPr>
          <w:sz w:val="24"/>
          <w:szCs w:val="24"/>
          <w:lang w:val="da-DK"/>
        </w:rPr>
      </w:pPr>
      <w:r w:rsidRPr="006013EB">
        <w:rPr>
          <w:sz w:val="24"/>
          <w:szCs w:val="24"/>
          <w:lang w:val="da-DK"/>
        </w:rPr>
        <w:t>Hos patienter med nedsat leverfunktion</w:t>
      </w:r>
      <w:r w:rsidRPr="006013EB">
        <w:rPr>
          <w:spacing w:val="-1"/>
          <w:sz w:val="24"/>
          <w:szCs w:val="24"/>
          <w:lang w:val="da-DK"/>
        </w:rPr>
        <w:t xml:space="preserve"> </w:t>
      </w:r>
      <w:r w:rsidRPr="006013EB">
        <w:rPr>
          <w:sz w:val="24"/>
          <w:szCs w:val="24"/>
          <w:lang w:val="da-DK"/>
        </w:rPr>
        <w:t>anbefales følgende justerede doser administreret i 2 opdelte doser, med</w:t>
      </w:r>
      <w:r w:rsidRPr="006013EB">
        <w:rPr>
          <w:spacing w:val="-6"/>
          <w:sz w:val="24"/>
          <w:szCs w:val="24"/>
          <w:lang w:val="da-DK"/>
        </w:rPr>
        <w:t xml:space="preserve"> </w:t>
      </w:r>
      <w:r w:rsidRPr="006013EB">
        <w:rPr>
          <w:sz w:val="24"/>
          <w:szCs w:val="24"/>
          <w:lang w:val="da-DK"/>
        </w:rPr>
        <w:t>ca. 12</w:t>
      </w:r>
      <w:r w:rsidRPr="006013EB">
        <w:rPr>
          <w:spacing w:val="-6"/>
          <w:sz w:val="24"/>
          <w:szCs w:val="24"/>
          <w:lang w:val="da-DK"/>
        </w:rPr>
        <w:t xml:space="preserve"> </w:t>
      </w:r>
      <w:r w:rsidRPr="006013EB">
        <w:rPr>
          <w:sz w:val="24"/>
          <w:szCs w:val="24"/>
          <w:lang w:val="da-DK"/>
        </w:rPr>
        <w:t>timers</w:t>
      </w:r>
      <w:r w:rsidRPr="006013EB">
        <w:rPr>
          <w:spacing w:val="-12"/>
          <w:sz w:val="24"/>
          <w:szCs w:val="24"/>
          <w:lang w:val="da-DK"/>
        </w:rPr>
        <w:t xml:space="preserve"> </w:t>
      </w:r>
      <w:r w:rsidRPr="006013EB">
        <w:rPr>
          <w:sz w:val="24"/>
          <w:szCs w:val="24"/>
          <w:lang w:val="da-DK"/>
        </w:rPr>
        <w:t>mellemrum,</w:t>
      </w:r>
      <w:r w:rsidRPr="006013EB">
        <w:rPr>
          <w:spacing w:val="-11"/>
          <w:sz w:val="24"/>
          <w:szCs w:val="24"/>
          <w:lang w:val="da-DK"/>
        </w:rPr>
        <w:t xml:space="preserve"> </w:t>
      </w:r>
      <w:r w:rsidRPr="006013EB">
        <w:rPr>
          <w:sz w:val="24"/>
          <w:szCs w:val="24"/>
          <w:lang w:val="da-DK"/>
        </w:rPr>
        <w:t>ved</w:t>
      </w:r>
      <w:r w:rsidRPr="006013EB">
        <w:rPr>
          <w:spacing w:val="-6"/>
          <w:sz w:val="24"/>
          <w:szCs w:val="24"/>
          <w:lang w:val="da-DK"/>
        </w:rPr>
        <w:t xml:space="preserve"> </w:t>
      </w:r>
      <w:r w:rsidRPr="006013EB">
        <w:rPr>
          <w:sz w:val="24"/>
          <w:szCs w:val="24"/>
          <w:lang w:val="da-DK"/>
        </w:rPr>
        <w:t>alle stadier af nedsat leverfunktion</w:t>
      </w:r>
      <w:r w:rsidRPr="006013EB">
        <w:rPr>
          <w:spacing w:val="-6"/>
          <w:sz w:val="24"/>
          <w:szCs w:val="24"/>
          <w:lang w:val="da-DK"/>
        </w:rPr>
        <w:t xml:space="preserve"> </w:t>
      </w:r>
      <w:r w:rsidRPr="006013EB">
        <w:rPr>
          <w:sz w:val="24"/>
          <w:szCs w:val="24"/>
          <w:lang w:val="da-DK"/>
        </w:rPr>
        <w:t>(se</w:t>
      </w:r>
      <w:r w:rsidRPr="006013EB">
        <w:rPr>
          <w:spacing w:val="32"/>
          <w:sz w:val="24"/>
          <w:szCs w:val="24"/>
          <w:lang w:val="da-DK"/>
        </w:rPr>
        <w:t xml:space="preserve"> </w:t>
      </w:r>
      <w:r w:rsidRPr="006013EB">
        <w:rPr>
          <w:sz w:val="24"/>
          <w:szCs w:val="24"/>
          <w:lang w:val="da-DK"/>
        </w:rPr>
        <w:t>pkt.</w:t>
      </w:r>
      <w:r w:rsidRPr="006013EB">
        <w:rPr>
          <w:spacing w:val="29"/>
          <w:sz w:val="24"/>
          <w:szCs w:val="24"/>
          <w:lang w:val="da-DK"/>
        </w:rPr>
        <w:t xml:space="preserve"> </w:t>
      </w:r>
      <w:r w:rsidRPr="006013EB">
        <w:rPr>
          <w:sz w:val="24"/>
          <w:szCs w:val="24"/>
          <w:lang w:val="da-DK"/>
        </w:rPr>
        <w:t>4.4</w:t>
      </w:r>
      <w:r w:rsidRPr="006013EB">
        <w:rPr>
          <w:spacing w:val="35"/>
          <w:sz w:val="24"/>
          <w:szCs w:val="24"/>
          <w:lang w:val="da-DK"/>
        </w:rPr>
        <w:t xml:space="preserve"> </w:t>
      </w:r>
      <w:r w:rsidRPr="006013EB">
        <w:rPr>
          <w:sz w:val="24"/>
          <w:szCs w:val="24"/>
          <w:lang w:val="da-DK"/>
        </w:rPr>
        <w:t>og 5.2).</w:t>
      </w:r>
      <w:r w:rsidRPr="006013EB">
        <w:rPr>
          <w:spacing w:val="29"/>
          <w:sz w:val="24"/>
          <w:szCs w:val="24"/>
          <w:lang w:val="da-DK"/>
        </w:rPr>
        <w:t xml:space="preserve"> </w:t>
      </w:r>
      <w:r w:rsidRPr="006013EB">
        <w:rPr>
          <w:sz w:val="24"/>
          <w:szCs w:val="24"/>
          <w:lang w:val="da-DK"/>
        </w:rPr>
        <w:t>Der foreligger</w:t>
      </w:r>
      <w:r w:rsidRPr="006013EB">
        <w:rPr>
          <w:spacing w:val="40"/>
          <w:sz w:val="24"/>
          <w:szCs w:val="24"/>
          <w:lang w:val="da-DK"/>
        </w:rPr>
        <w:t xml:space="preserve"> </w:t>
      </w:r>
      <w:r w:rsidRPr="006013EB">
        <w:rPr>
          <w:sz w:val="24"/>
          <w:szCs w:val="24"/>
          <w:lang w:val="da-DK"/>
        </w:rPr>
        <w:t>ingen</w:t>
      </w:r>
      <w:r w:rsidRPr="006013EB">
        <w:rPr>
          <w:spacing w:val="40"/>
          <w:sz w:val="24"/>
          <w:szCs w:val="24"/>
          <w:lang w:val="da-DK"/>
        </w:rPr>
        <w:t xml:space="preserve"> </w:t>
      </w:r>
      <w:r w:rsidRPr="006013EB">
        <w:rPr>
          <w:sz w:val="24"/>
          <w:szCs w:val="24"/>
          <w:lang w:val="da-DK"/>
        </w:rPr>
        <w:t>kliniske</w:t>
      </w:r>
      <w:r w:rsidRPr="006013EB">
        <w:rPr>
          <w:spacing w:val="40"/>
          <w:sz w:val="24"/>
          <w:szCs w:val="24"/>
          <w:lang w:val="da-DK"/>
        </w:rPr>
        <w:t xml:space="preserve"> </w:t>
      </w:r>
      <w:r w:rsidRPr="006013EB">
        <w:rPr>
          <w:sz w:val="24"/>
          <w:szCs w:val="24"/>
          <w:lang w:val="da-DK"/>
        </w:rPr>
        <w:t>data</w:t>
      </w:r>
      <w:r w:rsidRPr="006013EB">
        <w:rPr>
          <w:spacing w:val="40"/>
          <w:sz w:val="24"/>
          <w:szCs w:val="24"/>
          <w:lang w:val="da-DK"/>
        </w:rPr>
        <w:t xml:space="preserve"> </w:t>
      </w:r>
      <w:r w:rsidRPr="006013EB">
        <w:rPr>
          <w:sz w:val="24"/>
          <w:szCs w:val="24"/>
          <w:lang w:val="da-DK"/>
        </w:rPr>
        <w:t>for</w:t>
      </w:r>
      <w:r w:rsidRPr="006013EB">
        <w:rPr>
          <w:spacing w:val="40"/>
          <w:sz w:val="24"/>
          <w:szCs w:val="24"/>
          <w:lang w:val="da-DK"/>
        </w:rPr>
        <w:t xml:space="preserve"> </w:t>
      </w:r>
      <w:r w:rsidRPr="006013EB">
        <w:rPr>
          <w:sz w:val="24"/>
          <w:szCs w:val="24"/>
          <w:lang w:val="da-DK"/>
        </w:rPr>
        <w:t>pædiatriske</w:t>
      </w:r>
      <w:r w:rsidRPr="006013EB">
        <w:rPr>
          <w:spacing w:val="40"/>
          <w:sz w:val="24"/>
          <w:szCs w:val="24"/>
          <w:lang w:val="da-DK"/>
        </w:rPr>
        <w:t xml:space="preserve"> </w:t>
      </w:r>
      <w:r w:rsidRPr="006013EB">
        <w:rPr>
          <w:sz w:val="24"/>
          <w:szCs w:val="24"/>
          <w:lang w:val="da-DK"/>
        </w:rPr>
        <w:t>patienter</w:t>
      </w:r>
      <w:r w:rsidRPr="006013EB">
        <w:rPr>
          <w:spacing w:val="40"/>
          <w:sz w:val="24"/>
          <w:szCs w:val="24"/>
          <w:lang w:val="da-DK"/>
        </w:rPr>
        <w:t xml:space="preserve"> </w:t>
      </w:r>
      <w:r w:rsidRPr="006013EB">
        <w:rPr>
          <w:sz w:val="24"/>
          <w:szCs w:val="24"/>
          <w:lang w:val="da-DK"/>
        </w:rPr>
        <w:t>med</w:t>
      </w:r>
      <w:r w:rsidRPr="006013EB">
        <w:rPr>
          <w:spacing w:val="40"/>
          <w:sz w:val="24"/>
          <w:szCs w:val="24"/>
          <w:lang w:val="da-DK"/>
        </w:rPr>
        <w:t xml:space="preserve"> </w:t>
      </w:r>
      <w:r w:rsidRPr="006013EB">
        <w:rPr>
          <w:sz w:val="24"/>
          <w:szCs w:val="24"/>
          <w:lang w:val="da-DK"/>
        </w:rPr>
        <w:t>nedsat</w:t>
      </w:r>
      <w:r w:rsidRPr="006013EB">
        <w:rPr>
          <w:spacing w:val="40"/>
          <w:sz w:val="24"/>
          <w:szCs w:val="24"/>
          <w:lang w:val="da-DK"/>
        </w:rPr>
        <w:t xml:space="preserve"> </w:t>
      </w:r>
      <w:r w:rsidRPr="006013EB">
        <w:rPr>
          <w:sz w:val="24"/>
          <w:szCs w:val="24"/>
          <w:lang w:val="da-DK"/>
        </w:rPr>
        <w:t>leverfunktion.</w:t>
      </w:r>
    </w:p>
    <w:p w14:paraId="20C0AEA6" w14:textId="77777777" w:rsidR="006013EB" w:rsidRDefault="006013EB" w:rsidP="00FA70C8">
      <w:pPr>
        <w:pStyle w:val="Brdtekst"/>
        <w:rPr>
          <w:sz w:val="20"/>
          <w:lang w:val="da-DK"/>
        </w:rPr>
      </w:pPr>
    </w:p>
    <w:tbl>
      <w:tblPr>
        <w:tblW w:w="9075"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651"/>
        <w:gridCol w:w="2155"/>
        <w:gridCol w:w="2269"/>
      </w:tblGrid>
      <w:tr w:rsidR="006013EB" w14:paraId="3DCA43A6" w14:textId="77777777" w:rsidTr="006013EB">
        <w:trPr>
          <w:trHeight w:val="495"/>
        </w:trPr>
        <w:tc>
          <w:tcPr>
            <w:tcW w:w="4651" w:type="dxa"/>
            <w:tcBorders>
              <w:top w:val="single" w:sz="6" w:space="0" w:color="000000"/>
              <w:left w:val="single" w:sz="6" w:space="0" w:color="000000"/>
              <w:bottom w:val="single" w:sz="6" w:space="0" w:color="000000"/>
              <w:right w:val="single" w:sz="6" w:space="0" w:color="000000"/>
            </w:tcBorders>
            <w:hideMark/>
          </w:tcPr>
          <w:p w14:paraId="1AF8EA01" w14:textId="77777777" w:rsidR="006013EB" w:rsidRDefault="006013EB" w:rsidP="00FA70C8">
            <w:pPr>
              <w:pStyle w:val="TableParagraph"/>
              <w:rPr>
                <w:b/>
              </w:rPr>
            </w:pPr>
            <w:r>
              <w:rPr>
                <w:b/>
              </w:rPr>
              <w:t>Alder</w:t>
            </w:r>
            <w:r>
              <w:rPr>
                <w:b/>
                <w:spacing w:val="19"/>
              </w:rPr>
              <w:t xml:space="preserve"> </w:t>
            </w:r>
            <w:r>
              <w:rPr>
                <w:b/>
              </w:rPr>
              <w:t>og</w:t>
            </w:r>
            <w:r>
              <w:rPr>
                <w:b/>
                <w:spacing w:val="23"/>
              </w:rPr>
              <w:t xml:space="preserve"> </w:t>
            </w:r>
            <w:r>
              <w:rPr>
                <w:b/>
                <w:spacing w:val="-2"/>
              </w:rPr>
              <w:t>kropsvægt</w:t>
            </w:r>
          </w:p>
        </w:tc>
        <w:tc>
          <w:tcPr>
            <w:tcW w:w="2155" w:type="dxa"/>
            <w:tcBorders>
              <w:top w:val="single" w:sz="6" w:space="0" w:color="000000"/>
              <w:left w:val="single" w:sz="6" w:space="0" w:color="000000"/>
              <w:bottom w:val="single" w:sz="6" w:space="0" w:color="000000"/>
              <w:right w:val="single" w:sz="6" w:space="0" w:color="000000"/>
            </w:tcBorders>
            <w:hideMark/>
          </w:tcPr>
          <w:p w14:paraId="5A35D7B7" w14:textId="77777777" w:rsidR="006013EB" w:rsidRDefault="006013EB" w:rsidP="00FA70C8">
            <w:pPr>
              <w:pStyle w:val="TableParagraph"/>
              <w:rPr>
                <w:b/>
              </w:rPr>
            </w:pPr>
            <w:r>
              <w:rPr>
                <w:b/>
              </w:rPr>
              <w:t>Anbefalet</w:t>
            </w:r>
            <w:r>
              <w:rPr>
                <w:b/>
                <w:spacing w:val="27"/>
              </w:rPr>
              <w:t xml:space="preserve"> </w:t>
            </w:r>
            <w:r>
              <w:rPr>
                <w:b/>
                <w:spacing w:val="-2"/>
              </w:rPr>
              <w:t>initialdosis</w:t>
            </w:r>
          </w:p>
        </w:tc>
        <w:tc>
          <w:tcPr>
            <w:tcW w:w="2269" w:type="dxa"/>
            <w:tcBorders>
              <w:top w:val="single" w:sz="6" w:space="0" w:color="000000"/>
              <w:left w:val="single" w:sz="6" w:space="0" w:color="000000"/>
              <w:bottom w:val="single" w:sz="6" w:space="0" w:color="000000"/>
              <w:right w:val="single" w:sz="6" w:space="0" w:color="000000"/>
            </w:tcBorders>
            <w:hideMark/>
          </w:tcPr>
          <w:p w14:paraId="5EA17FE4" w14:textId="77777777" w:rsidR="006013EB" w:rsidRDefault="006013EB" w:rsidP="00FA70C8">
            <w:pPr>
              <w:pStyle w:val="TableParagraph"/>
              <w:rPr>
                <w:b/>
              </w:rPr>
            </w:pPr>
            <w:r>
              <w:rPr>
                <w:b/>
              </w:rPr>
              <w:t>Anbefalet</w:t>
            </w:r>
            <w:r>
              <w:rPr>
                <w:b/>
                <w:spacing w:val="27"/>
              </w:rPr>
              <w:t xml:space="preserve"> </w:t>
            </w:r>
            <w:r>
              <w:rPr>
                <w:b/>
                <w:spacing w:val="-2"/>
              </w:rPr>
              <w:t>maksimal</w:t>
            </w:r>
          </w:p>
          <w:p w14:paraId="74B423B1" w14:textId="77777777" w:rsidR="006013EB" w:rsidRDefault="006013EB" w:rsidP="00FA70C8">
            <w:pPr>
              <w:pStyle w:val="TableParagraph"/>
              <w:rPr>
                <w:b/>
              </w:rPr>
            </w:pPr>
            <w:r>
              <w:rPr>
                <w:b/>
              </w:rPr>
              <w:t>daglig</w:t>
            </w:r>
            <w:r>
              <w:rPr>
                <w:b/>
                <w:spacing w:val="25"/>
              </w:rPr>
              <w:t xml:space="preserve"> </w:t>
            </w:r>
            <w:r>
              <w:rPr>
                <w:b/>
                <w:spacing w:val="-2"/>
              </w:rPr>
              <w:t>dosis</w:t>
            </w:r>
          </w:p>
        </w:tc>
      </w:tr>
      <w:tr w:rsidR="006013EB" w14:paraId="1CA0B87A" w14:textId="77777777" w:rsidTr="006013EB">
        <w:trPr>
          <w:trHeight w:val="510"/>
        </w:trPr>
        <w:tc>
          <w:tcPr>
            <w:tcW w:w="4651" w:type="dxa"/>
            <w:tcBorders>
              <w:top w:val="single" w:sz="6" w:space="0" w:color="000000"/>
              <w:left w:val="single" w:sz="6" w:space="0" w:color="000000"/>
              <w:bottom w:val="single" w:sz="6" w:space="0" w:color="000000"/>
              <w:right w:val="single" w:sz="6" w:space="0" w:color="000000"/>
            </w:tcBorders>
            <w:hideMark/>
          </w:tcPr>
          <w:p w14:paraId="13920502" w14:textId="77777777" w:rsidR="006013EB" w:rsidRDefault="006013EB" w:rsidP="00FA70C8">
            <w:pPr>
              <w:pStyle w:val="TableParagraph"/>
              <w:rPr>
                <w:lang w:val="da-DK"/>
              </w:rPr>
            </w:pPr>
            <w:r>
              <w:rPr>
                <w:lang w:val="da-DK"/>
              </w:rPr>
              <w:t>Unge og</w:t>
            </w:r>
            <w:r>
              <w:rPr>
                <w:spacing w:val="-5"/>
                <w:lang w:val="da-DK"/>
              </w:rPr>
              <w:t xml:space="preserve"> </w:t>
            </w:r>
            <w:r>
              <w:rPr>
                <w:lang w:val="da-DK"/>
              </w:rPr>
              <w:t xml:space="preserve">børn, som vejer 50 kg eller derover, og </w:t>
            </w:r>
            <w:r>
              <w:rPr>
                <w:spacing w:val="-2"/>
                <w:lang w:val="da-DK"/>
              </w:rPr>
              <w:t>voksne</w:t>
            </w:r>
          </w:p>
        </w:tc>
        <w:tc>
          <w:tcPr>
            <w:tcW w:w="2155" w:type="dxa"/>
            <w:tcBorders>
              <w:top w:val="single" w:sz="6" w:space="0" w:color="000000"/>
              <w:left w:val="single" w:sz="6" w:space="0" w:color="000000"/>
              <w:bottom w:val="single" w:sz="6" w:space="0" w:color="000000"/>
              <w:right w:val="single" w:sz="6" w:space="0" w:color="000000"/>
            </w:tcBorders>
            <w:hideMark/>
          </w:tcPr>
          <w:p w14:paraId="63D6DF10" w14:textId="77777777" w:rsidR="006013EB" w:rsidRDefault="006013EB" w:rsidP="00FA70C8">
            <w:pPr>
              <w:pStyle w:val="TableParagraph"/>
            </w:pPr>
            <w:r>
              <w:t>50</w:t>
            </w:r>
            <w:r>
              <w:rPr>
                <w:spacing w:val="23"/>
              </w:rPr>
              <w:t xml:space="preserve"> </w:t>
            </w:r>
            <w:r>
              <w:rPr>
                <w:spacing w:val="-2"/>
              </w:rPr>
              <w:t>mg/dag</w:t>
            </w:r>
          </w:p>
        </w:tc>
        <w:tc>
          <w:tcPr>
            <w:tcW w:w="2269" w:type="dxa"/>
            <w:tcBorders>
              <w:top w:val="single" w:sz="6" w:space="0" w:color="000000"/>
              <w:left w:val="single" w:sz="6" w:space="0" w:color="000000"/>
              <w:bottom w:val="single" w:sz="6" w:space="0" w:color="000000"/>
              <w:right w:val="single" w:sz="6" w:space="0" w:color="000000"/>
            </w:tcBorders>
            <w:hideMark/>
          </w:tcPr>
          <w:p w14:paraId="453851A3" w14:textId="77777777" w:rsidR="006013EB" w:rsidRDefault="006013EB" w:rsidP="00FA70C8">
            <w:pPr>
              <w:pStyle w:val="TableParagraph"/>
            </w:pPr>
            <w:r>
              <w:t>150</w:t>
            </w:r>
            <w:r>
              <w:rPr>
                <w:spacing w:val="32"/>
              </w:rPr>
              <w:t xml:space="preserve"> </w:t>
            </w:r>
            <w:r>
              <w:rPr>
                <w:spacing w:val="-2"/>
              </w:rPr>
              <w:t>mg/dag</w:t>
            </w:r>
          </w:p>
        </w:tc>
      </w:tr>
      <w:tr w:rsidR="006013EB" w14:paraId="07CA92FA" w14:textId="77777777" w:rsidTr="006013EB">
        <w:trPr>
          <w:trHeight w:val="239"/>
        </w:trPr>
        <w:tc>
          <w:tcPr>
            <w:tcW w:w="4651" w:type="dxa"/>
            <w:tcBorders>
              <w:top w:val="single" w:sz="6" w:space="0" w:color="000000"/>
              <w:left w:val="single" w:sz="6" w:space="0" w:color="000000"/>
              <w:bottom w:val="single" w:sz="6" w:space="0" w:color="000000"/>
              <w:right w:val="single" w:sz="6" w:space="0" w:color="000000"/>
            </w:tcBorders>
            <w:hideMark/>
          </w:tcPr>
          <w:p w14:paraId="5CD1E720" w14:textId="77777777" w:rsidR="006013EB" w:rsidRDefault="006013EB" w:rsidP="00FA70C8">
            <w:pPr>
              <w:pStyle w:val="TableParagraph"/>
              <w:rPr>
                <w:lang w:val="da-DK"/>
              </w:rPr>
            </w:pPr>
            <w:r>
              <w:rPr>
                <w:lang w:val="da-DK"/>
              </w:rPr>
              <w:t>Unge</w:t>
            </w:r>
            <w:r>
              <w:rPr>
                <w:spacing w:val="10"/>
                <w:lang w:val="da-DK"/>
              </w:rPr>
              <w:t xml:space="preserve"> </w:t>
            </w:r>
            <w:r>
              <w:rPr>
                <w:lang w:val="da-DK"/>
              </w:rPr>
              <w:t>og</w:t>
            </w:r>
            <w:r>
              <w:rPr>
                <w:spacing w:val="-5"/>
                <w:lang w:val="da-DK"/>
              </w:rPr>
              <w:t xml:space="preserve"> </w:t>
            </w:r>
            <w:r>
              <w:rPr>
                <w:lang w:val="da-DK"/>
              </w:rPr>
              <w:t>børn,</w:t>
            </w:r>
            <w:r>
              <w:rPr>
                <w:spacing w:val="10"/>
                <w:lang w:val="da-DK"/>
              </w:rPr>
              <w:t xml:space="preserve"> </w:t>
            </w:r>
            <w:r>
              <w:rPr>
                <w:lang w:val="da-DK"/>
              </w:rPr>
              <w:t>som</w:t>
            </w:r>
            <w:r>
              <w:rPr>
                <w:spacing w:val="-9"/>
                <w:lang w:val="da-DK"/>
              </w:rPr>
              <w:t xml:space="preserve"> </w:t>
            </w:r>
            <w:r>
              <w:rPr>
                <w:lang w:val="da-DK"/>
              </w:rPr>
              <w:t>vejer</w:t>
            </w:r>
            <w:r>
              <w:rPr>
                <w:spacing w:val="-14"/>
                <w:lang w:val="da-DK"/>
              </w:rPr>
              <w:t xml:space="preserve"> </w:t>
            </w:r>
            <w:r>
              <w:rPr>
                <w:lang w:val="da-DK"/>
              </w:rPr>
              <w:t>fra</w:t>
            </w:r>
            <w:r>
              <w:rPr>
                <w:spacing w:val="-8"/>
                <w:lang w:val="da-DK"/>
              </w:rPr>
              <w:t xml:space="preserve"> </w:t>
            </w:r>
            <w:r>
              <w:rPr>
                <w:lang w:val="da-DK"/>
              </w:rPr>
              <w:t>20</w:t>
            </w:r>
            <w:r>
              <w:rPr>
                <w:spacing w:val="17"/>
                <w:lang w:val="da-DK"/>
              </w:rPr>
              <w:t xml:space="preserve"> </w:t>
            </w:r>
            <w:r>
              <w:rPr>
                <w:lang w:val="da-DK"/>
              </w:rPr>
              <w:t>kg</w:t>
            </w:r>
            <w:r>
              <w:rPr>
                <w:spacing w:val="-5"/>
                <w:lang w:val="da-DK"/>
              </w:rPr>
              <w:t xml:space="preserve"> </w:t>
            </w:r>
            <w:r>
              <w:rPr>
                <w:lang w:val="da-DK"/>
              </w:rPr>
              <w:t>til</w:t>
            </w:r>
            <w:r>
              <w:rPr>
                <w:spacing w:val="2"/>
                <w:lang w:val="da-DK"/>
              </w:rPr>
              <w:t xml:space="preserve"> </w:t>
            </w:r>
            <w:r>
              <w:rPr>
                <w:lang w:val="da-DK"/>
              </w:rPr>
              <w:t>under</w:t>
            </w:r>
            <w:r>
              <w:rPr>
                <w:spacing w:val="6"/>
                <w:lang w:val="da-DK"/>
              </w:rPr>
              <w:t xml:space="preserve"> </w:t>
            </w:r>
            <w:r>
              <w:rPr>
                <w:lang w:val="da-DK"/>
              </w:rPr>
              <w:t>50</w:t>
            </w:r>
            <w:r>
              <w:rPr>
                <w:spacing w:val="17"/>
                <w:lang w:val="da-DK"/>
              </w:rPr>
              <w:t xml:space="preserve"> </w:t>
            </w:r>
            <w:r>
              <w:rPr>
                <w:spacing w:val="-5"/>
                <w:lang w:val="da-DK"/>
              </w:rPr>
              <w:t>kg</w:t>
            </w:r>
          </w:p>
        </w:tc>
        <w:tc>
          <w:tcPr>
            <w:tcW w:w="2155" w:type="dxa"/>
            <w:tcBorders>
              <w:top w:val="single" w:sz="6" w:space="0" w:color="000000"/>
              <w:left w:val="single" w:sz="6" w:space="0" w:color="000000"/>
              <w:bottom w:val="single" w:sz="6" w:space="0" w:color="000000"/>
              <w:right w:val="single" w:sz="6" w:space="0" w:color="000000"/>
            </w:tcBorders>
            <w:hideMark/>
          </w:tcPr>
          <w:p w14:paraId="7B9CA969" w14:textId="77777777" w:rsidR="006013EB" w:rsidRDefault="006013EB" w:rsidP="00FA70C8">
            <w:pPr>
              <w:pStyle w:val="TableParagraph"/>
            </w:pPr>
            <w:r>
              <w:t>1</w:t>
            </w:r>
            <w:r>
              <w:rPr>
                <w:spacing w:val="14"/>
              </w:rPr>
              <w:t xml:space="preserve"> </w:t>
            </w:r>
            <w:r>
              <w:rPr>
                <w:spacing w:val="-2"/>
              </w:rPr>
              <w:t>mg/kg/dag</w:t>
            </w:r>
          </w:p>
        </w:tc>
        <w:tc>
          <w:tcPr>
            <w:tcW w:w="2269" w:type="dxa"/>
            <w:tcBorders>
              <w:top w:val="single" w:sz="6" w:space="0" w:color="000000"/>
              <w:left w:val="single" w:sz="6" w:space="0" w:color="000000"/>
              <w:bottom w:val="single" w:sz="6" w:space="0" w:color="000000"/>
              <w:right w:val="single" w:sz="6" w:space="0" w:color="000000"/>
            </w:tcBorders>
            <w:hideMark/>
          </w:tcPr>
          <w:p w14:paraId="441C2BD6" w14:textId="77777777" w:rsidR="006013EB" w:rsidRDefault="006013EB" w:rsidP="00FA70C8">
            <w:pPr>
              <w:pStyle w:val="TableParagraph"/>
            </w:pPr>
            <w:r>
              <w:t>3</w:t>
            </w:r>
            <w:r>
              <w:rPr>
                <w:spacing w:val="14"/>
              </w:rPr>
              <w:t xml:space="preserve"> </w:t>
            </w:r>
            <w:r>
              <w:rPr>
                <w:spacing w:val="-2"/>
              </w:rPr>
              <w:t>mg/kg/dag</w:t>
            </w:r>
          </w:p>
        </w:tc>
      </w:tr>
      <w:tr w:rsidR="006013EB" w14:paraId="75EFAA2B" w14:textId="77777777" w:rsidTr="006013EB">
        <w:trPr>
          <w:trHeight w:val="240"/>
        </w:trPr>
        <w:tc>
          <w:tcPr>
            <w:tcW w:w="4651" w:type="dxa"/>
            <w:tcBorders>
              <w:top w:val="single" w:sz="6" w:space="0" w:color="000000"/>
              <w:left w:val="single" w:sz="6" w:space="0" w:color="000000"/>
              <w:bottom w:val="single" w:sz="6" w:space="0" w:color="000000"/>
              <w:right w:val="single" w:sz="6" w:space="0" w:color="000000"/>
            </w:tcBorders>
            <w:hideMark/>
          </w:tcPr>
          <w:p w14:paraId="01753952" w14:textId="77777777" w:rsidR="006013EB" w:rsidRDefault="006013EB" w:rsidP="00FA70C8">
            <w:pPr>
              <w:pStyle w:val="TableParagraph"/>
              <w:rPr>
                <w:lang w:val="da-DK"/>
              </w:rPr>
            </w:pPr>
            <w:r>
              <w:rPr>
                <w:lang w:val="da-DK"/>
              </w:rPr>
              <w:t>Børn,</w:t>
            </w:r>
            <w:r>
              <w:rPr>
                <w:spacing w:val="24"/>
                <w:lang w:val="da-DK"/>
              </w:rPr>
              <w:t xml:space="preserve"> </w:t>
            </w:r>
            <w:r>
              <w:rPr>
                <w:lang w:val="da-DK"/>
              </w:rPr>
              <w:t>som</w:t>
            </w:r>
            <w:r>
              <w:rPr>
                <w:spacing w:val="28"/>
                <w:lang w:val="da-DK"/>
              </w:rPr>
              <w:t xml:space="preserve"> </w:t>
            </w:r>
            <w:r>
              <w:rPr>
                <w:lang w:val="da-DK"/>
              </w:rPr>
              <w:t>vejer</w:t>
            </w:r>
            <w:r>
              <w:rPr>
                <w:spacing w:val="21"/>
                <w:lang w:val="da-DK"/>
              </w:rPr>
              <w:t xml:space="preserve"> </w:t>
            </w:r>
            <w:r>
              <w:rPr>
                <w:lang w:val="da-DK"/>
              </w:rPr>
              <w:t>fra</w:t>
            </w:r>
            <w:r>
              <w:rPr>
                <w:spacing w:val="28"/>
                <w:lang w:val="da-DK"/>
              </w:rPr>
              <w:t xml:space="preserve"> </w:t>
            </w:r>
            <w:r>
              <w:rPr>
                <w:lang w:val="da-DK"/>
              </w:rPr>
              <w:t>10</w:t>
            </w:r>
            <w:r>
              <w:rPr>
                <w:spacing w:val="30"/>
                <w:lang w:val="da-DK"/>
              </w:rPr>
              <w:t xml:space="preserve"> </w:t>
            </w:r>
            <w:r>
              <w:rPr>
                <w:lang w:val="da-DK"/>
              </w:rPr>
              <w:t>kg</w:t>
            </w:r>
            <w:r>
              <w:rPr>
                <w:spacing w:val="11"/>
                <w:lang w:val="da-DK"/>
              </w:rPr>
              <w:t xml:space="preserve"> </w:t>
            </w:r>
            <w:r>
              <w:rPr>
                <w:lang w:val="da-DK"/>
              </w:rPr>
              <w:t>til</w:t>
            </w:r>
            <w:r>
              <w:rPr>
                <w:spacing w:val="17"/>
                <w:lang w:val="da-DK"/>
              </w:rPr>
              <w:t xml:space="preserve"> </w:t>
            </w:r>
            <w:r>
              <w:rPr>
                <w:lang w:val="da-DK"/>
              </w:rPr>
              <w:t>under</w:t>
            </w:r>
            <w:r>
              <w:rPr>
                <w:spacing w:val="21"/>
                <w:lang w:val="da-DK"/>
              </w:rPr>
              <w:t xml:space="preserve"> </w:t>
            </w:r>
            <w:r>
              <w:rPr>
                <w:lang w:val="da-DK"/>
              </w:rPr>
              <w:t>20</w:t>
            </w:r>
            <w:r>
              <w:rPr>
                <w:spacing w:val="30"/>
                <w:lang w:val="da-DK"/>
              </w:rPr>
              <w:t xml:space="preserve"> </w:t>
            </w:r>
            <w:r>
              <w:rPr>
                <w:spacing w:val="-5"/>
                <w:lang w:val="da-DK"/>
              </w:rPr>
              <w:t>kg</w:t>
            </w:r>
          </w:p>
        </w:tc>
        <w:tc>
          <w:tcPr>
            <w:tcW w:w="2155" w:type="dxa"/>
            <w:tcBorders>
              <w:top w:val="single" w:sz="6" w:space="0" w:color="000000"/>
              <w:left w:val="single" w:sz="6" w:space="0" w:color="000000"/>
              <w:bottom w:val="single" w:sz="6" w:space="0" w:color="000000"/>
              <w:right w:val="single" w:sz="6" w:space="0" w:color="000000"/>
            </w:tcBorders>
            <w:hideMark/>
          </w:tcPr>
          <w:p w14:paraId="0924B09F" w14:textId="77777777" w:rsidR="006013EB" w:rsidRDefault="006013EB" w:rsidP="00FA70C8">
            <w:pPr>
              <w:pStyle w:val="TableParagraph"/>
            </w:pPr>
            <w:r>
              <w:t>1</w:t>
            </w:r>
            <w:r>
              <w:rPr>
                <w:spacing w:val="14"/>
              </w:rPr>
              <w:t xml:space="preserve"> </w:t>
            </w:r>
            <w:r>
              <w:rPr>
                <w:spacing w:val="-2"/>
              </w:rPr>
              <w:t>mg/kg/dag</w:t>
            </w:r>
          </w:p>
        </w:tc>
        <w:tc>
          <w:tcPr>
            <w:tcW w:w="2269" w:type="dxa"/>
            <w:tcBorders>
              <w:top w:val="single" w:sz="6" w:space="0" w:color="000000"/>
              <w:left w:val="single" w:sz="6" w:space="0" w:color="000000"/>
              <w:bottom w:val="single" w:sz="6" w:space="0" w:color="000000"/>
              <w:right w:val="single" w:sz="6" w:space="0" w:color="000000"/>
            </w:tcBorders>
            <w:hideMark/>
          </w:tcPr>
          <w:p w14:paraId="5F986F38" w14:textId="77777777" w:rsidR="006013EB" w:rsidRDefault="006013EB" w:rsidP="00FA70C8">
            <w:pPr>
              <w:pStyle w:val="TableParagraph"/>
            </w:pPr>
            <w:r>
              <w:t>4</w:t>
            </w:r>
            <w:r>
              <w:rPr>
                <w:spacing w:val="14"/>
              </w:rPr>
              <w:t xml:space="preserve"> </w:t>
            </w:r>
            <w:r>
              <w:rPr>
                <w:spacing w:val="-2"/>
              </w:rPr>
              <w:t>mg/kg/dag</w:t>
            </w:r>
          </w:p>
        </w:tc>
      </w:tr>
    </w:tbl>
    <w:p w14:paraId="06602EA8" w14:textId="77777777" w:rsidR="006013EB" w:rsidRPr="006013EB" w:rsidRDefault="006013EB" w:rsidP="00FA70C8">
      <w:pPr>
        <w:pStyle w:val="Brdtekst"/>
        <w:ind w:left="851"/>
        <w:rPr>
          <w:sz w:val="24"/>
          <w:szCs w:val="24"/>
        </w:rPr>
      </w:pPr>
    </w:p>
    <w:p w14:paraId="32EAA066" w14:textId="77777777" w:rsidR="006013EB" w:rsidRPr="006013EB" w:rsidRDefault="006013EB" w:rsidP="00FA70C8">
      <w:pPr>
        <w:ind w:left="851"/>
        <w:rPr>
          <w:i/>
          <w:spacing w:val="-2"/>
          <w:sz w:val="24"/>
          <w:szCs w:val="24"/>
        </w:rPr>
      </w:pPr>
      <w:r w:rsidRPr="006013EB">
        <w:rPr>
          <w:i/>
          <w:spacing w:val="-2"/>
          <w:sz w:val="24"/>
          <w:szCs w:val="24"/>
        </w:rPr>
        <w:t>Pædiatriske patienter under 2 år</w:t>
      </w:r>
    </w:p>
    <w:p w14:paraId="6E1839D3" w14:textId="77777777" w:rsidR="006013EB" w:rsidRPr="006013EB" w:rsidRDefault="006013EB" w:rsidP="00FA70C8">
      <w:pPr>
        <w:pStyle w:val="Brdtekst"/>
        <w:ind w:left="851"/>
        <w:rPr>
          <w:sz w:val="24"/>
          <w:szCs w:val="24"/>
          <w:lang w:val="da-DK"/>
        </w:rPr>
      </w:pPr>
      <w:r w:rsidRPr="006013EB">
        <w:rPr>
          <w:sz w:val="24"/>
          <w:szCs w:val="24"/>
          <w:lang w:val="da-DK"/>
        </w:rPr>
        <w:t>Brivaracetams</w:t>
      </w:r>
      <w:r w:rsidRPr="006013EB">
        <w:rPr>
          <w:spacing w:val="33"/>
          <w:sz w:val="24"/>
          <w:szCs w:val="24"/>
          <w:lang w:val="da-DK"/>
        </w:rPr>
        <w:t xml:space="preserve"> </w:t>
      </w:r>
      <w:r w:rsidRPr="006013EB">
        <w:rPr>
          <w:sz w:val="24"/>
          <w:szCs w:val="24"/>
          <w:lang w:val="da-DK"/>
        </w:rPr>
        <w:t>virkning</w:t>
      </w:r>
      <w:r w:rsidRPr="006013EB">
        <w:rPr>
          <w:spacing w:val="20"/>
          <w:sz w:val="24"/>
          <w:szCs w:val="24"/>
          <w:lang w:val="da-DK"/>
        </w:rPr>
        <w:t xml:space="preserve"> </w:t>
      </w:r>
      <w:r w:rsidRPr="006013EB">
        <w:rPr>
          <w:sz w:val="24"/>
          <w:szCs w:val="24"/>
          <w:lang w:val="da-DK"/>
        </w:rPr>
        <w:t>hos</w:t>
      </w:r>
      <w:r w:rsidRPr="006013EB">
        <w:rPr>
          <w:spacing w:val="34"/>
          <w:sz w:val="24"/>
          <w:szCs w:val="24"/>
          <w:lang w:val="da-DK"/>
        </w:rPr>
        <w:t xml:space="preserve"> </w:t>
      </w:r>
      <w:r w:rsidRPr="006013EB">
        <w:rPr>
          <w:sz w:val="24"/>
          <w:szCs w:val="24"/>
          <w:lang w:val="da-DK"/>
        </w:rPr>
        <w:t>pædiatriske</w:t>
      </w:r>
      <w:r w:rsidRPr="006013EB">
        <w:rPr>
          <w:spacing w:val="38"/>
          <w:sz w:val="24"/>
          <w:szCs w:val="24"/>
          <w:lang w:val="da-DK"/>
        </w:rPr>
        <w:t xml:space="preserve"> </w:t>
      </w:r>
      <w:r w:rsidRPr="006013EB">
        <w:rPr>
          <w:sz w:val="24"/>
          <w:szCs w:val="24"/>
          <w:lang w:val="da-DK"/>
        </w:rPr>
        <w:t>patienter</w:t>
      </w:r>
      <w:r w:rsidRPr="006013EB">
        <w:rPr>
          <w:spacing w:val="31"/>
          <w:sz w:val="24"/>
          <w:szCs w:val="24"/>
          <w:lang w:val="da-DK"/>
        </w:rPr>
        <w:t xml:space="preserve"> </w:t>
      </w:r>
      <w:r w:rsidRPr="006013EB">
        <w:rPr>
          <w:sz w:val="24"/>
          <w:szCs w:val="24"/>
          <w:lang w:val="da-DK"/>
        </w:rPr>
        <w:t>under</w:t>
      </w:r>
      <w:r w:rsidRPr="006013EB">
        <w:rPr>
          <w:spacing w:val="31"/>
          <w:sz w:val="24"/>
          <w:szCs w:val="24"/>
          <w:lang w:val="da-DK"/>
        </w:rPr>
        <w:t xml:space="preserve"> </w:t>
      </w:r>
      <w:r w:rsidRPr="006013EB">
        <w:rPr>
          <w:sz w:val="24"/>
          <w:szCs w:val="24"/>
          <w:lang w:val="da-DK"/>
        </w:rPr>
        <w:t>2</w:t>
      </w:r>
      <w:r w:rsidRPr="006013EB">
        <w:rPr>
          <w:spacing w:val="43"/>
          <w:sz w:val="24"/>
          <w:szCs w:val="24"/>
          <w:lang w:val="da-DK"/>
        </w:rPr>
        <w:t xml:space="preserve"> </w:t>
      </w:r>
      <w:r w:rsidRPr="006013EB">
        <w:rPr>
          <w:sz w:val="24"/>
          <w:szCs w:val="24"/>
          <w:lang w:val="da-DK"/>
        </w:rPr>
        <w:t>år</w:t>
      </w:r>
      <w:r w:rsidRPr="006013EB">
        <w:rPr>
          <w:spacing w:val="31"/>
          <w:sz w:val="24"/>
          <w:szCs w:val="24"/>
          <w:lang w:val="da-DK"/>
        </w:rPr>
        <w:t xml:space="preserve"> </w:t>
      </w:r>
      <w:r w:rsidRPr="006013EB">
        <w:rPr>
          <w:sz w:val="24"/>
          <w:szCs w:val="24"/>
          <w:lang w:val="da-DK"/>
        </w:rPr>
        <w:t>er</w:t>
      </w:r>
      <w:r w:rsidRPr="006013EB">
        <w:rPr>
          <w:spacing w:val="31"/>
          <w:sz w:val="24"/>
          <w:szCs w:val="24"/>
          <w:lang w:val="da-DK"/>
        </w:rPr>
        <w:t xml:space="preserve"> </w:t>
      </w:r>
      <w:r w:rsidRPr="006013EB">
        <w:rPr>
          <w:sz w:val="24"/>
          <w:szCs w:val="24"/>
          <w:lang w:val="da-DK"/>
        </w:rPr>
        <w:t>endnu</w:t>
      </w:r>
      <w:r w:rsidRPr="006013EB">
        <w:rPr>
          <w:spacing w:val="41"/>
          <w:sz w:val="24"/>
          <w:szCs w:val="24"/>
          <w:lang w:val="da-DK"/>
        </w:rPr>
        <w:t xml:space="preserve"> </w:t>
      </w:r>
      <w:r w:rsidRPr="006013EB">
        <w:rPr>
          <w:sz w:val="24"/>
          <w:szCs w:val="24"/>
          <w:lang w:val="da-DK"/>
        </w:rPr>
        <w:t>ikke</w:t>
      </w:r>
      <w:r w:rsidRPr="006013EB">
        <w:rPr>
          <w:spacing w:val="38"/>
          <w:sz w:val="24"/>
          <w:szCs w:val="24"/>
          <w:lang w:val="da-DK"/>
        </w:rPr>
        <w:t xml:space="preserve"> </w:t>
      </w:r>
      <w:r w:rsidRPr="006013EB">
        <w:rPr>
          <w:spacing w:val="-2"/>
          <w:sz w:val="24"/>
          <w:szCs w:val="24"/>
          <w:lang w:val="da-DK"/>
        </w:rPr>
        <w:t>klarlagt.</w:t>
      </w:r>
    </w:p>
    <w:p w14:paraId="326F4C83" w14:textId="77777777" w:rsidR="006013EB" w:rsidRPr="006013EB" w:rsidRDefault="006013EB" w:rsidP="00FA70C8">
      <w:pPr>
        <w:pStyle w:val="Brdtekst"/>
        <w:ind w:left="851"/>
        <w:rPr>
          <w:sz w:val="24"/>
          <w:szCs w:val="24"/>
          <w:lang w:val="da-DK"/>
        </w:rPr>
      </w:pPr>
      <w:r w:rsidRPr="006013EB">
        <w:rPr>
          <w:sz w:val="24"/>
          <w:szCs w:val="24"/>
          <w:lang w:val="da-DK"/>
        </w:rPr>
        <w:t>De foreliggende data er beskrevet i pkt. 4.8,</w:t>
      </w:r>
      <w:r w:rsidRPr="006013EB">
        <w:rPr>
          <w:spacing w:val="28"/>
          <w:sz w:val="24"/>
          <w:szCs w:val="24"/>
          <w:lang w:val="da-DK"/>
        </w:rPr>
        <w:t xml:space="preserve"> </w:t>
      </w:r>
      <w:r w:rsidRPr="006013EB">
        <w:rPr>
          <w:sz w:val="24"/>
          <w:szCs w:val="24"/>
          <w:lang w:val="da-DK"/>
        </w:rPr>
        <w:t>5.1</w:t>
      </w:r>
      <w:r w:rsidRPr="006013EB">
        <w:rPr>
          <w:spacing w:val="34"/>
          <w:sz w:val="24"/>
          <w:szCs w:val="24"/>
          <w:lang w:val="da-DK"/>
        </w:rPr>
        <w:t xml:space="preserve"> </w:t>
      </w:r>
      <w:r w:rsidRPr="006013EB">
        <w:rPr>
          <w:sz w:val="24"/>
          <w:szCs w:val="24"/>
          <w:lang w:val="da-DK"/>
        </w:rPr>
        <w:t>og 5.2,</w:t>
      </w:r>
      <w:r w:rsidRPr="006013EB">
        <w:rPr>
          <w:spacing w:val="28"/>
          <w:sz w:val="24"/>
          <w:szCs w:val="24"/>
          <w:lang w:val="da-DK"/>
        </w:rPr>
        <w:t xml:space="preserve"> </w:t>
      </w:r>
      <w:r w:rsidRPr="006013EB">
        <w:rPr>
          <w:sz w:val="24"/>
          <w:szCs w:val="24"/>
          <w:lang w:val="da-DK"/>
        </w:rPr>
        <w:t>men</w:t>
      </w:r>
      <w:r w:rsidRPr="006013EB">
        <w:rPr>
          <w:spacing w:val="34"/>
          <w:sz w:val="24"/>
          <w:szCs w:val="24"/>
          <w:lang w:val="da-DK"/>
        </w:rPr>
        <w:t xml:space="preserve"> </w:t>
      </w:r>
      <w:r w:rsidRPr="006013EB">
        <w:rPr>
          <w:sz w:val="24"/>
          <w:szCs w:val="24"/>
          <w:lang w:val="da-DK"/>
        </w:rPr>
        <w:t>der</w:t>
      </w:r>
      <w:r w:rsidRPr="006013EB">
        <w:rPr>
          <w:spacing w:val="24"/>
          <w:sz w:val="24"/>
          <w:szCs w:val="24"/>
          <w:lang w:val="da-DK"/>
        </w:rPr>
        <w:t xml:space="preserve"> </w:t>
      </w:r>
      <w:r w:rsidRPr="006013EB">
        <w:rPr>
          <w:sz w:val="24"/>
          <w:szCs w:val="24"/>
          <w:lang w:val="da-DK"/>
        </w:rPr>
        <w:t>kan</w:t>
      </w:r>
      <w:r w:rsidRPr="006013EB">
        <w:rPr>
          <w:spacing w:val="34"/>
          <w:sz w:val="24"/>
          <w:szCs w:val="24"/>
          <w:lang w:val="da-DK"/>
        </w:rPr>
        <w:t xml:space="preserve"> </w:t>
      </w:r>
      <w:r w:rsidRPr="006013EB">
        <w:rPr>
          <w:sz w:val="24"/>
          <w:szCs w:val="24"/>
          <w:lang w:val="da-DK"/>
        </w:rPr>
        <w:t>ikke</w:t>
      </w:r>
      <w:r w:rsidRPr="006013EB">
        <w:rPr>
          <w:spacing w:val="31"/>
          <w:sz w:val="24"/>
          <w:szCs w:val="24"/>
          <w:lang w:val="da-DK"/>
        </w:rPr>
        <w:t xml:space="preserve"> </w:t>
      </w:r>
      <w:r w:rsidRPr="006013EB">
        <w:rPr>
          <w:sz w:val="24"/>
          <w:szCs w:val="24"/>
          <w:lang w:val="da-DK"/>
        </w:rPr>
        <w:t>gives</w:t>
      </w:r>
      <w:r w:rsidRPr="006013EB">
        <w:rPr>
          <w:spacing w:val="27"/>
          <w:sz w:val="24"/>
          <w:szCs w:val="24"/>
          <w:lang w:val="da-DK"/>
        </w:rPr>
        <w:t xml:space="preserve"> </w:t>
      </w:r>
      <w:r w:rsidRPr="006013EB">
        <w:rPr>
          <w:sz w:val="24"/>
          <w:szCs w:val="24"/>
          <w:lang w:val="da-DK"/>
        </w:rPr>
        <w:t>nogen</w:t>
      </w:r>
      <w:r w:rsidRPr="006013EB">
        <w:rPr>
          <w:spacing w:val="34"/>
          <w:sz w:val="24"/>
          <w:szCs w:val="24"/>
          <w:lang w:val="da-DK"/>
        </w:rPr>
        <w:t xml:space="preserve"> </w:t>
      </w:r>
      <w:r w:rsidRPr="006013EB">
        <w:rPr>
          <w:sz w:val="24"/>
          <w:szCs w:val="24"/>
          <w:lang w:val="da-DK"/>
        </w:rPr>
        <w:t>anbefalinger vedrørende dosering.</w:t>
      </w:r>
    </w:p>
    <w:p w14:paraId="72D716FA" w14:textId="77777777" w:rsidR="006013EB" w:rsidRPr="006013EB" w:rsidRDefault="006013EB" w:rsidP="00FA70C8">
      <w:pPr>
        <w:pStyle w:val="Brdtekst"/>
        <w:ind w:left="851"/>
        <w:rPr>
          <w:sz w:val="24"/>
          <w:szCs w:val="24"/>
          <w:lang w:val="da-DK"/>
        </w:rPr>
      </w:pPr>
    </w:p>
    <w:p w14:paraId="40996969" w14:textId="77777777" w:rsidR="006013EB" w:rsidRPr="006013EB" w:rsidRDefault="006013EB" w:rsidP="00FA70C8">
      <w:pPr>
        <w:pStyle w:val="Brdtekst"/>
        <w:ind w:left="851"/>
        <w:rPr>
          <w:sz w:val="24"/>
          <w:szCs w:val="24"/>
          <w:lang w:val="da-DK"/>
        </w:rPr>
      </w:pPr>
      <w:r w:rsidRPr="006013EB">
        <w:rPr>
          <w:spacing w:val="-2"/>
          <w:sz w:val="24"/>
          <w:szCs w:val="24"/>
          <w:u w:val="single"/>
          <w:lang w:val="da-DK"/>
        </w:rPr>
        <w:t>Administration</w:t>
      </w:r>
    </w:p>
    <w:p w14:paraId="028EBF89" w14:textId="5D36216D" w:rsidR="006013EB" w:rsidRPr="006013EB" w:rsidRDefault="006013EB" w:rsidP="00FA70C8">
      <w:pPr>
        <w:pStyle w:val="Brdtekst"/>
        <w:ind w:left="851" w:right="789"/>
        <w:rPr>
          <w:sz w:val="24"/>
          <w:szCs w:val="24"/>
          <w:lang w:val="da-DK"/>
        </w:rPr>
      </w:pPr>
      <w:r w:rsidRPr="006013EB">
        <w:rPr>
          <w:sz w:val="24"/>
          <w:szCs w:val="24"/>
          <w:lang w:val="da-DK"/>
        </w:rPr>
        <w:t>Brivaracetam</w:t>
      </w:r>
      <w:r w:rsidRPr="006013EB">
        <w:rPr>
          <w:spacing w:val="-6"/>
          <w:sz w:val="24"/>
          <w:szCs w:val="24"/>
          <w:lang w:val="da-DK"/>
        </w:rPr>
        <w:t xml:space="preserve"> </w:t>
      </w:r>
      <w:r w:rsidRPr="006013EB">
        <w:rPr>
          <w:sz w:val="24"/>
          <w:szCs w:val="24"/>
          <w:lang w:val="da-DK"/>
        </w:rPr>
        <w:t>filmovertrukne tabletter</w:t>
      </w:r>
      <w:r w:rsidRPr="006013EB">
        <w:rPr>
          <w:spacing w:val="-12"/>
          <w:sz w:val="24"/>
          <w:szCs w:val="24"/>
          <w:lang w:val="da-DK"/>
        </w:rPr>
        <w:t xml:space="preserve"> </w:t>
      </w:r>
      <w:r w:rsidRPr="006013EB">
        <w:rPr>
          <w:sz w:val="24"/>
          <w:szCs w:val="24"/>
          <w:lang w:val="da-DK"/>
        </w:rPr>
        <w:t>skal tages oralt og synkes hele med væske. Brivaracetam kan tages med eller uden</w:t>
      </w:r>
      <w:r w:rsidRPr="006013EB">
        <w:rPr>
          <w:spacing w:val="-5"/>
          <w:sz w:val="24"/>
          <w:szCs w:val="24"/>
          <w:lang w:val="da-DK"/>
        </w:rPr>
        <w:t xml:space="preserve"> </w:t>
      </w:r>
      <w:r w:rsidRPr="006013EB">
        <w:rPr>
          <w:sz w:val="24"/>
          <w:szCs w:val="24"/>
          <w:lang w:val="da-DK"/>
        </w:rPr>
        <w:t>mad</w:t>
      </w:r>
      <w:r w:rsidRPr="006013EB">
        <w:rPr>
          <w:spacing w:val="-5"/>
          <w:sz w:val="24"/>
          <w:szCs w:val="24"/>
          <w:lang w:val="da-DK"/>
        </w:rPr>
        <w:t xml:space="preserve"> </w:t>
      </w:r>
      <w:r w:rsidRPr="006013EB">
        <w:rPr>
          <w:sz w:val="24"/>
          <w:szCs w:val="24"/>
          <w:lang w:val="da-DK"/>
        </w:rPr>
        <w:t>(se pkt.</w:t>
      </w:r>
      <w:r w:rsidRPr="006013EB">
        <w:rPr>
          <w:spacing w:val="31"/>
          <w:sz w:val="24"/>
          <w:szCs w:val="24"/>
          <w:lang w:val="da-DK"/>
        </w:rPr>
        <w:t xml:space="preserve"> </w:t>
      </w:r>
      <w:r w:rsidRPr="006013EB">
        <w:rPr>
          <w:sz w:val="24"/>
          <w:szCs w:val="24"/>
          <w:lang w:val="da-DK"/>
        </w:rPr>
        <w:t>5.2).</w:t>
      </w:r>
      <w:r w:rsidRPr="006013EB">
        <w:rPr>
          <w:spacing w:val="31"/>
          <w:sz w:val="24"/>
          <w:szCs w:val="24"/>
          <w:lang w:val="da-DK"/>
        </w:rPr>
        <w:t xml:space="preserve"> </w:t>
      </w:r>
      <w:r w:rsidRPr="006013EB">
        <w:rPr>
          <w:sz w:val="24"/>
          <w:szCs w:val="24"/>
          <w:lang w:val="da-DK"/>
        </w:rPr>
        <w:t xml:space="preserve">Tabletterne skal sluges hele for at </w:t>
      </w:r>
      <w:r w:rsidR="007205E2">
        <w:rPr>
          <w:sz w:val="24"/>
          <w:szCs w:val="24"/>
          <w:lang w:val="da-DK"/>
        </w:rPr>
        <w:t>garantere</w:t>
      </w:r>
      <w:r w:rsidRPr="006013EB">
        <w:rPr>
          <w:sz w:val="24"/>
          <w:szCs w:val="24"/>
          <w:lang w:val="da-DK"/>
        </w:rPr>
        <w:t xml:space="preserve"> indtagelse af den korrekte dosis. Patienter,</w:t>
      </w:r>
      <w:r w:rsidRPr="006013EB">
        <w:rPr>
          <w:spacing w:val="31"/>
          <w:sz w:val="24"/>
          <w:szCs w:val="24"/>
          <w:lang w:val="da-DK"/>
        </w:rPr>
        <w:t xml:space="preserve"> </w:t>
      </w:r>
      <w:r w:rsidRPr="006013EB">
        <w:rPr>
          <w:sz w:val="24"/>
          <w:szCs w:val="24"/>
          <w:lang w:val="da-DK"/>
        </w:rPr>
        <w:t>som</w:t>
      </w:r>
      <w:r w:rsidRPr="006013EB">
        <w:rPr>
          <w:spacing w:val="34"/>
          <w:sz w:val="24"/>
          <w:szCs w:val="24"/>
          <w:lang w:val="da-DK"/>
        </w:rPr>
        <w:t xml:space="preserve"> </w:t>
      </w:r>
      <w:r w:rsidRPr="006013EB">
        <w:rPr>
          <w:sz w:val="24"/>
          <w:szCs w:val="24"/>
          <w:lang w:val="da-DK"/>
        </w:rPr>
        <w:t>ikke</w:t>
      </w:r>
      <w:r w:rsidRPr="006013EB">
        <w:rPr>
          <w:spacing w:val="34"/>
          <w:sz w:val="24"/>
          <w:szCs w:val="24"/>
          <w:lang w:val="da-DK"/>
        </w:rPr>
        <w:t xml:space="preserve"> </w:t>
      </w:r>
      <w:r w:rsidRPr="006013EB">
        <w:rPr>
          <w:sz w:val="24"/>
          <w:szCs w:val="24"/>
          <w:lang w:val="da-DK"/>
        </w:rPr>
        <w:t>kan</w:t>
      </w:r>
      <w:r w:rsidRPr="006013EB">
        <w:rPr>
          <w:spacing w:val="37"/>
          <w:sz w:val="24"/>
          <w:szCs w:val="24"/>
          <w:lang w:val="da-DK"/>
        </w:rPr>
        <w:t xml:space="preserve"> </w:t>
      </w:r>
      <w:r w:rsidRPr="006013EB">
        <w:rPr>
          <w:sz w:val="24"/>
          <w:szCs w:val="24"/>
          <w:lang w:val="da-DK"/>
        </w:rPr>
        <w:t>synke</w:t>
      </w:r>
      <w:r w:rsidRPr="006013EB">
        <w:rPr>
          <w:spacing w:val="34"/>
          <w:sz w:val="24"/>
          <w:szCs w:val="24"/>
          <w:lang w:val="da-DK"/>
        </w:rPr>
        <w:t xml:space="preserve"> </w:t>
      </w:r>
      <w:r w:rsidRPr="006013EB">
        <w:rPr>
          <w:sz w:val="24"/>
          <w:szCs w:val="24"/>
          <w:lang w:val="da-DK"/>
        </w:rPr>
        <w:t>tabletter hele,</w:t>
      </w:r>
      <w:r w:rsidRPr="006013EB">
        <w:rPr>
          <w:spacing w:val="31"/>
          <w:sz w:val="24"/>
          <w:szCs w:val="24"/>
          <w:lang w:val="da-DK"/>
        </w:rPr>
        <w:t xml:space="preserve"> </w:t>
      </w:r>
      <w:r w:rsidRPr="006013EB">
        <w:rPr>
          <w:sz w:val="24"/>
          <w:szCs w:val="24"/>
          <w:lang w:val="da-DK"/>
        </w:rPr>
        <w:t xml:space="preserve">eller patienter, hvis doser ikke kan administreres ved brug af hele tabletter, </w:t>
      </w:r>
      <w:r w:rsidR="007205E2">
        <w:rPr>
          <w:sz w:val="24"/>
          <w:szCs w:val="24"/>
          <w:lang w:val="da-DK"/>
        </w:rPr>
        <w:t>skal anvende brivaracetam i en anden lægemiddelform.</w:t>
      </w:r>
    </w:p>
    <w:p w14:paraId="695E76E3" w14:textId="77777777" w:rsidR="009260DE" w:rsidRPr="006013EB" w:rsidRDefault="009260DE" w:rsidP="00FA70C8">
      <w:pPr>
        <w:tabs>
          <w:tab w:val="left" w:pos="851"/>
        </w:tabs>
        <w:ind w:left="851"/>
        <w:rPr>
          <w:sz w:val="24"/>
          <w:szCs w:val="24"/>
        </w:rPr>
      </w:pPr>
    </w:p>
    <w:p w14:paraId="6803C91D" w14:textId="77777777" w:rsidR="009260DE" w:rsidRPr="00C84483" w:rsidRDefault="009260DE" w:rsidP="00FA70C8">
      <w:pPr>
        <w:tabs>
          <w:tab w:val="left" w:pos="851"/>
        </w:tabs>
        <w:ind w:left="851" w:hanging="851"/>
        <w:rPr>
          <w:b/>
          <w:sz w:val="24"/>
          <w:szCs w:val="24"/>
        </w:rPr>
      </w:pPr>
      <w:r w:rsidRPr="00C84483">
        <w:rPr>
          <w:b/>
          <w:sz w:val="24"/>
          <w:szCs w:val="24"/>
        </w:rPr>
        <w:t>4.3</w:t>
      </w:r>
      <w:r w:rsidRPr="00C84483">
        <w:rPr>
          <w:b/>
          <w:sz w:val="24"/>
          <w:szCs w:val="24"/>
        </w:rPr>
        <w:tab/>
        <w:t>Kontraindikationer</w:t>
      </w:r>
    </w:p>
    <w:p w14:paraId="64B81DCE" w14:textId="77777777" w:rsidR="00AB6240" w:rsidRPr="00AB6240" w:rsidRDefault="00AB6240" w:rsidP="00FA70C8">
      <w:pPr>
        <w:tabs>
          <w:tab w:val="left" w:pos="851"/>
        </w:tabs>
        <w:ind w:left="851"/>
        <w:rPr>
          <w:sz w:val="24"/>
          <w:szCs w:val="24"/>
        </w:rPr>
      </w:pPr>
      <w:r w:rsidRPr="00AB6240">
        <w:rPr>
          <w:sz w:val="24"/>
          <w:szCs w:val="24"/>
        </w:rPr>
        <w:t>Overfølsomhed over for det aktive stof eller over for andre pyrrolidonderivater eller et eller flere af hjælpestofferne anført i pkt. 6.1.</w:t>
      </w:r>
    </w:p>
    <w:p w14:paraId="7003B76B" w14:textId="77777777" w:rsidR="009260DE" w:rsidRPr="00C84483" w:rsidRDefault="009260DE" w:rsidP="00FA70C8">
      <w:pPr>
        <w:tabs>
          <w:tab w:val="left" w:pos="851"/>
        </w:tabs>
        <w:ind w:left="851"/>
        <w:rPr>
          <w:sz w:val="24"/>
          <w:szCs w:val="24"/>
        </w:rPr>
      </w:pPr>
    </w:p>
    <w:p w14:paraId="59A06BCC" w14:textId="77777777" w:rsidR="009260DE" w:rsidRPr="00C84483" w:rsidRDefault="009260DE" w:rsidP="00FA70C8">
      <w:pPr>
        <w:tabs>
          <w:tab w:val="left" w:pos="851"/>
        </w:tabs>
        <w:ind w:left="851" w:hanging="851"/>
        <w:rPr>
          <w:b/>
          <w:sz w:val="24"/>
          <w:szCs w:val="24"/>
        </w:rPr>
      </w:pPr>
      <w:r w:rsidRPr="00C84483">
        <w:rPr>
          <w:b/>
          <w:sz w:val="24"/>
          <w:szCs w:val="24"/>
        </w:rPr>
        <w:t>4.4</w:t>
      </w:r>
      <w:r w:rsidRPr="00C84483">
        <w:rPr>
          <w:b/>
          <w:sz w:val="24"/>
          <w:szCs w:val="24"/>
        </w:rPr>
        <w:tab/>
        <w:t>Særlige advarsler og forsigtighedsregler vedrørende brugen</w:t>
      </w:r>
    </w:p>
    <w:p w14:paraId="22E1BA50" w14:textId="77777777" w:rsidR="00AB6240" w:rsidRPr="00AB6240" w:rsidRDefault="00AB6240" w:rsidP="00FA70C8">
      <w:pPr>
        <w:tabs>
          <w:tab w:val="left" w:pos="851"/>
        </w:tabs>
        <w:ind w:left="851"/>
        <w:rPr>
          <w:b/>
          <w:sz w:val="24"/>
          <w:szCs w:val="24"/>
        </w:rPr>
      </w:pPr>
    </w:p>
    <w:p w14:paraId="48B549BB" w14:textId="77777777" w:rsidR="00AB6240" w:rsidRPr="00AB6240" w:rsidRDefault="00AB6240" w:rsidP="00FA70C8">
      <w:pPr>
        <w:tabs>
          <w:tab w:val="left" w:pos="851"/>
        </w:tabs>
        <w:ind w:left="851"/>
        <w:rPr>
          <w:sz w:val="24"/>
          <w:szCs w:val="24"/>
        </w:rPr>
      </w:pPr>
      <w:r w:rsidRPr="00AB6240">
        <w:rPr>
          <w:sz w:val="24"/>
          <w:szCs w:val="24"/>
          <w:u w:val="single"/>
        </w:rPr>
        <w:t>Selvmordstanker og -adfærd</w:t>
      </w:r>
    </w:p>
    <w:p w14:paraId="6FA362BA" w14:textId="77777777" w:rsidR="00AB6240" w:rsidRPr="00AB6240" w:rsidRDefault="00AB6240" w:rsidP="00FA70C8">
      <w:pPr>
        <w:tabs>
          <w:tab w:val="left" w:pos="851"/>
        </w:tabs>
        <w:ind w:left="851"/>
        <w:rPr>
          <w:sz w:val="24"/>
          <w:szCs w:val="24"/>
        </w:rPr>
      </w:pPr>
      <w:r w:rsidRPr="00AB6240">
        <w:rPr>
          <w:sz w:val="24"/>
          <w:szCs w:val="24"/>
        </w:rPr>
        <w:t>Selvmordstanker og -adfærd er rapporteret for flere indikationer hos patienter i behandling med antiepileptika inklusive brivaracetam. En metaanalyse af randomiserede, placebokontrollerede kliniske studier med antiepileptika har også vist en let øget risiko for selvmordstanker og -adfærd. Mekanismen bag denne risiko er ikke kendt og de tilgængelige data udelukker ikke muligheden for en forøget risiko med brivaracetam.</w:t>
      </w:r>
    </w:p>
    <w:p w14:paraId="6A0F6BD5" w14:textId="568D25B3" w:rsidR="00AB6240" w:rsidRDefault="00AB6240" w:rsidP="00FA70C8">
      <w:pPr>
        <w:tabs>
          <w:tab w:val="left" w:pos="851"/>
        </w:tabs>
        <w:ind w:left="851"/>
        <w:rPr>
          <w:sz w:val="24"/>
          <w:szCs w:val="24"/>
        </w:rPr>
      </w:pPr>
      <w:r w:rsidRPr="00AB6240">
        <w:rPr>
          <w:sz w:val="24"/>
          <w:szCs w:val="24"/>
        </w:rPr>
        <w:t>Patienter bør overvåges for, om de får tegn på selvmordstanker og -adfærd, og passende behandling bør overvejes. Patienter (og plejepersonale) bør rådes til straks at kontakte en læge, hvis der opstår tegn på selvmordstanker eller -adfærd. Se også pkt. 4.8, pædiatriske data.</w:t>
      </w:r>
    </w:p>
    <w:p w14:paraId="7FEC3A7C" w14:textId="77777777" w:rsidR="00AB6240" w:rsidRPr="00AB6240" w:rsidRDefault="00AB6240" w:rsidP="00FA70C8">
      <w:pPr>
        <w:tabs>
          <w:tab w:val="left" w:pos="851"/>
        </w:tabs>
        <w:ind w:left="851"/>
        <w:rPr>
          <w:sz w:val="24"/>
          <w:szCs w:val="24"/>
        </w:rPr>
      </w:pPr>
    </w:p>
    <w:p w14:paraId="6CA8CABB" w14:textId="77777777" w:rsidR="00AB6240" w:rsidRPr="00AB6240" w:rsidRDefault="00AB6240" w:rsidP="00FA70C8">
      <w:pPr>
        <w:tabs>
          <w:tab w:val="left" w:pos="851"/>
        </w:tabs>
        <w:ind w:left="851"/>
        <w:rPr>
          <w:sz w:val="24"/>
          <w:szCs w:val="24"/>
        </w:rPr>
      </w:pPr>
      <w:r w:rsidRPr="00AB6240">
        <w:rPr>
          <w:sz w:val="24"/>
          <w:szCs w:val="24"/>
          <w:u w:val="single"/>
        </w:rPr>
        <w:t>Nedsat leverfunktion</w:t>
      </w:r>
    </w:p>
    <w:p w14:paraId="2EA370A5" w14:textId="77777777" w:rsidR="00AB6240" w:rsidRPr="00AB6240" w:rsidRDefault="00AB6240" w:rsidP="00FA70C8">
      <w:pPr>
        <w:tabs>
          <w:tab w:val="left" w:pos="851"/>
        </w:tabs>
        <w:ind w:left="851"/>
        <w:rPr>
          <w:sz w:val="24"/>
          <w:szCs w:val="24"/>
        </w:rPr>
      </w:pPr>
      <w:r w:rsidRPr="00AB6240">
        <w:rPr>
          <w:sz w:val="24"/>
          <w:szCs w:val="24"/>
        </w:rPr>
        <w:t>Der foreligger begrænsede kliniske data om brug af brivaracetam til patienter med eksisterende leverfunktionsnedsættelse. Dosisjustering anbefales hos patienter med nedsat leverfunktion (se pkt. 4.2).</w:t>
      </w:r>
    </w:p>
    <w:p w14:paraId="4F2538EA" w14:textId="645E79C9" w:rsidR="00AB6240" w:rsidRDefault="00AB6240" w:rsidP="00FA70C8">
      <w:pPr>
        <w:rPr>
          <w:sz w:val="24"/>
          <w:szCs w:val="24"/>
        </w:rPr>
      </w:pPr>
      <w:r>
        <w:rPr>
          <w:sz w:val="24"/>
          <w:szCs w:val="24"/>
        </w:rPr>
        <w:br w:type="page"/>
      </w:r>
    </w:p>
    <w:p w14:paraId="17730DEE" w14:textId="77777777" w:rsidR="00AB6240" w:rsidRPr="00AB6240" w:rsidRDefault="00AB6240" w:rsidP="00FA70C8">
      <w:pPr>
        <w:tabs>
          <w:tab w:val="left" w:pos="851"/>
        </w:tabs>
        <w:ind w:left="851"/>
        <w:rPr>
          <w:sz w:val="24"/>
          <w:szCs w:val="24"/>
        </w:rPr>
      </w:pPr>
    </w:p>
    <w:p w14:paraId="62055414" w14:textId="77777777" w:rsidR="00AB6240" w:rsidRPr="00AB6240" w:rsidRDefault="00AB6240" w:rsidP="00FA70C8">
      <w:pPr>
        <w:tabs>
          <w:tab w:val="left" w:pos="851"/>
        </w:tabs>
        <w:ind w:left="851"/>
        <w:rPr>
          <w:sz w:val="24"/>
          <w:szCs w:val="24"/>
        </w:rPr>
      </w:pPr>
      <w:r w:rsidRPr="00AB6240">
        <w:rPr>
          <w:sz w:val="24"/>
          <w:szCs w:val="24"/>
          <w:u w:val="single"/>
        </w:rPr>
        <w:t>Svære kutane bivirkninger</w:t>
      </w:r>
    </w:p>
    <w:p w14:paraId="017772C3" w14:textId="77777777" w:rsidR="00AB6240" w:rsidRPr="00AB6240" w:rsidRDefault="00AB6240" w:rsidP="00FA70C8">
      <w:pPr>
        <w:tabs>
          <w:tab w:val="left" w:pos="851"/>
        </w:tabs>
        <w:ind w:left="851"/>
        <w:rPr>
          <w:sz w:val="24"/>
          <w:szCs w:val="24"/>
        </w:rPr>
      </w:pPr>
      <w:r w:rsidRPr="00AB6240">
        <w:rPr>
          <w:sz w:val="24"/>
          <w:szCs w:val="24"/>
        </w:rPr>
        <w:t>Svære kutane bivirkninger, herunder Stevens-Johnsons syndrom, som kan være livstruende eller dødelig, er rapporteret i forbindelse med behandling med brivaracetam. Ved ordination skal patienterne informeres om tegn og symptomer og overvåges nøje for hudreaktioner. Hvis der opstår tegn og symptomer på disse reaktioner, skal brivaracetam straks seponeres, og en alternativ behandling skal overvejes.</w:t>
      </w:r>
    </w:p>
    <w:p w14:paraId="5E7A611B" w14:textId="77777777" w:rsidR="00AB6240" w:rsidRPr="00AB6240" w:rsidRDefault="00AB6240" w:rsidP="00FA70C8">
      <w:pPr>
        <w:tabs>
          <w:tab w:val="left" w:pos="851"/>
        </w:tabs>
        <w:ind w:left="851"/>
        <w:rPr>
          <w:sz w:val="24"/>
          <w:szCs w:val="24"/>
          <w:u w:val="single"/>
        </w:rPr>
      </w:pPr>
    </w:p>
    <w:p w14:paraId="17EC207B" w14:textId="77777777" w:rsidR="00AB6240" w:rsidRPr="00AB6240" w:rsidRDefault="00AB6240" w:rsidP="00FA70C8">
      <w:pPr>
        <w:tabs>
          <w:tab w:val="left" w:pos="851"/>
        </w:tabs>
        <w:ind w:left="851"/>
        <w:rPr>
          <w:sz w:val="24"/>
          <w:szCs w:val="24"/>
        </w:rPr>
      </w:pPr>
      <w:r w:rsidRPr="00AB6240">
        <w:rPr>
          <w:sz w:val="24"/>
          <w:szCs w:val="24"/>
          <w:u w:val="single"/>
        </w:rPr>
        <w:t>Hjælpestoffer</w:t>
      </w:r>
    </w:p>
    <w:p w14:paraId="58A6BB31" w14:textId="77777777" w:rsidR="00AB6240" w:rsidRPr="00AB6240" w:rsidRDefault="00AB6240" w:rsidP="00FA70C8">
      <w:pPr>
        <w:tabs>
          <w:tab w:val="left" w:pos="851"/>
        </w:tabs>
        <w:ind w:left="851"/>
        <w:rPr>
          <w:sz w:val="24"/>
          <w:szCs w:val="24"/>
        </w:rPr>
      </w:pPr>
    </w:p>
    <w:p w14:paraId="0F681C99" w14:textId="77777777" w:rsidR="00AB6240" w:rsidRPr="00AB6240" w:rsidRDefault="00AB6240" w:rsidP="00FA70C8">
      <w:pPr>
        <w:tabs>
          <w:tab w:val="left" w:pos="851"/>
        </w:tabs>
        <w:ind w:left="851"/>
        <w:rPr>
          <w:sz w:val="24"/>
          <w:szCs w:val="24"/>
        </w:rPr>
      </w:pPr>
      <w:r w:rsidRPr="00AB6240">
        <w:rPr>
          <w:i/>
          <w:sz w:val="24"/>
          <w:szCs w:val="24"/>
        </w:rPr>
        <w:t>Natriumindhold</w:t>
      </w:r>
    </w:p>
    <w:p w14:paraId="281DCC3C" w14:textId="77777777" w:rsidR="00AB6240" w:rsidRPr="00AB6240" w:rsidRDefault="00AB6240" w:rsidP="00FA70C8">
      <w:pPr>
        <w:tabs>
          <w:tab w:val="left" w:pos="851"/>
        </w:tabs>
        <w:ind w:left="851"/>
        <w:rPr>
          <w:sz w:val="24"/>
          <w:szCs w:val="24"/>
        </w:rPr>
      </w:pPr>
      <w:r w:rsidRPr="00AB6240">
        <w:rPr>
          <w:sz w:val="24"/>
          <w:szCs w:val="24"/>
        </w:rPr>
        <w:t>Brivaracetam filmovertrukne tabletter indeholder mindre end 1 mmol (23 mg) natrium pr. tablet, dvs. de er i det væsentlige natriumfrie.</w:t>
      </w:r>
    </w:p>
    <w:p w14:paraId="0E702217" w14:textId="77777777" w:rsidR="009260DE" w:rsidRPr="00C84483" w:rsidRDefault="009260DE" w:rsidP="00FA70C8">
      <w:pPr>
        <w:tabs>
          <w:tab w:val="left" w:pos="851"/>
        </w:tabs>
        <w:ind w:left="851"/>
        <w:rPr>
          <w:sz w:val="24"/>
          <w:szCs w:val="24"/>
        </w:rPr>
      </w:pPr>
    </w:p>
    <w:p w14:paraId="7ED89050" w14:textId="77777777" w:rsidR="009260DE" w:rsidRPr="00C84483" w:rsidRDefault="009260DE" w:rsidP="00FA70C8">
      <w:pPr>
        <w:tabs>
          <w:tab w:val="left" w:pos="851"/>
        </w:tabs>
        <w:ind w:left="851" w:hanging="851"/>
        <w:rPr>
          <w:b/>
          <w:sz w:val="24"/>
          <w:szCs w:val="24"/>
        </w:rPr>
      </w:pPr>
      <w:r w:rsidRPr="00C84483">
        <w:rPr>
          <w:b/>
          <w:sz w:val="24"/>
          <w:szCs w:val="24"/>
        </w:rPr>
        <w:t>4.5</w:t>
      </w:r>
      <w:r w:rsidRPr="00C84483">
        <w:rPr>
          <w:b/>
          <w:sz w:val="24"/>
          <w:szCs w:val="24"/>
        </w:rPr>
        <w:tab/>
        <w:t>Interaktion med andre lægemidler og andre former for interaktion</w:t>
      </w:r>
    </w:p>
    <w:p w14:paraId="7494F6BF" w14:textId="77777777" w:rsidR="001C14E9" w:rsidRDefault="00286143" w:rsidP="00FA70C8">
      <w:pPr>
        <w:pStyle w:val="Brdtekst"/>
        <w:ind w:left="851" w:right="-1"/>
        <w:rPr>
          <w:sz w:val="24"/>
          <w:szCs w:val="24"/>
          <w:lang w:val="da-DK"/>
        </w:rPr>
      </w:pPr>
      <w:r w:rsidRPr="00286143">
        <w:rPr>
          <w:sz w:val="24"/>
          <w:szCs w:val="24"/>
          <w:lang w:val="da-DK"/>
        </w:rPr>
        <w:t>Formelle interaktionsstudier er kun</w:t>
      </w:r>
      <w:r w:rsidRPr="00286143">
        <w:rPr>
          <w:spacing w:val="40"/>
          <w:sz w:val="24"/>
          <w:szCs w:val="24"/>
          <w:lang w:val="da-DK"/>
        </w:rPr>
        <w:t xml:space="preserve"> </w:t>
      </w:r>
      <w:r w:rsidRPr="00286143">
        <w:rPr>
          <w:sz w:val="24"/>
          <w:szCs w:val="24"/>
          <w:lang w:val="da-DK"/>
        </w:rPr>
        <w:t>udført hos</w:t>
      </w:r>
      <w:r w:rsidR="001C14E9">
        <w:rPr>
          <w:sz w:val="24"/>
          <w:szCs w:val="24"/>
          <w:lang w:val="da-DK"/>
        </w:rPr>
        <w:t xml:space="preserve"> v</w:t>
      </w:r>
      <w:r w:rsidRPr="00286143">
        <w:rPr>
          <w:sz w:val="24"/>
          <w:szCs w:val="24"/>
          <w:lang w:val="da-DK"/>
        </w:rPr>
        <w:t>oksne.</w:t>
      </w:r>
    </w:p>
    <w:p w14:paraId="302241A0" w14:textId="77777777" w:rsidR="001C14E9" w:rsidRDefault="001C14E9" w:rsidP="00FA70C8">
      <w:pPr>
        <w:pStyle w:val="Brdtekst"/>
        <w:ind w:left="851" w:right="-1"/>
        <w:rPr>
          <w:spacing w:val="40"/>
          <w:sz w:val="24"/>
          <w:szCs w:val="24"/>
          <w:lang w:val="da-DK"/>
        </w:rPr>
      </w:pPr>
    </w:p>
    <w:p w14:paraId="0FB8EAC9" w14:textId="2D3C6773" w:rsidR="00286143" w:rsidRPr="00286143" w:rsidRDefault="00286143" w:rsidP="00FA70C8">
      <w:pPr>
        <w:pStyle w:val="Brdtekst"/>
        <w:ind w:left="851" w:right="-1"/>
        <w:rPr>
          <w:sz w:val="24"/>
          <w:szCs w:val="24"/>
          <w:lang w:val="da-DK"/>
        </w:rPr>
      </w:pPr>
      <w:r w:rsidRPr="00286143">
        <w:rPr>
          <w:sz w:val="24"/>
          <w:szCs w:val="24"/>
          <w:u w:val="single"/>
          <w:lang w:val="da-DK"/>
        </w:rPr>
        <w:t>Farmakodynamiske interaktioner</w:t>
      </w:r>
    </w:p>
    <w:p w14:paraId="600A11B1" w14:textId="77777777" w:rsidR="001C14E9" w:rsidRDefault="001C14E9" w:rsidP="00FA70C8">
      <w:pPr>
        <w:ind w:left="851"/>
        <w:rPr>
          <w:i/>
          <w:sz w:val="24"/>
          <w:szCs w:val="24"/>
        </w:rPr>
      </w:pPr>
    </w:p>
    <w:p w14:paraId="4413D6E5" w14:textId="015975D5" w:rsidR="00286143" w:rsidRPr="00286143" w:rsidRDefault="00286143" w:rsidP="00FA70C8">
      <w:pPr>
        <w:ind w:left="851"/>
        <w:rPr>
          <w:i/>
          <w:sz w:val="24"/>
          <w:szCs w:val="24"/>
        </w:rPr>
      </w:pPr>
      <w:r w:rsidRPr="00286143">
        <w:rPr>
          <w:i/>
          <w:sz w:val="24"/>
          <w:szCs w:val="24"/>
        </w:rPr>
        <w:t>Samtidig</w:t>
      </w:r>
      <w:r w:rsidRPr="00286143">
        <w:rPr>
          <w:i/>
          <w:spacing w:val="46"/>
          <w:sz w:val="24"/>
          <w:szCs w:val="24"/>
        </w:rPr>
        <w:t xml:space="preserve"> </w:t>
      </w:r>
      <w:r w:rsidRPr="00286143">
        <w:rPr>
          <w:i/>
          <w:sz w:val="24"/>
          <w:szCs w:val="24"/>
        </w:rPr>
        <w:t>behandling</w:t>
      </w:r>
      <w:r w:rsidRPr="00286143">
        <w:rPr>
          <w:i/>
          <w:spacing w:val="47"/>
          <w:sz w:val="24"/>
          <w:szCs w:val="24"/>
        </w:rPr>
        <w:t xml:space="preserve"> </w:t>
      </w:r>
      <w:r w:rsidRPr="00286143">
        <w:rPr>
          <w:i/>
          <w:sz w:val="24"/>
          <w:szCs w:val="24"/>
        </w:rPr>
        <w:t>med</w:t>
      </w:r>
      <w:r w:rsidRPr="00286143">
        <w:rPr>
          <w:i/>
          <w:spacing w:val="47"/>
          <w:sz w:val="24"/>
          <w:szCs w:val="24"/>
        </w:rPr>
        <w:t xml:space="preserve"> </w:t>
      </w:r>
      <w:r w:rsidRPr="00286143">
        <w:rPr>
          <w:i/>
          <w:spacing w:val="-2"/>
          <w:sz w:val="24"/>
          <w:szCs w:val="24"/>
        </w:rPr>
        <w:t>levetiracetam</w:t>
      </w:r>
    </w:p>
    <w:p w14:paraId="4827D9AC" w14:textId="77777777" w:rsidR="00286143" w:rsidRPr="00286143" w:rsidRDefault="00286143" w:rsidP="00FA70C8">
      <w:pPr>
        <w:pStyle w:val="Brdtekst"/>
        <w:tabs>
          <w:tab w:val="left" w:pos="7797"/>
        </w:tabs>
        <w:ind w:left="851" w:right="2"/>
        <w:rPr>
          <w:sz w:val="24"/>
          <w:szCs w:val="24"/>
          <w:lang w:val="da-DK"/>
        </w:rPr>
      </w:pPr>
      <w:r w:rsidRPr="00286143">
        <w:rPr>
          <w:sz w:val="24"/>
          <w:szCs w:val="24"/>
          <w:lang w:val="da-DK"/>
        </w:rPr>
        <w:t>I kliniske studier,</w:t>
      </w:r>
      <w:r w:rsidRPr="00286143">
        <w:rPr>
          <w:spacing w:val="-6"/>
          <w:sz w:val="24"/>
          <w:szCs w:val="24"/>
          <w:lang w:val="da-DK"/>
        </w:rPr>
        <w:t xml:space="preserve"> </w:t>
      </w:r>
      <w:r w:rsidRPr="00286143">
        <w:rPr>
          <w:sz w:val="24"/>
          <w:szCs w:val="24"/>
          <w:lang w:val="da-DK"/>
        </w:rPr>
        <w:t>selvom</w:t>
      </w:r>
      <w:r w:rsidRPr="00286143">
        <w:rPr>
          <w:spacing w:val="-5"/>
          <w:sz w:val="24"/>
          <w:szCs w:val="24"/>
          <w:lang w:val="da-DK"/>
        </w:rPr>
        <w:t xml:space="preserve"> </w:t>
      </w:r>
      <w:r w:rsidRPr="00286143">
        <w:rPr>
          <w:sz w:val="24"/>
          <w:szCs w:val="24"/>
          <w:lang w:val="da-DK"/>
        </w:rPr>
        <w:t xml:space="preserve">antallet var begrænset, blev der ikke observeret fordele ved brivaracetam </w:t>
      </w:r>
      <w:r w:rsidRPr="00286143">
        <w:rPr>
          <w:i/>
          <w:sz w:val="24"/>
          <w:szCs w:val="24"/>
          <w:lang w:val="da-DK"/>
        </w:rPr>
        <w:t xml:space="preserve">versus </w:t>
      </w:r>
      <w:r w:rsidRPr="00286143">
        <w:rPr>
          <w:sz w:val="24"/>
          <w:szCs w:val="24"/>
          <w:lang w:val="da-DK"/>
        </w:rPr>
        <w:t>placebo hos patienter, som samtidig tog levetiracetam. Der blev ikke observeret yderligere sikkerheds-</w:t>
      </w:r>
      <w:r w:rsidRPr="00286143">
        <w:rPr>
          <w:spacing w:val="40"/>
          <w:sz w:val="24"/>
          <w:szCs w:val="24"/>
          <w:lang w:val="da-DK"/>
        </w:rPr>
        <w:t xml:space="preserve"> </w:t>
      </w:r>
      <w:r w:rsidRPr="00286143">
        <w:rPr>
          <w:sz w:val="24"/>
          <w:szCs w:val="24"/>
          <w:lang w:val="da-DK"/>
        </w:rPr>
        <w:t>eller</w:t>
      </w:r>
      <w:r w:rsidRPr="00286143">
        <w:rPr>
          <w:spacing w:val="40"/>
          <w:sz w:val="24"/>
          <w:szCs w:val="24"/>
          <w:lang w:val="da-DK"/>
        </w:rPr>
        <w:t xml:space="preserve"> </w:t>
      </w:r>
      <w:r w:rsidRPr="00286143">
        <w:rPr>
          <w:sz w:val="24"/>
          <w:szCs w:val="24"/>
          <w:lang w:val="da-DK"/>
        </w:rPr>
        <w:t>tolerabilitetsproblemer</w:t>
      </w:r>
      <w:r w:rsidRPr="00286143">
        <w:rPr>
          <w:spacing w:val="40"/>
          <w:sz w:val="24"/>
          <w:szCs w:val="24"/>
          <w:lang w:val="da-DK"/>
        </w:rPr>
        <w:t xml:space="preserve"> </w:t>
      </w:r>
      <w:r w:rsidRPr="00286143">
        <w:rPr>
          <w:sz w:val="24"/>
          <w:szCs w:val="24"/>
          <w:lang w:val="da-DK"/>
        </w:rPr>
        <w:t>(se</w:t>
      </w:r>
      <w:r w:rsidRPr="00286143">
        <w:rPr>
          <w:spacing w:val="40"/>
          <w:sz w:val="24"/>
          <w:szCs w:val="24"/>
          <w:lang w:val="da-DK"/>
        </w:rPr>
        <w:t xml:space="preserve"> </w:t>
      </w:r>
      <w:r w:rsidRPr="00286143">
        <w:rPr>
          <w:sz w:val="24"/>
          <w:szCs w:val="24"/>
          <w:lang w:val="da-DK"/>
        </w:rPr>
        <w:t>pkt.</w:t>
      </w:r>
      <w:r w:rsidRPr="00286143">
        <w:rPr>
          <w:spacing w:val="40"/>
          <w:sz w:val="24"/>
          <w:szCs w:val="24"/>
          <w:lang w:val="da-DK"/>
        </w:rPr>
        <w:t xml:space="preserve"> </w:t>
      </w:r>
      <w:r w:rsidRPr="00286143">
        <w:rPr>
          <w:sz w:val="24"/>
          <w:szCs w:val="24"/>
          <w:lang w:val="da-DK"/>
        </w:rPr>
        <w:t>5.1).</w:t>
      </w:r>
    </w:p>
    <w:p w14:paraId="3BD66417" w14:textId="77777777" w:rsidR="00286143" w:rsidRPr="00286143" w:rsidRDefault="00286143" w:rsidP="00FA70C8">
      <w:pPr>
        <w:pStyle w:val="Brdtekst"/>
        <w:ind w:left="851"/>
        <w:rPr>
          <w:sz w:val="24"/>
          <w:szCs w:val="24"/>
          <w:lang w:val="da-DK"/>
        </w:rPr>
      </w:pPr>
    </w:p>
    <w:p w14:paraId="2ACAA092" w14:textId="77777777" w:rsidR="00286143" w:rsidRPr="00286143" w:rsidRDefault="00286143" w:rsidP="00FA70C8">
      <w:pPr>
        <w:ind w:left="851"/>
        <w:rPr>
          <w:i/>
          <w:sz w:val="24"/>
          <w:szCs w:val="24"/>
        </w:rPr>
      </w:pPr>
      <w:r w:rsidRPr="00286143">
        <w:rPr>
          <w:i/>
          <w:sz w:val="24"/>
          <w:szCs w:val="24"/>
        </w:rPr>
        <w:t>Interaktion</w:t>
      </w:r>
      <w:r w:rsidRPr="00286143">
        <w:rPr>
          <w:i/>
          <w:spacing w:val="40"/>
          <w:sz w:val="24"/>
          <w:szCs w:val="24"/>
        </w:rPr>
        <w:t xml:space="preserve"> </w:t>
      </w:r>
      <w:r w:rsidRPr="00286143">
        <w:rPr>
          <w:i/>
          <w:sz w:val="24"/>
          <w:szCs w:val="24"/>
        </w:rPr>
        <w:t>med</w:t>
      </w:r>
      <w:r w:rsidRPr="00286143">
        <w:rPr>
          <w:i/>
          <w:spacing w:val="41"/>
          <w:sz w:val="24"/>
          <w:szCs w:val="24"/>
        </w:rPr>
        <w:t xml:space="preserve"> </w:t>
      </w:r>
      <w:r w:rsidRPr="00286143">
        <w:rPr>
          <w:i/>
          <w:spacing w:val="-2"/>
          <w:sz w:val="24"/>
          <w:szCs w:val="24"/>
        </w:rPr>
        <w:t>alkohol</w:t>
      </w:r>
    </w:p>
    <w:p w14:paraId="3A7ECF31" w14:textId="77777777" w:rsidR="00286143" w:rsidRPr="00286143" w:rsidRDefault="00286143" w:rsidP="00FA70C8">
      <w:pPr>
        <w:pStyle w:val="Brdtekst"/>
        <w:ind w:left="851" w:right="2"/>
        <w:rPr>
          <w:sz w:val="24"/>
          <w:szCs w:val="24"/>
          <w:lang w:val="da-DK"/>
        </w:rPr>
      </w:pPr>
      <w:r w:rsidRPr="00286143">
        <w:rPr>
          <w:sz w:val="24"/>
          <w:szCs w:val="24"/>
          <w:lang w:val="da-DK"/>
        </w:rPr>
        <w:t>I</w:t>
      </w:r>
      <w:r w:rsidRPr="00286143">
        <w:rPr>
          <w:spacing w:val="28"/>
          <w:sz w:val="24"/>
          <w:szCs w:val="24"/>
          <w:lang w:val="da-DK"/>
        </w:rPr>
        <w:t xml:space="preserve"> </w:t>
      </w:r>
      <w:r w:rsidRPr="00286143">
        <w:rPr>
          <w:sz w:val="24"/>
          <w:szCs w:val="24"/>
          <w:lang w:val="da-DK"/>
        </w:rPr>
        <w:t>et farmakokinetisk</w:t>
      </w:r>
      <w:r w:rsidRPr="00286143">
        <w:rPr>
          <w:spacing w:val="-4"/>
          <w:sz w:val="24"/>
          <w:szCs w:val="24"/>
          <w:lang w:val="da-DK"/>
        </w:rPr>
        <w:t xml:space="preserve"> </w:t>
      </w:r>
      <w:r w:rsidRPr="00286143">
        <w:rPr>
          <w:sz w:val="24"/>
          <w:szCs w:val="24"/>
          <w:lang w:val="da-DK"/>
        </w:rPr>
        <w:t>og</w:t>
      </w:r>
      <w:r w:rsidRPr="00286143">
        <w:rPr>
          <w:spacing w:val="-4"/>
          <w:sz w:val="24"/>
          <w:szCs w:val="24"/>
          <w:lang w:val="da-DK"/>
        </w:rPr>
        <w:t xml:space="preserve"> </w:t>
      </w:r>
      <w:r w:rsidRPr="00286143">
        <w:rPr>
          <w:sz w:val="24"/>
          <w:szCs w:val="24"/>
          <w:lang w:val="da-DK"/>
        </w:rPr>
        <w:t>farmakodynamisk</w:t>
      </w:r>
      <w:r w:rsidRPr="00286143">
        <w:rPr>
          <w:spacing w:val="-4"/>
          <w:sz w:val="24"/>
          <w:szCs w:val="24"/>
          <w:lang w:val="da-DK"/>
        </w:rPr>
        <w:t xml:space="preserve"> </w:t>
      </w:r>
      <w:r w:rsidRPr="00286143">
        <w:rPr>
          <w:sz w:val="24"/>
          <w:szCs w:val="24"/>
          <w:lang w:val="da-DK"/>
        </w:rPr>
        <w:t>interaktionsstudie</w:t>
      </w:r>
      <w:r w:rsidRPr="00286143">
        <w:rPr>
          <w:spacing w:val="-7"/>
          <w:sz w:val="24"/>
          <w:szCs w:val="24"/>
          <w:lang w:val="da-DK"/>
        </w:rPr>
        <w:t xml:space="preserve"> </w:t>
      </w:r>
      <w:r w:rsidRPr="00286143">
        <w:rPr>
          <w:sz w:val="24"/>
          <w:szCs w:val="24"/>
          <w:lang w:val="da-DK"/>
        </w:rPr>
        <w:t>sås der ingen</w:t>
      </w:r>
      <w:r w:rsidRPr="00286143">
        <w:rPr>
          <w:spacing w:val="-4"/>
          <w:sz w:val="24"/>
          <w:szCs w:val="24"/>
          <w:lang w:val="da-DK"/>
        </w:rPr>
        <w:t xml:space="preserve"> </w:t>
      </w:r>
      <w:r w:rsidRPr="00286143">
        <w:rPr>
          <w:sz w:val="24"/>
          <w:szCs w:val="24"/>
          <w:lang w:val="da-DK"/>
        </w:rPr>
        <w:t>farmakokinetisk</w:t>
      </w:r>
      <w:r w:rsidRPr="00286143">
        <w:rPr>
          <w:spacing w:val="-4"/>
          <w:sz w:val="24"/>
          <w:szCs w:val="24"/>
          <w:lang w:val="da-DK"/>
        </w:rPr>
        <w:t xml:space="preserve"> </w:t>
      </w:r>
      <w:r w:rsidRPr="00286143">
        <w:rPr>
          <w:sz w:val="24"/>
          <w:szCs w:val="24"/>
          <w:lang w:val="da-DK"/>
        </w:rPr>
        <w:t>interaktion mellem en enkeltdosis brivaracetam 200 mg og kontinuerlig infusion af ethanol 0,6 g/l hos raske forsøgspersoner,</w:t>
      </w:r>
      <w:r w:rsidRPr="00286143">
        <w:rPr>
          <w:spacing w:val="66"/>
          <w:sz w:val="24"/>
          <w:szCs w:val="24"/>
          <w:lang w:val="da-DK"/>
        </w:rPr>
        <w:t xml:space="preserve"> </w:t>
      </w:r>
      <w:r w:rsidRPr="00286143">
        <w:rPr>
          <w:sz w:val="24"/>
          <w:szCs w:val="24"/>
          <w:lang w:val="da-DK"/>
        </w:rPr>
        <w:t>men</w:t>
      </w:r>
      <w:r w:rsidRPr="00286143">
        <w:rPr>
          <w:spacing w:val="74"/>
          <w:sz w:val="24"/>
          <w:szCs w:val="24"/>
          <w:lang w:val="da-DK"/>
        </w:rPr>
        <w:t xml:space="preserve"> </w:t>
      </w:r>
      <w:r w:rsidRPr="00286143">
        <w:rPr>
          <w:sz w:val="24"/>
          <w:szCs w:val="24"/>
          <w:lang w:val="da-DK"/>
        </w:rPr>
        <w:t>brivaracetam</w:t>
      </w:r>
      <w:r w:rsidRPr="00286143">
        <w:rPr>
          <w:spacing w:val="70"/>
          <w:sz w:val="24"/>
          <w:szCs w:val="24"/>
          <w:lang w:val="da-DK"/>
        </w:rPr>
        <w:t xml:space="preserve"> </w:t>
      </w:r>
      <w:r w:rsidRPr="00286143">
        <w:rPr>
          <w:sz w:val="24"/>
          <w:szCs w:val="24"/>
          <w:lang w:val="da-DK"/>
        </w:rPr>
        <w:t>omtrent</w:t>
      </w:r>
      <w:r w:rsidRPr="00286143">
        <w:rPr>
          <w:spacing w:val="40"/>
          <w:sz w:val="24"/>
          <w:szCs w:val="24"/>
          <w:lang w:val="da-DK"/>
        </w:rPr>
        <w:t xml:space="preserve"> </w:t>
      </w:r>
      <w:r w:rsidRPr="00286143">
        <w:rPr>
          <w:sz w:val="24"/>
          <w:szCs w:val="24"/>
          <w:lang w:val="da-DK"/>
        </w:rPr>
        <w:t>fordoblede</w:t>
      </w:r>
      <w:r w:rsidRPr="00286143">
        <w:rPr>
          <w:spacing w:val="70"/>
          <w:sz w:val="24"/>
          <w:szCs w:val="24"/>
          <w:lang w:val="da-DK"/>
        </w:rPr>
        <w:t xml:space="preserve"> </w:t>
      </w:r>
      <w:r w:rsidRPr="00286143">
        <w:rPr>
          <w:sz w:val="24"/>
          <w:szCs w:val="24"/>
          <w:lang w:val="da-DK"/>
        </w:rPr>
        <w:t>effekten</w:t>
      </w:r>
      <w:r w:rsidRPr="00286143">
        <w:rPr>
          <w:spacing w:val="74"/>
          <w:sz w:val="24"/>
          <w:szCs w:val="24"/>
          <w:lang w:val="da-DK"/>
        </w:rPr>
        <w:t xml:space="preserve"> </w:t>
      </w:r>
      <w:r w:rsidRPr="00286143">
        <w:rPr>
          <w:sz w:val="24"/>
          <w:szCs w:val="24"/>
          <w:lang w:val="da-DK"/>
        </w:rPr>
        <w:t>af</w:t>
      </w:r>
      <w:r w:rsidRPr="00286143">
        <w:rPr>
          <w:spacing w:val="80"/>
          <w:sz w:val="24"/>
          <w:szCs w:val="24"/>
          <w:lang w:val="da-DK"/>
        </w:rPr>
        <w:t xml:space="preserve"> </w:t>
      </w:r>
      <w:r w:rsidRPr="00286143">
        <w:rPr>
          <w:sz w:val="24"/>
          <w:szCs w:val="24"/>
          <w:lang w:val="da-DK"/>
        </w:rPr>
        <w:t>alkohol</w:t>
      </w:r>
      <w:r w:rsidRPr="00286143">
        <w:rPr>
          <w:spacing w:val="40"/>
          <w:sz w:val="24"/>
          <w:szCs w:val="24"/>
          <w:lang w:val="da-DK"/>
        </w:rPr>
        <w:t xml:space="preserve"> </w:t>
      </w:r>
      <w:r w:rsidRPr="00286143">
        <w:rPr>
          <w:sz w:val="24"/>
          <w:szCs w:val="24"/>
          <w:lang w:val="da-DK"/>
        </w:rPr>
        <w:t>på</w:t>
      </w:r>
      <w:r w:rsidRPr="00286143">
        <w:rPr>
          <w:spacing w:val="70"/>
          <w:sz w:val="24"/>
          <w:szCs w:val="24"/>
          <w:lang w:val="da-DK"/>
        </w:rPr>
        <w:t xml:space="preserve"> </w:t>
      </w:r>
      <w:r w:rsidRPr="00286143">
        <w:rPr>
          <w:sz w:val="24"/>
          <w:szCs w:val="24"/>
          <w:lang w:val="da-DK"/>
        </w:rPr>
        <w:t>psykomotoriske funktioner, opmærksomhed</w:t>
      </w:r>
      <w:r w:rsidRPr="00286143">
        <w:rPr>
          <w:spacing w:val="-7"/>
          <w:sz w:val="24"/>
          <w:szCs w:val="24"/>
          <w:lang w:val="da-DK"/>
        </w:rPr>
        <w:t xml:space="preserve"> </w:t>
      </w:r>
      <w:r w:rsidRPr="00286143">
        <w:rPr>
          <w:sz w:val="24"/>
          <w:szCs w:val="24"/>
          <w:lang w:val="da-DK"/>
        </w:rPr>
        <w:t>og</w:t>
      </w:r>
      <w:r w:rsidRPr="00286143">
        <w:rPr>
          <w:spacing w:val="-7"/>
          <w:sz w:val="24"/>
          <w:szCs w:val="24"/>
          <w:lang w:val="da-DK"/>
        </w:rPr>
        <w:t xml:space="preserve"> </w:t>
      </w:r>
      <w:r w:rsidRPr="00286143">
        <w:rPr>
          <w:sz w:val="24"/>
          <w:szCs w:val="24"/>
          <w:lang w:val="da-DK"/>
        </w:rPr>
        <w:t>hukommelse. Samtidig</w:t>
      </w:r>
      <w:r w:rsidRPr="00286143">
        <w:rPr>
          <w:spacing w:val="-7"/>
          <w:sz w:val="24"/>
          <w:szCs w:val="24"/>
          <w:lang w:val="da-DK"/>
        </w:rPr>
        <w:t xml:space="preserve"> </w:t>
      </w:r>
      <w:r w:rsidRPr="00286143">
        <w:rPr>
          <w:sz w:val="24"/>
          <w:szCs w:val="24"/>
          <w:lang w:val="da-DK"/>
        </w:rPr>
        <w:t>indtagelse af brivaracetam</w:t>
      </w:r>
      <w:r w:rsidRPr="00286143">
        <w:rPr>
          <w:spacing w:val="-11"/>
          <w:sz w:val="24"/>
          <w:szCs w:val="24"/>
          <w:lang w:val="da-DK"/>
        </w:rPr>
        <w:t xml:space="preserve"> </w:t>
      </w:r>
      <w:r w:rsidRPr="00286143">
        <w:rPr>
          <w:sz w:val="24"/>
          <w:szCs w:val="24"/>
          <w:lang w:val="da-DK"/>
        </w:rPr>
        <w:t>og</w:t>
      </w:r>
      <w:r w:rsidRPr="00286143">
        <w:rPr>
          <w:spacing w:val="-7"/>
          <w:sz w:val="24"/>
          <w:szCs w:val="24"/>
          <w:lang w:val="da-DK"/>
        </w:rPr>
        <w:t xml:space="preserve"> </w:t>
      </w:r>
      <w:r w:rsidRPr="00286143">
        <w:rPr>
          <w:sz w:val="24"/>
          <w:szCs w:val="24"/>
          <w:lang w:val="da-DK"/>
        </w:rPr>
        <w:t>alkohol</w:t>
      </w:r>
      <w:r w:rsidRPr="00286143">
        <w:rPr>
          <w:spacing w:val="-1"/>
          <w:sz w:val="24"/>
          <w:szCs w:val="24"/>
          <w:lang w:val="da-DK"/>
        </w:rPr>
        <w:t xml:space="preserve"> </w:t>
      </w:r>
      <w:r w:rsidRPr="00286143">
        <w:rPr>
          <w:sz w:val="24"/>
          <w:szCs w:val="24"/>
          <w:lang w:val="da-DK"/>
        </w:rPr>
        <w:t xml:space="preserve">anbefales </w:t>
      </w:r>
      <w:r w:rsidRPr="00286143">
        <w:rPr>
          <w:spacing w:val="-2"/>
          <w:sz w:val="24"/>
          <w:szCs w:val="24"/>
          <w:lang w:val="da-DK"/>
        </w:rPr>
        <w:t>ikke.</w:t>
      </w:r>
    </w:p>
    <w:p w14:paraId="2DDF4F96" w14:textId="77777777" w:rsidR="00286143" w:rsidRPr="00286143" w:rsidRDefault="00286143" w:rsidP="00FA70C8">
      <w:pPr>
        <w:pStyle w:val="Brdtekst"/>
        <w:ind w:left="851"/>
        <w:rPr>
          <w:sz w:val="24"/>
          <w:szCs w:val="24"/>
          <w:lang w:val="da-DK"/>
        </w:rPr>
      </w:pPr>
    </w:p>
    <w:p w14:paraId="6AFCFD97" w14:textId="77777777" w:rsidR="00286143" w:rsidRPr="00286143" w:rsidRDefault="00286143" w:rsidP="00FA70C8">
      <w:pPr>
        <w:pStyle w:val="Brdtekst"/>
        <w:ind w:left="851"/>
        <w:rPr>
          <w:sz w:val="24"/>
          <w:szCs w:val="24"/>
          <w:lang w:val="da-DK"/>
        </w:rPr>
      </w:pPr>
      <w:r w:rsidRPr="00286143">
        <w:rPr>
          <w:spacing w:val="2"/>
          <w:sz w:val="24"/>
          <w:szCs w:val="24"/>
          <w:u w:val="single"/>
          <w:lang w:val="da-DK"/>
        </w:rPr>
        <w:t>Farmakokinetiske</w:t>
      </w:r>
      <w:r w:rsidRPr="00286143">
        <w:rPr>
          <w:spacing w:val="50"/>
          <w:sz w:val="24"/>
          <w:szCs w:val="24"/>
          <w:u w:val="single"/>
          <w:lang w:val="da-DK"/>
        </w:rPr>
        <w:t xml:space="preserve"> </w:t>
      </w:r>
      <w:r w:rsidRPr="00286143">
        <w:rPr>
          <w:spacing w:val="-2"/>
          <w:sz w:val="24"/>
          <w:szCs w:val="24"/>
          <w:u w:val="single"/>
          <w:lang w:val="da-DK"/>
        </w:rPr>
        <w:t>interaktioner</w:t>
      </w:r>
    </w:p>
    <w:p w14:paraId="06996A5E" w14:textId="77777777" w:rsidR="00286143" w:rsidRPr="00286143" w:rsidRDefault="00286143" w:rsidP="00FA70C8">
      <w:pPr>
        <w:ind w:left="851"/>
        <w:rPr>
          <w:i/>
          <w:sz w:val="24"/>
          <w:szCs w:val="24"/>
        </w:rPr>
      </w:pPr>
      <w:r w:rsidRPr="00286143">
        <w:rPr>
          <w:i/>
          <w:sz w:val="24"/>
          <w:szCs w:val="24"/>
        </w:rPr>
        <w:t>Virkning</w:t>
      </w:r>
      <w:r w:rsidRPr="00286143">
        <w:rPr>
          <w:i/>
          <w:spacing w:val="44"/>
          <w:sz w:val="24"/>
          <w:szCs w:val="24"/>
        </w:rPr>
        <w:t xml:space="preserve"> </w:t>
      </w:r>
      <w:r w:rsidRPr="00286143">
        <w:rPr>
          <w:i/>
          <w:sz w:val="24"/>
          <w:szCs w:val="24"/>
        </w:rPr>
        <w:t>af</w:t>
      </w:r>
      <w:r w:rsidRPr="00286143">
        <w:rPr>
          <w:i/>
          <w:spacing w:val="30"/>
          <w:sz w:val="24"/>
          <w:szCs w:val="24"/>
        </w:rPr>
        <w:t xml:space="preserve"> </w:t>
      </w:r>
      <w:r w:rsidRPr="00286143">
        <w:rPr>
          <w:i/>
          <w:sz w:val="24"/>
          <w:szCs w:val="24"/>
        </w:rPr>
        <w:t>andre</w:t>
      </w:r>
      <w:r w:rsidRPr="00286143">
        <w:rPr>
          <w:i/>
          <w:spacing w:val="42"/>
          <w:sz w:val="24"/>
          <w:szCs w:val="24"/>
        </w:rPr>
        <w:t xml:space="preserve"> </w:t>
      </w:r>
      <w:r w:rsidRPr="00286143">
        <w:rPr>
          <w:i/>
          <w:sz w:val="24"/>
          <w:szCs w:val="24"/>
        </w:rPr>
        <w:t>lægemidler</w:t>
      </w:r>
      <w:r w:rsidRPr="00286143">
        <w:rPr>
          <w:i/>
          <w:spacing w:val="38"/>
          <w:sz w:val="24"/>
          <w:szCs w:val="24"/>
        </w:rPr>
        <w:t xml:space="preserve"> </w:t>
      </w:r>
      <w:r w:rsidRPr="00286143">
        <w:rPr>
          <w:i/>
          <w:sz w:val="24"/>
          <w:szCs w:val="24"/>
        </w:rPr>
        <w:t>på</w:t>
      </w:r>
      <w:r w:rsidRPr="00286143">
        <w:rPr>
          <w:i/>
          <w:spacing w:val="45"/>
          <w:sz w:val="24"/>
          <w:szCs w:val="24"/>
        </w:rPr>
        <w:t xml:space="preserve"> </w:t>
      </w:r>
      <w:r w:rsidRPr="00286143">
        <w:rPr>
          <w:i/>
          <w:sz w:val="24"/>
          <w:szCs w:val="24"/>
        </w:rPr>
        <w:t>brivaracetams</w:t>
      </w:r>
      <w:r w:rsidRPr="00286143">
        <w:rPr>
          <w:i/>
          <w:spacing w:val="37"/>
          <w:sz w:val="24"/>
          <w:szCs w:val="24"/>
        </w:rPr>
        <w:t xml:space="preserve"> </w:t>
      </w:r>
      <w:r w:rsidRPr="00286143">
        <w:rPr>
          <w:i/>
          <w:spacing w:val="-2"/>
          <w:sz w:val="24"/>
          <w:szCs w:val="24"/>
        </w:rPr>
        <w:t>farmakokinetik</w:t>
      </w:r>
    </w:p>
    <w:p w14:paraId="469249D3" w14:textId="77777777" w:rsidR="00286143" w:rsidRPr="00286143" w:rsidRDefault="00286143" w:rsidP="00FA70C8">
      <w:pPr>
        <w:pStyle w:val="Brdtekst"/>
        <w:ind w:left="851" w:right="2"/>
        <w:rPr>
          <w:sz w:val="24"/>
          <w:szCs w:val="24"/>
          <w:lang w:val="da-DK"/>
        </w:rPr>
      </w:pPr>
      <w:r w:rsidRPr="00286143">
        <w:rPr>
          <w:i/>
          <w:sz w:val="24"/>
          <w:szCs w:val="24"/>
          <w:lang w:val="da-DK"/>
        </w:rPr>
        <w:t>In</w:t>
      </w:r>
      <w:r w:rsidRPr="00286143">
        <w:rPr>
          <w:i/>
          <w:spacing w:val="40"/>
          <w:sz w:val="24"/>
          <w:szCs w:val="24"/>
          <w:lang w:val="da-DK"/>
        </w:rPr>
        <w:t xml:space="preserve"> </w:t>
      </w:r>
      <w:r w:rsidRPr="00286143">
        <w:rPr>
          <w:i/>
          <w:sz w:val="24"/>
          <w:szCs w:val="24"/>
          <w:lang w:val="da-DK"/>
        </w:rPr>
        <w:t>vitro</w:t>
      </w:r>
      <w:r w:rsidRPr="00286143">
        <w:rPr>
          <w:sz w:val="24"/>
          <w:szCs w:val="24"/>
          <w:lang w:val="da-DK"/>
        </w:rPr>
        <w:t>-data</w:t>
      </w:r>
      <w:r w:rsidRPr="00286143">
        <w:rPr>
          <w:spacing w:val="40"/>
          <w:sz w:val="24"/>
          <w:szCs w:val="24"/>
          <w:lang w:val="da-DK"/>
        </w:rPr>
        <w:t xml:space="preserve"> </w:t>
      </w:r>
      <w:r w:rsidRPr="00286143">
        <w:rPr>
          <w:sz w:val="24"/>
          <w:szCs w:val="24"/>
          <w:lang w:val="da-DK"/>
        </w:rPr>
        <w:t>tyder</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at</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har</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lavt</w:t>
      </w:r>
      <w:r w:rsidRPr="00286143">
        <w:rPr>
          <w:spacing w:val="40"/>
          <w:sz w:val="24"/>
          <w:szCs w:val="24"/>
          <w:lang w:val="da-DK"/>
        </w:rPr>
        <w:t xml:space="preserve"> </w:t>
      </w:r>
      <w:r w:rsidRPr="00286143">
        <w:rPr>
          <w:sz w:val="24"/>
          <w:szCs w:val="24"/>
          <w:lang w:val="da-DK"/>
        </w:rPr>
        <w:t>interaktionspotentiale.</w:t>
      </w:r>
      <w:r w:rsidRPr="00286143">
        <w:rPr>
          <w:spacing w:val="40"/>
          <w:sz w:val="24"/>
          <w:szCs w:val="24"/>
          <w:lang w:val="da-DK"/>
        </w:rPr>
        <w:t xml:space="preserve"> </w:t>
      </w:r>
      <w:r w:rsidRPr="00286143">
        <w:rPr>
          <w:sz w:val="24"/>
          <w:szCs w:val="24"/>
          <w:lang w:val="da-DK"/>
        </w:rPr>
        <w:t>Brivaracetams</w:t>
      </w:r>
      <w:r w:rsidRPr="00286143">
        <w:rPr>
          <w:spacing w:val="40"/>
          <w:sz w:val="24"/>
          <w:szCs w:val="24"/>
          <w:lang w:val="da-DK"/>
        </w:rPr>
        <w:t xml:space="preserve"> </w:t>
      </w:r>
      <w:r w:rsidRPr="00286143">
        <w:rPr>
          <w:sz w:val="24"/>
          <w:szCs w:val="24"/>
          <w:lang w:val="da-DK"/>
        </w:rPr>
        <w:t>vigtigste udskillelsesvej er via</w:t>
      </w:r>
      <w:r w:rsidRPr="00286143">
        <w:rPr>
          <w:spacing w:val="35"/>
          <w:sz w:val="24"/>
          <w:szCs w:val="24"/>
          <w:lang w:val="da-DK"/>
        </w:rPr>
        <w:t xml:space="preserve"> </w:t>
      </w:r>
      <w:r w:rsidRPr="00286143">
        <w:rPr>
          <w:sz w:val="24"/>
          <w:szCs w:val="24"/>
          <w:lang w:val="da-DK"/>
        </w:rPr>
        <w:t>CYP-uafhængig</w:t>
      </w:r>
      <w:r w:rsidRPr="00286143">
        <w:rPr>
          <w:spacing w:val="38"/>
          <w:sz w:val="24"/>
          <w:szCs w:val="24"/>
          <w:lang w:val="da-DK"/>
        </w:rPr>
        <w:t xml:space="preserve"> </w:t>
      </w:r>
      <w:r w:rsidRPr="00286143">
        <w:rPr>
          <w:sz w:val="24"/>
          <w:szCs w:val="24"/>
          <w:lang w:val="da-DK"/>
        </w:rPr>
        <w:t>hydrolyse.</w:t>
      </w:r>
      <w:r w:rsidRPr="00286143">
        <w:rPr>
          <w:spacing w:val="40"/>
          <w:sz w:val="24"/>
          <w:szCs w:val="24"/>
          <w:lang w:val="da-DK"/>
        </w:rPr>
        <w:t xml:space="preserve"> </w:t>
      </w:r>
      <w:r w:rsidRPr="00286143">
        <w:rPr>
          <w:sz w:val="24"/>
          <w:szCs w:val="24"/>
          <w:lang w:val="da-DK"/>
        </w:rPr>
        <w:t>En</w:t>
      </w:r>
      <w:r w:rsidRPr="00286143">
        <w:rPr>
          <w:spacing w:val="40"/>
          <w:sz w:val="24"/>
          <w:szCs w:val="24"/>
          <w:lang w:val="da-DK"/>
        </w:rPr>
        <w:t xml:space="preserve"> </w:t>
      </w:r>
      <w:r w:rsidRPr="00286143">
        <w:rPr>
          <w:sz w:val="24"/>
          <w:szCs w:val="24"/>
          <w:lang w:val="da-DK"/>
        </w:rPr>
        <w:t>anden</w:t>
      </w:r>
      <w:r w:rsidRPr="00286143">
        <w:rPr>
          <w:spacing w:val="40"/>
          <w:sz w:val="24"/>
          <w:szCs w:val="24"/>
          <w:lang w:val="da-DK"/>
        </w:rPr>
        <w:t xml:space="preserve"> </w:t>
      </w:r>
      <w:r w:rsidRPr="00286143">
        <w:rPr>
          <w:sz w:val="24"/>
          <w:szCs w:val="24"/>
          <w:lang w:val="da-DK"/>
        </w:rPr>
        <w:t>udskillelsesvej</w:t>
      </w:r>
      <w:r w:rsidRPr="00286143">
        <w:rPr>
          <w:spacing w:val="40"/>
          <w:sz w:val="24"/>
          <w:szCs w:val="24"/>
          <w:lang w:val="da-DK"/>
        </w:rPr>
        <w:t xml:space="preserve"> </w:t>
      </w:r>
      <w:r w:rsidRPr="00286143">
        <w:rPr>
          <w:sz w:val="24"/>
          <w:szCs w:val="24"/>
          <w:lang w:val="da-DK"/>
        </w:rPr>
        <w:t>omfatter</w:t>
      </w:r>
      <w:r w:rsidRPr="00286143">
        <w:rPr>
          <w:spacing w:val="40"/>
          <w:sz w:val="24"/>
          <w:szCs w:val="24"/>
          <w:lang w:val="da-DK"/>
        </w:rPr>
        <w:t xml:space="preserve"> </w:t>
      </w:r>
      <w:r w:rsidRPr="00286143">
        <w:rPr>
          <w:sz w:val="24"/>
          <w:szCs w:val="24"/>
          <w:lang w:val="da-DK"/>
        </w:rPr>
        <w:t>hydroxylering medieret af</w:t>
      </w:r>
      <w:r w:rsidRPr="00286143">
        <w:rPr>
          <w:spacing w:val="40"/>
          <w:sz w:val="24"/>
          <w:szCs w:val="24"/>
          <w:lang w:val="da-DK"/>
        </w:rPr>
        <w:t xml:space="preserve"> </w:t>
      </w:r>
      <w:r w:rsidRPr="00286143">
        <w:rPr>
          <w:sz w:val="24"/>
          <w:szCs w:val="24"/>
          <w:lang w:val="da-DK"/>
        </w:rPr>
        <w:t>CYP2C19 (se pkt. 5.2).</w:t>
      </w:r>
    </w:p>
    <w:p w14:paraId="75270DE6" w14:textId="77777777" w:rsidR="00286143" w:rsidRPr="00286143" w:rsidRDefault="00286143" w:rsidP="00FA70C8">
      <w:pPr>
        <w:pStyle w:val="Brdtekst"/>
        <w:ind w:left="851"/>
        <w:rPr>
          <w:sz w:val="24"/>
          <w:szCs w:val="24"/>
          <w:lang w:val="da-DK"/>
        </w:rPr>
      </w:pPr>
    </w:p>
    <w:p w14:paraId="764D201F" w14:textId="77777777" w:rsidR="00286143" w:rsidRPr="00286143" w:rsidRDefault="00286143" w:rsidP="00FA70C8">
      <w:pPr>
        <w:pStyle w:val="Brdtekst"/>
        <w:ind w:left="851" w:right="2"/>
        <w:rPr>
          <w:sz w:val="24"/>
          <w:szCs w:val="24"/>
          <w:lang w:val="da-DK"/>
        </w:rPr>
      </w:pPr>
      <w:r w:rsidRPr="00286143">
        <w:rPr>
          <w:sz w:val="24"/>
          <w:szCs w:val="24"/>
          <w:lang w:val="da-DK"/>
        </w:rPr>
        <w:t>Plasmakoncentrationerne</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stige,</w:t>
      </w:r>
      <w:r w:rsidRPr="00286143">
        <w:rPr>
          <w:spacing w:val="40"/>
          <w:sz w:val="24"/>
          <w:szCs w:val="24"/>
          <w:lang w:val="da-DK"/>
        </w:rPr>
        <w:t xml:space="preserve"> </w:t>
      </w:r>
      <w:r w:rsidRPr="00286143">
        <w:rPr>
          <w:sz w:val="24"/>
          <w:szCs w:val="24"/>
          <w:lang w:val="da-DK"/>
        </w:rPr>
        <w:t>når</w:t>
      </w:r>
      <w:r w:rsidRPr="00286143">
        <w:rPr>
          <w:spacing w:val="40"/>
          <w:sz w:val="24"/>
          <w:szCs w:val="24"/>
          <w:lang w:val="da-DK"/>
        </w:rPr>
        <w:t xml:space="preserve"> </w:t>
      </w:r>
      <w:r w:rsidRPr="00286143">
        <w:rPr>
          <w:sz w:val="24"/>
          <w:szCs w:val="24"/>
          <w:lang w:val="da-DK"/>
        </w:rPr>
        <w:t>det</w:t>
      </w:r>
      <w:r w:rsidRPr="00286143">
        <w:rPr>
          <w:spacing w:val="40"/>
          <w:sz w:val="24"/>
          <w:szCs w:val="24"/>
          <w:lang w:val="da-DK"/>
        </w:rPr>
        <w:t xml:space="preserve"> </w:t>
      </w:r>
      <w:r w:rsidRPr="00286143">
        <w:rPr>
          <w:sz w:val="24"/>
          <w:szCs w:val="24"/>
          <w:lang w:val="da-DK"/>
        </w:rPr>
        <w:t>administreres</w:t>
      </w:r>
      <w:r w:rsidRPr="00286143">
        <w:rPr>
          <w:spacing w:val="40"/>
          <w:sz w:val="24"/>
          <w:szCs w:val="24"/>
          <w:lang w:val="da-DK"/>
        </w:rPr>
        <w:t xml:space="preserve"> </w:t>
      </w:r>
      <w:r w:rsidRPr="00286143">
        <w:rPr>
          <w:sz w:val="24"/>
          <w:szCs w:val="24"/>
          <w:lang w:val="da-DK"/>
        </w:rPr>
        <w:t>samtidig</w:t>
      </w:r>
      <w:r w:rsidRPr="00286143">
        <w:rPr>
          <w:spacing w:val="39"/>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stærke CYP2C19-hæmmere</w:t>
      </w:r>
      <w:r w:rsidRPr="00286143">
        <w:rPr>
          <w:spacing w:val="-5"/>
          <w:sz w:val="24"/>
          <w:szCs w:val="24"/>
          <w:lang w:val="da-DK"/>
        </w:rPr>
        <w:t xml:space="preserve"> </w:t>
      </w:r>
      <w:r w:rsidRPr="00286143">
        <w:rPr>
          <w:sz w:val="24"/>
          <w:szCs w:val="24"/>
          <w:lang w:val="da-DK"/>
        </w:rPr>
        <w:t>(f.eks.</w:t>
      </w:r>
      <w:r w:rsidRPr="00286143">
        <w:rPr>
          <w:spacing w:val="-8"/>
          <w:sz w:val="24"/>
          <w:szCs w:val="24"/>
          <w:lang w:val="da-DK"/>
        </w:rPr>
        <w:t xml:space="preserve"> </w:t>
      </w:r>
      <w:r w:rsidRPr="00286143">
        <w:rPr>
          <w:sz w:val="24"/>
          <w:szCs w:val="24"/>
          <w:lang w:val="da-DK"/>
        </w:rPr>
        <w:t>fluconazol, fluvoxamin), men risikoen</w:t>
      </w:r>
      <w:r w:rsidRPr="00286143">
        <w:rPr>
          <w:spacing w:val="-2"/>
          <w:sz w:val="24"/>
          <w:szCs w:val="24"/>
          <w:lang w:val="da-DK"/>
        </w:rPr>
        <w:t xml:space="preserve"> </w:t>
      </w:r>
      <w:r w:rsidRPr="00286143">
        <w:rPr>
          <w:sz w:val="24"/>
          <w:szCs w:val="24"/>
          <w:lang w:val="da-DK"/>
        </w:rPr>
        <w:t>for en klinisk</w:t>
      </w:r>
      <w:r w:rsidRPr="00286143">
        <w:rPr>
          <w:spacing w:val="40"/>
          <w:sz w:val="24"/>
          <w:szCs w:val="24"/>
          <w:lang w:val="da-DK"/>
        </w:rPr>
        <w:t xml:space="preserve"> r</w:t>
      </w:r>
      <w:r w:rsidRPr="00286143">
        <w:rPr>
          <w:sz w:val="24"/>
          <w:szCs w:val="24"/>
          <w:lang w:val="da-DK"/>
        </w:rPr>
        <w:t>elevant CYP2C19- medieret interaktion anses som</w:t>
      </w:r>
      <w:r w:rsidRPr="00286143">
        <w:rPr>
          <w:spacing w:val="-11"/>
          <w:sz w:val="24"/>
          <w:szCs w:val="24"/>
          <w:lang w:val="da-DK"/>
        </w:rPr>
        <w:t xml:space="preserve"> </w:t>
      </w:r>
      <w:r w:rsidRPr="00286143">
        <w:rPr>
          <w:sz w:val="24"/>
          <w:szCs w:val="24"/>
          <w:lang w:val="da-DK"/>
        </w:rPr>
        <w:t>værende lav. Der</w:t>
      </w:r>
      <w:r w:rsidRPr="00286143">
        <w:rPr>
          <w:spacing w:val="-16"/>
          <w:sz w:val="24"/>
          <w:szCs w:val="24"/>
          <w:lang w:val="da-DK"/>
        </w:rPr>
        <w:t xml:space="preserve"> </w:t>
      </w:r>
      <w:r w:rsidRPr="00286143">
        <w:rPr>
          <w:sz w:val="24"/>
          <w:szCs w:val="24"/>
          <w:lang w:val="da-DK"/>
        </w:rPr>
        <w:t>foreligger begrænsede kliniske</w:t>
      </w:r>
      <w:r w:rsidRPr="00286143">
        <w:rPr>
          <w:spacing w:val="-9"/>
          <w:sz w:val="24"/>
          <w:szCs w:val="24"/>
          <w:lang w:val="da-DK"/>
        </w:rPr>
        <w:t xml:space="preserve"> </w:t>
      </w:r>
      <w:r w:rsidRPr="00286143">
        <w:rPr>
          <w:sz w:val="24"/>
          <w:szCs w:val="24"/>
          <w:lang w:val="da-DK"/>
        </w:rPr>
        <w:t>data, der tyder på, at samtidig</w:t>
      </w:r>
      <w:r w:rsidRPr="00286143">
        <w:rPr>
          <w:spacing w:val="39"/>
          <w:sz w:val="24"/>
          <w:szCs w:val="24"/>
          <w:lang w:val="da-DK"/>
        </w:rPr>
        <w:t xml:space="preserve"> </w:t>
      </w:r>
      <w:r w:rsidRPr="00286143">
        <w:rPr>
          <w:sz w:val="24"/>
          <w:szCs w:val="24"/>
          <w:lang w:val="da-DK"/>
        </w:rPr>
        <w:t>administration</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cannabidiol</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øge plasmaeksponeringen</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muligvis gennem</w:t>
      </w:r>
      <w:r w:rsidRPr="00286143">
        <w:rPr>
          <w:spacing w:val="40"/>
          <w:sz w:val="24"/>
          <w:szCs w:val="24"/>
          <w:lang w:val="da-DK"/>
        </w:rPr>
        <w:t xml:space="preserve"> </w:t>
      </w:r>
      <w:r w:rsidRPr="00286143">
        <w:rPr>
          <w:sz w:val="24"/>
          <w:szCs w:val="24"/>
          <w:lang w:val="da-DK"/>
        </w:rPr>
        <w:t>CYP2C19-hæmning,</w:t>
      </w:r>
      <w:r w:rsidRPr="00286143">
        <w:rPr>
          <w:spacing w:val="40"/>
          <w:sz w:val="24"/>
          <w:szCs w:val="24"/>
          <w:lang w:val="da-DK"/>
        </w:rPr>
        <w:t xml:space="preserve"> </w:t>
      </w:r>
      <w:r w:rsidRPr="00286143">
        <w:rPr>
          <w:sz w:val="24"/>
          <w:szCs w:val="24"/>
          <w:lang w:val="da-DK"/>
        </w:rPr>
        <w:t>men</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kliniske</w:t>
      </w:r>
      <w:r w:rsidRPr="00286143">
        <w:rPr>
          <w:spacing w:val="40"/>
          <w:sz w:val="24"/>
          <w:szCs w:val="24"/>
          <w:lang w:val="da-DK"/>
        </w:rPr>
        <w:t xml:space="preserve"> </w:t>
      </w:r>
      <w:r w:rsidRPr="00286143">
        <w:rPr>
          <w:sz w:val="24"/>
          <w:szCs w:val="24"/>
          <w:lang w:val="da-DK"/>
        </w:rPr>
        <w:t>relevans</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uvis.</w:t>
      </w:r>
    </w:p>
    <w:p w14:paraId="07D630F0" w14:textId="77777777" w:rsidR="00286143" w:rsidRPr="00286143" w:rsidRDefault="00286143" w:rsidP="00FA70C8">
      <w:pPr>
        <w:pStyle w:val="Brdtekst"/>
        <w:ind w:left="851"/>
        <w:rPr>
          <w:sz w:val="24"/>
          <w:szCs w:val="24"/>
          <w:lang w:val="da-DK"/>
        </w:rPr>
      </w:pPr>
    </w:p>
    <w:p w14:paraId="3F201B6A" w14:textId="77777777" w:rsidR="00286143" w:rsidRPr="00286143" w:rsidRDefault="00286143" w:rsidP="00FA70C8">
      <w:pPr>
        <w:ind w:left="851"/>
        <w:rPr>
          <w:i/>
          <w:sz w:val="24"/>
          <w:szCs w:val="24"/>
        </w:rPr>
      </w:pPr>
      <w:r w:rsidRPr="00286143">
        <w:rPr>
          <w:i/>
          <w:spacing w:val="-2"/>
          <w:sz w:val="24"/>
          <w:szCs w:val="24"/>
        </w:rPr>
        <w:t>Rifampicin</w:t>
      </w:r>
    </w:p>
    <w:p w14:paraId="4DC87C23" w14:textId="77777777" w:rsidR="00286143" w:rsidRPr="00286143" w:rsidRDefault="00286143" w:rsidP="00FA70C8">
      <w:pPr>
        <w:pStyle w:val="Brdtekst"/>
        <w:ind w:left="851" w:right="2"/>
        <w:rPr>
          <w:sz w:val="24"/>
          <w:szCs w:val="24"/>
          <w:lang w:val="da-DK"/>
        </w:rPr>
      </w:pPr>
      <w:r w:rsidRPr="00286143">
        <w:rPr>
          <w:sz w:val="24"/>
          <w:szCs w:val="24"/>
          <w:lang w:val="da-DK"/>
        </w:rPr>
        <w:t>Samtidig administration med den stærke enzyminducer rifampicin (600 mg/dag i 5 dage) hos raske forsøgspersoner nedsatte</w:t>
      </w:r>
      <w:r w:rsidRPr="00286143">
        <w:rPr>
          <w:spacing w:val="-4"/>
          <w:sz w:val="24"/>
          <w:szCs w:val="24"/>
          <w:lang w:val="da-DK"/>
        </w:rPr>
        <w:t xml:space="preserve"> </w:t>
      </w:r>
      <w:r w:rsidRPr="00286143">
        <w:rPr>
          <w:sz w:val="24"/>
          <w:szCs w:val="24"/>
          <w:lang w:val="da-DK"/>
        </w:rPr>
        <w:t>brivaracetam-arealet under plasmakoncentrationskurven (AUC) med 45 %. Den ordinerende</w:t>
      </w:r>
      <w:r w:rsidRPr="00286143">
        <w:rPr>
          <w:spacing w:val="-7"/>
          <w:sz w:val="24"/>
          <w:szCs w:val="24"/>
          <w:lang w:val="da-DK"/>
        </w:rPr>
        <w:t xml:space="preserve"> </w:t>
      </w:r>
      <w:r w:rsidRPr="00286143">
        <w:rPr>
          <w:sz w:val="24"/>
          <w:szCs w:val="24"/>
          <w:lang w:val="da-DK"/>
        </w:rPr>
        <w:t>læge bør overveje at justere</w:t>
      </w:r>
      <w:r w:rsidRPr="00286143">
        <w:rPr>
          <w:spacing w:val="-7"/>
          <w:sz w:val="24"/>
          <w:szCs w:val="24"/>
          <w:lang w:val="da-DK"/>
        </w:rPr>
        <w:t xml:space="preserve"> </w:t>
      </w:r>
      <w:r w:rsidRPr="00286143">
        <w:rPr>
          <w:sz w:val="24"/>
          <w:szCs w:val="24"/>
          <w:lang w:val="da-DK"/>
        </w:rPr>
        <w:t>dosis af</w:t>
      </w:r>
      <w:r w:rsidRPr="00286143">
        <w:rPr>
          <w:spacing w:val="40"/>
          <w:sz w:val="24"/>
          <w:szCs w:val="24"/>
          <w:lang w:val="da-DK"/>
        </w:rPr>
        <w:t xml:space="preserve"> </w:t>
      </w:r>
      <w:r w:rsidRPr="00286143">
        <w:rPr>
          <w:sz w:val="24"/>
          <w:szCs w:val="24"/>
          <w:lang w:val="da-DK"/>
        </w:rPr>
        <w:t>brivaracetam hos patienter, som initierer eller ophører</w:t>
      </w:r>
      <w:r w:rsidRPr="00286143">
        <w:rPr>
          <w:spacing w:val="40"/>
          <w:sz w:val="24"/>
          <w:szCs w:val="24"/>
          <w:lang w:val="da-DK"/>
        </w:rPr>
        <w:t xml:space="preserve"> </w:t>
      </w:r>
      <w:r w:rsidRPr="00286143">
        <w:rPr>
          <w:sz w:val="24"/>
          <w:szCs w:val="24"/>
          <w:lang w:val="da-DK"/>
        </w:rPr>
        <w:t>behandling med</w:t>
      </w:r>
      <w:r w:rsidRPr="00286143">
        <w:rPr>
          <w:spacing w:val="40"/>
          <w:sz w:val="24"/>
          <w:szCs w:val="24"/>
          <w:lang w:val="da-DK"/>
        </w:rPr>
        <w:t xml:space="preserve"> </w:t>
      </w:r>
      <w:r w:rsidRPr="00286143">
        <w:rPr>
          <w:sz w:val="24"/>
          <w:szCs w:val="24"/>
          <w:lang w:val="da-DK"/>
        </w:rPr>
        <w:t>rifampicin.</w:t>
      </w:r>
    </w:p>
    <w:p w14:paraId="1F4F2142" w14:textId="77777777" w:rsidR="00286143" w:rsidRPr="00286143" w:rsidRDefault="00286143" w:rsidP="00FA70C8">
      <w:pPr>
        <w:pStyle w:val="Brdtekst"/>
        <w:ind w:left="851"/>
        <w:rPr>
          <w:sz w:val="24"/>
          <w:szCs w:val="24"/>
          <w:lang w:val="da-DK"/>
        </w:rPr>
      </w:pPr>
    </w:p>
    <w:p w14:paraId="39BBB2F3" w14:textId="77777777" w:rsidR="00286143" w:rsidRPr="00286143" w:rsidRDefault="00286143" w:rsidP="00FA70C8">
      <w:pPr>
        <w:ind w:left="851"/>
        <w:rPr>
          <w:i/>
          <w:sz w:val="24"/>
          <w:szCs w:val="24"/>
        </w:rPr>
      </w:pPr>
      <w:r w:rsidRPr="00286143">
        <w:rPr>
          <w:i/>
          <w:sz w:val="24"/>
          <w:szCs w:val="24"/>
        </w:rPr>
        <w:lastRenderedPageBreak/>
        <w:t>Stærke</w:t>
      </w:r>
      <w:r w:rsidRPr="00286143">
        <w:rPr>
          <w:i/>
          <w:spacing w:val="72"/>
          <w:sz w:val="24"/>
          <w:szCs w:val="24"/>
        </w:rPr>
        <w:t xml:space="preserve"> </w:t>
      </w:r>
      <w:r w:rsidRPr="00286143">
        <w:rPr>
          <w:i/>
          <w:sz w:val="24"/>
          <w:szCs w:val="24"/>
        </w:rPr>
        <w:t>enzyminducerende</w:t>
      </w:r>
      <w:r w:rsidRPr="00286143">
        <w:rPr>
          <w:i/>
          <w:spacing w:val="72"/>
          <w:sz w:val="24"/>
          <w:szCs w:val="24"/>
        </w:rPr>
        <w:t xml:space="preserve"> </w:t>
      </w:r>
      <w:r w:rsidRPr="00286143">
        <w:rPr>
          <w:i/>
          <w:spacing w:val="-2"/>
          <w:sz w:val="24"/>
          <w:szCs w:val="24"/>
        </w:rPr>
        <w:t>antiepileptika</w:t>
      </w:r>
    </w:p>
    <w:p w14:paraId="70CCE32D" w14:textId="5BCD66C9" w:rsidR="00286143" w:rsidRDefault="00286143" w:rsidP="00FA70C8">
      <w:pPr>
        <w:pStyle w:val="Brdtekst"/>
        <w:ind w:left="851"/>
        <w:rPr>
          <w:sz w:val="24"/>
          <w:szCs w:val="24"/>
          <w:lang w:val="da-DK"/>
        </w:rPr>
      </w:pPr>
      <w:r w:rsidRPr="00286143">
        <w:rPr>
          <w:sz w:val="24"/>
          <w:szCs w:val="24"/>
          <w:lang w:val="da-DK"/>
        </w:rPr>
        <w:t>Plasmakoncentrationerne</w:t>
      </w:r>
      <w:r w:rsidRPr="00286143">
        <w:rPr>
          <w:spacing w:val="48"/>
          <w:sz w:val="24"/>
          <w:szCs w:val="24"/>
          <w:lang w:val="da-DK"/>
        </w:rPr>
        <w:t xml:space="preserve"> </w:t>
      </w:r>
      <w:r w:rsidRPr="00286143">
        <w:rPr>
          <w:sz w:val="24"/>
          <w:szCs w:val="24"/>
          <w:lang w:val="da-DK"/>
        </w:rPr>
        <w:t>af</w:t>
      </w:r>
      <w:r w:rsidRPr="00286143">
        <w:rPr>
          <w:spacing w:val="64"/>
          <w:sz w:val="24"/>
          <w:szCs w:val="24"/>
          <w:lang w:val="da-DK"/>
        </w:rPr>
        <w:t xml:space="preserve"> </w:t>
      </w:r>
      <w:r w:rsidRPr="00286143">
        <w:rPr>
          <w:sz w:val="24"/>
          <w:szCs w:val="24"/>
          <w:lang w:val="da-DK"/>
        </w:rPr>
        <w:t>brivaracetam</w:t>
      </w:r>
      <w:r w:rsidRPr="00286143">
        <w:rPr>
          <w:spacing w:val="48"/>
          <w:sz w:val="24"/>
          <w:szCs w:val="24"/>
          <w:lang w:val="da-DK"/>
        </w:rPr>
        <w:t xml:space="preserve"> </w:t>
      </w:r>
      <w:r w:rsidRPr="00286143">
        <w:rPr>
          <w:sz w:val="24"/>
          <w:szCs w:val="24"/>
          <w:lang w:val="da-DK"/>
        </w:rPr>
        <w:t>nedsættes</w:t>
      </w:r>
      <w:r w:rsidRPr="00286143">
        <w:rPr>
          <w:spacing w:val="43"/>
          <w:sz w:val="24"/>
          <w:szCs w:val="24"/>
          <w:lang w:val="da-DK"/>
        </w:rPr>
        <w:t xml:space="preserve"> </w:t>
      </w:r>
      <w:r w:rsidRPr="00286143">
        <w:rPr>
          <w:sz w:val="24"/>
          <w:szCs w:val="24"/>
          <w:lang w:val="da-DK"/>
        </w:rPr>
        <w:t>ved</w:t>
      </w:r>
      <w:r w:rsidRPr="00286143">
        <w:rPr>
          <w:spacing w:val="52"/>
          <w:sz w:val="24"/>
          <w:szCs w:val="24"/>
          <w:lang w:val="da-DK"/>
        </w:rPr>
        <w:t xml:space="preserve"> </w:t>
      </w:r>
      <w:r w:rsidRPr="00286143">
        <w:rPr>
          <w:sz w:val="24"/>
          <w:szCs w:val="24"/>
          <w:lang w:val="da-DK"/>
        </w:rPr>
        <w:t>samtidig</w:t>
      </w:r>
      <w:r w:rsidRPr="00286143">
        <w:rPr>
          <w:spacing w:val="27"/>
          <w:sz w:val="24"/>
          <w:szCs w:val="24"/>
          <w:lang w:val="da-DK"/>
        </w:rPr>
        <w:t xml:space="preserve"> </w:t>
      </w:r>
      <w:r w:rsidRPr="00286143">
        <w:rPr>
          <w:sz w:val="24"/>
          <w:szCs w:val="24"/>
          <w:lang w:val="da-DK"/>
        </w:rPr>
        <w:t>administration</w:t>
      </w:r>
      <w:r w:rsidRPr="00286143">
        <w:rPr>
          <w:spacing w:val="52"/>
          <w:sz w:val="24"/>
          <w:szCs w:val="24"/>
          <w:lang w:val="da-DK"/>
        </w:rPr>
        <w:t xml:space="preserve"> </w:t>
      </w:r>
      <w:r w:rsidRPr="00286143">
        <w:rPr>
          <w:sz w:val="24"/>
          <w:szCs w:val="24"/>
          <w:lang w:val="da-DK"/>
        </w:rPr>
        <w:t>af</w:t>
      </w:r>
      <w:r w:rsidRPr="00286143">
        <w:rPr>
          <w:spacing w:val="64"/>
          <w:sz w:val="24"/>
          <w:szCs w:val="24"/>
          <w:lang w:val="da-DK"/>
        </w:rPr>
        <w:t xml:space="preserve"> </w:t>
      </w:r>
      <w:r w:rsidRPr="00286143">
        <w:rPr>
          <w:spacing w:val="-2"/>
          <w:sz w:val="24"/>
          <w:szCs w:val="24"/>
          <w:lang w:val="da-DK"/>
        </w:rPr>
        <w:t xml:space="preserve">stærke </w:t>
      </w:r>
      <w:r w:rsidRPr="00286143">
        <w:rPr>
          <w:sz w:val="24"/>
          <w:szCs w:val="24"/>
          <w:lang w:val="da-DK"/>
        </w:rPr>
        <w:t>enzyminducerende</w:t>
      </w:r>
      <w:r w:rsidRPr="00286143">
        <w:rPr>
          <w:spacing w:val="37"/>
          <w:sz w:val="24"/>
          <w:szCs w:val="24"/>
          <w:lang w:val="da-DK"/>
        </w:rPr>
        <w:t xml:space="preserve"> </w:t>
      </w:r>
      <w:r w:rsidRPr="00286143">
        <w:rPr>
          <w:sz w:val="24"/>
          <w:szCs w:val="24"/>
          <w:lang w:val="da-DK"/>
        </w:rPr>
        <w:t>antiepileptika</w:t>
      </w:r>
      <w:r w:rsidRPr="00286143">
        <w:rPr>
          <w:spacing w:val="40"/>
          <w:sz w:val="24"/>
          <w:szCs w:val="24"/>
          <w:lang w:val="da-DK"/>
        </w:rPr>
        <w:t xml:space="preserve"> </w:t>
      </w:r>
      <w:r w:rsidRPr="00286143">
        <w:rPr>
          <w:sz w:val="24"/>
          <w:szCs w:val="24"/>
          <w:lang w:val="da-DK"/>
        </w:rPr>
        <w:t>(carbamazepin,</w:t>
      </w:r>
      <w:r w:rsidRPr="00286143">
        <w:rPr>
          <w:spacing w:val="40"/>
          <w:sz w:val="24"/>
          <w:szCs w:val="24"/>
          <w:lang w:val="da-DK"/>
        </w:rPr>
        <w:t xml:space="preserve"> </w:t>
      </w:r>
      <w:r w:rsidRPr="00286143">
        <w:rPr>
          <w:sz w:val="24"/>
          <w:szCs w:val="24"/>
          <w:lang w:val="da-DK"/>
        </w:rPr>
        <w:t>phenobarbital,</w:t>
      </w:r>
      <w:r w:rsidRPr="00286143">
        <w:rPr>
          <w:spacing w:val="40"/>
          <w:sz w:val="24"/>
          <w:szCs w:val="24"/>
          <w:lang w:val="da-DK"/>
        </w:rPr>
        <w:t xml:space="preserve"> </w:t>
      </w:r>
      <w:r w:rsidRPr="00286143">
        <w:rPr>
          <w:sz w:val="24"/>
          <w:szCs w:val="24"/>
          <w:lang w:val="da-DK"/>
        </w:rPr>
        <w:t>phenytoin),</w:t>
      </w:r>
      <w:r w:rsidRPr="00286143">
        <w:rPr>
          <w:spacing w:val="40"/>
          <w:sz w:val="24"/>
          <w:szCs w:val="24"/>
          <w:lang w:val="da-DK"/>
        </w:rPr>
        <w:t xml:space="preserve"> </w:t>
      </w:r>
      <w:r w:rsidRPr="00286143">
        <w:rPr>
          <w:sz w:val="24"/>
          <w:szCs w:val="24"/>
          <w:lang w:val="da-DK"/>
        </w:rPr>
        <w:t>men</w:t>
      </w:r>
      <w:r w:rsidRPr="00286143">
        <w:rPr>
          <w:spacing w:val="40"/>
          <w:sz w:val="24"/>
          <w:szCs w:val="24"/>
          <w:lang w:val="da-DK"/>
        </w:rPr>
        <w:t xml:space="preserve"> </w:t>
      </w:r>
      <w:r w:rsidRPr="00286143">
        <w:rPr>
          <w:sz w:val="24"/>
          <w:szCs w:val="24"/>
          <w:lang w:val="da-DK"/>
        </w:rPr>
        <w:t>dosisjustering</w:t>
      </w:r>
      <w:r w:rsidRPr="00286143">
        <w:rPr>
          <w:spacing w:val="40"/>
          <w:sz w:val="24"/>
          <w:szCs w:val="24"/>
          <w:lang w:val="da-DK"/>
        </w:rPr>
        <w:t xml:space="preserve"> </w:t>
      </w:r>
      <w:r w:rsidRPr="00286143">
        <w:rPr>
          <w:sz w:val="24"/>
          <w:szCs w:val="24"/>
          <w:lang w:val="da-DK"/>
        </w:rPr>
        <w:t>er ikke nødvendig (se tabel 1).</w:t>
      </w:r>
    </w:p>
    <w:p w14:paraId="71ED049C" w14:textId="77777777" w:rsidR="00C76296" w:rsidRPr="00286143" w:rsidRDefault="00C76296" w:rsidP="00FA70C8">
      <w:pPr>
        <w:pStyle w:val="Brdtekst"/>
        <w:ind w:left="851"/>
        <w:rPr>
          <w:sz w:val="24"/>
          <w:szCs w:val="24"/>
          <w:lang w:val="da-DK"/>
        </w:rPr>
      </w:pPr>
    </w:p>
    <w:p w14:paraId="7F341973" w14:textId="77777777" w:rsidR="00286143" w:rsidRPr="00286143" w:rsidRDefault="00286143" w:rsidP="00FA70C8">
      <w:pPr>
        <w:ind w:left="851"/>
        <w:rPr>
          <w:i/>
          <w:sz w:val="24"/>
          <w:szCs w:val="24"/>
        </w:rPr>
      </w:pPr>
      <w:r w:rsidRPr="00286143">
        <w:rPr>
          <w:i/>
          <w:sz w:val="24"/>
          <w:szCs w:val="24"/>
        </w:rPr>
        <w:t>Andre</w:t>
      </w:r>
      <w:r w:rsidRPr="00286143">
        <w:rPr>
          <w:i/>
          <w:spacing w:val="33"/>
          <w:sz w:val="24"/>
          <w:szCs w:val="24"/>
        </w:rPr>
        <w:t xml:space="preserve"> </w:t>
      </w:r>
      <w:r w:rsidRPr="00286143">
        <w:rPr>
          <w:i/>
          <w:spacing w:val="-2"/>
          <w:sz w:val="24"/>
          <w:szCs w:val="24"/>
        </w:rPr>
        <w:t>enzyminducere</w:t>
      </w:r>
    </w:p>
    <w:p w14:paraId="0CC14465" w14:textId="77777777" w:rsidR="00286143" w:rsidRPr="00286143" w:rsidRDefault="00286143" w:rsidP="00FA70C8">
      <w:pPr>
        <w:pStyle w:val="Brdtekst"/>
        <w:ind w:left="851" w:right="2"/>
        <w:rPr>
          <w:sz w:val="24"/>
          <w:szCs w:val="24"/>
          <w:lang w:val="da-DK"/>
        </w:rPr>
      </w:pPr>
      <w:r w:rsidRPr="00286143">
        <w:rPr>
          <w:sz w:val="24"/>
          <w:szCs w:val="24"/>
          <w:lang w:val="da-DK"/>
        </w:rPr>
        <w:t>Andre stærke enzyminducere (såsom</w:t>
      </w:r>
      <w:r w:rsidRPr="00286143">
        <w:rPr>
          <w:spacing w:val="-12"/>
          <w:sz w:val="24"/>
          <w:szCs w:val="24"/>
          <w:lang w:val="da-DK"/>
        </w:rPr>
        <w:t xml:space="preserve"> </w:t>
      </w:r>
      <w:r w:rsidRPr="00286143">
        <w:rPr>
          <w:sz w:val="24"/>
          <w:szCs w:val="24"/>
          <w:lang w:val="da-DK"/>
        </w:rPr>
        <w:t>prikbladet</w:t>
      </w:r>
      <w:r w:rsidRPr="00286143">
        <w:rPr>
          <w:spacing w:val="-2"/>
          <w:sz w:val="24"/>
          <w:szCs w:val="24"/>
          <w:lang w:val="da-DK"/>
        </w:rPr>
        <w:t xml:space="preserve"> </w:t>
      </w:r>
      <w:r w:rsidRPr="00286143">
        <w:rPr>
          <w:sz w:val="24"/>
          <w:szCs w:val="24"/>
          <w:lang w:val="da-DK"/>
        </w:rPr>
        <w:t>perikum (</w:t>
      </w:r>
      <w:r w:rsidRPr="00286143">
        <w:rPr>
          <w:i/>
          <w:sz w:val="24"/>
          <w:szCs w:val="24"/>
          <w:lang w:val="da-DK"/>
        </w:rPr>
        <w:t>Hypericum perforatum</w:t>
      </w:r>
      <w:r w:rsidRPr="00286143">
        <w:rPr>
          <w:sz w:val="24"/>
          <w:szCs w:val="24"/>
          <w:lang w:val="da-DK"/>
        </w:rPr>
        <w:t>)) kan</w:t>
      </w:r>
      <w:r w:rsidRPr="00286143">
        <w:rPr>
          <w:spacing w:val="30"/>
          <w:sz w:val="24"/>
          <w:szCs w:val="24"/>
          <w:lang w:val="da-DK"/>
        </w:rPr>
        <w:t xml:space="preserve"> </w:t>
      </w:r>
      <w:r w:rsidRPr="00286143">
        <w:rPr>
          <w:sz w:val="24"/>
          <w:szCs w:val="24"/>
          <w:lang w:val="da-DK"/>
        </w:rPr>
        <w:t>også nedsætte den systemiske eksponering for brivaracetam. Derfor bør initiering eller ophør af behandling med prikbladet perikum</w:t>
      </w:r>
      <w:r w:rsidRPr="00286143">
        <w:rPr>
          <w:spacing w:val="40"/>
          <w:sz w:val="24"/>
          <w:szCs w:val="24"/>
          <w:lang w:val="da-DK"/>
        </w:rPr>
        <w:t xml:space="preserve"> </w:t>
      </w:r>
      <w:r w:rsidRPr="00286143">
        <w:rPr>
          <w:sz w:val="24"/>
          <w:szCs w:val="24"/>
          <w:lang w:val="da-DK"/>
        </w:rPr>
        <w:t>ske</w:t>
      </w:r>
      <w:r w:rsidRPr="00286143">
        <w:rPr>
          <w:spacing w:val="40"/>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forsigtighed.</w:t>
      </w:r>
    </w:p>
    <w:p w14:paraId="6D6994A8" w14:textId="77777777" w:rsidR="00286143" w:rsidRPr="00286143" w:rsidRDefault="00286143" w:rsidP="00FA70C8">
      <w:pPr>
        <w:pStyle w:val="Brdtekst"/>
        <w:ind w:left="851" w:right="793"/>
        <w:rPr>
          <w:sz w:val="24"/>
          <w:szCs w:val="24"/>
          <w:lang w:val="da-DK"/>
        </w:rPr>
      </w:pPr>
    </w:p>
    <w:p w14:paraId="0678D331" w14:textId="77777777" w:rsidR="00286143" w:rsidRPr="00286143" w:rsidRDefault="00286143" w:rsidP="00FA70C8">
      <w:pPr>
        <w:pStyle w:val="Brdtekst"/>
        <w:ind w:left="851" w:right="793"/>
        <w:rPr>
          <w:i/>
          <w:sz w:val="24"/>
          <w:szCs w:val="24"/>
          <w:lang w:val="da-DK"/>
        </w:rPr>
      </w:pPr>
      <w:r w:rsidRPr="00286143">
        <w:rPr>
          <w:i/>
          <w:sz w:val="24"/>
          <w:szCs w:val="24"/>
          <w:lang w:val="da-DK"/>
        </w:rPr>
        <w:t>Brivaracetams</w:t>
      </w:r>
      <w:r w:rsidRPr="00286143">
        <w:rPr>
          <w:i/>
          <w:spacing w:val="39"/>
          <w:sz w:val="24"/>
          <w:szCs w:val="24"/>
          <w:lang w:val="da-DK"/>
        </w:rPr>
        <w:t xml:space="preserve"> </w:t>
      </w:r>
      <w:r w:rsidRPr="00286143">
        <w:rPr>
          <w:i/>
          <w:sz w:val="24"/>
          <w:szCs w:val="24"/>
          <w:lang w:val="da-DK"/>
        </w:rPr>
        <w:t>virkning</w:t>
      </w:r>
      <w:r w:rsidRPr="00286143">
        <w:rPr>
          <w:i/>
          <w:spacing w:val="48"/>
          <w:sz w:val="24"/>
          <w:szCs w:val="24"/>
          <w:lang w:val="da-DK"/>
        </w:rPr>
        <w:t xml:space="preserve"> </w:t>
      </w:r>
      <w:r w:rsidRPr="00286143">
        <w:rPr>
          <w:i/>
          <w:sz w:val="24"/>
          <w:szCs w:val="24"/>
          <w:lang w:val="da-DK"/>
        </w:rPr>
        <w:t>på</w:t>
      </w:r>
      <w:r w:rsidRPr="00286143">
        <w:rPr>
          <w:i/>
          <w:spacing w:val="47"/>
          <w:sz w:val="24"/>
          <w:szCs w:val="24"/>
          <w:lang w:val="da-DK"/>
        </w:rPr>
        <w:t xml:space="preserve"> </w:t>
      </w:r>
      <w:r w:rsidRPr="00286143">
        <w:rPr>
          <w:i/>
          <w:sz w:val="24"/>
          <w:szCs w:val="24"/>
          <w:lang w:val="da-DK"/>
        </w:rPr>
        <w:t>andre</w:t>
      </w:r>
      <w:r w:rsidRPr="00286143">
        <w:rPr>
          <w:i/>
          <w:spacing w:val="45"/>
          <w:sz w:val="24"/>
          <w:szCs w:val="24"/>
          <w:lang w:val="da-DK"/>
        </w:rPr>
        <w:t xml:space="preserve"> </w:t>
      </w:r>
      <w:r w:rsidRPr="00286143">
        <w:rPr>
          <w:i/>
          <w:spacing w:val="-2"/>
          <w:sz w:val="24"/>
          <w:szCs w:val="24"/>
          <w:lang w:val="da-DK"/>
        </w:rPr>
        <w:t>lægemidler</w:t>
      </w:r>
    </w:p>
    <w:p w14:paraId="644AB07A" w14:textId="77777777" w:rsidR="00286143" w:rsidRPr="00286143" w:rsidRDefault="00286143" w:rsidP="00FA70C8">
      <w:pPr>
        <w:pStyle w:val="Brdtekst"/>
        <w:ind w:left="851" w:right="871"/>
        <w:rPr>
          <w:sz w:val="24"/>
          <w:szCs w:val="24"/>
          <w:lang w:val="da-DK"/>
        </w:rPr>
      </w:pPr>
      <w:r w:rsidRPr="00286143">
        <w:rPr>
          <w:sz w:val="24"/>
          <w:szCs w:val="24"/>
          <w:lang w:val="da-DK"/>
        </w:rPr>
        <w:t>Brivaracetam 50 mg/dag eller 150 mg/dag påvirkede ikke AUC for midazolam (metaboliseres af CYP3A4).</w:t>
      </w:r>
      <w:r w:rsidRPr="00286143">
        <w:rPr>
          <w:spacing w:val="40"/>
          <w:sz w:val="24"/>
          <w:szCs w:val="24"/>
          <w:lang w:val="da-DK"/>
        </w:rPr>
        <w:t xml:space="preserve"> </w:t>
      </w:r>
      <w:r w:rsidRPr="00286143">
        <w:rPr>
          <w:sz w:val="24"/>
          <w:szCs w:val="24"/>
          <w:lang w:val="da-DK"/>
        </w:rPr>
        <w:t>Risikoen</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klinisk</w:t>
      </w:r>
      <w:r w:rsidRPr="00286143">
        <w:rPr>
          <w:spacing w:val="40"/>
          <w:sz w:val="24"/>
          <w:szCs w:val="24"/>
          <w:lang w:val="da-DK"/>
        </w:rPr>
        <w:t xml:space="preserve"> </w:t>
      </w:r>
      <w:r w:rsidRPr="00286143">
        <w:rPr>
          <w:sz w:val="24"/>
          <w:szCs w:val="24"/>
          <w:lang w:val="da-DK"/>
        </w:rPr>
        <w:t>relevante</w:t>
      </w:r>
      <w:r w:rsidRPr="00286143">
        <w:rPr>
          <w:spacing w:val="40"/>
          <w:sz w:val="24"/>
          <w:szCs w:val="24"/>
          <w:lang w:val="da-DK"/>
        </w:rPr>
        <w:t xml:space="preserve"> </w:t>
      </w:r>
      <w:r w:rsidRPr="00286143">
        <w:rPr>
          <w:sz w:val="24"/>
          <w:szCs w:val="24"/>
          <w:lang w:val="da-DK"/>
        </w:rPr>
        <w:t>CYP3A4-interaktioner</w:t>
      </w:r>
      <w:r w:rsidRPr="00286143">
        <w:rPr>
          <w:spacing w:val="40"/>
          <w:sz w:val="24"/>
          <w:szCs w:val="24"/>
          <w:lang w:val="da-DK"/>
        </w:rPr>
        <w:t xml:space="preserve"> </w:t>
      </w:r>
      <w:r w:rsidRPr="00286143">
        <w:rPr>
          <w:sz w:val="24"/>
          <w:szCs w:val="24"/>
          <w:lang w:val="da-DK"/>
        </w:rPr>
        <w:t>anses</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værende</w:t>
      </w:r>
      <w:r w:rsidRPr="00286143">
        <w:rPr>
          <w:spacing w:val="40"/>
          <w:sz w:val="24"/>
          <w:szCs w:val="24"/>
          <w:lang w:val="da-DK"/>
        </w:rPr>
        <w:t xml:space="preserve"> </w:t>
      </w:r>
      <w:r w:rsidRPr="00286143">
        <w:rPr>
          <w:sz w:val="24"/>
          <w:szCs w:val="24"/>
          <w:lang w:val="da-DK"/>
        </w:rPr>
        <w:t>lav.</w:t>
      </w:r>
    </w:p>
    <w:p w14:paraId="20612292" w14:textId="77777777" w:rsidR="00286143" w:rsidRPr="00286143" w:rsidRDefault="00286143" w:rsidP="00FA70C8">
      <w:pPr>
        <w:pStyle w:val="Brdtekst"/>
        <w:ind w:left="851"/>
        <w:rPr>
          <w:sz w:val="24"/>
          <w:szCs w:val="24"/>
          <w:lang w:val="da-DK"/>
        </w:rPr>
      </w:pPr>
    </w:p>
    <w:p w14:paraId="4978043E" w14:textId="77777777" w:rsidR="00286143" w:rsidRPr="00286143" w:rsidRDefault="00286143" w:rsidP="00FA70C8">
      <w:pPr>
        <w:pStyle w:val="Brdtekst"/>
        <w:ind w:left="851" w:right="2"/>
        <w:rPr>
          <w:sz w:val="24"/>
          <w:szCs w:val="24"/>
          <w:lang w:val="da-DK"/>
        </w:rPr>
      </w:pPr>
      <w:r w:rsidRPr="00286143">
        <w:rPr>
          <w:i/>
          <w:sz w:val="24"/>
          <w:szCs w:val="24"/>
          <w:lang w:val="da-DK"/>
        </w:rPr>
        <w:t>In vitro-</w:t>
      </w:r>
      <w:r w:rsidRPr="00286143">
        <w:rPr>
          <w:sz w:val="24"/>
          <w:szCs w:val="24"/>
          <w:lang w:val="da-DK"/>
        </w:rPr>
        <w:t>studier har vist, at brivaracetam udviser svag eller ingen inhibition af CYP450-isoformer bortset</w:t>
      </w:r>
      <w:r w:rsidRPr="00286143">
        <w:rPr>
          <w:spacing w:val="40"/>
          <w:sz w:val="24"/>
          <w:szCs w:val="24"/>
          <w:lang w:val="da-DK"/>
        </w:rPr>
        <w:t xml:space="preserve"> </w:t>
      </w:r>
      <w:r w:rsidRPr="00286143">
        <w:rPr>
          <w:sz w:val="24"/>
          <w:szCs w:val="24"/>
          <w:lang w:val="da-DK"/>
        </w:rPr>
        <w:t>fra</w:t>
      </w:r>
      <w:r w:rsidRPr="00286143">
        <w:rPr>
          <w:spacing w:val="40"/>
          <w:sz w:val="24"/>
          <w:szCs w:val="24"/>
          <w:lang w:val="da-DK"/>
        </w:rPr>
        <w:t xml:space="preserve"> </w:t>
      </w:r>
      <w:r w:rsidRPr="00286143">
        <w:rPr>
          <w:sz w:val="24"/>
          <w:szCs w:val="24"/>
          <w:lang w:val="da-DK"/>
        </w:rPr>
        <w:t>CYP2C19.</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kan</w:t>
      </w:r>
      <w:r w:rsidRPr="00286143">
        <w:rPr>
          <w:spacing w:val="40"/>
          <w:sz w:val="24"/>
          <w:szCs w:val="24"/>
          <w:lang w:val="da-DK"/>
        </w:rPr>
        <w:t xml:space="preserve"> </w:t>
      </w:r>
      <w:r w:rsidRPr="00286143">
        <w:rPr>
          <w:sz w:val="24"/>
          <w:szCs w:val="24"/>
          <w:lang w:val="da-DK"/>
        </w:rPr>
        <w:t>øge</w:t>
      </w:r>
      <w:r w:rsidRPr="00286143">
        <w:rPr>
          <w:spacing w:val="40"/>
          <w:sz w:val="24"/>
          <w:szCs w:val="24"/>
          <w:lang w:val="da-DK"/>
        </w:rPr>
        <w:t xml:space="preserve"> </w:t>
      </w:r>
      <w:r w:rsidRPr="00286143">
        <w:rPr>
          <w:sz w:val="24"/>
          <w:szCs w:val="24"/>
          <w:lang w:val="da-DK"/>
        </w:rPr>
        <w:t>plasmakoncentrationerne</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lægemidler,</w:t>
      </w:r>
      <w:r w:rsidRPr="00286143">
        <w:rPr>
          <w:spacing w:val="40"/>
          <w:sz w:val="24"/>
          <w:szCs w:val="24"/>
          <w:lang w:val="da-DK"/>
        </w:rPr>
        <w:t xml:space="preserve"> </w:t>
      </w:r>
      <w:r w:rsidRPr="00286143">
        <w:rPr>
          <w:sz w:val="24"/>
          <w:szCs w:val="24"/>
          <w:lang w:val="da-DK"/>
        </w:rPr>
        <w:t xml:space="preserve">som metaboliseres af CYP2C19 (f.eks. lanzoprazol, omeprazol, diazepam). Ved undersøgelse </w:t>
      </w:r>
      <w:r w:rsidRPr="00286143">
        <w:rPr>
          <w:i/>
          <w:sz w:val="24"/>
          <w:szCs w:val="24"/>
          <w:lang w:val="da-DK"/>
        </w:rPr>
        <w:t xml:space="preserve">in vitro </w:t>
      </w:r>
      <w:r w:rsidRPr="00286143">
        <w:rPr>
          <w:sz w:val="24"/>
          <w:szCs w:val="24"/>
          <w:lang w:val="da-DK"/>
        </w:rPr>
        <w:t>inducerede</w:t>
      </w:r>
      <w:r w:rsidRPr="00286143">
        <w:rPr>
          <w:spacing w:val="-6"/>
          <w:sz w:val="24"/>
          <w:szCs w:val="24"/>
          <w:lang w:val="da-DK"/>
        </w:rPr>
        <w:t xml:space="preserve"> </w:t>
      </w:r>
      <w:r w:rsidRPr="00286143">
        <w:rPr>
          <w:sz w:val="24"/>
          <w:szCs w:val="24"/>
          <w:lang w:val="da-DK"/>
        </w:rPr>
        <w:t>brivaracetam ikke CYP1A1/2, men forårsagede induktion af CYP3A4 og CYP2B6. Der blev</w:t>
      </w:r>
      <w:r w:rsidRPr="00286143">
        <w:rPr>
          <w:spacing w:val="40"/>
          <w:sz w:val="24"/>
          <w:szCs w:val="24"/>
          <w:lang w:val="da-DK"/>
        </w:rPr>
        <w:t xml:space="preserve"> </w:t>
      </w:r>
      <w:r w:rsidRPr="00286143">
        <w:rPr>
          <w:sz w:val="24"/>
          <w:szCs w:val="24"/>
          <w:lang w:val="da-DK"/>
        </w:rPr>
        <w:t>ikke</w:t>
      </w:r>
      <w:r w:rsidRPr="00286143">
        <w:rPr>
          <w:spacing w:val="40"/>
          <w:sz w:val="24"/>
          <w:szCs w:val="24"/>
          <w:lang w:val="da-DK"/>
        </w:rPr>
        <w:t xml:space="preserve"> </w:t>
      </w:r>
      <w:r w:rsidRPr="00286143">
        <w:rPr>
          <w:sz w:val="24"/>
          <w:szCs w:val="24"/>
          <w:lang w:val="da-DK"/>
        </w:rPr>
        <w:t>set</w:t>
      </w:r>
      <w:r w:rsidRPr="00286143">
        <w:rPr>
          <w:spacing w:val="40"/>
          <w:sz w:val="24"/>
          <w:szCs w:val="24"/>
          <w:lang w:val="da-DK"/>
        </w:rPr>
        <w:t xml:space="preserve"> </w:t>
      </w:r>
      <w:r w:rsidRPr="00286143">
        <w:rPr>
          <w:sz w:val="24"/>
          <w:szCs w:val="24"/>
          <w:lang w:val="da-DK"/>
        </w:rPr>
        <w:t>CYP3A4-induktion</w:t>
      </w:r>
      <w:r w:rsidRPr="00286143">
        <w:rPr>
          <w:spacing w:val="40"/>
          <w:sz w:val="24"/>
          <w:szCs w:val="24"/>
          <w:lang w:val="da-DK"/>
        </w:rPr>
        <w:t xml:space="preserve"> </w:t>
      </w:r>
      <w:r w:rsidRPr="00286143">
        <w:rPr>
          <w:i/>
          <w:sz w:val="24"/>
          <w:szCs w:val="24"/>
          <w:lang w:val="da-DK"/>
        </w:rPr>
        <w:t>in</w:t>
      </w:r>
      <w:r w:rsidRPr="00286143">
        <w:rPr>
          <w:i/>
          <w:spacing w:val="40"/>
          <w:sz w:val="24"/>
          <w:szCs w:val="24"/>
          <w:lang w:val="da-DK"/>
        </w:rPr>
        <w:t xml:space="preserve"> </w:t>
      </w:r>
      <w:r w:rsidRPr="00286143">
        <w:rPr>
          <w:i/>
          <w:sz w:val="24"/>
          <w:szCs w:val="24"/>
          <w:lang w:val="da-DK"/>
        </w:rPr>
        <w:t>vivo</w:t>
      </w:r>
      <w:r w:rsidRPr="00286143">
        <w:rPr>
          <w:i/>
          <w:spacing w:val="40"/>
          <w:sz w:val="24"/>
          <w:szCs w:val="24"/>
          <w:lang w:val="da-DK"/>
        </w:rPr>
        <w:t xml:space="preserve"> </w:t>
      </w:r>
      <w:r w:rsidRPr="00286143">
        <w:rPr>
          <w:sz w:val="24"/>
          <w:szCs w:val="24"/>
          <w:lang w:val="da-DK"/>
        </w:rPr>
        <w:t>(se</w:t>
      </w:r>
      <w:r w:rsidRPr="00286143">
        <w:rPr>
          <w:spacing w:val="40"/>
          <w:sz w:val="24"/>
          <w:szCs w:val="24"/>
          <w:lang w:val="da-DK"/>
        </w:rPr>
        <w:t xml:space="preserve"> </w:t>
      </w:r>
      <w:r w:rsidRPr="00286143">
        <w:rPr>
          <w:sz w:val="24"/>
          <w:szCs w:val="24"/>
          <w:lang w:val="da-DK"/>
        </w:rPr>
        <w:t>midazolam</w:t>
      </w:r>
      <w:r w:rsidRPr="00286143">
        <w:rPr>
          <w:spacing w:val="40"/>
          <w:sz w:val="24"/>
          <w:szCs w:val="24"/>
          <w:lang w:val="da-DK"/>
        </w:rPr>
        <w:t xml:space="preserve"> </w:t>
      </w:r>
      <w:r w:rsidRPr="00286143">
        <w:rPr>
          <w:sz w:val="24"/>
          <w:szCs w:val="24"/>
          <w:lang w:val="da-DK"/>
        </w:rPr>
        <w:t>ovenfor).</w:t>
      </w:r>
      <w:r w:rsidRPr="00286143">
        <w:rPr>
          <w:spacing w:val="40"/>
          <w:sz w:val="24"/>
          <w:szCs w:val="24"/>
          <w:lang w:val="da-DK"/>
        </w:rPr>
        <w:t xml:space="preserve"> </w:t>
      </w:r>
      <w:r w:rsidRPr="00286143">
        <w:rPr>
          <w:sz w:val="24"/>
          <w:szCs w:val="24"/>
          <w:lang w:val="da-DK"/>
        </w:rPr>
        <w:t>CYP2B6-induktion</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 xml:space="preserve">ikke undersøgt </w:t>
      </w:r>
      <w:r w:rsidRPr="00286143">
        <w:rPr>
          <w:i/>
          <w:sz w:val="24"/>
          <w:szCs w:val="24"/>
          <w:lang w:val="da-DK"/>
        </w:rPr>
        <w:t xml:space="preserve">in vivo </w:t>
      </w:r>
      <w:r w:rsidRPr="00286143">
        <w:rPr>
          <w:sz w:val="24"/>
          <w:szCs w:val="24"/>
          <w:lang w:val="da-DK"/>
        </w:rPr>
        <w:t>og brivaracetam kan nedsætte plasmakoncentrationerne af lægemidler, som metaboliseres</w:t>
      </w:r>
      <w:r w:rsidRPr="00286143">
        <w:rPr>
          <w:spacing w:val="40"/>
          <w:sz w:val="24"/>
          <w:szCs w:val="24"/>
          <w:lang w:val="da-DK"/>
        </w:rPr>
        <w:t xml:space="preserve"> </w:t>
      </w:r>
      <w:r w:rsidRPr="00286143">
        <w:rPr>
          <w:sz w:val="24"/>
          <w:szCs w:val="24"/>
          <w:lang w:val="da-DK"/>
        </w:rPr>
        <w:t>af</w:t>
      </w:r>
      <w:r w:rsidRPr="00286143">
        <w:rPr>
          <w:spacing w:val="60"/>
          <w:sz w:val="24"/>
          <w:szCs w:val="24"/>
          <w:lang w:val="da-DK"/>
        </w:rPr>
        <w:t xml:space="preserve"> </w:t>
      </w:r>
      <w:r w:rsidRPr="00286143">
        <w:rPr>
          <w:sz w:val="24"/>
          <w:szCs w:val="24"/>
          <w:lang w:val="da-DK"/>
        </w:rPr>
        <w:t>CYP2B6</w:t>
      </w:r>
      <w:r w:rsidRPr="00286143">
        <w:rPr>
          <w:spacing w:val="48"/>
          <w:sz w:val="24"/>
          <w:szCs w:val="24"/>
          <w:lang w:val="da-DK"/>
        </w:rPr>
        <w:t xml:space="preserve"> </w:t>
      </w:r>
      <w:r w:rsidRPr="00286143">
        <w:rPr>
          <w:sz w:val="24"/>
          <w:szCs w:val="24"/>
          <w:lang w:val="da-DK"/>
        </w:rPr>
        <w:t>(f.eks.</w:t>
      </w:r>
      <w:r w:rsidRPr="00286143">
        <w:rPr>
          <w:spacing w:val="42"/>
          <w:sz w:val="24"/>
          <w:szCs w:val="24"/>
          <w:lang w:val="da-DK"/>
        </w:rPr>
        <w:t xml:space="preserve"> </w:t>
      </w:r>
      <w:r w:rsidRPr="00286143">
        <w:rPr>
          <w:sz w:val="24"/>
          <w:szCs w:val="24"/>
          <w:lang w:val="da-DK"/>
        </w:rPr>
        <w:t>efavirenz).</w:t>
      </w:r>
      <w:r w:rsidRPr="00286143">
        <w:rPr>
          <w:spacing w:val="42"/>
          <w:sz w:val="24"/>
          <w:szCs w:val="24"/>
          <w:lang w:val="da-DK"/>
        </w:rPr>
        <w:t xml:space="preserve"> </w:t>
      </w:r>
      <w:r w:rsidRPr="00286143">
        <w:rPr>
          <w:i/>
          <w:sz w:val="24"/>
          <w:szCs w:val="24"/>
          <w:lang w:val="da-DK"/>
        </w:rPr>
        <w:t>In</w:t>
      </w:r>
      <w:r w:rsidRPr="00286143">
        <w:rPr>
          <w:i/>
          <w:spacing w:val="48"/>
          <w:sz w:val="24"/>
          <w:szCs w:val="24"/>
          <w:lang w:val="da-DK"/>
        </w:rPr>
        <w:t xml:space="preserve"> </w:t>
      </w:r>
      <w:r w:rsidRPr="00286143">
        <w:rPr>
          <w:i/>
          <w:sz w:val="24"/>
          <w:szCs w:val="24"/>
          <w:lang w:val="da-DK"/>
        </w:rPr>
        <w:t>vitro-</w:t>
      </w:r>
      <w:r w:rsidRPr="00286143">
        <w:rPr>
          <w:sz w:val="24"/>
          <w:szCs w:val="24"/>
          <w:lang w:val="da-DK"/>
        </w:rPr>
        <w:t>interaktionsstudier,</w:t>
      </w:r>
      <w:r w:rsidRPr="00286143">
        <w:rPr>
          <w:spacing w:val="42"/>
          <w:sz w:val="24"/>
          <w:szCs w:val="24"/>
          <w:lang w:val="da-DK"/>
        </w:rPr>
        <w:t xml:space="preserve"> </w:t>
      </w:r>
      <w:r w:rsidRPr="00286143">
        <w:rPr>
          <w:sz w:val="24"/>
          <w:szCs w:val="24"/>
          <w:lang w:val="da-DK"/>
        </w:rPr>
        <w:t>som</w:t>
      </w:r>
      <w:r w:rsidRPr="00286143">
        <w:rPr>
          <w:spacing w:val="45"/>
          <w:sz w:val="24"/>
          <w:szCs w:val="24"/>
          <w:lang w:val="da-DK"/>
        </w:rPr>
        <w:t xml:space="preserve"> </w:t>
      </w:r>
      <w:r w:rsidRPr="00286143">
        <w:rPr>
          <w:sz w:val="24"/>
          <w:szCs w:val="24"/>
          <w:lang w:val="da-DK"/>
        </w:rPr>
        <w:t>havde</w:t>
      </w:r>
      <w:r w:rsidRPr="00286143">
        <w:rPr>
          <w:spacing w:val="45"/>
          <w:sz w:val="24"/>
          <w:szCs w:val="24"/>
          <w:lang w:val="da-DK"/>
        </w:rPr>
        <w:t xml:space="preserve"> </w:t>
      </w:r>
      <w:r w:rsidRPr="00286143">
        <w:rPr>
          <w:sz w:val="24"/>
          <w:szCs w:val="24"/>
          <w:lang w:val="da-DK"/>
        </w:rPr>
        <w:t>til</w:t>
      </w:r>
      <w:r w:rsidRPr="00286143">
        <w:rPr>
          <w:spacing w:val="33"/>
          <w:sz w:val="24"/>
          <w:szCs w:val="24"/>
          <w:lang w:val="da-DK"/>
        </w:rPr>
        <w:t xml:space="preserve"> </w:t>
      </w:r>
      <w:r w:rsidRPr="00286143">
        <w:rPr>
          <w:sz w:val="24"/>
          <w:szCs w:val="24"/>
          <w:lang w:val="da-DK"/>
        </w:rPr>
        <w:t>formål</w:t>
      </w:r>
      <w:r w:rsidRPr="00286143">
        <w:rPr>
          <w:spacing w:val="32"/>
          <w:sz w:val="24"/>
          <w:szCs w:val="24"/>
          <w:lang w:val="da-DK"/>
        </w:rPr>
        <w:t xml:space="preserve"> </w:t>
      </w:r>
      <w:r w:rsidRPr="00286143">
        <w:rPr>
          <w:spacing w:val="-5"/>
          <w:sz w:val="24"/>
          <w:szCs w:val="24"/>
          <w:lang w:val="da-DK"/>
        </w:rPr>
        <w:t xml:space="preserve">at </w:t>
      </w:r>
      <w:r w:rsidRPr="00286143">
        <w:rPr>
          <w:sz w:val="24"/>
          <w:szCs w:val="24"/>
          <w:lang w:val="da-DK"/>
        </w:rPr>
        <w:t>vurdere den potentielle</w:t>
      </w:r>
      <w:r w:rsidRPr="00286143">
        <w:rPr>
          <w:spacing w:val="-4"/>
          <w:sz w:val="24"/>
          <w:szCs w:val="24"/>
          <w:lang w:val="da-DK"/>
        </w:rPr>
        <w:t xml:space="preserve"> </w:t>
      </w:r>
      <w:r w:rsidRPr="00286143">
        <w:rPr>
          <w:sz w:val="24"/>
          <w:szCs w:val="24"/>
          <w:lang w:val="da-DK"/>
        </w:rPr>
        <w:t>inhibitoriske</w:t>
      </w:r>
      <w:r w:rsidRPr="00286143">
        <w:rPr>
          <w:spacing w:val="-4"/>
          <w:sz w:val="24"/>
          <w:szCs w:val="24"/>
          <w:lang w:val="da-DK"/>
        </w:rPr>
        <w:t xml:space="preserve"> </w:t>
      </w:r>
      <w:r w:rsidRPr="00286143">
        <w:rPr>
          <w:sz w:val="24"/>
          <w:szCs w:val="24"/>
          <w:lang w:val="da-DK"/>
        </w:rPr>
        <w:t>virkning</w:t>
      </w:r>
      <w:r w:rsidRPr="00286143">
        <w:rPr>
          <w:spacing w:val="-2"/>
          <w:sz w:val="24"/>
          <w:szCs w:val="24"/>
          <w:lang w:val="da-DK"/>
        </w:rPr>
        <w:t xml:space="preserve"> </w:t>
      </w:r>
      <w:r w:rsidRPr="00286143">
        <w:rPr>
          <w:sz w:val="24"/>
          <w:szCs w:val="24"/>
          <w:lang w:val="da-DK"/>
        </w:rPr>
        <w:t>på transportører, konkluderede, at der ikke var klinisk relevante virkninger,</w:t>
      </w:r>
      <w:r w:rsidRPr="00286143">
        <w:rPr>
          <w:spacing w:val="-13"/>
          <w:sz w:val="24"/>
          <w:szCs w:val="24"/>
          <w:lang w:val="da-DK"/>
        </w:rPr>
        <w:t xml:space="preserve"> </w:t>
      </w:r>
      <w:r w:rsidRPr="00286143">
        <w:rPr>
          <w:sz w:val="24"/>
          <w:szCs w:val="24"/>
          <w:lang w:val="da-DK"/>
        </w:rPr>
        <w:t>bortset</w:t>
      </w:r>
      <w:r w:rsidRPr="00286143">
        <w:rPr>
          <w:spacing w:val="-2"/>
          <w:sz w:val="24"/>
          <w:szCs w:val="24"/>
          <w:lang w:val="da-DK"/>
        </w:rPr>
        <w:t xml:space="preserve"> </w:t>
      </w:r>
      <w:r w:rsidRPr="00286143">
        <w:rPr>
          <w:sz w:val="24"/>
          <w:szCs w:val="24"/>
          <w:lang w:val="da-DK"/>
        </w:rPr>
        <w:t xml:space="preserve">fra OAT3. </w:t>
      </w:r>
      <w:r w:rsidRPr="00286143">
        <w:rPr>
          <w:i/>
          <w:sz w:val="24"/>
          <w:szCs w:val="24"/>
          <w:lang w:val="da-DK"/>
        </w:rPr>
        <w:t>In vitro</w:t>
      </w:r>
      <w:r w:rsidRPr="00286143">
        <w:rPr>
          <w:i/>
          <w:spacing w:val="-8"/>
          <w:sz w:val="24"/>
          <w:szCs w:val="24"/>
          <w:lang w:val="da-DK"/>
        </w:rPr>
        <w:t xml:space="preserve"> </w:t>
      </w:r>
      <w:r w:rsidRPr="00286143">
        <w:rPr>
          <w:sz w:val="24"/>
          <w:szCs w:val="24"/>
          <w:lang w:val="da-DK"/>
        </w:rPr>
        <w:t>hæmmer Brivaracetam OAT3 med en halv maksimal inhiberende</w:t>
      </w:r>
      <w:r w:rsidRPr="00286143">
        <w:rPr>
          <w:spacing w:val="40"/>
          <w:sz w:val="24"/>
          <w:szCs w:val="24"/>
          <w:lang w:val="da-DK"/>
        </w:rPr>
        <w:t xml:space="preserve"> </w:t>
      </w:r>
      <w:r w:rsidRPr="00286143">
        <w:rPr>
          <w:sz w:val="24"/>
          <w:szCs w:val="24"/>
          <w:lang w:val="da-DK"/>
        </w:rPr>
        <w:t>koncentration,</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42</w:t>
      </w:r>
      <w:r w:rsidRPr="00286143">
        <w:rPr>
          <w:spacing w:val="40"/>
          <w:sz w:val="24"/>
          <w:szCs w:val="24"/>
          <w:lang w:val="da-DK"/>
        </w:rPr>
        <w:t xml:space="preserve"> </w:t>
      </w:r>
      <w:r w:rsidRPr="00286143">
        <w:rPr>
          <w:sz w:val="24"/>
          <w:szCs w:val="24"/>
          <w:lang w:val="da-DK"/>
        </w:rPr>
        <w:t>gange</w:t>
      </w:r>
      <w:r w:rsidRPr="00286143">
        <w:rPr>
          <w:spacing w:val="40"/>
          <w:sz w:val="24"/>
          <w:szCs w:val="24"/>
          <w:lang w:val="da-DK"/>
        </w:rPr>
        <w:t xml:space="preserve"> </w:t>
      </w:r>
      <w:r w:rsidRPr="00286143">
        <w:rPr>
          <w:sz w:val="24"/>
          <w:szCs w:val="24"/>
          <w:lang w:val="da-DK"/>
        </w:rPr>
        <w:t>højere</w:t>
      </w:r>
      <w:r w:rsidRPr="00286143">
        <w:rPr>
          <w:spacing w:val="40"/>
          <w:sz w:val="24"/>
          <w:szCs w:val="24"/>
          <w:lang w:val="da-DK"/>
        </w:rPr>
        <w:t xml:space="preserve"> </w:t>
      </w:r>
      <w:r w:rsidRPr="00286143">
        <w:rPr>
          <w:sz w:val="24"/>
          <w:szCs w:val="24"/>
          <w:lang w:val="da-DK"/>
        </w:rPr>
        <w:t>end</w:t>
      </w:r>
      <w:r w:rsidRPr="00286143">
        <w:rPr>
          <w:spacing w:val="40"/>
          <w:sz w:val="24"/>
          <w:szCs w:val="24"/>
          <w:lang w:val="da-DK"/>
        </w:rPr>
        <w:t xml:space="preserve"> </w:t>
      </w:r>
      <w:r w:rsidRPr="00286143">
        <w:rPr>
          <w:sz w:val="24"/>
          <w:szCs w:val="24"/>
          <w:lang w:val="da-DK"/>
        </w:rPr>
        <w:t>C</w:t>
      </w:r>
      <w:r w:rsidRPr="00286143">
        <w:rPr>
          <w:sz w:val="24"/>
          <w:szCs w:val="24"/>
          <w:vertAlign w:val="subscript"/>
          <w:lang w:val="da-DK"/>
        </w:rPr>
        <w:t>max</w:t>
      </w:r>
      <w:r w:rsidRPr="00286143">
        <w:rPr>
          <w:spacing w:val="40"/>
          <w:sz w:val="24"/>
          <w:szCs w:val="24"/>
          <w:lang w:val="da-DK"/>
        </w:rPr>
        <w:t xml:space="preserve"> </w:t>
      </w:r>
      <w:r w:rsidRPr="00286143">
        <w:rPr>
          <w:sz w:val="24"/>
          <w:szCs w:val="24"/>
          <w:lang w:val="da-DK"/>
        </w:rPr>
        <w:t>ved</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højeste</w:t>
      </w:r>
      <w:r w:rsidRPr="00286143">
        <w:rPr>
          <w:spacing w:val="40"/>
          <w:sz w:val="24"/>
          <w:szCs w:val="24"/>
          <w:lang w:val="da-DK"/>
        </w:rPr>
        <w:t xml:space="preserve"> </w:t>
      </w:r>
      <w:r w:rsidRPr="00286143">
        <w:rPr>
          <w:sz w:val="24"/>
          <w:szCs w:val="24"/>
          <w:lang w:val="da-DK"/>
        </w:rPr>
        <w:t>kliniske</w:t>
      </w:r>
      <w:r w:rsidRPr="00286143">
        <w:rPr>
          <w:spacing w:val="40"/>
          <w:sz w:val="24"/>
          <w:szCs w:val="24"/>
          <w:lang w:val="da-DK"/>
        </w:rPr>
        <w:t xml:space="preserve"> </w:t>
      </w:r>
      <w:r w:rsidRPr="00286143">
        <w:rPr>
          <w:sz w:val="24"/>
          <w:szCs w:val="24"/>
          <w:lang w:val="da-DK"/>
        </w:rPr>
        <w:t>dosis.</w:t>
      </w:r>
    </w:p>
    <w:p w14:paraId="1C47AA1F" w14:textId="77777777" w:rsidR="00286143" w:rsidRPr="00286143" w:rsidRDefault="00286143" w:rsidP="00FA70C8">
      <w:pPr>
        <w:pStyle w:val="Brdtekst"/>
        <w:ind w:left="851" w:right="2"/>
        <w:rPr>
          <w:sz w:val="24"/>
          <w:szCs w:val="24"/>
          <w:lang w:val="da-DK"/>
        </w:rPr>
      </w:pPr>
      <w:r w:rsidRPr="00286143">
        <w:rPr>
          <w:sz w:val="24"/>
          <w:szCs w:val="24"/>
          <w:lang w:val="da-DK"/>
        </w:rPr>
        <w:t xml:space="preserve">Briviracetam 200 mg/dag kan øge plasmakoncentrationerne af lægemidler, som transporteres af </w:t>
      </w:r>
      <w:r w:rsidRPr="00286143">
        <w:rPr>
          <w:spacing w:val="-2"/>
          <w:sz w:val="24"/>
          <w:szCs w:val="24"/>
          <w:lang w:val="da-DK"/>
        </w:rPr>
        <w:t>OAT3.</w:t>
      </w:r>
    </w:p>
    <w:p w14:paraId="04563AD0" w14:textId="77777777" w:rsidR="00286143" w:rsidRPr="00286143" w:rsidRDefault="00286143" w:rsidP="00FA70C8">
      <w:pPr>
        <w:pStyle w:val="Brdtekst"/>
        <w:ind w:left="851"/>
        <w:rPr>
          <w:sz w:val="24"/>
          <w:szCs w:val="24"/>
          <w:lang w:val="da-DK"/>
        </w:rPr>
      </w:pPr>
    </w:p>
    <w:p w14:paraId="7B1ADEFA" w14:textId="77777777" w:rsidR="00286143" w:rsidRPr="00286143" w:rsidRDefault="00286143" w:rsidP="00FA70C8">
      <w:pPr>
        <w:pStyle w:val="Brdtekst"/>
        <w:ind w:left="851"/>
        <w:rPr>
          <w:sz w:val="24"/>
          <w:szCs w:val="24"/>
          <w:lang w:val="da-DK"/>
        </w:rPr>
      </w:pPr>
      <w:r w:rsidRPr="00286143">
        <w:rPr>
          <w:sz w:val="24"/>
          <w:szCs w:val="24"/>
          <w:u w:val="single"/>
          <w:lang w:val="da-DK"/>
        </w:rPr>
        <w:t>Antiepileptiske</w:t>
      </w:r>
      <w:r w:rsidRPr="00286143">
        <w:rPr>
          <w:spacing w:val="60"/>
          <w:sz w:val="24"/>
          <w:szCs w:val="24"/>
          <w:u w:val="single"/>
          <w:lang w:val="da-DK"/>
        </w:rPr>
        <w:t xml:space="preserve"> </w:t>
      </w:r>
      <w:r w:rsidRPr="00286143">
        <w:rPr>
          <w:spacing w:val="-2"/>
          <w:sz w:val="24"/>
          <w:szCs w:val="24"/>
          <w:u w:val="single"/>
          <w:lang w:val="da-DK"/>
        </w:rPr>
        <w:t>lægemidler</w:t>
      </w:r>
    </w:p>
    <w:p w14:paraId="1A1C8027" w14:textId="622E3E25" w:rsidR="00286143" w:rsidRPr="00286143" w:rsidRDefault="00286143" w:rsidP="00FA70C8">
      <w:pPr>
        <w:pStyle w:val="Brdtekst"/>
        <w:tabs>
          <w:tab w:val="left" w:pos="7513"/>
          <w:tab w:val="left" w:pos="8222"/>
        </w:tabs>
        <w:ind w:left="851" w:right="2"/>
        <w:rPr>
          <w:sz w:val="24"/>
          <w:szCs w:val="24"/>
          <w:lang w:val="da-DK"/>
        </w:rPr>
      </w:pPr>
      <w:r w:rsidRPr="00286143">
        <w:rPr>
          <w:sz w:val="24"/>
          <w:szCs w:val="24"/>
          <w:lang w:val="da-DK"/>
        </w:rPr>
        <w:t>Potentielle interaktioner</w:t>
      </w:r>
      <w:r w:rsidRPr="00286143">
        <w:rPr>
          <w:spacing w:val="-14"/>
          <w:sz w:val="24"/>
          <w:szCs w:val="24"/>
          <w:lang w:val="da-DK"/>
        </w:rPr>
        <w:t xml:space="preserve"> </w:t>
      </w:r>
      <w:r w:rsidRPr="00286143">
        <w:rPr>
          <w:sz w:val="24"/>
          <w:szCs w:val="24"/>
          <w:lang w:val="da-DK"/>
        </w:rPr>
        <w:t>mellem</w:t>
      </w:r>
      <w:r w:rsidRPr="00286143">
        <w:rPr>
          <w:spacing w:val="-9"/>
          <w:sz w:val="24"/>
          <w:szCs w:val="24"/>
          <w:lang w:val="da-DK"/>
        </w:rPr>
        <w:t xml:space="preserve"> </w:t>
      </w:r>
      <w:r w:rsidRPr="00286143">
        <w:rPr>
          <w:sz w:val="24"/>
          <w:szCs w:val="24"/>
          <w:lang w:val="da-DK"/>
        </w:rPr>
        <w:t>brivaracetam</w:t>
      </w:r>
      <w:r w:rsidRPr="00286143">
        <w:rPr>
          <w:spacing w:val="-10"/>
          <w:sz w:val="24"/>
          <w:szCs w:val="24"/>
          <w:lang w:val="da-DK"/>
        </w:rPr>
        <w:t xml:space="preserve"> </w:t>
      </w:r>
      <w:r w:rsidRPr="00286143">
        <w:rPr>
          <w:sz w:val="24"/>
          <w:szCs w:val="24"/>
          <w:lang w:val="da-DK"/>
        </w:rPr>
        <w:t>(50 mg/dag</w:t>
      </w:r>
      <w:r w:rsidRPr="00286143">
        <w:rPr>
          <w:spacing w:val="-5"/>
          <w:sz w:val="24"/>
          <w:szCs w:val="24"/>
          <w:lang w:val="da-DK"/>
        </w:rPr>
        <w:t xml:space="preserve"> </w:t>
      </w:r>
      <w:r w:rsidRPr="00286143">
        <w:rPr>
          <w:sz w:val="24"/>
          <w:szCs w:val="24"/>
          <w:lang w:val="da-DK"/>
        </w:rPr>
        <w:t>til 200 mg/dag) og</w:t>
      </w:r>
      <w:r w:rsidRPr="00286143">
        <w:rPr>
          <w:spacing w:val="-5"/>
          <w:sz w:val="24"/>
          <w:szCs w:val="24"/>
          <w:lang w:val="da-DK"/>
        </w:rPr>
        <w:t xml:space="preserve"> </w:t>
      </w:r>
      <w:r w:rsidRPr="00286143">
        <w:rPr>
          <w:sz w:val="24"/>
          <w:szCs w:val="24"/>
          <w:lang w:val="da-DK"/>
        </w:rPr>
        <w:t>andre antiepileptika blev undersøgt i en samlet analyse af lægemiddelkoncentrationer i plasma fra alle fase 2-3 studier i en farmakokinetisk</w:t>
      </w:r>
      <w:r w:rsidRPr="00286143">
        <w:rPr>
          <w:spacing w:val="-3"/>
          <w:sz w:val="24"/>
          <w:szCs w:val="24"/>
          <w:lang w:val="da-DK"/>
        </w:rPr>
        <w:t xml:space="preserve"> </w:t>
      </w:r>
      <w:r w:rsidRPr="00286143">
        <w:rPr>
          <w:sz w:val="24"/>
          <w:szCs w:val="24"/>
          <w:lang w:val="da-DK"/>
        </w:rPr>
        <w:t>populationsanalyse</w:t>
      </w:r>
      <w:r w:rsidRPr="00286143">
        <w:rPr>
          <w:spacing w:val="-6"/>
          <w:sz w:val="24"/>
          <w:szCs w:val="24"/>
          <w:lang w:val="da-DK"/>
        </w:rPr>
        <w:t xml:space="preserve"> </w:t>
      </w:r>
      <w:r w:rsidRPr="00286143">
        <w:rPr>
          <w:sz w:val="24"/>
          <w:szCs w:val="24"/>
          <w:lang w:val="da-DK"/>
        </w:rPr>
        <w:t>af placebokontrollerede</w:t>
      </w:r>
      <w:r w:rsidRPr="00286143">
        <w:rPr>
          <w:spacing w:val="-6"/>
          <w:sz w:val="24"/>
          <w:szCs w:val="24"/>
          <w:lang w:val="da-DK"/>
        </w:rPr>
        <w:t xml:space="preserve"> </w:t>
      </w:r>
      <w:r w:rsidRPr="00286143">
        <w:rPr>
          <w:sz w:val="24"/>
          <w:szCs w:val="24"/>
          <w:lang w:val="da-DK"/>
        </w:rPr>
        <w:t>kliniske</w:t>
      </w:r>
      <w:r w:rsidRPr="00286143">
        <w:rPr>
          <w:spacing w:val="-6"/>
          <w:sz w:val="24"/>
          <w:szCs w:val="24"/>
          <w:lang w:val="da-DK"/>
        </w:rPr>
        <w:t xml:space="preserve"> </w:t>
      </w:r>
      <w:r w:rsidRPr="00286143">
        <w:rPr>
          <w:sz w:val="24"/>
          <w:szCs w:val="24"/>
          <w:lang w:val="da-DK"/>
        </w:rPr>
        <w:t>fase 2-3</w:t>
      </w:r>
      <w:r w:rsidRPr="00286143">
        <w:rPr>
          <w:spacing w:val="39"/>
          <w:sz w:val="24"/>
          <w:szCs w:val="24"/>
          <w:lang w:val="da-DK"/>
        </w:rPr>
        <w:t xml:space="preserve"> </w:t>
      </w:r>
      <w:r w:rsidRPr="00286143">
        <w:rPr>
          <w:sz w:val="24"/>
          <w:szCs w:val="24"/>
          <w:lang w:val="da-DK"/>
        </w:rPr>
        <w:t>studier og i et specifikt lægemiddelinteraktionsstudie (for følgende antiepileptika: carbamazepin, lamotrigin, phenytoin og topiramat). Interaktionernes virkning</w:t>
      </w:r>
      <w:r w:rsidRPr="00286143">
        <w:rPr>
          <w:spacing w:val="-9"/>
          <w:sz w:val="24"/>
          <w:szCs w:val="24"/>
          <w:lang w:val="da-DK"/>
        </w:rPr>
        <w:t xml:space="preserve"> </w:t>
      </w:r>
      <w:r w:rsidRPr="00286143">
        <w:rPr>
          <w:sz w:val="24"/>
          <w:szCs w:val="24"/>
          <w:lang w:val="da-DK"/>
        </w:rPr>
        <w:t>på plasmakoncentrationerne er opsummeret</w:t>
      </w:r>
      <w:r w:rsidRPr="00286143">
        <w:rPr>
          <w:spacing w:val="-3"/>
          <w:sz w:val="24"/>
          <w:szCs w:val="24"/>
          <w:lang w:val="da-DK"/>
        </w:rPr>
        <w:t xml:space="preserve"> </w:t>
      </w:r>
      <w:r w:rsidRPr="00286143">
        <w:rPr>
          <w:sz w:val="24"/>
          <w:szCs w:val="24"/>
          <w:lang w:val="da-DK"/>
        </w:rPr>
        <w:t>i</w:t>
      </w:r>
      <w:r w:rsidRPr="00286143">
        <w:rPr>
          <w:spacing w:val="-3"/>
          <w:sz w:val="24"/>
          <w:szCs w:val="24"/>
          <w:lang w:val="da-DK"/>
        </w:rPr>
        <w:t xml:space="preserve"> </w:t>
      </w:r>
      <w:r w:rsidRPr="00286143">
        <w:rPr>
          <w:sz w:val="24"/>
          <w:szCs w:val="24"/>
          <w:lang w:val="da-DK"/>
        </w:rPr>
        <w:t>tabel 1</w:t>
      </w:r>
      <w:r w:rsidRPr="00286143">
        <w:rPr>
          <w:spacing w:val="29"/>
          <w:sz w:val="24"/>
          <w:szCs w:val="24"/>
          <w:lang w:val="da-DK"/>
        </w:rPr>
        <w:t xml:space="preserve"> </w:t>
      </w:r>
      <w:r w:rsidRPr="00286143">
        <w:rPr>
          <w:sz w:val="24"/>
          <w:szCs w:val="24"/>
          <w:lang w:val="da-DK"/>
        </w:rPr>
        <w:t>(stigning er angivet som “↑</w:t>
      </w:r>
      <w:r w:rsidR="00240FA2">
        <w:rPr>
          <w:sz w:val="24"/>
          <w:szCs w:val="24"/>
          <w:lang w:val="da-DK"/>
        </w:rPr>
        <w:t>"</w:t>
      </w:r>
      <w:r w:rsidRPr="00286143">
        <w:rPr>
          <w:spacing w:val="-5"/>
          <w:sz w:val="24"/>
          <w:szCs w:val="24"/>
          <w:lang w:val="da-DK"/>
        </w:rPr>
        <w:t xml:space="preserve"> </w:t>
      </w:r>
      <w:r w:rsidRPr="00286143">
        <w:rPr>
          <w:sz w:val="24"/>
          <w:szCs w:val="24"/>
          <w:lang w:val="da-DK"/>
        </w:rPr>
        <w:t>og</w:t>
      </w:r>
      <w:r w:rsidRPr="00286143">
        <w:rPr>
          <w:spacing w:val="-3"/>
          <w:sz w:val="24"/>
          <w:szCs w:val="24"/>
          <w:lang w:val="da-DK"/>
        </w:rPr>
        <w:t xml:space="preserve"> </w:t>
      </w:r>
      <w:r w:rsidRPr="00286143">
        <w:rPr>
          <w:sz w:val="24"/>
          <w:szCs w:val="24"/>
          <w:lang w:val="da-DK"/>
        </w:rPr>
        <w:t>fald</w:t>
      </w:r>
      <w:r w:rsidRPr="00286143">
        <w:rPr>
          <w:spacing w:val="-3"/>
          <w:sz w:val="24"/>
          <w:szCs w:val="24"/>
          <w:lang w:val="da-DK"/>
        </w:rPr>
        <w:t xml:space="preserve"> </w:t>
      </w:r>
      <w:r w:rsidRPr="00286143">
        <w:rPr>
          <w:sz w:val="24"/>
          <w:szCs w:val="24"/>
          <w:lang w:val="da-DK"/>
        </w:rPr>
        <w:t>som</w:t>
      </w:r>
      <w:r w:rsidRPr="00286143">
        <w:rPr>
          <w:spacing w:val="-5"/>
          <w:sz w:val="24"/>
          <w:szCs w:val="24"/>
          <w:lang w:val="da-DK"/>
        </w:rPr>
        <w:t xml:space="preserve"> </w:t>
      </w:r>
      <w:r w:rsidRPr="00286143">
        <w:rPr>
          <w:sz w:val="24"/>
          <w:szCs w:val="24"/>
          <w:lang w:val="da-DK"/>
        </w:rPr>
        <w:t>“↓</w:t>
      </w:r>
      <w:r w:rsidR="00240FA2">
        <w:rPr>
          <w:sz w:val="24"/>
          <w:szCs w:val="24"/>
          <w:lang w:val="da-DK"/>
        </w:rPr>
        <w:t>"</w:t>
      </w:r>
      <w:r w:rsidRPr="00286143">
        <w:rPr>
          <w:sz w:val="24"/>
          <w:szCs w:val="24"/>
          <w:lang w:val="da-DK"/>
        </w:rPr>
        <w:t>, kurven</w:t>
      </w:r>
      <w:r w:rsidRPr="00286143">
        <w:rPr>
          <w:spacing w:val="-3"/>
          <w:sz w:val="24"/>
          <w:szCs w:val="24"/>
          <w:lang w:val="da-DK"/>
        </w:rPr>
        <w:t xml:space="preserve"> </w:t>
      </w:r>
      <w:r w:rsidRPr="00286143">
        <w:rPr>
          <w:sz w:val="24"/>
          <w:szCs w:val="24"/>
          <w:lang w:val="da-DK"/>
        </w:rPr>
        <w:t>for areal under</w:t>
      </w:r>
      <w:r w:rsidRPr="00286143">
        <w:rPr>
          <w:spacing w:val="-13"/>
          <w:sz w:val="24"/>
          <w:szCs w:val="24"/>
          <w:lang w:val="da-DK"/>
        </w:rPr>
        <w:t xml:space="preserve"> </w:t>
      </w:r>
      <w:r w:rsidRPr="00286143">
        <w:rPr>
          <w:sz w:val="24"/>
          <w:szCs w:val="24"/>
          <w:lang w:val="da-DK"/>
        </w:rPr>
        <w:t>plasmakoncentrationen</w:t>
      </w:r>
      <w:r w:rsidRPr="00286143">
        <w:rPr>
          <w:spacing w:val="40"/>
          <w:sz w:val="24"/>
          <w:szCs w:val="24"/>
          <w:lang w:val="da-DK"/>
        </w:rPr>
        <w:t xml:space="preserve"> </w:t>
      </w:r>
      <w:r w:rsidRPr="00286143">
        <w:rPr>
          <w:i/>
          <w:sz w:val="24"/>
          <w:szCs w:val="24"/>
          <w:lang w:val="da-DK"/>
        </w:rPr>
        <w:t>versus</w:t>
      </w:r>
      <w:r w:rsidRPr="00286143">
        <w:rPr>
          <w:i/>
          <w:spacing w:val="33"/>
          <w:sz w:val="24"/>
          <w:szCs w:val="24"/>
          <w:lang w:val="da-DK"/>
        </w:rPr>
        <w:t xml:space="preserve"> </w:t>
      </w:r>
      <w:r w:rsidRPr="00286143">
        <w:rPr>
          <w:sz w:val="24"/>
          <w:szCs w:val="24"/>
          <w:lang w:val="da-DK"/>
        </w:rPr>
        <w:t>tid</w:t>
      </w:r>
      <w:r w:rsidRPr="00286143">
        <w:rPr>
          <w:spacing w:val="40"/>
          <w:sz w:val="24"/>
          <w:szCs w:val="24"/>
          <w:lang w:val="da-DK"/>
        </w:rPr>
        <w:t xml:space="preserve"> </w:t>
      </w:r>
      <w:r w:rsidRPr="00286143">
        <w:rPr>
          <w:sz w:val="24"/>
          <w:szCs w:val="24"/>
          <w:lang w:val="da-DK"/>
        </w:rPr>
        <w:t>er angivet som</w:t>
      </w:r>
      <w:r w:rsidRPr="00286143">
        <w:rPr>
          <w:spacing w:val="40"/>
          <w:sz w:val="24"/>
          <w:szCs w:val="24"/>
          <w:lang w:val="da-DK"/>
        </w:rPr>
        <w:t xml:space="preserve"> </w:t>
      </w:r>
      <w:r w:rsidR="00240FA2">
        <w:rPr>
          <w:sz w:val="24"/>
          <w:szCs w:val="24"/>
          <w:lang w:val="da-DK"/>
        </w:rPr>
        <w:t>"</w:t>
      </w:r>
      <w:r w:rsidRPr="00286143">
        <w:rPr>
          <w:sz w:val="24"/>
          <w:szCs w:val="24"/>
          <w:lang w:val="da-DK"/>
        </w:rPr>
        <w:t>AUC</w:t>
      </w:r>
      <w:r w:rsidR="00240FA2">
        <w:rPr>
          <w:sz w:val="24"/>
          <w:szCs w:val="24"/>
          <w:lang w:val="da-DK"/>
        </w:rPr>
        <w:t>"</w:t>
      </w:r>
      <w:r w:rsidRPr="00286143">
        <w:rPr>
          <w:sz w:val="24"/>
          <w:szCs w:val="24"/>
          <w:lang w:val="da-DK"/>
        </w:rPr>
        <w:t>,</w:t>
      </w:r>
      <w:r w:rsidRPr="00286143">
        <w:rPr>
          <w:spacing w:val="40"/>
          <w:sz w:val="24"/>
          <w:szCs w:val="24"/>
          <w:lang w:val="da-DK"/>
        </w:rPr>
        <w:t xml:space="preserve"> </w:t>
      </w:r>
      <w:r w:rsidRPr="00286143">
        <w:rPr>
          <w:sz w:val="24"/>
          <w:szCs w:val="24"/>
          <w:lang w:val="da-DK"/>
        </w:rPr>
        <w:t>og</w:t>
      </w:r>
      <w:r w:rsidRPr="00286143">
        <w:rPr>
          <w:spacing w:val="38"/>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maksimale</w:t>
      </w:r>
      <w:r w:rsidRPr="00286143">
        <w:rPr>
          <w:spacing w:val="40"/>
          <w:sz w:val="24"/>
          <w:szCs w:val="24"/>
          <w:lang w:val="da-DK"/>
        </w:rPr>
        <w:t xml:space="preserve"> </w:t>
      </w:r>
      <w:r w:rsidRPr="00286143">
        <w:rPr>
          <w:sz w:val="24"/>
          <w:szCs w:val="24"/>
          <w:lang w:val="da-DK"/>
        </w:rPr>
        <w:t>observerede</w:t>
      </w:r>
      <w:r w:rsidRPr="00286143">
        <w:rPr>
          <w:spacing w:val="40"/>
          <w:sz w:val="24"/>
          <w:szCs w:val="24"/>
          <w:lang w:val="da-DK"/>
        </w:rPr>
        <w:t xml:space="preserve"> </w:t>
      </w:r>
      <w:r w:rsidRPr="00286143">
        <w:rPr>
          <w:sz w:val="24"/>
          <w:szCs w:val="24"/>
          <w:lang w:val="da-DK"/>
        </w:rPr>
        <w:t>koncentration</w:t>
      </w:r>
      <w:r w:rsidRPr="00286143">
        <w:rPr>
          <w:spacing w:val="40"/>
          <w:sz w:val="24"/>
          <w:szCs w:val="24"/>
          <w:lang w:val="da-DK"/>
        </w:rPr>
        <w:t xml:space="preserve"> </w:t>
      </w:r>
      <w:r w:rsidRPr="00286143">
        <w:rPr>
          <w:sz w:val="24"/>
          <w:szCs w:val="24"/>
          <w:lang w:val="da-DK"/>
        </w:rPr>
        <w:t>er</w:t>
      </w:r>
      <w:r w:rsidRPr="00286143">
        <w:rPr>
          <w:spacing w:val="40"/>
          <w:sz w:val="24"/>
          <w:szCs w:val="24"/>
          <w:lang w:val="da-DK"/>
        </w:rPr>
        <w:t xml:space="preserve"> </w:t>
      </w:r>
      <w:r w:rsidRPr="00286143">
        <w:rPr>
          <w:sz w:val="24"/>
          <w:szCs w:val="24"/>
          <w:lang w:val="da-DK"/>
        </w:rPr>
        <w:t>angivet</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00240FA2">
        <w:rPr>
          <w:sz w:val="24"/>
          <w:szCs w:val="24"/>
          <w:lang w:val="da-DK"/>
        </w:rPr>
        <w:t>"</w:t>
      </w:r>
      <w:r w:rsidRPr="00286143">
        <w:rPr>
          <w:sz w:val="24"/>
          <w:szCs w:val="24"/>
          <w:lang w:val="da-DK"/>
        </w:rPr>
        <w:t>C</w:t>
      </w:r>
      <w:r w:rsidRPr="00286143">
        <w:rPr>
          <w:sz w:val="24"/>
          <w:szCs w:val="24"/>
          <w:vertAlign w:val="subscript"/>
          <w:lang w:val="da-DK"/>
        </w:rPr>
        <w:t>max</w:t>
      </w:r>
      <w:r w:rsidR="00240FA2">
        <w:rPr>
          <w:sz w:val="24"/>
          <w:szCs w:val="24"/>
          <w:lang w:val="da-DK"/>
        </w:rPr>
        <w:t>"</w:t>
      </w:r>
      <w:r w:rsidRPr="00286143">
        <w:rPr>
          <w:sz w:val="24"/>
          <w:szCs w:val="24"/>
          <w:lang w:val="da-DK"/>
        </w:rPr>
        <w:t>).</w:t>
      </w:r>
    </w:p>
    <w:p w14:paraId="526D1FCC" w14:textId="77777777" w:rsidR="00286143" w:rsidRPr="00286143" w:rsidRDefault="00286143" w:rsidP="00FA70C8">
      <w:pPr>
        <w:pStyle w:val="Brdtekst"/>
        <w:ind w:left="851"/>
        <w:rPr>
          <w:sz w:val="24"/>
          <w:szCs w:val="24"/>
          <w:lang w:val="da-DK"/>
        </w:rPr>
      </w:pPr>
    </w:p>
    <w:p w14:paraId="3F69C7D3" w14:textId="77777777" w:rsidR="00286143" w:rsidRDefault="00286143" w:rsidP="00FA70C8">
      <w:pPr>
        <w:jc w:val="both"/>
        <w:rPr>
          <w:i/>
          <w:lang w:val="nn-NO"/>
        </w:rPr>
      </w:pPr>
      <w:r>
        <w:rPr>
          <w:i/>
        </w:rPr>
        <w:t>Tabel</w:t>
      </w:r>
      <w:r>
        <w:rPr>
          <w:i/>
          <w:spacing w:val="35"/>
        </w:rPr>
        <w:t xml:space="preserve"> </w:t>
      </w:r>
      <w:r>
        <w:rPr>
          <w:i/>
        </w:rPr>
        <w:t>1:</w:t>
      </w:r>
      <w:r>
        <w:rPr>
          <w:i/>
          <w:spacing w:val="40"/>
        </w:rPr>
        <w:t xml:space="preserve"> </w:t>
      </w:r>
      <w:r>
        <w:rPr>
          <w:i/>
        </w:rPr>
        <w:t>Farmakokinetiske</w:t>
      </w:r>
      <w:r>
        <w:rPr>
          <w:i/>
          <w:spacing w:val="48"/>
        </w:rPr>
        <w:t xml:space="preserve"> </w:t>
      </w:r>
      <w:r>
        <w:rPr>
          <w:i/>
        </w:rPr>
        <w:t>interaktioner</w:t>
      </w:r>
      <w:r>
        <w:rPr>
          <w:i/>
          <w:spacing w:val="43"/>
        </w:rPr>
        <w:t xml:space="preserve"> </w:t>
      </w:r>
      <w:r>
        <w:rPr>
          <w:i/>
        </w:rPr>
        <w:t>mellem</w:t>
      </w:r>
      <w:r>
        <w:rPr>
          <w:i/>
          <w:spacing w:val="43"/>
        </w:rPr>
        <w:t xml:space="preserve"> </w:t>
      </w:r>
      <w:r>
        <w:rPr>
          <w:i/>
        </w:rPr>
        <w:t>brivaracetam</w:t>
      </w:r>
      <w:r>
        <w:rPr>
          <w:i/>
          <w:spacing w:val="43"/>
        </w:rPr>
        <w:t xml:space="preserve"> </w:t>
      </w:r>
      <w:r>
        <w:rPr>
          <w:i/>
        </w:rPr>
        <w:t>og</w:t>
      </w:r>
      <w:r>
        <w:rPr>
          <w:i/>
          <w:spacing w:val="51"/>
        </w:rPr>
        <w:t xml:space="preserve"> </w:t>
      </w:r>
      <w:r>
        <w:rPr>
          <w:i/>
        </w:rPr>
        <w:t>andre</w:t>
      </w:r>
      <w:r>
        <w:rPr>
          <w:i/>
          <w:spacing w:val="48"/>
        </w:rPr>
        <w:t xml:space="preserve"> </w:t>
      </w:r>
      <w:r>
        <w:rPr>
          <w:i/>
          <w:spacing w:val="-2"/>
        </w:rPr>
        <w:t>antiepileptika</w:t>
      </w:r>
    </w:p>
    <w:tbl>
      <w:tblPr>
        <w:tblW w:w="8925"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248"/>
        <w:gridCol w:w="3598"/>
        <w:gridCol w:w="3079"/>
      </w:tblGrid>
      <w:tr w:rsidR="00286143" w14:paraId="692602F5" w14:textId="77777777" w:rsidTr="00286143">
        <w:trPr>
          <w:trHeight w:val="750"/>
        </w:trPr>
        <w:tc>
          <w:tcPr>
            <w:tcW w:w="2250" w:type="dxa"/>
            <w:tcBorders>
              <w:top w:val="single" w:sz="6" w:space="0" w:color="000000"/>
              <w:left w:val="single" w:sz="6" w:space="0" w:color="000000"/>
              <w:bottom w:val="single" w:sz="6" w:space="0" w:color="000000"/>
              <w:right w:val="single" w:sz="6" w:space="0" w:color="000000"/>
            </w:tcBorders>
            <w:hideMark/>
          </w:tcPr>
          <w:p w14:paraId="5823C703" w14:textId="77777777" w:rsidR="00286143" w:rsidRDefault="00286143" w:rsidP="00FA70C8">
            <w:pPr>
              <w:pStyle w:val="TableParagraph"/>
              <w:ind w:left="97"/>
              <w:rPr>
                <w:b/>
              </w:rPr>
            </w:pPr>
            <w:r>
              <w:rPr>
                <w:b/>
                <w:spacing w:val="-2"/>
              </w:rPr>
              <w:t>Antiepileptikum administreret</w:t>
            </w:r>
          </w:p>
          <w:p w14:paraId="6F96A45D" w14:textId="77777777" w:rsidR="00286143" w:rsidRDefault="00286143" w:rsidP="00FA70C8">
            <w:pPr>
              <w:pStyle w:val="TableParagraph"/>
              <w:ind w:left="97"/>
              <w:rPr>
                <w:b/>
              </w:rPr>
            </w:pPr>
            <w:r>
              <w:rPr>
                <w:b/>
                <w:spacing w:val="-2"/>
              </w:rPr>
              <w:t>samtidig</w:t>
            </w:r>
          </w:p>
        </w:tc>
        <w:tc>
          <w:tcPr>
            <w:tcW w:w="3600" w:type="dxa"/>
            <w:tcBorders>
              <w:top w:val="single" w:sz="6" w:space="0" w:color="000000"/>
              <w:left w:val="single" w:sz="6" w:space="0" w:color="000000"/>
              <w:bottom w:val="single" w:sz="6" w:space="0" w:color="000000"/>
              <w:right w:val="single" w:sz="6" w:space="0" w:color="000000"/>
            </w:tcBorders>
            <w:hideMark/>
          </w:tcPr>
          <w:p w14:paraId="012C81AB" w14:textId="77777777" w:rsidR="00286143" w:rsidRDefault="00286143" w:rsidP="00FA70C8">
            <w:pPr>
              <w:pStyle w:val="TableParagraph"/>
              <w:ind w:left="97"/>
              <w:rPr>
                <w:b/>
                <w:lang w:val="da-DK"/>
              </w:rPr>
            </w:pPr>
            <w:r>
              <w:rPr>
                <w:b/>
                <w:lang w:val="da-DK"/>
              </w:rPr>
              <w:t>Antiepileptikums</w:t>
            </w:r>
            <w:r>
              <w:rPr>
                <w:b/>
                <w:spacing w:val="-5"/>
                <w:lang w:val="da-DK"/>
              </w:rPr>
              <w:t xml:space="preserve"> </w:t>
            </w:r>
            <w:r>
              <w:rPr>
                <w:b/>
                <w:lang w:val="da-DK"/>
              </w:rPr>
              <w:t>virkning</w:t>
            </w:r>
            <w:r>
              <w:rPr>
                <w:b/>
                <w:spacing w:val="-1"/>
                <w:lang w:val="da-DK"/>
              </w:rPr>
              <w:t xml:space="preserve"> </w:t>
            </w:r>
            <w:r>
              <w:rPr>
                <w:b/>
                <w:lang w:val="da-DK"/>
              </w:rPr>
              <w:t>på plasmakoncentrationen af</w:t>
            </w:r>
          </w:p>
          <w:p w14:paraId="23773698" w14:textId="77777777" w:rsidR="00286143" w:rsidRDefault="00286143" w:rsidP="00FA70C8">
            <w:pPr>
              <w:pStyle w:val="TableParagraph"/>
              <w:ind w:left="97"/>
              <w:rPr>
                <w:b/>
                <w:lang w:val="da-DK"/>
              </w:rPr>
            </w:pPr>
            <w:r>
              <w:rPr>
                <w:b/>
                <w:spacing w:val="-2"/>
                <w:lang w:val="da-DK"/>
              </w:rPr>
              <w:t>brivaracetam</w:t>
            </w:r>
          </w:p>
        </w:tc>
        <w:tc>
          <w:tcPr>
            <w:tcW w:w="3081" w:type="dxa"/>
            <w:tcBorders>
              <w:top w:val="single" w:sz="6" w:space="0" w:color="000000"/>
              <w:left w:val="single" w:sz="6" w:space="0" w:color="000000"/>
              <w:bottom w:val="single" w:sz="6" w:space="0" w:color="000000"/>
              <w:right w:val="single" w:sz="6" w:space="0" w:color="000000"/>
            </w:tcBorders>
            <w:hideMark/>
          </w:tcPr>
          <w:p w14:paraId="2F7624E9" w14:textId="77777777" w:rsidR="00286143" w:rsidRDefault="00286143" w:rsidP="00FA70C8">
            <w:pPr>
              <w:pStyle w:val="TableParagraph"/>
              <w:ind w:left="97"/>
              <w:rPr>
                <w:b/>
                <w:lang w:val="da-DK"/>
              </w:rPr>
            </w:pPr>
            <w:r>
              <w:rPr>
                <w:b/>
                <w:lang w:val="da-DK"/>
              </w:rPr>
              <w:t>Brivaracetams virkning på plasmakoncentrationen af</w:t>
            </w:r>
          </w:p>
          <w:p w14:paraId="6272CCC1" w14:textId="77777777" w:rsidR="00286143" w:rsidRDefault="00286143" w:rsidP="00FA70C8">
            <w:pPr>
              <w:pStyle w:val="TableParagraph"/>
              <w:ind w:left="97"/>
              <w:rPr>
                <w:b/>
                <w:lang w:val="da-DK"/>
              </w:rPr>
            </w:pPr>
            <w:r>
              <w:rPr>
                <w:b/>
                <w:spacing w:val="-2"/>
                <w:lang w:val="da-DK"/>
              </w:rPr>
              <w:t>antiepileptikum</w:t>
            </w:r>
          </w:p>
        </w:tc>
      </w:tr>
      <w:tr w:rsidR="00286143" w14:paraId="6DA79648" w14:textId="77777777" w:rsidTr="00286143">
        <w:trPr>
          <w:trHeight w:val="1005"/>
        </w:trPr>
        <w:tc>
          <w:tcPr>
            <w:tcW w:w="2250" w:type="dxa"/>
            <w:tcBorders>
              <w:top w:val="single" w:sz="6" w:space="0" w:color="000000"/>
              <w:left w:val="single" w:sz="6" w:space="0" w:color="000000"/>
              <w:bottom w:val="single" w:sz="6" w:space="0" w:color="000000"/>
              <w:right w:val="single" w:sz="6" w:space="0" w:color="000000"/>
            </w:tcBorders>
            <w:hideMark/>
          </w:tcPr>
          <w:p w14:paraId="724C564E" w14:textId="77777777" w:rsidR="00286143" w:rsidRDefault="00286143" w:rsidP="00FA70C8">
            <w:pPr>
              <w:pStyle w:val="TableParagraph"/>
              <w:ind w:left="97"/>
            </w:pPr>
            <w:r>
              <w:rPr>
                <w:spacing w:val="-2"/>
              </w:rPr>
              <w:t>Carbamazepin</w:t>
            </w:r>
          </w:p>
        </w:tc>
        <w:tc>
          <w:tcPr>
            <w:tcW w:w="3600" w:type="dxa"/>
            <w:tcBorders>
              <w:top w:val="single" w:sz="6" w:space="0" w:color="000000"/>
              <w:left w:val="single" w:sz="6" w:space="0" w:color="000000"/>
              <w:bottom w:val="single" w:sz="6" w:space="0" w:color="000000"/>
              <w:right w:val="single" w:sz="6" w:space="0" w:color="000000"/>
            </w:tcBorders>
            <w:hideMark/>
          </w:tcPr>
          <w:p w14:paraId="7597DE5A"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29</w:t>
            </w:r>
            <w:r>
              <w:rPr>
                <w:spacing w:val="22"/>
                <w:lang w:val="nb-NO"/>
              </w:rPr>
              <w:t xml:space="preserve"> </w:t>
            </w:r>
            <w:r>
              <w:rPr>
                <w:lang w:val="nb-NO"/>
              </w:rPr>
              <w:t>%</w:t>
            </w:r>
            <w:r>
              <w:rPr>
                <w:spacing w:val="22"/>
                <w:lang w:val="nb-NO"/>
              </w:rPr>
              <w:t xml:space="preserve"> </w:t>
            </w:r>
            <w:r>
              <w:rPr>
                <w:spacing w:val="-10"/>
                <w:lang w:val="nb-NO"/>
              </w:rPr>
              <w:t>↓</w:t>
            </w:r>
          </w:p>
          <w:p w14:paraId="5E3A11D0" w14:textId="77777777" w:rsidR="00286143" w:rsidRDefault="00286143" w:rsidP="00FA70C8">
            <w:pPr>
              <w:pStyle w:val="TableParagraph"/>
              <w:ind w:left="97"/>
              <w:rPr>
                <w:lang w:val="nb-NO"/>
              </w:rPr>
            </w:pPr>
            <w:r>
              <w:rPr>
                <w:lang w:val="nb-NO"/>
              </w:rPr>
              <w:t>C</w:t>
            </w:r>
            <w:r>
              <w:rPr>
                <w:vertAlign w:val="subscript"/>
                <w:lang w:val="nb-NO"/>
              </w:rPr>
              <w:t>max</w:t>
            </w:r>
            <w:r>
              <w:rPr>
                <w:spacing w:val="17"/>
                <w:lang w:val="nb-NO"/>
              </w:rPr>
              <w:t xml:space="preserve"> </w:t>
            </w:r>
            <w:r>
              <w:rPr>
                <w:lang w:val="nb-NO"/>
              </w:rPr>
              <w:t>13</w:t>
            </w:r>
            <w:r>
              <w:rPr>
                <w:spacing w:val="18"/>
                <w:lang w:val="nb-NO"/>
              </w:rPr>
              <w:t xml:space="preserve"> </w:t>
            </w:r>
            <w:r>
              <w:rPr>
                <w:lang w:val="nb-NO"/>
              </w:rPr>
              <w:t>%</w:t>
            </w:r>
            <w:r>
              <w:rPr>
                <w:spacing w:val="18"/>
                <w:lang w:val="nb-NO"/>
              </w:rPr>
              <w:t xml:space="preserve"> </w:t>
            </w:r>
            <w:r>
              <w:rPr>
                <w:spacing w:val="-10"/>
                <w:lang w:val="nb-NO"/>
              </w:rPr>
              <w:t>↓</w:t>
            </w:r>
          </w:p>
          <w:p w14:paraId="74CA40C9"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0E245243" w14:textId="77777777" w:rsidR="00286143" w:rsidRDefault="00286143" w:rsidP="00FA70C8">
            <w:pPr>
              <w:pStyle w:val="TableParagraph"/>
              <w:ind w:left="97" w:right="1000"/>
            </w:pPr>
            <w:r>
              <w:t>Carbamazepin - Ingen Carbamazepinepoxid ↑ (Se nedenfor)</w:t>
            </w:r>
          </w:p>
          <w:p w14:paraId="227495E7" w14:textId="77777777" w:rsidR="00286143" w:rsidRDefault="00286143" w:rsidP="00FA70C8">
            <w:pPr>
              <w:pStyle w:val="TableParagraph"/>
              <w:ind w:left="97"/>
            </w:pPr>
            <w:r>
              <w:t>Dosisjustering</w:t>
            </w:r>
            <w:r>
              <w:rPr>
                <w:spacing w:val="18"/>
              </w:rPr>
              <w:t xml:space="preserve"> </w:t>
            </w:r>
            <w:r>
              <w:t>er</w:t>
            </w:r>
            <w:r>
              <w:rPr>
                <w:spacing w:val="31"/>
              </w:rPr>
              <w:t xml:space="preserve"> </w:t>
            </w:r>
            <w:r>
              <w:t>ikke</w:t>
            </w:r>
            <w:r>
              <w:rPr>
                <w:spacing w:val="37"/>
              </w:rPr>
              <w:t xml:space="preserve"> </w:t>
            </w:r>
            <w:r>
              <w:rPr>
                <w:spacing w:val="-2"/>
              </w:rPr>
              <w:t>nødvendig</w:t>
            </w:r>
          </w:p>
        </w:tc>
      </w:tr>
      <w:tr w:rsidR="00286143" w14:paraId="5168B9CB"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513D406A" w14:textId="77777777" w:rsidR="00286143" w:rsidRDefault="00286143" w:rsidP="00FA70C8">
            <w:pPr>
              <w:pStyle w:val="TableParagraph"/>
              <w:ind w:left="97"/>
            </w:pPr>
            <w:r>
              <w:rPr>
                <w:spacing w:val="-2"/>
              </w:rPr>
              <w:t>Clobazam</w:t>
            </w:r>
          </w:p>
        </w:tc>
        <w:tc>
          <w:tcPr>
            <w:tcW w:w="3600" w:type="dxa"/>
            <w:tcBorders>
              <w:top w:val="single" w:sz="6" w:space="0" w:color="000000"/>
              <w:left w:val="single" w:sz="6" w:space="0" w:color="000000"/>
              <w:bottom w:val="single" w:sz="6" w:space="0" w:color="000000"/>
              <w:right w:val="single" w:sz="6" w:space="0" w:color="000000"/>
            </w:tcBorders>
            <w:hideMark/>
          </w:tcPr>
          <w:p w14:paraId="35DD10E1"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CDD5091" w14:textId="77777777" w:rsidR="00286143" w:rsidRDefault="00286143" w:rsidP="00FA70C8">
            <w:pPr>
              <w:pStyle w:val="TableParagraph"/>
              <w:ind w:left="97"/>
            </w:pPr>
            <w:r>
              <w:rPr>
                <w:spacing w:val="-2"/>
              </w:rPr>
              <w:t>Ingen</w:t>
            </w:r>
          </w:p>
        </w:tc>
      </w:tr>
      <w:tr w:rsidR="00286143" w14:paraId="412EF776"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39AC88F9" w14:textId="77777777" w:rsidR="00286143" w:rsidRDefault="00286143" w:rsidP="00FA70C8">
            <w:pPr>
              <w:pStyle w:val="TableParagraph"/>
              <w:ind w:left="97"/>
            </w:pPr>
            <w:r>
              <w:rPr>
                <w:spacing w:val="-2"/>
              </w:rPr>
              <w:t>Clonazepam</w:t>
            </w:r>
          </w:p>
        </w:tc>
        <w:tc>
          <w:tcPr>
            <w:tcW w:w="3600" w:type="dxa"/>
            <w:tcBorders>
              <w:top w:val="single" w:sz="6" w:space="0" w:color="000000"/>
              <w:left w:val="single" w:sz="6" w:space="0" w:color="000000"/>
              <w:bottom w:val="single" w:sz="6" w:space="0" w:color="000000"/>
              <w:right w:val="single" w:sz="6" w:space="0" w:color="000000"/>
            </w:tcBorders>
            <w:hideMark/>
          </w:tcPr>
          <w:p w14:paraId="2B0F8556"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0D7AF5A8" w14:textId="77777777" w:rsidR="00286143" w:rsidRDefault="00286143" w:rsidP="00FA70C8">
            <w:pPr>
              <w:pStyle w:val="TableParagraph"/>
              <w:ind w:left="97"/>
            </w:pPr>
            <w:r>
              <w:rPr>
                <w:spacing w:val="-2"/>
              </w:rPr>
              <w:t>Ingen</w:t>
            </w:r>
          </w:p>
        </w:tc>
      </w:tr>
      <w:tr w:rsidR="00286143" w14:paraId="6BAC36F2"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41D84402" w14:textId="77777777" w:rsidR="00286143" w:rsidRDefault="00286143" w:rsidP="00FA70C8">
            <w:pPr>
              <w:pStyle w:val="TableParagraph"/>
              <w:ind w:left="97"/>
            </w:pPr>
            <w:r>
              <w:rPr>
                <w:spacing w:val="-2"/>
              </w:rPr>
              <w:t>Lacosamid</w:t>
            </w:r>
          </w:p>
        </w:tc>
        <w:tc>
          <w:tcPr>
            <w:tcW w:w="3600" w:type="dxa"/>
            <w:tcBorders>
              <w:top w:val="single" w:sz="6" w:space="0" w:color="000000"/>
              <w:left w:val="single" w:sz="6" w:space="0" w:color="000000"/>
              <w:bottom w:val="single" w:sz="6" w:space="0" w:color="000000"/>
              <w:right w:val="single" w:sz="6" w:space="0" w:color="000000"/>
            </w:tcBorders>
            <w:hideMark/>
          </w:tcPr>
          <w:p w14:paraId="20B5C7E9"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8C2FE8C" w14:textId="77777777" w:rsidR="00286143" w:rsidRDefault="00286143" w:rsidP="00FA70C8">
            <w:pPr>
              <w:pStyle w:val="TableParagraph"/>
              <w:ind w:left="97"/>
            </w:pPr>
            <w:r>
              <w:rPr>
                <w:spacing w:val="-2"/>
              </w:rPr>
              <w:t>Ingen</w:t>
            </w:r>
          </w:p>
        </w:tc>
      </w:tr>
      <w:tr w:rsidR="00286143" w14:paraId="6F97B3D6" w14:textId="77777777" w:rsidTr="00286143">
        <w:trPr>
          <w:trHeight w:val="239"/>
        </w:trPr>
        <w:tc>
          <w:tcPr>
            <w:tcW w:w="2250" w:type="dxa"/>
            <w:tcBorders>
              <w:top w:val="single" w:sz="6" w:space="0" w:color="000000"/>
              <w:left w:val="single" w:sz="6" w:space="0" w:color="000000"/>
              <w:bottom w:val="single" w:sz="6" w:space="0" w:color="000000"/>
              <w:right w:val="single" w:sz="6" w:space="0" w:color="000000"/>
            </w:tcBorders>
            <w:hideMark/>
          </w:tcPr>
          <w:p w14:paraId="48C4C5F1" w14:textId="77777777" w:rsidR="00286143" w:rsidRDefault="00286143" w:rsidP="00FA70C8">
            <w:pPr>
              <w:pStyle w:val="TableParagraph"/>
              <w:ind w:left="97"/>
            </w:pPr>
            <w:r>
              <w:rPr>
                <w:spacing w:val="-2"/>
              </w:rPr>
              <w:lastRenderedPageBreak/>
              <w:t>Lamotrigin</w:t>
            </w:r>
          </w:p>
        </w:tc>
        <w:tc>
          <w:tcPr>
            <w:tcW w:w="3600" w:type="dxa"/>
            <w:tcBorders>
              <w:top w:val="single" w:sz="6" w:space="0" w:color="000000"/>
              <w:left w:val="single" w:sz="6" w:space="0" w:color="000000"/>
              <w:bottom w:val="single" w:sz="6" w:space="0" w:color="000000"/>
              <w:right w:val="single" w:sz="6" w:space="0" w:color="000000"/>
            </w:tcBorders>
            <w:hideMark/>
          </w:tcPr>
          <w:p w14:paraId="3FEA9B46"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26539569" w14:textId="77777777" w:rsidR="00286143" w:rsidRDefault="00286143" w:rsidP="00FA70C8">
            <w:pPr>
              <w:pStyle w:val="TableParagraph"/>
              <w:ind w:left="97"/>
            </w:pPr>
            <w:r>
              <w:rPr>
                <w:spacing w:val="-2"/>
              </w:rPr>
              <w:t>Ingen</w:t>
            </w:r>
          </w:p>
        </w:tc>
      </w:tr>
      <w:tr w:rsidR="00286143" w14:paraId="2CECC0F0"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29DAF8A7" w14:textId="77777777" w:rsidR="00286143" w:rsidRDefault="00286143" w:rsidP="00FA70C8">
            <w:pPr>
              <w:pStyle w:val="TableParagraph"/>
              <w:ind w:left="97"/>
            </w:pPr>
            <w:r>
              <w:rPr>
                <w:spacing w:val="-2"/>
              </w:rPr>
              <w:t>Levetiracetam</w:t>
            </w:r>
          </w:p>
        </w:tc>
        <w:tc>
          <w:tcPr>
            <w:tcW w:w="3600" w:type="dxa"/>
            <w:tcBorders>
              <w:top w:val="single" w:sz="6" w:space="0" w:color="000000"/>
              <w:left w:val="single" w:sz="6" w:space="0" w:color="000000"/>
              <w:bottom w:val="single" w:sz="6" w:space="0" w:color="000000"/>
              <w:right w:val="single" w:sz="6" w:space="0" w:color="000000"/>
            </w:tcBorders>
            <w:hideMark/>
          </w:tcPr>
          <w:p w14:paraId="5081E553"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22478602" w14:textId="77777777" w:rsidR="00286143" w:rsidRDefault="00286143" w:rsidP="00FA70C8">
            <w:pPr>
              <w:pStyle w:val="TableParagraph"/>
              <w:ind w:left="97"/>
            </w:pPr>
            <w:r>
              <w:rPr>
                <w:spacing w:val="-2"/>
              </w:rPr>
              <w:t>Ingen</w:t>
            </w:r>
          </w:p>
        </w:tc>
      </w:tr>
      <w:tr w:rsidR="00286143" w14:paraId="4137C566"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11B2723C" w14:textId="77777777" w:rsidR="00286143" w:rsidRDefault="00286143" w:rsidP="00FA70C8">
            <w:pPr>
              <w:pStyle w:val="TableParagraph"/>
              <w:ind w:left="97"/>
            </w:pPr>
            <w:r>
              <w:rPr>
                <w:spacing w:val="-2"/>
              </w:rPr>
              <w:t>Oxcarbazepin</w:t>
            </w:r>
          </w:p>
        </w:tc>
        <w:tc>
          <w:tcPr>
            <w:tcW w:w="3600" w:type="dxa"/>
            <w:tcBorders>
              <w:top w:val="single" w:sz="6" w:space="0" w:color="000000"/>
              <w:left w:val="single" w:sz="6" w:space="0" w:color="000000"/>
              <w:bottom w:val="single" w:sz="6" w:space="0" w:color="000000"/>
              <w:right w:val="single" w:sz="6" w:space="0" w:color="000000"/>
            </w:tcBorders>
            <w:hideMark/>
          </w:tcPr>
          <w:p w14:paraId="05D5205F"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5C47954E" w14:textId="77777777" w:rsidR="00286143" w:rsidRDefault="00286143" w:rsidP="00FA70C8">
            <w:pPr>
              <w:pStyle w:val="TableParagraph"/>
              <w:ind w:left="97"/>
            </w:pPr>
            <w:r>
              <w:t>Ingen</w:t>
            </w:r>
            <w:r>
              <w:rPr>
                <w:spacing w:val="14"/>
              </w:rPr>
              <w:t xml:space="preserve"> </w:t>
            </w:r>
            <w:r>
              <w:t>(monohydroxyderivat,</w:t>
            </w:r>
            <w:r>
              <w:rPr>
                <w:spacing w:val="9"/>
              </w:rPr>
              <w:t xml:space="preserve"> </w:t>
            </w:r>
            <w:r>
              <w:rPr>
                <w:spacing w:val="-4"/>
              </w:rPr>
              <w:t>MHD)</w:t>
            </w:r>
          </w:p>
        </w:tc>
      </w:tr>
      <w:tr w:rsidR="00286143" w14:paraId="6105B2A9" w14:textId="77777777" w:rsidTr="00286143">
        <w:trPr>
          <w:trHeight w:val="510"/>
        </w:trPr>
        <w:tc>
          <w:tcPr>
            <w:tcW w:w="2250" w:type="dxa"/>
            <w:tcBorders>
              <w:top w:val="single" w:sz="6" w:space="0" w:color="000000"/>
              <w:left w:val="single" w:sz="6" w:space="0" w:color="000000"/>
              <w:bottom w:val="single" w:sz="6" w:space="0" w:color="000000"/>
              <w:right w:val="single" w:sz="6" w:space="0" w:color="000000"/>
            </w:tcBorders>
            <w:hideMark/>
          </w:tcPr>
          <w:p w14:paraId="139CC1C2" w14:textId="77777777" w:rsidR="00286143" w:rsidRDefault="00286143" w:rsidP="00FA70C8">
            <w:pPr>
              <w:pStyle w:val="TableParagraph"/>
              <w:ind w:left="97"/>
            </w:pPr>
            <w:r>
              <w:rPr>
                <w:spacing w:val="-2"/>
              </w:rPr>
              <w:t>Phenobarbital</w:t>
            </w:r>
          </w:p>
        </w:tc>
        <w:tc>
          <w:tcPr>
            <w:tcW w:w="3600" w:type="dxa"/>
            <w:tcBorders>
              <w:top w:val="single" w:sz="6" w:space="0" w:color="000000"/>
              <w:left w:val="single" w:sz="6" w:space="0" w:color="000000"/>
              <w:bottom w:val="single" w:sz="6" w:space="0" w:color="000000"/>
              <w:right w:val="single" w:sz="6" w:space="0" w:color="000000"/>
            </w:tcBorders>
            <w:hideMark/>
          </w:tcPr>
          <w:p w14:paraId="7FC1F1EF"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19</w:t>
            </w:r>
            <w:r>
              <w:rPr>
                <w:spacing w:val="22"/>
                <w:lang w:val="nb-NO"/>
              </w:rPr>
              <w:t xml:space="preserve"> </w:t>
            </w:r>
            <w:r>
              <w:rPr>
                <w:lang w:val="nb-NO"/>
              </w:rPr>
              <w:t>%</w:t>
            </w:r>
            <w:r>
              <w:rPr>
                <w:spacing w:val="22"/>
                <w:lang w:val="nb-NO"/>
              </w:rPr>
              <w:t xml:space="preserve"> </w:t>
            </w:r>
            <w:r>
              <w:rPr>
                <w:spacing w:val="-10"/>
                <w:lang w:val="nb-NO"/>
              </w:rPr>
              <w:t>↓</w:t>
            </w:r>
          </w:p>
          <w:p w14:paraId="4E6B6272"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08AC9CBD" w14:textId="77777777" w:rsidR="00286143" w:rsidRDefault="00286143" w:rsidP="00FA70C8">
            <w:pPr>
              <w:pStyle w:val="TableParagraph"/>
              <w:ind w:left="97"/>
            </w:pPr>
            <w:r>
              <w:rPr>
                <w:spacing w:val="-2"/>
              </w:rPr>
              <w:t>Ingen</w:t>
            </w:r>
          </w:p>
        </w:tc>
      </w:tr>
      <w:tr w:rsidR="00286143" w:rsidRPr="00C8577F" w14:paraId="4B51319C" w14:textId="77777777" w:rsidTr="00286143">
        <w:trPr>
          <w:trHeight w:val="810"/>
        </w:trPr>
        <w:tc>
          <w:tcPr>
            <w:tcW w:w="2250" w:type="dxa"/>
            <w:tcBorders>
              <w:top w:val="single" w:sz="6" w:space="0" w:color="000000"/>
              <w:left w:val="single" w:sz="6" w:space="0" w:color="000000"/>
              <w:bottom w:val="single" w:sz="6" w:space="0" w:color="000000"/>
              <w:right w:val="single" w:sz="6" w:space="0" w:color="000000"/>
            </w:tcBorders>
            <w:hideMark/>
          </w:tcPr>
          <w:p w14:paraId="32A3D97C" w14:textId="77777777" w:rsidR="00286143" w:rsidRDefault="00286143" w:rsidP="00FA70C8">
            <w:pPr>
              <w:pStyle w:val="TableParagraph"/>
              <w:ind w:left="97"/>
            </w:pPr>
            <w:r>
              <w:rPr>
                <w:spacing w:val="-2"/>
              </w:rPr>
              <w:t>Phenytoin</w:t>
            </w:r>
          </w:p>
        </w:tc>
        <w:tc>
          <w:tcPr>
            <w:tcW w:w="3600" w:type="dxa"/>
            <w:tcBorders>
              <w:top w:val="single" w:sz="6" w:space="0" w:color="000000"/>
              <w:left w:val="single" w:sz="6" w:space="0" w:color="000000"/>
              <w:bottom w:val="single" w:sz="6" w:space="0" w:color="000000"/>
              <w:right w:val="single" w:sz="6" w:space="0" w:color="000000"/>
            </w:tcBorders>
            <w:hideMark/>
          </w:tcPr>
          <w:p w14:paraId="52DB2697" w14:textId="77777777" w:rsidR="00286143" w:rsidRDefault="00286143" w:rsidP="00FA70C8">
            <w:pPr>
              <w:pStyle w:val="TableParagraph"/>
              <w:ind w:left="97"/>
              <w:rPr>
                <w:lang w:val="nb-NO"/>
              </w:rPr>
            </w:pPr>
            <w:r>
              <w:rPr>
                <w:lang w:val="nb-NO"/>
              </w:rPr>
              <w:t>AUC</w:t>
            </w:r>
            <w:r>
              <w:rPr>
                <w:spacing w:val="12"/>
                <w:lang w:val="nb-NO"/>
              </w:rPr>
              <w:t xml:space="preserve"> </w:t>
            </w:r>
            <w:r>
              <w:rPr>
                <w:lang w:val="nb-NO"/>
              </w:rPr>
              <w:t>21</w:t>
            </w:r>
            <w:r>
              <w:rPr>
                <w:spacing w:val="22"/>
                <w:lang w:val="nb-NO"/>
              </w:rPr>
              <w:t xml:space="preserve"> </w:t>
            </w:r>
            <w:r>
              <w:rPr>
                <w:lang w:val="nb-NO"/>
              </w:rPr>
              <w:t>%</w:t>
            </w:r>
            <w:r>
              <w:rPr>
                <w:spacing w:val="22"/>
                <w:lang w:val="nb-NO"/>
              </w:rPr>
              <w:t xml:space="preserve"> </w:t>
            </w:r>
            <w:r>
              <w:rPr>
                <w:spacing w:val="-10"/>
                <w:lang w:val="nb-NO"/>
              </w:rPr>
              <w:t>↓</w:t>
            </w:r>
          </w:p>
          <w:p w14:paraId="3C643FB4" w14:textId="77777777" w:rsidR="00286143" w:rsidRDefault="00286143" w:rsidP="00FA70C8">
            <w:pPr>
              <w:pStyle w:val="TableParagraph"/>
              <w:ind w:left="97"/>
              <w:rPr>
                <w:lang w:val="nb-NO"/>
              </w:rPr>
            </w:pPr>
            <w:r>
              <w:rPr>
                <w:lang w:val="nb-NO"/>
              </w:rPr>
              <w:t>Dosisjustering</w:t>
            </w:r>
            <w:r>
              <w:rPr>
                <w:spacing w:val="18"/>
                <w:lang w:val="nb-NO"/>
              </w:rPr>
              <w:t xml:space="preserve"> </w:t>
            </w:r>
            <w:r>
              <w:rPr>
                <w:lang w:val="nb-NO"/>
              </w:rPr>
              <w:t>er</w:t>
            </w:r>
            <w:r>
              <w:rPr>
                <w:spacing w:val="31"/>
                <w:lang w:val="nb-NO"/>
              </w:rPr>
              <w:t xml:space="preserve"> </w:t>
            </w:r>
            <w:r>
              <w:rPr>
                <w:lang w:val="nb-NO"/>
              </w:rPr>
              <w:t>ikke</w:t>
            </w:r>
            <w:r>
              <w:rPr>
                <w:spacing w:val="37"/>
                <w:lang w:val="nb-NO"/>
              </w:rPr>
              <w:t xml:space="preserve"> </w:t>
            </w:r>
            <w:r>
              <w:rPr>
                <w:spacing w:val="-2"/>
                <w:lang w:val="nb-NO"/>
              </w:rPr>
              <w:t>nødvendig</w:t>
            </w:r>
          </w:p>
        </w:tc>
        <w:tc>
          <w:tcPr>
            <w:tcW w:w="3081" w:type="dxa"/>
            <w:tcBorders>
              <w:top w:val="single" w:sz="6" w:space="0" w:color="000000"/>
              <w:left w:val="single" w:sz="6" w:space="0" w:color="000000"/>
              <w:bottom w:val="single" w:sz="6" w:space="0" w:color="000000"/>
              <w:right w:val="single" w:sz="6" w:space="0" w:color="000000"/>
            </w:tcBorders>
            <w:hideMark/>
          </w:tcPr>
          <w:p w14:paraId="6CECB5DA" w14:textId="77777777" w:rsidR="00286143" w:rsidRDefault="00286143" w:rsidP="00FA70C8">
            <w:pPr>
              <w:pStyle w:val="TableParagraph"/>
              <w:ind w:left="97"/>
              <w:rPr>
                <w:lang w:val="es-US"/>
              </w:rPr>
            </w:pPr>
            <w:r>
              <w:rPr>
                <w:spacing w:val="-2"/>
                <w:lang w:val="es-US"/>
              </w:rPr>
              <w:t>Ingen</w:t>
            </w:r>
          </w:p>
          <w:p w14:paraId="500967C0" w14:textId="77777777" w:rsidR="00286143" w:rsidRDefault="00286143" w:rsidP="00FA70C8">
            <w:pPr>
              <w:pStyle w:val="TableParagraph"/>
              <w:ind w:left="97"/>
              <w:rPr>
                <w:rFonts w:ascii="SimSun" w:hAnsi="SimSun"/>
                <w:lang w:val="es-US"/>
              </w:rPr>
            </w:pPr>
            <w:r>
              <w:rPr>
                <w:vertAlign w:val="superscript"/>
                <w:lang w:val="es-US"/>
              </w:rPr>
              <w:t>a</w:t>
            </w:r>
            <w:r>
              <w:rPr>
                <w:spacing w:val="11"/>
                <w:lang w:val="es-US"/>
              </w:rPr>
              <w:t xml:space="preserve"> </w:t>
            </w:r>
            <w:r>
              <w:rPr>
                <w:lang w:val="es-US"/>
              </w:rPr>
              <w:t>AUC</w:t>
            </w:r>
            <w:r>
              <w:rPr>
                <w:spacing w:val="11"/>
                <w:lang w:val="es-US"/>
              </w:rPr>
              <w:t xml:space="preserve"> </w:t>
            </w:r>
            <w:r>
              <w:rPr>
                <w:lang w:val="es-US"/>
              </w:rPr>
              <w:t>20</w:t>
            </w:r>
            <w:r>
              <w:rPr>
                <w:spacing w:val="19"/>
                <w:lang w:val="es-US"/>
              </w:rPr>
              <w:t xml:space="preserve"> </w:t>
            </w:r>
            <w:r>
              <w:rPr>
                <w:lang w:val="es-US"/>
              </w:rPr>
              <w:t>%</w:t>
            </w:r>
            <w:r>
              <w:rPr>
                <w:spacing w:val="20"/>
                <w:lang w:val="es-US"/>
              </w:rPr>
              <w:t xml:space="preserve"> </w:t>
            </w:r>
            <w:r>
              <w:rPr>
                <w:rFonts w:ascii="SimSun" w:hAnsi="SimSun" w:hint="eastAsia"/>
                <w:spacing w:val="-10"/>
                <w:lang w:val="es-US"/>
              </w:rPr>
              <w:t>↑</w:t>
            </w:r>
          </w:p>
          <w:p w14:paraId="13DE1ED3" w14:textId="77777777" w:rsidR="00286143" w:rsidRDefault="00286143" w:rsidP="00FA70C8">
            <w:pPr>
              <w:pStyle w:val="TableParagraph"/>
              <w:ind w:left="97"/>
              <w:rPr>
                <w:rFonts w:ascii="SimSun" w:hAnsi="SimSun"/>
                <w:lang w:val="es-US"/>
              </w:rPr>
            </w:pPr>
            <w:r>
              <w:rPr>
                <w:position w:val="7"/>
                <w:sz w:val="13"/>
                <w:lang w:val="es-US"/>
              </w:rPr>
              <w:t>a</w:t>
            </w:r>
            <w:r>
              <w:rPr>
                <w:spacing w:val="31"/>
                <w:position w:val="7"/>
                <w:sz w:val="13"/>
                <w:lang w:val="es-US"/>
              </w:rPr>
              <w:t xml:space="preserve"> </w:t>
            </w:r>
            <w:r>
              <w:rPr>
                <w:lang w:val="es-US"/>
              </w:rPr>
              <w:t>C</w:t>
            </w:r>
            <w:r>
              <w:rPr>
                <w:vertAlign w:val="subscript"/>
                <w:lang w:val="es-US"/>
              </w:rPr>
              <w:t>max</w:t>
            </w:r>
            <w:r>
              <w:rPr>
                <w:spacing w:val="17"/>
                <w:lang w:val="es-US"/>
              </w:rPr>
              <w:t xml:space="preserve"> </w:t>
            </w:r>
            <w:r>
              <w:rPr>
                <w:lang w:val="es-US"/>
              </w:rPr>
              <w:t>20</w:t>
            </w:r>
            <w:r>
              <w:rPr>
                <w:spacing w:val="16"/>
                <w:lang w:val="es-US"/>
              </w:rPr>
              <w:t xml:space="preserve"> </w:t>
            </w:r>
            <w:r>
              <w:rPr>
                <w:lang w:val="es-US"/>
              </w:rPr>
              <w:t>%</w:t>
            </w:r>
            <w:r>
              <w:rPr>
                <w:spacing w:val="17"/>
                <w:lang w:val="es-US"/>
              </w:rPr>
              <w:t xml:space="preserve"> </w:t>
            </w:r>
            <w:r>
              <w:rPr>
                <w:rFonts w:ascii="SimSun" w:hAnsi="SimSun" w:hint="eastAsia"/>
                <w:spacing w:val="-10"/>
                <w:lang w:val="es-US"/>
              </w:rPr>
              <w:t>↑</w:t>
            </w:r>
          </w:p>
        </w:tc>
      </w:tr>
      <w:tr w:rsidR="00286143" w14:paraId="372F379D"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04E906EA" w14:textId="77777777" w:rsidR="00286143" w:rsidRDefault="00286143" w:rsidP="00FA70C8">
            <w:pPr>
              <w:pStyle w:val="TableParagraph"/>
              <w:ind w:left="97"/>
            </w:pPr>
            <w:r>
              <w:rPr>
                <w:spacing w:val="-2"/>
              </w:rPr>
              <w:t>Pregabalin</w:t>
            </w:r>
          </w:p>
        </w:tc>
        <w:tc>
          <w:tcPr>
            <w:tcW w:w="3600" w:type="dxa"/>
            <w:tcBorders>
              <w:top w:val="single" w:sz="6" w:space="0" w:color="000000"/>
              <w:left w:val="single" w:sz="6" w:space="0" w:color="000000"/>
              <w:bottom w:val="single" w:sz="6" w:space="0" w:color="000000"/>
              <w:right w:val="single" w:sz="6" w:space="0" w:color="000000"/>
            </w:tcBorders>
            <w:hideMark/>
          </w:tcPr>
          <w:p w14:paraId="7ABAFF4B"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72E0DA9A" w14:textId="77777777" w:rsidR="00286143" w:rsidRDefault="00286143" w:rsidP="00FA70C8">
            <w:pPr>
              <w:pStyle w:val="TableParagraph"/>
              <w:ind w:left="97"/>
            </w:pPr>
            <w:r>
              <w:rPr>
                <w:spacing w:val="-2"/>
              </w:rPr>
              <w:t>Ingen</w:t>
            </w:r>
          </w:p>
        </w:tc>
      </w:tr>
      <w:tr w:rsidR="00286143" w14:paraId="184EF857" w14:textId="77777777" w:rsidTr="00286143">
        <w:trPr>
          <w:trHeight w:val="240"/>
        </w:trPr>
        <w:tc>
          <w:tcPr>
            <w:tcW w:w="2250" w:type="dxa"/>
            <w:tcBorders>
              <w:top w:val="single" w:sz="6" w:space="0" w:color="000000"/>
              <w:left w:val="single" w:sz="6" w:space="0" w:color="000000"/>
              <w:bottom w:val="single" w:sz="6" w:space="0" w:color="000000"/>
              <w:right w:val="single" w:sz="6" w:space="0" w:color="000000"/>
            </w:tcBorders>
            <w:hideMark/>
          </w:tcPr>
          <w:p w14:paraId="29754AA4" w14:textId="77777777" w:rsidR="00286143" w:rsidRDefault="00286143" w:rsidP="00FA70C8">
            <w:pPr>
              <w:pStyle w:val="TableParagraph"/>
              <w:ind w:left="97"/>
            </w:pPr>
            <w:r>
              <w:rPr>
                <w:spacing w:val="-2"/>
              </w:rPr>
              <w:t>Topiramat</w:t>
            </w:r>
          </w:p>
        </w:tc>
        <w:tc>
          <w:tcPr>
            <w:tcW w:w="3600" w:type="dxa"/>
            <w:tcBorders>
              <w:top w:val="single" w:sz="6" w:space="0" w:color="000000"/>
              <w:left w:val="single" w:sz="6" w:space="0" w:color="000000"/>
              <w:bottom w:val="single" w:sz="6" w:space="0" w:color="000000"/>
              <w:right w:val="single" w:sz="6" w:space="0" w:color="000000"/>
            </w:tcBorders>
            <w:hideMark/>
          </w:tcPr>
          <w:p w14:paraId="13BD4FCB"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60AAECE5" w14:textId="77777777" w:rsidR="00286143" w:rsidRDefault="00286143" w:rsidP="00FA70C8">
            <w:pPr>
              <w:pStyle w:val="TableParagraph"/>
              <w:ind w:left="97"/>
            </w:pPr>
            <w:r>
              <w:rPr>
                <w:spacing w:val="-2"/>
              </w:rPr>
              <w:t>Ingen</w:t>
            </w:r>
          </w:p>
        </w:tc>
      </w:tr>
      <w:tr w:rsidR="00286143" w14:paraId="57D57A77" w14:textId="77777777" w:rsidTr="00286143">
        <w:trPr>
          <w:trHeight w:val="255"/>
        </w:trPr>
        <w:tc>
          <w:tcPr>
            <w:tcW w:w="2250" w:type="dxa"/>
            <w:tcBorders>
              <w:top w:val="single" w:sz="6" w:space="0" w:color="000000"/>
              <w:left w:val="single" w:sz="6" w:space="0" w:color="000000"/>
              <w:bottom w:val="single" w:sz="6" w:space="0" w:color="000000"/>
              <w:right w:val="single" w:sz="6" w:space="0" w:color="000000"/>
            </w:tcBorders>
            <w:hideMark/>
          </w:tcPr>
          <w:p w14:paraId="2899F1B5" w14:textId="77777777" w:rsidR="00286143" w:rsidRDefault="00286143" w:rsidP="00FA70C8">
            <w:pPr>
              <w:pStyle w:val="TableParagraph"/>
              <w:ind w:left="97"/>
            </w:pPr>
            <w:r>
              <w:rPr>
                <w:spacing w:val="-2"/>
              </w:rPr>
              <w:t>Valproinsyre</w:t>
            </w:r>
          </w:p>
        </w:tc>
        <w:tc>
          <w:tcPr>
            <w:tcW w:w="3600" w:type="dxa"/>
            <w:tcBorders>
              <w:top w:val="single" w:sz="6" w:space="0" w:color="000000"/>
              <w:left w:val="single" w:sz="6" w:space="0" w:color="000000"/>
              <w:bottom w:val="single" w:sz="6" w:space="0" w:color="000000"/>
              <w:right w:val="single" w:sz="6" w:space="0" w:color="000000"/>
            </w:tcBorders>
            <w:hideMark/>
          </w:tcPr>
          <w:p w14:paraId="34DA66E6" w14:textId="77777777" w:rsidR="00286143" w:rsidRDefault="00286143" w:rsidP="00FA70C8">
            <w:pPr>
              <w:pStyle w:val="TableParagraph"/>
              <w:ind w:left="97"/>
            </w:pPr>
            <w:r>
              <w:rPr>
                <w:spacing w:val="-2"/>
              </w:rPr>
              <w:t>Ingen</w:t>
            </w:r>
          </w:p>
        </w:tc>
        <w:tc>
          <w:tcPr>
            <w:tcW w:w="3081" w:type="dxa"/>
            <w:tcBorders>
              <w:top w:val="single" w:sz="6" w:space="0" w:color="000000"/>
              <w:left w:val="single" w:sz="6" w:space="0" w:color="000000"/>
              <w:bottom w:val="single" w:sz="6" w:space="0" w:color="000000"/>
              <w:right w:val="single" w:sz="6" w:space="0" w:color="000000"/>
            </w:tcBorders>
            <w:hideMark/>
          </w:tcPr>
          <w:p w14:paraId="39AA5D99" w14:textId="77777777" w:rsidR="00286143" w:rsidRDefault="00286143" w:rsidP="00FA70C8">
            <w:pPr>
              <w:pStyle w:val="TableParagraph"/>
              <w:ind w:left="97"/>
            </w:pPr>
            <w:r>
              <w:rPr>
                <w:spacing w:val="-2"/>
              </w:rPr>
              <w:t>Ingen</w:t>
            </w:r>
          </w:p>
        </w:tc>
      </w:tr>
      <w:tr w:rsidR="00286143" w14:paraId="10342BC2" w14:textId="77777777" w:rsidTr="00286143">
        <w:trPr>
          <w:trHeight w:val="239"/>
        </w:trPr>
        <w:tc>
          <w:tcPr>
            <w:tcW w:w="2250" w:type="dxa"/>
            <w:tcBorders>
              <w:top w:val="single" w:sz="6" w:space="0" w:color="000000"/>
              <w:left w:val="single" w:sz="6" w:space="0" w:color="000000"/>
              <w:bottom w:val="single" w:sz="6" w:space="0" w:color="000000"/>
              <w:right w:val="single" w:sz="6" w:space="0" w:color="000000"/>
            </w:tcBorders>
            <w:hideMark/>
          </w:tcPr>
          <w:p w14:paraId="33C816CD" w14:textId="77777777" w:rsidR="00286143" w:rsidRDefault="00286143" w:rsidP="00FA70C8">
            <w:pPr>
              <w:pStyle w:val="TableParagraph"/>
              <w:ind w:left="97"/>
            </w:pPr>
            <w:r>
              <w:rPr>
                <w:spacing w:val="-2"/>
              </w:rPr>
              <w:t>Zonisamid</w:t>
            </w:r>
          </w:p>
        </w:tc>
        <w:tc>
          <w:tcPr>
            <w:tcW w:w="3600" w:type="dxa"/>
            <w:tcBorders>
              <w:top w:val="single" w:sz="6" w:space="0" w:color="000000"/>
              <w:left w:val="single" w:sz="6" w:space="0" w:color="000000"/>
              <w:bottom w:val="single" w:sz="6" w:space="0" w:color="000000"/>
              <w:right w:val="single" w:sz="6" w:space="0" w:color="000000"/>
            </w:tcBorders>
            <w:hideMark/>
          </w:tcPr>
          <w:p w14:paraId="1E1F7BB5" w14:textId="77777777" w:rsidR="00286143" w:rsidRDefault="00286143" w:rsidP="00FA70C8">
            <w:pPr>
              <w:pStyle w:val="TableParagraph"/>
              <w:ind w:left="97"/>
            </w:pPr>
            <w:r>
              <w:t>Der</w:t>
            </w:r>
            <w:r>
              <w:rPr>
                <w:spacing w:val="21"/>
              </w:rPr>
              <w:t xml:space="preserve"> </w:t>
            </w:r>
            <w:r>
              <w:t>foreligger</w:t>
            </w:r>
            <w:r>
              <w:rPr>
                <w:spacing w:val="22"/>
              </w:rPr>
              <w:t xml:space="preserve"> </w:t>
            </w:r>
            <w:r>
              <w:t>ingen</w:t>
            </w:r>
            <w:r>
              <w:rPr>
                <w:spacing w:val="30"/>
              </w:rPr>
              <w:t xml:space="preserve"> </w:t>
            </w:r>
            <w:r>
              <w:rPr>
                <w:spacing w:val="-4"/>
              </w:rPr>
              <w:t>data</w:t>
            </w:r>
          </w:p>
        </w:tc>
        <w:tc>
          <w:tcPr>
            <w:tcW w:w="3081" w:type="dxa"/>
            <w:tcBorders>
              <w:top w:val="single" w:sz="6" w:space="0" w:color="000000"/>
              <w:left w:val="single" w:sz="6" w:space="0" w:color="000000"/>
              <w:bottom w:val="single" w:sz="6" w:space="0" w:color="000000"/>
              <w:right w:val="single" w:sz="6" w:space="0" w:color="000000"/>
            </w:tcBorders>
            <w:hideMark/>
          </w:tcPr>
          <w:p w14:paraId="38D9A24D" w14:textId="77777777" w:rsidR="00286143" w:rsidRDefault="00286143" w:rsidP="00FA70C8">
            <w:pPr>
              <w:pStyle w:val="TableParagraph"/>
              <w:ind w:left="97"/>
            </w:pPr>
            <w:r>
              <w:rPr>
                <w:spacing w:val="-2"/>
              </w:rPr>
              <w:t>Ingen</w:t>
            </w:r>
          </w:p>
        </w:tc>
      </w:tr>
    </w:tbl>
    <w:p w14:paraId="3C7F6567" w14:textId="77777777" w:rsidR="00286143" w:rsidRDefault="00286143" w:rsidP="00FA70C8">
      <w:pPr>
        <w:pStyle w:val="Brdtekst"/>
        <w:ind w:right="786"/>
      </w:pPr>
      <w:r>
        <w:rPr>
          <w:vertAlign w:val="superscript"/>
        </w:rPr>
        <w:t>a</w:t>
      </w:r>
      <w:r>
        <w:rPr>
          <w:spacing w:val="36"/>
        </w:rPr>
        <w:t xml:space="preserve"> </w:t>
      </w:r>
      <w:r>
        <w:t>baseret</w:t>
      </w:r>
      <w:r>
        <w:rPr>
          <w:spacing w:val="31"/>
        </w:rPr>
        <w:t xml:space="preserve"> </w:t>
      </w:r>
      <w:r>
        <w:t>på</w:t>
      </w:r>
      <w:r>
        <w:rPr>
          <w:spacing w:val="40"/>
        </w:rPr>
        <w:t xml:space="preserve"> </w:t>
      </w:r>
      <w:r>
        <w:t>et</w:t>
      </w:r>
      <w:r>
        <w:rPr>
          <w:spacing w:val="31"/>
        </w:rPr>
        <w:t xml:space="preserve"> </w:t>
      </w:r>
      <w:r>
        <w:t>studie,</w:t>
      </w:r>
      <w:r>
        <w:rPr>
          <w:spacing w:val="40"/>
        </w:rPr>
        <w:t xml:space="preserve"> </w:t>
      </w:r>
      <w:r>
        <w:t>der</w:t>
      </w:r>
      <w:r>
        <w:rPr>
          <w:spacing w:val="36"/>
        </w:rPr>
        <w:t xml:space="preserve"> </w:t>
      </w:r>
      <w:r>
        <w:t>omfattede</w:t>
      </w:r>
      <w:r>
        <w:rPr>
          <w:spacing w:val="40"/>
        </w:rPr>
        <w:t xml:space="preserve"> </w:t>
      </w:r>
      <w:r>
        <w:t>administration</w:t>
      </w:r>
      <w:r>
        <w:rPr>
          <w:spacing w:val="40"/>
        </w:rPr>
        <w:t xml:space="preserve"> </w:t>
      </w:r>
      <w:r>
        <w:t>af</w:t>
      </w:r>
      <w:r>
        <w:rPr>
          <w:spacing w:val="40"/>
        </w:rPr>
        <w:t xml:space="preserve"> </w:t>
      </w:r>
      <w:r>
        <w:t>en</w:t>
      </w:r>
      <w:r>
        <w:rPr>
          <w:spacing w:val="40"/>
        </w:rPr>
        <w:t xml:space="preserve"> </w:t>
      </w:r>
      <w:r>
        <w:t>supraterapeutisk</w:t>
      </w:r>
      <w:r>
        <w:rPr>
          <w:spacing w:val="40"/>
        </w:rPr>
        <w:t xml:space="preserve"> </w:t>
      </w:r>
      <w:r>
        <w:t>brivaracetamdosis</w:t>
      </w:r>
      <w:r>
        <w:rPr>
          <w:spacing w:val="39"/>
        </w:rPr>
        <w:t xml:space="preserve"> </w:t>
      </w:r>
      <w:r>
        <w:t>på 400 mg/dag.</w:t>
      </w:r>
    </w:p>
    <w:p w14:paraId="7E61F588" w14:textId="77777777" w:rsidR="00286143" w:rsidRPr="00286143" w:rsidRDefault="00286143" w:rsidP="00FA70C8">
      <w:pPr>
        <w:pStyle w:val="Brdtekst"/>
        <w:ind w:left="851"/>
        <w:rPr>
          <w:sz w:val="24"/>
          <w:szCs w:val="24"/>
        </w:rPr>
      </w:pPr>
    </w:p>
    <w:p w14:paraId="0F156FCD" w14:textId="77777777" w:rsidR="00286143" w:rsidRPr="00286143" w:rsidRDefault="00286143" w:rsidP="00FA70C8">
      <w:pPr>
        <w:ind w:left="851"/>
        <w:rPr>
          <w:i/>
          <w:sz w:val="24"/>
          <w:szCs w:val="24"/>
        </w:rPr>
      </w:pPr>
      <w:r w:rsidRPr="00286143">
        <w:rPr>
          <w:i/>
          <w:spacing w:val="-2"/>
          <w:sz w:val="24"/>
          <w:szCs w:val="24"/>
        </w:rPr>
        <w:t>Carbamazepin</w:t>
      </w:r>
    </w:p>
    <w:p w14:paraId="446EB5A8" w14:textId="77777777" w:rsidR="00286143" w:rsidRPr="00286143" w:rsidRDefault="00286143" w:rsidP="00FA70C8">
      <w:pPr>
        <w:pStyle w:val="Brdtekst"/>
        <w:ind w:left="851"/>
        <w:rPr>
          <w:sz w:val="24"/>
          <w:szCs w:val="24"/>
          <w:lang w:val="da-DK"/>
        </w:rPr>
      </w:pPr>
      <w:r w:rsidRPr="00286143">
        <w:rPr>
          <w:sz w:val="24"/>
          <w:szCs w:val="24"/>
        </w:rPr>
        <w:t>Brivaracetam</w:t>
      </w:r>
      <w:r w:rsidRPr="00286143">
        <w:rPr>
          <w:spacing w:val="-1"/>
          <w:sz w:val="24"/>
          <w:szCs w:val="24"/>
        </w:rPr>
        <w:t xml:space="preserve"> </w:t>
      </w:r>
      <w:r w:rsidRPr="00286143">
        <w:rPr>
          <w:sz w:val="24"/>
          <w:szCs w:val="24"/>
        </w:rPr>
        <w:t>er en</w:t>
      </w:r>
      <w:r w:rsidRPr="00286143">
        <w:rPr>
          <w:spacing w:val="28"/>
          <w:sz w:val="24"/>
          <w:szCs w:val="24"/>
        </w:rPr>
        <w:t xml:space="preserve"> </w:t>
      </w:r>
      <w:r w:rsidRPr="00286143">
        <w:rPr>
          <w:sz w:val="24"/>
          <w:szCs w:val="24"/>
        </w:rPr>
        <w:t>moderat</w:t>
      </w:r>
      <w:r w:rsidRPr="00286143">
        <w:rPr>
          <w:spacing w:val="36"/>
          <w:sz w:val="24"/>
          <w:szCs w:val="24"/>
        </w:rPr>
        <w:t xml:space="preserve"> </w:t>
      </w:r>
      <w:r w:rsidRPr="00286143">
        <w:rPr>
          <w:sz w:val="24"/>
          <w:szCs w:val="24"/>
        </w:rPr>
        <w:t>reversibel</w:t>
      </w:r>
      <w:r w:rsidRPr="00286143">
        <w:rPr>
          <w:spacing w:val="36"/>
          <w:sz w:val="24"/>
          <w:szCs w:val="24"/>
        </w:rPr>
        <w:t xml:space="preserve"> </w:t>
      </w:r>
      <w:r w:rsidRPr="00286143">
        <w:rPr>
          <w:sz w:val="24"/>
          <w:szCs w:val="24"/>
        </w:rPr>
        <w:t>inhibitor</w:t>
      </w:r>
      <w:r w:rsidRPr="00286143">
        <w:rPr>
          <w:spacing w:val="40"/>
          <w:sz w:val="24"/>
          <w:szCs w:val="24"/>
        </w:rPr>
        <w:t xml:space="preserve"> </w:t>
      </w:r>
      <w:r w:rsidRPr="00286143">
        <w:rPr>
          <w:sz w:val="24"/>
          <w:szCs w:val="24"/>
        </w:rPr>
        <w:t>af</w:t>
      </w:r>
      <w:r w:rsidRPr="00286143">
        <w:rPr>
          <w:spacing w:val="40"/>
          <w:sz w:val="24"/>
          <w:szCs w:val="24"/>
        </w:rPr>
        <w:t xml:space="preserve"> </w:t>
      </w:r>
      <w:r w:rsidRPr="00286143">
        <w:rPr>
          <w:sz w:val="24"/>
          <w:szCs w:val="24"/>
        </w:rPr>
        <w:t>epoxidhydrolase,</w:t>
      </w:r>
      <w:r w:rsidRPr="00286143">
        <w:rPr>
          <w:spacing w:val="40"/>
          <w:sz w:val="24"/>
          <w:szCs w:val="24"/>
        </w:rPr>
        <w:t xml:space="preserve"> </w:t>
      </w:r>
      <w:r w:rsidRPr="00286143">
        <w:rPr>
          <w:sz w:val="24"/>
          <w:szCs w:val="24"/>
        </w:rPr>
        <w:t>hvilket</w:t>
      </w:r>
      <w:r w:rsidRPr="00286143">
        <w:rPr>
          <w:spacing w:val="36"/>
          <w:sz w:val="24"/>
          <w:szCs w:val="24"/>
        </w:rPr>
        <w:t xml:space="preserve"> </w:t>
      </w:r>
      <w:r w:rsidRPr="00286143">
        <w:rPr>
          <w:sz w:val="24"/>
          <w:szCs w:val="24"/>
        </w:rPr>
        <w:t>resulterer</w:t>
      </w:r>
      <w:r w:rsidRPr="00286143">
        <w:rPr>
          <w:spacing w:val="40"/>
          <w:sz w:val="24"/>
          <w:szCs w:val="24"/>
        </w:rPr>
        <w:t xml:space="preserve"> </w:t>
      </w:r>
      <w:r w:rsidRPr="00286143">
        <w:rPr>
          <w:sz w:val="24"/>
          <w:szCs w:val="24"/>
        </w:rPr>
        <w:t>i</w:t>
      </w:r>
      <w:r w:rsidRPr="00286143">
        <w:rPr>
          <w:spacing w:val="36"/>
          <w:sz w:val="24"/>
          <w:szCs w:val="24"/>
        </w:rPr>
        <w:t xml:space="preserve"> </w:t>
      </w:r>
      <w:r w:rsidRPr="00286143">
        <w:rPr>
          <w:sz w:val="24"/>
          <w:szCs w:val="24"/>
        </w:rPr>
        <w:t>en</w:t>
      </w:r>
      <w:r w:rsidRPr="00286143">
        <w:rPr>
          <w:spacing w:val="40"/>
          <w:sz w:val="24"/>
          <w:szCs w:val="24"/>
        </w:rPr>
        <w:t xml:space="preserve"> </w:t>
      </w:r>
      <w:r w:rsidRPr="00286143">
        <w:rPr>
          <w:sz w:val="24"/>
          <w:szCs w:val="24"/>
        </w:rPr>
        <w:t>forøget koncentration</w:t>
      </w:r>
      <w:r w:rsidRPr="00286143">
        <w:rPr>
          <w:spacing w:val="13"/>
          <w:sz w:val="24"/>
          <w:szCs w:val="24"/>
        </w:rPr>
        <w:t xml:space="preserve"> </w:t>
      </w:r>
      <w:r w:rsidRPr="00286143">
        <w:rPr>
          <w:sz w:val="24"/>
          <w:szCs w:val="24"/>
        </w:rPr>
        <w:t>af</w:t>
      </w:r>
      <w:r w:rsidRPr="00286143">
        <w:rPr>
          <w:spacing w:val="4"/>
          <w:sz w:val="24"/>
          <w:szCs w:val="24"/>
        </w:rPr>
        <w:t xml:space="preserve"> </w:t>
      </w:r>
      <w:r w:rsidRPr="00286143">
        <w:rPr>
          <w:sz w:val="24"/>
          <w:szCs w:val="24"/>
        </w:rPr>
        <w:t>carbamazepinepoxid,</w:t>
      </w:r>
      <w:r w:rsidRPr="00286143">
        <w:rPr>
          <w:spacing w:val="-11"/>
          <w:sz w:val="24"/>
          <w:szCs w:val="24"/>
        </w:rPr>
        <w:t xml:space="preserve"> </w:t>
      </w:r>
      <w:r w:rsidRPr="00286143">
        <w:rPr>
          <w:sz w:val="24"/>
          <w:szCs w:val="24"/>
        </w:rPr>
        <w:t>der</w:t>
      </w:r>
      <w:r w:rsidRPr="00286143">
        <w:rPr>
          <w:spacing w:val="4"/>
          <w:sz w:val="24"/>
          <w:szCs w:val="24"/>
        </w:rPr>
        <w:t xml:space="preserve"> </w:t>
      </w:r>
      <w:r w:rsidRPr="00286143">
        <w:rPr>
          <w:sz w:val="24"/>
          <w:szCs w:val="24"/>
        </w:rPr>
        <w:t>er</w:t>
      </w:r>
      <w:r w:rsidRPr="00286143">
        <w:rPr>
          <w:spacing w:val="4"/>
          <w:sz w:val="24"/>
          <w:szCs w:val="24"/>
        </w:rPr>
        <w:t xml:space="preserve"> </w:t>
      </w:r>
      <w:r w:rsidRPr="00286143">
        <w:rPr>
          <w:sz w:val="24"/>
          <w:szCs w:val="24"/>
        </w:rPr>
        <w:t>carbamazepins</w:t>
      </w:r>
      <w:r w:rsidRPr="00286143">
        <w:rPr>
          <w:spacing w:val="7"/>
          <w:sz w:val="24"/>
          <w:szCs w:val="24"/>
        </w:rPr>
        <w:t xml:space="preserve"> </w:t>
      </w:r>
      <w:r w:rsidRPr="00286143">
        <w:rPr>
          <w:sz w:val="24"/>
          <w:szCs w:val="24"/>
        </w:rPr>
        <w:t>aktive</w:t>
      </w:r>
      <w:r w:rsidRPr="00286143">
        <w:rPr>
          <w:spacing w:val="-9"/>
          <w:sz w:val="24"/>
          <w:szCs w:val="24"/>
        </w:rPr>
        <w:t xml:space="preserve"> </w:t>
      </w:r>
      <w:r w:rsidRPr="00286143">
        <w:rPr>
          <w:sz w:val="24"/>
          <w:szCs w:val="24"/>
        </w:rPr>
        <w:t>metabolit.</w:t>
      </w:r>
      <w:r w:rsidRPr="00286143">
        <w:rPr>
          <w:spacing w:val="8"/>
          <w:sz w:val="24"/>
          <w:szCs w:val="24"/>
        </w:rPr>
        <w:t xml:space="preserve"> </w:t>
      </w:r>
      <w:r w:rsidRPr="00286143">
        <w:rPr>
          <w:sz w:val="24"/>
          <w:szCs w:val="24"/>
        </w:rPr>
        <w:t>I</w:t>
      </w:r>
      <w:r w:rsidRPr="00286143">
        <w:rPr>
          <w:spacing w:val="5"/>
          <w:sz w:val="24"/>
          <w:szCs w:val="24"/>
        </w:rPr>
        <w:t xml:space="preserve"> </w:t>
      </w:r>
      <w:r w:rsidRPr="00286143">
        <w:rPr>
          <w:sz w:val="24"/>
          <w:szCs w:val="24"/>
        </w:rPr>
        <w:t>kontrollerede</w:t>
      </w:r>
      <w:r w:rsidRPr="00286143">
        <w:rPr>
          <w:spacing w:val="30"/>
          <w:sz w:val="24"/>
          <w:szCs w:val="24"/>
        </w:rPr>
        <w:t xml:space="preserve"> </w:t>
      </w:r>
      <w:r w:rsidRPr="00286143">
        <w:rPr>
          <w:spacing w:val="-2"/>
          <w:sz w:val="24"/>
          <w:szCs w:val="24"/>
        </w:rPr>
        <w:t xml:space="preserve">kliniske </w:t>
      </w:r>
      <w:r w:rsidRPr="00286143">
        <w:rPr>
          <w:sz w:val="24"/>
          <w:szCs w:val="24"/>
        </w:rPr>
        <w:t>studier steg</w:t>
      </w:r>
      <w:r w:rsidRPr="00286143">
        <w:rPr>
          <w:spacing w:val="-10"/>
          <w:sz w:val="24"/>
          <w:szCs w:val="24"/>
        </w:rPr>
        <w:t xml:space="preserve"> </w:t>
      </w:r>
      <w:r w:rsidRPr="00286143">
        <w:rPr>
          <w:sz w:val="24"/>
          <w:szCs w:val="24"/>
        </w:rPr>
        <w:t>plasmakoncentrationen</w:t>
      </w:r>
      <w:r w:rsidRPr="00286143">
        <w:rPr>
          <w:spacing w:val="-10"/>
          <w:sz w:val="24"/>
          <w:szCs w:val="24"/>
        </w:rPr>
        <w:t xml:space="preserve"> </w:t>
      </w:r>
      <w:r w:rsidRPr="00286143">
        <w:rPr>
          <w:sz w:val="24"/>
          <w:szCs w:val="24"/>
        </w:rPr>
        <w:t>af carbamazepinepoxid</w:t>
      </w:r>
      <w:r w:rsidRPr="00286143">
        <w:rPr>
          <w:spacing w:val="-10"/>
          <w:sz w:val="24"/>
          <w:szCs w:val="24"/>
        </w:rPr>
        <w:t xml:space="preserve"> </w:t>
      </w:r>
      <w:r w:rsidRPr="00286143">
        <w:rPr>
          <w:sz w:val="24"/>
          <w:szCs w:val="24"/>
        </w:rPr>
        <w:t>gennemsnitligt med 37 %, 62 % og 98 % med lav variabilitet ved</w:t>
      </w:r>
      <w:r w:rsidRPr="00286143">
        <w:rPr>
          <w:spacing w:val="-4"/>
          <w:sz w:val="24"/>
          <w:szCs w:val="24"/>
        </w:rPr>
        <w:t xml:space="preserve"> </w:t>
      </w:r>
      <w:r w:rsidRPr="00286143">
        <w:rPr>
          <w:sz w:val="24"/>
          <w:szCs w:val="24"/>
        </w:rPr>
        <w:t>brivaracetamdoser på</w:t>
      </w:r>
      <w:r w:rsidRPr="00286143">
        <w:rPr>
          <w:spacing w:val="36"/>
          <w:sz w:val="24"/>
          <w:szCs w:val="24"/>
        </w:rPr>
        <w:t xml:space="preserve"> </w:t>
      </w:r>
      <w:r w:rsidRPr="00286143">
        <w:rPr>
          <w:sz w:val="24"/>
          <w:szCs w:val="24"/>
        </w:rPr>
        <w:t>henholdsvis 50</w:t>
      </w:r>
      <w:r w:rsidRPr="00286143">
        <w:rPr>
          <w:spacing w:val="40"/>
          <w:sz w:val="24"/>
          <w:szCs w:val="24"/>
        </w:rPr>
        <w:t xml:space="preserve"> </w:t>
      </w:r>
      <w:r w:rsidRPr="00286143">
        <w:rPr>
          <w:sz w:val="24"/>
          <w:szCs w:val="24"/>
        </w:rPr>
        <w:t>mg/dag, 100</w:t>
      </w:r>
      <w:r w:rsidRPr="00286143">
        <w:rPr>
          <w:spacing w:val="39"/>
          <w:sz w:val="24"/>
          <w:szCs w:val="24"/>
        </w:rPr>
        <w:t xml:space="preserve"> </w:t>
      </w:r>
      <w:r w:rsidRPr="00286143">
        <w:rPr>
          <w:sz w:val="24"/>
          <w:szCs w:val="24"/>
        </w:rPr>
        <w:t>mg/dag og 200</w:t>
      </w:r>
      <w:r w:rsidRPr="00286143">
        <w:rPr>
          <w:spacing w:val="39"/>
          <w:sz w:val="24"/>
          <w:szCs w:val="24"/>
        </w:rPr>
        <w:t xml:space="preserve"> </w:t>
      </w:r>
      <w:r w:rsidRPr="00286143">
        <w:rPr>
          <w:sz w:val="24"/>
          <w:szCs w:val="24"/>
        </w:rPr>
        <w:t xml:space="preserve">mg/dag. </w:t>
      </w:r>
      <w:r w:rsidRPr="00286143">
        <w:rPr>
          <w:sz w:val="24"/>
          <w:szCs w:val="24"/>
          <w:lang w:val="da-DK"/>
        </w:rPr>
        <w:t>Der blev ikke observeret nogen sikkerhedsrisici. Der var ingen additiv effekt af brivaracetam og valproat</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AUC</w:t>
      </w:r>
      <w:r w:rsidRPr="00286143">
        <w:rPr>
          <w:spacing w:val="40"/>
          <w:sz w:val="24"/>
          <w:szCs w:val="24"/>
          <w:lang w:val="da-DK"/>
        </w:rPr>
        <w:t xml:space="preserve"> </w:t>
      </w:r>
      <w:r w:rsidRPr="00286143">
        <w:rPr>
          <w:sz w:val="24"/>
          <w:szCs w:val="24"/>
          <w:lang w:val="da-DK"/>
        </w:rPr>
        <w:t>for</w:t>
      </w:r>
      <w:r w:rsidRPr="00286143">
        <w:rPr>
          <w:spacing w:val="40"/>
          <w:sz w:val="24"/>
          <w:szCs w:val="24"/>
          <w:lang w:val="da-DK"/>
        </w:rPr>
        <w:t xml:space="preserve"> </w:t>
      </w:r>
      <w:r w:rsidRPr="00286143">
        <w:rPr>
          <w:sz w:val="24"/>
          <w:szCs w:val="24"/>
          <w:lang w:val="da-DK"/>
        </w:rPr>
        <w:t>carbamazepinepoxid.</w:t>
      </w:r>
    </w:p>
    <w:p w14:paraId="663BD1FC" w14:textId="77777777" w:rsidR="00286143" w:rsidRPr="00286143" w:rsidRDefault="00286143" w:rsidP="00FA70C8">
      <w:pPr>
        <w:pStyle w:val="Brdtekst"/>
        <w:ind w:left="851"/>
        <w:rPr>
          <w:sz w:val="24"/>
          <w:szCs w:val="24"/>
          <w:lang w:val="da-DK"/>
        </w:rPr>
      </w:pPr>
    </w:p>
    <w:p w14:paraId="1FF3963A" w14:textId="77777777" w:rsidR="00286143" w:rsidRPr="00286143" w:rsidRDefault="00286143" w:rsidP="00FA70C8">
      <w:pPr>
        <w:pStyle w:val="Brdtekst"/>
        <w:ind w:left="851"/>
        <w:rPr>
          <w:sz w:val="24"/>
          <w:szCs w:val="24"/>
          <w:lang w:val="da-DK"/>
        </w:rPr>
      </w:pPr>
      <w:r w:rsidRPr="00286143">
        <w:rPr>
          <w:sz w:val="24"/>
          <w:szCs w:val="24"/>
          <w:u w:val="single"/>
          <w:lang w:val="da-DK"/>
        </w:rPr>
        <w:t>Orale</w:t>
      </w:r>
      <w:r w:rsidRPr="00286143">
        <w:rPr>
          <w:spacing w:val="23"/>
          <w:sz w:val="24"/>
          <w:szCs w:val="24"/>
          <w:u w:val="single"/>
          <w:lang w:val="da-DK"/>
        </w:rPr>
        <w:t xml:space="preserve"> </w:t>
      </w:r>
      <w:r w:rsidRPr="00286143">
        <w:rPr>
          <w:spacing w:val="-2"/>
          <w:sz w:val="24"/>
          <w:szCs w:val="24"/>
          <w:u w:val="single"/>
          <w:lang w:val="da-DK"/>
        </w:rPr>
        <w:t>kontraceptiva</w:t>
      </w:r>
    </w:p>
    <w:p w14:paraId="7789A653" w14:textId="77777777" w:rsidR="00286143" w:rsidRPr="00286143" w:rsidRDefault="00286143" w:rsidP="00FA70C8">
      <w:pPr>
        <w:pStyle w:val="Brdtekst"/>
        <w:ind w:left="851" w:right="2"/>
        <w:rPr>
          <w:sz w:val="24"/>
          <w:szCs w:val="24"/>
          <w:lang w:val="da-DK"/>
        </w:rPr>
      </w:pPr>
      <w:r w:rsidRPr="00286143">
        <w:rPr>
          <w:sz w:val="24"/>
          <w:szCs w:val="24"/>
          <w:lang w:val="da-DK"/>
        </w:rPr>
        <w:t>Samtidig</w:t>
      </w:r>
      <w:r w:rsidRPr="00286143">
        <w:rPr>
          <w:spacing w:val="36"/>
          <w:sz w:val="24"/>
          <w:szCs w:val="24"/>
          <w:lang w:val="da-DK"/>
        </w:rPr>
        <w:t xml:space="preserve"> </w:t>
      </w:r>
      <w:r w:rsidRPr="00286143">
        <w:rPr>
          <w:sz w:val="24"/>
          <w:szCs w:val="24"/>
          <w:lang w:val="da-DK"/>
        </w:rPr>
        <w:t>administration</w:t>
      </w:r>
      <w:r w:rsidRPr="00286143">
        <w:rPr>
          <w:spacing w:val="40"/>
          <w:sz w:val="24"/>
          <w:szCs w:val="24"/>
          <w:lang w:val="da-DK"/>
        </w:rPr>
        <w:t xml:space="preserve"> </w:t>
      </w:r>
      <w:r w:rsidRPr="00286143">
        <w:rPr>
          <w:sz w:val="24"/>
          <w:szCs w:val="24"/>
          <w:lang w:val="da-DK"/>
        </w:rPr>
        <w:t>af</w:t>
      </w:r>
      <w:r w:rsidRPr="00286143">
        <w:rPr>
          <w:spacing w:val="40"/>
          <w:sz w:val="24"/>
          <w:szCs w:val="24"/>
          <w:lang w:val="da-DK"/>
        </w:rPr>
        <w:t xml:space="preserve"> </w:t>
      </w:r>
      <w:r w:rsidRPr="00286143">
        <w:rPr>
          <w:sz w:val="24"/>
          <w:szCs w:val="24"/>
          <w:lang w:val="da-DK"/>
        </w:rPr>
        <w:t>brivaracetam</w:t>
      </w:r>
      <w:r w:rsidRPr="00286143">
        <w:rPr>
          <w:spacing w:val="40"/>
          <w:sz w:val="24"/>
          <w:szCs w:val="24"/>
          <w:lang w:val="da-DK"/>
        </w:rPr>
        <w:t xml:space="preserve"> </w:t>
      </w:r>
      <w:r w:rsidRPr="00286143">
        <w:rPr>
          <w:sz w:val="24"/>
          <w:szCs w:val="24"/>
          <w:lang w:val="da-DK"/>
        </w:rPr>
        <w:t>(100</w:t>
      </w:r>
      <w:r w:rsidRPr="00286143">
        <w:rPr>
          <w:spacing w:val="40"/>
          <w:sz w:val="24"/>
          <w:szCs w:val="24"/>
          <w:lang w:val="da-DK"/>
        </w:rPr>
        <w:t xml:space="preserve"> </w:t>
      </w:r>
      <w:r w:rsidRPr="00286143">
        <w:rPr>
          <w:sz w:val="24"/>
          <w:szCs w:val="24"/>
          <w:lang w:val="da-DK"/>
        </w:rPr>
        <w:t>mg/dag)</w:t>
      </w:r>
      <w:r w:rsidRPr="00286143">
        <w:rPr>
          <w:spacing w:val="40"/>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oralt</w:t>
      </w:r>
      <w:r w:rsidRPr="00286143">
        <w:rPr>
          <w:spacing w:val="40"/>
          <w:sz w:val="24"/>
          <w:szCs w:val="24"/>
          <w:lang w:val="da-DK"/>
        </w:rPr>
        <w:t xml:space="preserve"> </w:t>
      </w:r>
      <w:r w:rsidRPr="00286143">
        <w:rPr>
          <w:sz w:val="24"/>
          <w:szCs w:val="24"/>
          <w:lang w:val="da-DK"/>
        </w:rPr>
        <w:t>kontraceptiv,</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indeholdt ethinylestradiol (0,03 mg) og levonorgestrel (0,15 mg), påvirkede</w:t>
      </w:r>
      <w:r w:rsidRPr="00286143">
        <w:rPr>
          <w:spacing w:val="-1"/>
          <w:sz w:val="24"/>
          <w:szCs w:val="24"/>
          <w:lang w:val="da-DK"/>
        </w:rPr>
        <w:t xml:space="preserve"> </w:t>
      </w:r>
      <w:r w:rsidRPr="00286143">
        <w:rPr>
          <w:sz w:val="24"/>
          <w:szCs w:val="24"/>
          <w:lang w:val="da-DK"/>
        </w:rPr>
        <w:t>ikke</w:t>
      </w:r>
      <w:r w:rsidRPr="00286143">
        <w:rPr>
          <w:spacing w:val="-1"/>
          <w:sz w:val="24"/>
          <w:szCs w:val="24"/>
          <w:lang w:val="da-DK"/>
        </w:rPr>
        <w:t xml:space="preserve"> </w:t>
      </w:r>
      <w:r w:rsidRPr="00286143">
        <w:rPr>
          <w:sz w:val="24"/>
          <w:szCs w:val="24"/>
          <w:lang w:val="da-DK"/>
        </w:rPr>
        <w:t>de to stoffers</w:t>
      </w:r>
      <w:r w:rsidRPr="00286143">
        <w:rPr>
          <w:spacing w:val="40"/>
          <w:sz w:val="24"/>
          <w:szCs w:val="24"/>
          <w:lang w:val="da-DK"/>
        </w:rPr>
        <w:t xml:space="preserve"> </w:t>
      </w:r>
      <w:r w:rsidRPr="00286143">
        <w:rPr>
          <w:sz w:val="24"/>
          <w:szCs w:val="24"/>
          <w:lang w:val="da-DK"/>
        </w:rPr>
        <w:t>farmakokinetik. Når</w:t>
      </w:r>
      <w:r w:rsidRPr="00286143">
        <w:rPr>
          <w:spacing w:val="40"/>
          <w:sz w:val="24"/>
          <w:szCs w:val="24"/>
          <w:lang w:val="da-DK"/>
        </w:rPr>
        <w:t xml:space="preserve"> </w:t>
      </w:r>
      <w:r w:rsidRPr="00286143">
        <w:rPr>
          <w:sz w:val="24"/>
          <w:szCs w:val="24"/>
          <w:lang w:val="da-DK"/>
        </w:rPr>
        <w:t>brivaracetamdoser</w:t>
      </w:r>
      <w:r w:rsidRPr="00286143">
        <w:rPr>
          <w:spacing w:val="40"/>
          <w:sz w:val="24"/>
          <w:szCs w:val="24"/>
          <w:lang w:val="da-DK"/>
        </w:rPr>
        <w:t xml:space="preserve"> </w:t>
      </w:r>
      <w:r w:rsidRPr="00286143">
        <w:rPr>
          <w:sz w:val="24"/>
          <w:szCs w:val="24"/>
          <w:lang w:val="da-DK"/>
        </w:rPr>
        <w:t>på</w:t>
      </w:r>
      <w:r w:rsidRPr="00286143">
        <w:rPr>
          <w:spacing w:val="40"/>
          <w:sz w:val="24"/>
          <w:szCs w:val="24"/>
          <w:lang w:val="da-DK"/>
        </w:rPr>
        <w:t xml:space="preserve"> </w:t>
      </w:r>
      <w:r w:rsidRPr="00286143">
        <w:rPr>
          <w:sz w:val="24"/>
          <w:szCs w:val="24"/>
          <w:lang w:val="da-DK"/>
        </w:rPr>
        <w:t>400</w:t>
      </w:r>
      <w:r w:rsidRPr="00286143">
        <w:rPr>
          <w:spacing w:val="40"/>
          <w:sz w:val="24"/>
          <w:szCs w:val="24"/>
          <w:lang w:val="da-DK"/>
        </w:rPr>
        <w:t xml:space="preserve"> </w:t>
      </w:r>
      <w:r w:rsidRPr="00286143">
        <w:rPr>
          <w:sz w:val="24"/>
          <w:szCs w:val="24"/>
          <w:lang w:val="da-DK"/>
        </w:rPr>
        <w:t>mg/dag</w:t>
      </w:r>
      <w:r w:rsidRPr="00286143">
        <w:rPr>
          <w:spacing w:val="36"/>
          <w:sz w:val="24"/>
          <w:szCs w:val="24"/>
          <w:lang w:val="da-DK"/>
        </w:rPr>
        <w:t xml:space="preserve"> </w:t>
      </w:r>
      <w:r w:rsidRPr="00286143">
        <w:rPr>
          <w:sz w:val="24"/>
          <w:szCs w:val="24"/>
          <w:lang w:val="da-DK"/>
        </w:rPr>
        <w:t>(to</w:t>
      </w:r>
      <w:r w:rsidRPr="00286143">
        <w:rPr>
          <w:spacing w:val="40"/>
          <w:sz w:val="24"/>
          <w:szCs w:val="24"/>
          <w:lang w:val="da-DK"/>
        </w:rPr>
        <w:t xml:space="preserve"> </w:t>
      </w:r>
      <w:r w:rsidRPr="00286143">
        <w:rPr>
          <w:sz w:val="24"/>
          <w:szCs w:val="24"/>
          <w:lang w:val="da-DK"/>
        </w:rPr>
        <w:t>gange</w:t>
      </w:r>
      <w:r w:rsidRPr="00286143">
        <w:rPr>
          <w:spacing w:val="40"/>
          <w:sz w:val="24"/>
          <w:szCs w:val="24"/>
          <w:lang w:val="da-DK"/>
        </w:rPr>
        <w:t xml:space="preserve"> </w:t>
      </w:r>
      <w:r w:rsidRPr="00286143">
        <w:rPr>
          <w:sz w:val="24"/>
          <w:szCs w:val="24"/>
          <w:lang w:val="da-DK"/>
        </w:rPr>
        <w:t>den</w:t>
      </w:r>
      <w:r w:rsidRPr="00286143">
        <w:rPr>
          <w:spacing w:val="40"/>
          <w:sz w:val="24"/>
          <w:szCs w:val="24"/>
          <w:lang w:val="da-DK"/>
        </w:rPr>
        <w:t xml:space="preserve"> </w:t>
      </w:r>
      <w:r w:rsidRPr="00286143">
        <w:rPr>
          <w:sz w:val="24"/>
          <w:szCs w:val="24"/>
          <w:lang w:val="da-DK"/>
        </w:rPr>
        <w:t>anbefalede</w:t>
      </w:r>
      <w:r w:rsidRPr="00286143">
        <w:rPr>
          <w:spacing w:val="40"/>
          <w:sz w:val="24"/>
          <w:szCs w:val="24"/>
          <w:lang w:val="da-DK"/>
        </w:rPr>
        <w:t xml:space="preserve"> </w:t>
      </w:r>
      <w:r w:rsidRPr="00286143">
        <w:rPr>
          <w:sz w:val="24"/>
          <w:szCs w:val="24"/>
          <w:lang w:val="da-DK"/>
        </w:rPr>
        <w:t>daglige</w:t>
      </w:r>
      <w:r w:rsidRPr="00286143">
        <w:rPr>
          <w:spacing w:val="40"/>
          <w:sz w:val="24"/>
          <w:szCs w:val="24"/>
          <w:lang w:val="da-DK"/>
        </w:rPr>
        <w:t xml:space="preserve"> </w:t>
      </w:r>
      <w:r w:rsidRPr="00286143">
        <w:rPr>
          <w:sz w:val="24"/>
          <w:szCs w:val="24"/>
          <w:lang w:val="da-DK"/>
        </w:rPr>
        <w:t>maksimumdosis)</w:t>
      </w:r>
      <w:r w:rsidRPr="00286143">
        <w:rPr>
          <w:spacing w:val="40"/>
          <w:sz w:val="24"/>
          <w:szCs w:val="24"/>
          <w:lang w:val="da-DK"/>
        </w:rPr>
        <w:t xml:space="preserve"> </w:t>
      </w:r>
      <w:r w:rsidRPr="00286143">
        <w:rPr>
          <w:sz w:val="24"/>
          <w:szCs w:val="24"/>
          <w:lang w:val="da-DK"/>
        </w:rPr>
        <w:t>blev administreret</w:t>
      </w:r>
      <w:r w:rsidRPr="00286143">
        <w:rPr>
          <w:spacing w:val="40"/>
          <w:sz w:val="24"/>
          <w:szCs w:val="24"/>
          <w:lang w:val="da-DK"/>
        </w:rPr>
        <w:t xml:space="preserve"> </w:t>
      </w:r>
      <w:r w:rsidRPr="00286143">
        <w:rPr>
          <w:sz w:val="24"/>
          <w:szCs w:val="24"/>
          <w:lang w:val="da-DK"/>
        </w:rPr>
        <w:t>samtidig</w:t>
      </w:r>
      <w:r w:rsidRPr="00286143">
        <w:rPr>
          <w:spacing w:val="38"/>
          <w:sz w:val="24"/>
          <w:szCs w:val="24"/>
          <w:lang w:val="da-DK"/>
        </w:rPr>
        <w:t xml:space="preserve"> </w:t>
      </w:r>
      <w:r w:rsidRPr="00286143">
        <w:rPr>
          <w:sz w:val="24"/>
          <w:szCs w:val="24"/>
          <w:lang w:val="da-DK"/>
        </w:rPr>
        <w:t>med</w:t>
      </w:r>
      <w:r w:rsidRPr="00286143">
        <w:rPr>
          <w:spacing w:val="40"/>
          <w:sz w:val="24"/>
          <w:szCs w:val="24"/>
          <w:lang w:val="da-DK"/>
        </w:rPr>
        <w:t xml:space="preserve"> </w:t>
      </w:r>
      <w:r w:rsidRPr="00286143">
        <w:rPr>
          <w:sz w:val="24"/>
          <w:szCs w:val="24"/>
          <w:lang w:val="da-DK"/>
        </w:rPr>
        <w:t>et</w:t>
      </w:r>
      <w:r w:rsidRPr="00286143">
        <w:rPr>
          <w:spacing w:val="40"/>
          <w:sz w:val="24"/>
          <w:szCs w:val="24"/>
          <w:lang w:val="da-DK"/>
        </w:rPr>
        <w:t xml:space="preserve"> </w:t>
      </w:r>
      <w:r w:rsidRPr="00286143">
        <w:rPr>
          <w:sz w:val="24"/>
          <w:szCs w:val="24"/>
          <w:lang w:val="da-DK"/>
        </w:rPr>
        <w:t>oralt</w:t>
      </w:r>
      <w:r w:rsidRPr="00286143">
        <w:rPr>
          <w:spacing w:val="40"/>
          <w:sz w:val="24"/>
          <w:szCs w:val="24"/>
          <w:lang w:val="da-DK"/>
        </w:rPr>
        <w:t xml:space="preserve"> </w:t>
      </w:r>
      <w:r w:rsidRPr="00286143">
        <w:rPr>
          <w:sz w:val="24"/>
          <w:szCs w:val="24"/>
          <w:lang w:val="da-DK"/>
        </w:rPr>
        <w:t>kontraceptiv,</w:t>
      </w:r>
      <w:r w:rsidRPr="00286143">
        <w:rPr>
          <w:spacing w:val="40"/>
          <w:sz w:val="24"/>
          <w:szCs w:val="24"/>
          <w:lang w:val="da-DK"/>
        </w:rPr>
        <w:t xml:space="preserve"> </w:t>
      </w:r>
      <w:r w:rsidRPr="00286143">
        <w:rPr>
          <w:sz w:val="24"/>
          <w:szCs w:val="24"/>
          <w:lang w:val="da-DK"/>
        </w:rPr>
        <w:t>som</w:t>
      </w:r>
      <w:r w:rsidRPr="00286143">
        <w:rPr>
          <w:spacing w:val="40"/>
          <w:sz w:val="24"/>
          <w:szCs w:val="24"/>
          <w:lang w:val="da-DK"/>
        </w:rPr>
        <w:t xml:space="preserve"> </w:t>
      </w:r>
      <w:r w:rsidRPr="00286143">
        <w:rPr>
          <w:sz w:val="24"/>
          <w:szCs w:val="24"/>
          <w:lang w:val="da-DK"/>
        </w:rPr>
        <w:t>indeholdt</w:t>
      </w:r>
      <w:r w:rsidRPr="00286143">
        <w:rPr>
          <w:spacing w:val="40"/>
          <w:sz w:val="24"/>
          <w:szCs w:val="24"/>
          <w:lang w:val="da-DK"/>
        </w:rPr>
        <w:t xml:space="preserve"> </w:t>
      </w:r>
      <w:r w:rsidRPr="00286143">
        <w:rPr>
          <w:sz w:val="24"/>
          <w:szCs w:val="24"/>
          <w:lang w:val="da-DK"/>
        </w:rPr>
        <w:t>ethinylestradiol</w:t>
      </w:r>
      <w:r w:rsidRPr="00286143">
        <w:rPr>
          <w:spacing w:val="40"/>
          <w:sz w:val="24"/>
          <w:szCs w:val="24"/>
          <w:lang w:val="da-DK"/>
        </w:rPr>
        <w:t xml:space="preserve"> </w:t>
      </w:r>
      <w:r w:rsidRPr="00286143">
        <w:rPr>
          <w:sz w:val="24"/>
          <w:szCs w:val="24"/>
          <w:lang w:val="da-DK"/>
        </w:rPr>
        <w:t>(0,03</w:t>
      </w:r>
      <w:r w:rsidRPr="00286143">
        <w:rPr>
          <w:spacing w:val="40"/>
          <w:sz w:val="24"/>
          <w:szCs w:val="24"/>
          <w:lang w:val="da-DK"/>
        </w:rPr>
        <w:t xml:space="preserve"> </w:t>
      </w:r>
      <w:r w:rsidRPr="00286143">
        <w:rPr>
          <w:sz w:val="24"/>
          <w:szCs w:val="24"/>
          <w:lang w:val="da-DK"/>
        </w:rPr>
        <w:t>mg)</w:t>
      </w:r>
      <w:r w:rsidRPr="00286143">
        <w:rPr>
          <w:spacing w:val="40"/>
          <w:sz w:val="24"/>
          <w:szCs w:val="24"/>
          <w:lang w:val="da-DK"/>
        </w:rPr>
        <w:t xml:space="preserve"> </w:t>
      </w:r>
      <w:r w:rsidRPr="00286143">
        <w:rPr>
          <w:sz w:val="24"/>
          <w:szCs w:val="24"/>
          <w:lang w:val="da-DK"/>
        </w:rPr>
        <w:t>og levonorgestrel</w:t>
      </w:r>
      <w:r w:rsidRPr="00286143">
        <w:rPr>
          <w:spacing w:val="-1"/>
          <w:sz w:val="24"/>
          <w:szCs w:val="24"/>
          <w:lang w:val="da-DK"/>
        </w:rPr>
        <w:t xml:space="preserve"> </w:t>
      </w:r>
      <w:r w:rsidRPr="00286143">
        <w:rPr>
          <w:sz w:val="24"/>
          <w:szCs w:val="24"/>
          <w:lang w:val="da-DK"/>
        </w:rPr>
        <w:t>(0,15</w:t>
      </w:r>
      <w:r w:rsidRPr="00286143">
        <w:rPr>
          <w:spacing w:val="-5"/>
          <w:sz w:val="24"/>
          <w:szCs w:val="24"/>
          <w:lang w:val="da-DK"/>
        </w:rPr>
        <w:t xml:space="preserve"> </w:t>
      </w:r>
      <w:r w:rsidRPr="00286143">
        <w:rPr>
          <w:sz w:val="24"/>
          <w:szCs w:val="24"/>
          <w:lang w:val="da-DK"/>
        </w:rPr>
        <w:t>mg), blev</w:t>
      </w:r>
      <w:r w:rsidRPr="00286143">
        <w:rPr>
          <w:spacing w:val="-6"/>
          <w:sz w:val="24"/>
          <w:szCs w:val="24"/>
          <w:lang w:val="da-DK"/>
        </w:rPr>
        <w:t xml:space="preserve"> </w:t>
      </w:r>
      <w:r w:rsidRPr="00286143">
        <w:rPr>
          <w:sz w:val="24"/>
          <w:szCs w:val="24"/>
          <w:lang w:val="da-DK"/>
        </w:rPr>
        <w:t>der</w:t>
      </w:r>
      <w:r w:rsidRPr="00286143">
        <w:rPr>
          <w:spacing w:val="-14"/>
          <w:sz w:val="24"/>
          <w:szCs w:val="24"/>
          <w:lang w:val="da-DK"/>
        </w:rPr>
        <w:t xml:space="preserve"> </w:t>
      </w:r>
      <w:r w:rsidRPr="00286143">
        <w:rPr>
          <w:sz w:val="24"/>
          <w:szCs w:val="24"/>
          <w:lang w:val="da-DK"/>
        </w:rPr>
        <w:t>observeret en reduktion på 27 % og 23 % i AUC for henholdsvis østrogen og</w:t>
      </w:r>
      <w:r w:rsidRPr="00286143">
        <w:rPr>
          <w:spacing w:val="-8"/>
          <w:sz w:val="24"/>
          <w:szCs w:val="24"/>
          <w:lang w:val="da-DK"/>
        </w:rPr>
        <w:t xml:space="preserve"> </w:t>
      </w:r>
      <w:r w:rsidRPr="00286143">
        <w:rPr>
          <w:sz w:val="24"/>
          <w:szCs w:val="24"/>
          <w:lang w:val="da-DK"/>
        </w:rPr>
        <w:t>progestin</w:t>
      </w:r>
      <w:r w:rsidRPr="00286143">
        <w:rPr>
          <w:spacing w:val="-8"/>
          <w:sz w:val="24"/>
          <w:szCs w:val="24"/>
          <w:lang w:val="da-DK"/>
        </w:rPr>
        <w:t xml:space="preserve"> </w:t>
      </w:r>
      <w:r w:rsidRPr="00286143">
        <w:rPr>
          <w:sz w:val="24"/>
          <w:szCs w:val="24"/>
          <w:lang w:val="da-DK"/>
        </w:rPr>
        <w:t>uden</w:t>
      </w:r>
      <w:r w:rsidRPr="00286143">
        <w:rPr>
          <w:spacing w:val="-8"/>
          <w:sz w:val="24"/>
          <w:szCs w:val="24"/>
          <w:lang w:val="da-DK"/>
        </w:rPr>
        <w:t xml:space="preserve"> </w:t>
      </w:r>
      <w:r w:rsidRPr="00286143">
        <w:rPr>
          <w:sz w:val="24"/>
          <w:szCs w:val="24"/>
          <w:lang w:val="da-DK"/>
        </w:rPr>
        <w:t>påvirkning</w:t>
      </w:r>
      <w:r w:rsidRPr="00286143">
        <w:rPr>
          <w:spacing w:val="-8"/>
          <w:sz w:val="24"/>
          <w:szCs w:val="24"/>
          <w:lang w:val="da-DK"/>
        </w:rPr>
        <w:t xml:space="preserve"> </w:t>
      </w:r>
      <w:r w:rsidRPr="00286143">
        <w:rPr>
          <w:sz w:val="24"/>
          <w:szCs w:val="24"/>
          <w:lang w:val="da-DK"/>
        </w:rPr>
        <w:t>af</w:t>
      </w:r>
      <w:r w:rsidRPr="00286143">
        <w:rPr>
          <w:spacing w:val="21"/>
          <w:sz w:val="24"/>
          <w:szCs w:val="24"/>
          <w:lang w:val="da-DK"/>
        </w:rPr>
        <w:t xml:space="preserve"> </w:t>
      </w:r>
      <w:r w:rsidRPr="00286143">
        <w:rPr>
          <w:sz w:val="24"/>
          <w:szCs w:val="24"/>
          <w:lang w:val="da-DK"/>
        </w:rPr>
        <w:t>suppression af ovulationen.</w:t>
      </w:r>
      <w:r w:rsidRPr="00286143">
        <w:rPr>
          <w:spacing w:val="-13"/>
          <w:sz w:val="24"/>
          <w:szCs w:val="24"/>
          <w:lang w:val="da-DK"/>
        </w:rPr>
        <w:t xml:space="preserve"> </w:t>
      </w:r>
      <w:r w:rsidRPr="00286143">
        <w:rPr>
          <w:sz w:val="24"/>
          <w:szCs w:val="24"/>
          <w:lang w:val="da-DK"/>
        </w:rPr>
        <w:t>Der var generelt</w:t>
      </w:r>
      <w:r w:rsidRPr="00286143">
        <w:rPr>
          <w:spacing w:val="-2"/>
          <w:sz w:val="24"/>
          <w:szCs w:val="24"/>
          <w:lang w:val="da-DK"/>
        </w:rPr>
        <w:t xml:space="preserve"> </w:t>
      </w:r>
      <w:r w:rsidRPr="00286143">
        <w:rPr>
          <w:sz w:val="24"/>
          <w:szCs w:val="24"/>
          <w:lang w:val="da-DK"/>
        </w:rPr>
        <w:t>ingen ændring i profilerne for</w:t>
      </w:r>
      <w:r w:rsidRPr="00286143">
        <w:rPr>
          <w:spacing w:val="-3"/>
          <w:sz w:val="24"/>
          <w:szCs w:val="24"/>
          <w:lang w:val="da-DK"/>
        </w:rPr>
        <w:t xml:space="preserve"> </w:t>
      </w:r>
      <w:r w:rsidRPr="00286143">
        <w:rPr>
          <w:sz w:val="24"/>
          <w:szCs w:val="24"/>
          <w:lang w:val="da-DK"/>
        </w:rPr>
        <w:t>koncentration-tid</w:t>
      </w:r>
      <w:r w:rsidRPr="00286143">
        <w:rPr>
          <w:spacing w:val="-12"/>
          <w:sz w:val="24"/>
          <w:szCs w:val="24"/>
          <w:lang w:val="da-DK"/>
        </w:rPr>
        <w:t xml:space="preserve"> </w:t>
      </w:r>
      <w:r w:rsidRPr="00286143">
        <w:rPr>
          <w:sz w:val="24"/>
          <w:szCs w:val="24"/>
          <w:lang w:val="da-DK"/>
        </w:rPr>
        <w:t>af</w:t>
      </w:r>
      <w:r w:rsidRPr="00286143">
        <w:rPr>
          <w:spacing w:val="-3"/>
          <w:sz w:val="24"/>
          <w:szCs w:val="24"/>
          <w:lang w:val="da-DK"/>
        </w:rPr>
        <w:t xml:space="preserve"> </w:t>
      </w:r>
      <w:r w:rsidRPr="00286143">
        <w:rPr>
          <w:sz w:val="24"/>
          <w:szCs w:val="24"/>
          <w:lang w:val="da-DK"/>
        </w:rPr>
        <w:t>de endogene markører</w:t>
      </w:r>
      <w:r w:rsidRPr="00286143">
        <w:rPr>
          <w:spacing w:val="-3"/>
          <w:sz w:val="24"/>
          <w:szCs w:val="24"/>
          <w:lang w:val="da-DK"/>
        </w:rPr>
        <w:t xml:space="preserve"> </w:t>
      </w:r>
      <w:r w:rsidRPr="00286143">
        <w:rPr>
          <w:sz w:val="24"/>
          <w:szCs w:val="24"/>
          <w:lang w:val="da-DK"/>
        </w:rPr>
        <w:t>estradiol, progesteron, luteiniserende hormon (LH),</w:t>
      </w:r>
      <w:r w:rsidRPr="00286143">
        <w:rPr>
          <w:spacing w:val="40"/>
          <w:sz w:val="24"/>
          <w:szCs w:val="24"/>
          <w:lang w:val="da-DK"/>
        </w:rPr>
        <w:t xml:space="preserve"> </w:t>
      </w:r>
      <w:r w:rsidRPr="00286143">
        <w:rPr>
          <w:sz w:val="24"/>
          <w:szCs w:val="24"/>
          <w:lang w:val="da-DK"/>
        </w:rPr>
        <w:t>follikelstimulerende</w:t>
      </w:r>
      <w:r w:rsidRPr="00286143">
        <w:rPr>
          <w:spacing w:val="40"/>
          <w:sz w:val="24"/>
          <w:szCs w:val="24"/>
          <w:lang w:val="da-DK"/>
        </w:rPr>
        <w:t xml:space="preserve"> </w:t>
      </w:r>
      <w:r w:rsidRPr="00286143">
        <w:rPr>
          <w:sz w:val="24"/>
          <w:szCs w:val="24"/>
          <w:lang w:val="da-DK"/>
        </w:rPr>
        <w:t>hormon</w:t>
      </w:r>
      <w:r w:rsidRPr="00286143">
        <w:rPr>
          <w:spacing w:val="40"/>
          <w:sz w:val="24"/>
          <w:szCs w:val="24"/>
          <w:lang w:val="da-DK"/>
        </w:rPr>
        <w:t xml:space="preserve"> </w:t>
      </w:r>
      <w:r w:rsidRPr="00286143">
        <w:rPr>
          <w:sz w:val="24"/>
          <w:szCs w:val="24"/>
          <w:lang w:val="da-DK"/>
        </w:rPr>
        <w:t>(FSH)</w:t>
      </w:r>
      <w:r w:rsidRPr="00286143">
        <w:rPr>
          <w:spacing w:val="40"/>
          <w:sz w:val="24"/>
          <w:szCs w:val="24"/>
          <w:lang w:val="da-DK"/>
        </w:rPr>
        <w:t xml:space="preserve"> </w:t>
      </w:r>
      <w:r w:rsidRPr="00286143">
        <w:rPr>
          <w:sz w:val="24"/>
          <w:szCs w:val="24"/>
          <w:lang w:val="da-DK"/>
        </w:rPr>
        <w:t>og</w:t>
      </w:r>
      <w:r w:rsidRPr="00286143">
        <w:rPr>
          <w:spacing w:val="40"/>
          <w:sz w:val="24"/>
          <w:szCs w:val="24"/>
          <w:lang w:val="da-DK"/>
        </w:rPr>
        <w:t xml:space="preserve"> </w:t>
      </w:r>
      <w:r w:rsidRPr="00286143">
        <w:rPr>
          <w:sz w:val="24"/>
          <w:szCs w:val="24"/>
          <w:lang w:val="da-DK"/>
        </w:rPr>
        <w:t>kønshormonbindende</w:t>
      </w:r>
      <w:r w:rsidRPr="00286143">
        <w:rPr>
          <w:spacing w:val="40"/>
          <w:sz w:val="24"/>
          <w:szCs w:val="24"/>
          <w:lang w:val="da-DK"/>
        </w:rPr>
        <w:t xml:space="preserve"> </w:t>
      </w:r>
      <w:r w:rsidRPr="00286143">
        <w:rPr>
          <w:sz w:val="24"/>
          <w:szCs w:val="24"/>
          <w:lang w:val="da-DK"/>
        </w:rPr>
        <w:t>globulin</w:t>
      </w:r>
      <w:r w:rsidRPr="00286143">
        <w:rPr>
          <w:spacing w:val="40"/>
          <w:sz w:val="24"/>
          <w:szCs w:val="24"/>
          <w:lang w:val="da-DK"/>
        </w:rPr>
        <w:t xml:space="preserve"> </w:t>
      </w:r>
      <w:r w:rsidRPr="00286143">
        <w:rPr>
          <w:sz w:val="24"/>
          <w:szCs w:val="24"/>
          <w:lang w:val="da-DK"/>
        </w:rPr>
        <w:t>(SHBG).</w:t>
      </w:r>
    </w:p>
    <w:p w14:paraId="119F2C36" w14:textId="77777777" w:rsidR="009260DE" w:rsidRPr="00286143" w:rsidRDefault="009260DE" w:rsidP="00FA70C8">
      <w:pPr>
        <w:tabs>
          <w:tab w:val="left" w:pos="851"/>
        </w:tabs>
        <w:ind w:left="851"/>
        <w:rPr>
          <w:sz w:val="24"/>
          <w:szCs w:val="24"/>
        </w:rPr>
      </w:pPr>
    </w:p>
    <w:p w14:paraId="226FCF1D" w14:textId="77777777" w:rsidR="009260DE" w:rsidRPr="00C84483" w:rsidRDefault="009260DE" w:rsidP="00FA70C8">
      <w:pPr>
        <w:tabs>
          <w:tab w:val="left" w:pos="851"/>
        </w:tabs>
        <w:ind w:left="851" w:hanging="851"/>
        <w:rPr>
          <w:b/>
          <w:sz w:val="24"/>
          <w:szCs w:val="24"/>
        </w:rPr>
      </w:pPr>
      <w:r w:rsidRPr="00C84483">
        <w:rPr>
          <w:b/>
          <w:sz w:val="24"/>
          <w:szCs w:val="24"/>
        </w:rPr>
        <w:t>4.6</w:t>
      </w:r>
      <w:r w:rsidRPr="00C84483">
        <w:rPr>
          <w:b/>
          <w:sz w:val="24"/>
          <w:szCs w:val="24"/>
        </w:rPr>
        <w:tab/>
      </w:r>
      <w:r w:rsidR="0071241E">
        <w:rPr>
          <w:b/>
          <w:sz w:val="24"/>
          <w:szCs w:val="24"/>
        </w:rPr>
        <w:t>Fertilitet, g</w:t>
      </w:r>
      <w:r w:rsidRPr="00C84483">
        <w:rPr>
          <w:b/>
          <w:sz w:val="24"/>
          <w:szCs w:val="24"/>
        </w:rPr>
        <w:t>raviditet og amning</w:t>
      </w:r>
    </w:p>
    <w:p w14:paraId="1CD0BE78" w14:textId="77777777" w:rsidR="00240FA2" w:rsidRPr="00240FA2" w:rsidRDefault="00240FA2" w:rsidP="00FA70C8">
      <w:pPr>
        <w:tabs>
          <w:tab w:val="left" w:pos="851"/>
        </w:tabs>
        <w:ind w:left="851"/>
        <w:rPr>
          <w:b/>
          <w:sz w:val="24"/>
          <w:szCs w:val="24"/>
          <w:lang w:val="nn-NO"/>
        </w:rPr>
      </w:pPr>
    </w:p>
    <w:p w14:paraId="0F27B17A" w14:textId="77777777" w:rsidR="00240FA2" w:rsidRPr="00240FA2" w:rsidRDefault="00240FA2" w:rsidP="00FA70C8">
      <w:pPr>
        <w:tabs>
          <w:tab w:val="left" w:pos="851"/>
        </w:tabs>
        <w:ind w:left="851"/>
        <w:rPr>
          <w:sz w:val="24"/>
          <w:szCs w:val="24"/>
          <w:lang w:val="nn-NO"/>
        </w:rPr>
      </w:pPr>
      <w:r w:rsidRPr="00240FA2">
        <w:rPr>
          <w:sz w:val="24"/>
          <w:szCs w:val="24"/>
          <w:u w:val="single"/>
          <w:lang w:val="nn-NO"/>
        </w:rPr>
        <w:t>Kvinder i den fødedygtige alder</w:t>
      </w:r>
    </w:p>
    <w:p w14:paraId="51EA2741" w14:textId="6C064CA1" w:rsidR="00240FA2" w:rsidRPr="00240FA2" w:rsidRDefault="00240FA2" w:rsidP="00FA70C8">
      <w:pPr>
        <w:tabs>
          <w:tab w:val="left" w:pos="851"/>
        </w:tabs>
        <w:ind w:left="851"/>
        <w:rPr>
          <w:sz w:val="24"/>
          <w:szCs w:val="24"/>
        </w:rPr>
      </w:pPr>
      <w:r w:rsidRPr="00240FA2">
        <w:rPr>
          <w:sz w:val="24"/>
          <w:szCs w:val="24"/>
        </w:rPr>
        <w:t xml:space="preserve">Læger skal drøfte familiestiftelse og prævention med kvinder i den fødedygtige alder, som tager brivaracetam (se </w:t>
      </w:r>
      <w:r>
        <w:rPr>
          <w:sz w:val="24"/>
          <w:szCs w:val="24"/>
        </w:rPr>
        <w:t>"</w:t>
      </w:r>
      <w:r w:rsidRPr="00240FA2">
        <w:rPr>
          <w:sz w:val="24"/>
          <w:szCs w:val="24"/>
        </w:rPr>
        <w:t>Graviditet</w:t>
      </w:r>
      <w:r>
        <w:rPr>
          <w:sz w:val="24"/>
          <w:szCs w:val="24"/>
        </w:rPr>
        <w:t>"</w:t>
      </w:r>
      <w:r w:rsidRPr="00240FA2">
        <w:rPr>
          <w:sz w:val="24"/>
          <w:szCs w:val="24"/>
        </w:rPr>
        <w:t>).</w:t>
      </w:r>
    </w:p>
    <w:p w14:paraId="1EF0CB39" w14:textId="77777777" w:rsidR="00240FA2" w:rsidRPr="00240FA2" w:rsidRDefault="00240FA2" w:rsidP="00FA70C8">
      <w:pPr>
        <w:tabs>
          <w:tab w:val="left" w:pos="851"/>
        </w:tabs>
        <w:ind w:left="851"/>
        <w:rPr>
          <w:sz w:val="24"/>
          <w:szCs w:val="24"/>
        </w:rPr>
      </w:pPr>
      <w:r w:rsidRPr="00240FA2">
        <w:rPr>
          <w:sz w:val="24"/>
          <w:szCs w:val="24"/>
        </w:rPr>
        <w:t>Hvis en kvinde beslutter sig for at blive gravid, bør anvendelsen af brivaracetam omhyggeligt revurderes.</w:t>
      </w:r>
    </w:p>
    <w:p w14:paraId="16B10A26" w14:textId="77777777" w:rsidR="00240FA2" w:rsidRPr="00240FA2" w:rsidRDefault="00240FA2" w:rsidP="00FA70C8">
      <w:pPr>
        <w:tabs>
          <w:tab w:val="left" w:pos="851"/>
        </w:tabs>
        <w:ind w:left="851"/>
        <w:rPr>
          <w:sz w:val="24"/>
          <w:szCs w:val="24"/>
        </w:rPr>
      </w:pPr>
    </w:p>
    <w:p w14:paraId="20DF0F60" w14:textId="77777777" w:rsidR="00240FA2" w:rsidRPr="00240FA2" w:rsidRDefault="00240FA2" w:rsidP="00FA70C8">
      <w:pPr>
        <w:tabs>
          <w:tab w:val="left" w:pos="851"/>
        </w:tabs>
        <w:ind w:left="851"/>
        <w:rPr>
          <w:sz w:val="24"/>
          <w:szCs w:val="24"/>
        </w:rPr>
      </w:pPr>
      <w:r w:rsidRPr="00240FA2">
        <w:rPr>
          <w:sz w:val="24"/>
          <w:szCs w:val="24"/>
          <w:u w:val="single"/>
        </w:rPr>
        <w:t>Graviditet</w:t>
      </w:r>
    </w:p>
    <w:p w14:paraId="285D98DD" w14:textId="77777777" w:rsidR="00240FA2" w:rsidRPr="00240FA2" w:rsidRDefault="00240FA2" w:rsidP="00FA70C8">
      <w:pPr>
        <w:tabs>
          <w:tab w:val="left" w:pos="851"/>
        </w:tabs>
        <w:ind w:left="851"/>
        <w:rPr>
          <w:sz w:val="24"/>
          <w:szCs w:val="24"/>
        </w:rPr>
      </w:pPr>
    </w:p>
    <w:p w14:paraId="29BE1899" w14:textId="77777777" w:rsidR="00240FA2" w:rsidRPr="00240FA2" w:rsidRDefault="00240FA2" w:rsidP="00FA70C8">
      <w:pPr>
        <w:tabs>
          <w:tab w:val="left" w:pos="851"/>
        </w:tabs>
        <w:ind w:left="851"/>
        <w:rPr>
          <w:i/>
          <w:sz w:val="24"/>
          <w:szCs w:val="24"/>
        </w:rPr>
      </w:pPr>
      <w:r w:rsidRPr="00240FA2">
        <w:rPr>
          <w:i/>
          <w:sz w:val="24"/>
          <w:szCs w:val="24"/>
        </w:rPr>
        <w:t>Risici forbundet med epilepsi og antiepileptiske lægemidler generelt</w:t>
      </w:r>
    </w:p>
    <w:p w14:paraId="7CC275E7" w14:textId="77777777" w:rsidR="00240FA2" w:rsidRPr="00240FA2" w:rsidRDefault="00240FA2" w:rsidP="00FA70C8">
      <w:pPr>
        <w:tabs>
          <w:tab w:val="left" w:pos="851"/>
        </w:tabs>
        <w:ind w:left="851"/>
        <w:rPr>
          <w:sz w:val="24"/>
          <w:szCs w:val="24"/>
        </w:rPr>
      </w:pPr>
      <w:r w:rsidRPr="00240FA2">
        <w:rPr>
          <w:sz w:val="24"/>
          <w:szCs w:val="24"/>
        </w:rPr>
        <w:t xml:space="preserve">For alle antiepileptika er det blevet påvist, at prævalensen af misdannelser hos børn af kvinder med epilepsi er to til tre gange højere end de ca. 3 % for den generelle population. Der er observeret en stigning af misdannelser ved polyterapi i den behandlede population, men det er ikke blevet belyst i hvilket omfang behandlingen og/eller den underliggende </w:t>
      </w:r>
      <w:r w:rsidRPr="00240FA2">
        <w:rPr>
          <w:sz w:val="24"/>
          <w:szCs w:val="24"/>
        </w:rPr>
        <w:lastRenderedPageBreak/>
        <w:t>sygdom er ansvarlig. Seponering af behandling med antiepileptika kan medføre forværring af sygdommen, hvilket kan være skadelig for moderen og fosteret.</w:t>
      </w:r>
    </w:p>
    <w:p w14:paraId="4B321455" w14:textId="77777777" w:rsidR="00240FA2" w:rsidRPr="00240FA2" w:rsidRDefault="00240FA2" w:rsidP="00FA70C8">
      <w:pPr>
        <w:tabs>
          <w:tab w:val="left" w:pos="851"/>
        </w:tabs>
        <w:ind w:left="851"/>
        <w:rPr>
          <w:sz w:val="24"/>
          <w:szCs w:val="24"/>
        </w:rPr>
      </w:pPr>
    </w:p>
    <w:p w14:paraId="5B42CCA1" w14:textId="77777777" w:rsidR="00240FA2" w:rsidRPr="00240FA2" w:rsidRDefault="00240FA2" w:rsidP="00FA70C8">
      <w:pPr>
        <w:tabs>
          <w:tab w:val="left" w:pos="851"/>
        </w:tabs>
        <w:ind w:left="851"/>
        <w:rPr>
          <w:i/>
          <w:sz w:val="24"/>
          <w:szCs w:val="24"/>
        </w:rPr>
      </w:pPr>
      <w:r w:rsidRPr="00240FA2">
        <w:rPr>
          <w:i/>
          <w:sz w:val="24"/>
          <w:szCs w:val="24"/>
        </w:rPr>
        <w:t>Risici forbundet med brivaracetam</w:t>
      </w:r>
    </w:p>
    <w:p w14:paraId="2CB12ED5" w14:textId="77777777" w:rsidR="00240FA2" w:rsidRPr="00240FA2" w:rsidRDefault="00240FA2" w:rsidP="00FA70C8">
      <w:pPr>
        <w:tabs>
          <w:tab w:val="left" w:pos="851"/>
        </w:tabs>
        <w:ind w:left="851"/>
        <w:rPr>
          <w:sz w:val="24"/>
          <w:szCs w:val="24"/>
        </w:rPr>
      </w:pPr>
      <w:r w:rsidRPr="00240FA2">
        <w:rPr>
          <w:sz w:val="24"/>
          <w:szCs w:val="24"/>
        </w:rPr>
        <w:t>Der foreligger begrænsede data vedrørende brug af brivaracetam hos gravide kvinder. Der findes ingen data vedrørende placentapassage hos mennesker, men det blev vist, at brivaracetam let krydser placenta hos rotter (se pkt. 5.3). Den potentielle risiko for mennesker er ikke kendt. Dyrestudier har ikke påvist teratogent potentiale for brivaracetam (se pkt. 5.3).</w:t>
      </w:r>
    </w:p>
    <w:p w14:paraId="245E5BE6" w14:textId="77777777" w:rsidR="00240FA2" w:rsidRPr="00240FA2" w:rsidRDefault="00240FA2" w:rsidP="00FA70C8">
      <w:pPr>
        <w:tabs>
          <w:tab w:val="left" w:pos="851"/>
        </w:tabs>
        <w:ind w:left="851"/>
        <w:rPr>
          <w:sz w:val="24"/>
          <w:szCs w:val="24"/>
        </w:rPr>
      </w:pPr>
    </w:p>
    <w:p w14:paraId="52F85B13" w14:textId="77777777" w:rsidR="00240FA2" w:rsidRPr="00240FA2" w:rsidRDefault="00240FA2" w:rsidP="00FA70C8">
      <w:pPr>
        <w:tabs>
          <w:tab w:val="left" w:pos="851"/>
        </w:tabs>
        <w:ind w:left="851"/>
        <w:rPr>
          <w:sz w:val="24"/>
          <w:szCs w:val="24"/>
        </w:rPr>
      </w:pPr>
      <w:r w:rsidRPr="00240FA2">
        <w:rPr>
          <w:sz w:val="24"/>
          <w:szCs w:val="24"/>
        </w:rPr>
        <w:t>Brivaracetam blev brugt som tillægsbehandling i kliniske studier, og når det blev brugt sammen med carbamazepin, fremkaldte det en dosisrelateret stigning i koncentrationen af den aktive metabolit carbamazepinepoxid (se pkt. 4.5). Der er ikke tilstrækkelige data til at bestemme den kliniske betydning af denne virkning på graviditeten.</w:t>
      </w:r>
    </w:p>
    <w:p w14:paraId="1CCABD8C" w14:textId="77777777" w:rsidR="00240FA2" w:rsidRPr="00240FA2" w:rsidRDefault="00240FA2" w:rsidP="00FA70C8">
      <w:pPr>
        <w:tabs>
          <w:tab w:val="left" w:pos="851"/>
        </w:tabs>
        <w:ind w:left="851"/>
        <w:rPr>
          <w:sz w:val="24"/>
          <w:szCs w:val="24"/>
        </w:rPr>
      </w:pPr>
      <w:r w:rsidRPr="00240FA2">
        <w:rPr>
          <w:sz w:val="24"/>
          <w:szCs w:val="24"/>
        </w:rPr>
        <w:t>Af forsigtighedshensyn bør brivaracetam ikke anvendes under graviditet, medmindre det er klinisk nødvendigt, dvs. (hvis fordelene for moderen klart opvejer den potentielle risiko for fosteret).</w:t>
      </w:r>
    </w:p>
    <w:p w14:paraId="28D66EF0" w14:textId="77777777" w:rsidR="00240FA2" w:rsidRPr="00240FA2" w:rsidRDefault="00240FA2" w:rsidP="00FA70C8">
      <w:pPr>
        <w:tabs>
          <w:tab w:val="left" w:pos="851"/>
        </w:tabs>
        <w:ind w:left="851"/>
        <w:rPr>
          <w:sz w:val="24"/>
          <w:szCs w:val="24"/>
        </w:rPr>
      </w:pPr>
    </w:p>
    <w:p w14:paraId="456AC72D" w14:textId="77777777" w:rsidR="00240FA2" w:rsidRPr="00240FA2" w:rsidRDefault="00240FA2" w:rsidP="00FA70C8">
      <w:pPr>
        <w:tabs>
          <w:tab w:val="left" w:pos="851"/>
        </w:tabs>
        <w:ind w:left="851"/>
        <w:rPr>
          <w:sz w:val="24"/>
          <w:szCs w:val="24"/>
        </w:rPr>
      </w:pPr>
      <w:r w:rsidRPr="00240FA2">
        <w:rPr>
          <w:sz w:val="24"/>
          <w:szCs w:val="24"/>
          <w:u w:val="single"/>
        </w:rPr>
        <w:t>Amning</w:t>
      </w:r>
    </w:p>
    <w:p w14:paraId="2960D027" w14:textId="46AA63EE" w:rsidR="00240FA2" w:rsidRDefault="00240FA2" w:rsidP="00FA70C8">
      <w:pPr>
        <w:tabs>
          <w:tab w:val="left" w:pos="851"/>
        </w:tabs>
        <w:ind w:left="851"/>
        <w:rPr>
          <w:sz w:val="24"/>
          <w:szCs w:val="24"/>
        </w:rPr>
      </w:pPr>
      <w:r w:rsidRPr="00240FA2">
        <w:rPr>
          <w:sz w:val="24"/>
          <w:szCs w:val="24"/>
        </w:rPr>
        <w:t>Brivaracetam udskilles i human mælk. Det skal besluttes, om amning eller behandling med brivaracetam skal ophøre, idet der tages højde for de terapeutiske fordele for moderen. I tilfælde af samtidig administration af brivaracetam og carbamazepin kan mængden af carbamazepinepoxid i modermælken stige. Der er ikke tilstrækkelige data til at bestemme den kliniske betydning.</w:t>
      </w:r>
    </w:p>
    <w:p w14:paraId="11C87396" w14:textId="77777777" w:rsidR="00240FA2" w:rsidRPr="00240FA2" w:rsidRDefault="00240FA2" w:rsidP="00FA70C8">
      <w:pPr>
        <w:tabs>
          <w:tab w:val="left" w:pos="851"/>
        </w:tabs>
        <w:ind w:left="851"/>
        <w:rPr>
          <w:sz w:val="24"/>
          <w:szCs w:val="24"/>
        </w:rPr>
      </w:pPr>
    </w:p>
    <w:p w14:paraId="021E3726" w14:textId="77777777" w:rsidR="00240FA2" w:rsidRPr="00240FA2" w:rsidRDefault="00240FA2" w:rsidP="00FA70C8">
      <w:pPr>
        <w:tabs>
          <w:tab w:val="left" w:pos="851"/>
        </w:tabs>
        <w:ind w:left="851"/>
        <w:rPr>
          <w:sz w:val="24"/>
          <w:szCs w:val="24"/>
        </w:rPr>
      </w:pPr>
      <w:r w:rsidRPr="00240FA2">
        <w:rPr>
          <w:sz w:val="24"/>
          <w:szCs w:val="24"/>
          <w:u w:val="single"/>
        </w:rPr>
        <w:t>Fertilitet</w:t>
      </w:r>
    </w:p>
    <w:p w14:paraId="5C364B26" w14:textId="77777777" w:rsidR="00240FA2" w:rsidRPr="00240FA2" w:rsidRDefault="00240FA2" w:rsidP="00FA70C8">
      <w:pPr>
        <w:tabs>
          <w:tab w:val="left" w:pos="851"/>
        </w:tabs>
        <w:ind w:left="851"/>
        <w:rPr>
          <w:sz w:val="24"/>
          <w:szCs w:val="24"/>
        </w:rPr>
      </w:pPr>
      <w:r w:rsidRPr="00240FA2">
        <w:rPr>
          <w:sz w:val="24"/>
          <w:szCs w:val="24"/>
        </w:rPr>
        <w:t>Der er ingen tilgængelige data vedrørende brivaracetams virkning på fertilitet. Hos rotter havde brivaracetam ingen virkning på fertilitet (se pkt. 5.3).</w:t>
      </w:r>
    </w:p>
    <w:p w14:paraId="7FEAD904" w14:textId="77777777" w:rsidR="009260DE" w:rsidRPr="00C84483" w:rsidRDefault="009260DE" w:rsidP="00FA70C8">
      <w:pPr>
        <w:tabs>
          <w:tab w:val="left" w:pos="851"/>
        </w:tabs>
        <w:ind w:left="851"/>
        <w:rPr>
          <w:sz w:val="24"/>
          <w:szCs w:val="24"/>
        </w:rPr>
      </w:pPr>
    </w:p>
    <w:p w14:paraId="6F9464C3" w14:textId="77777777" w:rsidR="009260DE" w:rsidRPr="00C84483" w:rsidRDefault="009260DE" w:rsidP="00FA70C8">
      <w:pPr>
        <w:tabs>
          <w:tab w:val="left" w:pos="851"/>
        </w:tabs>
        <w:ind w:left="851" w:hanging="851"/>
        <w:rPr>
          <w:b/>
          <w:sz w:val="24"/>
          <w:szCs w:val="24"/>
        </w:rPr>
      </w:pPr>
      <w:r w:rsidRPr="00C84483">
        <w:rPr>
          <w:b/>
          <w:sz w:val="24"/>
          <w:szCs w:val="24"/>
        </w:rPr>
        <w:t>4.7</w:t>
      </w:r>
      <w:r w:rsidRPr="00C84483">
        <w:rPr>
          <w:b/>
          <w:sz w:val="24"/>
          <w:szCs w:val="24"/>
        </w:rPr>
        <w:tab/>
        <w:t xml:space="preserve">Virkning på evnen til at føre motorkøretøj </w:t>
      </w:r>
      <w:r w:rsidR="0071241E">
        <w:rPr>
          <w:b/>
          <w:sz w:val="24"/>
          <w:szCs w:val="24"/>
        </w:rPr>
        <w:t>og</w:t>
      </w:r>
      <w:r w:rsidRPr="00C84483">
        <w:rPr>
          <w:b/>
          <w:sz w:val="24"/>
          <w:szCs w:val="24"/>
        </w:rPr>
        <w:t xml:space="preserve"> betjene maskiner</w:t>
      </w:r>
    </w:p>
    <w:p w14:paraId="05FF4E91" w14:textId="77777777" w:rsidR="00240FA2" w:rsidRDefault="00240FA2" w:rsidP="00FA70C8">
      <w:pPr>
        <w:tabs>
          <w:tab w:val="left" w:pos="851"/>
        </w:tabs>
        <w:ind w:left="851"/>
        <w:rPr>
          <w:sz w:val="24"/>
          <w:szCs w:val="24"/>
          <w:lang w:val="nn-NO"/>
        </w:rPr>
      </w:pPr>
      <w:r>
        <w:rPr>
          <w:sz w:val="24"/>
          <w:szCs w:val="24"/>
          <w:lang w:val="nn-NO"/>
        </w:rPr>
        <w:t>Ikke mærkning.</w:t>
      </w:r>
    </w:p>
    <w:p w14:paraId="568E7E8C" w14:textId="4F5EE18A" w:rsidR="00240FA2" w:rsidRPr="00240FA2" w:rsidRDefault="00240FA2" w:rsidP="00FA70C8">
      <w:pPr>
        <w:tabs>
          <w:tab w:val="left" w:pos="851"/>
        </w:tabs>
        <w:ind w:left="851"/>
        <w:rPr>
          <w:sz w:val="24"/>
          <w:szCs w:val="24"/>
          <w:lang w:val="nn-NO"/>
        </w:rPr>
      </w:pPr>
      <w:r w:rsidRPr="00240FA2">
        <w:rPr>
          <w:sz w:val="24"/>
          <w:szCs w:val="24"/>
          <w:lang w:val="nn-NO"/>
        </w:rPr>
        <w:t>Brivaracetam påvirker i mindre grad eller i moderat grad evnen til at føre motorkøretøj og betjene maskiner.</w:t>
      </w:r>
    </w:p>
    <w:p w14:paraId="33999933" w14:textId="77777777" w:rsidR="00240FA2" w:rsidRPr="00240FA2" w:rsidRDefault="00240FA2" w:rsidP="00FA70C8">
      <w:pPr>
        <w:tabs>
          <w:tab w:val="left" w:pos="851"/>
        </w:tabs>
        <w:ind w:left="851"/>
        <w:rPr>
          <w:sz w:val="24"/>
          <w:szCs w:val="24"/>
        </w:rPr>
      </w:pPr>
      <w:r w:rsidRPr="00240FA2">
        <w:rPr>
          <w:sz w:val="24"/>
          <w:szCs w:val="24"/>
        </w:rPr>
        <w:t>Da den individuelle følsomhed kan være forskellig, kan nogle patienter opleve døsighed, svimmelhed eller andre CNS-relaterede symptomer. Patienter skal rådes til at udvise forsigtighed ved kørsel eller betjening af potentielt farlige maskiner, indtil de er fortrolige med brivaracetams indvirkning på deres evne til at udføre sådanne aktiviteter.</w:t>
      </w:r>
    </w:p>
    <w:p w14:paraId="021DBD2A" w14:textId="77777777" w:rsidR="009260DE" w:rsidRPr="00C84483" w:rsidRDefault="009260DE" w:rsidP="00FA70C8">
      <w:pPr>
        <w:tabs>
          <w:tab w:val="left" w:pos="851"/>
        </w:tabs>
        <w:ind w:left="851"/>
        <w:rPr>
          <w:sz w:val="24"/>
          <w:szCs w:val="24"/>
        </w:rPr>
      </w:pPr>
    </w:p>
    <w:p w14:paraId="49EE93E1" w14:textId="77777777" w:rsidR="009260DE" w:rsidRPr="00C84483" w:rsidRDefault="009260DE" w:rsidP="00FA70C8">
      <w:pPr>
        <w:tabs>
          <w:tab w:val="left" w:pos="851"/>
        </w:tabs>
        <w:ind w:left="851" w:hanging="851"/>
        <w:rPr>
          <w:b/>
          <w:sz w:val="24"/>
          <w:szCs w:val="24"/>
        </w:rPr>
      </w:pPr>
      <w:r w:rsidRPr="00C84483">
        <w:rPr>
          <w:b/>
          <w:sz w:val="24"/>
          <w:szCs w:val="24"/>
        </w:rPr>
        <w:t>4.8</w:t>
      </w:r>
      <w:r w:rsidRPr="00C84483">
        <w:rPr>
          <w:b/>
          <w:sz w:val="24"/>
          <w:szCs w:val="24"/>
        </w:rPr>
        <w:tab/>
        <w:t>Bivirkninger</w:t>
      </w:r>
    </w:p>
    <w:p w14:paraId="6DA09E75" w14:textId="77777777" w:rsidR="006F7E86" w:rsidRDefault="006F7E86" w:rsidP="00FA70C8">
      <w:pPr>
        <w:ind w:left="851"/>
        <w:rPr>
          <w:sz w:val="24"/>
          <w:szCs w:val="24"/>
        </w:rPr>
      </w:pPr>
    </w:p>
    <w:p w14:paraId="5739D625" w14:textId="46CE2650" w:rsidR="006F7E86" w:rsidRPr="006F7E86" w:rsidRDefault="006F7E86" w:rsidP="00FA70C8">
      <w:pPr>
        <w:ind w:left="851"/>
        <w:rPr>
          <w:sz w:val="24"/>
          <w:szCs w:val="24"/>
          <w:u w:val="single"/>
        </w:rPr>
      </w:pPr>
      <w:r w:rsidRPr="006F7E86">
        <w:rPr>
          <w:sz w:val="24"/>
          <w:szCs w:val="24"/>
          <w:u w:val="single"/>
        </w:rPr>
        <w:t>Sammendrag</w:t>
      </w:r>
      <w:r w:rsidRPr="006F7E86">
        <w:rPr>
          <w:spacing w:val="22"/>
          <w:sz w:val="24"/>
          <w:szCs w:val="24"/>
          <w:u w:val="single"/>
        </w:rPr>
        <w:t xml:space="preserve"> </w:t>
      </w:r>
      <w:r w:rsidRPr="006F7E86">
        <w:rPr>
          <w:sz w:val="24"/>
          <w:szCs w:val="24"/>
          <w:u w:val="single"/>
        </w:rPr>
        <w:t>af</w:t>
      </w:r>
      <w:r w:rsidRPr="006F7E86">
        <w:rPr>
          <w:spacing w:val="57"/>
          <w:sz w:val="24"/>
          <w:szCs w:val="24"/>
          <w:u w:val="single"/>
        </w:rPr>
        <w:t xml:space="preserve"> </w:t>
      </w:r>
      <w:r w:rsidRPr="006F7E86">
        <w:rPr>
          <w:sz w:val="24"/>
          <w:szCs w:val="24"/>
          <w:u w:val="single"/>
        </w:rPr>
        <w:t>sikkerhedsprofilen</w:t>
      </w:r>
    </w:p>
    <w:p w14:paraId="0595AE0C" w14:textId="77777777" w:rsidR="006F7E86" w:rsidRPr="006F7E86" w:rsidRDefault="006F7E86" w:rsidP="00FA70C8">
      <w:pPr>
        <w:ind w:left="851"/>
        <w:rPr>
          <w:sz w:val="24"/>
          <w:szCs w:val="24"/>
        </w:rPr>
      </w:pPr>
      <w:r w:rsidRPr="006F7E86">
        <w:rPr>
          <w:sz w:val="24"/>
          <w:szCs w:val="24"/>
        </w:rPr>
        <w:t>De hyppigst indberettede bivirkninger (&gt;10 %) med</w:t>
      </w:r>
      <w:r w:rsidRPr="006F7E86">
        <w:rPr>
          <w:spacing w:val="-1"/>
          <w:sz w:val="24"/>
          <w:szCs w:val="24"/>
        </w:rPr>
        <w:t xml:space="preserve"> </w:t>
      </w:r>
      <w:r w:rsidRPr="006F7E86">
        <w:rPr>
          <w:sz w:val="24"/>
          <w:szCs w:val="24"/>
        </w:rPr>
        <w:t>brivaracetambehandling var: døsighed</w:t>
      </w:r>
      <w:r w:rsidRPr="006F7E86">
        <w:rPr>
          <w:spacing w:val="40"/>
          <w:sz w:val="24"/>
          <w:szCs w:val="24"/>
        </w:rPr>
        <w:t xml:space="preserve"> </w:t>
      </w:r>
      <w:r w:rsidRPr="006F7E86">
        <w:rPr>
          <w:sz w:val="24"/>
          <w:szCs w:val="24"/>
        </w:rPr>
        <w:t>(14,3</w:t>
      </w:r>
      <w:r w:rsidRPr="006F7E86">
        <w:rPr>
          <w:spacing w:val="40"/>
          <w:sz w:val="24"/>
          <w:szCs w:val="24"/>
        </w:rPr>
        <w:t xml:space="preserve"> </w:t>
      </w:r>
      <w:r w:rsidRPr="006F7E86">
        <w:rPr>
          <w:sz w:val="24"/>
          <w:szCs w:val="24"/>
        </w:rPr>
        <w:t>%) og</w:t>
      </w:r>
      <w:r w:rsidRPr="006F7E86">
        <w:rPr>
          <w:spacing w:val="-4"/>
          <w:sz w:val="24"/>
          <w:szCs w:val="24"/>
        </w:rPr>
        <w:t xml:space="preserve"> </w:t>
      </w:r>
      <w:r w:rsidRPr="006F7E86">
        <w:rPr>
          <w:sz w:val="24"/>
          <w:szCs w:val="24"/>
        </w:rPr>
        <w:t>svimmelhed</w:t>
      </w:r>
      <w:r w:rsidRPr="006F7E86">
        <w:rPr>
          <w:spacing w:val="-4"/>
          <w:sz w:val="24"/>
          <w:szCs w:val="24"/>
        </w:rPr>
        <w:t xml:space="preserve"> </w:t>
      </w:r>
      <w:r w:rsidRPr="006F7E86">
        <w:rPr>
          <w:sz w:val="24"/>
          <w:szCs w:val="24"/>
        </w:rPr>
        <w:t>(11,0 %). De var normalt milde til moderate i intensitet. Døsighed og træthed blev rapporteret hyppigere</w:t>
      </w:r>
      <w:r w:rsidRPr="006F7E86">
        <w:rPr>
          <w:spacing w:val="40"/>
          <w:sz w:val="24"/>
          <w:szCs w:val="24"/>
        </w:rPr>
        <w:t xml:space="preserve"> </w:t>
      </w:r>
      <w:r w:rsidRPr="006F7E86">
        <w:rPr>
          <w:sz w:val="24"/>
          <w:szCs w:val="24"/>
        </w:rPr>
        <w:t>i takt med</w:t>
      </w:r>
      <w:r w:rsidRPr="006F7E86">
        <w:rPr>
          <w:spacing w:val="40"/>
          <w:sz w:val="24"/>
          <w:szCs w:val="24"/>
        </w:rPr>
        <w:t xml:space="preserve"> </w:t>
      </w:r>
      <w:r w:rsidRPr="006F7E86">
        <w:rPr>
          <w:sz w:val="24"/>
          <w:szCs w:val="24"/>
        </w:rPr>
        <w:t>stigende</w:t>
      </w:r>
      <w:r w:rsidRPr="006F7E86">
        <w:rPr>
          <w:spacing w:val="40"/>
          <w:sz w:val="24"/>
          <w:szCs w:val="24"/>
        </w:rPr>
        <w:t xml:space="preserve"> </w:t>
      </w:r>
      <w:r w:rsidRPr="006F7E86">
        <w:rPr>
          <w:sz w:val="24"/>
          <w:szCs w:val="24"/>
        </w:rPr>
        <w:t>dosis.</w:t>
      </w:r>
    </w:p>
    <w:p w14:paraId="5A42B65C" w14:textId="77777777" w:rsidR="006F7E86" w:rsidRPr="006F7E86" w:rsidRDefault="006F7E86" w:rsidP="00FA70C8">
      <w:pPr>
        <w:ind w:left="851"/>
        <w:rPr>
          <w:sz w:val="24"/>
          <w:szCs w:val="24"/>
        </w:rPr>
      </w:pPr>
    </w:p>
    <w:p w14:paraId="4C5AC382" w14:textId="2CD6BB7A" w:rsidR="006F7E86" w:rsidRDefault="006F7E86" w:rsidP="00FA70C8">
      <w:pPr>
        <w:ind w:left="851"/>
        <w:rPr>
          <w:sz w:val="24"/>
          <w:szCs w:val="24"/>
        </w:rPr>
      </w:pPr>
      <w:r w:rsidRPr="006F7E86">
        <w:rPr>
          <w:sz w:val="24"/>
          <w:szCs w:val="24"/>
        </w:rPr>
        <w:t>Seponeringsraten</w:t>
      </w:r>
      <w:r w:rsidRPr="006F7E86">
        <w:rPr>
          <w:spacing w:val="31"/>
          <w:sz w:val="24"/>
          <w:szCs w:val="24"/>
        </w:rPr>
        <w:t xml:space="preserve"> </w:t>
      </w:r>
      <w:r w:rsidRPr="006F7E86">
        <w:rPr>
          <w:sz w:val="24"/>
          <w:szCs w:val="24"/>
        </w:rPr>
        <w:t>på</w:t>
      </w:r>
      <w:r w:rsidRPr="006F7E86">
        <w:rPr>
          <w:spacing w:val="30"/>
          <w:sz w:val="24"/>
          <w:szCs w:val="24"/>
        </w:rPr>
        <w:t xml:space="preserve"> </w:t>
      </w:r>
      <w:r w:rsidRPr="006F7E86">
        <w:rPr>
          <w:sz w:val="24"/>
          <w:szCs w:val="24"/>
        </w:rPr>
        <w:t>grund</w:t>
      </w:r>
      <w:r w:rsidRPr="006F7E86">
        <w:rPr>
          <w:spacing w:val="31"/>
          <w:sz w:val="24"/>
          <w:szCs w:val="24"/>
        </w:rPr>
        <w:t xml:space="preserve"> </w:t>
      </w:r>
      <w:r w:rsidRPr="006F7E86">
        <w:rPr>
          <w:sz w:val="24"/>
          <w:szCs w:val="24"/>
        </w:rPr>
        <w:t>af</w:t>
      </w:r>
      <w:r w:rsidRPr="006F7E86">
        <w:rPr>
          <w:spacing w:val="43"/>
          <w:sz w:val="24"/>
          <w:szCs w:val="24"/>
        </w:rPr>
        <w:t xml:space="preserve"> </w:t>
      </w:r>
      <w:r w:rsidRPr="006F7E86">
        <w:rPr>
          <w:sz w:val="24"/>
          <w:szCs w:val="24"/>
        </w:rPr>
        <w:t>bivirkninger</w:t>
      </w:r>
      <w:r w:rsidRPr="006F7E86">
        <w:rPr>
          <w:spacing w:val="22"/>
          <w:sz w:val="24"/>
          <w:szCs w:val="24"/>
        </w:rPr>
        <w:t xml:space="preserve"> </w:t>
      </w:r>
      <w:r w:rsidRPr="006F7E86">
        <w:rPr>
          <w:sz w:val="24"/>
          <w:szCs w:val="24"/>
        </w:rPr>
        <w:t>var</w:t>
      </w:r>
      <w:r w:rsidRPr="006F7E86">
        <w:rPr>
          <w:spacing w:val="23"/>
          <w:sz w:val="24"/>
          <w:szCs w:val="24"/>
        </w:rPr>
        <w:t xml:space="preserve"> </w:t>
      </w:r>
      <w:r w:rsidRPr="006F7E86">
        <w:rPr>
          <w:sz w:val="24"/>
          <w:szCs w:val="24"/>
        </w:rPr>
        <w:t>3,5</w:t>
      </w:r>
      <w:r w:rsidRPr="006F7E86">
        <w:rPr>
          <w:spacing w:val="33"/>
          <w:sz w:val="24"/>
          <w:szCs w:val="24"/>
        </w:rPr>
        <w:t xml:space="preserve"> </w:t>
      </w:r>
      <w:r w:rsidRPr="006F7E86">
        <w:rPr>
          <w:sz w:val="24"/>
          <w:szCs w:val="24"/>
        </w:rPr>
        <w:t>%,</w:t>
      </w:r>
      <w:r w:rsidRPr="006F7E86">
        <w:rPr>
          <w:spacing w:val="27"/>
          <w:sz w:val="24"/>
          <w:szCs w:val="24"/>
        </w:rPr>
        <w:t xml:space="preserve"> </w:t>
      </w:r>
      <w:r w:rsidRPr="006F7E86">
        <w:rPr>
          <w:sz w:val="24"/>
          <w:szCs w:val="24"/>
        </w:rPr>
        <w:t>3,4</w:t>
      </w:r>
      <w:r w:rsidRPr="006F7E86">
        <w:rPr>
          <w:spacing w:val="32"/>
          <w:sz w:val="24"/>
          <w:szCs w:val="24"/>
        </w:rPr>
        <w:t xml:space="preserve"> </w:t>
      </w:r>
      <w:r w:rsidRPr="006F7E86">
        <w:rPr>
          <w:sz w:val="24"/>
          <w:szCs w:val="24"/>
        </w:rPr>
        <w:t>%</w:t>
      </w:r>
      <w:r w:rsidRPr="006F7E86">
        <w:rPr>
          <w:spacing w:val="31"/>
          <w:sz w:val="24"/>
          <w:szCs w:val="24"/>
        </w:rPr>
        <w:t xml:space="preserve"> </w:t>
      </w:r>
      <w:r w:rsidRPr="006F7E86">
        <w:rPr>
          <w:sz w:val="24"/>
          <w:szCs w:val="24"/>
        </w:rPr>
        <w:t>og</w:t>
      </w:r>
      <w:r w:rsidRPr="006F7E86">
        <w:rPr>
          <w:spacing w:val="13"/>
          <w:sz w:val="24"/>
          <w:szCs w:val="24"/>
        </w:rPr>
        <w:t xml:space="preserve"> </w:t>
      </w:r>
      <w:r w:rsidRPr="006F7E86">
        <w:rPr>
          <w:sz w:val="24"/>
          <w:szCs w:val="24"/>
        </w:rPr>
        <w:t>4,0</w:t>
      </w:r>
      <w:r w:rsidRPr="006F7E86">
        <w:rPr>
          <w:spacing w:val="32"/>
          <w:sz w:val="24"/>
          <w:szCs w:val="24"/>
        </w:rPr>
        <w:t xml:space="preserve"> </w:t>
      </w:r>
      <w:r w:rsidRPr="006F7E86">
        <w:rPr>
          <w:sz w:val="24"/>
          <w:szCs w:val="24"/>
        </w:rPr>
        <w:t>%</w:t>
      </w:r>
      <w:r w:rsidRPr="006F7E86">
        <w:rPr>
          <w:spacing w:val="31"/>
          <w:sz w:val="24"/>
          <w:szCs w:val="24"/>
        </w:rPr>
        <w:t xml:space="preserve"> </w:t>
      </w:r>
      <w:r w:rsidRPr="006F7E86">
        <w:rPr>
          <w:sz w:val="24"/>
          <w:szCs w:val="24"/>
        </w:rPr>
        <w:t>for</w:t>
      </w:r>
      <w:r w:rsidRPr="006F7E86">
        <w:rPr>
          <w:spacing w:val="23"/>
          <w:sz w:val="24"/>
          <w:szCs w:val="24"/>
        </w:rPr>
        <w:t xml:space="preserve"> </w:t>
      </w:r>
      <w:r w:rsidRPr="006F7E86">
        <w:rPr>
          <w:sz w:val="24"/>
          <w:szCs w:val="24"/>
        </w:rPr>
        <w:t>doser</w:t>
      </w:r>
      <w:r w:rsidRPr="006F7E86">
        <w:rPr>
          <w:spacing w:val="23"/>
          <w:sz w:val="24"/>
          <w:szCs w:val="24"/>
        </w:rPr>
        <w:t xml:space="preserve"> </w:t>
      </w:r>
      <w:r w:rsidRPr="006F7E86">
        <w:rPr>
          <w:sz w:val="24"/>
          <w:szCs w:val="24"/>
        </w:rPr>
        <w:t>på</w:t>
      </w:r>
      <w:r w:rsidRPr="006F7E86">
        <w:rPr>
          <w:spacing w:val="29"/>
          <w:sz w:val="24"/>
          <w:szCs w:val="24"/>
        </w:rPr>
        <w:t xml:space="preserve"> </w:t>
      </w:r>
      <w:r w:rsidRPr="006F7E86">
        <w:rPr>
          <w:sz w:val="24"/>
          <w:szCs w:val="24"/>
        </w:rPr>
        <w:t>henholdsvis 50 mg/dag, 100 mg/dag</w:t>
      </w:r>
      <w:r w:rsidRPr="006F7E86">
        <w:rPr>
          <w:spacing w:val="-8"/>
          <w:sz w:val="24"/>
          <w:szCs w:val="24"/>
        </w:rPr>
        <w:t xml:space="preserve"> </w:t>
      </w:r>
      <w:r w:rsidRPr="006F7E86">
        <w:rPr>
          <w:sz w:val="24"/>
          <w:szCs w:val="24"/>
        </w:rPr>
        <w:t>og</w:t>
      </w:r>
      <w:r w:rsidRPr="006F7E86">
        <w:rPr>
          <w:spacing w:val="-8"/>
          <w:sz w:val="24"/>
          <w:szCs w:val="24"/>
        </w:rPr>
        <w:t xml:space="preserve"> </w:t>
      </w:r>
      <w:r w:rsidRPr="006F7E86">
        <w:rPr>
          <w:sz w:val="24"/>
          <w:szCs w:val="24"/>
        </w:rPr>
        <w:t>200</w:t>
      </w:r>
      <w:r w:rsidRPr="006F7E86">
        <w:rPr>
          <w:spacing w:val="-8"/>
          <w:sz w:val="24"/>
          <w:szCs w:val="24"/>
        </w:rPr>
        <w:t xml:space="preserve"> </w:t>
      </w:r>
      <w:r w:rsidRPr="006F7E86">
        <w:rPr>
          <w:sz w:val="24"/>
          <w:szCs w:val="24"/>
        </w:rPr>
        <w:t>mg/dag</w:t>
      </w:r>
      <w:r w:rsidRPr="006F7E86">
        <w:rPr>
          <w:spacing w:val="-8"/>
          <w:sz w:val="24"/>
          <w:szCs w:val="24"/>
        </w:rPr>
        <w:t xml:space="preserve"> </w:t>
      </w:r>
      <w:r w:rsidRPr="006F7E86">
        <w:rPr>
          <w:sz w:val="24"/>
          <w:szCs w:val="24"/>
        </w:rPr>
        <w:t>for patienter, som var randomiseret</w:t>
      </w:r>
      <w:r w:rsidRPr="006F7E86">
        <w:rPr>
          <w:spacing w:val="-1"/>
          <w:sz w:val="24"/>
          <w:szCs w:val="24"/>
        </w:rPr>
        <w:t xml:space="preserve"> </w:t>
      </w:r>
      <w:r w:rsidRPr="006F7E86">
        <w:rPr>
          <w:sz w:val="24"/>
          <w:szCs w:val="24"/>
        </w:rPr>
        <w:t>til</w:t>
      </w:r>
      <w:r w:rsidRPr="006F7E86">
        <w:rPr>
          <w:spacing w:val="-1"/>
          <w:sz w:val="24"/>
          <w:szCs w:val="24"/>
        </w:rPr>
        <w:t xml:space="preserve"> </w:t>
      </w:r>
      <w:r w:rsidRPr="006F7E86">
        <w:rPr>
          <w:sz w:val="24"/>
          <w:szCs w:val="24"/>
        </w:rPr>
        <w:t>brivaracetam,</w:t>
      </w:r>
      <w:r w:rsidRPr="006F7E86">
        <w:rPr>
          <w:spacing w:val="26"/>
          <w:sz w:val="24"/>
          <w:szCs w:val="24"/>
        </w:rPr>
        <w:t xml:space="preserve"> </w:t>
      </w:r>
      <w:r w:rsidRPr="006F7E86">
        <w:rPr>
          <w:sz w:val="24"/>
          <w:szCs w:val="24"/>
        </w:rPr>
        <w:t>og 1,7</w:t>
      </w:r>
      <w:r w:rsidRPr="006F7E86">
        <w:rPr>
          <w:spacing w:val="31"/>
          <w:sz w:val="24"/>
          <w:szCs w:val="24"/>
        </w:rPr>
        <w:t xml:space="preserve"> </w:t>
      </w:r>
      <w:r w:rsidRPr="006F7E86">
        <w:rPr>
          <w:sz w:val="24"/>
          <w:szCs w:val="24"/>
        </w:rPr>
        <w:t>% for patienter, som var randomiseret til placebo.</w:t>
      </w:r>
      <w:r w:rsidRPr="006F7E86">
        <w:rPr>
          <w:spacing w:val="-12"/>
          <w:sz w:val="24"/>
          <w:szCs w:val="24"/>
        </w:rPr>
        <w:t xml:space="preserve"> </w:t>
      </w:r>
      <w:r w:rsidRPr="006F7E86">
        <w:rPr>
          <w:sz w:val="24"/>
          <w:szCs w:val="24"/>
        </w:rPr>
        <w:t>De bivirkninger, som</w:t>
      </w:r>
      <w:r w:rsidRPr="006F7E86">
        <w:rPr>
          <w:spacing w:val="-11"/>
          <w:sz w:val="24"/>
          <w:szCs w:val="24"/>
        </w:rPr>
        <w:t xml:space="preserve"> </w:t>
      </w:r>
      <w:r w:rsidRPr="006F7E86">
        <w:rPr>
          <w:sz w:val="24"/>
          <w:szCs w:val="24"/>
        </w:rPr>
        <w:t>hyppigst resulterede</w:t>
      </w:r>
      <w:r w:rsidRPr="006F7E86">
        <w:rPr>
          <w:spacing w:val="-9"/>
          <w:sz w:val="24"/>
          <w:szCs w:val="24"/>
        </w:rPr>
        <w:t xml:space="preserve"> </w:t>
      </w:r>
      <w:r w:rsidRPr="006F7E86">
        <w:rPr>
          <w:sz w:val="24"/>
          <w:szCs w:val="24"/>
        </w:rPr>
        <w:t>i seponering af</w:t>
      </w:r>
      <w:r w:rsidRPr="006F7E86">
        <w:rPr>
          <w:spacing w:val="40"/>
          <w:sz w:val="24"/>
          <w:szCs w:val="24"/>
        </w:rPr>
        <w:t xml:space="preserve"> </w:t>
      </w:r>
      <w:r w:rsidRPr="006F7E86">
        <w:rPr>
          <w:sz w:val="24"/>
          <w:szCs w:val="24"/>
        </w:rPr>
        <w:t>behandlingen</w:t>
      </w:r>
      <w:r w:rsidRPr="006F7E86">
        <w:rPr>
          <w:spacing w:val="40"/>
          <w:sz w:val="24"/>
          <w:szCs w:val="24"/>
        </w:rPr>
        <w:t xml:space="preserve"> </w:t>
      </w:r>
      <w:r w:rsidRPr="006F7E86">
        <w:rPr>
          <w:sz w:val="24"/>
          <w:szCs w:val="24"/>
        </w:rPr>
        <w:t>med</w:t>
      </w:r>
      <w:r w:rsidRPr="006F7E86">
        <w:rPr>
          <w:spacing w:val="40"/>
          <w:sz w:val="24"/>
          <w:szCs w:val="24"/>
        </w:rPr>
        <w:t xml:space="preserve"> </w:t>
      </w:r>
      <w:r w:rsidRPr="006F7E86">
        <w:rPr>
          <w:sz w:val="24"/>
          <w:szCs w:val="24"/>
        </w:rPr>
        <w:t>brivaracetam,</w:t>
      </w:r>
      <w:r w:rsidRPr="006F7E86">
        <w:rPr>
          <w:spacing w:val="40"/>
          <w:sz w:val="24"/>
          <w:szCs w:val="24"/>
        </w:rPr>
        <w:t xml:space="preserve"> </w:t>
      </w:r>
      <w:r w:rsidRPr="006F7E86">
        <w:rPr>
          <w:sz w:val="24"/>
          <w:szCs w:val="24"/>
        </w:rPr>
        <w:t>var</w:t>
      </w:r>
      <w:r w:rsidRPr="006F7E86">
        <w:rPr>
          <w:spacing w:val="40"/>
          <w:sz w:val="24"/>
          <w:szCs w:val="24"/>
        </w:rPr>
        <w:t xml:space="preserve"> </w:t>
      </w:r>
      <w:r w:rsidRPr="006F7E86">
        <w:rPr>
          <w:sz w:val="24"/>
          <w:szCs w:val="24"/>
        </w:rPr>
        <w:t>svimmelhed</w:t>
      </w:r>
      <w:r w:rsidRPr="006F7E86">
        <w:rPr>
          <w:spacing w:val="40"/>
          <w:sz w:val="24"/>
          <w:szCs w:val="24"/>
        </w:rPr>
        <w:t xml:space="preserve"> </w:t>
      </w:r>
      <w:r w:rsidRPr="006F7E86">
        <w:rPr>
          <w:sz w:val="24"/>
          <w:szCs w:val="24"/>
        </w:rPr>
        <w:t>(0,8</w:t>
      </w:r>
      <w:r w:rsidRPr="006F7E86">
        <w:rPr>
          <w:spacing w:val="40"/>
          <w:sz w:val="24"/>
          <w:szCs w:val="24"/>
        </w:rPr>
        <w:t xml:space="preserve"> </w:t>
      </w:r>
      <w:r w:rsidRPr="006F7E86">
        <w:rPr>
          <w:sz w:val="24"/>
          <w:szCs w:val="24"/>
        </w:rPr>
        <w:t>%)</w:t>
      </w:r>
      <w:r w:rsidRPr="006F7E86">
        <w:rPr>
          <w:spacing w:val="40"/>
          <w:sz w:val="24"/>
          <w:szCs w:val="24"/>
        </w:rPr>
        <w:t xml:space="preserve"> </w:t>
      </w:r>
      <w:r w:rsidRPr="006F7E86">
        <w:rPr>
          <w:sz w:val="24"/>
          <w:szCs w:val="24"/>
        </w:rPr>
        <w:t>og</w:t>
      </w:r>
      <w:r w:rsidRPr="006F7E86">
        <w:rPr>
          <w:spacing w:val="33"/>
          <w:sz w:val="24"/>
          <w:szCs w:val="24"/>
        </w:rPr>
        <w:t xml:space="preserve"> </w:t>
      </w:r>
      <w:r w:rsidRPr="006F7E86">
        <w:rPr>
          <w:sz w:val="24"/>
          <w:szCs w:val="24"/>
        </w:rPr>
        <w:t>krampe</w:t>
      </w:r>
      <w:r w:rsidRPr="006F7E86">
        <w:rPr>
          <w:spacing w:val="40"/>
          <w:sz w:val="24"/>
          <w:szCs w:val="24"/>
        </w:rPr>
        <w:t xml:space="preserve"> </w:t>
      </w:r>
      <w:r w:rsidRPr="006F7E86">
        <w:rPr>
          <w:sz w:val="24"/>
          <w:szCs w:val="24"/>
        </w:rPr>
        <w:t>(0,8</w:t>
      </w:r>
      <w:r w:rsidRPr="006F7E86">
        <w:rPr>
          <w:spacing w:val="40"/>
          <w:sz w:val="24"/>
          <w:szCs w:val="24"/>
        </w:rPr>
        <w:t xml:space="preserve"> </w:t>
      </w:r>
      <w:r w:rsidRPr="006F7E86">
        <w:rPr>
          <w:sz w:val="24"/>
          <w:szCs w:val="24"/>
        </w:rPr>
        <w:t>%).</w:t>
      </w:r>
    </w:p>
    <w:p w14:paraId="44E2F2E3" w14:textId="77777777" w:rsidR="00C76296" w:rsidRPr="006F7E86" w:rsidRDefault="00C76296" w:rsidP="00FA70C8">
      <w:pPr>
        <w:ind w:left="851"/>
        <w:rPr>
          <w:sz w:val="24"/>
          <w:szCs w:val="24"/>
        </w:rPr>
      </w:pPr>
    </w:p>
    <w:p w14:paraId="510B3522" w14:textId="77777777" w:rsidR="006F7E86" w:rsidRPr="006F7E86" w:rsidRDefault="006F7E86" w:rsidP="00FA70C8">
      <w:pPr>
        <w:ind w:left="851"/>
        <w:rPr>
          <w:sz w:val="24"/>
          <w:szCs w:val="24"/>
          <w:u w:val="single"/>
        </w:rPr>
      </w:pPr>
      <w:r w:rsidRPr="006F7E86">
        <w:rPr>
          <w:sz w:val="24"/>
          <w:szCs w:val="24"/>
          <w:u w:val="single"/>
        </w:rPr>
        <w:lastRenderedPageBreak/>
        <w:t>Liste</w:t>
      </w:r>
      <w:r w:rsidRPr="006F7E86">
        <w:rPr>
          <w:spacing w:val="30"/>
          <w:sz w:val="24"/>
          <w:szCs w:val="24"/>
          <w:u w:val="single"/>
        </w:rPr>
        <w:t xml:space="preserve"> </w:t>
      </w:r>
      <w:r w:rsidRPr="006F7E86">
        <w:rPr>
          <w:sz w:val="24"/>
          <w:szCs w:val="24"/>
          <w:u w:val="single"/>
        </w:rPr>
        <w:t>over</w:t>
      </w:r>
      <w:r w:rsidRPr="006F7E86">
        <w:rPr>
          <w:spacing w:val="23"/>
          <w:sz w:val="24"/>
          <w:szCs w:val="24"/>
          <w:u w:val="single"/>
        </w:rPr>
        <w:t xml:space="preserve"> </w:t>
      </w:r>
      <w:r w:rsidRPr="006F7E86">
        <w:rPr>
          <w:sz w:val="24"/>
          <w:szCs w:val="24"/>
          <w:u w:val="single"/>
        </w:rPr>
        <w:t>bivirkninger</w:t>
      </w:r>
      <w:r w:rsidRPr="006F7E86">
        <w:rPr>
          <w:spacing w:val="24"/>
          <w:sz w:val="24"/>
          <w:szCs w:val="24"/>
          <w:u w:val="single"/>
        </w:rPr>
        <w:t xml:space="preserve"> </w:t>
      </w:r>
      <w:r w:rsidRPr="006F7E86">
        <w:rPr>
          <w:sz w:val="24"/>
          <w:szCs w:val="24"/>
          <w:u w:val="single"/>
        </w:rPr>
        <w:t>i</w:t>
      </w:r>
      <w:r w:rsidRPr="006F7E86">
        <w:rPr>
          <w:spacing w:val="19"/>
          <w:sz w:val="24"/>
          <w:szCs w:val="24"/>
          <w:u w:val="single"/>
        </w:rPr>
        <w:t xml:space="preserve"> </w:t>
      </w:r>
      <w:r w:rsidRPr="006F7E86">
        <w:rPr>
          <w:sz w:val="24"/>
          <w:szCs w:val="24"/>
          <w:u w:val="single"/>
        </w:rPr>
        <w:t>tabelform</w:t>
      </w:r>
    </w:p>
    <w:p w14:paraId="0C19BFFF" w14:textId="77777777" w:rsidR="006F7E86" w:rsidRPr="006F7E86" w:rsidRDefault="006F7E86" w:rsidP="00FA70C8">
      <w:pPr>
        <w:ind w:left="851"/>
        <w:rPr>
          <w:sz w:val="24"/>
          <w:szCs w:val="24"/>
        </w:rPr>
      </w:pPr>
      <w:r w:rsidRPr="006F7E86">
        <w:rPr>
          <w:sz w:val="24"/>
          <w:szCs w:val="24"/>
        </w:rPr>
        <w:t>Bivirkningerne, som blev identificeret efter gennemgang af</w:t>
      </w:r>
      <w:r w:rsidRPr="006F7E86">
        <w:rPr>
          <w:spacing w:val="40"/>
          <w:sz w:val="24"/>
          <w:szCs w:val="24"/>
        </w:rPr>
        <w:t xml:space="preserve"> </w:t>
      </w:r>
      <w:r w:rsidRPr="006F7E86">
        <w:rPr>
          <w:sz w:val="24"/>
          <w:szCs w:val="24"/>
        </w:rPr>
        <w:t>sikkerhedsdatabasen</w:t>
      </w:r>
      <w:r w:rsidRPr="006F7E86">
        <w:rPr>
          <w:spacing w:val="40"/>
          <w:sz w:val="24"/>
          <w:szCs w:val="24"/>
        </w:rPr>
        <w:t xml:space="preserve"> </w:t>
      </w:r>
      <w:r w:rsidRPr="006F7E86">
        <w:rPr>
          <w:sz w:val="24"/>
          <w:szCs w:val="24"/>
        </w:rPr>
        <w:t>for</w:t>
      </w:r>
      <w:r w:rsidRPr="006F7E86">
        <w:rPr>
          <w:spacing w:val="32"/>
          <w:sz w:val="24"/>
          <w:szCs w:val="24"/>
        </w:rPr>
        <w:t xml:space="preserve"> </w:t>
      </w:r>
      <w:r w:rsidRPr="006F7E86">
        <w:rPr>
          <w:sz w:val="24"/>
          <w:szCs w:val="24"/>
        </w:rPr>
        <w:t>de</w:t>
      </w:r>
      <w:r w:rsidRPr="006F7E86">
        <w:rPr>
          <w:spacing w:val="39"/>
          <w:sz w:val="24"/>
          <w:szCs w:val="24"/>
        </w:rPr>
        <w:t xml:space="preserve"> </w:t>
      </w:r>
      <w:r w:rsidRPr="006F7E86">
        <w:rPr>
          <w:sz w:val="24"/>
          <w:szCs w:val="24"/>
        </w:rPr>
        <w:t>tre</w:t>
      </w:r>
      <w:r w:rsidRPr="006F7E86">
        <w:rPr>
          <w:spacing w:val="39"/>
          <w:sz w:val="24"/>
          <w:szCs w:val="24"/>
        </w:rPr>
        <w:t xml:space="preserve"> </w:t>
      </w:r>
      <w:r w:rsidRPr="006F7E86">
        <w:rPr>
          <w:sz w:val="24"/>
          <w:szCs w:val="24"/>
        </w:rPr>
        <w:t>placebo- kontrollerede,</w:t>
      </w:r>
      <w:r w:rsidRPr="006F7E86">
        <w:rPr>
          <w:spacing w:val="40"/>
          <w:sz w:val="24"/>
          <w:szCs w:val="24"/>
        </w:rPr>
        <w:t xml:space="preserve"> </w:t>
      </w:r>
      <w:r w:rsidRPr="006F7E86">
        <w:rPr>
          <w:sz w:val="24"/>
          <w:szCs w:val="24"/>
        </w:rPr>
        <w:t>fastdosis-studier</w:t>
      </w:r>
      <w:r w:rsidRPr="006F7E86">
        <w:rPr>
          <w:spacing w:val="40"/>
          <w:sz w:val="24"/>
          <w:szCs w:val="24"/>
        </w:rPr>
        <w:t xml:space="preserve"> </w:t>
      </w:r>
      <w:r w:rsidRPr="006F7E86">
        <w:rPr>
          <w:sz w:val="24"/>
          <w:szCs w:val="24"/>
        </w:rPr>
        <w:t>hos</w:t>
      </w:r>
      <w:r w:rsidRPr="006F7E86">
        <w:rPr>
          <w:spacing w:val="40"/>
          <w:sz w:val="24"/>
          <w:szCs w:val="24"/>
        </w:rPr>
        <w:t xml:space="preserve"> </w:t>
      </w:r>
      <w:r w:rsidRPr="006F7E86">
        <w:rPr>
          <w:sz w:val="24"/>
          <w:szCs w:val="24"/>
        </w:rPr>
        <w:t>forsøgspersoner</w:t>
      </w:r>
      <w:r w:rsidRPr="006F7E86">
        <w:rPr>
          <w:spacing w:val="40"/>
          <w:sz w:val="24"/>
          <w:szCs w:val="24"/>
        </w:rPr>
        <w:t xml:space="preserve"> </w:t>
      </w:r>
      <w:r w:rsidRPr="006F7E86">
        <w:rPr>
          <w:sz w:val="24"/>
          <w:szCs w:val="24"/>
        </w:rPr>
        <w:t>≥</w:t>
      </w:r>
      <w:r w:rsidRPr="006F7E86">
        <w:rPr>
          <w:spacing w:val="40"/>
          <w:sz w:val="24"/>
          <w:szCs w:val="24"/>
        </w:rPr>
        <w:t xml:space="preserve"> </w:t>
      </w:r>
      <w:r w:rsidRPr="006F7E86">
        <w:rPr>
          <w:sz w:val="24"/>
          <w:szCs w:val="24"/>
        </w:rPr>
        <w:t>16</w:t>
      </w:r>
      <w:r w:rsidRPr="006F7E86">
        <w:rPr>
          <w:spacing w:val="40"/>
          <w:sz w:val="24"/>
          <w:szCs w:val="24"/>
        </w:rPr>
        <w:t xml:space="preserve"> </w:t>
      </w:r>
      <w:r w:rsidRPr="006F7E86">
        <w:rPr>
          <w:sz w:val="24"/>
          <w:szCs w:val="24"/>
        </w:rPr>
        <w:t>år</w:t>
      </w:r>
      <w:r w:rsidRPr="006F7E86">
        <w:rPr>
          <w:spacing w:val="40"/>
          <w:sz w:val="24"/>
          <w:szCs w:val="24"/>
        </w:rPr>
        <w:t xml:space="preserve"> </w:t>
      </w:r>
      <w:r w:rsidRPr="006F7E86">
        <w:rPr>
          <w:sz w:val="24"/>
          <w:szCs w:val="24"/>
        </w:rPr>
        <w:t>og</w:t>
      </w:r>
      <w:r w:rsidRPr="006F7E86">
        <w:rPr>
          <w:spacing w:val="40"/>
          <w:sz w:val="24"/>
          <w:szCs w:val="24"/>
        </w:rPr>
        <w:t xml:space="preserve"> </w:t>
      </w:r>
      <w:r w:rsidRPr="006F7E86">
        <w:rPr>
          <w:sz w:val="24"/>
          <w:szCs w:val="24"/>
        </w:rPr>
        <w:t>efter</w:t>
      </w:r>
      <w:r w:rsidRPr="006F7E86">
        <w:rPr>
          <w:spacing w:val="40"/>
          <w:sz w:val="24"/>
          <w:szCs w:val="24"/>
        </w:rPr>
        <w:t xml:space="preserve"> </w:t>
      </w:r>
      <w:r w:rsidRPr="006F7E86">
        <w:rPr>
          <w:sz w:val="24"/>
          <w:szCs w:val="24"/>
        </w:rPr>
        <w:t>markedsføring,</w:t>
      </w:r>
      <w:r w:rsidRPr="006F7E86">
        <w:rPr>
          <w:spacing w:val="33"/>
          <w:sz w:val="24"/>
          <w:szCs w:val="24"/>
        </w:rPr>
        <w:t xml:space="preserve"> </w:t>
      </w:r>
      <w:r w:rsidRPr="006F7E86">
        <w:rPr>
          <w:sz w:val="24"/>
          <w:szCs w:val="24"/>
        </w:rPr>
        <w:t>er</w:t>
      </w:r>
      <w:r w:rsidRPr="006F7E86">
        <w:rPr>
          <w:spacing w:val="40"/>
          <w:sz w:val="24"/>
          <w:szCs w:val="24"/>
        </w:rPr>
        <w:t xml:space="preserve"> </w:t>
      </w:r>
      <w:r w:rsidRPr="006F7E86">
        <w:rPr>
          <w:sz w:val="24"/>
          <w:szCs w:val="24"/>
        </w:rPr>
        <w:t>angivet</w:t>
      </w:r>
      <w:r w:rsidRPr="006F7E86">
        <w:rPr>
          <w:spacing w:val="40"/>
          <w:sz w:val="24"/>
          <w:szCs w:val="24"/>
        </w:rPr>
        <w:t xml:space="preserve"> </w:t>
      </w:r>
      <w:r w:rsidRPr="006F7E86">
        <w:rPr>
          <w:sz w:val="24"/>
          <w:szCs w:val="24"/>
        </w:rPr>
        <w:t>i nedenstående</w:t>
      </w:r>
      <w:r w:rsidRPr="006F7E86">
        <w:rPr>
          <w:spacing w:val="40"/>
          <w:sz w:val="24"/>
          <w:szCs w:val="24"/>
        </w:rPr>
        <w:t xml:space="preserve"> </w:t>
      </w:r>
      <w:r w:rsidRPr="006F7E86">
        <w:rPr>
          <w:sz w:val="24"/>
          <w:szCs w:val="24"/>
        </w:rPr>
        <w:t>tabel</w:t>
      </w:r>
      <w:r w:rsidRPr="006F7E86">
        <w:rPr>
          <w:spacing w:val="40"/>
          <w:sz w:val="24"/>
          <w:szCs w:val="24"/>
        </w:rPr>
        <w:t xml:space="preserve"> </w:t>
      </w:r>
      <w:r w:rsidRPr="006F7E86">
        <w:rPr>
          <w:sz w:val="24"/>
          <w:szCs w:val="24"/>
        </w:rPr>
        <w:t>i</w:t>
      </w:r>
      <w:r w:rsidRPr="006F7E86">
        <w:rPr>
          <w:spacing w:val="40"/>
          <w:sz w:val="24"/>
          <w:szCs w:val="24"/>
        </w:rPr>
        <w:t xml:space="preserve"> </w:t>
      </w:r>
      <w:r w:rsidRPr="006F7E86">
        <w:rPr>
          <w:sz w:val="24"/>
          <w:szCs w:val="24"/>
        </w:rPr>
        <w:t>henhold</w:t>
      </w:r>
      <w:r w:rsidRPr="006F7E86">
        <w:rPr>
          <w:spacing w:val="40"/>
          <w:sz w:val="24"/>
          <w:szCs w:val="24"/>
        </w:rPr>
        <w:t xml:space="preserve"> </w:t>
      </w:r>
      <w:r w:rsidRPr="006F7E86">
        <w:rPr>
          <w:sz w:val="24"/>
          <w:szCs w:val="24"/>
        </w:rPr>
        <w:t>til</w:t>
      </w:r>
      <w:r w:rsidRPr="006F7E86">
        <w:rPr>
          <w:spacing w:val="40"/>
          <w:sz w:val="24"/>
          <w:szCs w:val="24"/>
        </w:rPr>
        <w:t xml:space="preserve"> </w:t>
      </w:r>
      <w:r w:rsidRPr="006F7E86">
        <w:rPr>
          <w:sz w:val="24"/>
          <w:szCs w:val="24"/>
        </w:rPr>
        <w:t>systemorganklasse</w:t>
      </w:r>
      <w:r w:rsidRPr="006F7E86">
        <w:rPr>
          <w:spacing w:val="40"/>
          <w:sz w:val="24"/>
          <w:szCs w:val="24"/>
        </w:rPr>
        <w:t xml:space="preserve"> </w:t>
      </w:r>
      <w:r w:rsidRPr="006F7E86">
        <w:rPr>
          <w:sz w:val="24"/>
          <w:szCs w:val="24"/>
        </w:rPr>
        <w:t>og</w:t>
      </w:r>
      <w:r w:rsidRPr="006F7E86">
        <w:rPr>
          <w:spacing w:val="40"/>
          <w:sz w:val="24"/>
          <w:szCs w:val="24"/>
        </w:rPr>
        <w:t xml:space="preserve"> </w:t>
      </w:r>
      <w:r w:rsidRPr="006F7E86">
        <w:rPr>
          <w:sz w:val="24"/>
          <w:szCs w:val="24"/>
        </w:rPr>
        <w:t>frekvens.</w:t>
      </w:r>
    </w:p>
    <w:p w14:paraId="52E74877" w14:textId="1DE6FAAD" w:rsidR="006F7E86" w:rsidRDefault="006F7E86" w:rsidP="00FA70C8">
      <w:pPr>
        <w:ind w:left="851"/>
        <w:rPr>
          <w:sz w:val="24"/>
          <w:szCs w:val="24"/>
        </w:rPr>
      </w:pPr>
      <w:r w:rsidRPr="006F7E86">
        <w:rPr>
          <w:sz w:val="24"/>
          <w:szCs w:val="24"/>
        </w:rPr>
        <w:t>Bivirkningerne</w:t>
      </w:r>
      <w:r w:rsidRPr="006F7E86">
        <w:rPr>
          <w:spacing w:val="11"/>
          <w:sz w:val="24"/>
          <w:szCs w:val="24"/>
        </w:rPr>
        <w:t xml:space="preserve"> </w:t>
      </w:r>
      <w:r w:rsidRPr="006F7E86">
        <w:rPr>
          <w:sz w:val="24"/>
          <w:szCs w:val="24"/>
        </w:rPr>
        <w:t>er</w:t>
      </w:r>
      <w:r w:rsidRPr="006F7E86">
        <w:rPr>
          <w:spacing w:val="5"/>
          <w:sz w:val="24"/>
          <w:szCs w:val="24"/>
        </w:rPr>
        <w:t xml:space="preserve"> </w:t>
      </w:r>
      <w:r w:rsidRPr="006F7E86">
        <w:rPr>
          <w:sz w:val="24"/>
          <w:szCs w:val="24"/>
        </w:rPr>
        <w:t>præsenteret</w:t>
      </w:r>
      <w:r w:rsidRPr="006F7E86">
        <w:rPr>
          <w:spacing w:val="1"/>
          <w:sz w:val="24"/>
          <w:szCs w:val="24"/>
        </w:rPr>
        <w:t xml:space="preserve"> </w:t>
      </w:r>
      <w:r w:rsidRPr="006F7E86">
        <w:rPr>
          <w:sz w:val="24"/>
          <w:szCs w:val="24"/>
        </w:rPr>
        <w:t>i</w:t>
      </w:r>
      <w:r w:rsidRPr="006F7E86">
        <w:rPr>
          <w:spacing w:val="1"/>
          <w:sz w:val="24"/>
          <w:szCs w:val="24"/>
        </w:rPr>
        <w:t xml:space="preserve"> </w:t>
      </w:r>
      <w:r w:rsidRPr="006F7E86">
        <w:rPr>
          <w:sz w:val="24"/>
          <w:szCs w:val="24"/>
        </w:rPr>
        <w:t>rækkefølge</w:t>
      </w:r>
      <w:r w:rsidRPr="006F7E86">
        <w:rPr>
          <w:spacing w:val="12"/>
          <w:sz w:val="24"/>
          <w:szCs w:val="24"/>
        </w:rPr>
        <w:t xml:space="preserve"> </w:t>
      </w:r>
      <w:r w:rsidRPr="006F7E86">
        <w:rPr>
          <w:sz w:val="24"/>
          <w:szCs w:val="24"/>
        </w:rPr>
        <w:t>efter</w:t>
      </w:r>
      <w:r w:rsidRPr="006F7E86">
        <w:rPr>
          <w:spacing w:val="5"/>
          <w:sz w:val="24"/>
          <w:szCs w:val="24"/>
        </w:rPr>
        <w:t xml:space="preserve"> </w:t>
      </w:r>
      <w:r w:rsidRPr="006F7E86">
        <w:rPr>
          <w:sz w:val="24"/>
          <w:szCs w:val="24"/>
        </w:rPr>
        <w:t>faldende</w:t>
      </w:r>
      <w:r w:rsidRPr="006F7E86">
        <w:rPr>
          <w:spacing w:val="-9"/>
          <w:sz w:val="24"/>
          <w:szCs w:val="24"/>
        </w:rPr>
        <w:t xml:space="preserve"> </w:t>
      </w:r>
      <w:r w:rsidRPr="006F7E86">
        <w:rPr>
          <w:sz w:val="24"/>
          <w:szCs w:val="24"/>
        </w:rPr>
        <w:t>alvorlighed,</w:t>
      </w:r>
      <w:r w:rsidRPr="006F7E86">
        <w:rPr>
          <w:spacing w:val="9"/>
          <w:sz w:val="24"/>
          <w:szCs w:val="24"/>
        </w:rPr>
        <w:t xml:space="preserve"> </w:t>
      </w:r>
      <w:r w:rsidRPr="006F7E86">
        <w:rPr>
          <w:sz w:val="24"/>
          <w:szCs w:val="24"/>
        </w:rPr>
        <w:t>og</w:t>
      </w:r>
      <w:r w:rsidRPr="006F7E86">
        <w:rPr>
          <w:spacing w:val="14"/>
          <w:sz w:val="24"/>
          <w:szCs w:val="24"/>
        </w:rPr>
        <w:t xml:space="preserve"> </w:t>
      </w:r>
      <w:r w:rsidRPr="006F7E86">
        <w:rPr>
          <w:sz w:val="24"/>
          <w:szCs w:val="24"/>
        </w:rPr>
        <w:t>deres</w:t>
      </w:r>
      <w:r w:rsidRPr="006F7E86">
        <w:rPr>
          <w:spacing w:val="28"/>
          <w:sz w:val="24"/>
          <w:szCs w:val="24"/>
        </w:rPr>
        <w:t xml:space="preserve"> </w:t>
      </w:r>
      <w:r w:rsidRPr="006F7E86">
        <w:rPr>
          <w:sz w:val="24"/>
          <w:szCs w:val="24"/>
        </w:rPr>
        <w:t>frekvens</w:t>
      </w:r>
      <w:r w:rsidRPr="006F7E86">
        <w:rPr>
          <w:spacing w:val="28"/>
          <w:sz w:val="24"/>
          <w:szCs w:val="24"/>
        </w:rPr>
        <w:t xml:space="preserve"> </w:t>
      </w:r>
      <w:r w:rsidRPr="006F7E86">
        <w:rPr>
          <w:sz w:val="24"/>
          <w:szCs w:val="24"/>
        </w:rPr>
        <w:t>er</w:t>
      </w:r>
      <w:r w:rsidRPr="006F7E86">
        <w:rPr>
          <w:spacing w:val="24"/>
          <w:sz w:val="24"/>
          <w:szCs w:val="24"/>
        </w:rPr>
        <w:t xml:space="preserve"> </w:t>
      </w:r>
      <w:r w:rsidRPr="006F7E86">
        <w:rPr>
          <w:sz w:val="24"/>
          <w:szCs w:val="24"/>
        </w:rPr>
        <w:t>defineret på</w:t>
      </w:r>
      <w:r w:rsidRPr="006F7E86">
        <w:rPr>
          <w:spacing w:val="32"/>
          <w:sz w:val="24"/>
          <w:szCs w:val="24"/>
        </w:rPr>
        <w:t xml:space="preserve"> </w:t>
      </w:r>
      <w:r w:rsidRPr="006F7E86">
        <w:rPr>
          <w:sz w:val="24"/>
          <w:szCs w:val="24"/>
        </w:rPr>
        <w:t>følgende</w:t>
      </w:r>
      <w:r w:rsidRPr="006F7E86">
        <w:rPr>
          <w:spacing w:val="33"/>
          <w:sz w:val="24"/>
          <w:szCs w:val="24"/>
        </w:rPr>
        <w:t xml:space="preserve"> </w:t>
      </w:r>
      <w:r w:rsidRPr="006F7E86">
        <w:rPr>
          <w:sz w:val="24"/>
          <w:szCs w:val="24"/>
        </w:rPr>
        <w:t>måde:</w:t>
      </w:r>
      <w:r w:rsidRPr="006F7E86">
        <w:rPr>
          <w:spacing w:val="22"/>
          <w:sz w:val="24"/>
          <w:szCs w:val="24"/>
        </w:rPr>
        <w:t xml:space="preserve"> </w:t>
      </w:r>
      <w:r>
        <w:rPr>
          <w:sz w:val="24"/>
          <w:szCs w:val="24"/>
        </w:rPr>
        <w:t>M</w:t>
      </w:r>
      <w:r w:rsidRPr="006F7E86">
        <w:rPr>
          <w:sz w:val="24"/>
          <w:szCs w:val="24"/>
        </w:rPr>
        <w:t>eget</w:t>
      </w:r>
      <w:r w:rsidRPr="006F7E86">
        <w:rPr>
          <w:spacing w:val="22"/>
          <w:sz w:val="24"/>
          <w:szCs w:val="24"/>
        </w:rPr>
        <w:t xml:space="preserve"> </w:t>
      </w:r>
      <w:r w:rsidRPr="006F7E86">
        <w:rPr>
          <w:sz w:val="24"/>
          <w:szCs w:val="24"/>
        </w:rPr>
        <w:t>almindelig</w:t>
      </w:r>
      <w:r w:rsidRPr="006F7E86">
        <w:rPr>
          <w:spacing w:val="16"/>
          <w:sz w:val="24"/>
          <w:szCs w:val="24"/>
        </w:rPr>
        <w:t xml:space="preserve"> </w:t>
      </w:r>
      <w:r w:rsidRPr="006F7E86">
        <w:rPr>
          <w:sz w:val="24"/>
          <w:szCs w:val="24"/>
        </w:rPr>
        <w:t>(≥</w:t>
      </w:r>
      <w:r w:rsidRPr="006F7E86">
        <w:rPr>
          <w:spacing w:val="19"/>
          <w:sz w:val="24"/>
          <w:szCs w:val="24"/>
        </w:rPr>
        <w:t xml:space="preserve"> </w:t>
      </w:r>
      <w:r w:rsidRPr="006F7E86">
        <w:rPr>
          <w:sz w:val="24"/>
          <w:szCs w:val="24"/>
        </w:rPr>
        <w:t>1/10);</w:t>
      </w:r>
      <w:r w:rsidRPr="006F7E86">
        <w:rPr>
          <w:spacing w:val="22"/>
          <w:sz w:val="24"/>
          <w:szCs w:val="24"/>
        </w:rPr>
        <w:t xml:space="preserve"> </w:t>
      </w:r>
      <w:r w:rsidRPr="006F7E86">
        <w:rPr>
          <w:sz w:val="24"/>
          <w:szCs w:val="24"/>
        </w:rPr>
        <w:t>almindelig</w:t>
      </w:r>
      <w:r w:rsidRPr="006F7E86">
        <w:rPr>
          <w:spacing w:val="15"/>
          <w:sz w:val="24"/>
          <w:szCs w:val="24"/>
        </w:rPr>
        <w:t xml:space="preserve"> </w:t>
      </w:r>
      <w:r w:rsidRPr="006F7E86">
        <w:rPr>
          <w:sz w:val="24"/>
          <w:szCs w:val="24"/>
        </w:rPr>
        <w:t>(≥</w:t>
      </w:r>
      <w:r w:rsidRPr="006F7E86">
        <w:rPr>
          <w:spacing w:val="21"/>
          <w:sz w:val="24"/>
          <w:szCs w:val="24"/>
        </w:rPr>
        <w:t xml:space="preserve"> </w:t>
      </w:r>
      <w:r w:rsidRPr="006F7E86">
        <w:rPr>
          <w:sz w:val="24"/>
          <w:szCs w:val="24"/>
        </w:rPr>
        <w:t>1/100</w:t>
      </w:r>
      <w:r w:rsidRPr="006F7E86">
        <w:rPr>
          <w:spacing w:val="35"/>
          <w:sz w:val="24"/>
          <w:szCs w:val="24"/>
        </w:rPr>
        <w:t xml:space="preserve"> </w:t>
      </w:r>
      <w:r w:rsidRPr="006F7E86">
        <w:rPr>
          <w:sz w:val="24"/>
          <w:szCs w:val="24"/>
        </w:rPr>
        <w:t>til</w:t>
      </w:r>
      <w:r w:rsidRPr="006F7E86">
        <w:rPr>
          <w:spacing w:val="23"/>
          <w:sz w:val="24"/>
          <w:szCs w:val="24"/>
        </w:rPr>
        <w:t xml:space="preserve"> </w:t>
      </w:r>
      <w:r w:rsidRPr="006F7E86">
        <w:rPr>
          <w:sz w:val="24"/>
          <w:szCs w:val="24"/>
        </w:rPr>
        <w:t>&lt;</w:t>
      </w:r>
      <w:r w:rsidRPr="006F7E86">
        <w:rPr>
          <w:spacing w:val="15"/>
          <w:sz w:val="24"/>
          <w:szCs w:val="24"/>
        </w:rPr>
        <w:t xml:space="preserve"> </w:t>
      </w:r>
      <w:r w:rsidRPr="006F7E86">
        <w:rPr>
          <w:sz w:val="24"/>
          <w:szCs w:val="24"/>
        </w:rPr>
        <w:t>1/10);</w:t>
      </w:r>
      <w:r w:rsidRPr="006F7E86">
        <w:rPr>
          <w:spacing w:val="22"/>
          <w:sz w:val="24"/>
          <w:szCs w:val="24"/>
        </w:rPr>
        <w:t xml:space="preserve"> </w:t>
      </w:r>
      <w:r w:rsidRPr="006F7E86">
        <w:rPr>
          <w:sz w:val="24"/>
          <w:szCs w:val="24"/>
        </w:rPr>
        <w:t>ikke</w:t>
      </w:r>
      <w:r w:rsidRPr="006F7E86">
        <w:rPr>
          <w:spacing w:val="33"/>
          <w:sz w:val="24"/>
          <w:szCs w:val="24"/>
        </w:rPr>
        <w:t xml:space="preserve"> </w:t>
      </w:r>
      <w:r w:rsidRPr="006F7E86">
        <w:rPr>
          <w:sz w:val="24"/>
          <w:szCs w:val="24"/>
        </w:rPr>
        <w:t>almindelig (≥</w:t>
      </w:r>
      <w:r w:rsidRPr="006F7E86">
        <w:rPr>
          <w:spacing w:val="24"/>
          <w:sz w:val="24"/>
          <w:szCs w:val="24"/>
        </w:rPr>
        <w:t xml:space="preserve"> </w:t>
      </w:r>
      <w:r w:rsidRPr="006F7E86">
        <w:rPr>
          <w:sz w:val="24"/>
          <w:szCs w:val="24"/>
        </w:rPr>
        <w:t>1/1.000 til</w:t>
      </w:r>
      <w:r w:rsidRPr="006F7E86">
        <w:rPr>
          <w:spacing w:val="5"/>
          <w:sz w:val="24"/>
          <w:szCs w:val="24"/>
        </w:rPr>
        <w:t xml:space="preserve"> </w:t>
      </w:r>
      <w:r w:rsidRPr="006F7E86">
        <w:rPr>
          <w:sz w:val="24"/>
          <w:szCs w:val="24"/>
        </w:rPr>
        <w:t>&lt;</w:t>
      </w:r>
      <w:r w:rsidRPr="006F7E86">
        <w:rPr>
          <w:spacing w:val="-1"/>
          <w:sz w:val="24"/>
          <w:szCs w:val="24"/>
        </w:rPr>
        <w:t xml:space="preserve"> </w:t>
      </w:r>
      <w:r w:rsidRPr="006F7E86">
        <w:rPr>
          <w:sz w:val="24"/>
          <w:szCs w:val="24"/>
        </w:rPr>
        <w:t>1/100)</w:t>
      </w:r>
      <w:r w:rsidRPr="006F7E86">
        <w:rPr>
          <w:spacing w:val="9"/>
          <w:sz w:val="24"/>
          <w:szCs w:val="24"/>
        </w:rPr>
        <w:t xml:space="preserve"> </w:t>
      </w:r>
      <w:r w:rsidRPr="006F7E86">
        <w:rPr>
          <w:sz w:val="24"/>
          <w:szCs w:val="24"/>
        </w:rPr>
        <w:t>og ikke</w:t>
      </w:r>
      <w:r w:rsidRPr="006F7E86">
        <w:rPr>
          <w:spacing w:val="-6"/>
          <w:sz w:val="24"/>
          <w:szCs w:val="24"/>
        </w:rPr>
        <w:t xml:space="preserve"> </w:t>
      </w:r>
      <w:r w:rsidRPr="006F7E86">
        <w:rPr>
          <w:sz w:val="24"/>
          <w:szCs w:val="24"/>
        </w:rPr>
        <w:t>kendt</w:t>
      </w:r>
      <w:r w:rsidRPr="006F7E86">
        <w:rPr>
          <w:spacing w:val="5"/>
          <w:sz w:val="24"/>
          <w:szCs w:val="24"/>
        </w:rPr>
        <w:t xml:space="preserve"> </w:t>
      </w:r>
      <w:r w:rsidRPr="006F7E86">
        <w:rPr>
          <w:sz w:val="24"/>
          <w:szCs w:val="24"/>
        </w:rPr>
        <w:t>(hyppighed kan</w:t>
      </w:r>
      <w:r w:rsidRPr="006F7E86">
        <w:rPr>
          <w:spacing w:val="19"/>
          <w:sz w:val="24"/>
          <w:szCs w:val="24"/>
        </w:rPr>
        <w:t xml:space="preserve"> </w:t>
      </w:r>
      <w:r w:rsidRPr="006F7E86">
        <w:rPr>
          <w:sz w:val="24"/>
          <w:szCs w:val="24"/>
        </w:rPr>
        <w:t>ikke</w:t>
      </w:r>
      <w:r w:rsidRPr="006F7E86">
        <w:rPr>
          <w:spacing w:val="16"/>
          <w:sz w:val="24"/>
          <w:szCs w:val="24"/>
        </w:rPr>
        <w:t xml:space="preserve"> </w:t>
      </w:r>
      <w:r w:rsidRPr="006F7E86">
        <w:rPr>
          <w:sz w:val="24"/>
          <w:szCs w:val="24"/>
        </w:rPr>
        <w:t>estimeres</w:t>
      </w:r>
      <w:r w:rsidRPr="006F7E86">
        <w:rPr>
          <w:spacing w:val="33"/>
          <w:sz w:val="24"/>
          <w:szCs w:val="24"/>
        </w:rPr>
        <w:t xml:space="preserve"> </w:t>
      </w:r>
      <w:r w:rsidRPr="006F7E86">
        <w:rPr>
          <w:sz w:val="24"/>
          <w:szCs w:val="24"/>
        </w:rPr>
        <w:t>ud</w:t>
      </w:r>
      <w:r w:rsidRPr="006F7E86">
        <w:rPr>
          <w:spacing w:val="41"/>
          <w:sz w:val="24"/>
          <w:szCs w:val="24"/>
        </w:rPr>
        <w:t xml:space="preserve"> </w:t>
      </w:r>
      <w:r w:rsidRPr="006F7E86">
        <w:rPr>
          <w:sz w:val="24"/>
          <w:szCs w:val="24"/>
        </w:rPr>
        <w:t>fra</w:t>
      </w:r>
      <w:r w:rsidRPr="006F7E86">
        <w:rPr>
          <w:spacing w:val="37"/>
          <w:sz w:val="24"/>
          <w:szCs w:val="24"/>
        </w:rPr>
        <w:t xml:space="preserve"> </w:t>
      </w:r>
      <w:r w:rsidRPr="006F7E86">
        <w:rPr>
          <w:sz w:val="24"/>
          <w:szCs w:val="24"/>
        </w:rPr>
        <w:t>forhåndenværende</w:t>
      </w:r>
      <w:r w:rsidRPr="006F7E86">
        <w:rPr>
          <w:spacing w:val="38"/>
          <w:sz w:val="24"/>
          <w:szCs w:val="24"/>
        </w:rPr>
        <w:t xml:space="preserve"> </w:t>
      </w:r>
      <w:r w:rsidRPr="006F7E86">
        <w:rPr>
          <w:sz w:val="24"/>
          <w:szCs w:val="24"/>
        </w:rPr>
        <w:t>data).</w:t>
      </w:r>
    </w:p>
    <w:p w14:paraId="412B868E" w14:textId="77777777" w:rsidR="006F7E86" w:rsidRPr="006F7E86" w:rsidRDefault="006F7E86" w:rsidP="00FA70C8">
      <w:pPr>
        <w:ind w:left="851"/>
        <w:rPr>
          <w:sz w:val="24"/>
          <w:szCs w:val="24"/>
        </w:rPr>
      </w:pPr>
    </w:p>
    <w:tbl>
      <w:tblPr>
        <w:tblW w:w="8940" w:type="dxa"/>
        <w:tblInd w:w="8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105"/>
        <w:gridCol w:w="1845"/>
        <w:gridCol w:w="3990"/>
      </w:tblGrid>
      <w:tr w:rsidR="006F7E86" w14:paraId="2E5CC57F" w14:textId="77777777" w:rsidTr="006F7E86">
        <w:trPr>
          <w:trHeight w:val="240"/>
        </w:trPr>
        <w:tc>
          <w:tcPr>
            <w:tcW w:w="3105" w:type="dxa"/>
            <w:tcBorders>
              <w:top w:val="single" w:sz="6" w:space="0" w:color="000000"/>
              <w:left w:val="single" w:sz="6" w:space="0" w:color="000000"/>
              <w:bottom w:val="single" w:sz="6" w:space="0" w:color="000000"/>
              <w:right w:val="single" w:sz="6" w:space="0" w:color="000000"/>
            </w:tcBorders>
            <w:hideMark/>
          </w:tcPr>
          <w:p w14:paraId="0DD3EB3B" w14:textId="77777777" w:rsidR="006F7E86" w:rsidRDefault="006F7E86" w:rsidP="00FA70C8">
            <w:pPr>
              <w:pStyle w:val="TableParagraph"/>
              <w:rPr>
                <w:b/>
              </w:rPr>
            </w:pPr>
            <w:r>
              <w:rPr>
                <w:b/>
                <w:spacing w:val="-2"/>
              </w:rPr>
              <w:t>Systemorganklasse</w:t>
            </w:r>
          </w:p>
        </w:tc>
        <w:tc>
          <w:tcPr>
            <w:tcW w:w="1845" w:type="dxa"/>
            <w:tcBorders>
              <w:top w:val="single" w:sz="6" w:space="0" w:color="000000"/>
              <w:left w:val="single" w:sz="6" w:space="0" w:color="000000"/>
              <w:bottom w:val="single" w:sz="6" w:space="0" w:color="000000"/>
              <w:right w:val="single" w:sz="6" w:space="0" w:color="000000"/>
            </w:tcBorders>
            <w:hideMark/>
          </w:tcPr>
          <w:p w14:paraId="15F3DC6D" w14:textId="77777777" w:rsidR="006F7E86" w:rsidRDefault="006F7E86" w:rsidP="00FA70C8">
            <w:pPr>
              <w:pStyle w:val="TableParagraph"/>
              <w:rPr>
                <w:b/>
              </w:rPr>
            </w:pPr>
            <w:r>
              <w:rPr>
                <w:b/>
                <w:spacing w:val="-2"/>
              </w:rPr>
              <w:t>Frekvens</w:t>
            </w:r>
          </w:p>
        </w:tc>
        <w:tc>
          <w:tcPr>
            <w:tcW w:w="3990" w:type="dxa"/>
            <w:tcBorders>
              <w:top w:val="single" w:sz="6" w:space="0" w:color="000000"/>
              <w:left w:val="single" w:sz="6" w:space="0" w:color="000000"/>
              <w:bottom w:val="single" w:sz="6" w:space="0" w:color="000000"/>
              <w:right w:val="single" w:sz="6" w:space="0" w:color="000000"/>
            </w:tcBorders>
            <w:hideMark/>
          </w:tcPr>
          <w:p w14:paraId="475BF898" w14:textId="77777777" w:rsidR="006F7E86" w:rsidRDefault="006F7E86" w:rsidP="00FA70C8">
            <w:pPr>
              <w:pStyle w:val="TableParagraph"/>
              <w:rPr>
                <w:b/>
              </w:rPr>
            </w:pPr>
            <w:r>
              <w:rPr>
                <w:b/>
                <w:spacing w:val="-2"/>
              </w:rPr>
              <w:t>Bivirkninger</w:t>
            </w:r>
          </w:p>
        </w:tc>
      </w:tr>
      <w:tr w:rsidR="006F7E86" w14:paraId="26281433" w14:textId="77777777" w:rsidTr="006F7E86">
        <w:trPr>
          <w:trHeight w:val="510"/>
        </w:trPr>
        <w:tc>
          <w:tcPr>
            <w:tcW w:w="3105" w:type="dxa"/>
            <w:tcBorders>
              <w:top w:val="single" w:sz="6" w:space="0" w:color="000000"/>
              <w:left w:val="single" w:sz="6" w:space="0" w:color="000000"/>
              <w:bottom w:val="single" w:sz="6" w:space="0" w:color="000000"/>
              <w:right w:val="single" w:sz="6" w:space="0" w:color="000000"/>
            </w:tcBorders>
            <w:hideMark/>
          </w:tcPr>
          <w:p w14:paraId="381170A7" w14:textId="77777777" w:rsidR="006F7E86" w:rsidRDefault="006F7E86" w:rsidP="00FA70C8">
            <w:pPr>
              <w:pStyle w:val="TableParagraph"/>
              <w:rPr>
                <w:b/>
              </w:rPr>
            </w:pPr>
            <w:r>
              <w:rPr>
                <w:b/>
              </w:rPr>
              <w:t xml:space="preserve">Infektioner og parasitære </w:t>
            </w:r>
            <w:r>
              <w:rPr>
                <w:b/>
                <w:spacing w:val="-2"/>
              </w:rPr>
              <w:t>sygdomme</w:t>
            </w:r>
          </w:p>
        </w:tc>
        <w:tc>
          <w:tcPr>
            <w:tcW w:w="1845" w:type="dxa"/>
            <w:tcBorders>
              <w:top w:val="single" w:sz="6" w:space="0" w:color="000000"/>
              <w:left w:val="single" w:sz="6" w:space="0" w:color="000000"/>
              <w:bottom w:val="single" w:sz="6" w:space="0" w:color="000000"/>
              <w:right w:val="single" w:sz="6" w:space="0" w:color="000000"/>
            </w:tcBorders>
            <w:hideMark/>
          </w:tcPr>
          <w:p w14:paraId="101B9681"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D69928E" w14:textId="77777777" w:rsidR="006F7E86" w:rsidRDefault="006F7E86" w:rsidP="00FA70C8">
            <w:pPr>
              <w:pStyle w:val="TableParagraph"/>
            </w:pPr>
            <w:r>
              <w:rPr>
                <w:spacing w:val="-2"/>
              </w:rPr>
              <w:t>Influenza</w:t>
            </w:r>
          </w:p>
        </w:tc>
      </w:tr>
      <w:tr w:rsidR="006F7E86" w14:paraId="45F3D172" w14:textId="77777777" w:rsidTr="006F7E86">
        <w:trPr>
          <w:trHeight w:val="239"/>
        </w:trPr>
        <w:tc>
          <w:tcPr>
            <w:tcW w:w="3105" w:type="dxa"/>
            <w:tcBorders>
              <w:top w:val="single" w:sz="6" w:space="0" w:color="000000"/>
              <w:left w:val="single" w:sz="6" w:space="0" w:color="000000"/>
              <w:bottom w:val="single" w:sz="6" w:space="0" w:color="000000"/>
              <w:right w:val="single" w:sz="6" w:space="0" w:color="000000"/>
            </w:tcBorders>
            <w:hideMark/>
          </w:tcPr>
          <w:p w14:paraId="6A9BAE5C" w14:textId="77777777" w:rsidR="006F7E86" w:rsidRDefault="006F7E86" w:rsidP="00FA70C8">
            <w:pPr>
              <w:pStyle w:val="TableParagraph"/>
              <w:rPr>
                <w:b/>
              </w:rPr>
            </w:pPr>
            <w:r>
              <w:rPr>
                <w:b/>
              </w:rPr>
              <w:t>Blod</w:t>
            </w:r>
            <w:r>
              <w:rPr>
                <w:b/>
                <w:spacing w:val="9"/>
              </w:rPr>
              <w:t xml:space="preserve"> </w:t>
            </w:r>
            <w:r>
              <w:rPr>
                <w:b/>
              </w:rPr>
              <w:t>og</w:t>
            </w:r>
            <w:r>
              <w:rPr>
                <w:b/>
                <w:spacing w:val="25"/>
              </w:rPr>
              <w:t xml:space="preserve"> </w:t>
            </w:r>
            <w:r>
              <w:rPr>
                <w:b/>
                <w:spacing w:val="-2"/>
              </w:rPr>
              <w:t>lymfesystem</w:t>
            </w:r>
          </w:p>
        </w:tc>
        <w:tc>
          <w:tcPr>
            <w:tcW w:w="1845" w:type="dxa"/>
            <w:tcBorders>
              <w:top w:val="single" w:sz="6" w:space="0" w:color="000000"/>
              <w:left w:val="single" w:sz="6" w:space="0" w:color="000000"/>
              <w:bottom w:val="single" w:sz="6" w:space="0" w:color="000000"/>
              <w:right w:val="single" w:sz="6" w:space="0" w:color="000000"/>
            </w:tcBorders>
            <w:hideMark/>
          </w:tcPr>
          <w:p w14:paraId="717CE459"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5F511DDF" w14:textId="77777777" w:rsidR="006F7E86" w:rsidRDefault="006F7E86" w:rsidP="00FA70C8">
            <w:pPr>
              <w:pStyle w:val="TableParagraph"/>
            </w:pPr>
            <w:r>
              <w:rPr>
                <w:spacing w:val="-2"/>
              </w:rPr>
              <w:t>Neutropeni</w:t>
            </w:r>
          </w:p>
        </w:tc>
      </w:tr>
      <w:tr w:rsidR="006F7E86" w14:paraId="2A9A7563" w14:textId="77777777" w:rsidTr="006F7E86">
        <w:trPr>
          <w:trHeight w:val="255"/>
        </w:trPr>
        <w:tc>
          <w:tcPr>
            <w:tcW w:w="3105" w:type="dxa"/>
            <w:tcBorders>
              <w:top w:val="single" w:sz="6" w:space="0" w:color="000000"/>
              <w:left w:val="single" w:sz="6" w:space="0" w:color="000000"/>
              <w:bottom w:val="single" w:sz="6" w:space="0" w:color="000000"/>
              <w:right w:val="single" w:sz="6" w:space="0" w:color="000000"/>
            </w:tcBorders>
            <w:hideMark/>
          </w:tcPr>
          <w:p w14:paraId="35B6EFA9" w14:textId="77777777" w:rsidR="006F7E86" w:rsidRDefault="006F7E86" w:rsidP="00FA70C8">
            <w:pPr>
              <w:pStyle w:val="TableParagraph"/>
              <w:rPr>
                <w:b/>
              </w:rPr>
            </w:pPr>
            <w:r>
              <w:rPr>
                <w:b/>
                <w:spacing w:val="-2"/>
              </w:rPr>
              <w:t>Immunsystemet</w:t>
            </w:r>
          </w:p>
        </w:tc>
        <w:tc>
          <w:tcPr>
            <w:tcW w:w="1845" w:type="dxa"/>
            <w:tcBorders>
              <w:top w:val="single" w:sz="6" w:space="0" w:color="000000"/>
              <w:left w:val="single" w:sz="6" w:space="0" w:color="000000"/>
              <w:bottom w:val="single" w:sz="6" w:space="0" w:color="000000"/>
              <w:right w:val="single" w:sz="6" w:space="0" w:color="000000"/>
            </w:tcBorders>
            <w:hideMark/>
          </w:tcPr>
          <w:p w14:paraId="4614F9CA"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DBF9A98" w14:textId="77777777" w:rsidR="006F7E86" w:rsidRDefault="006F7E86" w:rsidP="00FA70C8">
            <w:pPr>
              <w:pStyle w:val="TableParagraph"/>
            </w:pPr>
            <w:r>
              <w:t>Type</w:t>
            </w:r>
            <w:r>
              <w:rPr>
                <w:spacing w:val="21"/>
              </w:rPr>
              <w:t xml:space="preserve"> </w:t>
            </w:r>
            <w:r>
              <w:t>I</w:t>
            </w:r>
            <w:r>
              <w:rPr>
                <w:spacing w:val="15"/>
              </w:rPr>
              <w:t xml:space="preserve"> </w:t>
            </w:r>
            <w:r>
              <w:rPr>
                <w:spacing w:val="-2"/>
              </w:rPr>
              <w:t>overfølsomhed</w:t>
            </w:r>
          </w:p>
        </w:tc>
      </w:tr>
      <w:tr w:rsidR="006F7E86" w14:paraId="2A4457D4" w14:textId="77777777" w:rsidTr="006F7E86">
        <w:trPr>
          <w:trHeight w:val="240"/>
        </w:trPr>
        <w:tc>
          <w:tcPr>
            <w:tcW w:w="3105" w:type="dxa"/>
            <w:tcBorders>
              <w:top w:val="single" w:sz="6" w:space="0" w:color="000000"/>
              <w:left w:val="single" w:sz="6" w:space="0" w:color="000000"/>
              <w:bottom w:val="single" w:sz="6" w:space="0" w:color="000000"/>
              <w:right w:val="single" w:sz="6" w:space="0" w:color="000000"/>
            </w:tcBorders>
            <w:hideMark/>
          </w:tcPr>
          <w:p w14:paraId="02962B57" w14:textId="77777777" w:rsidR="006F7E86" w:rsidRDefault="006F7E86" w:rsidP="00FA70C8">
            <w:pPr>
              <w:pStyle w:val="TableParagraph"/>
              <w:rPr>
                <w:b/>
              </w:rPr>
            </w:pPr>
            <w:r>
              <w:rPr>
                <w:b/>
              </w:rPr>
              <w:t>Metabolisme</w:t>
            </w:r>
            <w:r>
              <w:rPr>
                <w:b/>
                <w:spacing w:val="26"/>
              </w:rPr>
              <w:t xml:space="preserve"> </w:t>
            </w:r>
            <w:r>
              <w:rPr>
                <w:b/>
              </w:rPr>
              <w:t>og</w:t>
            </w:r>
            <w:r>
              <w:rPr>
                <w:b/>
                <w:spacing w:val="29"/>
              </w:rPr>
              <w:t xml:space="preserve"> </w:t>
            </w:r>
            <w:r>
              <w:rPr>
                <w:b/>
                <w:spacing w:val="-2"/>
              </w:rPr>
              <w:t>ernæring</w:t>
            </w:r>
          </w:p>
        </w:tc>
        <w:tc>
          <w:tcPr>
            <w:tcW w:w="1845" w:type="dxa"/>
            <w:tcBorders>
              <w:top w:val="single" w:sz="6" w:space="0" w:color="000000"/>
              <w:left w:val="single" w:sz="6" w:space="0" w:color="000000"/>
              <w:bottom w:val="single" w:sz="6" w:space="0" w:color="000000"/>
              <w:right w:val="single" w:sz="6" w:space="0" w:color="000000"/>
            </w:tcBorders>
            <w:hideMark/>
          </w:tcPr>
          <w:p w14:paraId="560949F3"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3D66C29A" w14:textId="77777777" w:rsidR="006F7E86" w:rsidRDefault="006F7E86" w:rsidP="00FA70C8">
            <w:pPr>
              <w:pStyle w:val="TableParagraph"/>
            </w:pPr>
            <w:r>
              <w:t>Nedsat</w:t>
            </w:r>
            <w:r>
              <w:rPr>
                <w:spacing w:val="35"/>
              </w:rPr>
              <w:t xml:space="preserve"> </w:t>
            </w:r>
            <w:r>
              <w:rPr>
                <w:spacing w:val="-2"/>
              </w:rPr>
              <w:t>appetit</w:t>
            </w:r>
          </w:p>
        </w:tc>
      </w:tr>
      <w:tr w:rsidR="006F7E86" w14:paraId="59BBB733" w14:textId="77777777" w:rsidTr="006F7E86">
        <w:trPr>
          <w:trHeight w:val="255"/>
        </w:trPr>
        <w:tc>
          <w:tcPr>
            <w:tcW w:w="3105" w:type="dxa"/>
            <w:vMerge w:val="restart"/>
            <w:tcBorders>
              <w:top w:val="single" w:sz="6" w:space="0" w:color="000000"/>
              <w:left w:val="single" w:sz="6" w:space="0" w:color="000000"/>
              <w:bottom w:val="single" w:sz="6" w:space="0" w:color="000000"/>
              <w:right w:val="single" w:sz="6" w:space="0" w:color="000000"/>
            </w:tcBorders>
            <w:hideMark/>
          </w:tcPr>
          <w:p w14:paraId="1AEA173E" w14:textId="77777777" w:rsidR="006F7E86" w:rsidRDefault="006F7E86" w:rsidP="00FA70C8">
            <w:pPr>
              <w:pStyle w:val="TableParagraph"/>
              <w:rPr>
                <w:b/>
              </w:rPr>
            </w:pPr>
            <w:r>
              <w:rPr>
                <w:b/>
              </w:rPr>
              <w:t>Psykiske</w:t>
            </w:r>
            <w:r>
              <w:rPr>
                <w:b/>
                <w:spacing w:val="19"/>
              </w:rPr>
              <w:t xml:space="preserve"> </w:t>
            </w:r>
            <w:r>
              <w:rPr>
                <w:b/>
                <w:spacing w:val="-2"/>
              </w:rPr>
              <w:t>forstyrrelser</w:t>
            </w:r>
          </w:p>
        </w:tc>
        <w:tc>
          <w:tcPr>
            <w:tcW w:w="1845" w:type="dxa"/>
            <w:tcBorders>
              <w:top w:val="single" w:sz="6" w:space="0" w:color="000000"/>
              <w:left w:val="single" w:sz="6" w:space="0" w:color="000000"/>
              <w:bottom w:val="single" w:sz="6" w:space="0" w:color="000000"/>
              <w:right w:val="single" w:sz="6" w:space="0" w:color="000000"/>
            </w:tcBorders>
            <w:hideMark/>
          </w:tcPr>
          <w:p w14:paraId="218A53FB"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52C48F56" w14:textId="77777777" w:rsidR="006F7E86" w:rsidRDefault="006F7E86" w:rsidP="00FA70C8">
            <w:pPr>
              <w:pStyle w:val="TableParagraph"/>
            </w:pPr>
            <w:r>
              <w:t>Depression,</w:t>
            </w:r>
            <w:r>
              <w:rPr>
                <w:spacing w:val="42"/>
              </w:rPr>
              <w:t xml:space="preserve"> </w:t>
            </w:r>
            <w:r>
              <w:t>angst,</w:t>
            </w:r>
            <w:r>
              <w:rPr>
                <w:spacing w:val="43"/>
              </w:rPr>
              <w:t xml:space="preserve"> </w:t>
            </w:r>
            <w:r>
              <w:t>insomni,</w:t>
            </w:r>
            <w:r>
              <w:rPr>
                <w:spacing w:val="43"/>
              </w:rPr>
              <w:t xml:space="preserve"> </w:t>
            </w:r>
            <w:r>
              <w:rPr>
                <w:spacing w:val="-2"/>
              </w:rPr>
              <w:t>irritabilitet</w:t>
            </w:r>
          </w:p>
        </w:tc>
      </w:tr>
      <w:tr w:rsidR="006F7E86" w14:paraId="26A6388F" w14:textId="77777777" w:rsidTr="006F7E86">
        <w:trPr>
          <w:trHeight w:val="494"/>
        </w:trPr>
        <w:tc>
          <w:tcPr>
            <w:tcW w:w="3105" w:type="dxa"/>
            <w:vMerge/>
            <w:tcBorders>
              <w:top w:val="single" w:sz="6" w:space="0" w:color="000000"/>
              <w:left w:val="single" w:sz="6" w:space="0" w:color="000000"/>
              <w:bottom w:val="single" w:sz="6" w:space="0" w:color="000000"/>
              <w:right w:val="single" w:sz="6" w:space="0" w:color="000000"/>
            </w:tcBorders>
            <w:vAlign w:val="center"/>
            <w:hideMark/>
          </w:tcPr>
          <w:p w14:paraId="116FFB05" w14:textId="77777777" w:rsidR="006F7E86" w:rsidRDefault="006F7E86" w:rsidP="00FA70C8">
            <w:pPr>
              <w:rPr>
                <w:b/>
                <w:sz w:val="22"/>
                <w:szCs w:val="22"/>
                <w:lang w:val="nn-NO"/>
              </w:rPr>
            </w:pPr>
          </w:p>
        </w:tc>
        <w:tc>
          <w:tcPr>
            <w:tcW w:w="1845" w:type="dxa"/>
            <w:tcBorders>
              <w:top w:val="single" w:sz="6" w:space="0" w:color="000000"/>
              <w:left w:val="single" w:sz="6" w:space="0" w:color="000000"/>
              <w:bottom w:val="single" w:sz="6" w:space="0" w:color="000000"/>
              <w:right w:val="single" w:sz="6" w:space="0" w:color="000000"/>
            </w:tcBorders>
            <w:hideMark/>
          </w:tcPr>
          <w:p w14:paraId="0FFD99FA" w14:textId="77777777" w:rsidR="006F7E86" w:rsidRDefault="006F7E86" w:rsidP="00FA70C8">
            <w:pPr>
              <w:pStyle w:val="TableParagraph"/>
            </w:pPr>
            <w:r>
              <w:t>Ikke</w:t>
            </w:r>
            <w:r>
              <w:rPr>
                <w:spacing w:val="31"/>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F08D747" w14:textId="77777777" w:rsidR="006F7E86" w:rsidRDefault="006F7E86" w:rsidP="00FA70C8">
            <w:pPr>
              <w:pStyle w:val="TableParagraph"/>
            </w:pPr>
            <w:r>
              <w:t>Selvmordstanker,</w:t>
            </w:r>
            <w:r>
              <w:rPr>
                <w:spacing w:val="66"/>
              </w:rPr>
              <w:t xml:space="preserve"> </w:t>
            </w:r>
            <w:r>
              <w:t>psykiske</w:t>
            </w:r>
            <w:r>
              <w:rPr>
                <w:spacing w:val="71"/>
              </w:rPr>
              <w:t xml:space="preserve"> </w:t>
            </w:r>
            <w:r>
              <w:rPr>
                <w:spacing w:val="-2"/>
              </w:rPr>
              <w:t>forstyrrelser,</w:t>
            </w:r>
          </w:p>
          <w:p w14:paraId="61376EE5" w14:textId="77777777" w:rsidR="006F7E86" w:rsidRDefault="006F7E86" w:rsidP="00FA70C8">
            <w:pPr>
              <w:pStyle w:val="TableParagraph"/>
            </w:pPr>
            <w:r>
              <w:t>aggression,</w:t>
            </w:r>
            <w:r>
              <w:rPr>
                <w:spacing w:val="36"/>
              </w:rPr>
              <w:t xml:space="preserve"> </w:t>
            </w:r>
            <w:r>
              <w:rPr>
                <w:spacing w:val="-2"/>
              </w:rPr>
              <w:t>agitation</w:t>
            </w:r>
          </w:p>
        </w:tc>
      </w:tr>
      <w:tr w:rsidR="006F7E86" w14:paraId="0B87A819" w14:textId="77777777" w:rsidTr="006F7E86">
        <w:trPr>
          <w:trHeight w:val="255"/>
        </w:trPr>
        <w:tc>
          <w:tcPr>
            <w:tcW w:w="3105" w:type="dxa"/>
            <w:vMerge w:val="restart"/>
            <w:tcBorders>
              <w:top w:val="single" w:sz="6" w:space="0" w:color="000000"/>
              <w:left w:val="single" w:sz="6" w:space="0" w:color="000000"/>
              <w:bottom w:val="single" w:sz="6" w:space="0" w:color="000000"/>
              <w:right w:val="single" w:sz="6" w:space="0" w:color="000000"/>
            </w:tcBorders>
            <w:hideMark/>
          </w:tcPr>
          <w:p w14:paraId="51D498F8" w14:textId="77777777" w:rsidR="006F7E86" w:rsidRDefault="006F7E86" w:rsidP="00FA70C8">
            <w:pPr>
              <w:pStyle w:val="TableParagraph"/>
              <w:rPr>
                <w:b/>
              </w:rPr>
            </w:pPr>
            <w:r>
              <w:rPr>
                <w:b/>
                <w:spacing w:val="-2"/>
              </w:rPr>
              <w:t>Nervesystemet</w:t>
            </w:r>
          </w:p>
        </w:tc>
        <w:tc>
          <w:tcPr>
            <w:tcW w:w="1845" w:type="dxa"/>
            <w:tcBorders>
              <w:top w:val="single" w:sz="6" w:space="0" w:color="000000"/>
              <w:left w:val="single" w:sz="6" w:space="0" w:color="000000"/>
              <w:bottom w:val="single" w:sz="6" w:space="0" w:color="000000"/>
              <w:right w:val="single" w:sz="6" w:space="0" w:color="000000"/>
            </w:tcBorders>
            <w:hideMark/>
          </w:tcPr>
          <w:p w14:paraId="63FD45D2" w14:textId="77777777" w:rsidR="006F7E86" w:rsidRDefault="006F7E86" w:rsidP="00FA70C8">
            <w:pPr>
              <w:pStyle w:val="TableParagraph"/>
            </w:pPr>
            <w:r>
              <w:t>Meget</w:t>
            </w:r>
            <w:r>
              <w:rPr>
                <w:spacing w:val="9"/>
              </w:rPr>
              <w:t xml:space="preserve"> </w:t>
            </w: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066C806E" w14:textId="77777777" w:rsidR="006F7E86" w:rsidRDefault="006F7E86" w:rsidP="00FA70C8">
            <w:pPr>
              <w:pStyle w:val="TableParagraph"/>
            </w:pPr>
            <w:r>
              <w:t>Svimmelhed,</w:t>
            </w:r>
            <w:r>
              <w:rPr>
                <w:spacing w:val="58"/>
              </w:rPr>
              <w:t xml:space="preserve"> </w:t>
            </w:r>
            <w:r>
              <w:rPr>
                <w:spacing w:val="-2"/>
              </w:rPr>
              <w:t>døsighed</w:t>
            </w:r>
          </w:p>
        </w:tc>
      </w:tr>
      <w:tr w:rsidR="006F7E86" w14:paraId="3E2106EB" w14:textId="77777777" w:rsidTr="006F7E86">
        <w:trPr>
          <w:trHeight w:val="495"/>
        </w:trPr>
        <w:tc>
          <w:tcPr>
            <w:tcW w:w="3105" w:type="dxa"/>
            <w:vMerge/>
            <w:tcBorders>
              <w:top w:val="single" w:sz="6" w:space="0" w:color="000000"/>
              <w:left w:val="single" w:sz="6" w:space="0" w:color="000000"/>
              <w:bottom w:val="single" w:sz="6" w:space="0" w:color="000000"/>
              <w:right w:val="single" w:sz="6" w:space="0" w:color="000000"/>
            </w:tcBorders>
            <w:vAlign w:val="center"/>
            <w:hideMark/>
          </w:tcPr>
          <w:p w14:paraId="6E487A08" w14:textId="77777777" w:rsidR="006F7E86" w:rsidRDefault="006F7E86" w:rsidP="00FA70C8">
            <w:pPr>
              <w:rPr>
                <w:b/>
                <w:sz w:val="22"/>
                <w:szCs w:val="22"/>
                <w:lang w:val="nn-NO"/>
              </w:rPr>
            </w:pPr>
          </w:p>
        </w:tc>
        <w:tc>
          <w:tcPr>
            <w:tcW w:w="1845" w:type="dxa"/>
            <w:tcBorders>
              <w:top w:val="single" w:sz="6" w:space="0" w:color="000000"/>
              <w:left w:val="single" w:sz="6" w:space="0" w:color="000000"/>
              <w:bottom w:val="single" w:sz="6" w:space="0" w:color="000000"/>
              <w:right w:val="single" w:sz="6" w:space="0" w:color="000000"/>
            </w:tcBorders>
            <w:hideMark/>
          </w:tcPr>
          <w:p w14:paraId="6D7E7286"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6FC74FE" w14:textId="77777777" w:rsidR="006F7E86" w:rsidRDefault="006F7E86" w:rsidP="00FA70C8">
            <w:pPr>
              <w:pStyle w:val="TableParagraph"/>
            </w:pPr>
            <w:r>
              <w:rPr>
                <w:spacing w:val="2"/>
              </w:rPr>
              <w:t>Konvulsioner,</w:t>
            </w:r>
            <w:r>
              <w:rPr>
                <w:spacing w:val="52"/>
              </w:rPr>
              <w:t xml:space="preserve"> </w:t>
            </w:r>
            <w:r>
              <w:rPr>
                <w:spacing w:val="-2"/>
              </w:rPr>
              <w:t>vertigo</w:t>
            </w:r>
          </w:p>
        </w:tc>
      </w:tr>
      <w:tr w:rsidR="006F7E86" w14:paraId="33CDBBF3" w14:textId="77777777" w:rsidTr="006F7E86">
        <w:trPr>
          <w:trHeight w:val="509"/>
        </w:trPr>
        <w:tc>
          <w:tcPr>
            <w:tcW w:w="3105" w:type="dxa"/>
            <w:tcBorders>
              <w:top w:val="single" w:sz="6" w:space="0" w:color="000000"/>
              <w:left w:val="single" w:sz="6" w:space="0" w:color="000000"/>
              <w:bottom w:val="single" w:sz="6" w:space="0" w:color="000000"/>
              <w:right w:val="single" w:sz="6" w:space="0" w:color="000000"/>
            </w:tcBorders>
            <w:hideMark/>
          </w:tcPr>
          <w:p w14:paraId="14134CA0" w14:textId="77777777" w:rsidR="006F7E86" w:rsidRDefault="006F7E86" w:rsidP="00FA70C8">
            <w:pPr>
              <w:pStyle w:val="TableParagraph"/>
              <w:rPr>
                <w:b/>
              </w:rPr>
            </w:pPr>
            <w:r>
              <w:rPr>
                <w:b/>
              </w:rPr>
              <w:t xml:space="preserve">Luftveje, thorax og </w:t>
            </w:r>
            <w:r>
              <w:rPr>
                <w:b/>
                <w:spacing w:val="-2"/>
              </w:rPr>
              <w:t>mediastinum</w:t>
            </w:r>
          </w:p>
        </w:tc>
        <w:tc>
          <w:tcPr>
            <w:tcW w:w="1845" w:type="dxa"/>
            <w:tcBorders>
              <w:top w:val="single" w:sz="6" w:space="0" w:color="000000"/>
              <w:left w:val="single" w:sz="6" w:space="0" w:color="000000"/>
              <w:bottom w:val="single" w:sz="6" w:space="0" w:color="000000"/>
              <w:right w:val="single" w:sz="6" w:space="0" w:color="000000"/>
            </w:tcBorders>
            <w:hideMark/>
          </w:tcPr>
          <w:p w14:paraId="436F5524"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212216B4" w14:textId="77777777" w:rsidR="006F7E86" w:rsidRDefault="006F7E86" w:rsidP="00FA70C8">
            <w:pPr>
              <w:pStyle w:val="TableParagraph"/>
            </w:pPr>
            <w:r>
              <w:t>Infektioner</w:t>
            </w:r>
            <w:r>
              <w:rPr>
                <w:spacing w:val="33"/>
              </w:rPr>
              <w:t xml:space="preserve"> </w:t>
            </w:r>
            <w:r>
              <w:t>i</w:t>
            </w:r>
            <w:r>
              <w:rPr>
                <w:spacing w:val="28"/>
              </w:rPr>
              <w:t xml:space="preserve"> </w:t>
            </w:r>
            <w:r>
              <w:t>de</w:t>
            </w:r>
            <w:r>
              <w:rPr>
                <w:spacing w:val="41"/>
              </w:rPr>
              <w:t xml:space="preserve"> </w:t>
            </w:r>
            <w:r>
              <w:t>øvre</w:t>
            </w:r>
            <w:r>
              <w:rPr>
                <w:spacing w:val="40"/>
              </w:rPr>
              <w:t xml:space="preserve"> </w:t>
            </w:r>
            <w:r>
              <w:t>luftveje,</w:t>
            </w:r>
            <w:r>
              <w:rPr>
                <w:spacing w:val="38"/>
              </w:rPr>
              <w:t xml:space="preserve"> </w:t>
            </w:r>
            <w:r>
              <w:rPr>
                <w:spacing w:val="-4"/>
              </w:rPr>
              <w:t>hoste</w:t>
            </w:r>
          </w:p>
        </w:tc>
      </w:tr>
      <w:tr w:rsidR="006F7E86" w14:paraId="2CFECFF1" w14:textId="77777777" w:rsidTr="006F7E86">
        <w:trPr>
          <w:trHeight w:val="495"/>
        </w:trPr>
        <w:tc>
          <w:tcPr>
            <w:tcW w:w="3105" w:type="dxa"/>
            <w:tcBorders>
              <w:top w:val="single" w:sz="6" w:space="0" w:color="000000"/>
              <w:left w:val="single" w:sz="6" w:space="0" w:color="000000"/>
              <w:bottom w:val="single" w:sz="6" w:space="0" w:color="000000"/>
              <w:right w:val="single" w:sz="6" w:space="0" w:color="000000"/>
            </w:tcBorders>
            <w:hideMark/>
          </w:tcPr>
          <w:p w14:paraId="76B03AD5" w14:textId="77777777" w:rsidR="006F7E86" w:rsidRDefault="006F7E86" w:rsidP="00FA70C8">
            <w:pPr>
              <w:pStyle w:val="TableParagraph"/>
              <w:rPr>
                <w:b/>
              </w:rPr>
            </w:pPr>
            <w:r>
              <w:rPr>
                <w:b/>
              </w:rPr>
              <w:t>Mave-tarm-</w:t>
            </w:r>
            <w:r>
              <w:rPr>
                <w:b/>
                <w:spacing w:val="-2"/>
              </w:rPr>
              <w:t>kanalen</w:t>
            </w:r>
          </w:p>
        </w:tc>
        <w:tc>
          <w:tcPr>
            <w:tcW w:w="1845" w:type="dxa"/>
            <w:tcBorders>
              <w:top w:val="single" w:sz="6" w:space="0" w:color="000000"/>
              <w:left w:val="single" w:sz="6" w:space="0" w:color="000000"/>
              <w:bottom w:val="single" w:sz="6" w:space="0" w:color="000000"/>
              <w:right w:val="single" w:sz="6" w:space="0" w:color="000000"/>
            </w:tcBorders>
            <w:hideMark/>
          </w:tcPr>
          <w:p w14:paraId="61CDEA3F"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33A0703E" w14:textId="77777777" w:rsidR="006F7E86" w:rsidRDefault="006F7E86" w:rsidP="00FA70C8">
            <w:pPr>
              <w:pStyle w:val="TableParagraph"/>
            </w:pPr>
            <w:r>
              <w:t>Kvalme,</w:t>
            </w:r>
            <w:r>
              <w:rPr>
                <w:spacing w:val="49"/>
              </w:rPr>
              <w:t xml:space="preserve"> </w:t>
            </w:r>
            <w:r>
              <w:t>opkastning,</w:t>
            </w:r>
            <w:r>
              <w:rPr>
                <w:spacing w:val="50"/>
              </w:rPr>
              <w:t xml:space="preserve"> </w:t>
            </w:r>
            <w:r>
              <w:rPr>
                <w:spacing w:val="-2"/>
              </w:rPr>
              <w:t>konstipation</w:t>
            </w:r>
          </w:p>
        </w:tc>
      </w:tr>
      <w:tr w:rsidR="006F7E86" w14:paraId="4EDF76DA" w14:textId="77777777" w:rsidTr="006F7E86">
        <w:trPr>
          <w:trHeight w:val="270"/>
        </w:trPr>
        <w:tc>
          <w:tcPr>
            <w:tcW w:w="3105" w:type="dxa"/>
            <w:tcBorders>
              <w:top w:val="single" w:sz="6" w:space="0" w:color="000000"/>
              <w:left w:val="single" w:sz="6" w:space="0" w:color="000000"/>
              <w:bottom w:val="single" w:sz="6" w:space="0" w:color="000000"/>
              <w:right w:val="single" w:sz="6" w:space="0" w:color="000000"/>
            </w:tcBorders>
            <w:hideMark/>
          </w:tcPr>
          <w:p w14:paraId="467C2D16" w14:textId="77777777" w:rsidR="006F7E86" w:rsidRDefault="006F7E86" w:rsidP="00FA70C8">
            <w:pPr>
              <w:pStyle w:val="TableParagraph"/>
              <w:rPr>
                <w:b/>
              </w:rPr>
            </w:pPr>
            <w:r>
              <w:rPr>
                <w:b/>
              </w:rPr>
              <w:t>Hud</w:t>
            </w:r>
            <w:r>
              <w:rPr>
                <w:b/>
                <w:spacing w:val="3"/>
              </w:rPr>
              <w:t xml:space="preserve"> </w:t>
            </w:r>
            <w:r>
              <w:rPr>
                <w:b/>
              </w:rPr>
              <w:t>og</w:t>
            </w:r>
            <w:r>
              <w:rPr>
                <w:b/>
                <w:spacing w:val="18"/>
              </w:rPr>
              <w:t xml:space="preserve"> </w:t>
            </w:r>
            <w:r>
              <w:rPr>
                <w:b/>
              </w:rPr>
              <w:t>subkutane</w:t>
            </w:r>
            <w:r>
              <w:rPr>
                <w:b/>
                <w:spacing w:val="16"/>
              </w:rPr>
              <w:t xml:space="preserve"> </w:t>
            </w:r>
            <w:r>
              <w:rPr>
                <w:b/>
                <w:spacing w:val="-5"/>
              </w:rPr>
              <w:t>væv</w:t>
            </w:r>
          </w:p>
        </w:tc>
        <w:tc>
          <w:tcPr>
            <w:tcW w:w="1845" w:type="dxa"/>
            <w:tcBorders>
              <w:top w:val="single" w:sz="6" w:space="0" w:color="000000"/>
              <w:left w:val="single" w:sz="6" w:space="0" w:color="000000"/>
              <w:bottom w:val="single" w:sz="6" w:space="0" w:color="000000"/>
              <w:right w:val="single" w:sz="6" w:space="0" w:color="000000"/>
            </w:tcBorders>
            <w:hideMark/>
          </w:tcPr>
          <w:p w14:paraId="24DA8B59" w14:textId="77777777" w:rsidR="006F7E86" w:rsidRDefault="006F7E86" w:rsidP="00FA70C8">
            <w:pPr>
              <w:pStyle w:val="TableParagraph"/>
            </w:pPr>
            <w:r>
              <w:t>Ikke</w:t>
            </w:r>
            <w:r>
              <w:rPr>
                <w:spacing w:val="31"/>
              </w:rPr>
              <w:t xml:space="preserve"> </w:t>
            </w:r>
            <w:r>
              <w:rPr>
                <w:spacing w:val="-4"/>
              </w:rPr>
              <w:t>kendt</w:t>
            </w:r>
          </w:p>
        </w:tc>
        <w:tc>
          <w:tcPr>
            <w:tcW w:w="3990" w:type="dxa"/>
            <w:tcBorders>
              <w:top w:val="single" w:sz="6" w:space="0" w:color="000000"/>
              <w:left w:val="single" w:sz="6" w:space="0" w:color="000000"/>
              <w:bottom w:val="single" w:sz="6" w:space="0" w:color="000000"/>
              <w:right w:val="single" w:sz="6" w:space="0" w:color="000000"/>
            </w:tcBorders>
            <w:hideMark/>
          </w:tcPr>
          <w:p w14:paraId="6F208D73" w14:textId="77777777" w:rsidR="006F7E86" w:rsidRDefault="006F7E86" w:rsidP="00FA70C8">
            <w:pPr>
              <w:pStyle w:val="TableParagraph"/>
            </w:pPr>
            <w:r>
              <w:rPr>
                <w:spacing w:val="2"/>
              </w:rPr>
              <w:t>Stevens-Johnsons</w:t>
            </w:r>
            <w:r>
              <w:rPr>
                <w:spacing w:val="62"/>
              </w:rPr>
              <w:t xml:space="preserve"> </w:t>
            </w:r>
            <w:r>
              <w:rPr>
                <w:spacing w:val="-2"/>
              </w:rPr>
              <w:t>syndrom</w:t>
            </w:r>
            <w:r>
              <w:rPr>
                <w:spacing w:val="-2"/>
                <w:vertAlign w:val="superscript"/>
              </w:rPr>
              <w:t>(1)</w:t>
            </w:r>
          </w:p>
        </w:tc>
      </w:tr>
      <w:tr w:rsidR="006F7E86" w14:paraId="376E9495" w14:textId="77777777" w:rsidTr="006F7E86">
        <w:trPr>
          <w:trHeight w:val="750"/>
        </w:trPr>
        <w:tc>
          <w:tcPr>
            <w:tcW w:w="3105" w:type="dxa"/>
            <w:tcBorders>
              <w:top w:val="single" w:sz="6" w:space="0" w:color="000000"/>
              <w:left w:val="single" w:sz="6" w:space="0" w:color="000000"/>
              <w:bottom w:val="single" w:sz="6" w:space="0" w:color="000000"/>
              <w:right w:val="single" w:sz="6" w:space="0" w:color="000000"/>
            </w:tcBorders>
            <w:hideMark/>
          </w:tcPr>
          <w:p w14:paraId="6DDF6F9F" w14:textId="77777777" w:rsidR="006F7E86" w:rsidRDefault="006F7E86" w:rsidP="00FA70C8">
            <w:pPr>
              <w:pStyle w:val="TableParagraph"/>
              <w:rPr>
                <w:b/>
              </w:rPr>
            </w:pPr>
            <w:r>
              <w:rPr>
                <w:b/>
              </w:rPr>
              <w:t xml:space="preserve">Almene symptomer og reaktioner på </w:t>
            </w:r>
            <w:r>
              <w:rPr>
                <w:b/>
                <w:spacing w:val="-2"/>
              </w:rPr>
              <w:t>administrationsstedet</w:t>
            </w:r>
          </w:p>
        </w:tc>
        <w:tc>
          <w:tcPr>
            <w:tcW w:w="1845" w:type="dxa"/>
            <w:tcBorders>
              <w:top w:val="single" w:sz="6" w:space="0" w:color="000000"/>
              <w:left w:val="single" w:sz="6" w:space="0" w:color="000000"/>
              <w:bottom w:val="single" w:sz="6" w:space="0" w:color="000000"/>
              <w:right w:val="single" w:sz="6" w:space="0" w:color="000000"/>
            </w:tcBorders>
            <w:hideMark/>
          </w:tcPr>
          <w:p w14:paraId="2FCA0C37" w14:textId="77777777" w:rsidR="006F7E86" w:rsidRDefault="006F7E86" w:rsidP="00FA70C8">
            <w:pPr>
              <w:pStyle w:val="TableParagraph"/>
            </w:pPr>
            <w:r>
              <w:rPr>
                <w:spacing w:val="-2"/>
              </w:rPr>
              <w:t>Almindelig</w:t>
            </w:r>
          </w:p>
        </w:tc>
        <w:tc>
          <w:tcPr>
            <w:tcW w:w="3990" w:type="dxa"/>
            <w:tcBorders>
              <w:top w:val="single" w:sz="6" w:space="0" w:color="000000"/>
              <w:left w:val="single" w:sz="6" w:space="0" w:color="000000"/>
              <w:bottom w:val="single" w:sz="6" w:space="0" w:color="000000"/>
              <w:right w:val="single" w:sz="6" w:space="0" w:color="000000"/>
            </w:tcBorders>
            <w:hideMark/>
          </w:tcPr>
          <w:p w14:paraId="754371B8" w14:textId="77777777" w:rsidR="006F7E86" w:rsidRDefault="006F7E86" w:rsidP="00FA70C8">
            <w:pPr>
              <w:pStyle w:val="TableParagraph"/>
            </w:pPr>
            <w:r>
              <w:rPr>
                <w:spacing w:val="-2"/>
              </w:rPr>
              <w:t>Træthed</w:t>
            </w:r>
          </w:p>
        </w:tc>
      </w:tr>
    </w:tbl>
    <w:p w14:paraId="2846F1F8" w14:textId="77777777" w:rsidR="006F7E86" w:rsidRPr="006F7E86" w:rsidRDefault="006F7E86" w:rsidP="00FA70C8">
      <w:pPr>
        <w:pStyle w:val="Brdtekst"/>
        <w:ind w:left="851"/>
        <w:rPr>
          <w:sz w:val="20"/>
          <w:szCs w:val="20"/>
          <w:lang w:val="da-DK"/>
        </w:rPr>
      </w:pPr>
      <w:r w:rsidRPr="006F7E86">
        <w:rPr>
          <w:sz w:val="20"/>
          <w:szCs w:val="20"/>
          <w:vertAlign w:val="superscript"/>
          <w:lang w:val="da-DK"/>
        </w:rPr>
        <w:t>(1)</w:t>
      </w:r>
      <w:r w:rsidRPr="006F7E86">
        <w:rPr>
          <w:spacing w:val="37"/>
          <w:sz w:val="20"/>
          <w:szCs w:val="20"/>
          <w:lang w:val="da-DK"/>
        </w:rPr>
        <w:t xml:space="preserve"> </w:t>
      </w:r>
      <w:r w:rsidRPr="006F7E86">
        <w:rPr>
          <w:sz w:val="20"/>
          <w:szCs w:val="20"/>
          <w:lang w:val="da-DK"/>
        </w:rPr>
        <w:t>Bivirkninger</w:t>
      </w:r>
      <w:r w:rsidRPr="006F7E86">
        <w:rPr>
          <w:spacing w:val="37"/>
          <w:sz w:val="20"/>
          <w:szCs w:val="20"/>
          <w:lang w:val="da-DK"/>
        </w:rPr>
        <w:t xml:space="preserve"> </w:t>
      </w:r>
      <w:r w:rsidRPr="006F7E86">
        <w:rPr>
          <w:sz w:val="20"/>
          <w:szCs w:val="20"/>
          <w:lang w:val="da-DK"/>
        </w:rPr>
        <w:t>rapporteret</w:t>
      </w:r>
      <w:r w:rsidRPr="006F7E86">
        <w:rPr>
          <w:spacing w:val="32"/>
          <w:sz w:val="20"/>
          <w:szCs w:val="20"/>
          <w:lang w:val="da-DK"/>
        </w:rPr>
        <w:t xml:space="preserve"> </w:t>
      </w:r>
      <w:r w:rsidRPr="006F7E86">
        <w:rPr>
          <w:sz w:val="20"/>
          <w:szCs w:val="20"/>
          <w:lang w:val="da-DK"/>
        </w:rPr>
        <w:t>efter</w:t>
      </w:r>
      <w:r w:rsidRPr="006F7E86">
        <w:rPr>
          <w:spacing w:val="37"/>
          <w:sz w:val="20"/>
          <w:szCs w:val="20"/>
          <w:lang w:val="da-DK"/>
        </w:rPr>
        <w:t xml:space="preserve"> </w:t>
      </w:r>
      <w:r w:rsidRPr="006F7E86">
        <w:rPr>
          <w:spacing w:val="-2"/>
          <w:sz w:val="20"/>
          <w:szCs w:val="20"/>
          <w:lang w:val="da-DK"/>
        </w:rPr>
        <w:t>markedsføring.</w:t>
      </w:r>
    </w:p>
    <w:p w14:paraId="44BD88C4" w14:textId="77777777" w:rsidR="006F7E86" w:rsidRPr="006F7E86" w:rsidRDefault="006F7E86" w:rsidP="00FA70C8">
      <w:pPr>
        <w:pStyle w:val="Brdtekst"/>
        <w:ind w:left="851"/>
        <w:rPr>
          <w:sz w:val="24"/>
          <w:szCs w:val="24"/>
          <w:lang w:val="da-DK"/>
        </w:rPr>
      </w:pPr>
    </w:p>
    <w:p w14:paraId="3634A098" w14:textId="77777777" w:rsidR="006F7E86" w:rsidRPr="006F7E86" w:rsidRDefault="006F7E86" w:rsidP="00FA70C8">
      <w:pPr>
        <w:pStyle w:val="Brdtekst"/>
        <w:ind w:left="851"/>
        <w:rPr>
          <w:sz w:val="24"/>
          <w:szCs w:val="24"/>
          <w:lang w:val="da-DK"/>
        </w:rPr>
      </w:pPr>
      <w:r w:rsidRPr="006F7E86">
        <w:rPr>
          <w:sz w:val="24"/>
          <w:szCs w:val="24"/>
          <w:u w:val="single"/>
          <w:lang w:val="da-DK"/>
        </w:rPr>
        <w:t>Beskrivelse</w:t>
      </w:r>
      <w:r w:rsidRPr="006F7E86">
        <w:rPr>
          <w:spacing w:val="34"/>
          <w:sz w:val="24"/>
          <w:szCs w:val="24"/>
          <w:u w:val="single"/>
          <w:lang w:val="da-DK"/>
        </w:rPr>
        <w:t xml:space="preserve"> </w:t>
      </w:r>
      <w:r w:rsidRPr="006F7E86">
        <w:rPr>
          <w:sz w:val="24"/>
          <w:szCs w:val="24"/>
          <w:u w:val="single"/>
          <w:lang w:val="da-DK"/>
        </w:rPr>
        <w:t>af</w:t>
      </w:r>
      <w:r w:rsidRPr="006F7E86">
        <w:rPr>
          <w:spacing w:val="48"/>
          <w:sz w:val="24"/>
          <w:szCs w:val="24"/>
          <w:u w:val="single"/>
          <w:lang w:val="da-DK"/>
        </w:rPr>
        <w:t xml:space="preserve"> </w:t>
      </w:r>
      <w:r w:rsidRPr="006F7E86">
        <w:rPr>
          <w:sz w:val="24"/>
          <w:szCs w:val="24"/>
          <w:u w:val="single"/>
          <w:lang w:val="da-DK"/>
        </w:rPr>
        <w:t>udvalgte</w:t>
      </w:r>
      <w:r w:rsidRPr="006F7E86">
        <w:rPr>
          <w:spacing w:val="35"/>
          <w:sz w:val="24"/>
          <w:szCs w:val="24"/>
          <w:u w:val="single"/>
          <w:lang w:val="da-DK"/>
        </w:rPr>
        <w:t xml:space="preserve"> </w:t>
      </w:r>
      <w:r w:rsidRPr="006F7E86">
        <w:rPr>
          <w:spacing w:val="-2"/>
          <w:sz w:val="24"/>
          <w:szCs w:val="24"/>
          <w:u w:val="single"/>
          <w:lang w:val="da-DK"/>
        </w:rPr>
        <w:t>bivirkninger</w:t>
      </w:r>
    </w:p>
    <w:p w14:paraId="089AA22C" w14:textId="77777777" w:rsidR="006F7E86" w:rsidRPr="006F7E86" w:rsidRDefault="006F7E86" w:rsidP="00FA70C8">
      <w:pPr>
        <w:pStyle w:val="Brdtekst"/>
        <w:ind w:left="851" w:right="2"/>
        <w:rPr>
          <w:sz w:val="24"/>
          <w:szCs w:val="24"/>
          <w:lang w:val="da-DK"/>
        </w:rPr>
      </w:pPr>
      <w:r w:rsidRPr="006F7E86">
        <w:rPr>
          <w:sz w:val="24"/>
          <w:szCs w:val="24"/>
          <w:lang w:val="da-DK"/>
        </w:rPr>
        <w:t>Der blev rapporteret neutropeni hos</w:t>
      </w:r>
      <w:r w:rsidRPr="006F7E86">
        <w:rPr>
          <w:spacing w:val="-13"/>
          <w:sz w:val="24"/>
          <w:szCs w:val="24"/>
          <w:lang w:val="da-DK"/>
        </w:rPr>
        <w:t xml:space="preserve"> </w:t>
      </w:r>
      <w:r w:rsidRPr="006F7E86">
        <w:rPr>
          <w:sz w:val="24"/>
          <w:szCs w:val="24"/>
          <w:lang w:val="da-DK"/>
        </w:rPr>
        <w:t>0,5</w:t>
      </w:r>
      <w:r w:rsidRPr="006F7E86">
        <w:rPr>
          <w:spacing w:val="-5"/>
          <w:sz w:val="24"/>
          <w:szCs w:val="24"/>
          <w:lang w:val="da-DK"/>
        </w:rPr>
        <w:t xml:space="preserve"> </w:t>
      </w:r>
      <w:r w:rsidRPr="006F7E86">
        <w:rPr>
          <w:sz w:val="24"/>
          <w:szCs w:val="24"/>
          <w:lang w:val="da-DK"/>
        </w:rPr>
        <w:t>% (6/1.099) af patienterne, som</w:t>
      </w:r>
      <w:r w:rsidRPr="006F7E86">
        <w:rPr>
          <w:spacing w:val="-11"/>
          <w:sz w:val="24"/>
          <w:szCs w:val="24"/>
          <w:lang w:val="da-DK"/>
        </w:rPr>
        <w:t xml:space="preserve"> </w:t>
      </w:r>
      <w:r w:rsidRPr="006F7E86">
        <w:rPr>
          <w:sz w:val="24"/>
          <w:szCs w:val="24"/>
          <w:lang w:val="da-DK"/>
        </w:rPr>
        <w:t>fik brivaracetam, og hos 0</w:t>
      </w:r>
      <w:r w:rsidRPr="006F7E86">
        <w:rPr>
          <w:spacing w:val="36"/>
          <w:sz w:val="24"/>
          <w:szCs w:val="24"/>
          <w:lang w:val="da-DK"/>
        </w:rPr>
        <w:t xml:space="preserve"> </w:t>
      </w:r>
      <w:r w:rsidRPr="006F7E86">
        <w:rPr>
          <w:sz w:val="24"/>
          <w:szCs w:val="24"/>
          <w:lang w:val="da-DK"/>
        </w:rPr>
        <w:t xml:space="preserve">% (0/459) af patienterne, som fik placebo. Fire af disse forsøgspersoner havde nedsat neutrofiltal ved </w:t>
      </w:r>
      <w:r w:rsidRPr="006F7E86">
        <w:rPr>
          <w:i/>
          <w:sz w:val="24"/>
          <w:szCs w:val="24"/>
          <w:lang w:val="da-DK"/>
        </w:rPr>
        <w:t xml:space="preserve">baseline </w:t>
      </w:r>
      <w:r w:rsidRPr="006F7E86">
        <w:rPr>
          <w:sz w:val="24"/>
          <w:szCs w:val="24"/>
          <w:lang w:val="da-DK"/>
        </w:rPr>
        <w:t>og</w:t>
      </w:r>
      <w:r w:rsidRPr="006F7E86">
        <w:rPr>
          <w:spacing w:val="-11"/>
          <w:sz w:val="24"/>
          <w:szCs w:val="24"/>
          <w:lang w:val="da-DK"/>
        </w:rPr>
        <w:t xml:space="preserve"> </w:t>
      </w:r>
      <w:r w:rsidRPr="006F7E86">
        <w:rPr>
          <w:sz w:val="24"/>
          <w:szCs w:val="24"/>
          <w:lang w:val="da-DK"/>
        </w:rPr>
        <w:t>oplevede yderligere</w:t>
      </w:r>
      <w:r w:rsidRPr="006F7E86">
        <w:rPr>
          <w:spacing w:val="-14"/>
          <w:sz w:val="24"/>
          <w:szCs w:val="24"/>
          <w:lang w:val="da-DK"/>
        </w:rPr>
        <w:t xml:space="preserve"> </w:t>
      </w:r>
      <w:r w:rsidRPr="006F7E86">
        <w:rPr>
          <w:sz w:val="24"/>
          <w:szCs w:val="24"/>
          <w:lang w:val="da-DK"/>
        </w:rPr>
        <w:t>fald i</w:t>
      </w:r>
      <w:r w:rsidRPr="006F7E86">
        <w:rPr>
          <w:spacing w:val="-5"/>
          <w:sz w:val="24"/>
          <w:szCs w:val="24"/>
          <w:lang w:val="da-DK"/>
        </w:rPr>
        <w:t xml:space="preserve"> </w:t>
      </w:r>
      <w:r w:rsidRPr="006F7E86">
        <w:rPr>
          <w:sz w:val="24"/>
          <w:szCs w:val="24"/>
          <w:lang w:val="da-DK"/>
        </w:rPr>
        <w:t>neutrofiltallet</w:t>
      </w:r>
      <w:r w:rsidRPr="006F7E86">
        <w:rPr>
          <w:spacing w:val="-5"/>
          <w:sz w:val="24"/>
          <w:szCs w:val="24"/>
          <w:lang w:val="da-DK"/>
        </w:rPr>
        <w:t xml:space="preserve"> </w:t>
      </w:r>
      <w:r w:rsidRPr="006F7E86">
        <w:rPr>
          <w:sz w:val="24"/>
          <w:szCs w:val="24"/>
          <w:lang w:val="da-DK"/>
        </w:rPr>
        <w:t>efter</w:t>
      </w:r>
      <w:r w:rsidRPr="006F7E86">
        <w:rPr>
          <w:spacing w:val="-2"/>
          <w:sz w:val="24"/>
          <w:szCs w:val="24"/>
          <w:lang w:val="da-DK"/>
        </w:rPr>
        <w:t xml:space="preserve"> </w:t>
      </w:r>
      <w:r w:rsidRPr="006F7E86">
        <w:rPr>
          <w:sz w:val="24"/>
          <w:szCs w:val="24"/>
          <w:lang w:val="da-DK"/>
        </w:rPr>
        <w:t>initiering</w:t>
      </w:r>
      <w:r w:rsidRPr="006F7E86">
        <w:rPr>
          <w:spacing w:val="-11"/>
          <w:sz w:val="24"/>
          <w:szCs w:val="24"/>
          <w:lang w:val="da-DK"/>
        </w:rPr>
        <w:t xml:space="preserve"> </w:t>
      </w:r>
      <w:r w:rsidRPr="006F7E86">
        <w:rPr>
          <w:sz w:val="24"/>
          <w:szCs w:val="24"/>
          <w:lang w:val="da-DK"/>
        </w:rPr>
        <w:t>af behandlingen med brivaracetam. Ingen af</w:t>
      </w:r>
      <w:r w:rsidRPr="006F7E86">
        <w:rPr>
          <w:spacing w:val="23"/>
          <w:sz w:val="24"/>
          <w:szCs w:val="24"/>
          <w:lang w:val="da-DK"/>
        </w:rPr>
        <w:t xml:space="preserve"> </w:t>
      </w:r>
      <w:r w:rsidRPr="006F7E86">
        <w:rPr>
          <w:sz w:val="24"/>
          <w:szCs w:val="24"/>
          <w:lang w:val="da-DK"/>
        </w:rPr>
        <w:t>de 6 tilfælde af neutropeni</w:t>
      </w:r>
      <w:r w:rsidRPr="006F7E86">
        <w:rPr>
          <w:spacing w:val="-1"/>
          <w:sz w:val="24"/>
          <w:szCs w:val="24"/>
          <w:lang w:val="da-DK"/>
        </w:rPr>
        <w:t xml:space="preserve"> </w:t>
      </w:r>
      <w:r w:rsidRPr="006F7E86">
        <w:rPr>
          <w:sz w:val="24"/>
          <w:szCs w:val="24"/>
          <w:lang w:val="da-DK"/>
        </w:rPr>
        <w:t>var</w:t>
      </w:r>
      <w:r w:rsidRPr="006F7E86">
        <w:rPr>
          <w:spacing w:val="-14"/>
          <w:sz w:val="24"/>
          <w:szCs w:val="24"/>
          <w:lang w:val="da-DK"/>
        </w:rPr>
        <w:t xml:space="preserve"> </w:t>
      </w:r>
      <w:r w:rsidRPr="006F7E86">
        <w:rPr>
          <w:sz w:val="24"/>
          <w:szCs w:val="24"/>
          <w:lang w:val="da-DK"/>
        </w:rPr>
        <w:t>alvorlige, krævede</w:t>
      </w:r>
      <w:r w:rsidRPr="006F7E86">
        <w:rPr>
          <w:spacing w:val="-10"/>
          <w:sz w:val="24"/>
          <w:szCs w:val="24"/>
          <w:lang w:val="da-DK"/>
        </w:rPr>
        <w:t xml:space="preserve"> </w:t>
      </w:r>
      <w:r w:rsidRPr="006F7E86">
        <w:rPr>
          <w:sz w:val="24"/>
          <w:szCs w:val="24"/>
          <w:lang w:val="da-DK"/>
        </w:rPr>
        <w:t>særlig</w:t>
      </w:r>
      <w:r w:rsidRPr="006F7E86">
        <w:rPr>
          <w:spacing w:val="-7"/>
          <w:sz w:val="24"/>
          <w:szCs w:val="24"/>
          <w:lang w:val="da-DK"/>
        </w:rPr>
        <w:t xml:space="preserve"> </w:t>
      </w:r>
      <w:r w:rsidRPr="006F7E86">
        <w:rPr>
          <w:sz w:val="24"/>
          <w:szCs w:val="24"/>
          <w:lang w:val="da-DK"/>
        </w:rPr>
        <w:t>behandling</w:t>
      </w:r>
      <w:r w:rsidRPr="006F7E86">
        <w:rPr>
          <w:spacing w:val="-7"/>
          <w:sz w:val="24"/>
          <w:szCs w:val="24"/>
          <w:lang w:val="da-DK"/>
        </w:rPr>
        <w:t xml:space="preserve"> </w:t>
      </w:r>
      <w:r w:rsidRPr="006F7E86">
        <w:rPr>
          <w:sz w:val="24"/>
          <w:szCs w:val="24"/>
          <w:lang w:val="da-DK"/>
        </w:rPr>
        <w:t>eller</w:t>
      </w:r>
      <w:r w:rsidRPr="006F7E86">
        <w:rPr>
          <w:spacing w:val="23"/>
          <w:sz w:val="24"/>
          <w:szCs w:val="24"/>
          <w:lang w:val="da-DK"/>
        </w:rPr>
        <w:t xml:space="preserve"> </w:t>
      </w:r>
      <w:r w:rsidRPr="006F7E86">
        <w:rPr>
          <w:sz w:val="24"/>
          <w:szCs w:val="24"/>
          <w:lang w:val="da-DK"/>
        </w:rPr>
        <w:t>førte</w:t>
      </w:r>
      <w:r w:rsidRPr="006F7E86">
        <w:rPr>
          <w:spacing w:val="30"/>
          <w:sz w:val="24"/>
          <w:szCs w:val="24"/>
          <w:lang w:val="da-DK"/>
        </w:rPr>
        <w:t xml:space="preserve"> </w:t>
      </w:r>
      <w:r w:rsidRPr="006F7E86">
        <w:rPr>
          <w:sz w:val="24"/>
          <w:szCs w:val="24"/>
          <w:lang w:val="da-DK"/>
        </w:rPr>
        <w:t>til</w:t>
      </w:r>
      <w:r w:rsidRPr="006F7E86">
        <w:rPr>
          <w:spacing w:val="19"/>
          <w:sz w:val="24"/>
          <w:szCs w:val="24"/>
          <w:lang w:val="da-DK"/>
        </w:rPr>
        <w:t xml:space="preserve"> </w:t>
      </w:r>
      <w:r w:rsidRPr="006F7E86">
        <w:rPr>
          <w:sz w:val="24"/>
          <w:szCs w:val="24"/>
          <w:lang w:val="da-DK"/>
        </w:rPr>
        <w:t>seponering af</w:t>
      </w:r>
      <w:r w:rsidRPr="006F7E86">
        <w:rPr>
          <w:spacing w:val="40"/>
          <w:sz w:val="24"/>
          <w:szCs w:val="24"/>
          <w:lang w:val="da-DK"/>
        </w:rPr>
        <w:t xml:space="preserve"> </w:t>
      </w:r>
      <w:r w:rsidRPr="006F7E86">
        <w:rPr>
          <w:sz w:val="24"/>
          <w:szCs w:val="24"/>
          <w:lang w:val="da-DK"/>
        </w:rPr>
        <w:t>brivaracetam,</w:t>
      </w:r>
      <w:r w:rsidRPr="006F7E86">
        <w:rPr>
          <w:spacing w:val="40"/>
          <w:sz w:val="24"/>
          <w:szCs w:val="24"/>
          <w:lang w:val="da-DK"/>
        </w:rPr>
        <w:t xml:space="preserve"> </w:t>
      </w:r>
      <w:r w:rsidRPr="006F7E86">
        <w:rPr>
          <w:sz w:val="24"/>
          <w:szCs w:val="24"/>
          <w:lang w:val="da-DK"/>
        </w:rPr>
        <w:t>og</w:t>
      </w:r>
      <w:r w:rsidRPr="006F7E86">
        <w:rPr>
          <w:spacing w:val="40"/>
          <w:sz w:val="24"/>
          <w:szCs w:val="24"/>
          <w:lang w:val="da-DK"/>
        </w:rPr>
        <w:t xml:space="preserve"> </w:t>
      </w:r>
      <w:r w:rsidRPr="006F7E86">
        <w:rPr>
          <w:sz w:val="24"/>
          <w:szCs w:val="24"/>
          <w:lang w:val="da-DK"/>
        </w:rPr>
        <w:t>ingen</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patienterne</w:t>
      </w:r>
      <w:r w:rsidRPr="006F7E86">
        <w:rPr>
          <w:spacing w:val="40"/>
          <w:sz w:val="24"/>
          <w:szCs w:val="24"/>
          <w:lang w:val="da-DK"/>
        </w:rPr>
        <w:t xml:space="preserve"> </w:t>
      </w:r>
      <w:r w:rsidRPr="006F7E86">
        <w:rPr>
          <w:sz w:val="24"/>
          <w:szCs w:val="24"/>
          <w:lang w:val="da-DK"/>
        </w:rPr>
        <w:t>fik</w:t>
      </w:r>
      <w:r w:rsidRPr="006F7E86">
        <w:rPr>
          <w:spacing w:val="40"/>
          <w:sz w:val="24"/>
          <w:szCs w:val="24"/>
          <w:lang w:val="da-DK"/>
        </w:rPr>
        <w:t xml:space="preserve"> </w:t>
      </w:r>
      <w:r w:rsidRPr="006F7E86">
        <w:rPr>
          <w:sz w:val="24"/>
          <w:szCs w:val="24"/>
          <w:lang w:val="da-DK"/>
        </w:rPr>
        <w:t>ledsagende</w:t>
      </w:r>
      <w:r w:rsidRPr="006F7E86">
        <w:rPr>
          <w:spacing w:val="40"/>
          <w:sz w:val="24"/>
          <w:szCs w:val="24"/>
          <w:lang w:val="da-DK"/>
        </w:rPr>
        <w:t xml:space="preserve"> </w:t>
      </w:r>
      <w:r w:rsidRPr="006F7E86">
        <w:rPr>
          <w:sz w:val="24"/>
          <w:szCs w:val="24"/>
          <w:lang w:val="da-DK"/>
        </w:rPr>
        <w:t>infektioner.</w:t>
      </w:r>
    </w:p>
    <w:p w14:paraId="2F4C179A" w14:textId="77777777" w:rsidR="006F7E86" w:rsidRPr="006F7E86" w:rsidRDefault="006F7E86" w:rsidP="00FA70C8">
      <w:pPr>
        <w:pStyle w:val="Brdtekst"/>
        <w:ind w:left="851" w:right="2"/>
        <w:rPr>
          <w:sz w:val="24"/>
          <w:szCs w:val="24"/>
          <w:lang w:val="da-DK"/>
        </w:rPr>
      </w:pPr>
    </w:p>
    <w:p w14:paraId="15322978" w14:textId="77777777" w:rsidR="006F7E86" w:rsidRPr="006F7E86" w:rsidRDefault="006F7E86" w:rsidP="00FA70C8">
      <w:pPr>
        <w:pStyle w:val="Brdtekst"/>
        <w:ind w:left="851" w:right="2"/>
        <w:rPr>
          <w:sz w:val="24"/>
          <w:szCs w:val="24"/>
          <w:lang w:val="da-DK"/>
        </w:rPr>
      </w:pPr>
      <w:r w:rsidRPr="006F7E86">
        <w:rPr>
          <w:sz w:val="24"/>
          <w:szCs w:val="24"/>
          <w:lang w:val="da-DK"/>
        </w:rPr>
        <w:t>Der</w:t>
      </w:r>
      <w:r w:rsidRPr="006F7E86">
        <w:rPr>
          <w:spacing w:val="-1"/>
          <w:sz w:val="24"/>
          <w:szCs w:val="24"/>
          <w:lang w:val="da-DK"/>
        </w:rPr>
        <w:t xml:space="preserve"> </w:t>
      </w:r>
      <w:r w:rsidRPr="006F7E86">
        <w:rPr>
          <w:sz w:val="24"/>
          <w:szCs w:val="24"/>
          <w:lang w:val="da-DK"/>
        </w:rPr>
        <w:t>blev rapporteret</w:t>
      </w:r>
      <w:r w:rsidRPr="006F7E86">
        <w:rPr>
          <w:spacing w:val="-2"/>
          <w:sz w:val="24"/>
          <w:szCs w:val="24"/>
          <w:lang w:val="da-DK"/>
        </w:rPr>
        <w:t xml:space="preserve"> </w:t>
      </w:r>
      <w:r w:rsidRPr="006F7E86">
        <w:rPr>
          <w:sz w:val="24"/>
          <w:szCs w:val="24"/>
          <w:lang w:val="da-DK"/>
        </w:rPr>
        <w:t>selvmordstanker hos 0,3 % (3/1.099)</w:t>
      </w:r>
      <w:r w:rsidRPr="006F7E86">
        <w:rPr>
          <w:spacing w:val="-14"/>
          <w:sz w:val="24"/>
          <w:szCs w:val="24"/>
          <w:lang w:val="da-DK"/>
        </w:rPr>
        <w:t xml:space="preserve"> </w:t>
      </w:r>
      <w:r w:rsidRPr="006F7E86">
        <w:rPr>
          <w:sz w:val="24"/>
          <w:szCs w:val="24"/>
          <w:lang w:val="da-DK"/>
        </w:rPr>
        <w:t>af patienterne, som</w:t>
      </w:r>
      <w:r w:rsidRPr="006F7E86">
        <w:rPr>
          <w:spacing w:val="-12"/>
          <w:sz w:val="24"/>
          <w:szCs w:val="24"/>
          <w:lang w:val="da-DK"/>
        </w:rPr>
        <w:t xml:space="preserve"> </w:t>
      </w:r>
      <w:r w:rsidRPr="006F7E86">
        <w:rPr>
          <w:sz w:val="24"/>
          <w:szCs w:val="24"/>
          <w:lang w:val="da-DK"/>
        </w:rPr>
        <w:t>fik</w:t>
      </w:r>
      <w:r w:rsidRPr="006F7E86">
        <w:rPr>
          <w:spacing w:val="-8"/>
          <w:sz w:val="24"/>
          <w:szCs w:val="24"/>
          <w:lang w:val="da-DK"/>
        </w:rPr>
        <w:t xml:space="preserve"> </w:t>
      </w:r>
      <w:r w:rsidRPr="006F7E86">
        <w:rPr>
          <w:sz w:val="24"/>
          <w:szCs w:val="24"/>
          <w:lang w:val="da-DK"/>
        </w:rPr>
        <w:t>brivaracetam</w:t>
      </w:r>
      <w:r w:rsidRPr="006F7E86">
        <w:rPr>
          <w:spacing w:val="26"/>
          <w:sz w:val="24"/>
          <w:szCs w:val="24"/>
          <w:lang w:val="da-DK"/>
        </w:rPr>
        <w:t xml:space="preserve"> </w:t>
      </w:r>
      <w:r w:rsidRPr="006F7E86">
        <w:rPr>
          <w:sz w:val="24"/>
          <w:szCs w:val="24"/>
          <w:lang w:val="da-DK"/>
        </w:rPr>
        <w:t>og hos 0,7 % (3/459) af patienterne, som fik placebo. I de korterevarende kliniske studier med brivaracetam hos epilepsipatienter var</w:t>
      </w:r>
      <w:r w:rsidRPr="006F7E86">
        <w:rPr>
          <w:spacing w:val="-7"/>
          <w:sz w:val="24"/>
          <w:szCs w:val="24"/>
          <w:lang w:val="da-DK"/>
        </w:rPr>
        <w:t xml:space="preserve"> </w:t>
      </w:r>
      <w:r w:rsidRPr="006F7E86">
        <w:rPr>
          <w:sz w:val="24"/>
          <w:szCs w:val="24"/>
          <w:lang w:val="da-DK"/>
        </w:rPr>
        <w:t>der ingen tilfælde med</w:t>
      </w:r>
      <w:r w:rsidRPr="006F7E86">
        <w:rPr>
          <w:spacing w:val="40"/>
          <w:sz w:val="24"/>
          <w:szCs w:val="24"/>
          <w:lang w:val="da-DK"/>
        </w:rPr>
        <w:t xml:space="preserve"> </w:t>
      </w:r>
      <w:r w:rsidRPr="006F7E86">
        <w:rPr>
          <w:sz w:val="24"/>
          <w:szCs w:val="24"/>
          <w:lang w:val="da-DK"/>
        </w:rPr>
        <w:t>fuldbyrdet selvmord</w:t>
      </w:r>
      <w:r w:rsidRPr="006F7E86">
        <w:rPr>
          <w:spacing w:val="40"/>
          <w:sz w:val="24"/>
          <w:szCs w:val="24"/>
          <w:lang w:val="da-DK"/>
        </w:rPr>
        <w:t xml:space="preserve"> </w:t>
      </w:r>
      <w:r w:rsidRPr="006F7E86">
        <w:rPr>
          <w:sz w:val="24"/>
          <w:szCs w:val="24"/>
          <w:lang w:val="da-DK"/>
        </w:rPr>
        <w:t>og selvmordsforsøg, dog blev både</w:t>
      </w:r>
      <w:r w:rsidRPr="006F7E86">
        <w:rPr>
          <w:spacing w:val="40"/>
          <w:sz w:val="24"/>
          <w:szCs w:val="24"/>
          <w:lang w:val="da-DK"/>
        </w:rPr>
        <w:t xml:space="preserve"> </w:t>
      </w:r>
      <w:r w:rsidRPr="006F7E86">
        <w:rPr>
          <w:sz w:val="24"/>
          <w:szCs w:val="24"/>
          <w:lang w:val="da-DK"/>
        </w:rPr>
        <w:t>selvmord</w:t>
      </w:r>
      <w:r w:rsidRPr="006F7E86">
        <w:rPr>
          <w:spacing w:val="40"/>
          <w:sz w:val="24"/>
          <w:szCs w:val="24"/>
          <w:lang w:val="da-DK"/>
        </w:rPr>
        <w:t xml:space="preserve"> </w:t>
      </w:r>
      <w:r w:rsidRPr="006F7E86">
        <w:rPr>
          <w:sz w:val="24"/>
          <w:szCs w:val="24"/>
          <w:lang w:val="da-DK"/>
        </w:rPr>
        <w:t>og</w:t>
      </w:r>
      <w:r w:rsidRPr="006F7E86">
        <w:rPr>
          <w:spacing w:val="40"/>
          <w:sz w:val="24"/>
          <w:szCs w:val="24"/>
          <w:lang w:val="da-DK"/>
        </w:rPr>
        <w:t xml:space="preserve"> </w:t>
      </w:r>
      <w:r w:rsidRPr="006F7E86">
        <w:rPr>
          <w:sz w:val="24"/>
          <w:szCs w:val="24"/>
          <w:lang w:val="da-DK"/>
        </w:rPr>
        <w:t>selvmordsforsøg</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i</w:t>
      </w:r>
      <w:r w:rsidRPr="006F7E86">
        <w:rPr>
          <w:spacing w:val="40"/>
          <w:sz w:val="24"/>
          <w:szCs w:val="24"/>
          <w:lang w:val="da-DK"/>
        </w:rPr>
        <w:t xml:space="preserve"> </w:t>
      </w:r>
      <w:r w:rsidRPr="006F7E86">
        <w:rPr>
          <w:sz w:val="24"/>
          <w:szCs w:val="24"/>
          <w:lang w:val="da-DK"/>
        </w:rPr>
        <w:t>åbne</w:t>
      </w:r>
      <w:r w:rsidRPr="006F7E86">
        <w:rPr>
          <w:spacing w:val="40"/>
          <w:sz w:val="24"/>
          <w:szCs w:val="24"/>
          <w:lang w:val="da-DK"/>
        </w:rPr>
        <w:t xml:space="preserve"> </w:t>
      </w:r>
      <w:r w:rsidRPr="006F7E86">
        <w:rPr>
          <w:sz w:val="24"/>
          <w:szCs w:val="24"/>
          <w:lang w:val="da-DK"/>
        </w:rPr>
        <w:t>forlængelsesstudier</w:t>
      </w:r>
      <w:r w:rsidRPr="006F7E86">
        <w:rPr>
          <w:spacing w:val="40"/>
          <w:sz w:val="24"/>
          <w:szCs w:val="24"/>
          <w:lang w:val="da-DK"/>
        </w:rPr>
        <w:t xml:space="preserve"> </w:t>
      </w:r>
      <w:r w:rsidRPr="006F7E86">
        <w:rPr>
          <w:sz w:val="24"/>
          <w:szCs w:val="24"/>
          <w:lang w:val="da-DK"/>
        </w:rPr>
        <w:t>(se</w:t>
      </w:r>
      <w:r w:rsidRPr="006F7E86">
        <w:rPr>
          <w:spacing w:val="40"/>
          <w:sz w:val="24"/>
          <w:szCs w:val="24"/>
          <w:lang w:val="da-DK"/>
        </w:rPr>
        <w:t xml:space="preserve"> </w:t>
      </w:r>
      <w:r w:rsidRPr="006F7E86">
        <w:rPr>
          <w:sz w:val="24"/>
          <w:szCs w:val="24"/>
          <w:lang w:val="da-DK"/>
        </w:rPr>
        <w:t>pkt.</w:t>
      </w:r>
      <w:r w:rsidRPr="006F7E86">
        <w:rPr>
          <w:spacing w:val="40"/>
          <w:sz w:val="24"/>
          <w:szCs w:val="24"/>
          <w:lang w:val="da-DK"/>
        </w:rPr>
        <w:t xml:space="preserve"> </w:t>
      </w:r>
      <w:r w:rsidRPr="006F7E86">
        <w:rPr>
          <w:sz w:val="24"/>
          <w:szCs w:val="24"/>
          <w:lang w:val="da-DK"/>
        </w:rPr>
        <w:t>4.4).</w:t>
      </w:r>
    </w:p>
    <w:p w14:paraId="406D8EC0" w14:textId="77777777" w:rsidR="006F7E86" w:rsidRPr="006F7E86" w:rsidRDefault="006F7E86" w:rsidP="00FA70C8">
      <w:pPr>
        <w:pStyle w:val="Brdtekst"/>
        <w:ind w:left="851" w:right="2"/>
        <w:rPr>
          <w:sz w:val="24"/>
          <w:szCs w:val="24"/>
          <w:lang w:val="da-DK"/>
        </w:rPr>
      </w:pPr>
      <w:r w:rsidRPr="006F7E86">
        <w:rPr>
          <w:sz w:val="24"/>
          <w:szCs w:val="24"/>
          <w:lang w:val="da-DK"/>
        </w:rPr>
        <w:t>Under klinisk</w:t>
      </w:r>
      <w:r w:rsidRPr="006F7E86">
        <w:rPr>
          <w:spacing w:val="-1"/>
          <w:sz w:val="24"/>
          <w:szCs w:val="24"/>
          <w:lang w:val="da-DK"/>
        </w:rPr>
        <w:t xml:space="preserve"> </w:t>
      </w:r>
      <w:r w:rsidRPr="006F7E86">
        <w:rPr>
          <w:sz w:val="24"/>
          <w:szCs w:val="24"/>
          <w:lang w:val="da-DK"/>
        </w:rPr>
        <w:t>udvikling</w:t>
      </w:r>
      <w:r w:rsidRPr="006F7E86">
        <w:rPr>
          <w:spacing w:val="-1"/>
          <w:sz w:val="24"/>
          <w:szCs w:val="24"/>
          <w:lang w:val="da-DK"/>
        </w:rPr>
        <w:t xml:space="preserve"> </w:t>
      </w:r>
      <w:r w:rsidRPr="006F7E86">
        <w:rPr>
          <w:sz w:val="24"/>
          <w:szCs w:val="24"/>
          <w:lang w:val="da-DK"/>
        </w:rPr>
        <w:t>blev</w:t>
      </w:r>
      <w:r w:rsidRPr="006F7E86">
        <w:rPr>
          <w:spacing w:val="-1"/>
          <w:sz w:val="24"/>
          <w:szCs w:val="24"/>
          <w:lang w:val="da-DK"/>
        </w:rPr>
        <w:t xml:space="preserve"> </w:t>
      </w:r>
      <w:r w:rsidRPr="006F7E86">
        <w:rPr>
          <w:sz w:val="24"/>
          <w:szCs w:val="24"/>
          <w:lang w:val="da-DK"/>
        </w:rPr>
        <w:t>der rapporteret reaktioner,</w:t>
      </w:r>
      <w:r w:rsidRPr="006F7E86">
        <w:rPr>
          <w:spacing w:val="37"/>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tydede</w:t>
      </w:r>
      <w:r w:rsidRPr="006F7E86">
        <w:rPr>
          <w:spacing w:val="40"/>
          <w:sz w:val="24"/>
          <w:szCs w:val="24"/>
          <w:lang w:val="da-DK"/>
        </w:rPr>
        <w:t xml:space="preserve"> </w:t>
      </w:r>
      <w:r w:rsidRPr="006F7E86">
        <w:rPr>
          <w:sz w:val="24"/>
          <w:szCs w:val="24"/>
          <w:lang w:val="da-DK"/>
        </w:rPr>
        <w:t>på</w:t>
      </w:r>
      <w:r w:rsidRPr="006F7E86">
        <w:rPr>
          <w:spacing w:val="40"/>
          <w:sz w:val="24"/>
          <w:szCs w:val="24"/>
          <w:lang w:val="da-DK"/>
        </w:rPr>
        <w:t xml:space="preserve"> </w:t>
      </w:r>
      <w:r w:rsidRPr="006F7E86">
        <w:rPr>
          <w:sz w:val="24"/>
          <w:szCs w:val="24"/>
          <w:lang w:val="da-DK"/>
        </w:rPr>
        <w:t>akut (type</w:t>
      </w:r>
      <w:r w:rsidRPr="006F7E86">
        <w:rPr>
          <w:spacing w:val="40"/>
          <w:sz w:val="24"/>
          <w:szCs w:val="24"/>
          <w:lang w:val="da-DK"/>
        </w:rPr>
        <w:t xml:space="preserve"> </w:t>
      </w:r>
      <w:r w:rsidRPr="006F7E86">
        <w:rPr>
          <w:sz w:val="24"/>
          <w:szCs w:val="24"/>
          <w:lang w:val="da-DK"/>
        </w:rPr>
        <w:t>I)</w:t>
      </w:r>
      <w:r w:rsidRPr="006F7E86">
        <w:rPr>
          <w:spacing w:val="33"/>
          <w:sz w:val="24"/>
          <w:szCs w:val="24"/>
          <w:lang w:val="da-DK"/>
        </w:rPr>
        <w:t xml:space="preserve"> </w:t>
      </w:r>
      <w:r w:rsidRPr="006F7E86">
        <w:rPr>
          <w:sz w:val="24"/>
          <w:szCs w:val="24"/>
          <w:lang w:val="da-DK"/>
        </w:rPr>
        <w:t>overfølsomhed hos</w:t>
      </w:r>
      <w:r w:rsidRPr="006F7E86">
        <w:rPr>
          <w:spacing w:val="40"/>
          <w:sz w:val="24"/>
          <w:szCs w:val="24"/>
          <w:lang w:val="da-DK"/>
        </w:rPr>
        <w:t xml:space="preserve"> </w:t>
      </w:r>
      <w:r w:rsidRPr="006F7E86">
        <w:rPr>
          <w:sz w:val="24"/>
          <w:szCs w:val="24"/>
          <w:lang w:val="da-DK"/>
        </w:rPr>
        <w:t>et</w:t>
      </w:r>
      <w:r w:rsidRPr="006F7E86">
        <w:rPr>
          <w:spacing w:val="40"/>
          <w:sz w:val="24"/>
          <w:szCs w:val="24"/>
          <w:lang w:val="da-DK"/>
        </w:rPr>
        <w:t xml:space="preserve"> </w:t>
      </w:r>
      <w:r w:rsidRPr="006F7E86">
        <w:rPr>
          <w:sz w:val="24"/>
          <w:szCs w:val="24"/>
          <w:lang w:val="da-DK"/>
        </w:rPr>
        <w:t>lille</w:t>
      </w:r>
      <w:r w:rsidRPr="006F7E86">
        <w:rPr>
          <w:spacing w:val="40"/>
          <w:sz w:val="24"/>
          <w:szCs w:val="24"/>
          <w:lang w:val="da-DK"/>
        </w:rPr>
        <w:t xml:space="preserve"> </w:t>
      </w:r>
      <w:r w:rsidRPr="006F7E86">
        <w:rPr>
          <w:sz w:val="24"/>
          <w:szCs w:val="24"/>
          <w:lang w:val="da-DK"/>
        </w:rPr>
        <w:t>antal</w:t>
      </w:r>
      <w:r w:rsidRPr="006F7E86">
        <w:rPr>
          <w:spacing w:val="40"/>
          <w:sz w:val="24"/>
          <w:szCs w:val="24"/>
          <w:lang w:val="da-DK"/>
        </w:rPr>
        <w:t xml:space="preserve"> </w:t>
      </w:r>
      <w:r w:rsidRPr="006F7E86">
        <w:rPr>
          <w:sz w:val="24"/>
          <w:szCs w:val="24"/>
          <w:lang w:val="da-DK"/>
        </w:rPr>
        <w:t>patienter,</w:t>
      </w:r>
      <w:r w:rsidRPr="006F7E86">
        <w:rPr>
          <w:spacing w:val="40"/>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fik</w:t>
      </w:r>
      <w:r w:rsidRPr="006F7E86">
        <w:rPr>
          <w:spacing w:val="40"/>
          <w:sz w:val="24"/>
          <w:szCs w:val="24"/>
          <w:lang w:val="da-DK"/>
        </w:rPr>
        <w:t xml:space="preserve"> </w:t>
      </w:r>
      <w:r w:rsidRPr="006F7E86">
        <w:rPr>
          <w:sz w:val="24"/>
          <w:szCs w:val="24"/>
          <w:lang w:val="da-DK"/>
        </w:rPr>
        <w:t>brivaracetam</w:t>
      </w:r>
      <w:r w:rsidRPr="006F7E86">
        <w:rPr>
          <w:spacing w:val="40"/>
          <w:sz w:val="24"/>
          <w:szCs w:val="24"/>
          <w:lang w:val="da-DK"/>
        </w:rPr>
        <w:t xml:space="preserve"> </w:t>
      </w:r>
      <w:r w:rsidRPr="006F7E86">
        <w:rPr>
          <w:sz w:val="24"/>
          <w:szCs w:val="24"/>
          <w:lang w:val="da-DK"/>
        </w:rPr>
        <w:t>(9/3.022).</w:t>
      </w:r>
    </w:p>
    <w:p w14:paraId="460A3165" w14:textId="77777777" w:rsidR="006F7E86" w:rsidRPr="006F7E86" w:rsidRDefault="006F7E86" w:rsidP="00FA70C8">
      <w:pPr>
        <w:pStyle w:val="Brdtekst"/>
        <w:ind w:left="851"/>
        <w:rPr>
          <w:sz w:val="24"/>
          <w:szCs w:val="24"/>
          <w:lang w:val="da-DK"/>
        </w:rPr>
      </w:pPr>
    </w:p>
    <w:p w14:paraId="1015BAC6" w14:textId="77777777" w:rsidR="006F7E86" w:rsidRPr="006F7E86" w:rsidRDefault="006F7E86" w:rsidP="00FA70C8">
      <w:pPr>
        <w:pStyle w:val="Brdtekst"/>
        <w:ind w:left="851"/>
        <w:rPr>
          <w:sz w:val="24"/>
          <w:szCs w:val="24"/>
          <w:lang w:val="da-DK"/>
        </w:rPr>
      </w:pPr>
      <w:r w:rsidRPr="006F7E86">
        <w:rPr>
          <w:sz w:val="24"/>
          <w:szCs w:val="24"/>
          <w:u w:val="single"/>
          <w:lang w:val="da-DK"/>
        </w:rPr>
        <w:t>Pædiatrisk</w:t>
      </w:r>
      <w:r w:rsidRPr="006F7E86">
        <w:rPr>
          <w:spacing w:val="28"/>
          <w:sz w:val="24"/>
          <w:szCs w:val="24"/>
          <w:u w:val="single"/>
          <w:lang w:val="da-DK"/>
        </w:rPr>
        <w:t xml:space="preserve"> </w:t>
      </w:r>
      <w:r w:rsidRPr="006F7E86">
        <w:rPr>
          <w:spacing w:val="-2"/>
          <w:sz w:val="24"/>
          <w:szCs w:val="24"/>
          <w:u w:val="single"/>
          <w:lang w:val="da-DK"/>
        </w:rPr>
        <w:t>population</w:t>
      </w:r>
    </w:p>
    <w:p w14:paraId="3501B432" w14:textId="77777777" w:rsidR="006F7E86" w:rsidRPr="006F7E86" w:rsidRDefault="006F7E86" w:rsidP="00FA70C8">
      <w:pPr>
        <w:pStyle w:val="Brdtekst"/>
        <w:ind w:left="851" w:right="2"/>
        <w:rPr>
          <w:sz w:val="24"/>
          <w:szCs w:val="24"/>
          <w:lang w:val="da-DK"/>
        </w:rPr>
      </w:pPr>
      <w:r w:rsidRPr="006F7E86">
        <w:rPr>
          <w:sz w:val="24"/>
          <w:szCs w:val="24"/>
          <w:lang w:val="da-DK"/>
        </w:rPr>
        <w:t>Sikkerhedsprofilen af brivaracetam</w:t>
      </w:r>
      <w:r w:rsidRPr="006F7E86">
        <w:rPr>
          <w:spacing w:val="-3"/>
          <w:sz w:val="24"/>
          <w:szCs w:val="24"/>
          <w:lang w:val="da-DK"/>
        </w:rPr>
        <w:t xml:space="preserve"> </w:t>
      </w:r>
      <w:r w:rsidRPr="006F7E86">
        <w:rPr>
          <w:sz w:val="24"/>
          <w:szCs w:val="24"/>
          <w:lang w:val="da-DK"/>
        </w:rPr>
        <w:t>observeret hos børn fra 1 måned svarede til sikkerhedsprofilen observeret hos voksne. I de åbne,</w:t>
      </w:r>
      <w:r w:rsidRPr="006F7E86">
        <w:rPr>
          <w:spacing w:val="-7"/>
          <w:sz w:val="24"/>
          <w:szCs w:val="24"/>
          <w:lang w:val="da-DK"/>
        </w:rPr>
        <w:t xml:space="preserve"> </w:t>
      </w:r>
      <w:r w:rsidRPr="006F7E86">
        <w:rPr>
          <w:sz w:val="24"/>
          <w:szCs w:val="24"/>
          <w:lang w:val="da-DK"/>
        </w:rPr>
        <w:t>ukontrollerede</w:t>
      </w:r>
      <w:r w:rsidRPr="006F7E86">
        <w:rPr>
          <w:spacing w:val="-4"/>
          <w:sz w:val="24"/>
          <w:szCs w:val="24"/>
          <w:lang w:val="da-DK"/>
        </w:rPr>
        <w:t xml:space="preserve"> </w:t>
      </w:r>
      <w:r w:rsidRPr="006F7E86">
        <w:rPr>
          <w:sz w:val="24"/>
          <w:szCs w:val="24"/>
          <w:lang w:val="da-DK"/>
        </w:rPr>
        <w:t>langtidsstudier, blev</w:t>
      </w:r>
      <w:r w:rsidRPr="006F7E86">
        <w:rPr>
          <w:spacing w:val="-1"/>
          <w:sz w:val="24"/>
          <w:szCs w:val="24"/>
          <w:lang w:val="da-DK"/>
        </w:rPr>
        <w:t xml:space="preserve"> </w:t>
      </w:r>
      <w:r w:rsidRPr="006F7E86">
        <w:rPr>
          <w:sz w:val="24"/>
          <w:szCs w:val="24"/>
          <w:lang w:val="da-DK"/>
        </w:rPr>
        <w:t>der</w:t>
      </w:r>
      <w:r w:rsidRPr="006F7E86">
        <w:rPr>
          <w:spacing w:val="-11"/>
          <w:sz w:val="24"/>
          <w:szCs w:val="24"/>
          <w:lang w:val="da-DK"/>
        </w:rPr>
        <w:t xml:space="preserve"> </w:t>
      </w:r>
      <w:r w:rsidRPr="006F7E86">
        <w:rPr>
          <w:sz w:val="24"/>
          <w:szCs w:val="24"/>
          <w:lang w:val="da-DK"/>
        </w:rPr>
        <w:t>rapporteret selvmordstanker hos</w:t>
      </w:r>
      <w:r w:rsidRPr="006F7E86">
        <w:rPr>
          <w:spacing w:val="40"/>
          <w:sz w:val="24"/>
          <w:szCs w:val="24"/>
          <w:lang w:val="da-DK"/>
        </w:rPr>
        <w:t xml:space="preserve"> </w:t>
      </w:r>
      <w:r w:rsidRPr="006F7E86">
        <w:rPr>
          <w:sz w:val="24"/>
          <w:szCs w:val="24"/>
          <w:lang w:val="da-DK"/>
        </w:rPr>
        <w:t>4,7</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pædiatriske</w:t>
      </w:r>
      <w:r w:rsidRPr="006F7E86">
        <w:rPr>
          <w:spacing w:val="40"/>
          <w:sz w:val="24"/>
          <w:szCs w:val="24"/>
          <w:lang w:val="da-DK"/>
        </w:rPr>
        <w:t xml:space="preserve"> </w:t>
      </w:r>
      <w:r w:rsidRPr="006F7E86">
        <w:rPr>
          <w:sz w:val="24"/>
          <w:szCs w:val="24"/>
          <w:lang w:val="da-DK"/>
        </w:rPr>
        <w:t>patienter</w:t>
      </w:r>
      <w:r w:rsidRPr="006F7E86">
        <w:rPr>
          <w:spacing w:val="38"/>
          <w:sz w:val="24"/>
          <w:szCs w:val="24"/>
          <w:lang w:val="da-DK"/>
        </w:rPr>
        <w:t xml:space="preserve"> </w:t>
      </w:r>
      <w:r w:rsidRPr="006F7E86">
        <w:rPr>
          <w:sz w:val="24"/>
          <w:szCs w:val="24"/>
          <w:lang w:val="da-DK"/>
        </w:rPr>
        <w:t>(vurderet</w:t>
      </w:r>
      <w:r w:rsidRPr="006F7E86">
        <w:rPr>
          <w:spacing w:val="33"/>
          <w:sz w:val="24"/>
          <w:szCs w:val="24"/>
          <w:lang w:val="da-DK"/>
        </w:rPr>
        <w:t xml:space="preserve"> </w:t>
      </w:r>
      <w:r w:rsidRPr="006F7E86">
        <w:rPr>
          <w:sz w:val="24"/>
          <w:szCs w:val="24"/>
          <w:lang w:val="da-DK"/>
        </w:rPr>
        <w:t>fra</w:t>
      </w:r>
      <w:r w:rsidRPr="006F7E86">
        <w:rPr>
          <w:spacing w:val="40"/>
          <w:sz w:val="24"/>
          <w:szCs w:val="24"/>
          <w:lang w:val="da-DK"/>
        </w:rPr>
        <w:t xml:space="preserve"> </w:t>
      </w:r>
      <w:r w:rsidRPr="006F7E86">
        <w:rPr>
          <w:sz w:val="24"/>
          <w:szCs w:val="24"/>
          <w:lang w:val="da-DK"/>
        </w:rPr>
        <w:t>6</w:t>
      </w:r>
      <w:r w:rsidRPr="006F7E86">
        <w:rPr>
          <w:spacing w:val="40"/>
          <w:sz w:val="24"/>
          <w:szCs w:val="24"/>
          <w:lang w:val="da-DK"/>
        </w:rPr>
        <w:t xml:space="preserve"> </w:t>
      </w:r>
      <w:r w:rsidRPr="006F7E86">
        <w:rPr>
          <w:sz w:val="24"/>
          <w:szCs w:val="24"/>
          <w:lang w:val="da-DK"/>
        </w:rPr>
        <w:t>år</w:t>
      </w:r>
      <w:r w:rsidRPr="006F7E86">
        <w:rPr>
          <w:spacing w:val="38"/>
          <w:sz w:val="24"/>
          <w:szCs w:val="24"/>
          <w:lang w:val="da-DK"/>
        </w:rPr>
        <w:t xml:space="preserve"> </w:t>
      </w:r>
      <w:r w:rsidRPr="006F7E86">
        <w:rPr>
          <w:sz w:val="24"/>
          <w:szCs w:val="24"/>
          <w:lang w:val="da-DK"/>
        </w:rPr>
        <w:t>og</w:t>
      </w:r>
      <w:r w:rsidRPr="006F7E86">
        <w:rPr>
          <w:spacing w:val="25"/>
          <w:sz w:val="24"/>
          <w:szCs w:val="24"/>
          <w:lang w:val="da-DK"/>
        </w:rPr>
        <w:t xml:space="preserve"> </w:t>
      </w:r>
      <w:r w:rsidRPr="006F7E86">
        <w:rPr>
          <w:sz w:val="24"/>
          <w:szCs w:val="24"/>
          <w:lang w:val="da-DK"/>
        </w:rPr>
        <w:lastRenderedPageBreak/>
        <w:t>derover,</w:t>
      </w:r>
      <w:r w:rsidRPr="006F7E86">
        <w:rPr>
          <w:spacing w:val="40"/>
          <w:sz w:val="24"/>
          <w:szCs w:val="24"/>
          <w:lang w:val="da-DK"/>
        </w:rPr>
        <w:t xml:space="preserve"> </w:t>
      </w:r>
      <w:r w:rsidRPr="006F7E86">
        <w:rPr>
          <w:sz w:val="24"/>
          <w:szCs w:val="24"/>
          <w:lang w:val="da-DK"/>
        </w:rPr>
        <w:t>mere</w:t>
      </w:r>
      <w:r w:rsidRPr="006F7E86">
        <w:rPr>
          <w:spacing w:val="40"/>
          <w:sz w:val="24"/>
          <w:szCs w:val="24"/>
          <w:lang w:val="da-DK"/>
        </w:rPr>
        <w:t xml:space="preserve"> </w:t>
      </w:r>
      <w:r w:rsidRPr="006F7E86">
        <w:rPr>
          <w:sz w:val="24"/>
          <w:szCs w:val="24"/>
          <w:lang w:val="da-DK"/>
        </w:rPr>
        <w:t>almindelige</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unge) sammenlignet</w:t>
      </w:r>
      <w:r w:rsidRPr="006F7E86">
        <w:rPr>
          <w:spacing w:val="40"/>
          <w:sz w:val="24"/>
          <w:szCs w:val="24"/>
          <w:lang w:val="da-DK"/>
        </w:rPr>
        <w:t xml:space="preserve"> </w:t>
      </w:r>
      <w:r w:rsidRPr="006F7E86">
        <w:rPr>
          <w:sz w:val="24"/>
          <w:szCs w:val="24"/>
          <w:lang w:val="da-DK"/>
        </w:rPr>
        <w:t>med</w:t>
      </w:r>
      <w:r w:rsidRPr="006F7E86">
        <w:rPr>
          <w:spacing w:val="40"/>
          <w:sz w:val="24"/>
          <w:szCs w:val="24"/>
          <w:lang w:val="da-DK"/>
        </w:rPr>
        <w:t xml:space="preserve"> </w:t>
      </w:r>
      <w:r w:rsidRPr="006F7E86">
        <w:rPr>
          <w:sz w:val="24"/>
          <w:szCs w:val="24"/>
          <w:lang w:val="da-DK"/>
        </w:rPr>
        <w:t>2,4</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voksne,</w:t>
      </w:r>
      <w:r w:rsidRPr="006F7E86">
        <w:rPr>
          <w:spacing w:val="40"/>
          <w:sz w:val="24"/>
          <w:szCs w:val="24"/>
          <w:lang w:val="da-DK"/>
        </w:rPr>
        <w:t xml:space="preserve"> </w:t>
      </w:r>
      <w:r w:rsidRPr="006F7E86">
        <w:rPr>
          <w:sz w:val="24"/>
          <w:szCs w:val="24"/>
          <w:lang w:val="da-DK"/>
        </w:rPr>
        <w:t>og</w:t>
      </w:r>
      <w:r w:rsidRPr="006F7E86">
        <w:rPr>
          <w:spacing w:val="32"/>
          <w:sz w:val="24"/>
          <w:szCs w:val="24"/>
          <w:lang w:val="da-DK"/>
        </w:rPr>
        <w:t xml:space="preserve"> </w:t>
      </w:r>
      <w:r w:rsidRPr="006F7E86">
        <w:rPr>
          <w:sz w:val="24"/>
          <w:szCs w:val="24"/>
          <w:lang w:val="da-DK"/>
        </w:rPr>
        <w:t>adfærdsforstyrrelser</w:t>
      </w:r>
      <w:r w:rsidRPr="006F7E86">
        <w:rPr>
          <w:spacing w:val="40"/>
          <w:sz w:val="24"/>
          <w:szCs w:val="24"/>
          <w:lang w:val="da-DK"/>
        </w:rPr>
        <w:t xml:space="preserve"> </w:t>
      </w:r>
      <w:r w:rsidRPr="006F7E86">
        <w:rPr>
          <w:sz w:val="24"/>
          <w:szCs w:val="24"/>
          <w:lang w:val="da-DK"/>
        </w:rPr>
        <w:t>blev</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24,8</w:t>
      </w:r>
      <w:r w:rsidRPr="006F7E86">
        <w:rPr>
          <w:spacing w:val="40"/>
          <w:sz w:val="24"/>
          <w:szCs w:val="24"/>
          <w:lang w:val="da-DK"/>
        </w:rPr>
        <w:t xml:space="preserve"> </w:t>
      </w:r>
      <w:r w:rsidRPr="006F7E86">
        <w:rPr>
          <w:sz w:val="24"/>
          <w:szCs w:val="24"/>
          <w:lang w:val="da-DK"/>
        </w:rPr>
        <w:t>%</w:t>
      </w:r>
      <w:r w:rsidRPr="006F7E86">
        <w:rPr>
          <w:spacing w:val="40"/>
          <w:sz w:val="24"/>
          <w:szCs w:val="24"/>
          <w:lang w:val="da-DK"/>
        </w:rPr>
        <w:t xml:space="preserve"> </w:t>
      </w:r>
      <w:r w:rsidRPr="006F7E86">
        <w:rPr>
          <w:sz w:val="24"/>
          <w:szCs w:val="24"/>
          <w:lang w:val="da-DK"/>
        </w:rPr>
        <w:t>af pædiatriske patienter sammenlignet med 15,1</w:t>
      </w:r>
      <w:r w:rsidRPr="006F7E86">
        <w:rPr>
          <w:spacing w:val="-4"/>
          <w:sz w:val="24"/>
          <w:szCs w:val="24"/>
          <w:lang w:val="da-DK"/>
        </w:rPr>
        <w:t xml:space="preserve"> </w:t>
      </w:r>
      <w:r w:rsidRPr="006F7E86">
        <w:rPr>
          <w:sz w:val="24"/>
          <w:szCs w:val="24"/>
          <w:lang w:val="da-DK"/>
        </w:rPr>
        <w:t>% af voksne.</w:t>
      </w:r>
      <w:r w:rsidRPr="006F7E86">
        <w:rPr>
          <w:spacing w:val="31"/>
          <w:sz w:val="24"/>
          <w:szCs w:val="24"/>
          <w:lang w:val="da-DK"/>
        </w:rPr>
        <w:t xml:space="preserve"> </w:t>
      </w:r>
      <w:r w:rsidRPr="006F7E86">
        <w:rPr>
          <w:sz w:val="24"/>
          <w:szCs w:val="24"/>
          <w:lang w:val="da-DK"/>
        </w:rPr>
        <w:t>Størstedelen</w:t>
      </w:r>
      <w:r w:rsidRPr="006F7E86">
        <w:rPr>
          <w:spacing w:val="37"/>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hændelserne</w:t>
      </w:r>
      <w:r w:rsidRPr="006F7E86">
        <w:rPr>
          <w:spacing w:val="34"/>
          <w:sz w:val="24"/>
          <w:szCs w:val="24"/>
          <w:lang w:val="da-DK"/>
        </w:rPr>
        <w:t xml:space="preserve"> </w:t>
      </w:r>
      <w:r w:rsidRPr="006F7E86">
        <w:rPr>
          <w:sz w:val="24"/>
          <w:szCs w:val="24"/>
          <w:lang w:val="da-DK"/>
        </w:rPr>
        <w:t>var</w:t>
      </w:r>
      <w:r w:rsidRPr="006F7E86">
        <w:rPr>
          <w:spacing w:val="27"/>
          <w:sz w:val="24"/>
          <w:szCs w:val="24"/>
          <w:lang w:val="da-DK"/>
        </w:rPr>
        <w:t xml:space="preserve"> </w:t>
      </w:r>
      <w:r w:rsidRPr="006F7E86">
        <w:rPr>
          <w:sz w:val="24"/>
          <w:szCs w:val="24"/>
          <w:lang w:val="da-DK"/>
        </w:rPr>
        <w:t>af</w:t>
      </w:r>
      <w:r w:rsidRPr="006F7E86">
        <w:rPr>
          <w:spacing w:val="40"/>
          <w:sz w:val="24"/>
          <w:szCs w:val="24"/>
          <w:lang w:val="da-DK"/>
        </w:rPr>
        <w:t xml:space="preserve"> </w:t>
      </w:r>
      <w:r w:rsidRPr="006F7E86">
        <w:rPr>
          <w:sz w:val="24"/>
          <w:szCs w:val="24"/>
          <w:lang w:val="da-DK"/>
        </w:rPr>
        <w:t>mild eller moderat intensitet, ikke alvorlige og</w:t>
      </w:r>
      <w:r w:rsidRPr="006F7E86">
        <w:rPr>
          <w:spacing w:val="-3"/>
          <w:sz w:val="24"/>
          <w:szCs w:val="24"/>
          <w:lang w:val="da-DK"/>
        </w:rPr>
        <w:t xml:space="preserve"> </w:t>
      </w:r>
      <w:r w:rsidRPr="006F7E86">
        <w:rPr>
          <w:sz w:val="24"/>
          <w:szCs w:val="24"/>
          <w:lang w:val="da-DK"/>
        </w:rPr>
        <w:t>medførte</w:t>
      </w:r>
      <w:r w:rsidRPr="006F7E86">
        <w:rPr>
          <w:spacing w:val="37"/>
          <w:sz w:val="24"/>
          <w:szCs w:val="24"/>
          <w:lang w:val="da-DK"/>
        </w:rPr>
        <w:t xml:space="preserve"> </w:t>
      </w:r>
      <w:r w:rsidRPr="006F7E86">
        <w:rPr>
          <w:sz w:val="24"/>
          <w:szCs w:val="24"/>
          <w:lang w:val="da-DK"/>
        </w:rPr>
        <w:t>ikke</w:t>
      </w:r>
      <w:r w:rsidRPr="006F7E86">
        <w:rPr>
          <w:spacing w:val="37"/>
          <w:sz w:val="24"/>
          <w:szCs w:val="24"/>
          <w:lang w:val="da-DK"/>
        </w:rPr>
        <w:t xml:space="preserve"> </w:t>
      </w:r>
      <w:r w:rsidRPr="006F7E86">
        <w:rPr>
          <w:sz w:val="24"/>
          <w:szCs w:val="24"/>
          <w:lang w:val="da-DK"/>
        </w:rPr>
        <w:t>seponering af</w:t>
      </w:r>
      <w:r w:rsidRPr="006F7E86">
        <w:rPr>
          <w:spacing w:val="40"/>
          <w:sz w:val="24"/>
          <w:szCs w:val="24"/>
          <w:lang w:val="da-DK"/>
        </w:rPr>
        <w:t xml:space="preserve"> </w:t>
      </w:r>
      <w:r w:rsidRPr="006F7E86">
        <w:rPr>
          <w:sz w:val="24"/>
          <w:szCs w:val="24"/>
          <w:lang w:val="da-DK"/>
        </w:rPr>
        <w:t>studiemedicin.</w:t>
      </w:r>
      <w:r w:rsidRPr="006F7E86">
        <w:rPr>
          <w:spacing w:val="35"/>
          <w:sz w:val="24"/>
          <w:szCs w:val="24"/>
          <w:lang w:val="da-DK"/>
        </w:rPr>
        <w:t xml:space="preserve"> </w:t>
      </w:r>
      <w:r w:rsidRPr="006F7E86">
        <w:rPr>
          <w:sz w:val="24"/>
          <w:szCs w:val="24"/>
          <w:lang w:val="da-DK"/>
        </w:rPr>
        <w:t>En</w:t>
      </w:r>
      <w:r w:rsidRPr="006F7E86">
        <w:rPr>
          <w:spacing w:val="40"/>
          <w:sz w:val="24"/>
          <w:szCs w:val="24"/>
          <w:lang w:val="da-DK"/>
        </w:rPr>
        <w:t xml:space="preserve"> </w:t>
      </w:r>
      <w:r w:rsidRPr="006F7E86">
        <w:rPr>
          <w:sz w:val="24"/>
          <w:szCs w:val="24"/>
          <w:lang w:val="da-DK"/>
        </w:rPr>
        <w:t>yderligere bivirkning</w:t>
      </w:r>
      <w:r w:rsidRPr="006F7E86">
        <w:rPr>
          <w:spacing w:val="40"/>
          <w:sz w:val="24"/>
          <w:szCs w:val="24"/>
          <w:lang w:val="da-DK"/>
        </w:rPr>
        <w:t xml:space="preserve"> </w:t>
      </w:r>
      <w:r w:rsidRPr="006F7E86">
        <w:rPr>
          <w:sz w:val="24"/>
          <w:szCs w:val="24"/>
          <w:lang w:val="da-DK"/>
        </w:rPr>
        <w:t>rapporteret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børn</w:t>
      </w:r>
      <w:r w:rsidRPr="006F7E86">
        <w:rPr>
          <w:spacing w:val="40"/>
          <w:sz w:val="24"/>
          <w:szCs w:val="24"/>
          <w:lang w:val="da-DK"/>
        </w:rPr>
        <w:t xml:space="preserve"> </w:t>
      </w:r>
      <w:r w:rsidRPr="006F7E86">
        <w:rPr>
          <w:sz w:val="24"/>
          <w:szCs w:val="24"/>
          <w:lang w:val="da-DK"/>
        </w:rPr>
        <w:t>var</w:t>
      </w:r>
      <w:r w:rsidRPr="006F7E86">
        <w:rPr>
          <w:spacing w:val="40"/>
          <w:sz w:val="24"/>
          <w:szCs w:val="24"/>
          <w:lang w:val="da-DK"/>
        </w:rPr>
        <w:t xml:space="preserve"> </w:t>
      </w:r>
      <w:r w:rsidRPr="006F7E86">
        <w:rPr>
          <w:sz w:val="24"/>
          <w:szCs w:val="24"/>
          <w:lang w:val="da-DK"/>
        </w:rPr>
        <w:t>psykomotorisk</w:t>
      </w:r>
      <w:r w:rsidRPr="006F7E86">
        <w:rPr>
          <w:spacing w:val="40"/>
          <w:sz w:val="24"/>
          <w:szCs w:val="24"/>
          <w:lang w:val="da-DK"/>
        </w:rPr>
        <w:t xml:space="preserve"> </w:t>
      </w:r>
      <w:r w:rsidRPr="006F7E86">
        <w:rPr>
          <w:sz w:val="24"/>
          <w:szCs w:val="24"/>
          <w:lang w:val="da-DK"/>
        </w:rPr>
        <w:t>hyperaktivitet</w:t>
      </w:r>
      <w:r w:rsidRPr="006F7E86">
        <w:rPr>
          <w:spacing w:val="40"/>
          <w:sz w:val="24"/>
          <w:szCs w:val="24"/>
          <w:lang w:val="da-DK"/>
        </w:rPr>
        <w:t xml:space="preserve"> </w:t>
      </w:r>
      <w:r w:rsidRPr="006F7E86">
        <w:rPr>
          <w:sz w:val="24"/>
          <w:szCs w:val="24"/>
          <w:lang w:val="da-DK"/>
        </w:rPr>
        <w:t>(4,7</w:t>
      </w:r>
      <w:r w:rsidRPr="006F7E86">
        <w:rPr>
          <w:spacing w:val="40"/>
          <w:sz w:val="24"/>
          <w:szCs w:val="24"/>
          <w:lang w:val="da-DK"/>
        </w:rPr>
        <w:t xml:space="preserve"> </w:t>
      </w:r>
      <w:r w:rsidRPr="006F7E86">
        <w:rPr>
          <w:sz w:val="24"/>
          <w:szCs w:val="24"/>
          <w:lang w:val="da-DK"/>
        </w:rPr>
        <w:t>%).</w:t>
      </w:r>
    </w:p>
    <w:p w14:paraId="1D6AB350" w14:textId="77777777" w:rsidR="006F7E86" w:rsidRPr="006F7E86" w:rsidRDefault="006F7E86" w:rsidP="00FA70C8">
      <w:pPr>
        <w:pStyle w:val="Brdtekst"/>
        <w:ind w:left="851" w:right="2"/>
        <w:rPr>
          <w:sz w:val="24"/>
          <w:szCs w:val="24"/>
          <w:lang w:val="da-DK"/>
        </w:rPr>
      </w:pPr>
      <w:r w:rsidRPr="006F7E86">
        <w:rPr>
          <w:sz w:val="24"/>
          <w:szCs w:val="24"/>
          <w:lang w:val="da-DK"/>
        </w:rPr>
        <w:t>Der blev ikke identificeret</w:t>
      </w:r>
      <w:r w:rsidRPr="006F7E86">
        <w:rPr>
          <w:spacing w:val="-4"/>
          <w:sz w:val="24"/>
          <w:szCs w:val="24"/>
          <w:lang w:val="da-DK"/>
        </w:rPr>
        <w:t xml:space="preserve"> </w:t>
      </w:r>
      <w:r w:rsidRPr="006F7E86">
        <w:rPr>
          <w:sz w:val="24"/>
          <w:szCs w:val="24"/>
          <w:lang w:val="da-DK"/>
        </w:rPr>
        <w:t>noget</w:t>
      </w:r>
      <w:r w:rsidRPr="006F7E86">
        <w:rPr>
          <w:spacing w:val="-4"/>
          <w:sz w:val="24"/>
          <w:szCs w:val="24"/>
          <w:lang w:val="da-DK"/>
        </w:rPr>
        <w:t xml:space="preserve"> </w:t>
      </w:r>
      <w:r w:rsidRPr="006F7E86">
        <w:rPr>
          <w:sz w:val="24"/>
          <w:szCs w:val="24"/>
          <w:lang w:val="da-DK"/>
        </w:rPr>
        <w:t>specifikt</w:t>
      </w:r>
      <w:r w:rsidRPr="006F7E86">
        <w:rPr>
          <w:spacing w:val="-4"/>
          <w:sz w:val="24"/>
          <w:szCs w:val="24"/>
          <w:lang w:val="da-DK"/>
        </w:rPr>
        <w:t xml:space="preserve"> </w:t>
      </w:r>
      <w:r w:rsidRPr="006F7E86">
        <w:rPr>
          <w:sz w:val="24"/>
          <w:szCs w:val="24"/>
          <w:lang w:val="da-DK"/>
        </w:rPr>
        <w:t>mønster for bivirkninger hos børn</w:t>
      </w:r>
      <w:r w:rsidRPr="006F7E86">
        <w:rPr>
          <w:spacing w:val="-10"/>
          <w:sz w:val="24"/>
          <w:szCs w:val="24"/>
          <w:lang w:val="da-DK"/>
        </w:rPr>
        <w:t xml:space="preserve"> </w:t>
      </w:r>
      <w:r w:rsidRPr="006F7E86">
        <w:rPr>
          <w:sz w:val="24"/>
          <w:szCs w:val="24"/>
          <w:lang w:val="da-DK"/>
        </w:rPr>
        <w:t>fra</w:t>
      </w:r>
      <w:r w:rsidRPr="006F7E86">
        <w:rPr>
          <w:spacing w:val="-14"/>
          <w:sz w:val="24"/>
          <w:szCs w:val="24"/>
          <w:lang w:val="da-DK"/>
        </w:rPr>
        <w:t xml:space="preserve"> </w:t>
      </w:r>
      <w:r w:rsidRPr="006F7E86">
        <w:rPr>
          <w:sz w:val="24"/>
          <w:szCs w:val="24"/>
          <w:lang w:val="da-DK"/>
        </w:rPr>
        <w:t>1 måned</w:t>
      </w:r>
      <w:r w:rsidRPr="006F7E86">
        <w:rPr>
          <w:spacing w:val="-10"/>
          <w:sz w:val="24"/>
          <w:szCs w:val="24"/>
          <w:lang w:val="da-DK"/>
        </w:rPr>
        <w:t xml:space="preserve"> </w:t>
      </w:r>
      <w:r w:rsidRPr="006F7E86">
        <w:rPr>
          <w:sz w:val="24"/>
          <w:szCs w:val="24"/>
          <w:lang w:val="da-DK"/>
        </w:rPr>
        <w:t>til</w:t>
      </w:r>
      <w:r w:rsidRPr="006F7E86">
        <w:rPr>
          <w:spacing w:val="-4"/>
          <w:sz w:val="24"/>
          <w:szCs w:val="24"/>
          <w:lang w:val="da-DK"/>
        </w:rPr>
        <w:t xml:space="preserve"> </w:t>
      </w:r>
      <w:r w:rsidRPr="006F7E86">
        <w:rPr>
          <w:sz w:val="24"/>
          <w:szCs w:val="24"/>
          <w:lang w:val="da-DK"/>
        </w:rPr>
        <w:t>&lt; 4</w:t>
      </w:r>
      <w:r w:rsidRPr="006F7E86">
        <w:rPr>
          <w:spacing w:val="27"/>
          <w:sz w:val="24"/>
          <w:szCs w:val="24"/>
          <w:lang w:val="da-DK"/>
        </w:rPr>
        <w:t xml:space="preserve"> </w:t>
      </w:r>
      <w:r w:rsidRPr="006F7E86">
        <w:rPr>
          <w:sz w:val="24"/>
          <w:szCs w:val="24"/>
          <w:lang w:val="da-DK"/>
        </w:rPr>
        <w:t>år ved sammenligning</w:t>
      </w:r>
      <w:r w:rsidRPr="006F7E86">
        <w:rPr>
          <w:spacing w:val="40"/>
          <w:sz w:val="24"/>
          <w:szCs w:val="24"/>
          <w:lang w:val="da-DK"/>
        </w:rPr>
        <w:t xml:space="preserve"> </w:t>
      </w:r>
      <w:r w:rsidRPr="006F7E86">
        <w:rPr>
          <w:sz w:val="24"/>
          <w:szCs w:val="24"/>
          <w:lang w:val="da-DK"/>
        </w:rPr>
        <w:t>med</w:t>
      </w:r>
      <w:r w:rsidRPr="006F7E86">
        <w:rPr>
          <w:spacing w:val="40"/>
          <w:sz w:val="24"/>
          <w:szCs w:val="24"/>
          <w:lang w:val="da-DK"/>
        </w:rPr>
        <w:t xml:space="preserve"> </w:t>
      </w:r>
      <w:r w:rsidRPr="006F7E86">
        <w:rPr>
          <w:sz w:val="24"/>
          <w:szCs w:val="24"/>
          <w:lang w:val="da-DK"/>
        </w:rPr>
        <w:t>ældre</w:t>
      </w:r>
      <w:r w:rsidRPr="006F7E86">
        <w:rPr>
          <w:spacing w:val="40"/>
          <w:sz w:val="24"/>
          <w:szCs w:val="24"/>
          <w:lang w:val="da-DK"/>
        </w:rPr>
        <w:t xml:space="preserve"> </w:t>
      </w:r>
      <w:r w:rsidRPr="006F7E86">
        <w:rPr>
          <w:sz w:val="24"/>
          <w:szCs w:val="24"/>
          <w:lang w:val="da-DK"/>
        </w:rPr>
        <w:t>pædiatriske</w:t>
      </w:r>
      <w:r w:rsidRPr="006F7E86">
        <w:rPr>
          <w:spacing w:val="40"/>
          <w:sz w:val="24"/>
          <w:szCs w:val="24"/>
          <w:lang w:val="da-DK"/>
        </w:rPr>
        <w:t xml:space="preserve"> </w:t>
      </w:r>
      <w:r w:rsidRPr="006F7E86">
        <w:rPr>
          <w:sz w:val="24"/>
          <w:szCs w:val="24"/>
          <w:lang w:val="da-DK"/>
        </w:rPr>
        <w:t>aldersgrupper.</w:t>
      </w:r>
      <w:r w:rsidRPr="006F7E86">
        <w:rPr>
          <w:spacing w:val="40"/>
          <w:sz w:val="24"/>
          <w:szCs w:val="24"/>
          <w:lang w:val="da-DK"/>
        </w:rPr>
        <w:t xml:space="preserve"> </w:t>
      </w:r>
      <w:r w:rsidRPr="006F7E86">
        <w:rPr>
          <w:sz w:val="24"/>
          <w:szCs w:val="24"/>
          <w:lang w:val="da-DK"/>
        </w:rPr>
        <w:t>Der</w:t>
      </w:r>
      <w:r w:rsidRPr="006F7E86">
        <w:rPr>
          <w:spacing w:val="40"/>
          <w:sz w:val="24"/>
          <w:szCs w:val="24"/>
          <w:lang w:val="da-DK"/>
        </w:rPr>
        <w:t xml:space="preserve"> </w:t>
      </w:r>
      <w:r w:rsidRPr="006F7E86">
        <w:rPr>
          <w:sz w:val="24"/>
          <w:szCs w:val="24"/>
          <w:lang w:val="da-DK"/>
        </w:rPr>
        <w:t>blevet</w:t>
      </w:r>
      <w:r w:rsidRPr="006F7E86">
        <w:rPr>
          <w:spacing w:val="40"/>
          <w:sz w:val="24"/>
          <w:szCs w:val="24"/>
          <w:lang w:val="da-DK"/>
        </w:rPr>
        <w:t xml:space="preserve"> </w:t>
      </w:r>
      <w:r w:rsidRPr="006F7E86">
        <w:rPr>
          <w:sz w:val="24"/>
          <w:szCs w:val="24"/>
          <w:lang w:val="da-DK"/>
        </w:rPr>
        <w:t>ikke</w:t>
      </w:r>
      <w:r w:rsidRPr="006F7E86">
        <w:rPr>
          <w:spacing w:val="40"/>
          <w:sz w:val="24"/>
          <w:szCs w:val="24"/>
          <w:lang w:val="da-DK"/>
        </w:rPr>
        <w:t xml:space="preserve"> </w:t>
      </w:r>
      <w:r w:rsidRPr="006F7E86">
        <w:rPr>
          <w:sz w:val="24"/>
          <w:szCs w:val="24"/>
          <w:lang w:val="da-DK"/>
        </w:rPr>
        <w:t>identificeret</w:t>
      </w:r>
      <w:r w:rsidRPr="006F7E86">
        <w:rPr>
          <w:spacing w:val="40"/>
          <w:sz w:val="24"/>
          <w:szCs w:val="24"/>
          <w:lang w:val="da-DK"/>
        </w:rPr>
        <w:t xml:space="preserve"> </w:t>
      </w:r>
      <w:r w:rsidRPr="006F7E86">
        <w:rPr>
          <w:sz w:val="24"/>
          <w:szCs w:val="24"/>
          <w:lang w:val="da-DK"/>
        </w:rPr>
        <w:t>signifikant sikkerhedsinformation,</w:t>
      </w:r>
      <w:r w:rsidRPr="006F7E86">
        <w:rPr>
          <w:spacing w:val="41"/>
          <w:sz w:val="24"/>
          <w:szCs w:val="24"/>
          <w:lang w:val="da-DK"/>
        </w:rPr>
        <w:t xml:space="preserve"> </w:t>
      </w:r>
      <w:r w:rsidRPr="006F7E86">
        <w:rPr>
          <w:sz w:val="24"/>
          <w:szCs w:val="24"/>
          <w:lang w:val="da-DK"/>
        </w:rPr>
        <w:t>som</w:t>
      </w:r>
      <w:r w:rsidRPr="006F7E86">
        <w:rPr>
          <w:spacing w:val="45"/>
          <w:sz w:val="24"/>
          <w:szCs w:val="24"/>
          <w:lang w:val="da-DK"/>
        </w:rPr>
        <w:t xml:space="preserve"> </w:t>
      </w:r>
      <w:r w:rsidRPr="006F7E86">
        <w:rPr>
          <w:sz w:val="24"/>
          <w:szCs w:val="24"/>
          <w:lang w:val="da-DK"/>
        </w:rPr>
        <w:t>angiver</w:t>
      </w:r>
      <w:r w:rsidRPr="006F7E86">
        <w:rPr>
          <w:spacing w:val="37"/>
          <w:sz w:val="24"/>
          <w:szCs w:val="24"/>
          <w:lang w:val="da-DK"/>
        </w:rPr>
        <w:t xml:space="preserve"> </w:t>
      </w:r>
      <w:r w:rsidRPr="006F7E86">
        <w:rPr>
          <w:sz w:val="24"/>
          <w:szCs w:val="24"/>
          <w:lang w:val="da-DK"/>
        </w:rPr>
        <w:t>den</w:t>
      </w:r>
      <w:r w:rsidRPr="006F7E86">
        <w:rPr>
          <w:spacing w:val="48"/>
          <w:sz w:val="24"/>
          <w:szCs w:val="24"/>
          <w:lang w:val="da-DK"/>
        </w:rPr>
        <w:t xml:space="preserve"> </w:t>
      </w:r>
      <w:r w:rsidRPr="006F7E86">
        <w:rPr>
          <w:sz w:val="24"/>
          <w:szCs w:val="24"/>
          <w:lang w:val="da-DK"/>
        </w:rPr>
        <w:t>stigende</w:t>
      </w:r>
      <w:r w:rsidRPr="006F7E86">
        <w:rPr>
          <w:spacing w:val="45"/>
          <w:sz w:val="24"/>
          <w:szCs w:val="24"/>
          <w:lang w:val="da-DK"/>
        </w:rPr>
        <w:t xml:space="preserve"> </w:t>
      </w:r>
      <w:r w:rsidRPr="006F7E86">
        <w:rPr>
          <w:sz w:val="24"/>
          <w:szCs w:val="24"/>
          <w:lang w:val="da-DK"/>
        </w:rPr>
        <w:t>forekomst</w:t>
      </w:r>
      <w:r w:rsidRPr="006F7E86">
        <w:rPr>
          <w:spacing w:val="32"/>
          <w:sz w:val="24"/>
          <w:szCs w:val="24"/>
          <w:lang w:val="da-DK"/>
        </w:rPr>
        <w:t xml:space="preserve"> </w:t>
      </w:r>
      <w:r w:rsidRPr="006F7E86">
        <w:rPr>
          <w:sz w:val="24"/>
          <w:szCs w:val="24"/>
          <w:lang w:val="da-DK"/>
        </w:rPr>
        <w:t>af</w:t>
      </w:r>
      <w:r w:rsidRPr="006F7E86">
        <w:rPr>
          <w:spacing w:val="61"/>
          <w:sz w:val="24"/>
          <w:szCs w:val="24"/>
          <w:lang w:val="da-DK"/>
        </w:rPr>
        <w:t xml:space="preserve"> </w:t>
      </w:r>
      <w:r w:rsidRPr="006F7E86">
        <w:rPr>
          <w:sz w:val="24"/>
          <w:szCs w:val="24"/>
          <w:lang w:val="da-DK"/>
        </w:rPr>
        <w:t>en</w:t>
      </w:r>
      <w:r w:rsidRPr="006F7E86">
        <w:rPr>
          <w:spacing w:val="47"/>
          <w:sz w:val="24"/>
          <w:szCs w:val="24"/>
          <w:lang w:val="da-DK"/>
        </w:rPr>
        <w:t xml:space="preserve"> </w:t>
      </w:r>
      <w:r w:rsidRPr="006F7E86">
        <w:rPr>
          <w:sz w:val="24"/>
          <w:szCs w:val="24"/>
          <w:lang w:val="da-DK"/>
        </w:rPr>
        <w:t>bestemt</w:t>
      </w:r>
      <w:r w:rsidRPr="006F7E86">
        <w:rPr>
          <w:spacing w:val="33"/>
          <w:sz w:val="24"/>
          <w:szCs w:val="24"/>
          <w:lang w:val="da-DK"/>
        </w:rPr>
        <w:t xml:space="preserve"> </w:t>
      </w:r>
      <w:r w:rsidRPr="006F7E86">
        <w:rPr>
          <w:sz w:val="24"/>
          <w:szCs w:val="24"/>
          <w:lang w:val="da-DK"/>
        </w:rPr>
        <w:t>bivirkning</w:t>
      </w:r>
      <w:r w:rsidRPr="006F7E86">
        <w:rPr>
          <w:spacing w:val="25"/>
          <w:sz w:val="24"/>
          <w:szCs w:val="24"/>
          <w:lang w:val="da-DK"/>
        </w:rPr>
        <w:t xml:space="preserve"> </w:t>
      </w:r>
      <w:r w:rsidRPr="006F7E86">
        <w:rPr>
          <w:sz w:val="24"/>
          <w:szCs w:val="24"/>
          <w:lang w:val="da-DK"/>
        </w:rPr>
        <w:t>i</w:t>
      </w:r>
      <w:r w:rsidRPr="006F7E86">
        <w:rPr>
          <w:spacing w:val="32"/>
          <w:sz w:val="24"/>
          <w:szCs w:val="24"/>
          <w:lang w:val="da-DK"/>
        </w:rPr>
        <w:t xml:space="preserve"> </w:t>
      </w:r>
      <w:r w:rsidRPr="006F7E86">
        <w:rPr>
          <w:spacing w:val="-2"/>
          <w:sz w:val="24"/>
          <w:szCs w:val="24"/>
          <w:lang w:val="da-DK"/>
        </w:rPr>
        <w:t xml:space="preserve">denne </w:t>
      </w:r>
      <w:r w:rsidRPr="006F7E86">
        <w:rPr>
          <w:sz w:val="24"/>
          <w:szCs w:val="24"/>
          <w:lang w:val="da-DK"/>
        </w:rPr>
        <w:t>aldersgruppe.</w:t>
      </w:r>
      <w:r w:rsidRPr="006F7E86">
        <w:rPr>
          <w:spacing w:val="-10"/>
          <w:sz w:val="24"/>
          <w:szCs w:val="24"/>
          <w:lang w:val="da-DK"/>
        </w:rPr>
        <w:t xml:space="preserve"> </w:t>
      </w:r>
      <w:r w:rsidRPr="006F7E86">
        <w:rPr>
          <w:sz w:val="24"/>
          <w:szCs w:val="24"/>
          <w:lang w:val="da-DK"/>
        </w:rPr>
        <w:t>Da tilgængelige data for børn</w:t>
      </w:r>
      <w:r w:rsidRPr="006F7E86">
        <w:rPr>
          <w:spacing w:val="-5"/>
          <w:sz w:val="24"/>
          <w:szCs w:val="24"/>
          <w:lang w:val="da-DK"/>
        </w:rPr>
        <w:t xml:space="preserve"> </w:t>
      </w:r>
      <w:r w:rsidRPr="006F7E86">
        <w:rPr>
          <w:sz w:val="24"/>
          <w:szCs w:val="24"/>
          <w:lang w:val="da-DK"/>
        </w:rPr>
        <w:t>under 2 år er begrænsede,</w:t>
      </w:r>
      <w:r w:rsidRPr="006F7E86">
        <w:rPr>
          <w:spacing w:val="31"/>
          <w:sz w:val="24"/>
          <w:szCs w:val="24"/>
          <w:lang w:val="da-DK"/>
        </w:rPr>
        <w:t xml:space="preserve"> </w:t>
      </w:r>
      <w:r w:rsidRPr="006F7E86">
        <w:rPr>
          <w:sz w:val="24"/>
          <w:szCs w:val="24"/>
          <w:lang w:val="da-DK"/>
        </w:rPr>
        <w:t>er</w:t>
      </w:r>
      <w:r w:rsidRPr="006F7E86">
        <w:rPr>
          <w:spacing w:val="27"/>
          <w:sz w:val="24"/>
          <w:szCs w:val="24"/>
          <w:lang w:val="da-DK"/>
        </w:rPr>
        <w:t xml:space="preserve"> </w:t>
      </w:r>
      <w:r w:rsidRPr="006F7E86">
        <w:rPr>
          <w:sz w:val="24"/>
          <w:szCs w:val="24"/>
          <w:lang w:val="da-DK"/>
        </w:rPr>
        <w:t>brivaracetam</w:t>
      </w:r>
      <w:r w:rsidRPr="006F7E86">
        <w:rPr>
          <w:spacing w:val="34"/>
          <w:sz w:val="24"/>
          <w:szCs w:val="24"/>
          <w:lang w:val="da-DK"/>
        </w:rPr>
        <w:t xml:space="preserve"> </w:t>
      </w:r>
      <w:r w:rsidRPr="006F7E86">
        <w:rPr>
          <w:sz w:val="24"/>
          <w:szCs w:val="24"/>
          <w:lang w:val="da-DK"/>
        </w:rPr>
        <w:t>ikke</w:t>
      </w:r>
      <w:r w:rsidRPr="006F7E86">
        <w:rPr>
          <w:spacing w:val="34"/>
          <w:sz w:val="24"/>
          <w:szCs w:val="24"/>
          <w:lang w:val="da-DK"/>
        </w:rPr>
        <w:t xml:space="preserve"> </w:t>
      </w:r>
      <w:r w:rsidRPr="006F7E86">
        <w:rPr>
          <w:sz w:val="24"/>
          <w:szCs w:val="24"/>
          <w:lang w:val="da-DK"/>
        </w:rPr>
        <w:t>indiceret til</w:t>
      </w:r>
      <w:r w:rsidRPr="006F7E86">
        <w:rPr>
          <w:spacing w:val="40"/>
          <w:sz w:val="24"/>
          <w:szCs w:val="24"/>
          <w:lang w:val="da-DK"/>
        </w:rPr>
        <w:t xml:space="preserve"> </w:t>
      </w:r>
      <w:r w:rsidRPr="006F7E86">
        <w:rPr>
          <w:sz w:val="24"/>
          <w:szCs w:val="24"/>
          <w:lang w:val="da-DK"/>
        </w:rPr>
        <w:t>denne</w:t>
      </w:r>
      <w:r w:rsidRPr="006F7E86">
        <w:rPr>
          <w:spacing w:val="40"/>
          <w:sz w:val="24"/>
          <w:szCs w:val="24"/>
          <w:lang w:val="da-DK"/>
        </w:rPr>
        <w:t xml:space="preserve"> </w:t>
      </w:r>
      <w:r w:rsidRPr="006F7E86">
        <w:rPr>
          <w:sz w:val="24"/>
          <w:szCs w:val="24"/>
          <w:lang w:val="da-DK"/>
        </w:rPr>
        <w:t>aldersgruppe.</w:t>
      </w:r>
      <w:r w:rsidRPr="006F7E86">
        <w:rPr>
          <w:spacing w:val="40"/>
          <w:sz w:val="24"/>
          <w:szCs w:val="24"/>
          <w:lang w:val="da-DK"/>
        </w:rPr>
        <w:t xml:space="preserve"> </w:t>
      </w:r>
      <w:r w:rsidRPr="006F7E86">
        <w:rPr>
          <w:sz w:val="24"/>
          <w:szCs w:val="24"/>
          <w:lang w:val="da-DK"/>
        </w:rPr>
        <w:t>Der</w:t>
      </w:r>
      <w:r w:rsidRPr="006F7E86">
        <w:rPr>
          <w:spacing w:val="40"/>
          <w:sz w:val="24"/>
          <w:szCs w:val="24"/>
          <w:lang w:val="da-DK"/>
        </w:rPr>
        <w:t xml:space="preserve"> </w:t>
      </w:r>
      <w:r w:rsidRPr="006F7E86">
        <w:rPr>
          <w:sz w:val="24"/>
          <w:szCs w:val="24"/>
          <w:lang w:val="da-DK"/>
        </w:rPr>
        <w:t>er</w:t>
      </w:r>
      <w:r w:rsidRPr="006F7E86">
        <w:rPr>
          <w:spacing w:val="40"/>
          <w:sz w:val="24"/>
          <w:szCs w:val="24"/>
          <w:lang w:val="da-DK"/>
        </w:rPr>
        <w:t xml:space="preserve"> </w:t>
      </w:r>
      <w:r w:rsidRPr="006F7E86">
        <w:rPr>
          <w:sz w:val="24"/>
          <w:szCs w:val="24"/>
          <w:lang w:val="da-DK"/>
        </w:rPr>
        <w:t>begrænsede</w:t>
      </w:r>
      <w:r w:rsidRPr="006F7E86">
        <w:rPr>
          <w:spacing w:val="40"/>
          <w:sz w:val="24"/>
          <w:szCs w:val="24"/>
          <w:lang w:val="da-DK"/>
        </w:rPr>
        <w:t xml:space="preserve"> </w:t>
      </w:r>
      <w:r w:rsidRPr="006F7E86">
        <w:rPr>
          <w:sz w:val="24"/>
          <w:szCs w:val="24"/>
          <w:lang w:val="da-DK"/>
        </w:rPr>
        <w:t>kliniske</w:t>
      </w:r>
      <w:r w:rsidRPr="006F7E86">
        <w:rPr>
          <w:spacing w:val="40"/>
          <w:sz w:val="24"/>
          <w:szCs w:val="24"/>
          <w:lang w:val="da-DK"/>
        </w:rPr>
        <w:t xml:space="preserve"> </w:t>
      </w:r>
      <w:r w:rsidRPr="006F7E86">
        <w:rPr>
          <w:sz w:val="24"/>
          <w:szCs w:val="24"/>
          <w:lang w:val="da-DK"/>
        </w:rPr>
        <w:t>data</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nyfødte.</w:t>
      </w:r>
    </w:p>
    <w:p w14:paraId="216DD30A" w14:textId="77777777" w:rsidR="006F7E86" w:rsidRPr="006F7E86" w:rsidRDefault="006F7E86" w:rsidP="00FA70C8">
      <w:pPr>
        <w:pStyle w:val="Brdtekst"/>
        <w:ind w:left="851"/>
        <w:rPr>
          <w:sz w:val="24"/>
          <w:szCs w:val="24"/>
          <w:lang w:val="da-DK"/>
        </w:rPr>
      </w:pPr>
    </w:p>
    <w:p w14:paraId="0D45EB58" w14:textId="77777777" w:rsidR="006F7E86" w:rsidRPr="006F7E86" w:rsidRDefault="006F7E86" w:rsidP="00FA70C8">
      <w:pPr>
        <w:pStyle w:val="Brdtekst"/>
        <w:ind w:left="851"/>
        <w:rPr>
          <w:sz w:val="24"/>
          <w:szCs w:val="24"/>
          <w:lang w:val="da-DK"/>
        </w:rPr>
      </w:pPr>
      <w:r w:rsidRPr="006F7E86">
        <w:rPr>
          <w:spacing w:val="-4"/>
          <w:sz w:val="24"/>
          <w:szCs w:val="24"/>
          <w:u w:val="single"/>
          <w:lang w:val="da-DK"/>
        </w:rPr>
        <w:t>Ældre</w:t>
      </w:r>
    </w:p>
    <w:p w14:paraId="2DDA9BB6" w14:textId="77777777" w:rsidR="006F7E86" w:rsidRPr="006F7E86" w:rsidRDefault="006F7E86" w:rsidP="00FA70C8">
      <w:pPr>
        <w:pStyle w:val="Brdtekst"/>
        <w:ind w:left="851" w:right="2"/>
        <w:rPr>
          <w:sz w:val="24"/>
          <w:szCs w:val="24"/>
          <w:lang w:val="da-DK"/>
        </w:rPr>
      </w:pPr>
      <w:r w:rsidRPr="006F7E86">
        <w:rPr>
          <w:sz w:val="24"/>
          <w:szCs w:val="24"/>
          <w:lang w:val="da-DK"/>
        </w:rPr>
        <w:t>Af</w:t>
      </w:r>
      <w:r w:rsidRPr="006F7E86">
        <w:rPr>
          <w:spacing w:val="27"/>
          <w:sz w:val="24"/>
          <w:szCs w:val="24"/>
          <w:lang w:val="da-DK"/>
        </w:rPr>
        <w:t xml:space="preserve"> </w:t>
      </w:r>
      <w:r w:rsidRPr="006F7E86">
        <w:rPr>
          <w:sz w:val="24"/>
          <w:szCs w:val="24"/>
          <w:lang w:val="da-DK"/>
        </w:rPr>
        <w:t>de 130 ældre forsøgspersoner, som</w:t>
      </w:r>
      <w:r w:rsidRPr="006F7E86">
        <w:rPr>
          <w:spacing w:val="-9"/>
          <w:sz w:val="24"/>
          <w:szCs w:val="24"/>
          <w:lang w:val="da-DK"/>
        </w:rPr>
        <w:t xml:space="preserve"> </w:t>
      </w:r>
      <w:r w:rsidRPr="006F7E86">
        <w:rPr>
          <w:sz w:val="24"/>
          <w:szCs w:val="24"/>
          <w:lang w:val="da-DK"/>
        </w:rPr>
        <w:t>deltog</w:t>
      </w:r>
      <w:r w:rsidRPr="006F7E86">
        <w:rPr>
          <w:spacing w:val="-5"/>
          <w:sz w:val="24"/>
          <w:szCs w:val="24"/>
          <w:lang w:val="da-DK"/>
        </w:rPr>
        <w:t xml:space="preserve"> </w:t>
      </w:r>
      <w:r w:rsidRPr="006F7E86">
        <w:rPr>
          <w:sz w:val="24"/>
          <w:szCs w:val="24"/>
          <w:lang w:val="da-DK"/>
        </w:rPr>
        <w:t>i fase 2/3</w:t>
      </w:r>
      <w:r w:rsidRPr="006F7E86">
        <w:rPr>
          <w:spacing w:val="-5"/>
          <w:sz w:val="24"/>
          <w:szCs w:val="24"/>
          <w:lang w:val="da-DK"/>
        </w:rPr>
        <w:t xml:space="preserve"> </w:t>
      </w:r>
      <w:r w:rsidRPr="006F7E86">
        <w:rPr>
          <w:sz w:val="24"/>
          <w:szCs w:val="24"/>
          <w:lang w:val="da-DK"/>
        </w:rPr>
        <w:t>i udviklingsprogrammet for</w:t>
      </w:r>
      <w:r w:rsidRPr="006F7E86">
        <w:rPr>
          <w:spacing w:val="27"/>
          <w:sz w:val="24"/>
          <w:szCs w:val="24"/>
          <w:lang w:val="da-DK"/>
        </w:rPr>
        <w:t xml:space="preserve"> </w:t>
      </w:r>
      <w:r w:rsidRPr="006F7E86">
        <w:rPr>
          <w:sz w:val="24"/>
          <w:szCs w:val="24"/>
          <w:lang w:val="da-DK"/>
        </w:rPr>
        <w:t>brivaracetam</w:t>
      </w:r>
      <w:r w:rsidRPr="006F7E86">
        <w:rPr>
          <w:spacing w:val="33"/>
          <w:sz w:val="24"/>
          <w:szCs w:val="24"/>
          <w:lang w:val="da-DK"/>
        </w:rPr>
        <w:t xml:space="preserve"> </w:t>
      </w:r>
      <w:r w:rsidRPr="006F7E86">
        <w:rPr>
          <w:sz w:val="24"/>
          <w:szCs w:val="24"/>
          <w:lang w:val="da-DK"/>
        </w:rPr>
        <w:t>(44 med</w:t>
      </w:r>
      <w:r w:rsidRPr="006F7E86">
        <w:rPr>
          <w:spacing w:val="40"/>
          <w:sz w:val="24"/>
          <w:szCs w:val="24"/>
          <w:lang w:val="da-DK"/>
        </w:rPr>
        <w:t xml:space="preserve"> </w:t>
      </w:r>
      <w:r w:rsidRPr="006F7E86">
        <w:rPr>
          <w:sz w:val="24"/>
          <w:szCs w:val="24"/>
          <w:lang w:val="da-DK"/>
        </w:rPr>
        <w:t>epilepsi),</w:t>
      </w:r>
      <w:r w:rsidRPr="006F7E86">
        <w:rPr>
          <w:spacing w:val="37"/>
          <w:sz w:val="24"/>
          <w:szCs w:val="24"/>
          <w:lang w:val="da-DK"/>
        </w:rPr>
        <w:t xml:space="preserve"> </w:t>
      </w:r>
      <w:r w:rsidRPr="006F7E86">
        <w:rPr>
          <w:sz w:val="24"/>
          <w:szCs w:val="24"/>
          <w:lang w:val="da-DK"/>
        </w:rPr>
        <w:t>var</w:t>
      </w:r>
      <w:r w:rsidRPr="006F7E86">
        <w:rPr>
          <w:spacing w:val="32"/>
          <w:sz w:val="24"/>
          <w:szCs w:val="24"/>
          <w:lang w:val="da-DK"/>
        </w:rPr>
        <w:t xml:space="preserve"> </w:t>
      </w:r>
      <w:r w:rsidRPr="006F7E86">
        <w:rPr>
          <w:sz w:val="24"/>
          <w:szCs w:val="24"/>
          <w:lang w:val="da-DK"/>
        </w:rPr>
        <w:t>100</w:t>
      </w:r>
      <w:r w:rsidRPr="006F7E86">
        <w:rPr>
          <w:spacing w:val="40"/>
          <w:sz w:val="24"/>
          <w:szCs w:val="24"/>
          <w:lang w:val="da-DK"/>
        </w:rPr>
        <w:t xml:space="preserve"> </w:t>
      </w:r>
      <w:r w:rsidRPr="006F7E86">
        <w:rPr>
          <w:sz w:val="24"/>
          <w:szCs w:val="24"/>
          <w:lang w:val="da-DK"/>
        </w:rPr>
        <w:t>i</w:t>
      </w:r>
      <w:r w:rsidRPr="006F7E86">
        <w:rPr>
          <w:spacing w:val="28"/>
          <w:sz w:val="24"/>
          <w:szCs w:val="24"/>
          <w:lang w:val="da-DK"/>
        </w:rPr>
        <w:t xml:space="preserve"> </w:t>
      </w:r>
      <w:r w:rsidRPr="006F7E86">
        <w:rPr>
          <w:sz w:val="24"/>
          <w:szCs w:val="24"/>
          <w:lang w:val="da-DK"/>
        </w:rPr>
        <w:t>alderen</w:t>
      </w:r>
      <w:r w:rsidRPr="006F7E86">
        <w:rPr>
          <w:spacing w:val="40"/>
          <w:sz w:val="24"/>
          <w:szCs w:val="24"/>
          <w:lang w:val="da-DK"/>
        </w:rPr>
        <w:t xml:space="preserve"> </w:t>
      </w:r>
      <w:r w:rsidRPr="006F7E86">
        <w:rPr>
          <w:sz w:val="24"/>
          <w:szCs w:val="24"/>
          <w:lang w:val="da-DK"/>
        </w:rPr>
        <w:t>65-74</w:t>
      </w:r>
      <w:r w:rsidRPr="006F7E86">
        <w:rPr>
          <w:spacing w:val="40"/>
          <w:sz w:val="24"/>
          <w:szCs w:val="24"/>
          <w:lang w:val="da-DK"/>
        </w:rPr>
        <w:t xml:space="preserve"> </w:t>
      </w:r>
      <w:r w:rsidRPr="006F7E86">
        <w:rPr>
          <w:sz w:val="24"/>
          <w:szCs w:val="24"/>
          <w:lang w:val="da-DK"/>
        </w:rPr>
        <w:t>år</w:t>
      </w:r>
      <w:r w:rsidRPr="006F7E86">
        <w:rPr>
          <w:spacing w:val="32"/>
          <w:sz w:val="24"/>
          <w:szCs w:val="24"/>
          <w:lang w:val="da-DK"/>
        </w:rPr>
        <w:t xml:space="preserve"> </w:t>
      </w:r>
      <w:r w:rsidRPr="006F7E86">
        <w:rPr>
          <w:sz w:val="24"/>
          <w:szCs w:val="24"/>
          <w:lang w:val="da-DK"/>
        </w:rPr>
        <w:t>og</w:t>
      </w:r>
      <w:r w:rsidRPr="006F7E86">
        <w:rPr>
          <w:spacing w:val="21"/>
          <w:sz w:val="24"/>
          <w:szCs w:val="24"/>
          <w:lang w:val="da-DK"/>
        </w:rPr>
        <w:t xml:space="preserve"> </w:t>
      </w:r>
      <w:r w:rsidRPr="006F7E86">
        <w:rPr>
          <w:sz w:val="24"/>
          <w:szCs w:val="24"/>
          <w:lang w:val="da-DK"/>
        </w:rPr>
        <w:t>30</w:t>
      </w:r>
      <w:r w:rsidRPr="006F7E86">
        <w:rPr>
          <w:spacing w:val="40"/>
          <w:sz w:val="24"/>
          <w:szCs w:val="24"/>
          <w:lang w:val="da-DK"/>
        </w:rPr>
        <w:t xml:space="preserve"> </w:t>
      </w:r>
      <w:r w:rsidRPr="006F7E86">
        <w:rPr>
          <w:sz w:val="24"/>
          <w:szCs w:val="24"/>
          <w:lang w:val="da-DK"/>
        </w:rPr>
        <w:t>i</w:t>
      </w:r>
      <w:r w:rsidRPr="006F7E86">
        <w:rPr>
          <w:spacing w:val="28"/>
          <w:sz w:val="24"/>
          <w:szCs w:val="24"/>
          <w:lang w:val="da-DK"/>
        </w:rPr>
        <w:t xml:space="preserve"> </w:t>
      </w:r>
      <w:r w:rsidRPr="006F7E86">
        <w:rPr>
          <w:sz w:val="24"/>
          <w:szCs w:val="24"/>
          <w:lang w:val="da-DK"/>
        </w:rPr>
        <w:t>alderen</w:t>
      </w:r>
      <w:r w:rsidRPr="006F7E86">
        <w:rPr>
          <w:spacing w:val="40"/>
          <w:sz w:val="24"/>
          <w:szCs w:val="24"/>
          <w:lang w:val="da-DK"/>
        </w:rPr>
        <w:t xml:space="preserve"> </w:t>
      </w:r>
      <w:r w:rsidRPr="006F7E86">
        <w:rPr>
          <w:sz w:val="24"/>
          <w:szCs w:val="24"/>
          <w:lang w:val="da-DK"/>
        </w:rPr>
        <w:t>75-84</w:t>
      </w:r>
      <w:r w:rsidRPr="006F7E86">
        <w:rPr>
          <w:spacing w:val="40"/>
          <w:sz w:val="24"/>
          <w:szCs w:val="24"/>
          <w:lang w:val="da-DK"/>
        </w:rPr>
        <w:t xml:space="preserve"> </w:t>
      </w:r>
      <w:r w:rsidRPr="006F7E86">
        <w:rPr>
          <w:sz w:val="24"/>
          <w:szCs w:val="24"/>
          <w:lang w:val="da-DK"/>
        </w:rPr>
        <w:t>år.</w:t>
      </w:r>
      <w:r w:rsidRPr="006F7E86">
        <w:rPr>
          <w:spacing w:val="37"/>
          <w:sz w:val="24"/>
          <w:szCs w:val="24"/>
          <w:lang w:val="da-DK"/>
        </w:rPr>
        <w:t xml:space="preserve"> </w:t>
      </w:r>
      <w:r w:rsidRPr="006F7E86">
        <w:rPr>
          <w:sz w:val="24"/>
          <w:szCs w:val="24"/>
          <w:lang w:val="da-DK"/>
        </w:rPr>
        <w:t>Sikkerhedsprofilen</w:t>
      </w:r>
      <w:r w:rsidRPr="006F7E86">
        <w:rPr>
          <w:spacing w:val="40"/>
          <w:sz w:val="24"/>
          <w:szCs w:val="24"/>
          <w:lang w:val="da-DK"/>
        </w:rPr>
        <w:t xml:space="preserve"> </w:t>
      </w:r>
      <w:r w:rsidRPr="006F7E86">
        <w:rPr>
          <w:sz w:val="24"/>
          <w:szCs w:val="24"/>
          <w:lang w:val="da-DK"/>
        </w:rPr>
        <w:t>hos</w:t>
      </w:r>
      <w:r w:rsidRPr="006F7E86">
        <w:rPr>
          <w:spacing w:val="35"/>
          <w:sz w:val="24"/>
          <w:szCs w:val="24"/>
          <w:lang w:val="da-DK"/>
        </w:rPr>
        <w:t xml:space="preserve"> </w:t>
      </w:r>
      <w:r w:rsidRPr="006F7E86">
        <w:rPr>
          <w:sz w:val="24"/>
          <w:szCs w:val="24"/>
          <w:lang w:val="da-DK"/>
        </w:rPr>
        <w:t>ældre patienter</w:t>
      </w:r>
      <w:r w:rsidRPr="006F7E86">
        <w:rPr>
          <w:spacing w:val="40"/>
          <w:sz w:val="24"/>
          <w:szCs w:val="24"/>
          <w:lang w:val="da-DK"/>
        </w:rPr>
        <w:t xml:space="preserve"> </w:t>
      </w:r>
      <w:r w:rsidRPr="006F7E86">
        <w:rPr>
          <w:sz w:val="24"/>
          <w:szCs w:val="24"/>
          <w:lang w:val="da-DK"/>
        </w:rPr>
        <w:t>syntes</w:t>
      </w:r>
      <w:r w:rsidRPr="006F7E86">
        <w:rPr>
          <w:spacing w:val="40"/>
          <w:sz w:val="24"/>
          <w:szCs w:val="24"/>
          <w:lang w:val="da-DK"/>
        </w:rPr>
        <w:t xml:space="preserve"> </w:t>
      </w:r>
      <w:r w:rsidRPr="006F7E86">
        <w:rPr>
          <w:sz w:val="24"/>
          <w:szCs w:val="24"/>
          <w:lang w:val="da-DK"/>
        </w:rPr>
        <w:t>at</w:t>
      </w:r>
      <w:r w:rsidRPr="006F7E86">
        <w:rPr>
          <w:spacing w:val="40"/>
          <w:sz w:val="24"/>
          <w:szCs w:val="24"/>
          <w:lang w:val="da-DK"/>
        </w:rPr>
        <w:t xml:space="preserve"> </w:t>
      </w:r>
      <w:r w:rsidRPr="006F7E86">
        <w:rPr>
          <w:sz w:val="24"/>
          <w:szCs w:val="24"/>
          <w:lang w:val="da-DK"/>
        </w:rPr>
        <w:t>svare</w:t>
      </w:r>
      <w:r w:rsidRPr="006F7E86">
        <w:rPr>
          <w:spacing w:val="40"/>
          <w:sz w:val="24"/>
          <w:szCs w:val="24"/>
          <w:lang w:val="da-DK"/>
        </w:rPr>
        <w:t xml:space="preserve"> </w:t>
      </w:r>
      <w:r w:rsidRPr="006F7E86">
        <w:rPr>
          <w:sz w:val="24"/>
          <w:szCs w:val="24"/>
          <w:lang w:val="da-DK"/>
        </w:rPr>
        <w:t>til</w:t>
      </w:r>
      <w:r w:rsidRPr="006F7E86">
        <w:rPr>
          <w:spacing w:val="40"/>
          <w:sz w:val="24"/>
          <w:szCs w:val="24"/>
          <w:lang w:val="da-DK"/>
        </w:rPr>
        <w:t xml:space="preserve"> </w:t>
      </w:r>
      <w:r w:rsidRPr="006F7E86">
        <w:rPr>
          <w:sz w:val="24"/>
          <w:szCs w:val="24"/>
          <w:lang w:val="da-DK"/>
        </w:rPr>
        <w:t>den,</w:t>
      </w:r>
      <w:r w:rsidRPr="006F7E86">
        <w:rPr>
          <w:spacing w:val="40"/>
          <w:sz w:val="24"/>
          <w:szCs w:val="24"/>
          <w:lang w:val="da-DK"/>
        </w:rPr>
        <w:t xml:space="preserve"> </w:t>
      </w:r>
      <w:r w:rsidRPr="006F7E86">
        <w:rPr>
          <w:sz w:val="24"/>
          <w:szCs w:val="24"/>
          <w:lang w:val="da-DK"/>
        </w:rPr>
        <w:t>som</w:t>
      </w:r>
      <w:r w:rsidRPr="006F7E86">
        <w:rPr>
          <w:spacing w:val="40"/>
          <w:sz w:val="24"/>
          <w:szCs w:val="24"/>
          <w:lang w:val="da-DK"/>
        </w:rPr>
        <w:t xml:space="preserve"> </w:t>
      </w:r>
      <w:r w:rsidRPr="006F7E86">
        <w:rPr>
          <w:sz w:val="24"/>
          <w:szCs w:val="24"/>
          <w:lang w:val="da-DK"/>
        </w:rPr>
        <w:t>er</w:t>
      </w:r>
      <w:r w:rsidRPr="006F7E86">
        <w:rPr>
          <w:spacing w:val="40"/>
          <w:sz w:val="24"/>
          <w:szCs w:val="24"/>
          <w:lang w:val="da-DK"/>
        </w:rPr>
        <w:t xml:space="preserve"> </w:t>
      </w:r>
      <w:r w:rsidRPr="006F7E86">
        <w:rPr>
          <w:sz w:val="24"/>
          <w:szCs w:val="24"/>
          <w:lang w:val="da-DK"/>
        </w:rPr>
        <w:t>observeret</w:t>
      </w:r>
      <w:r w:rsidRPr="006F7E86">
        <w:rPr>
          <w:spacing w:val="40"/>
          <w:sz w:val="24"/>
          <w:szCs w:val="24"/>
          <w:lang w:val="da-DK"/>
        </w:rPr>
        <w:t xml:space="preserve"> </w:t>
      </w:r>
      <w:r w:rsidRPr="006F7E86">
        <w:rPr>
          <w:sz w:val="24"/>
          <w:szCs w:val="24"/>
          <w:lang w:val="da-DK"/>
        </w:rPr>
        <w:t>hos</w:t>
      </w:r>
      <w:r w:rsidRPr="006F7E86">
        <w:rPr>
          <w:spacing w:val="40"/>
          <w:sz w:val="24"/>
          <w:szCs w:val="24"/>
          <w:lang w:val="da-DK"/>
        </w:rPr>
        <w:t xml:space="preserve"> </w:t>
      </w:r>
      <w:r w:rsidRPr="006F7E86">
        <w:rPr>
          <w:sz w:val="24"/>
          <w:szCs w:val="24"/>
          <w:lang w:val="da-DK"/>
        </w:rPr>
        <w:t>yngre</w:t>
      </w:r>
      <w:r w:rsidRPr="006F7E86">
        <w:rPr>
          <w:spacing w:val="40"/>
          <w:sz w:val="24"/>
          <w:szCs w:val="24"/>
          <w:lang w:val="da-DK"/>
        </w:rPr>
        <w:t xml:space="preserve"> </w:t>
      </w:r>
      <w:r w:rsidRPr="006F7E86">
        <w:rPr>
          <w:sz w:val="24"/>
          <w:szCs w:val="24"/>
          <w:lang w:val="da-DK"/>
        </w:rPr>
        <w:t>voksne</w:t>
      </w:r>
      <w:r w:rsidRPr="006F7E86">
        <w:rPr>
          <w:spacing w:val="40"/>
          <w:sz w:val="24"/>
          <w:szCs w:val="24"/>
          <w:lang w:val="da-DK"/>
        </w:rPr>
        <w:t xml:space="preserve"> </w:t>
      </w:r>
      <w:r w:rsidRPr="006F7E86">
        <w:rPr>
          <w:sz w:val="24"/>
          <w:szCs w:val="24"/>
          <w:lang w:val="da-DK"/>
        </w:rPr>
        <w:t>patienter.</w:t>
      </w:r>
    </w:p>
    <w:p w14:paraId="36946CC9" w14:textId="77777777" w:rsidR="006F7E86" w:rsidRPr="006F7E86" w:rsidRDefault="006F7E86" w:rsidP="00FA70C8">
      <w:pPr>
        <w:pStyle w:val="Brdtekst"/>
        <w:ind w:left="851"/>
        <w:rPr>
          <w:sz w:val="24"/>
          <w:szCs w:val="24"/>
          <w:lang w:val="da-DK"/>
        </w:rPr>
      </w:pPr>
    </w:p>
    <w:p w14:paraId="771E226C" w14:textId="77777777" w:rsidR="006F7E86" w:rsidRPr="006F7E86" w:rsidRDefault="006F7E86" w:rsidP="00FA70C8">
      <w:pPr>
        <w:pStyle w:val="Brdtekst"/>
        <w:ind w:left="851"/>
        <w:rPr>
          <w:sz w:val="24"/>
          <w:szCs w:val="24"/>
          <w:lang w:val="da-DK"/>
        </w:rPr>
      </w:pPr>
      <w:r w:rsidRPr="006F7E86">
        <w:rPr>
          <w:sz w:val="24"/>
          <w:szCs w:val="24"/>
          <w:u w:val="single"/>
          <w:lang w:val="da-DK"/>
        </w:rPr>
        <w:t>Indberetning</w:t>
      </w:r>
      <w:r w:rsidRPr="006F7E86">
        <w:rPr>
          <w:spacing w:val="35"/>
          <w:sz w:val="24"/>
          <w:szCs w:val="24"/>
          <w:u w:val="single"/>
          <w:lang w:val="da-DK"/>
        </w:rPr>
        <w:t xml:space="preserve"> </w:t>
      </w:r>
      <w:r w:rsidRPr="006F7E86">
        <w:rPr>
          <w:sz w:val="24"/>
          <w:szCs w:val="24"/>
          <w:u w:val="single"/>
          <w:lang w:val="da-DK"/>
        </w:rPr>
        <w:t>af</w:t>
      </w:r>
      <w:r w:rsidRPr="006F7E86">
        <w:rPr>
          <w:spacing w:val="75"/>
          <w:sz w:val="24"/>
          <w:szCs w:val="24"/>
          <w:u w:val="single"/>
          <w:lang w:val="da-DK"/>
        </w:rPr>
        <w:t xml:space="preserve"> </w:t>
      </w:r>
      <w:r w:rsidRPr="006F7E86">
        <w:rPr>
          <w:sz w:val="24"/>
          <w:szCs w:val="24"/>
          <w:u w:val="single"/>
          <w:lang w:val="da-DK"/>
        </w:rPr>
        <w:t>formodede</w:t>
      </w:r>
      <w:r w:rsidRPr="006F7E86">
        <w:rPr>
          <w:spacing w:val="57"/>
          <w:sz w:val="24"/>
          <w:szCs w:val="24"/>
          <w:u w:val="single"/>
          <w:lang w:val="da-DK"/>
        </w:rPr>
        <w:t xml:space="preserve"> </w:t>
      </w:r>
      <w:r w:rsidRPr="006F7E86">
        <w:rPr>
          <w:spacing w:val="-2"/>
          <w:sz w:val="24"/>
          <w:szCs w:val="24"/>
          <w:u w:val="single"/>
          <w:lang w:val="da-DK"/>
        </w:rPr>
        <w:t>bivirkninger</w:t>
      </w:r>
    </w:p>
    <w:p w14:paraId="6E0CB881" w14:textId="1CDADD35" w:rsidR="006F7E86" w:rsidRPr="006F7E86" w:rsidRDefault="006F7E86" w:rsidP="00FA70C8">
      <w:pPr>
        <w:adjustRightInd w:val="0"/>
        <w:ind w:left="851"/>
        <w:rPr>
          <w:sz w:val="24"/>
          <w:szCs w:val="24"/>
        </w:rPr>
      </w:pPr>
      <w:r w:rsidRPr="006F7E86">
        <w:rPr>
          <w:sz w:val="24"/>
          <w:szCs w:val="24"/>
        </w:rPr>
        <w:t>Når lægemidlet er godkendt, er indberetning af formodede bivirkninger vigtig. Det muliggør løbende overvågning af benefit/risk</w:t>
      </w:r>
      <w:r w:rsidRPr="006F7E86">
        <w:rPr>
          <w:sz w:val="24"/>
          <w:szCs w:val="24"/>
        </w:rPr>
        <w:noBreakHyphen/>
        <w:t>forholdet for lægemidlet. Sundhedspersoner anmodes om at indberette alle formodede bivirkninger via</w:t>
      </w:r>
      <w:r w:rsidR="00AD74F1">
        <w:rPr>
          <w:sz w:val="24"/>
          <w:szCs w:val="24"/>
        </w:rPr>
        <w:t>:</w:t>
      </w:r>
    </w:p>
    <w:p w14:paraId="790F1203" w14:textId="77777777" w:rsidR="006F7E86" w:rsidRPr="006F7E86" w:rsidRDefault="006F7E86" w:rsidP="00FA70C8">
      <w:pPr>
        <w:adjustRightInd w:val="0"/>
        <w:ind w:left="851"/>
        <w:rPr>
          <w:sz w:val="24"/>
          <w:szCs w:val="24"/>
        </w:rPr>
      </w:pPr>
    </w:p>
    <w:p w14:paraId="523305AF" w14:textId="77777777" w:rsidR="006F7E86" w:rsidRPr="006F7E86" w:rsidRDefault="006F7E86" w:rsidP="00FA70C8">
      <w:pPr>
        <w:adjustRightInd w:val="0"/>
        <w:ind w:left="851"/>
        <w:rPr>
          <w:sz w:val="24"/>
          <w:szCs w:val="24"/>
        </w:rPr>
      </w:pPr>
      <w:r w:rsidRPr="006F7E86">
        <w:rPr>
          <w:sz w:val="24"/>
          <w:szCs w:val="24"/>
        </w:rPr>
        <w:t>Lægemiddelstyrelsen</w:t>
      </w:r>
    </w:p>
    <w:p w14:paraId="0A6DE983" w14:textId="77777777" w:rsidR="006F7E86" w:rsidRPr="006F7E86" w:rsidRDefault="006F7E86" w:rsidP="00FA70C8">
      <w:pPr>
        <w:adjustRightInd w:val="0"/>
        <w:ind w:left="851"/>
        <w:rPr>
          <w:sz w:val="24"/>
          <w:szCs w:val="24"/>
        </w:rPr>
      </w:pPr>
      <w:r w:rsidRPr="006F7E86">
        <w:rPr>
          <w:sz w:val="24"/>
          <w:szCs w:val="24"/>
        </w:rPr>
        <w:t>Axel Heides Gade 1</w:t>
      </w:r>
    </w:p>
    <w:p w14:paraId="35A3FF63" w14:textId="77777777" w:rsidR="006F7E86" w:rsidRPr="006F7E86" w:rsidRDefault="006F7E86" w:rsidP="00FA70C8">
      <w:pPr>
        <w:adjustRightInd w:val="0"/>
        <w:ind w:left="851"/>
        <w:rPr>
          <w:sz w:val="24"/>
          <w:szCs w:val="24"/>
        </w:rPr>
      </w:pPr>
      <w:r w:rsidRPr="006F7E86">
        <w:rPr>
          <w:sz w:val="24"/>
          <w:szCs w:val="24"/>
        </w:rPr>
        <w:t>DK</w:t>
      </w:r>
      <w:r w:rsidRPr="006F7E86">
        <w:rPr>
          <w:sz w:val="24"/>
          <w:szCs w:val="24"/>
        </w:rPr>
        <w:noBreakHyphen/>
        <w:t>2300 København S</w:t>
      </w:r>
    </w:p>
    <w:p w14:paraId="6F8946AA" w14:textId="22DB66C7" w:rsidR="006F7E86" w:rsidRPr="00944EE1" w:rsidRDefault="006F7E86" w:rsidP="00FA70C8">
      <w:pPr>
        <w:adjustRightInd w:val="0"/>
        <w:ind w:left="851"/>
        <w:rPr>
          <w:sz w:val="24"/>
          <w:szCs w:val="24"/>
        </w:rPr>
      </w:pPr>
      <w:r w:rsidRPr="00944EE1">
        <w:rPr>
          <w:sz w:val="24"/>
          <w:szCs w:val="24"/>
        </w:rPr>
        <w:t>Websted: www.meldenbivirkning.dk</w:t>
      </w:r>
    </w:p>
    <w:p w14:paraId="3E6C8576" w14:textId="77777777" w:rsidR="009260DE" w:rsidRPr="00944EE1" w:rsidRDefault="009260DE" w:rsidP="00FA70C8">
      <w:pPr>
        <w:tabs>
          <w:tab w:val="left" w:pos="851"/>
        </w:tabs>
        <w:ind w:left="851"/>
        <w:rPr>
          <w:sz w:val="24"/>
          <w:szCs w:val="24"/>
        </w:rPr>
      </w:pPr>
    </w:p>
    <w:p w14:paraId="6448D4D5" w14:textId="77777777" w:rsidR="009260DE" w:rsidRPr="00944EE1" w:rsidRDefault="009260DE" w:rsidP="00FA70C8">
      <w:pPr>
        <w:tabs>
          <w:tab w:val="left" w:pos="851"/>
        </w:tabs>
        <w:ind w:left="851" w:hanging="851"/>
        <w:rPr>
          <w:b/>
          <w:sz w:val="24"/>
          <w:szCs w:val="24"/>
        </w:rPr>
      </w:pPr>
      <w:r w:rsidRPr="00944EE1">
        <w:rPr>
          <w:b/>
          <w:sz w:val="24"/>
          <w:szCs w:val="24"/>
        </w:rPr>
        <w:t>4.9</w:t>
      </w:r>
      <w:r w:rsidRPr="00944EE1">
        <w:rPr>
          <w:b/>
          <w:sz w:val="24"/>
          <w:szCs w:val="24"/>
        </w:rPr>
        <w:tab/>
        <w:t>Overdosering</w:t>
      </w:r>
    </w:p>
    <w:p w14:paraId="0BE67B1C" w14:textId="77777777" w:rsidR="00007ED6" w:rsidRDefault="00007ED6" w:rsidP="00FA70C8">
      <w:pPr>
        <w:tabs>
          <w:tab w:val="left" w:pos="851"/>
        </w:tabs>
        <w:ind w:left="851"/>
        <w:rPr>
          <w:sz w:val="24"/>
          <w:szCs w:val="24"/>
          <w:u w:val="single"/>
          <w:lang w:val="nn-NO"/>
        </w:rPr>
      </w:pPr>
    </w:p>
    <w:p w14:paraId="3C229472" w14:textId="1C9B4659" w:rsidR="00007ED6" w:rsidRPr="00007ED6" w:rsidRDefault="00007ED6" w:rsidP="00FA70C8">
      <w:pPr>
        <w:tabs>
          <w:tab w:val="left" w:pos="851"/>
        </w:tabs>
        <w:ind w:left="851"/>
        <w:rPr>
          <w:sz w:val="24"/>
          <w:szCs w:val="24"/>
          <w:lang w:val="nn-NO"/>
        </w:rPr>
      </w:pPr>
      <w:r w:rsidRPr="00007ED6">
        <w:rPr>
          <w:sz w:val="24"/>
          <w:szCs w:val="24"/>
          <w:u w:val="single"/>
          <w:lang w:val="nn-NO"/>
        </w:rPr>
        <w:t>Symptomer</w:t>
      </w:r>
    </w:p>
    <w:p w14:paraId="0F2E498F" w14:textId="77777777" w:rsidR="00007ED6" w:rsidRPr="00007ED6" w:rsidRDefault="00007ED6" w:rsidP="00FA70C8">
      <w:pPr>
        <w:tabs>
          <w:tab w:val="left" w:pos="851"/>
        </w:tabs>
        <w:ind w:left="851"/>
        <w:rPr>
          <w:sz w:val="24"/>
          <w:szCs w:val="24"/>
          <w:lang w:val="nn-NO"/>
        </w:rPr>
      </w:pPr>
      <w:r w:rsidRPr="00007ED6">
        <w:rPr>
          <w:sz w:val="24"/>
          <w:szCs w:val="24"/>
          <w:lang w:val="nn-NO"/>
        </w:rPr>
        <w:t>Der er begrænset klinisk erfaring vedrørende overdosering med brivaracetam hos mennesker. Der er rapporteret om døsighed og svimmelhed hos én rask forsøgsperson, som tog én 1.400 mg brivaracetam enkeltdosis.</w:t>
      </w:r>
    </w:p>
    <w:p w14:paraId="7DC8A632" w14:textId="77777777" w:rsidR="00007ED6" w:rsidRPr="00007ED6" w:rsidRDefault="00007ED6" w:rsidP="00FA70C8">
      <w:pPr>
        <w:tabs>
          <w:tab w:val="left" w:pos="851"/>
        </w:tabs>
        <w:ind w:left="851"/>
        <w:rPr>
          <w:sz w:val="24"/>
          <w:szCs w:val="24"/>
        </w:rPr>
      </w:pPr>
      <w:r w:rsidRPr="00007ED6">
        <w:rPr>
          <w:sz w:val="24"/>
          <w:szCs w:val="24"/>
          <w:lang w:val="nn-NO"/>
        </w:rPr>
        <w:t xml:space="preserve">Følgende bivirkninger blev rapporteret ved overdosering af brivaracetam efter markedsføring: kvalme, vertigo, balanceforstyrrelse, angst, træthed, irritabilitet, aggression, insomni, depression og selvmordstanker. </w:t>
      </w:r>
      <w:r w:rsidRPr="00007ED6">
        <w:rPr>
          <w:sz w:val="24"/>
          <w:szCs w:val="24"/>
        </w:rPr>
        <w:t>Generelt var bivirkningerne forbundet med overdosering af brivaracetam i overensstemmende med de kendte bivirkninger.</w:t>
      </w:r>
    </w:p>
    <w:p w14:paraId="159CD5A9" w14:textId="77777777" w:rsidR="00007ED6" w:rsidRPr="00007ED6" w:rsidRDefault="00007ED6" w:rsidP="00FA70C8">
      <w:pPr>
        <w:tabs>
          <w:tab w:val="left" w:pos="851"/>
        </w:tabs>
        <w:ind w:left="851"/>
        <w:rPr>
          <w:sz w:val="24"/>
          <w:szCs w:val="24"/>
          <w:u w:val="single"/>
        </w:rPr>
      </w:pPr>
    </w:p>
    <w:p w14:paraId="3CBD73DC" w14:textId="77777777" w:rsidR="00007ED6" w:rsidRPr="00007ED6" w:rsidRDefault="00007ED6" w:rsidP="00FA70C8">
      <w:pPr>
        <w:tabs>
          <w:tab w:val="left" w:pos="851"/>
        </w:tabs>
        <w:ind w:left="851"/>
        <w:rPr>
          <w:sz w:val="24"/>
          <w:szCs w:val="24"/>
        </w:rPr>
      </w:pPr>
      <w:r w:rsidRPr="00007ED6">
        <w:rPr>
          <w:sz w:val="24"/>
          <w:szCs w:val="24"/>
          <w:u w:val="single"/>
        </w:rPr>
        <w:t>Behandling af overdosering</w:t>
      </w:r>
    </w:p>
    <w:p w14:paraId="229DEC79" w14:textId="77777777" w:rsidR="00007ED6" w:rsidRPr="00007ED6" w:rsidRDefault="00007ED6" w:rsidP="00FA70C8">
      <w:pPr>
        <w:tabs>
          <w:tab w:val="left" w:pos="851"/>
        </w:tabs>
        <w:ind w:left="851"/>
        <w:rPr>
          <w:sz w:val="24"/>
          <w:szCs w:val="24"/>
        </w:rPr>
      </w:pPr>
      <w:r w:rsidRPr="00007ED6">
        <w:rPr>
          <w:sz w:val="24"/>
          <w:szCs w:val="24"/>
        </w:rPr>
        <w:t>Der findes ingen specifik antidot mod overdosering med brivaracetam. Behandling af en overdosis bør omfatte generelle understøttende tiltag. Da mindre end 10 % af brivaracetam udskilles via urinen, forventes hæmodialyse ikke at øge clearance af brivaracetam i signifikant grad (se pkt. 5.2).</w:t>
      </w:r>
    </w:p>
    <w:p w14:paraId="52EC3A18" w14:textId="77777777" w:rsidR="009260DE" w:rsidRPr="00C84483" w:rsidRDefault="009260DE" w:rsidP="00FA70C8">
      <w:pPr>
        <w:tabs>
          <w:tab w:val="left" w:pos="851"/>
        </w:tabs>
        <w:ind w:left="851"/>
        <w:rPr>
          <w:sz w:val="24"/>
          <w:szCs w:val="24"/>
        </w:rPr>
      </w:pPr>
    </w:p>
    <w:p w14:paraId="4B7D86F5" w14:textId="77777777" w:rsidR="009260DE" w:rsidRPr="00C84483" w:rsidRDefault="009260DE" w:rsidP="00FA70C8">
      <w:pPr>
        <w:tabs>
          <w:tab w:val="left" w:pos="851"/>
        </w:tabs>
        <w:ind w:left="851" w:hanging="851"/>
        <w:rPr>
          <w:b/>
          <w:sz w:val="24"/>
          <w:szCs w:val="24"/>
        </w:rPr>
      </w:pPr>
      <w:r w:rsidRPr="00C84483">
        <w:rPr>
          <w:b/>
          <w:sz w:val="24"/>
          <w:szCs w:val="24"/>
        </w:rPr>
        <w:t>4.10</w:t>
      </w:r>
      <w:r w:rsidRPr="00C84483">
        <w:rPr>
          <w:b/>
          <w:sz w:val="24"/>
          <w:szCs w:val="24"/>
        </w:rPr>
        <w:tab/>
        <w:t>Udlevering</w:t>
      </w:r>
    </w:p>
    <w:p w14:paraId="29AF2F7C" w14:textId="36C7A497" w:rsidR="009260DE" w:rsidRPr="00C84483" w:rsidRDefault="00007ED6" w:rsidP="00FA70C8">
      <w:pPr>
        <w:tabs>
          <w:tab w:val="left" w:pos="851"/>
        </w:tabs>
        <w:ind w:left="851"/>
        <w:rPr>
          <w:sz w:val="24"/>
          <w:szCs w:val="24"/>
        </w:rPr>
      </w:pPr>
      <w:r>
        <w:rPr>
          <w:sz w:val="24"/>
          <w:szCs w:val="24"/>
        </w:rPr>
        <w:t>B</w:t>
      </w:r>
    </w:p>
    <w:p w14:paraId="40BD70A7" w14:textId="77777777" w:rsidR="009260DE" w:rsidRPr="00C84483" w:rsidRDefault="009260DE" w:rsidP="00FA70C8">
      <w:pPr>
        <w:tabs>
          <w:tab w:val="left" w:pos="851"/>
        </w:tabs>
        <w:ind w:left="851"/>
        <w:rPr>
          <w:sz w:val="24"/>
          <w:szCs w:val="24"/>
        </w:rPr>
      </w:pPr>
    </w:p>
    <w:p w14:paraId="3E9790E2" w14:textId="518CD7D0" w:rsidR="00C76296" w:rsidRDefault="00C76296">
      <w:pPr>
        <w:rPr>
          <w:sz w:val="24"/>
          <w:szCs w:val="24"/>
        </w:rPr>
      </w:pPr>
      <w:r>
        <w:rPr>
          <w:sz w:val="24"/>
          <w:szCs w:val="24"/>
        </w:rPr>
        <w:br w:type="page"/>
      </w:r>
    </w:p>
    <w:p w14:paraId="23402F3D" w14:textId="77777777" w:rsidR="009260DE" w:rsidRPr="00C84483" w:rsidRDefault="009260DE" w:rsidP="00FA70C8">
      <w:pPr>
        <w:tabs>
          <w:tab w:val="left" w:pos="851"/>
        </w:tabs>
        <w:ind w:left="851"/>
        <w:rPr>
          <w:sz w:val="24"/>
          <w:szCs w:val="24"/>
        </w:rPr>
      </w:pPr>
    </w:p>
    <w:p w14:paraId="579DFC40" w14:textId="77777777" w:rsidR="009260DE" w:rsidRPr="00C84483" w:rsidRDefault="009260DE" w:rsidP="00FA70C8">
      <w:pPr>
        <w:tabs>
          <w:tab w:val="left" w:pos="851"/>
        </w:tabs>
        <w:ind w:left="851" w:hanging="851"/>
        <w:rPr>
          <w:b/>
          <w:sz w:val="24"/>
          <w:szCs w:val="24"/>
        </w:rPr>
      </w:pPr>
      <w:r w:rsidRPr="00C84483">
        <w:rPr>
          <w:b/>
          <w:sz w:val="24"/>
          <w:szCs w:val="24"/>
        </w:rPr>
        <w:t>5.</w:t>
      </w:r>
      <w:r w:rsidRPr="00C84483">
        <w:rPr>
          <w:b/>
          <w:sz w:val="24"/>
          <w:szCs w:val="24"/>
        </w:rPr>
        <w:tab/>
        <w:t>FARMAKOLOGISKE EGENSKABER</w:t>
      </w:r>
    </w:p>
    <w:p w14:paraId="62E30E65" w14:textId="77777777" w:rsidR="009260DE" w:rsidRPr="00C84483" w:rsidRDefault="009260DE" w:rsidP="00FA70C8">
      <w:pPr>
        <w:tabs>
          <w:tab w:val="left" w:pos="851"/>
        </w:tabs>
        <w:ind w:left="851"/>
        <w:rPr>
          <w:sz w:val="24"/>
          <w:szCs w:val="24"/>
        </w:rPr>
      </w:pPr>
    </w:p>
    <w:p w14:paraId="3BAC2F27" w14:textId="77777777" w:rsidR="009260DE" w:rsidRPr="00C84483" w:rsidRDefault="009260DE" w:rsidP="00FA70C8">
      <w:pPr>
        <w:tabs>
          <w:tab w:val="num" w:pos="851"/>
        </w:tabs>
        <w:ind w:left="851" w:hanging="851"/>
        <w:rPr>
          <w:b/>
          <w:sz w:val="24"/>
          <w:szCs w:val="24"/>
        </w:rPr>
      </w:pPr>
      <w:r w:rsidRPr="00C84483">
        <w:rPr>
          <w:b/>
          <w:sz w:val="24"/>
          <w:szCs w:val="24"/>
        </w:rPr>
        <w:t>5.1</w:t>
      </w:r>
      <w:r w:rsidRPr="00C84483">
        <w:rPr>
          <w:b/>
          <w:sz w:val="24"/>
          <w:szCs w:val="24"/>
        </w:rPr>
        <w:tab/>
        <w:t>Farmakodynamiske egenskaber</w:t>
      </w:r>
    </w:p>
    <w:p w14:paraId="5568EF18" w14:textId="44A5FD88" w:rsidR="00C76296" w:rsidRDefault="00FA70C8" w:rsidP="00C76296">
      <w:pPr>
        <w:pStyle w:val="Brdtekst"/>
        <w:ind w:left="851"/>
        <w:rPr>
          <w:sz w:val="24"/>
          <w:szCs w:val="24"/>
        </w:rPr>
      </w:pPr>
      <w:r w:rsidRPr="00FA70C8">
        <w:rPr>
          <w:sz w:val="24"/>
          <w:szCs w:val="24"/>
        </w:rPr>
        <w:t>Farmakoterapeutisk</w:t>
      </w:r>
      <w:r w:rsidRPr="00FA70C8">
        <w:rPr>
          <w:spacing w:val="40"/>
          <w:sz w:val="24"/>
          <w:szCs w:val="24"/>
        </w:rPr>
        <w:t xml:space="preserve"> </w:t>
      </w:r>
      <w:r w:rsidRPr="00FA70C8">
        <w:rPr>
          <w:sz w:val="24"/>
          <w:szCs w:val="24"/>
        </w:rPr>
        <w:t>klassifikation:</w:t>
      </w:r>
      <w:r w:rsidRPr="00FA70C8">
        <w:rPr>
          <w:spacing w:val="40"/>
          <w:sz w:val="24"/>
          <w:szCs w:val="24"/>
        </w:rPr>
        <w:t xml:space="preserve"> </w:t>
      </w:r>
      <w:r w:rsidR="00C76296">
        <w:rPr>
          <w:spacing w:val="40"/>
          <w:sz w:val="24"/>
          <w:szCs w:val="24"/>
        </w:rPr>
        <w:t>A</w:t>
      </w:r>
      <w:r w:rsidRPr="00FA70C8">
        <w:rPr>
          <w:sz w:val="24"/>
          <w:szCs w:val="24"/>
        </w:rPr>
        <w:t>ntiepileptika,</w:t>
      </w:r>
      <w:r w:rsidRPr="00FA70C8">
        <w:rPr>
          <w:spacing w:val="40"/>
          <w:sz w:val="24"/>
          <w:szCs w:val="24"/>
        </w:rPr>
        <w:t xml:space="preserve"> </w:t>
      </w:r>
      <w:r w:rsidRPr="00FA70C8">
        <w:rPr>
          <w:sz w:val="24"/>
          <w:szCs w:val="24"/>
        </w:rPr>
        <w:t>andre</w:t>
      </w:r>
      <w:r w:rsidRPr="00FA70C8">
        <w:rPr>
          <w:spacing w:val="40"/>
          <w:sz w:val="24"/>
          <w:szCs w:val="24"/>
        </w:rPr>
        <w:t xml:space="preserve"> </w:t>
      </w:r>
      <w:r w:rsidRPr="00FA70C8">
        <w:rPr>
          <w:sz w:val="24"/>
          <w:szCs w:val="24"/>
        </w:rPr>
        <w:t>antiepileptika,</w:t>
      </w:r>
      <w:r w:rsidRPr="00FA70C8">
        <w:rPr>
          <w:spacing w:val="40"/>
          <w:sz w:val="24"/>
          <w:szCs w:val="24"/>
        </w:rPr>
        <w:t xml:space="preserve"> </w:t>
      </w:r>
      <w:r w:rsidRPr="00FA70C8">
        <w:rPr>
          <w:sz w:val="24"/>
          <w:szCs w:val="24"/>
        </w:rPr>
        <w:t>ATC-kode:</w:t>
      </w:r>
      <w:r w:rsidRPr="00FA70C8">
        <w:rPr>
          <w:spacing w:val="40"/>
          <w:sz w:val="24"/>
          <w:szCs w:val="24"/>
        </w:rPr>
        <w:t xml:space="preserve"> </w:t>
      </w:r>
      <w:r w:rsidRPr="00FA70C8">
        <w:rPr>
          <w:sz w:val="24"/>
          <w:szCs w:val="24"/>
        </w:rPr>
        <w:t>N03AX23</w:t>
      </w:r>
      <w:r w:rsidR="00C76296">
        <w:rPr>
          <w:sz w:val="24"/>
          <w:szCs w:val="24"/>
        </w:rPr>
        <w:t>.</w:t>
      </w:r>
    </w:p>
    <w:p w14:paraId="3D81A6B8" w14:textId="77777777" w:rsidR="00C76296" w:rsidRDefault="00C76296" w:rsidP="00C76296">
      <w:pPr>
        <w:pStyle w:val="Brdtekst"/>
        <w:ind w:left="851"/>
        <w:rPr>
          <w:sz w:val="24"/>
          <w:szCs w:val="24"/>
        </w:rPr>
      </w:pPr>
    </w:p>
    <w:p w14:paraId="3FB75BB5" w14:textId="31E5C1BA" w:rsidR="00FA70C8" w:rsidRPr="00FA70C8" w:rsidRDefault="00FA70C8" w:rsidP="00C76296">
      <w:pPr>
        <w:pStyle w:val="Brdtekst"/>
        <w:ind w:left="851"/>
        <w:rPr>
          <w:sz w:val="24"/>
          <w:szCs w:val="24"/>
        </w:rPr>
      </w:pPr>
      <w:r w:rsidRPr="00FA70C8">
        <w:rPr>
          <w:spacing w:val="-2"/>
          <w:sz w:val="24"/>
          <w:szCs w:val="24"/>
          <w:u w:val="single"/>
        </w:rPr>
        <w:t>Virkningsmekanisme</w:t>
      </w:r>
    </w:p>
    <w:p w14:paraId="7845F928" w14:textId="77777777" w:rsidR="00FA70C8" w:rsidRPr="00FA70C8" w:rsidRDefault="00FA70C8" w:rsidP="00C76296">
      <w:pPr>
        <w:pStyle w:val="Brdtekst"/>
        <w:ind w:left="851"/>
        <w:rPr>
          <w:sz w:val="24"/>
          <w:szCs w:val="24"/>
          <w:lang w:val="da-DK"/>
        </w:rPr>
      </w:pPr>
      <w:r w:rsidRPr="00FA70C8">
        <w:rPr>
          <w:sz w:val="24"/>
          <w:szCs w:val="24"/>
        </w:rPr>
        <w:t>Brivaracetam</w:t>
      </w:r>
      <w:r w:rsidRPr="00FA70C8">
        <w:rPr>
          <w:spacing w:val="-11"/>
          <w:sz w:val="24"/>
          <w:szCs w:val="24"/>
        </w:rPr>
        <w:t xml:space="preserve"> </w:t>
      </w:r>
      <w:r w:rsidRPr="00FA70C8">
        <w:rPr>
          <w:sz w:val="24"/>
          <w:szCs w:val="24"/>
        </w:rPr>
        <w:t>viser</w:t>
      </w:r>
      <w:r w:rsidRPr="00FA70C8">
        <w:rPr>
          <w:spacing w:val="4"/>
          <w:sz w:val="24"/>
          <w:szCs w:val="24"/>
        </w:rPr>
        <w:t xml:space="preserve"> </w:t>
      </w:r>
      <w:r w:rsidRPr="00FA70C8">
        <w:rPr>
          <w:sz w:val="24"/>
          <w:szCs w:val="24"/>
        </w:rPr>
        <w:t>en</w:t>
      </w:r>
      <w:r w:rsidRPr="00FA70C8">
        <w:rPr>
          <w:spacing w:val="13"/>
          <w:sz w:val="24"/>
          <w:szCs w:val="24"/>
        </w:rPr>
        <w:t xml:space="preserve"> </w:t>
      </w:r>
      <w:r w:rsidRPr="00FA70C8">
        <w:rPr>
          <w:sz w:val="24"/>
          <w:szCs w:val="24"/>
        </w:rPr>
        <w:t>høj og</w:t>
      </w:r>
      <w:r w:rsidRPr="00FA70C8">
        <w:rPr>
          <w:spacing w:val="-6"/>
          <w:sz w:val="24"/>
          <w:szCs w:val="24"/>
        </w:rPr>
        <w:t xml:space="preserve"> </w:t>
      </w:r>
      <w:r w:rsidRPr="00FA70C8">
        <w:rPr>
          <w:sz w:val="24"/>
          <w:szCs w:val="24"/>
        </w:rPr>
        <w:t>selektiv</w:t>
      </w:r>
      <w:r w:rsidRPr="00FA70C8">
        <w:rPr>
          <w:spacing w:val="13"/>
          <w:sz w:val="24"/>
          <w:szCs w:val="24"/>
        </w:rPr>
        <w:t xml:space="preserve"> </w:t>
      </w:r>
      <w:r w:rsidRPr="00FA70C8">
        <w:rPr>
          <w:sz w:val="24"/>
          <w:szCs w:val="24"/>
        </w:rPr>
        <w:t>affinitet til det synaptiske</w:t>
      </w:r>
      <w:r w:rsidRPr="00FA70C8">
        <w:rPr>
          <w:spacing w:val="-10"/>
          <w:sz w:val="24"/>
          <w:szCs w:val="24"/>
        </w:rPr>
        <w:t xml:space="preserve"> </w:t>
      </w:r>
      <w:r w:rsidRPr="00FA70C8">
        <w:rPr>
          <w:sz w:val="24"/>
          <w:szCs w:val="24"/>
        </w:rPr>
        <w:t>vesikelprotein</w:t>
      </w:r>
      <w:r w:rsidRPr="00FA70C8">
        <w:rPr>
          <w:spacing w:val="33"/>
          <w:sz w:val="24"/>
          <w:szCs w:val="24"/>
        </w:rPr>
        <w:t xml:space="preserve"> </w:t>
      </w:r>
      <w:r w:rsidRPr="00FA70C8">
        <w:rPr>
          <w:sz w:val="24"/>
          <w:szCs w:val="24"/>
        </w:rPr>
        <w:t>2A</w:t>
      </w:r>
      <w:r w:rsidRPr="00FA70C8">
        <w:rPr>
          <w:spacing w:val="26"/>
          <w:sz w:val="24"/>
          <w:szCs w:val="24"/>
        </w:rPr>
        <w:t xml:space="preserve"> </w:t>
      </w:r>
      <w:r w:rsidRPr="00FA70C8">
        <w:rPr>
          <w:sz w:val="24"/>
          <w:szCs w:val="24"/>
        </w:rPr>
        <w:t>(SV2A),</w:t>
      </w:r>
      <w:r w:rsidRPr="00FA70C8">
        <w:rPr>
          <w:spacing w:val="28"/>
          <w:sz w:val="24"/>
          <w:szCs w:val="24"/>
        </w:rPr>
        <w:t xml:space="preserve"> </w:t>
      </w:r>
      <w:r w:rsidRPr="00FA70C8">
        <w:rPr>
          <w:sz w:val="24"/>
          <w:szCs w:val="24"/>
        </w:rPr>
        <w:t>som</w:t>
      </w:r>
      <w:r w:rsidRPr="00FA70C8">
        <w:rPr>
          <w:spacing w:val="29"/>
          <w:sz w:val="24"/>
          <w:szCs w:val="24"/>
        </w:rPr>
        <w:t xml:space="preserve"> </w:t>
      </w:r>
      <w:r w:rsidRPr="00FA70C8">
        <w:rPr>
          <w:sz w:val="24"/>
          <w:szCs w:val="24"/>
        </w:rPr>
        <w:t>er</w:t>
      </w:r>
      <w:r w:rsidRPr="00FA70C8">
        <w:rPr>
          <w:spacing w:val="23"/>
          <w:sz w:val="24"/>
          <w:szCs w:val="24"/>
        </w:rPr>
        <w:t xml:space="preserve"> </w:t>
      </w:r>
      <w:r w:rsidRPr="00FA70C8">
        <w:rPr>
          <w:spacing w:val="-5"/>
          <w:sz w:val="24"/>
          <w:szCs w:val="24"/>
        </w:rPr>
        <w:t xml:space="preserve">et </w:t>
      </w:r>
      <w:r w:rsidRPr="00FA70C8">
        <w:rPr>
          <w:sz w:val="24"/>
          <w:szCs w:val="24"/>
        </w:rPr>
        <w:t>transmembrant</w:t>
      </w:r>
      <w:r w:rsidRPr="00FA70C8">
        <w:rPr>
          <w:spacing w:val="40"/>
          <w:sz w:val="24"/>
          <w:szCs w:val="24"/>
        </w:rPr>
        <w:t xml:space="preserve"> </w:t>
      </w:r>
      <w:r w:rsidRPr="00FA70C8">
        <w:rPr>
          <w:sz w:val="24"/>
          <w:szCs w:val="24"/>
        </w:rPr>
        <w:t>glycoprotein,</w:t>
      </w:r>
      <w:r w:rsidRPr="00FA70C8">
        <w:rPr>
          <w:spacing w:val="40"/>
          <w:sz w:val="24"/>
          <w:szCs w:val="24"/>
        </w:rPr>
        <w:t xml:space="preserve"> </w:t>
      </w:r>
      <w:r w:rsidRPr="00FA70C8">
        <w:rPr>
          <w:sz w:val="24"/>
          <w:szCs w:val="24"/>
        </w:rPr>
        <w:t>som</w:t>
      </w:r>
      <w:r w:rsidRPr="00FA70C8">
        <w:rPr>
          <w:spacing w:val="40"/>
          <w:sz w:val="24"/>
          <w:szCs w:val="24"/>
        </w:rPr>
        <w:t xml:space="preserve"> </w:t>
      </w:r>
      <w:r w:rsidRPr="00FA70C8">
        <w:rPr>
          <w:sz w:val="24"/>
          <w:szCs w:val="24"/>
        </w:rPr>
        <w:t>findes</w:t>
      </w:r>
      <w:r w:rsidRPr="00FA70C8">
        <w:rPr>
          <w:spacing w:val="40"/>
          <w:sz w:val="24"/>
          <w:szCs w:val="24"/>
        </w:rPr>
        <w:t xml:space="preserve"> </w:t>
      </w:r>
      <w:r w:rsidRPr="00FA70C8">
        <w:rPr>
          <w:sz w:val="24"/>
          <w:szCs w:val="24"/>
        </w:rPr>
        <w:t>på</w:t>
      </w:r>
      <w:r w:rsidRPr="00FA70C8">
        <w:rPr>
          <w:spacing w:val="40"/>
          <w:sz w:val="24"/>
          <w:szCs w:val="24"/>
        </w:rPr>
        <w:t xml:space="preserve"> </w:t>
      </w:r>
      <w:r w:rsidRPr="00FA70C8">
        <w:rPr>
          <w:sz w:val="24"/>
          <w:szCs w:val="24"/>
        </w:rPr>
        <w:t>præsynaptisk</w:t>
      </w:r>
      <w:r w:rsidRPr="00FA70C8">
        <w:rPr>
          <w:spacing w:val="40"/>
          <w:sz w:val="24"/>
          <w:szCs w:val="24"/>
        </w:rPr>
        <w:t xml:space="preserve"> </w:t>
      </w:r>
      <w:r w:rsidRPr="00FA70C8">
        <w:rPr>
          <w:sz w:val="24"/>
          <w:szCs w:val="24"/>
        </w:rPr>
        <w:t>niveau</w:t>
      </w:r>
      <w:r w:rsidRPr="00FA70C8">
        <w:rPr>
          <w:spacing w:val="40"/>
          <w:sz w:val="24"/>
          <w:szCs w:val="24"/>
        </w:rPr>
        <w:t xml:space="preserve"> </w:t>
      </w:r>
      <w:r w:rsidRPr="00FA70C8">
        <w:rPr>
          <w:sz w:val="24"/>
          <w:szCs w:val="24"/>
        </w:rPr>
        <w:t>i</w:t>
      </w:r>
      <w:r w:rsidRPr="00FA70C8">
        <w:rPr>
          <w:spacing w:val="40"/>
          <w:sz w:val="24"/>
          <w:szCs w:val="24"/>
        </w:rPr>
        <w:t xml:space="preserve"> </w:t>
      </w:r>
      <w:r w:rsidRPr="00FA70C8">
        <w:rPr>
          <w:sz w:val="24"/>
          <w:szCs w:val="24"/>
        </w:rPr>
        <w:t>neuroner</w:t>
      </w:r>
      <w:r w:rsidRPr="00FA70C8">
        <w:rPr>
          <w:spacing w:val="40"/>
          <w:sz w:val="24"/>
          <w:szCs w:val="24"/>
        </w:rPr>
        <w:t xml:space="preserve"> </w:t>
      </w:r>
      <w:r w:rsidRPr="00FA70C8">
        <w:rPr>
          <w:sz w:val="24"/>
          <w:szCs w:val="24"/>
        </w:rPr>
        <w:t>og</w:t>
      </w:r>
      <w:r w:rsidRPr="00FA70C8">
        <w:rPr>
          <w:spacing w:val="35"/>
          <w:sz w:val="24"/>
          <w:szCs w:val="24"/>
        </w:rPr>
        <w:t xml:space="preserve"> </w:t>
      </w:r>
      <w:r w:rsidRPr="00FA70C8">
        <w:rPr>
          <w:sz w:val="24"/>
          <w:szCs w:val="24"/>
        </w:rPr>
        <w:t>endokrine</w:t>
      </w:r>
      <w:r w:rsidRPr="00FA70C8">
        <w:rPr>
          <w:spacing w:val="40"/>
          <w:sz w:val="24"/>
          <w:szCs w:val="24"/>
        </w:rPr>
        <w:t xml:space="preserve"> </w:t>
      </w:r>
      <w:r w:rsidRPr="00FA70C8">
        <w:rPr>
          <w:sz w:val="24"/>
          <w:szCs w:val="24"/>
        </w:rPr>
        <w:t xml:space="preserve">celler. </w:t>
      </w:r>
      <w:r w:rsidRPr="00FA70C8">
        <w:rPr>
          <w:sz w:val="24"/>
          <w:szCs w:val="24"/>
          <w:lang w:val="da-DK"/>
        </w:rPr>
        <w:t>Selvom dette proteins præcise</w:t>
      </w:r>
      <w:r w:rsidRPr="00FA70C8">
        <w:rPr>
          <w:spacing w:val="-8"/>
          <w:sz w:val="24"/>
          <w:szCs w:val="24"/>
          <w:lang w:val="da-DK"/>
        </w:rPr>
        <w:t xml:space="preserve"> </w:t>
      </w:r>
      <w:r w:rsidRPr="00FA70C8">
        <w:rPr>
          <w:sz w:val="24"/>
          <w:szCs w:val="24"/>
          <w:lang w:val="da-DK"/>
        </w:rPr>
        <w:t>rolle endnu ikke</w:t>
      </w:r>
      <w:r w:rsidRPr="00FA70C8">
        <w:rPr>
          <w:spacing w:val="-8"/>
          <w:sz w:val="24"/>
          <w:szCs w:val="24"/>
          <w:lang w:val="da-DK"/>
        </w:rPr>
        <w:t xml:space="preserve"> </w:t>
      </w:r>
      <w:r w:rsidRPr="00FA70C8">
        <w:rPr>
          <w:sz w:val="24"/>
          <w:szCs w:val="24"/>
          <w:lang w:val="da-DK"/>
        </w:rPr>
        <w:t>er klarlagt, er det vist, at det modulerer</w:t>
      </w:r>
      <w:r w:rsidRPr="00FA70C8">
        <w:rPr>
          <w:spacing w:val="26"/>
          <w:sz w:val="24"/>
          <w:szCs w:val="24"/>
          <w:lang w:val="da-DK"/>
        </w:rPr>
        <w:t xml:space="preserve"> </w:t>
      </w:r>
      <w:r w:rsidRPr="00FA70C8">
        <w:rPr>
          <w:sz w:val="24"/>
          <w:szCs w:val="24"/>
          <w:lang w:val="da-DK"/>
        </w:rPr>
        <w:t>eksocytose</w:t>
      </w:r>
      <w:r w:rsidRPr="00FA70C8">
        <w:rPr>
          <w:spacing w:val="33"/>
          <w:sz w:val="24"/>
          <w:szCs w:val="24"/>
          <w:lang w:val="da-DK"/>
        </w:rPr>
        <w:t xml:space="preserve"> </w:t>
      </w:r>
      <w:r w:rsidRPr="00FA70C8">
        <w:rPr>
          <w:sz w:val="24"/>
          <w:szCs w:val="24"/>
          <w:lang w:val="da-DK"/>
        </w:rPr>
        <w:t>af neurotransmittere.</w:t>
      </w:r>
      <w:r w:rsidRPr="00FA70C8">
        <w:rPr>
          <w:spacing w:val="40"/>
          <w:sz w:val="24"/>
          <w:szCs w:val="24"/>
          <w:lang w:val="da-DK"/>
        </w:rPr>
        <w:t xml:space="preserve"> </w:t>
      </w:r>
      <w:r w:rsidRPr="00FA70C8">
        <w:rPr>
          <w:sz w:val="24"/>
          <w:szCs w:val="24"/>
          <w:lang w:val="da-DK"/>
        </w:rPr>
        <w:t>Binding til</w:t>
      </w:r>
      <w:r w:rsidRPr="00FA70C8">
        <w:rPr>
          <w:spacing w:val="40"/>
          <w:sz w:val="24"/>
          <w:szCs w:val="24"/>
          <w:lang w:val="da-DK"/>
        </w:rPr>
        <w:t xml:space="preserve"> </w:t>
      </w:r>
      <w:r w:rsidRPr="00FA70C8">
        <w:rPr>
          <w:sz w:val="24"/>
          <w:szCs w:val="24"/>
          <w:lang w:val="da-DK"/>
        </w:rPr>
        <w:t>SV2A</w:t>
      </w:r>
      <w:r w:rsidRPr="00FA70C8">
        <w:rPr>
          <w:spacing w:val="40"/>
          <w:sz w:val="24"/>
          <w:szCs w:val="24"/>
          <w:lang w:val="da-DK"/>
        </w:rPr>
        <w:t xml:space="preserve"> </w:t>
      </w:r>
      <w:r w:rsidRPr="00FA70C8">
        <w:rPr>
          <w:sz w:val="24"/>
          <w:szCs w:val="24"/>
          <w:lang w:val="da-DK"/>
        </w:rPr>
        <w:t>menes</w:t>
      </w:r>
      <w:r w:rsidRPr="00FA70C8">
        <w:rPr>
          <w:spacing w:val="40"/>
          <w:sz w:val="24"/>
          <w:szCs w:val="24"/>
          <w:lang w:val="da-DK"/>
        </w:rPr>
        <w:t xml:space="preserve"> </w:t>
      </w:r>
      <w:r w:rsidRPr="00FA70C8">
        <w:rPr>
          <w:sz w:val="24"/>
          <w:szCs w:val="24"/>
          <w:lang w:val="da-DK"/>
        </w:rPr>
        <w:t>at</w:t>
      </w:r>
      <w:r w:rsidRPr="00FA70C8">
        <w:rPr>
          <w:spacing w:val="40"/>
          <w:sz w:val="24"/>
          <w:szCs w:val="24"/>
          <w:lang w:val="da-DK"/>
        </w:rPr>
        <w:t xml:space="preserve"> </w:t>
      </w:r>
      <w:r w:rsidRPr="00FA70C8">
        <w:rPr>
          <w:sz w:val="24"/>
          <w:szCs w:val="24"/>
          <w:lang w:val="da-DK"/>
        </w:rPr>
        <w:t>være</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primære</w:t>
      </w:r>
      <w:r w:rsidRPr="00FA70C8">
        <w:rPr>
          <w:spacing w:val="40"/>
          <w:sz w:val="24"/>
          <w:szCs w:val="24"/>
          <w:lang w:val="da-DK"/>
        </w:rPr>
        <w:t xml:space="preserve"> </w:t>
      </w:r>
      <w:r w:rsidRPr="00FA70C8">
        <w:rPr>
          <w:sz w:val="24"/>
          <w:szCs w:val="24"/>
          <w:lang w:val="da-DK"/>
        </w:rPr>
        <w:t>mekanisme</w:t>
      </w:r>
      <w:r w:rsidRPr="00FA70C8">
        <w:rPr>
          <w:spacing w:val="40"/>
          <w:sz w:val="24"/>
          <w:szCs w:val="24"/>
          <w:lang w:val="da-DK"/>
        </w:rPr>
        <w:t xml:space="preserve"> </w:t>
      </w:r>
      <w:r w:rsidRPr="00FA70C8">
        <w:rPr>
          <w:sz w:val="24"/>
          <w:szCs w:val="24"/>
          <w:lang w:val="da-DK"/>
        </w:rPr>
        <w:t>til</w:t>
      </w:r>
      <w:r w:rsidRPr="00FA70C8">
        <w:rPr>
          <w:spacing w:val="40"/>
          <w:sz w:val="24"/>
          <w:szCs w:val="24"/>
          <w:lang w:val="da-DK"/>
        </w:rPr>
        <w:t xml:space="preserve"> </w:t>
      </w:r>
      <w:r w:rsidRPr="00FA70C8">
        <w:rPr>
          <w:sz w:val="24"/>
          <w:szCs w:val="24"/>
          <w:lang w:val="da-DK"/>
        </w:rPr>
        <w:t>brivaracetams antiepileptiske aktivitet.</w:t>
      </w:r>
    </w:p>
    <w:p w14:paraId="2F745B88" w14:textId="77777777" w:rsidR="00FA70C8" w:rsidRPr="00FA70C8" w:rsidRDefault="00FA70C8" w:rsidP="00C76296">
      <w:pPr>
        <w:pStyle w:val="Brdtekst"/>
        <w:ind w:left="851"/>
        <w:rPr>
          <w:sz w:val="24"/>
          <w:szCs w:val="24"/>
          <w:lang w:val="da-DK"/>
        </w:rPr>
      </w:pPr>
    </w:p>
    <w:p w14:paraId="1DE84EBE" w14:textId="77777777" w:rsidR="00FA70C8" w:rsidRPr="00FA70C8" w:rsidRDefault="00FA70C8" w:rsidP="00C76296">
      <w:pPr>
        <w:pStyle w:val="Brdtekst"/>
        <w:ind w:left="851"/>
        <w:rPr>
          <w:sz w:val="24"/>
          <w:szCs w:val="24"/>
          <w:lang w:val="da-DK"/>
        </w:rPr>
      </w:pPr>
      <w:r w:rsidRPr="00FA70C8">
        <w:rPr>
          <w:sz w:val="24"/>
          <w:szCs w:val="24"/>
          <w:u w:val="single"/>
          <w:lang w:val="da-DK"/>
        </w:rPr>
        <w:t>Klinisk</w:t>
      </w:r>
      <w:r w:rsidRPr="00FA70C8">
        <w:rPr>
          <w:spacing w:val="36"/>
          <w:sz w:val="24"/>
          <w:szCs w:val="24"/>
          <w:u w:val="single"/>
          <w:lang w:val="da-DK"/>
        </w:rPr>
        <w:t xml:space="preserve"> </w:t>
      </w:r>
      <w:r w:rsidRPr="00FA70C8">
        <w:rPr>
          <w:sz w:val="24"/>
          <w:szCs w:val="24"/>
          <w:u w:val="single"/>
          <w:lang w:val="da-DK"/>
        </w:rPr>
        <w:t>virkning</w:t>
      </w:r>
      <w:r w:rsidRPr="00FA70C8">
        <w:rPr>
          <w:spacing w:val="17"/>
          <w:sz w:val="24"/>
          <w:szCs w:val="24"/>
          <w:u w:val="single"/>
          <w:lang w:val="da-DK"/>
        </w:rPr>
        <w:t xml:space="preserve"> </w:t>
      </w:r>
      <w:r w:rsidRPr="00FA70C8">
        <w:rPr>
          <w:sz w:val="24"/>
          <w:szCs w:val="24"/>
          <w:u w:val="single"/>
          <w:lang w:val="da-DK"/>
        </w:rPr>
        <w:t>og</w:t>
      </w:r>
      <w:r w:rsidRPr="00FA70C8">
        <w:rPr>
          <w:spacing w:val="16"/>
          <w:sz w:val="24"/>
          <w:szCs w:val="24"/>
          <w:u w:val="single"/>
          <w:lang w:val="da-DK"/>
        </w:rPr>
        <w:t xml:space="preserve"> </w:t>
      </w:r>
      <w:r w:rsidRPr="00FA70C8">
        <w:rPr>
          <w:spacing w:val="-2"/>
          <w:sz w:val="24"/>
          <w:szCs w:val="24"/>
          <w:u w:val="single"/>
          <w:lang w:val="da-DK"/>
        </w:rPr>
        <w:t>sikkerhed</w:t>
      </w:r>
    </w:p>
    <w:p w14:paraId="74219CCC" w14:textId="77777777" w:rsidR="00FA70C8" w:rsidRPr="00FA70C8" w:rsidRDefault="00FA70C8" w:rsidP="00C76296">
      <w:pPr>
        <w:pStyle w:val="Brdtekst"/>
        <w:ind w:left="851" w:right="2"/>
        <w:rPr>
          <w:sz w:val="24"/>
          <w:szCs w:val="24"/>
          <w:lang w:val="da-DK"/>
        </w:rPr>
      </w:pPr>
      <w:r w:rsidRPr="00FA70C8">
        <w:rPr>
          <w:sz w:val="24"/>
          <w:szCs w:val="24"/>
          <w:lang w:val="da-DK"/>
        </w:rPr>
        <w:t>Virkningen af brivaracetam</w:t>
      </w:r>
      <w:r w:rsidRPr="00FA70C8">
        <w:rPr>
          <w:spacing w:val="-7"/>
          <w:sz w:val="24"/>
          <w:szCs w:val="24"/>
          <w:lang w:val="da-DK"/>
        </w:rPr>
        <w:t xml:space="preserve"> </w:t>
      </w:r>
      <w:r w:rsidRPr="00FA70C8">
        <w:rPr>
          <w:sz w:val="24"/>
          <w:szCs w:val="24"/>
          <w:lang w:val="da-DK"/>
        </w:rPr>
        <w:t>som</w:t>
      </w:r>
      <w:r w:rsidRPr="00FA70C8">
        <w:rPr>
          <w:spacing w:val="-7"/>
          <w:sz w:val="24"/>
          <w:szCs w:val="24"/>
          <w:lang w:val="da-DK"/>
        </w:rPr>
        <w:t xml:space="preserve"> </w:t>
      </w:r>
      <w:r w:rsidRPr="00FA70C8">
        <w:rPr>
          <w:sz w:val="24"/>
          <w:szCs w:val="24"/>
          <w:lang w:val="da-DK"/>
        </w:rPr>
        <w:t>tillægsbehandling</w:t>
      </w:r>
      <w:r w:rsidRPr="00FA70C8">
        <w:rPr>
          <w:spacing w:val="-2"/>
          <w:sz w:val="24"/>
          <w:szCs w:val="24"/>
          <w:lang w:val="da-DK"/>
        </w:rPr>
        <w:t xml:space="preserve"> </w:t>
      </w:r>
      <w:r w:rsidRPr="00FA70C8">
        <w:rPr>
          <w:sz w:val="24"/>
          <w:szCs w:val="24"/>
          <w:lang w:val="da-DK"/>
        </w:rPr>
        <w:t>ved</w:t>
      </w:r>
      <w:r w:rsidRPr="00FA70C8">
        <w:rPr>
          <w:spacing w:val="-2"/>
          <w:sz w:val="24"/>
          <w:szCs w:val="24"/>
          <w:lang w:val="da-DK"/>
        </w:rPr>
        <w:t xml:space="preserve"> </w:t>
      </w:r>
      <w:r w:rsidRPr="00FA70C8">
        <w:rPr>
          <w:sz w:val="24"/>
          <w:szCs w:val="24"/>
          <w:lang w:val="da-DK"/>
        </w:rPr>
        <w:t>partielle anfald</w:t>
      </w:r>
      <w:r w:rsidRPr="00FA70C8">
        <w:rPr>
          <w:spacing w:val="-2"/>
          <w:sz w:val="24"/>
          <w:szCs w:val="24"/>
          <w:lang w:val="da-DK"/>
        </w:rPr>
        <w:t xml:space="preserve"> </w:t>
      </w:r>
      <w:r w:rsidRPr="00FA70C8">
        <w:rPr>
          <w:sz w:val="24"/>
          <w:szCs w:val="24"/>
          <w:lang w:val="da-DK"/>
        </w:rPr>
        <w:t>(</w:t>
      </w:r>
      <w:r w:rsidRPr="00FA70C8">
        <w:rPr>
          <w:i/>
          <w:sz w:val="24"/>
          <w:szCs w:val="24"/>
          <w:lang w:val="da-DK"/>
        </w:rPr>
        <w:t xml:space="preserve">partial-onset seizures - </w:t>
      </w:r>
      <w:r w:rsidRPr="00FA70C8">
        <w:rPr>
          <w:sz w:val="24"/>
          <w:szCs w:val="24"/>
          <w:lang w:val="da-DK"/>
        </w:rPr>
        <w:t>POS) blev</w:t>
      </w:r>
      <w:r w:rsidRPr="00FA70C8">
        <w:rPr>
          <w:spacing w:val="40"/>
          <w:sz w:val="24"/>
          <w:szCs w:val="24"/>
          <w:lang w:val="da-DK"/>
        </w:rPr>
        <w:t xml:space="preserve"> </w:t>
      </w:r>
      <w:r w:rsidRPr="00FA70C8">
        <w:rPr>
          <w:sz w:val="24"/>
          <w:szCs w:val="24"/>
          <w:lang w:val="da-DK"/>
        </w:rPr>
        <w:t>bestemt</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forsøgspersoner</w:t>
      </w:r>
      <w:r w:rsidRPr="00FA70C8">
        <w:rPr>
          <w:spacing w:val="40"/>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16</w:t>
      </w:r>
      <w:r w:rsidRPr="00FA70C8">
        <w:rPr>
          <w:spacing w:val="40"/>
          <w:sz w:val="24"/>
          <w:szCs w:val="24"/>
          <w:lang w:val="da-DK"/>
        </w:rPr>
        <w:t xml:space="preserve"> </w:t>
      </w:r>
      <w:r w:rsidRPr="00FA70C8">
        <w:rPr>
          <w:sz w:val="24"/>
          <w:szCs w:val="24"/>
          <w:lang w:val="da-DK"/>
        </w:rPr>
        <w:t>år</w:t>
      </w:r>
      <w:r w:rsidRPr="00FA70C8">
        <w:rPr>
          <w:spacing w:val="40"/>
          <w:sz w:val="24"/>
          <w:szCs w:val="24"/>
          <w:lang w:val="da-DK"/>
        </w:rPr>
        <w:t xml:space="preserve"> </w:t>
      </w:r>
      <w:r w:rsidRPr="00FA70C8">
        <w:rPr>
          <w:sz w:val="24"/>
          <w:szCs w:val="24"/>
          <w:lang w:val="da-DK"/>
        </w:rPr>
        <w:t>og</w:t>
      </w:r>
      <w:r w:rsidRPr="00FA70C8">
        <w:rPr>
          <w:spacing w:val="38"/>
          <w:sz w:val="24"/>
          <w:szCs w:val="24"/>
          <w:lang w:val="da-DK"/>
        </w:rPr>
        <w:t xml:space="preserve"> </w:t>
      </w:r>
      <w:r w:rsidRPr="00FA70C8">
        <w:rPr>
          <w:sz w:val="24"/>
          <w:szCs w:val="24"/>
          <w:lang w:val="da-DK"/>
        </w:rPr>
        <w:t>derover</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3</w:t>
      </w:r>
      <w:r w:rsidRPr="00FA70C8">
        <w:rPr>
          <w:spacing w:val="40"/>
          <w:sz w:val="24"/>
          <w:szCs w:val="24"/>
          <w:lang w:val="da-DK"/>
        </w:rPr>
        <w:t xml:space="preserve"> </w:t>
      </w:r>
      <w:r w:rsidRPr="00FA70C8">
        <w:rPr>
          <w:sz w:val="24"/>
          <w:szCs w:val="24"/>
          <w:lang w:val="da-DK"/>
        </w:rPr>
        <w:t>randomiserede,</w:t>
      </w:r>
      <w:r w:rsidRPr="00FA70C8">
        <w:rPr>
          <w:spacing w:val="40"/>
          <w:sz w:val="24"/>
          <w:szCs w:val="24"/>
          <w:lang w:val="da-DK"/>
        </w:rPr>
        <w:t xml:space="preserve"> </w:t>
      </w:r>
      <w:r w:rsidRPr="00FA70C8">
        <w:rPr>
          <w:sz w:val="24"/>
          <w:szCs w:val="24"/>
          <w:lang w:val="da-DK"/>
        </w:rPr>
        <w:t>dobbeltblinde, placebokontrollerede</w:t>
      </w:r>
      <w:r w:rsidRPr="00FA70C8">
        <w:rPr>
          <w:spacing w:val="40"/>
          <w:sz w:val="24"/>
          <w:szCs w:val="24"/>
          <w:lang w:val="da-DK"/>
        </w:rPr>
        <w:t xml:space="preserve"> </w:t>
      </w:r>
      <w:r w:rsidRPr="00FA70C8">
        <w:rPr>
          <w:sz w:val="24"/>
          <w:szCs w:val="24"/>
          <w:lang w:val="da-DK"/>
        </w:rPr>
        <w:t>kliniske</w:t>
      </w:r>
      <w:r w:rsidRPr="00FA70C8">
        <w:rPr>
          <w:spacing w:val="40"/>
          <w:sz w:val="24"/>
          <w:szCs w:val="24"/>
          <w:lang w:val="da-DK"/>
        </w:rPr>
        <w:t xml:space="preserve"> </w:t>
      </w:r>
      <w:r w:rsidRPr="00FA70C8">
        <w:rPr>
          <w:sz w:val="24"/>
          <w:szCs w:val="24"/>
          <w:lang w:val="da-DK"/>
        </w:rPr>
        <w:t>multicenterstudier</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fast</w:t>
      </w:r>
      <w:r w:rsidRPr="00FA70C8">
        <w:rPr>
          <w:spacing w:val="40"/>
          <w:sz w:val="24"/>
          <w:szCs w:val="24"/>
          <w:lang w:val="da-DK"/>
        </w:rPr>
        <w:t xml:space="preserve"> </w:t>
      </w:r>
      <w:r w:rsidRPr="00FA70C8">
        <w:rPr>
          <w:sz w:val="24"/>
          <w:szCs w:val="24"/>
          <w:lang w:val="da-DK"/>
        </w:rPr>
        <w:t>dosis.</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daglige</w:t>
      </w:r>
      <w:r w:rsidRPr="00FA70C8">
        <w:rPr>
          <w:spacing w:val="40"/>
          <w:sz w:val="24"/>
          <w:szCs w:val="24"/>
          <w:lang w:val="da-DK"/>
        </w:rPr>
        <w:t xml:space="preserve"> </w:t>
      </w:r>
      <w:r w:rsidRPr="00FA70C8">
        <w:rPr>
          <w:sz w:val="24"/>
          <w:szCs w:val="24"/>
          <w:lang w:val="da-DK"/>
        </w:rPr>
        <w:t>brivaracetamdosis varierede fra 5 til 200</w:t>
      </w:r>
      <w:r w:rsidRPr="00FA70C8">
        <w:rPr>
          <w:spacing w:val="-4"/>
          <w:sz w:val="24"/>
          <w:szCs w:val="24"/>
          <w:lang w:val="da-DK"/>
        </w:rPr>
        <w:t xml:space="preserve"> </w:t>
      </w:r>
      <w:r w:rsidRPr="00FA70C8">
        <w:rPr>
          <w:sz w:val="24"/>
          <w:szCs w:val="24"/>
          <w:lang w:val="da-DK"/>
        </w:rPr>
        <w:t>mg/dag</w:t>
      </w:r>
      <w:r w:rsidRPr="00FA70C8">
        <w:rPr>
          <w:spacing w:val="-4"/>
          <w:sz w:val="24"/>
          <w:szCs w:val="24"/>
          <w:lang w:val="da-DK"/>
        </w:rPr>
        <w:t xml:space="preserve"> </w:t>
      </w:r>
      <w:r w:rsidRPr="00FA70C8">
        <w:rPr>
          <w:sz w:val="24"/>
          <w:szCs w:val="24"/>
          <w:lang w:val="da-DK"/>
        </w:rPr>
        <w:t>på tværs af studierne. Alle studierne</w:t>
      </w:r>
      <w:r w:rsidRPr="00FA70C8">
        <w:rPr>
          <w:spacing w:val="-7"/>
          <w:sz w:val="24"/>
          <w:szCs w:val="24"/>
          <w:lang w:val="da-DK"/>
        </w:rPr>
        <w:t xml:space="preserve"> </w:t>
      </w:r>
      <w:r w:rsidRPr="00FA70C8">
        <w:rPr>
          <w:sz w:val="24"/>
          <w:szCs w:val="24"/>
          <w:lang w:val="da-DK"/>
        </w:rPr>
        <w:t>havde</w:t>
      </w:r>
      <w:r w:rsidRPr="00FA70C8">
        <w:rPr>
          <w:spacing w:val="-7"/>
          <w:sz w:val="24"/>
          <w:szCs w:val="24"/>
          <w:lang w:val="da-DK"/>
        </w:rPr>
        <w:t xml:space="preserve"> </w:t>
      </w:r>
      <w:r w:rsidRPr="00FA70C8">
        <w:rPr>
          <w:sz w:val="24"/>
          <w:szCs w:val="24"/>
          <w:lang w:val="da-DK"/>
        </w:rPr>
        <w:t xml:space="preserve">en 8-ugers </w:t>
      </w:r>
      <w:r w:rsidRPr="00FA70C8">
        <w:rPr>
          <w:i/>
          <w:sz w:val="24"/>
          <w:szCs w:val="24"/>
          <w:lang w:val="da-DK"/>
        </w:rPr>
        <w:t>baseline</w:t>
      </w:r>
      <w:r w:rsidRPr="00FA70C8">
        <w:rPr>
          <w:sz w:val="24"/>
          <w:szCs w:val="24"/>
          <w:lang w:val="da-DK"/>
        </w:rPr>
        <w:t>-periode efterfulgt</w:t>
      </w:r>
      <w:r w:rsidRPr="00FA70C8">
        <w:rPr>
          <w:spacing w:val="7"/>
          <w:sz w:val="24"/>
          <w:szCs w:val="24"/>
          <w:lang w:val="da-DK"/>
        </w:rPr>
        <w:t xml:space="preserve"> </w:t>
      </w:r>
      <w:r w:rsidRPr="00FA70C8">
        <w:rPr>
          <w:sz w:val="24"/>
          <w:szCs w:val="24"/>
          <w:lang w:val="da-DK"/>
        </w:rPr>
        <w:t>af</w:t>
      </w:r>
      <w:r w:rsidRPr="00FA70C8">
        <w:rPr>
          <w:spacing w:val="34"/>
          <w:sz w:val="24"/>
          <w:szCs w:val="24"/>
          <w:lang w:val="da-DK"/>
        </w:rPr>
        <w:t xml:space="preserve"> </w:t>
      </w:r>
      <w:r w:rsidRPr="00FA70C8">
        <w:rPr>
          <w:sz w:val="24"/>
          <w:szCs w:val="24"/>
          <w:lang w:val="da-DK"/>
        </w:rPr>
        <w:t>en 12-ugers</w:t>
      </w:r>
      <w:r w:rsidRPr="00FA70C8">
        <w:rPr>
          <w:spacing w:val="14"/>
          <w:sz w:val="24"/>
          <w:szCs w:val="24"/>
          <w:lang w:val="da-DK"/>
        </w:rPr>
        <w:t xml:space="preserve"> </w:t>
      </w:r>
      <w:r w:rsidRPr="00FA70C8">
        <w:rPr>
          <w:sz w:val="24"/>
          <w:szCs w:val="24"/>
          <w:lang w:val="da-DK"/>
        </w:rPr>
        <w:t>behandlingsperiode</w:t>
      </w:r>
      <w:r w:rsidRPr="00FA70C8">
        <w:rPr>
          <w:spacing w:val="42"/>
          <w:sz w:val="24"/>
          <w:szCs w:val="24"/>
          <w:lang w:val="da-DK"/>
        </w:rPr>
        <w:t xml:space="preserve"> </w:t>
      </w:r>
      <w:r w:rsidRPr="00FA70C8">
        <w:rPr>
          <w:sz w:val="24"/>
          <w:szCs w:val="24"/>
          <w:lang w:val="da-DK"/>
        </w:rPr>
        <w:t>uden</w:t>
      </w:r>
      <w:r w:rsidRPr="00FA70C8">
        <w:rPr>
          <w:spacing w:val="44"/>
          <w:sz w:val="24"/>
          <w:szCs w:val="24"/>
          <w:lang w:val="da-DK"/>
        </w:rPr>
        <w:t xml:space="preserve"> </w:t>
      </w:r>
      <w:r w:rsidRPr="00FA70C8">
        <w:rPr>
          <w:sz w:val="24"/>
          <w:szCs w:val="24"/>
          <w:lang w:val="da-DK"/>
        </w:rPr>
        <w:t>optitrering.</w:t>
      </w:r>
      <w:r w:rsidRPr="00FA70C8">
        <w:rPr>
          <w:spacing w:val="38"/>
          <w:sz w:val="24"/>
          <w:szCs w:val="24"/>
          <w:lang w:val="da-DK"/>
        </w:rPr>
        <w:t xml:space="preserve"> </w:t>
      </w:r>
      <w:r w:rsidRPr="00FA70C8">
        <w:rPr>
          <w:sz w:val="24"/>
          <w:szCs w:val="24"/>
          <w:lang w:val="da-DK"/>
        </w:rPr>
        <w:t>1.558</w:t>
      </w:r>
      <w:r w:rsidRPr="00FA70C8">
        <w:rPr>
          <w:spacing w:val="45"/>
          <w:sz w:val="24"/>
          <w:szCs w:val="24"/>
          <w:lang w:val="da-DK"/>
        </w:rPr>
        <w:t xml:space="preserve"> </w:t>
      </w:r>
      <w:r w:rsidRPr="00FA70C8">
        <w:rPr>
          <w:sz w:val="24"/>
          <w:szCs w:val="24"/>
          <w:lang w:val="da-DK"/>
        </w:rPr>
        <w:t>patienter</w:t>
      </w:r>
      <w:r w:rsidRPr="00FA70C8">
        <w:rPr>
          <w:spacing w:val="34"/>
          <w:sz w:val="24"/>
          <w:szCs w:val="24"/>
          <w:lang w:val="da-DK"/>
        </w:rPr>
        <w:t xml:space="preserve"> </w:t>
      </w:r>
      <w:r w:rsidRPr="00FA70C8">
        <w:rPr>
          <w:sz w:val="24"/>
          <w:szCs w:val="24"/>
          <w:lang w:val="da-DK"/>
        </w:rPr>
        <w:t>fik</w:t>
      </w:r>
      <w:r w:rsidRPr="00FA70C8">
        <w:rPr>
          <w:spacing w:val="44"/>
          <w:sz w:val="24"/>
          <w:szCs w:val="24"/>
          <w:lang w:val="da-DK"/>
        </w:rPr>
        <w:t xml:space="preserve"> </w:t>
      </w:r>
      <w:r w:rsidRPr="00FA70C8">
        <w:rPr>
          <w:sz w:val="24"/>
          <w:szCs w:val="24"/>
          <w:lang w:val="da-DK"/>
        </w:rPr>
        <w:t>studiemedicin</w:t>
      </w:r>
      <w:r w:rsidRPr="00FA70C8">
        <w:rPr>
          <w:spacing w:val="44"/>
          <w:sz w:val="24"/>
          <w:szCs w:val="24"/>
          <w:lang w:val="da-DK"/>
        </w:rPr>
        <w:t xml:space="preserve"> </w:t>
      </w:r>
      <w:r w:rsidRPr="00FA70C8">
        <w:rPr>
          <w:spacing w:val="-5"/>
          <w:sz w:val="24"/>
          <w:szCs w:val="24"/>
          <w:lang w:val="da-DK"/>
        </w:rPr>
        <w:t xml:space="preserve">og </w:t>
      </w:r>
      <w:r w:rsidRPr="00FA70C8">
        <w:rPr>
          <w:sz w:val="24"/>
          <w:szCs w:val="24"/>
          <w:lang w:val="da-DK"/>
        </w:rPr>
        <w:t>1.099</w:t>
      </w:r>
      <w:r w:rsidRPr="00FA70C8">
        <w:rPr>
          <w:spacing w:val="50"/>
          <w:sz w:val="24"/>
          <w:szCs w:val="24"/>
          <w:lang w:val="da-DK"/>
        </w:rPr>
        <w:t xml:space="preserve"> </w:t>
      </w:r>
      <w:r w:rsidRPr="00FA70C8">
        <w:rPr>
          <w:sz w:val="24"/>
          <w:szCs w:val="24"/>
          <w:lang w:val="da-DK"/>
        </w:rPr>
        <w:t>af</w:t>
      </w:r>
      <w:r w:rsidRPr="00FA70C8">
        <w:rPr>
          <w:spacing w:val="63"/>
          <w:sz w:val="24"/>
          <w:szCs w:val="24"/>
          <w:lang w:val="da-DK"/>
        </w:rPr>
        <w:t xml:space="preserve"> </w:t>
      </w:r>
      <w:r w:rsidRPr="00FA70C8">
        <w:rPr>
          <w:sz w:val="24"/>
          <w:szCs w:val="24"/>
          <w:lang w:val="da-DK"/>
        </w:rPr>
        <w:t>disse</w:t>
      </w:r>
      <w:r w:rsidRPr="00FA70C8">
        <w:rPr>
          <w:spacing w:val="48"/>
          <w:sz w:val="24"/>
          <w:szCs w:val="24"/>
          <w:lang w:val="da-DK"/>
        </w:rPr>
        <w:t xml:space="preserve"> </w:t>
      </w:r>
      <w:r w:rsidRPr="00FA70C8">
        <w:rPr>
          <w:sz w:val="24"/>
          <w:szCs w:val="24"/>
          <w:lang w:val="da-DK"/>
        </w:rPr>
        <w:t>fik</w:t>
      </w:r>
      <w:r w:rsidRPr="00FA70C8">
        <w:rPr>
          <w:spacing w:val="50"/>
          <w:sz w:val="24"/>
          <w:szCs w:val="24"/>
          <w:lang w:val="da-DK"/>
        </w:rPr>
        <w:t xml:space="preserve"> </w:t>
      </w:r>
      <w:r w:rsidRPr="00FA70C8">
        <w:rPr>
          <w:sz w:val="24"/>
          <w:szCs w:val="24"/>
          <w:lang w:val="da-DK"/>
        </w:rPr>
        <w:t>brivaracetam.</w:t>
      </w:r>
      <w:r w:rsidRPr="00FA70C8">
        <w:rPr>
          <w:spacing w:val="44"/>
          <w:sz w:val="24"/>
          <w:szCs w:val="24"/>
          <w:lang w:val="da-DK"/>
        </w:rPr>
        <w:t xml:space="preserve"> </w:t>
      </w:r>
      <w:r w:rsidRPr="00FA70C8">
        <w:rPr>
          <w:sz w:val="24"/>
          <w:szCs w:val="24"/>
          <w:lang w:val="da-DK"/>
        </w:rPr>
        <w:t>Studieinklusionskriterierne</w:t>
      </w:r>
      <w:r w:rsidRPr="00FA70C8">
        <w:rPr>
          <w:spacing w:val="48"/>
          <w:sz w:val="24"/>
          <w:szCs w:val="24"/>
          <w:lang w:val="da-DK"/>
        </w:rPr>
        <w:t xml:space="preserve"> </w:t>
      </w:r>
      <w:r w:rsidRPr="00FA70C8">
        <w:rPr>
          <w:sz w:val="24"/>
          <w:szCs w:val="24"/>
          <w:lang w:val="da-DK"/>
        </w:rPr>
        <w:t>krævede,</w:t>
      </w:r>
      <w:r w:rsidRPr="00FA70C8">
        <w:rPr>
          <w:spacing w:val="44"/>
          <w:sz w:val="24"/>
          <w:szCs w:val="24"/>
          <w:lang w:val="da-DK"/>
        </w:rPr>
        <w:t xml:space="preserve"> </w:t>
      </w:r>
      <w:r w:rsidRPr="00FA70C8">
        <w:rPr>
          <w:sz w:val="24"/>
          <w:szCs w:val="24"/>
          <w:lang w:val="da-DK"/>
        </w:rPr>
        <w:t>at</w:t>
      </w:r>
      <w:r w:rsidRPr="00FA70C8">
        <w:rPr>
          <w:spacing w:val="35"/>
          <w:sz w:val="24"/>
          <w:szCs w:val="24"/>
          <w:lang w:val="da-DK"/>
        </w:rPr>
        <w:t xml:space="preserve"> </w:t>
      </w:r>
      <w:r w:rsidRPr="00FA70C8">
        <w:rPr>
          <w:sz w:val="24"/>
          <w:szCs w:val="24"/>
          <w:lang w:val="da-DK"/>
        </w:rPr>
        <w:t>patienterne</w:t>
      </w:r>
      <w:r w:rsidRPr="00FA70C8">
        <w:rPr>
          <w:spacing w:val="47"/>
          <w:sz w:val="24"/>
          <w:szCs w:val="24"/>
          <w:lang w:val="da-DK"/>
        </w:rPr>
        <w:t xml:space="preserve"> </w:t>
      </w:r>
      <w:r w:rsidRPr="00FA70C8">
        <w:rPr>
          <w:spacing w:val="-2"/>
          <w:sz w:val="24"/>
          <w:szCs w:val="24"/>
          <w:lang w:val="da-DK"/>
        </w:rPr>
        <w:t xml:space="preserve">havde </w:t>
      </w:r>
      <w:r w:rsidRPr="00FA70C8">
        <w:rPr>
          <w:sz w:val="24"/>
          <w:szCs w:val="24"/>
          <w:lang w:val="da-DK"/>
        </w:rPr>
        <w:t>ukontrollerede</w:t>
      </w:r>
      <w:r w:rsidRPr="00FA70C8">
        <w:rPr>
          <w:spacing w:val="40"/>
          <w:sz w:val="24"/>
          <w:szCs w:val="24"/>
          <w:lang w:val="da-DK"/>
        </w:rPr>
        <w:t xml:space="preserve"> </w:t>
      </w:r>
      <w:r w:rsidRPr="00FA70C8">
        <w:rPr>
          <w:sz w:val="24"/>
          <w:szCs w:val="24"/>
          <w:lang w:val="da-DK"/>
        </w:rPr>
        <w:t>POS</w:t>
      </w:r>
      <w:r w:rsidRPr="00FA70C8">
        <w:rPr>
          <w:spacing w:val="33"/>
          <w:sz w:val="24"/>
          <w:szCs w:val="24"/>
          <w:lang w:val="da-DK"/>
        </w:rPr>
        <w:t xml:space="preserve"> </w:t>
      </w:r>
      <w:r w:rsidRPr="00FA70C8">
        <w:rPr>
          <w:sz w:val="24"/>
          <w:szCs w:val="24"/>
          <w:lang w:val="da-DK"/>
        </w:rPr>
        <w:t>uanset,</w:t>
      </w:r>
      <w:r w:rsidRPr="00FA70C8">
        <w:rPr>
          <w:spacing w:val="40"/>
          <w:sz w:val="24"/>
          <w:szCs w:val="24"/>
          <w:lang w:val="da-DK"/>
        </w:rPr>
        <w:t xml:space="preserve"> </w:t>
      </w:r>
      <w:r w:rsidRPr="00FA70C8">
        <w:rPr>
          <w:sz w:val="24"/>
          <w:szCs w:val="24"/>
          <w:lang w:val="da-DK"/>
        </w:rPr>
        <w:t>om</w:t>
      </w:r>
      <w:r w:rsidRPr="00FA70C8">
        <w:rPr>
          <w:spacing w:val="40"/>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samtidig</w:t>
      </w:r>
      <w:r w:rsidRPr="00FA70C8">
        <w:rPr>
          <w:spacing w:val="28"/>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behandling</w:t>
      </w:r>
      <w:r w:rsidRPr="00FA70C8">
        <w:rPr>
          <w:spacing w:val="28"/>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1</w:t>
      </w:r>
      <w:r w:rsidRPr="00FA70C8">
        <w:rPr>
          <w:spacing w:val="40"/>
          <w:sz w:val="24"/>
          <w:szCs w:val="24"/>
          <w:lang w:val="da-DK"/>
        </w:rPr>
        <w:t xml:space="preserve"> </w:t>
      </w:r>
      <w:r w:rsidRPr="00FA70C8">
        <w:rPr>
          <w:sz w:val="24"/>
          <w:szCs w:val="24"/>
          <w:lang w:val="da-DK"/>
        </w:rPr>
        <w:t>eller</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antiepileptika.</w:t>
      </w:r>
      <w:r w:rsidRPr="00FA70C8">
        <w:rPr>
          <w:spacing w:val="40"/>
          <w:sz w:val="24"/>
          <w:szCs w:val="24"/>
          <w:lang w:val="da-DK"/>
        </w:rPr>
        <w:t xml:space="preserve"> </w:t>
      </w:r>
      <w:r w:rsidRPr="00FA70C8">
        <w:rPr>
          <w:sz w:val="24"/>
          <w:szCs w:val="24"/>
          <w:lang w:val="da-DK"/>
        </w:rPr>
        <w:t>Det</w:t>
      </w:r>
      <w:r w:rsidRPr="00FA70C8">
        <w:rPr>
          <w:spacing w:val="36"/>
          <w:sz w:val="24"/>
          <w:szCs w:val="24"/>
          <w:lang w:val="da-DK"/>
        </w:rPr>
        <w:t xml:space="preserve"> </w:t>
      </w:r>
      <w:r w:rsidRPr="00FA70C8">
        <w:rPr>
          <w:sz w:val="24"/>
          <w:szCs w:val="24"/>
          <w:lang w:val="da-DK"/>
        </w:rPr>
        <w:t>var påkrævet,</w:t>
      </w:r>
      <w:r w:rsidRPr="00FA70C8">
        <w:rPr>
          <w:spacing w:val="-8"/>
          <w:sz w:val="24"/>
          <w:szCs w:val="24"/>
          <w:lang w:val="da-DK"/>
        </w:rPr>
        <w:t xml:space="preserve"> </w:t>
      </w:r>
      <w:r w:rsidRPr="00FA70C8">
        <w:rPr>
          <w:sz w:val="24"/>
          <w:szCs w:val="24"/>
          <w:lang w:val="da-DK"/>
        </w:rPr>
        <w:t>at patienterne havde</w:t>
      </w:r>
      <w:r w:rsidRPr="00FA70C8">
        <w:rPr>
          <w:spacing w:val="-6"/>
          <w:sz w:val="24"/>
          <w:szCs w:val="24"/>
          <w:lang w:val="da-DK"/>
        </w:rPr>
        <w:t xml:space="preserve"> </w:t>
      </w:r>
      <w:r w:rsidRPr="00FA70C8">
        <w:rPr>
          <w:sz w:val="24"/>
          <w:szCs w:val="24"/>
          <w:lang w:val="da-DK"/>
        </w:rPr>
        <w:t xml:space="preserve">mindst 8 POS i løbet af </w:t>
      </w:r>
      <w:r w:rsidRPr="00FA70C8">
        <w:rPr>
          <w:i/>
          <w:sz w:val="24"/>
          <w:szCs w:val="24"/>
          <w:lang w:val="da-DK"/>
        </w:rPr>
        <w:t>baseline</w:t>
      </w:r>
      <w:r w:rsidRPr="00FA70C8">
        <w:rPr>
          <w:sz w:val="24"/>
          <w:szCs w:val="24"/>
          <w:lang w:val="da-DK"/>
        </w:rPr>
        <w:t>-perioden.</w:t>
      </w:r>
      <w:r w:rsidRPr="00FA70C8">
        <w:rPr>
          <w:spacing w:val="34"/>
          <w:sz w:val="24"/>
          <w:szCs w:val="24"/>
          <w:lang w:val="da-DK"/>
        </w:rPr>
        <w:t xml:space="preserve"> </w:t>
      </w:r>
      <w:r w:rsidRPr="00FA70C8">
        <w:rPr>
          <w:sz w:val="24"/>
          <w:szCs w:val="24"/>
          <w:lang w:val="da-DK"/>
        </w:rPr>
        <w:t>De</w:t>
      </w:r>
      <w:r w:rsidRPr="00FA70C8">
        <w:rPr>
          <w:spacing w:val="37"/>
          <w:sz w:val="24"/>
          <w:szCs w:val="24"/>
          <w:lang w:val="da-DK"/>
        </w:rPr>
        <w:t xml:space="preserve"> </w:t>
      </w:r>
      <w:r w:rsidRPr="00FA70C8">
        <w:rPr>
          <w:sz w:val="24"/>
          <w:szCs w:val="24"/>
          <w:lang w:val="da-DK"/>
        </w:rPr>
        <w:t>primære</w:t>
      </w:r>
      <w:r w:rsidRPr="00FA70C8">
        <w:rPr>
          <w:spacing w:val="37"/>
          <w:sz w:val="24"/>
          <w:szCs w:val="24"/>
          <w:lang w:val="da-DK"/>
        </w:rPr>
        <w:t xml:space="preserve"> </w:t>
      </w:r>
      <w:r w:rsidRPr="00FA70C8">
        <w:rPr>
          <w:sz w:val="24"/>
          <w:szCs w:val="24"/>
          <w:lang w:val="da-DK"/>
        </w:rPr>
        <w:t>endepunkter</w:t>
      </w:r>
      <w:r w:rsidRPr="00FA70C8">
        <w:rPr>
          <w:spacing w:val="30"/>
          <w:sz w:val="24"/>
          <w:szCs w:val="24"/>
          <w:lang w:val="da-DK"/>
        </w:rPr>
        <w:t xml:space="preserve"> </w:t>
      </w:r>
      <w:r w:rsidRPr="00FA70C8">
        <w:rPr>
          <w:sz w:val="24"/>
          <w:szCs w:val="24"/>
          <w:lang w:val="da-DK"/>
        </w:rPr>
        <w:t>i fase 3</w:t>
      </w:r>
      <w:r w:rsidRPr="00FA70C8">
        <w:rPr>
          <w:spacing w:val="17"/>
          <w:sz w:val="24"/>
          <w:szCs w:val="24"/>
          <w:lang w:val="da-DK"/>
        </w:rPr>
        <w:t xml:space="preserve"> </w:t>
      </w:r>
      <w:r w:rsidRPr="00FA70C8">
        <w:rPr>
          <w:sz w:val="24"/>
          <w:szCs w:val="24"/>
          <w:lang w:val="da-DK"/>
        </w:rPr>
        <w:t>studierne</w:t>
      </w:r>
      <w:r w:rsidRPr="00FA70C8">
        <w:rPr>
          <w:spacing w:val="35"/>
          <w:sz w:val="24"/>
          <w:szCs w:val="24"/>
          <w:lang w:val="da-DK"/>
        </w:rPr>
        <w:t xml:space="preserve"> </w:t>
      </w:r>
      <w:r w:rsidRPr="00FA70C8">
        <w:rPr>
          <w:sz w:val="24"/>
          <w:szCs w:val="24"/>
          <w:lang w:val="da-DK"/>
        </w:rPr>
        <w:t>var</w:t>
      </w:r>
      <w:r w:rsidRPr="00FA70C8">
        <w:rPr>
          <w:spacing w:val="28"/>
          <w:sz w:val="24"/>
          <w:szCs w:val="24"/>
          <w:lang w:val="da-DK"/>
        </w:rPr>
        <w:t xml:space="preserve"> </w:t>
      </w:r>
      <w:r w:rsidRPr="00FA70C8">
        <w:rPr>
          <w:sz w:val="24"/>
          <w:szCs w:val="24"/>
          <w:lang w:val="da-DK"/>
        </w:rPr>
        <w:t>den</w:t>
      </w:r>
      <w:r w:rsidRPr="00FA70C8">
        <w:rPr>
          <w:spacing w:val="38"/>
          <w:sz w:val="24"/>
          <w:szCs w:val="24"/>
          <w:lang w:val="da-DK"/>
        </w:rPr>
        <w:t xml:space="preserve"> </w:t>
      </w:r>
      <w:r w:rsidRPr="00FA70C8">
        <w:rPr>
          <w:sz w:val="24"/>
          <w:szCs w:val="24"/>
          <w:lang w:val="da-DK"/>
        </w:rPr>
        <w:t>procentvise</w:t>
      </w:r>
      <w:r w:rsidRPr="00FA70C8">
        <w:rPr>
          <w:spacing w:val="35"/>
          <w:sz w:val="24"/>
          <w:szCs w:val="24"/>
          <w:lang w:val="da-DK"/>
        </w:rPr>
        <w:t xml:space="preserve"> </w:t>
      </w:r>
      <w:r w:rsidRPr="00FA70C8">
        <w:rPr>
          <w:sz w:val="24"/>
          <w:szCs w:val="24"/>
          <w:lang w:val="da-DK"/>
        </w:rPr>
        <w:t>reduktion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21"/>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forhold</w:t>
      </w:r>
      <w:r w:rsidRPr="00FA70C8">
        <w:rPr>
          <w:spacing w:val="38"/>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placebo,</w:t>
      </w:r>
      <w:r w:rsidRPr="00FA70C8">
        <w:rPr>
          <w:spacing w:val="32"/>
          <w:sz w:val="24"/>
          <w:szCs w:val="24"/>
          <w:lang w:val="da-DK"/>
        </w:rPr>
        <w:t xml:space="preserve"> </w:t>
      </w:r>
      <w:r w:rsidRPr="00FA70C8">
        <w:rPr>
          <w:sz w:val="24"/>
          <w:szCs w:val="24"/>
          <w:lang w:val="da-DK"/>
        </w:rPr>
        <w:t>og</w:t>
      </w:r>
      <w:r w:rsidRPr="00FA70C8">
        <w:rPr>
          <w:spacing w:val="17"/>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 responsraten</w:t>
      </w:r>
      <w:r w:rsidRPr="00FA70C8">
        <w:rPr>
          <w:spacing w:val="40"/>
          <w:sz w:val="24"/>
          <w:szCs w:val="24"/>
          <w:lang w:val="da-DK"/>
        </w:rPr>
        <w:t xml:space="preserve"> </w:t>
      </w:r>
      <w:r w:rsidRPr="00FA70C8">
        <w:rPr>
          <w:sz w:val="24"/>
          <w:szCs w:val="24"/>
          <w:lang w:val="da-DK"/>
        </w:rPr>
        <w:t>baseret</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reduktion</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frekvensen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36"/>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i/>
          <w:sz w:val="24"/>
          <w:szCs w:val="24"/>
          <w:lang w:val="da-DK"/>
        </w:rPr>
        <w:t>baseline</w:t>
      </w:r>
      <w:r w:rsidRPr="00FA70C8">
        <w:rPr>
          <w:sz w:val="24"/>
          <w:szCs w:val="24"/>
          <w:lang w:val="da-DK"/>
        </w:rPr>
        <w:t>.</w:t>
      </w:r>
    </w:p>
    <w:p w14:paraId="48892CC7" w14:textId="77777777" w:rsidR="00FA70C8" w:rsidRPr="00FA70C8" w:rsidRDefault="00FA70C8" w:rsidP="00C76296">
      <w:pPr>
        <w:pStyle w:val="Brdtekst"/>
        <w:ind w:left="851" w:right="2"/>
        <w:rPr>
          <w:sz w:val="24"/>
          <w:szCs w:val="24"/>
          <w:lang w:val="da-DK"/>
        </w:rPr>
      </w:pPr>
      <w:r w:rsidRPr="00FA70C8">
        <w:rPr>
          <w:sz w:val="24"/>
          <w:szCs w:val="24"/>
          <w:lang w:val="da-DK"/>
        </w:rPr>
        <w:t>De</w:t>
      </w:r>
      <w:r w:rsidRPr="00FA70C8">
        <w:rPr>
          <w:spacing w:val="33"/>
          <w:sz w:val="24"/>
          <w:szCs w:val="24"/>
          <w:lang w:val="da-DK"/>
        </w:rPr>
        <w:t xml:space="preserve"> </w:t>
      </w:r>
      <w:r w:rsidRPr="00FA70C8">
        <w:rPr>
          <w:sz w:val="24"/>
          <w:szCs w:val="24"/>
          <w:lang w:val="da-DK"/>
        </w:rPr>
        <w:t>mest</w:t>
      </w:r>
      <w:r w:rsidRPr="00FA70C8">
        <w:rPr>
          <w:spacing w:val="23"/>
          <w:sz w:val="24"/>
          <w:szCs w:val="24"/>
          <w:lang w:val="da-DK"/>
        </w:rPr>
        <w:t xml:space="preserve"> </w:t>
      </w:r>
      <w:r w:rsidRPr="00FA70C8">
        <w:rPr>
          <w:sz w:val="24"/>
          <w:szCs w:val="24"/>
          <w:lang w:val="da-DK"/>
        </w:rPr>
        <w:t>almindelige</w:t>
      </w:r>
      <w:r w:rsidRPr="00FA70C8">
        <w:rPr>
          <w:spacing w:val="34"/>
          <w:sz w:val="24"/>
          <w:szCs w:val="24"/>
          <w:lang w:val="da-DK"/>
        </w:rPr>
        <w:t xml:space="preserve"> </w:t>
      </w:r>
      <w:r w:rsidRPr="00FA70C8">
        <w:rPr>
          <w:sz w:val="24"/>
          <w:szCs w:val="24"/>
          <w:lang w:val="da-DK"/>
        </w:rPr>
        <w:t>antiepileptika,</w:t>
      </w:r>
      <w:r w:rsidRPr="00FA70C8">
        <w:rPr>
          <w:spacing w:val="30"/>
          <w:sz w:val="24"/>
          <w:szCs w:val="24"/>
          <w:lang w:val="da-DK"/>
        </w:rPr>
        <w:t xml:space="preserve"> </w:t>
      </w:r>
      <w:r w:rsidRPr="00FA70C8">
        <w:rPr>
          <w:sz w:val="24"/>
          <w:szCs w:val="24"/>
          <w:lang w:val="da-DK"/>
        </w:rPr>
        <w:t>som</w:t>
      </w:r>
      <w:r w:rsidRPr="00FA70C8">
        <w:rPr>
          <w:spacing w:val="34"/>
          <w:sz w:val="24"/>
          <w:szCs w:val="24"/>
          <w:lang w:val="da-DK"/>
        </w:rPr>
        <w:t xml:space="preserve"> </w:t>
      </w:r>
      <w:r w:rsidRPr="00FA70C8">
        <w:rPr>
          <w:sz w:val="24"/>
          <w:szCs w:val="24"/>
          <w:lang w:val="da-DK"/>
        </w:rPr>
        <w:t>blev</w:t>
      </w:r>
      <w:r w:rsidRPr="00FA70C8">
        <w:rPr>
          <w:spacing w:val="36"/>
          <w:sz w:val="24"/>
          <w:szCs w:val="24"/>
          <w:lang w:val="da-DK"/>
        </w:rPr>
        <w:t xml:space="preserve"> </w:t>
      </w:r>
      <w:r w:rsidRPr="00FA70C8">
        <w:rPr>
          <w:sz w:val="24"/>
          <w:szCs w:val="24"/>
          <w:lang w:val="da-DK"/>
        </w:rPr>
        <w:t>taget</w:t>
      </w:r>
      <w:r w:rsidRPr="00FA70C8">
        <w:rPr>
          <w:spacing w:val="23"/>
          <w:sz w:val="24"/>
          <w:szCs w:val="24"/>
          <w:lang w:val="da-DK"/>
        </w:rPr>
        <w:t xml:space="preserve"> </w:t>
      </w:r>
      <w:r w:rsidRPr="00FA70C8">
        <w:rPr>
          <w:sz w:val="24"/>
          <w:szCs w:val="24"/>
          <w:lang w:val="da-DK"/>
        </w:rPr>
        <w:t>på</w:t>
      </w:r>
      <w:r w:rsidRPr="00FA70C8">
        <w:rPr>
          <w:spacing w:val="34"/>
          <w:sz w:val="24"/>
          <w:szCs w:val="24"/>
          <w:lang w:val="da-DK"/>
        </w:rPr>
        <w:t xml:space="preserve"> </w:t>
      </w:r>
      <w:r w:rsidRPr="00FA70C8">
        <w:rPr>
          <w:sz w:val="24"/>
          <w:szCs w:val="24"/>
          <w:lang w:val="da-DK"/>
        </w:rPr>
        <w:t>tidspunktet</w:t>
      </w:r>
      <w:r w:rsidRPr="00FA70C8">
        <w:rPr>
          <w:spacing w:val="23"/>
          <w:sz w:val="24"/>
          <w:szCs w:val="24"/>
          <w:lang w:val="da-DK"/>
        </w:rPr>
        <w:t xml:space="preserve"> </w:t>
      </w:r>
      <w:r w:rsidRPr="00FA70C8">
        <w:rPr>
          <w:sz w:val="24"/>
          <w:szCs w:val="24"/>
          <w:lang w:val="da-DK"/>
        </w:rPr>
        <w:t>for</w:t>
      </w:r>
      <w:r w:rsidRPr="00FA70C8">
        <w:rPr>
          <w:spacing w:val="26"/>
          <w:sz w:val="24"/>
          <w:szCs w:val="24"/>
          <w:lang w:val="da-DK"/>
        </w:rPr>
        <w:t xml:space="preserve"> </w:t>
      </w:r>
      <w:r w:rsidRPr="00FA70C8">
        <w:rPr>
          <w:sz w:val="24"/>
          <w:szCs w:val="24"/>
          <w:lang w:val="da-DK"/>
        </w:rPr>
        <w:t>initiering</w:t>
      </w:r>
      <w:r w:rsidRPr="00FA70C8">
        <w:rPr>
          <w:spacing w:val="16"/>
          <w:sz w:val="24"/>
          <w:szCs w:val="24"/>
          <w:lang w:val="da-DK"/>
        </w:rPr>
        <w:t xml:space="preserve"> </w:t>
      </w:r>
      <w:r w:rsidRPr="00FA70C8">
        <w:rPr>
          <w:sz w:val="24"/>
          <w:szCs w:val="24"/>
          <w:lang w:val="da-DK"/>
        </w:rPr>
        <w:t>af</w:t>
      </w:r>
      <w:r w:rsidRPr="00FA70C8">
        <w:rPr>
          <w:spacing w:val="48"/>
          <w:sz w:val="24"/>
          <w:szCs w:val="24"/>
          <w:lang w:val="da-DK"/>
        </w:rPr>
        <w:t xml:space="preserve"> </w:t>
      </w:r>
      <w:r w:rsidRPr="00FA70C8">
        <w:rPr>
          <w:sz w:val="24"/>
          <w:szCs w:val="24"/>
          <w:lang w:val="da-DK"/>
        </w:rPr>
        <w:t>studiet,</w:t>
      </w:r>
      <w:r w:rsidRPr="00FA70C8">
        <w:rPr>
          <w:spacing w:val="30"/>
          <w:sz w:val="24"/>
          <w:szCs w:val="24"/>
          <w:lang w:val="da-DK"/>
        </w:rPr>
        <w:t xml:space="preserve"> </w:t>
      </w:r>
      <w:r w:rsidRPr="00FA70C8">
        <w:rPr>
          <w:spacing w:val="-5"/>
          <w:sz w:val="24"/>
          <w:szCs w:val="24"/>
          <w:lang w:val="da-DK"/>
        </w:rPr>
        <w:t xml:space="preserve">var </w:t>
      </w:r>
      <w:r w:rsidRPr="00FA70C8">
        <w:rPr>
          <w:sz w:val="24"/>
          <w:szCs w:val="24"/>
          <w:lang w:val="da-DK"/>
        </w:rPr>
        <w:t>carbamazepin (40,6 %), lamotrigin (25,2 %), valproat (20,5 %), oxcarbazepin (16,0 %), topiramat</w:t>
      </w:r>
      <w:r w:rsidRPr="00FA70C8">
        <w:rPr>
          <w:spacing w:val="40"/>
          <w:sz w:val="24"/>
          <w:szCs w:val="24"/>
          <w:lang w:val="da-DK"/>
        </w:rPr>
        <w:t xml:space="preserve"> </w:t>
      </w:r>
      <w:r w:rsidRPr="00FA70C8">
        <w:rPr>
          <w:sz w:val="24"/>
          <w:szCs w:val="24"/>
          <w:lang w:val="da-DK"/>
        </w:rPr>
        <w:t>(13,5 %), phenytoin</w:t>
      </w:r>
      <w:r w:rsidRPr="00FA70C8">
        <w:rPr>
          <w:spacing w:val="-7"/>
          <w:sz w:val="24"/>
          <w:szCs w:val="24"/>
          <w:lang w:val="da-DK"/>
        </w:rPr>
        <w:t xml:space="preserve"> </w:t>
      </w:r>
      <w:r w:rsidRPr="00FA70C8">
        <w:rPr>
          <w:sz w:val="24"/>
          <w:szCs w:val="24"/>
          <w:lang w:val="da-DK"/>
        </w:rPr>
        <w:t>(10,2 %) og</w:t>
      </w:r>
      <w:r w:rsidRPr="00FA70C8">
        <w:rPr>
          <w:spacing w:val="-7"/>
          <w:sz w:val="24"/>
          <w:szCs w:val="24"/>
          <w:lang w:val="da-DK"/>
        </w:rPr>
        <w:t xml:space="preserve"> </w:t>
      </w:r>
      <w:r w:rsidRPr="00FA70C8">
        <w:rPr>
          <w:sz w:val="24"/>
          <w:szCs w:val="24"/>
          <w:lang w:val="da-DK"/>
        </w:rPr>
        <w:t>levetiracetam</w:t>
      </w:r>
      <w:r w:rsidRPr="00FA70C8">
        <w:rPr>
          <w:spacing w:val="-11"/>
          <w:sz w:val="24"/>
          <w:szCs w:val="24"/>
          <w:lang w:val="da-DK"/>
        </w:rPr>
        <w:t xml:space="preserve"> </w:t>
      </w:r>
      <w:r w:rsidRPr="00FA70C8">
        <w:rPr>
          <w:sz w:val="24"/>
          <w:szCs w:val="24"/>
          <w:lang w:val="da-DK"/>
        </w:rPr>
        <w:t>(9,8</w:t>
      </w:r>
      <w:r w:rsidRPr="00FA70C8">
        <w:rPr>
          <w:spacing w:val="-7"/>
          <w:sz w:val="24"/>
          <w:szCs w:val="24"/>
          <w:lang w:val="da-DK"/>
        </w:rPr>
        <w:t xml:space="preserve"> </w:t>
      </w:r>
      <w:r w:rsidRPr="00FA70C8">
        <w:rPr>
          <w:sz w:val="24"/>
          <w:szCs w:val="24"/>
          <w:lang w:val="da-DK"/>
        </w:rPr>
        <w:t>%). Median</w:t>
      </w:r>
      <w:r w:rsidRPr="00FA70C8">
        <w:rPr>
          <w:spacing w:val="-7"/>
          <w:sz w:val="24"/>
          <w:szCs w:val="24"/>
          <w:lang w:val="da-DK"/>
        </w:rPr>
        <w:t xml:space="preserve"> </w:t>
      </w:r>
      <w:r w:rsidRPr="00FA70C8">
        <w:rPr>
          <w:i/>
          <w:sz w:val="24"/>
          <w:szCs w:val="24"/>
          <w:lang w:val="da-DK"/>
        </w:rPr>
        <w:t>baseline</w:t>
      </w:r>
      <w:r w:rsidRPr="00FA70C8">
        <w:rPr>
          <w:sz w:val="24"/>
          <w:szCs w:val="24"/>
          <w:lang w:val="da-DK"/>
        </w:rPr>
        <w:t>-frekvensen</w:t>
      </w:r>
      <w:r w:rsidRPr="00FA70C8">
        <w:rPr>
          <w:spacing w:val="-7"/>
          <w:sz w:val="24"/>
          <w:szCs w:val="24"/>
          <w:lang w:val="da-DK"/>
        </w:rPr>
        <w:t xml:space="preserve"> </w:t>
      </w:r>
      <w:r w:rsidRPr="00FA70C8">
        <w:rPr>
          <w:sz w:val="24"/>
          <w:szCs w:val="24"/>
          <w:lang w:val="da-DK"/>
        </w:rPr>
        <w:t>af anfald</w:t>
      </w:r>
      <w:r w:rsidRPr="00FA70C8">
        <w:rPr>
          <w:spacing w:val="-7"/>
          <w:sz w:val="24"/>
          <w:szCs w:val="24"/>
          <w:lang w:val="da-DK"/>
        </w:rPr>
        <w:t xml:space="preserve"> </w:t>
      </w:r>
      <w:r w:rsidRPr="00FA70C8">
        <w:rPr>
          <w:sz w:val="24"/>
          <w:szCs w:val="24"/>
          <w:lang w:val="da-DK"/>
        </w:rPr>
        <w:t>på tværs af de 3 studier var 9 anfald</w:t>
      </w:r>
      <w:r w:rsidRPr="00FA70C8">
        <w:rPr>
          <w:spacing w:val="-9"/>
          <w:sz w:val="24"/>
          <w:szCs w:val="24"/>
          <w:lang w:val="da-DK"/>
        </w:rPr>
        <w:t xml:space="preserve"> </w:t>
      </w:r>
      <w:r w:rsidRPr="00FA70C8">
        <w:rPr>
          <w:sz w:val="24"/>
          <w:szCs w:val="24"/>
          <w:lang w:val="da-DK"/>
        </w:rPr>
        <w:t>pr. 28</w:t>
      </w:r>
      <w:r w:rsidRPr="00FA70C8">
        <w:rPr>
          <w:spacing w:val="-9"/>
          <w:sz w:val="24"/>
          <w:szCs w:val="24"/>
          <w:lang w:val="da-DK"/>
        </w:rPr>
        <w:t xml:space="preserve"> </w:t>
      </w:r>
      <w:r w:rsidRPr="00FA70C8">
        <w:rPr>
          <w:sz w:val="24"/>
          <w:szCs w:val="24"/>
          <w:lang w:val="da-DK"/>
        </w:rPr>
        <w:t>dage.</w:t>
      </w:r>
      <w:r w:rsidRPr="00FA70C8">
        <w:rPr>
          <w:spacing w:val="-14"/>
          <w:sz w:val="24"/>
          <w:szCs w:val="24"/>
          <w:lang w:val="da-DK"/>
        </w:rPr>
        <w:t xml:space="preserve"> </w:t>
      </w:r>
      <w:r w:rsidRPr="00FA70C8">
        <w:rPr>
          <w:sz w:val="24"/>
          <w:szCs w:val="24"/>
          <w:lang w:val="da-DK"/>
        </w:rPr>
        <w:t>Patienterne havde en</w:t>
      </w:r>
      <w:r w:rsidRPr="00FA70C8">
        <w:rPr>
          <w:spacing w:val="-9"/>
          <w:sz w:val="24"/>
          <w:szCs w:val="24"/>
          <w:lang w:val="da-DK"/>
        </w:rPr>
        <w:t xml:space="preserve"> </w:t>
      </w:r>
      <w:r w:rsidRPr="00FA70C8">
        <w:rPr>
          <w:sz w:val="24"/>
          <w:szCs w:val="24"/>
          <w:lang w:val="da-DK"/>
        </w:rPr>
        <w:t>gennemsnitlig</w:t>
      </w:r>
      <w:r w:rsidRPr="00FA70C8">
        <w:rPr>
          <w:spacing w:val="-9"/>
          <w:sz w:val="24"/>
          <w:szCs w:val="24"/>
          <w:lang w:val="da-DK"/>
        </w:rPr>
        <w:t xml:space="preserve"> </w:t>
      </w:r>
      <w:r w:rsidRPr="00FA70C8">
        <w:rPr>
          <w:sz w:val="24"/>
          <w:szCs w:val="24"/>
          <w:lang w:val="da-DK"/>
        </w:rPr>
        <w:t>epilepsivarighed på</w:t>
      </w:r>
      <w:r w:rsidRPr="00FA70C8">
        <w:rPr>
          <w:spacing w:val="25"/>
          <w:sz w:val="24"/>
          <w:szCs w:val="24"/>
          <w:lang w:val="da-DK"/>
        </w:rPr>
        <w:t xml:space="preserve"> </w:t>
      </w:r>
      <w:r w:rsidRPr="00FA70C8">
        <w:rPr>
          <w:sz w:val="24"/>
          <w:szCs w:val="24"/>
          <w:lang w:val="da-DK"/>
        </w:rPr>
        <w:t>23</w:t>
      </w:r>
      <w:r w:rsidRPr="00FA70C8">
        <w:rPr>
          <w:spacing w:val="28"/>
          <w:sz w:val="24"/>
          <w:szCs w:val="24"/>
          <w:lang w:val="da-DK"/>
        </w:rPr>
        <w:t xml:space="preserve"> </w:t>
      </w:r>
      <w:r w:rsidRPr="00FA70C8">
        <w:rPr>
          <w:sz w:val="24"/>
          <w:szCs w:val="24"/>
          <w:lang w:val="da-DK"/>
        </w:rPr>
        <w:t>år. Virkningsresultaterne</w:t>
      </w:r>
      <w:r w:rsidRPr="00FA70C8">
        <w:rPr>
          <w:spacing w:val="40"/>
          <w:sz w:val="24"/>
          <w:szCs w:val="24"/>
          <w:lang w:val="da-DK"/>
        </w:rPr>
        <w:t xml:space="preserve"> </w:t>
      </w:r>
      <w:r w:rsidRPr="00FA70C8">
        <w:rPr>
          <w:sz w:val="24"/>
          <w:szCs w:val="24"/>
          <w:lang w:val="da-DK"/>
        </w:rPr>
        <w:t>er</w:t>
      </w:r>
      <w:r w:rsidRPr="00FA70C8">
        <w:rPr>
          <w:spacing w:val="40"/>
          <w:sz w:val="24"/>
          <w:szCs w:val="24"/>
          <w:lang w:val="da-DK"/>
        </w:rPr>
        <w:t xml:space="preserve"> </w:t>
      </w:r>
      <w:r w:rsidRPr="00FA70C8">
        <w:rPr>
          <w:sz w:val="24"/>
          <w:szCs w:val="24"/>
          <w:lang w:val="da-DK"/>
        </w:rPr>
        <w:t>opsummeret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tabel</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Samlet</w:t>
      </w:r>
      <w:r w:rsidRPr="00FA70C8">
        <w:rPr>
          <w:spacing w:val="40"/>
          <w:sz w:val="24"/>
          <w:szCs w:val="24"/>
          <w:lang w:val="da-DK"/>
        </w:rPr>
        <w:t xml:space="preserve"> </w:t>
      </w:r>
      <w:r w:rsidRPr="00FA70C8">
        <w:rPr>
          <w:sz w:val="24"/>
          <w:szCs w:val="24"/>
          <w:lang w:val="da-DK"/>
        </w:rPr>
        <w:t>set</w:t>
      </w:r>
      <w:r w:rsidRPr="00FA70C8">
        <w:rPr>
          <w:spacing w:val="40"/>
          <w:sz w:val="24"/>
          <w:szCs w:val="24"/>
          <w:lang w:val="da-DK"/>
        </w:rPr>
        <w:t xml:space="preserve"> </w:t>
      </w:r>
      <w:r w:rsidRPr="00FA70C8">
        <w:rPr>
          <w:sz w:val="24"/>
          <w:szCs w:val="24"/>
          <w:lang w:val="da-DK"/>
        </w:rPr>
        <w:t>var</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doser</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mellem 50 mg/dag</w:t>
      </w:r>
      <w:r w:rsidRPr="00FA70C8">
        <w:rPr>
          <w:spacing w:val="-9"/>
          <w:sz w:val="24"/>
          <w:szCs w:val="24"/>
          <w:lang w:val="da-DK"/>
        </w:rPr>
        <w:t xml:space="preserve"> </w:t>
      </w:r>
      <w:r w:rsidRPr="00FA70C8">
        <w:rPr>
          <w:sz w:val="24"/>
          <w:szCs w:val="24"/>
          <w:lang w:val="da-DK"/>
        </w:rPr>
        <w:t>og</w:t>
      </w:r>
      <w:r w:rsidRPr="00FA70C8">
        <w:rPr>
          <w:spacing w:val="-9"/>
          <w:sz w:val="24"/>
          <w:szCs w:val="24"/>
          <w:lang w:val="da-DK"/>
        </w:rPr>
        <w:t xml:space="preserve"> </w:t>
      </w:r>
      <w:r w:rsidRPr="00FA70C8">
        <w:rPr>
          <w:sz w:val="24"/>
          <w:szCs w:val="24"/>
          <w:lang w:val="da-DK"/>
        </w:rPr>
        <w:t>200 mg/dag</w:t>
      </w:r>
      <w:r w:rsidRPr="00FA70C8">
        <w:rPr>
          <w:spacing w:val="-9"/>
          <w:sz w:val="24"/>
          <w:szCs w:val="24"/>
          <w:lang w:val="da-DK"/>
        </w:rPr>
        <w:t xml:space="preserve"> </w:t>
      </w:r>
      <w:r w:rsidRPr="00FA70C8">
        <w:rPr>
          <w:sz w:val="24"/>
          <w:szCs w:val="24"/>
          <w:lang w:val="da-DK"/>
        </w:rPr>
        <w:t>effektivt</w:t>
      </w:r>
      <w:r w:rsidRPr="00FA70C8">
        <w:rPr>
          <w:spacing w:val="-3"/>
          <w:sz w:val="24"/>
          <w:szCs w:val="24"/>
          <w:lang w:val="da-DK"/>
        </w:rPr>
        <w:t xml:space="preserve"> </w:t>
      </w:r>
      <w:r w:rsidRPr="00FA70C8">
        <w:rPr>
          <w:sz w:val="24"/>
          <w:szCs w:val="24"/>
          <w:lang w:val="da-DK"/>
        </w:rPr>
        <w:t>som tillægsbehandling</w:t>
      </w:r>
      <w:r w:rsidRPr="00FA70C8">
        <w:rPr>
          <w:spacing w:val="-9"/>
          <w:sz w:val="24"/>
          <w:szCs w:val="24"/>
          <w:lang w:val="da-DK"/>
        </w:rPr>
        <w:t xml:space="preserve"> </w:t>
      </w:r>
      <w:r w:rsidRPr="00FA70C8">
        <w:rPr>
          <w:sz w:val="24"/>
          <w:szCs w:val="24"/>
          <w:lang w:val="da-DK"/>
        </w:rPr>
        <w:t>af partielle</w:t>
      </w:r>
      <w:r w:rsidRPr="00FA70C8">
        <w:rPr>
          <w:spacing w:val="-12"/>
          <w:sz w:val="24"/>
          <w:szCs w:val="24"/>
          <w:lang w:val="da-DK"/>
        </w:rPr>
        <w:t xml:space="preserve"> </w:t>
      </w:r>
      <w:r w:rsidRPr="00FA70C8">
        <w:rPr>
          <w:sz w:val="24"/>
          <w:szCs w:val="24"/>
          <w:lang w:val="da-DK"/>
        </w:rPr>
        <w:t>anfald hos patienter fra 16</w:t>
      </w:r>
      <w:r w:rsidRPr="00FA70C8">
        <w:rPr>
          <w:spacing w:val="-9"/>
          <w:sz w:val="24"/>
          <w:szCs w:val="24"/>
          <w:lang w:val="da-DK"/>
        </w:rPr>
        <w:t xml:space="preserve"> </w:t>
      </w:r>
      <w:r w:rsidRPr="00FA70C8">
        <w:rPr>
          <w:sz w:val="24"/>
          <w:szCs w:val="24"/>
          <w:lang w:val="da-DK"/>
        </w:rPr>
        <w:t xml:space="preserve">år og </w:t>
      </w:r>
      <w:r w:rsidRPr="00FA70C8">
        <w:rPr>
          <w:spacing w:val="-2"/>
          <w:sz w:val="24"/>
          <w:szCs w:val="24"/>
          <w:lang w:val="da-DK"/>
        </w:rPr>
        <w:t>opefter.</w:t>
      </w:r>
    </w:p>
    <w:p w14:paraId="5187B312" w14:textId="77777777" w:rsidR="00FA70C8" w:rsidRPr="00FA70C8" w:rsidRDefault="00FA70C8" w:rsidP="00C76296">
      <w:pPr>
        <w:pStyle w:val="Brdtekst"/>
        <w:ind w:left="851"/>
        <w:rPr>
          <w:sz w:val="24"/>
          <w:szCs w:val="24"/>
          <w:lang w:val="da-DK"/>
        </w:rPr>
      </w:pPr>
    </w:p>
    <w:p w14:paraId="5DED9F24" w14:textId="77777777" w:rsidR="00FA70C8" w:rsidRDefault="00FA70C8" w:rsidP="00C76296">
      <w:pPr>
        <w:rPr>
          <w:i/>
        </w:rPr>
      </w:pPr>
      <w:r>
        <w:rPr>
          <w:i/>
        </w:rPr>
        <w:t>Tabel</w:t>
      </w:r>
      <w:r>
        <w:rPr>
          <w:i/>
          <w:spacing w:val="24"/>
        </w:rPr>
        <w:t xml:space="preserve"> </w:t>
      </w:r>
      <w:r>
        <w:rPr>
          <w:i/>
        </w:rPr>
        <w:t>2:</w:t>
      </w:r>
      <w:r>
        <w:rPr>
          <w:i/>
          <w:spacing w:val="29"/>
        </w:rPr>
        <w:t xml:space="preserve"> </w:t>
      </w:r>
      <w:r>
        <w:rPr>
          <w:i/>
        </w:rPr>
        <w:t>Væsentlige</w:t>
      </w:r>
      <w:r>
        <w:rPr>
          <w:i/>
          <w:spacing w:val="36"/>
        </w:rPr>
        <w:t xml:space="preserve"> </w:t>
      </w:r>
      <w:r>
        <w:rPr>
          <w:i/>
        </w:rPr>
        <w:t>virkningsresultater</w:t>
      </w:r>
      <w:r>
        <w:rPr>
          <w:i/>
          <w:spacing w:val="32"/>
        </w:rPr>
        <w:t xml:space="preserve"> </w:t>
      </w:r>
      <w:r>
        <w:rPr>
          <w:i/>
        </w:rPr>
        <w:t>for</w:t>
      </w:r>
      <w:r>
        <w:rPr>
          <w:i/>
          <w:spacing w:val="32"/>
        </w:rPr>
        <w:t xml:space="preserve"> </w:t>
      </w:r>
      <w:r>
        <w:rPr>
          <w:i/>
        </w:rPr>
        <w:t>partielle</w:t>
      </w:r>
      <w:r>
        <w:rPr>
          <w:i/>
          <w:spacing w:val="36"/>
        </w:rPr>
        <w:t xml:space="preserve"> </w:t>
      </w:r>
      <w:r>
        <w:rPr>
          <w:i/>
        </w:rPr>
        <w:t>anfald</w:t>
      </w:r>
      <w:r>
        <w:rPr>
          <w:i/>
          <w:spacing w:val="39"/>
        </w:rPr>
        <w:t xml:space="preserve"> </w:t>
      </w:r>
      <w:r>
        <w:rPr>
          <w:i/>
        </w:rPr>
        <w:t>pr.</w:t>
      </w:r>
      <w:r>
        <w:rPr>
          <w:i/>
          <w:spacing w:val="33"/>
        </w:rPr>
        <w:t xml:space="preserve"> </w:t>
      </w:r>
      <w:r>
        <w:rPr>
          <w:i/>
        </w:rPr>
        <w:t>28</w:t>
      </w:r>
      <w:r>
        <w:rPr>
          <w:i/>
          <w:spacing w:val="39"/>
        </w:rPr>
        <w:t xml:space="preserve"> </w:t>
      </w:r>
      <w:r>
        <w:rPr>
          <w:i/>
          <w:spacing w:val="-4"/>
        </w:rPr>
        <w:t>dage</w:t>
      </w:r>
    </w:p>
    <w:tbl>
      <w:tblPr>
        <w:tblW w:w="930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495"/>
        <w:gridCol w:w="1230"/>
        <w:gridCol w:w="1515"/>
        <w:gridCol w:w="1530"/>
        <w:gridCol w:w="1530"/>
      </w:tblGrid>
      <w:tr w:rsidR="00FA70C8" w14:paraId="5ABD5DC4" w14:textId="77777777" w:rsidTr="00FA70C8">
        <w:trPr>
          <w:trHeight w:val="495"/>
        </w:trPr>
        <w:tc>
          <w:tcPr>
            <w:tcW w:w="3495" w:type="dxa"/>
            <w:vMerge w:val="restart"/>
            <w:tcBorders>
              <w:top w:val="single" w:sz="6" w:space="0" w:color="000000"/>
              <w:left w:val="single" w:sz="6" w:space="0" w:color="000000"/>
              <w:bottom w:val="single" w:sz="6" w:space="0" w:color="000000"/>
              <w:right w:val="single" w:sz="6" w:space="0" w:color="000000"/>
            </w:tcBorders>
            <w:hideMark/>
          </w:tcPr>
          <w:p w14:paraId="7FFF0D9A" w14:textId="77777777" w:rsidR="00FA70C8" w:rsidRDefault="00FA70C8" w:rsidP="00C76296">
            <w:pPr>
              <w:pStyle w:val="TableParagraph"/>
              <w:rPr>
                <w:b/>
              </w:rPr>
            </w:pPr>
            <w:r>
              <w:rPr>
                <w:b/>
                <w:spacing w:val="-2"/>
              </w:rPr>
              <w:t>Studie</w:t>
            </w:r>
          </w:p>
        </w:tc>
        <w:tc>
          <w:tcPr>
            <w:tcW w:w="1230" w:type="dxa"/>
            <w:vMerge w:val="restart"/>
            <w:tcBorders>
              <w:top w:val="single" w:sz="6" w:space="0" w:color="000000"/>
              <w:left w:val="single" w:sz="6" w:space="0" w:color="000000"/>
              <w:bottom w:val="single" w:sz="6" w:space="0" w:color="000000"/>
              <w:right w:val="single" w:sz="6" w:space="0" w:color="000000"/>
            </w:tcBorders>
            <w:hideMark/>
          </w:tcPr>
          <w:p w14:paraId="76B9D1DD" w14:textId="77777777" w:rsidR="00FA70C8" w:rsidRDefault="00FA70C8" w:rsidP="00C76296">
            <w:pPr>
              <w:pStyle w:val="TableParagraph"/>
              <w:ind w:left="232"/>
              <w:rPr>
                <w:b/>
              </w:rPr>
            </w:pPr>
            <w:r>
              <w:rPr>
                <w:b/>
                <w:spacing w:val="-2"/>
              </w:rPr>
              <w:t>Placebo</w:t>
            </w:r>
          </w:p>
        </w:tc>
        <w:tc>
          <w:tcPr>
            <w:tcW w:w="4575" w:type="dxa"/>
            <w:gridSpan w:val="3"/>
            <w:tcBorders>
              <w:top w:val="single" w:sz="6" w:space="0" w:color="000000"/>
              <w:left w:val="single" w:sz="6" w:space="0" w:color="000000"/>
              <w:bottom w:val="single" w:sz="6" w:space="0" w:color="000000"/>
              <w:right w:val="single" w:sz="6" w:space="0" w:color="000000"/>
            </w:tcBorders>
            <w:hideMark/>
          </w:tcPr>
          <w:p w14:paraId="51B5147A" w14:textId="77777777" w:rsidR="00FA70C8" w:rsidRDefault="00FA70C8" w:rsidP="00C76296">
            <w:pPr>
              <w:pStyle w:val="TableParagraph"/>
              <w:ind w:left="19" w:right="12"/>
              <w:rPr>
                <w:b/>
              </w:rPr>
            </w:pPr>
            <w:r>
              <w:rPr>
                <w:b/>
                <w:spacing w:val="-2"/>
              </w:rPr>
              <w:t>Brivaracetam</w:t>
            </w:r>
          </w:p>
          <w:p w14:paraId="2ADF7CA4" w14:textId="77777777" w:rsidR="00FA70C8" w:rsidRDefault="00FA70C8" w:rsidP="00C76296">
            <w:pPr>
              <w:pStyle w:val="TableParagraph"/>
              <w:ind w:left="7" w:right="19"/>
              <w:rPr>
                <w:b/>
                <w:sz w:val="13"/>
              </w:rPr>
            </w:pPr>
            <w:r>
              <w:rPr>
                <w:w w:val="105"/>
                <w:sz w:val="13"/>
              </w:rPr>
              <w:t>*</w:t>
            </w:r>
            <w:r>
              <w:rPr>
                <w:spacing w:val="22"/>
                <w:w w:val="105"/>
                <w:sz w:val="13"/>
              </w:rPr>
              <w:t xml:space="preserve"> </w:t>
            </w:r>
            <w:r>
              <w:rPr>
                <w:w w:val="105"/>
                <w:sz w:val="13"/>
              </w:rPr>
              <w:t>Statistisk</w:t>
            </w:r>
            <w:r>
              <w:rPr>
                <w:spacing w:val="25"/>
                <w:w w:val="105"/>
                <w:sz w:val="13"/>
              </w:rPr>
              <w:t xml:space="preserve"> </w:t>
            </w:r>
            <w:r>
              <w:rPr>
                <w:w w:val="105"/>
                <w:sz w:val="13"/>
              </w:rPr>
              <w:t>signifikant</w:t>
            </w:r>
            <w:r>
              <w:rPr>
                <w:spacing w:val="25"/>
                <w:w w:val="105"/>
                <w:sz w:val="13"/>
              </w:rPr>
              <w:t xml:space="preserve"> </w:t>
            </w:r>
            <w:r>
              <w:rPr>
                <w:b/>
                <w:w w:val="105"/>
                <w:sz w:val="13"/>
              </w:rPr>
              <w:t>(p-</w:t>
            </w:r>
            <w:r>
              <w:rPr>
                <w:b/>
                <w:spacing w:val="-2"/>
                <w:w w:val="105"/>
                <w:sz w:val="13"/>
              </w:rPr>
              <w:t>værdi)</w:t>
            </w:r>
          </w:p>
        </w:tc>
      </w:tr>
      <w:tr w:rsidR="00FA70C8" w14:paraId="6AAE9A70" w14:textId="77777777" w:rsidTr="00FA70C8">
        <w:trPr>
          <w:trHeight w:val="255"/>
        </w:trPr>
        <w:tc>
          <w:tcPr>
            <w:tcW w:w="9300" w:type="dxa"/>
            <w:vMerge/>
            <w:tcBorders>
              <w:top w:val="single" w:sz="6" w:space="0" w:color="000000"/>
              <w:left w:val="single" w:sz="6" w:space="0" w:color="000000"/>
              <w:bottom w:val="single" w:sz="6" w:space="0" w:color="000000"/>
              <w:right w:val="single" w:sz="6" w:space="0" w:color="000000"/>
            </w:tcBorders>
            <w:vAlign w:val="center"/>
            <w:hideMark/>
          </w:tcPr>
          <w:p w14:paraId="2DC31F44" w14:textId="77777777" w:rsidR="00FA70C8" w:rsidRDefault="00FA70C8" w:rsidP="00C76296">
            <w:pPr>
              <w:rPr>
                <w:b/>
                <w:sz w:val="22"/>
                <w:szCs w:val="22"/>
                <w:lang w:val="nn-NO"/>
              </w:rPr>
            </w:pPr>
          </w:p>
        </w:tc>
        <w:tc>
          <w:tcPr>
            <w:tcW w:w="1230" w:type="dxa"/>
            <w:vMerge/>
            <w:tcBorders>
              <w:top w:val="single" w:sz="6" w:space="0" w:color="000000"/>
              <w:left w:val="single" w:sz="6" w:space="0" w:color="000000"/>
              <w:bottom w:val="single" w:sz="6" w:space="0" w:color="000000"/>
              <w:right w:val="single" w:sz="6" w:space="0" w:color="000000"/>
            </w:tcBorders>
            <w:vAlign w:val="center"/>
            <w:hideMark/>
          </w:tcPr>
          <w:p w14:paraId="31933F3B" w14:textId="77777777" w:rsidR="00FA70C8" w:rsidRDefault="00FA70C8" w:rsidP="00C76296">
            <w:pPr>
              <w:rPr>
                <w:b/>
                <w:sz w:val="22"/>
                <w:szCs w:val="22"/>
                <w:lang w:val="nn-NO"/>
              </w:rPr>
            </w:pPr>
          </w:p>
        </w:tc>
        <w:tc>
          <w:tcPr>
            <w:tcW w:w="1515" w:type="dxa"/>
            <w:tcBorders>
              <w:top w:val="single" w:sz="6" w:space="0" w:color="000000"/>
              <w:left w:val="single" w:sz="6" w:space="0" w:color="000000"/>
              <w:bottom w:val="single" w:sz="6" w:space="0" w:color="000000"/>
              <w:right w:val="single" w:sz="6" w:space="0" w:color="000000"/>
            </w:tcBorders>
            <w:hideMark/>
          </w:tcPr>
          <w:p w14:paraId="78ED97DE" w14:textId="77777777" w:rsidR="00FA70C8" w:rsidRDefault="00FA70C8" w:rsidP="00C76296">
            <w:pPr>
              <w:pStyle w:val="TableParagraph"/>
              <w:ind w:left="46" w:right="59"/>
              <w:rPr>
                <w:b/>
              </w:rPr>
            </w:pPr>
            <w:r>
              <w:rPr>
                <w:b/>
              </w:rPr>
              <w:t>50</w:t>
            </w:r>
            <w:r>
              <w:rPr>
                <w:b/>
                <w:spacing w:val="23"/>
              </w:rPr>
              <w:t xml:space="preserve"> </w:t>
            </w:r>
            <w:r>
              <w:rPr>
                <w:b/>
                <w:spacing w:val="-2"/>
              </w:rPr>
              <w:t>mg/dag</w:t>
            </w:r>
          </w:p>
        </w:tc>
        <w:tc>
          <w:tcPr>
            <w:tcW w:w="1530" w:type="dxa"/>
            <w:tcBorders>
              <w:top w:val="single" w:sz="6" w:space="0" w:color="000000"/>
              <w:left w:val="single" w:sz="6" w:space="0" w:color="000000"/>
              <w:bottom w:val="single" w:sz="6" w:space="0" w:color="000000"/>
              <w:right w:val="single" w:sz="6" w:space="0" w:color="000000"/>
            </w:tcBorders>
            <w:hideMark/>
          </w:tcPr>
          <w:p w14:paraId="4DE80CE5" w14:textId="77777777" w:rsidR="00FA70C8" w:rsidRDefault="00FA70C8" w:rsidP="00C76296">
            <w:pPr>
              <w:pStyle w:val="TableParagraph"/>
              <w:ind w:left="7" w:right="7"/>
              <w:rPr>
                <w:b/>
              </w:rPr>
            </w:pPr>
            <w:r>
              <w:rPr>
                <w:b/>
              </w:rPr>
              <w:t>100</w:t>
            </w:r>
            <w:r>
              <w:rPr>
                <w:b/>
                <w:spacing w:val="32"/>
              </w:rPr>
              <w:t xml:space="preserve"> </w:t>
            </w:r>
            <w:r>
              <w:rPr>
                <w:b/>
                <w:spacing w:val="-2"/>
              </w:rPr>
              <w:t>mg/dag</w:t>
            </w:r>
          </w:p>
        </w:tc>
        <w:tc>
          <w:tcPr>
            <w:tcW w:w="1530" w:type="dxa"/>
            <w:tcBorders>
              <w:top w:val="single" w:sz="6" w:space="0" w:color="000000"/>
              <w:left w:val="single" w:sz="6" w:space="0" w:color="000000"/>
              <w:bottom w:val="single" w:sz="6" w:space="0" w:color="000000"/>
              <w:right w:val="single" w:sz="6" w:space="0" w:color="000000"/>
            </w:tcBorders>
            <w:hideMark/>
          </w:tcPr>
          <w:p w14:paraId="5A4380BC" w14:textId="77777777" w:rsidR="00FA70C8" w:rsidRDefault="00FA70C8" w:rsidP="00C76296">
            <w:pPr>
              <w:pStyle w:val="TableParagraph"/>
              <w:ind w:left="7" w:right="7"/>
              <w:rPr>
                <w:b/>
              </w:rPr>
            </w:pPr>
            <w:r>
              <w:rPr>
                <w:b/>
              </w:rPr>
              <w:t>200</w:t>
            </w:r>
            <w:r>
              <w:rPr>
                <w:b/>
                <w:spacing w:val="32"/>
              </w:rPr>
              <w:t xml:space="preserve"> </w:t>
            </w:r>
            <w:r>
              <w:rPr>
                <w:b/>
                <w:spacing w:val="-2"/>
              </w:rPr>
              <w:t>mg/dag</w:t>
            </w:r>
          </w:p>
        </w:tc>
      </w:tr>
      <w:tr w:rsidR="00FA70C8" w14:paraId="718ACDB9" w14:textId="77777777" w:rsidTr="00FA70C8">
        <w:trPr>
          <w:trHeight w:val="240"/>
        </w:trPr>
        <w:tc>
          <w:tcPr>
            <w:tcW w:w="9300" w:type="dxa"/>
            <w:gridSpan w:val="5"/>
            <w:tcBorders>
              <w:top w:val="single" w:sz="6" w:space="0" w:color="000000"/>
              <w:left w:val="single" w:sz="6" w:space="0" w:color="000000"/>
              <w:bottom w:val="single" w:sz="6" w:space="0" w:color="000000"/>
              <w:right w:val="single" w:sz="6" w:space="0" w:color="000000"/>
            </w:tcBorders>
            <w:hideMark/>
          </w:tcPr>
          <w:p w14:paraId="4767BB57" w14:textId="77777777" w:rsidR="00FA70C8" w:rsidRDefault="00FA70C8" w:rsidP="00C76296">
            <w:pPr>
              <w:pStyle w:val="TableParagraph"/>
              <w:rPr>
                <w:b/>
              </w:rPr>
            </w:pPr>
            <w:r>
              <w:rPr>
                <w:b/>
              </w:rPr>
              <w:t xml:space="preserve">Studie </w:t>
            </w:r>
            <w:r>
              <w:rPr>
                <w:b/>
                <w:spacing w:val="-2"/>
              </w:rPr>
              <w:t>N01253</w:t>
            </w:r>
            <w:r>
              <w:rPr>
                <w:b/>
                <w:spacing w:val="-2"/>
                <w:vertAlign w:val="superscript"/>
              </w:rPr>
              <w:t>(1)</w:t>
            </w:r>
          </w:p>
        </w:tc>
      </w:tr>
      <w:tr w:rsidR="00FA70C8" w14:paraId="7A6FD2F5" w14:textId="77777777" w:rsidTr="00FA70C8">
        <w:trPr>
          <w:trHeight w:val="255"/>
        </w:trPr>
        <w:tc>
          <w:tcPr>
            <w:tcW w:w="3495" w:type="dxa"/>
            <w:tcBorders>
              <w:top w:val="single" w:sz="6" w:space="0" w:color="000000"/>
              <w:left w:val="single" w:sz="6" w:space="0" w:color="000000"/>
              <w:bottom w:val="single" w:sz="6" w:space="0" w:color="000000"/>
              <w:right w:val="single" w:sz="6" w:space="0" w:color="000000"/>
            </w:tcBorders>
          </w:tcPr>
          <w:p w14:paraId="7503193B" w14:textId="77777777" w:rsidR="00FA70C8" w:rsidRDefault="00FA70C8" w:rsidP="00C76296">
            <w:pPr>
              <w:pStyle w:val="TableParagraph"/>
              <w:ind w:left="0"/>
              <w:rPr>
                <w:sz w:val="18"/>
              </w:rPr>
            </w:pPr>
          </w:p>
        </w:tc>
        <w:tc>
          <w:tcPr>
            <w:tcW w:w="1230" w:type="dxa"/>
            <w:tcBorders>
              <w:top w:val="single" w:sz="6" w:space="0" w:color="000000"/>
              <w:left w:val="single" w:sz="6" w:space="0" w:color="000000"/>
              <w:bottom w:val="single" w:sz="6" w:space="0" w:color="000000"/>
              <w:right w:val="single" w:sz="6" w:space="0" w:color="000000"/>
            </w:tcBorders>
            <w:hideMark/>
          </w:tcPr>
          <w:p w14:paraId="12EBE359" w14:textId="77777777" w:rsidR="00FA70C8" w:rsidRDefault="00FA70C8" w:rsidP="00C76296">
            <w:pPr>
              <w:pStyle w:val="TableParagraph"/>
              <w:ind w:left="5" w:right="5"/>
            </w:pPr>
            <w:r>
              <w:rPr>
                <w:spacing w:val="-4"/>
              </w:rPr>
              <w:t>n=96</w:t>
            </w:r>
          </w:p>
        </w:tc>
        <w:tc>
          <w:tcPr>
            <w:tcW w:w="1515" w:type="dxa"/>
            <w:tcBorders>
              <w:top w:val="single" w:sz="6" w:space="0" w:color="000000"/>
              <w:left w:val="single" w:sz="6" w:space="0" w:color="000000"/>
              <w:bottom w:val="single" w:sz="6" w:space="0" w:color="000000"/>
              <w:right w:val="single" w:sz="6" w:space="0" w:color="000000"/>
            </w:tcBorders>
            <w:hideMark/>
          </w:tcPr>
          <w:p w14:paraId="7E7D8AFF" w14:textId="77777777" w:rsidR="00FA70C8" w:rsidRDefault="00FA70C8" w:rsidP="00C76296">
            <w:pPr>
              <w:pStyle w:val="TableParagraph"/>
              <w:ind w:left="46" w:right="59"/>
            </w:pPr>
            <w:r>
              <w:rPr>
                <w:spacing w:val="-4"/>
              </w:rPr>
              <w:t>n=101</w:t>
            </w:r>
          </w:p>
        </w:tc>
        <w:tc>
          <w:tcPr>
            <w:tcW w:w="1530" w:type="dxa"/>
            <w:tcBorders>
              <w:top w:val="single" w:sz="6" w:space="0" w:color="000000"/>
              <w:left w:val="single" w:sz="6" w:space="0" w:color="000000"/>
              <w:bottom w:val="single" w:sz="6" w:space="0" w:color="000000"/>
              <w:right w:val="single" w:sz="6" w:space="0" w:color="000000"/>
            </w:tcBorders>
          </w:tcPr>
          <w:p w14:paraId="314A4549" w14:textId="77777777" w:rsidR="00FA70C8" w:rsidRDefault="00FA70C8" w:rsidP="00C76296">
            <w:pPr>
              <w:pStyle w:val="TableParagraph"/>
              <w:ind w:left="0"/>
              <w:rPr>
                <w:sz w:val="18"/>
              </w:rPr>
            </w:pPr>
          </w:p>
        </w:tc>
        <w:tc>
          <w:tcPr>
            <w:tcW w:w="1530" w:type="dxa"/>
            <w:tcBorders>
              <w:top w:val="single" w:sz="6" w:space="0" w:color="000000"/>
              <w:left w:val="single" w:sz="6" w:space="0" w:color="000000"/>
              <w:bottom w:val="single" w:sz="6" w:space="0" w:color="000000"/>
              <w:right w:val="single" w:sz="6" w:space="0" w:color="000000"/>
            </w:tcBorders>
          </w:tcPr>
          <w:p w14:paraId="0950C3AF" w14:textId="77777777" w:rsidR="00FA70C8" w:rsidRDefault="00FA70C8" w:rsidP="00C76296">
            <w:pPr>
              <w:pStyle w:val="TableParagraph"/>
              <w:ind w:left="0"/>
              <w:rPr>
                <w:sz w:val="18"/>
              </w:rPr>
            </w:pPr>
          </w:p>
        </w:tc>
      </w:tr>
      <w:tr w:rsidR="00FA70C8" w14:paraId="1FB0F414"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2EFCFEA9" w14:textId="77777777" w:rsidR="00FA70C8" w:rsidRDefault="00FA70C8" w:rsidP="00C76296">
            <w:pPr>
              <w:pStyle w:val="TableParagraph"/>
            </w:pPr>
            <w:r>
              <w:t>50</w:t>
            </w:r>
            <w:r>
              <w:rPr>
                <w:spacing w:val="19"/>
              </w:rPr>
              <w:t xml:space="preserve"> </w:t>
            </w:r>
            <w:r>
              <w:t>%</w:t>
            </w:r>
            <w:r>
              <w:rPr>
                <w:spacing w:val="20"/>
              </w:rPr>
              <w:t xml:space="preserve"> </w:t>
            </w:r>
            <w:r>
              <w:rPr>
                <w:spacing w:val="-2"/>
              </w:rPr>
              <w:t>responsrate</w:t>
            </w:r>
          </w:p>
        </w:tc>
        <w:tc>
          <w:tcPr>
            <w:tcW w:w="1230" w:type="dxa"/>
            <w:tcBorders>
              <w:top w:val="single" w:sz="6" w:space="0" w:color="000000"/>
              <w:left w:val="single" w:sz="6" w:space="0" w:color="000000"/>
              <w:bottom w:val="single" w:sz="6" w:space="0" w:color="000000"/>
              <w:right w:val="single" w:sz="6" w:space="0" w:color="000000"/>
            </w:tcBorders>
            <w:hideMark/>
          </w:tcPr>
          <w:p w14:paraId="3AC26466" w14:textId="77777777" w:rsidR="00FA70C8" w:rsidRDefault="00FA70C8" w:rsidP="00C76296">
            <w:pPr>
              <w:pStyle w:val="TableParagraph"/>
              <w:ind w:left="0" w:right="5"/>
            </w:pPr>
            <w:r>
              <w:rPr>
                <w:spacing w:val="-4"/>
              </w:rPr>
              <w:t>16,7</w:t>
            </w:r>
          </w:p>
        </w:tc>
        <w:tc>
          <w:tcPr>
            <w:tcW w:w="1515" w:type="dxa"/>
            <w:tcBorders>
              <w:top w:val="single" w:sz="6" w:space="0" w:color="000000"/>
              <w:left w:val="single" w:sz="6" w:space="0" w:color="000000"/>
              <w:bottom w:val="single" w:sz="6" w:space="0" w:color="000000"/>
              <w:right w:val="single" w:sz="6" w:space="0" w:color="000000"/>
            </w:tcBorders>
            <w:hideMark/>
          </w:tcPr>
          <w:p w14:paraId="4E927013" w14:textId="77777777" w:rsidR="00FA70C8" w:rsidRDefault="00FA70C8" w:rsidP="00C76296">
            <w:pPr>
              <w:pStyle w:val="TableParagraph"/>
              <w:ind w:left="46" w:right="51"/>
            </w:pPr>
            <w:r>
              <w:rPr>
                <w:spacing w:val="-2"/>
              </w:rPr>
              <w:t>32,7</w:t>
            </w:r>
            <w:r>
              <w:rPr>
                <w:spacing w:val="-2"/>
                <w:vertAlign w:val="superscript"/>
              </w:rPr>
              <w:t>*</w:t>
            </w:r>
          </w:p>
          <w:p w14:paraId="62E26CA1" w14:textId="77777777" w:rsidR="00FA70C8" w:rsidRDefault="00FA70C8" w:rsidP="00C76296">
            <w:pPr>
              <w:pStyle w:val="TableParagraph"/>
              <w:ind w:left="46" w:right="51"/>
              <w:rPr>
                <w:sz w:val="13"/>
              </w:rPr>
            </w:pPr>
            <w:r>
              <w:rPr>
                <w:spacing w:val="-2"/>
                <w:w w:val="105"/>
                <w:sz w:val="13"/>
              </w:rPr>
              <w:t>(p=0,008)</w:t>
            </w:r>
          </w:p>
        </w:tc>
        <w:tc>
          <w:tcPr>
            <w:tcW w:w="1530" w:type="dxa"/>
            <w:tcBorders>
              <w:top w:val="single" w:sz="6" w:space="0" w:color="000000"/>
              <w:left w:val="single" w:sz="6" w:space="0" w:color="000000"/>
              <w:bottom w:val="single" w:sz="6" w:space="0" w:color="000000"/>
              <w:right w:val="single" w:sz="6" w:space="0" w:color="000000"/>
            </w:tcBorders>
            <w:hideMark/>
          </w:tcPr>
          <w:p w14:paraId="236E53A0" w14:textId="77777777" w:rsidR="00FA70C8" w:rsidRDefault="00FA70C8" w:rsidP="00C76296">
            <w:pPr>
              <w:pStyle w:val="TableParagraph"/>
              <w:ind w:left="7" w:right="6"/>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5A8AF39F" w14:textId="77777777" w:rsidR="00FA70C8" w:rsidRDefault="00FA70C8" w:rsidP="00C76296">
            <w:pPr>
              <w:pStyle w:val="TableParagraph"/>
              <w:ind w:left="7" w:right="6"/>
            </w:pPr>
            <w:r>
              <w:rPr>
                <w:spacing w:val="-10"/>
              </w:rPr>
              <w:t>~</w:t>
            </w:r>
          </w:p>
        </w:tc>
      </w:tr>
      <w:tr w:rsidR="00FA70C8" w14:paraId="78820993" w14:textId="77777777" w:rsidTr="00FA70C8">
        <w:trPr>
          <w:trHeight w:val="510"/>
        </w:trPr>
        <w:tc>
          <w:tcPr>
            <w:tcW w:w="3495" w:type="dxa"/>
            <w:tcBorders>
              <w:top w:val="single" w:sz="6" w:space="0" w:color="000000"/>
              <w:left w:val="single" w:sz="6" w:space="0" w:color="000000"/>
              <w:bottom w:val="single" w:sz="6" w:space="0" w:color="000000"/>
              <w:right w:val="single" w:sz="6" w:space="0" w:color="000000"/>
            </w:tcBorders>
            <w:hideMark/>
          </w:tcPr>
          <w:p w14:paraId="62906A85" w14:textId="77777777" w:rsidR="00FA70C8" w:rsidRDefault="00FA70C8" w:rsidP="00C76296">
            <w:pPr>
              <w:pStyle w:val="TableParagraph"/>
              <w:rPr>
                <w:lang w:val="da-DK"/>
              </w:rPr>
            </w:pPr>
            <w:r>
              <w:rPr>
                <w:lang w:val="da-DK"/>
              </w:rPr>
              <w:t>Procentvis reduktion i forhold til placebo (%)</w:t>
            </w:r>
          </w:p>
        </w:tc>
        <w:tc>
          <w:tcPr>
            <w:tcW w:w="1230" w:type="dxa"/>
            <w:tcBorders>
              <w:top w:val="single" w:sz="6" w:space="0" w:color="000000"/>
              <w:left w:val="single" w:sz="6" w:space="0" w:color="000000"/>
              <w:bottom w:val="single" w:sz="6" w:space="0" w:color="000000"/>
              <w:right w:val="single" w:sz="6" w:space="0" w:color="000000"/>
            </w:tcBorders>
            <w:hideMark/>
          </w:tcPr>
          <w:p w14:paraId="5953668D" w14:textId="77777777" w:rsidR="00FA70C8" w:rsidRDefault="00FA70C8" w:rsidP="00C76296">
            <w:pPr>
              <w:pStyle w:val="TableParagraph"/>
              <w:ind w:left="5" w:right="5"/>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6F922130" w14:textId="77777777" w:rsidR="00FA70C8" w:rsidRDefault="00FA70C8" w:rsidP="00C76296">
            <w:pPr>
              <w:pStyle w:val="TableParagraph"/>
              <w:ind w:left="46" w:right="51"/>
            </w:pPr>
            <w:r>
              <w:rPr>
                <w:spacing w:val="-2"/>
              </w:rPr>
              <w:t>22,0</w:t>
            </w:r>
            <w:r>
              <w:rPr>
                <w:spacing w:val="-2"/>
                <w:vertAlign w:val="superscript"/>
              </w:rPr>
              <w:t>*</w:t>
            </w:r>
          </w:p>
          <w:p w14:paraId="541012D7" w14:textId="77777777" w:rsidR="00FA70C8" w:rsidRDefault="00FA70C8" w:rsidP="00C76296">
            <w:pPr>
              <w:pStyle w:val="TableParagraph"/>
              <w:ind w:left="46" w:right="51"/>
              <w:rPr>
                <w:sz w:val="13"/>
              </w:rPr>
            </w:pPr>
            <w:r>
              <w:rPr>
                <w:spacing w:val="-2"/>
                <w:w w:val="105"/>
                <w:sz w:val="13"/>
              </w:rPr>
              <w:t>(p=0,004)</w:t>
            </w:r>
          </w:p>
        </w:tc>
        <w:tc>
          <w:tcPr>
            <w:tcW w:w="1530" w:type="dxa"/>
            <w:tcBorders>
              <w:top w:val="single" w:sz="6" w:space="0" w:color="000000"/>
              <w:left w:val="single" w:sz="6" w:space="0" w:color="000000"/>
              <w:bottom w:val="single" w:sz="6" w:space="0" w:color="000000"/>
              <w:right w:val="single" w:sz="6" w:space="0" w:color="000000"/>
            </w:tcBorders>
            <w:hideMark/>
          </w:tcPr>
          <w:p w14:paraId="07AFAB3C" w14:textId="77777777" w:rsidR="00FA70C8" w:rsidRDefault="00FA70C8" w:rsidP="00C76296">
            <w:pPr>
              <w:pStyle w:val="TableParagraph"/>
              <w:ind w:left="7" w:right="6"/>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7948CA33" w14:textId="77777777" w:rsidR="00FA70C8" w:rsidRDefault="00FA70C8" w:rsidP="00C76296">
            <w:pPr>
              <w:pStyle w:val="TableParagraph"/>
              <w:ind w:left="7" w:right="6"/>
            </w:pPr>
            <w:r>
              <w:rPr>
                <w:spacing w:val="-10"/>
              </w:rPr>
              <w:t>~</w:t>
            </w:r>
          </w:p>
        </w:tc>
      </w:tr>
      <w:tr w:rsidR="00FA70C8" w14:paraId="7DDF7C7C" w14:textId="77777777" w:rsidTr="00FA70C8">
        <w:trPr>
          <w:trHeight w:val="239"/>
        </w:trPr>
        <w:tc>
          <w:tcPr>
            <w:tcW w:w="9300" w:type="dxa"/>
            <w:gridSpan w:val="5"/>
            <w:tcBorders>
              <w:top w:val="single" w:sz="6" w:space="0" w:color="000000"/>
              <w:left w:val="single" w:sz="6" w:space="0" w:color="000000"/>
              <w:bottom w:val="single" w:sz="6" w:space="0" w:color="000000"/>
              <w:right w:val="single" w:sz="6" w:space="0" w:color="000000"/>
            </w:tcBorders>
            <w:hideMark/>
          </w:tcPr>
          <w:p w14:paraId="2FB640C4" w14:textId="77777777" w:rsidR="00FA70C8" w:rsidRDefault="00FA70C8" w:rsidP="00C76296">
            <w:pPr>
              <w:pStyle w:val="TableParagraph"/>
            </w:pPr>
            <w:r>
              <w:rPr>
                <w:b/>
              </w:rPr>
              <w:t xml:space="preserve">Studie </w:t>
            </w:r>
            <w:r>
              <w:rPr>
                <w:b/>
                <w:spacing w:val="-2"/>
              </w:rPr>
              <w:t>N01252</w:t>
            </w:r>
            <w:r>
              <w:rPr>
                <w:spacing w:val="-2"/>
                <w:vertAlign w:val="superscript"/>
              </w:rPr>
              <w:t>(1)</w:t>
            </w:r>
          </w:p>
        </w:tc>
      </w:tr>
      <w:tr w:rsidR="00FA70C8" w14:paraId="7A27B7BF" w14:textId="77777777" w:rsidTr="00FA70C8">
        <w:trPr>
          <w:trHeight w:val="255"/>
        </w:trPr>
        <w:tc>
          <w:tcPr>
            <w:tcW w:w="3495" w:type="dxa"/>
            <w:tcBorders>
              <w:top w:val="single" w:sz="6" w:space="0" w:color="000000"/>
              <w:left w:val="single" w:sz="6" w:space="0" w:color="000000"/>
              <w:bottom w:val="single" w:sz="6" w:space="0" w:color="000000"/>
              <w:right w:val="single" w:sz="6" w:space="0" w:color="000000"/>
            </w:tcBorders>
          </w:tcPr>
          <w:p w14:paraId="01B7A6B9" w14:textId="77777777" w:rsidR="00FA70C8" w:rsidRDefault="00FA70C8" w:rsidP="00C76296">
            <w:pPr>
              <w:pStyle w:val="TableParagraph"/>
              <w:ind w:left="0"/>
              <w:rPr>
                <w:sz w:val="18"/>
              </w:rPr>
            </w:pPr>
          </w:p>
        </w:tc>
        <w:tc>
          <w:tcPr>
            <w:tcW w:w="1230" w:type="dxa"/>
            <w:tcBorders>
              <w:top w:val="single" w:sz="6" w:space="0" w:color="000000"/>
              <w:left w:val="single" w:sz="6" w:space="0" w:color="000000"/>
              <w:bottom w:val="single" w:sz="6" w:space="0" w:color="000000"/>
              <w:right w:val="single" w:sz="6" w:space="0" w:color="000000"/>
            </w:tcBorders>
            <w:hideMark/>
          </w:tcPr>
          <w:p w14:paraId="7D83BC7A" w14:textId="77777777" w:rsidR="00FA70C8" w:rsidRDefault="00FA70C8" w:rsidP="00C76296">
            <w:pPr>
              <w:pStyle w:val="TableParagraph"/>
              <w:ind w:left="5" w:right="5"/>
            </w:pPr>
            <w:r>
              <w:rPr>
                <w:spacing w:val="-4"/>
              </w:rPr>
              <w:t>n=100</w:t>
            </w:r>
          </w:p>
        </w:tc>
        <w:tc>
          <w:tcPr>
            <w:tcW w:w="1515" w:type="dxa"/>
            <w:tcBorders>
              <w:top w:val="single" w:sz="6" w:space="0" w:color="000000"/>
              <w:left w:val="single" w:sz="6" w:space="0" w:color="000000"/>
              <w:bottom w:val="single" w:sz="6" w:space="0" w:color="000000"/>
              <w:right w:val="single" w:sz="6" w:space="0" w:color="000000"/>
            </w:tcBorders>
            <w:hideMark/>
          </w:tcPr>
          <w:p w14:paraId="41E29A25" w14:textId="77777777" w:rsidR="00FA70C8" w:rsidRDefault="00FA70C8" w:rsidP="00C76296">
            <w:pPr>
              <w:pStyle w:val="TableParagraph"/>
              <w:ind w:left="46" w:right="59"/>
            </w:pPr>
            <w:r>
              <w:rPr>
                <w:spacing w:val="-4"/>
              </w:rPr>
              <w:t>n=99</w:t>
            </w:r>
          </w:p>
        </w:tc>
        <w:tc>
          <w:tcPr>
            <w:tcW w:w="1530" w:type="dxa"/>
            <w:tcBorders>
              <w:top w:val="single" w:sz="6" w:space="0" w:color="000000"/>
              <w:left w:val="single" w:sz="6" w:space="0" w:color="000000"/>
              <w:bottom w:val="single" w:sz="6" w:space="0" w:color="000000"/>
              <w:right w:val="single" w:sz="6" w:space="0" w:color="000000"/>
            </w:tcBorders>
            <w:hideMark/>
          </w:tcPr>
          <w:p w14:paraId="2D4057BB" w14:textId="77777777" w:rsidR="00FA70C8" w:rsidRDefault="00FA70C8" w:rsidP="00C76296">
            <w:pPr>
              <w:pStyle w:val="TableParagraph"/>
              <w:ind w:left="7" w:right="7"/>
            </w:pPr>
            <w:r>
              <w:rPr>
                <w:spacing w:val="-4"/>
              </w:rPr>
              <w:t>n=100</w:t>
            </w:r>
          </w:p>
        </w:tc>
        <w:tc>
          <w:tcPr>
            <w:tcW w:w="1530" w:type="dxa"/>
            <w:tcBorders>
              <w:top w:val="single" w:sz="6" w:space="0" w:color="000000"/>
              <w:left w:val="single" w:sz="6" w:space="0" w:color="000000"/>
              <w:bottom w:val="single" w:sz="6" w:space="0" w:color="000000"/>
              <w:right w:val="single" w:sz="6" w:space="0" w:color="000000"/>
            </w:tcBorders>
          </w:tcPr>
          <w:p w14:paraId="1872760E" w14:textId="77777777" w:rsidR="00FA70C8" w:rsidRDefault="00FA70C8" w:rsidP="00C76296">
            <w:pPr>
              <w:pStyle w:val="TableParagraph"/>
              <w:ind w:left="0"/>
              <w:rPr>
                <w:sz w:val="18"/>
              </w:rPr>
            </w:pPr>
          </w:p>
        </w:tc>
      </w:tr>
      <w:tr w:rsidR="00FA70C8" w14:paraId="2AFE05B7"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60C11139" w14:textId="77777777" w:rsidR="00FA70C8" w:rsidRDefault="00FA70C8" w:rsidP="00C76296">
            <w:pPr>
              <w:pStyle w:val="TableParagraph"/>
            </w:pPr>
            <w:r>
              <w:t>50</w:t>
            </w:r>
            <w:r>
              <w:rPr>
                <w:spacing w:val="19"/>
              </w:rPr>
              <w:t xml:space="preserve"> </w:t>
            </w:r>
            <w:r>
              <w:t>%</w:t>
            </w:r>
            <w:r>
              <w:rPr>
                <w:spacing w:val="20"/>
              </w:rPr>
              <w:t xml:space="preserve"> </w:t>
            </w:r>
            <w:r>
              <w:rPr>
                <w:spacing w:val="-2"/>
              </w:rPr>
              <w:t>responsrate</w:t>
            </w:r>
          </w:p>
        </w:tc>
        <w:tc>
          <w:tcPr>
            <w:tcW w:w="1230" w:type="dxa"/>
            <w:tcBorders>
              <w:top w:val="single" w:sz="6" w:space="0" w:color="000000"/>
              <w:left w:val="single" w:sz="6" w:space="0" w:color="000000"/>
              <w:bottom w:val="single" w:sz="6" w:space="0" w:color="000000"/>
              <w:right w:val="single" w:sz="6" w:space="0" w:color="000000"/>
            </w:tcBorders>
            <w:hideMark/>
          </w:tcPr>
          <w:p w14:paraId="69BE94D7" w14:textId="77777777" w:rsidR="00FA70C8" w:rsidRDefault="00FA70C8" w:rsidP="00C76296">
            <w:pPr>
              <w:pStyle w:val="TableParagraph"/>
              <w:ind w:left="0" w:right="5"/>
            </w:pPr>
            <w:r>
              <w:rPr>
                <w:spacing w:val="-4"/>
              </w:rPr>
              <w:t>20,0</w:t>
            </w:r>
          </w:p>
        </w:tc>
        <w:tc>
          <w:tcPr>
            <w:tcW w:w="1515" w:type="dxa"/>
            <w:tcBorders>
              <w:top w:val="single" w:sz="6" w:space="0" w:color="000000"/>
              <w:left w:val="single" w:sz="6" w:space="0" w:color="000000"/>
              <w:bottom w:val="single" w:sz="6" w:space="0" w:color="000000"/>
              <w:right w:val="single" w:sz="6" w:space="0" w:color="000000"/>
            </w:tcBorders>
            <w:hideMark/>
          </w:tcPr>
          <w:p w14:paraId="4F60F3D7" w14:textId="77777777" w:rsidR="00FA70C8" w:rsidRDefault="00FA70C8" w:rsidP="00C76296">
            <w:pPr>
              <w:pStyle w:val="TableParagraph"/>
              <w:ind w:left="46" w:right="66"/>
            </w:pPr>
            <w:r>
              <w:rPr>
                <w:spacing w:val="-4"/>
              </w:rPr>
              <w:t>27,3</w:t>
            </w:r>
          </w:p>
          <w:p w14:paraId="557762FC" w14:textId="77777777" w:rsidR="00FA70C8" w:rsidRDefault="00FA70C8" w:rsidP="00C76296">
            <w:pPr>
              <w:pStyle w:val="TableParagraph"/>
              <w:ind w:left="46" w:right="51"/>
              <w:rPr>
                <w:sz w:val="13"/>
              </w:rPr>
            </w:pPr>
            <w:r>
              <w:rPr>
                <w:spacing w:val="-2"/>
                <w:w w:val="105"/>
                <w:sz w:val="13"/>
              </w:rPr>
              <w:t>(p=0,372)</w:t>
            </w:r>
          </w:p>
        </w:tc>
        <w:tc>
          <w:tcPr>
            <w:tcW w:w="1530" w:type="dxa"/>
            <w:tcBorders>
              <w:top w:val="single" w:sz="6" w:space="0" w:color="000000"/>
              <w:left w:val="single" w:sz="6" w:space="0" w:color="000000"/>
              <w:bottom w:val="single" w:sz="6" w:space="0" w:color="000000"/>
              <w:right w:val="single" w:sz="6" w:space="0" w:color="000000"/>
            </w:tcBorders>
            <w:hideMark/>
          </w:tcPr>
          <w:p w14:paraId="601D3C41" w14:textId="77777777" w:rsidR="00FA70C8" w:rsidRDefault="00FA70C8" w:rsidP="00C76296">
            <w:pPr>
              <w:pStyle w:val="TableParagraph"/>
              <w:ind w:left="472"/>
            </w:pPr>
            <w:r>
              <w:rPr>
                <w:spacing w:val="-2"/>
              </w:rPr>
              <w:t>36,0</w:t>
            </w:r>
            <w:r>
              <w:rPr>
                <w:spacing w:val="-2"/>
                <w:vertAlign w:val="superscript"/>
              </w:rPr>
              <w:t>(2)</w:t>
            </w:r>
          </w:p>
          <w:p w14:paraId="5C9D7A3B" w14:textId="77777777" w:rsidR="00FA70C8" w:rsidRDefault="00FA70C8" w:rsidP="00C76296">
            <w:pPr>
              <w:pStyle w:val="TableParagraph"/>
              <w:ind w:left="472"/>
              <w:rPr>
                <w:sz w:val="13"/>
              </w:rPr>
            </w:pPr>
            <w:r>
              <w:rPr>
                <w:spacing w:val="-2"/>
                <w:w w:val="105"/>
                <w:sz w:val="13"/>
              </w:rPr>
              <w:t>(p=0,023)</w:t>
            </w:r>
          </w:p>
        </w:tc>
        <w:tc>
          <w:tcPr>
            <w:tcW w:w="1530" w:type="dxa"/>
            <w:tcBorders>
              <w:top w:val="single" w:sz="6" w:space="0" w:color="000000"/>
              <w:left w:val="single" w:sz="6" w:space="0" w:color="000000"/>
              <w:bottom w:val="single" w:sz="6" w:space="0" w:color="000000"/>
              <w:right w:val="single" w:sz="6" w:space="0" w:color="000000"/>
            </w:tcBorders>
            <w:hideMark/>
          </w:tcPr>
          <w:p w14:paraId="20670380" w14:textId="77777777" w:rsidR="00FA70C8" w:rsidRDefault="00FA70C8" w:rsidP="00C76296">
            <w:pPr>
              <w:pStyle w:val="TableParagraph"/>
              <w:ind w:left="7" w:right="6"/>
            </w:pPr>
            <w:r>
              <w:rPr>
                <w:spacing w:val="-10"/>
              </w:rPr>
              <w:t>~</w:t>
            </w:r>
          </w:p>
        </w:tc>
      </w:tr>
      <w:tr w:rsidR="00FA70C8" w14:paraId="23A422A1"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6E2E0A81" w14:textId="77777777" w:rsidR="00FA70C8" w:rsidRDefault="00FA70C8" w:rsidP="00C76296">
            <w:pPr>
              <w:pStyle w:val="TableParagraph"/>
              <w:rPr>
                <w:lang w:val="da-DK"/>
              </w:rPr>
            </w:pPr>
            <w:r>
              <w:rPr>
                <w:lang w:val="da-DK"/>
              </w:rPr>
              <w:t>Procentvis</w:t>
            </w:r>
            <w:r>
              <w:rPr>
                <w:spacing w:val="38"/>
                <w:lang w:val="da-DK"/>
              </w:rPr>
              <w:t xml:space="preserve"> </w:t>
            </w:r>
            <w:r>
              <w:rPr>
                <w:lang w:val="da-DK"/>
              </w:rPr>
              <w:t>reduktion</w:t>
            </w:r>
            <w:r>
              <w:rPr>
                <w:spacing w:val="46"/>
                <w:lang w:val="da-DK"/>
              </w:rPr>
              <w:t xml:space="preserve"> </w:t>
            </w:r>
            <w:r>
              <w:rPr>
                <w:lang w:val="da-DK"/>
              </w:rPr>
              <w:t>i</w:t>
            </w:r>
            <w:r>
              <w:rPr>
                <w:spacing w:val="31"/>
                <w:lang w:val="da-DK"/>
              </w:rPr>
              <w:t xml:space="preserve"> </w:t>
            </w:r>
            <w:r>
              <w:rPr>
                <w:lang w:val="da-DK"/>
              </w:rPr>
              <w:t>forhold</w:t>
            </w:r>
            <w:r>
              <w:rPr>
                <w:spacing w:val="46"/>
                <w:lang w:val="da-DK"/>
              </w:rPr>
              <w:t xml:space="preserve"> </w:t>
            </w:r>
            <w:r>
              <w:rPr>
                <w:spacing w:val="-5"/>
                <w:lang w:val="da-DK"/>
              </w:rPr>
              <w:t>til</w:t>
            </w:r>
          </w:p>
          <w:p w14:paraId="7755EC93" w14:textId="77777777" w:rsidR="00FA70C8" w:rsidRDefault="00FA70C8" w:rsidP="00C76296">
            <w:pPr>
              <w:pStyle w:val="TableParagraph"/>
              <w:rPr>
                <w:lang w:val="da-DK"/>
              </w:rPr>
            </w:pPr>
            <w:r>
              <w:rPr>
                <w:lang w:val="da-DK"/>
              </w:rPr>
              <w:t>placebo</w:t>
            </w:r>
            <w:r>
              <w:rPr>
                <w:spacing w:val="51"/>
                <w:lang w:val="da-DK"/>
              </w:rPr>
              <w:t xml:space="preserve"> </w:t>
            </w:r>
            <w:r>
              <w:rPr>
                <w:spacing w:val="-5"/>
                <w:lang w:val="da-DK"/>
              </w:rPr>
              <w:t>(%)</w:t>
            </w:r>
          </w:p>
        </w:tc>
        <w:tc>
          <w:tcPr>
            <w:tcW w:w="1230" w:type="dxa"/>
            <w:tcBorders>
              <w:top w:val="single" w:sz="6" w:space="0" w:color="000000"/>
              <w:left w:val="single" w:sz="6" w:space="0" w:color="000000"/>
              <w:bottom w:val="single" w:sz="6" w:space="0" w:color="000000"/>
              <w:right w:val="single" w:sz="6" w:space="0" w:color="000000"/>
            </w:tcBorders>
            <w:hideMark/>
          </w:tcPr>
          <w:p w14:paraId="3661AB07" w14:textId="77777777" w:rsidR="00FA70C8" w:rsidRDefault="00FA70C8" w:rsidP="00C76296">
            <w:pPr>
              <w:pStyle w:val="TableParagraph"/>
              <w:ind w:left="0" w:right="5"/>
              <w:rPr>
                <w:spacing w:val="-4"/>
              </w:rPr>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5BEB0D79" w14:textId="77777777" w:rsidR="00FA70C8" w:rsidRDefault="00FA70C8" w:rsidP="00C76296">
            <w:pPr>
              <w:pStyle w:val="TableParagraph"/>
              <w:ind w:left="46" w:right="62"/>
            </w:pPr>
            <w:r>
              <w:rPr>
                <w:spacing w:val="-5"/>
              </w:rPr>
              <w:t>9,2</w:t>
            </w:r>
          </w:p>
          <w:p w14:paraId="6370C44E" w14:textId="77777777" w:rsidR="00FA70C8" w:rsidRDefault="00FA70C8" w:rsidP="00C76296">
            <w:pPr>
              <w:pStyle w:val="TableParagraph"/>
              <w:ind w:left="46" w:right="66"/>
              <w:rPr>
                <w:spacing w:val="-4"/>
              </w:rPr>
            </w:pPr>
            <w:r>
              <w:rPr>
                <w:spacing w:val="-2"/>
                <w:w w:val="105"/>
                <w:sz w:val="13"/>
              </w:rPr>
              <w:t>(p=0,274)</w:t>
            </w:r>
          </w:p>
        </w:tc>
        <w:tc>
          <w:tcPr>
            <w:tcW w:w="1530" w:type="dxa"/>
            <w:tcBorders>
              <w:top w:val="single" w:sz="6" w:space="0" w:color="000000"/>
              <w:left w:val="single" w:sz="6" w:space="0" w:color="000000"/>
              <w:bottom w:val="single" w:sz="6" w:space="0" w:color="000000"/>
              <w:right w:val="single" w:sz="6" w:space="0" w:color="000000"/>
            </w:tcBorders>
            <w:hideMark/>
          </w:tcPr>
          <w:p w14:paraId="7827CD02" w14:textId="77777777" w:rsidR="00FA70C8" w:rsidRDefault="00FA70C8" w:rsidP="00C76296">
            <w:pPr>
              <w:pStyle w:val="TableParagraph"/>
              <w:ind w:left="472"/>
            </w:pPr>
            <w:r>
              <w:rPr>
                <w:spacing w:val="-2"/>
              </w:rPr>
              <w:t>20,5</w:t>
            </w:r>
            <w:r>
              <w:rPr>
                <w:spacing w:val="-2"/>
                <w:vertAlign w:val="superscript"/>
              </w:rPr>
              <w:t>(2)</w:t>
            </w:r>
          </w:p>
          <w:p w14:paraId="29F0BC6A" w14:textId="77777777" w:rsidR="00FA70C8" w:rsidRDefault="00FA70C8" w:rsidP="00C76296">
            <w:pPr>
              <w:pStyle w:val="TableParagraph"/>
              <w:ind w:left="472"/>
              <w:rPr>
                <w:spacing w:val="-2"/>
              </w:rPr>
            </w:pPr>
            <w:r>
              <w:rPr>
                <w:spacing w:val="-2"/>
                <w:w w:val="105"/>
                <w:sz w:val="13"/>
              </w:rPr>
              <w:t>(p=0,010)</w:t>
            </w:r>
          </w:p>
        </w:tc>
        <w:tc>
          <w:tcPr>
            <w:tcW w:w="1530" w:type="dxa"/>
            <w:tcBorders>
              <w:top w:val="single" w:sz="6" w:space="0" w:color="000000"/>
              <w:left w:val="single" w:sz="6" w:space="0" w:color="000000"/>
              <w:bottom w:val="single" w:sz="6" w:space="0" w:color="000000"/>
              <w:right w:val="single" w:sz="6" w:space="0" w:color="000000"/>
            </w:tcBorders>
            <w:hideMark/>
          </w:tcPr>
          <w:p w14:paraId="1378FD8F" w14:textId="77777777" w:rsidR="00FA70C8" w:rsidRDefault="00FA70C8" w:rsidP="00C76296">
            <w:pPr>
              <w:pStyle w:val="TableParagraph"/>
              <w:ind w:left="7" w:right="6"/>
              <w:rPr>
                <w:spacing w:val="-10"/>
              </w:rPr>
            </w:pPr>
            <w:r>
              <w:rPr>
                <w:spacing w:val="-10"/>
              </w:rPr>
              <w:t>~</w:t>
            </w:r>
          </w:p>
        </w:tc>
      </w:tr>
      <w:tr w:rsidR="00FA70C8" w14:paraId="787DD023" w14:textId="77777777" w:rsidTr="00FA70C8">
        <w:trPr>
          <w:trHeight w:val="65"/>
        </w:trPr>
        <w:tc>
          <w:tcPr>
            <w:tcW w:w="9300" w:type="dxa"/>
            <w:gridSpan w:val="5"/>
            <w:tcBorders>
              <w:top w:val="single" w:sz="6" w:space="0" w:color="000000"/>
              <w:left w:val="single" w:sz="6" w:space="0" w:color="000000"/>
              <w:bottom w:val="single" w:sz="6" w:space="0" w:color="000000"/>
              <w:right w:val="single" w:sz="6" w:space="0" w:color="000000"/>
            </w:tcBorders>
            <w:hideMark/>
          </w:tcPr>
          <w:p w14:paraId="6AD13F7F" w14:textId="77777777" w:rsidR="00FA70C8" w:rsidRDefault="00FA70C8" w:rsidP="00C76296">
            <w:pPr>
              <w:pStyle w:val="TableParagraph"/>
              <w:ind w:left="7" w:right="6"/>
              <w:rPr>
                <w:spacing w:val="-10"/>
              </w:rPr>
            </w:pPr>
            <w:r>
              <w:rPr>
                <w:b/>
              </w:rPr>
              <w:t xml:space="preserve">Studie </w:t>
            </w:r>
            <w:r>
              <w:rPr>
                <w:b/>
                <w:spacing w:val="-2"/>
              </w:rPr>
              <w:t>N01358</w:t>
            </w:r>
          </w:p>
        </w:tc>
      </w:tr>
      <w:tr w:rsidR="00FA70C8" w14:paraId="57BFF2FD"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tcPr>
          <w:p w14:paraId="0DA6C93A" w14:textId="77777777" w:rsidR="00FA70C8" w:rsidRDefault="00FA70C8" w:rsidP="00C76296">
            <w:pPr>
              <w:pStyle w:val="TableParagraph"/>
            </w:pPr>
          </w:p>
        </w:tc>
        <w:tc>
          <w:tcPr>
            <w:tcW w:w="1230" w:type="dxa"/>
            <w:tcBorders>
              <w:top w:val="single" w:sz="6" w:space="0" w:color="000000"/>
              <w:left w:val="single" w:sz="6" w:space="0" w:color="000000"/>
              <w:bottom w:val="single" w:sz="6" w:space="0" w:color="000000"/>
              <w:right w:val="single" w:sz="6" w:space="0" w:color="000000"/>
            </w:tcBorders>
            <w:hideMark/>
          </w:tcPr>
          <w:p w14:paraId="528268F2" w14:textId="77777777" w:rsidR="00FA70C8" w:rsidRDefault="00FA70C8" w:rsidP="00C76296">
            <w:pPr>
              <w:pStyle w:val="TableParagraph"/>
              <w:ind w:left="0" w:right="5"/>
              <w:rPr>
                <w:spacing w:val="-4"/>
              </w:rPr>
            </w:pPr>
            <w:r>
              <w:rPr>
                <w:spacing w:val="-4"/>
              </w:rPr>
              <w:t>n=259</w:t>
            </w:r>
          </w:p>
        </w:tc>
        <w:tc>
          <w:tcPr>
            <w:tcW w:w="1515" w:type="dxa"/>
            <w:tcBorders>
              <w:top w:val="single" w:sz="6" w:space="0" w:color="000000"/>
              <w:left w:val="single" w:sz="6" w:space="0" w:color="000000"/>
              <w:bottom w:val="single" w:sz="6" w:space="0" w:color="000000"/>
              <w:right w:val="single" w:sz="6" w:space="0" w:color="000000"/>
            </w:tcBorders>
          </w:tcPr>
          <w:p w14:paraId="7000F290" w14:textId="77777777" w:rsidR="00FA70C8" w:rsidRDefault="00FA70C8" w:rsidP="00C76296">
            <w:pPr>
              <w:pStyle w:val="TableParagraph"/>
              <w:ind w:left="46" w:right="66"/>
              <w:rPr>
                <w:spacing w:val="-4"/>
              </w:rPr>
            </w:pPr>
          </w:p>
        </w:tc>
        <w:tc>
          <w:tcPr>
            <w:tcW w:w="1530" w:type="dxa"/>
            <w:tcBorders>
              <w:top w:val="single" w:sz="6" w:space="0" w:color="000000"/>
              <w:left w:val="single" w:sz="6" w:space="0" w:color="000000"/>
              <w:bottom w:val="single" w:sz="6" w:space="0" w:color="000000"/>
              <w:right w:val="single" w:sz="6" w:space="0" w:color="000000"/>
            </w:tcBorders>
            <w:hideMark/>
          </w:tcPr>
          <w:p w14:paraId="6F6678AB" w14:textId="77777777" w:rsidR="00FA70C8" w:rsidRDefault="00FA70C8" w:rsidP="00C76296">
            <w:pPr>
              <w:pStyle w:val="TableParagraph"/>
              <w:ind w:left="472"/>
              <w:rPr>
                <w:spacing w:val="-2"/>
              </w:rPr>
            </w:pPr>
            <w:r>
              <w:rPr>
                <w:spacing w:val="-4"/>
              </w:rPr>
              <w:t>n=252</w:t>
            </w:r>
          </w:p>
        </w:tc>
        <w:tc>
          <w:tcPr>
            <w:tcW w:w="1530" w:type="dxa"/>
            <w:tcBorders>
              <w:top w:val="single" w:sz="6" w:space="0" w:color="000000"/>
              <w:left w:val="single" w:sz="6" w:space="0" w:color="000000"/>
              <w:bottom w:val="single" w:sz="6" w:space="0" w:color="000000"/>
              <w:right w:val="single" w:sz="6" w:space="0" w:color="000000"/>
            </w:tcBorders>
            <w:hideMark/>
          </w:tcPr>
          <w:p w14:paraId="493029C9" w14:textId="77777777" w:rsidR="00FA70C8" w:rsidRDefault="00FA70C8" w:rsidP="00C76296">
            <w:pPr>
              <w:pStyle w:val="TableParagraph"/>
              <w:ind w:left="7" w:right="6"/>
              <w:rPr>
                <w:spacing w:val="-10"/>
              </w:rPr>
            </w:pPr>
            <w:r>
              <w:rPr>
                <w:spacing w:val="-4"/>
              </w:rPr>
              <w:t>n=249</w:t>
            </w:r>
          </w:p>
        </w:tc>
      </w:tr>
      <w:tr w:rsidR="00FA70C8" w14:paraId="651E51AD"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79D9AE1F" w14:textId="77777777" w:rsidR="00FA70C8" w:rsidRDefault="00FA70C8" w:rsidP="00C76296">
            <w:pPr>
              <w:pStyle w:val="TableParagraph"/>
            </w:pPr>
            <w:r>
              <w:rPr>
                <w:spacing w:val="-4"/>
              </w:rPr>
              <w:t>50 % responsrate</w:t>
            </w:r>
          </w:p>
        </w:tc>
        <w:tc>
          <w:tcPr>
            <w:tcW w:w="1230" w:type="dxa"/>
            <w:tcBorders>
              <w:top w:val="single" w:sz="6" w:space="0" w:color="000000"/>
              <w:left w:val="single" w:sz="6" w:space="0" w:color="000000"/>
              <w:bottom w:val="single" w:sz="6" w:space="0" w:color="000000"/>
              <w:right w:val="single" w:sz="6" w:space="0" w:color="000000"/>
            </w:tcBorders>
            <w:hideMark/>
          </w:tcPr>
          <w:p w14:paraId="2EF9CFC7" w14:textId="77777777" w:rsidR="00FA70C8" w:rsidRDefault="00FA70C8" w:rsidP="00C76296">
            <w:pPr>
              <w:pStyle w:val="TableParagraph"/>
              <w:ind w:left="0" w:right="5"/>
              <w:rPr>
                <w:spacing w:val="-4"/>
              </w:rPr>
            </w:pPr>
            <w:r>
              <w:rPr>
                <w:spacing w:val="-4"/>
              </w:rPr>
              <w:t>21,6</w:t>
            </w:r>
          </w:p>
        </w:tc>
        <w:tc>
          <w:tcPr>
            <w:tcW w:w="1515" w:type="dxa"/>
            <w:tcBorders>
              <w:top w:val="single" w:sz="6" w:space="0" w:color="000000"/>
              <w:left w:val="single" w:sz="6" w:space="0" w:color="000000"/>
              <w:bottom w:val="single" w:sz="6" w:space="0" w:color="000000"/>
              <w:right w:val="single" w:sz="6" w:space="0" w:color="000000"/>
            </w:tcBorders>
            <w:hideMark/>
          </w:tcPr>
          <w:p w14:paraId="40A4CA27" w14:textId="77777777" w:rsidR="00FA70C8" w:rsidRDefault="00FA70C8" w:rsidP="00C76296">
            <w:pPr>
              <w:pStyle w:val="TableParagraph"/>
              <w:ind w:left="46" w:right="66"/>
              <w:rPr>
                <w:spacing w:val="-4"/>
              </w:rPr>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0CEC113D" w14:textId="77777777" w:rsidR="00FA70C8" w:rsidRDefault="00FA70C8" w:rsidP="00C76296">
            <w:pPr>
              <w:pStyle w:val="TableParagraph"/>
              <w:ind w:left="7"/>
            </w:pPr>
            <w:r>
              <w:rPr>
                <w:spacing w:val="-2"/>
              </w:rPr>
              <w:t>38,9</w:t>
            </w:r>
            <w:r>
              <w:rPr>
                <w:spacing w:val="-2"/>
                <w:vertAlign w:val="superscript"/>
              </w:rPr>
              <w:t>*</w:t>
            </w:r>
          </w:p>
          <w:p w14:paraId="575E072F" w14:textId="77777777" w:rsidR="00FA70C8" w:rsidRDefault="00FA70C8" w:rsidP="00C76296">
            <w:pPr>
              <w:pStyle w:val="TableParagraph"/>
              <w:ind w:left="472"/>
              <w:rPr>
                <w:spacing w:val="-2"/>
              </w:rPr>
            </w:pPr>
            <w:r>
              <w:rPr>
                <w:spacing w:val="-2"/>
                <w:w w:val="105"/>
                <w:sz w:val="13"/>
              </w:rPr>
              <w:t>(p&lt;0,001)</w:t>
            </w:r>
          </w:p>
        </w:tc>
        <w:tc>
          <w:tcPr>
            <w:tcW w:w="1530" w:type="dxa"/>
            <w:tcBorders>
              <w:top w:val="single" w:sz="6" w:space="0" w:color="000000"/>
              <w:left w:val="single" w:sz="6" w:space="0" w:color="000000"/>
              <w:bottom w:val="single" w:sz="6" w:space="0" w:color="000000"/>
              <w:right w:val="single" w:sz="6" w:space="0" w:color="000000"/>
            </w:tcBorders>
            <w:hideMark/>
          </w:tcPr>
          <w:p w14:paraId="4D466E7D" w14:textId="77777777" w:rsidR="00FA70C8" w:rsidRDefault="00FA70C8" w:rsidP="00C76296">
            <w:pPr>
              <w:pStyle w:val="TableParagraph"/>
              <w:ind w:left="532"/>
            </w:pPr>
            <w:r>
              <w:rPr>
                <w:spacing w:val="-2"/>
              </w:rPr>
              <w:t>37,8</w:t>
            </w:r>
            <w:r>
              <w:rPr>
                <w:spacing w:val="-2"/>
                <w:vertAlign w:val="superscript"/>
              </w:rPr>
              <w:t>*</w:t>
            </w:r>
          </w:p>
          <w:p w14:paraId="22099824" w14:textId="77777777" w:rsidR="00FA70C8" w:rsidRDefault="00FA70C8" w:rsidP="00C76296">
            <w:pPr>
              <w:pStyle w:val="TableParagraph"/>
              <w:ind w:left="7" w:right="6"/>
              <w:rPr>
                <w:spacing w:val="-10"/>
              </w:rPr>
            </w:pPr>
            <w:r>
              <w:rPr>
                <w:spacing w:val="-2"/>
                <w:w w:val="105"/>
                <w:sz w:val="13"/>
              </w:rPr>
              <w:t>(p=0,001)</w:t>
            </w:r>
          </w:p>
        </w:tc>
      </w:tr>
      <w:tr w:rsidR="00FA70C8" w14:paraId="1E105FD9" w14:textId="77777777" w:rsidTr="00FA70C8">
        <w:trPr>
          <w:trHeight w:val="495"/>
        </w:trPr>
        <w:tc>
          <w:tcPr>
            <w:tcW w:w="3495" w:type="dxa"/>
            <w:tcBorders>
              <w:top w:val="single" w:sz="6" w:space="0" w:color="000000"/>
              <w:left w:val="single" w:sz="6" w:space="0" w:color="000000"/>
              <w:bottom w:val="single" w:sz="6" w:space="0" w:color="000000"/>
              <w:right w:val="single" w:sz="6" w:space="0" w:color="000000"/>
            </w:tcBorders>
            <w:hideMark/>
          </w:tcPr>
          <w:p w14:paraId="57304751" w14:textId="77777777" w:rsidR="00FA70C8" w:rsidRDefault="00FA70C8" w:rsidP="00C76296">
            <w:pPr>
              <w:pStyle w:val="TableParagraph"/>
              <w:rPr>
                <w:lang w:val="da-DK"/>
              </w:rPr>
            </w:pPr>
            <w:r>
              <w:rPr>
                <w:spacing w:val="-4"/>
                <w:lang w:val="da-DK"/>
              </w:rPr>
              <w:t>Procentvis reduktion i forhold til placebo (%)</w:t>
            </w:r>
          </w:p>
        </w:tc>
        <w:tc>
          <w:tcPr>
            <w:tcW w:w="1230" w:type="dxa"/>
            <w:tcBorders>
              <w:top w:val="single" w:sz="6" w:space="0" w:color="000000"/>
              <w:left w:val="single" w:sz="6" w:space="0" w:color="000000"/>
              <w:bottom w:val="single" w:sz="6" w:space="0" w:color="000000"/>
              <w:right w:val="single" w:sz="6" w:space="0" w:color="000000"/>
            </w:tcBorders>
            <w:hideMark/>
          </w:tcPr>
          <w:p w14:paraId="722CD6B9" w14:textId="77777777" w:rsidR="00FA70C8" w:rsidRDefault="00FA70C8" w:rsidP="00C76296">
            <w:pPr>
              <w:pStyle w:val="TableParagraph"/>
              <w:ind w:left="0" w:right="5"/>
              <w:rPr>
                <w:spacing w:val="-4"/>
              </w:rPr>
            </w:pPr>
            <w:r>
              <w:rPr>
                <w:spacing w:val="-5"/>
              </w:rPr>
              <w:t>NA</w:t>
            </w:r>
          </w:p>
        </w:tc>
        <w:tc>
          <w:tcPr>
            <w:tcW w:w="1515" w:type="dxa"/>
            <w:tcBorders>
              <w:top w:val="single" w:sz="6" w:space="0" w:color="000000"/>
              <w:left w:val="single" w:sz="6" w:space="0" w:color="000000"/>
              <w:bottom w:val="single" w:sz="6" w:space="0" w:color="000000"/>
              <w:right w:val="single" w:sz="6" w:space="0" w:color="000000"/>
            </w:tcBorders>
            <w:hideMark/>
          </w:tcPr>
          <w:p w14:paraId="3D36716A" w14:textId="77777777" w:rsidR="00FA70C8" w:rsidRDefault="00FA70C8" w:rsidP="00C76296">
            <w:pPr>
              <w:pStyle w:val="TableParagraph"/>
              <w:ind w:left="46" w:right="66"/>
              <w:rPr>
                <w:spacing w:val="-4"/>
              </w:rPr>
            </w:pPr>
            <w:r>
              <w:rPr>
                <w:spacing w:val="-10"/>
              </w:rPr>
              <w:t>~</w:t>
            </w:r>
          </w:p>
        </w:tc>
        <w:tc>
          <w:tcPr>
            <w:tcW w:w="1530" w:type="dxa"/>
            <w:tcBorders>
              <w:top w:val="single" w:sz="6" w:space="0" w:color="000000"/>
              <w:left w:val="single" w:sz="6" w:space="0" w:color="000000"/>
              <w:bottom w:val="single" w:sz="6" w:space="0" w:color="000000"/>
              <w:right w:val="single" w:sz="6" w:space="0" w:color="000000"/>
            </w:tcBorders>
            <w:hideMark/>
          </w:tcPr>
          <w:p w14:paraId="6CA9D33C" w14:textId="77777777" w:rsidR="00FA70C8" w:rsidRDefault="00FA70C8" w:rsidP="00C76296">
            <w:pPr>
              <w:pStyle w:val="TableParagraph"/>
              <w:ind w:left="7"/>
            </w:pPr>
            <w:r>
              <w:rPr>
                <w:spacing w:val="-2"/>
              </w:rPr>
              <w:t>22,8</w:t>
            </w:r>
            <w:r>
              <w:rPr>
                <w:spacing w:val="-2"/>
                <w:vertAlign w:val="superscript"/>
              </w:rPr>
              <w:t>*</w:t>
            </w:r>
          </w:p>
          <w:p w14:paraId="4A199BEF" w14:textId="77777777" w:rsidR="00FA70C8" w:rsidRDefault="00FA70C8" w:rsidP="00C76296">
            <w:pPr>
              <w:pStyle w:val="TableParagraph"/>
              <w:ind w:left="472"/>
              <w:rPr>
                <w:spacing w:val="-2"/>
              </w:rPr>
            </w:pPr>
            <w:r>
              <w:rPr>
                <w:spacing w:val="-2"/>
                <w:w w:val="105"/>
                <w:sz w:val="13"/>
              </w:rPr>
              <w:t>(p&lt;0,001)</w:t>
            </w:r>
          </w:p>
        </w:tc>
        <w:tc>
          <w:tcPr>
            <w:tcW w:w="1530" w:type="dxa"/>
            <w:tcBorders>
              <w:top w:val="single" w:sz="6" w:space="0" w:color="000000"/>
              <w:left w:val="single" w:sz="6" w:space="0" w:color="000000"/>
              <w:bottom w:val="single" w:sz="6" w:space="0" w:color="000000"/>
              <w:right w:val="single" w:sz="6" w:space="0" w:color="000000"/>
            </w:tcBorders>
            <w:hideMark/>
          </w:tcPr>
          <w:p w14:paraId="537FF278" w14:textId="77777777" w:rsidR="00FA70C8" w:rsidRDefault="00FA70C8" w:rsidP="00C76296">
            <w:pPr>
              <w:pStyle w:val="TableParagraph"/>
              <w:ind w:left="7"/>
            </w:pPr>
            <w:r>
              <w:rPr>
                <w:spacing w:val="-2"/>
              </w:rPr>
              <w:t>23,2</w:t>
            </w:r>
            <w:r>
              <w:rPr>
                <w:spacing w:val="-2"/>
                <w:vertAlign w:val="superscript"/>
              </w:rPr>
              <w:t>*</w:t>
            </w:r>
          </w:p>
          <w:p w14:paraId="6E85CCD8" w14:textId="77777777" w:rsidR="00FA70C8" w:rsidRDefault="00FA70C8" w:rsidP="00C76296">
            <w:pPr>
              <w:pStyle w:val="TableParagraph"/>
              <w:ind w:left="7" w:right="6"/>
              <w:rPr>
                <w:spacing w:val="-10"/>
              </w:rPr>
            </w:pPr>
            <w:r>
              <w:rPr>
                <w:spacing w:val="-2"/>
                <w:w w:val="105"/>
                <w:sz w:val="13"/>
              </w:rPr>
              <w:t>(p&lt;0,001)</w:t>
            </w:r>
          </w:p>
        </w:tc>
      </w:tr>
    </w:tbl>
    <w:p w14:paraId="4734A4EF" w14:textId="77777777" w:rsidR="00FA70C8" w:rsidRPr="00FA70C8" w:rsidRDefault="00FA70C8" w:rsidP="00C76296">
      <w:pPr>
        <w:pStyle w:val="Brdtekst"/>
        <w:rPr>
          <w:sz w:val="20"/>
          <w:szCs w:val="20"/>
          <w:lang w:val="da-DK"/>
        </w:rPr>
      </w:pPr>
      <w:r w:rsidRPr="00FA70C8">
        <w:rPr>
          <w:sz w:val="20"/>
          <w:szCs w:val="20"/>
          <w:lang w:val="da-DK"/>
        </w:rPr>
        <w:t>n</w:t>
      </w:r>
      <w:r w:rsidRPr="00FA70C8">
        <w:rPr>
          <w:spacing w:val="33"/>
          <w:sz w:val="20"/>
          <w:szCs w:val="20"/>
          <w:lang w:val="da-DK"/>
        </w:rPr>
        <w:t xml:space="preserve"> </w:t>
      </w:r>
      <w:r w:rsidRPr="00FA70C8">
        <w:rPr>
          <w:sz w:val="20"/>
          <w:szCs w:val="20"/>
          <w:lang w:val="da-DK"/>
        </w:rPr>
        <w:t>=</w:t>
      </w:r>
      <w:r w:rsidRPr="00FA70C8">
        <w:rPr>
          <w:spacing w:val="15"/>
          <w:sz w:val="20"/>
          <w:szCs w:val="20"/>
          <w:lang w:val="da-DK"/>
        </w:rPr>
        <w:t xml:space="preserve"> </w:t>
      </w:r>
      <w:r w:rsidRPr="00FA70C8">
        <w:rPr>
          <w:sz w:val="20"/>
          <w:szCs w:val="20"/>
          <w:lang w:val="da-DK"/>
        </w:rPr>
        <w:t>randomiserede</w:t>
      </w:r>
      <w:r w:rsidRPr="00FA70C8">
        <w:rPr>
          <w:spacing w:val="32"/>
          <w:sz w:val="20"/>
          <w:szCs w:val="20"/>
          <w:lang w:val="da-DK"/>
        </w:rPr>
        <w:t xml:space="preserve"> </w:t>
      </w:r>
      <w:r w:rsidRPr="00FA70C8">
        <w:rPr>
          <w:sz w:val="20"/>
          <w:szCs w:val="20"/>
          <w:lang w:val="da-DK"/>
        </w:rPr>
        <w:t>patienter,</w:t>
      </w:r>
      <w:r w:rsidRPr="00FA70C8">
        <w:rPr>
          <w:spacing w:val="28"/>
          <w:sz w:val="20"/>
          <w:szCs w:val="20"/>
          <w:lang w:val="da-DK"/>
        </w:rPr>
        <w:t xml:space="preserve"> </w:t>
      </w:r>
      <w:r w:rsidRPr="00FA70C8">
        <w:rPr>
          <w:sz w:val="20"/>
          <w:szCs w:val="20"/>
          <w:lang w:val="da-DK"/>
        </w:rPr>
        <w:t>som</w:t>
      </w:r>
      <w:r w:rsidRPr="00FA70C8">
        <w:rPr>
          <w:spacing w:val="31"/>
          <w:sz w:val="20"/>
          <w:szCs w:val="20"/>
          <w:lang w:val="da-DK"/>
        </w:rPr>
        <w:t xml:space="preserve"> </w:t>
      </w:r>
      <w:r w:rsidRPr="00FA70C8">
        <w:rPr>
          <w:sz w:val="20"/>
          <w:szCs w:val="20"/>
          <w:lang w:val="da-DK"/>
        </w:rPr>
        <w:t>fik</w:t>
      </w:r>
      <w:r w:rsidRPr="00FA70C8">
        <w:rPr>
          <w:spacing w:val="34"/>
          <w:sz w:val="20"/>
          <w:szCs w:val="20"/>
          <w:lang w:val="da-DK"/>
        </w:rPr>
        <w:t xml:space="preserve"> </w:t>
      </w:r>
      <w:r w:rsidRPr="00FA70C8">
        <w:rPr>
          <w:sz w:val="20"/>
          <w:szCs w:val="20"/>
          <w:lang w:val="da-DK"/>
        </w:rPr>
        <w:t>mindst</w:t>
      </w:r>
      <w:r w:rsidRPr="00FA70C8">
        <w:rPr>
          <w:spacing w:val="20"/>
          <w:sz w:val="20"/>
          <w:szCs w:val="20"/>
          <w:lang w:val="da-DK"/>
        </w:rPr>
        <w:t xml:space="preserve"> </w:t>
      </w:r>
      <w:r w:rsidRPr="00FA70C8">
        <w:rPr>
          <w:sz w:val="20"/>
          <w:szCs w:val="20"/>
          <w:lang w:val="da-DK"/>
        </w:rPr>
        <w:t>1</w:t>
      </w:r>
      <w:r w:rsidRPr="00FA70C8">
        <w:rPr>
          <w:spacing w:val="34"/>
          <w:sz w:val="20"/>
          <w:szCs w:val="20"/>
          <w:lang w:val="da-DK"/>
        </w:rPr>
        <w:t xml:space="preserve"> </w:t>
      </w:r>
      <w:r w:rsidRPr="00FA70C8">
        <w:rPr>
          <w:sz w:val="20"/>
          <w:szCs w:val="20"/>
          <w:lang w:val="da-DK"/>
        </w:rPr>
        <w:t>dosis</w:t>
      </w:r>
      <w:r w:rsidRPr="00FA70C8">
        <w:rPr>
          <w:spacing w:val="27"/>
          <w:sz w:val="20"/>
          <w:szCs w:val="20"/>
          <w:lang w:val="da-DK"/>
        </w:rPr>
        <w:t xml:space="preserve"> </w:t>
      </w:r>
      <w:r w:rsidRPr="00FA70C8">
        <w:rPr>
          <w:sz w:val="20"/>
          <w:szCs w:val="20"/>
          <w:lang w:val="da-DK"/>
        </w:rPr>
        <w:t>af</w:t>
      </w:r>
      <w:r w:rsidRPr="00FA70C8">
        <w:rPr>
          <w:spacing w:val="44"/>
          <w:sz w:val="20"/>
          <w:szCs w:val="20"/>
          <w:lang w:val="da-DK"/>
        </w:rPr>
        <w:t xml:space="preserve"> </w:t>
      </w:r>
      <w:r w:rsidRPr="00FA70C8">
        <w:rPr>
          <w:spacing w:val="-2"/>
          <w:sz w:val="20"/>
          <w:szCs w:val="20"/>
          <w:lang w:val="da-DK"/>
        </w:rPr>
        <w:t>studiemedicinen</w:t>
      </w:r>
    </w:p>
    <w:p w14:paraId="49A84242" w14:textId="77777777" w:rsidR="00FA70C8" w:rsidRPr="00FA70C8" w:rsidRDefault="00FA70C8" w:rsidP="00C76296">
      <w:pPr>
        <w:pStyle w:val="Brdtekst"/>
        <w:rPr>
          <w:sz w:val="20"/>
          <w:szCs w:val="20"/>
          <w:lang w:val="da-DK"/>
        </w:rPr>
      </w:pPr>
      <w:r w:rsidRPr="00FA70C8">
        <w:rPr>
          <w:sz w:val="20"/>
          <w:szCs w:val="20"/>
          <w:lang w:val="da-DK"/>
        </w:rPr>
        <w:t>~</w:t>
      </w:r>
      <w:r w:rsidRPr="00FA70C8">
        <w:rPr>
          <w:spacing w:val="15"/>
          <w:sz w:val="20"/>
          <w:szCs w:val="20"/>
          <w:lang w:val="da-DK"/>
        </w:rPr>
        <w:t xml:space="preserve"> </w:t>
      </w:r>
      <w:r w:rsidRPr="00FA70C8">
        <w:rPr>
          <w:sz w:val="20"/>
          <w:szCs w:val="20"/>
          <w:lang w:val="da-DK"/>
        </w:rPr>
        <w:t>Dosis</w:t>
      </w:r>
      <w:r w:rsidRPr="00FA70C8">
        <w:rPr>
          <w:spacing w:val="20"/>
          <w:sz w:val="20"/>
          <w:szCs w:val="20"/>
          <w:lang w:val="da-DK"/>
        </w:rPr>
        <w:t xml:space="preserve"> </w:t>
      </w:r>
      <w:r w:rsidRPr="00FA70C8">
        <w:rPr>
          <w:sz w:val="20"/>
          <w:szCs w:val="20"/>
          <w:lang w:val="da-DK"/>
        </w:rPr>
        <w:t>ikke</w:t>
      </w:r>
      <w:r w:rsidRPr="00FA70C8">
        <w:rPr>
          <w:spacing w:val="23"/>
          <w:sz w:val="20"/>
          <w:szCs w:val="20"/>
          <w:lang w:val="da-DK"/>
        </w:rPr>
        <w:t xml:space="preserve"> </w:t>
      </w:r>
      <w:r w:rsidRPr="00FA70C8">
        <w:rPr>
          <w:spacing w:val="-2"/>
          <w:sz w:val="20"/>
          <w:szCs w:val="20"/>
          <w:lang w:val="da-DK"/>
        </w:rPr>
        <w:t>undersøgt</w:t>
      </w:r>
    </w:p>
    <w:p w14:paraId="5702CB39" w14:textId="77777777" w:rsidR="00FA70C8" w:rsidRPr="00FA70C8" w:rsidRDefault="00FA70C8" w:rsidP="00C76296">
      <w:pPr>
        <w:pStyle w:val="Brdtekst"/>
        <w:rPr>
          <w:sz w:val="20"/>
          <w:szCs w:val="20"/>
          <w:lang w:val="da-DK"/>
        </w:rPr>
      </w:pPr>
      <w:r w:rsidRPr="00FA70C8">
        <w:rPr>
          <w:sz w:val="20"/>
          <w:szCs w:val="20"/>
          <w:vertAlign w:val="superscript"/>
          <w:lang w:val="da-DK"/>
        </w:rPr>
        <w:t>*</w:t>
      </w:r>
      <w:r w:rsidRPr="00FA70C8">
        <w:rPr>
          <w:spacing w:val="-17"/>
          <w:sz w:val="20"/>
          <w:szCs w:val="20"/>
          <w:lang w:val="da-DK"/>
        </w:rPr>
        <w:t xml:space="preserve"> </w:t>
      </w:r>
      <w:r w:rsidRPr="00FA70C8">
        <w:rPr>
          <w:sz w:val="20"/>
          <w:szCs w:val="20"/>
          <w:lang w:val="da-DK"/>
        </w:rPr>
        <w:t>Statistisk</w:t>
      </w:r>
      <w:r w:rsidRPr="00FA70C8">
        <w:rPr>
          <w:spacing w:val="15"/>
          <w:sz w:val="20"/>
          <w:szCs w:val="20"/>
          <w:lang w:val="da-DK"/>
        </w:rPr>
        <w:t xml:space="preserve"> </w:t>
      </w:r>
      <w:r w:rsidRPr="00FA70C8">
        <w:rPr>
          <w:spacing w:val="-2"/>
          <w:sz w:val="20"/>
          <w:szCs w:val="20"/>
          <w:lang w:val="da-DK"/>
        </w:rPr>
        <w:t>signifikant</w:t>
      </w:r>
    </w:p>
    <w:p w14:paraId="213B1D1B" w14:textId="77777777" w:rsidR="00FA70C8" w:rsidRPr="00FA70C8" w:rsidRDefault="00FA70C8" w:rsidP="00C76296">
      <w:pPr>
        <w:pStyle w:val="Brdtekst"/>
        <w:rPr>
          <w:sz w:val="20"/>
          <w:szCs w:val="20"/>
          <w:lang w:val="da-DK"/>
        </w:rPr>
      </w:pPr>
      <w:r w:rsidRPr="00FA70C8">
        <w:rPr>
          <w:sz w:val="20"/>
          <w:szCs w:val="20"/>
          <w:vertAlign w:val="superscript"/>
          <w:lang w:val="da-DK"/>
        </w:rPr>
        <w:t>(1)</w:t>
      </w:r>
      <w:r w:rsidRPr="00FA70C8">
        <w:rPr>
          <w:spacing w:val="-15"/>
          <w:sz w:val="20"/>
          <w:szCs w:val="20"/>
          <w:lang w:val="da-DK"/>
        </w:rPr>
        <w:t xml:space="preserve"> </w:t>
      </w:r>
      <w:r w:rsidRPr="00FA70C8">
        <w:rPr>
          <w:sz w:val="20"/>
          <w:szCs w:val="20"/>
          <w:lang w:val="da-DK"/>
        </w:rPr>
        <w:t>Ca.</w:t>
      </w:r>
      <w:r w:rsidRPr="00FA70C8">
        <w:rPr>
          <w:spacing w:val="29"/>
          <w:sz w:val="20"/>
          <w:szCs w:val="20"/>
          <w:lang w:val="da-DK"/>
        </w:rPr>
        <w:t xml:space="preserve"> </w:t>
      </w:r>
      <w:r w:rsidRPr="00FA70C8">
        <w:rPr>
          <w:sz w:val="20"/>
          <w:szCs w:val="20"/>
          <w:lang w:val="da-DK"/>
        </w:rPr>
        <w:t>20</w:t>
      </w:r>
      <w:r w:rsidRPr="00FA70C8">
        <w:rPr>
          <w:spacing w:val="35"/>
          <w:sz w:val="20"/>
          <w:szCs w:val="20"/>
          <w:lang w:val="da-DK"/>
        </w:rPr>
        <w:t xml:space="preserve"> </w:t>
      </w:r>
      <w:r w:rsidRPr="00FA70C8">
        <w:rPr>
          <w:sz w:val="20"/>
          <w:szCs w:val="20"/>
          <w:lang w:val="da-DK"/>
        </w:rPr>
        <w:t>%</w:t>
      </w:r>
      <w:r w:rsidRPr="00FA70C8">
        <w:rPr>
          <w:spacing w:val="34"/>
          <w:sz w:val="20"/>
          <w:szCs w:val="20"/>
          <w:lang w:val="da-DK"/>
        </w:rPr>
        <w:t xml:space="preserve"> </w:t>
      </w:r>
      <w:r w:rsidRPr="00FA70C8">
        <w:rPr>
          <w:sz w:val="20"/>
          <w:szCs w:val="20"/>
          <w:lang w:val="da-DK"/>
        </w:rPr>
        <w:t>af</w:t>
      </w:r>
      <w:r w:rsidRPr="00FA70C8">
        <w:rPr>
          <w:spacing w:val="45"/>
          <w:sz w:val="20"/>
          <w:szCs w:val="20"/>
          <w:lang w:val="da-DK"/>
        </w:rPr>
        <w:t xml:space="preserve"> </w:t>
      </w:r>
      <w:r w:rsidRPr="00FA70C8">
        <w:rPr>
          <w:sz w:val="20"/>
          <w:szCs w:val="20"/>
          <w:lang w:val="da-DK"/>
        </w:rPr>
        <w:t>patienterne</w:t>
      </w:r>
      <w:r w:rsidRPr="00FA70C8">
        <w:rPr>
          <w:spacing w:val="32"/>
          <w:sz w:val="20"/>
          <w:szCs w:val="20"/>
          <w:lang w:val="da-DK"/>
        </w:rPr>
        <w:t xml:space="preserve"> </w:t>
      </w:r>
      <w:r w:rsidRPr="00FA70C8">
        <w:rPr>
          <w:sz w:val="20"/>
          <w:szCs w:val="20"/>
          <w:lang w:val="da-DK"/>
        </w:rPr>
        <w:t>fik</w:t>
      </w:r>
      <w:r w:rsidRPr="00FA70C8">
        <w:rPr>
          <w:spacing w:val="35"/>
          <w:sz w:val="20"/>
          <w:szCs w:val="20"/>
          <w:lang w:val="da-DK"/>
        </w:rPr>
        <w:t xml:space="preserve"> </w:t>
      </w:r>
      <w:r w:rsidRPr="00FA70C8">
        <w:rPr>
          <w:sz w:val="20"/>
          <w:szCs w:val="20"/>
          <w:lang w:val="da-DK"/>
        </w:rPr>
        <w:t>samtidig</w:t>
      </w:r>
      <w:r w:rsidRPr="00FA70C8">
        <w:rPr>
          <w:spacing w:val="15"/>
          <w:sz w:val="20"/>
          <w:szCs w:val="20"/>
          <w:lang w:val="da-DK"/>
        </w:rPr>
        <w:t xml:space="preserve"> </w:t>
      </w:r>
      <w:r w:rsidRPr="00FA70C8">
        <w:rPr>
          <w:sz w:val="20"/>
          <w:szCs w:val="20"/>
          <w:lang w:val="da-DK"/>
        </w:rPr>
        <w:t>behandling</w:t>
      </w:r>
      <w:r w:rsidRPr="00FA70C8">
        <w:rPr>
          <w:spacing w:val="14"/>
          <w:sz w:val="20"/>
          <w:szCs w:val="20"/>
          <w:lang w:val="da-DK"/>
        </w:rPr>
        <w:t xml:space="preserve"> </w:t>
      </w:r>
      <w:r w:rsidRPr="00FA70C8">
        <w:rPr>
          <w:sz w:val="20"/>
          <w:szCs w:val="20"/>
          <w:lang w:val="da-DK"/>
        </w:rPr>
        <w:t>med</w:t>
      </w:r>
      <w:r w:rsidRPr="00FA70C8">
        <w:rPr>
          <w:spacing w:val="35"/>
          <w:sz w:val="20"/>
          <w:szCs w:val="20"/>
          <w:lang w:val="da-DK"/>
        </w:rPr>
        <w:t xml:space="preserve"> </w:t>
      </w:r>
      <w:r w:rsidRPr="00FA70C8">
        <w:rPr>
          <w:spacing w:val="-2"/>
          <w:sz w:val="20"/>
          <w:szCs w:val="20"/>
          <w:lang w:val="da-DK"/>
        </w:rPr>
        <w:t>levetiracetam</w:t>
      </w:r>
    </w:p>
    <w:p w14:paraId="73D84EA7" w14:textId="5645D117" w:rsidR="00FA70C8" w:rsidRDefault="00FA70C8" w:rsidP="00C76296">
      <w:pPr>
        <w:pStyle w:val="Brdtekst"/>
        <w:tabs>
          <w:tab w:val="left" w:pos="7938"/>
        </w:tabs>
        <w:ind w:right="2"/>
        <w:rPr>
          <w:sz w:val="20"/>
          <w:szCs w:val="20"/>
          <w:lang w:val="da-DK"/>
        </w:rPr>
      </w:pPr>
      <w:r w:rsidRPr="00FA70C8">
        <w:rPr>
          <w:sz w:val="20"/>
          <w:szCs w:val="20"/>
          <w:vertAlign w:val="superscript"/>
          <w:lang w:val="da-DK"/>
        </w:rPr>
        <w:t>(2)</w:t>
      </w:r>
      <w:r w:rsidRPr="00FA70C8">
        <w:rPr>
          <w:spacing w:val="-13"/>
          <w:sz w:val="20"/>
          <w:szCs w:val="20"/>
          <w:lang w:val="da-DK"/>
        </w:rPr>
        <w:t xml:space="preserve"> </w:t>
      </w:r>
      <w:r w:rsidRPr="00FA70C8">
        <w:rPr>
          <w:sz w:val="20"/>
          <w:szCs w:val="20"/>
          <w:lang w:val="da-DK"/>
        </w:rPr>
        <w:t>På</w:t>
      </w:r>
      <w:r w:rsidRPr="00FA70C8">
        <w:rPr>
          <w:spacing w:val="37"/>
          <w:sz w:val="20"/>
          <w:szCs w:val="20"/>
          <w:lang w:val="da-DK"/>
        </w:rPr>
        <w:t xml:space="preserve"> </w:t>
      </w:r>
      <w:r w:rsidRPr="00FA70C8">
        <w:rPr>
          <w:sz w:val="20"/>
          <w:szCs w:val="20"/>
          <w:lang w:val="da-DK"/>
        </w:rPr>
        <w:t>baggrund af den</w:t>
      </w:r>
      <w:r w:rsidRPr="00FA70C8">
        <w:rPr>
          <w:spacing w:val="-3"/>
          <w:sz w:val="20"/>
          <w:szCs w:val="20"/>
          <w:lang w:val="da-DK"/>
        </w:rPr>
        <w:t xml:space="preserve"> </w:t>
      </w:r>
      <w:r w:rsidRPr="00FA70C8">
        <w:rPr>
          <w:sz w:val="20"/>
          <w:szCs w:val="20"/>
          <w:lang w:val="da-DK"/>
        </w:rPr>
        <w:t>sekventielle testprocedure</w:t>
      </w:r>
      <w:r w:rsidRPr="00FA70C8">
        <w:rPr>
          <w:spacing w:val="-5"/>
          <w:sz w:val="20"/>
          <w:szCs w:val="20"/>
          <w:lang w:val="da-DK"/>
        </w:rPr>
        <w:t xml:space="preserve"> </w:t>
      </w:r>
      <w:r w:rsidRPr="00FA70C8">
        <w:rPr>
          <w:sz w:val="20"/>
          <w:szCs w:val="20"/>
          <w:lang w:val="da-DK"/>
        </w:rPr>
        <w:t>opnåede</w:t>
      </w:r>
      <w:r w:rsidRPr="00FA70C8">
        <w:rPr>
          <w:spacing w:val="37"/>
          <w:sz w:val="20"/>
          <w:szCs w:val="20"/>
          <w:lang w:val="da-DK"/>
        </w:rPr>
        <w:t xml:space="preserve"> </w:t>
      </w:r>
      <w:r w:rsidRPr="00FA70C8">
        <w:rPr>
          <w:sz w:val="20"/>
          <w:szCs w:val="20"/>
          <w:lang w:val="da-DK"/>
        </w:rPr>
        <w:t>de</w:t>
      </w:r>
      <w:r w:rsidRPr="00FA70C8">
        <w:rPr>
          <w:spacing w:val="37"/>
          <w:sz w:val="20"/>
          <w:szCs w:val="20"/>
          <w:lang w:val="da-DK"/>
        </w:rPr>
        <w:t xml:space="preserve"> </w:t>
      </w:r>
      <w:r w:rsidRPr="00FA70C8">
        <w:rPr>
          <w:sz w:val="20"/>
          <w:szCs w:val="20"/>
          <w:lang w:val="da-DK"/>
        </w:rPr>
        <w:t>primære</w:t>
      </w:r>
      <w:r w:rsidRPr="00FA70C8">
        <w:rPr>
          <w:spacing w:val="37"/>
          <w:sz w:val="20"/>
          <w:szCs w:val="20"/>
          <w:lang w:val="da-DK"/>
        </w:rPr>
        <w:t xml:space="preserve"> </w:t>
      </w:r>
      <w:r w:rsidRPr="00FA70C8">
        <w:rPr>
          <w:sz w:val="20"/>
          <w:szCs w:val="20"/>
          <w:lang w:val="da-DK"/>
        </w:rPr>
        <w:t>endepunkter</w:t>
      </w:r>
      <w:r w:rsidRPr="00FA70C8">
        <w:rPr>
          <w:spacing w:val="30"/>
          <w:sz w:val="20"/>
          <w:szCs w:val="20"/>
          <w:lang w:val="da-DK"/>
        </w:rPr>
        <w:t xml:space="preserve"> </w:t>
      </w:r>
      <w:r w:rsidRPr="00FA70C8">
        <w:rPr>
          <w:sz w:val="20"/>
          <w:szCs w:val="20"/>
          <w:lang w:val="da-DK"/>
        </w:rPr>
        <w:t>for</w:t>
      </w:r>
      <w:r w:rsidRPr="00FA70C8">
        <w:rPr>
          <w:spacing w:val="30"/>
          <w:sz w:val="20"/>
          <w:szCs w:val="20"/>
          <w:lang w:val="da-DK"/>
        </w:rPr>
        <w:t xml:space="preserve"> </w:t>
      </w:r>
      <w:r w:rsidRPr="00FA70C8">
        <w:rPr>
          <w:sz w:val="20"/>
          <w:szCs w:val="20"/>
          <w:lang w:val="da-DK"/>
        </w:rPr>
        <w:t>N01252</w:t>
      </w:r>
      <w:r w:rsidRPr="00FA70C8">
        <w:rPr>
          <w:spacing w:val="40"/>
          <w:sz w:val="20"/>
          <w:szCs w:val="20"/>
          <w:lang w:val="da-DK"/>
        </w:rPr>
        <w:t xml:space="preserve"> </w:t>
      </w:r>
      <w:r w:rsidRPr="00FA70C8">
        <w:rPr>
          <w:sz w:val="20"/>
          <w:szCs w:val="20"/>
          <w:lang w:val="da-DK"/>
        </w:rPr>
        <w:t>ikke statistisk</w:t>
      </w:r>
      <w:r w:rsidRPr="00FA70C8">
        <w:rPr>
          <w:spacing w:val="40"/>
          <w:sz w:val="20"/>
          <w:szCs w:val="20"/>
          <w:lang w:val="da-DK"/>
        </w:rPr>
        <w:t xml:space="preserve"> </w:t>
      </w:r>
      <w:r w:rsidRPr="00FA70C8">
        <w:rPr>
          <w:sz w:val="20"/>
          <w:szCs w:val="20"/>
          <w:lang w:val="da-DK"/>
        </w:rPr>
        <w:t>signifikans.</w:t>
      </w:r>
      <w:r w:rsidRPr="00FA70C8">
        <w:rPr>
          <w:spacing w:val="40"/>
          <w:sz w:val="20"/>
          <w:szCs w:val="20"/>
          <w:lang w:val="da-DK"/>
        </w:rPr>
        <w:t xml:space="preserve"> </w:t>
      </w:r>
      <w:r w:rsidRPr="00FA70C8">
        <w:rPr>
          <w:sz w:val="20"/>
          <w:szCs w:val="20"/>
          <w:lang w:val="da-DK"/>
        </w:rPr>
        <w:t>100</w:t>
      </w:r>
      <w:r w:rsidRPr="00FA70C8">
        <w:rPr>
          <w:spacing w:val="40"/>
          <w:sz w:val="20"/>
          <w:szCs w:val="20"/>
          <w:lang w:val="da-DK"/>
        </w:rPr>
        <w:t xml:space="preserve"> </w:t>
      </w:r>
      <w:r w:rsidRPr="00FA70C8">
        <w:rPr>
          <w:sz w:val="20"/>
          <w:szCs w:val="20"/>
          <w:lang w:val="da-DK"/>
        </w:rPr>
        <w:t>mg/dag</w:t>
      </w:r>
      <w:r w:rsidRPr="00FA70C8">
        <w:rPr>
          <w:spacing w:val="40"/>
          <w:sz w:val="20"/>
          <w:szCs w:val="20"/>
          <w:lang w:val="da-DK"/>
        </w:rPr>
        <w:t xml:space="preserve"> </w:t>
      </w:r>
      <w:r w:rsidRPr="00FA70C8">
        <w:rPr>
          <w:sz w:val="20"/>
          <w:szCs w:val="20"/>
          <w:lang w:val="da-DK"/>
        </w:rPr>
        <w:t>dosen</w:t>
      </w:r>
      <w:r w:rsidRPr="00FA70C8">
        <w:rPr>
          <w:spacing w:val="40"/>
          <w:sz w:val="20"/>
          <w:szCs w:val="20"/>
          <w:lang w:val="da-DK"/>
        </w:rPr>
        <w:t xml:space="preserve"> </w:t>
      </w:r>
      <w:r w:rsidRPr="00FA70C8">
        <w:rPr>
          <w:sz w:val="20"/>
          <w:szCs w:val="20"/>
          <w:lang w:val="da-DK"/>
        </w:rPr>
        <w:t>var</w:t>
      </w:r>
      <w:r w:rsidRPr="00FA70C8">
        <w:rPr>
          <w:spacing w:val="40"/>
          <w:sz w:val="20"/>
          <w:szCs w:val="20"/>
          <w:lang w:val="da-DK"/>
        </w:rPr>
        <w:t xml:space="preserve"> </w:t>
      </w:r>
      <w:r w:rsidRPr="00FA70C8">
        <w:rPr>
          <w:sz w:val="20"/>
          <w:szCs w:val="20"/>
          <w:lang w:val="da-DK"/>
        </w:rPr>
        <w:t>nominelt</w:t>
      </w:r>
      <w:r w:rsidRPr="00FA70C8">
        <w:rPr>
          <w:spacing w:val="40"/>
          <w:sz w:val="20"/>
          <w:szCs w:val="20"/>
          <w:lang w:val="da-DK"/>
        </w:rPr>
        <w:t xml:space="preserve"> </w:t>
      </w:r>
      <w:r w:rsidRPr="00FA70C8">
        <w:rPr>
          <w:sz w:val="20"/>
          <w:szCs w:val="20"/>
          <w:lang w:val="da-DK"/>
        </w:rPr>
        <w:t>signifikant.</w:t>
      </w:r>
    </w:p>
    <w:p w14:paraId="4F7334FF" w14:textId="77777777" w:rsidR="00C76296" w:rsidRPr="00FA70C8" w:rsidRDefault="00C76296" w:rsidP="00C76296">
      <w:pPr>
        <w:pStyle w:val="Brdtekst"/>
        <w:tabs>
          <w:tab w:val="left" w:pos="7938"/>
        </w:tabs>
        <w:ind w:right="2"/>
        <w:rPr>
          <w:sz w:val="20"/>
          <w:szCs w:val="20"/>
          <w:lang w:val="da-DK"/>
        </w:rPr>
      </w:pPr>
    </w:p>
    <w:p w14:paraId="4C4E3F33" w14:textId="77777777" w:rsidR="00FA70C8" w:rsidRPr="00FA70C8" w:rsidRDefault="00FA70C8" w:rsidP="00C76296">
      <w:pPr>
        <w:pStyle w:val="Brdtekst"/>
        <w:ind w:left="851" w:right="2"/>
        <w:rPr>
          <w:sz w:val="24"/>
          <w:szCs w:val="24"/>
          <w:lang w:val="da-DK"/>
        </w:rPr>
      </w:pPr>
      <w:r w:rsidRPr="00FA70C8">
        <w:rPr>
          <w:sz w:val="24"/>
          <w:szCs w:val="24"/>
          <w:lang w:val="da-DK"/>
        </w:rPr>
        <w:t>I</w:t>
      </w:r>
      <w:r w:rsidRPr="00FA70C8">
        <w:rPr>
          <w:spacing w:val="28"/>
          <w:sz w:val="24"/>
          <w:szCs w:val="24"/>
          <w:lang w:val="da-DK"/>
        </w:rPr>
        <w:t xml:space="preserve"> </w:t>
      </w:r>
      <w:r w:rsidRPr="00FA70C8">
        <w:rPr>
          <w:sz w:val="24"/>
          <w:szCs w:val="24"/>
          <w:lang w:val="da-DK"/>
        </w:rPr>
        <w:t>kliniske studier var reduktionen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anfald</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forhold</w:t>
      </w:r>
      <w:r w:rsidRPr="00FA70C8">
        <w:rPr>
          <w:spacing w:val="38"/>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placebo</w:t>
      </w:r>
      <w:r w:rsidRPr="00FA70C8">
        <w:rPr>
          <w:spacing w:val="38"/>
          <w:sz w:val="24"/>
          <w:szCs w:val="24"/>
          <w:lang w:val="da-DK"/>
        </w:rPr>
        <w:t xml:space="preserve"> </w:t>
      </w:r>
      <w:r w:rsidRPr="00FA70C8">
        <w:rPr>
          <w:sz w:val="24"/>
          <w:szCs w:val="24"/>
          <w:lang w:val="da-DK"/>
        </w:rPr>
        <w:t>højere</w:t>
      </w:r>
      <w:r w:rsidRPr="00FA70C8">
        <w:rPr>
          <w:spacing w:val="35"/>
          <w:sz w:val="24"/>
          <w:szCs w:val="24"/>
          <w:lang w:val="da-DK"/>
        </w:rPr>
        <w:t xml:space="preserve"> </w:t>
      </w:r>
      <w:r w:rsidRPr="00FA70C8">
        <w:rPr>
          <w:sz w:val="24"/>
          <w:szCs w:val="24"/>
          <w:lang w:val="da-DK"/>
        </w:rPr>
        <w:t>med</w:t>
      </w:r>
      <w:r w:rsidRPr="00FA70C8">
        <w:rPr>
          <w:spacing w:val="38"/>
          <w:sz w:val="24"/>
          <w:szCs w:val="24"/>
          <w:lang w:val="da-DK"/>
        </w:rPr>
        <w:t xml:space="preserve"> </w:t>
      </w:r>
      <w:r w:rsidRPr="00FA70C8">
        <w:rPr>
          <w:sz w:val="24"/>
          <w:szCs w:val="24"/>
          <w:lang w:val="da-DK"/>
        </w:rPr>
        <w:t>dosen</w:t>
      </w:r>
      <w:r w:rsidRPr="00FA70C8">
        <w:rPr>
          <w:spacing w:val="38"/>
          <w:sz w:val="24"/>
          <w:szCs w:val="24"/>
          <w:lang w:val="da-DK"/>
        </w:rPr>
        <w:t xml:space="preserve"> </w:t>
      </w:r>
      <w:r w:rsidRPr="00FA70C8">
        <w:rPr>
          <w:sz w:val="24"/>
          <w:szCs w:val="24"/>
          <w:lang w:val="da-DK"/>
        </w:rPr>
        <w:t>på 100</w:t>
      </w:r>
      <w:r w:rsidRPr="00FA70C8">
        <w:rPr>
          <w:spacing w:val="40"/>
          <w:sz w:val="24"/>
          <w:szCs w:val="24"/>
          <w:lang w:val="da-DK"/>
        </w:rPr>
        <w:t xml:space="preserve"> </w:t>
      </w:r>
      <w:r w:rsidRPr="00FA70C8">
        <w:rPr>
          <w:sz w:val="24"/>
          <w:szCs w:val="24"/>
          <w:lang w:val="da-DK"/>
        </w:rPr>
        <w:t>mg/dag</w:t>
      </w:r>
      <w:r w:rsidRPr="00FA70C8">
        <w:rPr>
          <w:spacing w:val="25"/>
          <w:sz w:val="24"/>
          <w:szCs w:val="24"/>
          <w:lang w:val="da-DK"/>
        </w:rPr>
        <w:t xml:space="preserve"> </w:t>
      </w:r>
      <w:r w:rsidRPr="00FA70C8">
        <w:rPr>
          <w:sz w:val="24"/>
          <w:szCs w:val="24"/>
          <w:lang w:val="da-DK"/>
        </w:rPr>
        <w:t>end</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dosen</w:t>
      </w:r>
      <w:r w:rsidRPr="00FA70C8">
        <w:rPr>
          <w:spacing w:val="40"/>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40"/>
          <w:sz w:val="24"/>
          <w:szCs w:val="24"/>
          <w:lang w:val="da-DK"/>
        </w:rPr>
        <w:t xml:space="preserve"> </w:t>
      </w:r>
      <w:r w:rsidRPr="00FA70C8">
        <w:rPr>
          <w:sz w:val="24"/>
          <w:szCs w:val="24"/>
          <w:lang w:val="da-DK"/>
        </w:rPr>
        <w:t>Bortset</w:t>
      </w:r>
      <w:r w:rsidRPr="00FA70C8">
        <w:rPr>
          <w:spacing w:val="33"/>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dosisafhængige</w:t>
      </w:r>
      <w:r w:rsidRPr="00FA70C8">
        <w:rPr>
          <w:spacing w:val="40"/>
          <w:sz w:val="24"/>
          <w:szCs w:val="24"/>
          <w:lang w:val="da-DK"/>
        </w:rPr>
        <w:t xml:space="preserve"> </w:t>
      </w:r>
      <w:r w:rsidRPr="00FA70C8">
        <w:rPr>
          <w:sz w:val="24"/>
          <w:szCs w:val="24"/>
          <w:lang w:val="da-DK"/>
        </w:rPr>
        <w:t>stigninger</w:t>
      </w:r>
      <w:r w:rsidRPr="00FA70C8">
        <w:rPr>
          <w:spacing w:val="38"/>
          <w:sz w:val="24"/>
          <w:szCs w:val="24"/>
          <w:lang w:val="da-DK"/>
        </w:rPr>
        <w:t xml:space="preserve"> </w:t>
      </w:r>
      <w:r w:rsidRPr="00FA70C8">
        <w:rPr>
          <w:sz w:val="24"/>
          <w:szCs w:val="24"/>
          <w:lang w:val="da-DK"/>
        </w:rPr>
        <w:t>i</w:t>
      </w:r>
      <w:r w:rsidRPr="00FA70C8">
        <w:rPr>
          <w:spacing w:val="33"/>
          <w:sz w:val="24"/>
          <w:szCs w:val="24"/>
          <w:lang w:val="da-DK"/>
        </w:rPr>
        <w:t xml:space="preserve"> </w:t>
      </w:r>
      <w:r w:rsidRPr="00FA70C8">
        <w:rPr>
          <w:sz w:val="24"/>
          <w:szCs w:val="24"/>
          <w:lang w:val="da-DK"/>
        </w:rPr>
        <w:t>incidensen</w:t>
      </w:r>
      <w:r w:rsidRPr="00FA70C8">
        <w:rPr>
          <w:spacing w:val="40"/>
          <w:sz w:val="24"/>
          <w:szCs w:val="24"/>
          <w:lang w:val="da-DK"/>
        </w:rPr>
        <w:t xml:space="preserve"> </w:t>
      </w:r>
      <w:r w:rsidRPr="00FA70C8">
        <w:rPr>
          <w:sz w:val="24"/>
          <w:szCs w:val="24"/>
          <w:lang w:val="da-DK"/>
        </w:rPr>
        <w:t>af døsighed og træthed, havde</w:t>
      </w:r>
      <w:r w:rsidRPr="00FA70C8">
        <w:rPr>
          <w:spacing w:val="-3"/>
          <w:sz w:val="24"/>
          <w:szCs w:val="24"/>
          <w:lang w:val="da-DK"/>
        </w:rPr>
        <w:t xml:space="preserve"> </w:t>
      </w:r>
      <w:r w:rsidRPr="00FA70C8">
        <w:rPr>
          <w:sz w:val="24"/>
          <w:szCs w:val="24"/>
          <w:lang w:val="da-DK"/>
        </w:rPr>
        <w:t>brivaracetam 50 mg/dag og 100</w:t>
      </w:r>
      <w:r w:rsidRPr="00FA70C8">
        <w:rPr>
          <w:spacing w:val="40"/>
          <w:sz w:val="24"/>
          <w:szCs w:val="24"/>
          <w:lang w:val="da-DK"/>
        </w:rPr>
        <w:t xml:space="preserve"> </w:t>
      </w:r>
      <w:r w:rsidRPr="00FA70C8">
        <w:rPr>
          <w:sz w:val="24"/>
          <w:szCs w:val="24"/>
          <w:lang w:val="da-DK"/>
        </w:rPr>
        <w:t>mg/dag en</w:t>
      </w:r>
      <w:r w:rsidRPr="00FA70C8">
        <w:rPr>
          <w:spacing w:val="40"/>
          <w:sz w:val="24"/>
          <w:szCs w:val="24"/>
          <w:lang w:val="da-DK"/>
        </w:rPr>
        <w:t xml:space="preserve"> </w:t>
      </w:r>
      <w:r w:rsidRPr="00FA70C8">
        <w:rPr>
          <w:sz w:val="24"/>
          <w:szCs w:val="24"/>
          <w:lang w:val="da-DK"/>
        </w:rPr>
        <w:t>tilsvarende</w:t>
      </w:r>
      <w:r w:rsidRPr="00FA70C8">
        <w:rPr>
          <w:spacing w:val="40"/>
          <w:sz w:val="24"/>
          <w:szCs w:val="24"/>
          <w:lang w:val="da-DK"/>
        </w:rPr>
        <w:t xml:space="preserve"> </w:t>
      </w:r>
      <w:r w:rsidRPr="00FA70C8">
        <w:rPr>
          <w:sz w:val="24"/>
          <w:szCs w:val="24"/>
          <w:lang w:val="da-DK"/>
        </w:rPr>
        <w:t>sikkerhedsprofil, inklusive</w:t>
      </w:r>
      <w:r w:rsidRPr="00FA70C8">
        <w:rPr>
          <w:spacing w:val="40"/>
          <w:sz w:val="24"/>
          <w:szCs w:val="24"/>
          <w:lang w:val="da-DK"/>
        </w:rPr>
        <w:t xml:space="preserve"> </w:t>
      </w:r>
      <w:r w:rsidRPr="00FA70C8">
        <w:rPr>
          <w:sz w:val="24"/>
          <w:szCs w:val="24"/>
          <w:lang w:val="da-DK"/>
        </w:rPr>
        <w:t>CNS-relaterede</w:t>
      </w:r>
      <w:r w:rsidRPr="00FA70C8">
        <w:rPr>
          <w:spacing w:val="40"/>
          <w:sz w:val="24"/>
          <w:szCs w:val="24"/>
          <w:lang w:val="da-DK"/>
        </w:rPr>
        <w:t xml:space="preserve"> </w:t>
      </w:r>
      <w:r w:rsidRPr="00FA70C8">
        <w:rPr>
          <w:sz w:val="24"/>
          <w:szCs w:val="24"/>
          <w:lang w:val="da-DK"/>
        </w:rPr>
        <w:t>bivirkninger</w:t>
      </w:r>
      <w:r w:rsidRPr="00FA70C8">
        <w:rPr>
          <w:spacing w:val="40"/>
          <w:sz w:val="24"/>
          <w:szCs w:val="24"/>
          <w:lang w:val="da-DK"/>
        </w:rPr>
        <w:t xml:space="preserve"> </w:t>
      </w:r>
      <w:r w:rsidRPr="00FA70C8">
        <w:rPr>
          <w:sz w:val="24"/>
          <w:szCs w:val="24"/>
          <w:lang w:val="da-DK"/>
        </w:rPr>
        <w:t>og</w:t>
      </w:r>
      <w:r w:rsidRPr="00FA70C8">
        <w:rPr>
          <w:spacing w:val="40"/>
          <w:sz w:val="24"/>
          <w:szCs w:val="24"/>
          <w:lang w:val="da-DK"/>
        </w:rPr>
        <w:t xml:space="preserve"> </w:t>
      </w:r>
      <w:r w:rsidRPr="00FA70C8">
        <w:rPr>
          <w:sz w:val="24"/>
          <w:szCs w:val="24"/>
          <w:lang w:val="da-DK"/>
        </w:rPr>
        <w:t>langtidsbehandling.</w:t>
      </w:r>
    </w:p>
    <w:p w14:paraId="70DB5BF8" w14:textId="77777777" w:rsidR="00FA70C8" w:rsidRPr="00FA70C8" w:rsidRDefault="00FA70C8" w:rsidP="00C76296">
      <w:pPr>
        <w:pStyle w:val="Brdtekst"/>
        <w:ind w:left="851" w:right="2"/>
        <w:rPr>
          <w:sz w:val="24"/>
          <w:szCs w:val="24"/>
          <w:lang w:val="da-DK"/>
        </w:rPr>
      </w:pPr>
    </w:p>
    <w:p w14:paraId="2A642E22" w14:textId="77777777" w:rsidR="00FA70C8" w:rsidRPr="00FA70C8" w:rsidRDefault="00FA70C8" w:rsidP="00C76296">
      <w:pPr>
        <w:pStyle w:val="Brdtekst"/>
        <w:ind w:left="851" w:right="2"/>
        <w:rPr>
          <w:sz w:val="24"/>
          <w:szCs w:val="24"/>
          <w:lang w:val="da-DK"/>
        </w:rPr>
      </w:pPr>
      <w:r w:rsidRPr="00FA70C8">
        <w:rPr>
          <w:sz w:val="24"/>
          <w:szCs w:val="24"/>
          <w:lang w:val="da-DK"/>
        </w:rPr>
        <w:t>Figur 1 viser procentdelen</w:t>
      </w:r>
      <w:r w:rsidRPr="00FA70C8">
        <w:rPr>
          <w:spacing w:val="-7"/>
          <w:sz w:val="24"/>
          <w:szCs w:val="24"/>
          <w:lang w:val="da-DK"/>
        </w:rPr>
        <w:t xml:space="preserve"> </w:t>
      </w:r>
      <w:r w:rsidRPr="00FA70C8">
        <w:rPr>
          <w:sz w:val="24"/>
          <w:szCs w:val="24"/>
          <w:lang w:val="da-DK"/>
        </w:rPr>
        <w:t>af patienter (eksklusive patienter, som samtidig fik levetiracetam) i alle 3 studier kategoriseret efter reduktion i POS</w:t>
      </w:r>
      <w:r w:rsidRPr="00FA70C8">
        <w:rPr>
          <w:spacing w:val="-4"/>
          <w:sz w:val="24"/>
          <w:szCs w:val="24"/>
          <w:lang w:val="da-DK"/>
        </w:rPr>
        <w:t xml:space="preserve"> </w:t>
      </w:r>
      <w:r w:rsidRPr="00FA70C8">
        <w:rPr>
          <w:sz w:val="24"/>
          <w:szCs w:val="24"/>
          <w:lang w:val="da-DK"/>
        </w:rPr>
        <w:t>pr. 28 dage</w:t>
      </w:r>
      <w:r w:rsidRPr="00FA70C8">
        <w:rPr>
          <w:spacing w:val="-9"/>
          <w:sz w:val="24"/>
          <w:szCs w:val="24"/>
          <w:lang w:val="da-DK"/>
        </w:rPr>
        <w:t xml:space="preserve"> </w:t>
      </w:r>
      <w:r w:rsidRPr="00FA70C8">
        <w:rPr>
          <w:sz w:val="24"/>
          <w:szCs w:val="24"/>
          <w:lang w:val="da-DK"/>
        </w:rPr>
        <w:t>fra</w:t>
      </w:r>
      <w:r w:rsidRPr="00FA70C8">
        <w:rPr>
          <w:spacing w:val="-9"/>
          <w:sz w:val="24"/>
          <w:szCs w:val="24"/>
          <w:lang w:val="da-DK"/>
        </w:rPr>
        <w:t xml:space="preserve"> </w:t>
      </w:r>
      <w:r w:rsidRPr="00FA70C8">
        <w:rPr>
          <w:i/>
          <w:sz w:val="24"/>
          <w:szCs w:val="24"/>
          <w:lang w:val="da-DK"/>
        </w:rPr>
        <w:t>baseline</w:t>
      </w:r>
      <w:r w:rsidRPr="00FA70C8">
        <w:rPr>
          <w:sz w:val="24"/>
          <w:szCs w:val="24"/>
          <w:lang w:val="da-DK"/>
        </w:rPr>
        <w:t>. Patienter</w:t>
      </w:r>
      <w:r w:rsidRPr="00FA70C8">
        <w:rPr>
          <w:spacing w:val="-14"/>
          <w:sz w:val="24"/>
          <w:szCs w:val="24"/>
          <w:lang w:val="da-DK"/>
        </w:rPr>
        <w:t xml:space="preserve"> </w:t>
      </w:r>
      <w:r w:rsidRPr="00FA70C8">
        <w:rPr>
          <w:sz w:val="24"/>
          <w:szCs w:val="24"/>
          <w:lang w:val="da-DK"/>
        </w:rPr>
        <w:t>med</w:t>
      </w:r>
      <w:r w:rsidRPr="00FA70C8">
        <w:rPr>
          <w:spacing w:val="-6"/>
          <w:sz w:val="24"/>
          <w:szCs w:val="24"/>
          <w:lang w:val="da-DK"/>
        </w:rPr>
        <w:t xml:space="preserve"> </w:t>
      </w:r>
      <w:r w:rsidRPr="00FA70C8">
        <w:rPr>
          <w:sz w:val="24"/>
          <w:szCs w:val="24"/>
          <w:lang w:val="da-DK"/>
        </w:rPr>
        <w:t>en stigning</w:t>
      </w:r>
      <w:r w:rsidRPr="00FA70C8">
        <w:rPr>
          <w:spacing w:val="-6"/>
          <w:sz w:val="24"/>
          <w:szCs w:val="24"/>
          <w:lang w:val="da-DK"/>
        </w:rPr>
        <w:t xml:space="preserve"> </w:t>
      </w:r>
      <w:r w:rsidRPr="00FA70C8">
        <w:rPr>
          <w:sz w:val="24"/>
          <w:szCs w:val="24"/>
          <w:lang w:val="da-DK"/>
        </w:rPr>
        <w:t>i antallet af</w:t>
      </w:r>
      <w:r w:rsidRPr="00FA70C8">
        <w:rPr>
          <w:spacing w:val="40"/>
          <w:sz w:val="24"/>
          <w:szCs w:val="24"/>
          <w:lang w:val="da-DK"/>
        </w:rPr>
        <w:t xml:space="preserve"> </w:t>
      </w:r>
      <w:r w:rsidRPr="00FA70C8">
        <w:rPr>
          <w:sz w:val="24"/>
          <w:szCs w:val="24"/>
          <w:lang w:val="da-DK"/>
        </w:rPr>
        <w:t>POS</w:t>
      </w:r>
      <w:r w:rsidRPr="00FA70C8">
        <w:rPr>
          <w:spacing w:val="24"/>
          <w:sz w:val="24"/>
          <w:szCs w:val="24"/>
          <w:lang w:val="da-DK"/>
        </w:rPr>
        <w:t xml:space="preserve"> </w:t>
      </w:r>
      <w:r w:rsidRPr="00FA70C8">
        <w:rPr>
          <w:sz w:val="24"/>
          <w:szCs w:val="24"/>
          <w:lang w:val="da-DK"/>
        </w:rPr>
        <w:t>på</w:t>
      </w:r>
      <w:r w:rsidRPr="00FA70C8">
        <w:rPr>
          <w:spacing w:val="38"/>
          <w:sz w:val="24"/>
          <w:szCs w:val="24"/>
          <w:lang w:val="da-DK"/>
        </w:rPr>
        <w:t xml:space="preserve"> </w:t>
      </w:r>
      <w:r w:rsidRPr="00FA70C8">
        <w:rPr>
          <w:sz w:val="24"/>
          <w:szCs w:val="24"/>
          <w:lang w:val="da-DK"/>
        </w:rPr>
        <w:t>mere</w:t>
      </w:r>
      <w:r w:rsidRPr="00FA70C8">
        <w:rPr>
          <w:spacing w:val="38"/>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25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er</w:t>
      </w:r>
      <w:r w:rsidRPr="00FA70C8">
        <w:rPr>
          <w:spacing w:val="31"/>
          <w:sz w:val="24"/>
          <w:szCs w:val="24"/>
          <w:lang w:val="da-DK"/>
        </w:rPr>
        <w:t xml:space="preserve"> </w:t>
      </w:r>
      <w:r w:rsidRPr="00FA70C8">
        <w:rPr>
          <w:sz w:val="24"/>
          <w:szCs w:val="24"/>
          <w:lang w:val="da-DK"/>
        </w:rPr>
        <w:t>vist</w:t>
      </w:r>
      <w:r w:rsidRPr="00FA70C8">
        <w:rPr>
          <w:spacing w:val="27"/>
          <w:sz w:val="24"/>
          <w:szCs w:val="24"/>
          <w:lang w:val="da-DK"/>
        </w:rPr>
        <w:t xml:space="preserve"> </w:t>
      </w:r>
      <w:r w:rsidRPr="00FA70C8">
        <w:rPr>
          <w:sz w:val="24"/>
          <w:szCs w:val="24"/>
          <w:lang w:val="da-DK"/>
        </w:rPr>
        <w:t>til</w:t>
      </w:r>
      <w:r w:rsidRPr="00FA70C8">
        <w:rPr>
          <w:spacing w:val="27"/>
          <w:sz w:val="24"/>
          <w:szCs w:val="24"/>
          <w:lang w:val="da-DK"/>
        </w:rPr>
        <w:t xml:space="preserve"> </w:t>
      </w:r>
      <w:r w:rsidRPr="00FA70C8">
        <w:rPr>
          <w:sz w:val="24"/>
          <w:szCs w:val="24"/>
          <w:lang w:val="da-DK"/>
        </w:rPr>
        <w:t>venstre</w:t>
      </w:r>
      <w:r w:rsidRPr="00FA70C8">
        <w:rPr>
          <w:spacing w:val="38"/>
          <w:sz w:val="24"/>
          <w:szCs w:val="24"/>
          <w:lang w:val="da-DK"/>
        </w:rPr>
        <w:t xml:space="preserve"> </w:t>
      </w:r>
      <w:r w:rsidRPr="00FA70C8">
        <w:rPr>
          <w:sz w:val="24"/>
          <w:szCs w:val="24"/>
          <w:lang w:val="da-DK"/>
        </w:rPr>
        <w:t>som</w:t>
      </w:r>
      <w:r w:rsidRPr="00FA70C8">
        <w:rPr>
          <w:spacing w:val="38"/>
          <w:sz w:val="24"/>
          <w:szCs w:val="24"/>
          <w:lang w:val="da-DK"/>
        </w:rPr>
        <w:t xml:space="preserve"> </w:t>
      </w:r>
      <w:r w:rsidRPr="00FA70C8">
        <w:rPr>
          <w:sz w:val="24"/>
          <w:szCs w:val="24"/>
          <w:lang w:val="da-DK"/>
        </w:rPr>
        <w:t>”forværring”.</w:t>
      </w:r>
      <w:r w:rsidRPr="00FA70C8">
        <w:rPr>
          <w:spacing w:val="35"/>
          <w:sz w:val="24"/>
          <w:szCs w:val="24"/>
          <w:lang w:val="da-DK"/>
        </w:rPr>
        <w:t xml:space="preserve"> </w:t>
      </w:r>
      <w:r w:rsidRPr="00FA70C8">
        <w:rPr>
          <w:sz w:val="24"/>
          <w:szCs w:val="24"/>
          <w:lang w:val="da-DK"/>
        </w:rPr>
        <w:t>Patienter</w:t>
      </w:r>
      <w:r w:rsidRPr="00FA70C8">
        <w:rPr>
          <w:spacing w:val="31"/>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forbedring</w:t>
      </w:r>
      <w:r w:rsidRPr="00FA70C8">
        <w:rPr>
          <w:spacing w:val="20"/>
          <w:sz w:val="24"/>
          <w:szCs w:val="24"/>
          <w:lang w:val="da-DK"/>
        </w:rPr>
        <w:t xml:space="preserve"> </w:t>
      </w:r>
      <w:r w:rsidRPr="00FA70C8">
        <w:rPr>
          <w:sz w:val="24"/>
          <w:szCs w:val="24"/>
          <w:lang w:val="da-DK"/>
        </w:rPr>
        <w:t>i</w:t>
      </w:r>
      <w:r w:rsidRPr="00FA70C8">
        <w:rPr>
          <w:spacing w:val="27"/>
          <w:sz w:val="24"/>
          <w:szCs w:val="24"/>
          <w:lang w:val="da-DK"/>
        </w:rPr>
        <w:t xml:space="preserve"> </w:t>
      </w:r>
      <w:r w:rsidRPr="00FA70C8">
        <w:rPr>
          <w:sz w:val="24"/>
          <w:szCs w:val="24"/>
          <w:lang w:val="da-DK"/>
        </w:rPr>
        <w:t>den procentvise</w:t>
      </w:r>
      <w:r w:rsidRPr="00FA70C8">
        <w:rPr>
          <w:spacing w:val="40"/>
          <w:sz w:val="24"/>
          <w:szCs w:val="24"/>
          <w:lang w:val="da-DK"/>
        </w:rPr>
        <w:t xml:space="preserve"> </w:t>
      </w:r>
      <w:r w:rsidRPr="00FA70C8">
        <w:rPr>
          <w:sz w:val="24"/>
          <w:szCs w:val="24"/>
          <w:lang w:val="da-DK"/>
        </w:rPr>
        <w:t>reduktion</w:t>
      </w:r>
      <w:r w:rsidRPr="00FA70C8">
        <w:rPr>
          <w:spacing w:val="40"/>
          <w:sz w:val="24"/>
          <w:szCs w:val="24"/>
          <w:lang w:val="da-DK"/>
        </w:rPr>
        <w:t xml:space="preserve"> </w:t>
      </w:r>
      <w:r w:rsidRPr="00FA70C8">
        <w:rPr>
          <w:sz w:val="24"/>
          <w:szCs w:val="24"/>
          <w:lang w:val="da-DK"/>
        </w:rPr>
        <w:t>i</w:t>
      </w:r>
      <w:r w:rsidRPr="00FA70C8">
        <w:rPr>
          <w:spacing w:val="32"/>
          <w:sz w:val="24"/>
          <w:szCs w:val="24"/>
          <w:lang w:val="da-DK"/>
        </w:rPr>
        <w:t xml:space="preserve"> </w:t>
      </w:r>
      <w:r w:rsidRPr="00FA70C8">
        <w:rPr>
          <w:sz w:val="24"/>
          <w:szCs w:val="24"/>
          <w:lang w:val="da-DK"/>
        </w:rPr>
        <w:t>frekvensen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POS</w:t>
      </w:r>
      <w:r w:rsidRPr="00FA70C8">
        <w:rPr>
          <w:spacing w:val="29"/>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i/>
          <w:sz w:val="24"/>
          <w:szCs w:val="24"/>
          <w:lang w:val="da-DK"/>
        </w:rPr>
        <w:t>baseline</w:t>
      </w:r>
      <w:r w:rsidRPr="00FA70C8">
        <w:rPr>
          <w:i/>
          <w:spacing w:val="40"/>
          <w:sz w:val="24"/>
          <w:szCs w:val="24"/>
          <w:lang w:val="da-DK"/>
        </w:rPr>
        <w:t xml:space="preserve"> </w:t>
      </w:r>
      <w:r w:rsidRPr="00FA70C8">
        <w:rPr>
          <w:sz w:val="24"/>
          <w:szCs w:val="24"/>
          <w:lang w:val="da-DK"/>
        </w:rPr>
        <w:t>er</w:t>
      </w:r>
      <w:r w:rsidRPr="00FA70C8">
        <w:rPr>
          <w:spacing w:val="36"/>
          <w:sz w:val="24"/>
          <w:szCs w:val="24"/>
          <w:lang w:val="da-DK"/>
        </w:rPr>
        <w:t xml:space="preserve"> </w:t>
      </w:r>
      <w:r w:rsidRPr="00FA70C8">
        <w:rPr>
          <w:sz w:val="24"/>
          <w:szCs w:val="24"/>
          <w:lang w:val="da-DK"/>
        </w:rPr>
        <w:t>vist</w:t>
      </w:r>
      <w:r w:rsidRPr="00FA70C8">
        <w:rPr>
          <w:spacing w:val="32"/>
          <w:sz w:val="24"/>
          <w:szCs w:val="24"/>
          <w:lang w:val="da-DK"/>
        </w:rPr>
        <w:t xml:space="preserve"> </w:t>
      </w:r>
      <w:r w:rsidRPr="00FA70C8">
        <w:rPr>
          <w:sz w:val="24"/>
          <w:szCs w:val="24"/>
          <w:lang w:val="da-DK"/>
        </w:rPr>
        <w:t>i</w:t>
      </w:r>
      <w:r w:rsidRPr="00FA70C8">
        <w:rPr>
          <w:spacing w:val="32"/>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4</w:t>
      </w:r>
      <w:r w:rsidRPr="00FA70C8">
        <w:rPr>
          <w:spacing w:val="40"/>
          <w:sz w:val="24"/>
          <w:szCs w:val="24"/>
          <w:lang w:val="da-DK"/>
        </w:rPr>
        <w:t xml:space="preserve"> </w:t>
      </w:r>
      <w:r w:rsidRPr="00FA70C8">
        <w:rPr>
          <w:sz w:val="24"/>
          <w:szCs w:val="24"/>
          <w:lang w:val="da-DK"/>
        </w:rPr>
        <w:t>koloner</w:t>
      </w:r>
      <w:r w:rsidRPr="00FA70C8">
        <w:rPr>
          <w:spacing w:val="36"/>
          <w:sz w:val="24"/>
          <w:szCs w:val="24"/>
          <w:lang w:val="da-DK"/>
        </w:rPr>
        <w:t xml:space="preserve"> </w:t>
      </w:r>
      <w:r w:rsidRPr="00FA70C8">
        <w:rPr>
          <w:sz w:val="24"/>
          <w:szCs w:val="24"/>
          <w:lang w:val="da-DK"/>
        </w:rPr>
        <w:t>længst</w:t>
      </w:r>
      <w:r w:rsidRPr="00FA70C8">
        <w:rPr>
          <w:spacing w:val="32"/>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højre. Procentdelen</w:t>
      </w:r>
      <w:r w:rsidRPr="00FA70C8">
        <w:rPr>
          <w:spacing w:val="17"/>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w:t>
      </w:r>
      <w:r w:rsidRPr="00FA70C8">
        <w:rPr>
          <w:spacing w:val="28"/>
          <w:sz w:val="24"/>
          <w:szCs w:val="24"/>
          <w:lang w:val="da-DK"/>
        </w:rPr>
        <w:t xml:space="preserve"> </w:t>
      </w:r>
      <w:r w:rsidRPr="00FA70C8">
        <w:rPr>
          <w:sz w:val="24"/>
          <w:szCs w:val="24"/>
          <w:lang w:val="da-DK"/>
        </w:rPr>
        <w:t>med</w:t>
      </w:r>
      <w:r w:rsidRPr="00FA70C8">
        <w:rPr>
          <w:spacing w:val="38"/>
          <w:sz w:val="24"/>
          <w:szCs w:val="24"/>
          <w:lang w:val="da-DK"/>
        </w:rPr>
        <w:t xml:space="preserve"> </w:t>
      </w:r>
      <w:r w:rsidRPr="00FA70C8">
        <w:rPr>
          <w:sz w:val="24"/>
          <w:szCs w:val="24"/>
          <w:lang w:val="da-DK"/>
        </w:rPr>
        <w:t>mindst</w:t>
      </w:r>
      <w:r w:rsidRPr="00FA70C8">
        <w:rPr>
          <w:spacing w:val="24"/>
          <w:sz w:val="24"/>
          <w:szCs w:val="24"/>
          <w:lang w:val="da-DK"/>
        </w:rPr>
        <w:t xml:space="preserve"> </w:t>
      </w:r>
      <w:r w:rsidRPr="00FA70C8">
        <w:rPr>
          <w:sz w:val="24"/>
          <w:szCs w:val="24"/>
          <w:lang w:val="da-DK"/>
        </w:rPr>
        <w:t>50</w:t>
      </w:r>
      <w:r w:rsidRPr="00FA70C8">
        <w:rPr>
          <w:spacing w:val="39"/>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reduktion</w:t>
      </w:r>
      <w:r w:rsidRPr="00FA70C8">
        <w:rPr>
          <w:spacing w:val="38"/>
          <w:sz w:val="24"/>
          <w:szCs w:val="24"/>
          <w:lang w:val="da-DK"/>
        </w:rPr>
        <w:t xml:space="preserve"> </w:t>
      </w:r>
      <w:r w:rsidRPr="00FA70C8">
        <w:rPr>
          <w:sz w:val="24"/>
          <w:szCs w:val="24"/>
          <w:lang w:val="da-DK"/>
        </w:rPr>
        <w:t>i</w:t>
      </w:r>
      <w:r w:rsidRPr="00FA70C8">
        <w:rPr>
          <w:spacing w:val="24"/>
          <w:sz w:val="24"/>
          <w:szCs w:val="24"/>
          <w:lang w:val="da-DK"/>
        </w:rPr>
        <w:t xml:space="preserve"> </w:t>
      </w:r>
      <w:r w:rsidRPr="00FA70C8">
        <w:rPr>
          <w:sz w:val="24"/>
          <w:szCs w:val="24"/>
          <w:lang w:val="da-DK"/>
        </w:rPr>
        <w:t>frekvensen</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anfald</w:t>
      </w:r>
      <w:r w:rsidRPr="00FA70C8">
        <w:rPr>
          <w:spacing w:val="38"/>
          <w:sz w:val="24"/>
          <w:szCs w:val="24"/>
          <w:lang w:val="da-DK"/>
        </w:rPr>
        <w:t xml:space="preserve"> </w:t>
      </w:r>
      <w:r w:rsidRPr="00FA70C8">
        <w:rPr>
          <w:sz w:val="24"/>
          <w:szCs w:val="24"/>
          <w:lang w:val="da-DK"/>
        </w:rPr>
        <w:t>var</w:t>
      </w:r>
      <w:r w:rsidRPr="00FA70C8">
        <w:rPr>
          <w:spacing w:val="28"/>
          <w:sz w:val="24"/>
          <w:szCs w:val="24"/>
          <w:lang w:val="da-DK"/>
        </w:rPr>
        <w:t xml:space="preserve"> </w:t>
      </w:r>
      <w:r w:rsidRPr="00FA70C8">
        <w:rPr>
          <w:sz w:val="24"/>
          <w:szCs w:val="24"/>
          <w:lang w:val="da-DK"/>
        </w:rPr>
        <w:t>20,3</w:t>
      </w:r>
      <w:r w:rsidRPr="00FA70C8">
        <w:rPr>
          <w:spacing w:val="39"/>
          <w:sz w:val="24"/>
          <w:szCs w:val="24"/>
          <w:lang w:val="da-DK"/>
        </w:rPr>
        <w:t xml:space="preserve"> </w:t>
      </w:r>
      <w:r w:rsidRPr="00FA70C8">
        <w:rPr>
          <w:sz w:val="24"/>
          <w:szCs w:val="24"/>
          <w:lang w:val="da-DK"/>
        </w:rPr>
        <w:t>%,</w:t>
      </w:r>
      <w:r w:rsidRPr="00FA70C8">
        <w:rPr>
          <w:spacing w:val="32"/>
          <w:sz w:val="24"/>
          <w:szCs w:val="24"/>
          <w:lang w:val="da-DK"/>
        </w:rPr>
        <w:t xml:space="preserve"> </w:t>
      </w:r>
      <w:r w:rsidRPr="00FA70C8">
        <w:rPr>
          <w:sz w:val="24"/>
          <w:szCs w:val="24"/>
          <w:lang w:val="da-DK"/>
        </w:rPr>
        <w:t>34,2</w:t>
      </w:r>
      <w:r w:rsidRPr="00FA70C8">
        <w:rPr>
          <w:spacing w:val="38"/>
          <w:sz w:val="24"/>
          <w:szCs w:val="24"/>
          <w:lang w:val="da-DK"/>
        </w:rPr>
        <w:t xml:space="preserve"> </w:t>
      </w:r>
      <w:r w:rsidRPr="00FA70C8">
        <w:rPr>
          <w:sz w:val="24"/>
          <w:szCs w:val="24"/>
          <w:lang w:val="da-DK"/>
        </w:rPr>
        <w:t>%, 39,5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og</w:t>
      </w:r>
      <w:r w:rsidRPr="00FA70C8">
        <w:rPr>
          <w:spacing w:val="25"/>
          <w:sz w:val="24"/>
          <w:szCs w:val="24"/>
          <w:lang w:val="da-DK"/>
        </w:rPr>
        <w:t xml:space="preserve"> </w:t>
      </w:r>
      <w:r w:rsidRPr="00FA70C8">
        <w:rPr>
          <w:sz w:val="24"/>
          <w:szCs w:val="24"/>
          <w:lang w:val="da-DK"/>
        </w:rPr>
        <w:t>37,8</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for</w:t>
      </w:r>
      <w:r w:rsidRPr="00FA70C8">
        <w:rPr>
          <w:spacing w:val="38"/>
          <w:sz w:val="24"/>
          <w:szCs w:val="24"/>
          <w:lang w:val="da-DK"/>
        </w:rPr>
        <w:t xml:space="preserve"> </w:t>
      </w:r>
      <w:r w:rsidRPr="00FA70C8">
        <w:rPr>
          <w:sz w:val="24"/>
          <w:szCs w:val="24"/>
          <w:lang w:val="da-DK"/>
        </w:rPr>
        <w:t>henholdsvis</w:t>
      </w:r>
      <w:r w:rsidRPr="00FA70C8">
        <w:rPr>
          <w:spacing w:val="40"/>
          <w:sz w:val="24"/>
          <w:szCs w:val="24"/>
          <w:lang w:val="da-DK"/>
        </w:rPr>
        <w:t xml:space="preserve"> </w:t>
      </w:r>
      <w:r w:rsidRPr="00FA70C8">
        <w:rPr>
          <w:sz w:val="24"/>
          <w:szCs w:val="24"/>
          <w:lang w:val="da-DK"/>
        </w:rPr>
        <w:t>placebo,</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40"/>
          <w:sz w:val="24"/>
          <w:szCs w:val="24"/>
          <w:lang w:val="da-DK"/>
        </w:rPr>
        <w:t xml:space="preserve"> </w:t>
      </w:r>
      <w:r w:rsidRPr="00FA70C8">
        <w:rPr>
          <w:sz w:val="24"/>
          <w:szCs w:val="24"/>
          <w:lang w:val="da-DK"/>
        </w:rPr>
        <w:t>100</w:t>
      </w:r>
      <w:r w:rsidRPr="00FA70C8">
        <w:rPr>
          <w:spacing w:val="40"/>
          <w:sz w:val="24"/>
          <w:szCs w:val="24"/>
          <w:lang w:val="da-DK"/>
        </w:rPr>
        <w:t xml:space="preserve"> </w:t>
      </w:r>
      <w:r w:rsidRPr="00FA70C8">
        <w:rPr>
          <w:sz w:val="24"/>
          <w:szCs w:val="24"/>
          <w:lang w:val="da-DK"/>
        </w:rPr>
        <w:t>mg/dag</w:t>
      </w:r>
      <w:r w:rsidRPr="00FA70C8">
        <w:rPr>
          <w:spacing w:val="25"/>
          <w:sz w:val="24"/>
          <w:szCs w:val="24"/>
          <w:lang w:val="da-DK"/>
        </w:rPr>
        <w:t xml:space="preserve"> </w:t>
      </w:r>
      <w:r w:rsidRPr="00FA70C8">
        <w:rPr>
          <w:sz w:val="24"/>
          <w:szCs w:val="24"/>
          <w:lang w:val="da-DK"/>
        </w:rPr>
        <w:t>og</w:t>
      </w:r>
      <w:r w:rsidRPr="00FA70C8">
        <w:rPr>
          <w:spacing w:val="25"/>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w:t>
      </w:r>
    </w:p>
    <w:p w14:paraId="604A9DB3" w14:textId="77777777" w:rsidR="00FA70C8" w:rsidRPr="00FA70C8" w:rsidRDefault="00FA70C8" w:rsidP="00C76296">
      <w:pPr>
        <w:pStyle w:val="Brdtekst"/>
        <w:ind w:left="851"/>
        <w:rPr>
          <w:sz w:val="24"/>
          <w:szCs w:val="24"/>
          <w:lang w:val="da-DK"/>
        </w:rPr>
      </w:pPr>
    </w:p>
    <w:p w14:paraId="2990C394" w14:textId="77777777" w:rsidR="00FA70C8" w:rsidRDefault="00FA70C8" w:rsidP="00C76296">
      <w:pPr>
        <w:tabs>
          <w:tab w:val="left" w:pos="993"/>
          <w:tab w:val="left" w:pos="1560"/>
          <w:tab w:val="left" w:pos="2105"/>
        </w:tabs>
        <w:ind w:left="1560" w:right="788" w:hanging="851"/>
        <w:rPr>
          <w:i/>
        </w:rPr>
      </w:pPr>
      <w:r>
        <w:rPr>
          <w:i/>
        </w:rPr>
        <w:t>Figur 1:</w:t>
      </w:r>
      <w:r>
        <w:rPr>
          <w:i/>
        </w:rPr>
        <w:tab/>
        <w:t>Antal patienter</w:t>
      </w:r>
      <w:r>
        <w:rPr>
          <w:i/>
          <w:spacing w:val="-10"/>
        </w:rPr>
        <w:t xml:space="preserve"> </w:t>
      </w:r>
      <w:r>
        <w:rPr>
          <w:i/>
        </w:rPr>
        <w:t>kategoriseret efter anfaldsrespons over 12</w:t>
      </w:r>
      <w:r>
        <w:rPr>
          <w:i/>
          <w:spacing w:val="40"/>
        </w:rPr>
        <w:t xml:space="preserve"> </w:t>
      </w:r>
      <w:r>
        <w:rPr>
          <w:i/>
        </w:rPr>
        <w:t>uger for brivaracetam og placebo</w:t>
      </w:r>
      <w:r>
        <w:rPr>
          <w:i/>
          <w:spacing w:val="40"/>
        </w:rPr>
        <w:t xml:space="preserve"> </w:t>
      </w:r>
      <w:r>
        <w:rPr>
          <w:i/>
        </w:rPr>
        <w:t>på</w:t>
      </w:r>
      <w:r>
        <w:rPr>
          <w:i/>
          <w:spacing w:val="40"/>
        </w:rPr>
        <w:t xml:space="preserve"> </w:t>
      </w:r>
      <w:r>
        <w:rPr>
          <w:i/>
        </w:rPr>
        <w:t>tværs</w:t>
      </w:r>
      <w:r>
        <w:rPr>
          <w:i/>
          <w:spacing w:val="40"/>
        </w:rPr>
        <w:t xml:space="preserve"> </w:t>
      </w:r>
      <w:r>
        <w:rPr>
          <w:i/>
        </w:rPr>
        <w:t>af</w:t>
      </w:r>
      <w:r>
        <w:rPr>
          <w:i/>
          <w:spacing w:val="40"/>
        </w:rPr>
        <w:t xml:space="preserve"> </w:t>
      </w:r>
      <w:r>
        <w:rPr>
          <w:i/>
        </w:rPr>
        <w:t>alle</w:t>
      </w:r>
      <w:r>
        <w:rPr>
          <w:i/>
          <w:spacing w:val="40"/>
        </w:rPr>
        <w:t xml:space="preserve"> </w:t>
      </w:r>
      <w:r>
        <w:rPr>
          <w:i/>
        </w:rPr>
        <w:t>tre</w:t>
      </w:r>
      <w:r>
        <w:rPr>
          <w:i/>
          <w:spacing w:val="40"/>
        </w:rPr>
        <w:t xml:space="preserve"> </w:t>
      </w:r>
      <w:r>
        <w:rPr>
          <w:i/>
        </w:rPr>
        <w:t>dobbeltblinde</w:t>
      </w:r>
      <w:r>
        <w:rPr>
          <w:i/>
          <w:spacing w:val="40"/>
        </w:rPr>
        <w:t xml:space="preserve"> </w:t>
      </w:r>
      <w:r>
        <w:rPr>
          <w:i/>
        </w:rPr>
        <w:t>pivotale</w:t>
      </w:r>
      <w:r>
        <w:rPr>
          <w:i/>
          <w:spacing w:val="40"/>
        </w:rPr>
        <w:t xml:space="preserve"> </w:t>
      </w:r>
      <w:r>
        <w:rPr>
          <w:i/>
        </w:rPr>
        <w:t>kliniske</w:t>
      </w:r>
      <w:r>
        <w:rPr>
          <w:i/>
          <w:spacing w:val="40"/>
        </w:rPr>
        <w:t xml:space="preserve"> </w:t>
      </w:r>
      <w:r>
        <w:rPr>
          <w:i/>
        </w:rPr>
        <w:t>studier</w:t>
      </w:r>
    </w:p>
    <w:p w14:paraId="31ABDFA8" w14:textId="7035CBA8" w:rsidR="00FA70C8" w:rsidRDefault="00FA70C8" w:rsidP="00C76296">
      <w:pPr>
        <w:pStyle w:val="Brdtekst"/>
        <w:ind w:left="658"/>
        <w:rPr>
          <w:sz w:val="20"/>
        </w:rPr>
      </w:pPr>
      <w:r>
        <w:rPr>
          <w:noProof/>
          <w:sz w:val="20"/>
        </w:rPr>
        <w:drawing>
          <wp:inline distT="0" distB="0" distL="0" distR="0" wp14:anchorId="434962A9" wp14:editId="010321D6">
            <wp:extent cx="5467350" cy="3511550"/>
            <wp:effectExtent l="0" t="0" r="0" b="0"/>
            <wp:docPr id="2" name="Billede 2" descr="P594#yIS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 descr="P594#yIS1"/>
                    <pic:cNvPicPr>
                      <a:picLocks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67350" cy="3511550"/>
                    </a:xfrm>
                    <a:prstGeom prst="rect">
                      <a:avLst/>
                    </a:prstGeom>
                    <a:noFill/>
                    <a:ln>
                      <a:noFill/>
                    </a:ln>
                  </pic:spPr>
                </pic:pic>
              </a:graphicData>
            </a:graphic>
          </wp:inline>
        </w:drawing>
      </w:r>
    </w:p>
    <w:p w14:paraId="29AFF02C" w14:textId="77777777" w:rsidR="00FA70C8" w:rsidRPr="00FA70C8" w:rsidRDefault="00FA70C8" w:rsidP="00C76296">
      <w:pPr>
        <w:pStyle w:val="Brdtekst"/>
        <w:tabs>
          <w:tab w:val="left" w:pos="7938"/>
        </w:tabs>
        <w:ind w:left="993" w:right="2"/>
        <w:rPr>
          <w:sz w:val="24"/>
          <w:szCs w:val="24"/>
          <w:lang w:val="da-DK"/>
        </w:rPr>
      </w:pPr>
      <w:r w:rsidRPr="00FA70C8">
        <w:rPr>
          <w:sz w:val="24"/>
          <w:szCs w:val="24"/>
          <w:lang w:val="da-DK"/>
        </w:rPr>
        <w:t>I</w:t>
      </w:r>
      <w:r w:rsidRPr="00FA70C8">
        <w:rPr>
          <w:spacing w:val="23"/>
          <w:sz w:val="24"/>
          <w:szCs w:val="24"/>
          <w:lang w:val="da-DK"/>
        </w:rPr>
        <w:t xml:space="preserve"> </w:t>
      </w:r>
      <w:r w:rsidRPr="00FA70C8">
        <w:rPr>
          <w:sz w:val="24"/>
          <w:szCs w:val="24"/>
          <w:lang w:val="da-DK"/>
        </w:rPr>
        <w:t>en samlet</w:t>
      </w:r>
      <w:r w:rsidRPr="00FA70C8">
        <w:rPr>
          <w:spacing w:val="-1"/>
          <w:sz w:val="24"/>
          <w:szCs w:val="24"/>
          <w:lang w:val="da-DK"/>
        </w:rPr>
        <w:t xml:space="preserve"> </w:t>
      </w:r>
      <w:r w:rsidRPr="00FA70C8">
        <w:rPr>
          <w:sz w:val="24"/>
          <w:szCs w:val="24"/>
          <w:lang w:val="da-DK"/>
        </w:rPr>
        <w:t>analyse</w:t>
      </w:r>
      <w:r w:rsidRPr="00FA70C8">
        <w:rPr>
          <w:spacing w:val="-10"/>
          <w:sz w:val="24"/>
          <w:szCs w:val="24"/>
          <w:lang w:val="da-DK"/>
        </w:rPr>
        <w:t xml:space="preserve"> </w:t>
      </w:r>
      <w:r w:rsidRPr="00FA70C8">
        <w:rPr>
          <w:sz w:val="24"/>
          <w:szCs w:val="24"/>
          <w:lang w:val="da-DK"/>
        </w:rPr>
        <w:t>af de tre pivotale kliniske studier</w:t>
      </w:r>
      <w:r w:rsidRPr="00FA70C8">
        <w:rPr>
          <w:spacing w:val="-16"/>
          <w:sz w:val="24"/>
          <w:szCs w:val="24"/>
          <w:lang w:val="da-DK"/>
        </w:rPr>
        <w:t xml:space="preserve"> </w:t>
      </w:r>
      <w:r w:rsidRPr="00FA70C8">
        <w:rPr>
          <w:sz w:val="24"/>
          <w:szCs w:val="24"/>
          <w:lang w:val="da-DK"/>
        </w:rPr>
        <w:t>blev der</w:t>
      </w:r>
      <w:r w:rsidRPr="00FA70C8">
        <w:rPr>
          <w:spacing w:val="23"/>
          <w:sz w:val="24"/>
          <w:szCs w:val="24"/>
          <w:lang w:val="da-DK"/>
        </w:rPr>
        <w:t xml:space="preserve"> </w:t>
      </w:r>
      <w:r w:rsidRPr="00FA70C8">
        <w:rPr>
          <w:sz w:val="24"/>
          <w:szCs w:val="24"/>
          <w:lang w:val="da-DK"/>
        </w:rPr>
        <w:t>ikke</w:t>
      </w:r>
      <w:r w:rsidRPr="00FA70C8">
        <w:rPr>
          <w:spacing w:val="29"/>
          <w:sz w:val="24"/>
          <w:szCs w:val="24"/>
          <w:lang w:val="da-DK"/>
        </w:rPr>
        <w:t xml:space="preserve"> </w:t>
      </w:r>
      <w:r w:rsidRPr="00FA70C8">
        <w:rPr>
          <w:sz w:val="24"/>
          <w:szCs w:val="24"/>
          <w:lang w:val="da-DK"/>
        </w:rPr>
        <w:t>set</w:t>
      </w:r>
      <w:r w:rsidRPr="00FA70C8">
        <w:rPr>
          <w:spacing w:val="19"/>
          <w:sz w:val="24"/>
          <w:szCs w:val="24"/>
          <w:lang w:val="da-DK"/>
        </w:rPr>
        <w:t xml:space="preserve"> </w:t>
      </w:r>
      <w:r w:rsidRPr="00FA70C8">
        <w:rPr>
          <w:sz w:val="24"/>
          <w:szCs w:val="24"/>
          <w:lang w:val="da-DK"/>
        </w:rPr>
        <w:t>forskelle</w:t>
      </w:r>
      <w:r w:rsidRPr="00FA70C8">
        <w:rPr>
          <w:spacing w:val="29"/>
          <w:sz w:val="24"/>
          <w:szCs w:val="24"/>
          <w:lang w:val="da-DK"/>
        </w:rPr>
        <w:t xml:space="preserve"> </w:t>
      </w:r>
      <w:r w:rsidRPr="00FA70C8">
        <w:rPr>
          <w:sz w:val="24"/>
          <w:szCs w:val="24"/>
          <w:lang w:val="da-DK"/>
        </w:rPr>
        <w:t>i</w:t>
      </w:r>
      <w:r w:rsidRPr="00FA70C8">
        <w:rPr>
          <w:spacing w:val="19"/>
          <w:sz w:val="24"/>
          <w:szCs w:val="24"/>
          <w:lang w:val="da-DK"/>
        </w:rPr>
        <w:t xml:space="preserve"> </w:t>
      </w:r>
      <w:r w:rsidRPr="00FA70C8">
        <w:rPr>
          <w:sz w:val="24"/>
          <w:szCs w:val="24"/>
          <w:lang w:val="da-DK"/>
        </w:rPr>
        <w:t>virkning (målt</w:t>
      </w:r>
      <w:r w:rsidRPr="00FA70C8">
        <w:rPr>
          <w:spacing w:val="19"/>
          <w:sz w:val="24"/>
          <w:szCs w:val="24"/>
          <w:lang w:val="da-DK"/>
        </w:rPr>
        <w:t xml:space="preserve"> </w:t>
      </w:r>
      <w:r w:rsidRPr="00FA70C8">
        <w:rPr>
          <w:sz w:val="24"/>
          <w:szCs w:val="24"/>
          <w:lang w:val="da-DK"/>
        </w:rPr>
        <w:t>som 50</w:t>
      </w:r>
      <w:r w:rsidRPr="00FA70C8">
        <w:rPr>
          <w:spacing w:val="38"/>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responsrate)</w:t>
      </w:r>
      <w:r w:rsidRPr="00FA70C8">
        <w:rPr>
          <w:spacing w:val="28"/>
          <w:sz w:val="24"/>
          <w:szCs w:val="24"/>
          <w:lang w:val="da-DK"/>
        </w:rPr>
        <w:t xml:space="preserve"> </w:t>
      </w:r>
      <w:r w:rsidRPr="00FA70C8">
        <w:rPr>
          <w:sz w:val="24"/>
          <w:szCs w:val="24"/>
          <w:lang w:val="da-DK"/>
        </w:rPr>
        <w:t>inden</w:t>
      </w:r>
      <w:r w:rsidRPr="00FA70C8">
        <w:rPr>
          <w:spacing w:val="38"/>
          <w:sz w:val="24"/>
          <w:szCs w:val="24"/>
          <w:lang w:val="da-DK"/>
        </w:rPr>
        <w:t xml:space="preserve"> </w:t>
      </w:r>
      <w:r w:rsidRPr="00FA70C8">
        <w:rPr>
          <w:sz w:val="24"/>
          <w:szCs w:val="24"/>
          <w:lang w:val="da-DK"/>
        </w:rPr>
        <w:t>for</w:t>
      </w:r>
      <w:r w:rsidRPr="00FA70C8">
        <w:rPr>
          <w:spacing w:val="29"/>
          <w:sz w:val="24"/>
          <w:szCs w:val="24"/>
          <w:lang w:val="da-DK"/>
        </w:rPr>
        <w:t xml:space="preserve"> </w:t>
      </w:r>
      <w:r w:rsidRPr="00FA70C8">
        <w:rPr>
          <w:sz w:val="24"/>
          <w:szCs w:val="24"/>
          <w:lang w:val="da-DK"/>
        </w:rPr>
        <w:t>dosisområdet</w:t>
      </w:r>
      <w:r w:rsidRPr="00FA70C8">
        <w:rPr>
          <w:spacing w:val="24"/>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r w:rsidRPr="00FA70C8">
        <w:rPr>
          <w:spacing w:val="17"/>
          <w:sz w:val="24"/>
          <w:szCs w:val="24"/>
          <w:lang w:val="da-DK"/>
        </w:rPr>
        <w:t xml:space="preserve"> </w:t>
      </w:r>
      <w:r w:rsidRPr="00FA70C8">
        <w:rPr>
          <w:sz w:val="24"/>
          <w:szCs w:val="24"/>
          <w:lang w:val="da-DK"/>
        </w:rPr>
        <w:t>til</w:t>
      </w:r>
      <w:r w:rsidRPr="00FA70C8">
        <w:rPr>
          <w:spacing w:val="24"/>
          <w:sz w:val="24"/>
          <w:szCs w:val="24"/>
          <w:lang w:val="da-DK"/>
        </w:rPr>
        <w:t xml:space="preserve"> </w:t>
      </w:r>
      <w:r w:rsidRPr="00FA70C8">
        <w:rPr>
          <w:sz w:val="24"/>
          <w:szCs w:val="24"/>
          <w:lang w:val="da-DK"/>
        </w:rPr>
        <w:t>200</w:t>
      </w:r>
      <w:r w:rsidRPr="00FA70C8">
        <w:rPr>
          <w:spacing w:val="38"/>
          <w:sz w:val="24"/>
          <w:szCs w:val="24"/>
          <w:lang w:val="da-DK"/>
        </w:rPr>
        <w:t xml:space="preserve"> </w:t>
      </w:r>
      <w:r w:rsidRPr="00FA70C8">
        <w:rPr>
          <w:sz w:val="24"/>
          <w:szCs w:val="24"/>
          <w:lang w:val="da-DK"/>
        </w:rPr>
        <w:t>mg/dag,</w:t>
      </w:r>
      <w:r w:rsidRPr="00FA70C8">
        <w:rPr>
          <w:spacing w:val="33"/>
          <w:sz w:val="24"/>
          <w:szCs w:val="24"/>
          <w:lang w:val="da-DK"/>
        </w:rPr>
        <w:t xml:space="preserve"> </w:t>
      </w:r>
      <w:r w:rsidRPr="00FA70C8">
        <w:rPr>
          <w:sz w:val="24"/>
          <w:szCs w:val="24"/>
          <w:lang w:val="da-DK"/>
        </w:rPr>
        <w:t>når</w:t>
      </w:r>
      <w:r w:rsidRPr="00FA70C8">
        <w:rPr>
          <w:spacing w:val="28"/>
          <w:sz w:val="24"/>
          <w:szCs w:val="24"/>
          <w:lang w:val="da-DK"/>
        </w:rPr>
        <w:t xml:space="preserve"> </w:t>
      </w:r>
      <w:r w:rsidRPr="00FA70C8">
        <w:rPr>
          <w:sz w:val="24"/>
          <w:szCs w:val="24"/>
          <w:lang w:val="da-DK"/>
        </w:rPr>
        <w:t>brivaracetam</w:t>
      </w:r>
      <w:r w:rsidRPr="00FA70C8">
        <w:rPr>
          <w:spacing w:val="36"/>
          <w:sz w:val="24"/>
          <w:szCs w:val="24"/>
          <w:lang w:val="da-DK"/>
        </w:rPr>
        <w:t xml:space="preserve"> </w:t>
      </w:r>
      <w:r w:rsidRPr="00FA70C8">
        <w:rPr>
          <w:sz w:val="24"/>
          <w:szCs w:val="24"/>
          <w:lang w:val="da-DK"/>
        </w:rPr>
        <w:t>blev</w:t>
      </w:r>
      <w:r w:rsidRPr="00FA70C8">
        <w:rPr>
          <w:spacing w:val="38"/>
          <w:sz w:val="24"/>
          <w:szCs w:val="24"/>
          <w:lang w:val="da-DK"/>
        </w:rPr>
        <w:t xml:space="preserve"> </w:t>
      </w:r>
      <w:r w:rsidRPr="00FA70C8">
        <w:rPr>
          <w:spacing w:val="-2"/>
          <w:sz w:val="24"/>
          <w:szCs w:val="24"/>
          <w:lang w:val="da-DK"/>
        </w:rPr>
        <w:t>givet</w:t>
      </w:r>
      <w:r w:rsidRPr="00FA70C8">
        <w:rPr>
          <w:sz w:val="24"/>
          <w:szCs w:val="24"/>
          <w:lang w:val="da-DK"/>
        </w:rPr>
        <w:t xml:space="preserve"> samtidig</w:t>
      </w:r>
      <w:r w:rsidRPr="00FA70C8">
        <w:rPr>
          <w:spacing w:val="-3"/>
          <w:sz w:val="24"/>
          <w:szCs w:val="24"/>
          <w:lang w:val="da-DK"/>
        </w:rPr>
        <w:t xml:space="preserve"> </w:t>
      </w:r>
      <w:r w:rsidRPr="00FA70C8">
        <w:rPr>
          <w:sz w:val="24"/>
          <w:szCs w:val="24"/>
          <w:lang w:val="da-DK"/>
        </w:rPr>
        <w:t>med andre inducerende</w:t>
      </w:r>
      <w:r w:rsidRPr="00FA70C8">
        <w:rPr>
          <w:spacing w:val="-6"/>
          <w:sz w:val="24"/>
          <w:szCs w:val="24"/>
          <w:lang w:val="da-DK"/>
        </w:rPr>
        <w:t xml:space="preserve"> </w:t>
      </w:r>
      <w:r w:rsidRPr="00FA70C8">
        <w:rPr>
          <w:sz w:val="24"/>
          <w:szCs w:val="24"/>
          <w:lang w:val="da-DK"/>
        </w:rPr>
        <w:t>eller ikke-</w:t>
      </w:r>
      <w:r w:rsidRPr="00FA70C8">
        <w:rPr>
          <w:sz w:val="24"/>
          <w:szCs w:val="24"/>
          <w:lang w:val="da-DK"/>
        </w:rPr>
        <w:lastRenderedPageBreak/>
        <w:t>inducerende</w:t>
      </w:r>
      <w:r w:rsidRPr="00FA70C8">
        <w:rPr>
          <w:spacing w:val="37"/>
          <w:sz w:val="24"/>
          <w:szCs w:val="24"/>
          <w:lang w:val="da-DK"/>
        </w:rPr>
        <w:t xml:space="preserve"> </w:t>
      </w:r>
      <w:r w:rsidRPr="00FA70C8">
        <w:rPr>
          <w:sz w:val="24"/>
          <w:szCs w:val="24"/>
          <w:lang w:val="da-DK"/>
        </w:rPr>
        <w:t>antiepileptika.</w:t>
      </w:r>
      <w:r w:rsidRPr="00FA70C8">
        <w:rPr>
          <w:spacing w:val="34"/>
          <w:sz w:val="24"/>
          <w:szCs w:val="24"/>
          <w:lang w:val="da-DK"/>
        </w:rPr>
        <w:t xml:space="preserve"> </w:t>
      </w:r>
      <w:r w:rsidRPr="00FA70C8">
        <w:rPr>
          <w:sz w:val="24"/>
          <w:szCs w:val="24"/>
          <w:lang w:val="da-DK"/>
        </w:rPr>
        <w:t>I</w:t>
      </w:r>
      <w:r w:rsidRPr="00FA70C8">
        <w:rPr>
          <w:spacing w:val="30"/>
          <w:sz w:val="24"/>
          <w:szCs w:val="24"/>
          <w:lang w:val="da-DK"/>
        </w:rPr>
        <w:t xml:space="preserve"> </w:t>
      </w:r>
      <w:r w:rsidRPr="00FA70C8">
        <w:rPr>
          <w:sz w:val="24"/>
          <w:szCs w:val="24"/>
          <w:lang w:val="da-DK"/>
        </w:rPr>
        <w:t>kliniske</w:t>
      </w:r>
      <w:r w:rsidRPr="00FA70C8">
        <w:rPr>
          <w:spacing w:val="37"/>
          <w:sz w:val="24"/>
          <w:szCs w:val="24"/>
          <w:lang w:val="da-DK"/>
        </w:rPr>
        <w:t xml:space="preserve"> </w:t>
      </w:r>
      <w:r w:rsidRPr="00FA70C8">
        <w:rPr>
          <w:sz w:val="24"/>
          <w:szCs w:val="24"/>
          <w:lang w:val="da-DK"/>
        </w:rPr>
        <w:t>studier</w:t>
      </w:r>
      <w:r w:rsidRPr="00FA70C8">
        <w:rPr>
          <w:spacing w:val="3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2,5</w:t>
      </w:r>
      <w:r w:rsidRPr="00FA70C8">
        <w:rPr>
          <w:spacing w:val="40"/>
          <w:sz w:val="24"/>
          <w:szCs w:val="24"/>
          <w:lang w:val="da-DK"/>
        </w:rPr>
        <w:t xml:space="preserve"> </w:t>
      </w:r>
      <w:r w:rsidRPr="00FA70C8">
        <w:rPr>
          <w:sz w:val="24"/>
          <w:szCs w:val="24"/>
          <w:lang w:val="da-DK"/>
        </w:rPr>
        <w:t>% (4/161),</w:t>
      </w:r>
      <w:r w:rsidRPr="00FA70C8">
        <w:rPr>
          <w:spacing w:val="40"/>
          <w:sz w:val="24"/>
          <w:szCs w:val="24"/>
          <w:lang w:val="da-DK"/>
        </w:rPr>
        <w:t xml:space="preserve"> </w:t>
      </w:r>
      <w:r w:rsidRPr="00FA70C8">
        <w:rPr>
          <w:sz w:val="24"/>
          <w:szCs w:val="24"/>
          <w:lang w:val="da-DK"/>
        </w:rPr>
        <w:t>5,1</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(17/332)</w:t>
      </w:r>
      <w:r w:rsidRPr="00FA70C8">
        <w:rPr>
          <w:spacing w:val="40"/>
          <w:sz w:val="24"/>
          <w:szCs w:val="24"/>
          <w:lang w:val="da-DK"/>
        </w:rPr>
        <w:t xml:space="preserve"> </w:t>
      </w:r>
      <w:r w:rsidRPr="00FA70C8">
        <w:rPr>
          <w:sz w:val="24"/>
          <w:szCs w:val="24"/>
          <w:lang w:val="da-DK"/>
        </w:rPr>
        <w:t>og</w:t>
      </w:r>
      <w:r w:rsidRPr="00FA70C8">
        <w:rPr>
          <w:spacing w:val="32"/>
          <w:sz w:val="24"/>
          <w:szCs w:val="24"/>
          <w:lang w:val="da-DK"/>
        </w:rPr>
        <w:t xml:space="preserve"> </w:t>
      </w:r>
      <w:r w:rsidRPr="00FA70C8">
        <w:rPr>
          <w:sz w:val="24"/>
          <w:szCs w:val="24"/>
          <w:lang w:val="da-DK"/>
        </w:rPr>
        <w:t>4,0</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(10/249)</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henholdsvis</w:t>
      </w:r>
      <w:r w:rsidRPr="00FA70C8">
        <w:rPr>
          <w:spacing w:val="40"/>
          <w:sz w:val="24"/>
          <w:szCs w:val="24"/>
          <w:lang w:val="da-DK"/>
        </w:rPr>
        <w:t xml:space="preserve"> </w:t>
      </w:r>
      <w:r w:rsidRPr="00FA70C8">
        <w:rPr>
          <w:sz w:val="24"/>
          <w:szCs w:val="24"/>
          <w:lang w:val="da-DK"/>
        </w:rPr>
        <w:t>brivaracetam 50</w:t>
      </w:r>
      <w:r w:rsidRPr="00FA70C8">
        <w:rPr>
          <w:spacing w:val="40"/>
          <w:sz w:val="24"/>
          <w:szCs w:val="24"/>
          <w:lang w:val="da-DK"/>
        </w:rPr>
        <w:t xml:space="preserve"> </w:t>
      </w:r>
      <w:r w:rsidRPr="00FA70C8">
        <w:rPr>
          <w:sz w:val="24"/>
          <w:szCs w:val="24"/>
          <w:lang w:val="da-DK"/>
        </w:rPr>
        <w:t>mg/dag,</w:t>
      </w:r>
      <w:r w:rsidRPr="00FA70C8">
        <w:rPr>
          <w:spacing w:val="36"/>
          <w:sz w:val="24"/>
          <w:szCs w:val="24"/>
          <w:lang w:val="da-DK"/>
        </w:rPr>
        <w:t xml:space="preserve"> </w:t>
      </w:r>
      <w:r w:rsidRPr="00FA70C8">
        <w:rPr>
          <w:sz w:val="24"/>
          <w:szCs w:val="24"/>
          <w:lang w:val="da-DK"/>
        </w:rPr>
        <w:t>100</w:t>
      </w:r>
      <w:r w:rsidRPr="00FA70C8">
        <w:rPr>
          <w:spacing w:val="40"/>
          <w:sz w:val="24"/>
          <w:szCs w:val="24"/>
          <w:lang w:val="da-DK"/>
        </w:rPr>
        <w:t xml:space="preserve"> </w:t>
      </w:r>
      <w:r w:rsidRPr="00FA70C8">
        <w:rPr>
          <w:sz w:val="24"/>
          <w:szCs w:val="24"/>
          <w:lang w:val="da-DK"/>
        </w:rPr>
        <w:t>mg/dag</w:t>
      </w:r>
      <w:r w:rsidRPr="00FA70C8">
        <w:rPr>
          <w:spacing w:val="20"/>
          <w:sz w:val="24"/>
          <w:szCs w:val="24"/>
          <w:lang w:val="da-DK"/>
        </w:rPr>
        <w:t xml:space="preserve"> </w:t>
      </w:r>
      <w:r w:rsidRPr="00FA70C8">
        <w:rPr>
          <w:sz w:val="24"/>
          <w:szCs w:val="24"/>
          <w:lang w:val="da-DK"/>
        </w:rPr>
        <w:t>og</w:t>
      </w:r>
      <w:r w:rsidRPr="00FA70C8">
        <w:rPr>
          <w:spacing w:val="20"/>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w:t>
      </w:r>
      <w:r w:rsidRPr="00FA70C8">
        <w:rPr>
          <w:spacing w:val="36"/>
          <w:sz w:val="24"/>
          <w:szCs w:val="24"/>
          <w:lang w:val="da-DK"/>
        </w:rPr>
        <w:t xml:space="preserve"> </w:t>
      </w:r>
      <w:r w:rsidRPr="00FA70C8">
        <w:rPr>
          <w:sz w:val="24"/>
          <w:szCs w:val="24"/>
          <w:lang w:val="da-DK"/>
        </w:rPr>
        <w:t>anfaldsfrie</w:t>
      </w:r>
      <w:r w:rsidRPr="00FA70C8">
        <w:rPr>
          <w:spacing w:val="38"/>
          <w:sz w:val="24"/>
          <w:szCs w:val="24"/>
          <w:lang w:val="da-DK"/>
        </w:rPr>
        <w:t xml:space="preserve"> </w:t>
      </w:r>
      <w:r w:rsidRPr="00FA70C8">
        <w:rPr>
          <w:sz w:val="24"/>
          <w:szCs w:val="24"/>
          <w:lang w:val="da-DK"/>
        </w:rPr>
        <w:t>i</w:t>
      </w:r>
      <w:r w:rsidRPr="00FA70C8">
        <w:rPr>
          <w:spacing w:val="27"/>
          <w:sz w:val="24"/>
          <w:szCs w:val="24"/>
          <w:lang w:val="da-DK"/>
        </w:rPr>
        <w:t xml:space="preserve"> </w:t>
      </w:r>
      <w:r w:rsidRPr="00FA70C8">
        <w:rPr>
          <w:sz w:val="24"/>
          <w:szCs w:val="24"/>
          <w:lang w:val="da-DK"/>
        </w:rPr>
        <w:t>løbet</w:t>
      </w:r>
      <w:r w:rsidRPr="00FA70C8">
        <w:rPr>
          <w:spacing w:val="27"/>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12-ugers</w:t>
      </w:r>
      <w:r w:rsidRPr="00FA70C8">
        <w:rPr>
          <w:spacing w:val="34"/>
          <w:sz w:val="24"/>
          <w:szCs w:val="24"/>
          <w:lang w:val="da-DK"/>
        </w:rPr>
        <w:t xml:space="preserve"> </w:t>
      </w:r>
      <w:r w:rsidRPr="00FA70C8">
        <w:rPr>
          <w:sz w:val="24"/>
          <w:szCs w:val="24"/>
          <w:lang w:val="da-DK"/>
        </w:rPr>
        <w:t>behandlingsperiode sammenlignet</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0,5</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(2/148)</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placebo.</w:t>
      </w:r>
    </w:p>
    <w:p w14:paraId="5D9D8E0A" w14:textId="77777777" w:rsidR="00FA70C8" w:rsidRPr="00FA70C8" w:rsidRDefault="00FA70C8" w:rsidP="00C76296">
      <w:pPr>
        <w:pStyle w:val="Brdtekst"/>
        <w:ind w:left="993"/>
        <w:rPr>
          <w:sz w:val="24"/>
          <w:szCs w:val="24"/>
          <w:lang w:val="da-DK"/>
        </w:rPr>
      </w:pPr>
    </w:p>
    <w:p w14:paraId="005F0F78" w14:textId="77777777" w:rsidR="00FA70C8" w:rsidRPr="00FA70C8" w:rsidRDefault="00FA70C8" w:rsidP="00C76296">
      <w:pPr>
        <w:pStyle w:val="Brdtekst"/>
        <w:ind w:left="993" w:right="2"/>
        <w:rPr>
          <w:sz w:val="24"/>
          <w:szCs w:val="24"/>
          <w:lang w:val="da-DK"/>
        </w:rPr>
      </w:pPr>
      <w:r w:rsidRPr="00FA70C8">
        <w:rPr>
          <w:sz w:val="24"/>
          <w:szCs w:val="24"/>
          <w:lang w:val="da-DK"/>
        </w:rPr>
        <w:t>Hos patienter med type IC-anfald</w:t>
      </w:r>
      <w:r w:rsidRPr="00FA70C8">
        <w:rPr>
          <w:spacing w:val="-7"/>
          <w:sz w:val="24"/>
          <w:szCs w:val="24"/>
          <w:lang w:val="da-DK"/>
        </w:rPr>
        <w:t xml:space="preserve"> </w:t>
      </w:r>
      <w:r w:rsidRPr="00FA70C8">
        <w:rPr>
          <w:sz w:val="24"/>
          <w:szCs w:val="24"/>
          <w:lang w:val="da-DK"/>
        </w:rPr>
        <w:t>(sekundære generaliserede</w:t>
      </w:r>
      <w:r w:rsidRPr="00FA70C8">
        <w:rPr>
          <w:spacing w:val="-10"/>
          <w:sz w:val="24"/>
          <w:szCs w:val="24"/>
          <w:lang w:val="da-DK"/>
        </w:rPr>
        <w:t xml:space="preserve"> </w:t>
      </w:r>
      <w:r w:rsidRPr="00FA70C8">
        <w:rPr>
          <w:sz w:val="24"/>
          <w:szCs w:val="24"/>
          <w:lang w:val="da-DK"/>
        </w:rPr>
        <w:t>tonisk-kloniske</w:t>
      </w:r>
      <w:r w:rsidRPr="00FA70C8">
        <w:rPr>
          <w:spacing w:val="-10"/>
          <w:sz w:val="24"/>
          <w:szCs w:val="24"/>
          <w:lang w:val="da-DK"/>
        </w:rPr>
        <w:t xml:space="preserve"> </w:t>
      </w:r>
      <w:r w:rsidRPr="00FA70C8">
        <w:rPr>
          <w:sz w:val="24"/>
          <w:szCs w:val="24"/>
          <w:lang w:val="da-DK"/>
        </w:rPr>
        <w:t>anfald)</w:t>
      </w:r>
      <w:r w:rsidRPr="00FA70C8">
        <w:rPr>
          <w:spacing w:val="-14"/>
          <w:sz w:val="24"/>
          <w:szCs w:val="24"/>
          <w:lang w:val="da-DK"/>
        </w:rPr>
        <w:t xml:space="preserve"> </w:t>
      </w:r>
      <w:r w:rsidRPr="00FA70C8">
        <w:rPr>
          <w:sz w:val="24"/>
          <w:szCs w:val="24"/>
          <w:lang w:val="da-DK"/>
        </w:rPr>
        <w:t>ved</w:t>
      </w:r>
      <w:r w:rsidRPr="00FA70C8">
        <w:rPr>
          <w:spacing w:val="-7"/>
          <w:sz w:val="24"/>
          <w:szCs w:val="24"/>
          <w:lang w:val="da-DK"/>
        </w:rPr>
        <w:t xml:space="preserve"> </w:t>
      </w:r>
      <w:r w:rsidRPr="00FA70C8">
        <w:rPr>
          <w:i/>
          <w:sz w:val="24"/>
          <w:szCs w:val="24"/>
          <w:lang w:val="da-DK"/>
        </w:rPr>
        <w:t xml:space="preserve">baseline </w:t>
      </w:r>
      <w:r w:rsidRPr="00FA70C8">
        <w:rPr>
          <w:sz w:val="24"/>
          <w:szCs w:val="24"/>
          <w:lang w:val="da-DK"/>
        </w:rPr>
        <w:t>blev der observeret</w:t>
      </w:r>
      <w:r w:rsidRPr="00FA70C8">
        <w:rPr>
          <w:spacing w:val="-1"/>
          <w:sz w:val="24"/>
          <w:szCs w:val="24"/>
          <w:lang w:val="da-DK"/>
        </w:rPr>
        <w:t xml:space="preserve"> </w:t>
      </w:r>
      <w:r w:rsidRPr="00FA70C8">
        <w:rPr>
          <w:sz w:val="24"/>
          <w:szCs w:val="24"/>
          <w:lang w:val="da-DK"/>
        </w:rPr>
        <w:t>forbedring</w:t>
      </w:r>
      <w:r w:rsidRPr="00FA70C8">
        <w:rPr>
          <w:spacing w:val="-8"/>
          <w:sz w:val="24"/>
          <w:szCs w:val="24"/>
          <w:lang w:val="da-DK"/>
        </w:rPr>
        <w:t xml:space="preserve"> </w:t>
      </w:r>
      <w:r w:rsidRPr="00FA70C8">
        <w:rPr>
          <w:sz w:val="24"/>
          <w:szCs w:val="24"/>
          <w:lang w:val="da-DK"/>
        </w:rPr>
        <w:t>af median</w:t>
      </w:r>
      <w:r w:rsidRPr="00FA70C8">
        <w:rPr>
          <w:spacing w:val="-8"/>
          <w:sz w:val="24"/>
          <w:szCs w:val="24"/>
          <w:lang w:val="da-DK"/>
        </w:rPr>
        <w:t xml:space="preserve"> </w:t>
      </w:r>
      <w:r w:rsidRPr="00FA70C8">
        <w:rPr>
          <w:sz w:val="24"/>
          <w:szCs w:val="24"/>
          <w:lang w:val="da-DK"/>
        </w:rPr>
        <w:t>procentvis reduktion i</w:t>
      </w:r>
      <w:r w:rsidRPr="00FA70C8">
        <w:rPr>
          <w:spacing w:val="-1"/>
          <w:sz w:val="24"/>
          <w:szCs w:val="24"/>
          <w:lang w:val="da-DK"/>
        </w:rPr>
        <w:t xml:space="preserve"> </w:t>
      </w:r>
      <w:r w:rsidRPr="00FA70C8">
        <w:rPr>
          <w:sz w:val="24"/>
          <w:szCs w:val="24"/>
          <w:lang w:val="da-DK"/>
        </w:rPr>
        <w:t>frekvensen af</w:t>
      </w:r>
      <w:r w:rsidRPr="00FA70C8">
        <w:rPr>
          <w:spacing w:val="40"/>
          <w:sz w:val="24"/>
          <w:szCs w:val="24"/>
          <w:lang w:val="da-DK"/>
        </w:rPr>
        <w:t xml:space="preserve"> </w:t>
      </w:r>
      <w:r w:rsidRPr="00FA70C8">
        <w:rPr>
          <w:sz w:val="24"/>
          <w:szCs w:val="24"/>
          <w:lang w:val="da-DK"/>
        </w:rPr>
        <w:t>anfald pr. 28 dage (66,6 % (n=62),</w:t>
      </w:r>
      <w:r w:rsidRPr="00FA70C8">
        <w:rPr>
          <w:spacing w:val="40"/>
          <w:sz w:val="24"/>
          <w:szCs w:val="24"/>
          <w:lang w:val="da-DK"/>
        </w:rPr>
        <w:t xml:space="preserve"> </w:t>
      </w:r>
      <w:r w:rsidRPr="00FA70C8">
        <w:rPr>
          <w:sz w:val="24"/>
          <w:szCs w:val="24"/>
          <w:lang w:val="da-DK"/>
        </w:rPr>
        <w:t>61,2</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(n=100)</w:t>
      </w:r>
      <w:r w:rsidRPr="00FA70C8">
        <w:rPr>
          <w:spacing w:val="40"/>
          <w:sz w:val="24"/>
          <w:szCs w:val="24"/>
          <w:lang w:val="da-DK"/>
        </w:rPr>
        <w:t xml:space="preserve"> </w:t>
      </w:r>
      <w:r w:rsidRPr="00FA70C8">
        <w:rPr>
          <w:sz w:val="24"/>
          <w:szCs w:val="24"/>
          <w:lang w:val="da-DK"/>
        </w:rPr>
        <w:t>og</w:t>
      </w:r>
      <w:r w:rsidRPr="00FA70C8">
        <w:rPr>
          <w:spacing w:val="31"/>
          <w:sz w:val="24"/>
          <w:szCs w:val="24"/>
          <w:lang w:val="da-DK"/>
        </w:rPr>
        <w:t xml:space="preserve"> </w:t>
      </w:r>
      <w:r w:rsidRPr="00FA70C8">
        <w:rPr>
          <w:sz w:val="24"/>
          <w:szCs w:val="24"/>
          <w:lang w:val="da-DK"/>
        </w:rPr>
        <w:t>82,1</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(n=75)</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henholdsvis 50 mg/dag, 100 mg/dag</w:t>
      </w:r>
      <w:r w:rsidRPr="00FA70C8">
        <w:rPr>
          <w:spacing w:val="-4"/>
          <w:sz w:val="24"/>
          <w:szCs w:val="24"/>
          <w:lang w:val="da-DK"/>
        </w:rPr>
        <w:t xml:space="preserve"> </w:t>
      </w:r>
      <w:r w:rsidRPr="00FA70C8">
        <w:rPr>
          <w:sz w:val="24"/>
          <w:szCs w:val="24"/>
          <w:lang w:val="da-DK"/>
        </w:rPr>
        <w:t>og</w:t>
      </w:r>
      <w:r w:rsidRPr="00FA70C8">
        <w:rPr>
          <w:spacing w:val="-4"/>
          <w:sz w:val="24"/>
          <w:szCs w:val="24"/>
          <w:lang w:val="da-DK"/>
        </w:rPr>
        <w:t xml:space="preserve"> </w:t>
      </w:r>
      <w:r w:rsidRPr="00FA70C8">
        <w:rPr>
          <w:sz w:val="24"/>
          <w:szCs w:val="24"/>
          <w:lang w:val="da-DK"/>
        </w:rPr>
        <w:t xml:space="preserve">200 mg/dag sammenlignet med 33,3 % (n=115) af patienterne, som fik </w:t>
      </w:r>
      <w:r w:rsidRPr="00FA70C8">
        <w:rPr>
          <w:spacing w:val="-2"/>
          <w:sz w:val="24"/>
          <w:szCs w:val="24"/>
          <w:lang w:val="da-DK"/>
        </w:rPr>
        <w:t>placebo).</w:t>
      </w:r>
    </w:p>
    <w:p w14:paraId="59E12F68" w14:textId="77777777" w:rsidR="00FA70C8" w:rsidRPr="00FA70C8" w:rsidRDefault="00FA70C8" w:rsidP="00C76296">
      <w:pPr>
        <w:pStyle w:val="Brdtekst"/>
        <w:ind w:left="993" w:right="2"/>
        <w:rPr>
          <w:sz w:val="24"/>
          <w:szCs w:val="24"/>
          <w:lang w:val="da-DK"/>
        </w:rPr>
      </w:pPr>
      <w:r w:rsidRPr="00FA70C8">
        <w:rPr>
          <w:sz w:val="24"/>
          <w:szCs w:val="24"/>
          <w:lang w:val="da-DK"/>
        </w:rPr>
        <w:t>Virkningen</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monoterapi</w:t>
      </w:r>
      <w:r w:rsidRPr="00FA70C8">
        <w:rPr>
          <w:spacing w:val="31"/>
          <w:sz w:val="24"/>
          <w:szCs w:val="24"/>
          <w:lang w:val="da-DK"/>
        </w:rPr>
        <w:t xml:space="preserve"> </w:t>
      </w:r>
      <w:r w:rsidRPr="00FA70C8">
        <w:rPr>
          <w:sz w:val="24"/>
          <w:szCs w:val="24"/>
          <w:lang w:val="da-DK"/>
        </w:rPr>
        <w:t>er</w:t>
      </w:r>
      <w:r w:rsidRPr="00FA70C8">
        <w:rPr>
          <w:spacing w:val="36"/>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klarlagt.</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anbefales</w:t>
      </w:r>
      <w:r w:rsidRPr="00FA70C8">
        <w:rPr>
          <w:spacing w:val="39"/>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 xml:space="preserve">som </w:t>
      </w:r>
      <w:r w:rsidRPr="00FA70C8">
        <w:rPr>
          <w:spacing w:val="-2"/>
          <w:sz w:val="24"/>
          <w:szCs w:val="24"/>
          <w:lang w:val="da-DK"/>
        </w:rPr>
        <w:t>monoterapi.</w:t>
      </w:r>
    </w:p>
    <w:p w14:paraId="2EE48732" w14:textId="77777777" w:rsidR="00FA70C8" w:rsidRPr="00FA70C8" w:rsidRDefault="00FA70C8" w:rsidP="00C76296">
      <w:pPr>
        <w:pStyle w:val="Brdtekst"/>
        <w:ind w:left="993"/>
        <w:rPr>
          <w:sz w:val="24"/>
          <w:szCs w:val="24"/>
          <w:lang w:val="da-DK"/>
        </w:rPr>
      </w:pPr>
    </w:p>
    <w:p w14:paraId="102345EF" w14:textId="77777777" w:rsidR="00FA70C8" w:rsidRPr="00FA70C8" w:rsidRDefault="00FA70C8" w:rsidP="00C76296">
      <w:pPr>
        <w:pStyle w:val="Brdtekst"/>
        <w:ind w:left="993"/>
        <w:rPr>
          <w:sz w:val="24"/>
          <w:szCs w:val="24"/>
          <w:lang w:val="da-DK"/>
        </w:rPr>
      </w:pPr>
      <w:r w:rsidRPr="00FA70C8">
        <w:rPr>
          <w:sz w:val="24"/>
          <w:szCs w:val="24"/>
          <w:u w:val="single"/>
          <w:lang w:val="da-DK"/>
        </w:rPr>
        <w:t>Behandling</w:t>
      </w:r>
      <w:r w:rsidRPr="00FA70C8">
        <w:rPr>
          <w:spacing w:val="26"/>
          <w:sz w:val="24"/>
          <w:szCs w:val="24"/>
          <w:u w:val="single"/>
          <w:lang w:val="da-DK"/>
        </w:rPr>
        <w:t xml:space="preserve"> </w:t>
      </w:r>
      <w:r w:rsidRPr="00FA70C8">
        <w:rPr>
          <w:sz w:val="24"/>
          <w:szCs w:val="24"/>
          <w:u w:val="single"/>
          <w:lang w:val="da-DK"/>
        </w:rPr>
        <w:t>med</w:t>
      </w:r>
      <w:r w:rsidRPr="00FA70C8">
        <w:rPr>
          <w:spacing w:val="50"/>
          <w:sz w:val="24"/>
          <w:szCs w:val="24"/>
          <w:u w:val="single"/>
          <w:lang w:val="da-DK"/>
        </w:rPr>
        <w:t xml:space="preserve"> </w:t>
      </w:r>
      <w:r w:rsidRPr="00FA70C8">
        <w:rPr>
          <w:spacing w:val="-2"/>
          <w:sz w:val="24"/>
          <w:szCs w:val="24"/>
          <w:u w:val="single"/>
          <w:lang w:val="da-DK"/>
        </w:rPr>
        <w:t>levetiracetam</w:t>
      </w:r>
    </w:p>
    <w:p w14:paraId="343EA137" w14:textId="77777777" w:rsidR="00FA70C8" w:rsidRPr="00FA70C8" w:rsidRDefault="00FA70C8" w:rsidP="00C76296">
      <w:pPr>
        <w:pStyle w:val="Brdtekst"/>
        <w:ind w:left="993" w:right="2"/>
        <w:rPr>
          <w:sz w:val="24"/>
          <w:szCs w:val="24"/>
          <w:lang w:val="da-DK"/>
        </w:rPr>
      </w:pPr>
      <w:r w:rsidRPr="00FA70C8">
        <w:rPr>
          <w:sz w:val="24"/>
          <w:szCs w:val="24"/>
          <w:lang w:val="da-DK"/>
        </w:rPr>
        <w:t>Levetiracetam blev</w:t>
      </w:r>
      <w:r w:rsidRPr="00FA70C8">
        <w:rPr>
          <w:spacing w:val="-7"/>
          <w:sz w:val="24"/>
          <w:szCs w:val="24"/>
          <w:lang w:val="da-DK"/>
        </w:rPr>
        <w:t xml:space="preserve"> </w:t>
      </w:r>
      <w:r w:rsidRPr="00FA70C8">
        <w:rPr>
          <w:sz w:val="24"/>
          <w:szCs w:val="24"/>
          <w:lang w:val="da-DK"/>
        </w:rPr>
        <w:t>administreret</w:t>
      </w:r>
      <w:r w:rsidRPr="00FA70C8">
        <w:rPr>
          <w:spacing w:val="-1"/>
          <w:sz w:val="24"/>
          <w:szCs w:val="24"/>
          <w:lang w:val="da-DK"/>
        </w:rPr>
        <w:t xml:space="preserve"> </w:t>
      </w:r>
      <w:r w:rsidRPr="00FA70C8">
        <w:rPr>
          <w:sz w:val="24"/>
          <w:szCs w:val="24"/>
          <w:lang w:val="da-DK"/>
        </w:rPr>
        <w:t>som</w:t>
      </w:r>
      <w:r w:rsidRPr="00FA70C8">
        <w:rPr>
          <w:spacing w:val="-11"/>
          <w:sz w:val="24"/>
          <w:szCs w:val="24"/>
          <w:lang w:val="da-DK"/>
        </w:rPr>
        <w:t xml:space="preserve"> </w:t>
      </w:r>
      <w:r w:rsidRPr="00FA70C8">
        <w:rPr>
          <w:sz w:val="24"/>
          <w:szCs w:val="24"/>
          <w:lang w:val="da-DK"/>
        </w:rPr>
        <w:t>antiepileptisk tillægsbehandling</w:t>
      </w:r>
      <w:r w:rsidRPr="00FA70C8">
        <w:rPr>
          <w:spacing w:val="-7"/>
          <w:sz w:val="24"/>
          <w:szCs w:val="24"/>
          <w:lang w:val="da-DK"/>
        </w:rPr>
        <w:t xml:space="preserve"> </w:t>
      </w:r>
      <w:r w:rsidRPr="00FA70C8">
        <w:rPr>
          <w:sz w:val="24"/>
          <w:szCs w:val="24"/>
          <w:lang w:val="da-DK"/>
        </w:rPr>
        <w:t>hos ca.</w:t>
      </w:r>
      <w:r w:rsidRPr="00FA70C8">
        <w:rPr>
          <w:spacing w:val="-13"/>
          <w:sz w:val="24"/>
          <w:szCs w:val="24"/>
          <w:lang w:val="da-DK"/>
        </w:rPr>
        <w:t xml:space="preserve"> </w:t>
      </w:r>
      <w:r w:rsidRPr="00FA70C8">
        <w:rPr>
          <w:sz w:val="24"/>
          <w:szCs w:val="24"/>
          <w:lang w:val="da-DK"/>
        </w:rPr>
        <w:t>20 %</w:t>
      </w:r>
      <w:r w:rsidRPr="00FA70C8">
        <w:rPr>
          <w:spacing w:val="-7"/>
          <w:sz w:val="24"/>
          <w:szCs w:val="24"/>
          <w:lang w:val="da-DK"/>
        </w:rPr>
        <w:t xml:space="preserve"> </w:t>
      </w:r>
      <w:r w:rsidRPr="00FA70C8">
        <w:rPr>
          <w:sz w:val="24"/>
          <w:szCs w:val="24"/>
          <w:lang w:val="da-DK"/>
        </w:rPr>
        <w:t>af patienterne i to randomiserede, placebokontrollerede kliniske fase</w:t>
      </w:r>
      <w:r w:rsidRPr="00FA70C8">
        <w:rPr>
          <w:spacing w:val="35"/>
          <w:sz w:val="24"/>
          <w:szCs w:val="24"/>
          <w:lang w:val="da-DK"/>
        </w:rPr>
        <w:t xml:space="preserve"> </w:t>
      </w:r>
      <w:r w:rsidRPr="00FA70C8">
        <w:rPr>
          <w:sz w:val="24"/>
          <w:szCs w:val="24"/>
          <w:lang w:val="da-DK"/>
        </w:rPr>
        <w:t>3</w:t>
      </w:r>
      <w:r w:rsidRPr="00FA70C8">
        <w:rPr>
          <w:spacing w:val="38"/>
          <w:sz w:val="24"/>
          <w:szCs w:val="24"/>
          <w:lang w:val="da-DK"/>
        </w:rPr>
        <w:t xml:space="preserve"> </w:t>
      </w:r>
      <w:r w:rsidRPr="00FA70C8">
        <w:rPr>
          <w:sz w:val="24"/>
          <w:szCs w:val="24"/>
          <w:lang w:val="da-DK"/>
        </w:rPr>
        <w:t>studier.</w:t>
      </w:r>
      <w:r w:rsidRPr="00FA70C8">
        <w:rPr>
          <w:spacing w:val="33"/>
          <w:sz w:val="24"/>
          <w:szCs w:val="24"/>
          <w:lang w:val="da-DK"/>
        </w:rPr>
        <w:t xml:space="preserve"> </w:t>
      </w:r>
      <w:r w:rsidRPr="00FA70C8">
        <w:rPr>
          <w:sz w:val="24"/>
          <w:szCs w:val="24"/>
          <w:lang w:val="da-DK"/>
        </w:rPr>
        <w:t>Selvom</w:t>
      </w:r>
      <w:r w:rsidRPr="00FA70C8">
        <w:rPr>
          <w:spacing w:val="35"/>
          <w:sz w:val="24"/>
          <w:szCs w:val="24"/>
          <w:lang w:val="da-DK"/>
        </w:rPr>
        <w:t xml:space="preserve"> </w:t>
      </w:r>
      <w:r w:rsidRPr="00FA70C8">
        <w:rPr>
          <w:sz w:val="24"/>
          <w:szCs w:val="24"/>
          <w:lang w:val="da-DK"/>
        </w:rPr>
        <w:t>antallet af</w:t>
      </w:r>
      <w:r w:rsidRPr="00FA70C8">
        <w:rPr>
          <w:spacing w:val="40"/>
          <w:sz w:val="24"/>
          <w:szCs w:val="24"/>
          <w:lang w:val="da-DK"/>
        </w:rPr>
        <w:t xml:space="preserve"> </w:t>
      </w:r>
      <w:r w:rsidRPr="00FA70C8">
        <w:rPr>
          <w:sz w:val="24"/>
          <w:szCs w:val="24"/>
          <w:lang w:val="da-DK"/>
        </w:rPr>
        <w:t>forsøgspersoner var begrænset,</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nogen</w:t>
      </w:r>
      <w:r w:rsidRPr="00FA70C8">
        <w:rPr>
          <w:spacing w:val="40"/>
          <w:sz w:val="24"/>
          <w:szCs w:val="24"/>
          <w:lang w:val="da-DK"/>
        </w:rPr>
        <w:t xml:space="preserve"> </w:t>
      </w:r>
      <w:r w:rsidRPr="00FA70C8">
        <w:rPr>
          <w:sz w:val="24"/>
          <w:szCs w:val="24"/>
          <w:lang w:val="da-DK"/>
        </w:rPr>
        <w:t>fordel</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tog</w:t>
      </w:r>
      <w:r w:rsidRPr="00FA70C8">
        <w:rPr>
          <w:spacing w:val="32"/>
          <w:sz w:val="24"/>
          <w:szCs w:val="24"/>
          <w:lang w:val="da-DK"/>
        </w:rPr>
        <w:t xml:space="preserve"> </w:t>
      </w:r>
      <w:r w:rsidRPr="00FA70C8">
        <w:rPr>
          <w:sz w:val="24"/>
          <w:szCs w:val="24"/>
          <w:lang w:val="da-DK"/>
        </w:rPr>
        <w:t>levetiracetam</w:t>
      </w:r>
      <w:r w:rsidRPr="00FA70C8">
        <w:rPr>
          <w:spacing w:val="40"/>
          <w:sz w:val="24"/>
          <w:szCs w:val="24"/>
          <w:lang w:val="da-DK"/>
        </w:rPr>
        <w:t xml:space="preserve"> </w:t>
      </w:r>
      <w:r w:rsidRPr="00FA70C8">
        <w:rPr>
          <w:sz w:val="24"/>
          <w:szCs w:val="24"/>
          <w:lang w:val="da-DK"/>
        </w:rPr>
        <w:t>og</w:t>
      </w:r>
      <w:r w:rsidRPr="00FA70C8">
        <w:rPr>
          <w:spacing w:val="32"/>
          <w:sz w:val="24"/>
          <w:szCs w:val="24"/>
          <w:lang w:val="da-DK"/>
        </w:rPr>
        <w:t xml:space="preserve"> </w:t>
      </w:r>
      <w:r w:rsidRPr="00FA70C8">
        <w:rPr>
          <w:sz w:val="24"/>
          <w:szCs w:val="24"/>
          <w:lang w:val="da-DK"/>
        </w:rPr>
        <w:t xml:space="preserve">fik tillægsbehandling med brivaracetam </w:t>
      </w:r>
      <w:r w:rsidRPr="00FA70C8">
        <w:rPr>
          <w:i/>
          <w:sz w:val="24"/>
          <w:szCs w:val="24"/>
          <w:lang w:val="da-DK"/>
        </w:rPr>
        <w:t xml:space="preserve">versus </w:t>
      </w:r>
      <w:r w:rsidRPr="00FA70C8">
        <w:rPr>
          <w:sz w:val="24"/>
          <w:szCs w:val="24"/>
          <w:lang w:val="da-DK"/>
        </w:rPr>
        <w:t>patienter,</w:t>
      </w:r>
      <w:r w:rsidRPr="00FA70C8">
        <w:rPr>
          <w:spacing w:val="-6"/>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tog levetiracetam</w:t>
      </w:r>
      <w:r w:rsidRPr="00FA70C8">
        <w:rPr>
          <w:spacing w:val="40"/>
          <w:sz w:val="24"/>
          <w:szCs w:val="24"/>
          <w:lang w:val="da-DK"/>
        </w:rPr>
        <w:t xml:space="preserve"> </w:t>
      </w:r>
      <w:r w:rsidRPr="00FA70C8">
        <w:rPr>
          <w:sz w:val="24"/>
          <w:szCs w:val="24"/>
          <w:lang w:val="da-DK"/>
        </w:rPr>
        <w:t>og placebo,</w:t>
      </w:r>
      <w:r w:rsidRPr="00FA70C8">
        <w:rPr>
          <w:spacing w:val="39"/>
          <w:sz w:val="24"/>
          <w:szCs w:val="24"/>
          <w:lang w:val="da-DK"/>
        </w:rPr>
        <w:t xml:space="preserve"> </w:t>
      </w:r>
      <w:r w:rsidRPr="00FA70C8">
        <w:rPr>
          <w:sz w:val="24"/>
          <w:szCs w:val="24"/>
          <w:lang w:val="da-DK"/>
        </w:rPr>
        <w:t>hvilket kan afspejle</w:t>
      </w:r>
      <w:r w:rsidRPr="00FA70C8">
        <w:rPr>
          <w:spacing w:val="40"/>
          <w:sz w:val="24"/>
          <w:szCs w:val="24"/>
          <w:lang w:val="da-DK"/>
        </w:rPr>
        <w:t xml:space="preserve"> </w:t>
      </w:r>
      <w:r w:rsidRPr="00FA70C8">
        <w:rPr>
          <w:sz w:val="24"/>
          <w:szCs w:val="24"/>
          <w:lang w:val="da-DK"/>
        </w:rPr>
        <w:t>konkurrence</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2V2A-bindingsstedet.</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andre</w:t>
      </w:r>
      <w:r w:rsidRPr="00FA70C8">
        <w:rPr>
          <w:spacing w:val="40"/>
          <w:sz w:val="24"/>
          <w:szCs w:val="24"/>
          <w:lang w:val="da-DK"/>
        </w:rPr>
        <w:t xml:space="preserve"> </w:t>
      </w:r>
      <w:r w:rsidRPr="00FA70C8">
        <w:rPr>
          <w:sz w:val="24"/>
          <w:szCs w:val="24"/>
          <w:lang w:val="da-DK"/>
        </w:rPr>
        <w:t>sikkerheds-</w:t>
      </w:r>
      <w:r w:rsidRPr="00FA70C8">
        <w:rPr>
          <w:spacing w:val="40"/>
          <w:sz w:val="24"/>
          <w:szCs w:val="24"/>
          <w:lang w:val="da-DK"/>
        </w:rPr>
        <w:t xml:space="preserve"> </w:t>
      </w:r>
      <w:r w:rsidRPr="00FA70C8">
        <w:rPr>
          <w:sz w:val="24"/>
          <w:szCs w:val="24"/>
          <w:lang w:val="da-DK"/>
        </w:rPr>
        <w:t xml:space="preserve">eller </w:t>
      </w:r>
      <w:r w:rsidRPr="00FA70C8">
        <w:rPr>
          <w:spacing w:val="-2"/>
          <w:sz w:val="24"/>
          <w:szCs w:val="24"/>
          <w:lang w:val="da-DK"/>
        </w:rPr>
        <w:t>tolerabilitetsproblemer.</w:t>
      </w:r>
    </w:p>
    <w:p w14:paraId="61BB8814" w14:textId="77777777" w:rsidR="00FA70C8" w:rsidRPr="00FA70C8" w:rsidRDefault="00FA70C8" w:rsidP="00C76296">
      <w:pPr>
        <w:pStyle w:val="Brdtekst"/>
        <w:ind w:left="993" w:right="2"/>
        <w:rPr>
          <w:i/>
          <w:sz w:val="24"/>
          <w:szCs w:val="24"/>
          <w:lang w:val="da-DK"/>
        </w:rPr>
      </w:pPr>
      <w:r w:rsidRPr="00FA70C8">
        <w:rPr>
          <w:sz w:val="24"/>
          <w:szCs w:val="24"/>
          <w:lang w:val="da-DK"/>
        </w:rPr>
        <w:t>I</w:t>
      </w:r>
      <w:r w:rsidRPr="00FA70C8">
        <w:rPr>
          <w:spacing w:val="23"/>
          <w:sz w:val="24"/>
          <w:szCs w:val="24"/>
          <w:lang w:val="da-DK"/>
        </w:rPr>
        <w:t xml:space="preserve"> </w:t>
      </w:r>
      <w:r w:rsidRPr="00FA70C8">
        <w:rPr>
          <w:sz w:val="24"/>
          <w:szCs w:val="24"/>
          <w:lang w:val="da-DK"/>
        </w:rPr>
        <w:t>et tredje studie viste</w:t>
      </w:r>
      <w:r w:rsidRPr="00FA70C8">
        <w:rPr>
          <w:spacing w:val="-10"/>
          <w:sz w:val="24"/>
          <w:szCs w:val="24"/>
          <w:lang w:val="da-DK"/>
        </w:rPr>
        <w:t xml:space="preserve"> </w:t>
      </w:r>
      <w:r w:rsidRPr="00FA70C8">
        <w:rPr>
          <w:sz w:val="24"/>
          <w:szCs w:val="24"/>
          <w:lang w:val="da-DK"/>
        </w:rPr>
        <w:t>en præspecificeret analyse virkning</w:t>
      </w:r>
      <w:r w:rsidRPr="00FA70C8">
        <w:rPr>
          <w:spacing w:val="-7"/>
          <w:sz w:val="24"/>
          <w:szCs w:val="24"/>
          <w:lang w:val="da-DK"/>
        </w:rPr>
        <w:t xml:space="preserve"> </w:t>
      </w:r>
      <w:r w:rsidRPr="00FA70C8">
        <w:rPr>
          <w:sz w:val="24"/>
          <w:szCs w:val="24"/>
          <w:lang w:val="da-DK"/>
        </w:rPr>
        <w:t>for 100 mg/dag</w:t>
      </w:r>
      <w:r w:rsidRPr="00FA70C8">
        <w:rPr>
          <w:spacing w:val="-7"/>
          <w:sz w:val="24"/>
          <w:szCs w:val="24"/>
          <w:lang w:val="da-DK"/>
        </w:rPr>
        <w:t xml:space="preserve"> </w:t>
      </w:r>
      <w:r w:rsidRPr="00FA70C8">
        <w:rPr>
          <w:sz w:val="24"/>
          <w:szCs w:val="24"/>
          <w:lang w:val="da-DK"/>
        </w:rPr>
        <w:t>og</w:t>
      </w:r>
      <w:r w:rsidRPr="00FA70C8">
        <w:rPr>
          <w:spacing w:val="-7"/>
          <w:sz w:val="24"/>
          <w:szCs w:val="24"/>
          <w:lang w:val="da-DK"/>
        </w:rPr>
        <w:t xml:space="preserve"> </w:t>
      </w:r>
      <w:r w:rsidRPr="00FA70C8">
        <w:rPr>
          <w:sz w:val="24"/>
          <w:szCs w:val="24"/>
          <w:lang w:val="da-DK"/>
        </w:rPr>
        <w:t>200</w:t>
      </w:r>
      <w:r w:rsidRPr="00FA70C8">
        <w:rPr>
          <w:spacing w:val="-7"/>
          <w:sz w:val="24"/>
          <w:szCs w:val="24"/>
          <w:lang w:val="da-DK"/>
        </w:rPr>
        <w:t xml:space="preserve"> </w:t>
      </w:r>
      <w:r w:rsidRPr="00FA70C8">
        <w:rPr>
          <w:sz w:val="24"/>
          <w:szCs w:val="24"/>
          <w:lang w:val="da-DK"/>
        </w:rPr>
        <w:t>mg/dag</w:t>
      </w:r>
      <w:r w:rsidRPr="00FA70C8">
        <w:rPr>
          <w:spacing w:val="-7"/>
          <w:sz w:val="24"/>
          <w:szCs w:val="24"/>
          <w:lang w:val="da-DK"/>
        </w:rPr>
        <w:t xml:space="preserve"> </w:t>
      </w:r>
      <w:r w:rsidRPr="00FA70C8">
        <w:rPr>
          <w:sz w:val="24"/>
          <w:szCs w:val="24"/>
          <w:lang w:val="da-DK"/>
        </w:rPr>
        <w:t>set i</w:t>
      </w:r>
      <w:r w:rsidRPr="00FA70C8">
        <w:rPr>
          <w:spacing w:val="19"/>
          <w:sz w:val="24"/>
          <w:szCs w:val="24"/>
          <w:lang w:val="da-DK"/>
        </w:rPr>
        <w:t xml:space="preserve"> </w:t>
      </w:r>
      <w:r w:rsidRPr="00FA70C8">
        <w:rPr>
          <w:sz w:val="24"/>
          <w:szCs w:val="24"/>
          <w:lang w:val="da-DK"/>
        </w:rPr>
        <w:t>forhold til placebo hos patienter med tidligere</w:t>
      </w:r>
      <w:r w:rsidRPr="00FA70C8">
        <w:rPr>
          <w:spacing w:val="-7"/>
          <w:sz w:val="24"/>
          <w:szCs w:val="24"/>
          <w:lang w:val="da-DK"/>
        </w:rPr>
        <w:t xml:space="preserve"> </w:t>
      </w:r>
      <w:r w:rsidRPr="00FA70C8">
        <w:rPr>
          <w:sz w:val="24"/>
          <w:szCs w:val="24"/>
          <w:lang w:val="da-DK"/>
        </w:rPr>
        <w:t>eksponering</w:t>
      </w:r>
      <w:r w:rsidRPr="00FA70C8">
        <w:rPr>
          <w:spacing w:val="-5"/>
          <w:sz w:val="24"/>
          <w:szCs w:val="24"/>
          <w:lang w:val="da-DK"/>
        </w:rPr>
        <w:t xml:space="preserve"> </w:t>
      </w:r>
      <w:r w:rsidRPr="00FA70C8">
        <w:rPr>
          <w:sz w:val="24"/>
          <w:szCs w:val="24"/>
          <w:lang w:val="da-DK"/>
        </w:rPr>
        <w:t>for levetiracetam.</w:t>
      </w:r>
      <w:r w:rsidRPr="00FA70C8">
        <w:rPr>
          <w:spacing w:val="31"/>
          <w:sz w:val="24"/>
          <w:szCs w:val="24"/>
          <w:lang w:val="da-DK"/>
        </w:rPr>
        <w:t xml:space="preserve"> </w:t>
      </w:r>
      <w:r w:rsidRPr="00FA70C8">
        <w:rPr>
          <w:sz w:val="24"/>
          <w:szCs w:val="24"/>
          <w:lang w:val="da-DK"/>
        </w:rPr>
        <w:t>Den</w:t>
      </w:r>
      <w:r w:rsidRPr="00FA70C8">
        <w:rPr>
          <w:spacing w:val="37"/>
          <w:sz w:val="24"/>
          <w:szCs w:val="24"/>
          <w:lang w:val="da-DK"/>
        </w:rPr>
        <w:t xml:space="preserve"> </w:t>
      </w:r>
      <w:r w:rsidRPr="00FA70C8">
        <w:rPr>
          <w:sz w:val="24"/>
          <w:szCs w:val="24"/>
          <w:lang w:val="da-DK"/>
        </w:rPr>
        <w:t>lavere</w:t>
      </w:r>
      <w:r w:rsidRPr="00FA70C8">
        <w:rPr>
          <w:spacing w:val="34"/>
          <w:sz w:val="24"/>
          <w:szCs w:val="24"/>
          <w:lang w:val="da-DK"/>
        </w:rPr>
        <w:t xml:space="preserve"> </w:t>
      </w:r>
      <w:r w:rsidRPr="00FA70C8">
        <w:rPr>
          <w:sz w:val="24"/>
          <w:szCs w:val="24"/>
          <w:lang w:val="da-DK"/>
        </w:rPr>
        <w:t>virkning observeret hos</w:t>
      </w:r>
      <w:r w:rsidRPr="00FA70C8">
        <w:rPr>
          <w:spacing w:val="40"/>
          <w:sz w:val="24"/>
          <w:szCs w:val="24"/>
          <w:lang w:val="da-DK"/>
        </w:rPr>
        <w:t xml:space="preserve"> </w:t>
      </w:r>
      <w:r w:rsidRPr="00FA70C8">
        <w:rPr>
          <w:sz w:val="24"/>
          <w:szCs w:val="24"/>
          <w:lang w:val="da-DK"/>
        </w:rPr>
        <w:t>disse</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sammenlignet</w:t>
      </w:r>
      <w:r w:rsidRPr="00FA70C8">
        <w:rPr>
          <w:spacing w:val="40"/>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virkningen</w:t>
      </w:r>
      <w:r w:rsidRPr="00FA70C8">
        <w:rPr>
          <w:spacing w:val="40"/>
          <w:sz w:val="24"/>
          <w:szCs w:val="24"/>
          <w:lang w:val="da-DK"/>
        </w:rPr>
        <w:t xml:space="preserve"> </w:t>
      </w:r>
      <w:r w:rsidRPr="00FA70C8">
        <w:rPr>
          <w:sz w:val="24"/>
          <w:szCs w:val="24"/>
          <w:lang w:val="da-DK"/>
        </w:rPr>
        <w:t>hos</w:t>
      </w:r>
      <w:r w:rsidRPr="00FA70C8">
        <w:rPr>
          <w:spacing w:val="40"/>
          <w:sz w:val="24"/>
          <w:szCs w:val="24"/>
          <w:lang w:val="da-DK"/>
        </w:rPr>
        <w:t xml:space="preserve"> </w:t>
      </w:r>
      <w:r w:rsidRPr="00FA70C8">
        <w:rPr>
          <w:sz w:val="24"/>
          <w:szCs w:val="24"/>
          <w:lang w:val="da-DK"/>
        </w:rPr>
        <w:t>patienter,</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ikke</w:t>
      </w:r>
      <w:r w:rsidRPr="00FA70C8">
        <w:rPr>
          <w:spacing w:val="40"/>
          <w:sz w:val="24"/>
          <w:szCs w:val="24"/>
          <w:lang w:val="da-DK"/>
        </w:rPr>
        <w:t xml:space="preserve"> </w:t>
      </w:r>
      <w:r w:rsidRPr="00FA70C8">
        <w:rPr>
          <w:sz w:val="24"/>
          <w:szCs w:val="24"/>
          <w:lang w:val="da-DK"/>
        </w:rPr>
        <w:t>tidligere</w:t>
      </w:r>
      <w:r w:rsidRPr="00FA70C8">
        <w:rPr>
          <w:spacing w:val="40"/>
          <w:sz w:val="24"/>
          <w:szCs w:val="24"/>
          <w:lang w:val="da-DK"/>
        </w:rPr>
        <w:t xml:space="preserve"> </w:t>
      </w:r>
      <w:r w:rsidRPr="00FA70C8">
        <w:rPr>
          <w:sz w:val="24"/>
          <w:szCs w:val="24"/>
          <w:lang w:val="da-DK"/>
        </w:rPr>
        <w:t>havde</w:t>
      </w:r>
      <w:r w:rsidRPr="00FA70C8">
        <w:rPr>
          <w:spacing w:val="40"/>
          <w:sz w:val="24"/>
          <w:szCs w:val="24"/>
          <w:lang w:val="da-DK"/>
        </w:rPr>
        <w:t xml:space="preserve"> </w:t>
      </w:r>
      <w:r w:rsidRPr="00FA70C8">
        <w:rPr>
          <w:sz w:val="24"/>
          <w:szCs w:val="24"/>
          <w:lang w:val="da-DK"/>
        </w:rPr>
        <w:t>fået levetiracetam, skyldtes</w:t>
      </w:r>
      <w:r w:rsidRPr="00FA70C8">
        <w:rPr>
          <w:spacing w:val="-8"/>
          <w:sz w:val="24"/>
          <w:szCs w:val="24"/>
          <w:lang w:val="da-DK"/>
        </w:rPr>
        <w:t xml:space="preserve"> </w:t>
      </w:r>
      <w:r w:rsidRPr="00FA70C8">
        <w:rPr>
          <w:sz w:val="24"/>
          <w:szCs w:val="24"/>
          <w:lang w:val="da-DK"/>
        </w:rPr>
        <w:t>sandsynligvis det</w:t>
      </w:r>
      <w:r w:rsidRPr="00FA70C8">
        <w:rPr>
          <w:spacing w:val="29"/>
          <w:sz w:val="24"/>
          <w:szCs w:val="24"/>
          <w:lang w:val="da-DK"/>
        </w:rPr>
        <w:t xml:space="preserve"> </w:t>
      </w:r>
      <w:r w:rsidRPr="00FA70C8">
        <w:rPr>
          <w:sz w:val="24"/>
          <w:szCs w:val="24"/>
          <w:lang w:val="da-DK"/>
        </w:rPr>
        <w:t>større</w:t>
      </w:r>
      <w:r w:rsidRPr="00FA70C8">
        <w:rPr>
          <w:spacing w:val="40"/>
          <w:sz w:val="24"/>
          <w:szCs w:val="24"/>
          <w:lang w:val="da-DK"/>
        </w:rPr>
        <w:t xml:space="preserve"> </w:t>
      </w:r>
      <w:r w:rsidRPr="00FA70C8">
        <w:rPr>
          <w:sz w:val="24"/>
          <w:szCs w:val="24"/>
          <w:lang w:val="da-DK"/>
        </w:rPr>
        <w:t>antal</w:t>
      </w:r>
      <w:r w:rsidRPr="00FA70C8">
        <w:rPr>
          <w:spacing w:val="29"/>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tidligere</w:t>
      </w:r>
      <w:r w:rsidRPr="00FA70C8">
        <w:rPr>
          <w:spacing w:val="40"/>
          <w:sz w:val="24"/>
          <w:szCs w:val="24"/>
          <w:lang w:val="da-DK"/>
        </w:rPr>
        <w:t xml:space="preserve"> </w:t>
      </w:r>
      <w:r w:rsidRPr="00FA70C8">
        <w:rPr>
          <w:sz w:val="24"/>
          <w:szCs w:val="24"/>
          <w:lang w:val="da-DK"/>
        </w:rPr>
        <w:t>anvendt</w:t>
      </w:r>
      <w:r w:rsidRPr="00FA70C8">
        <w:rPr>
          <w:spacing w:val="29"/>
          <w:sz w:val="24"/>
          <w:szCs w:val="24"/>
          <w:lang w:val="da-DK"/>
        </w:rPr>
        <w:t xml:space="preserve"> </w:t>
      </w:r>
      <w:r w:rsidRPr="00FA70C8">
        <w:rPr>
          <w:sz w:val="24"/>
          <w:szCs w:val="24"/>
          <w:lang w:val="da-DK"/>
        </w:rPr>
        <w:t>antiepileptika</w:t>
      </w:r>
      <w:r w:rsidRPr="00FA70C8">
        <w:rPr>
          <w:spacing w:val="40"/>
          <w:sz w:val="24"/>
          <w:szCs w:val="24"/>
          <w:lang w:val="da-DK"/>
        </w:rPr>
        <w:t xml:space="preserve"> </w:t>
      </w:r>
      <w:r w:rsidRPr="00FA70C8">
        <w:rPr>
          <w:sz w:val="24"/>
          <w:szCs w:val="24"/>
          <w:lang w:val="da-DK"/>
        </w:rPr>
        <w:t>samt</w:t>
      </w:r>
      <w:r w:rsidRPr="00FA70C8">
        <w:rPr>
          <w:spacing w:val="29"/>
          <w:sz w:val="24"/>
          <w:szCs w:val="24"/>
          <w:lang w:val="da-DK"/>
        </w:rPr>
        <w:t xml:space="preserve"> </w:t>
      </w:r>
      <w:r w:rsidRPr="00FA70C8">
        <w:rPr>
          <w:sz w:val="24"/>
          <w:szCs w:val="24"/>
          <w:lang w:val="da-DK"/>
        </w:rPr>
        <w:t>højere anfaldsfrekvens ved</w:t>
      </w:r>
      <w:r w:rsidRPr="00FA70C8">
        <w:rPr>
          <w:spacing w:val="40"/>
          <w:sz w:val="24"/>
          <w:szCs w:val="24"/>
          <w:lang w:val="da-DK"/>
        </w:rPr>
        <w:t xml:space="preserve"> </w:t>
      </w:r>
      <w:r w:rsidRPr="00FA70C8">
        <w:rPr>
          <w:i/>
          <w:sz w:val="24"/>
          <w:szCs w:val="24"/>
          <w:lang w:val="da-DK"/>
        </w:rPr>
        <w:t>baseline.</w:t>
      </w:r>
    </w:p>
    <w:p w14:paraId="726063F2" w14:textId="77777777" w:rsidR="00FA70C8" w:rsidRPr="00FA70C8" w:rsidRDefault="00FA70C8" w:rsidP="00C76296">
      <w:pPr>
        <w:pStyle w:val="Brdtekst"/>
        <w:ind w:left="993"/>
        <w:rPr>
          <w:i/>
          <w:sz w:val="24"/>
          <w:szCs w:val="24"/>
          <w:lang w:val="da-DK"/>
        </w:rPr>
      </w:pPr>
    </w:p>
    <w:p w14:paraId="76E71E57" w14:textId="77777777" w:rsidR="00FA70C8" w:rsidRPr="00FA70C8" w:rsidRDefault="00FA70C8" w:rsidP="00C76296">
      <w:pPr>
        <w:ind w:left="993"/>
        <w:rPr>
          <w:i/>
          <w:sz w:val="24"/>
          <w:szCs w:val="24"/>
        </w:rPr>
      </w:pPr>
      <w:r w:rsidRPr="00FA70C8">
        <w:rPr>
          <w:i/>
          <w:sz w:val="24"/>
          <w:szCs w:val="24"/>
        </w:rPr>
        <w:t>Ældre</w:t>
      </w:r>
      <w:r w:rsidRPr="00FA70C8">
        <w:rPr>
          <w:i/>
          <w:spacing w:val="21"/>
          <w:sz w:val="24"/>
          <w:szCs w:val="24"/>
        </w:rPr>
        <w:t xml:space="preserve"> </w:t>
      </w:r>
      <w:r w:rsidRPr="00FA70C8">
        <w:rPr>
          <w:i/>
          <w:sz w:val="24"/>
          <w:szCs w:val="24"/>
        </w:rPr>
        <w:t>(65</w:t>
      </w:r>
      <w:r w:rsidRPr="00FA70C8">
        <w:rPr>
          <w:i/>
          <w:spacing w:val="24"/>
          <w:sz w:val="24"/>
          <w:szCs w:val="24"/>
        </w:rPr>
        <w:t xml:space="preserve"> </w:t>
      </w:r>
      <w:r w:rsidRPr="00FA70C8">
        <w:rPr>
          <w:i/>
          <w:sz w:val="24"/>
          <w:szCs w:val="24"/>
        </w:rPr>
        <w:t>år</w:t>
      </w:r>
      <w:r w:rsidRPr="00FA70C8">
        <w:rPr>
          <w:i/>
          <w:spacing w:val="18"/>
          <w:sz w:val="24"/>
          <w:szCs w:val="24"/>
        </w:rPr>
        <w:t xml:space="preserve"> </w:t>
      </w:r>
      <w:r w:rsidRPr="00FA70C8">
        <w:rPr>
          <w:i/>
          <w:sz w:val="24"/>
          <w:szCs w:val="24"/>
        </w:rPr>
        <w:t>og</w:t>
      </w:r>
      <w:r w:rsidRPr="00FA70C8">
        <w:rPr>
          <w:i/>
          <w:spacing w:val="24"/>
          <w:sz w:val="24"/>
          <w:szCs w:val="24"/>
        </w:rPr>
        <w:t xml:space="preserve"> </w:t>
      </w:r>
      <w:r w:rsidRPr="00FA70C8">
        <w:rPr>
          <w:i/>
          <w:spacing w:val="-2"/>
          <w:sz w:val="24"/>
          <w:szCs w:val="24"/>
        </w:rPr>
        <w:t>derover)</w:t>
      </w:r>
    </w:p>
    <w:p w14:paraId="1B83F14F" w14:textId="11C50C15" w:rsidR="00FA70C8" w:rsidRDefault="00FA70C8" w:rsidP="00C76296">
      <w:pPr>
        <w:pStyle w:val="Brdtekst"/>
        <w:ind w:left="993" w:right="2"/>
        <w:rPr>
          <w:spacing w:val="-2"/>
          <w:sz w:val="24"/>
          <w:szCs w:val="24"/>
          <w:lang w:val="da-DK"/>
        </w:rPr>
      </w:pPr>
      <w:r w:rsidRPr="00FA70C8">
        <w:rPr>
          <w:sz w:val="24"/>
          <w:szCs w:val="24"/>
          <w:lang w:val="da-DK"/>
        </w:rPr>
        <w:t>De tre pivotale, dobbeltblinde, placebokontrollerede</w:t>
      </w:r>
      <w:r w:rsidRPr="00FA70C8">
        <w:rPr>
          <w:spacing w:val="-9"/>
          <w:sz w:val="24"/>
          <w:szCs w:val="24"/>
          <w:lang w:val="da-DK"/>
        </w:rPr>
        <w:t xml:space="preserve"> </w:t>
      </w:r>
      <w:r w:rsidRPr="00FA70C8">
        <w:rPr>
          <w:sz w:val="24"/>
          <w:szCs w:val="24"/>
          <w:lang w:val="da-DK"/>
        </w:rPr>
        <w:t>kliniske studier inkluderede 38 ældre patienter i alderen 65 år til 80 år. Selvom</w:t>
      </w:r>
      <w:r w:rsidRPr="00FA70C8">
        <w:rPr>
          <w:spacing w:val="-10"/>
          <w:sz w:val="24"/>
          <w:szCs w:val="24"/>
          <w:lang w:val="da-DK"/>
        </w:rPr>
        <w:t xml:space="preserve"> </w:t>
      </w:r>
      <w:r w:rsidRPr="00FA70C8">
        <w:rPr>
          <w:sz w:val="24"/>
          <w:szCs w:val="24"/>
          <w:lang w:val="da-DK"/>
        </w:rPr>
        <w:t>data</w:t>
      </w:r>
      <w:r w:rsidRPr="00FA70C8">
        <w:rPr>
          <w:spacing w:val="-8"/>
          <w:sz w:val="24"/>
          <w:szCs w:val="24"/>
          <w:lang w:val="da-DK"/>
        </w:rPr>
        <w:t xml:space="preserve"> </w:t>
      </w:r>
      <w:r w:rsidRPr="00FA70C8">
        <w:rPr>
          <w:sz w:val="24"/>
          <w:szCs w:val="24"/>
          <w:lang w:val="da-DK"/>
        </w:rPr>
        <w:t>er begrænsede, svarede</w:t>
      </w:r>
      <w:r w:rsidRPr="00FA70C8">
        <w:rPr>
          <w:spacing w:val="-8"/>
          <w:sz w:val="24"/>
          <w:szCs w:val="24"/>
          <w:lang w:val="da-DK"/>
        </w:rPr>
        <w:t xml:space="preserve"> </w:t>
      </w:r>
      <w:r w:rsidRPr="00FA70C8">
        <w:rPr>
          <w:sz w:val="24"/>
          <w:szCs w:val="24"/>
          <w:lang w:val="da-DK"/>
        </w:rPr>
        <w:t xml:space="preserve">virkningen til den, som kendes fra yngre </w:t>
      </w:r>
      <w:r w:rsidRPr="00FA70C8">
        <w:rPr>
          <w:spacing w:val="-2"/>
          <w:sz w:val="24"/>
          <w:szCs w:val="24"/>
          <w:lang w:val="da-DK"/>
        </w:rPr>
        <w:t>forsøgspersoner.</w:t>
      </w:r>
    </w:p>
    <w:p w14:paraId="4F6D3541" w14:textId="77777777" w:rsidR="00C76296" w:rsidRPr="00FA70C8" w:rsidRDefault="00C76296" w:rsidP="00C76296">
      <w:pPr>
        <w:pStyle w:val="Brdtekst"/>
        <w:ind w:left="993" w:right="2"/>
        <w:rPr>
          <w:sz w:val="24"/>
          <w:szCs w:val="24"/>
          <w:lang w:val="da-DK"/>
        </w:rPr>
      </w:pPr>
    </w:p>
    <w:p w14:paraId="2FCD275C" w14:textId="77777777" w:rsidR="00FA70C8" w:rsidRPr="00FA70C8" w:rsidRDefault="00FA70C8" w:rsidP="00C76296">
      <w:pPr>
        <w:ind w:left="993"/>
        <w:rPr>
          <w:i/>
          <w:sz w:val="24"/>
          <w:szCs w:val="24"/>
        </w:rPr>
      </w:pPr>
      <w:r w:rsidRPr="00FA70C8">
        <w:rPr>
          <w:i/>
          <w:sz w:val="24"/>
          <w:szCs w:val="24"/>
        </w:rPr>
        <w:t>Åbne</w:t>
      </w:r>
      <w:r w:rsidRPr="00FA70C8">
        <w:rPr>
          <w:i/>
          <w:spacing w:val="30"/>
          <w:sz w:val="24"/>
          <w:szCs w:val="24"/>
        </w:rPr>
        <w:t xml:space="preserve"> </w:t>
      </w:r>
      <w:r w:rsidRPr="00FA70C8">
        <w:rPr>
          <w:i/>
          <w:spacing w:val="-2"/>
          <w:sz w:val="24"/>
          <w:szCs w:val="24"/>
        </w:rPr>
        <w:t>forlængelsesstudier</w:t>
      </w:r>
    </w:p>
    <w:p w14:paraId="6C6BCF15" w14:textId="77777777" w:rsidR="00FA70C8" w:rsidRPr="00FA70C8" w:rsidRDefault="00FA70C8" w:rsidP="00C76296">
      <w:pPr>
        <w:pStyle w:val="Brdtekst"/>
        <w:ind w:left="993" w:right="2"/>
        <w:rPr>
          <w:sz w:val="24"/>
          <w:szCs w:val="24"/>
          <w:lang w:val="da-DK"/>
        </w:rPr>
      </w:pPr>
      <w:r w:rsidRPr="00FA70C8">
        <w:rPr>
          <w:sz w:val="24"/>
          <w:szCs w:val="24"/>
          <w:lang w:val="da-DK"/>
        </w:rPr>
        <w:t>På</w:t>
      </w:r>
      <w:r w:rsidRPr="00FA70C8">
        <w:rPr>
          <w:spacing w:val="35"/>
          <w:sz w:val="24"/>
          <w:szCs w:val="24"/>
          <w:lang w:val="da-DK"/>
        </w:rPr>
        <w:t xml:space="preserve"> </w:t>
      </w:r>
      <w:r w:rsidRPr="00FA70C8">
        <w:rPr>
          <w:sz w:val="24"/>
          <w:szCs w:val="24"/>
          <w:lang w:val="da-DK"/>
        </w:rPr>
        <w:t>tværs</w:t>
      </w:r>
      <w:r w:rsidRPr="00FA70C8">
        <w:rPr>
          <w:spacing w:val="31"/>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alle</w:t>
      </w:r>
      <w:r w:rsidRPr="00FA70C8">
        <w:rPr>
          <w:spacing w:val="35"/>
          <w:sz w:val="24"/>
          <w:szCs w:val="24"/>
          <w:lang w:val="da-DK"/>
        </w:rPr>
        <w:t xml:space="preserve"> </w:t>
      </w:r>
      <w:r w:rsidRPr="00FA70C8">
        <w:rPr>
          <w:sz w:val="24"/>
          <w:szCs w:val="24"/>
          <w:lang w:val="da-DK"/>
        </w:rPr>
        <w:t>studier</w:t>
      </w:r>
      <w:r w:rsidRPr="00FA70C8">
        <w:rPr>
          <w:spacing w:val="28"/>
          <w:sz w:val="24"/>
          <w:szCs w:val="24"/>
          <w:lang w:val="da-DK"/>
        </w:rPr>
        <w:t xml:space="preserve"> </w:t>
      </w:r>
      <w:r w:rsidRPr="00FA70C8">
        <w:rPr>
          <w:sz w:val="24"/>
          <w:szCs w:val="24"/>
          <w:lang w:val="da-DK"/>
        </w:rPr>
        <w:t>blev</w:t>
      </w:r>
      <w:r w:rsidRPr="00FA70C8">
        <w:rPr>
          <w:spacing w:val="38"/>
          <w:sz w:val="24"/>
          <w:szCs w:val="24"/>
          <w:lang w:val="da-DK"/>
        </w:rPr>
        <w:t xml:space="preserve"> </w:t>
      </w:r>
      <w:r w:rsidRPr="00FA70C8">
        <w:rPr>
          <w:sz w:val="24"/>
          <w:szCs w:val="24"/>
          <w:lang w:val="da-DK"/>
        </w:rPr>
        <w:t>81,7</w:t>
      </w:r>
      <w:r w:rsidRPr="00FA70C8">
        <w:rPr>
          <w:spacing w:val="38"/>
          <w:sz w:val="24"/>
          <w:szCs w:val="24"/>
          <w:lang w:val="da-DK"/>
        </w:rPr>
        <w:t xml:space="preserve"> </w:t>
      </w:r>
      <w:r w:rsidRPr="00FA70C8">
        <w:rPr>
          <w:sz w:val="24"/>
          <w:szCs w:val="24"/>
          <w:lang w:val="da-DK"/>
        </w:rPr>
        <w:t>%</w:t>
      </w:r>
      <w:r w:rsidRPr="00FA70C8">
        <w:rPr>
          <w:spacing w:val="38"/>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patienterne,</w:t>
      </w:r>
      <w:r w:rsidRPr="00FA70C8">
        <w:rPr>
          <w:spacing w:val="32"/>
          <w:sz w:val="24"/>
          <w:szCs w:val="24"/>
          <w:lang w:val="da-DK"/>
        </w:rPr>
        <w:t xml:space="preserve"> </w:t>
      </w:r>
      <w:r w:rsidRPr="00FA70C8">
        <w:rPr>
          <w:sz w:val="24"/>
          <w:szCs w:val="24"/>
          <w:lang w:val="da-DK"/>
        </w:rPr>
        <w:t>som</w:t>
      </w:r>
      <w:r w:rsidRPr="00FA70C8">
        <w:rPr>
          <w:spacing w:val="35"/>
          <w:sz w:val="24"/>
          <w:szCs w:val="24"/>
          <w:lang w:val="da-DK"/>
        </w:rPr>
        <w:t xml:space="preserve"> </w:t>
      </w:r>
      <w:r w:rsidRPr="00FA70C8">
        <w:rPr>
          <w:sz w:val="24"/>
          <w:szCs w:val="24"/>
          <w:lang w:val="da-DK"/>
        </w:rPr>
        <w:t>gennemførte</w:t>
      </w:r>
      <w:r w:rsidRPr="00FA70C8">
        <w:rPr>
          <w:spacing w:val="35"/>
          <w:sz w:val="24"/>
          <w:szCs w:val="24"/>
          <w:lang w:val="da-DK"/>
        </w:rPr>
        <w:t xml:space="preserve"> </w:t>
      </w:r>
      <w:r w:rsidRPr="00FA70C8">
        <w:rPr>
          <w:sz w:val="24"/>
          <w:szCs w:val="24"/>
          <w:lang w:val="da-DK"/>
        </w:rPr>
        <w:t>de</w:t>
      </w:r>
      <w:r w:rsidRPr="00FA70C8">
        <w:rPr>
          <w:spacing w:val="35"/>
          <w:sz w:val="24"/>
          <w:szCs w:val="24"/>
          <w:lang w:val="da-DK"/>
        </w:rPr>
        <w:t xml:space="preserve"> </w:t>
      </w:r>
      <w:r w:rsidRPr="00FA70C8">
        <w:rPr>
          <w:sz w:val="24"/>
          <w:szCs w:val="24"/>
          <w:lang w:val="da-DK"/>
        </w:rPr>
        <w:t>randomiserede</w:t>
      </w:r>
      <w:r w:rsidRPr="00FA70C8">
        <w:rPr>
          <w:spacing w:val="35"/>
          <w:sz w:val="24"/>
          <w:szCs w:val="24"/>
          <w:lang w:val="da-DK"/>
        </w:rPr>
        <w:t xml:space="preserve"> </w:t>
      </w:r>
      <w:r w:rsidRPr="00FA70C8">
        <w:rPr>
          <w:sz w:val="24"/>
          <w:szCs w:val="24"/>
          <w:lang w:val="da-DK"/>
        </w:rPr>
        <w:t>studier, inkluderet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længerevarende</w:t>
      </w:r>
      <w:r w:rsidRPr="00FA70C8">
        <w:rPr>
          <w:spacing w:val="40"/>
          <w:sz w:val="24"/>
          <w:szCs w:val="24"/>
          <w:lang w:val="da-DK"/>
        </w:rPr>
        <w:t xml:space="preserve"> </w:t>
      </w:r>
      <w:r w:rsidRPr="00FA70C8">
        <w:rPr>
          <w:sz w:val="24"/>
          <w:szCs w:val="24"/>
          <w:lang w:val="da-DK"/>
        </w:rPr>
        <w:t>åbne</w:t>
      </w:r>
      <w:r w:rsidRPr="00FA70C8">
        <w:rPr>
          <w:spacing w:val="40"/>
          <w:sz w:val="24"/>
          <w:szCs w:val="24"/>
          <w:lang w:val="da-DK"/>
        </w:rPr>
        <w:t xml:space="preserve"> </w:t>
      </w:r>
      <w:r w:rsidRPr="00FA70C8">
        <w:rPr>
          <w:sz w:val="24"/>
          <w:szCs w:val="24"/>
          <w:lang w:val="da-DK"/>
        </w:rPr>
        <w:t>forlængelsesstudier.</w:t>
      </w:r>
      <w:r w:rsidRPr="00FA70C8">
        <w:rPr>
          <w:spacing w:val="40"/>
          <w:sz w:val="24"/>
          <w:szCs w:val="24"/>
          <w:lang w:val="da-DK"/>
        </w:rPr>
        <w:t xml:space="preserve"> </w:t>
      </w:r>
      <w:r w:rsidRPr="00FA70C8">
        <w:rPr>
          <w:sz w:val="24"/>
          <w:szCs w:val="24"/>
          <w:lang w:val="da-DK"/>
        </w:rPr>
        <w:t>5,3</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forsøgspersonerne,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fik brivaracetam</w:t>
      </w:r>
      <w:r w:rsidRPr="00FA70C8">
        <w:rPr>
          <w:spacing w:val="40"/>
          <w:sz w:val="24"/>
          <w:szCs w:val="24"/>
          <w:lang w:val="da-DK"/>
        </w:rPr>
        <w:t xml:space="preserve"> </w:t>
      </w:r>
      <w:r w:rsidRPr="00FA70C8">
        <w:rPr>
          <w:sz w:val="24"/>
          <w:szCs w:val="24"/>
          <w:lang w:val="da-DK"/>
        </w:rPr>
        <w:t>i</w:t>
      </w:r>
      <w:r w:rsidRPr="00FA70C8">
        <w:rPr>
          <w:spacing w:val="37"/>
          <w:sz w:val="24"/>
          <w:szCs w:val="24"/>
          <w:lang w:val="da-DK"/>
        </w:rPr>
        <w:t xml:space="preserve"> </w:t>
      </w:r>
      <w:r w:rsidRPr="00FA70C8">
        <w:rPr>
          <w:sz w:val="24"/>
          <w:szCs w:val="24"/>
          <w:lang w:val="da-DK"/>
        </w:rPr>
        <w:t>6</w:t>
      </w:r>
      <w:r w:rsidRPr="00FA70C8">
        <w:rPr>
          <w:spacing w:val="40"/>
          <w:sz w:val="24"/>
          <w:szCs w:val="24"/>
          <w:lang w:val="da-DK"/>
        </w:rPr>
        <w:t xml:space="preserve"> </w:t>
      </w:r>
      <w:r w:rsidRPr="00FA70C8">
        <w:rPr>
          <w:sz w:val="24"/>
          <w:szCs w:val="24"/>
          <w:lang w:val="da-DK"/>
        </w:rPr>
        <w:t>måneder</w:t>
      </w:r>
      <w:r w:rsidRPr="00FA70C8">
        <w:rPr>
          <w:spacing w:val="40"/>
          <w:sz w:val="24"/>
          <w:szCs w:val="24"/>
          <w:lang w:val="da-DK"/>
        </w:rPr>
        <w:t xml:space="preserve"> </w:t>
      </w:r>
      <w:r w:rsidRPr="00FA70C8">
        <w:rPr>
          <w:sz w:val="24"/>
          <w:szCs w:val="24"/>
          <w:lang w:val="da-DK"/>
        </w:rPr>
        <w:t>(n=1.500)</w:t>
      </w:r>
      <w:r w:rsidRPr="00FA70C8">
        <w:rPr>
          <w:spacing w:val="40"/>
          <w:sz w:val="24"/>
          <w:szCs w:val="24"/>
          <w:lang w:val="da-DK"/>
        </w:rPr>
        <w:t xml:space="preserve"> </w:t>
      </w:r>
      <w:r w:rsidRPr="00FA70C8">
        <w:rPr>
          <w:sz w:val="24"/>
          <w:szCs w:val="24"/>
          <w:lang w:val="da-DK"/>
        </w:rPr>
        <w:t>var</w:t>
      </w:r>
      <w:r w:rsidRPr="00FA70C8">
        <w:rPr>
          <w:spacing w:val="40"/>
          <w:sz w:val="24"/>
          <w:szCs w:val="24"/>
          <w:lang w:val="da-DK"/>
        </w:rPr>
        <w:t xml:space="preserve"> </w:t>
      </w:r>
      <w:r w:rsidRPr="00FA70C8">
        <w:rPr>
          <w:sz w:val="24"/>
          <w:szCs w:val="24"/>
          <w:lang w:val="da-DK"/>
        </w:rPr>
        <w:t>anfaldsfrie</w:t>
      </w:r>
      <w:r w:rsidRPr="00FA70C8">
        <w:rPr>
          <w:spacing w:val="40"/>
          <w:sz w:val="24"/>
          <w:szCs w:val="24"/>
          <w:lang w:val="da-DK"/>
        </w:rPr>
        <w:t xml:space="preserve"> </w:t>
      </w:r>
      <w:r w:rsidRPr="00FA70C8">
        <w:rPr>
          <w:sz w:val="24"/>
          <w:szCs w:val="24"/>
          <w:lang w:val="da-DK"/>
        </w:rPr>
        <w:t>sammenlignet</w:t>
      </w:r>
      <w:r w:rsidRPr="00FA70C8">
        <w:rPr>
          <w:spacing w:val="37"/>
          <w:sz w:val="24"/>
          <w:szCs w:val="24"/>
          <w:lang w:val="da-DK"/>
        </w:rPr>
        <w:t xml:space="preserve"> </w:t>
      </w:r>
      <w:r w:rsidRPr="00FA70C8">
        <w:rPr>
          <w:sz w:val="24"/>
          <w:szCs w:val="24"/>
          <w:lang w:val="da-DK"/>
        </w:rPr>
        <w:t>med</w:t>
      </w:r>
      <w:r w:rsidRPr="00FA70C8">
        <w:rPr>
          <w:spacing w:val="40"/>
          <w:sz w:val="24"/>
          <w:szCs w:val="24"/>
          <w:lang w:val="da-DK"/>
        </w:rPr>
        <w:t xml:space="preserve"> </w:t>
      </w:r>
      <w:r w:rsidRPr="00FA70C8">
        <w:rPr>
          <w:sz w:val="24"/>
          <w:szCs w:val="24"/>
          <w:lang w:val="da-DK"/>
        </w:rPr>
        <w:t>4,6</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og</w:t>
      </w:r>
      <w:r w:rsidRPr="00FA70C8">
        <w:rPr>
          <w:spacing w:val="29"/>
          <w:sz w:val="24"/>
          <w:szCs w:val="24"/>
          <w:lang w:val="da-DK"/>
        </w:rPr>
        <w:t xml:space="preserve"> </w:t>
      </w:r>
      <w:r w:rsidRPr="00FA70C8">
        <w:rPr>
          <w:sz w:val="24"/>
          <w:szCs w:val="24"/>
          <w:lang w:val="da-DK"/>
        </w:rPr>
        <w:t>3,7</w:t>
      </w:r>
      <w:r w:rsidRPr="00FA70C8">
        <w:rPr>
          <w:spacing w:val="40"/>
          <w:sz w:val="24"/>
          <w:szCs w:val="24"/>
          <w:lang w:val="da-DK"/>
        </w:rPr>
        <w:t xml:space="preserve"> </w:t>
      </w:r>
      <w:r w:rsidRPr="00FA70C8">
        <w:rPr>
          <w:sz w:val="24"/>
          <w:szCs w:val="24"/>
          <w:lang w:val="da-DK"/>
        </w:rPr>
        <w:t>%</w:t>
      </w:r>
      <w:r w:rsidRPr="00FA70C8">
        <w:rPr>
          <w:spacing w:val="40"/>
          <w:sz w:val="24"/>
          <w:szCs w:val="24"/>
          <w:lang w:val="da-DK"/>
        </w:rPr>
        <w:t xml:space="preserve"> </w:t>
      </w:r>
      <w:r w:rsidRPr="00FA70C8">
        <w:rPr>
          <w:sz w:val="24"/>
          <w:szCs w:val="24"/>
          <w:lang w:val="da-DK"/>
        </w:rPr>
        <w:t>af forsøgspersonerne,</w:t>
      </w:r>
      <w:r w:rsidRPr="00FA70C8">
        <w:rPr>
          <w:spacing w:val="-9"/>
          <w:sz w:val="24"/>
          <w:szCs w:val="24"/>
          <w:lang w:val="da-DK"/>
        </w:rPr>
        <w:t xml:space="preserve"> </w:t>
      </w:r>
      <w:r w:rsidRPr="00FA70C8">
        <w:rPr>
          <w:sz w:val="24"/>
          <w:szCs w:val="24"/>
          <w:lang w:val="da-DK"/>
        </w:rPr>
        <w:t>som</w:t>
      </w:r>
      <w:r w:rsidRPr="00FA70C8">
        <w:rPr>
          <w:spacing w:val="-8"/>
          <w:sz w:val="24"/>
          <w:szCs w:val="24"/>
          <w:lang w:val="da-DK"/>
        </w:rPr>
        <w:t xml:space="preserve"> </w:t>
      </w:r>
      <w:r w:rsidRPr="00FA70C8">
        <w:rPr>
          <w:sz w:val="24"/>
          <w:szCs w:val="24"/>
          <w:lang w:val="da-DK"/>
        </w:rPr>
        <w:t>fik</w:t>
      </w:r>
      <w:r w:rsidRPr="00FA70C8">
        <w:rPr>
          <w:spacing w:val="-4"/>
          <w:sz w:val="24"/>
          <w:szCs w:val="24"/>
          <w:lang w:val="da-DK"/>
        </w:rPr>
        <w:t xml:space="preserve"> </w:t>
      </w:r>
      <w:r w:rsidRPr="00FA70C8">
        <w:rPr>
          <w:sz w:val="24"/>
          <w:szCs w:val="24"/>
          <w:lang w:val="da-DK"/>
        </w:rPr>
        <w:t>brivaracetam i henholdsvis 12</w:t>
      </w:r>
      <w:r w:rsidRPr="00FA70C8">
        <w:rPr>
          <w:spacing w:val="-4"/>
          <w:sz w:val="24"/>
          <w:szCs w:val="24"/>
          <w:lang w:val="da-DK"/>
        </w:rPr>
        <w:t xml:space="preserve"> </w:t>
      </w:r>
      <w:r w:rsidRPr="00FA70C8">
        <w:rPr>
          <w:sz w:val="24"/>
          <w:szCs w:val="24"/>
          <w:lang w:val="da-DK"/>
        </w:rPr>
        <w:t>måneder (n=1.188) og</w:t>
      </w:r>
      <w:r w:rsidRPr="00FA70C8">
        <w:rPr>
          <w:spacing w:val="-4"/>
          <w:sz w:val="24"/>
          <w:szCs w:val="24"/>
          <w:lang w:val="da-DK"/>
        </w:rPr>
        <w:t xml:space="preserve"> </w:t>
      </w:r>
      <w:r w:rsidRPr="00FA70C8">
        <w:rPr>
          <w:sz w:val="24"/>
          <w:szCs w:val="24"/>
          <w:lang w:val="da-DK"/>
        </w:rPr>
        <w:t>24</w:t>
      </w:r>
      <w:r w:rsidRPr="00FA70C8">
        <w:rPr>
          <w:spacing w:val="-4"/>
          <w:sz w:val="24"/>
          <w:szCs w:val="24"/>
          <w:lang w:val="da-DK"/>
        </w:rPr>
        <w:t xml:space="preserve"> </w:t>
      </w:r>
      <w:r w:rsidRPr="00FA70C8">
        <w:rPr>
          <w:sz w:val="24"/>
          <w:szCs w:val="24"/>
          <w:lang w:val="da-DK"/>
        </w:rPr>
        <w:t>måneder (n=847). Men</w:t>
      </w:r>
      <w:r w:rsidRPr="00FA70C8">
        <w:rPr>
          <w:spacing w:val="15"/>
          <w:sz w:val="24"/>
          <w:szCs w:val="24"/>
          <w:lang w:val="da-DK"/>
        </w:rPr>
        <w:t xml:space="preserve"> </w:t>
      </w:r>
      <w:r w:rsidRPr="00FA70C8">
        <w:rPr>
          <w:sz w:val="24"/>
          <w:szCs w:val="24"/>
          <w:lang w:val="da-DK"/>
        </w:rPr>
        <w:t>da en</w:t>
      </w:r>
      <w:r w:rsidRPr="00FA70C8">
        <w:rPr>
          <w:spacing w:val="35"/>
          <w:sz w:val="24"/>
          <w:szCs w:val="24"/>
          <w:lang w:val="da-DK"/>
        </w:rPr>
        <w:t xml:space="preserve"> </w:t>
      </w:r>
      <w:r w:rsidRPr="00FA70C8">
        <w:rPr>
          <w:sz w:val="24"/>
          <w:szCs w:val="24"/>
          <w:lang w:val="da-DK"/>
        </w:rPr>
        <w:t>stor</w:t>
      </w:r>
      <w:r w:rsidRPr="00FA70C8">
        <w:rPr>
          <w:spacing w:val="26"/>
          <w:sz w:val="24"/>
          <w:szCs w:val="24"/>
          <w:lang w:val="da-DK"/>
        </w:rPr>
        <w:t xml:space="preserve"> </w:t>
      </w:r>
      <w:r w:rsidRPr="00FA70C8">
        <w:rPr>
          <w:sz w:val="24"/>
          <w:szCs w:val="24"/>
          <w:lang w:val="da-DK"/>
        </w:rPr>
        <w:t>del</w:t>
      </w:r>
      <w:r w:rsidRPr="00FA70C8">
        <w:rPr>
          <w:spacing w:val="22"/>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forsøgspersonerne</w:t>
      </w:r>
      <w:r w:rsidRPr="00FA70C8">
        <w:rPr>
          <w:spacing w:val="32"/>
          <w:sz w:val="24"/>
          <w:szCs w:val="24"/>
          <w:lang w:val="da-DK"/>
        </w:rPr>
        <w:t xml:space="preserve"> </w:t>
      </w:r>
      <w:r w:rsidRPr="00FA70C8">
        <w:rPr>
          <w:sz w:val="24"/>
          <w:szCs w:val="24"/>
          <w:lang w:val="da-DK"/>
        </w:rPr>
        <w:t>(26</w:t>
      </w:r>
      <w:r w:rsidRPr="00FA70C8">
        <w:rPr>
          <w:spacing w:val="36"/>
          <w:sz w:val="24"/>
          <w:szCs w:val="24"/>
          <w:lang w:val="da-DK"/>
        </w:rPr>
        <w:t xml:space="preserve"> </w:t>
      </w:r>
      <w:r w:rsidRPr="00FA70C8">
        <w:rPr>
          <w:sz w:val="24"/>
          <w:szCs w:val="24"/>
          <w:lang w:val="da-DK"/>
        </w:rPr>
        <w:t>%)</w:t>
      </w:r>
      <w:r w:rsidRPr="00FA70C8">
        <w:rPr>
          <w:spacing w:val="26"/>
          <w:sz w:val="24"/>
          <w:szCs w:val="24"/>
          <w:lang w:val="da-DK"/>
        </w:rPr>
        <w:t xml:space="preserve"> </w:t>
      </w:r>
      <w:r w:rsidRPr="00FA70C8">
        <w:rPr>
          <w:sz w:val="24"/>
          <w:szCs w:val="24"/>
          <w:lang w:val="da-DK"/>
        </w:rPr>
        <w:t>udgik</w:t>
      </w:r>
      <w:r w:rsidRPr="00FA70C8">
        <w:rPr>
          <w:spacing w:val="35"/>
          <w:sz w:val="24"/>
          <w:szCs w:val="24"/>
          <w:lang w:val="da-DK"/>
        </w:rPr>
        <w:t xml:space="preserve"> </w:t>
      </w:r>
      <w:r w:rsidRPr="00FA70C8">
        <w:rPr>
          <w:sz w:val="24"/>
          <w:szCs w:val="24"/>
          <w:lang w:val="da-DK"/>
        </w:rPr>
        <w:t>fra</w:t>
      </w:r>
      <w:r w:rsidRPr="00FA70C8">
        <w:rPr>
          <w:spacing w:val="32"/>
          <w:sz w:val="24"/>
          <w:szCs w:val="24"/>
          <w:lang w:val="da-DK"/>
        </w:rPr>
        <w:t xml:space="preserve"> </w:t>
      </w:r>
      <w:r w:rsidRPr="00FA70C8">
        <w:rPr>
          <w:sz w:val="24"/>
          <w:szCs w:val="24"/>
          <w:lang w:val="da-DK"/>
        </w:rPr>
        <w:t>de</w:t>
      </w:r>
      <w:r w:rsidRPr="00FA70C8">
        <w:rPr>
          <w:spacing w:val="32"/>
          <w:sz w:val="24"/>
          <w:szCs w:val="24"/>
          <w:lang w:val="da-DK"/>
        </w:rPr>
        <w:t xml:space="preserve"> </w:t>
      </w:r>
      <w:r w:rsidRPr="00FA70C8">
        <w:rPr>
          <w:sz w:val="24"/>
          <w:szCs w:val="24"/>
          <w:lang w:val="da-DK"/>
        </w:rPr>
        <w:t>åbne</w:t>
      </w:r>
      <w:r w:rsidRPr="00FA70C8">
        <w:rPr>
          <w:spacing w:val="32"/>
          <w:sz w:val="24"/>
          <w:szCs w:val="24"/>
          <w:lang w:val="da-DK"/>
        </w:rPr>
        <w:t xml:space="preserve"> </w:t>
      </w:r>
      <w:r w:rsidRPr="00FA70C8">
        <w:rPr>
          <w:sz w:val="24"/>
          <w:szCs w:val="24"/>
          <w:lang w:val="da-DK"/>
        </w:rPr>
        <w:t>studier</w:t>
      </w:r>
      <w:r w:rsidRPr="00FA70C8">
        <w:rPr>
          <w:spacing w:val="26"/>
          <w:sz w:val="24"/>
          <w:szCs w:val="24"/>
          <w:lang w:val="da-DK"/>
        </w:rPr>
        <w:t xml:space="preserve"> </w:t>
      </w:r>
      <w:r w:rsidRPr="00FA70C8">
        <w:rPr>
          <w:sz w:val="24"/>
          <w:szCs w:val="24"/>
          <w:lang w:val="da-DK"/>
        </w:rPr>
        <w:t>på</w:t>
      </w:r>
      <w:r w:rsidRPr="00FA70C8">
        <w:rPr>
          <w:spacing w:val="32"/>
          <w:sz w:val="24"/>
          <w:szCs w:val="24"/>
          <w:lang w:val="da-DK"/>
        </w:rPr>
        <w:t xml:space="preserve"> </w:t>
      </w:r>
      <w:r w:rsidRPr="00FA70C8">
        <w:rPr>
          <w:sz w:val="24"/>
          <w:szCs w:val="24"/>
          <w:lang w:val="da-DK"/>
        </w:rPr>
        <w:t>grund</w:t>
      </w:r>
      <w:r w:rsidRPr="00FA70C8">
        <w:rPr>
          <w:spacing w:val="35"/>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manglende virkning,</w:t>
      </w:r>
      <w:r w:rsidRPr="00FA70C8">
        <w:rPr>
          <w:spacing w:val="40"/>
          <w:sz w:val="24"/>
          <w:szCs w:val="24"/>
          <w:lang w:val="da-DK"/>
        </w:rPr>
        <w:t xml:space="preserve"> </w:t>
      </w:r>
      <w:r w:rsidRPr="00FA70C8">
        <w:rPr>
          <w:sz w:val="24"/>
          <w:szCs w:val="24"/>
          <w:lang w:val="da-DK"/>
        </w:rPr>
        <w:t>kan</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være</w:t>
      </w:r>
      <w:r w:rsidRPr="00FA70C8">
        <w:rPr>
          <w:spacing w:val="40"/>
          <w:sz w:val="24"/>
          <w:szCs w:val="24"/>
          <w:lang w:val="da-DK"/>
        </w:rPr>
        <w:t xml:space="preserve"> </w:t>
      </w:r>
      <w:r w:rsidRPr="00FA70C8">
        <w:rPr>
          <w:sz w:val="24"/>
          <w:szCs w:val="24"/>
          <w:lang w:val="da-DK"/>
        </w:rPr>
        <w:t>opstået</w:t>
      </w:r>
      <w:r w:rsidRPr="00FA70C8">
        <w:rPr>
          <w:spacing w:val="40"/>
          <w:sz w:val="24"/>
          <w:szCs w:val="24"/>
          <w:lang w:val="da-DK"/>
        </w:rPr>
        <w:t xml:space="preserve"> </w:t>
      </w:r>
      <w:r w:rsidRPr="00FA70C8">
        <w:rPr>
          <w:sz w:val="24"/>
          <w:szCs w:val="24"/>
          <w:lang w:val="da-DK"/>
        </w:rPr>
        <w:t>et</w:t>
      </w:r>
      <w:r w:rsidRPr="00FA70C8">
        <w:rPr>
          <w:spacing w:val="40"/>
          <w:sz w:val="24"/>
          <w:szCs w:val="24"/>
          <w:lang w:val="da-DK"/>
        </w:rPr>
        <w:t xml:space="preserve"> </w:t>
      </w:r>
      <w:r w:rsidRPr="00FA70C8">
        <w:rPr>
          <w:sz w:val="24"/>
          <w:szCs w:val="24"/>
          <w:lang w:val="da-DK"/>
        </w:rPr>
        <w:t>udvælgelsesbias,</w:t>
      </w:r>
      <w:r w:rsidRPr="00FA70C8">
        <w:rPr>
          <w:spacing w:val="40"/>
          <w:sz w:val="24"/>
          <w:szCs w:val="24"/>
          <w:lang w:val="da-DK"/>
        </w:rPr>
        <w:t xml:space="preserve"> </w:t>
      </w:r>
      <w:r w:rsidRPr="00FA70C8">
        <w:rPr>
          <w:sz w:val="24"/>
          <w:szCs w:val="24"/>
          <w:lang w:val="da-DK"/>
        </w:rPr>
        <w:t>idet</w:t>
      </w:r>
      <w:r w:rsidRPr="00FA70C8">
        <w:rPr>
          <w:spacing w:val="40"/>
          <w:sz w:val="24"/>
          <w:szCs w:val="24"/>
          <w:lang w:val="da-DK"/>
        </w:rPr>
        <w:t xml:space="preserve"> </w:t>
      </w:r>
      <w:r w:rsidRPr="00FA70C8">
        <w:rPr>
          <w:sz w:val="24"/>
          <w:szCs w:val="24"/>
          <w:lang w:val="da-DK"/>
        </w:rPr>
        <w:t>forsøgspersonerne,</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studiet, responderede</w:t>
      </w:r>
      <w:r w:rsidRPr="00FA70C8">
        <w:rPr>
          <w:spacing w:val="40"/>
          <w:sz w:val="24"/>
          <w:szCs w:val="24"/>
          <w:lang w:val="da-DK"/>
        </w:rPr>
        <w:t xml:space="preserve"> </w:t>
      </w:r>
      <w:r w:rsidRPr="00FA70C8">
        <w:rPr>
          <w:sz w:val="24"/>
          <w:szCs w:val="24"/>
          <w:lang w:val="da-DK"/>
        </w:rPr>
        <w:t>bedre</w:t>
      </w:r>
      <w:r w:rsidRPr="00FA70C8">
        <w:rPr>
          <w:spacing w:val="40"/>
          <w:sz w:val="24"/>
          <w:szCs w:val="24"/>
          <w:lang w:val="da-DK"/>
        </w:rPr>
        <w:t xml:space="preserve"> </w:t>
      </w:r>
      <w:r w:rsidRPr="00FA70C8">
        <w:rPr>
          <w:sz w:val="24"/>
          <w:szCs w:val="24"/>
          <w:lang w:val="da-DK"/>
        </w:rPr>
        <w:t>end</w:t>
      </w:r>
      <w:r w:rsidRPr="00FA70C8">
        <w:rPr>
          <w:spacing w:val="40"/>
          <w:sz w:val="24"/>
          <w:szCs w:val="24"/>
          <w:lang w:val="da-DK"/>
        </w:rPr>
        <w:t xml:space="preserve"> </w:t>
      </w:r>
      <w:r w:rsidRPr="00FA70C8">
        <w:rPr>
          <w:sz w:val="24"/>
          <w:szCs w:val="24"/>
          <w:lang w:val="da-DK"/>
        </w:rPr>
        <w:t>dem,</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havde</w:t>
      </w:r>
      <w:r w:rsidRPr="00FA70C8">
        <w:rPr>
          <w:spacing w:val="40"/>
          <w:sz w:val="24"/>
          <w:szCs w:val="24"/>
          <w:lang w:val="da-DK"/>
        </w:rPr>
        <w:t xml:space="preserve"> </w:t>
      </w:r>
      <w:r w:rsidRPr="00FA70C8">
        <w:rPr>
          <w:sz w:val="24"/>
          <w:szCs w:val="24"/>
          <w:lang w:val="da-DK"/>
        </w:rPr>
        <w:t>afsluttet</w:t>
      </w:r>
      <w:r w:rsidRPr="00FA70C8">
        <w:rPr>
          <w:spacing w:val="40"/>
          <w:sz w:val="24"/>
          <w:szCs w:val="24"/>
          <w:lang w:val="da-DK"/>
        </w:rPr>
        <w:t xml:space="preserve"> </w:t>
      </w:r>
      <w:r w:rsidRPr="00FA70C8">
        <w:rPr>
          <w:sz w:val="24"/>
          <w:szCs w:val="24"/>
          <w:lang w:val="da-DK"/>
        </w:rPr>
        <w:t>studiet</w:t>
      </w:r>
      <w:r w:rsidRPr="00FA70C8">
        <w:rPr>
          <w:spacing w:val="40"/>
          <w:sz w:val="24"/>
          <w:szCs w:val="24"/>
          <w:lang w:val="da-DK"/>
        </w:rPr>
        <w:t xml:space="preserve"> </w:t>
      </w:r>
      <w:r w:rsidRPr="00FA70C8">
        <w:rPr>
          <w:sz w:val="24"/>
          <w:szCs w:val="24"/>
          <w:lang w:val="da-DK"/>
        </w:rPr>
        <w:t>før</w:t>
      </w:r>
      <w:r w:rsidRPr="00FA70C8">
        <w:rPr>
          <w:spacing w:val="40"/>
          <w:sz w:val="24"/>
          <w:szCs w:val="24"/>
          <w:lang w:val="da-DK"/>
        </w:rPr>
        <w:t xml:space="preserve"> </w:t>
      </w:r>
      <w:r w:rsidRPr="00FA70C8">
        <w:rPr>
          <w:sz w:val="24"/>
          <w:szCs w:val="24"/>
          <w:lang w:val="da-DK"/>
        </w:rPr>
        <w:t>tid.</w:t>
      </w:r>
    </w:p>
    <w:p w14:paraId="7EF45096" w14:textId="2EFC357B" w:rsidR="00FA70C8" w:rsidRDefault="00FA70C8" w:rsidP="00C76296">
      <w:pPr>
        <w:pStyle w:val="Brdtekst"/>
        <w:ind w:left="993" w:right="2"/>
        <w:rPr>
          <w:sz w:val="24"/>
          <w:szCs w:val="24"/>
          <w:lang w:val="da-DK"/>
        </w:rPr>
      </w:pPr>
      <w:r w:rsidRPr="00FA70C8">
        <w:rPr>
          <w:sz w:val="24"/>
          <w:szCs w:val="24"/>
          <w:lang w:val="da-DK"/>
        </w:rPr>
        <w:t>Hos patienter,</w:t>
      </w:r>
      <w:r w:rsidRPr="00FA70C8">
        <w:rPr>
          <w:spacing w:val="-7"/>
          <w:sz w:val="24"/>
          <w:szCs w:val="24"/>
          <w:lang w:val="da-DK"/>
        </w:rPr>
        <w:t xml:space="preserve"> </w:t>
      </w:r>
      <w:r w:rsidRPr="00FA70C8">
        <w:rPr>
          <w:sz w:val="24"/>
          <w:szCs w:val="24"/>
          <w:lang w:val="da-DK"/>
        </w:rPr>
        <w:t>som</w:t>
      </w:r>
      <w:r w:rsidRPr="00FA70C8">
        <w:rPr>
          <w:spacing w:val="-6"/>
          <w:sz w:val="24"/>
          <w:szCs w:val="24"/>
          <w:lang w:val="da-DK"/>
        </w:rPr>
        <w:t xml:space="preserve"> </w:t>
      </w:r>
      <w:r w:rsidRPr="00FA70C8">
        <w:rPr>
          <w:sz w:val="24"/>
          <w:szCs w:val="24"/>
          <w:lang w:val="da-DK"/>
        </w:rPr>
        <w:t>blev</w:t>
      </w:r>
      <w:r w:rsidRPr="00FA70C8">
        <w:rPr>
          <w:spacing w:val="-1"/>
          <w:sz w:val="24"/>
          <w:szCs w:val="24"/>
          <w:lang w:val="da-DK"/>
        </w:rPr>
        <w:t xml:space="preserve"> </w:t>
      </w:r>
      <w:r w:rsidRPr="00FA70C8">
        <w:rPr>
          <w:sz w:val="24"/>
          <w:szCs w:val="24"/>
          <w:lang w:val="da-DK"/>
        </w:rPr>
        <w:t>fulgt</w:t>
      </w:r>
      <w:r w:rsidRPr="00FA70C8">
        <w:rPr>
          <w:spacing w:val="28"/>
          <w:sz w:val="24"/>
          <w:szCs w:val="24"/>
          <w:lang w:val="da-DK"/>
        </w:rPr>
        <w:t xml:space="preserve"> </w:t>
      </w:r>
      <w:r w:rsidRPr="00FA70C8">
        <w:rPr>
          <w:sz w:val="24"/>
          <w:szCs w:val="24"/>
          <w:lang w:val="da-DK"/>
        </w:rPr>
        <w:t>i</w:t>
      </w:r>
      <w:r w:rsidRPr="00FA70C8">
        <w:rPr>
          <w:spacing w:val="28"/>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28"/>
          <w:sz w:val="24"/>
          <w:szCs w:val="24"/>
          <w:lang w:val="da-DK"/>
        </w:rPr>
        <w:t xml:space="preserve"> </w:t>
      </w:r>
      <w:r w:rsidRPr="00FA70C8">
        <w:rPr>
          <w:sz w:val="24"/>
          <w:szCs w:val="24"/>
          <w:lang w:val="da-DK"/>
        </w:rPr>
        <w:t>8</w:t>
      </w:r>
      <w:r w:rsidRPr="00FA70C8">
        <w:rPr>
          <w:spacing w:val="40"/>
          <w:sz w:val="24"/>
          <w:szCs w:val="24"/>
          <w:lang w:val="da-DK"/>
        </w:rPr>
        <w:t xml:space="preserve"> </w:t>
      </w:r>
      <w:r w:rsidRPr="00FA70C8">
        <w:rPr>
          <w:sz w:val="24"/>
          <w:szCs w:val="24"/>
          <w:lang w:val="da-DK"/>
        </w:rPr>
        <w:t>år</w:t>
      </w:r>
      <w:r w:rsidRPr="00FA70C8">
        <w:rPr>
          <w:spacing w:val="32"/>
          <w:sz w:val="24"/>
          <w:szCs w:val="24"/>
          <w:lang w:val="da-DK"/>
        </w:rPr>
        <w:t xml:space="preserve"> </w:t>
      </w:r>
      <w:r w:rsidRPr="00FA70C8">
        <w:rPr>
          <w:sz w:val="24"/>
          <w:szCs w:val="24"/>
          <w:lang w:val="da-DK"/>
        </w:rPr>
        <w:t>i</w:t>
      </w:r>
      <w:r w:rsidRPr="00FA70C8">
        <w:rPr>
          <w:spacing w:val="28"/>
          <w:sz w:val="24"/>
          <w:szCs w:val="24"/>
          <w:lang w:val="da-DK"/>
        </w:rPr>
        <w:t xml:space="preserve"> </w:t>
      </w:r>
      <w:r w:rsidRPr="00FA70C8">
        <w:rPr>
          <w:sz w:val="24"/>
          <w:szCs w:val="24"/>
          <w:lang w:val="da-DK"/>
        </w:rPr>
        <w:t>åbne</w:t>
      </w:r>
      <w:r w:rsidRPr="00FA70C8">
        <w:rPr>
          <w:spacing w:val="40"/>
          <w:sz w:val="24"/>
          <w:szCs w:val="24"/>
          <w:lang w:val="da-DK"/>
        </w:rPr>
        <w:t xml:space="preserve"> </w:t>
      </w:r>
      <w:r w:rsidRPr="00FA70C8">
        <w:rPr>
          <w:sz w:val="24"/>
          <w:szCs w:val="24"/>
          <w:lang w:val="da-DK"/>
        </w:rPr>
        <w:t>forlængelsesstudier,</w:t>
      </w:r>
      <w:r w:rsidRPr="00FA70C8">
        <w:rPr>
          <w:spacing w:val="37"/>
          <w:sz w:val="24"/>
          <w:szCs w:val="24"/>
          <w:lang w:val="da-DK"/>
        </w:rPr>
        <w:t xml:space="preserve"> </w:t>
      </w:r>
      <w:r w:rsidRPr="00FA70C8">
        <w:rPr>
          <w:sz w:val="24"/>
          <w:szCs w:val="24"/>
          <w:lang w:val="da-DK"/>
        </w:rPr>
        <w:t>svarede</w:t>
      </w:r>
      <w:r w:rsidRPr="00FA70C8">
        <w:rPr>
          <w:spacing w:val="40"/>
          <w:sz w:val="24"/>
          <w:szCs w:val="24"/>
          <w:lang w:val="da-DK"/>
        </w:rPr>
        <w:t xml:space="preserve"> </w:t>
      </w:r>
      <w:r w:rsidRPr="00FA70C8">
        <w:rPr>
          <w:sz w:val="24"/>
          <w:szCs w:val="24"/>
          <w:lang w:val="da-DK"/>
        </w:rPr>
        <w:t>sikkerhedsprofilen</w:t>
      </w:r>
      <w:r w:rsidRPr="00FA70C8">
        <w:rPr>
          <w:spacing w:val="40"/>
          <w:sz w:val="24"/>
          <w:szCs w:val="24"/>
          <w:lang w:val="da-DK"/>
        </w:rPr>
        <w:t xml:space="preserve"> </w:t>
      </w:r>
      <w:r w:rsidRPr="00FA70C8">
        <w:rPr>
          <w:sz w:val="24"/>
          <w:szCs w:val="24"/>
          <w:lang w:val="da-DK"/>
        </w:rPr>
        <w:t>til den,</w:t>
      </w:r>
      <w:r w:rsidRPr="00FA70C8">
        <w:rPr>
          <w:spacing w:val="40"/>
          <w:sz w:val="24"/>
          <w:szCs w:val="24"/>
          <w:lang w:val="da-DK"/>
        </w:rPr>
        <w:t xml:space="preserve"> </w:t>
      </w:r>
      <w:r w:rsidRPr="00FA70C8">
        <w:rPr>
          <w:sz w:val="24"/>
          <w:szCs w:val="24"/>
          <w:lang w:val="da-DK"/>
        </w:rPr>
        <w:t>som</w:t>
      </w:r>
      <w:r w:rsidRPr="00FA70C8">
        <w:rPr>
          <w:spacing w:val="40"/>
          <w:sz w:val="24"/>
          <w:szCs w:val="24"/>
          <w:lang w:val="da-DK"/>
        </w:rPr>
        <w:t xml:space="preserve"> </w:t>
      </w:r>
      <w:r w:rsidRPr="00FA70C8">
        <w:rPr>
          <w:sz w:val="24"/>
          <w:szCs w:val="24"/>
          <w:lang w:val="da-DK"/>
        </w:rPr>
        <w:t>blev</w:t>
      </w:r>
      <w:r w:rsidRPr="00FA70C8">
        <w:rPr>
          <w:spacing w:val="40"/>
          <w:sz w:val="24"/>
          <w:szCs w:val="24"/>
          <w:lang w:val="da-DK"/>
        </w:rPr>
        <w:t xml:space="preserve"> </w:t>
      </w:r>
      <w:r w:rsidRPr="00FA70C8">
        <w:rPr>
          <w:sz w:val="24"/>
          <w:szCs w:val="24"/>
          <w:lang w:val="da-DK"/>
        </w:rPr>
        <w:t>observeret</w:t>
      </w:r>
      <w:r w:rsidRPr="00FA70C8">
        <w:rPr>
          <w:spacing w:val="40"/>
          <w:sz w:val="24"/>
          <w:szCs w:val="24"/>
          <w:lang w:val="da-DK"/>
        </w:rPr>
        <w:t xml:space="preserve"> </w:t>
      </w:r>
      <w:r w:rsidRPr="00FA70C8">
        <w:rPr>
          <w:sz w:val="24"/>
          <w:szCs w:val="24"/>
          <w:lang w:val="da-DK"/>
        </w:rPr>
        <w:t>i</w:t>
      </w:r>
      <w:r w:rsidRPr="00FA70C8">
        <w:rPr>
          <w:spacing w:val="40"/>
          <w:sz w:val="24"/>
          <w:szCs w:val="24"/>
          <w:lang w:val="da-DK"/>
        </w:rPr>
        <w:t xml:space="preserve"> </w:t>
      </w:r>
      <w:r w:rsidRPr="00FA70C8">
        <w:rPr>
          <w:sz w:val="24"/>
          <w:szCs w:val="24"/>
          <w:lang w:val="da-DK"/>
        </w:rPr>
        <w:t>de</w:t>
      </w:r>
      <w:r w:rsidRPr="00FA70C8">
        <w:rPr>
          <w:spacing w:val="40"/>
          <w:sz w:val="24"/>
          <w:szCs w:val="24"/>
          <w:lang w:val="da-DK"/>
        </w:rPr>
        <w:t xml:space="preserve"> </w:t>
      </w:r>
      <w:r w:rsidRPr="00FA70C8">
        <w:rPr>
          <w:sz w:val="24"/>
          <w:szCs w:val="24"/>
          <w:lang w:val="da-DK"/>
        </w:rPr>
        <w:t>korterevarende,</w:t>
      </w:r>
      <w:r w:rsidRPr="00FA70C8">
        <w:rPr>
          <w:spacing w:val="40"/>
          <w:sz w:val="24"/>
          <w:szCs w:val="24"/>
          <w:lang w:val="da-DK"/>
        </w:rPr>
        <w:t xml:space="preserve"> </w:t>
      </w:r>
      <w:r w:rsidRPr="00FA70C8">
        <w:rPr>
          <w:sz w:val="24"/>
          <w:szCs w:val="24"/>
          <w:lang w:val="da-DK"/>
        </w:rPr>
        <w:t>placebokontrollerede</w:t>
      </w:r>
      <w:r w:rsidRPr="00FA70C8">
        <w:rPr>
          <w:spacing w:val="40"/>
          <w:sz w:val="24"/>
          <w:szCs w:val="24"/>
          <w:lang w:val="da-DK"/>
        </w:rPr>
        <w:t xml:space="preserve"> </w:t>
      </w:r>
      <w:r w:rsidRPr="00FA70C8">
        <w:rPr>
          <w:sz w:val="24"/>
          <w:szCs w:val="24"/>
          <w:lang w:val="da-DK"/>
        </w:rPr>
        <w:t>studier.</w:t>
      </w:r>
    </w:p>
    <w:p w14:paraId="1C9C78D1" w14:textId="77777777" w:rsidR="00C76296" w:rsidRPr="00FA70C8" w:rsidRDefault="00C76296" w:rsidP="00C76296">
      <w:pPr>
        <w:pStyle w:val="Brdtekst"/>
        <w:ind w:left="993" w:right="2"/>
        <w:rPr>
          <w:sz w:val="24"/>
          <w:szCs w:val="24"/>
          <w:lang w:val="da-DK"/>
        </w:rPr>
      </w:pPr>
    </w:p>
    <w:p w14:paraId="7DC48359" w14:textId="77777777" w:rsidR="00FA70C8" w:rsidRPr="00FA70C8" w:rsidRDefault="00FA70C8" w:rsidP="00C76296">
      <w:pPr>
        <w:pStyle w:val="Brdtekst"/>
        <w:ind w:left="993"/>
        <w:rPr>
          <w:sz w:val="24"/>
          <w:szCs w:val="24"/>
          <w:lang w:val="da-DK"/>
        </w:rPr>
      </w:pPr>
      <w:r w:rsidRPr="00FA70C8">
        <w:rPr>
          <w:sz w:val="24"/>
          <w:szCs w:val="24"/>
          <w:u w:val="single"/>
          <w:lang w:val="da-DK"/>
        </w:rPr>
        <w:t>Pædiatrisk</w:t>
      </w:r>
      <w:r w:rsidRPr="00FA70C8">
        <w:rPr>
          <w:spacing w:val="28"/>
          <w:sz w:val="24"/>
          <w:szCs w:val="24"/>
          <w:u w:val="single"/>
          <w:lang w:val="da-DK"/>
        </w:rPr>
        <w:t xml:space="preserve"> </w:t>
      </w:r>
      <w:r w:rsidRPr="00FA70C8">
        <w:rPr>
          <w:spacing w:val="-2"/>
          <w:sz w:val="24"/>
          <w:szCs w:val="24"/>
          <w:u w:val="single"/>
          <w:lang w:val="da-DK"/>
        </w:rPr>
        <w:t>population</w:t>
      </w:r>
    </w:p>
    <w:p w14:paraId="6D67334A" w14:textId="77777777" w:rsidR="00FA70C8" w:rsidRPr="00FA70C8" w:rsidRDefault="00FA70C8" w:rsidP="00C76296">
      <w:pPr>
        <w:pStyle w:val="Brdtekst"/>
        <w:ind w:left="993" w:right="2"/>
        <w:rPr>
          <w:sz w:val="24"/>
          <w:szCs w:val="24"/>
          <w:lang w:val="da-DK"/>
        </w:rPr>
      </w:pPr>
      <w:r w:rsidRPr="00FA70C8">
        <w:rPr>
          <w:sz w:val="24"/>
          <w:szCs w:val="24"/>
          <w:lang w:val="da-DK"/>
        </w:rPr>
        <w:t>Hos børn på 2 år</w:t>
      </w:r>
      <w:r w:rsidRPr="00FA70C8">
        <w:rPr>
          <w:spacing w:val="-1"/>
          <w:sz w:val="24"/>
          <w:szCs w:val="24"/>
          <w:lang w:val="da-DK"/>
        </w:rPr>
        <w:t xml:space="preserve"> </w:t>
      </w:r>
      <w:r w:rsidRPr="00FA70C8">
        <w:rPr>
          <w:sz w:val="24"/>
          <w:szCs w:val="24"/>
          <w:lang w:val="da-DK"/>
        </w:rPr>
        <w:t>eller</w:t>
      </w:r>
      <w:r w:rsidRPr="00FA70C8">
        <w:rPr>
          <w:spacing w:val="-1"/>
          <w:sz w:val="24"/>
          <w:szCs w:val="24"/>
          <w:lang w:val="da-DK"/>
        </w:rPr>
        <w:t xml:space="preserve"> </w:t>
      </w:r>
      <w:r w:rsidRPr="00FA70C8">
        <w:rPr>
          <w:sz w:val="24"/>
          <w:szCs w:val="24"/>
          <w:lang w:val="da-DK"/>
        </w:rPr>
        <w:t>derover</w:t>
      </w:r>
      <w:r w:rsidRPr="00FA70C8">
        <w:rPr>
          <w:spacing w:val="-1"/>
          <w:sz w:val="24"/>
          <w:szCs w:val="24"/>
          <w:lang w:val="da-DK"/>
        </w:rPr>
        <w:t xml:space="preserve"> </w:t>
      </w:r>
      <w:r w:rsidRPr="00FA70C8">
        <w:rPr>
          <w:sz w:val="24"/>
          <w:szCs w:val="24"/>
          <w:lang w:val="da-DK"/>
        </w:rPr>
        <w:t>svarer</w:t>
      </w:r>
      <w:r w:rsidRPr="00FA70C8">
        <w:rPr>
          <w:spacing w:val="-1"/>
          <w:sz w:val="24"/>
          <w:szCs w:val="24"/>
          <w:lang w:val="da-DK"/>
        </w:rPr>
        <w:t xml:space="preserve"> </w:t>
      </w:r>
      <w:r w:rsidRPr="00FA70C8">
        <w:rPr>
          <w:sz w:val="24"/>
          <w:szCs w:val="24"/>
          <w:lang w:val="da-DK"/>
        </w:rPr>
        <w:t>patofysiologien</w:t>
      </w:r>
      <w:r w:rsidRPr="00FA70C8">
        <w:rPr>
          <w:spacing w:val="-11"/>
          <w:sz w:val="24"/>
          <w:szCs w:val="24"/>
          <w:lang w:val="da-DK"/>
        </w:rPr>
        <w:t xml:space="preserve"> </w:t>
      </w:r>
      <w:r w:rsidRPr="00FA70C8">
        <w:rPr>
          <w:sz w:val="24"/>
          <w:szCs w:val="24"/>
          <w:lang w:val="da-DK"/>
        </w:rPr>
        <w:t>af de</w:t>
      </w:r>
      <w:r w:rsidRPr="00FA70C8">
        <w:rPr>
          <w:spacing w:val="-13"/>
          <w:sz w:val="24"/>
          <w:szCs w:val="24"/>
          <w:lang w:val="da-DK"/>
        </w:rPr>
        <w:t xml:space="preserve"> </w:t>
      </w:r>
      <w:r w:rsidRPr="00FA70C8">
        <w:rPr>
          <w:sz w:val="24"/>
          <w:szCs w:val="24"/>
          <w:lang w:val="da-DK"/>
        </w:rPr>
        <w:t>partielle anfald</w:t>
      </w:r>
      <w:r w:rsidRPr="00FA70C8">
        <w:rPr>
          <w:spacing w:val="-11"/>
          <w:sz w:val="24"/>
          <w:szCs w:val="24"/>
          <w:lang w:val="da-DK"/>
        </w:rPr>
        <w:t xml:space="preserve"> </w:t>
      </w:r>
      <w:r w:rsidRPr="00FA70C8">
        <w:rPr>
          <w:sz w:val="24"/>
          <w:szCs w:val="24"/>
          <w:lang w:val="da-DK"/>
        </w:rPr>
        <w:t>til</w:t>
      </w:r>
      <w:r w:rsidRPr="00FA70C8">
        <w:rPr>
          <w:spacing w:val="-5"/>
          <w:sz w:val="24"/>
          <w:szCs w:val="24"/>
          <w:lang w:val="da-DK"/>
        </w:rPr>
        <w:t xml:space="preserve"> </w:t>
      </w:r>
      <w:r w:rsidRPr="00FA70C8">
        <w:rPr>
          <w:sz w:val="24"/>
          <w:szCs w:val="24"/>
          <w:lang w:val="da-DK"/>
        </w:rPr>
        <w:t>dem, der</w:t>
      </w:r>
      <w:r w:rsidRPr="00FA70C8">
        <w:rPr>
          <w:spacing w:val="-1"/>
          <w:sz w:val="24"/>
          <w:szCs w:val="24"/>
          <w:lang w:val="da-DK"/>
        </w:rPr>
        <w:t xml:space="preserve"> </w:t>
      </w:r>
      <w:r w:rsidRPr="00FA70C8">
        <w:rPr>
          <w:sz w:val="24"/>
          <w:szCs w:val="24"/>
          <w:lang w:val="da-DK"/>
        </w:rPr>
        <w:t>ses hos unge og voksne.</w:t>
      </w:r>
      <w:r w:rsidRPr="00FA70C8">
        <w:rPr>
          <w:spacing w:val="-4"/>
          <w:sz w:val="24"/>
          <w:szCs w:val="24"/>
          <w:lang w:val="da-DK"/>
        </w:rPr>
        <w:t xml:space="preserve"> </w:t>
      </w:r>
      <w:r w:rsidRPr="00FA70C8">
        <w:rPr>
          <w:sz w:val="24"/>
          <w:szCs w:val="24"/>
          <w:lang w:val="da-DK"/>
        </w:rPr>
        <w:t>Erfaring med epilepsilægemidler indikerer,</w:t>
      </w:r>
      <w:r w:rsidRPr="00FA70C8">
        <w:rPr>
          <w:spacing w:val="-4"/>
          <w:sz w:val="24"/>
          <w:szCs w:val="24"/>
          <w:lang w:val="da-DK"/>
        </w:rPr>
        <w:t xml:space="preserve"> </w:t>
      </w:r>
      <w:r w:rsidRPr="00FA70C8">
        <w:rPr>
          <w:sz w:val="24"/>
          <w:szCs w:val="24"/>
          <w:lang w:val="da-DK"/>
        </w:rPr>
        <w:t>at resultaterne af effektstudier udført hos voksne kan</w:t>
      </w:r>
      <w:r w:rsidRPr="00FA70C8">
        <w:rPr>
          <w:spacing w:val="40"/>
          <w:sz w:val="24"/>
          <w:szCs w:val="24"/>
          <w:lang w:val="da-DK"/>
        </w:rPr>
        <w:t xml:space="preserve"> </w:t>
      </w:r>
      <w:r w:rsidRPr="00FA70C8">
        <w:rPr>
          <w:sz w:val="24"/>
          <w:szCs w:val="24"/>
          <w:lang w:val="da-DK"/>
        </w:rPr>
        <w:t>ekstrapoleres</w:t>
      </w:r>
      <w:r w:rsidRPr="00FA70C8">
        <w:rPr>
          <w:spacing w:val="40"/>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børn</w:t>
      </w:r>
      <w:r w:rsidRPr="00FA70C8">
        <w:rPr>
          <w:spacing w:val="40"/>
          <w:sz w:val="24"/>
          <w:szCs w:val="24"/>
          <w:lang w:val="da-DK"/>
        </w:rPr>
        <w:t xml:space="preserve"> </w:t>
      </w:r>
      <w:r w:rsidRPr="00FA70C8">
        <w:rPr>
          <w:sz w:val="24"/>
          <w:szCs w:val="24"/>
          <w:lang w:val="da-DK"/>
        </w:rPr>
        <w:t>ned</w:t>
      </w:r>
      <w:r w:rsidRPr="00FA70C8">
        <w:rPr>
          <w:spacing w:val="40"/>
          <w:sz w:val="24"/>
          <w:szCs w:val="24"/>
          <w:lang w:val="da-DK"/>
        </w:rPr>
        <w:t xml:space="preserve"> </w:t>
      </w:r>
      <w:r w:rsidRPr="00FA70C8">
        <w:rPr>
          <w:sz w:val="24"/>
          <w:szCs w:val="24"/>
          <w:lang w:val="da-DK"/>
        </w:rPr>
        <w:t>til</w:t>
      </w:r>
      <w:r w:rsidRPr="00FA70C8">
        <w:rPr>
          <w:spacing w:val="32"/>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alder</w:t>
      </w:r>
      <w:r w:rsidRPr="00FA70C8">
        <w:rPr>
          <w:spacing w:val="37"/>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2</w:t>
      </w:r>
      <w:r w:rsidRPr="00FA70C8">
        <w:rPr>
          <w:spacing w:val="40"/>
          <w:sz w:val="24"/>
          <w:szCs w:val="24"/>
          <w:lang w:val="da-DK"/>
        </w:rPr>
        <w:t xml:space="preserve"> </w:t>
      </w:r>
      <w:r w:rsidRPr="00FA70C8">
        <w:rPr>
          <w:sz w:val="24"/>
          <w:szCs w:val="24"/>
          <w:lang w:val="da-DK"/>
        </w:rPr>
        <w:t>år,</w:t>
      </w:r>
      <w:r w:rsidRPr="00FA70C8">
        <w:rPr>
          <w:spacing w:val="40"/>
          <w:sz w:val="24"/>
          <w:szCs w:val="24"/>
          <w:lang w:val="da-DK"/>
        </w:rPr>
        <w:t xml:space="preserve"> </w:t>
      </w:r>
      <w:r w:rsidRPr="00FA70C8">
        <w:rPr>
          <w:sz w:val="24"/>
          <w:szCs w:val="24"/>
          <w:lang w:val="da-DK"/>
        </w:rPr>
        <w:t>forudsat</w:t>
      </w:r>
      <w:r w:rsidRPr="00FA70C8">
        <w:rPr>
          <w:spacing w:val="32"/>
          <w:sz w:val="24"/>
          <w:szCs w:val="24"/>
          <w:lang w:val="da-DK"/>
        </w:rPr>
        <w:t xml:space="preserve"> </w:t>
      </w:r>
      <w:r w:rsidRPr="00FA70C8">
        <w:rPr>
          <w:sz w:val="24"/>
          <w:szCs w:val="24"/>
          <w:lang w:val="da-DK"/>
        </w:rPr>
        <w:t>at</w:t>
      </w:r>
      <w:r w:rsidRPr="00FA70C8">
        <w:rPr>
          <w:spacing w:val="32"/>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pædiatriske</w:t>
      </w:r>
      <w:r w:rsidRPr="00FA70C8">
        <w:rPr>
          <w:spacing w:val="40"/>
          <w:sz w:val="24"/>
          <w:szCs w:val="24"/>
          <w:lang w:val="da-DK"/>
        </w:rPr>
        <w:t xml:space="preserve"> </w:t>
      </w:r>
      <w:r w:rsidRPr="00FA70C8">
        <w:rPr>
          <w:sz w:val="24"/>
          <w:szCs w:val="24"/>
          <w:lang w:val="da-DK"/>
        </w:rPr>
        <w:t>dosistilpasning</w:t>
      </w:r>
      <w:r w:rsidRPr="00FA70C8">
        <w:rPr>
          <w:spacing w:val="25"/>
          <w:sz w:val="24"/>
          <w:szCs w:val="24"/>
          <w:lang w:val="da-DK"/>
        </w:rPr>
        <w:t xml:space="preserve"> </w:t>
      </w:r>
      <w:r w:rsidRPr="00FA70C8">
        <w:rPr>
          <w:sz w:val="24"/>
          <w:szCs w:val="24"/>
          <w:lang w:val="da-DK"/>
        </w:rPr>
        <w:t>er fastslået, og</w:t>
      </w:r>
      <w:r w:rsidRPr="00FA70C8">
        <w:rPr>
          <w:spacing w:val="-5"/>
          <w:sz w:val="24"/>
          <w:szCs w:val="24"/>
          <w:lang w:val="da-DK"/>
        </w:rPr>
        <w:t xml:space="preserve"> </w:t>
      </w:r>
      <w:r w:rsidRPr="00FA70C8">
        <w:rPr>
          <w:sz w:val="24"/>
          <w:szCs w:val="24"/>
          <w:lang w:val="da-DK"/>
        </w:rPr>
        <w:t>at sikkerheden</w:t>
      </w:r>
      <w:r w:rsidRPr="00FA70C8">
        <w:rPr>
          <w:spacing w:val="-5"/>
          <w:sz w:val="24"/>
          <w:szCs w:val="24"/>
          <w:lang w:val="da-DK"/>
        </w:rPr>
        <w:t xml:space="preserve"> </w:t>
      </w:r>
      <w:r w:rsidRPr="00FA70C8">
        <w:rPr>
          <w:sz w:val="24"/>
          <w:szCs w:val="24"/>
          <w:lang w:val="da-DK"/>
        </w:rPr>
        <w:t>er påvist (se</w:t>
      </w:r>
      <w:r w:rsidRPr="00FA70C8">
        <w:rPr>
          <w:spacing w:val="-7"/>
          <w:sz w:val="24"/>
          <w:szCs w:val="24"/>
          <w:lang w:val="da-DK"/>
        </w:rPr>
        <w:t xml:space="preserve"> </w:t>
      </w:r>
      <w:r w:rsidRPr="00FA70C8">
        <w:rPr>
          <w:sz w:val="24"/>
          <w:szCs w:val="24"/>
          <w:lang w:val="da-DK"/>
        </w:rPr>
        <w:t>pkt. 5.2 og</w:t>
      </w:r>
      <w:r w:rsidRPr="00FA70C8">
        <w:rPr>
          <w:spacing w:val="-5"/>
          <w:sz w:val="24"/>
          <w:szCs w:val="24"/>
          <w:lang w:val="da-DK"/>
        </w:rPr>
        <w:t xml:space="preserve"> </w:t>
      </w:r>
      <w:r w:rsidRPr="00FA70C8">
        <w:rPr>
          <w:sz w:val="24"/>
          <w:szCs w:val="24"/>
          <w:lang w:val="da-DK"/>
        </w:rPr>
        <w:t>4.8).</w:t>
      </w:r>
      <w:r w:rsidRPr="00FA70C8">
        <w:rPr>
          <w:spacing w:val="-10"/>
          <w:sz w:val="24"/>
          <w:szCs w:val="24"/>
          <w:lang w:val="da-DK"/>
        </w:rPr>
        <w:t xml:space="preserve"> </w:t>
      </w:r>
      <w:r w:rsidRPr="00FA70C8">
        <w:rPr>
          <w:sz w:val="24"/>
          <w:szCs w:val="24"/>
          <w:lang w:val="da-DK"/>
        </w:rPr>
        <w:t>Doser hos</w:t>
      </w:r>
      <w:r w:rsidRPr="00FA70C8">
        <w:rPr>
          <w:spacing w:val="-12"/>
          <w:sz w:val="24"/>
          <w:szCs w:val="24"/>
          <w:lang w:val="da-DK"/>
        </w:rPr>
        <w:t xml:space="preserve"> </w:t>
      </w:r>
      <w:r w:rsidRPr="00FA70C8">
        <w:rPr>
          <w:sz w:val="24"/>
          <w:szCs w:val="24"/>
          <w:lang w:val="da-DK"/>
        </w:rPr>
        <w:t>patienter fra</w:t>
      </w:r>
      <w:r w:rsidRPr="00FA70C8">
        <w:rPr>
          <w:spacing w:val="-7"/>
          <w:sz w:val="24"/>
          <w:szCs w:val="24"/>
          <w:lang w:val="da-DK"/>
        </w:rPr>
        <w:t xml:space="preserve"> </w:t>
      </w:r>
      <w:r w:rsidRPr="00FA70C8">
        <w:rPr>
          <w:sz w:val="24"/>
          <w:szCs w:val="24"/>
          <w:lang w:val="da-DK"/>
        </w:rPr>
        <w:t>2 år blev bestemt ved dosistilpasning</w:t>
      </w:r>
      <w:r w:rsidRPr="00FA70C8">
        <w:rPr>
          <w:spacing w:val="-3"/>
          <w:sz w:val="24"/>
          <w:szCs w:val="24"/>
          <w:lang w:val="da-DK"/>
        </w:rPr>
        <w:t xml:space="preserve"> </w:t>
      </w:r>
      <w:r w:rsidRPr="00FA70C8">
        <w:rPr>
          <w:sz w:val="24"/>
          <w:szCs w:val="24"/>
          <w:lang w:val="da-DK"/>
        </w:rPr>
        <w:t xml:space="preserve">baseret på </w:t>
      </w:r>
      <w:r w:rsidRPr="00FA70C8">
        <w:rPr>
          <w:sz w:val="24"/>
          <w:szCs w:val="24"/>
          <w:lang w:val="da-DK"/>
        </w:rPr>
        <w:lastRenderedPageBreak/>
        <w:t>vægt, hvilket er påvist at føre</w:t>
      </w:r>
      <w:r w:rsidRPr="00FA70C8">
        <w:rPr>
          <w:spacing w:val="-6"/>
          <w:sz w:val="24"/>
          <w:szCs w:val="24"/>
          <w:lang w:val="da-DK"/>
        </w:rPr>
        <w:t xml:space="preserve"> </w:t>
      </w:r>
      <w:r w:rsidRPr="00FA70C8">
        <w:rPr>
          <w:sz w:val="24"/>
          <w:szCs w:val="24"/>
          <w:lang w:val="da-DK"/>
        </w:rPr>
        <w:t>til tilsvarende</w:t>
      </w:r>
      <w:r w:rsidRPr="00FA70C8">
        <w:rPr>
          <w:spacing w:val="-6"/>
          <w:sz w:val="24"/>
          <w:szCs w:val="24"/>
          <w:lang w:val="da-DK"/>
        </w:rPr>
        <w:t xml:space="preserve"> </w:t>
      </w:r>
      <w:r w:rsidRPr="00FA70C8">
        <w:rPr>
          <w:sz w:val="24"/>
          <w:szCs w:val="24"/>
          <w:lang w:val="da-DK"/>
        </w:rPr>
        <w:t>plasmakoncentrationer</w:t>
      </w:r>
      <w:r w:rsidRPr="00FA70C8">
        <w:rPr>
          <w:spacing w:val="29"/>
          <w:sz w:val="24"/>
          <w:szCs w:val="24"/>
          <w:lang w:val="da-DK"/>
        </w:rPr>
        <w:t xml:space="preserve"> </w:t>
      </w:r>
      <w:r w:rsidRPr="00FA70C8">
        <w:rPr>
          <w:sz w:val="24"/>
          <w:szCs w:val="24"/>
          <w:lang w:val="da-DK"/>
        </w:rPr>
        <w:t>som</w:t>
      </w:r>
      <w:r w:rsidRPr="00FA70C8">
        <w:rPr>
          <w:spacing w:val="35"/>
          <w:sz w:val="24"/>
          <w:szCs w:val="24"/>
          <w:lang w:val="da-DK"/>
        </w:rPr>
        <w:t xml:space="preserve"> </w:t>
      </w:r>
      <w:r w:rsidRPr="00FA70C8">
        <w:rPr>
          <w:sz w:val="24"/>
          <w:szCs w:val="24"/>
          <w:lang w:val="da-DK"/>
        </w:rPr>
        <w:t>set hos</w:t>
      </w:r>
      <w:r w:rsidRPr="00FA70C8">
        <w:rPr>
          <w:spacing w:val="40"/>
          <w:sz w:val="24"/>
          <w:szCs w:val="24"/>
          <w:lang w:val="da-DK"/>
        </w:rPr>
        <w:t xml:space="preserve"> </w:t>
      </w:r>
      <w:r w:rsidRPr="00FA70C8">
        <w:rPr>
          <w:sz w:val="24"/>
          <w:szCs w:val="24"/>
          <w:lang w:val="da-DK"/>
        </w:rPr>
        <w:t>voksne,</w:t>
      </w:r>
      <w:r w:rsidRPr="00FA70C8">
        <w:rPr>
          <w:spacing w:val="40"/>
          <w:sz w:val="24"/>
          <w:szCs w:val="24"/>
          <w:lang w:val="da-DK"/>
        </w:rPr>
        <w:t xml:space="preserve"> </w:t>
      </w:r>
      <w:r w:rsidRPr="00FA70C8">
        <w:rPr>
          <w:sz w:val="24"/>
          <w:szCs w:val="24"/>
          <w:lang w:val="da-DK"/>
        </w:rPr>
        <w:t>der</w:t>
      </w:r>
      <w:r w:rsidRPr="00FA70C8">
        <w:rPr>
          <w:spacing w:val="40"/>
          <w:sz w:val="24"/>
          <w:szCs w:val="24"/>
          <w:lang w:val="da-DK"/>
        </w:rPr>
        <w:t xml:space="preserve"> </w:t>
      </w:r>
      <w:r w:rsidRPr="00FA70C8">
        <w:rPr>
          <w:sz w:val="24"/>
          <w:szCs w:val="24"/>
          <w:lang w:val="da-DK"/>
        </w:rPr>
        <w:t>tager</w:t>
      </w:r>
      <w:r w:rsidRPr="00FA70C8">
        <w:rPr>
          <w:spacing w:val="40"/>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effektiv</w:t>
      </w:r>
      <w:r w:rsidRPr="00FA70C8">
        <w:rPr>
          <w:spacing w:val="40"/>
          <w:sz w:val="24"/>
          <w:szCs w:val="24"/>
          <w:lang w:val="da-DK"/>
        </w:rPr>
        <w:t xml:space="preserve"> </w:t>
      </w:r>
      <w:r w:rsidRPr="00FA70C8">
        <w:rPr>
          <w:sz w:val="24"/>
          <w:szCs w:val="24"/>
          <w:lang w:val="da-DK"/>
        </w:rPr>
        <w:t>dosis</w:t>
      </w:r>
      <w:r w:rsidRPr="00FA70C8">
        <w:rPr>
          <w:spacing w:val="40"/>
          <w:sz w:val="24"/>
          <w:szCs w:val="24"/>
          <w:lang w:val="da-DK"/>
        </w:rPr>
        <w:t xml:space="preserve"> </w:t>
      </w:r>
      <w:r w:rsidRPr="00FA70C8">
        <w:rPr>
          <w:sz w:val="24"/>
          <w:szCs w:val="24"/>
          <w:lang w:val="da-DK"/>
        </w:rPr>
        <w:t>(pkt.</w:t>
      </w:r>
      <w:r w:rsidRPr="00FA70C8">
        <w:rPr>
          <w:spacing w:val="40"/>
          <w:sz w:val="24"/>
          <w:szCs w:val="24"/>
          <w:lang w:val="da-DK"/>
        </w:rPr>
        <w:t xml:space="preserve"> </w:t>
      </w:r>
      <w:r w:rsidRPr="00FA70C8">
        <w:rPr>
          <w:sz w:val="24"/>
          <w:szCs w:val="24"/>
          <w:lang w:val="da-DK"/>
        </w:rPr>
        <w:t>5.2).</w:t>
      </w:r>
    </w:p>
    <w:p w14:paraId="2B27970B" w14:textId="77777777" w:rsidR="00FA70C8" w:rsidRPr="00FA70C8" w:rsidRDefault="00FA70C8" w:rsidP="00C76296">
      <w:pPr>
        <w:pStyle w:val="Brdtekst"/>
        <w:ind w:left="993" w:right="2"/>
        <w:rPr>
          <w:sz w:val="24"/>
          <w:szCs w:val="24"/>
          <w:lang w:val="da-DK"/>
        </w:rPr>
      </w:pPr>
    </w:p>
    <w:p w14:paraId="28DA4FE6" w14:textId="77777777" w:rsidR="00FA70C8" w:rsidRPr="00FA70C8" w:rsidRDefault="00FA70C8" w:rsidP="00C76296">
      <w:pPr>
        <w:pStyle w:val="Brdtekst"/>
        <w:ind w:left="993" w:right="2"/>
        <w:rPr>
          <w:sz w:val="24"/>
          <w:szCs w:val="24"/>
          <w:lang w:val="da-DK"/>
        </w:rPr>
      </w:pPr>
      <w:r w:rsidRPr="00FA70C8">
        <w:rPr>
          <w:sz w:val="24"/>
          <w:szCs w:val="24"/>
          <w:lang w:val="da-DK"/>
        </w:rPr>
        <w:t>Et</w:t>
      </w:r>
      <w:r w:rsidRPr="00FA70C8">
        <w:rPr>
          <w:spacing w:val="40"/>
          <w:sz w:val="24"/>
          <w:szCs w:val="24"/>
          <w:lang w:val="da-DK"/>
        </w:rPr>
        <w:t xml:space="preserve"> </w:t>
      </w:r>
      <w:r w:rsidRPr="00FA70C8">
        <w:rPr>
          <w:sz w:val="24"/>
          <w:szCs w:val="24"/>
          <w:lang w:val="da-DK"/>
        </w:rPr>
        <w:t>længerevarende,</w:t>
      </w:r>
      <w:r w:rsidRPr="00FA70C8">
        <w:rPr>
          <w:spacing w:val="40"/>
          <w:sz w:val="24"/>
          <w:szCs w:val="24"/>
          <w:lang w:val="da-DK"/>
        </w:rPr>
        <w:t xml:space="preserve"> </w:t>
      </w:r>
      <w:r w:rsidRPr="00FA70C8">
        <w:rPr>
          <w:sz w:val="24"/>
          <w:szCs w:val="24"/>
          <w:lang w:val="da-DK"/>
        </w:rPr>
        <w:t>ukontrolleret</w:t>
      </w:r>
      <w:r w:rsidRPr="00FA70C8">
        <w:rPr>
          <w:spacing w:val="40"/>
          <w:sz w:val="24"/>
          <w:szCs w:val="24"/>
          <w:lang w:val="da-DK"/>
        </w:rPr>
        <w:t xml:space="preserve"> </w:t>
      </w:r>
      <w:r w:rsidRPr="00FA70C8">
        <w:rPr>
          <w:sz w:val="24"/>
          <w:szCs w:val="24"/>
          <w:lang w:val="da-DK"/>
        </w:rPr>
        <w:t>åbent</w:t>
      </w:r>
      <w:r w:rsidRPr="00FA70C8">
        <w:rPr>
          <w:spacing w:val="40"/>
          <w:sz w:val="24"/>
          <w:szCs w:val="24"/>
          <w:lang w:val="da-DK"/>
        </w:rPr>
        <w:t xml:space="preserve"> </w:t>
      </w:r>
      <w:r w:rsidRPr="00FA70C8">
        <w:rPr>
          <w:sz w:val="24"/>
          <w:szCs w:val="24"/>
          <w:lang w:val="da-DK"/>
        </w:rPr>
        <w:t>sikkerhedsstudie</w:t>
      </w:r>
      <w:r w:rsidRPr="00FA70C8">
        <w:rPr>
          <w:spacing w:val="40"/>
          <w:sz w:val="24"/>
          <w:szCs w:val="24"/>
          <w:lang w:val="da-DK"/>
        </w:rPr>
        <w:t xml:space="preserve"> </w:t>
      </w:r>
      <w:r w:rsidRPr="00FA70C8">
        <w:rPr>
          <w:sz w:val="24"/>
          <w:szCs w:val="24"/>
          <w:lang w:val="da-DK"/>
        </w:rPr>
        <w:t>inkluderede</w:t>
      </w:r>
      <w:r w:rsidRPr="00FA70C8">
        <w:rPr>
          <w:spacing w:val="40"/>
          <w:sz w:val="24"/>
          <w:szCs w:val="24"/>
          <w:lang w:val="da-DK"/>
        </w:rPr>
        <w:t xml:space="preserve"> </w:t>
      </w:r>
      <w:r w:rsidRPr="00FA70C8">
        <w:rPr>
          <w:sz w:val="24"/>
          <w:szCs w:val="24"/>
          <w:lang w:val="da-DK"/>
        </w:rPr>
        <w:t>børn</w:t>
      </w:r>
      <w:r w:rsidRPr="00FA70C8">
        <w:rPr>
          <w:spacing w:val="40"/>
          <w:sz w:val="24"/>
          <w:szCs w:val="24"/>
          <w:lang w:val="da-DK"/>
        </w:rPr>
        <w:t xml:space="preserve"> </w:t>
      </w:r>
      <w:r w:rsidRPr="00FA70C8">
        <w:rPr>
          <w:sz w:val="24"/>
          <w:szCs w:val="24"/>
          <w:lang w:val="da-DK"/>
        </w:rPr>
        <w:t>(fra</w:t>
      </w:r>
      <w:r w:rsidRPr="00FA70C8">
        <w:rPr>
          <w:spacing w:val="40"/>
          <w:sz w:val="24"/>
          <w:szCs w:val="24"/>
          <w:lang w:val="da-DK"/>
        </w:rPr>
        <w:t xml:space="preserve"> </w:t>
      </w:r>
      <w:r w:rsidRPr="00FA70C8">
        <w:rPr>
          <w:sz w:val="24"/>
          <w:szCs w:val="24"/>
          <w:lang w:val="da-DK"/>
        </w:rPr>
        <w:t>1</w:t>
      </w:r>
      <w:r w:rsidRPr="00FA70C8">
        <w:rPr>
          <w:spacing w:val="40"/>
          <w:sz w:val="24"/>
          <w:szCs w:val="24"/>
          <w:lang w:val="da-DK"/>
        </w:rPr>
        <w:t xml:space="preserve"> </w:t>
      </w:r>
      <w:r w:rsidRPr="00FA70C8">
        <w:rPr>
          <w:sz w:val="24"/>
          <w:szCs w:val="24"/>
          <w:lang w:val="da-DK"/>
        </w:rPr>
        <w:t>måned</w:t>
      </w:r>
      <w:r w:rsidRPr="00FA70C8">
        <w:rPr>
          <w:spacing w:val="40"/>
          <w:sz w:val="24"/>
          <w:szCs w:val="24"/>
          <w:lang w:val="da-DK"/>
        </w:rPr>
        <w:t xml:space="preserve"> </w:t>
      </w:r>
      <w:r w:rsidRPr="00FA70C8">
        <w:rPr>
          <w:sz w:val="24"/>
          <w:szCs w:val="24"/>
          <w:lang w:val="da-DK"/>
        </w:rPr>
        <w:t>til</w:t>
      </w:r>
      <w:r w:rsidRPr="00FA70C8">
        <w:rPr>
          <w:spacing w:val="40"/>
          <w:sz w:val="24"/>
          <w:szCs w:val="24"/>
          <w:lang w:val="da-DK"/>
        </w:rPr>
        <w:t xml:space="preserve"> </w:t>
      </w:r>
      <w:r w:rsidRPr="00FA70C8">
        <w:rPr>
          <w:sz w:val="24"/>
          <w:szCs w:val="24"/>
          <w:lang w:val="da-DK"/>
        </w:rPr>
        <w:t>under 16 år), som fortsatte</w:t>
      </w:r>
      <w:r w:rsidRPr="00FA70C8">
        <w:rPr>
          <w:spacing w:val="-1"/>
          <w:sz w:val="24"/>
          <w:szCs w:val="24"/>
          <w:lang w:val="da-DK"/>
        </w:rPr>
        <w:t xml:space="preserve"> </w:t>
      </w:r>
      <w:r w:rsidRPr="00FA70C8">
        <w:rPr>
          <w:sz w:val="24"/>
          <w:szCs w:val="24"/>
          <w:lang w:val="da-DK"/>
        </w:rPr>
        <w:t>behandling efter fuldførelse af farmakokinetik-studiet (se pkt. 5.2), børn som fortsatte behandling</w:t>
      </w:r>
      <w:r w:rsidRPr="00FA70C8">
        <w:rPr>
          <w:spacing w:val="-4"/>
          <w:sz w:val="24"/>
          <w:szCs w:val="24"/>
          <w:lang w:val="da-DK"/>
        </w:rPr>
        <w:t xml:space="preserve"> </w:t>
      </w:r>
      <w:r w:rsidRPr="00FA70C8">
        <w:rPr>
          <w:sz w:val="24"/>
          <w:szCs w:val="24"/>
          <w:lang w:val="da-DK"/>
        </w:rPr>
        <w:t>efter</w:t>
      </w:r>
      <w:r w:rsidRPr="00FA70C8">
        <w:rPr>
          <w:spacing w:val="-14"/>
          <w:sz w:val="24"/>
          <w:szCs w:val="24"/>
          <w:lang w:val="da-DK"/>
        </w:rPr>
        <w:t xml:space="preserve"> </w:t>
      </w:r>
      <w:r w:rsidRPr="00FA70C8">
        <w:rPr>
          <w:sz w:val="24"/>
          <w:szCs w:val="24"/>
          <w:lang w:val="da-DK"/>
        </w:rPr>
        <w:t>fuldførelse af i.v.</w:t>
      </w:r>
      <w:r w:rsidRPr="00FA70C8">
        <w:rPr>
          <w:spacing w:val="-9"/>
          <w:sz w:val="24"/>
          <w:szCs w:val="24"/>
          <w:lang w:val="da-DK"/>
        </w:rPr>
        <w:t xml:space="preserve"> </w:t>
      </w:r>
      <w:r w:rsidRPr="00FA70C8">
        <w:rPr>
          <w:sz w:val="24"/>
          <w:szCs w:val="24"/>
          <w:lang w:val="da-DK"/>
        </w:rPr>
        <w:t>(intravenøst)-sikkerhedsstudiet,</w:t>
      </w:r>
      <w:r w:rsidRPr="00FA70C8">
        <w:rPr>
          <w:spacing w:val="-9"/>
          <w:sz w:val="24"/>
          <w:szCs w:val="24"/>
          <w:lang w:val="da-DK"/>
        </w:rPr>
        <w:t xml:space="preserve"> </w:t>
      </w:r>
      <w:r w:rsidRPr="00FA70C8">
        <w:rPr>
          <w:sz w:val="24"/>
          <w:szCs w:val="24"/>
          <w:lang w:val="da-DK"/>
        </w:rPr>
        <w:t>og</w:t>
      </w:r>
      <w:r w:rsidRPr="00FA70C8">
        <w:rPr>
          <w:spacing w:val="-4"/>
          <w:sz w:val="24"/>
          <w:szCs w:val="24"/>
          <w:lang w:val="da-DK"/>
        </w:rPr>
        <w:t xml:space="preserve"> </w:t>
      </w:r>
      <w:r w:rsidRPr="00FA70C8">
        <w:rPr>
          <w:sz w:val="24"/>
          <w:szCs w:val="24"/>
          <w:lang w:val="da-DK"/>
        </w:rPr>
        <w:t>børn, der indgik</w:t>
      </w:r>
      <w:r w:rsidRPr="00FA70C8">
        <w:rPr>
          <w:spacing w:val="-4"/>
          <w:sz w:val="24"/>
          <w:szCs w:val="24"/>
          <w:lang w:val="da-DK"/>
        </w:rPr>
        <w:t xml:space="preserve"> </w:t>
      </w:r>
      <w:r w:rsidRPr="00FA70C8">
        <w:rPr>
          <w:sz w:val="24"/>
          <w:szCs w:val="24"/>
          <w:lang w:val="da-DK"/>
        </w:rPr>
        <w:t>direkte i sikkerhedsstudiet.</w:t>
      </w:r>
      <w:r w:rsidRPr="00FA70C8">
        <w:rPr>
          <w:spacing w:val="-10"/>
          <w:sz w:val="24"/>
          <w:szCs w:val="24"/>
          <w:lang w:val="da-DK"/>
        </w:rPr>
        <w:t xml:space="preserve"> </w:t>
      </w:r>
      <w:r w:rsidRPr="00FA70C8">
        <w:rPr>
          <w:sz w:val="24"/>
          <w:szCs w:val="24"/>
          <w:lang w:val="da-DK"/>
        </w:rPr>
        <w:t>Børn, som</w:t>
      </w:r>
      <w:r w:rsidRPr="00FA70C8">
        <w:rPr>
          <w:spacing w:val="-9"/>
          <w:sz w:val="24"/>
          <w:szCs w:val="24"/>
          <w:lang w:val="da-DK"/>
        </w:rPr>
        <w:t xml:space="preserve"> </w:t>
      </w:r>
      <w:r w:rsidRPr="00FA70C8">
        <w:rPr>
          <w:sz w:val="24"/>
          <w:szCs w:val="24"/>
          <w:lang w:val="da-DK"/>
        </w:rPr>
        <w:t>indgik</w:t>
      </w:r>
      <w:r w:rsidRPr="00FA70C8">
        <w:rPr>
          <w:spacing w:val="-5"/>
          <w:sz w:val="24"/>
          <w:szCs w:val="24"/>
          <w:lang w:val="da-DK"/>
        </w:rPr>
        <w:t xml:space="preserve"> </w:t>
      </w:r>
      <w:r w:rsidRPr="00FA70C8">
        <w:rPr>
          <w:sz w:val="24"/>
          <w:szCs w:val="24"/>
          <w:lang w:val="da-DK"/>
        </w:rPr>
        <w:t>direkte,</w:t>
      </w:r>
      <w:r w:rsidRPr="00FA70C8">
        <w:rPr>
          <w:spacing w:val="-10"/>
          <w:sz w:val="24"/>
          <w:szCs w:val="24"/>
          <w:lang w:val="da-DK"/>
        </w:rPr>
        <w:t xml:space="preserve"> </w:t>
      </w:r>
      <w:r w:rsidRPr="00FA70C8">
        <w:rPr>
          <w:sz w:val="24"/>
          <w:szCs w:val="24"/>
          <w:lang w:val="da-DK"/>
        </w:rPr>
        <w:t>fik</w:t>
      </w:r>
      <w:r w:rsidRPr="00FA70C8">
        <w:rPr>
          <w:spacing w:val="-5"/>
          <w:sz w:val="24"/>
          <w:szCs w:val="24"/>
          <w:lang w:val="da-DK"/>
        </w:rPr>
        <w:t xml:space="preserve"> </w:t>
      </w:r>
      <w:r w:rsidRPr="00FA70C8">
        <w:rPr>
          <w:sz w:val="24"/>
          <w:szCs w:val="24"/>
          <w:lang w:val="da-DK"/>
        </w:rPr>
        <w:t>en startdosis af</w:t>
      </w:r>
      <w:r w:rsidRPr="00FA70C8">
        <w:rPr>
          <w:spacing w:val="40"/>
          <w:sz w:val="24"/>
          <w:szCs w:val="24"/>
          <w:lang w:val="da-DK"/>
        </w:rPr>
        <w:t xml:space="preserve"> </w:t>
      </w:r>
      <w:r w:rsidRPr="00FA70C8">
        <w:rPr>
          <w:sz w:val="24"/>
          <w:szCs w:val="24"/>
          <w:lang w:val="da-DK"/>
        </w:rPr>
        <w:t>brivaracetam på 1 mg/kg/dag, som blev</w:t>
      </w:r>
      <w:r w:rsidRPr="00FA70C8">
        <w:rPr>
          <w:spacing w:val="40"/>
          <w:sz w:val="24"/>
          <w:szCs w:val="24"/>
          <w:lang w:val="da-DK"/>
        </w:rPr>
        <w:t xml:space="preserve"> </w:t>
      </w:r>
      <w:r w:rsidRPr="00FA70C8">
        <w:rPr>
          <w:sz w:val="24"/>
          <w:szCs w:val="24"/>
          <w:lang w:val="da-DK"/>
        </w:rPr>
        <w:t>øget</w:t>
      </w:r>
      <w:r w:rsidRPr="00FA70C8">
        <w:rPr>
          <w:spacing w:val="31"/>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31"/>
          <w:sz w:val="24"/>
          <w:szCs w:val="24"/>
          <w:lang w:val="da-DK"/>
        </w:rPr>
        <w:t xml:space="preserve"> </w:t>
      </w:r>
      <w:r w:rsidRPr="00FA70C8">
        <w:rPr>
          <w:sz w:val="24"/>
          <w:szCs w:val="24"/>
          <w:lang w:val="da-DK"/>
        </w:rPr>
        <w:t>5</w:t>
      </w:r>
      <w:r w:rsidRPr="00FA70C8">
        <w:rPr>
          <w:spacing w:val="40"/>
          <w:sz w:val="24"/>
          <w:szCs w:val="24"/>
          <w:lang w:val="da-DK"/>
        </w:rPr>
        <w:t xml:space="preserve"> </w:t>
      </w:r>
      <w:r w:rsidRPr="00FA70C8">
        <w:rPr>
          <w:sz w:val="24"/>
          <w:szCs w:val="24"/>
          <w:lang w:val="da-DK"/>
        </w:rPr>
        <w:t>mg/kg/dag,</w:t>
      </w:r>
      <w:r w:rsidRPr="00FA70C8">
        <w:rPr>
          <w:spacing w:val="40"/>
          <w:sz w:val="24"/>
          <w:szCs w:val="24"/>
          <w:lang w:val="da-DK"/>
        </w:rPr>
        <w:t xml:space="preserve"> </w:t>
      </w:r>
      <w:r w:rsidRPr="00FA70C8">
        <w:rPr>
          <w:sz w:val="24"/>
          <w:szCs w:val="24"/>
          <w:lang w:val="da-DK"/>
        </w:rPr>
        <w:t>afhængigt</w:t>
      </w:r>
      <w:r w:rsidRPr="00FA70C8">
        <w:rPr>
          <w:spacing w:val="31"/>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respons</w:t>
      </w:r>
      <w:r w:rsidRPr="00FA70C8">
        <w:rPr>
          <w:spacing w:val="38"/>
          <w:sz w:val="24"/>
          <w:szCs w:val="24"/>
          <w:lang w:val="da-DK"/>
        </w:rPr>
        <w:t xml:space="preserve"> </w:t>
      </w:r>
      <w:r w:rsidRPr="00FA70C8">
        <w:rPr>
          <w:sz w:val="24"/>
          <w:szCs w:val="24"/>
          <w:lang w:val="da-DK"/>
        </w:rPr>
        <w:t>og</w:t>
      </w:r>
      <w:r w:rsidRPr="00FA70C8">
        <w:rPr>
          <w:spacing w:val="23"/>
          <w:sz w:val="24"/>
          <w:szCs w:val="24"/>
          <w:lang w:val="da-DK"/>
        </w:rPr>
        <w:t xml:space="preserve"> </w:t>
      </w:r>
      <w:r w:rsidRPr="00FA70C8">
        <w:rPr>
          <w:sz w:val="24"/>
          <w:szCs w:val="24"/>
          <w:lang w:val="da-DK"/>
        </w:rPr>
        <w:t>tolerabilitet,</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at</w:t>
      </w:r>
      <w:r w:rsidRPr="00FA70C8">
        <w:rPr>
          <w:spacing w:val="31"/>
          <w:sz w:val="24"/>
          <w:szCs w:val="24"/>
          <w:lang w:val="da-DK"/>
        </w:rPr>
        <w:t xml:space="preserve"> </w:t>
      </w:r>
      <w:r w:rsidRPr="00FA70C8">
        <w:rPr>
          <w:sz w:val="24"/>
          <w:szCs w:val="24"/>
          <w:lang w:val="da-DK"/>
        </w:rPr>
        <w:t>fordoble</w:t>
      </w:r>
      <w:r w:rsidRPr="00FA70C8">
        <w:rPr>
          <w:spacing w:val="40"/>
          <w:sz w:val="24"/>
          <w:szCs w:val="24"/>
          <w:lang w:val="da-DK"/>
        </w:rPr>
        <w:t xml:space="preserve"> </w:t>
      </w:r>
      <w:r w:rsidRPr="00FA70C8">
        <w:rPr>
          <w:sz w:val="24"/>
          <w:szCs w:val="24"/>
          <w:lang w:val="da-DK"/>
        </w:rPr>
        <w:t>dosen</w:t>
      </w:r>
      <w:r w:rsidRPr="00FA70C8">
        <w:rPr>
          <w:spacing w:val="40"/>
          <w:sz w:val="24"/>
          <w:szCs w:val="24"/>
          <w:lang w:val="da-DK"/>
        </w:rPr>
        <w:t xml:space="preserve"> </w:t>
      </w:r>
      <w:r w:rsidRPr="00FA70C8">
        <w:rPr>
          <w:sz w:val="24"/>
          <w:szCs w:val="24"/>
          <w:lang w:val="da-DK"/>
        </w:rPr>
        <w:t>med ugentlige intervaller.</w:t>
      </w:r>
      <w:r w:rsidRPr="00FA70C8">
        <w:rPr>
          <w:spacing w:val="-12"/>
          <w:sz w:val="24"/>
          <w:szCs w:val="24"/>
          <w:lang w:val="da-DK"/>
        </w:rPr>
        <w:t xml:space="preserve"> </w:t>
      </w:r>
      <w:r w:rsidRPr="00FA70C8">
        <w:rPr>
          <w:sz w:val="24"/>
          <w:szCs w:val="24"/>
          <w:lang w:val="da-DK"/>
        </w:rPr>
        <w:t>Ingen</w:t>
      </w:r>
      <w:r w:rsidRPr="00FA70C8">
        <w:rPr>
          <w:spacing w:val="-7"/>
          <w:sz w:val="24"/>
          <w:szCs w:val="24"/>
          <w:lang w:val="da-DK"/>
        </w:rPr>
        <w:t xml:space="preserve"> </w:t>
      </w:r>
      <w:r w:rsidRPr="00FA70C8">
        <w:rPr>
          <w:sz w:val="24"/>
          <w:szCs w:val="24"/>
          <w:lang w:val="da-DK"/>
        </w:rPr>
        <w:t>børn</w:t>
      </w:r>
      <w:r w:rsidRPr="00FA70C8">
        <w:rPr>
          <w:spacing w:val="-7"/>
          <w:sz w:val="24"/>
          <w:szCs w:val="24"/>
          <w:lang w:val="da-DK"/>
        </w:rPr>
        <w:t xml:space="preserve"> </w:t>
      </w:r>
      <w:r w:rsidRPr="00FA70C8">
        <w:rPr>
          <w:sz w:val="24"/>
          <w:szCs w:val="24"/>
          <w:lang w:val="da-DK"/>
        </w:rPr>
        <w:t>fik en</w:t>
      </w:r>
      <w:r w:rsidRPr="00FA70C8">
        <w:rPr>
          <w:spacing w:val="33"/>
          <w:sz w:val="24"/>
          <w:szCs w:val="24"/>
          <w:lang w:val="da-DK"/>
        </w:rPr>
        <w:t xml:space="preserve"> </w:t>
      </w:r>
      <w:r w:rsidRPr="00FA70C8">
        <w:rPr>
          <w:sz w:val="24"/>
          <w:szCs w:val="24"/>
          <w:lang w:val="da-DK"/>
        </w:rPr>
        <w:t>dosis på</w:t>
      </w:r>
      <w:r w:rsidRPr="00FA70C8">
        <w:rPr>
          <w:spacing w:val="30"/>
          <w:sz w:val="24"/>
          <w:szCs w:val="24"/>
          <w:lang w:val="da-DK"/>
        </w:rPr>
        <w:t xml:space="preserve"> </w:t>
      </w:r>
      <w:r w:rsidRPr="00FA70C8">
        <w:rPr>
          <w:sz w:val="24"/>
          <w:szCs w:val="24"/>
          <w:lang w:val="da-DK"/>
        </w:rPr>
        <w:t>mere</w:t>
      </w:r>
      <w:r w:rsidRPr="00FA70C8">
        <w:rPr>
          <w:spacing w:val="30"/>
          <w:sz w:val="24"/>
          <w:szCs w:val="24"/>
          <w:lang w:val="da-DK"/>
        </w:rPr>
        <w:t xml:space="preserve"> </w:t>
      </w:r>
      <w:r w:rsidRPr="00FA70C8">
        <w:rPr>
          <w:sz w:val="24"/>
          <w:szCs w:val="24"/>
          <w:lang w:val="da-DK"/>
        </w:rPr>
        <w:t>end</w:t>
      </w:r>
      <w:r w:rsidRPr="00FA70C8">
        <w:rPr>
          <w:spacing w:val="33"/>
          <w:sz w:val="24"/>
          <w:szCs w:val="24"/>
          <w:lang w:val="da-DK"/>
        </w:rPr>
        <w:t xml:space="preserve"> </w:t>
      </w:r>
      <w:r w:rsidRPr="00FA70C8">
        <w:rPr>
          <w:sz w:val="24"/>
          <w:szCs w:val="24"/>
          <w:lang w:val="da-DK"/>
        </w:rPr>
        <w:t>200</w:t>
      </w:r>
      <w:r w:rsidRPr="00FA70C8">
        <w:rPr>
          <w:spacing w:val="36"/>
          <w:sz w:val="24"/>
          <w:szCs w:val="24"/>
          <w:lang w:val="da-DK"/>
        </w:rPr>
        <w:t xml:space="preserve"> </w:t>
      </w:r>
      <w:r w:rsidRPr="00FA70C8">
        <w:rPr>
          <w:sz w:val="24"/>
          <w:szCs w:val="24"/>
          <w:lang w:val="da-DK"/>
        </w:rPr>
        <w:t>mg/dag. For børn, som</w:t>
      </w:r>
      <w:r w:rsidRPr="00FA70C8">
        <w:rPr>
          <w:spacing w:val="30"/>
          <w:sz w:val="24"/>
          <w:szCs w:val="24"/>
          <w:lang w:val="da-DK"/>
        </w:rPr>
        <w:t xml:space="preserve"> </w:t>
      </w:r>
      <w:r w:rsidRPr="00FA70C8">
        <w:rPr>
          <w:sz w:val="24"/>
          <w:szCs w:val="24"/>
          <w:lang w:val="da-DK"/>
        </w:rPr>
        <w:t>vejede</w:t>
      </w:r>
      <w:r w:rsidRPr="00FA70C8">
        <w:rPr>
          <w:spacing w:val="30"/>
          <w:sz w:val="24"/>
          <w:szCs w:val="24"/>
          <w:lang w:val="da-DK"/>
        </w:rPr>
        <w:t xml:space="preserve"> </w:t>
      </w:r>
      <w:r w:rsidRPr="00FA70C8">
        <w:rPr>
          <w:sz w:val="24"/>
          <w:szCs w:val="24"/>
          <w:lang w:val="da-DK"/>
        </w:rPr>
        <w:t>50</w:t>
      </w:r>
      <w:r w:rsidRPr="00FA70C8">
        <w:rPr>
          <w:spacing w:val="34"/>
          <w:sz w:val="24"/>
          <w:szCs w:val="24"/>
          <w:lang w:val="da-DK"/>
        </w:rPr>
        <w:t xml:space="preserve"> </w:t>
      </w:r>
      <w:r w:rsidRPr="00FA70C8">
        <w:rPr>
          <w:sz w:val="24"/>
          <w:szCs w:val="24"/>
          <w:lang w:val="da-DK"/>
        </w:rPr>
        <w:t>kg eller derover,</w:t>
      </w:r>
      <w:r w:rsidRPr="00FA70C8">
        <w:rPr>
          <w:spacing w:val="-8"/>
          <w:sz w:val="24"/>
          <w:szCs w:val="24"/>
          <w:lang w:val="da-DK"/>
        </w:rPr>
        <w:t xml:space="preserve"> </w:t>
      </w:r>
      <w:r w:rsidRPr="00FA70C8">
        <w:rPr>
          <w:sz w:val="24"/>
          <w:szCs w:val="24"/>
          <w:lang w:val="da-DK"/>
        </w:rPr>
        <w:t>var startdosen af brivaracetam 50</w:t>
      </w:r>
      <w:r w:rsidRPr="00FA70C8">
        <w:rPr>
          <w:spacing w:val="40"/>
          <w:sz w:val="24"/>
          <w:szCs w:val="24"/>
          <w:lang w:val="da-DK"/>
        </w:rPr>
        <w:t xml:space="preserve"> </w:t>
      </w:r>
      <w:r w:rsidRPr="00FA70C8">
        <w:rPr>
          <w:sz w:val="24"/>
          <w:szCs w:val="24"/>
          <w:lang w:val="da-DK"/>
        </w:rPr>
        <w:t>mg/dag, som, afhængigt af</w:t>
      </w:r>
      <w:r w:rsidRPr="00FA70C8">
        <w:rPr>
          <w:spacing w:val="40"/>
          <w:sz w:val="24"/>
          <w:szCs w:val="24"/>
          <w:lang w:val="da-DK"/>
        </w:rPr>
        <w:t xml:space="preserve"> </w:t>
      </w:r>
      <w:r w:rsidRPr="00FA70C8">
        <w:rPr>
          <w:sz w:val="24"/>
          <w:szCs w:val="24"/>
          <w:lang w:val="da-DK"/>
        </w:rPr>
        <w:t>respons og tolerabilitet, blev</w:t>
      </w:r>
      <w:r w:rsidRPr="00FA70C8">
        <w:rPr>
          <w:spacing w:val="40"/>
          <w:sz w:val="24"/>
          <w:szCs w:val="24"/>
          <w:lang w:val="da-DK"/>
        </w:rPr>
        <w:t xml:space="preserve"> </w:t>
      </w:r>
      <w:r w:rsidRPr="00FA70C8">
        <w:rPr>
          <w:sz w:val="24"/>
          <w:szCs w:val="24"/>
          <w:lang w:val="da-DK"/>
        </w:rPr>
        <w:t>øget</w:t>
      </w:r>
      <w:r w:rsidRPr="00FA70C8">
        <w:rPr>
          <w:spacing w:val="31"/>
          <w:sz w:val="24"/>
          <w:szCs w:val="24"/>
          <w:lang w:val="da-DK"/>
        </w:rPr>
        <w:t xml:space="preserve"> </w:t>
      </w:r>
      <w:r w:rsidRPr="00FA70C8">
        <w:rPr>
          <w:sz w:val="24"/>
          <w:szCs w:val="24"/>
          <w:lang w:val="da-DK"/>
        </w:rPr>
        <w:t>op</w:t>
      </w:r>
      <w:r w:rsidRPr="00FA70C8">
        <w:rPr>
          <w:spacing w:val="40"/>
          <w:sz w:val="24"/>
          <w:szCs w:val="24"/>
          <w:lang w:val="da-DK"/>
        </w:rPr>
        <w:t xml:space="preserve"> </w:t>
      </w:r>
      <w:r w:rsidRPr="00FA70C8">
        <w:rPr>
          <w:sz w:val="24"/>
          <w:szCs w:val="24"/>
          <w:lang w:val="da-DK"/>
        </w:rPr>
        <w:t>til</w:t>
      </w:r>
      <w:r w:rsidRPr="00FA70C8">
        <w:rPr>
          <w:spacing w:val="31"/>
          <w:sz w:val="24"/>
          <w:szCs w:val="24"/>
          <w:lang w:val="da-DK"/>
        </w:rPr>
        <w:t xml:space="preserve"> </w:t>
      </w:r>
      <w:r w:rsidRPr="00FA70C8">
        <w:rPr>
          <w:sz w:val="24"/>
          <w:szCs w:val="24"/>
          <w:lang w:val="da-DK"/>
        </w:rPr>
        <w:t>højst</w:t>
      </w:r>
      <w:r w:rsidRPr="00FA70C8">
        <w:rPr>
          <w:spacing w:val="31"/>
          <w:sz w:val="24"/>
          <w:szCs w:val="24"/>
          <w:lang w:val="da-DK"/>
        </w:rPr>
        <w:t xml:space="preserve"> </w:t>
      </w:r>
      <w:r w:rsidRPr="00FA70C8">
        <w:rPr>
          <w:sz w:val="24"/>
          <w:szCs w:val="24"/>
          <w:lang w:val="da-DK"/>
        </w:rPr>
        <w:t>200</w:t>
      </w:r>
      <w:r w:rsidRPr="00FA70C8">
        <w:rPr>
          <w:spacing w:val="40"/>
          <w:sz w:val="24"/>
          <w:szCs w:val="24"/>
          <w:lang w:val="da-DK"/>
        </w:rPr>
        <w:t xml:space="preserve"> </w:t>
      </w:r>
      <w:r w:rsidRPr="00FA70C8">
        <w:rPr>
          <w:sz w:val="24"/>
          <w:szCs w:val="24"/>
          <w:lang w:val="da-DK"/>
        </w:rPr>
        <w:t>mg/dag med</w:t>
      </w:r>
      <w:r w:rsidRPr="00FA70C8">
        <w:rPr>
          <w:spacing w:val="40"/>
          <w:sz w:val="24"/>
          <w:szCs w:val="24"/>
          <w:lang w:val="da-DK"/>
        </w:rPr>
        <w:t xml:space="preserve"> </w:t>
      </w:r>
      <w:r w:rsidRPr="00FA70C8">
        <w:rPr>
          <w:sz w:val="24"/>
          <w:szCs w:val="24"/>
          <w:lang w:val="da-DK"/>
        </w:rPr>
        <w:t>ugentlige</w:t>
      </w:r>
      <w:r w:rsidRPr="00FA70C8">
        <w:rPr>
          <w:spacing w:val="40"/>
          <w:sz w:val="24"/>
          <w:szCs w:val="24"/>
          <w:lang w:val="da-DK"/>
        </w:rPr>
        <w:t xml:space="preserve"> </w:t>
      </w:r>
      <w:r w:rsidRPr="00FA70C8">
        <w:rPr>
          <w:sz w:val="24"/>
          <w:szCs w:val="24"/>
          <w:lang w:val="da-DK"/>
        </w:rPr>
        <w:t>forhøjelser</w:t>
      </w:r>
      <w:r w:rsidRPr="00FA70C8">
        <w:rPr>
          <w:spacing w:val="35"/>
          <w:sz w:val="24"/>
          <w:szCs w:val="24"/>
          <w:lang w:val="da-DK"/>
        </w:rPr>
        <w:t xml:space="preserve"> </w:t>
      </w:r>
      <w:r w:rsidRPr="00FA70C8">
        <w:rPr>
          <w:sz w:val="24"/>
          <w:szCs w:val="24"/>
          <w:lang w:val="da-DK"/>
        </w:rPr>
        <w:t>på</w:t>
      </w:r>
      <w:r w:rsidRPr="00FA70C8">
        <w:rPr>
          <w:spacing w:val="40"/>
          <w:sz w:val="24"/>
          <w:szCs w:val="24"/>
          <w:lang w:val="da-DK"/>
        </w:rPr>
        <w:t xml:space="preserve"> </w:t>
      </w:r>
      <w:r w:rsidRPr="00FA70C8">
        <w:rPr>
          <w:sz w:val="24"/>
          <w:szCs w:val="24"/>
          <w:lang w:val="da-DK"/>
        </w:rPr>
        <w:t>50</w:t>
      </w:r>
      <w:r w:rsidRPr="00FA70C8">
        <w:rPr>
          <w:spacing w:val="40"/>
          <w:sz w:val="24"/>
          <w:szCs w:val="24"/>
          <w:lang w:val="da-DK"/>
        </w:rPr>
        <w:t xml:space="preserve"> </w:t>
      </w:r>
      <w:r w:rsidRPr="00FA70C8">
        <w:rPr>
          <w:sz w:val="24"/>
          <w:szCs w:val="24"/>
          <w:lang w:val="da-DK"/>
        </w:rPr>
        <w:t>mg/dag.</w:t>
      </w:r>
    </w:p>
    <w:p w14:paraId="5A37E84B" w14:textId="77777777" w:rsidR="00FA70C8" w:rsidRPr="00FA70C8" w:rsidRDefault="00FA70C8" w:rsidP="00C76296">
      <w:pPr>
        <w:pStyle w:val="Brdtekst"/>
        <w:ind w:left="993"/>
        <w:rPr>
          <w:sz w:val="24"/>
          <w:szCs w:val="24"/>
          <w:lang w:val="da-DK"/>
        </w:rPr>
      </w:pPr>
    </w:p>
    <w:p w14:paraId="2DD778DD" w14:textId="77777777" w:rsidR="00FA70C8" w:rsidRPr="00FA70C8" w:rsidRDefault="00FA70C8" w:rsidP="00C76296">
      <w:pPr>
        <w:pStyle w:val="Brdtekst"/>
        <w:ind w:left="993" w:right="2"/>
        <w:rPr>
          <w:sz w:val="24"/>
          <w:szCs w:val="24"/>
          <w:lang w:val="da-DK"/>
        </w:rPr>
      </w:pPr>
      <w:r w:rsidRPr="00FA70C8">
        <w:rPr>
          <w:sz w:val="24"/>
          <w:szCs w:val="24"/>
          <w:lang w:val="da-DK"/>
        </w:rPr>
        <w:t>I alt</w:t>
      </w:r>
      <w:r w:rsidRPr="00FA70C8">
        <w:rPr>
          <w:spacing w:val="-6"/>
          <w:sz w:val="24"/>
          <w:szCs w:val="24"/>
          <w:lang w:val="da-DK"/>
        </w:rPr>
        <w:t xml:space="preserve"> </w:t>
      </w:r>
      <w:r w:rsidRPr="00FA70C8">
        <w:rPr>
          <w:sz w:val="24"/>
          <w:szCs w:val="24"/>
          <w:lang w:val="da-DK"/>
        </w:rPr>
        <w:t>har</w:t>
      </w:r>
      <w:r w:rsidRPr="00FA70C8">
        <w:rPr>
          <w:spacing w:val="-2"/>
          <w:sz w:val="24"/>
          <w:szCs w:val="24"/>
          <w:lang w:val="da-DK"/>
        </w:rPr>
        <w:t xml:space="preserve"> </w:t>
      </w:r>
      <w:r w:rsidRPr="00FA70C8">
        <w:rPr>
          <w:sz w:val="24"/>
          <w:szCs w:val="24"/>
          <w:lang w:val="da-DK"/>
        </w:rPr>
        <w:t>186 børn</w:t>
      </w:r>
      <w:r w:rsidRPr="00FA70C8">
        <w:rPr>
          <w:spacing w:val="-12"/>
          <w:sz w:val="24"/>
          <w:szCs w:val="24"/>
          <w:lang w:val="da-DK"/>
        </w:rPr>
        <w:t xml:space="preserve"> </w:t>
      </w:r>
      <w:r w:rsidRPr="00FA70C8">
        <w:rPr>
          <w:sz w:val="24"/>
          <w:szCs w:val="24"/>
          <w:lang w:val="da-DK"/>
        </w:rPr>
        <w:t>med POS</w:t>
      </w:r>
      <w:r w:rsidRPr="00FA70C8">
        <w:rPr>
          <w:spacing w:val="-9"/>
          <w:sz w:val="24"/>
          <w:szCs w:val="24"/>
          <w:lang w:val="da-DK"/>
        </w:rPr>
        <w:t xml:space="preserve"> </w:t>
      </w:r>
      <w:r w:rsidRPr="00FA70C8">
        <w:rPr>
          <w:sz w:val="24"/>
          <w:szCs w:val="24"/>
          <w:lang w:val="da-DK"/>
        </w:rPr>
        <w:t>i</w:t>
      </w:r>
      <w:r w:rsidRPr="00FA70C8">
        <w:rPr>
          <w:spacing w:val="-6"/>
          <w:sz w:val="24"/>
          <w:szCs w:val="24"/>
          <w:lang w:val="da-DK"/>
        </w:rPr>
        <w:t xml:space="preserve"> </w:t>
      </w:r>
      <w:r w:rsidRPr="00FA70C8">
        <w:rPr>
          <w:sz w:val="24"/>
          <w:szCs w:val="24"/>
          <w:lang w:val="da-DK"/>
        </w:rPr>
        <w:t>alderen</w:t>
      </w:r>
      <w:r w:rsidRPr="00FA70C8">
        <w:rPr>
          <w:spacing w:val="-12"/>
          <w:sz w:val="24"/>
          <w:szCs w:val="24"/>
          <w:lang w:val="da-DK"/>
        </w:rPr>
        <w:t xml:space="preserve"> </w:t>
      </w:r>
      <w:r w:rsidRPr="00FA70C8">
        <w:rPr>
          <w:sz w:val="24"/>
          <w:szCs w:val="24"/>
          <w:lang w:val="da-DK"/>
        </w:rPr>
        <w:t>fra 1 måned til</w:t>
      </w:r>
      <w:r w:rsidRPr="00FA70C8">
        <w:rPr>
          <w:spacing w:val="-6"/>
          <w:sz w:val="24"/>
          <w:szCs w:val="24"/>
          <w:lang w:val="da-DK"/>
        </w:rPr>
        <w:t xml:space="preserve"> </w:t>
      </w:r>
      <w:r w:rsidRPr="00FA70C8">
        <w:rPr>
          <w:sz w:val="24"/>
          <w:szCs w:val="24"/>
          <w:lang w:val="da-DK"/>
        </w:rPr>
        <w:t>&lt;</w:t>
      </w:r>
      <w:r w:rsidRPr="00FA70C8">
        <w:rPr>
          <w:spacing w:val="-10"/>
          <w:sz w:val="24"/>
          <w:szCs w:val="24"/>
          <w:lang w:val="da-DK"/>
        </w:rPr>
        <w:t xml:space="preserve"> </w:t>
      </w:r>
      <w:r w:rsidRPr="00FA70C8">
        <w:rPr>
          <w:sz w:val="24"/>
          <w:szCs w:val="24"/>
          <w:lang w:val="da-DK"/>
        </w:rPr>
        <w:t>16 år</w:t>
      </w:r>
      <w:r w:rsidRPr="00FA70C8">
        <w:rPr>
          <w:spacing w:val="-2"/>
          <w:sz w:val="24"/>
          <w:szCs w:val="24"/>
          <w:lang w:val="da-DK"/>
        </w:rPr>
        <w:t xml:space="preserve"> </w:t>
      </w:r>
      <w:r w:rsidRPr="00FA70C8">
        <w:rPr>
          <w:sz w:val="24"/>
          <w:szCs w:val="24"/>
          <w:lang w:val="da-DK"/>
        </w:rPr>
        <w:t>fået</w:t>
      </w:r>
      <w:r w:rsidRPr="00FA70C8">
        <w:rPr>
          <w:spacing w:val="-6"/>
          <w:sz w:val="24"/>
          <w:szCs w:val="24"/>
          <w:lang w:val="da-DK"/>
        </w:rPr>
        <w:t xml:space="preserve"> </w:t>
      </w:r>
      <w:r w:rsidRPr="00FA70C8">
        <w:rPr>
          <w:sz w:val="24"/>
          <w:szCs w:val="24"/>
          <w:lang w:val="da-DK"/>
        </w:rPr>
        <w:t>brivaracetam i</w:t>
      </w:r>
      <w:r w:rsidRPr="00FA70C8">
        <w:rPr>
          <w:spacing w:val="-6"/>
          <w:sz w:val="24"/>
          <w:szCs w:val="24"/>
          <w:lang w:val="da-DK"/>
        </w:rPr>
        <w:t xml:space="preserve"> </w:t>
      </w:r>
      <w:r w:rsidRPr="00FA70C8">
        <w:rPr>
          <w:sz w:val="24"/>
          <w:szCs w:val="24"/>
          <w:lang w:val="da-DK"/>
        </w:rPr>
        <w:t>de åbne sikkerheds-</w:t>
      </w:r>
      <w:r w:rsidRPr="00FA70C8">
        <w:rPr>
          <w:spacing w:val="-2"/>
          <w:sz w:val="24"/>
          <w:szCs w:val="24"/>
          <w:lang w:val="da-DK"/>
        </w:rPr>
        <w:t xml:space="preserve"> </w:t>
      </w:r>
      <w:r w:rsidRPr="00FA70C8">
        <w:rPr>
          <w:sz w:val="24"/>
          <w:szCs w:val="24"/>
          <w:lang w:val="da-DK"/>
        </w:rPr>
        <w:t>og farmakokinetik-studier</w:t>
      </w:r>
      <w:r w:rsidRPr="00FA70C8">
        <w:rPr>
          <w:spacing w:val="-17"/>
          <w:sz w:val="24"/>
          <w:szCs w:val="24"/>
          <w:lang w:val="da-DK"/>
        </w:rPr>
        <w:t xml:space="preserve"> </w:t>
      </w:r>
      <w:r w:rsidRPr="00FA70C8">
        <w:rPr>
          <w:sz w:val="24"/>
          <w:szCs w:val="24"/>
          <w:lang w:val="da-DK"/>
        </w:rPr>
        <w:t>som</w:t>
      </w:r>
      <w:r w:rsidRPr="00FA70C8">
        <w:rPr>
          <w:spacing w:val="9"/>
          <w:sz w:val="24"/>
          <w:szCs w:val="24"/>
          <w:lang w:val="da-DK"/>
        </w:rPr>
        <w:t xml:space="preserve"> </w:t>
      </w:r>
      <w:r w:rsidRPr="00FA70C8">
        <w:rPr>
          <w:sz w:val="24"/>
          <w:szCs w:val="24"/>
          <w:lang w:val="da-DK"/>
        </w:rPr>
        <w:t>tillægsbehandling,</w:t>
      </w:r>
      <w:r w:rsidRPr="00FA70C8">
        <w:rPr>
          <w:spacing w:val="7"/>
          <w:sz w:val="24"/>
          <w:szCs w:val="24"/>
          <w:lang w:val="da-DK"/>
        </w:rPr>
        <w:t xml:space="preserve"> </w:t>
      </w:r>
      <w:r w:rsidRPr="00FA70C8">
        <w:rPr>
          <w:sz w:val="24"/>
          <w:szCs w:val="24"/>
          <w:lang w:val="da-DK"/>
        </w:rPr>
        <w:t>hvoraf</w:t>
      </w:r>
      <w:r w:rsidRPr="00FA70C8">
        <w:rPr>
          <w:spacing w:val="43"/>
          <w:sz w:val="24"/>
          <w:szCs w:val="24"/>
          <w:lang w:val="da-DK"/>
        </w:rPr>
        <w:t xml:space="preserve"> </w:t>
      </w:r>
      <w:r w:rsidRPr="00FA70C8">
        <w:rPr>
          <w:sz w:val="24"/>
          <w:szCs w:val="24"/>
          <w:lang w:val="da-DK"/>
        </w:rPr>
        <w:t>149</w:t>
      </w:r>
      <w:r w:rsidRPr="00FA70C8">
        <w:rPr>
          <w:spacing w:val="32"/>
          <w:sz w:val="24"/>
          <w:szCs w:val="24"/>
          <w:lang w:val="da-DK"/>
        </w:rPr>
        <w:t xml:space="preserve"> </w:t>
      </w:r>
      <w:r w:rsidRPr="00FA70C8">
        <w:rPr>
          <w:sz w:val="24"/>
          <w:szCs w:val="24"/>
          <w:lang w:val="da-DK"/>
        </w:rPr>
        <w:t>er</w:t>
      </w:r>
      <w:r w:rsidRPr="00FA70C8">
        <w:rPr>
          <w:spacing w:val="22"/>
          <w:sz w:val="24"/>
          <w:szCs w:val="24"/>
          <w:lang w:val="da-DK"/>
        </w:rPr>
        <w:t xml:space="preserve"> </w:t>
      </w:r>
      <w:r w:rsidRPr="00FA70C8">
        <w:rPr>
          <w:sz w:val="24"/>
          <w:szCs w:val="24"/>
          <w:lang w:val="da-DK"/>
        </w:rPr>
        <w:t>blevet</w:t>
      </w:r>
      <w:r w:rsidRPr="00FA70C8">
        <w:rPr>
          <w:spacing w:val="19"/>
          <w:sz w:val="24"/>
          <w:szCs w:val="24"/>
          <w:lang w:val="da-DK"/>
        </w:rPr>
        <w:t xml:space="preserve"> </w:t>
      </w:r>
      <w:r w:rsidRPr="00FA70C8">
        <w:rPr>
          <w:sz w:val="24"/>
          <w:szCs w:val="24"/>
          <w:lang w:val="da-DK"/>
        </w:rPr>
        <w:t>behandlet</w:t>
      </w:r>
      <w:r w:rsidRPr="00FA70C8">
        <w:rPr>
          <w:spacing w:val="19"/>
          <w:sz w:val="24"/>
          <w:szCs w:val="24"/>
          <w:lang w:val="da-DK"/>
        </w:rPr>
        <w:t xml:space="preserve"> </w:t>
      </w:r>
      <w:r w:rsidRPr="00FA70C8">
        <w:rPr>
          <w:sz w:val="24"/>
          <w:szCs w:val="24"/>
          <w:lang w:val="da-DK"/>
        </w:rPr>
        <w:t>i</w:t>
      </w:r>
      <w:r w:rsidRPr="00FA70C8">
        <w:rPr>
          <w:spacing w:val="19"/>
          <w:sz w:val="24"/>
          <w:szCs w:val="24"/>
          <w:lang w:val="da-DK"/>
        </w:rPr>
        <w:t xml:space="preserve"> </w:t>
      </w:r>
      <w:r w:rsidRPr="00FA70C8">
        <w:rPr>
          <w:sz w:val="24"/>
          <w:szCs w:val="24"/>
          <w:lang w:val="da-DK"/>
        </w:rPr>
        <w:t>≥</w:t>
      </w:r>
      <w:r w:rsidRPr="00FA70C8">
        <w:rPr>
          <w:spacing w:val="19"/>
          <w:sz w:val="24"/>
          <w:szCs w:val="24"/>
          <w:lang w:val="da-DK"/>
        </w:rPr>
        <w:t xml:space="preserve"> </w:t>
      </w:r>
      <w:r w:rsidRPr="00FA70C8">
        <w:rPr>
          <w:sz w:val="24"/>
          <w:szCs w:val="24"/>
          <w:lang w:val="da-DK"/>
        </w:rPr>
        <w:t>3</w:t>
      </w:r>
      <w:r w:rsidRPr="00FA70C8">
        <w:rPr>
          <w:spacing w:val="32"/>
          <w:sz w:val="24"/>
          <w:szCs w:val="24"/>
          <w:lang w:val="da-DK"/>
        </w:rPr>
        <w:t xml:space="preserve"> </w:t>
      </w:r>
      <w:r w:rsidRPr="00FA70C8">
        <w:rPr>
          <w:sz w:val="24"/>
          <w:szCs w:val="24"/>
          <w:lang w:val="da-DK"/>
        </w:rPr>
        <w:t>måneder,</w:t>
      </w:r>
      <w:r w:rsidRPr="00FA70C8">
        <w:rPr>
          <w:spacing w:val="27"/>
          <w:sz w:val="24"/>
          <w:szCs w:val="24"/>
          <w:lang w:val="da-DK"/>
        </w:rPr>
        <w:t xml:space="preserve"> </w:t>
      </w:r>
      <w:r w:rsidRPr="00FA70C8">
        <w:rPr>
          <w:sz w:val="24"/>
          <w:szCs w:val="24"/>
          <w:lang w:val="da-DK"/>
        </w:rPr>
        <w:t>138</w:t>
      </w:r>
      <w:r w:rsidRPr="00FA70C8">
        <w:rPr>
          <w:spacing w:val="27"/>
          <w:sz w:val="24"/>
          <w:szCs w:val="24"/>
          <w:lang w:val="da-DK"/>
        </w:rPr>
        <w:t xml:space="preserve">  </w:t>
      </w:r>
      <w:r w:rsidRPr="00FA70C8">
        <w:rPr>
          <w:spacing w:val="-10"/>
          <w:sz w:val="24"/>
          <w:szCs w:val="24"/>
          <w:lang w:val="da-DK"/>
        </w:rPr>
        <w:t xml:space="preserve">i </w:t>
      </w:r>
      <w:r w:rsidRPr="00FA70C8">
        <w:rPr>
          <w:sz w:val="24"/>
          <w:szCs w:val="24"/>
          <w:lang w:val="da-DK"/>
        </w:rPr>
        <w:t>≥</w:t>
      </w:r>
      <w:r w:rsidRPr="00FA70C8">
        <w:rPr>
          <w:spacing w:val="14"/>
          <w:sz w:val="24"/>
          <w:szCs w:val="24"/>
          <w:lang w:val="da-DK"/>
        </w:rPr>
        <w:t xml:space="preserve"> </w:t>
      </w:r>
      <w:r w:rsidRPr="00FA70C8">
        <w:rPr>
          <w:sz w:val="24"/>
          <w:szCs w:val="24"/>
          <w:lang w:val="da-DK"/>
        </w:rPr>
        <w:t>6</w:t>
      </w:r>
      <w:r w:rsidRPr="00FA70C8">
        <w:rPr>
          <w:spacing w:val="28"/>
          <w:sz w:val="24"/>
          <w:szCs w:val="24"/>
          <w:lang w:val="da-DK"/>
        </w:rPr>
        <w:t xml:space="preserve"> </w:t>
      </w:r>
      <w:r w:rsidRPr="00FA70C8">
        <w:rPr>
          <w:sz w:val="24"/>
          <w:szCs w:val="24"/>
          <w:lang w:val="da-DK"/>
        </w:rPr>
        <w:t>måneder,</w:t>
      </w:r>
      <w:r w:rsidRPr="00FA70C8">
        <w:rPr>
          <w:spacing w:val="22"/>
          <w:sz w:val="24"/>
          <w:szCs w:val="24"/>
          <w:lang w:val="da-DK"/>
        </w:rPr>
        <w:t xml:space="preserve"> </w:t>
      </w:r>
      <w:r w:rsidRPr="00FA70C8">
        <w:rPr>
          <w:sz w:val="24"/>
          <w:szCs w:val="24"/>
          <w:lang w:val="da-DK"/>
        </w:rPr>
        <w:t>123</w:t>
      </w:r>
      <w:r w:rsidRPr="00FA70C8">
        <w:rPr>
          <w:spacing w:val="28"/>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4"/>
          <w:sz w:val="24"/>
          <w:szCs w:val="24"/>
          <w:lang w:val="da-DK"/>
        </w:rPr>
        <w:t xml:space="preserve"> </w:t>
      </w:r>
      <w:r w:rsidRPr="00FA70C8">
        <w:rPr>
          <w:sz w:val="24"/>
          <w:szCs w:val="24"/>
          <w:lang w:val="da-DK"/>
        </w:rPr>
        <w:t>12</w:t>
      </w:r>
      <w:r w:rsidRPr="00FA70C8">
        <w:rPr>
          <w:spacing w:val="28"/>
          <w:sz w:val="24"/>
          <w:szCs w:val="24"/>
          <w:lang w:val="da-DK"/>
        </w:rPr>
        <w:t xml:space="preserve"> </w:t>
      </w:r>
      <w:r w:rsidRPr="00FA70C8">
        <w:rPr>
          <w:sz w:val="24"/>
          <w:szCs w:val="24"/>
          <w:lang w:val="da-DK"/>
        </w:rPr>
        <w:t>måneder,</w:t>
      </w:r>
      <w:r w:rsidRPr="00FA70C8">
        <w:rPr>
          <w:spacing w:val="23"/>
          <w:sz w:val="24"/>
          <w:szCs w:val="24"/>
          <w:lang w:val="da-DK"/>
        </w:rPr>
        <w:t xml:space="preserve"> </w:t>
      </w:r>
      <w:r w:rsidRPr="00FA70C8">
        <w:rPr>
          <w:sz w:val="24"/>
          <w:szCs w:val="24"/>
          <w:lang w:val="da-DK"/>
        </w:rPr>
        <w:t>107</w:t>
      </w:r>
      <w:r w:rsidRPr="00FA70C8">
        <w:rPr>
          <w:spacing w:val="27"/>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5"/>
          <w:sz w:val="24"/>
          <w:szCs w:val="24"/>
          <w:lang w:val="da-DK"/>
        </w:rPr>
        <w:t xml:space="preserve"> </w:t>
      </w:r>
      <w:r w:rsidRPr="00FA70C8">
        <w:rPr>
          <w:sz w:val="24"/>
          <w:szCs w:val="24"/>
          <w:lang w:val="da-DK"/>
        </w:rPr>
        <w:t>24</w:t>
      </w:r>
      <w:r w:rsidRPr="00FA70C8">
        <w:rPr>
          <w:spacing w:val="28"/>
          <w:sz w:val="24"/>
          <w:szCs w:val="24"/>
          <w:lang w:val="da-DK"/>
        </w:rPr>
        <w:t xml:space="preserve"> </w:t>
      </w:r>
      <w:r w:rsidRPr="00FA70C8">
        <w:rPr>
          <w:sz w:val="24"/>
          <w:szCs w:val="24"/>
          <w:lang w:val="da-DK"/>
        </w:rPr>
        <w:t>måneder</w:t>
      </w:r>
      <w:r w:rsidRPr="00FA70C8">
        <w:rPr>
          <w:spacing w:val="19"/>
          <w:sz w:val="24"/>
          <w:szCs w:val="24"/>
          <w:lang w:val="da-DK"/>
        </w:rPr>
        <w:t xml:space="preserve"> </w:t>
      </w:r>
      <w:r w:rsidRPr="00FA70C8">
        <w:rPr>
          <w:sz w:val="24"/>
          <w:szCs w:val="24"/>
          <w:lang w:val="da-DK"/>
        </w:rPr>
        <w:t>og</w:t>
      </w:r>
      <w:r w:rsidRPr="00FA70C8">
        <w:rPr>
          <w:spacing w:val="10"/>
          <w:sz w:val="24"/>
          <w:szCs w:val="24"/>
          <w:lang w:val="da-DK"/>
        </w:rPr>
        <w:t xml:space="preserve"> </w:t>
      </w:r>
      <w:r w:rsidRPr="00FA70C8">
        <w:rPr>
          <w:sz w:val="24"/>
          <w:szCs w:val="24"/>
          <w:lang w:val="da-DK"/>
        </w:rPr>
        <w:t>90</w:t>
      </w:r>
      <w:r w:rsidRPr="00FA70C8">
        <w:rPr>
          <w:spacing w:val="27"/>
          <w:sz w:val="24"/>
          <w:szCs w:val="24"/>
          <w:lang w:val="da-DK"/>
        </w:rPr>
        <w:t xml:space="preserve"> </w:t>
      </w:r>
      <w:r w:rsidRPr="00FA70C8">
        <w:rPr>
          <w:sz w:val="24"/>
          <w:szCs w:val="24"/>
          <w:lang w:val="da-DK"/>
        </w:rPr>
        <w:t>i</w:t>
      </w:r>
      <w:r w:rsidRPr="00FA70C8">
        <w:rPr>
          <w:spacing w:val="16"/>
          <w:sz w:val="24"/>
          <w:szCs w:val="24"/>
          <w:lang w:val="da-DK"/>
        </w:rPr>
        <w:t xml:space="preserve"> </w:t>
      </w:r>
      <w:r w:rsidRPr="00FA70C8">
        <w:rPr>
          <w:sz w:val="24"/>
          <w:szCs w:val="24"/>
          <w:lang w:val="da-DK"/>
        </w:rPr>
        <w:t>≥</w:t>
      </w:r>
      <w:r w:rsidRPr="00FA70C8">
        <w:rPr>
          <w:spacing w:val="14"/>
          <w:sz w:val="24"/>
          <w:szCs w:val="24"/>
          <w:lang w:val="da-DK"/>
        </w:rPr>
        <w:t xml:space="preserve"> </w:t>
      </w:r>
      <w:r w:rsidRPr="00FA70C8">
        <w:rPr>
          <w:sz w:val="24"/>
          <w:szCs w:val="24"/>
          <w:lang w:val="da-DK"/>
        </w:rPr>
        <w:t>36</w:t>
      </w:r>
      <w:r w:rsidRPr="00FA70C8">
        <w:rPr>
          <w:spacing w:val="28"/>
          <w:sz w:val="24"/>
          <w:szCs w:val="24"/>
          <w:lang w:val="da-DK"/>
        </w:rPr>
        <w:t xml:space="preserve"> </w:t>
      </w:r>
      <w:r w:rsidRPr="00FA70C8">
        <w:rPr>
          <w:spacing w:val="-2"/>
          <w:sz w:val="24"/>
          <w:szCs w:val="24"/>
          <w:lang w:val="da-DK"/>
        </w:rPr>
        <w:t>måneder.</w:t>
      </w:r>
    </w:p>
    <w:p w14:paraId="3E44742D" w14:textId="77777777" w:rsidR="00FA70C8" w:rsidRPr="00FA70C8" w:rsidRDefault="00FA70C8" w:rsidP="00C76296">
      <w:pPr>
        <w:pStyle w:val="Brdtekst"/>
        <w:ind w:left="993" w:right="2"/>
        <w:rPr>
          <w:sz w:val="24"/>
          <w:szCs w:val="24"/>
          <w:lang w:val="da-DK"/>
        </w:rPr>
      </w:pPr>
    </w:p>
    <w:p w14:paraId="6329BD89" w14:textId="77777777" w:rsidR="00FA70C8" w:rsidRPr="00FA70C8" w:rsidRDefault="00FA70C8" w:rsidP="00C76296">
      <w:pPr>
        <w:pStyle w:val="Brdtekst"/>
        <w:ind w:left="993" w:right="2"/>
        <w:rPr>
          <w:sz w:val="24"/>
          <w:szCs w:val="24"/>
          <w:lang w:val="da-DK"/>
        </w:rPr>
      </w:pPr>
      <w:r w:rsidRPr="00FA70C8">
        <w:rPr>
          <w:sz w:val="24"/>
          <w:szCs w:val="24"/>
          <w:lang w:val="da-DK"/>
        </w:rPr>
        <w:t>Det Europæiske Lægemiddelagentur har udsat forpligtelsen til at fremlægge resultaterne af</w:t>
      </w:r>
      <w:r w:rsidRPr="00FA70C8">
        <w:rPr>
          <w:spacing w:val="40"/>
          <w:sz w:val="24"/>
          <w:szCs w:val="24"/>
          <w:lang w:val="da-DK"/>
        </w:rPr>
        <w:t xml:space="preserve"> </w:t>
      </w:r>
      <w:r w:rsidRPr="00FA70C8">
        <w:rPr>
          <w:sz w:val="24"/>
          <w:szCs w:val="24"/>
          <w:lang w:val="da-DK"/>
        </w:rPr>
        <w:t>studier med</w:t>
      </w:r>
      <w:r w:rsidRPr="00FA70C8">
        <w:rPr>
          <w:spacing w:val="40"/>
          <w:sz w:val="24"/>
          <w:szCs w:val="24"/>
          <w:lang w:val="da-DK"/>
        </w:rPr>
        <w:t xml:space="preserve"> </w:t>
      </w:r>
      <w:r w:rsidRPr="00FA70C8">
        <w:rPr>
          <w:sz w:val="24"/>
          <w:szCs w:val="24"/>
          <w:lang w:val="da-DK"/>
        </w:rPr>
        <w:t>brivaracetam</w:t>
      </w:r>
      <w:r w:rsidRPr="00FA70C8">
        <w:rPr>
          <w:spacing w:val="40"/>
          <w:sz w:val="24"/>
          <w:szCs w:val="24"/>
          <w:lang w:val="da-DK"/>
        </w:rPr>
        <w:t xml:space="preserve"> </w:t>
      </w:r>
      <w:r w:rsidRPr="00FA70C8">
        <w:rPr>
          <w:sz w:val="24"/>
          <w:szCs w:val="24"/>
          <w:lang w:val="da-DK"/>
        </w:rPr>
        <w:t>i</w:t>
      </w:r>
      <w:r w:rsidRPr="00FA70C8">
        <w:rPr>
          <w:spacing w:val="39"/>
          <w:sz w:val="24"/>
          <w:szCs w:val="24"/>
          <w:lang w:val="da-DK"/>
        </w:rPr>
        <w:t xml:space="preserve"> </w:t>
      </w:r>
      <w:r w:rsidRPr="00FA70C8">
        <w:rPr>
          <w:sz w:val="24"/>
          <w:szCs w:val="24"/>
          <w:lang w:val="da-DK"/>
        </w:rPr>
        <w:t>en</w:t>
      </w:r>
      <w:r w:rsidRPr="00FA70C8">
        <w:rPr>
          <w:spacing w:val="40"/>
          <w:sz w:val="24"/>
          <w:szCs w:val="24"/>
          <w:lang w:val="da-DK"/>
        </w:rPr>
        <w:t xml:space="preserve"> </w:t>
      </w:r>
      <w:r w:rsidRPr="00FA70C8">
        <w:rPr>
          <w:sz w:val="24"/>
          <w:szCs w:val="24"/>
          <w:lang w:val="da-DK"/>
        </w:rPr>
        <w:t>eller</w:t>
      </w:r>
      <w:r w:rsidRPr="00FA70C8">
        <w:rPr>
          <w:spacing w:val="40"/>
          <w:sz w:val="24"/>
          <w:szCs w:val="24"/>
          <w:lang w:val="da-DK"/>
        </w:rPr>
        <w:t xml:space="preserve"> </w:t>
      </w:r>
      <w:r w:rsidRPr="00FA70C8">
        <w:rPr>
          <w:sz w:val="24"/>
          <w:szCs w:val="24"/>
          <w:lang w:val="da-DK"/>
        </w:rPr>
        <w:t>flere</w:t>
      </w:r>
      <w:r w:rsidRPr="00FA70C8">
        <w:rPr>
          <w:spacing w:val="40"/>
          <w:sz w:val="24"/>
          <w:szCs w:val="24"/>
          <w:lang w:val="da-DK"/>
        </w:rPr>
        <w:t xml:space="preserve"> </w:t>
      </w:r>
      <w:r w:rsidRPr="00FA70C8">
        <w:rPr>
          <w:sz w:val="24"/>
          <w:szCs w:val="24"/>
          <w:lang w:val="da-DK"/>
        </w:rPr>
        <w:t>undergrupper</w:t>
      </w:r>
      <w:r w:rsidRPr="00FA70C8">
        <w:rPr>
          <w:spacing w:val="40"/>
          <w:sz w:val="24"/>
          <w:szCs w:val="24"/>
          <w:lang w:val="da-DK"/>
        </w:rPr>
        <w:t xml:space="preserve"> </w:t>
      </w:r>
      <w:r w:rsidRPr="00FA70C8">
        <w:rPr>
          <w:sz w:val="24"/>
          <w:szCs w:val="24"/>
          <w:lang w:val="da-DK"/>
        </w:rPr>
        <w:t>af</w:t>
      </w:r>
      <w:r w:rsidRPr="00FA70C8">
        <w:rPr>
          <w:spacing w:val="40"/>
          <w:sz w:val="24"/>
          <w:szCs w:val="24"/>
          <w:lang w:val="da-DK"/>
        </w:rPr>
        <w:t xml:space="preserve"> </w:t>
      </w:r>
      <w:r w:rsidRPr="00FA70C8">
        <w:rPr>
          <w:sz w:val="24"/>
          <w:szCs w:val="24"/>
          <w:lang w:val="da-DK"/>
        </w:rPr>
        <w:t>den</w:t>
      </w:r>
      <w:r w:rsidRPr="00FA70C8">
        <w:rPr>
          <w:spacing w:val="40"/>
          <w:sz w:val="24"/>
          <w:szCs w:val="24"/>
          <w:lang w:val="da-DK"/>
        </w:rPr>
        <w:t xml:space="preserve"> </w:t>
      </w:r>
      <w:r w:rsidRPr="00FA70C8">
        <w:rPr>
          <w:sz w:val="24"/>
          <w:szCs w:val="24"/>
          <w:lang w:val="da-DK"/>
        </w:rPr>
        <w:t>pædiatriske</w:t>
      </w:r>
      <w:r w:rsidRPr="00FA70C8">
        <w:rPr>
          <w:spacing w:val="40"/>
          <w:sz w:val="24"/>
          <w:szCs w:val="24"/>
          <w:lang w:val="da-DK"/>
        </w:rPr>
        <w:t xml:space="preserve"> </w:t>
      </w:r>
      <w:r w:rsidRPr="00FA70C8">
        <w:rPr>
          <w:sz w:val="24"/>
          <w:szCs w:val="24"/>
          <w:lang w:val="da-DK"/>
        </w:rPr>
        <w:t>population</w:t>
      </w:r>
      <w:r w:rsidRPr="00FA70C8">
        <w:rPr>
          <w:spacing w:val="40"/>
          <w:sz w:val="24"/>
          <w:szCs w:val="24"/>
          <w:lang w:val="da-DK"/>
        </w:rPr>
        <w:t xml:space="preserve"> </w:t>
      </w:r>
      <w:r w:rsidRPr="00FA70C8">
        <w:rPr>
          <w:sz w:val="24"/>
          <w:szCs w:val="24"/>
          <w:lang w:val="da-DK"/>
        </w:rPr>
        <w:t>ved</w:t>
      </w:r>
      <w:r w:rsidRPr="00FA70C8">
        <w:rPr>
          <w:spacing w:val="40"/>
          <w:sz w:val="24"/>
          <w:szCs w:val="24"/>
          <w:lang w:val="da-DK"/>
        </w:rPr>
        <w:t xml:space="preserve"> </w:t>
      </w:r>
      <w:r w:rsidRPr="00FA70C8">
        <w:rPr>
          <w:sz w:val="24"/>
          <w:szCs w:val="24"/>
          <w:lang w:val="da-DK"/>
        </w:rPr>
        <w:t>epilepsi</w:t>
      </w:r>
      <w:r w:rsidRPr="00FA70C8">
        <w:rPr>
          <w:spacing w:val="39"/>
          <w:sz w:val="24"/>
          <w:szCs w:val="24"/>
          <w:lang w:val="da-DK"/>
        </w:rPr>
        <w:t xml:space="preserve"> </w:t>
      </w:r>
      <w:r w:rsidRPr="00FA70C8">
        <w:rPr>
          <w:sz w:val="24"/>
          <w:szCs w:val="24"/>
          <w:lang w:val="da-DK"/>
        </w:rPr>
        <w:t>med partielle</w:t>
      </w:r>
      <w:r w:rsidRPr="00FA70C8">
        <w:rPr>
          <w:spacing w:val="35"/>
          <w:sz w:val="24"/>
          <w:szCs w:val="24"/>
          <w:lang w:val="da-DK"/>
        </w:rPr>
        <w:t xml:space="preserve"> </w:t>
      </w:r>
      <w:r w:rsidRPr="00FA70C8">
        <w:rPr>
          <w:sz w:val="24"/>
          <w:szCs w:val="24"/>
          <w:lang w:val="da-DK"/>
        </w:rPr>
        <w:t>anfald.</w:t>
      </w:r>
      <w:r w:rsidRPr="00FA70C8">
        <w:rPr>
          <w:spacing w:val="33"/>
          <w:sz w:val="24"/>
          <w:szCs w:val="24"/>
          <w:lang w:val="da-DK"/>
        </w:rPr>
        <w:t xml:space="preserve"> </w:t>
      </w:r>
      <w:r w:rsidRPr="00FA70C8">
        <w:rPr>
          <w:sz w:val="24"/>
          <w:szCs w:val="24"/>
          <w:lang w:val="da-DK"/>
        </w:rPr>
        <w:t>(se</w:t>
      </w:r>
      <w:r w:rsidRPr="00FA70C8">
        <w:rPr>
          <w:spacing w:val="35"/>
          <w:sz w:val="24"/>
          <w:szCs w:val="24"/>
          <w:lang w:val="da-DK"/>
        </w:rPr>
        <w:t xml:space="preserve"> </w:t>
      </w:r>
      <w:r w:rsidRPr="00FA70C8">
        <w:rPr>
          <w:sz w:val="24"/>
          <w:szCs w:val="24"/>
          <w:lang w:val="da-DK"/>
        </w:rPr>
        <w:t>pkt.</w:t>
      </w:r>
      <w:r w:rsidRPr="00FA70C8">
        <w:rPr>
          <w:spacing w:val="33"/>
          <w:sz w:val="24"/>
          <w:szCs w:val="24"/>
          <w:lang w:val="da-DK"/>
        </w:rPr>
        <w:t xml:space="preserve"> </w:t>
      </w:r>
      <w:r w:rsidRPr="00FA70C8">
        <w:rPr>
          <w:sz w:val="24"/>
          <w:szCs w:val="24"/>
          <w:lang w:val="da-DK"/>
        </w:rPr>
        <w:t>4.2</w:t>
      </w:r>
      <w:r w:rsidRPr="00FA70C8">
        <w:rPr>
          <w:spacing w:val="38"/>
          <w:sz w:val="24"/>
          <w:szCs w:val="24"/>
          <w:lang w:val="da-DK"/>
        </w:rPr>
        <w:t xml:space="preserve"> </w:t>
      </w:r>
      <w:r w:rsidRPr="00FA70C8">
        <w:rPr>
          <w:sz w:val="24"/>
          <w:szCs w:val="24"/>
          <w:lang w:val="da-DK"/>
        </w:rPr>
        <w:t>for</w:t>
      </w:r>
      <w:r w:rsidRPr="00FA70C8">
        <w:rPr>
          <w:spacing w:val="29"/>
          <w:sz w:val="24"/>
          <w:szCs w:val="24"/>
          <w:lang w:val="da-DK"/>
        </w:rPr>
        <w:t xml:space="preserve"> </w:t>
      </w:r>
      <w:r w:rsidRPr="00FA70C8">
        <w:rPr>
          <w:sz w:val="24"/>
          <w:szCs w:val="24"/>
          <w:lang w:val="da-DK"/>
        </w:rPr>
        <w:t>oplysninger</w:t>
      </w:r>
      <w:r w:rsidRPr="00FA70C8">
        <w:rPr>
          <w:spacing w:val="28"/>
          <w:sz w:val="24"/>
          <w:szCs w:val="24"/>
          <w:lang w:val="da-DK"/>
        </w:rPr>
        <w:t xml:space="preserve"> </w:t>
      </w:r>
      <w:r w:rsidRPr="00FA70C8">
        <w:rPr>
          <w:sz w:val="24"/>
          <w:szCs w:val="24"/>
          <w:lang w:val="da-DK"/>
        </w:rPr>
        <w:t>om</w:t>
      </w:r>
      <w:r w:rsidRPr="00FA70C8">
        <w:rPr>
          <w:spacing w:val="36"/>
          <w:sz w:val="24"/>
          <w:szCs w:val="24"/>
          <w:lang w:val="da-DK"/>
        </w:rPr>
        <w:t xml:space="preserve"> </w:t>
      </w:r>
      <w:r w:rsidRPr="00FA70C8">
        <w:rPr>
          <w:sz w:val="24"/>
          <w:szCs w:val="24"/>
          <w:lang w:val="da-DK"/>
        </w:rPr>
        <w:t>pædiatrisk</w:t>
      </w:r>
      <w:r w:rsidRPr="00FA70C8">
        <w:rPr>
          <w:spacing w:val="38"/>
          <w:sz w:val="24"/>
          <w:szCs w:val="24"/>
          <w:lang w:val="da-DK"/>
        </w:rPr>
        <w:t xml:space="preserve"> </w:t>
      </w:r>
      <w:r w:rsidRPr="00FA70C8">
        <w:rPr>
          <w:spacing w:val="-2"/>
          <w:sz w:val="24"/>
          <w:szCs w:val="24"/>
          <w:lang w:val="da-DK"/>
        </w:rPr>
        <w:t>anvendelse).</w:t>
      </w:r>
    </w:p>
    <w:p w14:paraId="422783E3" w14:textId="77777777" w:rsidR="009260DE" w:rsidRPr="00FA70C8" w:rsidRDefault="009260DE" w:rsidP="00C76296">
      <w:pPr>
        <w:tabs>
          <w:tab w:val="left" w:pos="851"/>
        </w:tabs>
        <w:ind w:left="993"/>
        <w:rPr>
          <w:sz w:val="24"/>
          <w:szCs w:val="24"/>
        </w:rPr>
      </w:pPr>
    </w:p>
    <w:p w14:paraId="00FB85B8" w14:textId="77777777" w:rsidR="009260DE" w:rsidRPr="00C84483" w:rsidRDefault="009260DE" w:rsidP="00FA70C8">
      <w:pPr>
        <w:tabs>
          <w:tab w:val="left" w:pos="851"/>
        </w:tabs>
        <w:ind w:left="851" w:hanging="851"/>
        <w:rPr>
          <w:b/>
          <w:sz w:val="24"/>
          <w:szCs w:val="24"/>
        </w:rPr>
      </w:pPr>
      <w:r w:rsidRPr="00C84483">
        <w:rPr>
          <w:b/>
          <w:sz w:val="24"/>
          <w:szCs w:val="24"/>
        </w:rPr>
        <w:t>5.2</w:t>
      </w:r>
      <w:r w:rsidRPr="00C84483">
        <w:rPr>
          <w:b/>
          <w:sz w:val="24"/>
          <w:szCs w:val="24"/>
        </w:rPr>
        <w:tab/>
        <w:t>Farmakokinetiske egenskaber</w:t>
      </w:r>
    </w:p>
    <w:p w14:paraId="63D491E4" w14:textId="77777777" w:rsidR="00C76296" w:rsidRPr="00C76296" w:rsidRDefault="00C76296" w:rsidP="00C76296">
      <w:pPr>
        <w:tabs>
          <w:tab w:val="left" w:pos="851"/>
        </w:tabs>
        <w:ind w:left="851"/>
        <w:rPr>
          <w:sz w:val="24"/>
          <w:szCs w:val="24"/>
        </w:rPr>
      </w:pPr>
      <w:r w:rsidRPr="00C76296">
        <w:rPr>
          <w:sz w:val="24"/>
          <w:szCs w:val="24"/>
        </w:rPr>
        <w:t>Brivaracetam filmovertrukne tabletter, oral opløsning og injektionsvæske, opløsning viser samme AUC, mens den maksimale plasmakoncentration er lidt højere efter intravenøs administration.</w:t>
      </w:r>
    </w:p>
    <w:p w14:paraId="6CEDBA0F" w14:textId="77777777" w:rsidR="00C76296" w:rsidRPr="00C76296" w:rsidRDefault="00C76296" w:rsidP="00C76296">
      <w:pPr>
        <w:tabs>
          <w:tab w:val="left" w:pos="851"/>
        </w:tabs>
        <w:ind w:left="851"/>
        <w:rPr>
          <w:sz w:val="24"/>
          <w:szCs w:val="24"/>
        </w:rPr>
      </w:pPr>
      <w:r w:rsidRPr="00C76296">
        <w:rPr>
          <w:sz w:val="24"/>
          <w:szCs w:val="24"/>
        </w:rPr>
        <w:t>Brivaracetam udviser lineær og tidsuafhængig farmakokinetik med lav intra- og interindividuel variation, samt komplet absorption, meget lav proteinbinding, renal udskillelse efter omfattende biotransformation og farmakologisk inaktive metabolitter.</w:t>
      </w:r>
    </w:p>
    <w:p w14:paraId="7707B04E" w14:textId="77777777" w:rsidR="00C76296" w:rsidRPr="00C76296" w:rsidRDefault="00C76296" w:rsidP="00C76296">
      <w:pPr>
        <w:tabs>
          <w:tab w:val="left" w:pos="851"/>
        </w:tabs>
        <w:ind w:left="851"/>
        <w:rPr>
          <w:sz w:val="24"/>
          <w:szCs w:val="24"/>
        </w:rPr>
      </w:pPr>
    </w:p>
    <w:p w14:paraId="7D039F09" w14:textId="77777777" w:rsidR="00C76296" w:rsidRPr="00C76296" w:rsidRDefault="00C76296" w:rsidP="00C76296">
      <w:pPr>
        <w:tabs>
          <w:tab w:val="left" w:pos="851"/>
        </w:tabs>
        <w:ind w:left="851"/>
        <w:rPr>
          <w:sz w:val="24"/>
          <w:szCs w:val="24"/>
        </w:rPr>
      </w:pPr>
      <w:r w:rsidRPr="00C76296">
        <w:rPr>
          <w:sz w:val="24"/>
          <w:szCs w:val="24"/>
          <w:u w:val="single"/>
        </w:rPr>
        <w:t>Absorption</w:t>
      </w:r>
    </w:p>
    <w:p w14:paraId="0EF92278" w14:textId="77777777" w:rsidR="00C76296" w:rsidRPr="00C76296" w:rsidRDefault="00C76296" w:rsidP="00C76296">
      <w:pPr>
        <w:tabs>
          <w:tab w:val="left" w:pos="851"/>
        </w:tabs>
        <w:ind w:left="851"/>
        <w:rPr>
          <w:sz w:val="24"/>
          <w:szCs w:val="24"/>
        </w:rPr>
      </w:pPr>
      <w:r w:rsidRPr="00C76296">
        <w:rPr>
          <w:sz w:val="24"/>
          <w:szCs w:val="24"/>
        </w:rPr>
        <w:t>Brivaracetam absorberes hurtig og fuldstændigt efter oral administration og den absolutte biotilgængelighed er ca. 100 %. Median t</w:t>
      </w:r>
      <w:r w:rsidRPr="00C76296">
        <w:rPr>
          <w:sz w:val="24"/>
          <w:szCs w:val="24"/>
          <w:vertAlign w:val="subscript"/>
        </w:rPr>
        <w:t>max</w:t>
      </w:r>
      <w:r w:rsidRPr="00C76296">
        <w:rPr>
          <w:sz w:val="24"/>
          <w:szCs w:val="24"/>
        </w:rPr>
        <w:t xml:space="preserve"> for tabletter, som tages uden mad, er 1 time (t</w:t>
      </w:r>
      <w:r w:rsidRPr="00C76296">
        <w:rPr>
          <w:sz w:val="24"/>
          <w:szCs w:val="24"/>
          <w:vertAlign w:val="subscript"/>
        </w:rPr>
        <w:t>max</w:t>
      </w:r>
      <w:r w:rsidRPr="00C76296">
        <w:rPr>
          <w:sz w:val="24"/>
          <w:szCs w:val="24"/>
        </w:rPr>
        <w:t xml:space="preserve"> interval er 0,25 til 3 timer).</w:t>
      </w:r>
    </w:p>
    <w:p w14:paraId="06AC155D" w14:textId="77777777" w:rsidR="00C76296" w:rsidRPr="00C76296" w:rsidRDefault="00C76296" w:rsidP="00C76296">
      <w:pPr>
        <w:tabs>
          <w:tab w:val="left" w:pos="851"/>
        </w:tabs>
        <w:ind w:left="851"/>
        <w:rPr>
          <w:sz w:val="24"/>
          <w:szCs w:val="24"/>
        </w:rPr>
      </w:pPr>
      <w:r w:rsidRPr="00C76296">
        <w:rPr>
          <w:sz w:val="24"/>
          <w:szCs w:val="24"/>
        </w:rPr>
        <w:t>Samtidig administration med et fedtrigt måltid bremsede absorptionsraten (median t</w:t>
      </w:r>
      <w:r w:rsidRPr="00C76296">
        <w:rPr>
          <w:sz w:val="24"/>
          <w:szCs w:val="24"/>
          <w:vertAlign w:val="subscript"/>
        </w:rPr>
        <w:t>max</w:t>
      </w:r>
      <w:r w:rsidRPr="00C76296">
        <w:rPr>
          <w:sz w:val="24"/>
          <w:szCs w:val="24"/>
        </w:rPr>
        <w:t xml:space="preserve"> 3 timer) og sænkede den maksimale plasmakoncentration (37 % lavere) af brivaracetam, mens absorptionsgraden forblev uændret.</w:t>
      </w:r>
    </w:p>
    <w:p w14:paraId="12BC3401" w14:textId="77777777" w:rsidR="00C76296" w:rsidRPr="00C76296" w:rsidRDefault="00C76296" w:rsidP="00C76296">
      <w:pPr>
        <w:tabs>
          <w:tab w:val="left" w:pos="851"/>
        </w:tabs>
        <w:ind w:left="851"/>
        <w:rPr>
          <w:sz w:val="24"/>
          <w:szCs w:val="24"/>
        </w:rPr>
      </w:pPr>
      <w:r w:rsidRPr="00C76296">
        <w:rPr>
          <w:sz w:val="24"/>
          <w:szCs w:val="24"/>
          <w:u w:val="single"/>
        </w:rPr>
        <w:t>Fordeling</w:t>
      </w:r>
    </w:p>
    <w:p w14:paraId="5923CC13" w14:textId="77777777" w:rsidR="00C76296" w:rsidRPr="00C76296" w:rsidRDefault="00C76296" w:rsidP="00C76296">
      <w:pPr>
        <w:tabs>
          <w:tab w:val="left" w:pos="851"/>
        </w:tabs>
        <w:ind w:left="851"/>
        <w:rPr>
          <w:sz w:val="24"/>
          <w:szCs w:val="24"/>
        </w:rPr>
      </w:pPr>
    </w:p>
    <w:p w14:paraId="4D58DA34" w14:textId="77777777" w:rsidR="00C76296" w:rsidRPr="00C76296" w:rsidRDefault="00C76296" w:rsidP="00C76296">
      <w:pPr>
        <w:tabs>
          <w:tab w:val="left" w:pos="851"/>
        </w:tabs>
        <w:ind w:left="851"/>
        <w:rPr>
          <w:sz w:val="24"/>
          <w:szCs w:val="24"/>
        </w:rPr>
      </w:pPr>
      <w:r w:rsidRPr="00C76296">
        <w:rPr>
          <w:sz w:val="24"/>
          <w:szCs w:val="24"/>
        </w:rPr>
        <w:t>Brivaracetam bindes svagt (≤20 %) til plasmaproteiner. Fordelingsvolumen er 0,5 l/kg, en værdi, der ligger tæt på kroppens totale vandindhold.</w:t>
      </w:r>
    </w:p>
    <w:p w14:paraId="316CC096" w14:textId="77777777" w:rsidR="00C76296" w:rsidRDefault="00C76296" w:rsidP="00C76296">
      <w:pPr>
        <w:tabs>
          <w:tab w:val="left" w:pos="851"/>
        </w:tabs>
        <w:ind w:left="851"/>
        <w:rPr>
          <w:sz w:val="24"/>
          <w:szCs w:val="24"/>
        </w:rPr>
      </w:pPr>
      <w:r w:rsidRPr="00C76296">
        <w:rPr>
          <w:sz w:val="24"/>
          <w:szCs w:val="24"/>
        </w:rPr>
        <w:t>På grund af dets lipofilicitet (Log P) har brivaracetam en høj cellemembranpermeabititet.</w:t>
      </w:r>
    </w:p>
    <w:p w14:paraId="0E6448BA" w14:textId="77777777" w:rsidR="00C76296" w:rsidRDefault="00C76296" w:rsidP="00C76296">
      <w:pPr>
        <w:tabs>
          <w:tab w:val="left" w:pos="851"/>
        </w:tabs>
        <w:ind w:left="851"/>
        <w:rPr>
          <w:sz w:val="24"/>
          <w:szCs w:val="24"/>
          <w:u w:val="single"/>
        </w:rPr>
      </w:pPr>
    </w:p>
    <w:p w14:paraId="64B7ECE8" w14:textId="34251A07" w:rsidR="00C76296" w:rsidRPr="00C76296" w:rsidRDefault="00C76296" w:rsidP="00C76296">
      <w:pPr>
        <w:tabs>
          <w:tab w:val="left" w:pos="851"/>
        </w:tabs>
        <w:ind w:left="851"/>
        <w:rPr>
          <w:sz w:val="24"/>
          <w:szCs w:val="24"/>
        </w:rPr>
      </w:pPr>
      <w:r w:rsidRPr="00C76296">
        <w:rPr>
          <w:sz w:val="24"/>
          <w:szCs w:val="24"/>
          <w:u w:val="single"/>
        </w:rPr>
        <w:t>Biotransformation</w:t>
      </w:r>
    </w:p>
    <w:p w14:paraId="7F086F52" w14:textId="77777777" w:rsidR="00C76296" w:rsidRPr="00C76296" w:rsidRDefault="00C76296" w:rsidP="00C76296">
      <w:pPr>
        <w:tabs>
          <w:tab w:val="left" w:pos="851"/>
        </w:tabs>
        <w:ind w:left="851"/>
        <w:rPr>
          <w:sz w:val="24"/>
          <w:szCs w:val="24"/>
        </w:rPr>
      </w:pPr>
      <w:r w:rsidRPr="00C76296">
        <w:rPr>
          <w:sz w:val="24"/>
          <w:szCs w:val="24"/>
        </w:rPr>
        <w:t xml:space="preserve">Brivaracetam metaboliseres primært ved hydrolyse af amid-delen til dannelse af den tilsvarende carboxylsyre (ca. 60 % af udskillelsen), og sekundært ved hydroxylering af propyl-sidekæden (ca. 30 % af udskillelsen). Hydrolysen af amid-delen som danner carboxylsyre-metabolitten (34 % af dosis i urinen) understøttes af hepatisk og ekstrahepatisk amidase. Hydroxyleringen af brivaracetam medieres primært af CYP2C19 </w:t>
      </w:r>
      <w:r w:rsidRPr="00C76296">
        <w:rPr>
          <w:i/>
          <w:sz w:val="24"/>
          <w:szCs w:val="24"/>
        </w:rPr>
        <w:lastRenderedPageBreak/>
        <w:t>in vitro</w:t>
      </w:r>
      <w:r w:rsidRPr="00C76296">
        <w:rPr>
          <w:sz w:val="24"/>
          <w:szCs w:val="24"/>
        </w:rPr>
        <w:t xml:space="preserve">. Begge metabolitter metaboliseres yderligere til en almindelig hydroxyleret syre dannet fortrinsvist ved hydroxylering af propyl-sidekæden på carboxylsyre- metabolitten (hovedsageligt af CYP2C9). </w:t>
      </w:r>
      <w:r w:rsidRPr="00C76296">
        <w:rPr>
          <w:i/>
          <w:sz w:val="24"/>
          <w:szCs w:val="24"/>
        </w:rPr>
        <w:t xml:space="preserve">In vivo </w:t>
      </w:r>
      <w:r w:rsidRPr="00C76296">
        <w:rPr>
          <w:sz w:val="24"/>
          <w:szCs w:val="24"/>
        </w:rPr>
        <w:t xml:space="preserve">falder produktionen af hydroxymetabolitten tifoldigt hos mennesker, der har ineffektive mutationer af CYP2C19, mens brivaracetam selv stiger med 22 % eller 42 % hos personer, hvor et eller begge alleler er muteret. De tre metabolitter er ikke farmakologisk aktive. </w:t>
      </w:r>
    </w:p>
    <w:p w14:paraId="01A3A457" w14:textId="77777777" w:rsidR="00C76296" w:rsidRPr="00C76296" w:rsidRDefault="00C76296" w:rsidP="00C76296">
      <w:pPr>
        <w:tabs>
          <w:tab w:val="left" w:pos="851"/>
        </w:tabs>
        <w:ind w:left="851"/>
        <w:rPr>
          <w:sz w:val="24"/>
          <w:szCs w:val="24"/>
        </w:rPr>
      </w:pPr>
    </w:p>
    <w:p w14:paraId="7DE44158" w14:textId="77777777" w:rsidR="00C76296" w:rsidRPr="00C76296" w:rsidRDefault="00C76296" w:rsidP="00C76296">
      <w:pPr>
        <w:tabs>
          <w:tab w:val="left" w:pos="851"/>
        </w:tabs>
        <w:ind w:left="851"/>
        <w:rPr>
          <w:sz w:val="24"/>
          <w:szCs w:val="24"/>
        </w:rPr>
      </w:pPr>
      <w:r w:rsidRPr="00C76296">
        <w:rPr>
          <w:sz w:val="24"/>
          <w:szCs w:val="24"/>
          <w:u w:val="single"/>
        </w:rPr>
        <w:t>Elimination</w:t>
      </w:r>
    </w:p>
    <w:p w14:paraId="38ABBF76" w14:textId="77777777" w:rsidR="00C76296" w:rsidRPr="00C76296" w:rsidRDefault="00C76296" w:rsidP="00C76296">
      <w:pPr>
        <w:tabs>
          <w:tab w:val="left" w:pos="851"/>
        </w:tabs>
        <w:ind w:left="851"/>
        <w:rPr>
          <w:sz w:val="24"/>
          <w:szCs w:val="24"/>
        </w:rPr>
      </w:pPr>
      <w:r w:rsidRPr="00C76296">
        <w:rPr>
          <w:sz w:val="24"/>
          <w:szCs w:val="24"/>
        </w:rPr>
        <w:t xml:space="preserve">Brivaracetam elimineres primært ved metabolisme og ved udskillelse via urinen. Mere end 95 % af dosis, inklusive metabolitter, udskilles i urinen inden for 72 timer efter indtagelse. Mindre end 1 % af dosis udskilles i fæces og mindre end 10 % af brivaracetam udskilles uomdannet i urinen. Den terminale plasmahalveringstid (t1/2) er ca. 9 timer. Den totale plasmaclearance hos patienter blev anslået til at være 3,6 l/t. </w:t>
      </w:r>
    </w:p>
    <w:p w14:paraId="2FDCE5DD" w14:textId="77777777" w:rsidR="00C76296" w:rsidRPr="00C76296" w:rsidRDefault="00C76296" w:rsidP="00C76296">
      <w:pPr>
        <w:tabs>
          <w:tab w:val="left" w:pos="851"/>
        </w:tabs>
        <w:ind w:left="851"/>
        <w:rPr>
          <w:sz w:val="24"/>
          <w:szCs w:val="24"/>
        </w:rPr>
      </w:pPr>
    </w:p>
    <w:p w14:paraId="486B1A83" w14:textId="77777777" w:rsidR="00C76296" w:rsidRPr="00C76296" w:rsidRDefault="00C76296" w:rsidP="00C76296">
      <w:pPr>
        <w:tabs>
          <w:tab w:val="left" w:pos="851"/>
        </w:tabs>
        <w:ind w:left="851"/>
        <w:rPr>
          <w:sz w:val="24"/>
          <w:szCs w:val="24"/>
        </w:rPr>
      </w:pPr>
      <w:r w:rsidRPr="00C76296">
        <w:rPr>
          <w:sz w:val="24"/>
          <w:szCs w:val="24"/>
          <w:u w:val="single"/>
        </w:rPr>
        <w:t>Linearitet</w:t>
      </w:r>
    </w:p>
    <w:p w14:paraId="1E91CE52" w14:textId="77777777" w:rsidR="00C76296" w:rsidRPr="00C76296" w:rsidRDefault="00C76296" w:rsidP="00C76296">
      <w:pPr>
        <w:tabs>
          <w:tab w:val="left" w:pos="851"/>
        </w:tabs>
        <w:ind w:left="851"/>
        <w:rPr>
          <w:sz w:val="24"/>
          <w:szCs w:val="24"/>
        </w:rPr>
      </w:pPr>
      <w:r w:rsidRPr="00C76296">
        <w:rPr>
          <w:sz w:val="24"/>
          <w:szCs w:val="24"/>
        </w:rPr>
        <w:t xml:space="preserve">Farmakokinetikken er proportional med dosis fra 10 til mindst 600 mg. </w:t>
      </w:r>
    </w:p>
    <w:p w14:paraId="0B7FD8AD" w14:textId="77777777" w:rsidR="00C76296" w:rsidRDefault="00C76296" w:rsidP="00C76296">
      <w:pPr>
        <w:tabs>
          <w:tab w:val="left" w:pos="851"/>
        </w:tabs>
        <w:ind w:left="851"/>
        <w:rPr>
          <w:sz w:val="24"/>
          <w:szCs w:val="24"/>
          <w:u w:val="single"/>
        </w:rPr>
      </w:pPr>
    </w:p>
    <w:p w14:paraId="5AA4F1AF" w14:textId="3846B44E" w:rsidR="00C76296" w:rsidRPr="00C76296" w:rsidRDefault="00C76296" w:rsidP="00C76296">
      <w:pPr>
        <w:tabs>
          <w:tab w:val="left" w:pos="851"/>
        </w:tabs>
        <w:ind w:left="851"/>
        <w:rPr>
          <w:sz w:val="24"/>
          <w:szCs w:val="24"/>
        </w:rPr>
      </w:pPr>
      <w:r w:rsidRPr="00C76296">
        <w:rPr>
          <w:sz w:val="24"/>
          <w:szCs w:val="24"/>
          <w:u w:val="single"/>
        </w:rPr>
        <w:t>Interaktion med andre lægemidler</w:t>
      </w:r>
    </w:p>
    <w:p w14:paraId="04D8B4DF" w14:textId="77777777" w:rsidR="00C76296" w:rsidRPr="00C76296" w:rsidRDefault="00C76296" w:rsidP="00C76296">
      <w:pPr>
        <w:tabs>
          <w:tab w:val="left" w:pos="851"/>
        </w:tabs>
        <w:ind w:left="851"/>
        <w:rPr>
          <w:sz w:val="24"/>
          <w:szCs w:val="24"/>
        </w:rPr>
      </w:pPr>
      <w:r w:rsidRPr="00C76296">
        <w:rPr>
          <w:sz w:val="24"/>
          <w:szCs w:val="24"/>
        </w:rPr>
        <w:t xml:space="preserve">Brivaracetam udskilles via flere veje, inklusive renal udskillelse, non-CYP-medieret hydrolyse og CYP-medieret oxidation. </w:t>
      </w:r>
      <w:r w:rsidRPr="00C76296">
        <w:rPr>
          <w:i/>
          <w:sz w:val="24"/>
          <w:szCs w:val="24"/>
        </w:rPr>
        <w:t xml:space="preserve">In vitro </w:t>
      </w:r>
      <w:r w:rsidRPr="00C76296">
        <w:rPr>
          <w:sz w:val="24"/>
          <w:szCs w:val="24"/>
        </w:rPr>
        <w:t>er brivaracetam ikke et substrat af humant P-glycoprotein (P-gp), multimedicinske resistensproteiner (MRP) 1 og 2, og sandsynligvis ikke organisk anion-transporter polypeptid 1B1 (OATP1B1) og OATP1B3.</w:t>
      </w:r>
    </w:p>
    <w:p w14:paraId="089F90E1" w14:textId="77777777" w:rsidR="00C76296" w:rsidRPr="00C76296" w:rsidRDefault="00C76296" w:rsidP="00C76296">
      <w:pPr>
        <w:tabs>
          <w:tab w:val="left" w:pos="851"/>
        </w:tabs>
        <w:ind w:left="851"/>
        <w:rPr>
          <w:sz w:val="24"/>
          <w:szCs w:val="24"/>
        </w:rPr>
      </w:pPr>
      <w:r w:rsidRPr="00C76296">
        <w:rPr>
          <w:i/>
          <w:sz w:val="24"/>
          <w:szCs w:val="24"/>
        </w:rPr>
        <w:t>In vitro-</w:t>
      </w:r>
      <w:r w:rsidRPr="00C76296">
        <w:rPr>
          <w:sz w:val="24"/>
          <w:szCs w:val="24"/>
        </w:rPr>
        <w:t>tests viste, at brivaracetam eksponering ikke burde blive signifikant påvirket af CYP (f.eks. CYP1A, CYP2C8, CYP2C9, CYP2D6 og CYP3A4) inhibitorer.</w:t>
      </w:r>
    </w:p>
    <w:p w14:paraId="6C85AE40" w14:textId="77777777" w:rsidR="00C76296" w:rsidRPr="00C76296" w:rsidRDefault="00C76296" w:rsidP="00C76296">
      <w:pPr>
        <w:tabs>
          <w:tab w:val="left" w:pos="851"/>
        </w:tabs>
        <w:ind w:left="851"/>
        <w:rPr>
          <w:sz w:val="24"/>
          <w:szCs w:val="24"/>
        </w:rPr>
      </w:pPr>
    </w:p>
    <w:p w14:paraId="5F7AB506" w14:textId="77777777" w:rsidR="00C76296" w:rsidRPr="00C76296" w:rsidRDefault="00C76296" w:rsidP="00C76296">
      <w:pPr>
        <w:tabs>
          <w:tab w:val="left" w:pos="851"/>
        </w:tabs>
        <w:ind w:left="851"/>
        <w:rPr>
          <w:sz w:val="24"/>
          <w:szCs w:val="24"/>
        </w:rPr>
      </w:pPr>
      <w:r w:rsidRPr="00C76296">
        <w:rPr>
          <w:i/>
          <w:sz w:val="24"/>
          <w:szCs w:val="24"/>
        </w:rPr>
        <w:t>In vitro</w:t>
      </w:r>
      <w:r w:rsidRPr="00C76296">
        <w:rPr>
          <w:sz w:val="24"/>
          <w:szCs w:val="24"/>
        </w:rPr>
        <w:t xml:space="preserve">, var brivaracetam ikke inhibitor af CYP1A2, CYP2A6, CYP2B6, CYP2C8, CYP2C9, CYP2D6, CYP3A4 eller transporterne P-gb, BCRP, BSEP, MRP2, MATE-K, MATE-1, OATP1B1, OATP1B3, OAT1 og OCT1 ved kliniske relevante koncentrationer. Brivaracetam inducerede ikke CYP1A2 </w:t>
      </w:r>
      <w:r w:rsidRPr="00C76296">
        <w:rPr>
          <w:i/>
          <w:sz w:val="24"/>
          <w:szCs w:val="24"/>
        </w:rPr>
        <w:t>in vitro</w:t>
      </w:r>
      <w:r w:rsidRPr="00C76296">
        <w:rPr>
          <w:sz w:val="24"/>
          <w:szCs w:val="24"/>
        </w:rPr>
        <w:t>.</w:t>
      </w:r>
    </w:p>
    <w:p w14:paraId="017F970D" w14:textId="77777777" w:rsidR="00C76296" w:rsidRPr="00C76296" w:rsidRDefault="00C76296" w:rsidP="00C76296">
      <w:pPr>
        <w:tabs>
          <w:tab w:val="left" w:pos="851"/>
        </w:tabs>
        <w:ind w:left="851"/>
        <w:rPr>
          <w:sz w:val="24"/>
          <w:szCs w:val="24"/>
        </w:rPr>
      </w:pPr>
    </w:p>
    <w:p w14:paraId="16D28878" w14:textId="77777777" w:rsidR="00C76296" w:rsidRPr="00C76296" w:rsidRDefault="00C76296" w:rsidP="00C76296">
      <w:pPr>
        <w:tabs>
          <w:tab w:val="left" w:pos="851"/>
        </w:tabs>
        <w:ind w:left="851"/>
        <w:rPr>
          <w:sz w:val="24"/>
          <w:szCs w:val="24"/>
        </w:rPr>
      </w:pPr>
      <w:r w:rsidRPr="00C76296">
        <w:rPr>
          <w:sz w:val="24"/>
          <w:szCs w:val="24"/>
          <w:u w:val="single"/>
        </w:rPr>
        <w:t>Farmakokinetiske forhold hos specielle patientgrupper</w:t>
      </w:r>
    </w:p>
    <w:p w14:paraId="25CA26A8" w14:textId="77777777" w:rsidR="00C76296" w:rsidRPr="00C76296" w:rsidRDefault="00C76296" w:rsidP="00C76296">
      <w:pPr>
        <w:tabs>
          <w:tab w:val="left" w:pos="851"/>
        </w:tabs>
        <w:ind w:left="851"/>
        <w:rPr>
          <w:sz w:val="24"/>
          <w:szCs w:val="24"/>
        </w:rPr>
      </w:pPr>
    </w:p>
    <w:p w14:paraId="5739CFD0" w14:textId="77777777" w:rsidR="00C76296" w:rsidRPr="00C76296" w:rsidRDefault="00C76296" w:rsidP="00C76296">
      <w:pPr>
        <w:tabs>
          <w:tab w:val="left" w:pos="851"/>
        </w:tabs>
        <w:ind w:left="851"/>
        <w:rPr>
          <w:i/>
          <w:sz w:val="24"/>
          <w:szCs w:val="24"/>
        </w:rPr>
      </w:pPr>
      <w:r w:rsidRPr="00C76296">
        <w:rPr>
          <w:i/>
          <w:sz w:val="24"/>
          <w:szCs w:val="24"/>
        </w:rPr>
        <w:t>Ældre (65 år og derover)</w:t>
      </w:r>
    </w:p>
    <w:p w14:paraId="5FE63969" w14:textId="77777777" w:rsidR="00C76296" w:rsidRPr="00C76296" w:rsidRDefault="00C76296" w:rsidP="00C76296">
      <w:pPr>
        <w:tabs>
          <w:tab w:val="left" w:pos="851"/>
        </w:tabs>
        <w:ind w:left="851"/>
        <w:rPr>
          <w:sz w:val="24"/>
          <w:szCs w:val="24"/>
        </w:rPr>
      </w:pPr>
      <w:r w:rsidRPr="00C76296">
        <w:rPr>
          <w:sz w:val="24"/>
          <w:szCs w:val="24"/>
        </w:rPr>
        <w:t>I et studie med ældre forsøgspersoner (65 til 79 år; med kreatininclearance på 53 til 98 ml/min/1,73 m</w:t>
      </w:r>
      <w:r w:rsidRPr="00C76296">
        <w:rPr>
          <w:sz w:val="24"/>
          <w:szCs w:val="24"/>
          <w:vertAlign w:val="superscript"/>
        </w:rPr>
        <w:t>2</w:t>
      </w:r>
      <w:r w:rsidRPr="00C76296">
        <w:rPr>
          <w:sz w:val="24"/>
          <w:szCs w:val="24"/>
        </w:rPr>
        <w:t xml:space="preserve">), som fik brivaracetam 400 mg/dag administreret som to administrationer, var brivaracetams plasmahalveringstid 7,9 timer for 65 til 75 års gruppen og 9,3 timer for &gt;75 års gruppen. Brivaracetams </w:t>
      </w:r>
      <w:r w:rsidRPr="00C76296">
        <w:rPr>
          <w:i/>
          <w:sz w:val="24"/>
          <w:szCs w:val="24"/>
        </w:rPr>
        <w:t xml:space="preserve">steady-state </w:t>
      </w:r>
      <w:r w:rsidRPr="00C76296">
        <w:rPr>
          <w:sz w:val="24"/>
          <w:szCs w:val="24"/>
        </w:rPr>
        <w:t>plasmaclearance (0,76 ml/min/kg) svarende til den, som sås hos unge raske mandlige forsøgspersoner (0,83 ml/min/kg) (se pkt. 4.2).</w:t>
      </w:r>
    </w:p>
    <w:p w14:paraId="1E356762" w14:textId="77777777" w:rsidR="00C76296" w:rsidRPr="00C76296" w:rsidRDefault="00C76296" w:rsidP="00C76296">
      <w:pPr>
        <w:tabs>
          <w:tab w:val="left" w:pos="851"/>
        </w:tabs>
        <w:ind w:left="851"/>
        <w:rPr>
          <w:sz w:val="24"/>
          <w:szCs w:val="24"/>
        </w:rPr>
      </w:pPr>
    </w:p>
    <w:p w14:paraId="01CBE635" w14:textId="77777777" w:rsidR="00C76296" w:rsidRPr="00C76296" w:rsidRDefault="00C76296" w:rsidP="00C76296">
      <w:pPr>
        <w:tabs>
          <w:tab w:val="left" w:pos="851"/>
        </w:tabs>
        <w:ind w:left="851"/>
        <w:rPr>
          <w:i/>
          <w:sz w:val="24"/>
          <w:szCs w:val="24"/>
        </w:rPr>
      </w:pPr>
      <w:r w:rsidRPr="00C76296">
        <w:rPr>
          <w:i/>
          <w:sz w:val="24"/>
          <w:szCs w:val="24"/>
        </w:rPr>
        <w:t>Nedsat nyrefunktion</w:t>
      </w:r>
    </w:p>
    <w:p w14:paraId="064B3D4C" w14:textId="42A80B23" w:rsidR="00C76296" w:rsidRDefault="00C76296" w:rsidP="00C76296">
      <w:pPr>
        <w:tabs>
          <w:tab w:val="left" w:pos="851"/>
        </w:tabs>
        <w:ind w:left="851"/>
        <w:rPr>
          <w:sz w:val="24"/>
          <w:szCs w:val="24"/>
        </w:rPr>
      </w:pPr>
      <w:r w:rsidRPr="00C76296">
        <w:rPr>
          <w:sz w:val="24"/>
          <w:szCs w:val="24"/>
        </w:rPr>
        <w:t>Et studie med forsøgspersoner med nedsat nyrefunktion (kreatinclearance &lt; 30 ml/min/1,73 m</w:t>
      </w:r>
      <w:r w:rsidRPr="00C76296">
        <w:rPr>
          <w:sz w:val="24"/>
          <w:szCs w:val="24"/>
          <w:vertAlign w:val="superscript"/>
        </w:rPr>
        <w:t>2</w:t>
      </w:r>
      <w:r w:rsidRPr="00C76296">
        <w:rPr>
          <w:sz w:val="24"/>
          <w:szCs w:val="24"/>
        </w:rPr>
        <w:t xml:space="preserve"> og ikke dialysekrævende) viste, at brivaracetams plasma-AUC var øget i moderat grad (+21 %) i forhold til hos raske forsøgspersoner, mens AUC af syre-, hydroxy- og hydroxysyremetabolitterne blev øget henholdsvis 3-, 4- og 21-fold. Den renale clearance af disse ikke-aktive metabolitter var reduceret 10- foldigt. Hydroxysyre-metabolitten viste ingen sikkerhedsrisici i non-kliniske studier. Brivaracetam er ikke blevet undersøgt hos patienter, der får hæmodialyse (se pkt. 4.2).</w:t>
      </w:r>
    </w:p>
    <w:p w14:paraId="43C01096" w14:textId="77777777" w:rsidR="00C76296" w:rsidRPr="00C76296" w:rsidRDefault="00C76296" w:rsidP="00C76296">
      <w:pPr>
        <w:tabs>
          <w:tab w:val="left" w:pos="851"/>
        </w:tabs>
        <w:ind w:left="851"/>
        <w:rPr>
          <w:sz w:val="24"/>
          <w:szCs w:val="24"/>
        </w:rPr>
      </w:pPr>
    </w:p>
    <w:p w14:paraId="0F7B4F60" w14:textId="77777777" w:rsidR="00C76296" w:rsidRPr="00C76296" w:rsidRDefault="00C76296" w:rsidP="00C76296">
      <w:pPr>
        <w:tabs>
          <w:tab w:val="left" w:pos="851"/>
        </w:tabs>
        <w:ind w:left="851"/>
        <w:rPr>
          <w:i/>
          <w:sz w:val="24"/>
          <w:szCs w:val="24"/>
        </w:rPr>
      </w:pPr>
      <w:r w:rsidRPr="00C76296">
        <w:rPr>
          <w:i/>
          <w:sz w:val="24"/>
          <w:szCs w:val="24"/>
        </w:rPr>
        <w:t>Nedsat leverfunktion</w:t>
      </w:r>
    </w:p>
    <w:p w14:paraId="08A0DA47" w14:textId="3A492049" w:rsidR="00C76296" w:rsidRDefault="00C76296" w:rsidP="00C76296">
      <w:pPr>
        <w:tabs>
          <w:tab w:val="left" w:pos="851"/>
        </w:tabs>
        <w:ind w:left="851"/>
        <w:rPr>
          <w:sz w:val="24"/>
          <w:szCs w:val="24"/>
        </w:rPr>
      </w:pPr>
      <w:r w:rsidRPr="00C76296">
        <w:rPr>
          <w:sz w:val="24"/>
          <w:szCs w:val="24"/>
        </w:rPr>
        <w:t>Et farmakokinetisk studie med forsøgspersoner med levercirrhose (</w:t>
      </w:r>
      <w:r w:rsidRPr="00C76296">
        <w:rPr>
          <w:i/>
          <w:sz w:val="24"/>
          <w:szCs w:val="24"/>
        </w:rPr>
        <w:t>Child-Pugh</w:t>
      </w:r>
      <w:r w:rsidRPr="00C76296">
        <w:rPr>
          <w:sz w:val="24"/>
          <w:szCs w:val="24"/>
        </w:rPr>
        <w:t xml:space="preserve">-klasse A, B og C) viste stigninger i eksponering for brivaracetam uanset sygdommens sværhedsgrad </w:t>
      </w:r>
      <w:r w:rsidRPr="00C76296">
        <w:rPr>
          <w:sz w:val="24"/>
          <w:szCs w:val="24"/>
        </w:rPr>
        <w:lastRenderedPageBreak/>
        <w:t>(50 %, 57 % og 59 %), der var sammenlignelige med stigninger hos raske forsøgspersoner (se pkt. 4.2).</w:t>
      </w:r>
    </w:p>
    <w:p w14:paraId="22686989" w14:textId="77777777" w:rsidR="00C76296" w:rsidRPr="00C76296" w:rsidRDefault="00C76296" w:rsidP="00C76296">
      <w:pPr>
        <w:tabs>
          <w:tab w:val="left" w:pos="851"/>
        </w:tabs>
        <w:ind w:left="851"/>
        <w:rPr>
          <w:sz w:val="24"/>
          <w:szCs w:val="24"/>
        </w:rPr>
      </w:pPr>
    </w:p>
    <w:p w14:paraId="1DE29A2B" w14:textId="77777777" w:rsidR="00C76296" w:rsidRPr="00C76296" w:rsidRDefault="00C76296" w:rsidP="00C76296">
      <w:pPr>
        <w:tabs>
          <w:tab w:val="left" w:pos="851"/>
        </w:tabs>
        <w:ind w:left="851"/>
        <w:rPr>
          <w:i/>
          <w:sz w:val="24"/>
          <w:szCs w:val="24"/>
        </w:rPr>
      </w:pPr>
      <w:r w:rsidRPr="00C76296">
        <w:rPr>
          <w:i/>
          <w:sz w:val="24"/>
          <w:szCs w:val="24"/>
        </w:rPr>
        <w:t>Vægt</w:t>
      </w:r>
    </w:p>
    <w:p w14:paraId="19412094" w14:textId="1AA57E85" w:rsidR="00C76296" w:rsidRDefault="00C76296" w:rsidP="00C76296">
      <w:pPr>
        <w:tabs>
          <w:tab w:val="left" w:pos="851"/>
        </w:tabs>
        <w:ind w:left="851"/>
        <w:rPr>
          <w:sz w:val="24"/>
          <w:szCs w:val="24"/>
        </w:rPr>
      </w:pPr>
      <w:r w:rsidRPr="00C76296">
        <w:rPr>
          <w:sz w:val="24"/>
          <w:szCs w:val="24"/>
        </w:rPr>
        <w:t xml:space="preserve">Der er vist et fald på 40 % i </w:t>
      </w:r>
      <w:r w:rsidRPr="00C76296">
        <w:rPr>
          <w:i/>
          <w:sz w:val="24"/>
          <w:szCs w:val="24"/>
        </w:rPr>
        <w:t xml:space="preserve">steady-state </w:t>
      </w:r>
      <w:r w:rsidRPr="00C76296">
        <w:rPr>
          <w:sz w:val="24"/>
          <w:szCs w:val="24"/>
        </w:rPr>
        <w:t>plasmakoncentrationen ved kropsvægt, som rangerede fra 46 kg til 115 kg. Dette anses dog ikke som værende en klinisk relevant forskel.</w:t>
      </w:r>
    </w:p>
    <w:p w14:paraId="59F36E4F" w14:textId="77777777" w:rsidR="00C76296" w:rsidRPr="00C76296" w:rsidRDefault="00C76296" w:rsidP="00C76296">
      <w:pPr>
        <w:tabs>
          <w:tab w:val="left" w:pos="851"/>
        </w:tabs>
        <w:ind w:left="851"/>
        <w:rPr>
          <w:sz w:val="24"/>
          <w:szCs w:val="24"/>
        </w:rPr>
      </w:pPr>
    </w:p>
    <w:p w14:paraId="728B8B64" w14:textId="77777777" w:rsidR="00C76296" w:rsidRPr="00C76296" w:rsidRDefault="00C76296" w:rsidP="00C76296">
      <w:pPr>
        <w:tabs>
          <w:tab w:val="left" w:pos="851"/>
        </w:tabs>
        <w:ind w:left="851"/>
        <w:rPr>
          <w:i/>
          <w:sz w:val="24"/>
          <w:szCs w:val="24"/>
        </w:rPr>
      </w:pPr>
      <w:r w:rsidRPr="00C76296">
        <w:rPr>
          <w:i/>
          <w:sz w:val="24"/>
          <w:szCs w:val="24"/>
        </w:rPr>
        <w:t>Køn</w:t>
      </w:r>
    </w:p>
    <w:p w14:paraId="6E6F77AB" w14:textId="77777777" w:rsidR="00C76296" w:rsidRPr="00C76296" w:rsidRDefault="00C76296" w:rsidP="00C76296">
      <w:pPr>
        <w:tabs>
          <w:tab w:val="left" w:pos="851"/>
        </w:tabs>
        <w:ind w:left="851"/>
        <w:rPr>
          <w:sz w:val="24"/>
          <w:szCs w:val="24"/>
        </w:rPr>
      </w:pPr>
      <w:r w:rsidRPr="00C76296">
        <w:rPr>
          <w:sz w:val="24"/>
          <w:szCs w:val="24"/>
        </w:rPr>
        <w:t>Der er ingen klinisk relevante kønsforskelle i brivaracetams farmakokinetik.</w:t>
      </w:r>
    </w:p>
    <w:p w14:paraId="454ED8C7" w14:textId="77777777" w:rsidR="00C76296" w:rsidRPr="00C76296" w:rsidRDefault="00C76296" w:rsidP="00C76296">
      <w:pPr>
        <w:tabs>
          <w:tab w:val="left" w:pos="851"/>
        </w:tabs>
        <w:ind w:left="851"/>
        <w:rPr>
          <w:sz w:val="24"/>
          <w:szCs w:val="24"/>
        </w:rPr>
      </w:pPr>
    </w:p>
    <w:p w14:paraId="7CDF154B" w14:textId="77777777" w:rsidR="00C76296" w:rsidRPr="00C76296" w:rsidRDefault="00C76296" w:rsidP="00C76296">
      <w:pPr>
        <w:tabs>
          <w:tab w:val="left" w:pos="851"/>
        </w:tabs>
        <w:ind w:left="851"/>
        <w:rPr>
          <w:i/>
          <w:sz w:val="24"/>
          <w:szCs w:val="24"/>
        </w:rPr>
      </w:pPr>
      <w:r w:rsidRPr="00C76296">
        <w:rPr>
          <w:i/>
          <w:sz w:val="24"/>
          <w:szCs w:val="24"/>
        </w:rPr>
        <w:t>Race</w:t>
      </w:r>
    </w:p>
    <w:p w14:paraId="1540D7A2" w14:textId="6ADBBD2A" w:rsidR="00C76296" w:rsidRDefault="00C76296" w:rsidP="00C76296">
      <w:pPr>
        <w:tabs>
          <w:tab w:val="left" w:pos="851"/>
        </w:tabs>
        <w:ind w:left="851"/>
        <w:rPr>
          <w:sz w:val="24"/>
          <w:szCs w:val="24"/>
        </w:rPr>
      </w:pPr>
      <w:r w:rsidRPr="00C76296">
        <w:rPr>
          <w:sz w:val="24"/>
          <w:szCs w:val="24"/>
        </w:rPr>
        <w:t>Brivaracetams farmakokinetik blev ikke påvirket af race (kaukasisk, asiatisk) i signifikant grad i en farmakokinetisk populationsmodellering fra epilepsipatienter. Antallet af patienter med anden etnisk baggrund var begrænsede.</w:t>
      </w:r>
    </w:p>
    <w:p w14:paraId="0AF4E6C0" w14:textId="77777777" w:rsidR="00C76296" w:rsidRPr="00C76296" w:rsidRDefault="00C76296" w:rsidP="00C76296">
      <w:pPr>
        <w:tabs>
          <w:tab w:val="left" w:pos="851"/>
        </w:tabs>
        <w:ind w:left="851"/>
        <w:rPr>
          <w:sz w:val="24"/>
          <w:szCs w:val="24"/>
        </w:rPr>
      </w:pPr>
    </w:p>
    <w:p w14:paraId="739D1F37" w14:textId="77777777" w:rsidR="00C76296" w:rsidRPr="00C76296" w:rsidRDefault="00C76296" w:rsidP="00C76296">
      <w:pPr>
        <w:tabs>
          <w:tab w:val="left" w:pos="851"/>
        </w:tabs>
        <w:ind w:left="851"/>
        <w:rPr>
          <w:sz w:val="24"/>
          <w:szCs w:val="24"/>
        </w:rPr>
      </w:pPr>
      <w:r w:rsidRPr="00C76296">
        <w:rPr>
          <w:sz w:val="24"/>
          <w:szCs w:val="24"/>
          <w:u w:val="single"/>
        </w:rPr>
        <w:t>Farmakokinetiske/farmakodynamiske forhold</w:t>
      </w:r>
    </w:p>
    <w:p w14:paraId="7EE3E98A" w14:textId="77777777" w:rsidR="00C76296" w:rsidRPr="00C76296" w:rsidRDefault="00C76296" w:rsidP="00C76296">
      <w:pPr>
        <w:tabs>
          <w:tab w:val="left" w:pos="851"/>
        </w:tabs>
        <w:ind w:left="851"/>
        <w:rPr>
          <w:sz w:val="24"/>
          <w:szCs w:val="24"/>
        </w:rPr>
      </w:pPr>
      <w:r w:rsidRPr="00C76296">
        <w:rPr>
          <w:sz w:val="24"/>
          <w:szCs w:val="24"/>
        </w:rPr>
        <w:t>EC50 (brivaracetam plasmakoncentrationer svarende til 50 % af den maksimale virkning) blev anslået til at være 0,57 mg/l. Denne plasmakoncentration er lidt højere end median-eksponeringen, som sås efter brivaracetamdoser på 50 mg/dag. Yderligere reduktion i antallet af anfald opnås ved at øge dosis til 100 mg/dag, og en udjævning nås ved 200 mg/dag.</w:t>
      </w:r>
    </w:p>
    <w:p w14:paraId="088360D3" w14:textId="77777777" w:rsidR="00C76296" w:rsidRPr="00C76296" w:rsidRDefault="00C76296" w:rsidP="00C76296">
      <w:pPr>
        <w:tabs>
          <w:tab w:val="left" w:pos="851"/>
        </w:tabs>
        <w:ind w:left="851"/>
        <w:rPr>
          <w:sz w:val="24"/>
          <w:szCs w:val="24"/>
        </w:rPr>
      </w:pPr>
    </w:p>
    <w:p w14:paraId="332644B6" w14:textId="77777777" w:rsidR="00C76296" w:rsidRPr="00C76296" w:rsidRDefault="00C76296" w:rsidP="00C76296">
      <w:pPr>
        <w:tabs>
          <w:tab w:val="left" w:pos="851"/>
        </w:tabs>
        <w:ind w:left="851"/>
        <w:rPr>
          <w:sz w:val="24"/>
          <w:szCs w:val="24"/>
        </w:rPr>
      </w:pPr>
      <w:r w:rsidRPr="00C76296">
        <w:rPr>
          <w:sz w:val="24"/>
          <w:szCs w:val="24"/>
          <w:u w:val="single"/>
        </w:rPr>
        <w:t>Pædiatrisk population</w:t>
      </w:r>
    </w:p>
    <w:p w14:paraId="11A9DAAC" w14:textId="77777777" w:rsidR="00C76296" w:rsidRPr="00C76296" w:rsidRDefault="00C76296" w:rsidP="00C76296">
      <w:pPr>
        <w:tabs>
          <w:tab w:val="left" w:pos="851"/>
        </w:tabs>
        <w:ind w:left="851"/>
        <w:rPr>
          <w:sz w:val="24"/>
          <w:szCs w:val="24"/>
        </w:rPr>
      </w:pPr>
      <w:r w:rsidRPr="00C76296">
        <w:rPr>
          <w:sz w:val="24"/>
          <w:szCs w:val="24"/>
        </w:rPr>
        <w:t xml:space="preserve">I et farmakokinetisk studie med en evalueringsperiode på 3 uger og en fast ugentlig optitrering i 3 trin ved brug af den orale opløsning af brivaracetam evalueredes 99 forsøgspersoner i en alder fra 1 måned til &lt; 16 år. Brivaracetam blev administreret ved ugentligt forhøjede doser på ca. 1 mg/kg/dag, 2 mg/kg/dag og 4 mg/kg/dag. Alle doser blev justeret efter kropsvægt og oversteg ikke en maksimal dosis på 50 mg/dag, 100 mg/dag og 200 mg/dag. I slutningen af evalueringsperioden kunne forsøgspersoner være kvalificerede til at indgå i et langtids-opfølgningsstudie og fortsætte behandling med den sidst modtagne dosis (se pkt. 4.8). Plasmakoncentrationerne blev påvist at være proportionale med dosis hos alle aldersgrupper. Farmakokinetisk populationsmodellering blev udført baseret på sparsomme data om plasmakoncentration indsamlet i det 3 uger lange farmakokinetik-studie og det igangværende langtids-opfølgningsstudie. 232 pædiatriske patienter med epilepsi i alderen fra 2 måneder til 17 år var inkluderet i analysen. Analysen viste, at doser på 5,0 (kropsvægt 10-20 kg) og 4,0 mg/kg/dag (kropsvægt 20-50 kg) giver samme gennemsnitlige </w:t>
      </w:r>
      <w:r w:rsidRPr="00C76296">
        <w:rPr>
          <w:i/>
          <w:sz w:val="24"/>
          <w:szCs w:val="24"/>
        </w:rPr>
        <w:t xml:space="preserve">steady-state </w:t>
      </w:r>
      <w:r w:rsidRPr="00C76296">
        <w:rPr>
          <w:sz w:val="24"/>
          <w:szCs w:val="24"/>
        </w:rPr>
        <w:t>plasmakoncentrationer som hos voksne, der får 200 mg/dag. Den estimerede plasmaclearance var 0,96 l/t, 1,61 l/t, 2,18 l/t og 3,19 l/t for børn, der vejede hhv. 10 kg, 20 kg, 30 kg og 50 kg. Til sammenligning blev plasmaclearance estimeret til at være 3,58 l/t hos voksne patienter (kropsvægt på 70 kg). Der findes i øjeblikket ingen data hos nyfødte.</w:t>
      </w:r>
    </w:p>
    <w:p w14:paraId="224CD32D" w14:textId="77777777" w:rsidR="009260DE" w:rsidRPr="00C84483" w:rsidRDefault="009260DE" w:rsidP="00FA70C8">
      <w:pPr>
        <w:tabs>
          <w:tab w:val="left" w:pos="851"/>
        </w:tabs>
        <w:ind w:left="851"/>
        <w:rPr>
          <w:sz w:val="24"/>
          <w:szCs w:val="24"/>
        </w:rPr>
      </w:pPr>
    </w:p>
    <w:p w14:paraId="784E1DFE" w14:textId="77777777" w:rsidR="009260DE" w:rsidRPr="00C84483" w:rsidRDefault="009260DE" w:rsidP="00FA70C8">
      <w:pPr>
        <w:tabs>
          <w:tab w:val="left" w:pos="851"/>
        </w:tabs>
        <w:ind w:left="851" w:hanging="851"/>
        <w:rPr>
          <w:b/>
          <w:sz w:val="24"/>
          <w:szCs w:val="24"/>
        </w:rPr>
      </w:pPr>
      <w:r w:rsidRPr="00C84483">
        <w:rPr>
          <w:b/>
          <w:sz w:val="24"/>
          <w:szCs w:val="24"/>
        </w:rPr>
        <w:t>5.3</w:t>
      </w:r>
      <w:r w:rsidRPr="00C84483">
        <w:rPr>
          <w:b/>
          <w:sz w:val="24"/>
          <w:szCs w:val="24"/>
        </w:rPr>
        <w:tab/>
      </w:r>
      <w:r w:rsidR="00BD7931">
        <w:rPr>
          <w:b/>
          <w:sz w:val="24"/>
          <w:szCs w:val="24"/>
        </w:rPr>
        <w:t>Non-</w:t>
      </w:r>
      <w:r w:rsidRPr="00C84483">
        <w:rPr>
          <w:b/>
          <w:sz w:val="24"/>
          <w:szCs w:val="24"/>
        </w:rPr>
        <w:t>kliniske sikkerhedsdata</w:t>
      </w:r>
    </w:p>
    <w:p w14:paraId="1718B708" w14:textId="77777777" w:rsidR="00C76296" w:rsidRPr="00C76296" w:rsidRDefault="00C76296" w:rsidP="00C76296">
      <w:pPr>
        <w:tabs>
          <w:tab w:val="left" w:pos="851"/>
        </w:tabs>
        <w:ind w:left="851"/>
        <w:rPr>
          <w:sz w:val="24"/>
          <w:szCs w:val="24"/>
        </w:rPr>
      </w:pPr>
      <w:r w:rsidRPr="00C76296">
        <w:rPr>
          <w:sz w:val="24"/>
          <w:szCs w:val="24"/>
        </w:rPr>
        <w:t>I sikkerhedsfarmakologistudier var de dominerende virkninger CNS-relaterede (hovedsageligt forbigående CNS-depression og nedsat spontan lokomotorisk aktivitet) set ved mangedobling (større end 50 gange) af den farmakologisk aktive brivaracetamdosis på 2 mg/kg. Indlæringsevnen og hukommelsen blev ikke påvirket.</w:t>
      </w:r>
    </w:p>
    <w:p w14:paraId="2A3269ED" w14:textId="77777777" w:rsidR="00C76296" w:rsidRPr="00C76296" w:rsidRDefault="00C76296" w:rsidP="00C76296">
      <w:pPr>
        <w:tabs>
          <w:tab w:val="left" w:pos="851"/>
        </w:tabs>
        <w:ind w:left="851"/>
        <w:rPr>
          <w:sz w:val="24"/>
          <w:szCs w:val="24"/>
        </w:rPr>
      </w:pPr>
    </w:p>
    <w:p w14:paraId="6B166F87" w14:textId="77777777" w:rsidR="00C76296" w:rsidRPr="00C76296" w:rsidRDefault="00C76296" w:rsidP="00C76296">
      <w:pPr>
        <w:tabs>
          <w:tab w:val="left" w:pos="851"/>
        </w:tabs>
        <w:ind w:left="851"/>
        <w:rPr>
          <w:sz w:val="24"/>
          <w:szCs w:val="24"/>
        </w:rPr>
      </w:pPr>
      <w:r w:rsidRPr="00C76296">
        <w:rPr>
          <w:sz w:val="24"/>
          <w:szCs w:val="24"/>
        </w:rPr>
        <w:t xml:space="preserve">Fund, som ikke blev observeret i kliniske studier, men som blev set i toksikologistudier med gentagen dosering hos hunde ved eksponering svarende til klinisk plasma AUC, var </w:t>
      </w:r>
      <w:r w:rsidRPr="00C76296">
        <w:rPr>
          <w:sz w:val="24"/>
          <w:szCs w:val="24"/>
        </w:rPr>
        <w:lastRenderedPageBreak/>
        <w:t>hepatotoksisk virkning (hovedsageligt porfyri). Toksikologiske data indsamlet for brivaracetam og et strukturelt relateret stof indikerer dog, at leverforandringerne hos hunden er udviklet gennem mekanismer, som ikke er relevante for mennesker. Der blev ikke set negative leverændringer hos rotter og aber efter kronisk administration af brivaracetam ved doser, der var 5 og 42 gange større end den kliniske AUC-eksponering. Hos aber forekom der CNS-tegn (afkræftelse, tab af balance, klodsede bevægelser) ved 64 gange det kliniske C</w:t>
      </w:r>
      <w:r w:rsidRPr="00C76296">
        <w:rPr>
          <w:sz w:val="24"/>
          <w:szCs w:val="24"/>
          <w:vertAlign w:val="subscript"/>
        </w:rPr>
        <w:t>max</w:t>
      </w:r>
      <w:r w:rsidRPr="00C76296">
        <w:rPr>
          <w:sz w:val="24"/>
          <w:szCs w:val="24"/>
        </w:rPr>
        <w:t>. Disse virkninger blev mindre udtalt over tid.</w:t>
      </w:r>
    </w:p>
    <w:p w14:paraId="56C1845B" w14:textId="77777777" w:rsidR="00C76296" w:rsidRPr="00C76296" w:rsidRDefault="00C76296" w:rsidP="00C76296">
      <w:pPr>
        <w:tabs>
          <w:tab w:val="left" w:pos="851"/>
        </w:tabs>
        <w:ind w:left="851"/>
        <w:rPr>
          <w:sz w:val="24"/>
          <w:szCs w:val="24"/>
        </w:rPr>
      </w:pPr>
      <w:r w:rsidRPr="00C76296">
        <w:rPr>
          <w:sz w:val="24"/>
          <w:szCs w:val="24"/>
        </w:rPr>
        <w:t>Genotoksicitetsstudier har ikke påvist mutagen eller klastogen aktivitet. Karcinogenicitetsstudier viste ikke onkogent potentiale hos rotter, mens øget incidens af hepatocellulære tumorer hos hanmus vurderes at skyldes en non-genotoksisk virkningsmekanisme forbundet med en phenobarbital-lignende leverenzyminduktion, hvilket er kendt som et gnaver-specifikt fænomen.</w:t>
      </w:r>
    </w:p>
    <w:p w14:paraId="58FF69B4" w14:textId="77777777" w:rsidR="00C76296" w:rsidRPr="00C76296" w:rsidRDefault="00C76296" w:rsidP="00C76296">
      <w:pPr>
        <w:tabs>
          <w:tab w:val="left" w:pos="851"/>
        </w:tabs>
        <w:ind w:left="851"/>
        <w:rPr>
          <w:sz w:val="24"/>
          <w:szCs w:val="24"/>
        </w:rPr>
      </w:pPr>
    </w:p>
    <w:p w14:paraId="598705A4" w14:textId="77777777" w:rsidR="00C76296" w:rsidRPr="00C76296" w:rsidRDefault="00C76296" w:rsidP="00C76296">
      <w:pPr>
        <w:tabs>
          <w:tab w:val="left" w:pos="851"/>
        </w:tabs>
        <w:ind w:left="851"/>
        <w:rPr>
          <w:sz w:val="24"/>
          <w:szCs w:val="24"/>
        </w:rPr>
      </w:pPr>
      <w:r w:rsidRPr="00C76296">
        <w:rPr>
          <w:sz w:val="24"/>
          <w:szCs w:val="24"/>
        </w:rPr>
        <w:t>Brivaracetam viste ikke teratogent potentiale og påvirkede ikke fertiliteten hos hverken rotter eller kaniner af begge køn. Der blev observeret embryotoksicitet hos kaniner ved en maternel toksisk brivaracetamdosis svarende til et eksponeringsniveau, der var 8 gange større end den kliniske AUC- eksponering ved den maksimalt anbefalede dosis. Hos rotter blev det vist, at brivaracetam let krydser placenta, samt udskilles i modermælken i koncentrationer svarende til maternelle plasmakoncentrationer.</w:t>
      </w:r>
    </w:p>
    <w:p w14:paraId="2BF049F5" w14:textId="77777777" w:rsidR="00C76296" w:rsidRPr="00C76296" w:rsidRDefault="00C76296" w:rsidP="00C76296">
      <w:pPr>
        <w:tabs>
          <w:tab w:val="left" w:pos="851"/>
        </w:tabs>
        <w:ind w:left="851"/>
        <w:rPr>
          <w:sz w:val="24"/>
          <w:szCs w:val="24"/>
        </w:rPr>
      </w:pPr>
    </w:p>
    <w:p w14:paraId="3C520CA1" w14:textId="279AEF11" w:rsidR="00C76296" w:rsidRDefault="00C76296" w:rsidP="00C76296">
      <w:pPr>
        <w:tabs>
          <w:tab w:val="left" w:pos="851"/>
        </w:tabs>
        <w:ind w:left="851"/>
        <w:rPr>
          <w:sz w:val="24"/>
          <w:szCs w:val="24"/>
        </w:rPr>
      </w:pPr>
      <w:r w:rsidRPr="00C76296">
        <w:rPr>
          <w:sz w:val="24"/>
          <w:szCs w:val="24"/>
        </w:rPr>
        <w:t xml:space="preserve">Brivaracetam viste ikke afhængighedspotentiale hos rotter. </w:t>
      </w:r>
    </w:p>
    <w:p w14:paraId="7DD22A40" w14:textId="77777777" w:rsidR="001D6B5D" w:rsidRPr="00C76296" w:rsidRDefault="001D6B5D" w:rsidP="00C76296">
      <w:pPr>
        <w:tabs>
          <w:tab w:val="left" w:pos="851"/>
        </w:tabs>
        <w:ind w:left="851"/>
        <w:rPr>
          <w:sz w:val="24"/>
          <w:szCs w:val="24"/>
        </w:rPr>
      </w:pPr>
    </w:p>
    <w:p w14:paraId="32BB410C" w14:textId="77777777" w:rsidR="00C76296" w:rsidRPr="00C76296" w:rsidRDefault="00C76296" w:rsidP="00C76296">
      <w:pPr>
        <w:tabs>
          <w:tab w:val="left" w:pos="851"/>
        </w:tabs>
        <w:ind w:left="851"/>
        <w:rPr>
          <w:sz w:val="24"/>
          <w:szCs w:val="24"/>
        </w:rPr>
      </w:pPr>
      <w:r w:rsidRPr="00C76296">
        <w:rPr>
          <w:sz w:val="24"/>
          <w:szCs w:val="24"/>
          <w:u w:val="single"/>
        </w:rPr>
        <w:t>Juvenile dyrestudier</w:t>
      </w:r>
    </w:p>
    <w:p w14:paraId="54BB4AEA" w14:textId="77777777" w:rsidR="00C76296" w:rsidRPr="00C76296" w:rsidRDefault="00C76296" w:rsidP="00C76296">
      <w:pPr>
        <w:tabs>
          <w:tab w:val="left" w:pos="851"/>
        </w:tabs>
        <w:ind w:left="851"/>
        <w:rPr>
          <w:sz w:val="24"/>
          <w:szCs w:val="24"/>
        </w:rPr>
      </w:pPr>
      <w:r w:rsidRPr="00C76296">
        <w:rPr>
          <w:sz w:val="24"/>
          <w:szCs w:val="24"/>
        </w:rPr>
        <w:t>Hos juvenile rotter fremkaldte brivaracetam udviklingsmæssige uønskede virkninger (dvs. dødelighed, kliniske tegn, nedsat kropsvægt og lavere hjernevægt) ved eksponeringsniveauer på 6 til 15 gange den kliniske AUC-eksponering ved den maksimalt anbefalede dosis. Der blev ikke set uønskede virkninger på CNS-funktion ved neuropatologisk undersøgelse eller ved histopatologisk undersøgelse af hjernen. Hos juvenile hunde svarede de brivaracetam-inducerede ændringer ved et eksponeringsniveau på 6 gange den kliniske AUC til dem, der blev observeret hos voksne dyr. Der sås ikke uønskede virkninger på standardudvikling og modningsmålepunkter.</w:t>
      </w:r>
    </w:p>
    <w:p w14:paraId="50E15C12" w14:textId="77777777" w:rsidR="009260DE" w:rsidRPr="00C84483" w:rsidRDefault="009260DE" w:rsidP="00FA70C8">
      <w:pPr>
        <w:tabs>
          <w:tab w:val="left" w:pos="851"/>
        </w:tabs>
        <w:ind w:left="851"/>
        <w:rPr>
          <w:sz w:val="24"/>
          <w:szCs w:val="24"/>
        </w:rPr>
      </w:pPr>
    </w:p>
    <w:p w14:paraId="70960D95" w14:textId="77777777" w:rsidR="009260DE" w:rsidRPr="00C84483" w:rsidRDefault="009260DE" w:rsidP="00FA70C8">
      <w:pPr>
        <w:tabs>
          <w:tab w:val="left" w:pos="851"/>
        </w:tabs>
        <w:ind w:left="851"/>
        <w:rPr>
          <w:sz w:val="24"/>
          <w:szCs w:val="24"/>
        </w:rPr>
      </w:pPr>
    </w:p>
    <w:p w14:paraId="4793EE50" w14:textId="77777777" w:rsidR="009260DE" w:rsidRPr="00C84483" w:rsidRDefault="009260DE" w:rsidP="00FA70C8">
      <w:pPr>
        <w:tabs>
          <w:tab w:val="left" w:pos="851"/>
        </w:tabs>
        <w:ind w:left="851" w:hanging="851"/>
        <w:rPr>
          <w:b/>
          <w:sz w:val="24"/>
          <w:szCs w:val="24"/>
        </w:rPr>
      </w:pPr>
      <w:r w:rsidRPr="00C84483">
        <w:rPr>
          <w:b/>
          <w:sz w:val="24"/>
          <w:szCs w:val="24"/>
        </w:rPr>
        <w:t>6.</w:t>
      </w:r>
      <w:r w:rsidRPr="00C84483">
        <w:rPr>
          <w:b/>
          <w:sz w:val="24"/>
          <w:szCs w:val="24"/>
        </w:rPr>
        <w:tab/>
        <w:t>FARMACEUTISKE OPLYSNINGER</w:t>
      </w:r>
    </w:p>
    <w:p w14:paraId="112A3D2B" w14:textId="77777777" w:rsidR="009260DE" w:rsidRPr="00BA09F1" w:rsidRDefault="009260DE" w:rsidP="00FA70C8">
      <w:pPr>
        <w:tabs>
          <w:tab w:val="left" w:pos="851"/>
        </w:tabs>
        <w:ind w:left="851"/>
        <w:rPr>
          <w:sz w:val="24"/>
          <w:szCs w:val="24"/>
        </w:rPr>
      </w:pPr>
    </w:p>
    <w:p w14:paraId="1C7966C0" w14:textId="77777777" w:rsidR="009260DE" w:rsidRPr="00C84483" w:rsidRDefault="009260DE" w:rsidP="00FA70C8">
      <w:pPr>
        <w:tabs>
          <w:tab w:val="left" w:pos="851"/>
        </w:tabs>
        <w:ind w:left="851" w:hanging="851"/>
        <w:rPr>
          <w:b/>
          <w:sz w:val="24"/>
          <w:szCs w:val="24"/>
        </w:rPr>
      </w:pPr>
      <w:r w:rsidRPr="00C84483">
        <w:rPr>
          <w:b/>
          <w:sz w:val="24"/>
          <w:szCs w:val="24"/>
        </w:rPr>
        <w:t>6.1</w:t>
      </w:r>
      <w:r w:rsidRPr="00C84483">
        <w:rPr>
          <w:b/>
          <w:sz w:val="24"/>
          <w:szCs w:val="24"/>
        </w:rPr>
        <w:tab/>
        <w:t>Hjælpestoffer</w:t>
      </w:r>
    </w:p>
    <w:p w14:paraId="39E06988" w14:textId="34E2A8DF" w:rsidR="009260DE" w:rsidRDefault="009260DE" w:rsidP="00FA70C8">
      <w:pPr>
        <w:tabs>
          <w:tab w:val="left" w:pos="851"/>
        </w:tabs>
        <w:ind w:left="851"/>
        <w:rPr>
          <w:sz w:val="24"/>
          <w:szCs w:val="24"/>
        </w:rPr>
      </w:pPr>
    </w:p>
    <w:p w14:paraId="2D0BB37D" w14:textId="77777777" w:rsidR="00A04AA7" w:rsidRPr="00A04AA7" w:rsidRDefault="00A04AA7" w:rsidP="00A04AA7">
      <w:pPr>
        <w:tabs>
          <w:tab w:val="left" w:pos="851"/>
        </w:tabs>
        <w:ind w:left="851"/>
        <w:rPr>
          <w:sz w:val="24"/>
          <w:szCs w:val="24"/>
          <w:lang w:val="nn-NO"/>
        </w:rPr>
      </w:pPr>
      <w:r w:rsidRPr="00A04AA7">
        <w:rPr>
          <w:sz w:val="24"/>
          <w:szCs w:val="24"/>
          <w:u w:val="single"/>
          <w:lang w:val="nn-NO"/>
        </w:rPr>
        <w:t>Kerne</w:t>
      </w:r>
    </w:p>
    <w:p w14:paraId="3299E538" w14:textId="77777777" w:rsidR="00A04AA7" w:rsidRPr="00A04AA7" w:rsidRDefault="00A04AA7" w:rsidP="00A04AA7">
      <w:pPr>
        <w:tabs>
          <w:tab w:val="left" w:pos="851"/>
        </w:tabs>
        <w:ind w:left="851"/>
        <w:rPr>
          <w:sz w:val="24"/>
          <w:szCs w:val="24"/>
          <w:lang w:val="nn-NO"/>
        </w:rPr>
      </w:pPr>
      <w:r w:rsidRPr="00A04AA7">
        <w:rPr>
          <w:sz w:val="24"/>
          <w:szCs w:val="24"/>
          <w:lang w:val="nn-NO"/>
        </w:rPr>
        <w:t>Cellulose, mikrokrystallinsk</w:t>
      </w:r>
    </w:p>
    <w:p w14:paraId="54FB5CE6" w14:textId="77777777" w:rsidR="00A04AA7" w:rsidRPr="00A04AA7" w:rsidRDefault="00A04AA7" w:rsidP="00A04AA7">
      <w:pPr>
        <w:tabs>
          <w:tab w:val="left" w:pos="851"/>
        </w:tabs>
        <w:ind w:left="851"/>
        <w:rPr>
          <w:sz w:val="24"/>
          <w:szCs w:val="24"/>
          <w:lang w:val="nn-NO"/>
        </w:rPr>
      </w:pPr>
      <w:r w:rsidRPr="00A04AA7">
        <w:rPr>
          <w:sz w:val="24"/>
          <w:szCs w:val="24"/>
          <w:lang w:val="nn-NO"/>
        </w:rPr>
        <w:t>Stivelse, pregelatineret (majs)</w:t>
      </w:r>
    </w:p>
    <w:p w14:paraId="4A27CF4D"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Croscarmellosenatrium </w:t>
      </w:r>
    </w:p>
    <w:p w14:paraId="74489E74" w14:textId="77777777" w:rsidR="00A04AA7" w:rsidRPr="00A04AA7" w:rsidRDefault="00A04AA7" w:rsidP="00A04AA7">
      <w:pPr>
        <w:tabs>
          <w:tab w:val="left" w:pos="851"/>
        </w:tabs>
        <w:ind w:left="851"/>
        <w:rPr>
          <w:sz w:val="24"/>
          <w:szCs w:val="24"/>
          <w:lang w:val="nn-NO"/>
        </w:rPr>
      </w:pPr>
      <w:r w:rsidRPr="00A04AA7">
        <w:rPr>
          <w:sz w:val="24"/>
          <w:szCs w:val="24"/>
          <w:lang w:val="nn-NO"/>
        </w:rPr>
        <w:t>Magnesiumstearat</w:t>
      </w:r>
    </w:p>
    <w:p w14:paraId="7D1F50A2" w14:textId="77777777" w:rsidR="00A04AA7" w:rsidRDefault="00A04AA7" w:rsidP="00A04AA7">
      <w:pPr>
        <w:tabs>
          <w:tab w:val="left" w:pos="851"/>
        </w:tabs>
        <w:ind w:left="851"/>
        <w:rPr>
          <w:sz w:val="24"/>
          <w:szCs w:val="24"/>
          <w:u w:val="single"/>
          <w:lang w:val="nn-NO"/>
        </w:rPr>
      </w:pPr>
    </w:p>
    <w:p w14:paraId="20F3AE0C" w14:textId="1331EB5F" w:rsidR="00A04AA7" w:rsidRPr="00A04AA7" w:rsidRDefault="00A04AA7" w:rsidP="00A04AA7">
      <w:pPr>
        <w:tabs>
          <w:tab w:val="left" w:pos="851"/>
        </w:tabs>
        <w:ind w:left="851"/>
        <w:rPr>
          <w:sz w:val="24"/>
          <w:szCs w:val="24"/>
          <w:lang w:val="nn-NO"/>
        </w:rPr>
      </w:pPr>
      <w:r w:rsidRPr="00A04AA7">
        <w:rPr>
          <w:sz w:val="24"/>
          <w:szCs w:val="24"/>
          <w:u w:val="single"/>
          <w:lang w:val="nn-NO"/>
        </w:rPr>
        <w:t>Overtræk</w:t>
      </w:r>
    </w:p>
    <w:p w14:paraId="3F68B709" w14:textId="77777777" w:rsidR="00A04AA7" w:rsidRPr="00A04AA7" w:rsidRDefault="00A04AA7" w:rsidP="00A04AA7">
      <w:pPr>
        <w:tabs>
          <w:tab w:val="left" w:pos="851"/>
        </w:tabs>
        <w:ind w:left="851"/>
        <w:rPr>
          <w:sz w:val="24"/>
          <w:szCs w:val="24"/>
          <w:lang w:val="nn-NO"/>
        </w:rPr>
      </w:pPr>
    </w:p>
    <w:p w14:paraId="2F42A259" w14:textId="70718809" w:rsidR="00A04AA7" w:rsidRPr="00A04AA7" w:rsidRDefault="00A04AA7" w:rsidP="00A04AA7">
      <w:pPr>
        <w:tabs>
          <w:tab w:val="left" w:pos="851"/>
        </w:tabs>
        <w:ind w:left="851"/>
        <w:rPr>
          <w:i/>
          <w:sz w:val="24"/>
          <w:szCs w:val="24"/>
          <w:lang w:val="nn-NO"/>
        </w:rPr>
      </w:pPr>
      <w:r>
        <w:rPr>
          <w:i/>
          <w:sz w:val="24"/>
          <w:szCs w:val="24"/>
          <w:lang w:val="nn-NO"/>
        </w:rPr>
        <w:t>1</w:t>
      </w:r>
      <w:r w:rsidRPr="00A04AA7">
        <w:rPr>
          <w:i/>
          <w:sz w:val="24"/>
          <w:szCs w:val="24"/>
          <w:lang w:val="nn-NO"/>
        </w:rPr>
        <w:t>0 mg filmovertrukne tabletter</w:t>
      </w:r>
    </w:p>
    <w:p w14:paraId="2A5AEE26"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7D6EFC05"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5C75251" w14:textId="063BC3FF"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r w:rsidR="0076283D">
        <w:rPr>
          <w:sz w:val="24"/>
          <w:szCs w:val="24"/>
          <w:lang w:val="nn-NO"/>
        </w:rPr>
        <w:t>3350</w:t>
      </w:r>
    </w:p>
    <w:p w14:paraId="6AADA2B3"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0A8A741E" w14:textId="7C955300" w:rsidR="00A04AA7" w:rsidRDefault="00A04AA7">
      <w:pPr>
        <w:rPr>
          <w:i/>
          <w:sz w:val="24"/>
          <w:szCs w:val="24"/>
          <w:lang w:val="nn-NO"/>
        </w:rPr>
      </w:pPr>
      <w:r>
        <w:rPr>
          <w:i/>
          <w:sz w:val="24"/>
          <w:szCs w:val="24"/>
          <w:lang w:val="nn-NO"/>
        </w:rPr>
        <w:br w:type="page"/>
      </w:r>
    </w:p>
    <w:p w14:paraId="079E185F" w14:textId="77777777" w:rsidR="00A04AA7" w:rsidRDefault="00A04AA7" w:rsidP="00A04AA7">
      <w:pPr>
        <w:tabs>
          <w:tab w:val="left" w:pos="851"/>
        </w:tabs>
        <w:ind w:left="851"/>
        <w:rPr>
          <w:i/>
          <w:sz w:val="24"/>
          <w:szCs w:val="24"/>
          <w:lang w:val="nn-NO"/>
        </w:rPr>
      </w:pPr>
    </w:p>
    <w:p w14:paraId="22478C7D" w14:textId="6BD1A9BE" w:rsidR="00A04AA7" w:rsidRPr="00A04AA7" w:rsidRDefault="00A04AA7" w:rsidP="00A04AA7">
      <w:pPr>
        <w:tabs>
          <w:tab w:val="left" w:pos="851"/>
        </w:tabs>
        <w:ind w:left="851"/>
        <w:rPr>
          <w:i/>
          <w:sz w:val="24"/>
          <w:szCs w:val="24"/>
          <w:lang w:val="nn-NO"/>
        </w:rPr>
      </w:pPr>
      <w:r w:rsidRPr="00A04AA7">
        <w:rPr>
          <w:i/>
          <w:sz w:val="24"/>
          <w:szCs w:val="24"/>
          <w:lang w:val="nn-NO"/>
        </w:rPr>
        <w:t>25 mg filmovertrukne tabletter</w:t>
      </w:r>
    </w:p>
    <w:p w14:paraId="2DE55A9F"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52D25CFA" w14:textId="77777777" w:rsidR="00A04AA7" w:rsidRPr="00A04AA7" w:rsidRDefault="00A04AA7" w:rsidP="00A04AA7">
      <w:pPr>
        <w:tabs>
          <w:tab w:val="left" w:pos="851"/>
        </w:tabs>
        <w:ind w:left="851"/>
        <w:rPr>
          <w:sz w:val="24"/>
          <w:szCs w:val="24"/>
          <w:lang w:val="it-CH"/>
        </w:rPr>
      </w:pPr>
      <w:r w:rsidRPr="00A04AA7">
        <w:rPr>
          <w:sz w:val="24"/>
          <w:szCs w:val="24"/>
          <w:lang w:val="it-CH"/>
        </w:rPr>
        <w:t>Calciumcarbonat</w:t>
      </w:r>
    </w:p>
    <w:p w14:paraId="6B45CD24" w14:textId="736B7954" w:rsidR="00A04AA7" w:rsidRPr="00A04AA7" w:rsidRDefault="00A04AA7" w:rsidP="00A04AA7">
      <w:pPr>
        <w:tabs>
          <w:tab w:val="left" w:pos="851"/>
        </w:tabs>
        <w:ind w:left="851"/>
        <w:rPr>
          <w:sz w:val="24"/>
          <w:szCs w:val="24"/>
          <w:lang w:val="it-CH"/>
        </w:rPr>
      </w:pPr>
      <w:r w:rsidRPr="00A04AA7">
        <w:rPr>
          <w:sz w:val="24"/>
          <w:szCs w:val="24"/>
          <w:lang w:val="it-CH"/>
        </w:rPr>
        <w:t xml:space="preserve">Macrogol </w:t>
      </w:r>
      <w:r w:rsidR="0076283D">
        <w:rPr>
          <w:sz w:val="24"/>
          <w:szCs w:val="24"/>
          <w:lang w:val="it-CH"/>
        </w:rPr>
        <w:t>3350</w:t>
      </w:r>
    </w:p>
    <w:p w14:paraId="6FDBD49D" w14:textId="77777777" w:rsidR="00A04AA7" w:rsidRPr="00A04AA7" w:rsidRDefault="00A04AA7" w:rsidP="00A04AA7">
      <w:pPr>
        <w:tabs>
          <w:tab w:val="left" w:pos="851"/>
        </w:tabs>
        <w:ind w:left="851"/>
        <w:rPr>
          <w:sz w:val="24"/>
          <w:szCs w:val="24"/>
          <w:lang w:val="it-CH"/>
        </w:rPr>
      </w:pPr>
      <w:r w:rsidRPr="00A04AA7">
        <w:rPr>
          <w:sz w:val="24"/>
          <w:szCs w:val="24"/>
          <w:lang w:val="it-CH"/>
        </w:rPr>
        <w:t>Talcum</w:t>
      </w:r>
    </w:p>
    <w:p w14:paraId="5F7872A9" w14:textId="5719A13E" w:rsidR="00A04AA7" w:rsidRPr="00A04AA7" w:rsidRDefault="00A04AA7" w:rsidP="00A04AA7">
      <w:pPr>
        <w:tabs>
          <w:tab w:val="left" w:pos="851"/>
        </w:tabs>
        <w:ind w:left="851"/>
        <w:rPr>
          <w:sz w:val="24"/>
          <w:szCs w:val="24"/>
          <w:lang w:val="it-CH"/>
        </w:rPr>
      </w:pPr>
      <w:r w:rsidRPr="00A04AA7">
        <w:rPr>
          <w:sz w:val="24"/>
          <w:szCs w:val="24"/>
          <w:lang w:val="it-CH"/>
        </w:rPr>
        <w:t>Sort jernoxid (E172)</w:t>
      </w:r>
    </w:p>
    <w:p w14:paraId="2AD39F54" w14:textId="0D4BB23A" w:rsidR="00A04AA7" w:rsidRPr="00A04AA7" w:rsidRDefault="00A04AA7" w:rsidP="00A04AA7">
      <w:pPr>
        <w:tabs>
          <w:tab w:val="left" w:pos="851"/>
        </w:tabs>
        <w:ind w:left="851"/>
        <w:rPr>
          <w:sz w:val="24"/>
          <w:szCs w:val="24"/>
          <w:lang w:val="it-CH"/>
        </w:rPr>
      </w:pPr>
      <w:r w:rsidRPr="00A04AA7">
        <w:rPr>
          <w:sz w:val="24"/>
          <w:szCs w:val="24"/>
          <w:lang w:val="it-CH"/>
        </w:rPr>
        <w:t xml:space="preserve">Gul jernoxid (E172) </w:t>
      </w:r>
    </w:p>
    <w:p w14:paraId="13941C81" w14:textId="77777777" w:rsidR="00A04AA7" w:rsidRPr="00A04AA7" w:rsidRDefault="00A04AA7" w:rsidP="00A04AA7">
      <w:pPr>
        <w:tabs>
          <w:tab w:val="left" w:pos="851"/>
        </w:tabs>
        <w:ind w:left="851"/>
        <w:rPr>
          <w:sz w:val="24"/>
          <w:szCs w:val="24"/>
          <w:lang w:val="it-CH"/>
        </w:rPr>
      </w:pPr>
    </w:p>
    <w:p w14:paraId="3416432D" w14:textId="6569DB87" w:rsidR="00A04AA7" w:rsidRPr="00A04AA7" w:rsidRDefault="00A04AA7" w:rsidP="00A04AA7">
      <w:pPr>
        <w:tabs>
          <w:tab w:val="left" w:pos="851"/>
        </w:tabs>
        <w:ind w:left="851"/>
        <w:rPr>
          <w:i/>
          <w:sz w:val="24"/>
          <w:szCs w:val="24"/>
          <w:lang w:val="it-CH"/>
        </w:rPr>
      </w:pPr>
      <w:r w:rsidRPr="00A04AA7">
        <w:rPr>
          <w:i/>
          <w:sz w:val="24"/>
          <w:szCs w:val="24"/>
          <w:lang w:val="it-CH"/>
        </w:rPr>
        <w:t>50 mg filmovertrukne tabletter</w:t>
      </w:r>
    </w:p>
    <w:p w14:paraId="551BE5AB"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2A46C689"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783B4172" w14:textId="0AF284E6"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r w:rsidR="0076283D">
        <w:rPr>
          <w:sz w:val="24"/>
          <w:szCs w:val="24"/>
          <w:lang w:val="nn-NO"/>
        </w:rPr>
        <w:t>3350</w:t>
      </w:r>
    </w:p>
    <w:p w14:paraId="144A9DCA"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0D940D1A" w14:textId="2917AD79" w:rsidR="00A04AA7" w:rsidRPr="00A04AA7" w:rsidRDefault="00A04AA7" w:rsidP="00A04AA7">
      <w:pPr>
        <w:tabs>
          <w:tab w:val="left" w:pos="851"/>
        </w:tabs>
        <w:ind w:left="851"/>
        <w:rPr>
          <w:sz w:val="24"/>
          <w:szCs w:val="24"/>
          <w:lang w:val="nn-NO"/>
        </w:rPr>
      </w:pPr>
      <w:r w:rsidRPr="00A04AA7">
        <w:rPr>
          <w:sz w:val="24"/>
          <w:szCs w:val="24"/>
          <w:lang w:val="nn-NO"/>
        </w:rPr>
        <w:t xml:space="preserve">Gul jernoxid (E172) </w:t>
      </w:r>
    </w:p>
    <w:p w14:paraId="03C75333" w14:textId="0C66D639" w:rsidR="00A04AA7" w:rsidRPr="00A04AA7" w:rsidRDefault="00A04AA7" w:rsidP="00A04AA7">
      <w:pPr>
        <w:tabs>
          <w:tab w:val="left" w:pos="851"/>
        </w:tabs>
        <w:ind w:left="851"/>
        <w:rPr>
          <w:sz w:val="24"/>
          <w:szCs w:val="24"/>
          <w:lang w:val="nn-NO"/>
        </w:rPr>
      </w:pPr>
      <w:r w:rsidRPr="00A04AA7">
        <w:rPr>
          <w:sz w:val="24"/>
          <w:szCs w:val="24"/>
          <w:lang w:val="nn-NO"/>
        </w:rPr>
        <w:t>Rød jernoxid (E172)</w:t>
      </w:r>
    </w:p>
    <w:p w14:paraId="10CF7A36" w14:textId="6D1A18F7" w:rsidR="00A04AA7" w:rsidRDefault="00A04AA7" w:rsidP="00A04AA7">
      <w:pPr>
        <w:tabs>
          <w:tab w:val="left" w:pos="851"/>
        </w:tabs>
        <w:ind w:left="851"/>
        <w:rPr>
          <w:sz w:val="24"/>
          <w:szCs w:val="24"/>
          <w:lang w:val="nn-NO"/>
        </w:rPr>
      </w:pPr>
      <w:r w:rsidRPr="00A04AA7">
        <w:rPr>
          <w:sz w:val="24"/>
          <w:szCs w:val="24"/>
          <w:lang w:val="nn-NO"/>
        </w:rPr>
        <w:t>Sort jernoxid (E172)</w:t>
      </w:r>
    </w:p>
    <w:p w14:paraId="1D3CB771" w14:textId="77777777" w:rsidR="00A04AA7" w:rsidRPr="00A04AA7" w:rsidRDefault="00A04AA7" w:rsidP="00A04AA7">
      <w:pPr>
        <w:tabs>
          <w:tab w:val="left" w:pos="851"/>
        </w:tabs>
        <w:ind w:left="851"/>
        <w:rPr>
          <w:sz w:val="24"/>
          <w:szCs w:val="24"/>
          <w:lang w:val="nn-NO"/>
        </w:rPr>
      </w:pPr>
    </w:p>
    <w:p w14:paraId="02902351" w14:textId="44AC09AC" w:rsidR="00A04AA7" w:rsidRPr="00A04AA7" w:rsidRDefault="00A04AA7" w:rsidP="00A04AA7">
      <w:pPr>
        <w:tabs>
          <w:tab w:val="left" w:pos="851"/>
        </w:tabs>
        <w:ind w:left="851"/>
        <w:rPr>
          <w:i/>
          <w:sz w:val="24"/>
          <w:szCs w:val="24"/>
          <w:lang w:val="nn-NO"/>
        </w:rPr>
      </w:pPr>
      <w:r w:rsidRPr="00A04AA7">
        <w:rPr>
          <w:i/>
          <w:sz w:val="24"/>
          <w:szCs w:val="24"/>
          <w:lang w:val="nn-NO"/>
        </w:rPr>
        <w:t>75 mg filmovertrukne tabletter</w:t>
      </w:r>
    </w:p>
    <w:p w14:paraId="6EA788A7"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2C3271A6"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63EA4FA" w14:textId="75CF7C15"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r w:rsidR="0076283D">
        <w:rPr>
          <w:sz w:val="24"/>
          <w:szCs w:val="24"/>
          <w:lang w:val="nn-NO"/>
        </w:rPr>
        <w:t>3350</w:t>
      </w:r>
    </w:p>
    <w:p w14:paraId="4C4BE316"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16539BC9" w14:textId="16FBDA03" w:rsidR="00A04AA7" w:rsidRPr="00A04AA7" w:rsidRDefault="00A04AA7" w:rsidP="00A04AA7">
      <w:pPr>
        <w:tabs>
          <w:tab w:val="left" w:pos="851"/>
        </w:tabs>
        <w:ind w:left="851"/>
        <w:rPr>
          <w:sz w:val="24"/>
          <w:szCs w:val="24"/>
          <w:lang w:val="nn-NO"/>
        </w:rPr>
      </w:pPr>
      <w:r w:rsidRPr="00A04AA7">
        <w:rPr>
          <w:sz w:val="24"/>
          <w:szCs w:val="24"/>
          <w:lang w:val="nn-NO"/>
        </w:rPr>
        <w:t>Sort jernoxid (E172)</w:t>
      </w:r>
    </w:p>
    <w:p w14:paraId="208C2ADD" w14:textId="064E6C8E" w:rsidR="00A04AA7" w:rsidRDefault="00A04AA7" w:rsidP="00A04AA7">
      <w:pPr>
        <w:tabs>
          <w:tab w:val="left" w:pos="851"/>
        </w:tabs>
        <w:ind w:left="851"/>
        <w:rPr>
          <w:sz w:val="24"/>
          <w:szCs w:val="24"/>
          <w:lang w:val="nn-NO"/>
        </w:rPr>
      </w:pPr>
      <w:r w:rsidRPr="00A04AA7">
        <w:rPr>
          <w:sz w:val="24"/>
          <w:szCs w:val="24"/>
          <w:lang w:val="nn-NO"/>
        </w:rPr>
        <w:t xml:space="preserve">Rød jernoxid (E172) </w:t>
      </w:r>
    </w:p>
    <w:p w14:paraId="09A73F9B" w14:textId="77777777" w:rsidR="00A04AA7" w:rsidRPr="00A04AA7" w:rsidRDefault="00A04AA7" w:rsidP="00A04AA7">
      <w:pPr>
        <w:tabs>
          <w:tab w:val="left" w:pos="851"/>
        </w:tabs>
        <w:ind w:left="851"/>
        <w:rPr>
          <w:sz w:val="24"/>
          <w:szCs w:val="24"/>
          <w:lang w:val="nn-NO"/>
        </w:rPr>
      </w:pPr>
    </w:p>
    <w:p w14:paraId="3C5526A5" w14:textId="04687FCC" w:rsidR="00A04AA7" w:rsidRPr="00A04AA7" w:rsidRDefault="00A04AA7" w:rsidP="00A04AA7">
      <w:pPr>
        <w:tabs>
          <w:tab w:val="left" w:pos="851"/>
        </w:tabs>
        <w:ind w:left="851"/>
        <w:rPr>
          <w:i/>
          <w:sz w:val="24"/>
          <w:szCs w:val="24"/>
          <w:lang w:val="nn-NO"/>
        </w:rPr>
      </w:pPr>
      <w:r w:rsidRPr="00A04AA7">
        <w:rPr>
          <w:i/>
          <w:sz w:val="24"/>
          <w:szCs w:val="24"/>
          <w:lang w:val="nn-NO"/>
        </w:rPr>
        <w:t>100 mg filmovertrukne tabletter</w:t>
      </w:r>
    </w:p>
    <w:p w14:paraId="29B850EC" w14:textId="77777777" w:rsidR="00A04AA7" w:rsidRPr="00A04AA7" w:rsidRDefault="00A04AA7" w:rsidP="00A04AA7">
      <w:pPr>
        <w:tabs>
          <w:tab w:val="left" w:pos="851"/>
        </w:tabs>
        <w:ind w:left="851"/>
        <w:rPr>
          <w:sz w:val="24"/>
          <w:szCs w:val="24"/>
          <w:lang w:val="nn-NO"/>
        </w:rPr>
      </w:pPr>
      <w:r w:rsidRPr="00A04AA7">
        <w:rPr>
          <w:sz w:val="24"/>
          <w:szCs w:val="24"/>
          <w:lang w:val="nn-NO"/>
        </w:rPr>
        <w:t xml:space="preserve">Polyvinylalkohol </w:t>
      </w:r>
    </w:p>
    <w:p w14:paraId="1F05446E" w14:textId="77777777" w:rsidR="00A04AA7" w:rsidRPr="00A04AA7" w:rsidRDefault="00A04AA7" w:rsidP="00A04AA7">
      <w:pPr>
        <w:tabs>
          <w:tab w:val="left" w:pos="851"/>
        </w:tabs>
        <w:ind w:left="851"/>
        <w:rPr>
          <w:sz w:val="24"/>
          <w:szCs w:val="24"/>
          <w:lang w:val="nn-NO"/>
        </w:rPr>
      </w:pPr>
      <w:r w:rsidRPr="00A04AA7">
        <w:rPr>
          <w:sz w:val="24"/>
          <w:szCs w:val="24"/>
          <w:lang w:val="nn-NO"/>
        </w:rPr>
        <w:t>Calciumcarbonat</w:t>
      </w:r>
    </w:p>
    <w:p w14:paraId="281EE982" w14:textId="4EA2AB9E" w:rsidR="00A04AA7" w:rsidRPr="00A04AA7" w:rsidRDefault="00A04AA7" w:rsidP="00A04AA7">
      <w:pPr>
        <w:tabs>
          <w:tab w:val="left" w:pos="851"/>
        </w:tabs>
        <w:ind w:left="851"/>
        <w:rPr>
          <w:sz w:val="24"/>
          <w:szCs w:val="24"/>
          <w:lang w:val="nn-NO"/>
        </w:rPr>
      </w:pPr>
      <w:r w:rsidRPr="00A04AA7">
        <w:rPr>
          <w:sz w:val="24"/>
          <w:szCs w:val="24"/>
          <w:lang w:val="nn-NO"/>
        </w:rPr>
        <w:t xml:space="preserve">Macrogol </w:t>
      </w:r>
      <w:r w:rsidR="0076283D">
        <w:rPr>
          <w:sz w:val="24"/>
          <w:szCs w:val="24"/>
          <w:lang w:val="nn-NO"/>
        </w:rPr>
        <w:t>3350</w:t>
      </w:r>
    </w:p>
    <w:p w14:paraId="44F0E6E2" w14:textId="77777777" w:rsidR="00A04AA7" w:rsidRPr="00A04AA7" w:rsidRDefault="00A04AA7" w:rsidP="00A04AA7">
      <w:pPr>
        <w:tabs>
          <w:tab w:val="left" w:pos="851"/>
        </w:tabs>
        <w:ind w:left="851"/>
        <w:rPr>
          <w:sz w:val="24"/>
          <w:szCs w:val="24"/>
          <w:lang w:val="nn-NO"/>
        </w:rPr>
      </w:pPr>
      <w:r w:rsidRPr="00A04AA7">
        <w:rPr>
          <w:sz w:val="24"/>
          <w:szCs w:val="24"/>
          <w:lang w:val="nn-NO"/>
        </w:rPr>
        <w:t>Talcum</w:t>
      </w:r>
    </w:p>
    <w:p w14:paraId="68D650F4" w14:textId="37FB6DAE" w:rsidR="00A04AA7" w:rsidRPr="00A04AA7" w:rsidRDefault="00A04AA7" w:rsidP="00A04AA7">
      <w:pPr>
        <w:tabs>
          <w:tab w:val="left" w:pos="851"/>
        </w:tabs>
        <w:ind w:left="851"/>
        <w:rPr>
          <w:sz w:val="24"/>
          <w:szCs w:val="24"/>
          <w:lang w:val="nn-NO"/>
        </w:rPr>
      </w:pPr>
      <w:r w:rsidRPr="00A04AA7">
        <w:rPr>
          <w:sz w:val="24"/>
          <w:szCs w:val="24"/>
          <w:lang w:val="nn-NO"/>
        </w:rPr>
        <w:t>Gul jernoxid (E172)</w:t>
      </w:r>
    </w:p>
    <w:p w14:paraId="00EC8D37" w14:textId="43AB8B5F" w:rsidR="00A04AA7" w:rsidRPr="00A04AA7" w:rsidRDefault="00A04AA7" w:rsidP="00A04AA7">
      <w:pPr>
        <w:tabs>
          <w:tab w:val="left" w:pos="851"/>
        </w:tabs>
        <w:ind w:left="851"/>
        <w:rPr>
          <w:sz w:val="24"/>
          <w:szCs w:val="24"/>
        </w:rPr>
      </w:pPr>
      <w:r w:rsidRPr="00A04AA7">
        <w:rPr>
          <w:sz w:val="24"/>
          <w:szCs w:val="24"/>
          <w:lang w:val="nn-NO"/>
        </w:rPr>
        <w:t>Sort jernoxid (E172)</w:t>
      </w:r>
    </w:p>
    <w:p w14:paraId="767538EB" w14:textId="77777777" w:rsidR="00A04AA7" w:rsidRPr="00C84483" w:rsidRDefault="00A04AA7" w:rsidP="00FA70C8">
      <w:pPr>
        <w:tabs>
          <w:tab w:val="left" w:pos="851"/>
        </w:tabs>
        <w:ind w:left="851"/>
        <w:rPr>
          <w:sz w:val="24"/>
          <w:szCs w:val="24"/>
        </w:rPr>
      </w:pPr>
    </w:p>
    <w:p w14:paraId="713D5CF2" w14:textId="77777777" w:rsidR="009260DE" w:rsidRPr="00C84483" w:rsidRDefault="009260DE" w:rsidP="00FA70C8">
      <w:pPr>
        <w:tabs>
          <w:tab w:val="left" w:pos="851"/>
        </w:tabs>
        <w:ind w:left="851" w:hanging="851"/>
        <w:rPr>
          <w:b/>
          <w:sz w:val="24"/>
          <w:szCs w:val="24"/>
        </w:rPr>
      </w:pPr>
      <w:r w:rsidRPr="00C84483">
        <w:rPr>
          <w:b/>
          <w:sz w:val="24"/>
          <w:szCs w:val="24"/>
        </w:rPr>
        <w:t>6.2</w:t>
      </w:r>
      <w:r w:rsidRPr="00C84483">
        <w:rPr>
          <w:b/>
          <w:sz w:val="24"/>
          <w:szCs w:val="24"/>
        </w:rPr>
        <w:tab/>
        <w:t>Uforligeligheder</w:t>
      </w:r>
    </w:p>
    <w:p w14:paraId="5A23A83F" w14:textId="6A398CE6" w:rsidR="009260DE" w:rsidRPr="00C84483" w:rsidRDefault="00213907" w:rsidP="00FA70C8">
      <w:pPr>
        <w:tabs>
          <w:tab w:val="left" w:pos="851"/>
        </w:tabs>
        <w:ind w:left="851"/>
        <w:rPr>
          <w:sz w:val="24"/>
          <w:szCs w:val="24"/>
        </w:rPr>
      </w:pPr>
      <w:r>
        <w:rPr>
          <w:sz w:val="24"/>
          <w:szCs w:val="24"/>
        </w:rPr>
        <w:t>Ikke relevant.</w:t>
      </w:r>
    </w:p>
    <w:p w14:paraId="24FA6E4D" w14:textId="77777777" w:rsidR="009260DE" w:rsidRPr="00C84483" w:rsidRDefault="009260DE" w:rsidP="00FA70C8">
      <w:pPr>
        <w:tabs>
          <w:tab w:val="left" w:pos="851"/>
        </w:tabs>
        <w:ind w:left="851"/>
        <w:rPr>
          <w:sz w:val="24"/>
          <w:szCs w:val="24"/>
        </w:rPr>
      </w:pPr>
    </w:p>
    <w:p w14:paraId="36664BA7" w14:textId="77777777" w:rsidR="009260DE" w:rsidRPr="00C84483" w:rsidRDefault="009260DE" w:rsidP="00FA70C8">
      <w:pPr>
        <w:tabs>
          <w:tab w:val="left" w:pos="851"/>
        </w:tabs>
        <w:ind w:left="851" w:hanging="851"/>
        <w:rPr>
          <w:b/>
          <w:sz w:val="24"/>
          <w:szCs w:val="24"/>
        </w:rPr>
      </w:pPr>
      <w:r w:rsidRPr="00C84483">
        <w:rPr>
          <w:b/>
          <w:sz w:val="24"/>
          <w:szCs w:val="24"/>
        </w:rPr>
        <w:t>6.3</w:t>
      </w:r>
      <w:r w:rsidRPr="00C84483">
        <w:rPr>
          <w:b/>
          <w:sz w:val="24"/>
          <w:szCs w:val="24"/>
        </w:rPr>
        <w:tab/>
        <w:t>Opbevaringstid</w:t>
      </w:r>
    </w:p>
    <w:p w14:paraId="4C029815" w14:textId="50CD3F79" w:rsidR="00213907" w:rsidRPr="00213907" w:rsidRDefault="00213907" w:rsidP="00213907">
      <w:pPr>
        <w:tabs>
          <w:tab w:val="left" w:pos="851"/>
        </w:tabs>
        <w:ind w:left="851"/>
        <w:rPr>
          <w:sz w:val="24"/>
          <w:szCs w:val="24"/>
          <w:lang w:val="nn-NO"/>
        </w:rPr>
      </w:pPr>
      <w:r w:rsidRPr="00213907">
        <w:rPr>
          <w:sz w:val="24"/>
          <w:szCs w:val="24"/>
          <w:lang w:val="nn-NO"/>
        </w:rPr>
        <w:t xml:space="preserve">36 </w:t>
      </w:r>
      <w:r w:rsidRPr="00213907">
        <w:rPr>
          <w:sz w:val="24"/>
          <w:szCs w:val="24"/>
        </w:rPr>
        <w:t>måneder</w:t>
      </w:r>
      <w:r>
        <w:rPr>
          <w:sz w:val="24"/>
          <w:szCs w:val="24"/>
        </w:rPr>
        <w:t>.</w:t>
      </w:r>
    </w:p>
    <w:p w14:paraId="44B373DA" w14:textId="77777777" w:rsidR="009260DE" w:rsidRPr="00C84483" w:rsidRDefault="009260DE" w:rsidP="00FA70C8">
      <w:pPr>
        <w:tabs>
          <w:tab w:val="left" w:pos="851"/>
        </w:tabs>
        <w:ind w:left="851"/>
        <w:rPr>
          <w:sz w:val="24"/>
          <w:szCs w:val="24"/>
        </w:rPr>
      </w:pPr>
    </w:p>
    <w:p w14:paraId="33704657" w14:textId="77777777" w:rsidR="009260DE" w:rsidRPr="00C84483" w:rsidRDefault="009260DE" w:rsidP="00FA70C8">
      <w:pPr>
        <w:tabs>
          <w:tab w:val="left" w:pos="851"/>
        </w:tabs>
        <w:ind w:left="851" w:hanging="851"/>
        <w:rPr>
          <w:b/>
          <w:sz w:val="24"/>
          <w:szCs w:val="24"/>
        </w:rPr>
      </w:pPr>
      <w:r w:rsidRPr="00C84483">
        <w:rPr>
          <w:b/>
          <w:sz w:val="24"/>
          <w:szCs w:val="24"/>
        </w:rPr>
        <w:t>6.4</w:t>
      </w:r>
      <w:r w:rsidRPr="00C84483">
        <w:rPr>
          <w:b/>
          <w:sz w:val="24"/>
          <w:szCs w:val="24"/>
        </w:rPr>
        <w:tab/>
        <w:t>Særlige opbevaringsforhold</w:t>
      </w:r>
    </w:p>
    <w:p w14:paraId="40D3DE9E" w14:textId="77777777" w:rsidR="00EC0142" w:rsidRPr="00EC0142" w:rsidRDefault="00EC0142" w:rsidP="00EC0142">
      <w:pPr>
        <w:tabs>
          <w:tab w:val="left" w:pos="851"/>
        </w:tabs>
        <w:ind w:left="851"/>
        <w:rPr>
          <w:sz w:val="24"/>
          <w:szCs w:val="24"/>
        </w:rPr>
      </w:pPr>
      <w:r w:rsidRPr="00EC0142">
        <w:rPr>
          <w:sz w:val="24"/>
          <w:szCs w:val="24"/>
        </w:rPr>
        <w:t>Dette lægemiddel kræver ingen særlige forholdsregler vedrørende opbevaringen.</w:t>
      </w:r>
    </w:p>
    <w:p w14:paraId="4BF27540" w14:textId="77777777" w:rsidR="009260DE" w:rsidRPr="00C84483" w:rsidRDefault="009260DE" w:rsidP="00FA70C8">
      <w:pPr>
        <w:tabs>
          <w:tab w:val="left" w:pos="851"/>
        </w:tabs>
        <w:ind w:left="851"/>
        <w:rPr>
          <w:sz w:val="24"/>
          <w:szCs w:val="24"/>
        </w:rPr>
      </w:pPr>
    </w:p>
    <w:p w14:paraId="2F88F071" w14:textId="77777777" w:rsidR="009260DE" w:rsidRPr="00C84483" w:rsidRDefault="009260DE" w:rsidP="00FA70C8">
      <w:pPr>
        <w:tabs>
          <w:tab w:val="left" w:pos="851"/>
        </w:tabs>
        <w:ind w:left="851" w:hanging="851"/>
        <w:rPr>
          <w:b/>
          <w:sz w:val="24"/>
          <w:szCs w:val="24"/>
        </w:rPr>
      </w:pPr>
      <w:r w:rsidRPr="00C84483">
        <w:rPr>
          <w:b/>
          <w:sz w:val="24"/>
          <w:szCs w:val="24"/>
        </w:rPr>
        <w:t>6.5</w:t>
      </w:r>
      <w:r w:rsidRPr="00C84483">
        <w:rPr>
          <w:b/>
          <w:sz w:val="24"/>
          <w:szCs w:val="24"/>
        </w:rPr>
        <w:tab/>
        <w:t>Emballagetype og pakningsstørrelser</w:t>
      </w:r>
    </w:p>
    <w:p w14:paraId="5F71158C" w14:textId="393ECBD5" w:rsidR="00EC0142" w:rsidRDefault="00EC0142" w:rsidP="00EC0142">
      <w:pPr>
        <w:tabs>
          <w:tab w:val="left" w:pos="851"/>
        </w:tabs>
        <w:ind w:left="851"/>
        <w:rPr>
          <w:sz w:val="24"/>
          <w:szCs w:val="24"/>
          <w:lang w:val="nn-NO"/>
        </w:rPr>
      </w:pPr>
      <w:r w:rsidRPr="00EC0142">
        <w:rPr>
          <w:sz w:val="24"/>
          <w:szCs w:val="24"/>
          <w:lang w:val="nn-NO"/>
        </w:rPr>
        <w:t>Aluminium/aluminium (OPA/aluminiumsfolie/PVC) blister</w:t>
      </w:r>
      <w:r>
        <w:rPr>
          <w:sz w:val="24"/>
          <w:szCs w:val="24"/>
          <w:lang w:val="nn-NO"/>
        </w:rPr>
        <w:t>.</w:t>
      </w:r>
    </w:p>
    <w:p w14:paraId="391E7F46" w14:textId="6205728D" w:rsidR="00EC0142" w:rsidRDefault="00EC0142" w:rsidP="00EC0142">
      <w:pPr>
        <w:tabs>
          <w:tab w:val="left" w:pos="851"/>
        </w:tabs>
        <w:ind w:left="851"/>
        <w:rPr>
          <w:sz w:val="24"/>
          <w:szCs w:val="24"/>
          <w:lang w:val="nn-NO"/>
        </w:rPr>
      </w:pPr>
    </w:p>
    <w:p w14:paraId="0BDC905D" w14:textId="77777777" w:rsidR="001D6B5D" w:rsidRDefault="00EC0142" w:rsidP="00EC0142">
      <w:pPr>
        <w:tabs>
          <w:tab w:val="left" w:pos="851"/>
        </w:tabs>
        <w:ind w:left="851"/>
        <w:rPr>
          <w:sz w:val="24"/>
          <w:szCs w:val="24"/>
          <w:u w:val="single"/>
          <w:lang w:val="nn-NO"/>
        </w:rPr>
      </w:pPr>
      <w:r w:rsidRPr="00EC0142">
        <w:rPr>
          <w:sz w:val="24"/>
          <w:szCs w:val="24"/>
          <w:u w:val="single"/>
          <w:lang w:val="nn-NO"/>
        </w:rPr>
        <w:t>Pakningsstørrelser</w:t>
      </w:r>
    </w:p>
    <w:p w14:paraId="10548031" w14:textId="18EE5FC4" w:rsidR="00EC0142" w:rsidRPr="00EC0142" w:rsidRDefault="00EC0142" w:rsidP="00EC0142">
      <w:pPr>
        <w:tabs>
          <w:tab w:val="left" w:pos="851"/>
        </w:tabs>
        <w:ind w:left="851"/>
        <w:rPr>
          <w:sz w:val="24"/>
          <w:szCs w:val="24"/>
          <w:lang w:val="nn-NO"/>
        </w:rPr>
      </w:pPr>
      <w:r w:rsidRPr="00EC0142">
        <w:rPr>
          <w:sz w:val="24"/>
          <w:szCs w:val="24"/>
          <w:lang w:val="nn-NO"/>
        </w:rPr>
        <w:t xml:space="preserve">14, 28 </w:t>
      </w:r>
      <w:r>
        <w:rPr>
          <w:sz w:val="24"/>
          <w:szCs w:val="24"/>
          <w:lang w:val="nn-NO"/>
        </w:rPr>
        <w:t>og</w:t>
      </w:r>
      <w:r w:rsidRPr="00EC0142">
        <w:rPr>
          <w:sz w:val="24"/>
          <w:szCs w:val="24"/>
          <w:lang w:val="nn-NO"/>
        </w:rPr>
        <w:t xml:space="preserve"> 56 filmovertrukne tabletter.</w:t>
      </w:r>
    </w:p>
    <w:p w14:paraId="291F1903" w14:textId="77777777" w:rsidR="001D6B5D" w:rsidRDefault="001D6B5D" w:rsidP="00EC0142">
      <w:pPr>
        <w:tabs>
          <w:tab w:val="left" w:pos="851"/>
        </w:tabs>
        <w:ind w:left="851"/>
        <w:rPr>
          <w:sz w:val="24"/>
          <w:szCs w:val="24"/>
          <w:lang w:val="nn-NO"/>
        </w:rPr>
      </w:pPr>
    </w:p>
    <w:p w14:paraId="14C69399" w14:textId="4D15E5AD" w:rsidR="00EC0142" w:rsidRPr="00EC0142" w:rsidRDefault="00EC0142" w:rsidP="00EC0142">
      <w:pPr>
        <w:tabs>
          <w:tab w:val="left" w:pos="851"/>
        </w:tabs>
        <w:ind w:left="851"/>
        <w:rPr>
          <w:sz w:val="24"/>
          <w:szCs w:val="24"/>
          <w:lang w:val="nn-NO"/>
        </w:rPr>
      </w:pPr>
      <w:r w:rsidRPr="00EC0142">
        <w:rPr>
          <w:sz w:val="24"/>
          <w:szCs w:val="24"/>
          <w:lang w:val="nn-NO"/>
        </w:rPr>
        <w:t>10 mg, 25 mg, 50 mg og 75 mg findes også i sampakninger med 168 (2</w:t>
      </w:r>
      <w:r w:rsidR="001D6B5D">
        <w:rPr>
          <w:sz w:val="24"/>
          <w:szCs w:val="24"/>
          <w:lang w:val="nn-NO"/>
        </w:rPr>
        <w:t>×</w:t>
      </w:r>
      <w:r w:rsidRPr="00EC0142">
        <w:rPr>
          <w:sz w:val="24"/>
          <w:szCs w:val="24"/>
          <w:lang w:val="nn-NO"/>
        </w:rPr>
        <w:t>84) filmovertrukne tabletter.</w:t>
      </w:r>
    </w:p>
    <w:p w14:paraId="2119061D" w14:textId="473BB195" w:rsidR="00EC0142" w:rsidRPr="00EC0142" w:rsidRDefault="00EC0142" w:rsidP="00EC0142">
      <w:pPr>
        <w:tabs>
          <w:tab w:val="left" w:pos="851"/>
        </w:tabs>
        <w:ind w:left="851"/>
        <w:rPr>
          <w:sz w:val="24"/>
          <w:szCs w:val="24"/>
        </w:rPr>
      </w:pPr>
      <w:r w:rsidRPr="00EC0142">
        <w:rPr>
          <w:sz w:val="24"/>
          <w:szCs w:val="24"/>
        </w:rPr>
        <w:lastRenderedPageBreak/>
        <w:t>100 mg findes også i sampakninger med 168 (3</w:t>
      </w:r>
      <w:r w:rsidR="001D6B5D">
        <w:rPr>
          <w:sz w:val="24"/>
          <w:szCs w:val="24"/>
        </w:rPr>
        <w:t>×</w:t>
      </w:r>
      <w:r w:rsidRPr="00EC0142">
        <w:rPr>
          <w:sz w:val="24"/>
          <w:szCs w:val="24"/>
        </w:rPr>
        <w:t>56) filmovertrukne tabletter.</w:t>
      </w:r>
    </w:p>
    <w:p w14:paraId="580C3C7B" w14:textId="77777777" w:rsidR="00EC0142" w:rsidRPr="00EC0142" w:rsidRDefault="00EC0142" w:rsidP="00EC0142">
      <w:pPr>
        <w:tabs>
          <w:tab w:val="left" w:pos="851"/>
        </w:tabs>
        <w:ind w:left="851"/>
        <w:rPr>
          <w:sz w:val="24"/>
          <w:szCs w:val="24"/>
        </w:rPr>
      </w:pPr>
    </w:p>
    <w:p w14:paraId="6879327E" w14:textId="77777777" w:rsidR="00EC0142" w:rsidRPr="00EC0142" w:rsidRDefault="00EC0142" w:rsidP="00EC0142">
      <w:pPr>
        <w:tabs>
          <w:tab w:val="left" w:pos="851"/>
        </w:tabs>
        <w:ind w:left="851"/>
        <w:rPr>
          <w:sz w:val="24"/>
          <w:szCs w:val="24"/>
        </w:rPr>
      </w:pPr>
      <w:r w:rsidRPr="00EC0142">
        <w:rPr>
          <w:sz w:val="24"/>
          <w:szCs w:val="24"/>
        </w:rPr>
        <w:t>Ikke alle pakningsstørrelser er nødvendigvis markedsført.</w:t>
      </w:r>
    </w:p>
    <w:p w14:paraId="5B318256" w14:textId="77777777" w:rsidR="009260DE" w:rsidRPr="00C84483" w:rsidRDefault="009260DE" w:rsidP="00FA70C8">
      <w:pPr>
        <w:tabs>
          <w:tab w:val="left" w:pos="851"/>
        </w:tabs>
        <w:ind w:left="851"/>
        <w:rPr>
          <w:sz w:val="24"/>
          <w:szCs w:val="24"/>
        </w:rPr>
      </w:pPr>
    </w:p>
    <w:p w14:paraId="15620997" w14:textId="77777777" w:rsidR="009260DE" w:rsidRPr="00C84483" w:rsidRDefault="009260DE" w:rsidP="00FA70C8">
      <w:pPr>
        <w:tabs>
          <w:tab w:val="left" w:pos="851"/>
        </w:tabs>
        <w:ind w:left="851" w:hanging="851"/>
        <w:rPr>
          <w:b/>
          <w:sz w:val="24"/>
          <w:szCs w:val="24"/>
        </w:rPr>
      </w:pPr>
      <w:r w:rsidRPr="00C84483">
        <w:rPr>
          <w:b/>
          <w:sz w:val="24"/>
          <w:szCs w:val="24"/>
        </w:rPr>
        <w:t>6.6</w:t>
      </w:r>
      <w:r w:rsidRPr="00C84483">
        <w:rPr>
          <w:b/>
          <w:sz w:val="24"/>
          <w:szCs w:val="24"/>
        </w:rPr>
        <w:tab/>
        <w:t xml:space="preserve">Regler for </w:t>
      </w:r>
      <w:r w:rsidR="00BD7931">
        <w:rPr>
          <w:b/>
          <w:sz w:val="24"/>
          <w:szCs w:val="24"/>
        </w:rPr>
        <w:t>bortskaffelse</w:t>
      </w:r>
      <w:r w:rsidRPr="00C84483">
        <w:rPr>
          <w:b/>
          <w:sz w:val="24"/>
          <w:szCs w:val="24"/>
        </w:rPr>
        <w:t xml:space="preserve"> og anden håndtering</w:t>
      </w:r>
    </w:p>
    <w:p w14:paraId="3D472175" w14:textId="77777777" w:rsidR="001D6B5D" w:rsidRPr="001D6B5D" w:rsidRDefault="001D6B5D" w:rsidP="001D6B5D">
      <w:pPr>
        <w:tabs>
          <w:tab w:val="left" w:pos="851"/>
        </w:tabs>
        <w:ind w:left="851"/>
        <w:rPr>
          <w:sz w:val="24"/>
          <w:szCs w:val="24"/>
          <w:lang w:val="nn-NO"/>
        </w:rPr>
      </w:pPr>
      <w:r w:rsidRPr="001D6B5D">
        <w:rPr>
          <w:sz w:val="24"/>
          <w:szCs w:val="24"/>
          <w:lang w:val="nn-NO"/>
        </w:rPr>
        <w:t>Ingen særlige forholdsregler.</w:t>
      </w:r>
    </w:p>
    <w:p w14:paraId="6CDB55E6" w14:textId="77777777" w:rsidR="001D6B5D" w:rsidRPr="001D6B5D" w:rsidRDefault="001D6B5D" w:rsidP="001D6B5D">
      <w:pPr>
        <w:tabs>
          <w:tab w:val="left" w:pos="851"/>
        </w:tabs>
        <w:ind w:left="851"/>
        <w:rPr>
          <w:sz w:val="24"/>
          <w:szCs w:val="24"/>
          <w:lang w:val="nn-NO"/>
        </w:rPr>
      </w:pPr>
    </w:p>
    <w:p w14:paraId="357B54F0" w14:textId="77777777" w:rsidR="001D6B5D" w:rsidRPr="001D6B5D" w:rsidRDefault="001D6B5D" w:rsidP="001D6B5D">
      <w:pPr>
        <w:tabs>
          <w:tab w:val="left" w:pos="851"/>
        </w:tabs>
        <w:ind w:left="851"/>
        <w:rPr>
          <w:sz w:val="24"/>
          <w:szCs w:val="24"/>
        </w:rPr>
      </w:pPr>
      <w:r w:rsidRPr="001D6B5D">
        <w:rPr>
          <w:sz w:val="24"/>
          <w:szCs w:val="24"/>
        </w:rPr>
        <w:t>Ikke anvendt lægemiddel samt affald heraf skal bortskaffes i henhold til lokale retningslinjer.</w:t>
      </w:r>
    </w:p>
    <w:p w14:paraId="1AC5385C" w14:textId="77777777" w:rsidR="009260DE" w:rsidRPr="00C84483" w:rsidRDefault="009260DE" w:rsidP="00FA70C8">
      <w:pPr>
        <w:tabs>
          <w:tab w:val="left" w:pos="851"/>
        </w:tabs>
        <w:ind w:left="851"/>
        <w:rPr>
          <w:sz w:val="24"/>
          <w:szCs w:val="24"/>
        </w:rPr>
      </w:pPr>
    </w:p>
    <w:p w14:paraId="1B0FD919" w14:textId="13E9C0D9" w:rsidR="009260DE" w:rsidRPr="00C84483" w:rsidRDefault="009260DE" w:rsidP="00EC0142">
      <w:pPr>
        <w:pStyle w:val="Brdtekst"/>
        <w:tabs>
          <w:tab w:val="left" w:pos="851"/>
        </w:tabs>
        <w:ind w:left="851" w:hanging="851"/>
        <w:rPr>
          <w:b/>
          <w:sz w:val="24"/>
          <w:szCs w:val="24"/>
        </w:rPr>
      </w:pPr>
      <w:r w:rsidRPr="00C84483">
        <w:rPr>
          <w:b/>
          <w:sz w:val="24"/>
          <w:szCs w:val="24"/>
        </w:rPr>
        <w:t>7.</w:t>
      </w:r>
      <w:r w:rsidR="00EC0142">
        <w:rPr>
          <w:b/>
          <w:sz w:val="24"/>
          <w:szCs w:val="24"/>
        </w:rPr>
        <w:tab/>
      </w:r>
      <w:r w:rsidRPr="00C84483">
        <w:rPr>
          <w:b/>
          <w:sz w:val="24"/>
          <w:szCs w:val="24"/>
        </w:rPr>
        <w:t>INDEHAVER AF MARKEDSFØRINGSTILLADELSEN</w:t>
      </w:r>
    </w:p>
    <w:p w14:paraId="66629098" w14:textId="77777777" w:rsidR="00944EE1" w:rsidRPr="00944EE1" w:rsidRDefault="00944EE1" w:rsidP="00944EE1">
      <w:pPr>
        <w:tabs>
          <w:tab w:val="left" w:pos="851"/>
        </w:tabs>
        <w:ind w:left="851"/>
        <w:rPr>
          <w:bCs/>
          <w:sz w:val="24"/>
          <w:szCs w:val="24"/>
          <w:lang w:val="nn-NO"/>
        </w:rPr>
      </w:pPr>
      <w:r w:rsidRPr="00944EE1">
        <w:rPr>
          <w:bCs/>
          <w:sz w:val="24"/>
          <w:szCs w:val="24"/>
          <w:lang w:val="nn-NO"/>
        </w:rPr>
        <w:t>Cipla Europe NV</w:t>
      </w:r>
    </w:p>
    <w:p w14:paraId="6E521253" w14:textId="19B0F5B0" w:rsidR="00944EE1" w:rsidRPr="00944EE1" w:rsidRDefault="00944EE1" w:rsidP="00944EE1">
      <w:pPr>
        <w:tabs>
          <w:tab w:val="left" w:pos="851"/>
        </w:tabs>
        <w:ind w:left="851"/>
        <w:rPr>
          <w:bCs/>
          <w:sz w:val="24"/>
          <w:szCs w:val="24"/>
          <w:lang w:val="nn-NO"/>
        </w:rPr>
      </w:pPr>
      <w:r w:rsidRPr="00944EE1">
        <w:rPr>
          <w:bCs/>
          <w:sz w:val="24"/>
          <w:szCs w:val="24"/>
          <w:lang w:val="nn-NO"/>
        </w:rPr>
        <w:t>De Keyserlei 60C</w:t>
      </w:r>
    </w:p>
    <w:p w14:paraId="03F67FE6" w14:textId="77777777" w:rsidR="00944EE1" w:rsidRDefault="00944EE1" w:rsidP="00944EE1">
      <w:pPr>
        <w:tabs>
          <w:tab w:val="left" w:pos="851"/>
        </w:tabs>
        <w:ind w:left="851"/>
        <w:rPr>
          <w:bCs/>
          <w:sz w:val="24"/>
          <w:szCs w:val="24"/>
          <w:lang w:val="nn-NO"/>
        </w:rPr>
      </w:pPr>
      <w:r w:rsidRPr="00944EE1">
        <w:rPr>
          <w:bCs/>
          <w:sz w:val="24"/>
          <w:szCs w:val="24"/>
          <w:lang w:val="nn-NO"/>
        </w:rPr>
        <w:t>Bus-1301</w:t>
      </w:r>
    </w:p>
    <w:p w14:paraId="5A738C41" w14:textId="23C74C6C" w:rsidR="00944EE1" w:rsidRPr="00944EE1" w:rsidRDefault="00944EE1" w:rsidP="00944EE1">
      <w:pPr>
        <w:tabs>
          <w:tab w:val="left" w:pos="851"/>
        </w:tabs>
        <w:ind w:left="851"/>
        <w:rPr>
          <w:bCs/>
          <w:sz w:val="24"/>
          <w:szCs w:val="24"/>
          <w:lang w:val="nn-NO"/>
        </w:rPr>
      </w:pPr>
      <w:r w:rsidRPr="00944EE1">
        <w:rPr>
          <w:bCs/>
          <w:sz w:val="24"/>
          <w:szCs w:val="24"/>
          <w:lang w:val="nn-NO"/>
        </w:rPr>
        <w:t>2018</w:t>
      </w:r>
      <w:r>
        <w:rPr>
          <w:bCs/>
          <w:sz w:val="24"/>
          <w:szCs w:val="24"/>
          <w:lang w:val="nn-NO"/>
        </w:rPr>
        <w:t xml:space="preserve"> </w:t>
      </w:r>
      <w:r w:rsidRPr="00944EE1">
        <w:rPr>
          <w:bCs/>
          <w:sz w:val="24"/>
          <w:szCs w:val="24"/>
          <w:lang w:val="nn-NO"/>
        </w:rPr>
        <w:t>Antwerpen</w:t>
      </w:r>
    </w:p>
    <w:p w14:paraId="1DD882AA" w14:textId="77777777" w:rsidR="00944EE1" w:rsidRPr="00944EE1" w:rsidRDefault="00944EE1" w:rsidP="00944EE1">
      <w:pPr>
        <w:tabs>
          <w:tab w:val="left" w:pos="851"/>
        </w:tabs>
        <w:ind w:left="851"/>
        <w:rPr>
          <w:bCs/>
          <w:sz w:val="24"/>
          <w:szCs w:val="24"/>
          <w:lang w:val="nn-NO"/>
        </w:rPr>
      </w:pPr>
      <w:r w:rsidRPr="00944EE1">
        <w:rPr>
          <w:bCs/>
          <w:sz w:val="24"/>
          <w:szCs w:val="24"/>
          <w:lang w:val="nn-NO"/>
        </w:rPr>
        <w:t>Belgien</w:t>
      </w:r>
    </w:p>
    <w:p w14:paraId="3A71AD56" w14:textId="77777777" w:rsidR="009260DE" w:rsidRDefault="009260DE" w:rsidP="00FA70C8">
      <w:pPr>
        <w:tabs>
          <w:tab w:val="left" w:pos="851"/>
        </w:tabs>
        <w:ind w:left="851"/>
        <w:rPr>
          <w:sz w:val="24"/>
          <w:szCs w:val="24"/>
        </w:rPr>
      </w:pPr>
    </w:p>
    <w:p w14:paraId="7D61BB5A" w14:textId="77777777" w:rsidR="009260DE" w:rsidRPr="00C84483" w:rsidRDefault="009260DE" w:rsidP="00FA70C8">
      <w:pPr>
        <w:tabs>
          <w:tab w:val="left" w:pos="851"/>
        </w:tabs>
        <w:ind w:left="851" w:hanging="851"/>
        <w:rPr>
          <w:b/>
          <w:sz w:val="24"/>
          <w:szCs w:val="24"/>
        </w:rPr>
      </w:pPr>
      <w:r w:rsidRPr="00C84483">
        <w:rPr>
          <w:b/>
          <w:sz w:val="24"/>
          <w:szCs w:val="24"/>
        </w:rPr>
        <w:t>8.</w:t>
      </w:r>
      <w:r w:rsidRPr="00C84483">
        <w:rPr>
          <w:b/>
          <w:sz w:val="24"/>
          <w:szCs w:val="24"/>
        </w:rPr>
        <w:tab/>
        <w:t>MARKEDSFØRINGSTILLADELSESNUMMER (</w:t>
      </w:r>
      <w:r w:rsidR="00BF6243">
        <w:rPr>
          <w:b/>
          <w:sz w:val="24"/>
          <w:szCs w:val="24"/>
        </w:rPr>
        <w:t>-</w:t>
      </w:r>
      <w:r w:rsidRPr="00C84483">
        <w:rPr>
          <w:b/>
          <w:sz w:val="24"/>
          <w:szCs w:val="24"/>
        </w:rPr>
        <w:t>NUMRE)</w:t>
      </w:r>
    </w:p>
    <w:p w14:paraId="59934804" w14:textId="262C969F" w:rsidR="001D6B5D" w:rsidRDefault="001D6B5D" w:rsidP="001D6B5D">
      <w:pPr>
        <w:tabs>
          <w:tab w:val="left" w:pos="1701"/>
        </w:tabs>
        <w:ind w:left="1701" w:hanging="850"/>
        <w:rPr>
          <w:sz w:val="24"/>
          <w:szCs w:val="24"/>
        </w:rPr>
      </w:pPr>
      <w:r>
        <w:rPr>
          <w:sz w:val="24"/>
          <w:szCs w:val="24"/>
        </w:rPr>
        <w:t>10 mg:</w:t>
      </w:r>
      <w:r>
        <w:rPr>
          <w:sz w:val="24"/>
          <w:szCs w:val="24"/>
        </w:rPr>
        <w:tab/>
        <w:t>7</w:t>
      </w:r>
      <w:r w:rsidR="00944EE1">
        <w:rPr>
          <w:sz w:val="24"/>
          <w:szCs w:val="24"/>
        </w:rPr>
        <w:t>2926</w:t>
      </w:r>
    </w:p>
    <w:p w14:paraId="023EAFE7" w14:textId="3664CAE1" w:rsidR="001D6B5D" w:rsidRDefault="001D6B5D" w:rsidP="001D6B5D">
      <w:pPr>
        <w:tabs>
          <w:tab w:val="left" w:pos="1701"/>
        </w:tabs>
        <w:ind w:left="1701" w:hanging="850"/>
        <w:rPr>
          <w:sz w:val="24"/>
          <w:szCs w:val="24"/>
        </w:rPr>
      </w:pPr>
      <w:r>
        <w:rPr>
          <w:sz w:val="24"/>
          <w:szCs w:val="24"/>
        </w:rPr>
        <w:t>25 mg:</w:t>
      </w:r>
      <w:r>
        <w:rPr>
          <w:sz w:val="24"/>
          <w:szCs w:val="24"/>
        </w:rPr>
        <w:tab/>
        <w:t>7</w:t>
      </w:r>
      <w:r w:rsidR="00944EE1">
        <w:rPr>
          <w:sz w:val="24"/>
          <w:szCs w:val="24"/>
        </w:rPr>
        <w:t>2927</w:t>
      </w:r>
    </w:p>
    <w:p w14:paraId="39EEDA5B" w14:textId="06C6F376" w:rsidR="001D6B5D" w:rsidRDefault="001D6B5D" w:rsidP="001D6B5D">
      <w:pPr>
        <w:tabs>
          <w:tab w:val="left" w:pos="1701"/>
        </w:tabs>
        <w:ind w:left="1701" w:hanging="850"/>
        <w:rPr>
          <w:sz w:val="24"/>
          <w:szCs w:val="24"/>
        </w:rPr>
      </w:pPr>
      <w:r>
        <w:rPr>
          <w:sz w:val="24"/>
          <w:szCs w:val="24"/>
        </w:rPr>
        <w:t>50 mg:</w:t>
      </w:r>
      <w:r>
        <w:rPr>
          <w:sz w:val="24"/>
          <w:szCs w:val="24"/>
        </w:rPr>
        <w:tab/>
        <w:t>7</w:t>
      </w:r>
      <w:r w:rsidR="00944EE1">
        <w:rPr>
          <w:sz w:val="24"/>
          <w:szCs w:val="24"/>
        </w:rPr>
        <w:t>2928</w:t>
      </w:r>
    </w:p>
    <w:p w14:paraId="1B3B99B3" w14:textId="0DBBAD40" w:rsidR="001D6B5D" w:rsidRDefault="001D6B5D" w:rsidP="001D6B5D">
      <w:pPr>
        <w:tabs>
          <w:tab w:val="left" w:pos="1701"/>
        </w:tabs>
        <w:ind w:left="1701" w:hanging="850"/>
        <w:rPr>
          <w:sz w:val="24"/>
          <w:szCs w:val="24"/>
        </w:rPr>
      </w:pPr>
      <w:r>
        <w:rPr>
          <w:sz w:val="24"/>
          <w:szCs w:val="24"/>
        </w:rPr>
        <w:t>75 mg:</w:t>
      </w:r>
      <w:r>
        <w:rPr>
          <w:sz w:val="24"/>
          <w:szCs w:val="24"/>
        </w:rPr>
        <w:tab/>
        <w:t>7</w:t>
      </w:r>
      <w:r w:rsidR="00944EE1">
        <w:rPr>
          <w:sz w:val="24"/>
          <w:szCs w:val="24"/>
        </w:rPr>
        <w:t>2929</w:t>
      </w:r>
    </w:p>
    <w:p w14:paraId="58841AD4" w14:textId="240ABDCE" w:rsidR="001D6B5D" w:rsidRPr="00C84483" w:rsidRDefault="001D6B5D" w:rsidP="001D6B5D">
      <w:pPr>
        <w:tabs>
          <w:tab w:val="left" w:pos="1701"/>
        </w:tabs>
        <w:ind w:left="1701" w:hanging="850"/>
        <w:rPr>
          <w:sz w:val="24"/>
          <w:szCs w:val="24"/>
        </w:rPr>
      </w:pPr>
      <w:r>
        <w:rPr>
          <w:sz w:val="24"/>
          <w:szCs w:val="24"/>
        </w:rPr>
        <w:t>100 mg:</w:t>
      </w:r>
      <w:r>
        <w:rPr>
          <w:sz w:val="24"/>
          <w:szCs w:val="24"/>
        </w:rPr>
        <w:tab/>
        <w:t>7</w:t>
      </w:r>
      <w:r w:rsidR="00944EE1">
        <w:rPr>
          <w:sz w:val="24"/>
          <w:szCs w:val="24"/>
        </w:rPr>
        <w:t>2930</w:t>
      </w:r>
    </w:p>
    <w:p w14:paraId="00ECDDB3" w14:textId="77777777" w:rsidR="009260DE" w:rsidRPr="00C84483" w:rsidRDefault="009260DE" w:rsidP="00FA70C8">
      <w:pPr>
        <w:tabs>
          <w:tab w:val="left" w:pos="851"/>
        </w:tabs>
        <w:ind w:left="851"/>
        <w:jc w:val="both"/>
        <w:rPr>
          <w:sz w:val="24"/>
          <w:szCs w:val="24"/>
        </w:rPr>
      </w:pPr>
    </w:p>
    <w:p w14:paraId="1A01DD5E" w14:textId="77777777" w:rsidR="009260DE" w:rsidRPr="00C84483" w:rsidRDefault="009260DE" w:rsidP="00FA70C8">
      <w:pPr>
        <w:tabs>
          <w:tab w:val="left" w:pos="851"/>
        </w:tabs>
        <w:ind w:left="851" w:hanging="851"/>
        <w:rPr>
          <w:b/>
          <w:sz w:val="24"/>
          <w:szCs w:val="24"/>
        </w:rPr>
      </w:pPr>
      <w:r w:rsidRPr="00C84483">
        <w:rPr>
          <w:b/>
          <w:sz w:val="24"/>
          <w:szCs w:val="24"/>
        </w:rPr>
        <w:t>9.</w:t>
      </w:r>
      <w:r w:rsidRPr="00C84483">
        <w:rPr>
          <w:b/>
          <w:sz w:val="24"/>
          <w:szCs w:val="24"/>
        </w:rPr>
        <w:tab/>
        <w:t>DATO FOR FØRSTE MARKEDSFØRINGSTILLADELSE</w:t>
      </w:r>
    </w:p>
    <w:p w14:paraId="1E94476F" w14:textId="3CF5E16F" w:rsidR="009260DE" w:rsidRDefault="00C8577F" w:rsidP="00FA70C8">
      <w:pPr>
        <w:tabs>
          <w:tab w:val="left" w:pos="851"/>
        </w:tabs>
        <w:ind w:left="851"/>
        <w:rPr>
          <w:sz w:val="24"/>
          <w:szCs w:val="24"/>
        </w:rPr>
      </w:pPr>
      <w:r>
        <w:rPr>
          <w:sz w:val="24"/>
          <w:szCs w:val="24"/>
        </w:rPr>
        <w:t>25. august 2025</w:t>
      </w:r>
      <w:bookmarkStart w:id="0" w:name="_GoBack"/>
      <w:bookmarkEnd w:id="0"/>
    </w:p>
    <w:p w14:paraId="1C852A63" w14:textId="77777777" w:rsidR="001D6B5D" w:rsidRPr="00C84483" w:rsidRDefault="001D6B5D" w:rsidP="00FA70C8">
      <w:pPr>
        <w:tabs>
          <w:tab w:val="left" w:pos="851"/>
        </w:tabs>
        <w:ind w:left="851"/>
        <w:rPr>
          <w:sz w:val="24"/>
          <w:szCs w:val="24"/>
        </w:rPr>
      </w:pPr>
    </w:p>
    <w:p w14:paraId="398542BE" w14:textId="77777777" w:rsidR="009260DE" w:rsidRPr="00C84483" w:rsidRDefault="009260DE" w:rsidP="00FA70C8">
      <w:pPr>
        <w:tabs>
          <w:tab w:val="left" w:pos="851"/>
        </w:tabs>
        <w:ind w:left="851" w:hanging="851"/>
        <w:rPr>
          <w:b/>
          <w:sz w:val="24"/>
          <w:szCs w:val="24"/>
        </w:rPr>
      </w:pPr>
      <w:r w:rsidRPr="00C84483">
        <w:rPr>
          <w:b/>
          <w:sz w:val="24"/>
          <w:szCs w:val="24"/>
        </w:rPr>
        <w:t>10.</w:t>
      </w:r>
      <w:r w:rsidRPr="00C84483">
        <w:rPr>
          <w:b/>
          <w:sz w:val="24"/>
          <w:szCs w:val="24"/>
        </w:rPr>
        <w:tab/>
        <w:t>DATO FOR ÆNDRING AF TEKSTEN</w:t>
      </w:r>
    </w:p>
    <w:p w14:paraId="485E4F8F" w14:textId="18CD3424" w:rsidR="009260DE" w:rsidRPr="00C84483" w:rsidRDefault="001D6B5D" w:rsidP="00FA70C8">
      <w:pPr>
        <w:tabs>
          <w:tab w:val="left" w:pos="851"/>
        </w:tabs>
        <w:ind w:left="851"/>
        <w:rPr>
          <w:sz w:val="24"/>
          <w:szCs w:val="24"/>
        </w:rPr>
      </w:pPr>
      <w:r>
        <w:rPr>
          <w:sz w:val="24"/>
          <w:szCs w:val="24"/>
        </w:rPr>
        <w:t>-</w:t>
      </w:r>
    </w:p>
    <w:sectPr w:rsidR="009260DE" w:rsidRPr="00C84483"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17D8EC" w14:textId="77777777" w:rsidR="0076283D" w:rsidRDefault="0076283D">
      <w:r>
        <w:separator/>
      </w:r>
    </w:p>
  </w:endnote>
  <w:endnote w:type="continuationSeparator" w:id="0">
    <w:p w14:paraId="7EE78D3C" w14:textId="77777777" w:rsidR="0076283D" w:rsidRDefault="00762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58F97" w14:textId="77777777" w:rsidR="0076283D" w:rsidRDefault="0076283D">
    <w:pPr>
      <w:pStyle w:val="Sidefod"/>
      <w:pBdr>
        <w:bottom w:val="single" w:sz="6" w:space="1" w:color="auto"/>
      </w:pBdr>
    </w:pPr>
  </w:p>
  <w:p w14:paraId="76428226" w14:textId="77777777" w:rsidR="0076283D" w:rsidRDefault="0076283D" w:rsidP="00C42586">
    <w:pPr>
      <w:pStyle w:val="Sidefod"/>
      <w:tabs>
        <w:tab w:val="clear" w:pos="4819"/>
        <w:tab w:val="left" w:pos="8505"/>
      </w:tabs>
      <w:rPr>
        <w:i/>
        <w:sz w:val="18"/>
        <w:szCs w:val="18"/>
      </w:rPr>
    </w:pPr>
  </w:p>
  <w:p w14:paraId="7087D407" w14:textId="6ECE7531" w:rsidR="0076283D" w:rsidRPr="00B373D7" w:rsidRDefault="0076283D"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BA48BA">
      <w:rPr>
        <w:i/>
        <w:noProof/>
        <w:sz w:val="18"/>
        <w:szCs w:val="18"/>
      </w:rPr>
      <w:t>Brivaracetam Cipla, filmovertrukne tabletter 10 mg, 25 mg, 50 mg, 75 mg og 100 mg</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3F80F0" w14:textId="77777777" w:rsidR="0076283D" w:rsidRDefault="0076283D">
      <w:r>
        <w:separator/>
      </w:r>
    </w:p>
  </w:footnote>
  <w:footnote w:type="continuationSeparator" w:id="0">
    <w:p w14:paraId="7CBEBE2A" w14:textId="77777777" w:rsidR="0076283D" w:rsidRDefault="007628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3"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4"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0E7"/>
    <w:rsid w:val="00007ED6"/>
    <w:rsid w:val="000259B9"/>
    <w:rsid w:val="00041491"/>
    <w:rsid w:val="00050D16"/>
    <w:rsid w:val="000730CA"/>
    <w:rsid w:val="00074F2A"/>
    <w:rsid w:val="000A1CA8"/>
    <w:rsid w:val="000A466B"/>
    <w:rsid w:val="000B058C"/>
    <w:rsid w:val="000D68B0"/>
    <w:rsid w:val="000E4EE6"/>
    <w:rsid w:val="001454E2"/>
    <w:rsid w:val="001C14E9"/>
    <w:rsid w:val="001D6B5D"/>
    <w:rsid w:val="00206CE8"/>
    <w:rsid w:val="00213907"/>
    <w:rsid w:val="0021526C"/>
    <w:rsid w:val="00240FA2"/>
    <w:rsid w:val="00283A2B"/>
    <w:rsid w:val="00286143"/>
    <w:rsid w:val="002B30AD"/>
    <w:rsid w:val="002C1EC0"/>
    <w:rsid w:val="002C2C01"/>
    <w:rsid w:val="00324589"/>
    <w:rsid w:val="003A29AE"/>
    <w:rsid w:val="003A32D7"/>
    <w:rsid w:val="003B4074"/>
    <w:rsid w:val="003C769A"/>
    <w:rsid w:val="003D3A90"/>
    <w:rsid w:val="003F1838"/>
    <w:rsid w:val="004251C1"/>
    <w:rsid w:val="0045746C"/>
    <w:rsid w:val="0049104B"/>
    <w:rsid w:val="004E3B12"/>
    <w:rsid w:val="00532310"/>
    <w:rsid w:val="00565F0F"/>
    <w:rsid w:val="00594A86"/>
    <w:rsid w:val="00596D86"/>
    <w:rsid w:val="006013EB"/>
    <w:rsid w:val="00637F5A"/>
    <w:rsid w:val="00641C65"/>
    <w:rsid w:val="006560B1"/>
    <w:rsid w:val="006756DD"/>
    <w:rsid w:val="006844E5"/>
    <w:rsid w:val="006F7E86"/>
    <w:rsid w:val="0071241E"/>
    <w:rsid w:val="007205E2"/>
    <w:rsid w:val="00737275"/>
    <w:rsid w:val="00740EEC"/>
    <w:rsid w:val="0076283D"/>
    <w:rsid w:val="0078011A"/>
    <w:rsid w:val="00782AF4"/>
    <w:rsid w:val="00790EE7"/>
    <w:rsid w:val="007B6649"/>
    <w:rsid w:val="0082576E"/>
    <w:rsid w:val="0089346F"/>
    <w:rsid w:val="00907F75"/>
    <w:rsid w:val="009260DE"/>
    <w:rsid w:val="0093258A"/>
    <w:rsid w:val="00944EE1"/>
    <w:rsid w:val="009C7BA3"/>
    <w:rsid w:val="009D1F5A"/>
    <w:rsid w:val="00A04AA7"/>
    <w:rsid w:val="00A10294"/>
    <w:rsid w:val="00AB6240"/>
    <w:rsid w:val="00AD74F1"/>
    <w:rsid w:val="00B003BF"/>
    <w:rsid w:val="00B373D7"/>
    <w:rsid w:val="00B55271"/>
    <w:rsid w:val="00BA48BA"/>
    <w:rsid w:val="00BD7931"/>
    <w:rsid w:val="00BF6243"/>
    <w:rsid w:val="00C36276"/>
    <w:rsid w:val="00C42586"/>
    <w:rsid w:val="00C45F6B"/>
    <w:rsid w:val="00C60CCD"/>
    <w:rsid w:val="00C76296"/>
    <w:rsid w:val="00C84483"/>
    <w:rsid w:val="00C8577F"/>
    <w:rsid w:val="00C95551"/>
    <w:rsid w:val="00CB20D7"/>
    <w:rsid w:val="00D020B0"/>
    <w:rsid w:val="00D11748"/>
    <w:rsid w:val="00D237F6"/>
    <w:rsid w:val="00D34D98"/>
    <w:rsid w:val="00D366CF"/>
    <w:rsid w:val="00D93992"/>
    <w:rsid w:val="00E108AA"/>
    <w:rsid w:val="00E3749A"/>
    <w:rsid w:val="00E7437F"/>
    <w:rsid w:val="00E865B8"/>
    <w:rsid w:val="00EC0142"/>
    <w:rsid w:val="00EC0B9B"/>
    <w:rsid w:val="00ED5E9F"/>
    <w:rsid w:val="00F120E7"/>
    <w:rsid w:val="00F66D4F"/>
    <w:rsid w:val="00FA70C8"/>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5F0F73"/>
  <w15:chartTrackingRefBased/>
  <w15:docId w15:val="{B740EF9D-3308-40D2-B50A-D271A6BD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link w:val="Overskrift1Tegn"/>
    <w:uiPriority w:val="9"/>
    <w:qFormat/>
    <w:rsid w:val="00FB6D01"/>
    <w:pPr>
      <w:keepNext/>
      <w:spacing w:before="240" w:after="60"/>
      <w:outlineLvl w:val="0"/>
    </w:pPr>
    <w:rPr>
      <w:rFonts w:ascii="Arial" w:hAnsi="Arial"/>
      <w:b/>
      <w:kern w:val="28"/>
      <w:sz w:val="28"/>
    </w:rPr>
  </w:style>
  <w:style w:type="paragraph" w:styleId="Overskrift2">
    <w:name w:val="heading 2"/>
    <w:basedOn w:val="Normal"/>
    <w:link w:val="Overskrift2Tegn"/>
    <w:uiPriority w:val="9"/>
    <w:semiHidden/>
    <w:unhideWhenUsed/>
    <w:qFormat/>
    <w:rsid w:val="00FA70C8"/>
    <w:pPr>
      <w:widowControl w:val="0"/>
      <w:autoSpaceDE w:val="0"/>
      <w:autoSpaceDN w:val="0"/>
      <w:ind w:left="1234"/>
      <w:outlineLvl w:val="1"/>
    </w:pPr>
    <w:rPr>
      <w:b/>
      <w:bCs/>
      <w:sz w:val="22"/>
      <w:szCs w:val="22"/>
      <w:lang w:val="nn-NO"/>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A70C8"/>
    <w:rPr>
      <w:rFonts w:ascii="Arial" w:hAnsi="Arial"/>
      <w:b/>
      <w:kern w:val="28"/>
      <w:sz w:val="28"/>
      <w:lang w:eastAsia="en-US"/>
    </w:rPr>
  </w:style>
  <w:style w:type="paragraph" w:styleId="Kommentartekst">
    <w:name w:val="annotation text"/>
    <w:basedOn w:val="Normal"/>
    <w:link w:val="KommentartekstTegn"/>
    <w:uiPriority w:val="99"/>
    <w:semiHidden/>
    <w:rsid w:val="00790EE7"/>
    <w:rPr>
      <w:sz w:val="20"/>
      <w:lang w:eastAsia="da-DK"/>
    </w:rPr>
  </w:style>
  <w:style w:type="character" w:customStyle="1" w:styleId="KommentartekstTegn">
    <w:name w:val="Kommentartekst Tegn"/>
    <w:basedOn w:val="Standardskrifttypeiafsnit"/>
    <w:link w:val="Kommentartekst"/>
    <w:uiPriority w:val="99"/>
    <w:semiHidden/>
    <w:rsid w:val="00B003BF"/>
  </w:style>
  <w:style w:type="paragraph" w:styleId="Sidehoved">
    <w:name w:val="header"/>
    <w:basedOn w:val="Normal"/>
    <w:link w:val="SidehovedTegn"/>
    <w:rsid w:val="00790EE7"/>
    <w:pPr>
      <w:tabs>
        <w:tab w:val="center" w:pos="4819"/>
        <w:tab w:val="right" w:pos="9638"/>
      </w:tabs>
    </w:pPr>
    <w:rPr>
      <w:sz w:val="24"/>
      <w:lang w:eastAsia="da-DK"/>
    </w:rPr>
  </w:style>
  <w:style w:type="character" w:customStyle="1" w:styleId="SidehovedTegn">
    <w:name w:val="Sidehoved Tegn"/>
    <w:link w:val="Sidehoved"/>
    <w:rsid w:val="00B003BF"/>
    <w:rPr>
      <w:sz w:val="24"/>
    </w:rPr>
  </w:style>
  <w:style w:type="paragraph" w:styleId="Titel">
    <w:name w:val="Title"/>
    <w:basedOn w:val="Normal"/>
    <w:link w:val="TitelTegn"/>
    <w:qFormat/>
    <w:rsid w:val="00790EE7"/>
    <w:pPr>
      <w:jc w:val="center"/>
    </w:pPr>
    <w:rPr>
      <w:b/>
      <w:sz w:val="24"/>
      <w:lang w:eastAsia="da-DK"/>
    </w:rPr>
  </w:style>
  <w:style w:type="character" w:customStyle="1" w:styleId="TitelTegn">
    <w:name w:val="Titel Tegn"/>
    <w:link w:val="Titel"/>
    <w:rsid w:val="00B003BF"/>
    <w:rPr>
      <w:b/>
      <w:sz w:val="24"/>
    </w:rPr>
  </w:style>
  <w:style w:type="character" w:styleId="Kommentarhenvisning">
    <w:name w:val="annotation reference"/>
    <w:uiPriority w:val="99"/>
    <w:semiHidden/>
    <w:rsid w:val="00790EE7"/>
    <w:rPr>
      <w:sz w:val="16"/>
      <w:szCs w:val="16"/>
    </w:rPr>
  </w:style>
  <w:style w:type="paragraph" w:styleId="Markeringsbobletekst">
    <w:name w:val="Balloon Text"/>
    <w:basedOn w:val="Normal"/>
    <w:link w:val="MarkeringsbobletekstTegn"/>
    <w:uiPriority w:val="99"/>
    <w:semiHidden/>
    <w:rsid w:val="00790EE7"/>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FA70C8"/>
    <w:rPr>
      <w:rFonts w:ascii="Tahoma" w:hAnsi="Tahoma" w:cs="Tahoma"/>
      <w:sz w:val="16"/>
      <w:szCs w:val="16"/>
      <w:lang w:eastAsia="en-US"/>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1"/>
    <w:unhideWhenUsed/>
    <w:qFormat/>
    <w:rsid w:val="006013EB"/>
    <w:pPr>
      <w:widowControl w:val="0"/>
      <w:autoSpaceDE w:val="0"/>
      <w:autoSpaceDN w:val="0"/>
    </w:pPr>
    <w:rPr>
      <w:sz w:val="22"/>
      <w:szCs w:val="22"/>
      <w:lang w:val="nn-NO"/>
    </w:rPr>
  </w:style>
  <w:style w:type="character" w:customStyle="1" w:styleId="BrdtekstTegn">
    <w:name w:val="Brødtekst Tegn"/>
    <w:basedOn w:val="Standardskrifttypeiafsnit"/>
    <w:link w:val="Brdtekst"/>
    <w:uiPriority w:val="1"/>
    <w:rsid w:val="006013EB"/>
    <w:rPr>
      <w:sz w:val="22"/>
      <w:szCs w:val="22"/>
      <w:lang w:val="nn-NO" w:eastAsia="en-US"/>
    </w:rPr>
  </w:style>
  <w:style w:type="paragraph" w:customStyle="1" w:styleId="TableParagraph">
    <w:name w:val="Table Paragraph"/>
    <w:basedOn w:val="Normal"/>
    <w:uiPriority w:val="1"/>
    <w:qFormat/>
    <w:rsid w:val="006013EB"/>
    <w:pPr>
      <w:widowControl w:val="0"/>
      <w:autoSpaceDE w:val="0"/>
      <w:autoSpaceDN w:val="0"/>
      <w:ind w:left="112"/>
    </w:pPr>
    <w:rPr>
      <w:sz w:val="22"/>
      <w:szCs w:val="22"/>
      <w:lang w:val="nn-NO"/>
    </w:rPr>
  </w:style>
  <w:style w:type="character" w:styleId="Hyperlink">
    <w:name w:val="Hyperlink"/>
    <w:uiPriority w:val="99"/>
    <w:semiHidden/>
    <w:unhideWhenUsed/>
    <w:rsid w:val="006F7E86"/>
    <w:rPr>
      <w:color w:val="0000FF"/>
      <w:u w:val="single"/>
    </w:rPr>
  </w:style>
  <w:style w:type="character" w:customStyle="1" w:styleId="Overskrift2Tegn">
    <w:name w:val="Overskrift 2 Tegn"/>
    <w:basedOn w:val="Standardskrifttypeiafsnit"/>
    <w:link w:val="Overskrift2"/>
    <w:uiPriority w:val="9"/>
    <w:semiHidden/>
    <w:rsid w:val="00FA70C8"/>
    <w:rPr>
      <w:b/>
      <w:bCs/>
      <w:sz w:val="22"/>
      <w:szCs w:val="22"/>
      <w:lang w:val="nn-N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299430">
      <w:bodyDiv w:val="1"/>
      <w:marLeft w:val="0"/>
      <w:marRight w:val="0"/>
      <w:marTop w:val="0"/>
      <w:marBottom w:val="0"/>
      <w:divBdr>
        <w:top w:val="none" w:sz="0" w:space="0" w:color="auto"/>
        <w:left w:val="none" w:sz="0" w:space="0" w:color="auto"/>
        <w:bottom w:val="none" w:sz="0" w:space="0" w:color="auto"/>
        <w:right w:val="none" w:sz="0" w:space="0" w:color="auto"/>
      </w:divBdr>
    </w:div>
    <w:div w:id="74405393">
      <w:bodyDiv w:val="1"/>
      <w:marLeft w:val="0"/>
      <w:marRight w:val="0"/>
      <w:marTop w:val="0"/>
      <w:marBottom w:val="0"/>
      <w:divBdr>
        <w:top w:val="none" w:sz="0" w:space="0" w:color="auto"/>
        <w:left w:val="none" w:sz="0" w:space="0" w:color="auto"/>
        <w:bottom w:val="none" w:sz="0" w:space="0" w:color="auto"/>
        <w:right w:val="none" w:sz="0" w:space="0" w:color="auto"/>
      </w:divBdr>
    </w:div>
    <w:div w:id="142699214">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38638615">
      <w:bodyDiv w:val="1"/>
      <w:marLeft w:val="0"/>
      <w:marRight w:val="0"/>
      <w:marTop w:val="0"/>
      <w:marBottom w:val="0"/>
      <w:divBdr>
        <w:top w:val="none" w:sz="0" w:space="0" w:color="auto"/>
        <w:left w:val="none" w:sz="0" w:space="0" w:color="auto"/>
        <w:bottom w:val="none" w:sz="0" w:space="0" w:color="auto"/>
        <w:right w:val="none" w:sz="0" w:space="0" w:color="auto"/>
      </w:divBdr>
    </w:div>
    <w:div w:id="330177403">
      <w:bodyDiv w:val="1"/>
      <w:marLeft w:val="0"/>
      <w:marRight w:val="0"/>
      <w:marTop w:val="0"/>
      <w:marBottom w:val="0"/>
      <w:divBdr>
        <w:top w:val="none" w:sz="0" w:space="0" w:color="auto"/>
        <w:left w:val="none" w:sz="0" w:space="0" w:color="auto"/>
        <w:bottom w:val="none" w:sz="0" w:space="0" w:color="auto"/>
        <w:right w:val="none" w:sz="0" w:space="0" w:color="auto"/>
      </w:divBdr>
    </w:div>
    <w:div w:id="363216247">
      <w:bodyDiv w:val="1"/>
      <w:marLeft w:val="0"/>
      <w:marRight w:val="0"/>
      <w:marTop w:val="0"/>
      <w:marBottom w:val="0"/>
      <w:divBdr>
        <w:top w:val="none" w:sz="0" w:space="0" w:color="auto"/>
        <w:left w:val="none" w:sz="0" w:space="0" w:color="auto"/>
        <w:bottom w:val="none" w:sz="0" w:space="0" w:color="auto"/>
        <w:right w:val="none" w:sz="0" w:space="0" w:color="auto"/>
      </w:divBdr>
    </w:div>
    <w:div w:id="364061106">
      <w:bodyDiv w:val="1"/>
      <w:marLeft w:val="0"/>
      <w:marRight w:val="0"/>
      <w:marTop w:val="0"/>
      <w:marBottom w:val="0"/>
      <w:divBdr>
        <w:top w:val="none" w:sz="0" w:space="0" w:color="auto"/>
        <w:left w:val="none" w:sz="0" w:space="0" w:color="auto"/>
        <w:bottom w:val="none" w:sz="0" w:space="0" w:color="auto"/>
        <w:right w:val="none" w:sz="0" w:space="0" w:color="auto"/>
      </w:divBdr>
    </w:div>
    <w:div w:id="387808072">
      <w:bodyDiv w:val="1"/>
      <w:marLeft w:val="0"/>
      <w:marRight w:val="0"/>
      <w:marTop w:val="0"/>
      <w:marBottom w:val="0"/>
      <w:divBdr>
        <w:top w:val="none" w:sz="0" w:space="0" w:color="auto"/>
        <w:left w:val="none" w:sz="0" w:space="0" w:color="auto"/>
        <w:bottom w:val="none" w:sz="0" w:space="0" w:color="auto"/>
        <w:right w:val="none" w:sz="0" w:space="0" w:color="auto"/>
      </w:divBdr>
    </w:div>
    <w:div w:id="523253222">
      <w:bodyDiv w:val="1"/>
      <w:marLeft w:val="0"/>
      <w:marRight w:val="0"/>
      <w:marTop w:val="0"/>
      <w:marBottom w:val="0"/>
      <w:divBdr>
        <w:top w:val="none" w:sz="0" w:space="0" w:color="auto"/>
        <w:left w:val="none" w:sz="0" w:space="0" w:color="auto"/>
        <w:bottom w:val="none" w:sz="0" w:space="0" w:color="auto"/>
        <w:right w:val="none" w:sz="0" w:space="0" w:color="auto"/>
      </w:divBdr>
    </w:div>
    <w:div w:id="542130713">
      <w:bodyDiv w:val="1"/>
      <w:marLeft w:val="0"/>
      <w:marRight w:val="0"/>
      <w:marTop w:val="0"/>
      <w:marBottom w:val="0"/>
      <w:divBdr>
        <w:top w:val="none" w:sz="0" w:space="0" w:color="auto"/>
        <w:left w:val="none" w:sz="0" w:space="0" w:color="auto"/>
        <w:bottom w:val="none" w:sz="0" w:space="0" w:color="auto"/>
        <w:right w:val="none" w:sz="0" w:space="0" w:color="auto"/>
      </w:divBdr>
    </w:div>
    <w:div w:id="703555015">
      <w:bodyDiv w:val="1"/>
      <w:marLeft w:val="0"/>
      <w:marRight w:val="0"/>
      <w:marTop w:val="0"/>
      <w:marBottom w:val="0"/>
      <w:divBdr>
        <w:top w:val="none" w:sz="0" w:space="0" w:color="auto"/>
        <w:left w:val="none" w:sz="0" w:space="0" w:color="auto"/>
        <w:bottom w:val="none" w:sz="0" w:space="0" w:color="auto"/>
        <w:right w:val="none" w:sz="0" w:space="0" w:color="auto"/>
      </w:divBdr>
    </w:div>
    <w:div w:id="774445384">
      <w:bodyDiv w:val="1"/>
      <w:marLeft w:val="0"/>
      <w:marRight w:val="0"/>
      <w:marTop w:val="0"/>
      <w:marBottom w:val="0"/>
      <w:divBdr>
        <w:top w:val="none" w:sz="0" w:space="0" w:color="auto"/>
        <w:left w:val="none" w:sz="0" w:space="0" w:color="auto"/>
        <w:bottom w:val="none" w:sz="0" w:space="0" w:color="auto"/>
        <w:right w:val="none" w:sz="0" w:space="0" w:color="auto"/>
      </w:divBdr>
    </w:div>
    <w:div w:id="786046030">
      <w:bodyDiv w:val="1"/>
      <w:marLeft w:val="0"/>
      <w:marRight w:val="0"/>
      <w:marTop w:val="0"/>
      <w:marBottom w:val="0"/>
      <w:divBdr>
        <w:top w:val="none" w:sz="0" w:space="0" w:color="auto"/>
        <w:left w:val="none" w:sz="0" w:space="0" w:color="auto"/>
        <w:bottom w:val="none" w:sz="0" w:space="0" w:color="auto"/>
        <w:right w:val="none" w:sz="0" w:space="0" w:color="auto"/>
      </w:divBdr>
    </w:div>
    <w:div w:id="867765293">
      <w:bodyDiv w:val="1"/>
      <w:marLeft w:val="0"/>
      <w:marRight w:val="0"/>
      <w:marTop w:val="0"/>
      <w:marBottom w:val="0"/>
      <w:divBdr>
        <w:top w:val="none" w:sz="0" w:space="0" w:color="auto"/>
        <w:left w:val="none" w:sz="0" w:space="0" w:color="auto"/>
        <w:bottom w:val="none" w:sz="0" w:space="0" w:color="auto"/>
        <w:right w:val="none" w:sz="0" w:space="0" w:color="auto"/>
      </w:divBdr>
    </w:div>
    <w:div w:id="916280303">
      <w:bodyDiv w:val="1"/>
      <w:marLeft w:val="0"/>
      <w:marRight w:val="0"/>
      <w:marTop w:val="0"/>
      <w:marBottom w:val="0"/>
      <w:divBdr>
        <w:top w:val="none" w:sz="0" w:space="0" w:color="auto"/>
        <w:left w:val="none" w:sz="0" w:space="0" w:color="auto"/>
        <w:bottom w:val="none" w:sz="0" w:space="0" w:color="auto"/>
        <w:right w:val="none" w:sz="0" w:space="0" w:color="auto"/>
      </w:divBdr>
    </w:div>
    <w:div w:id="972952594">
      <w:bodyDiv w:val="1"/>
      <w:marLeft w:val="0"/>
      <w:marRight w:val="0"/>
      <w:marTop w:val="0"/>
      <w:marBottom w:val="0"/>
      <w:divBdr>
        <w:top w:val="none" w:sz="0" w:space="0" w:color="auto"/>
        <w:left w:val="none" w:sz="0" w:space="0" w:color="auto"/>
        <w:bottom w:val="none" w:sz="0" w:space="0" w:color="auto"/>
        <w:right w:val="none" w:sz="0" w:space="0" w:color="auto"/>
      </w:divBdr>
    </w:div>
    <w:div w:id="988368799">
      <w:bodyDiv w:val="1"/>
      <w:marLeft w:val="0"/>
      <w:marRight w:val="0"/>
      <w:marTop w:val="0"/>
      <w:marBottom w:val="0"/>
      <w:divBdr>
        <w:top w:val="none" w:sz="0" w:space="0" w:color="auto"/>
        <w:left w:val="none" w:sz="0" w:space="0" w:color="auto"/>
        <w:bottom w:val="none" w:sz="0" w:space="0" w:color="auto"/>
        <w:right w:val="none" w:sz="0" w:space="0" w:color="auto"/>
      </w:divBdr>
    </w:div>
    <w:div w:id="1011176106">
      <w:bodyDiv w:val="1"/>
      <w:marLeft w:val="0"/>
      <w:marRight w:val="0"/>
      <w:marTop w:val="0"/>
      <w:marBottom w:val="0"/>
      <w:divBdr>
        <w:top w:val="none" w:sz="0" w:space="0" w:color="auto"/>
        <w:left w:val="none" w:sz="0" w:space="0" w:color="auto"/>
        <w:bottom w:val="none" w:sz="0" w:space="0" w:color="auto"/>
        <w:right w:val="none" w:sz="0" w:space="0" w:color="auto"/>
      </w:divBdr>
    </w:div>
    <w:div w:id="1101679579">
      <w:bodyDiv w:val="1"/>
      <w:marLeft w:val="0"/>
      <w:marRight w:val="0"/>
      <w:marTop w:val="0"/>
      <w:marBottom w:val="0"/>
      <w:divBdr>
        <w:top w:val="none" w:sz="0" w:space="0" w:color="auto"/>
        <w:left w:val="none" w:sz="0" w:space="0" w:color="auto"/>
        <w:bottom w:val="none" w:sz="0" w:space="0" w:color="auto"/>
        <w:right w:val="none" w:sz="0" w:space="0" w:color="auto"/>
      </w:divBdr>
    </w:div>
    <w:div w:id="1207840800">
      <w:bodyDiv w:val="1"/>
      <w:marLeft w:val="0"/>
      <w:marRight w:val="0"/>
      <w:marTop w:val="0"/>
      <w:marBottom w:val="0"/>
      <w:divBdr>
        <w:top w:val="none" w:sz="0" w:space="0" w:color="auto"/>
        <w:left w:val="none" w:sz="0" w:space="0" w:color="auto"/>
        <w:bottom w:val="none" w:sz="0" w:space="0" w:color="auto"/>
        <w:right w:val="none" w:sz="0" w:space="0" w:color="auto"/>
      </w:divBdr>
    </w:div>
    <w:div w:id="1249391530">
      <w:bodyDiv w:val="1"/>
      <w:marLeft w:val="0"/>
      <w:marRight w:val="0"/>
      <w:marTop w:val="0"/>
      <w:marBottom w:val="0"/>
      <w:divBdr>
        <w:top w:val="none" w:sz="0" w:space="0" w:color="auto"/>
        <w:left w:val="none" w:sz="0" w:space="0" w:color="auto"/>
        <w:bottom w:val="none" w:sz="0" w:space="0" w:color="auto"/>
        <w:right w:val="none" w:sz="0" w:space="0" w:color="auto"/>
      </w:divBdr>
    </w:div>
    <w:div w:id="1337150813">
      <w:bodyDiv w:val="1"/>
      <w:marLeft w:val="0"/>
      <w:marRight w:val="0"/>
      <w:marTop w:val="0"/>
      <w:marBottom w:val="0"/>
      <w:divBdr>
        <w:top w:val="none" w:sz="0" w:space="0" w:color="auto"/>
        <w:left w:val="none" w:sz="0" w:space="0" w:color="auto"/>
        <w:bottom w:val="none" w:sz="0" w:space="0" w:color="auto"/>
        <w:right w:val="none" w:sz="0" w:space="0" w:color="auto"/>
      </w:divBdr>
    </w:div>
    <w:div w:id="1344086737">
      <w:bodyDiv w:val="1"/>
      <w:marLeft w:val="0"/>
      <w:marRight w:val="0"/>
      <w:marTop w:val="0"/>
      <w:marBottom w:val="0"/>
      <w:divBdr>
        <w:top w:val="none" w:sz="0" w:space="0" w:color="auto"/>
        <w:left w:val="none" w:sz="0" w:space="0" w:color="auto"/>
        <w:bottom w:val="none" w:sz="0" w:space="0" w:color="auto"/>
        <w:right w:val="none" w:sz="0" w:space="0" w:color="auto"/>
      </w:divBdr>
    </w:div>
    <w:div w:id="1375275303">
      <w:bodyDiv w:val="1"/>
      <w:marLeft w:val="0"/>
      <w:marRight w:val="0"/>
      <w:marTop w:val="0"/>
      <w:marBottom w:val="0"/>
      <w:divBdr>
        <w:top w:val="none" w:sz="0" w:space="0" w:color="auto"/>
        <w:left w:val="none" w:sz="0" w:space="0" w:color="auto"/>
        <w:bottom w:val="none" w:sz="0" w:space="0" w:color="auto"/>
        <w:right w:val="none" w:sz="0" w:space="0" w:color="auto"/>
      </w:divBdr>
    </w:div>
    <w:div w:id="1406803281">
      <w:bodyDiv w:val="1"/>
      <w:marLeft w:val="0"/>
      <w:marRight w:val="0"/>
      <w:marTop w:val="0"/>
      <w:marBottom w:val="0"/>
      <w:divBdr>
        <w:top w:val="none" w:sz="0" w:space="0" w:color="auto"/>
        <w:left w:val="none" w:sz="0" w:space="0" w:color="auto"/>
        <w:bottom w:val="none" w:sz="0" w:space="0" w:color="auto"/>
        <w:right w:val="none" w:sz="0" w:space="0" w:color="auto"/>
      </w:divBdr>
    </w:div>
    <w:div w:id="1418090266">
      <w:bodyDiv w:val="1"/>
      <w:marLeft w:val="0"/>
      <w:marRight w:val="0"/>
      <w:marTop w:val="0"/>
      <w:marBottom w:val="0"/>
      <w:divBdr>
        <w:top w:val="none" w:sz="0" w:space="0" w:color="auto"/>
        <w:left w:val="none" w:sz="0" w:space="0" w:color="auto"/>
        <w:bottom w:val="none" w:sz="0" w:space="0" w:color="auto"/>
        <w:right w:val="none" w:sz="0" w:space="0" w:color="auto"/>
      </w:divBdr>
    </w:div>
    <w:div w:id="1567031989">
      <w:bodyDiv w:val="1"/>
      <w:marLeft w:val="0"/>
      <w:marRight w:val="0"/>
      <w:marTop w:val="0"/>
      <w:marBottom w:val="0"/>
      <w:divBdr>
        <w:top w:val="none" w:sz="0" w:space="0" w:color="auto"/>
        <w:left w:val="none" w:sz="0" w:space="0" w:color="auto"/>
        <w:bottom w:val="none" w:sz="0" w:space="0" w:color="auto"/>
        <w:right w:val="none" w:sz="0" w:space="0" w:color="auto"/>
      </w:divBdr>
    </w:div>
    <w:div w:id="1618364759">
      <w:bodyDiv w:val="1"/>
      <w:marLeft w:val="0"/>
      <w:marRight w:val="0"/>
      <w:marTop w:val="0"/>
      <w:marBottom w:val="0"/>
      <w:divBdr>
        <w:top w:val="none" w:sz="0" w:space="0" w:color="auto"/>
        <w:left w:val="none" w:sz="0" w:space="0" w:color="auto"/>
        <w:bottom w:val="none" w:sz="0" w:space="0" w:color="auto"/>
        <w:right w:val="none" w:sz="0" w:space="0" w:color="auto"/>
      </w:divBdr>
    </w:div>
    <w:div w:id="1676414676">
      <w:bodyDiv w:val="1"/>
      <w:marLeft w:val="0"/>
      <w:marRight w:val="0"/>
      <w:marTop w:val="0"/>
      <w:marBottom w:val="0"/>
      <w:divBdr>
        <w:top w:val="none" w:sz="0" w:space="0" w:color="auto"/>
        <w:left w:val="none" w:sz="0" w:space="0" w:color="auto"/>
        <w:bottom w:val="none" w:sz="0" w:space="0" w:color="auto"/>
        <w:right w:val="none" w:sz="0" w:space="0" w:color="auto"/>
      </w:divBdr>
    </w:div>
    <w:div w:id="1728337702">
      <w:bodyDiv w:val="1"/>
      <w:marLeft w:val="0"/>
      <w:marRight w:val="0"/>
      <w:marTop w:val="0"/>
      <w:marBottom w:val="0"/>
      <w:divBdr>
        <w:top w:val="none" w:sz="0" w:space="0" w:color="auto"/>
        <w:left w:val="none" w:sz="0" w:space="0" w:color="auto"/>
        <w:bottom w:val="none" w:sz="0" w:space="0" w:color="auto"/>
        <w:right w:val="none" w:sz="0" w:space="0" w:color="auto"/>
      </w:divBdr>
    </w:div>
    <w:div w:id="1787043921">
      <w:bodyDiv w:val="1"/>
      <w:marLeft w:val="0"/>
      <w:marRight w:val="0"/>
      <w:marTop w:val="0"/>
      <w:marBottom w:val="0"/>
      <w:divBdr>
        <w:top w:val="none" w:sz="0" w:space="0" w:color="auto"/>
        <w:left w:val="none" w:sz="0" w:space="0" w:color="auto"/>
        <w:bottom w:val="none" w:sz="0" w:space="0" w:color="auto"/>
        <w:right w:val="none" w:sz="0" w:space="0" w:color="auto"/>
      </w:divBdr>
    </w:div>
    <w:div w:id="1826823460">
      <w:bodyDiv w:val="1"/>
      <w:marLeft w:val="0"/>
      <w:marRight w:val="0"/>
      <w:marTop w:val="0"/>
      <w:marBottom w:val="0"/>
      <w:divBdr>
        <w:top w:val="none" w:sz="0" w:space="0" w:color="auto"/>
        <w:left w:val="none" w:sz="0" w:space="0" w:color="auto"/>
        <w:bottom w:val="none" w:sz="0" w:space="0" w:color="auto"/>
        <w:right w:val="none" w:sz="0" w:space="0" w:color="auto"/>
      </w:divBdr>
    </w:div>
    <w:div w:id="1871532557">
      <w:bodyDiv w:val="1"/>
      <w:marLeft w:val="0"/>
      <w:marRight w:val="0"/>
      <w:marTop w:val="0"/>
      <w:marBottom w:val="0"/>
      <w:divBdr>
        <w:top w:val="none" w:sz="0" w:space="0" w:color="auto"/>
        <w:left w:val="none" w:sz="0" w:space="0" w:color="auto"/>
        <w:bottom w:val="none" w:sz="0" w:space="0" w:color="auto"/>
        <w:right w:val="none" w:sz="0" w:space="0" w:color="auto"/>
      </w:divBdr>
    </w:div>
    <w:div w:id="1920747419">
      <w:bodyDiv w:val="1"/>
      <w:marLeft w:val="0"/>
      <w:marRight w:val="0"/>
      <w:marTop w:val="0"/>
      <w:marBottom w:val="0"/>
      <w:divBdr>
        <w:top w:val="none" w:sz="0" w:space="0" w:color="auto"/>
        <w:left w:val="none" w:sz="0" w:space="0" w:color="auto"/>
        <w:bottom w:val="none" w:sz="0" w:space="0" w:color="auto"/>
        <w:right w:val="none" w:sz="0" w:space="0" w:color="auto"/>
      </w:divBdr>
    </w:div>
    <w:div w:id="1923298586">
      <w:bodyDiv w:val="1"/>
      <w:marLeft w:val="0"/>
      <w:marRight w:val="0"/>
      <w:marTop w:val="0"/>
      <w:marBottom w:val="0"/>
      <w:divBdr>
        <w:top w:val="none" w:sz="0" w:space="0" w:color="auto"/>
        <w:left w:val="none" w:sz="0" w:space="0" w:color="auto"/>
        <w:bottom w:val="none" w:sz="0" w:space="0" w:color="auto"/>
        <w:right w:val="none" w:sz="0" w:space="0" w:color="auto"/>
      </w:divBdr>
    </w:div>
    <w:div w:id="1965193385">
      <w:bodyDiv w:val="1"/>
      <w:marLeft w:val="0"/>
      <w:marRight w:val="0"/>
      <w:marTop w:val="0"/>
      <w:marBottom w:val="0"/>
      <w:divBdr>
        <w:top w:val="none" w:sz="0" w:space="0" w:color="auto"/>
        <w:left w:val="none" w:sz="0" w:space="0" w:color="auto"/>
        <w:bottom w:val="none" w:sz="0" w:space="0" w:color="auto"/>
        <w:right w:val="none" w:sz="0" w:space="0" w:color="auto"/>
      </w:divBdr>
    </w:div>
    <w:div w:id="2123452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QW_Docs\GOD\docs\National\LGO-RKE-REG%20008-01-SKB%20SPC%20Hum%20skabelon.dotx" TargetMode="Externa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LGO-RKE-REG 008-01-SKB SPC Hum skabelon</Template>
  <TotalTime>20</TotalTime>
  <Pages>19</Pages>
  <Words>6290</Words>
  <Characters>39386</Characters>
  <Application>Microsoft Office Word</Application>
  <DocSecurity>0</DocSecurity>
  <Lines>328</Lines>
  <Paragraphs>91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Hanne Thy Iversen</dc:creator>
  <cp:keywords/>
  <dc:description>2024120337 mt</dc:description>
  <cp:lastModifiedBy>Hanne Thy Iversen</cp:lastModifiedBy>
  <cp:revision>6</cp:revision>
  <cp:lastPrinted>2012-08-22T08:53:00Z</cp:lastPrinted>
  <dcterms:created xsi:type="dcterms:W3CDTF">2025-08-22T12:52:00Z</dcterms:created>
  <dcterms:modified xsi:type="dcterms:W3CDTF">2025-08-25T12:46:00Z</dcterms:modified>
</cp:coreProperties>
</file>