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A950" w14:textId="77777777" w:rsidR="004A3BF4" w:rsidRPr="00303008" w:rsidRDefault="00056601" w:rsidP="00832EDE">
      <w:pPr>
        <w:rPr>
          <w:sz w:val="24"/>
          <w:szCs w:val="24"/>
          <w:lang w:val="en-GB"/>
        </w:rPr>
      </w:pPr>
      <w:r w:rsidRPr="00303008">
        <w:rPr>
          <w:noProof/>
          <w:sz w:val="24"/>
          <w:szCs w:val="24"/>
          <w:lang w:val="en-GB"/>
        </w:rPr>
        <w:drawing>
          <wp:inline distT="0" distB="0" distL="0" distR="0" wp14:anchorId="6DD27D4A" wp14:editId="3F1D6C8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51C3E3A" w14:textId="77777777" w:rsidR="006B3847" w:rsidRPr="00303008" w:rsidRDefault="006B3847" w:rsidP="00832EDE">
      <w:pPr>
        <w:rPr>
          <w:sz w:val="24"/>
          <w:szCs w:val="24"/>
          <w:lang w:val="en-GB"/>
        </w:rPr>
      </w:pPr>
    </w:p>
    <w:p w14:paraId="478BFA95" w14:textId="24BCE2D7" w:rsidR="006B3847" w:rsidRPr="00303008" w:rsidRDefault="006B3847" w:rsidP="00832EDE">
      <w:pPr>
        <w:tabs>
          <w:tab w:val="right" w:pos="9356"/>
        </w:tabs>
        <w:rPr>
          <w:b/>
          <w:sz w:val="24"/>
          <w:szCs w:val="24"/>
          <w:lang w:val="en-GB"/>
        </w:rPr>
      </w:pPr>
      <w:r w:rsidRPr="00303008">
        <w:rPr>
          <w:b/>
          <w:sz w:val="24"/>
          <w:szCs w:val="24"/>
          <w:lang w:val="en-GB"/>
        </w:rPr>
        <w:tab/>
      </w:r>
      <w:r w:rsidR="00FA7371">
        <w:rPr>
          <w:b/>
          <w:sz w:val="24"/>
          <w:szCs w:val="24"/>
          <w:lang w:val="en-GB"/>
        </w:rPr>
        <w:t xml:space="preserve">24 </w:t>
      </w:r>
      <w:r w:rsidR="00544753">
        <w:rPr>
          <w:b/>
          <w:sz w:val="24"/>
          <w:szCs w:val="24"/>
          <w:lang w:val="en-GB"/>
        </w:rPr>
        <w:t>A</w:t>
      </w:r>
      <w:r w:rsidR="00FA7371">
        <w:rPr>
          <w:b/>
          <w:sz w:val="24"/>
          <w:szCs w:val="24"/>
          <w:lang w:val="en-GB"/>
        </w:rPr>
        <w:t>pril 2025</w:t>
      </w:r>
    </w:p>
    <w:p w14:paraId="6018F2DB" w14:textId="77777777" w:rsidR="006B3847" w:rsidRPr="00303008" w:rsidRDefault="006B3847" w:rsidP="00832EDE">
      <w:pPr>
        <w:rPr>
          <w:sz w:val="24"/>
          <w:szCs w:val="24"/>
          <w:lang w:val="en-GB"/>
        </w:rPr>
      </w:pPr>
    </w:p>
    <w:p w14:paraId="38299566" w14:textId="77777777" w:rsidR="007C5D2A" w:rsidRPr="00303008" w:rsidRDefault="007C5D2A" w:rsidP="00832EDE">
      <w:pPr>
        <w:rPr>
          <w:sz w:val="24"/>
          <w:szCs w:val="24"/>
          <w:lang w:val="en-GB"/>
        </w:rPr>
      </w:pPr>
    </w:p>
    <w:p w14:paraId="2E553BBA" w14:textId="77777777" w:rsidR="007C5D2A" w:rsidRPr="00303008" w:rsidRDefault="007C5D2A" w:rsidP="00832EDE">
      <w:pPr>
        <w:rPr>
          <w:sz w:val="24"/>
          <w:szCs w:val="24"/>
          <w:lang w:val="en-GB"/>
        </w:rPr>
      </w:pPr>
    </w:p>
    <w:p w14:paraId="16E127F6" w14:textId="77777777" w:rsidR="007C5D2A" w:rsidRPr="00303008" w:rsidRDefault="007C5D2A" w:rsidP="00832EDE">
      <w:pPr>
        <w:jc w:val="center"/>
        <w:rPr>
          <w:b/>
          <w:sz w:val="24"/>
          <w:szCs w:val="24"/>
          <w:lang w:val="en-GB"/>
        </w:rPr>
      </w:pPr>
      <w:bookmarkStart w:id="0" w:name="_Hlk49158549"/>
      <w:r w:rsidRPr="00303008">
        <w:rPr>
          <w:b/>
          <w:sz w:val="24"/>
          <w:szCs w:val="24"/>
          <w:lang w:val="en-GB"/>
        </w:rPr>
        <w:t>SUMMARY OF PRODUCT CHARACTERISTICS</w:t>
      </w:r>
    </w:p>
    <w:bookmarkEnd w:id="0"/>
    <w:p w14:paraId="56C6D697" w14:textId="77777777" w:rsidR="007C5D2A" w:rsidRPr="00303008" w:rsidRDefault="007C5D2A" w:rsidP="00832EDE">
      <w:pPr>
        <w:jc w:val="center"/>
        <w:rPr>
          <w:sz w:val="24"/>
          <w:szCs w:val="24"/>
          <w:lang w:val="en-GB"/>
        </w:rPr>
      </w:pPr>
    </w:p>
    <w:p w14:paraId="252350F9" w14:textId="77777777" w:rsidR="007C5D2A" w:rsidRPr="00303008" w:rsidRDefault="007C5D2A" w:rsidP="00832EDE">
      <w:pPr>
        <w:jc w:val="center"/>
        <w:rPr>
          <w:b/>
          <w:sz w:val="24"/>
          <w:szCs w:val="24"/>
          <w:lang w:val="en-GB"/>
        </w:rPr>
      </w:pPr>
      <w:r w:rsidRPr="00303008">
        <w:rPr>
          <w:b/>
          <w:sz w:val="24"/>
          <w:szCs w:val="24"/>
          <w:lang w:val="en-GB"/>
        </w:rPr>
        <w:t>for</w:t>
      </w:r>
    </w:p>
    <w:p w14:paraId="56E62C6F" w14:textId="77777777" w:rsidR="007C5D2A" w:rsidRPr="00303008" w:rsidRDefault="007C5D2A" w:rsidP="00832EDE">
      <w:pPr>
        <w:jc w:val="center"/>
        <w:rPr>
          <w:sz w:val="24"/>
          <w:szCs w:val="24"/>
          <w:lang w:val="en-GB"/>
        </w:rPr>
      </w:pPr>
    </w:p>
    <w:p w14:paraId="57437F35" w14:textId="77777777" w:rsidR="007C5D2A" w:rsidRPr="00303008" w:rsidRDefault="00544753" w:rsidP="00832EDE">
      <w:pPr>
        <w:jc w:val="center"/>
        <w:rPr>
          <w:b/>
          <w:sz w:val="24"/>
          <w:szCs w:val="24"/>
          <w:lang w:val="en-GB"/>
        </w:rPr>
      </w:pPr>
      <w:r>
        <w:rPr>
          <w:b/>
          <w:sz w:val="24"/>
          <w:szCs w:val="24"/>
          <w:lang w:val="en-GB"/>
        </w:rPr>
        <w:t>Brivaracetam "Glenmark", film-coated tablets</w:t>
      </w:r>
    </w:p>
    <w:p w14:paraId="5373E8C6" w14:textId="77777777" w:rsidR="007C5D2A" w:rsidRPr="00303008" w:rsidRDefault="007C5D2A" w:rsidP="00832EDE">
      <w:pPr>
        <w:jc w:val="both"/>
        <w:rPr>
          <w:sz w:val="24"/>
          <w:szCs w:val="24"/>
          <w:lang w:val="en-GB"/>
        </w:rPr>
      </w:pPr>
    </w:p>
    <w:p w14:paraId="20B5C993" w14:textId="77777777" w:rsidR="0042292D" w:rsidRPr="00303008" w:rsidRDefault="0042292D" w:rsidP="00832EDE">
      <w:pPr>
        <w:jc w:val="both"/>
        <w:rPr>
          <w:sz w:val="24"/>
          <w:szCs w:val="24"/>
          <w:lang w:val="en-GB"/>
        </w:rPr>
      </w:pPr>
    </w:p>
    <w:p w14:paraId="7902D77A" w14:textId="77777777" w:rsidR="008F2F8C" w:rsidRPr="00303008" w:rsidRDefault="008F2F8C" w:rsidP="00832EDE">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7D1163AB" w14:textId="77777777" w:rsidR="008F2F8C" w:rsidRPr="00303008" w:rsidRDefault="00544753" w:rsidP="00832EDE">
      <w:pPr>
        <w:tabs>
          <w:tab w:val="left" w:pos="8222"/>
        </w:tabs>
        <w:ind w:left="851"/>
        <w:rPr>
          <w:sz w:val="24"/>
          <w:szCs w:val="24"/>
          <w:lang w:val="en-GB"/>
        </w:rPr>
      </w:pPr>
      <w:r>
        <w:rPr>
          <w:sz w:val="24"/>
          <w:szCs w:val="24"/>
          <w:lang w:val="en-GB"/>
        </w:rPr>
        <w:t>33832</w:t>
      </w:r>
    </w:p>
    <w:p w14:paraId="1F299D2C" w14:textId="77777777" w:rsidR="007C5D2A" w:rsidRPr="00303008" w:rsidRDefault="007C5D2A" w:rsidP="00832EDE">
      <w:pPr>
        <w:tabs>
          <w:tab w:val="left" w:pos="851"/>
        </w:tabs>
        <w:jc w:val="both"/>
        <w:rPr>
          <w:sz w:val="24"/>
          <w:szCs w:val="24"/>
          <w:lang w:val="en-GB"/>
        </w:rPr>
      </w:pPr>
    </w:p>
    <w:p w14:paraId="1A7F52D0" w14:textId="77777777" w:rsidR="007C5D2A" w:rsidRPr="00303008" w:rsidRDefault="009925C9" w:rsidP="00832EDE">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2198C763" w14:textId="77777777" w:rsidR="007C5D2A" w:rsidRPr="00303008" w:rsidRDefault="00544753" w:rsidP="00832EDE">
      <w:pPr>
        <w:tabs>
          <w:tab w:val="left" w:pos="851"/>
        </w:tabs>
        <w:ind w:left="851"/>
        <w:rPr>
          <w:sz w:val="24"/>
          <w:szCs w:val="24"/>
          <w:lang w:val="en-GB"/>
        </w:rPr>
      </w:pPr>
      <w:r>
        <w:rPr>
          <w:sz w:val="24"/>
          <w:szCs w:val="24"/>
          <w:lang w:val="en-GB"/>
        </w:rPr>
        <w:t>Brivaracetam "Glenmark"</w:t>
      </w:r>
    </w:p>
    <w:p w14:paraId="7D25E1ED" w14:textId="77777777" w:rsidR="007C5D2A" w:rsidRPr="00303008" w:rsidRDefault="007C5D2A" w:rsidP="00832EDE">
      <w:pPr>
        <w:tabs>
          <w:tab w:val="left" w:pos="851"/>
        </w:tabs>
        <w:ind w:left="851"/>
        <w:rPr>
          <w:sz w:val="24"/>
          <w:szCs w:val="24"/>
          <w:lang w:val="en-GB"/>
        </w:rPr>
      </w:pPr>
    </w:p>
    <w:p w14:paraId="31592D72" w14:textId="77777777" w:rsidR="007C5D2A" w:rsidRPr="00303008" w:rsidRDefault="009925C9" w:rsidP="00832EDE">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45313B11" w14:textId="77777777" w:rsidR="00544753" w:rsidRDefault="00544753" w:rsidP="00832EDE">
      <w:pPr>
        <w:tabs>
          <w:tab w:val="left" w:pos="851"/>
        </w:tabs>
        <w:ind w:left="851"/>
        <w:rPr>
          <w:sz w:val="24"/>
          <w:szCs w:val="24"/>
          <w:lang w:val="en-US"/>
        </w:rPr>
      </w:pPr>
    </w:p>
    <w:p w14:paraId="0CB3CE0D"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10 mg film-coated tablets</w:t>
      </w:r>
    </w:p>
    <w:p w14:paraId="68F47826" w14:textId="77777777" w:rsidR="00544753" w:rsidRPr="00544753" w:rsidRDefault="00544753" w:rsidP="00832EDE">
      <w:pPr>
        <w:tabs>
          <w:tab w:val="left" w:pos="851"/>
        </w:tabs>
        <w:ind w:left="851"/>
        <w:rPr>
          <w:sz w:val="24"/>
          <w:szCs w:val="24"/>
          <w:lang w:val="en-US"/>
        </w:rPr>
      </w:pPr>
      <w:r w:rsidRPr="00544753">
        <w:rPr>
          <w:sz w:val="24"/>
          <w:szCs w:val="24"/>
          <w:lang w:val="en-US"/>
        </w:rPr>
        <w:t xml:space="preserve">Each film-coated tablet contains 10 mg brivaracetam. </w:t>
      </w:r>
    </w:p>
    <w:p w14:paraId="05B24930" w14:textId="77777777" w:rsidR="00544753" w:rsidRPr="00544753" w:rsidRDefault="00544753" w:rsidP="00832EDE">
      <w:pPr>
        <w:tabs>
          <w:tab w:val="left" w:pos="851"/>
        </w:tabs>
        <w:ind w:left="851"/>
        <w:rPr>
          <w:sz w:val="24"/>
          <w:szCs w:val="24"/>
          <w:lang w:val="en-US"/>
        </w:rPr>
      </w:pPr>
    </w:p>
    <w:p w14:paraId="23AE61D3"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25 mg film-coated tablets</w:t>
      </w:r>
    </w:p>
    <w:p w14:paraId="73EB95A5" w14:textId="77777777" w:rsidR="00544753" w:rsidRPr="00544753" w:rsidRDefault="00544753" w:rsidP="00832EDE">
      <w:pPr>
        <w:tabs>
          <w:tab w:val="left" w:pos="851"/>
        </w:tabs>
        <w:ind w:left="851"/>
        <w:rPr>
          <w:sz w:val="24"/>
          <w:szCs w:val="24"/>
          <w:lang w:val="en-US"/>
        </w:rPr>
      </w:pPr>
      <w:r w:rsidRPr="00544753">
        <w:rPr>
          <w:sz w:val="24"/>
          <w:szCs w:val="24"/>
          <w:lang w:val="en-US"/>
        </w:rPr>
        <w:t xml:space="preserve">Each film-coated tablet contains 25 mg </w:t>
      </w:r>
      <w:bookmarkStart w:id="1" w:name="_Hlk160444857"/>
      <w:r w:rsidRPr="00544753">
        <w:rPr>
          <w:sz w:val="24"/>
          <w:szCs w:val="24"/>
          <w:lang w:val="en-US"/>
        </w:rPr>
        <w:t xml:space="preserve">brivaracetam. </w:t>
      </w:r>
    </w:p>
    <w:bookmarkEnd w:id="1"/>
    <w:p w14:paraId="2FD8CB69" w14:textId="77777777" w:rsidR="00544753" w:rsidRPr="00544753" w:rsidRDefault="00544753" w:rsidP="00832EDE">
      <w:pPr>
        <w:tabs>
          <w:tab w:val="left" w:pos="851"/>
        </w:tabs>
        <w:ind w:left="851"/>
        <w:rPr>
          <w:sz w:val="24"/>
          <w:szCs w:val="24"/>
          <w:lang w:val="en-US"/>
        </w:rPr>
      </w:pPr>
    </w:p>
    <w:p w14:paraId="2B004759"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50 mg film-coated tablets</w:t>
      </w:r>
    </w:p>
    <w:p w14:paraId="44BDF0C2" w14:textId="77777777" w:rsidR="00544753" w:rsidRPr="00544753" w:rsidRDefault="00544753" w:rsidP="00832EDE">
      <w:pPr>
        <w:tabs>
          <w:tab w:val="left" w:pos="851"/>
        </w:tabs>
        <w:ind w:left="851"/>
        <w:rPr>
          <w:sz w:val="24"/>
          <w:szCs w:val="24"/>
          <w:lang w:val="en-US"/>
        </w:rPr>
      </w:pPr>
      <w:r w:rsidRPr="00544753">
        <w:rPr>
          <w:sz w:val="24"/>
          <w:szCs w:val="24"/>
          <w:lang w:val="en-US"/>
        </w:rPr>
        <w:t xml:space="preserve">Each film-coated tablet contains 50 mg brivaracetam. </w:t>
      </w:r>
    </w:p>
    <w:p w14:paraId="45CA0AA2" w14:textId="77777777" w:rsidR="00544753" w:rsidRPr="00544753" w:rsidRDefault="00544753" w:rsidP="00832EDE">
      <w:pPr>
        <w:tabs>
          <w:tab w:val="left" w:pos="851"/>
        </w:tabs>
        <w:ind w:left="851"/>
        <w:rPr>
          <w:sz w:val="24"/>
          <w:szCs w:val="24"/>
          <w:lang w:val="en-US"/>
        </w:rPr>
      </w:pPr>
    </w:p>
    <w:p w14:paraId="7306BF9E"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75 mg film-coated tablets</w:t>
      </w:r>
    </w:p>
    <w:p w14:paraId="64F1F746" w14:textId="77777777" w:rsidR="00544753" w:rsidRPr="00544753" w:rsidRDefault="00544753" w:rsidP="00832EDE">
      <w:pPr>
        <w:tabs>
          <w:tab w:val="left" w:pos="851"/>
        </w:tabs>
        <w:ind w:left="851"/>
        <w:rPr>
          <w:sz w:val="24"/>
          <w:szCs w:val="24"/>
          <w:lang w:val="en-US"/>
        </w:rPr>
      </w:pPr>
      <w:r w:rsidRPr="00544753">
        <w:rPr>
          <w:sz w:val="24"/>
          <w:szCs w:val="24"/>
          <w:lang w:val="en-US"/>
        </w:rPr>
        <w:t xml:space="preserve">Each film-coated tablet contains 75 mg brivaracetam. </w:t>
      </w:r>
    </w:p>
    <w:p w14:paraId="31A82168" w14:textId="77777777" w:rsidR="00544753" w:rsidRPr="00544753" w:rsidRDefault="00544753" w:rsidP="00832EDE">
      <w:pPr>
        <w:tabs>
          <w:tab w:val="left" w:pos="851"/>
        </w:tabs>
        <w:ind w:left="851"/>
        <w:rPr>
          <w:sz w:val="24"/>
          <w:szCs w:val="24"/>
          <w:lang w:val="en-US"/>
        </w:rPr>
      </w:pPr>
    </w:p>
    <w:p w14:paraId="1A16589E"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100 mg film-coated tablets</w:t>
      </w:r>
    </w:p>
    <w:p w14:paraId="665263F6" w14:textId="77777777" w:rsidR="00544753" w:rsidRPr="00544753" w:rsidRDefault="00544753" w:rsidP="00832EDE">
      <w:pPr>
        <w:tabs>
          <w:tab w:val="left" w:pos="851"/>
        </w:tabs>
        <w:ind w:left="851"/>
        <w:rPr>
          <w:sz w:val="24"/>
          <w:szCs w:val="24"/>
          <w:lang w:val="en-US"/>
        </w:rPr>
      </w:pPr>
      <w:r w:rsidRPr="00544753">
        <w:rPr>
          <w:sz w:val="24"/>
          <w:szCs w:val="24"/>
          <w:lang w:val="en-US"/>
        </w:rPr>
        <w:t xml:space="preserve">Each film-coated tablet contains 100 mg brivaracetam. </w:t>
      </w:r>
    </w:p>
    <w:p w14:paraId="01D1C7E9" w14:textId="77777777" w:rsidR="00544753" w:rsidRPr="00544753" w:rsidRDefault="00544753" w:rsidP="00832EDE">
      <w:pPr>
        <w:tabs>
          <w:tab w:val="left" w:pos="851"/>
        </w:tabs>
        <w:ind w:left="851"/>
        <w:rPr>
          <w:sz w:val="24"/>
          <w:szCs w:val="24"/>
          <w:lang w:val="en-US"/>
        </w:rPr>
      </w:pPr>
    </w:p>
    <w:p w14:paraId="67EEEC91" w14:textId="77777777" w:rsidR="00544753" w:rsidRPr="00544753" w:rsidRDefault="00544753" w:rsidP="00832EDE">
      <w:pPr>
        <w:tabs>
          <w:tab w:val="left" w:pos="851"/>
        </w:tabs>
        <w:ind w:left="851"/>
        <w:rPr>
          <w:sz w:val="24"/>
          <w:szCs w:val="24"/>
          <w:lang w:val="en-US"/>
        </w:rPr>
      </w:pPr>
      <w:r w:rsidRPr="00544753">
        <w:rPr>
          <w:sz w:val="24"/>
          <w:szCs w:val="24"/>
          <w:lang w:val="en-US"/>
        </w:rPr>
        <w:t>For the full list of excipients, see section 6.1.</w:t>
      </w:r>
    </w:p>
    <w:p w14:paraId="53F655FC" w14:textId="77777777" w:rsidR="007C5D2A" w:rsidRPr="00544753" w:rsidRDefault="007C5D2A" w:rsidP="00832EDE">
      <w:pPr>
        <w:tabs>
          <w:tab w:val="left" w:pos="851"/>
        </w:tabs>
        <w:ind w:left="851"/>
        <w:rPr>
          <w:sz w:val="24"/>
          <w:szCs w:val="24"/>
          <w:lang w:val="en-US"/>
        </w:rPr>
      </w:pPr>
    </w:p>
    <w:p w14:paraId="2C4D9730"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37ADE2D5" w14:textId="77777777" w:rsidR="00544753" w:rsidRPr="00544753" w:rsidRDefault="00544753" w:rsidP="00832EDE">
      <w:pPr>
        <w:tabs>
          <w:tab w:val="left" w:pos="851"/>
        </w:tabs>
        <w:ind w:left="851"/>
        <w:rPr>
          <w:sz w:val="24"/>
          <w:szCs w:val="24"/>
          <w:lang w:val="en-US"/>
        </w:rPr>
      </w:pPr>
      <w:r w:rsidRPr="00544753">
        <w:rPr>
          <w:sz w:val="24"/>
          <w:szCs w:val="24"/>
          <w:lang w:val="en-US"/>
        </w:rPr>
        <w:t>Film-coated tablet</w:t>
      </w:r>
      <w:r>
        <w:rPr>
          <w:sz w:val="24"/>
          <w:szCs w:val="24"/>
          <w:lang w:val="en-US"/>
        </w:rPr>
        <w:t>s</w:t>
      </w:r>
      <w:r w:rsidRPr="00544753">
        <w:rPr>
          <w:sz w:val="24"/>
          <w:szCs w:val="24"/>
          <w:lang w:val="en-US"/>
        </w:rPr>
        <w:t xml:space="preserve"> (tablet) </w:t>
      </w:r>
    </w:p>
    <w:p w14:paraId="24E3C96A" w14:textId="77777777" w:rsidR="00544753" w:rsidRPr="00544753" w:rsidRDefault="00544753" w:rsidP="00832EDE">
      <w:pPr>
        <w:tabs>
          <w:tab w:val="left" w:pos="851"/>
        </w:tabs>
        <w:ind w:left="851"/>
        <w:rPr>
          <w:sz w:val="24"/>
          <w:szCs w:val="24"/>
          <w:lang w:val="en-US"/>
        </w:rPr>
      </w:pPr>
    </w:p>
    <w:p w14:paraId="51B2BEA6"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10 mg film-coated tablets</w:t>
      </w:r>
    </w:p>
    <w:p w14:paraId="5148C9A9" w14:textId="77777777" w:rsidR="00544753" w:rsidRPr="00544753" w:rsidRDefault="00544753" w:rsidP="00832EDE">
      <w:pPr>
        <w:tabs>
          <w:tab w:val="left" w:pos="851"/>
        </w:tabs>
        <w:ind w:left="851"/>
        <w:rPr>
          <w:sz w:val="24"/>
          <w:szCs w:val="24"/>
          <w:lang w:val="en-US"/>
        </w:rPr>
      </w:pPr>
      <w:r w:rsidRPr="00544753">
        <w:rPr>
          <w:sz w:val="24"/>
          <w:szCs w:val="24"/>
          <w:lang w:val="en-US"/>
        </w:rPr>
        <w:t>White to off-white, round, biconvex film-coated tablets of 6 mm diameter debossed with “10” on one side.</w:t>
      </w:r>
    </w:p>
    <w:p w14:paraId="706D2CB0" w14:textId="77777777" w:rsidR="00544753" w:rsidRPr="00544753" w:rsidRDefault="00544753" w:rsidP="00832EDE">
      <w:pPr>
        <w:tabs>
          <w:tab w:val="left" w:pos="851"/>
        </w:tabs>
        <w:ind w:left="851"/>
        <w:rPr>
          <w:sz w:val="24"/>
          <w:szCs w:val="24"/>
          <w:lang w:val="en-US"/>
        </w:rPr>
      </w:pPr>
    </w:p>
    <w:p w14:paraId="2758430A"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25 mg film-coated tablets</w:t>
      </w:r>
    </w:p>
    <w:p w14:paraId="0010AE14" w14:textId="5CCB397B" w:rsidR="00544753" w:rsidRPr="00544753" w:rsidRDefault="00544753" w:rsidP="00832EDE">
      <w:pPr>
        <w:tabs>
          <w:tab w:val="left" w:pos="851"/>
        </w:tabs>
        <w:ind w:left="851"/>
        <w:rPr>
          <w:sz w:val="24"/>
          <w:szCs w:val="24"/>
          <w:lang w:val="en-US"/>
        </w:rPr>
      </w:pPr>
      <w:r w:rsidRPr="00544753">
        <w:rPr>
          <w:sz w:val="24"/>
          <w:szCs w:val="24"/>
          <w:lang w:val="en-US"/>
        </w:rPr>
        <w:t>Grey, oval, biconvex, film-coated tablets of 9</w:t>
      </w:r>
      <w:r w:rsidR="004A42F6">
        <w:rPr>
          <w:sz w:val="24"/>
          <w:szCs w:val="24"/>
          <w:lang w:val="en-US"/>
        </w:rPr>
        <w:t>×</w:t>
      </w:r>
      <w:r w:rsidRPr="00544753">
        <w:rPr>
          <w:sz w:val="24"/>
          <w:szCs w:val="24"/>
          <w:lang w:val="en-US"/>
        </w:rPr>
        <w:t>5 mm debossed with “25” on one side.</w:t>
      </w:r>
    </w:p>
    <w:p w14:paraId="1AF2E7C5" w14:textId="77777777" w:rsidR="00544753" w:rsidRPr="00544753" w:rsidRDefault="00544753" w:rsidP="00832EDE">
      <w:pPr>
        <w:tabs>
          <w:tab w:val="left" w:pos="851"/>
        </w:tabs>
        <w:ind w:left="851"/>
        <w:rPr>
          <w:sz w:val="24"/>
          <w:szCs w:val="24"/>
          <w:lang w:val="en-US"/>
        </w:rPr>
      </w:pPr>
    </w:p>
    <w:p w14:paraId="73B23460"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lastRenderedPageBreak/>
        <w:t>Brivaracetam "Glenmark" 50 mg film-coated tablets</w:t>
      </w:r>
    </w:p>
    <w:p w14:paraId="16903D1D" w14:textId="3B742A50" w:rsidR="00544753" w:rsidRPr="00544753" w:rsidRDefault="00544753" w:rsidP="00832EDE">
      <w:pPr>
        <w:tabs>
          <w:tab w:val="left" w:pos="851"/>
        </w:tabs>
        <w:ind w:left="851"/>
        <w:rPr>
          <w:sz w:val="24"/>
          <w:szCs w:val="24"/>
          <w:lang w:val="en-US"/>
        </w:rPr>
      </w:pPr>
      <w:r w:rsidRPr="00544753">
        <w:rPr>
          <w:sz w:val="24"/>
          <w:szCs w:val="24"/>
          <w:lang w:val="en-US"/>
        </w:rPr>
        <w:t>Yellow, oval, biconvex film-coated tablets of 12</w:t>
      </w:r>
      <w:r w:rsidR="004A42F6">
        <w:rPr>
          <w:sz w:val="24"/>
          <w:szCs w:val="24"/>
          <w:lang w:val="en-US"/>
        </w:rPr>
        <w:t>×</w:t>
      </w:r>
      <w:r w:rsidRPr="00544753">
        <w:rPr>
          <w:sz w:val="24"/>
          <w:szCs w:val="24"/>
          <w:lang w:val="en-US"/>
        </w:rPr>
        <w:t>7 mm debossed with “50” on one side.</w:t>
      </w:r>
    </w:p>
    <w:p w14:paraId="36854D4A" w14:textId="77777777" w:rsidR="00544753" w:rsidRPr="00544753" w:rsidRDefault="00544753" w:rsidP="00832EDE">
      <w:pPr>
        <w:tabs>
          <w:tab w:val="left" w:pos="851"/>
        </w:tabs>
        <w:ind w:left="851"/>
        <w:rPr>
          <w:sz w:val="24"/>
          <w:szCs w:val="24"/>
          <w:lang w:val="en-US"/>
        </w:rPr>
      </w:pPr>
    </w:p>
    <w:p w14:paraId="32F2DBDC"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75 mg film-coated tablets</w:t>
      </w:r>
    </w:p>
    <w:p w14:paraId="29E967CE" w14:textId="1503ACFC" w:rsidR="00544753" w:rsidRPr="00544753" w:rsidRDefault="00544753" w:rsidP="00832EDE">
      <w:pPr>
        <w:tabs>
          <w:tab w:val="left" w:pos="851"/>
        </w:tabs>
        <w:ind w:left="851"/>
        <w:rPr>
          <w:sz w:val="24"/>
          <w:szCs w:val="24"/>
          <w:lang w:val="en-US"/>
        </w:rPr>
      </w:pPr>
      <w:r w:rsidRPr="00544753">
        <w:rPr>
          <w:sz w:val="24"/>
          <w:szCs w:val="24"/>
          <w:lang w:val="en-US"/>
        </w:rPr>
        <w:t>Pink, oval, biconvex film-coated tablets of 13</w:t>
      </w:r>
      <w:r w:rsidR="004A42F6">
        <w:rPr>
          <w:sz w:val="24"/>
          <w:szCs w:val="24"/>
          <w:lang w:val="en-US"/>
        </w:rPr>
        <w:t>×</w:t>
      </w:r>
      <w:r w:rsidRPr="00544753">
        <w:rPr>
          <w:sz w:val="24"/>
          <w:szCs w:val="24"/>
          <w:lang w:val="en-US"/>
        </w:rPr>
        <w:t>7 mm debossed with “75” on one side.</w:t>
      </w:r>
    </w:p>
    <w:p w14:paraId="7A401E5A" w14:textId="77777777" w:rsidR="00544753" w:rsidRPr="00544753" w:rsidRDefault="00544753" w:rsidP="00832EDE">
      <w:pPr>
        <w:tabs>
          <w:tab w:val="left" w:pos="851"/>
        </w:tabs>
        <w:ind w:left="851"/>
        <w:rPr>
          <w:sz w:val="24"/>
          <w:szCs w:val="24"/>
          <w:lang w:val="en-US"/>
        </w:rPr>
      </w:pPr>
    </w:p>
    <w:p w14:paraId="08D95EB5" w14:textId="77777777" w:rsidR="00544753" w:rsidRPr="00544753" w:rsidRDefault="00544753" w:rsidP="00832EDE">
      <w:pPr>
        <w:tabs>
          <w:tab w:val="left" w:pos="851"/>
        </w:tabs>
        <w:ind w:left="851"/>
        <w:rPr>
          <w:sz w:val="24"/>
          <w:szCs w:val="24"/>
          <w:u w:val="single"/>
          <w:lang w:val="en-US"/>
        </w:rPr>
      </w:pPr>
      <w:r w:rsidRPr="00544753">
        <w:rPr>
          <w:sz w:val="24"/>
          <w:szCs w:val="24"/>
          <w:u w:val="single"/>
          <w:lang w:val="en-US"/>
        </w:rPr>
        <w:t>Brivaracetam "Glenmark" 100 mg film-coated tablets</w:t>
      </w:r>
    </w:p>
    <w:p w14:paraId="1612EA8C" w14:textId="5DE89402" w:rsidR="00544753" w:rsidRPr="00544753" w:rsidRDefault="00544753" w:rsidP="00832EDE">
      <w:pPr>
        <w:tabs>
          <w:tab w:val="left" w:pos="851"/>
        </w:tabs>
        <w:ind w:left="851"/>
        <w:rPr>
          <w:sz w:val="24"/>
          <w:szCs w:val="24"/>
          <w:lang w:val="en-US"/>
        </w:rPr>
      </w:pPr>
      <w:r w:rsidRPr="00544753">
        <w:rPr>
          <w:sz w:val="24"/>
          <w:szCs w:val="24"/>
          <w:lang w:val="en-US"/>
        </w:rPr>
        <w:t>Grey-green, oval, biconvex filmcoated tablets of 15</w:t>
      </w:r>
      <w:r w:rsidR="004A42F6">
        <w:rPr>
          <w:sz w:val="24"/>
          <w:szCs w:val="24"/>
          <w:lang w:val="en-US"/>
        </w:rPr>
        <w:t>×</w:t>
      </w:r>
      <w:r w:rsidRPr="00544753">
        <w:rPr>
          <w:sz w:val="24"/>
          <w:szCs w:val="24"/>
          <w:lang w:val="en-US"/>
        </w:rPr>
        <w:t>8 mm debossed with “100” on one side.</w:t>
      </w:r>
    </w:p>
    <w:p w14:paraId="6EBCB773" w14:textId="77777777" w:rsidR="007C5D2A" w:rsidRPr="00544753" w:rsidRDefault="007C5D2A" w:rsidP="00832EDE">
      <w:pPr>
        <w:tabs>
          <w:tab w:val="left" w:pos="851"/>
        </w:tabs>
        <w:ind w:left="851"/>
        <w:rPr>
          <w:sz w:val="24"/>
          <w:szCs w:val="24"/>
          <w:lang w:val="en-US"/>
        </w:rPr>
      </w:pPr>
    </w:p>
    <w:p w14:paraId="58D6B8A0" w14:textId="77777777" w:rsidR="007C5D2A" w:rsidRPr="00303008" w:rsidRDefault="007C5D2A" w:rsidP="00832EDE">
      <w:pPr>
        <w:tabs>
          <w:tab w:val="left" w:pos="851"/>
        </w:tabs>
        <w:ind w:left="851"/>
        <w:rPr>
          <w:sz w:val="24"/>
          <w:szCs w:val="24"/>
          <w:lang w:val="en-GB"/>
        </w:rPr>
      </w:pPr>
    </w:p>
    <w:p w14:paraId="4075CA16" w14:textId="77777777" w:rsidR="007C5D2A" w:rsidRPr="00303008" w:rsidRDefault="007C5D2A" w:rsidP="00832EDE">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01D6806B" w14:textId="77777777" w:rsidR="007C5D2A" w:rsidRPr="00303008" w:rsidRDefault="007C5D2A" w:rsidP="00832EDE">
      <w:pPr>
        <w:tabs>
          <w:tab w:val="left" w:pos="851"/>
        </w:tabs>
        <w:ind w:left="851"/>
        <w:rPr>
          <w:sz w:val="24"/>
          <w:szCs w:val="24"/>
          <w:lang w:val="en-GB"/>
        </w:rPr>
      </w:pPr>
    </w:p>
    <w:p w14:paraId="1D0934DB" w14:textId="77777777" w:rsidR="007C5D2A" w:rsidRPr="00303008" w:rsidRDefault="007C5D2A" w:rsidP="00832EDE">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355147E7" w14:textId="77777777" w:rsidR="00515AE5" w:rsidRPr="00515AE5" w:rsidRDefault="00515AE5" w:rsidP="00832EDE">
      <w:pPr>
        <w:tabs>
          <w:tab w:val="left" w:pos="851"/>
        </w:tabs>
        <w:ind w:left="851"/>
        <w:rPr>
          <w:sz w:val="24"/>
          <w:szCs w:val="24"/>
          <w:lang w:val="en-US"/>
        </w:rPr>
      </w:pPr>
      <w:r w:rsidRPr="00515AE5">
        <w:rPr>
          <w:sz w:val="24"/>
          <w:szCs w:val="24"/>
          <w:lang w:val="en-US"/>
        </w:rPr>
        <w:t xml:space="preserve">Brivaracetam "Glenmark" is indicated as </w:t>
      </w:r>
      <w:bookmarkStart w:id="2" w:name="_Hlk160444704"/>
      <w:r w:rsidRPr="00515AE5">
        <w:rPr>
          <w:sz w:val="24"/>
          <w:szCs w:val="24"/>
          <w:lang w:val="en-US"/>
        </w:rPr>
        <w:t>adjunctive therapy in the treatment of partial onset seizures with or without secondary generalisation in adults, adolescents and children from 2 years of age with epilepsy.</w:t>
      </w:r>
      <w:bookmarkEnd w:id="2"/>
    </w:p>
    <w:p w14:paraId="23885DB1" w14:textId="77777777" w:rsidR="007C5D2A" w:rsidRPr="00515AE5" w:rsidRDefault="007C5D2A" w:rsidP="00832EDE">
      <w:pPr>
        <w:tabs>
          <w:tab w:val="left" w:pos="851"/>
        </w:tabs>
        <w:ind w:left="851"/>
        <w:rPr>
          <w:sz w:val="24"/>
          <w:szCs w:val="24"/>
          <w:lang w:val="en-US"/>
        </w:rPr>
      </w:pPr>
    </w:p>
    <w:p w14:paraId="417F155C" w14:textId="77777777" w:rsidR="007C5D2A" w:rsidRPr="00303008" w:rsidRDefault="009925C9" w:rsidP="00832EDE">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6D6041B8" w14:textId="77777777" w:rsidR="00515AE5" w:rsidRPr="00515AE5" w:rsidRDefault="00515AE5" w:rsidP="00832EDE">
      <w:pPr>
        <w:pStyle w:val="Brdtekst"/>
        <w:ind w:left="851"/>
        <w:rPr>
          <w:b/>
          <w:sz w:val="24"/>
          <w:szCs w:val="24"/>
        </w:rPr>
      </w:pPr>
    </w:p>
    <w:p w14:paraId="20C61693" w14:textId="77777777" w:rsidR="00515AE5" w:rsidRPr="00515AE5" w:rsidRDefault="00515AE5" w:rsidP="00832EDE">
      <w:pPr>
        <w:pStyle w:val="Brdtekst"/>
        <w:ind w:left="851"/>
        <w:jc w:val="both"/>
        <w:rPr>
          <w:sz w:val="24"/>
          <w:szCs w:val="24"/>
        </w:rPr>
      </w:pPr>
      <w:r w:rsidRPr="00515AE5">
        <w:rPr>
          <w:spacing w:val="-2"/>
          <w:sz w:val="24"/>
          <w:szCs w:val="24"/>
          <w:u w:val="single"/>
        </w:rPr>
        <w:t>Posology</w:t>
      </w:r>
    </w:p>
    <w:p w14:paraId="025B5F58" w14:textId="77777777" w:rsidR="00515AE5" w:rsidRPr="00515AE5" w:rsidRDefault="00515AE5" w:rsidP="00832EDE">
      <w:pPr>
        <w:pStyle w:val="Ingenafstand"/>
        <w:ind w:left="851"/>
        <w:jc w:val="both"/>
        <w:rPr>
          <w:spacing w:val="-2"/>
          <w:sz w:val="24"/>
          <w:szCs w:val="24"/>
        </w:rPr>
      </w:pPr>
      <w:r w:rsidRPr="00515AE5">
        <w:rPr>
          <w:sz w:val="24"/>
          <w:szCs w:val="24"/>
        </w:rPr>
        <w:t>The</w:t>
      </w:r>
      <w:r w:rsidRPr="00515AE5">
        <w:rPr>
          <w:spacing w:val="-4"/>
          <w:sz w:val="24"/>
          <w:szCs w:val="24"/>
        </w:rPr>
        <w:t xml:space="preserve"> </w:t>
      </w:r>
      <w:r w:rsidRPr="00515AE5">
        <w:rPr>
          <w:sz w:val="24"/>
          <w:szCs w:val="24"/>
        </w:rPr>
        <w:t>physician</w:t>
      </w:r>
      <w:r w:rsidRPr="00515AE5">
        <w:rPr>
          <w:spacing w:val="-4"/>
          <w:sz w:val="24"/>
          <w:szCs w:val="24"/>
        </w:rPr>
        <w:t xml:space="preserve"> </w:t>
      </w:r>
      <w:r w:rsidRPr="00515AE5">
        <w:rPr>
          <w:sz w:val="24"/>
          <w:szCs w:val="24"/>
        </w:rPr>
        <w:t>should</w:t>
      </w:r>
      <w:r w:rsidRPr="00515AE5">
        <w:rPr>
          <w:spacing w:val="-2"/>
          <w:sz w:val="24"/>
          <w:szCs w:val="24"/>
        </w:rPr>
        <w:t xml:space="preserve"> </w:t>
      </w:r>
      <w:r w:rsidRPr="00515AE5">
        <w:rPr>
          <w:sz w:val="24"/>
          <w:szCs w:val="24"/>
        </w:rPr>
        <w:t>prescribe</w:t>
      </w:r>
      <w:r w:rsidRPr="00515AE5">
        <w:rPr>
          <w:spacing w:val="-4"/>
          <w:sz w:val="24"/>
          <w:szCs w:val="24"/>
        </w:rPr>
        <w:t xml:space="preserve"> </w:t>
      </w:r>
      <w:r w:rsidRPr="00515AE5">
        <w:rPr>
          <w:sz w:val="24"/>
          <w:szCs w:val="24"/>
        </w:rPr>
        <w:t>the</w:t>
      </w:r>
      <w:r w:rsidRPr="00515AE5">
        <w:rPr>
          <w:spacing w:val="-2"/>
          <w:sz w:val="24"/>
          <w:szCs w:val="24"/>
        </w:rPr>
        <w:t xml:space="preserve"> </w:t>
      </w:r>
      <w:r w:rsidRPr="00515AE5">
        <w:rPr>
          <w:sz w:val="24"/>
          <w:szCs w:val="24"/>
        </w:rPr>
        <w:t>most</w:t>
      </w:r>
      <w:r w:rsidRPr="00515AE5">
        <w:rPr>
          <w:spacing w:val="-1"/>
          <w:sz w:val="24"/>
          <w:szCs w:val="24"/>
        </w:rPr>
        <w:t xml:space="preserve"> </w:t>
      </w:r>
      <w:r w:rsidRPr="00515AE5">
        <w:rPr>
          <w:sz w:val="24"/>
          <w:szCs w:val="24"/>
        </w:rPr>
        <w:t>appropriate</w:t>
      </w:r>
      <w:r w:rsidRPr="00515AE5">
        <w:rPr>
          <w:spacing w:val="-4"/>
          <w:sz w:val="24"/>
          <w:szCs w:val="24"/>
        </w:rPr>
        <w:t xml:space="preserve"> </w:t>
      </w:r>
      <w:r w:rsidRPr="00515AE5">
        <w:rPr>
          <w:sz w:val="24"/>
          <w:szCs w:val="24"/>
        </w:rPr>
        <w:t>formulation</w:t>
      </w:r>
      <w:r w:rsidRPr="00515AE5">
        <w:rPr>
          <w:spacing w:val="-2"/>
          <w:sz w:val="24"/>
          <w:szCs w:val="24"/>
        </w:rPr>
        <w:t xml:space="preserve"> </w:t>
      </w:r>
      <w:r w:rsidRPr="00515AE5">
        <w:rPr>
          <w:sz w:val="24"/>
          <w:szCs w:val="24"/>
        </w:rPr>
        <w:t>and</w:t>
      </w:r>
      <w:r w:rsidRPr="00515AE5">
        <w:rPr>
          <w:spacing w:val="-4"/>
          <w:sz w:val="24"/>
          <w:szCs w:val="24"/>
        </w:rPr>
        <w:t xml:space="preserve"> </w:t>
      </w:r>
      <w:r w:rsidRPr="00515AE5">
        <w:rPr>
          <w:sz w:val="24"/>
          <w:szCs w:val="24"/>
        </w:rPr>
        <w:t>strength</w:t>
      </w:r>
      <w:r w:rsidRPr="00515AE5">
        <w:rPr>
          <w:spacing w:val="-2"/>
          <w:sz w:val="24"/>
          <w:szCs w:val="24"/>
        </w:rPr>
        <w:t xml:space="preserve"> </w:t>
      </w:r>
      <w:r w:rsidRPr="00515AE5">
        <w:rPr>
          <w:sz w:val="24"/>
          <w:szCs w:val="24"/>
        </w:rPr>
        <w:t>according</w:t>
      </w:r>
      <w:r w:rsidRPr="00515AE5">
        <w:rPr>
          <w:spacing w:val="-5"/>
          <w:sz w:val="24"/>
          <w:szCs w:val="24"/>
        </w:rPr>
        <w:t xml:space="preserve"> </w:t>
      </w:r>
      <w:r w:rsidRPr="00515AE5">
        <w:rPr>
          <w:sz w:val="24"/>
          <w:szCs w:val="24"/>
        </w:rPr>
        <w:t>to</w:t>
      </w:r>
      <w:r w:rsidRPr="00515AE5">
        <w:rPr>
          <w:spacing w:val="-2"/>
          <w:sz w:val="24"/>
          <w:szCs w:val="24"/>
        </w:rPr>
        <w:t xml:space="preserve"> </w:t>
      </w:r>
      <w:r w:rsidRPr="00515AE5">
        <w:rPr>
          <w:sz w:val="24"/>
          <w:szCs w:val="24"/>
        </w:rPr>
        <w:t>weight</w:t>
      </w:r>
      <w:r w:rsidRPr="00515AE5">
        <w:rPr>
          <w:spacing w:val="-1"/>
          <w:sz w:val="24"/>
          <w:szCs w:val="24"/>
        </w:rPr>
        <w:t xml:space="preserve"> </w:t>
      </w:r>
      <w:r w:rsidRPr="00515AE5">
        <w:rPr>
          <w:sz w:val="24"/>
          <w:szCs w:val="24"/>
        </w:rPr>
        <w:t xml:space="preserve">and </w:t>
      </w:r>
      <w:r w:rsidRPr="00515AE5">
        <w:rPr>
          <w:spacing w:val="-2"/>
          <w:sz w:val="24"/>
          <w:szCs w:val="24"/>
        </w:rPr>
        <w:t>dose.</w:t>
      </w:r>
    </w:p>
    <w:p w14:paraId="066570CA" w14:textId="77777777" w:rsidR="00515AE5" w:rsidRPr="00515AE5" w:rsidRDefault="00515AE5" w:rsidP="00832EDE">
      <w:pPr>
        <w:pStyle w:val="Ingenafstand"/>
        <w:ind w:left="851"/>
        <w:jc w:val="both"/>
        <w:rPr>
          <w:sz w:val="24"/>
          <w:szCs w:val="24"/>
        </w:rPr>
      </w:pPr>
      <w:r w:rsidRPr="00515AE5">
        <w:rPr>
          <w:sz w:val="24"/>
          <w:szCs w:val="24"/>
        </w:rPr>
        <w:t>The</w:t>
      </w:r>
      <w:r w:rsidRPr="00515AE5">
        <w:rPr>
          <w:spacing w:val="-4"/>
          <w:sz w:val="24"/>
          <w:szCs w:val="24"/>
        </w:rPr>
        <w:t xml:space="preserve"> </w:t>
      </w:r>
      <w:r w:rsidRPr="00515AE5">
        <w:rPr>
          <w:sz w:val="24"/>
          <w:szCs w:val="24"/>
        </w:rPr>
        <w:t>recommended</w:t>
      </w:r>
      <w:r w:rsidRPr="00515AE5">
        <w:rPr>
          <w:spacing w:val="-2"/>
          <w:sz w:val="24"/>
          <w:szCs w:val="24"/>
        </w:rPr>
        <w:t xml:space="preserve"> </w:t>
      </w:r>
      <w:r w:rsidRPr="00515AE5">
        <w:rPr>
          <w:sz w:val="24"/>
          <w:szCs w:val="24"/>
        </w:rPr>
        <w:t>posology</w:t>
      </w:r>
      <w:r w:rsidRPr="00515AE5">
        <w:rPr>
          <w:spacing w:val="-5"/>
          <w:sz w:val="24"/>
          <w:szCs w:val="24"/>
        </w:rPr>
        <w:t xml:space="preserve"> </w:t>
      </w:r>
      <w:r w:rsidRPr="00515AE5">
        <w:rPr>
          <w:sz w:val="24"/>
          <w:szCs w:val="24"/>
        </w:rPr>
        <w:t>for</w:t>
      </w:r>
      <w:r w:rsidRPr="00515AE5">
        <w:rPr>
          <w:spacing w:val="-2"/>
          <w:sz w:val="24"/>
          <w:szCs w:val="24"/>
        </w:rPr>
        <w:t xml:space="preserve"> </w:t>
      </w:r>
      <w:r w:rsidRPr="00515AE5">
        <w:rPr>
          <w:sz w:val="24"/>
          <w:szCs w:val="24"/>
        </w:rPr>
        <w:t>adults,</w:t>
      </w:r>
      <w:r w:rsidRPr="00515AE5">
        <w:rPr>
          <w:spacing w:val="-2"/>
          <w:sz w:val="24"/>
          <w:szCs w:val="24"/>
        </w:rPr>
        <w:t xml:space="preserve"> </w:t>
      </w:r>
      <w:r w:rsidRPr="00515AE5">
        <w:rPr>
          <w:sz w:val="24"/>
          <w:szCs w:val="24"/>
        </w:rPr>
        <w:t>adolescents</w:t>
      </w:r>
      <w:r w:rsidRPr="00515AE5">
        <w:rPr>
          <w:spacing w:val="-2"/>
          <w:sz w:val="24"/>
          <w:szCs w:val="24"/>
        </w:rPr>
        <w:t xml:space="preserve"> </w:t>
      </w:r>
      <w:r w:rsidRPr="00515AE5">
        <w:rPr>
          <w:sz w:val="24"/>
          <w:szCs w:val="24"/>
        </w:rPr>
        <w:t>and</w:t>
      </w:r>
      <w:r w:rsidRPr="00515AE5">
        <w:rPr>
          <w:spacing w:val="-2"/>
          <w:sz w:val="24"/>
          <w:szCs w:val="24"/>
        </w:rPr>
        <w:t xml:space="preserve"> </w:t>
      </w:r>
      <w:r w:rsidRPr="00515AE5">
        <w:rPr>
          <w:sz w:val="24"/>
          <w:szCs w:val="24"/>
        </w:rPr>
        <w:t>children</w:t>
      </w:r>
      <w:r w:rsidRPr="00515AE5">
        <w:rPr>
          <w:spacing w:val="-2"/>
          <w:sz w:val="24"/>
          <w:szCs w:val="24"/>
        </w:rPr>
        <w:t xml:space="preserve"> </w:t>
      </w:r>
      <w:r w:rsidRPr="00515AE5">
        <w:rPr>
          <w:sz w:val="24"/>
          <w:szCs w:val="24"/>
        </w:rPr>
        <w:t>from</w:t>
      </w:r>
      <w:r w:rsidRPr="00515AE5">
        <w:rPr>
          <w:spacing w:val="-6"/>
          <w:sz w:val="24"/>
          <w:szCs w:val="24"/>
        </w:rPr>
        <w:t xml:space="preserve"> </w:t>
      </w:r>
      <w:r w:rsidRPr="00515AE5">
        <w:rPr>
          <w:sz w:val="24"/>
          <w:szCs w:val="24"/>
        </w:rPr>
        <w:t>2</w:t>
      </w:r>
      <w:r w:rsidRPr="00515AE5">
        <w:rPr>
          <w:spacing w:val="-2"/>
          <w:sz w:val="24"/>
          <w:szCs w:val="24"/>
        </w:rPr>
        <w:t xml:space="preserve"> </w:t>
      </w:r>
      <w:r w:rsidRPr="00515AE5">
        <w:rPr>
          <w:sz w:val="24"/>
          <w:szCs w:val="24"/>
        </w:rPr>
        <w:t>years</w:t>
      </w:r>
      <w:r w:rsidRPr="00515AE5">
        <w:rPr>
          <w:spacing w:val="-1"/>
          <w:sz w:val="24"/>
          <w:szCs w:val="24"/>
        </w:rPr>
        <w:t xml:space="preserve"> </w:t>
      </w:r>
      <w:r w:rsidRPr="00515AE5">
        <w:rPr>
          <w:sz w:val="24"/>
          <w:szCs w:val="24"/>
        </w:rPr>
        <w:t>of</w:t>
      </w:r>
      <w:r w:rsidRPr="00515AE5">
        <w:rPr>
          <w:spacing w:val="-4"/>
          <w:sz w:val="24"/>
          <w:szCs w:val="24"/>
        </w:rPr>
        <w:t xml:space="preserve"> </w:t>
      </w:r>
      <w:r w:rsidRPr="00515AE5">
        <w:rPr>
          <w:sz w:val="24"/>
          <w:szCs w:val="24"/>
        </w:rPr>
        <w:t>age</w:t>
      </w:r>
      <w:r w:rsidRPr="00515AE5">
        <w:rPr>
          <w:spacing w:val="-1"/>
          <w:sz w:val="24"/>
          <w:szCs w:val="24"/>
        </w:rPr>
        <w:t xml:space="preserve"> </w:t>
      </w:r>
      <w:r w:rsidRPr="00515AE5">
        <w:rPr>
          <w:sz w:val="24"/>
          <w:szCs w:val="24"/>
        </w:rPr>
        <w:t>is</w:t>
      </w:r>
      <w:r w:rsidRPr="00515AE5">
        <w:rPr>
          <w:spacing w:val="-2"/>
          <w:sz w:val="24"/>
          <w:szCs w:val="24"/>
        </w:rPr>
        <w:t xml:space="preserve"> </w:t>
      </w:r>
      <w:r w:rsidRPr="00515AE5">
        <w:rPr>
          <w:sz w:val="24"/>
          <w:szCs w:val="24"/>
        </w:rPr>
        <w:t>summarized</w:t>
      </w:r>
      <w:r w:rsidRPr="00515AE5">
        <w:rPr>
          <w:spacing w:val="-4"/>
          <w:sz w:val="24"/>
          <w:szCs w:val="24"/>
        </w:rPr>
        <w:t xml:space="preserve"> </w:t>
      </w:r>
      <w:r w:rsidRPr="00515AE5">
        <w:rPr>
          <w:sz w:val="24"/>
          <w:szCs w:val="24"/>
        </w:rPr>
        <w:t>in the following table. The dose should be administered in two equally divided doses, approximately 12</w:t>
      </w:r>
      <w:r w:rsidRPr="00515AE5">
        <w:rPr>
          <w:spacing w:val="-3"/>
          <w:sz w:val="24"/>
          <w:szCs w:val="24"/>
        </w:rPr>
        <w:t xml:space="preserve"> </w:t>
      </w:r>
      <w:r w:rsidRPr="00515AE5">
        <w:rPr>
          <w:sz w:val="24"/>
          <w:szCs w:val="24"/>
        </w:rPr>
        <w:t>hours</w:t>
      </w:r>
      <w:r w:rsidRPr="00515AE5">
        <w:rPr>
          <w:spacing w:val="-1"/>
          <w:sz w:val="24"/>
          <w:szCs w:val="24"/>
        </w:rPr>
        <w:t xml:space="preserve"> </w:t>
      </w:r>
      <w:r w:rsidRPr="00515AE5">
        <w:rPr>
          <w:spacing w:val="-2"/>
          <w:sz w:val="24"/>
          <w:szCs w:val="24"/>
        </w:rPr>
        <w:t>apart.</w:t>
      </w:r>
    </w:p>
    <w:p w14:paraId="7CA4A33D" w14:textId="77777777" w:rsidR="00515AE5" w:rsidRDefault="00515AE5" w:rsidP="00832EDE">
      <w:pPr>
        <w:pStyle w:val="Brdtekst"/>
      </w:pPr>
    </w:p>
    <w:tbl>
      <w:tblPr>
        <w:tblW w:w="90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880"/>
        <w:gridCol w:w="2610"/>
      </w:tblGrid>
      <w:tr w:rsidR="00515AE5" w14:paraId="3260A5EE" w14:textId="77777777" w:rsidTr="00515AE5">
        <w:trPr>
          <w:trHeight w:val="505"/>
        </w:trPr>
        <w:tc>
          <w:tcPr>
            <w:tcW w:w="3600" w:type="dxa"/>
            <w:tcBorders>
              <w:top w:val="single" w:sz="4" w:space="0" w:color="000000"/>
              <w:left w:val="single" w:sz="4" w:space="0" w:color="000000"/>
              <w:bottom w:val="single" w:sz="4" w:space="0" w:color="000000"/>
              <w:right w:val="single" w:sz="4" w:space="0" w:color="000000"/>
            </w:tcBorders>
            <w:hideMark/>
          </w:tcPr>
          <w:p w14:paraId="53175249" w14:textId="77777777" w:rsidR="00515AE5" w:rsidRDefault="00515AE5" w:rsidP="00832EDE">
            <w:pPr>
              <w:pStyle w:val="TableParagraph"/>
              <w:rPr>
                <w:b/>
                <w:kern w:val="2"/>
                <w14:ligatures w14:val="standardContextual"/>
              </w:rPr>
            </w:pPr>
            <w:r>
              <w:rPr>
                <w:b/>
                <w:kern w:val="2"/>
                <w14:ligatures w14:val="standardContextual"/>
              </w:rPr>
              <w:t>Recommended</w:t>
            </w:r>
            <w:r>
              <w:rPr>
                <w:b/>
                <w:spacing w:val="-7"/>
                <w:kern w:val="2"/>
                <w14:ligatures w14:val="standardContextual"/>
              </w:rPr>
              <w:t xml:space="preserve"> </w:t>
            </w:r>
            <w:r>
              <w:rPr>
                <w:b/>
                <w:kern w:val="2"/>
                <w14:ligatures w14:val="standardContextual"/>
              </w:rPr>
              <w:t>starting</w:t>
            </w:r>
            <w:r>
              <w:rPr>
                <w:b/>
                <w:spacing w:val="-7"/>
                <w:kern w:val="2"/>
                <w14:ligatures w14:val="standardContextual"/>
              </w:rPr>
              <w:t xml:space="preserve"> </w:t>
            </w:r>
            <w:r>
              <w:rPr>
                <w:b/>
                <w:spacing w:val="-4"/>
                <w:kern w:val="2"/>
                <w14:ligatures w14:val="standardContextual"/>
              </w:rPr>
              <w:t>dose</w:t>
            </w:r>
          </w:p>
        </w:tc>
        <w:tc>
          <w:tcPr>
            <w:tcW w:w="2880" w:type="dxa"/>
            <w:tcBorders>
              <w:top w:val="single" w:sz="4" w:space="0" w:color="000000"/>
              <w:left w:val="single" w:sz="4" w:space="0" w:color="000000"/>
              <w:bottom w:val="single" w:sz="4" w:space="0" w:color="000000"/>
              <w:right w:val="single" w:sz="4" w:space="0" w:color="000000"/>
            </w:tcBorders>
            <w:hideMark/>
          </w:tcPr>
          <w:p w14:paraId="40BCA43E" w14:textId="77777777" w:rsidR="00515AE5" w:rsidRDefault="00515AE5" w:rsidP="00832EDE">
            <w:pPr>
              <w:pStyle w:val="TableParagraph"/>
              <w:ind w:left="105" w:right="507"/>
              <w:rPr>
                <w:b/>
                <w:kern w:val="2"/>
                <w14:ligatures w14:val="standardContextual"/>
              </w:rPr>
            </w:pPr>
            <w:r>
              <w:rPr>
                <w:b/>
                <w:kern w:val="2"/>
                <w14:ligatures w14:val="standardContextual"/>
              </w:rPr>
              <w:t>Recommended</w:t>
            </w:r>
            <w:r>
              <w:rPr>
                <w:b/>
                <w:spacing w:val="-14"/>
                <w:kern w:val="2"/>
                <w14:ligatures w14:val="standardContextual"/>
              </w:rPr>
              <w:t xml:space="preserve"> </w:t>
            </w:r>
            <w:r>
              <w:rPr>
                <w:b/>
                <w:kern w:val="2"/>
                <w14:ligatures w14:val="standardContextual"/>
              </w:rPr>
              <w:t xml:space="preserve">maintenance </w:t>
            </w:r>
            <w:r>
              <w:rPr>
                <w:b/>
                <w:spacing w:val="-4"/>
                <w:kern w:val="2"/>
                <w14:ligatures w14:val="standardContextual"/>
              </w:rPr>
              <w:t>dose</w:t>
            </w:r>
          </w:p>
        </w:tc>
        <w:tc>
          <w:tcPr>
            <w:tcW w:w="2610" w:type="dxa"/>
            <w:tcBorders>
              <w:top w:val="single" w:sz="4" w:space="0" w:color="000000"/>
              <w:left w:val="single" w:sz="4" w:space="0" w:color="000000"/>
              <w:bottom w:val="single" w:sz="4" w:space="0" w:color="000000"/>
              <w:right w:val="single" w:sz="4" w:space="0" w:color="000000"/>
            </w:tcBorders>
            <w:hideMark/>
          </w:tcPr>
          <w:p w14:paraId="1FF5C3AE" w14:textId="77777777" w:rsidR="00515AE5" w:rsidRDefault="00515AE5" w:rsidP="00832EDE">
            <w:pPr>
              <w:pStyle w:val="TableParagraph"/>
              <w:ind w:left="108"/>
              <w:rPr>
                <w:b/>
                <w:kern w:val="2"/>
                <w14:ligatures w14:val="standardContextual"/>
              </w:rPr>
            </w:pPr>
            <w:r>
              <w:rPr>
                <w:b/>
                <w:kern w:val="2"/>
                <w14:ligatures w14:val="standardContextual"/>
              </w:rPr>
              <w:t>Therapeutic</w:t>
            </w:r>
            <w:r>
              <w:rPr>
                <w:b/>
                <w:spacing w:val="-4"/>
                <w:kern w:val="2"/>
                <w14:ligatures w14:val="standardContextual"/>
              </w:rPr>
              <w:t xml:space="preserve"> </w:t>
            </w:r>
            <w:r>
              <w:rPr>
                <w:b/>
                <w:kern w:val="2"/>
                <w14:ligatures w14:val="standardContextual"/>
              </w:rPr>
              <w:t>dose</w:t>
            </w:r>
            <w:r>
              <w:rPr>
                <w:b/>
                <w:spacing w:val="-4"/>
                <w:kern w:val="2"/>
                <w14:ligatures w14:val="standardContextual"/>
              </w:rPr>
              <w:t xml:space="preserve"> </w:t>
            </w:r>
            <w:r>
              <w:rPr>
                <w:b/>
                <w:spacing w:val="-2"/>
                <w:kern w:val="2"/>
                <w14:ligatures w14:val="standardContextual"/>
              </w:rPr>
              <w:t>range*</w:t>
            </w:r>
          </w:p>
        </w:tc>
      </w:tr>
      <w:tr w:rsidR="00515AE5" w:rsidRPr="00FA7371" w14:paraId="30ACCC09" w14:textId="77777777" w:rsidTr="00515AE5">
        <w:trPr>
          <w:trHeight w:val="213"/>
        </w:trPr>
        <w:tc>
          <w:tcPr>
            <w:tcW w:w="9090" w:type="dxa"/>
            <w:gridSpan w:val="3"/>
            <w:tcBorders>
              <w:top w:val="single" w:sz="4" w:space="0" w:color="000000"/>
              <w:left w:val="single" w:sz="4" w:space="0" w:color="000000"/>
              <w:bottom w:val="nil"/>
              <w:right w:val="single" w:sz="4" w:space="0" w:color="000000"/>
            </w:tcBorders>
            <w:hideMark/>
          </w:tcPr>
          <w:p w14:paraId="40CA6C62" w14:textId="77777777" w:rsidR="00515AE5" w:rsidRDefault="00515AE5" w:rsidP="00832EDE">
            <w:pPr>
              <w:pStyle w:val="TableParagraph"/>
              <w:rPr>
                <w:b/>
                <w:kern w:val="2"/>
                <w14:ligatures w14:val="standardContextual"/>
              </w:rPr>
            </w:pPr>
            <w:r>
              <w:rPr>
                <w:b/>
                <w:kern w:val="2"/>
                <w14:ligatures w14:val="standardContextual"/>
              </w:rPr>
              <w:t>Adolescents</w:t>
            </w:r>
            <w:r>
              <w:rPr>
                <w:b/>
                <w:spacing w:val="-6"/>
                <w:kern w:val="2"/>
                <w14:ligatures w14:val="standardContextual"/>
              </w:rPr>
              <w:t xml:space="preserve"> </w:t>
            </w:r>
            <w:r>
              <w:rPr>
                <w:b/>
                <w:kern w:val="2"/>
                <w14:ligatures w14:val="standardContextual"/>
              </w:rPr>
              <w:t>and</w:t>
            </w:r>
            <w:r>
              <w:rPr>
                <w:b/>
                <w:spacing w:val="-3"/>
                <w:kern w:val="2"/>
                <w14:ligatures w14:val="standardContextual"/>
              </w:rPr>
              <w:t xml:space="preserve"> </w:t>
            </w:r>
            <w:r>
              <w:rPr>
                <w:b/>
                <w:kern w:val="2"/>
                <w14:ligatures w14:val="standardContextual"/>
              </w:rPr>
              <w:t>children</w:t>
            </w:r>
            <w:r>
              <w:rPr>
                <w:b/>
                <w:spacing w:val="-7"/>
                <w:kern w:val="2"/>
                <w14:ligatures w14:val="standardContextual"/>
              </w:rPr>
              <w:t xml:space="preserve"> </w:t>
            </w:r>
            <w:r>
              <w:rPr>
                <w:b/>
                <w:kern w:val="2"/>
                <w14:ligatures w14:val="standardContextual"/>
              </w:rPr>
              <w:t>weighing</w:t>
            </w:r>
            <w:r>
              <w:rPr>
                <w:b/>
                <w:spacing w:val="-3"/>
                <w:kern w:val="2"/>
                <w14:ligatures w14:val="standardContextual"/>
              </w:rPr>
              <w:t xml:space="preserve"> </w:t>
            </w:r>
            <w:r>
              <w:rPr>
                <w:b/>
                <w:kern w:val="2"/>
                <w14:ligatures w14:val="standardContextual"/>
              </w:rPr>
              <w:t>50</w:t>
            </w:r>
            <w:r>
              <w:rPr>
                <w:b/>
                <w:spacing w:val="-4"/>
                <w:kern w:val="2"/>
                <w14:ligatures w14:val="standardContextual"/>
              </w:rPr>
              <w:t xml:space="preserve"> </w:t>
            </w:r>
            <w:r>
              <w:rPr>
                <w:b/>
                <w:kern w:val="2"/>
                <w14:ligatures w14:val="standardContextual"/>
              </w:rPr>
              <w:t>kg</w:t>
            </w:r>
            <w:r>
              <w:rPr>
                <w:b/>
                <w:spacing w:val="-3"/>
                <w:kern w:val="2"/>
                <w14:ligatures w14:val="standardContextual"/>
              </w:rPr>
              <w:t xml:space="preserve"> </w:t>
            </w:r>
            <w:r>
              <w:rPr>
                <w:b/>
                <w:kern w:val="2"/>
                <w14:ligatures w14:val="standardContextual"/>
              </w:rPr>
              <w:t>or</w:t>
            </w:r>
            <w:r>
              <w:rPr>
                <w:b/>
                <w:spacing w:val="-4"/>
                <w:kern w:val="2"/>
                <w14:ligatures w14:val="standardContextual"/>
              </w:rPr>
              <w:t xml:space="preserve"> </w:t>
            </w:r>
            <w:r>
              <w:rPr>
                <w:b/>
                <w:kern w:val="2"/>
                <w14:ligatures w14:val="standardContextual"/>
              </w:rPr>
              <w:t>more,</w:t>
            </w:r>
            <w:r>
              <w:rPr>
                <w:b/>
                <w:spacing w:val="-6"/>
                <w:kern w:val="2"/>
                <w14:ligatures w14:val="standardContextual"/>
              </w:rPr>
              <w:t xml:space="preserve"> </w:t>
            </w:r>
            <w:r>
              <w:rPr>
                <w:b/>
                <w:kern w:val="2"/>
                <w14:ligatures w14:val="standardContextual"/>
              </w:rPr>
              <w:t>and</w:t>
            </w:r>
            <w:r>
              <w:rPr>
                <w:b/>
                <w:spacing w:val="-4"/>
                <w:kern w:val="2"/>
                <w14:ligatures w14:val="standardContextual"/>
              </w:rPr>
              <w:t xml:space="preserve"> </w:t>
            </w:r>
            <w:r>
              <w:rPr>
                <w:b/>
                <w:spacing w:val="-2"/>
                <w:kern w:val="2"/>
                <w14:ligatures w14:val="standardContextual"/>
              </w:rPr>
              <w:t>adults</w:t>
            </w:r>
          </w:p>
        </w:tc>
      </w:tr>
      <w:tr w:rsidR="00515AE5" w14:paraId="26BEDF4C" w14:textId="77777777" w:rsidTr="00515AE5">
        <w:trPr>
          <w:trHeight w:val="494"/>
        </w:trPr>
        <w:tc>
          <w:tcPr>
            <w:tcW w:w="3600" w:type="dxa"/>
            <w:tcBorders>
              <w:top w:val="thickThinMediumGap" w:sz="6" w:space="0" w:color="000000"/>
              <w:left w:val="single" w:sz="4" w:space="0" w:color="000000"/>
              <w:bottom w:val="single" w:sz="4" w:space="0" w:color="000000"/>
              <w:right w:val="single" w:sz="4" w:space="0" w:color="000000"/>
            </w:tcBorders>
            <w:vAlign w:val="center"/>
            <w:hideMark/>
          </w:tcPr>
          <w:p w14:paraId="701C4657" w14:textId="77777777" w:rsidR="00515AE5" w:rsidRDefault="00515AE5" w:rsidP="00832EDE">
            <w:pPr>
              <w:pStyle w:val="TableParagraph"/>
              <w:rPr>
                <w:kern w:val="2"/>
                <w14:ligatures w14:val="standardContextual"/>
              </w:rPr>
            </w:pPr>
            <w:r>
              <w:rPr>
                <w:kern w:val="2"/>
                <w14:ligatures w14:val="standardContextual"/>
              </w:rPr>
              <w:t>50</w:t>
            </w:r>
            <w:r>
              <w:rPr>
                <w:spacing w:val="-2"/>
                <w:kern w:val="2"/>
                <w14:ligatures w14:val="standardContextual"/>
              </w:rPr>
              <w:t xml:space="preserve"> </w:t>
            </w:r>
            <w:r>
              <w:rPr>
                <w:kern w:val="2"/>
                <w14:ligatures w14:val="standardContextual"/>
              </w:rPr>
              <w:t>mg/day</w:t>
            </w:r>
            <w:r>
              <w:rPr>
                <w:spacing w:val="-3"/>
                <w:kern w:val="2"/>
                <w14:ligatures w14:val="standardContextual"/>
              </w:rPr>
              <w:t xml:space="preserve"> </w:t>
            </w:r>
            <w:r>
              <w:rPr>
                <w:kern w:val="2"/>
                <w14:ligatures w14:val="standardContextual"/>
              </w:rPr>
              <w:t>(or</w:t>
            </w:r>
            <w:r>
              <w:rPr>
                <w:spacing w:val="-1"/>
                <w:kern w:val="2"/>
                <w14:ligatures w14:val="standardContextual"/>
              </w:rPr>
              <w:t xml:space="preserve"> </w:t>
            </w:r>
            <w:r>
              <w:rPr>
                <w:kern w:val="2"/>
                <w14:ligatures w14:val="standardContextual"/>
              </w:rPr>
              <w:t>100</w:t>
            </w:r>
            <w:r>
              <w:rPr>
                <w:spacing w:val="-1"/>
                <w:kern w:val="2"/>
                <w14:ligatures w14:val="standardContextual"/>
              </w:rPr>
              <w:t xml:space="preserve"> </w:t>
            </w:r>
            <w:r>
              <w:rPr>
                <w:spacing w:val="-2"/>
                <w:kern w:val="2"/>
                <w14:ligatures w14:val="standardContextual"/>
              </w:rPr>
              <w:t>mg/day)**</w:t>
            </w:r>
          </w:p>
        </w:tc>
        <w:tc>
          <w:tcPr>
            <w:tcW w:w="2880" w:type="dxa"/>
            <w:tcBorders>
              <w:top w:val="thickThinMediumGap" w:sz="6" w:space="0" w:color="000000"/>
              <w:left w:val="single" w:sz="4" w:space="0" w:color="000000"/>
              <w:bottom w:val="single" w:sz="4" w:space="0" w:color="000000"/>
              <w:right w:val="single" w:sz="4" w:space="0" w:color="000000"/>
            </w:tcBorders>
            <w:vAlign w:val="center"/>
            <w:hideMark/>
          </w:tcPr>
          <w:p w14:paraId="07C365FB" w14:textId="77777777" w:rsidR="00515AE5" w:rsidRDefault="00515AE5" w:rsidP="00832EDE">
            <w:pPr>
              <w:pStyle w:val="TableParagraph"/>
              <w:ind w:left="105"/>
              <w:rPr>
                <w:kern w:val="2"/>
                <w14:ligatures w14:val="standardContextual"/>
              </w:rPr>
            </w:pPr>
            <w:r>
              <w:rPr>
                <w:kern w:val="2"/>
                <w14:ligatures w14:val="standardContextual"/>
              </w:rPr>
              <w:t>100</w:t>
            </w:r>
            <w:r>
              <w:rPr>
                <w:spacing w:val="-2"/>
                <w:kern w:val="2"/>
                <w14:ligatures w14:val="standardContextual"/>
              </w:rPr>
              <w:t xml:space="preserve"> mg/day</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6E2BF0B9" w14:textId="77777777" w:rsidR="00515AE5" w:rsidRDefault="00515AE5" w:rsidP="00832EDE">
            <w:pPr>
              <w:pStyle w:val="TableParagraph"/>
              <w:ind w:left="108"/>
              <w:rPr>
                <w:kern w:val="2"/>
                <w14:ligatures w14:val="standardContextual"/>
              </w:rPr>
            </w:pPr>
            <w:r>
              <w:rPr>
                <w:kern w:val="2"/>
                <w14:ligatures w14:val="standardContextual"/>
              </w:rPr>
              <w:t>50 -</w:t>
            </w:r>
            <w:r>
              <w:rPr>
                <w:spacing w:val="-4"/>
                <w:kern w:val="2"/>
                <w14:ligatures w14:val="standardContextual"/>
              </w:rPr>
              <w:t xml:space="preserve"> </w:t>
            </w:r>
            <w:r>
              <w:rPr>
                <w:kern w:val="2"/>
                <w14:ligatures w14:val="standardContextual"/>
              </w:rPr>
              <w:t>200</w:t>
            </w:r>
            <w:r>
              <w:rPr>
                <w:spacing w:val="3"/>
                <w:kern w:val="2"/>
                <w14:ligatures w14:val="standardContextual"/>
              </w:rPr>
              <w:t xml:space="preserve"> </w:t>
            </w:r>
            <w:r>
              <w:rPr>
                <w:spacing w:val="-2"/>
                <w:kern w:val="2"/>
                <w14:ligatures w14:val="standardContextual"/>
              </w:rPr>
              <w:t>mg/day</w:t>
            </w:r>
          </w:p>
        </w:tc>
      </w:tr>
      <w:tr w:rsidR="00515AE5" w:rsidRPr="00FA7371" w14:paraId="3F417E13" w14:textId="77777777" w:rsidTr="00515AE5">
        <w:trPr>
          <w:trHeight w:val="214"/>
        </w:trPr>
        <w:tc>
          <w:tcPr>
            <w:tcW w:w="9090" w:type="dxa"/>
            <w:gridSpan w:val="3"/>
            <w:tcBorders>
              <w:top w:val="single" w:sz="4" w:space="0" w:color="000000"/>
              <w:left w:val="single" w:sz="4" w:space="0" w:color="000000"/>
              <w:bottom w:val="nil"/>
              <w:right w:val="single" w:sz="4" w:space="0" w:color="000000"/>
            </w:tcBorders>
            <w:hideMark/>
          </w:tcPr>
          <w:p w14:paraId="03892448" w14:textId="77777777" w:rsidR="00515AE5" w:rsidRDefault="00515AE5" w:rsidP="00832EDE">
            <w:pPr>
              <w:pStyle w:val="TableParagraph"/>
              <w:rPr>
                <w:b/>
                <w:kern w:val="2"/>
                <w14:ligatures w14:val="standardContextual"/>
              </w:rPr>
            </w:pPr>
            <w:r>
              <w:rPr>
                <w:b/>
                <w:kern w:val="2"/>
                <w14:ligatures w14:val="standardContextual"/>
              </w:rPr>
              <w:t>Adolescents</w:t>
            </w:r>
            <w:r>
              <w:rPr>
                <w:b/>
                <w:spacing w:val="-3"/>
                <w:kern w:val="2"/>
                <w14:ligatures w14:val="standardContextual"/>
              </w:rPr>
              <w:t xml:space="preserve"> </w:t>
            </w:r>
            <w:r>
              <w:rPr>
                <w:b/>
                <w:kern w:val="2"/>
                <w14:ligatures w14:val="standardContextual"/>
              </w:rPr>
              <w:t>and</w:t>
            </w:r>
            <w:r>
              <w:rPr>
                <w:b/>
                <w:spacing w:val="-4"/>
                <w:kern w:val="2"/>
                <w14:ligatures w14:val="standardContextual"/>
              </w:rPr>
              <w:t xml:space="preserve"> </w:t>
            </w:r>
            <w:r>
              <w:rPr>
                <w:b/>
                <w:kern w:val="2"/>
                <w14:ligatures w14:val="standardContextual"/>
              </w:rPr>
              <w:t>children</w:t>
            </w:r>
            <w:r>
              <w:rPr>
                <w:b/>
                <w:spacing w:val="-6"/>
                <w:kern w:val="2"/>
                <w14:ligatures w14:val="standardContextual"/>
              </w:rPr>
              <w:t xml:space="preserve"> </w:t>
            </w:r>
            <w:r>
              <w:rPr>
                <w:b/>
                <w:kern w:val="2"/>
                <w14:ligatures w14:val="standardContextual"/>
              </w:rPr>
              <w:t>weighing</w:t>
            </w:r>
            <w:r>
              <w:rPr>
                <w:b/>
                <w:spacing w:val="-4"/>
                <w:kern w:val="2"/>
                <w14:ligatures w14:val="standardContextual"/>
              </w:rPr>
              <w:t xml:space="preserve"> </w:t>
            </w:r>
            <w:r>
              <w:rPr>
                <w:b/>
                <w:kern w:val="2"/>
                <w14:ligatures w14:val="standardContextual"/>
              </w:rPr>
              <w:t>from</w:t>
            </w:r>
            <w:r>
              <w:rPr>
                <w:b/>
                <w:spacing w:val="-2"/>
                <w:kern w:val="2"/>
                <w14:ligatures w14:val="standardContextual"/>
              </w:rPr>
              <w:t xml:space="preserve"> </w:t>
            </w:r>
            <w:r>
              <w:rPr>
                <w:b/>
                <w:kern w:val="2"/>
                <w14:ligatures w14:val="standardContextual"/>
              </w:rPr>
              <w:t>20</w:t>
            </w:r>
            <w:r>
              <w:rPr>
                <w:b/>
                <w:spacing w:val="-3"/>
                <w:kern w:val="2"/>
                <w14:ligatures w14:val="standardContextual"/>
              </w:rPr>
              <w:t xml:space="preserve"> </w:t>
            </w:r>
            <w:r>
              <w:rPr>
                <w:b/>
                <w:kern w:val="2"/>
                <w14:ligatures w14:val="standardContextual"/>
              </w:rPr>
              <w:t>kg</w:t>
            </w:r>
            <w:r>
              <w:rPr>
                <w:b/>
                <w:spacing w:val="-3"/>
                <w:kern w:val="2"/>
                <w14:ligatures w14:val="standardContextual"/>
              </w:rPr>
              <w:t xml:space="preserve"> </w:t>
            </w:r>
            <w:r>
              <w:rPr>
                <w:b/>
                <w:kern w:val="2"/>
                <w14:ligatures w14:val="standardContextual"/>
              </w:rPr>
              <w:t>to</w:t>
            </w:r>
            <w:r>
              <w:rPr>
                <w:b/>
                <w:spacing w:val="-3"/>
                <w:kern w:val="2"/>
                <w14:ligatures w14:val="standardContextual"/>
              </w:rPr>
              <w:t xml:space="preserve"> </w:t>
            </w:r>
            <w:r>
              <w:rPr>
                <w:b/>
                <w:kern w:val="2"/>
                <w14:ligatures w14:val="standardContextual"/>
              </w:rPr>
              <w:t>less</w:t>
            </w:r>
            <w:r>
              <w:rPr>
                <w:b/>
                <w:spacing w:val="-2"/>
                <w:kern w:val="2"/>
                <w14:ligatures w14:val="standardContextual"/>
              </w:rPr>
              <w:t xml:space="preserve"> </w:t>
            </w:r>
            <w:r>
              <w:rPr>
                <w:b/>
                <w:kern w:val="2"/>
                <w14:ligatures w14:val="standardContextual"/>
              </w:rPr>
              <w:t>than</w:t>
            </w:r>
            <w:r>
              <w:rPr>
                <w:b/>
                <w:spacing w:val="-6"/>
                <w:kern w:val="2"/>
                <w14:ligatures w14:val="standardContextual"/>
              </w:rPr>
              <w:t xml:space="preserve"> </w:t>
            </w:r>
            <w:r>
              <w:rPr>
                <w:b/>
                <w:kern w:val="2"/>
                <w14:ligatures w14:val="standardContextual"/>
              </w:rPr>
              <w:t>50</w:t>
            </w:r>
            <w:r>
              <w:rPr>
                <w:b/>
                <w:spacing w:val="-2"/>
                <w:kern w:val="2"/>
                <w14:ligatures w14:val="standardContextual"/>
              </w:rPr>
              <w:t xml:space="preserve"> </w:t>
            </w:r>
            <w:r>
              <w:rPr>
                <w:b/>
                <w:spacing w:val="-5"/>
                <w:kern w:val="2"/>
                <w14:ligatures w14:val="standardContextual"/>
              </w:rPr>
              <w:t>kg</w:t>
            </w:r>
          </w:p>
        </w:tc>
      </w:tr>
      <w:tr w:rsidR="00515AE5" w14:paraId="19B8CEA7" w14:textId="77777777" w:rsidTr="00515AE5">
        <w:trPr>
          <w:trHeight w:val="492"/>
        </w:trPr>
        <w:tc>
          <w:tcPr>
            <w:tcW w:w="3600" w:type="dxa"/>
            <w:tcBorders>
              <w:top w:val="thickThinMediumGap" w:sz="6" w:space="0" w:color="000000"/>
              <w:left w:val="single" w:sz="4" w:space="0" w:color="000000"/>
              <w:bottom w:val="single" w:sz="4" w:space="0" w:color="000000"/>
              <w:right w:val="single" w:sz="4" w:space="0" w:color="000000"/>
            </w:tcBorders>
            <w:vAlign w:val="center"/>
            <w:hideMark/>
          </w:tcPr>
          <w:p w14:paraId="4E8E8747" w14:textId="77777777" w:rsidR="00515AE5" w:rsidRDefault="00515AE5" w:rsidP="00832EDE">
            <w:pPr>
              <w:pStyle w:val="TableParagraph"/>
              <w:rPr>
                <w:kern w:val="2"/>
                <w14:ligatures w14:val="standardContextual"/>
              </w:rPr>
            </w:pPr>
            <w:r>
              <w:rPr>
                <w:kern w:val="2"/>
                <w14:ligatures w14:val="standardContextual"/>
              </w:rPr>
              <w:t>1</w:t>
            </w:r>
            <w:r>
              <w:rPr>
                <w:spacing w:val="-2"/>
                <w:kern w:val="2"/>
                <w14:ligatures w14:val="standardContextual"/>
              </w:rPr>
              <w:t xml:space="preserve"> </w:t>
            </w:r>
            <w:r>
              <w:rPr>
                <w:kern w:val="2"/>
                <w14:ligatures w14:val="standardContextual"/>
              </w:rPr>
              <w:t>mg/kg/day</w:t>
            </w:r>
            <w:r>
              <w:rPr>
                <w:spacing w:val="-3"/>
                <w:kern w:val="2"/>
                <w14:ligatures w14:val="standardContextual"/>
              </w:rPr>
              <w:t xml:space="preserve"> </w:t>
            </w:r>
            <w:r>
              <w:rPr>
                <w:kern w:val="2"/>
                <w14:ligatures w14:val="standardContextual"/>
              </w:rPr>
              <w:t>(up</w:t>
            </w:r>
            <w:r>
              <w:rPr>
                <w:spacing w:val="-2"/>
                <w:kern w:val="2"/>
                <w14:ligatures w14:val="standardContextual"/>
              </w:rPr>
              <w:t xml:space="preserve"> </w:t>
            </w:r>
            <w:r>
              <w:rPr>
                <w:kern w:val="2"/>
                <w14:ligatures w14:val="standardContextual"/>
              </w:rPr>
              <w:t>to</w:t>
            </w:r>
            <w:r>
              <w:rPr>
                <w:spacing w:val="-1"/>
                <w:kern w:val="2"/>
                <w14:ligatures w14:val="standardContextual"/>
              </w:rPr>
              <w:t xml:space="preserve"> </w:t>
            </w:r>
            <w:r>
              <w:rPr>
                <w:kern w:val="2"/>
                <w14:ligatures w14:val="standardContextual"/>
              </w:rPr>
              <w:t>2</w:t>
            </w:r>
            <w:r>
              <w:rPr>
                <w:spacing w:val="-1"/>
                <w:kern w:val="2"/>
                <w14:ligatures w14:val="standardContextual"/>
              </w:rPr>
              <w:t xml:space="preserve"> </w:t>
            </w:r>
            <w:r>
              <w:rPr>
                <w:spacing w:val="-2"/>
                <w:kern w:val="2"/>
                <w14:ligatures w14:val="standardContextual"/>
              </w:rPr>
              <w:t>mg/kg/day)**</w:t>
            </w:r>
          </w:p>
        </w:tc>
        <w:tc>
          <w:tcPr>
            <w:tcW w:w="2880" w:type="dxa"/>
            <w:tcBorders>
              <w:top w:val="thickThinMediumGap" w:sz="6" w:space="0" w:color="000000"/>
              <w:left w:val="single" w:sz="4" w:space="0" w:color="000000"/>
              <w:bottom w:val="single" w:sz="4" w:space="0" w:color="000000"/>
              <w:right w:val="single" w:sz="4" w:space="0" w:color="000000"/>
            </w:tcBorders>
            <w:vAlign w:val="center"/>
            <w:hideMark/>
          </w:tcPr>
          <w:p w14:paraId="4CE8899B" w14:textId="77777777" w:rsidR="00515AE5" w:rsidRDefault="00515AE5" w:rsidP="00832EDE">
            <w:pPr>
              <w:pStyle w:val="TableParagraph"/>
              <w:ind w:left="105"/>
              <w:rPr>
                <w:kern w:val="2"/>
                <w14:ligatures w14:val="standardContextual"/>
              </w:rPr>
            </w:pPr>
            <w:r>
              <w:rPr>
                <w:kern w:val="2"/>
                <w14:ligatures w14:val="standardContextual"/>
              </w:rPr>
              <w:t xml:space="preserve">2 </w:t>
            </w:r>
            <w:r>
              <w:rPr>
                <w:spacing w:val="-2"/>
                <w:kern w:val="2"/>
                <w14:ligatures w14:val="standardContextual"/>
              </w:rPr>
              <w:t>mg/kg/day</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0FF3DED8" w14:textId="77777777" w:rsidR="00515AE5" w:rsidRDefault="00515AE5" w:rsidP="00832EDE">
            <w:pPr>
              <w:pStyle w:val="TableParagraph"/>
              <w:ind w:left="108"/>
              <w:rPr>
                <w:kern w:val="2"/>
                <w14:ligatures w14:val="standardContextual"/>
              </w:rPr>
            </w:pPr>
            <w:r>
              <w:rPr>
                <w:kern w:val="2"/>
                <w14:ligatures w14:val="standardContextual"/>
              </w:rPr>
              <w:t xml:space="preserve">1 – 4 </w:t>
            </w:r>
            <w:r>
              <w:rPr>
                <w:spacing w:val="-2"/>
                <w:kern w:val="2"/>
                <w14:ligatures w14:val="standardContextual"/>
              </w:rPr>
              <w:t>mg/kg/day</w:t>
            </w:r>
          </w:p>
        </w:tc>
      </w:tr>
      <w:tr w:rsidR="00515AE5" w:rsidRPr="00FA7371" w14:paraId="648FF8C0" w14:textId="77777777" w:rsidTr="00515AE5">
        <w:trPr>
          <w:trHeight w:val="215"/>
        </w:trPr>
        <w:tc>
          <w:tcPr>
            <w:tcW w:w="9090" w:type="dxa"/>
            <w:gridSpan w:val="3"/>
            <w:tcBorders>
              <w:top w:val="single" w:sz="4" w:space="0" w:color="000000"/>
              <w:left w:val="single" w:sz="4" w:space="0" w:color="000000"/>
              <w:bottom w:val="nil"/>
              <w:right w:val="single" w:sz="4" w:space="0" w:color="000000"/>
            </w:tcBorders>
            <w:hideMark/>
          </w:tcPr>
          <w:p w14:paraId="61DC8966" w14:textId="77777777" w:rsidR="00515AE5" w:rsidRDefault="00515AE5" w:rsidP="00832EDE">
            <w:pPr>
              <w:pStyle w:val="TableParagraph"/>
              <w:rPr>
                <w:b/>
                <w:kern w:val="2"/>
                <w14:ligatures w14:val="standardContextual"/>
              </w:rPr>
            </w:pPr>
            <w:r>
              <w:rPr>
                <w:b/>
                <w:kern w:val="2"/>
                <w14:ligatures w14:val="standardContextual"/>
              </w:rPr>
              <w:t>Children</w:t>
            </w:r>
            <w:r>
              <w:rPr>
                <w:b/>
                <w:spacing w:val="-5"/>
                <w:kern w:val="2"/>
                <w14:ligatures w14:val="standardContextual"/>
              </w:rPr>
              <w:t xml:space="preserve"> </w:t>
            </w:r>
            <w:r>
              <w:rPr>
                <w:b/>
                <w:kern w:val="2"/>
                <w14:ligatures w14:val="standardContextual"/>
              </w:rPr>
              <w:t>weighing</w:t>
            </w:r>
            <w:r>
              <w:rPr>
                <w:b/>
                <w:spacing w:val="-5"/>
                <w:kern w:val="2"/>
                <w14:ligatures w14:val="standardContextual"/>
              </w:rPr>
              <w:t xml:space="preserve"> </w:t>
            </w:r>
            <w:r>
              <w:rPr>
                <w:b/>
                <w:kern w:val="2"/>
                <w14:ligatures w14:val="standardContextual"/>
              </w:rPr>
              <w:t>from 10</w:t>
            </w:r>
            <w:r>
              <w:rPr>
                <w:b/>
                <w:spacing w:val="-2"/>
                <w:kern w:val="2"/>
                <w14:ligatures w14:val="standardContextual"/>
              </w:rPr>
              <w:t xml:space="preserve"> </w:t>
            </w:r>
            <w:r>
              <w:rPr>
                <w:b/>
                <w:kern w:val="2"/>
                <w14:ligatures w14:val="standardContextual"/>
              </w:rPr>
              <w:t>kg</w:t>
            </w:r>
            <w:r>
              <w:rPr>
                <w:b/>
                <w:spacing w:val="-2"/>
                <w:kern w:val="2"/>
                <w14:ligatures w14:val="standardContextual"/>
              </w:rPr>
              <w:t xml:space="preserve"> </w:t>
            </w:r>
            <w:r>
              <w:rPr>
                <w:b/>
                <w:kern w:val="2"/>
                <w14:ligatures w14:val="standardContextual"/>
              </w:rPr>
              <w:t>to</w:t>
            </w:r>
            <w:r>
              <w:rPr>
                <w:b/>
                <w:spacing w:val="-3"/>
                <w:kern w:val="2"/>
                <w14:ligatures w14:val="standardContextual"/>
              </w:rPr>
              <w:t xml:space="preserve"> </w:t>
            </w:r>
            <w:r>
              <w:rPr>
                <w:b/>
                <w:kern w:val="2"/>
                <w14:ligatures w14:val="standardContextual"/>
              </w:rPr>
              <w:t>less</w:t>
            </w:r>
            <w:r>
              <w:rPr>
                <w:b/>
                <w:spacing w:val="-2"/>
                <w:kern w:val="2"/>
                <w14:ligatures w14:val="standardContextual"/>
              </w:rPr>
              <w:t xml:space="preserve"> </w:t>
            </w:r>
            <w:r>
              <w:rPr>
                <w:b/>
                <w:kern w:val="2"/>
                <w14:ligatures w14:val="standardContextual"/>
              </w:rPr>
              <w:t>than</w:t>
            </w:r>
            <w:r>
              <w:rPr>
                <w:b/>
                <w:spacing w:val="-5"/>
                <w:kern w:val="2"/>
                <w14:ligatures w14:val="standardContextual"/>
              </w:rPr>
              <w:t xml:space="preserve"> </w:t>
            </w:r>
            <w:r>
              <w:rPr>
                <w:b/>
                <w:kern w:val="2"/>
                <w14:ligatures w14:val="standardContextual"/>
              </w:rPr>
              <w:t>20</w:t>
            </w:r>
            <w:r>
              <w:rPr>
                <w:b/>
                <w:spacing w:val="-1"/>
                <w:kern w:val="2"/>
                <w14:ligatures w14:val="standardContextual"/>
              </w:rPr>
              <w:t xml:space="preserve"> </w:t>
            </w:r>
            <w:r>
              <w:rPr>
                <w:b/>
                <w:spacing w:val="-5"/>
                <w:kern w:val="2"/>
                <w14:ligatures w14:val="standardContextual"/>
              </w:rPr>
              <w:t>kg</w:t>
            </w:r>
          </w:p>
        </w:tc>
      </w:tr>
      <w:tr w:rsidR="00515AE5" w14:paraId="5A9B24AE" w14:textId="77777777" w:rsidTr="00515AE5">
        <w:trPr>
          <w:trHeight w:val="494"/>
        </w:trPr>
        <w:tc>
          <w:tcPr>
            <w:tcW w:w="3600" w:type="dxa"/>
            <w:tcBorders>
              <w:top w:val="thickThinMediumGap" w:sz="6" w:space="0" w:color="000000"/>
              <w:left w:val="single" w:sz="4" w:space="0" w:color="000000"/>
              <w:bottom w:val="single" w:sz="4" w:space="0" w:color="000000"/>
              <w:right w:val="single" w:sz="4" w:space="0" w:color="000000"/>
            </w:tcBorders>
            <w:vAlign w:val="center"/>
            <w:hideMark/>
          </w:tcPr>
          <w:p w14:paraId="0246D0C5" w14:textId="77777777" w:rsidR="00515AE5" w:rsidRDefault="00515AE5" w:rsidP="00832EDE">
            <w:pPr>
              <w:pStyle w:val="TableParagraph"/>
              <w:rPr>
                <w:kern w:val="2"/>
                <w14:ligatures w14:val="standardContextual"/>
              </w:rPr>
            </w:pPr>
            <w:r>
              <w:rPr>
                <w:kern w:val="2"/>
                <w14:ligatures w14:val="standardContextual"/>
              </w:rPr>
              <w:t>1</w:t>
            </w:r>
            <w:r>
              <w:rPr>
                <w:spacing w:val="-2"/>
                <w:kern w:val="2"/>
                <w14:ligatures w14:val="standardContextual"/>
              </w:rPr>
              <w:t xml:space="preserve"> </w:t>
            </w:r>
            <w:r>
              <w:rPr>
                <w:kern w:val="2"/>
                <w14:ligatures w14:val="standardContextual"/>
              </w:rPr>
              <w:t>mg/kg/day</w:t>
            </w:r>
            <w:r>
              <w:rPr>
                <w:spacing w:val="-3"/>
                <w:kern w:val="2"/>
                <w14:ligatures w14:val="standardContextual"/>
              </w:rPr>
              <w:t xml:space="preserve"> </w:t>
            </w:r>
            <w:r>
              <w:rPr>
                <w:kern w:val="2"/>
                <w14:ligatures w14:val="standardContextual"/>
              </w:rPr>
              <w:t>(up</w:t>
            </w:r>
            <w:r>
              <w:rPr>
                <w:spacing w:val="-2"/>
                <w:kern w:val="2"/>
                <w14:ligatures w14:val="standardContextual"/>
              </w:rPr>
              <w:t xml:space="preserve"> </w:t>
            </w:r>
            <w:r>
              <w:rPr>
                <w:kern w:val="2"/>
                <w14:ligatures w14:val="standardContextual"/>
              </w:rPr>
              <w:t>to</w:t>
            </w:r>
            <w:r>
              <w:rPr>
                <w:spacing w:val="-1"/>
                <w:kern w:val="2"/>
                <w14:ligatures w14:val="standardContextual"/>
              </w:rPr>
              <w:t xml:space="preserve"> </w:t>
            </w:r>
            <w:r>
              <w:rPr>
                <w:kern w:val="2"/>
                <w14:ligatures w14:val="standardContextual"/>
              </w:rPr>
              <w:t>2.5</w:t>
            </w:r>
            <w:r>
              <w:rPr>
                <w:spacing w:val="-1"/>
                <w:kern w:val="2"/>
                <w14:ligatures w14:val="standardContextual"/>
              </w:rPr>
              <w:t xml:space="preserve"> </w:t>
            </w:r>
            <w:r>
              <w:rPr>
                <w:spacing w:val="-2"/>
                <w:kern w:val="2"/>
                <w14:ligatures w14:val="standardContextual"/>
              </w:rPr>
              <w:t>mg/kg/day)**</w:t>
            </w:r>
          </w:p>
        </w:tc>
        <w:tc>
          <w:tcPr>
            <w:tcW w:w="2880" w:type="dxa"/>
            <w:tcBorders>
              <w:top w:val="thickThinMediumGap" w:sz="6" w:space="0" w:color="000000"/>
              <w:left w:val="single" w:sz="4" w:space="0" w:color="000000"/>
              <w:bottom w:val="single" w:sz="4" w:space="0" w:color="000000"/>
              <w:right w:val="single" w:sz="4" w:space="0" w:color="000000"/>
            </w:tcBorders>
            <w:vAlign w:val="center"/>
            <w:hideMark/>
          </w:tcPr>
          <w:p w14:paraId="71C3C212" w14:textId="77777777" w:rsidR="00515AE5" w:rsidRDefault="00515AE5" w:rsidP="00832EDE">
            <w:pPr>
              <w:pStyle w:val="TableParagraph"/>
              <w:ind w:left="105"/>
              <w:rPr>
                <w:kern w:val="2"/>
                <w14:ligatures w14:val="standardContextual"/>
              </w:rPr>
            </w:pPr>
            <w:r>
              <w:rPr>
                <w:kern w:val="2"/>
                <w14:ligatures w14:val="standardContextual"/>
              </w:rPr>
              <w:t>2.5</w:t>
            </w:r>
            <w:r>
              <w:rPr>
                <w:spacing w:val="-2"/>
                <w:kern w:val="2"/>
                <w14:ligatures w14:val="standardContextual"/>
              </w:rPr>
              <w:t xml:space="preserve"> mg/kg/day</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7DF928B2" w14:textId="77777777" w:rsidR="00515AE5" w:rsidRDefault="00515AE5" w:rsidP="00832EDE">
            <w:pPr>
              <w:pStyle w:val="TableParagraph"/>
              <w:ind w:left="108"/>
              <w:rPr>
                <w:kern w:val="2"/>
                <w14:ligatures w14:val="standardContextual"/>
              </w:rPr>
            </w:pPr>
            <w:r>
              <w:rPr>
                <w:kern w:val="2"/>
                <w14:ligatures w14:val="standardContextual"/>
              </w:rPr>
              <w:t xml:space="preserve">1 – 5 </w:t>
            </w:r>
            <w:r>
              <w:rPr>
                <w:spacing w:val="-2"/>
                <w:kern w:val="2"/>
                <w14:ligatures w14:val="standardContextual"/>
              </w:rPr>
              <w:t>mg/kg/day</w:t>
            </w:r>
          </w:p>
        </w:tc>
      </w:tr>
    </w:tbl>
    <w:p w14:paraId="0CDB1655" w14:textId="77777777" w:rsidR="00515AE5" w:rsidRPr="00515AE5" w:rsidRDefault="00515AE5" w:rsidP="00832EDE">
      <w:pPr>
        <w:pStyle w:val="Brdtekst"/>
        <w:ind w:left="851"/>
        <w:rPr>
          <w:sz w:val="20"/>
          <w:szCs w:val="20"/>
        </w:rPr>
      </w:pPr>
      <w:r w:rsidRPr="00515AE5">
        <w:rPr>
          <w:sz w:val="20"/>
          <w:szCs w:val="20"/>
        </w:rPr>
        <w:t>*</w:t>
      </w:r>
      <w:r w:rsidRPr="00515AE5">
        <w:rPr>
          <w:spacing w:val="-6"/>
          <w:sz w:val="20"/>
          <w:szCs w:val="20"/>
        </w:rPr>
        <w:t xml:space="preserve"> </w:t>
      </w:r>
      <w:r w:rsidRPr="00515AE5">
        <w:rPr>
          <w:sz w:val="20"/>
          <w:szCs w:val="20"/>
        </w:rPr>
        <w:t>Based</w:t>
      </w:r>
      <w:r w:rsidRPr="00515AE5">
        <w:rPr>
          <w:spacing w:val="-4"/>
          <w:sz w:val="20"/>
          <w:szCs w:val="20"/>
        </w:rPr>
        <w:t xml:space="preserve"> </w:t>
      </w:r>
      <w:r w:rsidRPr="00515AE5">
        <w:rPr>
          <w:sz w:val="20"/>
          <w:szCs w:val="20"/>
        </w:rPr>
        <w:t>on</w:t>
      </w:r>
      <w:r w:rsidRPr="00515AE5">
        <w:rPr>
          <w:spacing w:val="-4"/>
          <w:sz w:val="20"/>
          <w:szCs w:val="20"/>
        </w:rPr>
        <w:t xml:space="preserve"> </w:t>
      </w:r>
      <w:r w:rsidRPr="00515AE5">
        <w:rPr>
          <w:sz w:val="20"/>
          <w:szCs w:val="20"/>
        </w:rPr>
        <w:t>individual</w:t>
      </w:r>
      <w:r w:rsidRPr="00515AE5">
        <w:rPr>
          <w:spacing w:val="-2"/>
          <w:sz w:val="20"/>
          <w:szCs w:val="20"/>
        </w:rPr>
        <w:t xml:space="preserve"> </w:t>
      </w:r>
      <w:r w:rsidRPr="00515AE5">
        <w:rPr>
          <w:sz w:val="20"/>
          <w:szCs w:val="20"/>
        </w:rPr>
        <w:t>patient</w:t>
      </w:r>
      <w:r w:rsidRPr="00515AE5">
        <w:rPr>
          <w:spacing w:val="-3"/>
          <w:sz w:val="20"/>
          <w:szCs w:val="20"/>
        </w:rPr>
        <w:t xml:space="preserve"> </w:t>
      </w:r>
      <w:r w:rsidRPr="00515AE5">
        <w:rPr>
          <w:sz w:val="20"/>
          <w:szCs w:val="20"/>
        </w:rPr>
        <w:t>response,</w:t>
      </w:r>
      <w:r w:rsidRPr="00515AE5">
        <w:rPr>
          <w:spacing w:val="-7"/>
          <w:sz w:val="20"/>
          <w:szCs w:val="20"/>
        </w:rPr>
        <w:t xml:space="preserve"> </w:t>
      </w:r>
      <w:r w:rsidRPr="00515AE5">
        <w:rPr>
          <w:sz w:val="20"/>
          <w:szCs w:val="20"/>
        </w:rPr>
        <w:t>the</w:t>
      </w:r>
      <w:r w:rsidRPr="00515AE5">
        <w:rPr>
          <w:spacing w:val="-3"/>
          <w:sz w:val="20"/>
          <w:szCs w:val="20"/>
        </w:rPr>
        <w:t xml:space="preserve"> </w:t>
      </w:r>
      <w:r w:rsidRPr="00515AE5">
        <w:rPr>
          <w:sz w:val="20"/>
          <w:szCs w:val="20"/>
        </w:rPr>
        <w:t>dose</w:t>
      </w:r>
      <w:r w:rsidRPr="00515AE5">
        <w:rPr>
          <w:spacing w:val="-4"/>
          <w:sz w:val="20"/>
          <w:szCs w:val="20"/>
        </w:rPr>
        <w:t xml:space="preserve"> </w:t>
      </w:r>
      <w:r w:rsidRPr="00515AE5">
        <w:rPr>
          <w:sz w:val="20"/>
          <w:szCs w:val="20"/>
        </w:rPr>
        <w:t>may</w:t>
      </w:r>
      <w:r w:rsidRPr="00515AE5">
        <w:rPr>
          <w:spacing w:val="-5"/>
          <w:sz w:val="20"/>
          <w:szCs w:val="20"/>
        </w:rPr>
        <w:t xml:space="preserve"> </w:t>
      </w:r>
      <w:r w:rsidRPr="00515AE5">
        <w:rPr>
          <w:sz w:val="20"/>
          <w:szCs w:val="20"/>
        </w:rPr>
        <w:t>be</w:t>
      </w:r>
      <w:r w:rsidRPr="00515AE5">
        <w:rPr>
          <w:spacing w:val="-4"/>
          <w:sz w:val="20"/>
          <w:szCs w:val="20"/>
        </w:rPr>
        <w:t xml:space="preserve"> </w:t>
      </w:r>
      <w:r w:rsidRPr="00515AE5">
        <w:rPr>
          <w:sz w:val="20"/>
          <w:szCs w:val="20"/>
        </w:rPr>
        <w:t>adjusted</w:t>
      </w:r>
      <w:r w:rsidRPr="00515AE5">
        <w:rPr>
          <w:spacing w:val="-1"/>
          <w:sz w:val="20"/>
          <w:szCs w:val="20"/>
        </w:rPr>
        <w:t xml:space="preserve"> </w:t>
      </w:r>
      <w:r w:rsidRPr="00515AE5">
        <w:rPr>
          <w:sz w:val="20"/>
          <w:szCs w:val="20"/>
        </w:rPr>
        <w:t>within</w:t>
      </w:r>
      <w:r w:rsidRPr="00515AE5">
        <w:rPr>
          <w:spacing w:val="-4"/>
          <w:sz w:val="20"/>
          <w:szCs w:val="20"/>
        </w:rPr>
        <w:t xml:space="preserve"> </w:t>
      </w:r>
      <w:r w:rsidRPr="00515AE5">
        <w:rPr>
          <w:sz w:val="20"/>
          <w:szCs w:val="20"/>
        </w:rPr>
        <w:t>this</w:t>
      </w:r>
      <w:r w:rsidRPr="00515AE5">
        <w:rPr>
          <w:spacing w:val="-5"/>
          <w:sz w:val="20"/>
          <w:szCs w:val="20"/>
        </w:rPr>
        <w:t xml:space="preserve"> </w:t>
      </w:r>
      <w:r w:rsidRPr="00515AE5">
        <w:rPr>
          <w:sz w:val="20"/>
          <w:szCs w:val="20"/>
        </w:rPr>
        <w:t>effective</w:t>
      </w:r>
      <w:r w:rsidRPr="00515AE5">
        <w:rPr>
          <w:spacing w:val="-4"/>
          <w:sz w:val="20"/>
          <w:szCs w:val="20"/>
        </w:rPr>
        <w:t xml:space="preserve"> </w:t>
      </w:r>
      <w:r w:rsidRPr="00515AE5">
        <w:rPr>
          <w:sz w:val="20"/>
          <w:szCs w:val="20"/>
        </w:rPr>
        <w:t>dose</w:t>
      </w:r>
      <w:r w:rsidRPr="00515AE5">
        <w:rPr>
          <w:spacing w:val="-5"/>
          <w:sz w:val="20"/>
          <w:szCs w:val="20"/>
        </w:rPr>
        <w:t xml:space="preserve"> </w:t>
      </w:r>
      <w:r w:rsidRPr="00515AE5">
        <w:rPr>
          <w:spacing w:val="-2"/>
          <w:sz w:val="20"/>
          <w:szCs w:val="20"/>
        </w:rPr>
        <w:t>range.</w:t>
      </w:r>
    </w:p>
    <w:p w14:paraId="4BF47CAA" w14:textId="77777777" w:rsidR="00515AE5" w:rsidRPr="00515AE5" w:rsidRDefault="00515AE5" w:rsidP="00832EDE">
      <w:pPr>
        <w:pStyle w:val="Brdtekst"/>
        <w:ind w:left="851"/>
        <w:rPr>
          <w:sz w:val="20"/>
          <w:szCs w:val="20"/>
        </w:rPr>
      </w:pPr>
      <w:r w:rsidRPr="00515AE5">
        <w:rPr>
          <w:sz w:val="20"/>
          <w:szCs w:val="20"/>
        </w:rPr>
        <w:t>**</w:t>
      </w:r>
      <w:r w:rsidRPr="00515AE5">
        <w:rPr>
          <w:spacing w:val="1"/>
          <w:sz w:val="20"/>
          <w:szCs w:val="20"/>
        </w:rPr>
        <w:t xml:space="preserve"> </w:t>
      </w:r>
      <w:r w:rsidRPr="00515AE5">
        <w:rPr>
          <w:sz w:val="20"/>
          <w:szCs w:val="20"/>
        </w:rPr>
        <w:t>Based</w:t>
      </w:r>
      <w:r w:rsidRPr="00515AE5">
        <w:rPr>
          <w:spacing w:val="-5"/>
          <w:sz w:val="20"/>
          <w:szCs w:val="20"/>
        </w:rPr>
        <w:t xml:space="preserve"> </w:t>
      </w:r>
      <w:r w:rsidRPr="00515AE5">
        <w:rPr>
          <w:sz w:val="20"/>
          <w:szCs w:val="20"/>
        </w:rPr>
        <w:t>on</w:t>
      </w:r>
      <w:r w:rsidRPr="00515AE5">
        <w:rPr>
          <w:spacing w:val="-3"/>
          <w:sz w:val="20"/>
          <w:szCs w:val="20"/>
        </w:rPr>
        <w:t xml:space="preserve"> </w:t>
      </w:r>
      <w:r w:rsidRPr="00515AE5">
        <w:rPr>
          <w:sz w:val="20"/>
          <w:szCs w:val="20"/>
        </w:rPr>
        <w:t>physician’s</w:t>
      </w:r>
      <w:r w:rsidRPr="00515AE5">
        <w:rPr>
          <w:spacing w:val="-5"/>
          <w:sz w:val="20"/>
          <w:szCs w:val="20"/>
        </w:rPr>
        <w:t xml:space="preserve"> </w:t>
      </w:r>
      <w:r w:rsidRPr="00515AE5">
        <w:rPr>
          <w:sz w:val="20"/>
          <w:szCs w:val="20"/>
        </w:rPr>
        <w:t>assessment</w:t>
      </w:r>
      <w:r w:rsidRPr="00515AE5">
        <w:rPr>
          <w:spacing w:val="-3"/>
          <w:sz w:val="20"/>
          <w:szCs w:val="20"/>
        </w:rPr>
        <w:t xml:space="preserve"> </w:t>
      </w:r>
      <w:r w:rsidRPr="00515AE5">
        <w:rPr>
          <w:sz w:val="20"/>
          <w:szCs w:val="20"/>
        </w:rPr>
        <w:t>of</w:t>
      </w:r>
      <w:r w:rsidRPr="00515AE5">
        <w:rPr>
          <w:spacing w:val="-3"/>
          <w:sz w:val="20"/>
          <w:szCs w:val="20"/>
        </w:rPr>
        <w:t xml:space="preserve"> </w:t>
      </w:r>
      <w:r w:rsidRPr="00515AE5">
        <w:rPr>
          <w:sz w:val="20"/>
          <w:szCs w:val="20"/>
        </w:rPr>
        <w:t>need</w:t>
      </w:r>
      <w:r w:rsidRPr="00515AE5">
        <w:rPr>
          <w:spacing w:val="-3"/>
          <w:sz w:val="20"/>
          <w:szCs w:val="20"/>
        </w:rPr>
        <w:t xml:space="preserve"> </w:t>
      </w:r>
      <w:r w:rsidRPr="00515AE5">
        <w:rPr>
          <w:sz w:val="20"/>
          <w:szCs w:val="20"/>
        </w:rPr>
        <w:t>for</w:t>
      </w:r>
      <w:r w:rsidRPr="00515AE5">
        <w:rPr>
          <w:spacing w:val="-3"/>
          <w:sz w:val="20"/>
          <w:szCs w:val="20"/>
        </w:rPr>
        <w:t xml:space="preserve"> </w:t>
      </w:r>
      <w:r w:rsidRPr="00515AE5">
        <w:rPr>
          <w:sz w:val="20"/>
          <w:szCs w:val="20"/>
        </w:rPr>
        <w:t xml:space="preserve">seizure </w:t>
      </w:r>
      <w:r w:rsidRPr="00515AE5">
        <w:rPr>
          <w:spacing w:val="-2"/>
          <w:sz w:val="20"/>
          <w:szCs w:val="20"/>
        </w:rPr>
        <w:t>control</w:t>
      </w:r>
    </w:p>
    <w:p w14:paraId="7D5F7207" w14:textId="77777777" w:rsidR="00515AE5" w:rsidRPr="00515AE5" w:rsidRDefault="00515AE5" w:rsidP="00832EDE">
      <w:pPr>
        <w:pStyle w:val="Brdtekst"/>
        <w:ind w:left="851"/>
        <w:rPr>
          <w:sz w:val="24"/>
          <w:szCs w:val="24"/>
        </w:rPr>
      </w:pPr>
    </w:p>
    <w:p w14:paraId="51A66270" w14:textId="77777777" w:rsidR="00515AE5" w:rsidRPr="00515AE5" w:rsidRDefault="00515AE5" w:rsidP="00832EDE">
      <w:pPr>
        <w:ind w:left="851"/>
        <w:jc w:val="both"/>
        <w:rPr>
          <w:i/>
          <w:sz w:val="24"/>
          <w:szCs w:val="24"/>
          <w:lang w:val="en-US"/>
        </w:rPr>
      </w:pPr>
      <w:r w:rsidRPr="00515AE5">
        <w:rPr>
          <w:i/>
          <w:spacing w:val="-2"/>
          <w:sz w:val="24"/>
          <w:szCs w:val="24"/>
          <w:lang w:val="en-US"/>
        </w:rPr>
        <w:t>Adults</w:t>
      </w:r>
    </w:p>
    <w:p w14:paraId="771B521A" w14:textId="77777777" w:rsidR="00515AE5" w:rsidRPr="00515AE5" w:rsidRDefault="00515AE5" w:rsidP="00832EDE">
      <w:pPr>
        <w:pStyle w:val="Ingenafstand"/>
        <w:ind w:left="851"/>
        <w:jc w:val="both"/>
        <w:rPr>
          <w:sz w:val="24"/>
          <w:szCs w:val="24"/>
        </w:rPr>
      </w:pPr>
      <w:r w:rsidRPr="00515AE5">
        <w:rPr>
          <w:sz w:val="24"/>
          <w:szCs w:val="24"/>
        </w:rPr>
        <w:t>The</w:t>
      </w:r>
      <w:r w:rsidRPr="00515AE5">
        <w:rPr>
          <w:spacing w:val="-4"/>
          <w:sz w:val="24"/>
          <w:szCs w:val="24"/>
        </w:rPr>
        <w:t xml:space="preserve"> </w:t>
      </w:r>
      <w:r w:rsidRPr="00515AE5">
        <w:rPr>
          <w:sz w:val="24"/>
          <w:szCs w:val="24"/>
        </w:rPr>
        <w:t>recommended</w:t>
      </w:r>
      <w:r w:rsidRPr="00515AE5">
        <w:rPr>
          <w:spacing w:val="-2"/>
          <w:sz w:val="24"/>
          <w:szCs w:val="24"/>
        </w:rPr>
        <w:t xml:space="preserve"> </w:t>
      </w:r>
      <w:r w:rsidRPr="00515AE5">
        <w:rPr>
          <w:sz w:val="24"/>
          <w:szCs w:val="24"/>
        </w:rPr>
        <w:t>starting</w:t>
      </w:r>
      <w:r w:rsidRPr="00515AE5">
        <w:rPr>
          <w:spacing w:val="-5"/>
          <w:sz w:val="24"/>
          <w:szCs w:val="24"/>
        </w:rPr>
        <w:t xml:space="preserve"> </w:t>
      </w:r>
      <w:r w:rsidRPr="00515AE5">
        <w:rPr>
          <w:sz w:val="24"/>
          <w:szCs w:val="24"/>
        </w:rPr>
        <w:t>dose</w:t>
      </w:r>
      <w:r w:rsidRPr="00515AE5">
        <w:rPr>
          <w:spacing w:val="-4"/>
          <w:sz w:val="24"/>
          <w:szCs w:val="24"/>
        </w:rPr>
        <w:t xml:space="preserve"> </w:t>
      </w:r>
      <w:r w:rsidRPr="00515AE5">
        <w:rPr>
          <w:sz w:val="24"/>
          <w:szCs w:val="24"/>
        </w:rPr>
        <w:t>is</w:t>
      </w:r>
      <w:r w:rsidRPr="00515AE5">
        <w:rPr>
          <w:spacing w:val="-2"/>
          <w:sz w:val="24"/>
          <w:szCs w:val="24"/>
        </w:rPr>
        <w:t xml:space="preserve"> </w:t>
      </w:r>
      <w:r w:rsidRPr="00515AE5">
        <w:rPr>
          <w:sz w:val="24"/>
          <w:szCs w:val="24"/>
        </w:rPr>
        <w:t>either</w:t>
      </w:r>
      <w:r w:rsidRPr="00515AE5">
        <w:rPr>
          <w:spacing w:val="-4"/>
          <w:sz w:val="24"/>
          <w:szCs w:val="24"/>
        </w:rPr>
        <w:t xml:space="preserve"> </w:t>
      </w:r>
      <w:r w:rsidRPr="00515AE5">
        <w:rPr>
          <w:sz w:val="24"/>
          <w:szCs w:val="24"/>
        </w:rPr>
        <w:t>50</w:t>
      </w:r>
      <w:r w:rsidRPr="00515AE5">
        <w:rPr>
          <w:spacing w:val="-1"/>
          <w:sz w:val="24"/>
          <w:szCs w:val="24"/>
        </w:rPr>
        <w:t xml:space="preserve"> </w:t>
      </w:r>
      <w:r w:rsidRPr="00515AE5">
        <w:rPr>
          <w:sz w:val="24"/>
          <w:szCs w:val="24"/>
        </w:rPr>
        <w:t>mg/day</w:t>
      </w:r>
      <w:r w:rsidRPr="00515AE5">
        <w:rPr>
          <w:spacing w:val="-4"/>
          <w:sz w:val="24"/>
          <w:szCs w:val="24"/>
        </w:rPr>
        <w:t xml:space="preserve"> </w:t>
      </w:r>
      <w:r w:rsidRPr="00515AE5">
        <w:rPr>
          <w:sz w:val="24"/>
          <w:szCs w:val="24"/>
        </w:rPr>
        <w:t>or</w:t>
      </w:r>
      <w:r w:rsidRPr="00515AE5">
        <w:rPr>
          <w:spacing w:val="-1"/>
          <w:sz w:val="24"/>
          <w:szCs w:val="24"/>
        </w:rPr>
        <w:t xml:space="preserve"> </w:t>
      </w:r>
      <w:r w:rsidRPr="00515AE5">
        <w:rPr>
          <w:sz w:val="24"/>
          <w:szCs w:val="24"/>
        </w:rPr>
        <w:t>100</w:t>
      </w:r>
      <w:r w:rsidRPr="00515AE5">
        <w:rPr>
          <w:spacing w:val="-2"/>
          <w:sz w:val="24"/>
          <w:szCs w:val="24"/>
        </w:rPr>
        <w:t xml:space="preserve"> </w:t>
      </w:r>
      <w:r w:rsidRPr="00515AE5">
        <w:rPr>
          <w:sz w:val="24"/>
          <w:szCs w:val="24"/>
        </w:rPr>
        <w:t>mg/day</w:t>
      </w:r>
      <w:r w:rsidRPr="00515AE5">
        <w:rPr>
          <w:spacing w:val="-4"/>
          <w:sz w:val="24"/>
          <w:szCs w:val="24"/>
        </w:rPr>
        <w:t xml:space="preserve"> </w:t>
      </w:r>
      <w:r w:rsidRPr="00515AE5">
        <w:rPr>
          <w:sz w:val="24"/>
          <w:szCs w:val="24"/>
        </w:rPr>
        <w:t>based</w:t>
      </w:r>
      <w:r w:rsidRPr="00515AE5">
        <w:rPr>
          <w:spacing w:val="-2"/>
          <w:sz w:val="24"/>
          <w:szCs w:val="24"/>
        </w:rPr>
        <w:t xml:space="preserve"> </w:t>
      </w:r>
      <w:r w:rsidRPr="00515AE5">
        <w:rPr>
          <w:sz w:val="24"/>
          <w:szCs w:val="24"/>
        </w:rPr>
        <w:t>on</w:t>
      </w:r>
      <w:r w:rsidRPr="00515AE5">
        <w:rPr>
          <w:spacing w:val="-4"/>
          <w:sz w:val="24"/>
          <w:szCs w:val="24"/>
        </w:rPr>
        <w:t xml:space="preserve"> </w:t>
      </w:r>
      <w:r w:rsidRPr="00515AE5">
        <w:rPr>
          <w:sz w:val="24"/>
          <w:szCs w:val="24"/>
        </w:rPr>
        <w:t>physician’s</w:t>
      </w:r>
      <w:r w:rsidRPr="00515AE5">
        <w:rPr>
          <w:spacing w:val="-4"/>
          <w:sz w:val="24"/>
          <w:szCs w:val="24"/>
        </w:rPr>
        <w:t xml:space="preserve"> </w:t>
      </w:r>
      <w:r w:rsidRPr="00515AE5">
        <w:rPr>
          <w:sz w:val="24"/>
          <w:szCs w:val="24"/>
        </w:rPr>
        <w:t>assessment</w:t>
      </w:r>
      <w:r w:rsidRPr="00515AE5">
        <w:rPr>
          <w:spacing w:val="-1"/>
          <w:sz w:val="24"/>
          <w:szCs w:val="24"/>
        </w:rPr>
        <w:t xml:space="preserve"> </w:t>
      </w:r>
      <w:r w:rsidRPr="00515AE5">
        <w:rPr>
          <w:sz w:val="24"/>
          <w:szCs w:val="24"/>
        </w:rPr>
        <w:t>of required seizure reduction versus potential side effects. Based on individual patient response and tolerability, the dose may be adjusted in the effective dose range of 50 mg/day to 200 mg/day.</w:t>
      </w:r>
    </w:p>
    <w:p w14:paraId="6E29B377" w14:textId="77777777" w:rsidR="00515AE5" w:rsidRPr="00515AE5" w:rsidRDefault="00515AE5" w:rsidP="00832EDE">
      <w:pPr>
        <w:pStyle w:val="Brdtekst"/>
        <w:ind w:left="851"/>
        <w:jc w:val="both"/>
        <w:rPr>
          <w:sz w:val="24"/>
          <w:szCs w:val="24"/>
        </w:rPr>
      </w:pPr>
    </w:p>
    <w:p w14:paraId="50D6DE88" w14:textId="77777777" w:rsidR="00515AE5" w:rsidRPr="00515AE5" w:rsidRDefault="00515AE5" w:rsidP="00832EDE">
      <w:pPr>
        <w:ind w:left="851"/>
        <w:jc w:val="both"/>
        <w:rPr>
          <w:i/>
          <w:sz w:val="24"/>
          <w:szCs w:val="24"/>
          <w:lang w:val="en-US"/>
        </w:rPr>
      </w:pPr>
      <w:r w:rsidRPr="00515AE5">
        <w:rPr>
          <w:i/>
          <w:sz w:val="24"/>
          <w:szCs w:val="24"/>
          <w:lang w:val="en-US"/>
        </w:rPr>
        <w:t>Adolescents</w:t>
      </w:r>
      <w:r w:rsidRPr="00515AE5">
        <w:rPr>
          <w:i/>
          <w:spacing w:val="-3"/>
          <w:sz w:val="24"/>
          <w:szCs w:val="24"/>
          <w:lang w:val="en-US"/>
        </w:rPr>
        <w:t xml:space="preserve"> </w:t>
      </w:r>
      <w:r w:rsidRPr="00515AE5">
        <w:rPr>
          <w:i/>
          <w:sz w:val="24"/>
          <w:szCs w:val="24"/>
          <w:lang w:val="en-US"/>
        </w:rPr>
        <w:t>and</w:t>
      </w:r>
      <w:r w:rsidRPr="00515AE5">
        <w:rPr>
          <w:i/>
          <w:spacing w:val="-3"/>
          <w:sz w:val="24"/>
          <w:szCs w:val="24"/>
          <w:lang w:val="en-US"/>
        </w:rPr>
        <w:t xml:space="preserve"> </w:t>
      </w:r>
      <w:r w:rsidRPr="00515AE5">
        <w:rPr>
          <w:i/>
          <w:sz w:val="24"/>
          <w:szCs w:val="24"/>
          <w:lang w:val="en-US"/>
        </w:rPr>
        <w:t>children</w:t>
      </w:r>
      <w:r w:rsidRPr="00515AE5">
        <w:rPr>
          <w:i/>
          <w:spacing w:val="-3"/>
          <w:sz w:val="24"/>
          <w:szCs w:val="24"/>
          <w:lang w:val="en-US"/>
        </w:rPr>
        <w:t xml:space="preserve"> </w:t>
      </w:r>
      <w:r w:rsidRPr="00515AE5">
        <w:rPr>
          <w:i/>
          <w:sz w:val="24"/>
          <w:szCs w:val="24"/>
          <w:lang w:val="en-US"/>
        </w:rPr>
        <w:t>weighing</w:t>
      </w:r>
      <w:r w:rsidRPr="00515AE5">
        <w:rPr>
          <w:i/>
          <w:spacing w:val="-4"/>
          <w:sz w:val="24"/>
          <w:szCs w:val="24"/>
          <w:lang w:val="en-US"/>
        </w:rPr>
        <w:t xml:space="preserve"> </w:t>
      </w:r>
      <w:r w:rsidRPr="00515AE5">
        <w:rPr>
          <w:i/>
          <w:sz w:val="24"/>
          <w:szCs w:val="24"/>
          <w:lang w:val="en-US"/>
        </w:rPr>
        <w:t>50</w:t>
      </w:r>
      <w:r w:rsidRPr="00515AE5">
        <w:rPr>
          <w:i/>
          <w:spacing w:val="-5"/>
          <w:sz w:val="24"/>
          <w:szCs w:val="24"/>
          <w:lang w:val="en-US"/>
        </w:rPr>
        <w:t xml:space="preserve"> </w:t>
      </w:r>
      <w:r w:rsidRPr="00515AE5">
        <w:rPr>
          <w:i/>
          <w:sz w:val="24"/>
          <w:szCs w:val="24"/>
          <w:lang w:val="en-US"/>
        </w:rPr>
        <w:t>kg</w:t>
      </w:r>
      <w:r w:rsidRPr="00515AE5">
        <w:rPr>
          <w:i/>
          <w:spacing w:val="-3"/>
          <w:sz w:val="24"/>
          <w:szCs w:val="24"/>
          <w:lang w:val="en-US"/>
        </w:rPr>
        <w:t xml:space="preserve"> </w:t>
      </w:r>
      <w:r w:rsidRPr="00515AE5">
        <w:rPr>
          <w:i/>
          <w:sz w:val="24"/>
          <w:szCs w:val="24"/>
          <w:lang w:val="en-US"/>
        </w:rPr>
        <w:t>or</w:t>
      </w:r>
      <w:r w:rsidRPr="00515AE5">
        <w:rPr>
          <w:i/>
          <w:spacing w:val="-3"/>
          <w:sz w:val="24"/>
          <w:szCs w:val="24"/>
          <w:lang w:val="en-US"/>
        </w:rPr>
        <w:t xml:space="preserve"> </w:t>
      </w:r>
      <w:r w:rsidRPr="00515AE5">
        <w:rPr>
          <w:i/>
          <w:spacing w:val="-4"/>
          <w:sz w:val="24"/>
          <w:szCs w:val="24"/>
          <w:lang w:val="en-US"/>
        </w:rPr>
        <w:t>more</w:t>
      </w:r>
    </w:p>
    <w:p w14:paraId="5E23DC73" w14:textId="77777777" w:rsidR="00515AE5" w:rsidRPr="00515AE5" w:rsidRDefault="00515AE5" w:rsidP="00832EDE">
      <w:pPr>
        <w:pStyle w:val="Ingenafstand"/>
        <w:ind w:left="851"/>
        <w:jc w:val="both"/>
        <w:rPr>
          <w:sz w:val="24"/>
          <w:szCs w:val="24"/>
        </w:rPr>
      </w:pPr>
      <w:r w:rsidRPr="00515AE5">
        <w:rPr>
          <w:sz w:val="24"/>
          <w:szCs w:val="24"/>
        </w:rPr>
        <w:t>The</w:t>
      </w:r>
      <w:r w:rsidRPr="00515AE5">
        <w:rPr>
          <w:spacing w:val="-3"/>
          <w:sz w:val="24"/>
          <w:szCs w:val="24"/>
        </w:rPr>
        <w:t xml:space="preserve"> </w:t>
      </w:r>
      <w:r w:rsidRPr="00515AE5">
        <w:rPr>
          <w:sz w:val="24"/>
          <w:szCs w:val="24"/>
        </w:rPr>
        <w:t>recommended</w:t>
      </w:r>
      <w:r w:rsidRPr="00515AE5">
        <w:rPr>
          <w:spacing w:val="-1"/>
          <w:sz w:val="24"/>
          <w:szCs w:val="24"/>
        </w:rPr>
        <w:t xml:space="preserve"> </w:t>
      </w:r>
      <w:r w:rsidRPr="00515AE5">
        <w:rPr>
          <w:sz w:val="24"/>
          <w:szCs w:val="24"/>
        </w:rPr>
        <w:t>starting</w:t>
      </w:r>
      <w:r w:rsidRPr="00515AE5">
        <w:rPr>
          <w:spacing w:val="-4"/>
          <w:sz w:val="24"/>
          <w:szCs w:val="24"/>
        </w:rPr>
        <w:t xml:space="preserve"> </w:t>
      </w:r>
      <w:r w:rsidRPr="00515AE5">
        <w:rPr>
          <w:sz w:val="24"/>
          <w:szCs w:val="24"/>
        </w:rPr>
        <w:t>dose</w:t>
      </w:r>
      <w:r w:rsidRPr="00515AE5">
        <w:rPr>
          <w:spacing w:val="-3"/>
          <w:sz w:val="24"/>
          <w:szCs w:val="24"/>
        </w:rPr>
        <w:t xml:space="preserve"> </w:t>
      </w:r>
      <w:r w:rsidRPr="00515AE5">
        <w:rPr>
          <w:sz w:val="24"/>
          <w:szCs w:val="24"/>
        </w:rPr>
        <w:t>is</w:t>
      </w:r>
      <w:r w:rsidRPr="00515AE5">
        <w:rPr>
          <w:spacing w:val="-1"/>
          <w:sz w:val="24"/>
          <w:szCs w:val="24"/>
        </w:rPr>
        <w:t xml:space="preserve"> </w:t>
      </w:r>
      <w:r w:rsidRPr="00515AE5">
        <w:rPr>
          <w:sz w:val="24"/>
          <w:szCs w:val="24"/>
        </w:rPr>
        <w:t>50 mg/day.</w:t>
      </w:r>
      <w:r w:rsidRPr="00515AE5">
        <w:rPr>
          <w:spacing w:val="-1"/>
          <w:sz w:val="24"/>
          <w:szCs w:val="24"/>
        </w:rPr>
        <w:t xml:space="preserve"> </w:t>
      </w:r>
      <w:r w:rsidRPr="00515AE5">
        <w:rPr>
          <w:sz w:val="24"/>
          <w:szCs w:val="24"/>
        </w:rPr>
        <w:t>Brivaracetam</w:t>
      </w:r>
      <w:r w:rsidRPr="00515AE5">
        <w:rPr>
          <w:spacing w:val="-5"/>
          <w:sz w:val="24"/>
          <w:szCs w:val="24"/>
        </w:rPr>
        <w:t xml:space="preserve"> </w:t>
      </w:r>
      <w:r w:rsidRPr="00515AE5">
        <w:rPr>
          <w:sz w:val="24"/>
          <w:szCs w:val="24"/>
        </w:rPr>
        <w:t>may</w:t>
      </w:r>
      <w:r w:rsidRPr="00515AE5">
        <w:rPr>
          <w:spacing w:val="-4"/>
          <w:sz w:val="24"/>
          <w:szCs w:val="24"/>
        </w:rPr>
        <w:t xml:space="preserve"> </w:t>
      </w:r>
      <w:r w:rsidRPr="00515AE5">
        <w:rPr>
          <w:sz w:val="24"/>
          <w:szCs w:val="24"/>
        </w:rPr>
        <w:t>also</w:t>
      </w:r>
      <w:r w:rsidRPr="00515AE5">
        <w:rPr>
          <w:spacing w:val="-1"/>
          <w:sz w:val="24"/>
          <w:szCs w:val="24"/>
        </w:rPr>
        <w:t xml:space="preserve"> </w:t>
      </w:r>
      <w:r w:rsidRPr="00515AE5">
        <w:rPr>
          <w:sz w:val="24"/>
          <w:szCs w:val="24"/>
        </w:rPr>
        <w:t>be</w:t>
      </w:r>
      <w:r w:rsidRPr="00515AE5">
        <w:rPr>
          <w:spacing w:val="-3"/>
          <w:sz w:val="24"/>
          <w:szCs w:val="24"/>
        </w:rPr>
        <w:t xml:space="preserve"> </w:t>
      </w:r>
      <w:r w:rsidRPr="00515AE5">
        <w:rPr>
          <w:sz w:val="24"/>
          <w:szCs w:val="24"/>
        </w:rPr>
        <w:t>initiated</w:t>
      </w:r>
      <w:r w:rsidRPr="00515AE5">
        <w:rPr>
          <w:spacing w:val="-3"/>
          <w:sz w:val="24"/>
          <w:szCs w:val="24"/>
        </w:rPr>
        <w:t xml:space="preserve"> </w:t>
      </w:r>
      <w:r w:rsidRPr="00515AE5">
        <w:rPr>
          <w:sz w:val="24"/>
          <w:szCs w:val="24"/>
        </w:rPr>
        <w:t>at 100 mg/day</w:t>
      </w:r>
      <w:r w:rsidRPr="00515AE5">
        <w:rPr>
          <w:spacing w:val="-3"/>
          <w:sz w:val="24"/>
          <w:szCs w:val="24"/>
        </w:rPr>
        <w:t xml:space="preserve"> </w:t>
      </w:r>
      <w:r w:rsidRPr="00515AE5">
        <w:rPr>
          <w:sz w:val="24"/>
          <w:szCs w:val="24"/>
        </w:rPr>
        <w:t>based on physician’s assessment of need for seizure control. The recommended maintenance dose is</w:t>
      </w:r>
    </w:p>
    <w:p w14:paraId="20CD07D6" w14:textId="77777777" w:rsidR="00515AE5" w:rsidRPr="00515AE5" w:rsidRDefault="00515AE5" w:rsidP="00832EDE">
      <w:pPr>
        <w:pStyle w:val="Ingenafstand"/>
        <w:ind w:left="851"/>
        <w:jc w:val="both"/>
        <w:rPr>
          <w:sz w:val="24"/>
          <w:szCs w:val="24"/>
        </w:rPr>
      </w:pPr>
      <w:r w:rsidRPr="00515AE5">
        <w:rPr>
          <w:sz w:val="24"/>
          <w:szCs w:val="24"/>
        </w:rPr>
        <w:t>100</w:t>
      </w:r>
      <w:r w:rsidRPr="00515AE5">
        <w:rPr>
          <w:spacing w:val="-2"/>
          <w:sz w:val="24"/>
          <w:szCs w:val="24"/>
        </w:rPr>
        <w:t xml:space="preserve"> </w:t>
      </w:r>
      <w:r w:rsidRPr="00515AE5">
        <w:rPr>
          <w:sz w:val="24"/>
          <w:szCs w:val="24"/>
        </w:rPr>
        <w:t>mg/day.</w:t>
      </w:r>
      <w:r w:rsidRPr="00515AE5">
        <w:rPr>
          <w:spacing w:val="-2"/>
          <w:sz w:val="24"/>
          <w:szCs w:val="24"/>
        </w:rPr>
        <w:t xml:space="preserve"> </w:t>
      </w:r>
      <w:r w:rsidRPr="00515AE5">
        <w:rPr>
          <w:sz w:val="24"/>
          <w:szCs w:val="24"/>
        </w:rPr>
        <w:t>Based</w:t>
      </w:r>
      <w:r w:rsidRPr="00515AE5">
        <w:rPr>
          <w:spacing w:val="-2"/>
          <w:sz w:val="24"/>
          <w:szCs w:val="24"/>
        </w:rPr>
        <w:t xml:space="preserve"> </w:t>
      </w:r>
      <w:r w:rsidRPr="00515AE5">
        <w:rPr>
          <w:sz w:val="24"/>
          <w:szCs w:val="24"/>
        </w:rPr>
        <w:t>on</w:t>
      </w:r>
      <w:r w:rsidRPr="00515AE5">
        <w:rPr>
          <w:spacing w:val="-4"/>
          <w:sz w:val="24"/>
          <w:szCs w:val="24"/>
        </w:rPr>
        <w:t xml:space="preserve"> </w:t>
      </w:r>
      <w:r w:rsidRPr="00515AE5">
        <w:rPr>
          <w:sz w:val="24"/>
          <w:szCs w:val="24"/>
        </w:rPr>
        <w:t>individual</w:t>
      </w:r>
      <w:r w:rsidRPr="00515AE5">
        <w:rPr>
          <w:spacing w:val="-1"/>
          <w:sz w:val="24"/>
          <w:szCs w:val="24"/>
        </w:rPr>
        <w:t xml:space="preserve"> </w:t>
      </w:r>
      <w:r w:rsidRPr="00515AE5">
        <w:rPr>
          <w:sz w:val="24"/>
          <w:szCs w:val="24"/>
        </w:rPr>
        <w:t>patient</w:t>
      </w:r>
      <w:r w:rsidRPr="00515AE5">
        <w:rPr>
          <w:spacing w:val="-3"/>
          <w:sz w:val="24"/>
          <w:szCs w:val="24"/>
        </w:rPr>
        <w:t xml:space="preserve"> </w:t>
      </w:r>
      <w:r w:rsidRPr="00515AE5">
        <w:rPr>
          <w:sz w:val="24"/>
          <w:szCs w:val="24"/>
        </w:rPr>
        <w:t>response,</w:t>
      </w:r>
      <w:r w:rsidRPr="00515AE5">
        <w:rPr>
          <w:spacing w:val="-2"/>
          <w:sz w:val="24"/>
          <w:szCs w:val="24"/>
        </w:rPr>
        <w:t xml:space="preserve"> </w:t>
      </w:r>
      <w:r w:rsidRPr="00515AE5">
        <w:rPr>
          <w:sz w:val="24"/>
          <w:szCs w:val="24"/>
        </w:rPr>
        <w:t>the</w:t>
      </w:r>
      <w:r w:rsidRPr="00515AE5">
        <w:rPr>
          <w:spacing w:val="-4"/>
          <w:sz w:val="24"/>
          <w:szCs w:val="24"/>
        </w:rPr>
        <w:t xml:space="preserve"> </w:t>
      </w:r>
      <w:r w:rsidRPr="00515AE5">
        <w:rPr>
          <w:sz w:val="24"/>
          <w:szCs w:val="24"/>
        </w:rPr>
        <w:t>dose</w:t>
      </w:r>
      <w:r w:rsidRPr="00515AE5">
        <w:rPr>
          <w:spacing w:val="-2"/>
          <w:sz w:val="24"/>
          <w:szCs w:val="24"/>
        </w:rPr>
        <w:t xml:space="preserve"> </w:t>
      </w:r>
      <w:r w:rsidRPr="00515AE5">
        <w:rPr>
          <w:sz w:val="24"/>
          <w:szCs w:val="24"/>
        </w:rPr>
        <w:t>may</w:t>
      </w:r>
      <w:r w:rsidRPr="00515AE5">
        <w:rPr>
          <w:spacing w:val="-4"/>
          <w:sz w:val="24"/>
          <w:szCs w:val="24"/>
        </w:rPr>
        <w:t xml:space="preserve"> </w:t>
      </w:r>
      <w:r w:rsidRPr="00515AE5">
        <w:rPr>
          <w:sz w:val="24"/>
          <w:szCs w:val="24"/>
        </w:rPr>
        <w:t>be</w:t>
      </w:r>
      <w:r w:rsidRPr="00515AE5">
        <w:rPr>
          <w:spacing w:val="-2"/>
          <w:sz w:val="24"/>
          <w:szCs w:val="24"/>
        </w:rPr>
        <w:t xml:space="preserve"> </w:t>
      </w:r>
      <w:r w:rsidRPr="00515AE5">
        <w:rPr>
          <w:sz w:val="24"/>
          <w:szCs w:val="24"/>
        </w:rPr>
        <w:t>adjusted</w:t>
      </w:r>
      <w:r w:rsidRPr="00515AE5">
        <w:rPr>
          <w:spacing w:val="-4"/>
          <w:sz w:val="24"/>
          <w:szCs w:val="24"/>
        </w:rPr>
        <w:t xml:space="preserve"> </w:t>
      </w:r>
      <w:r w:rsidRPr="00515AE5">
        <w:rPr>
          <w:sz w:val="24"/>
          <w:szCs w:val="24"/>
        </w:rPr>
        <w:t>in</w:t>
      </w:r>
      <w:r w:rsidRPr="00515AE5">
        <w:rPr>
          <w:spacing w:val="-2"/>
          <w:sz w:val="24"/>
          <w:szCs w:val="24"/>
        </w:rPr>
        <w:t xml:space="preserve"> </w:t>
      </w:r>
      <w:r w:rsidRPr="00515AE5">
        <w:rPr>
          <w:sz w:val="24"/>
          <w:szCs w:val="24"/>
        </w:rPr>
        <w:t>the</w:t>
      </w:r>
      <w:r w:rsidRPr="00515AE5">
        <w:rPr>
          <w:spacing w:val="-2"/>
          <w:sz w:val="24"/>
          <w:szCs w:val="24"/>
        </w:rPr>
        <w:t xml:space="preserve"> </w:t>
      </w:r>
      <w:r w:rsidRPr="00515AE5">
        <w:rPr>
          <w:sz w:val="24"/>
          <w:szCs w:val="24"/>
        </w:rPr>
        <w:t>effective</w:t>
      </w:r>
      <w:r w:rsidRPr="00515AE5">
        <w:rPr>
          <w:spacing w:val="-2"/>
          <w:sz w:val="24"/>
          <w:szCs w:val="24"/>
        </w:rPr>
        <w:t xml:space="preserve"> </w:t>
      </w:r>
      <w:r w:rsidRPr="00515AE5">
        <w:rPr>
          <w:sz w:val="24"/>
          <w:szCs w:val="24"/>
        </w:rPr>
        <w:lastRenderedPageBreak/>
        <w:t>dose range of 50 mg/day to 200 mg/day.</w:t>
      </w:r>
    </w:p>
    <w:p w14:paraId="74B27155" w14:textId="77777777" w:rsidR="00515AE5" w:rsidRPr="00515AE5" w:rsidRDefault="00515AE5" w:rsidP="00832EDE">
      <w:pPr>
        <w:pStyle w:val="Brdtekst"/>
        <w:ind w:left="851"/>
        <w:jc w:val="both"/>
        <w:rPr>
          <w:sz w:val="24"/>
          <w:szCs w:val="24"/>
        </w:rPr>
      </w:pPr>
    </w:p>
    <w:p w14:paraId="7CB2CCDA" w14:textId="77777777" w:rsidR="00515AE5" w:rsidRPr="00515AE5" w:rsidRDefault="00515AE5" w:rsidP="00832EDE">
      <w:pPr>
        <w:ind w:left="851"/>
        <w:jc w:val="both"/>
        <w:rPr>
          <w:i/>
          <w:sz w:val="24"/>
          <w:szCs w:val="24"/>
          <w:lang w:val="en-US"/>
        </w:rPr>
      </w:pPr>
      <w:r w:rsidRPr="00515AE5">
        <w:rPr>
          <w:i/>
          <w:sz w:val="24"/>
          <w:szCs w:val="24"/>
          <w:lang w:val="en-US"/>
        </w:rPr>
        <w:t>Adolescents</w:t>
      </w:r>
      <w:r w:rsidRPr="00515AE5">
        <w:rPr>
          <w:i/>
          <w:spacing w:val="-2"/>
          <w:sz w:val="24"/>
          <w:szCs w:val="24"/>
          <w:lang w:val="en-US"/>
        </w:rPr>
        <w:t xml:space="preserve"> </w:t>
      </w:r>
      <w:r w:rsidRPr="00515AE5">
        <w:rPr>
          <w:i/>
          <w:sz w:val="24"/>
          <w:szCs w:val="24"/>
          <w:lang w:val="en-US"/>
        </w:rPr>
        <w:t>and</w:t>
      </w:r>
      <w:r w:rsidRPr="00515AE5">
        <w:rPr>
          <w:i/>
          <w:spacing w:val="-2"/>
          <w:sz w:val="24"/>
          <w:szCs w:val="24"/>
          <w:lang w:val="en-US"/>
        </w:rPr>
        <w:t xml:space="preserve"> </w:t>
      </w:r>
      <w:r w:rsidRPr="00515AE5">
        <w:rPr>
          <w:i/>
          <w:sz w:val="24"/>
          <w:szCs w:val="24"/>
          <w:lang w:val="en-US"/>
        </w:rPr>
        <w:t>children</w:t>
      </w:r>
      <w:r w:rsidRPr="00515AE5">
        <w:rPr>
          <w:i/>
          <w:spacing w:val="-3"/>
          <w:sz w:val="24"/>
          <w:szCs w:val="24"/>
          <w:lang w:val="en-US"/>
        </w:rPr>
        <w:t xml:space="preserve"> </w:t>
      </w:r>
      <w:r w:rsidRPr="00515AE5">
        <w:rPr>
          <w:i/>
          <w:sz w:val="24"/>
          <w:szCs w:val="24"/>
          <w:lang w:val="en-US"/>
        </w:rPr>
        <w:t>weighing</w:t>
      </w:r>
      <w:r w:rsidRPr="00515AE5">
        <w:rPr>
          <w:i/>
          <w:spacing w:val="-4"/>
          <w:sz w:val="24"/>
          <w:szCs w:val="24"/>
          <w:lang w:val="en-US"/>
        </w:rPr>
        <w:t xml:space="preserve"> </w:t>
      </w:r>
      <w:r w:rsidRPr="00515AE5">
        <w:rPr>
          <w:i/>
          <w:sz w:val="24"/>
          <w:szCs w:val="24"/>
          <w:lang w:val="en-US"/>
        </w:rPr>
        <w:t>from</w:t>
      </w:r>
      <w:r w:rsidRPr="00515AE5">
        <w:rPr>
          <w:i/>
          <w:spacing w:val="-3"/>
          <w:sz w:val="24"/>
          <w:szCs w:val="24"/>
          <w:lang w:val="en-US"/>
        </w:rPr>
        <w:t xml:space="preserve"> </w:t>
      </w:r>
      <w:r w:rsidRPr="00515AE5">
        <w:rPr>
          <w:i/>
          <w:sz w:val="24"/>
          <w:szCs w:val="24"/>
          <w:lang w:val="en-US"/>
        </w:rPr>
        <w:t>20</w:t>
      </w:r>
      <w:r w:rsidRPr="00515AE5">
        <w:rPr>
          <w:i/>
          <w:spacing w:val="-5"/>
          <w:sz w:val="24"/>
          <w:szCs w:val="24"/>
          <w:lang w:val="en-US"/>
        </w:rPr>
        <w:t xml:space="preserve"> </w:t>
      </w:r>
      <w:r w:rsidRPr="00515AE5">
        <w:rPr>
          <w:i/>
          <w:sz w:val="24"/>
          <w:szCs w:val="24"/>
          <w:lang w:val="en-US"/>
        </w:rPr>
        <w:t>kg</w:t>
      </w:r>
      <w:r w:rsidRPr="00515AE5">
        <w:rPr>
          <w:i/>
          <w:spacing w:val="-3"/>
          <w:sz w:val="24"/>
          <w:szCs w:val="24"/>
          <w:lang w:val="en-US"/>
        </w:rPr>
        <w:t xml:space="preserve"> </w:t>
      </w:r>
      <w:r w:rsidRPr="00515AE5">
        <w:rPr>
          <w:i/>
          <w:sz w:val="24"/>
          <w:szCs w:val="24"/>
          <w:lang w:val="en-US"/>
        </w:rPr>
        <w:t>to</w:t>
      </w:r>
      <w:r w:rsidRPr="00515AE5">
        <w:rPr>
          <w:i/>
          <w:spacing w:val="-2"/>
          <w:sz w:val="24"/>
          <w:szCs w:val="24"/>
          <w:lang w:val="en-US"/>
        </w:rPr>
        <w:t xml:space="preserve"> </w:t>
      </w:r>
      <w:r w:rsidRPr="00515AE5">
        <w:rPr>
          <w:i/>
          <w:sz w:val="24"/>
          <w:szCs w:val="24"/>
          <w:lang w:val="en-US"/>
        </w:rPr>
        <w:t>less</w:t>
      </w:r>
      <w:r w:rsidRPr="00515AE5">
        <w:rPr>
          <w:i/>
          <w:spacing w:val="-5"/>
          <w:sz w:val="24"/>
          <w:szCs w:val="24"/>
          <w:lang w:val="en-US"/>
        </w:rPr>
        <w:t xml:space="preserve"> </w:t>
      </w:r>
      <w:r w:rsidRPr="00515AE5">
        <w:rPr>
          <w:i/>
          <w:sz w:val="24"/>
          <w:szCs w:val="24"/>
          <w:lang w:val="en-US"/>
        </w:rPr>
        <w:t>than</w:t>
      </w:r>
      <w:r w:rsidRPr="00515AE5">
        <w:rPr>
          <w:i/>
          <w:spacing w:val="-2"/>
          <w:sz w:val="24"/>
          <w:szCs w:val="24"/>
          <w:lang w:val="en-US"/>
        </w:rPr>
        <w:t xml:space="preserve"> </w:t>
      </w:r>
      <w:r w:rsidRPr="00515AE5">
        <w:rPr>
          <w:i/>
          <w:sz w:val="24"/>
          <w:szCs w:val="24"/>
          <w:lang w:val="en-US"/>
        </w:rPr>
        <w:t>50</w:t>
      </w:r>
      <w:r w:rsidRPr="00515AE5">
        <w:rPr>
          <w:i/>
          <w:spacing w:val="-2"/>
          <w:sz w:val="24"/>
          <w:szCs w:val="24"/>
          <w:lang w:val="en-US"/>
        </w:rPr>
        <w:t xml:space="preserve"> </w:t>
      </w:r>
      <w:r w:rsidRPr="00515AE5">
        <w:rPr>
          <w:i/>
          <w:spacing w:val="-5"/>
          <w:sz w:val="24"/>
          <w:szCs w:val="24"/>
          <w:lang w:val="en-US"/>
        </w:rPr>
        <w:t>kg</w:t>
      </w:r>
    </w:p>
    <w:p w14:paraId="5C3F0664" w14:textId="34085C91" w:rsidR="00515AE5" w:rsidRPr="00515AE5" w:rsidRDefault="00515AE5" w:rsidP="00832EDE">
      <w:pPr>
        <w:pStyle w:val="Ingenafstand"/>
        <w:ind w:left="851"/>
        <w:jc w:val="both"/>
        <w:rPr>
          <w:sz w:val="24"/>
          <w:szCs w:val="24"/>
        </w:rPr>
      </w:pPr>
      <w:r w:rsidRPr="00515AE5">
        <w:rPr>
          <w:sz w:val="24"/>
          <w:szCs w:val="24"/>
        </w:rPr>
        <w:t>The</w:t>
      </w:r>
      <w:r w:rsidRPr="00515AE5">
        <w:rPr>
          <w:spacing w:val="-4"/>
          <w:sz w:val="24"/>
          <w:szCs w:val="24"/>
        </w:rPr>
        <w:t xml:space="preserve"> </w:t>
      </w:r>
      <w:r w:rsidRPr="00515AE5">
        <w:rPr>
          <w:sz w:val="24"/>
          <w:szCs w:val="24"/>
        </w:rPr>
        <w:t>recommended</w:t>
      </w:r>
      <w:r w:rsidRPr="00515AE5">
        <w:rPr>
          <w:spacing w:val="-2"/>
          <w:sz w:val="24"/>
          <w:szCs w:val="24"/>
        </w:rPr>
        <w:t xml:space="preserve"> </w:t>
      </w:r>
      <w:r w:rsidRPr="00515AE5">
        <w:rPr>
          <w:sz w:val="24"/>
          <w:szCs w:val="24"/>
        </w:rPr>
        <w:t>starting</w:t>
      </w:r>
      <w:r w:rsidRPr="00515AE5">
        <w:rPr>
          <w:spacing w:val="-5"/>
          <w:sz w:val="24"/>
          <w:szCs w:val="24"/>
        </w:rPr>
        <w:t xml:space="preserve"> </w:t>
      </w:r>
      <w:r w:rsidRPr="00515AE5">
        <w:rPr>
          <w:sz w:val="24"/>
          <w:szCs w:val="24"/>
        </w:rPr>
        <w:t>dose</w:t>
      </w:r>
      <w:r w:rsidRPr="00515AE5">
        <w:rPr>
          <w:spacing w:val="-4"/>
          <w:sz w:val="24"/>
          <w:szCs w:val="24"/>
        </w:rPr>
        <w:t xml:space="preserve"> </w:t>
      </w:r>
      <w:r w:rsidRPr="00515AE5">
        <w:rPr>
          <w:sz w:val="24"/>
          <w:szCs w:val="24"/>
        </w:rPr>
        <w:t>is</w:t>
      </w:r>
      <w:r w:rsidRPr="00515AE5">
        <w:rPr>
          <w:spacing w:val="-2"/>
          <w:sz w:val="24"/>
          <w:szCs w:val="24"/>
        </w:rPr>
        <w:t xml:space="preserve"> </w:t>
      </w:r>
      <w:r w:rsidRPr="00515AE5">
        <w:rPr>
          <w:sz w:val="24"/>
          <w:szCs w:val="24"/>
        </w:rPr>
        <w:t>1</w:t>
      </w:r>
      <w:r w:rsidRPr="00515AE5">
        <w:rPr>
          <w:spacing w:val="-2"/>
          <w:sz w:val="24"/>
          <w:szCs w:val="24"/>
        </w:rPr>
        <w:t xml:space="preserve"> </w:t>
      </w:r>
      <w:r w:rsidRPr="00515AE5">
        <w:rPr>
          <w:sz w:val="24"/>
          <w:szCs w:val="24"/>
        </w:rPr>
        <w:t>mg/kg/day.</w:t>
      </w:r>
      <w:r w:rsidRPr="00515AE5">
        <w:rPr>
          <w:spacing w:val="-2"/>
          <w:sz w:val="24"/>
          <w:szCs w:val="24"/>
        </w:rPr>
        <w:t xml:space="preserve"> </w:t>
      </w:r>
      <w:r w:rsidRPr="00515AE5">
        <w:rPr>
          <w:sz w:val="24"/>
          <w:szCs w:val="24"/>
        </w:rPr>
        <w:t>Brivaracetam</w:t>
      </w:r>
      <w:r w:rsidRPr="00515AE5">
        <w:rPr>
          <w:spacing w:val="-3"/>
          <w:sz w:val="24"/>
          <w:szCs w:val="24"/>
        </w:rPr>
        <w:t xml:space="preserve"> </w:t>
      </w:r>
      <w:r w:rsidRPr="00515AE5">
        <w:rPr>
          <w:sz w:val="24"/>
          <w:szCs w:val="24"/>
        </w:rPr>
        <w:t>may</w:t>
      </w:r>
      <w:r w:rsidRPr="00515AE5">
        <w:rPr>
          <w:spacing w:val="-4"/>
          <w:sz w:val="24"/>
          <w:szCs w:val="24"/>
        </w:rPr>
        <w:t xml:space="preserve"> </w:t>
      </w:r>
      <w:r w:rsidRPr="00515AE5">
        <w:rPr>
          <w:sz w:val="24"/>
          <w:szCs w:val="24"/>
        </w:rPr>
        <w:t>also</w:t>
      </w:r>
      <w:r w:rsidRPr="00515AE5">
        <w:rPr>
          <w:spacing w:val="-2"/>
          <w:sz w:val="24"/>
          <w:szCs w:val="24"/>
        </w:rPr>
        <w:t xml:space="preserve"> </w:t>
      </w:r>
      <w:r w:rsidRPr="00515AE5">
        <w:rPr>
          <w:sz w:val="24"/>
          <w:szCs w:val="24"/>
        </w:rPr>
        <w:t>be</w:t>
      </w:r>
      <w:r w:rsidRPr="00515AE5">
        <w:rPr>
          <w:spacing w:val="-2"/>
          <w:sz w:val="24"/>
          <w:szCs w:val="24"/>
        </w:rPr>
        <w:t xml:space="preserve"> </w:t>
      </w:r>
      <w:r w:rsidRPr="00515AE5">
        <w:rPr>
          <w:sz w:val="24"/>
          <w:szCs w:val="24"/>
        </w:rPr>
        <w:t>initiated</w:t>
      </w:r>
      <w:r w:rsidRPr="00515AE5">
        <w:rPr>
          <w:spacing w:val="-2"/>
          <w:sz w:val="24"/>
          <w:szCs w:val="24"/>
        </w:rPr>
        <w:t xml:space="preserve"> </w:t>
      </w:r>
      <w:r w:rsidRPr="00515AE5">
        <w:rPr>
          <w:sz w:val="24"/>
          <w:szCs w:val="24"/>
        </w:rPr>
        <w:t>at doses</w:t>
      </w:r>
      <w:r w:rsidRPr="00515AE5">
        <w:rPr>
          <w:spacing w:val="-4"/>
          <w:sz w:val="24"/>
          <w:szCs w:val="24"/>
        </w:rPr>
        <w:t xml:space="preserve"> </w:t>
      </w:r>
      <w:r w:rsidRPr="00515AE5">
        <w:rPr>
          <w:sz w:val="24"/>
          <w:szCs w:val="24"/>
        </w:rPr>
        <w:t>up</w:t>
      </w:r>
      <w:r w:rsidRPr="00515AE5">
        <w:rPr>
          <w:spacing w:val="-2"/>
          <w:sz w:val="24"/>
          <w:szCs w:val="24"/>
        </w:rPr>
        <w:t xml:space="preserve"> </w:t>
      </w:r>
      <w:r w:rsidRPr="00515AE5">
        <w:rPr>
          <w:sz w:val="24"/>
          <w:szCs w:val="24"/>
        </w:rPr>
        <w:t>to 2 mg/kg/day based on physician’s assessment of need for seizure control. The recommended</w:t>
      </w:r>
      <w:r>
        <w:rPr>
          <w:sz w:val="24"/>
          <w:szCs w:val="24"/>
        </w:rPr>
        <w:t xml:space="preserve"> </w:t>
      </w:r>
      <w:r w:rsidRPr="00515AE5">
        <w:rPr>
          <w:sz w:val="24"/>
          <w:szCs w:val="24"/>
        </w:rPr>
        <w:t>maintenance</w:t>
      </w:r>
      <w:r w:rsidRPr="00515AE5">
        <w:rPr>
          <w:spacing w:val="-2"/>
          <w:sz w:val="24"/>
          <w:szCs w:val="24"/>
        </w:rPr>
        <w:t xml:space="preserve"> </w:t>
      </w:r>
      <w:r w:rsidRPr="00515AE5">
        <w:rPr>
          <w:sz w:val="24"/>
          <w:szCs w:val="24"/>
        </w:rPr>
        <w:t>dose</w:t>
      </w:r>
      <w:r w:rsidRPr="00515AE5">
        <w:rPr>
          <w:spacing w:val="-2"/>
          <w:sz w:val="24"/>
          <w:szCs w:val="24"/>
        </w:rPr>
        <w:t xml:space="preserve"> </w:t>
      </w:r>
      <w:r w:rsidRPr="00515AE5">
        <w:rPr>
          <w:sz w:val="24"/>
          <w:szCs w:val="24"/>
        </w:rPr>
        <w:t>is</w:t>
      </w:r>
      <w:r w:rsidRPr="00515AE5">
        <w:rPr>
          <w:spacing w:val="-2"/>
          <w:sz w:val="24"/>
          <w:szCs w:val="24"/>
        </w:rPr>
        <w:t xml:space="preserve"> </w:t>
      </w:r>
      <w:r w:rsidRPr="00515AE5">
        <w:rPr>
          <w:sz w:val="24"/>
          <w:szCs w:val="24"/>
        </w:rPr>
        <w:t>2</w:t>
      </w:r>
      <w:r w:rsidRPr="00515AE5">
        <w:rPr>
          <w:spacing w:val="-1"/>
          <w:sz w:val="24"/>
          <w:szCs w:val="24"/>
        </w:rPr>
        <w:t xml:space="preserve"> </w:t>
      </w:r>
      <w:r w:rsidRPr="00515AE5">
        <w:rPr>
          <w:sz w:val="24"/>
          <w:szCs w:val="24"/>
        </w:rPr>
        <w:t>mg/kg/day.</w:t>
      </w:r>
      <w:r w:rsidRPr="00515AE5">
        <w:rPr>
          <w:spacing w:val="-2"/>
          <w:sz w:val="24"/>
          <w:szCs w:val="24"/>
        </w:rPr>
        <w:t xml:space="preserve"> </w:t>
      </w:r>
      <w:r w:rsidRPr="00515AE5">
        <w:rPr>
          <w:sz w:val="24"/>
          <w:szCs w:val="24"/>
        </w:rPr>
        <w:t>Based</w:t>
      </w:r>
      <w:r w:rsidRPr="00515AE5">
        <w:rPr>
          <w:spacing w:val="-2"/>
          <w:sz w:val="24"/>
          <w:szCs w:val="24"/>
        </w:rPr>
        <w:t xml:space="preserve"> </w:t>
      </w:r>
      <w:r w:rsidRPr="00515AE5">
        <w:rPr>
          <w:sz w:val="24"/>
          <w:szCs w:val="24"/>
        </w:rPr>
        <w:t>on</w:t>
      </w:r>
      <w:r w:rsidRPr="00515AE5">
        <w:rPr>
          <w:spacing w:val="-2"/>
          <w:sz w:val="24"/>
          <w:szCs w:val="24"/>
        </w:rPr>
        <w:t xml:space="preserve"> </w:t>
      </w:r>
      <w:r w:rsidRPr="00515AE5">
        <w:rPr>
          <w:sz w:val="24"/>
          <w:szCs w:val="24"/>
        </w:rPr>
        <w:t>individual</w:t>
      </w:r>
      <w:r w:rsidRPr="00515AE5">
        <w:rPr>
          <w:spacing w:val="-4"/>
          <w:sz w:val="24"/>
          <w:szCs w:val="24"/>
        </w:rPr>
        <w:t xml:space="preserve"> </w:t>
      </w:r>
      <w:r w:rsidRPr="00515AE5">
        <w:rPr>
          <w:sz w:val="24"/>
          <w:szCs w:val="24"/>
        </w:rPr>
        <w:t>patient</w:t>
      </w:r>
      <w:r w:rsidRPr="00515AE5">
        <w:rPr>
          <w:spacing w:val="-1"/>
          <w:sz w:val="24"/>
          <w:szCs w:val="24"/>
        </w:rPr>
        <w:t xml:space="preserve"> </w:t>
      </w:r>
      <w:r w:rsidRPr="00515AE5">
        <w:rPr>
          <w:sz w:val="24"/>
          <w:szCs w:val="24"/>
        </w:rPr>
        <w:t>response,</w:t>
      </w:r>
      <w:r w:rsidRPr="00515AE5">
        <w:rPr>
          <w:spacing w:val="-5"/>
          <w:sz w:val="24"/>
          <w:szCs w:val="24"/>
        </w:rPr>
        <w:t xml:space="preserve"> </w:t>
      </w:r>
      <w:r w:rsidRPr="00515AE5">
        <w:rPr>
          <w:sz w:val="24"/>
          <w:szCs w:val="24"/>
        </w:rPr>
        <w:t>the</w:t>
      </w:r>
      <w:r w:rsidRPr="00515AE5">
        <w:rPr>
          <w:spacing w:val="-2"/>
          <w:sz w:val="24"/>
          <w:szCs w:val="24"/>
        </w:rPr>
        <w:t xml:space="preserve"> </w:t>
      </w:r>
      <w:r w:rsidRPr="00515AE5">
        <w:rPr>
          <w:sz w:val="24"/>
          <w:szCs w:val="24"/>
        </w:rPr>
        <w:t>dose</w:t>
      </w:r>
      <w:r w:rsidRPr="00515AE5">
        <w:rPr>
          <w:spacing w:val="-4"/>
          <w:sz w:val="24"/>
          <w:szCs w:val="24"/>
        </w:rPr>
        <w:t xml:space="preserve"> </w:t>
      </w:r>
      <w:r w:rsidRPr="00515AE5">
        <w:rPr>
          <w:sz w:val="24"/>
          <w:szCs w:val="24"/>
        </w:rPr>
        <w:t>may</w:t>
      </w:r>
      <w:r w:rsidRPr="00515AE5">
        <w:rPr>
          <w:spacing w:val="-5"/>
          <w:sz w:val="24"/>
          <w:szCs w:val="24"/>
        </w:rPr>
        <w:t xml:space="preserve"> </w:t>
      </w:r>
      <w:r w:rsidRPr="00515AE5">
        <w:rPr>
          <w:sz w:val="24"/>
          <w:szCs w:val="24"/>
        </w:rPr>
        <w:t>be</w:t>
      </w:r>
      <w:r w:rsidRPr="00515AE5">
        <w:rPr>
          <w:spacing w:val="-2"/>
          <w:sz w:val="24"/>
          <w:szCs w:val="24"/>
        </w:rPr>
        <w:t xml:space="preserve"> </w:t>
      </w:r>
      <w:r w:rsidRPr="00515AE5">
        <w:rPr>
          <w:sz w:val="24"/>
          <w:szCs w:val="24"/>
        </w:rPr>
        <w:t>adjusted</w:t>
      </w:r>
      <w:r w:rsidRPr="00515AE5">
        <w:rPr>
          <w:spacing w:val="-4"/>
          <w:sz w:val="24"/>
          <w:szCs w:val="24"/>
        </w:rPr>
        <w:t xml:space="preserve"> </w:t>
      </w:r>
      <w:r w:rsidRPr="00515AE5">
        <w:rPr>
          <w:sz w:val="24"/>
          <w:szCs w:val="24"/>
        </w:rPr>
        <w:t>in the effective dose range of 1 mg/kg/day to 4 mg/kg/day.</w:t>
      </w:r>
    </w:p>
    <w:p w14:paraId="78E50D75" w14:textId="77777777" w:rsidR="00515AE5" w:rsidRPr="00515AE5" w:rsidRDefault="00515AE5" w:rsidP="00832EDE">
      <w:pPr>
        <w:pStyle w:val="Brdtekst"/>
        <w:ind w:left="851"/>
        <w:jc w:val="both"/>
        <w:rPr>
          <w:sz w:val="24"/>
          <w:szCs w:val="24"/>
        </w:rPr>
      </w:pPr>
    </w:p>
    <w:p w14:paraId="06422743" w14:textId="77777777" w:rsidR="00515AE5" w:rsidRPr="00515AE5" w:rsidRDefault="00515AE5" w:rsidP="00832EDE">
      <w:pPr>
        <w:ind w:left="851"/>
        <w:jc w:val="both"/>
        <w:rPr>
          <w:i/>
          <w:sz w:val="24"/>
          <w:szCs w:val="24"/>
          <w:lang w:val="en-US"/>
        </w:rPr>
      </w:pPr>
      <w:r w:rsidRPr="00515AE5">
        <w:rPr>
          <w:i/>
          <w:sz w:val="24"/>
          <w:szCs w:val="24"/>
          <w:lang w:val="en-US"/>
        </w:rPr>
        <w:t>Children</w:t>
      </w:r>
      <w:r w:rsidRPr="00515AE5">
        <w:rPr>
          <w:i/>
          <w:spacing w:val="-2"/>
          <w:sz w:val="24"/>
          <w:szCs w:val="24"/>
          <w:lang w:val="en-US"/>
        </w:rPr>
        <w:t xml:space="preserve"> </w:t>
      </w:r>
      <w:r w:rsidRPr="00515AE5">
        <w:rPr>
          <w:i/>
          <w:sz w:val="24"/>
          <w:szCs w:val="24"/>
          <w:lang w:val="en-US"/>
        </w:rPr>
        <w:t>weighing</w:t>
      </w:r>
      <w:r w:rsidRPr="00515AE5">
        <w:rPr>
          <w:i/>
          <w:spacing w:val="-3"/>
          <w:sz w:val="24"/>
          <w:szCs w:val="24"/>
          <w:lang w:val="en-US"/>
        </w:rPr>
        <w:t xml:space="preserve"> </w:t>
      </w:r>
      <w:r w:rsidRPr="00515AE5">
        <w:rPr>
          <w:i/>
          <w:sz w:val="24"/>
          <w:szCs w:val="24"/>
          <w:lang w:val="en-US"/>
        </w:rPr>
        <w:t>from</w:t>
      </w:r>
      <w:r w:rsidRPr="00515AE5">
        <w:rPr>
          <w:i/>
          <w:spacing w:val="-2"/>
          <w:sz w:val="24"/>
          <w:szCs w:val="24"/>
          <w:lang w:val="en-US"/>
        </w:rPr>
        <w:t xml:space="preserve"> </w:t>
      </w:r>
      <w:r w:rsidRPr="00515AE5">
        <w:rPr>
          <w:i/>
          <w:sz w:val="24"/>
          <w:szCs w:val="24"/>
          <w:lang w:val="en-US"/>
        </w:rPr>
        <w:t>10</w:t>
      </w:r>
      <w:r w:rsidRPr="00515AE5">
        <w:rPr>
          <w:i/>
          <w:spacing w:val="-4"/>
          <w:sz w:val="24"/>
          <w:szCs w:val="24"/>
          <w:lang w:val="en-US"/>
        </w:rPr>
        <w:t xml:space="preserve"> </w:t>
      </w:r>
      <w:r w:rsidRPr="00515AE5">
        <w:rPr>
          <w:i/>
          <w:sz w:val="24"/>
          <w:szCs w:val="24"/>
          <w:lang w:val="en-US"/>
        </w:rPr>
        <w:t>kg</w:t>
      </w:r>
      <w:r w:rsidRPr="00515AE5">
        <w:rPr>
          <w:i/>
          <w:spacing w:val="-1"/>
          <w:sz w:val="24"/>
          <w:szCs w:val="24"/>
          <w:lang w:val="en-US"/>
        </w:rPr>
        <w:t xml:space="preserve"> </w:t>
      </w:r>
      <w:r w:rsidRPr="00515AE5">
        <w:rPr>
          <w:i/>
          <w:sz w:val="24"/>
          <w:szCs w:val="24"/>
          <w:lang w:val="en-US"/>
        </w:rPr>
        <w:t>to</w:t>
      </w:r>
      <w:r w:rsidRPr="00515AE5">
        <w:rPr>
          <w:i/>
          <w:spacing w:val="-3"/>
          <w:sz w:val="24"/>
          <w:szCs w:val="24"/>
          <w:lang w:val="en-US"/>
        </w:rPr>
        <w:t xml:space="preserve"> </w:t>
      </w:r>
      <w:r w:rsidRPr="00515AE5">
        <w:rPr>
          <w:i/>
          <w:sz w:val="24"/>
          <w:szCs w:val="24"/>
          <w:lang w:val="en-US"/>
        </w:rPr>
        <w:t>less</w:t>
      </w:r>
      <w:r w:rsidRPr="00515AE5">
        <w:rPr>
          <w:i/>
          <w:spacing w:val="-2"/>
          <w:sz w:val="24"/>
          <w:szCs w:val="24"/>
          <w:lang w:val="en-US"/>
        </w:rPr>
        <w:t xml:space="preserve"> </w:t>
      </w:r>
      <w:r w:rsidRPr="00515AE5">
        <w:rPr>
          <w:i/>
          <w:sz w:val="24"/>
          <w:szCs w:val="24"/>
          <w:lang w:val="en-US"/>
        </w:rPr>
        <w:t>than</w:t>
      </w:r>
      <w:r w:rsidRPr="00515AE5">
        <w:rPr>
          <w:i/>
          <w:spacing w:val="-1"/>
          <w:sz w:val="24"/>
          <w:szCs w:val="24"/>
          <w:lang w:val="en-US"/>
        </w:rPr>
        <w:t xml:space="preserve"> </w:t>
      </w:r>
      <w:r w:rsidRPr="00515AE5">
        <w:rPr>
          <w:i/>
          <w:sz w:val="24"/>
          <w:szCs w:val="24"/>
          <w:lang w:val="en-US"/>
        </w:rPr>
        <w:t>20</w:t>
      </w:r>
      <w:r w:rsidRPr="00515AE5">
        <w:rPr>
          <w:i/>
          <w:spacing w:val="-3"/>
          <w:sz w:val="24"/>
          <w:szCs w:val="24"/>
          <w:lang w:val="en-US"/>
        </w:rPr>
        <w:t xml:space="preserve"> </w:t>
      </w:r>
      <w:r w:rsidRPr="00515AE5">
        <w:rPr>
          <w:i/>
          <w:spacing w:val="-5"/>
          <w:sz w:val="24"/>
          <w:szCs w:val="24"/>
          <w:lang w:val="en-US"/>
        </w:rPr>
        <w:t>kg</w:t>
      </w:r>
    </w:p>
    <w:p w14:paraId="2A558153" w14:textId="438EF4D7" w:rsidR="00515AE5" w:rsidRPr="00515AE5" w:rsidRDefault="00515AE5" w:rsidP="00832EDE">
      <w:pPr>
        <w:pStyle w:val="Ingenafstand"/>
        <w:ind w:left="851"/>
        <w:jc w:val="both"/>
        <w:rPr>
          <w:sz w:val="24"/>
          <w:szCs w:val="24"/>
        </w:rPr>
      </w:pPr>
      <w:r w:rsidRPr="00515AE5">
        <w:rPr>
          <w:sz w:val="24"/>
          <w:szCs w:val="24"/>
        </w:rPr>
        <w:t>The</w:t>
      </w:r>
      <w:r w:rsidRPr="00515AE5">
        <w:rPr>
          <w:spacing w:val="-7"/>
          <w:sz w:val="24"/>
          <w:szCs w:val="24"/>
        </w:rPr>
        <w:t xml:space="preserve"> </w:t>
      </w:r>
      <w:r w:rsidRPr="00515AE5">
        <w:rPr>
          <w:sz w:val="24"/>
          <w:szCs w:val="24"/>
        </w:rPr>
        <w:t>recommended</w:t>
      </w:r>
      <w:r w:rsidRPr="00515AE5">
        <w:rPr>
          <w:spacing w:val="-3"/>
          <w:sz w:val="24"/>
          <w:szCs w:val="24"/>
        </w:rPr>
        <w:t xml:space="preserve"> </w:t>
      </w:r>
      <w:r w:rsidRPr="00515AE5">
        <w:rPr>
          <w:sz w:val="24"/>
          <w:szCs w:val="24"/>
        </w:rPr>
        <w:t>starting</w:t>
      </w:r>
      <w:r w:rsidRPr="00515AE5">
        <w:rPr>
          <w:spacing w:val="-6"/>
          <w:sz w:val="24"/>
          <w:szCs w:val="24"/>
        </w:rPr>
        <w:t xml:space="preserve"> </w:t>
      </w:r>
      <w:r w:rsidRPr="00515AE5">
        <w:rPr>
          <w:sz w:val="24"/>
          <w:szCs w:val="24"/>
        </w:rPr>
        <w:t>dose</w:t>
      </w:r>
      <w:r w:rsidRPr="00515AE5">
        <w:rPr>
          <w:spacing w:val="-4"/>
          <w:sz w:val="24"/>
          <w:szCs w:val="24"/>
        </w:rPr>
        <w:t xml:space="preserve"> </w:t>
      </w:r>
      <w:r w:rsidRPr="00515AE5">
        <w:rPr>
          <w:sz w:val="24"/>
          <w:szCs w:val="24"/>
        </w:rPr>
        <w:t>is</w:t>
      </w:r>
      <w:r w:rsidRPr="00515AE5">
        <w:rPr>
          <w:spacing w:val="-3"/>
          <w:sz w:val="24"/>
          <w:szCs w:val="24"/>
        </w:rPr>
        <w:t xml:space="preserve"> </w:t>
      </w:r>
      <w:r w:rsidRPr="00515AE5">
        <w:rPr>
          <w:sz w:val="24"/>
          <w:szCs w:val="24"/>
        </w:rPr>
        <w:t>1</w:t>
      </w:r>
      <w:r w:rsidRPr="00515AE5">
        <w:rPr>
          <w:spacing w:val="-3"/>
          <w:sz w:val="24"/>
          <w:szCs w:val="24"/>
        </w:rPr>
        <w:t xml:space="preserve"> </w:t>
      </w:r>
      <w:r w:rsidRPr="00515AE5">
        <w:rPr>
          <w:sz w:val="24"/>
          <w:szCs w:val="24"/>
        </w:rPr>
        <w:t>mg/kg/day.</w:t>
      </w:r>
      <w:r w:rsidRPr="00515AE5">
        <w:rPr>
          <w:spacing w:val="-3"/>
          <w:sz w:val="24"/>
          <w:szCs w:val="24"/>
        </w:rPr>
        <w:t xml:space="preserve"> </w:t>
      </w:r>
      <w:r w:rsidRPr="00515AE5">
        <w:rPr>
          <w:sz w:val="24"/>
          <w:szCs w:val="24"/>
        </w:rPr>
        <w:t>Brivaracetam</w:t>
      </w:r>
      <w:r w:rsidRPr="00515AE5">
        <w:rPr>
          <w:spacing w:val="-4"/>
          <w:sz w:val="24"/>
          <w:szCs w:val="24"/>
        </w:rPr>
        <w:t xml:space="preserve"> </w:t>
      </w:r>
      <w:r w:rsidRPr="00515AE5">
        <w:rPr>
          <w:sz w:val="24"/>
          <w:szCs w:val="24"/>
        </w:rPr>
        <w:t>may</w:t>
      </w:r>
      <w:r w:rsidRPr="00515AE5">
        <w:rPr>
          <w:spacing w:val="-4"/>
          <w:sz w:val="24"/>
          <w:szCs w:val="24"/>
        </w:rPr>
        <w:t xml:space="preserve"> </w:t>
      </w:r>
      <w:r w:rsidRPr="00515AE5">
        <w:rPr>
          <w:sz w:val="24"/>
          <w:szCs w:val="24"/>
        </w:rPr>
        <w:t>also</w:t>
      </w:r>
      <w:r w:rsidRPr="00515AE5">
        <w:rPr>
          <w:spacing w:val="-3"/>
          <w:sz w:val="24"/>
          <w:szCs w:val="24"/>
        </w:rPr>
        <w:t xml:space="preserve"> </w:t>
      </w:r>
      <w:r w:rsidRPr="00515AE5">
        <w:rPr>
          <w:sz w:val="24"/>
          <w:szCs w:val="24"/>
        </w:rPr>
        <w:t>be</w:t>
      </w:r>
      <w:r w:rsidRPr="00515AE5">
        <w:rPr>
          <w:spacing w:val="-3"/>
          <w:sz w:val="24"/>
          <w:szCs w:val="24"/>
        </w:rPr>
        <w:t xml:space="preserve"> </w:t>
      </w:r>
      <w:r w:rsidRPr="00515AE5">
        <w:rPr>
          <w:sz w:val="24"/>
          <w:szCs w:val="24"/>
        </w:rPr>
        <w:t>initiated</w:t>
      </w:r>
      <w:r w:rsidRPr="00515AE5">
        <w:rPr>
          <w:spacing w:val="-3"/>
          <w:sz w:val="24"/>
          <w:szCs w:val="24"/>
        </w:rPr>
        <w:t xml:space="preserve"> </w:t>
      </w:r>
      <w:r w:rsidRPr="00515AE5">
        <w:rPr>
          <w:sz w:val="24"/>
          <w:szCs w:val="24"/>
        </w:rPr>
        <w:t>at</w:t>
      </w:r>
      <w:r w:rsidRPr="00515AE5">
        <w:rPr>
          <w:spacing w:val="3"/>
          <w:sz w:val="24"/>
          <w:szCs w:val="24"/>
        </w:rPr>
        <w:t xml:space="preserve"> </w:t>
      </w:r>
      <w:r w:rsidRPr="00515AE5">
        <w:rPr>
          <w:sz w:val="24"/>
          <w:szCs w:val="24"/>
        </w:rPr>
        <w:t>doses</w:t>
      </w:r>
      <w:r w:rsidRPr="00515AE5">
        <w:rPr>
          <w:spacing w:val="-5"/>
          <w:sz w:val="24"/>
          <w:szCs w:val="24"/>
        </w:rPr>
        <w:t xml:space="preserve"> </w:t>
      </w:r>
      <w:r w:rsidRPr="00515AE5">
        <w:rPr>
          <w:sz w:val="24"/>
          <w:szCs w:val="24"/>
        </w:rPr>
        <w:t>up</w:t>
      </w:r>
      <w:r w:rsidRPr="00515AE5">
        <w:rPr>
          <w:spacing w:val="-2"/>
          <w:sz w:val="24"/>
          <w:szCs w:val="24"/>
        </w:rPr>
        <w:t xml:space="preserve"> </w:t>
      </w:r>
      <w:r w:rsidRPr="00515AE5">
        <w:rPr>
          <w:spacing w:val="-5"/>
          <w:sz w:val="24"/>
          <w:szCs w:val="24"/>
        </w:rPr>
        <w:t>to</w:t>
      </w:r>
      <w:r>
        <w:rPr>
          <w:spacing w:val="-5"/>
          <w:sz w:val="24"/>
          <w:szCs w:val="24"/>
        </w:rPr>
        <w:t xml:space="preserve"> </w:t>
      </w:r>
      <w:r w:rsidRPr="00515AE5">
        <w:rPr>
          <w:sz w:val="24"/>
          <w:szCs w:val="24"/>
        </w:rPr>
        <w:t>2.5 mg/kg/day based on physician’s assessment of need for seizure control. The recommended maintenance</w:t>
      </w:r>
      <w:r w:rsidRPr="00515AE5">
        <w:rPr>
          <w:spacing w:val="-2"/>
          <w:sz w:val="24"/>
          <w:szCs w:val="24"/>
        </w:rPr>
        <w:t xml:space="preserve"> </w:t>
      </w:r>
      <w:r w:rsidRPr="00515AE5">
        <w:rPr>
          <w:sz w:val="24"/>
          <w:szCs w:val="24"/>
        </w:rPr>
        <w:t>dose</w:t>
      </w:r>
      <w:r w:rsidRPr="00515AE5">
        <w:rPr>
          <w:spacing w:val="-1"/>
          <w:sz w:val="24"/>
          <w:szCs w:val="24"/>
        </w:rPr>
        <w:t xml:space="preserve"> </w:t>
      </w:r>
      <w:r w:rsidRPr="00515AE5">
        <w:rPr>
          <w:sz w:val="24"/>
          <w:szCs w:val="24"/>
        </w:rPr>
        <w:t>is</w:t>
      </w:r>
      <w:r w:rsidRPr="00515AE5">
        <w:rPr>
          <w:spacing w:val="-2"/>
          <w:sz w:val="24"/>
          <w:szCs w:val="24"/>
        </w:rPr>
        <w:t xml:space="preserve"> </w:t>
      </w:r>
      <w:r w:rsidRPr="00515AE5">
        <w:rPr>
          <w:sz w:val="24"/>
          <w:szCs w:val="24"/>
        </w:rPr>
        <w:t>2.5</w:t>
      </w:r>
      <w:r w:rsidRPr="00515AE5">
        <w:rPr>
          <w:spacing w:val="-2"/>
          <w:sz w:val="24"/>
          <w:szCs w:val="24"/>
        </w:rPr>
        <w:t xml:space="preserve"> </w:t>
      </w:r>
      <w:r w:rsidRPr="00515AE5">
        <w:rPr>
          <w:sz w:val="24"/>
          <w:szCs w:val="24"/>
        </w:rPr>
        <w:t>mg/kg/day.</w:t>
      </w:r>
      <w:r w:rsidRPr="00515AE5">
        <w:rPr>
          <w:spacing w:val="-2"/>
          <w:sz w:val="24"/>
          <w:szCs w:val="24"/>
        </w:rPr>
        <w:t xml:space="preserve"> </w:t>
      </w:r>
      <w:r w:rsidRPr="00515AE5">
        <w:rPr>
          <w:sz w:val="24"/>
          <w:szCs w:val="24"/>
        </w:rPr>
        <w:t>Based</w:t>
      </w:r>
      <w:r w:rsidRPr="00515AE5">
        <w:rPr>
          <w:spacing w:val="-2"/>
          <w:sz w:val="24"/>
          <w:szCs w:val="24"/>
        </w:rPr>
        <w:t xml:space="preserve"> </w:t>
      </w:r>
      <w:r w:rsidRPr="00515AE5">
        <w:rPr>
          <w:sz w:val="24"/>
          <w:szCs w:val="24"/>
        </w:rPr>
        <w:t>on</w:t>
      </w:r>
      <w:r w:rsidRPr="00515AE5">
        <w:rPr>
          <w:spacing w:val="-2"/>
          <w:sz w:val="24"/>
          <w:szCs w:val="24"/>
        </w:rPr>
        <w:t xml:space="preserve"> </w:t>
      </w:r>
      <w:r w:rsidRPr="00515AE5">
        <w:rPr>
          <w:sz w:val="24"/>
          <w:szCs w:val="24"/>
        </w:rPr>
        <w:t>individual</w:t>
      </w:r>
      <w:r w:rsidRPr="00515AE5">
        <w:rPr>
          <w:spacing w:val="-1"/>
          <w:sz w:val="24"/>
          <w:szCs w:val="24"/>
        </w:rPr>
        <w:t xml:space="preserve"> </w:t>
      </w:r>
      <w:r w:rsidRPr="00515AE5">
        <w:rPr>
          <w:sz w:val="24"/>
          <w:szCs w:val="24"/>
        </w:rPr>
        <w:t>patient</w:t>
      </w:r>
      <w:r w:rsidRPr="00515AE5">
        <w:rPr>
          <w:spacing w:val="-3"/>
          <w:sz w:val="24"/>
          <w:szCs w:val="24"/>
        </w:rPr>
        <w:t xml:space="preserve"> </w:t>
      </w:r>
      <w:r w:rsidRPr="00515AE5">
        <w:rPr>
          <w:sz w:val="24"/>
          <w:szCs w:val="24"/>
        </w:rPr>
        <w:t>response,</w:t>
      </w:r>
      <w:r w:rsidRPr="00515AE5">
        <w:rPr>
          <w:spacing w:val="-2"/>
          <w:sz w:val="24"/>
          <w:szCs w:val="24"/>
        </w:rPr>
        <w:t xml:space="preserve"> </w:t>
      </w:r>
      <w:r w:rsidRPr="00515AE5">
        <w:rPr>
          <w:sz w:val="24"/>
          <w:szCs w:val="24"/>
        </w:rPr>
        <w:t>the</w:t>
      </w:r>
      <w:r w:rsidRPr="00515AE5">
        <w:rPr>
          <w:spacing w:val="-2"/>
          <w:sz w:val="24"/>
          <w:szCs w:val="24"/>
        </w:rPr>
        <w:t xml:space="preserve"> </w:t>
      </w:r>
      <w:r w:rsidRPr="00515AE5">
        <w:rPr>
          <w:sz w:val="24"/>
          <w:szCs w:val="24"/>
        </w:rPr>
        <w:t>dose</w:t>
      </w:r>
      <w:r w:rsidRPr="00515AE5">
        <w:rPr>
          <w:spacing w:val="-2"/>
          <w:sz w:val="24"/>
          <w:szCs w:val="24"/>
        </w:rPr>
        <w:t xml:space="preserve"> </w:t>
      </w:r>
      <w:r w:rsidRPr="00515AE5">
        <w:rPr>
          <w:sz w:val="24"/>
          <w:szCs w:val="24"/>
        </w:rPr>
        <w:t>may</w:t>
      </w:r>
      <w:r w:rsidRPr="00515AE5">
        <w:rPr>
          <w:spacing w:val="-4"/>
          <w:sz w:val="24"/>
          <w:szCs w:val="24"/>
        </w:rPr>
        <w:t xml:space="preserve"> </w:t>
      </w:r>
      <w:r w:rsidRPr="00515AE5">
        <w:rPr>
          <w:sz w:val="24"/>
          <w:szCs w:val="24"/>
        </w:rPr>
        <w:t>be</w:t>
      </w:r>
      <w:r w:rsidRPr="00515AE5">
        <w:rPr>
          <w:spacing w:val="-2"/>
          <w:sz w:val="24"/>
          <w:szCs w:val="24"/>
        </w:rPr>
        <w:t xml:space="preserve"> </w:t>
      </w:r>
      <w:r w:rsidRPr="00515AE5">
        <w:rPr>
          <w:sz w:val="24"/>
          <w:szCs w:val="24"/>
        </w:rPr>
        <w:t>adjusted</w:t>
      </w:r>
      <w:r w:rsidRPr="00515AE5">
        <w:rPr>
          <w:spacing w:val="-2"/>
          <w:sz w:val="24"/>
          <w:szCs w:val="24"/>
        </w:rPr>
        <w:t xml:space="preserve"> </w:t>
      </w:r>
      <w:r w:rsidRPr="00515AE5">
        <w:rPr>
          <w:sz w:val="24"/>
          <w:szCs w:val="24"/>
        </w:rPr>
        <w:t>in the effective dose range of 1 mg/kg/day to 5 mg/kg/day.</w:t>
      </w:r>
    </w:p>
    <w:p w14:paraId="2D4F2857" w14:textId="77777777" w:rsidR="00515AE5" w:rsidRPr="00515AE5" w:rsidRDefault="00515AE5" w:rsidP="00832EDE">
      <w:pPr>
        <w:pStyle w:val="Brdtekst"/>
        <w:ind w:left="851"/>
        <w:jc w:val="both"/>
        <w:rPr>
          <w:sz w:val="24"/>
          <w:szCs w:val="24"/>
        </w:rPr>
      </w:pPr>
    </w:p>
    <w:p w14:paraId="50CB6D9E" w14:textId="77777777" w:rsidR="00515AE5" w:rsidRPr="00515AE5" w:rsidRDefault="00515AE5" w:rsidP="00832EDE">
      <w:pPr>
        <w:ind w:left="851"/>
        <w:jc w:val="both"/>
        <w:rPr>
          <w:i/>
          <w:sz w:val="24"/>
          <w:szCs w:val="24"/>
          <w:lang w:val="en-US"/>
        </w:rPr>
      </w:pPr>
      <w:r w:rsidRPr="00515AE5">
        <w:rPr>
          <w:i/>
          <w:sz w:val="24"/>
          <w:szCs w:val="24"/>
          <w:lang w:val="en-US"/>
        </w:rPr>
        <w:t>Missed</w:t>
      </w:r>
      <w:r w:rsidRPr="00515AE5">
        <w:rPr>
          <w:i/>
          <w:spacing w:val="-5"/>
          <w:sz w:val="24"/>
          <w:szCs w:val="24"/>
          <w:lang w:val="en-US"/>
        </w:rPr>
        <w:t xml:space="preserve"> </w:t>
      </w:r>
      <w:r w:rsidRPr="00515AE5">
        <w:rPr>
          <w:i/>
          <w:spacing w:val="-2"/>
          <w:sz w:val="24"/>
          <w:szCs w:val="24"/>
          <w:lang w:val="en-US"/>
        </w:rPr>
        <w:t>doses</w:t>
      </w:r>
    </w:p>
    <w:p w14:paraId="27392256" w14:textId="77777777" w:rsidR="00515AE5" w:rsidRPr="00515AE5" w:rsidRDefault="00515AE5" w:rsidP="00832EDE">
      <w:pPr>
        <w:pStyle w:val="Ingenafstand"/>
        <w:ind w:left="851"/>
        <w:jc w:val="both"/>
        <w:rPr>
          <w:sz w:val="24"/>
          <w:szCs w:val="24"/>
        </w:rPr>
      </w:pPr>
      <w:r w:rsidRPr="00515AE5">
        <w:rPr>
          <w:sz w:val="24"/>
          <w:szCs w:val="24"/>
        </w:rPr>
        <w:t>If patients missed one dose or more, it is recommended that they take a single dose as soon as they remember and take the following dose at the usual morning or evening time. This may avoid the brivaracetam</w:t>
      </w:r>
      <w:r w:rsidRPr="00515AE5">
        <w:rPr>
          <w:spacing w:val="-6"/>
          <w:sz w:val="24"/>
          <w:szCs w:val="24"/>
        </w:rPr>
        <w:t xml:space="preserve"> </w:t>
      </w:r>
      <w:r w:rsidRPr="00515AE5">
        <w:rPr>
          <w:sz w:val="24"/>
          <w:szCs w:val="24"/>
        </w:rPr>
        <w:t>plasma</w:t>
      </w:r>
      <w:r w:rsidRPr="00515AE5">
        <w:rPr>
          <w:spacing w:val="-2"/>
          <w:sz w:val="24"/>
          <w:szCs w:val="24"/>
        </w:rPr>
        <w:t xml:space="preserve"> </w:t>
      </w:r>
      <w:r w:rsidRPr="00515AE5">
        <w:rPr>
          <w:sz w:val="24"/>
          <w:szCs w:val="24"/>
        </w:rPr>
        <w:t>concentration</w:t>
      </w:r>
      <w:r w:rsidRPr="00515AE5">
        <w:rPr>
          <w:spacing w:val="-2"/>
          <w:sz w:val="24"/>
          <w:szCs w:val="24"/>
        </w:rPr>
        <w:t xml:space="preserve"> </w:t>
      </w:r>
      <w:r w:rsidRPr="00515AE5">
        <w:rPr>
          <w:sz w:val="24"/>
          <w:szCs w:val="24"/>
        </w:rPr>
        <w:t>falling</w:t>
      </w:r>
      <w:r w:rsidRPr="00515AE5">
        <w:rPr>
          <w:spacing w:val="-5"/>
          <w:sz w:val="24"/>
          <w:szCs w:val="24"/>
        </w:rPr>
        <w:t xml:space="preserve"> </w:t>
      </w:r>
      <w:r w:rsidRPr="00515AE5">
        <w:rPr>
          <w:sz w:val="24"/>
          <w:szCs w:val="24"/>
        </w:rPr>
        <w:t>below</w:t>
      </w:r>
      <w:r w:rsidRPr="00515AE5">
        <w:rPr>
          <w:spacing w:val="-3"/>
          <w:sz w:val="24"/>
          <w:szCs w:val="24"/>
        </w:rPr>
        <w:t xml:space="preserve"> </w:t>
      </w:r>
      <w:r w:rsidRPr="00515AE5">
        <w:rPr>
          <w:sz w:val="24"/>
          <w:szCs w:val="24"/>
        </w:rPr>
        <w:t>the</w:t>
      </w:r>
      <w:r w:rsidRPr="00515AE5">
        <w:rPr>
          <w:spacing w:val="-2"/>
          <w:sz w:val="24"/>
          <w:szCs w:val="24"/>
        </w:rPr>
        <w:t xml:space="preserve"> </w:t>
      </w:r>
      <w:r w:rsidRPr="00515AE5">
        <w:rPr>
          <w:sz w:val="24"/>
          <w:szCs w:val="24"/>
        </w:rPr>
        <w:t>efficacy</w:t>
      </w:r>
      <w:r w:rsidRPr="00515AE5">
        <w:rPr>
          <w:spacing w:val="-4"/>
          <w:sz w:val="24"/>
          <w:szCs w:val="24"/>
        </w:rPr>
        <w:t xml:space="preserve"> </w:t>
      </w:r>
      <w:r w:rsidRPr="00515AE5">
        <w:rPr>
          <w:sz w:val="24"/>
          <w:szCs w:val="24"/>
        </w:rPr>
        <w:t>level</w:t>
      </w:r>
      <w:r w:rsidRPr="00515AE5">
        <w:rPr>
          <w:spacing w:val="-4"/>
          <w:sz w:val="24"/>
          <w:szCs w:val="24"/>
        </w:rPr>
        <w:t xml:space="preserve"> </w:t>
      </w:r>
      <w:r w:rsidRPr="00515AE5">
        <w:rPr>
          <w:sz w:val="24"/>
          <w:szCs w:val="24"/>
        </w:rPr>
        <w:t>and</w:t>
      </w:r>
      <w:r w:rsidRPr="00515AE5">
        <w:rPr>
          <w:spacing w:val="-2"/>
          <w:sz w:val="24"/>
          <w:szCs w:val="24"/>
        </w:rPr>
        <w:t xml:space="preserve"> </w:t>
      </w:r>
      <w:r w:rsidRPr="00515AE5">
        <w:rPr>
          <w:sz w:val="24"/>
          <w:szCs w:val="24"/>
        </w:rPr>
        <w:t>prevent</w:t>
      </w:r>
      <w:r w:rsidRPr="00515AE5">
        <w:rPr>
          <w:spacing w:val="-4"/>
          <w:sz w:val="24"/>
          <w:szCs w:val="24"/>
        </w:rPr>
        <w:t xml:space="preserve"> </w:t>
      </w:r>
      <w:r w:rsidRPr="00515AE5">
        <w:rPr>
          <w:sz w:val="24"/>
          <w:szCs w:val="24"/>
        </w:rPr>
        <w:t>breakthrough</w:t>
      </w:r>
      <w:r w:rsidRPr="00515AE5">
        <w:rPr>
          <w:spacing w:val="-2"/>
          <w:sz w:val="24"/>
          <w:szCs w:val="24"/>
        </w:rPr>
        <w:t xml:space="preserve"> </w:t>
      </w:r>
      <w:r w:rsidRPr="00515AE5">
        <w:rPr>
          <w:sz w:val="24"/>
          <w:szCs w:val="24"/>
        </w:rPr>
        <w:t>seizures from occurring.</w:t>
      </w:r>
    </w:p>
    <w:p w14:paraId="55E71236" w14:textId="77777777" w:rsidR="00515AE5" w:rsidRPr="00515AE5" w:rsidRDefault="00515AE5" w:rsidP="00832EDE">
      <w:pPr>
        <w:pStyle w:val="Brdtekst"/>
        <w:ind w:left="851"/>
        <w:jc w:val="both"/>
        <w:rPr>
          <w:sz w:val="24"/>
          <w:szCs w:val="24"/>
        </w:rPr>
      </w:pPr>
    </w:p>
    <w:p w14:paraId="1CB27AB6" w14:textId="77777777" w:rsidR="00515AE5" w:rsidRPr="00515AE5" w:rsidRDefault="00515AE5" w:rsidP="00832EDE">
      <w:pPr>
        <w:ind w:left="851"/>
        <w:jc w:val="both"/>
        <w:rPr>
          <w:i/>
          <w:sz w:val="24"/>
          <w:szCs w:val="24"/>
          <w:lang w:val="en-US"/>
        </w:rPr>
      </w:pPr>
      <w:r w:rsidRPr="00515AE5">
        <w:rPr>
          <w:i/>
          <w:spacing w:val="-2"/>
          <w:sz w:val="24"/>
          <w:szCs w:val="24"/>
          <w:lang w:val="en-US"/>
        </w:rPr>
        <w:t>Discontinuation</w:t>
      </w:r>
    </w:p>
    <w:p w14:paraId="061A4A79" w14:textId="77777777" w:rsidR="00515AE5" w:rsidRPr="00515AE5" w:rsidRDefault="00515AE5" w:rsidP="00832EDE">
      <w:pPr>
        <w:pStyle w:val="Ingenafstand"/>
        <w:ind w:left="851"/>
        <w:jc w:val="both"/>
        <w:rPr>
          <w:sz w:val="24"/>
          <w:szCs w:val="24"/>
        </w:rPr>
      </w:pPr>
      <w:r w:rsidRPr="00515AE5">
        <w:rPr>
          <w:sz w:val="24"/>
          <w:szCs w:val="24"/>
        </w:rPr>
        <w:t>For</w:t>
      </w:r>
      <w:r w:rsidRPr="00515AE5">
        <w:rPr>
          <w:spacing w:val="-1"/>
          <w:sz w:val="24"/>
          <w:szCs w:val="24"/>
        </w:rPr>
        <w:t xml:space="preserve"> </w:t>
      </w:r>
      <w:r w:rsidRPr="00515AE5">
        <w:rPr>
          <w:sz w:val="24"/>
          <w:szCs w:val="24"/>
        </w:rPr>
        <w:t>patients</w:t>
      </w:r>
      <w:r w:rsidRPr="00515AE5">
        <w:rPr>
          <w:spacing w:val="-1"/>
          <w:sz w:val="24"/>
          <w:szCs w:val="24"/>
        </w:rPr>
        <w:t xml:space="preserve"> </w:t>
      </w:r>
      <w:r w:rsidRPr="00515AE5">
        <w:rPr>
          <w:sz w:val="24"/>
          <w:szCs w:val="24"/>
        </w:rPr>
        <w:t>from</w:t>
      </w:r>
      <w:r w:rsidRPr="00515AE5">
        <w:rPr>
          <w:spacing w:val="-5"/>
          <w:sz w:val="24"/>
          <w:szCs w:val="24"/>
        </w:rPr>
        <w:t xml:space="preserve"> </w:t>
      </w:r>
      <w:r w:rsidRPr="00515AE5">
        <w:rPr>
          <w:sz w:val="24"/>
          <w:szCs w:val="24"/>
        </w:rPr>
        <w:t>16</w:t>
      </w:r>
      <w:r w:rsidRPr="00515AE5">
        <w:rPr>
          <w:spacing w:val="-1"/>
          <w:sz w:val="24"/>
          <w:szCs w:val="24"/>
        </w:rPr>
        <w:t xml:space="preserve"> </w:t>
      </w:r>
      <w:r w:rsidRPr="00515AE5">
        <w:rPr>
          <w:sz w:val="24"/>
          <w:szCs w:val="24"/>
        </w:rPr>
        <w:t>years</w:t>
      </w:r>
      <w:r w:rsidRPr="00515AE5">
        <w:rPr>
          <w:spacing w:val="-3"/>
          <w:sz w:val="24"/>
          <w:szCs w:val="24"/>
        </w:rPr>
        <w:t xml:space="preserve"> </w:t>
      </w:r>
      <w:r w:rsidRPr="00515AE5">
        <w:rPr>
          <w:sz w:val="24"/>
          <w:szCs w:val="24"/>
        </w:rPr>
        <w:t>of</w:t>
      </w:r>
      <w:r w:rsidRPr="00515AE5">
        <w:rPr>
          <w:spacing w:val="-1"/>
          <w:sz w:val="24"/>
          <w:szCs w:val="24"/>
        </w:rPr>
        <w:t xml:space="preserve"> </w:t>
      </w:r>
      <w:r w:rsidRPr="00515AE5">
        <w:rPr>
          <w:sz w:val="24"/>
          <w:szCs w:val="24"/>
        </w:rPr>
        <w:t>age, if</w:t>
      </w:r>
      <w:r w:rsidRPr="00515AE5">
        <w:rPr>
          <w:spacing w:val="-1"/>
          <w:sz w:val="24"/>
          <w:szCs w:val="24"/>
        </w:rPr>
        <w:t xml:space="preserve"> </w:t>
      </w:r>
      <w:r w:rsidRPr="00515AE5">
        <w:rPr>
          <w:sz w:val="24"/>
          <w:szCs w:val="24"/>
        </w:rPr>
        <w:t>brivaracetam</w:t>
      </w:r>
      <w:r w:rsidRPr="00515AE5">
        <w:rPr>
          <w:spacing w:val="-5"/>
          <w:sz w:val="24"/>
          <w:szCs w:val="24"/>
        </w:rPr>
        <w:t xml:space="preserve"> </w:t>
      </w:r>
      <w:r w:rsidRPr="00515AE5">
        <w:rPr>
          <w:sz w:val="24"/>
          <w:szCs w:val="24"/>
        </w:rPr>
        <w:t>has</w:t>
      </w:r>
      <w:r w:rsidRPr="00515AE5">
        <w:rPr>
          <w:spacing w:val="-1"/>
          <w:sz w:val="24"/>
          <w:szCs w:val="24"/>
        </w:rPr>
        <w:t xml:space="preserve"> </w:t>
      </w:r>
      <w:r w:rsidRPr="00515AE5">
        <w:rPr>
          <w:sz w:val="24"/>
          <w:szCs w:val="24"/>
        </w:rPr>
        <w:t>to be</w:t>
      </w:r>
      <w:r w:rsidRPr="00515AE5">
        <w:rPr>
          <w:spacing w:val="-1"/>
          <w:sz w:val="24"/>
          <w:szCs w:val="24"/>
        </w:rPr>
        <w:t xml:space="preserve"> </w:t>
      </w:r>
      <w:r w:rsidRPr="00515AE5">
        <w:rPr>
          <w:sz w:val="24"/>
          <w:szCs w:val="24"/>
        </w:rPr>
        <w:t>discontinued,</w:t>
      </w:r>
      <w:r w:rsidRPr="00515AE5">
        <w:rPr>
          <w:spacing w:val="-4"/>
          <w:sz w:val="24"/>
          <w:szCs w:val="24"/>
        </w:rPr>
        <w:t xml:space="preserve"> </w:t>
      </w:r>
      <w:r w:rsidRPr="00515AE5">
        <w:rPr>
          <w:sz w:val="24"/>
          <w:szCs w:val="24"/>
        </w:rPr>
        <w:t>it</w:t>
      </w:r>
      <w:r w:rsidRPr="00515AE5">
        <w:rPr>
          <w:spacing w:val="-3"/>
          <w:sz w:val="24"/>
          <w:szCs w:val="24"/>
        </w:rPr>
        <w:t xml:space="preserve"> </w:t>
      </w:r>
      <w:r w:rsidRPr="00515AE5">
        <w:rPr>
          <w:sz w:val="24"/>
          <w:szCs w:val="24"/>
        </w:rPr>
        <w:t>is</w:t>
      </w:r>
      <w:r w:rsidRPr="00515AE5">
        <w:rPr>
          <w:spacing w:val="-3"/>
          <w:sz w:val="24"/>
          <w:szCs w:val="24"/>
        </w:rPr>
        <w:t xml:space="preserve"> </w:t>
      </w:r>
      <w:r w:rsidRPr="00515AE5">
        <w:rPr>
          <w:sz w:val="24"/>
          <w:szCs w:val="24"/>
        </w:rPr>
        <w:t>recommended that</w:t>
      </w:r>
      <w:r w:rsidRPr="00515AE5">
        <w:rPr>
          <w:spacing w:val="-3"/>
          <w:sz w:val="24"/>
          <w:szCs w:val="24"/>
        </w:rPr>
        <w:t xml:space="preserve"> </w:t>
      </w:r>
      <w:r w:rsidRPr="00515AE5">
        <w:rPr>
          <w:sz w:val="24"/>
          <w:szCs w:val="24"/>
        </w:rPr>
        <w:t>the dose is reduced gradually by 50 mg/day on a weekly basis.</w:t>
      </w:r>
    </w:p>
    <w:p w14:paraId="39A7B9D5" w14:textId="77777777" w:rsidR="00515AE5" w:rsidRPr="00515AE5" w:rsidRDefault="00515AE5" w:rsidP="00832EDE">
      <w:pPr>
        <w:pStyle w:val="Ingenafstand"/>
        <w:ind w:left="851"/>
        <w:jc w:val="both"/>
        <w:rPr>
          <w:sz w:val="24"/>
          <w:szCs w:val="24"/>
        </w:rPr>
      </w:pPr>
      <w:r w:rsidRPr="00515AE5">
        <w:rPr>
          <w:sz w:val="24"/>
          <w:szCs w:val="24"/>
        </w:rPr>
        <w:t>For</w:t>
      </w:r>
      <w:r w:rsidRPr="00515AE5">
        <w:rPr>
          <w:spacing w:val="-2"/>
          <w:sz w:val="24"/>
          <w:szCs w:val="24"/>
        </w:rPr>
        <w:t xml:space="preserve"> </w:t>
      </w:r>
      <w:r w:rsidRPr="00515AE5">
        <w:rPr>
          <w:sz w:val="24"/>
          <w:szCs w:val="24"/>
        </w:rPr>
        <w:t>patients</w:t>
      </w:r>
      <w:r w:rsidRPr="00515AE5">
        <w:rPr>
          <w:spacing w:val="-2"/>
          <w:sz w:val="24"/>
          <w:szCs w:val="24"/>
        </w:rPr>
        <w:t xml:space="preserve"> </w:t>
      </w:r>
      <w:r w:rsidRPr="00515AE5">
        <w:rPr>
          <w:sz w:val="24"/>
          <w:szCs w:val="24"/>
        </w:rPr>
        <w:t>below</w:t>
      </w:r>
      <w:r w:rsidRPr="00515AE5">
        <w:rPr>
          <w:spacing w:val="-3"/>
          <w:sz w:val="24"/>
          <w:szCs w:val="24"/>
        </w:rPr>
        <w:t xml:space="preserve"> </w:t>
      </w:r>
      <w:r w:rsidRPr="00515AE5">
        <w:rPr>
          <w:sz w:val="24"/>
          <w:szCs w:val="24"/>
        </w:rPr>
        <w:t>the</w:t>
      </w:r>
      <w:r w:rsidRPr="00515AE5">
        <w:rPr>
          <w:spacing w:val="-2"/>
          <w:sz w:val="24"/>
          <w:szCs w:val="24"/>
        </w:rPr>
        <w:t xml:space="preserve"> </w:t>
      </w:r>
      <w:r w:rsidRPr="00515AE5">
        <w:rPr>
          <w:sz w:val="24"/>
          <w:szCs w:val="24"/>
        </w:rPr>
        <w:t>age</w:t>
      </w:r>
      <w:r w:rsidRPr="00515AE5">
        <w:rPr>
          <w:spacing w:val="-4"/>
          <w:sz w:val="24"/>
          <w:szCs w:val="24"/>
        </w:rPr>
        <w:t xml:space="preserve"> </w:t>
      </w:r>
      <w:r w:rsidRPr="00515AE5">
        <w:rPr>
          <w:sz w:val="24"/>
          <w:szCs w:val="24"/>
        </w:rPr>
        <w:t>of</w:t>
      </w:r>
      <w:r w:rsidRPr="00515AE5">
        <w:rPr>
          <w:spacing w:val="-2"/>
          <w:sz w:val="24"/>
          <w:szCs w:val="24"/>
        </w:rPr>
        <w:t xml:space="preserve"> </w:t>
      </w:r>
      <w:r w:rsidRPr="00515AE5">
        <w:rPr>
          <w:sz w:val="24"/>
          <w:szCs w:val="24"/>
        </w:rPr>
        <w:t>16</w:t>
      </w:r>
      <w:r w:rsidRPr="00515AE5">
        <w:rPr>
          <w:spacing w:val="-1"/>
          <w:sz w:val="24"/>
          <w:szCs w:val="24"/>
        </w:rPr>
        <w:t xml:space="preserve"> </w:t>
      </w:r>
      <w:r w:rsidRPr="00515AE5">
        <w:rPr>
          <w:sz w:val="24"/>
          <w:szCs w:val="24"/>
        </w:rPr>
        <w:t>years,</w:t>
      </w:r>
      <w:r w:rsidRPr="00515AE5">
        <w:rPr>
          <w:spacing w:val="-2"/>
          <w:sz w:val="24"/>
          <w:szCs w:val="24"/>
        </w:rPr>
        <w:t xml:space="preserve"> </w:t>
      </w:r>
      <w:r w:rsidRPr="00515AE5">
        <w:rPr>
          <w:sz w:val="24"/>
          <w:szCs w:val="24"/>
        </w:rPr>
        <w:t>if</w:t>
      </w:r>
      <w:r w:rsidRPr="00515AE5">
        <w:rPr>
          <w:spacing w:val="-2"/>
          <w:sz w:val="24"/>
          <w:szCs w:val="24"/>
        </w:rPr>
        <w:t xml:space="preserve"> </w:t>
      </w:r>
      <w:r w:rsidRPr="00515AE5">
        <w:rPr>
          <w:sz w:val="24"/>
          <w:szCs w:val="24"/>
        </w:rPr>
        <w:t>brivaracetam</w:t>
      </w:r>
      <w:r w:rsidRPr="00515AE5">
        <w:rPr>
          <w:spacing w:val="-3"/>
          <w:sz w:val="24"/>
          <w:szCs w:val="24"/>
        </w:rPr>
        <w:t xml:space="preserve"> </w:t>
      </w:r>
      <w:r w:rsidRPr="00515AE5">
        <w:rPr>
          <w:sz w:val="24"/>
          <w:szCs w:val="24"/>
        </w:rPr>
        <w:t>has</w:t>
      </w:r>
      <w:r w:rsidRPr="00515AE5">
        <w:rPr>
          <w:spacing w:val="-2"/>
          <w:sz w:val="24"/>
          <w:szCs w:val="24"/>
        </w:rPr>
        <w:t xml:space="preserve"> </w:t>
      </w:r>
      <w:r w:rsidRPr="00515AE5">
        <w:rPr>
          <w:sz w:val="24"/>
          <w:szCs w:val="24"/>
        </w:rPr>
        <w:t>to</w:t>
      </w:r>
      <w:r w:rsidRPr="00515AE5">
        <w:rPr>
          <w:spacing w:val="-2"/>
          <w:sz w:val="24"/>
          <w:szCs w:val="24"/>
        </w:rPr>
        <w:t xml:space="preserve"> </w:t>
      </w:r>
      <w:r w:rsidRPr="00515AE5">
        <w:rPr>
          <w:sz w:val="24"/>
          <w:szCs w:val="24"/>
        </w:rPr>
        <w:t>be</w:t>
      </w:r>
      <w:r w:rsidRPr="00515AE5">
        <w:rPr>
          <w:spacing w:val="-2"/>
          <w:sz w:val="24"/>
          <w:szCs w:val="24"/>
        </w:rPr>
        <w:t xml:space="preserve"> </w:t>
      </w:r>
      <w:r w:rsidRPr="00515AE5">
        <w:rPr>
          <w:sz w:val="24"/>
          <w:szCs w:val="24"/>
        </w:rPr>
        <w:t>discontinued,</w:t>
      </w:r>
      <w:r w:rsidRPr="00515AE5">
        <w:rPr>
          <w:spacing w:val="-2"/>
          <w:sz w:val="24"/>
          <w:szCs w:val="24"/>
        </w:rPr>
        <w:t xml:space="preserve"> </w:t>
      </w:r>
      <w:r w:rsidRPr="00515AE5">
        <w:rPr>
          <w:sz w:val="24"/>
          <w:szCs w:val="24"/>
        </w:rPr>
        <w:t>it</w:t>
      </w:r>
      <w:r w:rsidRPr="00515AE5">
        <w:rPr>
          <w:spacing w:val="-4"/>
          <w:sz w:val="24"/>
          <w:szCs w:val="24"/>
        </w:rPr>
        <w:t xml:space="preserve"> </w:t>
      </w:r>
      <w:r w:rsidRPr="00515AE5">
        <w:rPr>
          <w:sz w:val="24"/>
          <w:szCs w:val="24"/>
        </w:rPr>
        <w:t>is</w:t>
      </w:r>
      <w:r w:rsidRPr="00515AE5">
        <w:rPr>
          <w:spacing w:val="-4"/>
          <w:sz w:val="24"/>
          <w:szCs w:val="24"/>
        </w:rPr>
        <w:t xml:space="preserve"> </w:t>
      </w:r>
      <w:r w:rsidRPr="00515AE5">
        <w:rPr>
          <w:sz w:val="24"/>
          <w:szCs w:val="24"/>
        </w:rPr>
        <w:t>recommended</w:t>
      </w:r>
      <w:r w:rsidRPr="00515AE5">
        <w:rPr>
          <w:spacing w:val="-2"/>
          <w:sz w:val="24"/>
          <w:szCs w:val="24"/>
        </w:rPr>
        <w:t xml:space="preserve"> </w:t>
      </w:r>
      <w:r w:rsidRPr="00515AE5">
        <w:rPr>
          <w:sz w:val="24"/>
          <w:szCs w:val="24"/>
        </w:rPr>
        <w:t>that the dose is reduced by a maximum of half the dose every week until a dose of 1 mg/kg/day (for patients with a body weight less than 50 kg) or 50 mg/day (for patients with body weight of 50 kg or more) is reached.</w:t>
      </w:r>
    </w:p>
    <w:p w14:paraId="7290EADB" w14:textId="77777777" w:rsidR="00515AE5" w:rsidRPr="00515AE5" w:rsidRDefault="00515AE5" w:rsidP="00832EDE">
      <w:pPr>
        <w:pStyle w:val="Ingenafstand"/>
        <w:ind w:left="851"/>
        <w:jc w:val="both"/>
        <w:rPr>
          <w:spacing w:val="-2"/>
          <w:sz w:val="24"/>
          <w:szCs w:val="24"/>
        </w:rPr>
      </w:pPr>
      <w:r w:rsidRPr="00515AE5">
        <w:rPr>
          <w:sz w:val="24"/>
          <w:szCs w:val="24"/>
        </w:rPr>
        <w:t>After 1</w:t>
      </w:r>
      <w:r w:rsidRPr="00515AE5">
        <w:rPr>
          <w:spacing w:val="-1"/>
          <w:sz w:val="24"/>
          <w:szCs w:val="24"/>
        </w:rPr>
        <w:t xml:space="preserve"> </w:t>
      </w:r>
      <w:r w:rsidRPr="00515AE5">
        <w:rPr>
          <w:sz w:val="24"/>
          <w:szCs w:val="24"/>
        </w:rPr>
        <w:t>week</w:t>
      </w:r>
      <w:r w:rsidRPr="00515AE5">
        <w:rPr>
          <w:spacing w:val="-4"/>
          <w:sz w:val="24"/>
          <w:szCs w:val="24"/>
        </w:rPr>
        <w:t xml:space="preserve"> </w:t>
      </w:r>
      <w:r w:rsidRPr="00515AE5">
        <w:rPr>
          <w:sz w:val="24"/>
          <w:szCs w:val="24"/>
        </w:rPr>
        <w:t>of</w:t>
      </w:r>
      <w:r w:rsidRPr="00515AE5">
        <w:rPr>
          <w:spacing w:val="-3"/>
          <w:sz w:val="24"/>
          <w:szCs w:val="24"/>
        </w:rPr>
        <w:t xml:space="preserve"> </w:t>
      </w:r>
      <w:r w:rsidRPr="00515AE5">
        <w:rPr>
          <w:sz w:val="24"/>
          <w:szCs w:val="24"/>
        </w:rPr>
        <w:t>treatment at 50 mg/day,</w:t>
      </w:r>
      <w:r w:rsidRPr="00515AE5">
        <w:rPr>
          <w:spacing w:val="-1"/>
          <w:sz w:val="24"/>
          <w:szCs w:val="24"/>
        </w:rPr>
        <w:t xml:space="preserve"> </w:t>
      </w:r>
      <w:r w:rsidRPr="00515AE5">
        <w:rPr>
          <w:sz w:val="24"/>
          <w:szCs w:val="24"/>
        </w:rPr>
        <w:t>a</w:t>
      </w:r>
      <w:r w:rsidRPr="00515AE5">
        <w:rPr>
          <w:spacing w:val="-1"/>
          <w:sz w:val="24"/>
          <w:szCs w:val="24"/>
        </w:rPr>
        <w:t xml:space="preserve"> </w:t>
      </w:r>
      <w:r w:rsidRPr="00515AE5">
        <w:rPr>
          <w:sz w:val="24"/>
          <w:szCs w:val="24"/>
        </w:rPr>
        <w:t>final</w:t>
      </w:r>
      <w:r w:rsidRPr="00515AE5">
        <w:rPr>
          <w:spacing w:val="-2"/>
          <w:sz w:val="24"/>
          <w:szCs w:val="24"/>
        </w:rPr>
        <w:t xml:space="preserve"> </w:t>
      </w:r>
      <w:r w:rsidRPr="00515AE5">
        <w:rPr>
          <w:sz w:val="24"/>
          <w:szCs w:val="24"/>
        </w:rPr>
        <w:t>week</w:t>
      </w:r>
      <w:r w:rsidRPr="00515AE5">
        <w:rPr>
          <w:spacing w:val="-4"/>
          <w:sz w:val="24"/>
          <w:szCs w:val="24"/>
        </w:rPr>
        <w:t xml:space="preserve"> </w:t>
      </w:r>
      <w:r w:rsidRPr="00515AE5">
        <w:rPr>
          <w:sz w:val="24"/>
          <w:szCs w:val="24"/>
        </w:rPr>
        <w:t>of</w:t>
      </w:r>
      <w:r w:rsidRPr="00515AE5">
        <w:rPr>
          <w:spacing w:val="-1"/>
          <w:sz w:val="24"/>
          <w:szCs w:val="24"/>
        </w:rPr>
        <w:t xml:space="preserve"> </w:t>
      </w:r>
      <w:r w:rsidRPr="00515AE5">
        <w:rPr>
          <w:sz w:val="24"/>
          <w:szCs w:val="24"/>
        </w:rPr>
        <w:t>treatment at</w:t>
      </w:r>
      <w:r w:rsidRPr="00515AE5">
        <w:rPr>
          <w:spacing w:val="-3"/>
          <w:sz w:val="24"/>
          <w:szCs w:val="24"/>
        </w:rPr>
        <w:t xml:space="preserve"> </w:t>
      </w:r>
      <w:r w:rsidRPr="00515AE5">
        <w:rPr>
          <w:sz w:val="24"/>
          <w:szCs w:val="24"/>
        </w:rPr>
        <w:t>the</w:t>
      </w:r>
      <w:r w:rsidRPr="00515AE5">
        <w:rPr>
          <w:spacing w:val="-3"/>
          <w:sz w:val="24"/>
          <w:szCs w:val="24"/>
        </w:rPr>
        <w:t xml:space="preserve"> </w:t>
      </w:r>
      <w:r w:rsidRPr="00515AE5">
        <w:rPr>
          <w:sz w:val="24"/>
          <w:szCs w:val="24"/>
        </w:rPr>
        <w:t>dose</w:t>
      </w:r>
      <w:r w:rsidRPr="00515AE5">
        <w:rPr>
          <w:spacing w:val="-3"/>
          <w:sz w:val="24"/>
          <w:szCs w:val="24"/>
        </w:rPr>
        <w:t xml:space="preserve"> </w:t>
      </w:r>
      <w:r w:rsidRPr="00515AE5">
        <w:rPr>
          <w:sz w:val="24"/>
          <w:szCs w:val="24"/>
        </w:rPr>
        <w:t>of</w:t>
      </w:r>
      <w:r w:rsidRPr="00515AE5">
        <w:rPr>
          <w:spacing w:val="-1"/>
          <w:sz w:val="24"/>
          <w:szCs w:val="24"/>
        </w:rPr>
        <w:t xml:space="preserve"> </w:t>
      </w:r>
      <w:r w:rsidRPr="00515AE5">
        <w:rPr>
          <w:sz w:val="24"/>
          <w:szCs w:val="24"/>
        </w:rPr>
        <w:t>20</w:t>
      </w:r>
      <w:r w:rsidRPr="00515AE5">
        <w:rPr>
          <w:spacing w:val="-1"/>
          <w:sz w:val="24"/>
          <w:szCs w:val="24"/>
        </w:rPr>
        <w:t xml:space="preserve"> </w:t>
      </w:r>
      <w:r w:rsidRPr="00515AE5">
        <w:rPr>
          <w:sz w:val="24"/>
          <w:szCs w:val="24"/>
        </w:rPr>
        <w:t>mg/day</w:t>
      </w:r>
      <w:r w:rsidRPr="00515AE5">
        <w:rPr>
          <w:spacing w:val="-3"/>
          <w:sz w:val="24"/>
          <w:szCs w:val="24"/>
        </w:rPr>
        <w:t xml:space="preserve"> </w:t>
      </w:r>
      <w:r w:rsidRPr="00515AE5">
        <w:rPr>
          <w:sz w:val="24"/>
          <w:szCs w:val="24"/>
        </w:rPr>
        <w:t xml:space="preserve">is </w:t>
      </w:r>
      <w:r w:rsidRPr="00515AE5">
        <w:rPr>
          <w:spacing w:val="-2"/>
          <w:sz w:val="24"/>
          <w:szCs w:val="24"/>
        </w:rPr>
        <w:t>recommended.</w:t>
      </w:r>
    </w:p>
    <w:p w14:paraId="3C8EC287" w14:textId="77777777" w:rsidR="00515AE5" w:rsidRPr="00515AE5" w:rsidRDefault="00515AE5" w:rsidP="00832EDE">
      <w:pPr>
        <w:pStyle w:val="Brdtekst"/>
        <w:ind w:left="851" w:right="1436"/>
        <w:jc w:val="both"/>
        <w:rPr>
          <w:spacing w:val="-2"/>
          <w:sz w:val="24"/>
          <w:szCs w:val="24"/>
        </w:rPr>
      </w:pPr>
    </w:p>
    <w:p w14:paraId="4BC98F55" w14:textId="77777777" w:rsidR="00515AE5" w:rsidRPr="00515AE5" w:rsidRDefault="00515AE5" w:rsidP="00832EDE">
      <w:pPr>
        <w:pStyle w:val="Brdtekst"/>
        <w:ind w:left="851" w:right="1436"/>
        <w:jc w:val="both"/>
        <w:rPr>
          <w:sz w:val="24"/>
          <w:szCs w:val="24"/>
        </w:rPr>
      </w:pPr>
      <w:r w:rsidRPr="00515AE5">
        <w:rPr>
          <w:sz w:val="24"/>
          <w:szCs w:val="24"/>
          <w:u w:val="single"/>
        </w:rPr>
        <w:t>Special</w:t>
      </w:r>
      <w:r w:rsidRPr="00515AE5">
        <w:rPr>
          <w:spacing w:val="-1"/>
          <w:sz w:val="24"/>
          <w:szCs w:val="24"/>
          <w:u w:val="single"/>
        </w:rPr>
        <w:t xml:space="preserve"> </w:t>
      </w:r>
      <w:r w:rsidRPr="00515AE5">
        <w:rPr>
          <w:spacing w:val="-2"/>
          <w:sz w:val="24"/>
          <w:szCs w:val="24"/>
          <w:u w:val="single"/>
        </w:rPr>
        <w:t>populations</w:t>
      </w:r>
    </w:p>
    <w:p w14:paraId="0E8C8500" w14:textId="77777777" w:rsidR="00515AE5" w:rsidRPr="00515AE5" w:rsidRDefault="00515AE5" w:rsidP="00832EDE">
      <w:pPr>
        <w:pStyle w:val="Brdtekst"/>
        <w:ind w:left="851"/>
        <w:jc w:val="both"/>
        <w:rPr>
          <w:sz w:val="24"/>
          <w:szCs w:val="24"/>
        </w:rPr>
      </w:pPr>
    </w:p>
    <w:p w14:paraId="3FD711AA" w14:textId="77777777" w:rsidR="00515AE5" w:rsidRPr="00515AE5" w:rsidRDefault="00515AE5" w:rsidP="00832EDE">
      <w:pPr>
        <w:ind w:left="851"/>
        <w:jc w:val="both"/>
        <w:rPr>
          <w:i/>
          <w:sz w:val="24"/>
          <w:szCs w:val="24"/>
          <w:lang w:val="en-US"/>
        </w:rPr>
      </w:pPr>
      <w:r w:rsidRPr="00515AE5">
        <w:rPr>
          <w:i/>
          <w:sz w:val="24"/>
          <w:szCs w:val="24"/>
          <w:lang w:val="en-US"/>
        </w:rPr>
        <w:t>Elderly</w:t>
      </w:r>
      <w:r w:rsidRPr="00515AE5">
        <w:rPr>
          <w:i/>
          <w:spacing w:val="-2"/>
          <w:sz w:val="24"/>
          <w:szCs w:val="24"/>
          <w:lang w:val="en-US"/>
        </w:rPr>
        <w:t xml:space="preserve"> </w:t>
      </w:r>
      <w:r w:rsidRPr="00515AE5">
        <w:rPr>
          <w:i/>
          <w:sz w:val="24"/>
          <w:szCs w:val="24"/>
          <w:lang w:val="en-US"/>
        </w:rPr>
        <w:t>(65</w:t>
      </w:r>
      <w:r w:rsidRPr="00515AE5">
        <w:rPr>
          <w:i/>
          <w:spacing w:val="-1"/>
          <w:sz w:val="24"/>
          <w:szCs w:val="24"/>
          <w:lang w:val="en-US"/>
        </w:rPr>
        <w:t xml:space="preserve"> </w:t>
      </w:r>
      <w:r w:rsidRPr="00515AE5">
        <w:rPr>
          <w:i/>
          <w:sz w:val="24"/>
          <w:szCs w:val="24"/>
          <w:lang w:val="en-US"/>
        </w:rPr>
        <w:t>years</w:t>
      </w:r>
      <w:r w:rsidRPr="00515AE5">
        <w:rPr>
          <w:i/>
          <w:spacing w:val="-2"/>
          <w:sz w:val="24"/>
          <w:szCs w:val="24"/>
          <w:lang w:val="en-US"/>
        </w:rPr>
        <w:t xml:space="preserve"> </w:t>
      </w:r>
      <w:r w:rsidRPr="00515AE5">
        <w:rPr>
          <w:i/>
          <w:sz w:val="24"/>
          <w:szCs w:val="24"/>
          <w:lang w:val="en-US"/>
        </w:rPr>
        <w:t>of</w:t>
      </w:r>
      <w:r w:rsidRPr="00515AE5">
        <w:rPr>
          <w:i/>
          <w:spacing w:val="-2"/>
          <w:sz w:val="24"/>
          <w:szCs w:val="24"/>
          <w:lang w:val="en-US"/>
        </w:rPr>
        <w:t xml:space="preserve"> </w:t>
      </w:r>
      <w:r w:rsidRPr="00515AE5">
        <w:rPr>
          <w:i/>
          <w:sz w:val="24"/>
          <w:szCs w:val="24"/>
          <w:lang w:val="en-US"/>
        </w:rPr>
        <w:t>age</w:t>
      </w:r>
      <w:r w:rsidRPr="00515AE5">
        <w:rPr>
          <w:i/>
          <w:spacing w:val="-2"/>
          <w:sz w:val="24"/>
          <w:szCs w:val="24"/>
          <w:lang w:val="en-US"/>
        </w:rPr>
        <w:t xml:space="preserve"> </w:t>
      </w:r>
      <w:r w:rsidRPr="00515AE5">
        <w:rPr>
          <w:i/>
          <w:sz w:val="24"/>
          <w:szCs w:val="24"/>
          <w:lang w:val="en-US"/>
        </w:rPr>
        <w:t>and</w:t>
      </w:r>
      <w:r w:rsidRPr="00515AE5">
        <w:rPr>
          <w:i/>
          <w:spacing w:val="-1"/>
          <w:sz w:val="24"/>
          <w:szCs w:val="24"/>
          <w:lang w:val="en-US"/>
        </w:rPr>
        <w:t xml:space="preserve"> </w:t>
      </w:r>
      <w:r w:rsidRPr="00515AE5">
        <w:rPr>
          <w:i/>
          <w:spacing w:val="-2"/>
          <w:sz w:val="24"/>
          <w:szCs w:val="24"/>
          <w:lang w:val="en-US"/>
        </w:rPr>
        <w:t>above)</w:t>
      </w:r>
    </w:p>
    <w:p w14:paraId="38CD773B" w14:textId="77777777" w:rsidR="00515AE5" w:rsidRPr="00515AE5" w:rsidRDefault="00515AE5" w:rsidP="00832EDE">
      <w:pPr>
        <w:pStyle w:val="Ingenafstand"/>
        <w:ind w:left="851"/>
        <w:jc w:val="both"/>
        <w:rPr>
          <w:sz w:val="24"/>
          <w:szCs w:val="24"/>
        </w:rPr>
      </w:pPr>
      <w:r w:rsidRPr="00515AE5">
        <w:rPr>
          <w:sz w:val="24"/>
          <w:szCs w:val="24"/>
        </w:rPr>
        <w:t>No</w:t>
      </w:r>
      <w:r w:rsidRPr="00515AE5">
        <w:rPr>
          <w:spacing w:val="-3"/>
          <w:sz w:val="24"/>
          <w:szCs w:val="24"/>
        </w:rPr>
        <w:t xml:space="preserve"> </w:t>
      </w:r>
      <w:r w:rsidRPr="00515AE5">
        <w:rPr>
          <w:sz w:val="24"/>
          <w:szCs w:val="24"/>
        </w:rPr>
        <w:t>dose</w:t>
      </w:r>
      <w:r w:rsidRPr="00515AE5">
        <w:rPr>
          <w:spacing w:val="-3"/>
          <w:sz w:val="24"/>
          <w:szCs w:val="24"/>
        </w:rPr>
        <w:t xml:space="preserve"> </w:t>
      </w:r>
      <w:r w:rsidRPr="00515AE5">
        <w:rPr>
          <w:sz w:val="24"/>
          <w:szCs w:val="24"/>
        </w:rPr>
        <w:t>adjustment</w:t>
      </w:r>
      <w:r w:rsidRPr="00515AE5">
        <w:rPr>
          <w:spacing w:val="-2"/>
          <w:sz w:val="24"/>
          <w:szCs w:val="24"/>
        </w:rPr>
        <w:t xml:space="preserve"> </w:t>
      </w:r>
      <w:r w:rsidRPr="00515AE5">
        <w:rPr>
          <w:sz w:val="24"/>
          <w:szCs w:val="24"/>
        </w:rPr>
        <w:t>is</w:t>
      </w:r>
      <w:r w:rsidRPr="00515AE5">
        <w:rPr>
          <w:spacing w:val="-3"/>
          <w:sz w:val="24"/>
          <w:szCs w:val="24"/>
        </w:rPr>
        <w:t xml:space="preserve"> </w:t>
      </w:r>
      <w:r w:rsidRPr="00515AE5">
        <w:rPr>
          <w:sz w:val="24"/>
          <w:szCs w:val="24"/>
        </w:rPr>
        <w:t>needed</w:t>
      </w:r>
      <w:r w:rsidRPr="00515AE5">
        <w:rPr>
          <w:spacing w:val="-3"/>
          <w:sz w:val="24"/>
          <w:szCs w:val="24"/>
        </w:rPr>
        <w:t xml:space="preserve"> </w:t>
      </w:r>
      <w:r w:rsidRPr="00515AE5">
        <w:rPr>
          <w:sz w:val="24"/>
          <w:szCs w:val="24"/>
        </w:rPr>
        <w:t>in</w:t>
      </w:r>
      <w:r w:rsidRPr="00515AE5">
        <w:rPr>
          <w:spacing w:val="-6"/>
          <w:sz w:val="24"/>
          <w:szCs w:val="24"/>
        </w:rPr>
        <w:t xml:space="preserve"> </w:t>
      </w:r>
      <w:r w:rsidRPr="00515AE5">
        <w:rPr>
          <w:sz w:val="24"/>
          <w:szCs w:val="24"/>
        </w:rPr>
        <w:t>elderly</w:t>
      </w:r>
      <w:r w:rsidRPr="00515AE5">
        <w:rPr>
          <w:spacing w:val="-6"/>
          <w:sz w:val="24"/>
          <w:szCs w:val="24"/>
        </w:rPr>
        <w:t xml:space="preserve"> </w:t>
      </w:r>
      <w:r w:rsidRPr="00515AE5">
        <w:rPr>
          <w:sz w:val="24"/>
          <w:szCs w:val="24"/>
        </w:rPr>
        <w:t>patients</w:t>
      </w:r>
      <w:r w:rsidRPr="00515AE5">
        <w:rPr>
          <w:spacing w:val="-3"/>
          <w:sz w:val="24"/>
          <w:szCs w:val="24"/>
        </w:rPr>
        <w:t xml:space="preserve"> </w:t>
      </w:r>
      <w:r w:rsidRPr="00515AE5">
        <w:rPr>
          <w:sz w:val="24"/>
          <w:szCs w:val="24"/>
        </w:rPr>
        <w:t>(see</w:t>
      </w:r>
      <w:r w:rsidRPr="00515AE5">
        <w:rPr>
          <w:spacing w:val="-5"/>
          <w:sz w:val="24"/>
          <w:szCs w:val="24"/>
        </w:rPr>
        <w:t xml:space="preserve"> </w:t>
      </w:r>
      <w:r w:rsidRPr="00515AE5">
        <w:rPr>
          <w:sz w:val="24"/>
          <w:szCs w:val="24"/>
        </w:rPr>
        <w:t xml:space="preserve">section 5.2). </w:t>
      </w:r>
    </w:p>
    <w:p w14:paraId="3D63EF6C" w14:textId="77777777" w:rsidR="00515AE5" w:rsidRPr="00515AE5" w:rsidRDefault="00515AE5" w:rsidP="00832EDE">
      <w:pPr>
        <w:pStyle w:val="Ingenafstand"/>
        <w:ind w:left="851"/>
        <w:jc w:val="both"/>
        <w:rPr>
          <w:sz w:val="24"/>
          <w:szCs w:val="24"/>
        </w:rPr>
      </w:pPr>
      <w:r w:rsidRPr="00515AE5">
        <w:rPr>
          <w:sz w:val="24"/>
          <w:szCs w:val="24"/>
        </w:rPr>
        <w:t>The clinical experience in patients ≥ 65 years is limited.</w:t>
      </w:r>
    </w:p>
    <w:p w14:paraId="3DE4C5AC" w14:textId="77777777" w:rsidR="00515AE5" w:rsidRPr="00515AE5" w:rsidRDefault="00515AE5" w:rsidP="00832EDE">
      <w:pPr>
        <w:pStyle w:val="Brdtekst"/>
        <w:ind w:left="851"/>
        <w:jc w:val="both"/>
        <w:rPr>
          <w:sz w:val="24"/>
          <w:szCs w:val="24"/>
        </w:rPr>
      </w:pPr>
    </w:p>
    <w:p w14:paraId="0C801D3F" w14:textId="77777777" w:rsidR="00515AE5" w:rsidRPr="00515AE5" w:rsidRDefault="00515AE5" w:rsidP="00832EDE">
      <w:pPr>
        <w:ind w:left="851"/>
        <w:jc w:val="both"/>
        <w:rPr>
          <w:i/>
          <w:sz w:val="24"/>
          <w:szCs w:val="24"/>
          <w:lang w:val="en-US"/>
        </w:rPr>
      </w:pPr>
      <w:r w:rsidRPr="00515AE5">
        <w:rPr>
          <w:i/>
          <w:sz w:val="24"/>
          <w:szCs w:val="24"/>
          <w:lang w:val="en-US"/>
        </w:rPr>
        <w:t>Renal</w:t>
      </w:r>
      <w:r w:rsidRPr="00515AE5">
        <w:rPr>
          <w:i/>
          <w:spacing w:val="-2"/>
          <w:sz w:val="24"/>
          <w:szCs w:val="24"/>
          <w:lang w:val="en-US"/>
        </w:rPr>
        <w:t xml:space="preserve"> impairment</w:t>
      </w:r>
    </w:p>
    <w:p w14:paraId="29EEB17C" w14:textId="77777777" w:rsidR="00515AE5" w:rsidRPr="00515AE5" w:rsidRDefault="00515AE5" w:rsidP="00832EDE">
      <w:pPr>
        <w:pStyle w:val="Ingenafstand"/>
        <w:ind w:left="851"/>
        <w:jc w:val="both"/>
        <w:rPr>
          <w:sz w:val="24"/>
          <w:szCs w:val="24"/>
        </w:rPr>
      </w:pPr>
      <w:r w:rsidRPr="00515AE5">
        <w:rPr>
          <w:sz w:val="24"/>
          <w:szCs w:val="24"/>
        </w:rPr>
        <w:t>No</w:t>
      </w:r>
      <w:r w:rsidRPr="00515AE5">
        <w:rPr>
          <w:spacing w:val="-2"/>
          <w:sz w:val="24"/>
          <w:szCs w:val="24"/>
        </w:rPr>
        <w:t xml:space="preserve"> </w:t>
      </w:r>
      <w:r w:rsidRPr="00515AE5">
        <w:rPr>
          <w:sz w:val="24"/>
          <w:szCs w:val="24"/>
        </w:rPr>
        <w:t>dose</w:t>
      </w:r>
      <w:r w:rsidRPr="00515AE5">
        <w:rPr>
          <w:spacing w:val="-2"/>
          <w:sz w:val="24"/>
          <w:szCs w:val="24"/>
        </w:rPr>
        <w:t xml:space="preserve"> </w:t>
      </w:r>
      <w:r w:rsidRPr="00515AE5">
        <w:rPr>
          <w:sz w:val="24"/>
          <w:szCs w:val="24"/>
        </w:rPr>
        <w:t>adjustment</w:t>
      </w:r>
      <w:r w:rsidRPr="00515AE5">
        <w:rPr>
          <w:spacing w:val="-1"/>
          <w:sz w:val="24"/>
          <w:szCs w:val="24"/>
        </w:rPr>
        <w:t xml:space="preserve"> </w:t>
      </w:r>
      <w:r w:rsidRPr="00515AE5">
        <w:rPr>
          <w:sz w:val="24"/>
          <w:szCs w:val="24"/>
        </w:rPr>
        <w:t>is</w:t>
      </w:r>
      <w:r w:rsidRPr="00515AE5">
        <w:rPr>
          <w:spacing w:val="-2"/>
          <w:sz w:val="24"/>
          <w:szCs w:val="24"/>
        </w:rPr>
        <w:t xml:space="preserve"> </w:t>
      </w:r>
      <w:r w:rsidRPr="00515AE5">
        <w:rPr>
          <w:sz w:val="24"/>
          <w:szCs w:val="24"/>
        </w:rPr>
        <w:t>needed</w:t>
      </w:r>
      <w:r w:rsidRPr="00515AE5">
        <w:rPr>
          <w:spacing w:val="-2"/>
          <w:sz w:val="24"/>
          <w:szCs w:val="24"/>
        </w:rPr>
        <w:t xml:space="preserve"> </w:t>
      </w:r>
      <w:r w:rsidRPr="00515AE5">
        <w:rPr>
          <w:sz w:val="24"/>
          <w:szCs w:val="24"/>
        </w:rPr>
        <w:t>in</w:t>
      </w:r>
      <w:r w:rsidRPr="00515AE5">
        <w:rPr>
          <w:spacing w:val="-2"/>
          <w:sz w:val="24"/>
          <w:szCs w:val="24"/>
        </w:rPr>
        <w:t xml:space="preserve"> </w:t>
      </w:r>
      <w:r w:rsidRPr="00515AE5">
        <w:rPr>
          <w:sz w:val="24"/>
          <w:szCs w:val="24"/>
        </w:rPr>
        <w:t>patients</w:t>
      </w:r>
      <w:r w:rsidRPr="00515AE5">
        <w:rPr>
          <w:spacing w:val="-2"/>
          <w:sz w:val="24"/>
          <w:szCs w:val="24"/>
        </w:rPr>
        <w:t xml:space="preserve"> </w:t>
      </w:r>
      <w:r w:rsidRPr="00515AE5">
        <w:rPr>
          <w:sz w:val="24"/>
          <w:szCs w:val="24"/>
        </w:rPr>
        <w:t>with</w:t>
      </w:r>
      <w:r w:rsidRPr="00515AE5">
        <w:rPr>
          <w:spacing w:val="-5"/>
          <w:sz w:val="24"/>
          <w:szCs w:val="24"/>
        </w:rPr>
        <w:t xml:space="preserve"> </w:t>
      </w:r>
      <w:r w:rsidRPr="00515AE5">
        <w:rPr>
          <w:sz w:val="24"/>
          <w:szCs w:val="24"/>
        </w:rPr>
        <w:t>impaired</w:t>
      </w:r>
      <w:r w:rsidRPr="00515AE5">
        <w:rPr>
          <w:spacing w:val="-5"/>
          <w:sz w:val="24"/>
          <w:szCs w:val="24"/>
        </w:rPr>
        <w:t xml:space="preserve"> </w:t>
      </w:r>
      <w:r w:rsidRPr="00515AE5">
        <w:rPr>
          <w:sz w:val="24"/>
          <w:szCs w:val="24"/>
        </w:rPr>
        <w:t>renal</w:t>
      </w:r>
      <w:r w:rsidRPr="00515AE5">
        <w:rPr>
          <w:spacing w:val="-1"/>
          <w:sz w:val="24"/>
          <w:szCs w:val="24"/>
        </w:rPr>
        <w:t xml:space="preserve"> </w:t>
      </w:r>
      <w:r w:rsidRPr="00515AE5">
        <w:rPr>
          <w:sz w:val="24"/>
          <w:szCs w:val="24"/>
        </w:rPr>
        <w:t>function</w:t>
      </w:r>
      <w:r w:rsidRPr="00515AE5">
        <w:rPr>
          <w:spacing w:val="-5"/>
          <w:sz w:val="24"/>
          <w:szCs w:val="24"/>
        </w:rPr>
        <w:t xml:space="preserve"> </w:t>
      </w:r>
      <w:r w:rsidRPr="00515AE5">
        <w:rPr>
          <w:sz w:val="24"/>
          <w:szCs w:val="24"/>
        </w:rPr>
        <w:t>(see</w:t>
      </w:r>
      <w:r w:rsidRPr="00515AE5">
        <w:rPr>
          <w:spacing w:val="-2"/>
          <w:sz w:val="24"/>
          <w:szCs w:val="24"/>
        </w:rPr>
        <w:t xml:space="preserve"> </w:t>
      </w:r>
      <w:r w:rsidRPr="00515AE5">
        <w:rPr>
          <w:sz w:val="24"/>
          <w:szCs w:val="24"/>
        </w:rPr>
        <w:t>section 5.2).</w:t>
      </w:r>
      <w:r w:rsidRPr="00515AE5">
        <w:rPr>
          <w:spacing w:val="-2"/>
          <w:sz w:val="24"/>
          <w:szCs w:val="24"/>
        </w:rPr>
        <w:t xml:space="preserve"> </w:t>
      </w:r>
      <w:r w:rsidRPr="00515AE5">
        <w:rPr>
          <w:sz w:val="24"/>
          <w:szCs w:val="24"/>
        </w:rPr>
        <w:t>Brivaracetam is not recommended in end-stage renal disease patients undergoing dialysis due to lack of data.</w:t>
      </w:r>
    </w:p>
    <w:p w14:paraId="451BB358" w14:textId="77777777" w:rsidR="00515AE5" w:rsidRPr="00515AE5" w:rsidRDefault="00515AE5" w:rsidP="00832EDE">
      <w:pPr>
        <w:pStyle w:val="Ingenafstand"/>
        <w:ind w:left="851"/>
        <w:jc w:val="both"/>
        <w:rPr>
          <w:sz w:val="24"/>
          <w:szCs w:val="24"/>
        </w:rPr>
      </w:pPr>
      <w:r w:rsidRPr="00515AE5">
        <w:rPr>
          <w:sz w:val="24"/>
          <w:szCs w:val="24"/>
        </w:rPr>
        <w:t>Based</w:t>
      </w:r>
      <w:r w:rsidRPr="00515AE5">
        <w:rPr>
          <w:spacing w:val="-2"/>
          <w:sz w:val="24"/>
          <w:szCs w:val="24"/>
        </w:rPr>
        <w:t xml:space="preserve"> </w:t>
      </w:r>
      <w:r w:rsidRPr="00515AE5">
        <w:rPr>
          <w:sz w:val="24"/>
          <w:szCs w:val="24"/>
        </w:rPr>
        <w:t>on</w:t>
      </w:r>
      <w:r w:rsidRPr="00515AE5">
        <w:rPr>
          <w:spacing w:val="-4"/>
          <w:sz w:val="24"/>
          <w:szCs w:val="24"/>
        </w:rPr>
        <w:t xml:space="preserve"> </w:t>
      </w:r>
      <w:r w:rsidRPr="00515AE5">
        <w:rPr>
          <w:sz w:val="24"/>
          <w:szCs w:val="24"/>
        </w:rPr>
        <w:t>data</w:t>
      </w:r>
      <w:r w:rsidRPr="00515AE5">
        <w:rPr>
          <w:spacing w:val="-2"/>
          <w:sz w:val="24"/>
          <w:szCs w:val="24"/>
        </w:rPr>
        <w:t xml:space="preserve"> </w:t>
      </w:r>
      <w:r w:rsidRPr="00515AE5">
        <w:rPr>
          <w:sz w:val="24"/>
          <w:szCs w:val="24"/>
        </w:rPr>
        <w:t>in</w:t>
      </w:r>
      <w:r w:rsidRPr="00515AE5">
        <w:rPr>
          <w:spacing w:val="-2"/>
          <w:sz w:val="24"/>
          <w:szCs w:val="24"/>
        </w:rPr>
        <w:t xml:space="preserve"> </w:t>
      </w:r>
      <w:r w:rsidRPr="00515AE5">
        <w:rPr>
          <w:sz w:val="24"/>
          <w:szCs w:val="24"/>
        </w:rPr>
        <w:t>adults,</w:t>
      </w:r>
      <w:r w:rsidRPr="00515AE5">
        <w:rPr>
          <w:spacing w:val="-2"/>
          <w:sz w:val="24"/>
          <w:szCs w:val="24"/>
        </w:rPr>
        <w:t xml:space="preserve"> </w:t>
      </w:r>
      <w:r w:rsidRPr="00515AE5">
        <w:rPr>
          <w:sz w:val="24"/>
          <w:szCs w:val="24"/>
        </w:rPr>
        <w:t>no</w:t>
      </w:r>
      <w:r w:rsidRPr="00515AE5">
        <w:rPr>
          <w:spacing w:val="-4"/>
          <w:sz w:val="24"/>
          <w:szCs w:val="24"/>
        </w:rPr>
        <w:t xml:space="preserve"> </w:t>
      </w:r>
      <w:r w:rsidRPr="00515AE5">
        <w:rPr>
          <w:sz w:val="24"/>
          <w:szCs w:val="24"/>
        </w:rPr>
        <w:t>dose</w:t>
      </w:r>
      <w:r w:rsidRPr="00515AE5">
        <w:rPr>
          <w:spacing w:val="-2"/>
          <w:sz w:val="24"/>
          <w:szCs w:val="24"/>
        </w:rPr>
        <w:t xml:space="preserve"> </w:t>
      </w:r>
      <w:r w:rsidRPr="00515AE5">
        <w:rPr>
          <w:sz w:val="24"/>
          <w:szCs w:val="24"/>
        </w:rPr>
        <w:t>adjustment</w:t>
      </w:r>
      <w:r w:rsidRPr="00515AE5">
        <w:rPr>
          <w:spacing w:val="-1"/>
          <w:sz w:val="24"/>
          <w:szCs w:val="24"/>
        </w:rPr>
        <w:t xml:space="preserve"> </w:t>
      </w:r>
      <w:r w:rsidRPr="00515AE5">
        <w:rPr>
          <w:sz w:val="24"/>
          <w:szCs w:val="24"/>
        </w:rPr>
        <w:t>is</w:t>
      </w:r>
      <w:r w:rsidRPr="00515AE5">
        <w:rPr>
          <w:spacing w:val="-2"/>
          <w:sz w:val="24"/>
          <w:szCs w:val="24"/>
        </w:rPr>
        <w:t xml:space="preserve"> </w:t>
      </w:r>
      <w:r w:rsidRPr="00515AE5">
        <w:rPr>
          <w:sz w:val="24"/>
          <w:szCs w:val="24"/>
        </w:rPr>
        <w:t>necessary</w:t>
      </w:r>
      <w:r w:rsidRPr="00515AE5">
        <w:rPr>
          <w:spacing w:val="-5"/>
          <w:sz w:val="24"/>
          <w:szCs w:val="24"/>
        </w:rPr>
        <w:t xml:space="preserve"> </w:t>
      </w:r>
      <w:r w:rsidRPr="00515AE5">
        <w:rPr>
          <w:sz w:val="24"/>
          <w:szCs w:val="24"/>
        </w:rPr>
        <w:t>in</w:t>
      </w:r>
      <w:r w:rsidRPr="00515AE5">
        <w:rPr>
          <w:spacing w:val="-2"/>
          <w:sz w:val="24"/>
          <w:szCs w:val="24"/>
        </w:rPr>
        <w:t xml:space="preserve"> </w:t>
      </w:r>
      <w:r w:rsidRPr="00515AE5">
        <w:rPr>
          <w:sz w:val="24"/>
          <w:szCs w:val="24"/>
        </w:rPr>
        <w:t>paediatric patients</w:t>
      </w:r>
      <w:r w:rsidRPr="00515AE5">
        <w:rPr>
          <w:spacing w:val="-2"/>
          <w:sz w:val="24"/>
          <w:szCs w:val="24"/>
        </w:rPr>
        <w:t xml:space="preserve"> </w:t>
      </w:r>
      <w:r w:rsidRPr="00515AE5">
        <w:rPr>
          <w:sz w:val="24"/>
          <w:szCs w:val="24"/>
        </w:rPr>
        <w:t>with</w:t>
      </w:r>
      <w:r w:rsidRPr="00515AE5">
        <w:rPr>
          <w:spacing w:val="-5"/>
          <w:sz w:val="24"/>
          <w:szCs w:val="24"/>
        </w:rPr>
        <w:t xml:space="preserve"> </w:t>
      </w:r>
      <w:r w:rsidRPr="00515AE5">
        <w:rPr>
          <w:sz w:val="24"/>
          <w:szCs w:val="24"/>
        </w:rPr>
        <w:t>impaired</w:t>
      </w:r>
      <w:r w:rsidRPr="00515AE5">
        <w:rPr>
          <w:spacing w:val="-4"/>
          <w:sz w:val="24"/>
          <w:szCs w:val="24"/>
        </w:rPr>
        <w:t xml:space="preserve"> </w:t>
      </w:r>
      <w:r w:rsidRPr="00515AE5">
        <w:rPr>
          <w:sz w:val="24"/>
          <w:szCs w:val="24"/>
        </w:rPr>
        <w:t>renal function. No clinical data are available in paediatric patients with renal impairment.</w:t>
      </w:r>
    </w:p>
    <w:p w14:paraId="52BC13E1" w14:textId="77777777" w:rsidR="00515AE5" w:rsidRPr="00515AE5" w:rsidRDefault="00515AE5" w:rsidP="00832EDE">
      <w:pPr>
        <w:pStyle w:val="Brdtekst"/>
        <w:ind w:left="851"/>
        <w:jc w:val="both"/>
        <w:rPr>
          <w:sz w:val="24"/>
          <w:szCs w:val="24"/>
        </w:rPr>
      </w:pPr>
    </w:p>
    <w:p w14:paraId="14538192" w14:textId="77777777" w:rsidR="00515AE5" w:rsidRPr="00515AE5" w:rsidRDefault="00515AE5" w:rsidP="00832EDE">
      <w:pPr>
        <w:ind w:left="851"/>
        <w:jc w:val="both"/>
        <w:rPr>
          <w:i/>
          <w:sz w:val="24"/>
          <w:szCs w:val="24"/>
          <w:lang w:val="en-US"/>
        </w:rPr>
      </w:pPr>
      <w:r w:rsidRPr="00515AE5">
        <w:rPr>
          <w:i/>
          <w:sz w:val="24"/>
          <w:szCs w:val="24"/>
          <w:lang w:val="en-US"/>
        </w:rPr>
        <w:t>Hepatic</w:t>
      </w:r>
      <w:r w:rsidRPr="00515AE5">
        <w:rPr>
          <w:i/>
          <w:spacing w:val="-3"/>
          <w:sz w:val="24"/>
          <w:szCs w:val="24"/>
          <w:lang w:val="en-US"/>
        </w:rPr>
        <w:t xml:space="preserve"> </w:t>
      </w:r>
      <w:r w:rsidRPr="00515AE5">
        <w:rPr>
          <w:i/>
          <w:spacing w:val="-2"/>
          <w:sz w:val="24"/>
          <w:szCs w:val="24"/>
          <w:lang w:val="en-US"/>
        </w:rPr>
        <w:t>impairment</w:t>
      </w:r>
    </w:p>
    <w:p w14:paraId="629E87EB" w14:textId="77777777" w:rsidR="00515AE5" w:rsidRPr="00515AE5" w:rsidRDefault="00515AE5" w:rsidP="00832EDE">
      <w:pPr>
        <w:pStyle w:val="Ingenafstand"/>
        <w:ind w:left="851"/>
        <w:jc w:val="both"/>
        <w:rPr>
          <w:sz w:val="24"/>
          <w:szCs w:val="24"/>
        </w:rPr>
      </w:pPr>
      <w:r w:rsidRPr="00515AE5">
        <w:rPr>
          <w:sz w:val="24"/>
          <w:szCs w:val="24"/>
        </w:rPr>
        <w:t>Exposure</w:t>
      </w:r>
      <w:r w:rsidRPr="00515AE5">
        <w:rPr>
          <w:spacing w:val="-6"/>
          <w:sz w:val="24"/>
          <w:szCs w:val="24"/>
        </w:rPr>
        <w:t xml:space="preserve"> </w:t>
      </w:r>
      <w:r w:rsidRPr="00515AE5">
        <w:rPr>
          <w:sz w:val="24"/>
          <w:szCs w:val="24"/>
        </w:rPr>
        <w:t>to</w:t>
      </w:r>
      <w:r w:rsidRPr="00515AE5">
        <w:rPr>
          <w:spacing w:val="-3"/>
          <w:sz w:val="24"/>
          <w:szCs w:val="24"/>
        </w:rPr>
        <w:t xml:space="preserve"> </w:t>
      </w:r>
      <w:r w:rsidRPr="00515AE5">
        <w:rPr>
          <w:sz w:val="24"/>
          <w:szCs w:val="24"/>
        </w:rPr>
        <w:t>brivaracetam</w:t>
      </w:r>
      <w:r w:rsidRPr="00515AE5">
        <w:rPr>
          <w:spacing w:val="-7"/>
          <w:sz w:val="24"/>
          <w:szCs w:val="24"/>
        </w:rPr>
        <w:t xml:space="preserve"> </w:t>
      </w:r>
      <w:r w:rsidRPr="00515AE5">
        <w:rPr>
          <w:sz w:val="24"/>
          <w:szCs w:val="24"/>
        </w:rPr>
        <w:t>was</w:t>
      </w:r>
      <w:r w:rsidRPr="00515AE5">
        <w:rPr>
          <w:spacing w:val="-3"/>
          <w:sz w:val="24"/>
          <w:szCs w:val="24"/>
        </w:rPr>
        <w:t xml:space="preserve"> </w:t>
      </w:r>
      <w:r w:rsidRPr="00515AE5">
        <w:rPr>
          <w:sz w:val="24"/>
          <w:szCs w:val="24"/>
        </w:rPr>
        <w:t>increased</w:t>
      </w:r>
      <w:r w:rsidRPr="00515AE5">
        <w:rPr>
          <w:spacing w:val="-5"/>
          <w:sz w:val="24"/>
          <w:szCs w:val="24"/>
        </w:rPr>
        <w:t xml:space="preserve"> </w:t>
      </w:r>
      <w:r w:rsidRPr="00515AE5">
        <w:rPr>
          <w:sz w:val="24"/>
          <w:szCs w:val="24"/>
        </w:rPr>
        <w:t>in</w:t>
      </w:r>
      <w:r w:rsidRPr="00515AE5">
        <w:rPr>
          <w:spacing w:val="-6"/>
          <w:sz w:val="24"/>
          <w:szCs w:val="24"/>
        </w:rPr>
        <w:t xml:space="preserve"> </w:t>
      </w:r>
      <w:r w:rsidRPr="00515AE5">
        <w:rPr>
          <w:sz w:val="24"/>
          <w:szCs w:val="24"/>
        </w:rPr>
        <w:t>adult</w:t>
      </w:r>
      <w:r w:rsidRPr="00515AE5">
        <w:rPr>
          <w:spacing w:val="-3"/>
          <w:sz w:val="24"/>
          <w:szCs w:val="24"/>
        </w:rPr>
        <w:t xml:space="preserve"> </w:t>
      </w:r>
      <w:r w:rsidRPr="00515AE5">
        <w:rPr>
          <w:sz w:val="24"/>
          <w:szCs w:val="24"/>
        </w:rPr>
        <w:t>patients</w:t>
      </w:r>
      <w:r w:rsidRPr="00515AE5">
        <w:rPr>
          <w:spacing w:val="-3"/>
          <w:sz w:val="24"/>
          <w:szCs w:val="24"/>
        </w:rPr>
        <w:t xml:space="preserve"> </w:t>
      </w:r>
      <w:r w:rsidRPr="00515AE5">
        <w:rPr>
          <w:sz w:val="24"/>
          <w:szCs w:val="24"/>
        </w:rPr>
        <w:t>with</w:t>
      </w:r>
      <w:r w:rsidRPr="00515AE5">
        <w:rPr>
          <w:spacing w:val="-3"/>
          <w:sz w:val="24"/>
          <w:szCs w:val="24"/>
        </w:rPr>
        <w:t xml:space="preserve"> </w:t>
      </w:r>
      <w:r w:rsidRPr="00515AE5">
        <w:rPr>
          <w:sz w:val="24"/>
          <w:szCs w:val="24"/>
        </w:rPr>
        <w:t>chronic</w:t>
      </w:r>
      <w:r w:rsidRPr="00515AE5">
        <w:rPr>
          <w:spacing w:val="-5"/>
          <w:sz w:val="24"/>
          <w:szCs w:val="24"/>
        </w:rPr>
        <w:t xml:space="preserve"> </w:t>
      </w:r>
      <w:r w:rsidRPr="00515AE5">
        <w:rPr>
          <w:sz w:val="24"/>
          <w:szCs w:val="24"/>
        </w:rPr>
        <w:t>liver</w:t>
      </w:r>
      <w:r w:rsidRPr="00515AE5">
        <w:rPr>
          <w:spacing w:val="-5"/>
          <w:sz w:val="24"/>
          <w:szCs w:val="24"/>
        </w:rPr>
        <w:t xml:space="preserve"> </w:t>
      </w:r>
      <w:r w:rsidRPr="00515AE5">
        <w:rPr>
          <w:spacing w:val="-2"/>
          <w:sz w:val="24"/>
          <w:szCs w:val="24"/>
        </w:rPr>
        <w:t>disease.</w:t>
      </w:r>
    </w:p>
    <w:p w14:paraId="76D11FF4" w14:textId="77777777" w:rsidR="00515AE5" w:rsidRPr="00515AE5" w:rsidRDefault="00515AE5" w:rsidP="00832EDE">
      <w:pPr>
        <w:pStyle w:val="Ingenafstand"/>
        <w:ind w:left="851"/>
        <w:jc w:val="both"/>
        <w:rPr>
          <w:sz w:val="24"/>
          <w:szCs w:val="24"/>
        </w:rPr>
      </w:pPr>
      <w:r w:rsidRPr="00515AE5">
        <w:rPr>
          <w:sz w:val="24"/>
          <w:szCs w:val="24"/>
        </w:rPr>
        <w:t>In patients with hepatic impairment, the following adjusted doses, administered in 2 divided doses, approximately</w:t>
      </w:r>
      <w:r w:rsidRPr="00515AE5">
        <w:rPr>
          <w:spacing w:val="-5"/>
          <w:sz w:val="24"/>
          <w:szCs w:val="24"/>
        </w:rPr>
        <w:t xml:space="preserve"> </w:t>
      </w:r>
      <w:r w:rsidRPr="00515AE5">
        <w:rPr>
          <w:sz w:val="24"/>
          <w:szCs w:val="24"/>
        </w:rPr>
        <w:t>12</w:t>
      </w:r>
      <w:r w:rsidRPr="00515AE5">
        <w:rPr>
          <w:spacing w:val="-2"/>
          <w:sz w:val="24"/>
          <w:szCs w:val="24"/>
        </w:rPr>
        <w:t xml:space="preserve"> </w:t>
      </w:r>
      <w:r w:rsidRPr="00515AE5">
        <w:rPr>
          <w:sz w:val="24"/>
          <w:szCs w:val="24"/>
        </w:rPr>
        <w:t>hours</w:t>
      </w:r>
      <w:r w:rsidRPr="00515AE5">
        <w:rPr>
          <w:spacing w:val="-4"/>
          <w:sz w:val="24"/>
          <w:szCs w:val="24"/>
        </w:rPr>
        <w:t xml:space="preserve"> </w:t>
      </w:r>
      <w:r w:rsidRPr="00515AE5">
        <w:rPr>
          <w:sz w:val="24"/>
          <w:szCs w:val="24"/>
        </w:rPr>
        <w:t>apart,</w:t>
      </w:r>
      <w:r w:rsidRPr="00515AE5">
        <w:rPr>
          <w:spacing w:val="-2"/>
          <w:sz w:val="24"/>
          <w:szCs w:val="24"/>
        </w:rPr>
        <w:t xml:space="preserve"> </w:t>
      </w:r>
      <w:r w:rsidRPr="00515AE5">
        <w:rPr>
          <w:sz w:val="24"/>
          <w:szCs w:val="24"/>
        </w:rPr>
        <w:t>are</w:t>
      </w:r>
      <w:r w:rsidRPr="00515AE5">
        <w:rPr>
          <w:spacing w:val="-4"/>
          <w:sz w:val="24"/>
          <w:szCs w:val="24"/>
        </w:rPr>
        <w:t xml:space="preserve"> </w:t>
      </w:r>
      <w:r w:rsidRPr="00515AE5">
        <w:rPr>
          <w:sz w:val="24"/>
          <w:szCs w:val="24"/>
        </w:rPr>
        <w:t>recommended</w:t>
      </w:r>
      <w:r w:rsidRPr="00515AE5">
        <w:rPr>
          <w:spacing w:val="-2"/>
          <w:sz w:val="24"/>
          <w:szCs w:val="24"/>
        </w:rPr>
        <w:t xml:space="preserve"> </w:t>
      </w:r>
      <w:r w:rsidRPr="00515AE5">
        <w:rPr>
          <w:sz w:val="24"/>
          <w:szCs w:val="24"/>
        </w:rPr>
        <w:t>for</w:t>
      </w:r>
      <w:r w:rsidRPr="00515AE5">
        <w:rPr>
          <w:spacing w:val="-4"/>
          <w:sz w:val="24"/>
          <w:szCs w:val="24"/>
        </w:rPr>
        <w:t xml:space="preserve"> </w:t>
      </w:r>
      <w:r w:rsidRPr="00515AE5">
        <w:rPr>
          <w:sz w:val="24"/>
          <w:szCs w:val="24"/>
        </w:rPr>
        <w:t>all</w:t>
      </w:r>
      <w:r w:rsidRPr="00515AE5">
        <w:rPr>
          <w:spacing w:val="-4"/>
          <w:sz w:val="24"/>
          <w:szCs w:val="24"/>
        </w:rPr>
        <w:t xml:space="preserve"> </w:t>
      </w:r>
      <w:r w:rsidRPr="00515AE5">
        <w:rPr>
          <w:sz w:val="24"/>
          <w:szCs w:val="24"/>
        </w:rPr>
        <w:t>stages</w:t>
      </w:r>
      <w:r w:rsidRPr="00515AE5">
        <w:rPr>
          <w:spacing w:val="-2"/>
          <w:sz w:val="24"/>
          <w:szCs w:val="24"/>
        </w:rPr>
        <w:t xml:space="preserve"> </w:t>
      </w:r>
      <w:r w:rsidRPr="00515AE5">
        <w:rPr>
          <w:sz w:val="24"/>
          <w:szCs w:val="24"/>
        </w:rPr>
        <w:t>of</w:t>
      </w:r>
      <w:r w:rsidRPr="00515AE5">
        <w:rPr>
          <w:spacing w:val="-2"/>
          <w:sz w:val="24"/>
          <w:szCs w:val="24"/>
        </w:rPr>
        <w:t xml:space="preserve"> </w:t>
      </w:r>
      <w:r w:rsidRPr="00515AE5">
        <w:rPr>
          <w:sz w:val="24"/>
          <w:szCs w:val="24"/>
        </w:rPr>
        <w:t>hepatic</w:t>
      </w:r>
      <w:r w:rsidRPr="00515AE5">
        <w:rPr>
          <w:spacing w:val="-4"/>
          <w:sz w:val="24"/>
          <w:szCs w:val="24"/>
        </w:rPr>
        <w:t xml:space="preserve"> </w:t>
      </w:r>
      <w:r w:rsidRPr="00515AE5">
        <w:rPr>
          <w:sz w:val="24"/>
          <w:szCs w:val="24"/>
        </w:rPr>
        <w:t>impairment (see</w:t>
      </w:r>
      <w:r w:rsidRPr="00515AE5">
        <w:rPr>
          <w:spacing w:val="-4"/>
          <w:sz w:val="24"/>
          <w:szCs w:val="24"/>
        </w:rPr>
        <w:t xml:space="preserve"> </w:t>
      </w:r>
      <w:r w:rsidRPr="00515AE5">
        <w:rPr>
          <w:sz w:val="24"/>
          <w:szCs w:val="24"/>
        </w:rPr>
        <w:t>sections</w:t>
      </w:r>
      <w:r w:rsidRPr="00515AE5">
        <w:rPr>
          <w:spacing w:val="-2"/>
          <w:sz w:val="24"/>
          <w:szCs w:val="24"/>
        </w:rPr>
        <w:t xml:space="preserve"> </w:t>
      </w:r>
      <w:r w:rsidRPr="00515AE5">
        <w:rPr>
          <w:sz w:val="24"/>
          <w:szCs w:val="24"/>
        </w:rPr>
        <w:t>4.4 and 5.2). No clinical data are available in paediatric patients with hepatic impairment.</w:t>
      </w:r>
    </w:p>
    <w:p w14:paraId="4FC3CED2" w14:textId="77777777" w:rsidR="00515AE5" w:rsidRDefault="00515AE5" w:rsidP="00832EDE">
      <w:pPr>
        <w:pStyle w:val="Brdtekst"/>
        <w:jc w:val="both"/>
      </w:pPr>
    </w:p>
    <w:tbl>
      <w:tblPr>
        <w:tblW w:w="900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1980"/>
        <w:gridCol w:w="2520"/>
      </w:tblGrid>
      <w:tr w:rsidR="00515AE5" w14:paraId="7457CC64" w14:textId="77777777" w:rsidTr="00515AE5">
        <w:trPr>
          <w:trHeight w:val="505"/>
        </w:trPr>
        <w:tc>
          <w:tcPr>
            <w:tcW w:w="4500" w:type="dxa"/>
            <w:tcBorders>
              <w:top w:val="single" w:sz="4" w:space="0" w:color="000000"/>
              <w:left w:val="single" w:sz="4" w:space="0" w:color="000000"/>
              <w:bottom w:val="single" w:sz="4" w:space="0" w:color="000000"/>
              <w:right w:val="single" w:sz="4" w:space="0" w:color="000000"/>
            </w:tcBorders>
            <w:hideMark/>
          </w:tcPr>
          <w:p w14:paraId="25E23FCF" w14:textId="77777777" w:rsidR="00515AE5" w:rsidRDefault="00515AE5" w:rsidP="00832EDE">
            <w:pPr>
              <w:pStyle w:val="TableParagraph"/>
              <w:rPr>
                <w:b/>
                <w:kern w:val="2"/>
                <w14:ligatures w14:val="standardContextual"/>
              </w:rPr>
            </w:pPr>
            <w:r>
              <w:rPr>
                <w:b/>
                <w:kern w:val="2"/>
                <w14:ligatures w14:val="standardContextual"/>
              </w:rPr>
              <w:lastRenderedPageBreak/>
              <w:t>Age</w:t>
            </w:r>
            <w:r>
              <w:rPr>
                <w:b/>
                <w:spacing w:val="-2"/>
                <w:kern w:val="2"/>
                <w14:ligatures w14:val="standardContextual"/>
              </w:rPr>
              <w:t xml:space="preserve"> </w:t>
            </w:r>
            <w:r>
              <w:rPr>
                <w:b/>
                <w:kern w:val="2"/>
                <w14:ligatures w14:val="standardContextual"/>
              </w:rPr>
              <w:t>and</w:t>
            </w:r>
            <w:r>
              <w:rPr>
                <w:b/>
                <w:spacing w:val="-2"/>
                <w:kern w:val="2"/>
                <w14:ligatures w14:val="standardContextual"/>
              </w:rPr>
              <w:t xml:space="preserve"> </w:t>
            </w:r>
            <w:r>
              <w:rPr>
                <w:b/>
                <w:kern w:val="2"/>
                <w14:ligatures w14:val="standardContextual"/>
              </w:rPr>
              <w:t>body</w:t>
            </w:r>
            <w:r>
              <w:rPr>
                <w:b/>
                <w:spacing w:val="-4"/>
                <w:kern w:val="2"/>
                <w14:ligatures w14:val="standardContextual"/>
              </w:rPr>
              <w:t xml:space="preserve"> </w:t>
            </w:r>
            <w:r>
              <w:rPr>
                <w:b/>
                <w:spacing w:val="-2"/>
                <w:kern w:val="2"/>
                <w14:ligatures w14:val="standardContextual"/>
              </w:rPr>
              <w:t>weight</w:t>
            </w:r>
          </w:p>
        </w:tc>
        <w:tc>
          <w:tcPr>
            <w:tcW w:w="1980" w:type="dxa"/>
            <w:tcBorders>
              <w:top w:val="single" w:sz="4" w:space="0" w:color="000000"/>
              <w:left w:val="single" w:sz="4" w:space="0" w:color="000000"/>
              <w:bottom w:val="single" w:sz="4" w:space="0" w:color="000000"/>
              <w:right w:val="single" w:sz="4" w:space="0" w:color="000000"/>
            </w:tcBorders>
            <w:hideMark/>
          </w:tcPr>
          <w:p w14:paraId="73B6A2CA" w14:textId="77777777" w:rsidR="00515AE5" w:rsidRDefault="00515AE5" w:rsidP="00832EDE">
            <w:pPr>
              <w:pStyle w:val="TableParagraph"/>
              <w:ind w:right="247"/>
              <w:rPr>
                <w:b/>
                <w:kern w:val="2"/>
                <w14:ligatures w14:val="standardContextual"/>
              </w:rPr>
            </w:pPr>
            <w:r>
              <w:rPr>
                <w:b/>
                <w:kern w:val="2"/>
                <w14:ligatures w14:val="standardContextual"/>
              </w:rPr>
              <w:t>Recommended</w:t>
            </w:r>
            <w:r>
              <w:rPr>
                <w:b/>
                <w:spacing w:val="-14"/>
                <w:kern w:val="2"/>
                <w14:ligatures w14:val="standardContextual"/>
              </w:rPr>
              <w:t xml:space="preserve"> </w:t>
            </w:r>
            <w:r>
              <w:rPr>
                <w:b/>
                <w:kern w:val="2"/>
                <w14:ligatures w14:val="standardContextual"/>
              </w:rPr>
              <w:t xml:space="preserve">starting </w:t>
            </w:r>
            <w:r>
              <w:rPr>
                <w:b/>
                <w:spacing w:val="-4"/>
                <w:kern w:val="2"/>
                <w14:ligatures w14:val="standardContextual"/>
              </w:rPr>
              <w:t>dose</w:t>
            </w:r>
          </w:p>
        </w:tc>
        <w:tc>
          <w:tcPr>
            <w:tcW w:w="2520" w:type="dxa"/>
            <w:tcBorders>
              <w:top w:val="single" w:sz="4" w:space="0" w:color="000000"/>
              <w:left w:val="single" w:sz="4" w:space="0" w:color="000000"/>
              <w:bottom w:val="single" w:sz="4" w:space="0" w:color="000000"/>
              <w:right w:val="single" w:sz="4" w:space="0" w:color="000000"/>
            </w:tcBorders>
            <w:hideMark/>
          </w:tcPr>
          <w:p w14:paraId="4090213C" w14:textId="77777777" w:rsidR="00515AE5" w:rsidRDefault="00515AE5" w:rsidP="00832EDE">
            <w:pPr>
              <w:pStyle w:val="TableParagraph"/>
              <w:ind w:left="106" w:right="247"/>
              <w:rPr>
                <w:b/>
                <w:kern w:val="2"/>
                <w14:ligatures w14:val="standardContextual"/>
              </w:rPr>
            </w:pPr>
            <w:r>
              <w:rPr>
                <w:b/>
                <w:spacing w:val="-2"/>
                <w:kern w:val="2"/>
                <w14:ligatures w14:val="standardContextual"/>
              </w:rPr>
              <w:t xml:space="preserve">Recommended </w:t>
            </w:r>
            <w:r>
              <w:rPr>
                <w:b/>
                <w:kern w:val="2"/>
                <w14:ligatures w14:val="standardContextual"/>
              </w:rPr>
              <w:t>maximum</w:t>
            </w:r>
            <w:r>
              <w:rPr>
                <w:b/>
                <w:spacing w:val="-14"/>
                <w:kern w:val="2"/>
                <w14:ligatures w14:val="standardContextual"/>
              </w:rPr>
              <w:t xml:space="preserve"> </w:t>
            </w:r>
            <w:r>
              <w:rPr>
                <w:b/>
                <w:kern w:val="2"/>
                <w14:ligatures w14:val="standardContextual"/>
              </w:rPr>
              <w:t>daily</w:t>
            </w:r>
            <w:r>
              <w:rPr>
                <w:b/>
                <w:spacing w:val="-14"/>
                <w:kern w:val="2"/>
                <w14:ligatures w14:val="standardContextual"/>
              </w:rPr>
              <w:t xml:space="preserve"> </w:t>
            </w:r>
            <w:r>
              <w:rPr>
                <w:b/>
                <w:kern w:val="2"/>
                <w14:ligatures w14:val="standardContextual"/>
              </w:rPr>
              <w:t>dose</w:t>
            </w:r>
          </w:p>
        </w:tc>
      </w:tr>
      <w:tr w:rsidR="00515AE5" w14:paraId="4759F255" w14:textId="77777777" w:rsidTr="00515AE5">
        <w:trPr>
          <w:trHeight w:val="506"/>
        </w:trPr>
        <w:tc>
          <w:tcPr>
            <w:tcW w:w="4500" w:type="dxa"/>
            <w:tcBorders>
              <w:top w:val="single" w:sz="4" w:space="0" w:color="000000"/>
              <w:left w:val="single" w:sz="4" w:space="0" w:color="000000"/>
              <w:bottom w:val="single" w:sz="4" w:space="0" w:color="000000"/>
              <w:right w:val="single" w:sz="4" w:space="0" w:color="000000"/>
            </w:tcBorders>
            <w:hideMark/>
          </w:tcPr>
          <w:p w14:paraId="6749111C" w14:textId="77777777" w:rsidR="00515AE5" w:rsidRDefault="00515AE5" w:rsidP="00832EDE">
            <w:pPr>
              <w:pStyle w:val="TableParagraph"/>
              <w:ind w:right="195"/>
              <w:rPr>
                <w:kern w:val="2"/>
                <w14:ligatures w14:val="standardContextual"/>
              </w:rPr>
            </w:pPr>
            <w:r>
              <w:rPr>
                <w:kern w:val="2"/>
                <w14:ligatures w14:val="standardContextual"/>
              </w:rPr>
              <w:t>Adolescents</w:t>
            </w:r>
            <w:r>
              <w:rPr>
                <w:spacing w:val="-6"/>
                <w:kern w:val="2"/>
                <w14:ligatures w14:val="standardContextual"/>
              </w:rPr>
              <w:t xml:space="preserve"> </w:t>
            </w:r>
            <w:r>
              <w:rPr>
                <w:kern w:val="2"/>
                <w14:ligatures w14:val="standardContextual"/>
              </w:rPr>
              <w:t>and</w:t>
            </w:r>
            <w:r>
              <w:rPr>
                <w:spacing w:val="-6"/>
                <w:kern w:val="2"/>
                <w14:ligatures w14:val="standardContextual"/>
              </w:rPr>
              <w:t xml:space="preserve"> </w:t>
            </w:r>
            <w:r>
              <w:rPr>
                <w:kern w:val="2"/>
                <w14:ligatures w14:val="standardContextual"/>
              </w:rPr>
              <w:t>children</w:t>
            </w:r>
            <w:r>
              <w:rPr>
                <w:spacing w:val="-6"/>
                <w:kern w:val="2"/>
                <w14:ligatures w14:val="standardContextual"/>
              </w:rPr>
              <w:t xml:space="preserve"> </w:t>
            </w:r>
            <w:r>
              <w:rPr>
                <w:kern w:val="2"/>
                <w14:ligatures w14:val="standardContextual"/>
              </w:rPr>
              <w:t>weighing</w:t>
            </w:r>
            <w:r>
              <w:rPr>
                <w:spacing w:val="-9"/>
                <w:kern w:val="2"/>
                <w14:ligatures w14:val="standardContextual"/>
              </w:rPr>
              <w:t xml:space="preserve"> </w:t>
            </w:r>
            <w:r>
              <w:rPr>
                <w:kern w:val="2"/>
                <w14:ligatures w14:val="standardContextual"/>
              </w:rPr>
              <w:t>50</w:t>
            </w:r>
            <w:r>
              <w:rPr>
                <w:spacing w:val="-4"/>
                <w:kern w:val="2"/>
                <w14:ligatures w14:val="standardContextual"/>
              </w:rPr>
              <w:t xml:space="preserve"> </w:t>
            </w:r>
            <w:r>
              <w:rPr>
                <w:kern w:val="2"/>
                <w14:ligatures w14:val="standardContextual"/>
              </w:rPr>
              <w:t>kg</w:t>
            </w:r>
            <w:r>
              <w:rPr>
                <w:spacing w:val="-9"/>
                <w:kern w:val="2"/>
                <w14:ligatures w14:val="standardContextual"/>
              </w:rPr>
              <w:t xml:space="preserve"> </w:t>
            </w:r>
            <w:r>
              <w:rPr>
                <w:kern w:val="2"/>
                <w14:ligatures w14:val="standardContextual"/>
              </w:rPr>
              <w:t>or more, and adults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92257E1" w14:textId="77777777" w:rsidR="00515AE5" w:rsidRDefault="00515AE5" w:rsidP="00832EDE">
            <w:pPr>
              <w:pStyle w:val="TableParagraph"/>
              <w:rPr>
                <w:kern w:val="2"/>
                <w14:ligatures w14:val="standardContextual"/>
              </w:rPr>
            </w:pPr>
            <w:r>
              <w:rPr>
                <w:kern w:val="2"/>
                <w14:ligatures w14:val="standardContextual"/>
              </w:rPr>
              <w:t>50</w:t>
            </w:r>
            <w:r>
              <w:rPr>
                <w:spacing w:val="-2"/>
                <w:kern w:val="2"/>
                <w14:ligatures w14:val="standardContextual"/>
              </w:rPr>
              <w:t xml:space="preserve"> mg/day</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592447B" w14:textId="77777777" w:rsidR="00515AE5" w:rsidRDefault="00515AE5" w:rsidP="00832EDE">
            <w:pPr>
              <w:pStyle w:val="TableParagraph"/>
              <w:ind w:left="106"/>
              <w:rPr>
                <w:kern w:val="2"/>
                <w14:ligatures w14:val="standardContextual"/>
              </w:rPr>
            </w:pPr>
            <w:r>
              <w:rPr>
                <w:kern w:val="2"/>
                <w14:ligatures w14:val="standardContextual"/>
              </w:rPr>
              <w:t>150</w:t>
            </w:r>
            <w:r>
              <w:rPr>
                <w:spacing w:val="-2"/>
                <w:kern w:val="2"/>
                <w14:ligatures w14:val="standardContextual"/>
              </w:rPr>
              <w:t xml:space="preserve"> mg/day</w:t>
            </w:r>
          </w:p>
        </w:tc>
      </w:tr>
      <w:tr w:rsidR="00515AE5" w14:paraId="73B2F7E9" w14:textId="77777777" w:rsidTr="00515AE5">
        <w:trPr>
          <w:trHeight w:val="506"/>
        </w:trPr>
        <w:tc>
          <w:tcPr>
            <w:tcW w:w="4500" w:type="dxa"/>
            <w:tcBorders>
              <w:top w:val="single" w:sz="4" w:space="0" w:color="000000"/>
              <w:left w:val="single" w:sz="4" w:space="0" w:color="000000"/>
              <w:bottom w:val="single" w:sz="4" w:space="0" w:color="000000"/>
              <w:right w:val="single" w:sz="4" w:space="0" w:color="000000"/>
            </w:tcBorders>
            <w:hideMark/>
          </w:tcPr>
          <w:p w14:paraId="60B283F0" w14:textId="77777777" w:rsidR="00515AE5" w:rsidRDefault="00515AE5" w:rsidP="00832EDE">
            <w:pPr>
              <w:pStyle w:val="TableParagraph"/>
              <w:rPr>
                <w:kern w:val="2"/>
                <w14:ligatures w14:val="standardContextual"/>
              </w:rPr>
            </w:pPr>
            <w:r>
              <w:rPr>
                <w:kern w:val="2"/>
                <w14:ligatures w14:val="standardContextual"/>
              </w:rPr>
              <w:t>Adolescents</w:t>
            </w:r>
            <w:r>
              <w:rPr>
                <w:spacing w:val="-4"/>
                <w:kern w:val="2"/>
                <w14:ligatures w14:val="standardContextual"/>
              </w:rPr>
              <w:t xml:space="preserve"> </w:t>
            </w:r>
            <w:r>
              <w:rPr>
                <w:kern w:val="2"/>
                <w14:ligatures w14:val="standardContextual"/>
              </w:rPr>
              <w:t>and</w:t>
            </w:r>
            <w:r>
              <w:rPr>
                <w:spacing w:val="-5"/>
                <w:kern w:val="2"/>
                <w14:ligatures w14:val="standardContextual"/>
              </w:rPr>
              <w:t xml:space="preserve"> </w:t>
            </w:r>
            <w:r>
              <w:rPr>
                <w:kern w:val="2"/>
                <w14:ligatures w14:val="standardContextual"/>
              </w:rPr>
              <w:t>children</w:t>
            </w:r>
            <w:r>
              <w:rPr>
                <w:spacing w:val="-5"/>
                <w:kern w:val="2"/>
                <w14:ligatures w14:val="standardContextual"/>
              </w:rPr>
              <w:t xml:space="preserve"> </w:t>
            </w:r>
            <w:r>
              <w:rPr>
                <w:kern w:val="2"/>
                <w14:ligatures w14:val="standardContextual"/>
              </w:rPr>
              <w:t>weighing</w:t>
            </w:r>
            <w:r>
              <w:rPr>
                <w:spacing w:val="-8"/>
                <w:kern w:val="2"/>
                <w14:ligatures w14:val="standardContextual"/>
              </w:rPr>
              <w:t xml:space="preserve"> </w:t>
            </w:r>
            <w:r>
              <w:rPr>
                <w:kern w:val="2"/>
                <w14:ligatures w14:val="standardContextual"/>
              </w:rPr>
              <w:t>from</w:t>
            </w:r>
            <w:r>
              <w:rPr>
                <w:spacing w:val="-8"/>
                <w:kern w:val="2"/>
                <w14:ligatures w14:val="standardContextual"/>
              </w:rPr>
              <w:t xml:space="preserve"> </w:t>
            </w:r>
            <w:r>
              <w:rPr>
                <w:kern w:val="2"/>
                <w14:ligatures w14:val="standardContextual"/>
              </w:rPr>
              <w:t>20</w:t>
            </w:r>
            <w:r>
              <w:rPr>
                <w:spacing w:val="-3"/>
                <w:kern w:val="2"/>
                <w14:ligatures w14:val="standardContextual"/>
              </w:rPr>
              <w:t xml:space="preserve"> </w:t>
            </w:r>
            <w:r>
              <w:rPr>
                <w:kern w:val="2"/>
                <w14:ligatures w14:val="standardContextual"/>
              </w:rPr>
              <w:t>kg</w:t>
            </w:r>
            <w:r>
              <w:rPr>
                <w:spacing w:val="-8"/>
                <w:kern w:val="2"/>
                <w14:ligatures w14:val="standardContextual"/>
              </w:rPr>
              <w:t xml:space="preserve"> </w:t>
            </w:r>
            <w:r>
              <w:rPr>
                <w:kern w:val="2"/>
                <w14:ligatures w14:val="standardContextual"/>
              </w:rPr>
              <w:t>to less than 50 kg</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B7C7EF5" w14:textId="77777777" w:rsidR="00515AE5" w:rsidRDefault="00515AE5" w:rsidP="00832EDE">
            <w:pPr>
              <w:pStyle w:val="TableParagraph"/>
              <w:rPr>
                <w:kern w:val="2"/>
                <w14:ligatures w14:val="standardContextual"/>
              </w:rPr>
            </w:pPr>
            <w:r>
              <w:rPr>
                <w:kern w:val="2"/>
                <w14:ligatures w14:val="standardContextual"/>
              </w:rPr>
              <w:t xml:space="preserve">1 </w:t>
            </w:r>
            <w:r>
              <w:rPr>
                <w:spacing w:val="-2"/>
                <w:kern w:val="2"/>
                <w14:ligatures w14:val="standardContextual"/>
              </w:rPr>
              <w:t>mg/kg/day</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21F3EA4" w14:textId="77777777" w:rsidR="00515AE5" w:rsidRDefault="00515AE5" w:rsidP="00832EDE">
            <w:pPr>
              <w:pStyle w:val="TableParagraph"/>
              <w:ind w:left="106"/>
              <w:rPr>
                <w:kern w:val="2"/>
                <w14:ligatures w14:val="standardContextual"/>
              </w:rPr>
            </w:pPr>
            <w:r>
              <w:rPr>
                <w:kern w:val="2"/>
                <w14:ligatures w14:val="standardContextual"/>
              </w:rPr>
              <w:t xml:space="preserve">3 </w:t>
            </w:r>
            <w:r>
              <w:rPr>
                <w:spacing w:val="-2"/>
                <w:kern w:val="2"/>
                <w14:ligatures w14:val="standardContextual"/>
              </w:rPr>
              <w:t>mg/kg/day</w:t>
            </w:r>
          </w:p>
        </w:tc>
      </w:tr>
      <w:tr w:rsidR="00515AE5" w14:paraId="2A7C63FA" w14:textId="77777777" w:rsidTr="00515AE5">
        <w:trPr>
          <w:trHeight w:val="253"/>
        </w:trPr>
        <w:tc>
          <w:tcPr>
            <w:tcW w:w="4500" w:type="dxa"/>
            <w:tcBorders>
              <w:top w:val="single" w:sz="4" w:space="0" w:color="000000"/>
              <w:left w:val="single" w:sz="4" w:space="0" w:color="000000"/>
              <w:bottom w:val="single" w:sz="4" w:space="0" w:color="000000"/>
              <w:right w:val="single" w:sz="4" w:space="0" w:color="000000"/>
            </w:tcBorders>
            <w:hideMark/>
          </w:tcPr>
          <w:p w14:paraId="33DD99C9" w14:textId="77777777" w:rsidR="00515AE5" w:rsidRDefault="00515AE5" w:rsidP="00832EDE">
            <w:pPr>
              <w:pStyle w:val="TableParagraph"/>
              <w:rPr>
                <w:kern w:val="2"/>
                <w14:ligatures w14:val="standardContextual"/>
              </w:rPr>
            </w:pPr>
            <w:r>
              <w:rPr>
                <w:kern w:val="2"/>
                <w14:ligatures w14:val="standardContextual"/>
              </w:rPr>
              <w:t>Children</w:t>
            </w:r>
            <w:r>
              <w:rPr>
                <w:spacing w:val="-2"/>
                <w:kern w:val="2"/>
                <w14:ligatures w14:val="standardContextual"/>
              </w:rPr>
              <w:t xml:space="preserve"> </w:t>
            </w:r>
            <w:r>
              <w:rPr>
                <w:kern w:val="2"/>
                <w14:ligatures w14:val="standardContextual"/>
              </w:rPr>
              <w:t>weighing</w:t>
            </w:r>
            <w:r>
              <w:rPr>
                <w:spacing w:val="-4"/>
                <w:kern w:val="2"/>
                <w14:ligatures w14:val="standardContextual"/>
              </w:rPr>
              <w:t xml:space="preserve"> </w:t>
            </w:r>
            <w:r>
              <w:rPr>
                <w:kern w:val="2"/>
                <w14:ligatures w14:val="standardContextual"/>
              </w:rPr>
              <w:t>from</w:t>
            </w:r>
            <w:r>
              <w:rPr>
                <w:spacing w:val="-6"/>
                <w:kern w:val="2"/>
                <w14:ligatures w14:val="standardContextual"/>
              </w:rPr>
              <w:t xml:space="preserve"> </w:t>
            </w:r>
            <w:r>
              <w:rPr>
                <w:kern w:val="2"/>
                <w14:ligatures w14:val="standardContextual"/>
              </w:rPr>
              <w:t>10 kg</w:t>
            </w:r>
            <w:r>
              <w:rPr>
                <w:spacing w:val="-5"/>
                <w:kern w:val="2"/>
                <w14:ligatures w14:val="standardContextual"/>
              </w:rPr>
              <w:t xml:space="preserve"> </w:t>
            </w:r>
            <w:r>
              <w:rPr>
                <w:kern w:val="2"/>
                <w14:ligatures w14:val="standardContextual"/>
              </w:rPr>
              <w:t>to</w:t>
            </w:r>
            <w:r>
              <w:rPr>
                <w:spacing w:val="-1"/>
                <w:kern w:val="2"/>
                <w14:ligatures w14:val="standardContextual"/>
              </w:rPr>
              <w:t xml:space="preserve"> </w:t>
            </w:r>
            <w:r>
              <w:rPr>
                <w:kern w:val="2"/>
                <w14:ligatures w14:val="standardContextual"/>
              </w:rPr>
              <w:t>less</w:t>
            </w:r>
            <w:r>
              <w:rPr>
                <w:spacing w:val="-2"/>
                <w:kern w:val="2"/>
                <w14:ligatures w14:val="standardContextual"/>
              </w:rPr>
              <w:t xml:space="preserve"> </w:t>
            </w:r>
            <w:r>
              <w:rPr>
                <w:kern w:val="2"/>
                <w14:ligatures w14:val="standardContextual"/>
              </w:rPr>
              <w:t>than</w:t>
            </w:r>
            <w:r>
              <w:rPr>
                <w:spacing w:val="-1"/>
                <w:kern w:val="2"/>
                <w14:ligatures w14:val="standardContextual"/>
              </w:rPr>
              <w:t xml:space="preserve"> </w:t>
            </w:r>
            <w:r>
              <w:rPr>
                <w:kern w:val="2"/>
                <w14:ligatures w14:val="standardContextual"/>
              </w:rPr>
              <w:t>20</w:t>
            </w:r>
            <w:r>
              <w:rPr>
                <w:spacing w:val="-1"/>
                <w:kern w:val="2"/>
                <w14:ligatures w14:val="standardContextual"/>
              </w:rPr>
              <w:t xml:space="preserve"> </w:t>
            </w:r>
            <w:r>
              <w:rPr>
                <w:spacing w:val="-5"/>
                <w:kern w:val="2"/>
                <w14:ligatures w14:val="standardContextual"/>
              </w:rPr>
              <w:t>kg</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7617C79" w14:textId="77777777" w:rsidR="00515AE5" w:rsidRDefault="00515AE5" w:rsidP="00832EDE">
            <w:pPr>
              <w:pStyle w:val="TableParagraph"/>
              <w:rPr>
                <w:kern w:val="2"/>
                <w14:ligatures w14:val="standardContextual"/>
              </w:rPr>
            </w:pPr>
            <w:r>
              <w:rPr>
                <w:kern w:val="2"/>
                <w14:ligatures w14:val="standardContextual"/>
              </w:rPr>
              <w:t xml:space="preserve">1 </w:t>
            </w:r>
            <w:r>
              <w:rPr>
                <w:spacing w:val="-2"/>
                <w:kern w:val="2"/>
                <w14:ligatures w14:val="standardContextual"/>
              </w:rPr>
              <w:t>mg/kg/day</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1F12099" w14:textId="77777777" w:rsidR="00515AE5" w:rsidRDefault="00515AE5" w:rsidP="00832EDE">
            <w:pPr>
              <w:pStyle w:val="TableParagraph"/>
              <w:ind w:left="106"/>
              <w:rPr>
                <w:kern w:val="2"/>
                <w14:ligatures w14:val="standardContextual"/>
              </w:rPr>
            </w:pPr>
            <w:r>
              <w:rPr>
                <w:kern w:val="2"/>
                <w14:ligatures w14:val="standardContextual"/>
              </w:rPr>
              <w:t xml:space="preserve">4 </w:t>
            </w:r>
            <w:r>
              <w:rPr>
                <w:spacing w:val="-2"/>
                <w:kern w:val="2"/>
                <w14:ligatures w14:val="standardContextual"/>
              </w:rPr>
              <w:t>mg/kg/day</w:t>
            </w:r>
          </w:p>
        </w:tc>
      </w:tr>
    </w:tbl>
    <w:p w14:paraId="011431DC" w14:textId="77777777" w:rsidR="00515AE5" w:rsidRPr="00515AE5" w:rsidRDefault="00515AE5" w:rsidP="00832EDE">
      <w:pPr>
        <w:pStyle w:val="Brdtekst"/>
        <w:ind w:left="851"/>
        <w:rPr>
          <w:sz w:val="24"/>
          <w:szCs w:val="24"/>
        </w:rPr>
      </w:pPr>
    </w:p>
    <w:p w14:paraId="7EC975B2" w14:textId="77777777" w:rsidR="00515AE5" w:rsidRPr="00515AE5" w:rsidRDefault="00515AE5" w:rsidP="00832EDE">
      <w:pPr>
        <w:ind w:left="851"/>
        <w:jc w:val="both"/>
        <w:rPr>
          <w:i/>
          <w:sz w:val="24"/>
          <w:szCs w:val="24"/>
          <w:lang w:val="en-US"/>
        </w:rPr>
      </w:pPr>
      <w:r w:rsidRPr="00515AE5">
        <w:rPr>
          <w:i/>
          <w:sz w:val="24"/>
          <w:szCs w:val="24"/>
          <w:lang w:val="en-US"/>
        </w:rPr>
        <w:t>Paediatric</w:t>
      </w:r>
      <w:r w:rsidRPr="00515AE5">
        <w:rPr>
          <w:i/>
          <w:spacing w:val="-6"/>
          <w:sz w:val="24"/>
          <w:szCs w:val="24"/>
          <w:lang w:val="en-US"/>
        </w:rPr>
        <w:t xml:space="preserve"> </w:t>
      </w:r>
      <w:r w:rsidRPr="00515AE5">
        <w:rPr>
          <w:i/>
          <w:sz w:val="24"/>
          <w:szCs w:val="24"/>
          <w:lang w:val="en-US"/>
        </w:rPr>
        <w:t>patients</w:t>
      </w:r>
      <w:r w:rsidRPr="00515AE5">
        <w:rPr>
          <w:i/>
          <w:spacing w:val="-2"/>
          <w:sz w:val="24"/>
          <w:szCs w:val="24"/>
          <w:lang w:val="en-US"/>
        </w:rPr>
        <w:t xml:space="preserve"> </w:t>
      </w:r>
      <w:r w:rsidRPr="00515AE5">
        <w:rPr>
          <w:i/>
          <w:sz w:val="24"/>
          <w:szCs w:val="24"/>
          <w:lang w:val="en-US"/>
        </w:rPr>
        <w:t>less</w:t>
      </w:r>
      <w:r w:rsidRPr="00515AE5">
        <w:rPr>
          <w:i/>
          <w:spacing w:val="-5"/>
          <w:sz w:val="24"/>
          <w:szCs w:val="24"/>
          <w:lang w:val="en-US"/>
        </w:rPr>
        <w:t xml:space="preserve"> </w:t>
      </w:r>
      <w:r w:rsidRPr="00515AE5">
        <w:rPr>
          <w:i/>
          <w:sz w:val="24"/>
          <w:szCs w:val="24"/>
          <w:lang w:val="en-US"/>
        </w:rPr>
        <w:t>than</w:t>
      </w:r>
      <w:r w:rsidRPr="00515AE5">
        <w:rPr>
          <w:i/>
          <w:spacing w:val="-2"/>
          <w:sz w:val="24"/>
          <w:szCs w:val="24"/>
          <w:lang w:val="en-US"/>
        </w:rPr>
        <w:t xml:space="preserve"> </w:t>
      </w:r>
      <w:r w:rsidRPr="00515AE5">
        <w:rPr>
          <w:i/>
          <w:sz w:val="24"/>
          <w:szCs w:val="24"/>
          <w:lang w:val="en-US"/>
        </w:rPr>
        <w:t>2</w:t>
      </w:r>
      <w:r w:rsidRPr="00515AE5">
        <w:rPr>
          <w:i/>
          <w:spacing w:val="-3"/>
          <w:sz w:val="24"/>
          <w:szCs w:val="24"/>
          <w:lang w:val="en-US"/>
        </w:rPr>
        <w:t xml:space="preserve"> </w:t>
      </w:r>
      <w:r w:rsidRPr="00515AE5">
        <w:rPr>
          <w:i/>
          <w:sz w:val="24"/>
          <w:szCs w:val="24"/>
          <w:lang w:val="en-US"/>
        </w:rPr>
        <w:t>years</w:t>
      </w:r>
      <w:r w:rsidRPr="00515AE5">
        <w:rPr>
          <w:i/>
          <w:spacing w:val="-2"/>
          <w:sz w:val="24"/>
          <w:szCs w:val="24"/>
          <w:lang w:val="en-US"/>
        </w:rPr>
        <w:t xml:space="preserve"> </w:t>
      </w:r>
      <w:r w:rsidRPr="00515AE5">
        <w:rPr>
          <w:i/>
          <w:sz w:val="24"/>
          <w:szCs w:val="24"/>
          <w:lang w:val="en-US"/>
        </w:rPr>
        <w:t>of</w:t>
      </w:r>
      <w:r w:rsidRPr="00515AE5">
        <w:rPr>
          <w:i/>
          <w:spacing w:val="-2"/>
          <w:sz w:val="24"/>
          <w:szCs w:val="24"/>
          <w:lang w:val="en-US"/>
        </w:rPr>
        <w:t xml:space="preserve"> </w:t>
      </w:r>
      <w:r w:rsidRPr="00515AE5">
        <w:rPr>
          <w:i/>
          <w:spacing w:val="-5"/>
          <w:sz w:val="24"/>
          <w:szCs w:val="24"/>
          <w:lang w:val="en-US"/>
        </w:rPr>
        <w:t>age</w:t>
      </w:r>
    </w:p>
    <w:p w14:paraId="11B53763" w14:textId="77777777" w:rsidR="00515AE5" w:rsidRPr="00515AE5" w:rsidRDefault="00515AE5" w:rsidP="00832EDE">
      <w:pPr>
        <w:pStyle w:val="Ingenafstand"/>
        <w:ind w:left="851"/>
        <w:jc w:val="both"/>
        <w:rPr>
          <w:sz w:val="24"/>
          <w:szCs w:val="24"/>
        </w:rPr>
      </w:pPr>
      <w:r w:rsidRPr="00515AE5">
        <w:rPr>
          <w:sz w:val="24"/>
          <w:szCs w:val="24"/>
        </w:rPr>
        <w:t>The</w:t>
      </w:r>
      <w:r w:rsidRPr="00515AE5">
        <w:rPr>
          <w:spacing w:val="-4"/>
          <w:sz w:val="24"/>
          <w:szCs w:val="24"/>
        </w:rPr>
        <w:t xml:space="preserve"> </w:t>
      </w:r>
      <w:r w:rsidRPr="00515AE5">
        <w:rPr>
          <w:sz w:val="24"/>
          <w:szCs w:val="24"/>
        </w:rPr>
        <w:t>efficacy</w:t>
      </w:r>
      <w:r w:rsidRPr="00515AE5">
        <w:rPr>
          <w:spacing w:val="-4"/>
          <w:sz w:val="24"/>
          <w:szCs w:val="24"/>
        </w:rPr>
        <w:t xml:space="preserve"> </w:t>
      </w:r>
      <w:r w:rsidRPr="00515AE5">
        <w:rPr>
          <w:sz w:val="24"/>
          <w:szCs w:val="24"/>
        </w:rPr>
        <w:t>of</w:t>
      </w:r>
      <w:r w:rsidRPr="00515AE5">
        <w:rPr>
          <w:spacing w:val="-1"/>
          <w:sz w:val="24"/>
          <w:szCs w:val="24"/>
        </w:rPr>
        <w:t xml:space="preserve"> </w:t>
      </w:r>
      <w:r w:rsidRPr="00515AE5">
        <w:rPr>
          <w:sz w:val="24"/>
          <w:szCs w:val="24"/>
        </w:rPr>
        <w:t>brivaracetam</w:t>
      </w:r>
      <w:r w:rsidRPr="00515AE5">
        <w:rPr>
          <w:spacing w:val="-5"/>
          <w:sz w:val="24"/>
          <w:szCs w:val="24"/>
        </w:rPr>
        <w:t xml:space="preserve"> </w:t>
      </w:r>
      <w:r w:rsidRPr="00515AE5">
        <w:rPr>
          <w:sz w:val="24"/>
          <w:szCs w:val="24"/>
        </w:rPr>
        <w:t>in</w:t>
      </w:r>
      <w:r w:rsidRPr="00515AE5">
        <w:rPr>
          <w:spacing w:val="-2"/>
          <w:sz w:val="24"/>
          <w:szCs w:val="24"/>
        </w:rPr>
        <w:t xml:space="preserve"> </w:t>
      </w:r>
      <w:r w:rsidRPr="00515AE5">
        <w:rPr>
          <w:sz w:val="24"/>
          <w:szCs w:val="24"/>
        </w:rPr>
        <w:t>paediatric</w:t>
      </w:r>
      <w:r w:rsidRPr="00515AE5">
        <w:rPr>
          <w:spacing w:val="-2"/>
          <w:sz w:val="24"/>
          <w:szCs w:val="24"/>
        </w:rPr>
        <w:t xml:space="preserve"> </w:t>
      </w:r>
      <w:r w:rsidRPr="00515AE5">
        <w:rPr>
          <w:sz w:val="24"/>
          <w:szCs w:val="24"/>
        </w:rPr>
        <w:t>patients</w:t>
      </w:r>
      <w:r w:rsidRPr="00515AE5">
        <w:rPr>
          <w:spacing w:val="-1"/>
          <w:sz w:val="24"/>
          <w:szCs w:val="24"/>
        </w:rPr>
        <w:t xml:space="preserve"> </w:t>
      </w:r>
      <w:r w:rsidRPr="00515AE5">
        <w:rPr>
          <w:sz w:val="24"/>
          <w:szCs w:val="24"/>
        </w:rPr>
        <w:t>aged</w:t>
      </w:r>
      <w:r w:rsidRPr="00515AE5">
        <w:rPr>
          <w:spacing w:val="-2"/>
          <w:sz w:val="24"/>
          <w:szCs w:val="24"/>
        </w:rPr>
        <w:t xml:space="preserve"> </w:t>
      </w:r>
      <w:r w:rsidRPr="00515AE5">
        <w:rPr>
          <w:sz w:val="24"/>
          <w:szCs w:val="24"/>
        </w:rPr>
        <w:t>less</w:t>
      </w:r>
      <w:r w:rsidRPr="00515AE5">
        <w:rPr>
          <w:spacing w:val="-2"/>
          <w:sz w:val="24"/>
          <w:szCs w:val="24"/>
        </w:rPr>
        <w:t xml:space="preserve"> </w:t>
      </w:r>
      <w:r w:rsidRPr="00515AE5">
        <w:rPr>
          <w:sz w:val="24"/>
          <w:szCs w:val="24"/>
        </w:rPr>
        <w:t>than</w:t>
      </w:r>
      <w:r w:rsidRPr="00515AE5">
        <w:rPr>
          <w:spacing w:val="-2"/>
          <w:sz w:val="24"/>
          <w:szCs w:val="24"/>
        </w:rPr>
        <w:t xml:space="preserve"> </w:t>
      </w:r>
      <w:r w:rsidRPr="00515AE5">
        <w:rPr>
          <w:sz w:val="24"/>
          <w:szCs w:val="24"/>
        </w:rPr>
        <w:t>2</w:t>
      </w:r>
      <w:r w:rsidRPr="00515AE5">
        <w:rPr>
          <w:spacing w:val="-2"/>
          <w:sz w:val="24"/>
          <w:szCs w:val="24"/>
        </w:rPr>
        <w:t xml:space="preserve"> </w:t>
      </w:r>
      <w:r w:rsidRPr="00515AE5">
        <w:rPr>
          <w:sz w:val="24"/>
          <w:szCs w:val="24"/>
        </w:rPr>
        <w:t>years</w:t>
      </w:r>
      <w:r w:rsidRPr="00515AE5">
        <w:rPr>
          <w:spacing w:val="-1"/>
          <w:sz w:val="24"/>
          <w:szCs w:val="24"/>
        </w:rPr>
        <w:t xml:space="preserve"> </w:t>
      </w:r>
      <w:r w:rsidRPr="00515AE5">
        <w:rPr>
          <w:sz w:val="24"/>
          <w:szCs w:val="24"/>
        </w:rPr>
        <w:t>has</w:t>
      </w:r>
      <w:r w:rsidRPr="00515AE5">
        <w:rPr>
          <w:spacing w:val="-2"/>
          <w:sz w:val="24"/>
          <w:szCs w:val="24"/>
        </w:rPr>
        <w:t xml:space="preserve"> </w:t>
      </w:r>
      <w:r w:rsidRPr="00515AE5">
        <w:rPr>
          <w:sz w:val="24"/>
          <w:szCs w:val="24"/>
        </w:rPr>
        <w:t>not</w:t>
      </w:r>
      <w:r w:rsidRPr="00515AE5">
        <w:rPr>
          <w:spacing w:val="-4"/>
          <w:sz w:val="24"/>
          <w:szCs w:val="24"/>
        </w:rPr>
        <w:t xml:space="preserve"> </w:t>
      </w:r>
      <w:r w:rsidRPr="00515AE5">
        <w:rPr>
          <w:sz w:val="24"/>
          <w:szCs w:val="24"/>
        </w:rPr>
        <w:t>yet</w:t>
      </w:r>
      <w:r w:rsidRPr="00515AE5">
        <w:rPr>
          <w:spacing w:val="-1"/>
          <w:sz w:val="24"/>
          <w:szCs w:val="24"/>
        </w:rPr>
        <w:t xml:space="preserve"> </w:t>
      </w:r>
      <w:r w:rsidRPr="00515AE5">
        <w:rPr>
          <w:sz w:val="24"/>
          <w:szCs w:val="24"/>
        </w:rPr>
        <w:t>been</w:t>
      </w:r>
      <w:r w:rsidRPr="00515AE5">
        <w:rPr>
          <w:spacing w:val="-2"/>
          <w:sz w:val="24"/>
          <w:szCs w:val="24"/>
        </w:rPr>
        <w:t xml:space="preserve"> </w:t>
      </w:r>
      <w:r w:rsidRPr="00515AE5">
        <w:rPr>
          <w:sz w:val="24"/>
          <w:szCs w:val="24"/>
        </w:rPr>
        <w:t>established. Currently available data are described in section 4.8, 5.1, and 5.2 but no recommendation on a posology can be made.</w:t>
      </w:r>
    </w:p>
    <w:p w14:paraId="701A8A6F" w14:textId="77777777" w:rsidR="00515AE5" w:rsidRPr="00515AE5" w:rsidRDefault="00515AE5" w:rsidP="00832EDE">
      <w:pPr>
        <w:pStyle w:val="Brdtekst"/>
        <w:ind w:left="851"/>
        <w:jc w:val="both"/>
        <w:rPr>
          <w:sz w:val="24"/>
          <w:szCs w:val="24"/>
        </w:rPr>
      </w:pPr>
    </w:p>
    <w:p w14:paraId="453DAA60" w14:textId="77777777" w:rsidR="00515AE5" w:rsidRPr="00515AE5" w:rsidRDefault="00515AE5" w:rsidP="00832EDE">
      <w:pPr>
        <w:pStyle w:val="Brdtekst"/>
        <w:ind w:left="851"/>
        <w:jc w:val="both"/>
        <w:rPr>
          <w:sz w:val="24"/>
          <w:szCs w:val="24"/>
        </w:rPr>
      </w:pPr>
      <w:r w:rsidRPr="00515AE5">
        <w:rPr>
          <w:sz w:val="24"/>
          <w:szCs w:val="24"/>
          <w:u w:val="single"/>
        </w:rPr>
        <w:t>Method</w:t>
      </w:r>
      <w:r w:rsidRPr="00515AE5">
        <w:rPr>
          <w:spacing w:val="-3"/>
          <w:sz w:val="24"/>
          <w:szCs w:val="24"/>
          <w:u w:val="single"/>
        </w:rPr>
        <w:t xml:space="preserve"> </w:t>
      </w:r>
      <w:r w:rsidRPr="00515AE5">
        <w:rPr>
          <w:sz w:val="24"/>
          <w:szCs w:val="24"/>
          <w:u w:val="single"/>
        </w:rPr>
        <w:t>of</w:t>
      </w:r>
      <w:r w:rsidRPr="00515AE5">
        <w:rPr>
          <w:spacing w:val="-3"/>
          <w:sz w:val="24"/>
          <w:szCs w:val="24"/>
          <w:u w:val="single"/>
        </w:rPr>
        <w:t xml:space="preserve"> </w:t>
      </w:r>
      <w:r w:rsidRPr="00515AE5">
        <w:rPr>
          <w:spacing w:val="-2"/>
          <w:sz w:val="24"/>
          <w:szCs w:val="24"/>
          <w:u w:val="single"/>
        </w:rPr>
        <w:t>administration</w:t>
      </w:r>
    </w:p>
    <w:p w14:paraId="3B2BE9C5" w14:textId="77777777" w:rsidR="00515AE5" w:rsidRPr="00515AE5" w:rsidRDefault="00515AE5" w:rsidP="00832EDE">
      <w:pPr>
        <w:pStyle w:val="Ingenafstand"/>
        <w:ind w:left="851"/>
        <w:jc w:val="both"/>
        <w:rPr>
          <w:sz w:val="24"/>
          <w:szCs w:val="24"/>
        </w:rPr>
      </w:pPr>
      <w:r w:rsidRPr="00515AE5">
        <w:rPr>
          <w:sz w:val="24"/>
          <w:szCs w:val="24"/>
        </w:rPr>
        <w:t>Brivaracetam</w:t>
      </w:r>
      <w:r w:rsidRPr="00515AE5">
        <w:rPr>
          <w:spacing w:val="-6"/>
          <w:sz w:val="24"/>
          <w:szCs w:val="24"/>
        </w:rPr>
        <w:t xml:space="preserve"> </w:t>
      </w:r>
      <w:r w:rsidRPr="00515AE5">
        <w:rPr>
          <w:sz w:val="24"/>
          <w:szCs w:val="24"/>
        </w:rPr>
        <w:t>film-coated</w:t>
      </w:r>
      <w:r w:rsidRPr="00515AE5">
        <w:rPr>
          <w:spacing w:val="-2"/>
          <w:sz w:val="24"/>
          <w:szCs w:val="24"/>
        </w:rPr>
        <w:t xml:space="preserve"> </w:t>
      </w:r>
      <w:r w:rsidRPr="00515AE5">
        <w:rPr>
          <w:sz w:val="24"/>
          <w:szCs w:val="24"/>
        </w:rPr>
        <w:t>tablets</w:t>
      </w:r>
      <w:r w:rsidRPr="00515AE5">
        <w:rPr>
          <w:spacing w:val="-2"/>
          <w:sz w:val="24"/>
          <w:szCs w:val="24"/>
        </w:rPr>
        <w:t xml:space="preserve"> </w:t>
      </w:r>
      <w:r w:rsidRPr="00515AE5">
        <w:rPr>
          <w:sz w:val="24"/>
          <w:szCs w:val="24"/>
        </w:rPr>
        <w:t>must</w:t>
      </w:r>
      <w:r w:rsidRPr="00515AE5">
        <w:rPr>
          <w:spacing w:val="-1"/>
          <w:sz w:val="24"/>
          <w:szCs w:val="24"/>
        </w:rPr>
        <w:t xml:space="preserve"> </w:t>
      </w:r>
      <w:r w:rsidRPr="00515AE5">
        <w:rPr>
          <w:sz w:val="24"/>
          <w:szCs w:val="24"/>
        </w:rPr>
        <w:t>be</w:t>
      </w:r>
      <w:r w:rsidRPr="00515AE5">
        <w:rPr>
          <w:spacing w:val="-4"/>
          <w:sz w:val="24"/>
          <w:szCs w:val="24"/>
        </w:rPr>
        <w:t xml:space="preserve"> </w:t>
      </w:r>
      <w:r w:rsidRPr="00515AE5">
        <w:rPr>
          <w:sz w:val="24"/>
          <w:szCs w:val="24"/>
        </w:rPr>
        <w:t>taken</w:t>
      </w:r>
      <w:r w:rsidRPr="00515AE5">
        <w:rPr>
          <w:spacing w:val="-2"/>
          <w:sz w:val="24"/>
          <w:szCs w:val="24"/>
        </w:rPr>
        <w:t xml:space="preserve"> </w:t>
      </w:r>
      <w:r w:rsidRPr="00515AE5">
        <w:rPr>
          <w:sz w:val="24"/>
          <w:szCs w:val="24"/>
        </w:rPr>
        <w:t>orally</w:t>
      </w:r>
      <w:r w:rsidRPr="00515AE5">
        <w:rPr>
          <w:spacing w:val="-3"/>
          <w:sz w:val="24"/>
          <w:szCs w:val="24"/>
        </w:rPr>
        <w:t xml:space="preserve"> </w:t>
      </w:r>
      <w:r w:rsidRPr="00515AE5">
        <w:rPr>
          <w:sz w:val="24"/>
          <w:szCs w:val="24"/>
        </w:rPr>
        <w:t>and</w:t>
      </w:r>
      <w:r w:rsidRPr="00515AE5">
        <w:rPr>
          <w:spacing w:val="-2"/>
          <w:sz w:val="24"/>
          <w:szCs w:val="24"/>
        </w:rPr>
        <w:t xml:space="preserve"> </w:t>
      </w:r>
      <w:r w:rsidRPr="00515AE5">
        <w:rPr>
          <w:sz w:val="24"/>
          <w:szCs w:val="24"/>
        </w:rPr>
        <w:t>swallowed</w:t>
      </w:r>
      <w:r w:rsidRPr="00515AE5">
        <w:rPr>
          <w:spacing w:val="-2"/>
          <w:sz w:val="24"/>
          <w:szCs w:val="24"/>
        </w:rPr>
        <w:t xml:space="preserve"> </w:t>
      </w:r>
      <w:r w:rsidRPr="00515AE5">
        <w:rPr>
          <w:sz w:val="24"/>
          <w:szCs w:val="24"/>
        </w:rPr>
        <w:t>in</w:t>
      </w:r>
      <w:r w:rsidRPr="00515AE5">
        <w:rPr>
          <w:spacing w:val="-2"/>
          <w:sz w:val="24"/>
          <w:szCs w:val="24"/>
        </w:rPr>
        <w:t xml:space="preserve"> </w:t>
      </w:r>
      <w:r w:rsidRPr="00515AE5">
        <w:rPr>
          <w:sz w:val="24"/>
          <w:szCs w:val="24"/>
        </w:rPr>
        <w:t>whole</w:t>
      </w:r>
      <w:r w:rsidRPr="00515AE5">
        <w:rPr>
          <w:spacing w:val="-4"/>
          <w:sz w:val="24"/>
          <w:szCs w:val="24"/>
        </w:rPr>
        <w:t xml:space="preserve"> </w:t>
      </w:r>
      <w:r w:rsidRPr="00515AE5">
        <w:rPr>
          <w:sz w:val="24"/>
          <w:szCs w:val="24"/>
        </w:rPr>
        <w:t>with</w:t>
      </w:r>
      <w:r w:rsidRPr="00515AE5">
        <w:rPr>
          <w:spacing w:val="-1"/>
          <w:sz w:val="24"/>
          <w:szCs w:val="24"/>
        </w:rPr>
        <w:t xml:space="preserve"> </w:t>
      </w:r>
      <w:r w:rsidRPr="00515AE5">
        <w:rPr>
          <w:sz w:val="24"/>
          <w:szCs w:val="24"/>
        </w:rPr>
        <w:t>liquid</w:t>
      </w:r>
      <w:r w:rsidRPr="00515AE5">
        <w:rPr>
          <w:spacing w:val="-2"/>
          <w:sz w:val="24"/>
          <w:szCs w:val="24"/>
        </w:rPr>
        <w:t xml:space="preserve"> </w:t>
      </w:r>
      <w:r w:rsidRPr="00515AE5">
        <w:rPr>
          <w:sz w:val="24"/>
          <w:szCs w:val="24"/>
        </w:rPr>
        <w:t>and</w:t>
      </w:r>
      <w:r w:rsidRPr="00515AE5">
        <w:rPr>
          <w:spacing w:val="-2"/>
          <w:sz w:val="24"/>
          <w:szCs w:val="24"/>
        </w:rPr>
        <w:t xml:space="preserve"> </w:t>
      </w:r>
      <w:r w:rsidRPr="00515AE5">
        <w:rPr>
          <w:sz w:val="24"/>
          <w:szCs w:val="24"/>
        </w:rPr>
        <w:t>may</w:t>
      </w:r>
      <w:r w:rsidRPr="00515AE5">
        <w:rPr>
          <w:spacing w:val="-4"/>
          <w:sz w:val="24"/>
          <w:szCs w:val="24"/>
        </w:rPr>
        <w:t xml:space="preserve"> </w:t>
      </w:r>
      <w:r w:rsidRPr="00515AE5">
        <w:rPr>
          <w:sz w:val="24"/>
          <w:szCs w:val="24"/>
        </w:rPr>
        <w:t>be taken with or without food (see section 5.2). The tablets must be swallowed in whole to guarantee the intake of the correct dose. For patients not being able to swallow tablets in whole or for patients for whom</w:t>
      </w:r>
      <w:r w:rsidRPr="00515AE5">
        <w:rPr>
          <w:spacing w:val="-4"/>
          <w:sz w:val="24"/>
          <w:szCs w:val="24"/>
        </w:rPr>
        <w:t xml:space="preserve"> </w:t>
      </w:r>
      <w:r w:rsidRPr="00515AE5">
        <w:rPr>
          <w:sz w:val="24"/>
          <w:szCs w:val="24"/>
        </w:rPr>
        <w:t>the dose</w:t>
      </w:r>
      <w:r w:rsidRPr="00515AE5">
        <w:rPr>
          <w:spacing w:val="-2"/>
          <w:sz w:val="24"/>
          <w:szCs w:val="24"/>
        </w:rPr>
        <w:t xml:space="preserve"> </w:t>
      </w:r>
      <w:r w:rsidRPr="00515AE5">
        <w:rPr>
          <w:sz w:val="24"/>
          <w:szCs w:val="24"/>
        </w:rPr>
        <w:t>can not be met with</w:t>
      </w:r>
      <w:r w:rsidRPr="00515AE5">
        <w:rPr>
          <w:spacing w:val="-3"/>
          <w:sz w:val="24"/>
          <w:szCs w:val="24"/>
        </w:rPr>
        <w:t xml:space="preserve"> </w:t>
      </w:r>
      <w:r w:rsidRPr="00515AE5">
        <w:rPr>
          <w:sz w:val="24"/>
          <w:szCs w:val="24"/>
        </w:rPr>
        <w:t>the use</w:t>
      </w:r>
      <w:r w:rsidRPr="00515AE5">
        <w:rPr>
          <w:spacing w:val="-2"/>
          <w:sz w:val="24"/>
          <w:szCs w:val="24"/>
        </w:rPr>
        <w:t xml:space="preserve"> </w:t>
      </w:r>
      <w:r w:rsidRPr="00515AE5">
        <w:rPr>
          <w:sz w:val="24"/>
          <w:szCs w:val="24"/>
        </w:rPr>
        <w:t>of whole tablets other pharmaceutical forms of  brivaracetam should be used.</w:t>
      </w:r>
    </w:p>
    <w:p w14:paraId="514A3B01" w14:textId="77777777" w:rsidR="007C5D2A" w:rsidRPr="00515AE5" w:rsidRDefault="007C5D2A" w:rsidP="00832EDE">
      <w:pPr>
        <w:tabs>
          <w:tab w:val="left" w:pos="851"/>
        </w:tabs>
        <w:ind w:left="851"/>
        <w:rPr>
          <w:sz w:val="24"/>
          <w:szCs w:val="24"/>
          <w:lang w:val="en-US"/>
        </w:rPr>
      </w:pPr>
    </w:p>
    <w:p w14:paraId="27C673C6"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78B7D8DB" w14:textId="77777777" w:rsidR="00521B4E" w:rsidRPr="00521B4E" w:rsidRDefault="00521B4E" w:rsidP="00832EDE">
      <w:pPr>
        <w:tabs>
          <w:tab w:val="left" w:pos="851"/>
        </w:tabs>
        <w:ind w:left="851"/>
        <w:rPr>
          <w:sz w:val="24"/>
          <w:szCs w:val="24"/>
          <w:lang w:val="en-US"/>
        </w:rPr>
      </w:pPr>
      <w:r w:rsidRPr="00521B4E">
        <w:rPr>
          <w:sz w:val="24"/>
          <w:szCs w:val="24"/>
          <w:lang w:val="en-US"/>
        </w:rPr>
        <w:t>Hypersensitivity to the active substance or other pyrrolidone derivatives or to any of the excipients listed in section 6.1.</w:t>
      </w:r>
    </w:p>
    <w:p w14:paraId="534E7C08" w14:textId="77777777" w:rsidR="007C5D2A" w:rsidRPr="00521B4E" w:rsidRDefault="007C5D2A" w:rsidP="00832EDE">
      <w:pPr>
        <w:tabs>
          <w:tab w:val="left" w:pos="851"/>
        </w:tabs>
        <w:ind w:left="851"/>
        <w:rPr>
          <w:sz w:val="24"/>
          <w:szCs w:val="24"/>
          <w:lang w:val="en-US"/>
        </w:rPr>
      </w:pPr>
    </w:p>
    <w:p w14:paraId="04F923FE" w14:textId="77777777" w:rsidR="007C5D2A" w:rsidRPr="00303008" w:rsidRDefault="007C5D2A" w:rsidP="00832EDE">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27501BFF" w14:textId="77777777" w:rsidR="00521B4E" w:rsidRPr="00521B4E" w:rsidRDefault="00521B4E" w:rsidP="00832EDE">
      <w:pPr>
        <w:tabs>
          <w:tab w:val="left" w:pos="851"/>
        </w:tabs>
        <w:ind w:left="851"/>
        <w:rPr>
          <w:b/>
          <w:sz w:val="24"/>
          <w:szCs w:val="24"/>
          <w:lang w:val="en-US"/>
        </w:rPr>
      </w:pPr>
    </w:p>
    <w:p w14:paraId="474EDF07" w14:textId="77777777" w:rsidR="00521B4E" w:rsidRPr="00521B4E" w:rsidRDefault="00521B4E" w:rsidP="00832EDE">
      <w:pPr>
        <w:tabs>
          <w:tab w:val="left" w:pos="851"/>
        </w:tabs>
        <w:ind w:left="851"/>
        <w:rPr>
          <w:sz w:val="24"/>
          <w:szCs w:val="24"/>
          <w:lang w:val="en-US"/>
        </w:rPr>
      </w:pPr>
      <w:r w:rsidRPr="00521B4E">
        <w:rPr>
          <w:sz w:val="24"/>
          <w:szCs w:val="24"/>
          <w:u w:val="single"/>
          <w:lang w:val="en-US"/>
        </w:rPr>
        <w:t>Suicidal ideation and behaviour</w:t>
      </w:r>
    </w:p>
    <w:p w14:paraId="161E9A52" w14:textId="77777777" w:rsidR="00521B4E" w:rsidRPr="00521B4E" w:rsidRDefault="00521B4E" w:rsidP="00832EDE">
      <w:pPr>
        <w:tabs>
          <w:tab w:val="left" w:pos="851"/>
        </w:tabs>
        <w:ind w:left="851"/>
        <w:rPr>
          <w:sz w:val="24"/>
          <w:szCs w:val="24"/>
          <w:lang w:val="en-US"/>
        </w:rPr>
      </w:pPr>
      <w:r w:rsidRPr="00521B4E">
        <w:rPr>
          <w:sz w:val="24"/>
          <w:szCs w:val="24"/>
          <w:lang w:val="en-US"/>
        </w:rPr>
        <w:t>Suicidal ideation and behaviour have been reported in patients treated with anti-epileptic drugs (AEDs), including brivaracetam, in several indications. A meta-analysis of randomized placebo- controlled clinical studies of AEDs has also shown a small increased risk of suicidal ideation and behaviour. The mechanism of this risk is not known and the available data do not exclude the possibility of an increased risk for brivaracetam.</w:t>
      </w:r>
    </w:p>
    <w:p w14:paraId="2F1307C5" w14:textId="77777777" w:rsidR="00521B4E" w:rsidRPr="00521B4E" w:rsidRDefault="00521B4E" w:rsidP="00832EDE">
      <w:pPr>
        <w:tabs>
          <w:tab w:val="left" w:pos="851"/>
        </w:tabs>
        <w:ind w:left="851"/>
        <w:rPr>
          <w:sz w:val="24"/>
          <w:szCs w:val="24"/>
          <w:lang w:val="en-US"/>
        </w:rPr>
      </w:pPr>
      <w:r w:rsidRPr="00521B4E">
        <w:rPr>
          <w:sz w:val="24"/>
          <w:szCs w:val="24"/>
          <w:lang w:val="en-US"/>
        </w:rPr>
        <w:t>Patients should be monitored for signs of suicidal ideation and behaviours and appropriate treatment should be considered. Patients (and caregivers of patients) should be advised to seek medical advice should any signs of suicidal ideation or behaviour emerge. See also section 4.8, paediatric data.</w:t>
      </w:r>
    </w:p>
    <w:p w14:paraId="081DCB17" w14:textId="77777777" w:rsidR="00521B4E" w:rsidRPr="00521B4E" w:rsidRDefault="00521B4E" w:rsidP="00832EDE">
      <w:pPr>
        <w:tabs>
          <w:tab w:val="left" w:pos="851"/>
        </w:tabs>
        <w:ind w:left="851"/>
        <w:rPr>
          <w:sz w:val="24"/>
          <w:szCs w:val="24"/>
          <w:lang w:val="en-US"/>
        </w:rPr>
      </w:pPr>
    </w:p>
    <w:p w14:paraId="7A04DF82" w14:textId="77777777" w:rsidR="00521B4E" w:rsidRPr="00521B4E" w:rsidRDefault="00521B4E" w:rsidP="00832EDE">
      <w:pPr>
        <w:tabs>
          <w:tab w:val="left" w:pos="851"/>
        </w:tabs>
        <w:ind w:left="851"/>
        <w:rPr>
          <w:sz w:val="24"/>
          <w:szCs w:val="24"/>
          <w:lang w:val="en-US"/>
        </w:rPr>
      </w:pPr>
      <w:r w:rsidRPr="00521B4E">
        <w:rPr>
          <w:sz w:val="24"/>
          <w:szCs w:val="24"/>
          <w:u w:val="single"/>
          <w:lang w:val="en-US"/>
        </w:rPr>
        <w:t>Hepatic impairment</w:t>
      </w:r>
    </w:p>
    <w:p w14:paraId="0F011AF4" w14:textId="77777777" w:rsidR="00521B4E" w:rsidRPr="00521B4E" w:rsidRDefault="00521B4E" w:rsidP="00832EDE">
      <w:pPr>
        <w:tabs>
          <w:tab w:val="left" w:pos="851"/>
        </w:tabs>
        <w:ind w:left="851"/>
        <w:rPr>
          <w:sz w:val="24"/>
          <w:szCs w:val="24"/>
          <w:lang w:val="en-US"/>
        </w:rPr>
      </w:pPr>
      <w:r w:rsidRPr="00521B4E">
        <w:rPr>
          <w:sz w:val="24"/>
          <w:szCs w:val="24"/>
          <w:lang w:val="en-US"/>
        </w:rPr>
        <w:t>There are limited clinical data on the use of brivaracetam in patients with pre-existing hepatic impairment. Dose adjustments are recommended for patients with hepatic impairment (see section 4.2).</w:t>
      </w:r>
    </w:p>
    <w:p w14:paraId="3873BD3C" w14:textId="77777777" w:rsidR="00521B4E" w:rsidRPr="00521B4E" w:rsidRDefault="00521B4E" w:rsidP="00832EDE">
      <w:pPr>
        <w:tabs>
          <w:tab w:val="left" w:pos="851"/>
        </w:tabs>
        <w:ind w:left="851"/>
        <w:rPr>
          <w:sz w:val="24"/>
          <w:szCs w:val="24"/>
          <w:lang w:val="en-US"/>
        </w:rPr>
      </w:pPr>
    </w:p>
    <w:p w14:paraId="4B2F8249" w14:textId="77777777" w:rsidR="00521B4E" w:rsidRPr="00521B4E" w:rsidRDefault="00521B4E" w:rsidP="00832EDE">
      <w:pPr>
        <w:tabs>
          <w:tab w:val="left" w:pos="851"/>
        </w:tabs>
        <w:ind w:left="851"/>
        <w:rPr>
          <w:sz w:val="24"/>
          <w:szCs w:val="24"/>
          <w:u w:val="single"/>
          <w:lang w:val="en-US"/>
        </w:rPr>
      </w:pPr>
      <w:r w:rsidRPr="00521B4E">
        <w:rPr>
          <w:sz w:val="24"/>
          <w:szCs w:val="24"/>
          <w:u w:val="single"/>
          <w:lang w:val="en-US"/>
        </w:rPr>
        <w:t xml:space="preserve">Severe cutaneous adverse reactions (SCARs) </w:t>
      </w:r>
    </w:p>
    <w:p w14:paraId="12C2FD74" w14:textId="77777777" w:rsidR="00521B4E" w:rsidRPr="00521B4E" w:rsidRDefault="00521B4E" w:rsidP="00832EDE">
      <w:pPr>
        <w:tabs>
          <w:tab w:val="left" w:pos="851"/>
        </w:tabs>
        <w:ind w:left="851"/>
        <w:rPr>
          <w:sz w:val="24"/>
          <w:szCs w:val="24"/>
          <w:lang w:val="en-US"/>
        </w:rPr>
      </w:pPr>
      <w:r w:rsidRPr="00521B4E">
        <w:rPr>
          <w:sz w:val="24"/>
          <w:szCs w:val="24"/>
          <w:lang w:val="en-US"/>
        </w:rPr>
        <w:t>Severe cutaneous adverse reactions (SCARs) including Stevens-Johnson syndrome (SJS), which can be life-threatening or fatal, have been reported in association with brivaracetam treatment. At the time of the prescription patients should be advised of the signs and symptoms and monitored closely for skin reactions. If signs and symptoms suggestive of these reactions appear, brivaracetam should be withdrawn immediately and an alternative treatment should be considered.</w:t>
      </w:r>
    </w:p>
    <w:p w14:paraId="5D81FB51" w14:textId="5EA48236" w:rsidR="00521B4E" w:rsidRDefault="00521B4E" w:rsidP="00832EDE">
      <w:pPr>
        <w:rPr>
          <w:sz w:val="24"/>
          <w:szCs w:val="24"/>
          <w:lang w:val="en-US"/>
        </w:rPr>
      </w:pPr>
      <w:r>
        <w:rPr>
          <w:sz w:val="24"/>
          <w:szCs w:val="24"/>
          <w:lang w:val="en-US"/>
        </w:rPr>
        <w:br w:type="page"/>
      </w:r>
    </w:p>
    <w:p w14:paraId="6824302D" w14:textId="77777777" w:rsidR="00521B4E" w:rsidRPr="00521B4E" w:rsidRDefault="00521B4E" w:rsidP="00832EDE">
      <w:pPr>
        <w:tabs>
          <w:tab w:val="left" w:pos="851"/>
        </w:tabs>
        <w:ind w:left="851"/>
        <w:rPr>
          <w:sz w:val="24"/>
          <w:szCs w:val="24"/>
          <w:lang w:val="en-US"/>
        </w:rPr>
      </w:pPr>
    </w:p>
    <w:p w14:paraId="5E934AC2" w14:textId="77777777" w:rsidR="00521B4E" w:rsidRPr="00521B4E" w:rsidRDefault="00521B4E" w:rsidP="00832EDE">
      <w:pPr>
        <w:tabs>
          <w:tab w:val="left" w:pos="851"/>
        </w:tabs>
        <w:ind w:left="851"/>
        <w:rPr>
          <w:sz w:val="24"/>
          <w:szCs w:val="24"/>
          <w:u w:val="single"/>
          <w:lang w:val="en-US"/>
        </w:rPr>
      </w:pPr>
      <w:r w:rsidRPr="00521B4E">
        <w:rPr>
          <w:sz w:val="24"/>
          <w:szCs w:val="24"/>
          <w:u w:val="single"/>
          <w:lang w:val="en-US"/>
        </w:rPr>
        <w:t>Excipients</w:t>
      </w:r>
    </w:p>
    <w:p w14:paraId="53A7E9BD" w14:textId="77777777" w:rsidR="00521B4E" w:rsidRPr="00521B4E" w:rsidRDefault="00521B4E" w:rsidP="00832EDE">
      <w:pPr>
        <w:tabs>
          <w:tab w:val="left" w:pos="851"/>
        </w:tabs>
        <w:ind w:left="851"/>
        <w:rPr>
          <w:sz w:val="24"/>
          <w:szCs w:val="24"/>
          <w:lang w:val="en-US"/>
        </w:rPr>
      </w:pPr>
    </w:p>
    <w:p w14:paraId="6BBEDBC3" w14:textId="77777777" w:rsidR="00521B4E" w:rsidRPr="00521B4E" w:rsidRDefault="00521B4E" w:rsidP="00832EDE">
      <w:pPr>
        <w:tabs>
          <w:tab w:val="left" w:pos="851"/>
        </w:tabs>
        <w:ind w:left="851"/>
        <w:rPr>
          <w:i/>
          <w:sz w:val="24"/>
          <w:szCs w:val="24"/>
          <w:lang w:val="en-US"/>
        </w:rPr>
      </w:pPr>
      <w:r w:rsidRPr="00521B4E">
        <w:rPr>
          <w:i/>
          <w:sz w:val="24"/>
          <w:szCs w:val="24"/>
          <w:lang w:val="en-US"/>
        </w:rPr>
        <w:t>Sodium content</w:t>
      </w:r>
    </w:p>
    <w:p w14:paraId="1401BB75" w14:textId="77777777" w:rsidR="00521B4E" w:rsidRPr="00521B4E" w:rsidRDefault="00521B4E" w:rsidP="00832EDE">
      <w:pPr>
        <w:tabs>
          <w:tab w:val="left" w:pos="851"/>
        </w:tabs>
        <w:ind w:left="851"/>
        <w:rPr>
          <w:sz w:val="24"/>
          <w:szCs w:val="24"/>
          <w:lang w:val="en-US"/>
        </w:rPr>
      </w:pPr>
      <w:r w:rsidRPr="00521B4E">
        <w:rPr>
          <w:sz w:val="24"/>
          <w:szCs w:val="24"/>
          <w:lang w:val="en-US"/>
        </w:rPr>
        <w:t>Brivaracetam film-coated tablets contain less than 1 mmol sodium (23 mg) per tablet, that is to say essentially ‘sodium free’.</w:t>
      </w:r>
    </w:p>
    <w:p w14:paraId="76E381BB" w14:textId="77777777" w:rsidR="007C5D2A" w:rsidRPr="00521B4E" w:rsidRDefault="007C5D2A" w:rsidP="00832EDE">
      <w:pPr>
        <w:tabs>
          <w:tab w:val="left" w:pos="851"/>
        </w:tabs>
        <w:ind w:left="851"/>
        <w:rPr>
          <w:sz w:val="24"/>
          <w:szCs w:val="24"/>
          <w:lang w:val="en-US"/>
        </w:rPr>
      </w:pPr>
    </w:p>
    <w:p w14:paraId="10F4EA2F" w14:textId="77777777" w:rsidR="007C5D2A" w:rsidRPr="00303008" w:rsidRDefault="007C5D2A" w:rsidP="00832EDE">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22167D22" w14:textId="77777777" w:rsidR="000B760B" w:rsidRPr="000B760B" w:rsidRDefault="000B760B" w:rsidP="00832EDE">
      <w:pPr>
        <w:pStyle w:val="Ingenafstand"/>
        <w:ind w:left="851"/>
        <w:jc w:val="both"/>
        <w:rPr>
          <w:sz w:val="24"/>
          <w:szCs w:val="24"/>
        </w:rPr>
      </w:pPr>
      <w:r w:rsidRPr="000B760B">
        <w:rPr>
          <w:sz w:val="24"/>
          <w:szCs w:val="24"/>
        </w:rPr>
        <w:t>Formal</w:t>
      </w:r>
      <w:r w:rsidRPr="000B760B">
        <w:rPr>
          <w:spacing w:val="-3"/>
          <w:sz w:val="24"/>
          <w:szCs w:val="24"/>
        </w:rPr>
        <w:t xml:space="preserve"> </w:t>
      </w:r>
      <w:r w:rsidRPr="000B760B">
        <w:rPr>
          <w:sz w:val="24"/>
          <w:szCs w:val="24"/>
        </w:rPr>
        <w:t>interaction</w:t>
      </w:r>
      <w:r w:rsidRPr="000B760B">
        <w:rPr>
          <w:spacing w:val="-7"/>
          <w:sz w:val="24"/>
          <w:szCs w:val="24"/>
        </w:rPr>
        <w:t xml:space="preserve"> </w:t>
      </w:r>
      <w:r w:rsidRPr="000B760B">
        <w:rPr>
          <w:sz w:val="24"/>
          <w:szCs w:val="24"/>
        </w:rPr>
        <w:t>studies</w:t>
      </w:r>
      <w:r w:rsidRPr="000B760B">
        <w:rPr>
          <w:spacing w:val="-6"/>
          <w:sz w:val="24"/>
          <w:szCs w:val="24"/>
        </w:rPr>
        <w:t xml:space="preserve"> </w:t>
      </w:r>
      <w:r w:rsidRPr="000B760B">
        <w:rPr>
          <w:sz w:val="24"/>
          <w:szCs w:val="24"/>
        </w:rPr>
        <w:t>have</w:t>
      </w:r>
      <w:r w:rsidRPr="000B760B">
        <w:rPr>
          <w:spacing w:val="-4"/>
          <w:sz w:val="24"/>
          <w:szCs w:val="24"/>
        </w:rPr>
        <w:t xml:space="preserve"> </w:t>
      </w:r>
      <w:r w:rsidRPr="000B760B">
        <w:rPr>
          <w:sz w:val="24"/>
          <w:szCs w:val="24"/>
        </w:rPr>
        <w:t>only</w:t>
      </w:r>
      <w:r w:rsidRPr="000B760B">
        <w:rPr>
          <w:spacing w:val="-7"/>
          <w:sz w:val="24"/>
          <w:szCs w:val="24"/>
        </w:rPr>
        <w:t xml:space="preserve"> </w:t>
      </w:r>
      <w:r w:rsidRPr="000B760B">
        <w:rPr>
          <w:sz w:val="24"/>
          <w:szCs w:val="24"/>
        </w:rPr>
        <w:t>been</w:t>
      </w:r>
      <w:r w:rsidRPr="000B760B">
        <w:rPr>
          <w:spacing w:val="-4"/>
          <w:sz w:val="24"/>
          <w:szCs w:val="24"/>
        </w:rPr>
        <w:t xml:space="preserve"> </w:t>
      </w:r>
      <w:r w:rsidRPr="000B760B">
        <w:rPr>
          <w:sz w:val="24"/>
          <w:szCs w:val="24"/>
        </w:rPr>
        <w:t>performed</w:t>
      </w:r>
      <w:r w:rsidRPr="000B760B">
        <w:rPr>
          <w:spacing w:val="-4"/>
          <w:sz w:val="24"/>
          <w:szCs w:val="24"/>
        </w:rPr>
        <w:t xml:space="preserve"> </w:t>
      </w:r>
      <w:r w:rsidRPr="000B760B">
        <w:rPr>
          <w:sz w:val="24"/>
          <w:szCs w:val="24"/>
        </w:rPr>
        <w:t>in</w:t>
      </w:r>
      <w:r w:rsidRPr="000B760B">
        <w:rPr>
          <w:spacing w:val="-4"/>
          <w:sz w:val="24"/>
          <w:szCs w:val="24"/>
        </w:rPr>
        <w:t xml:space="preserve"> </w:t>
      </w:r>
      <w:r w:rsidRPr="000B760B">
        <w:rPr>
          <w:sz w:val="24"/>
          <w:szCs w:val="24"/>
        </w:rPr>
        <w:t xml:space="preserve">adults. </w:t>
      </w:r>
    </w:p>
    <w:p w14:paraId="53CB4A1B" w14:textId="77777777" w:rsidR="000B760B" w:rsidRPr="000B760B" w:rsidRDefault="000B760B" w:rsidP="00832EDE">
      <w:pPr>
        <w:pStyle w:val="Ingenafstand"/>
        <w:ind w:left="851"/>
        <w:jc w:val="both"/>
        <w:rPr>
          <w:sz w:val="24"/>
          <w:szCs w:val="24"/>
        </w:rPr>
      </w:pPr>
    </w:p>
    <w:p w14:paraId="38E6D5F6" w14:textId="77777777" w:rsidR="000B760B" w:rsidRPr="000B760B" w:rsidRDefault="000B760B" w:rsidP="00832EDE">
      <w:pPr>
        <w:pStyle w:val="Brdtekst"/>
        <w:ind w:left="851" w:right="4453"/>
        <w:jc w:val="both"/>
        <w:rPr>
          <w:sz w:val="24"/>
          <w:szCs w:val="24"/>
        </w:rPr>
      </w:pPr>
      <w:r w:rsidRPr="000B760B">
        <w:rPr>
          <w:sz w:val="24"/>
          <w:szCs w:val="24"/>
          <w:u w:val="single"/>
        </w:rPr>
        <w:t>Pharmacodynamic interactions</w:t>
      </w:r>
    </w:p>
    <w:p w14:paraId="0AAB0447" w14:textId="77777777" w:rsidR="000B760B" w:rsidRPr="000B760B" w:rsidRDefault="000B760B" w:rsidP="00832EDE">
      <w:pPr>
        <w:pStyle w:val="Ingenafstand"/>
        <w:ind w:left="851"/>
        <w:jc w:val="both"/>
        <w:rPr>
          <w:i/>
          <w:iCs/>
          <w:sz w:val="24"/>
          <w:szCs w:val="24"/>
        </w:rPr>
      </w:pPr>
      <w:r w:rsidRPr="000B760B">
        <w:rPr>
          <w:i/>
          <w:iCs/>
          <w:sz w:val="24"/>
          <w:szCs w:val="24"/>
        </w:rPr>
        <w:t>Concomitant</w:t>
      </w:r>
      <w:r w:rsidRPr="000B760B">
        <w:rPr>
          <w:i/>
          <w:iCs/>
          <w:spacing w:val="-7"/>
          <w:sz w:val="24"/>
          <w:szCs w:val="24"/>
        </w:rPr>
        <w:t xml:space="preserve"> </w:t>
      </w:r>
      <w:r w:rsidRPr="000B760B">
        <w:rPr>
          <w:i/>
          <w:iCs/>
          <w:sz w:val="24"/>
          <w:szCs w:val="24"/>
        </w:rPr>
        <w:t>treatment</w:t>
      </w:r>
      <w:r w:rsidRPr="000B760B">
        <w:rPr>
          <w:i/>
          <w:iCs/>
          <w:spacing w:val="-3"/>
          <w:sz w:val="24"/>
          <w:szCs w:val="24"/>
        </w:rPr>
        <w:t xml:space="preserve"> </w:t>
      </w:r>
      <w:r w:rsidRPr="000B760B">
        <w:rPr>
          <w:i/>
          <w:iCs/>
          <w:sz w:val="24"/>
          <w:szCs w:val="24"/>
        </w:rPr>
        <w:t>with</w:t>
      </w:r>
      <w:r w:rsidRPr="000B760B">
        <w:rPr>
          <w:i/>
          <w:iCs/>
          <w:spacing w:val="-4"/>
          <w:sz w:val="24"/>
          <w:szCs w:val="24"/>
        </w:rPr>
        <w:t xml:space="preserve"> </w:t>
      </w:r>
      <w:r w:rsidRPr="000B760B">
        <w:rPr>
          <w:i/>
          <w:iCs/>
          <w:spacing w:val="-2"/>
          <w:sz w:val="24"/>
          <w:szCs w:val="24"/>
        </w:rPr>
        <w:t>levetiracetam</w:t>
      </w:r>
    </w:p>
    <w:p w14:paraId="5DCFDD53" w14:textId="77777777" w:rsidR="000B760B" w:rsidRPr="000B760B" w:rsidRDefault="000B760B" w:rsidP="00832EDE">
      <w:pPr>
        <w:pStyle w:val="Ingenafstand"/>
        <w:ind w:left="851"/>
        <w:jc w:val="both"/>
        <w:rPr>
          <w:sz w:val="24"/>
          <w:szCs w:val="24"/>
        </w:rPr>
      </w:pPr>
      <w:r w:rsidRPr="000B760B">
        <w:rPr>
          <w:sz w:val="24"/>
          <w:szCs w:val="24"/>
        </w:rPr>
        <w:t>In the clinical studies, although the numbers were limited, there was no observed benefit of brivaracetam</w:t>
      </w:r>
      <w:r w:rsidRPr="000B760B">
        <w:rPr>
          <w:spacing w:val="-7"/>
          <w:sz w:val="24"/>
          <w:szCs w:val="24"/>
        </w:rPr>
        <w:t xml:space="preserve"> </w:t>
      </w:r>
      <w:r w:rsidRPr="000B760B">
        <w:rPr>
          <w:sz w:val="24"/>
          <w:szCs w:val="24"/>
        </w:rPr>
        <w:t>versus</w:t>
      </w:r>
      <w:r w:rsidRPr="000B760B">
        <w:rPr>
          <w:spacing w:val="-2"/>
          <w:sz w:val="24"/>
          <w:szCs w:val="24"/>
        </w:rPr>
        <w:t xml:space="preserve"> </w:t>
      </w:r>
      <w:r w:rsidRPr="000B760B">
        <w:rPr>
          <w:sz w:val="24"/>
          <w:szCs w:val="24"/>
        </w:rPr>
        <w:t>placebo</w:t>
      </w:r>
      <w:r w:rsidRPr="000B760B">
        <w:rPr>
          <w:spacing w:val="-3"/>
          <w:sz w:val="24"/>
          <w:szCs w:val="24"/>
        </w:rPr>
        <w:t xml:space="preserve"> </w:t>
      </w:r>
      <w:r w:rsidRPr="000B760B">
        <w:rPr>
          <w:sz w:val="24"/>
          <w:szCs w:val="24"/>
        </w:rPr>
        <w:t>in</w:t>
      </w:r>
      <w:r w:rsidRPr="000B760B">
        <w:rPr>
          <w:spacing w:val="-3"/>
          <w:sz w:val="24"/>
          <w:szCs w:val="24"/>
        </w:rPr>
        <w:t xml:space="preserve"> </w:t>
      </w:r>
      <w:r w:rsidRPr="000B760B">
        <w:rPr>
          <w:sz w:val="24"/>
          <w:szCs w:val="24"/>
        </w:rPr>
        <w:t>patients</w:t>
      </w:r>
      <w:r w:rsidRPr="000B760B">
        <w:rPr>
          <w:spacing w:val="-3"/>
          <w:sz w:val="24"/>
          <w:szCs w:val="24"/>
        </w:rPr>
        <w:t xml:space="preserve"> </w:t>
      </w:r>
      <w:r w:rsidRPr="000B760B">
        <w:rPr>
          <w:sz w:val="24"/>
          <w:szCs w:val="24"/>
        </w:rPr>
        <w:t>taking</w:t>
      </w:r>
      <w:r w:rsidRPr="000B760B">
        <w:rPr>
          <w:spacing w:val="-6"/>
          <w:sz w:val="24"/>
          <w:szCs w:val="24"/>
        </w:rPr>
        <w:t xml:space="preserve"> </w:t>
      </w:r>
      <w:r w:rsidRPr="000B760B">
        <w:rPr>
          <w:sz w:val="24"/>
          <w:szCs w:val="24"/>
        </w:rPr>
        <w:t>levetiracetam</w:t>
      </w:r>
      <w:r w:rsidRPr="000B760B">
        <w:rPr>
          <w:spacing w:val="-7"/>
          <w:sz w:val="24"/>
          <w:szCs w:val="24"/>
        </w:rPr>
        <w:t xml:space="preserve"> </w:t>
      </w:r>
      <w:r w:rsidRPr="000B760B">
        <w:rPr>
          <w:sz w:val="24"/>
          <w:szCs w:val="24"/>
        </w:rPr>
        <w:t>concurrently.</w:t>
      </w:r>
      <w:r w:rsidRPr="000B760B">
        <w:rPr>
          <w:spacing w:val="-3"/>
          <w:sz w:val="24"/>
          <w:szCs w:val="24"/>
        </w:rPr>
        <w:t xml:space="preserve"> </w:t>
      </w:r>
      <w:r w:rsidRPr="000B760B">
        <w:rPr>
          <w:sz w:val="24"/>
          <w:szCs w:val="24"/>
        </w:rPr>
        <w:t>No</w:t>
      </w:r>
      <w:r w:rsidRPr="000B760B">
        <w:rPr>
          <w:spacing w:val="-3"/>
          <w:sz w:val="24"/>
          <w:szCs w:val="24"/>
        </w:rPr>
        <w:t xml:space="preserve"> </w:t>
      </w:r>
      <w:r w:rsidRPr="000B760B">
        <w:rPr>
          <w:sz w:val="24"/>
          <w:szCs w:val="24"/>
        </w:rPr>
        <w:t>additional</w:t>
      </w:r>
      <w:r w:rsidRPr="000B760B">
        <w:rPr>
          <w:spacing w:val="-2"/>
          <w:sz w:val="24"/>
          <w:szCs w:val="24"/>
        </w:rPr>
        <w:t xml:space="preserve"> </w:t>
      </w:r>
      <w:r w:rsidRPr="000B760B">
        <w:rPr>
          <w:sz w:val="24"/>
          <w:szCs w:val="24"/>
        </w:rPr>
        <w:t>safety</w:t>
      </w:r>
      <w:r w:rsidRPr="000B760B">
        <w:rPr>
          <w:spacing w:val="-6"/>
          <w:sz w:val="24"/>
          <w:szCs w:val="24"/>
        </w:rPr>
        <w:t xml:space="preserve"> </w:t>
      </w:r>
      <w:r w:rsidRPr="000B760B">
        <w:rPr>
          <w:sz w:val="24"/>
          <w:szCs w:val="24"/>
        </w:rPr>
        <w:t>or tolerability concern was observed (see section 5.1).</w:t>
      </w:r>
    </w:p>
    <w:p w14:paraId="0A6AA893" w14:textId="77777777" w:rsidR="000B760B" w:rsidRPr="000B760B" w:rsidRDefault="000B760B" w:rsidP="00832EDE">
      <w:pPr>
        <w:pStyle w:val="Ingenafstand"/>
        <w:ind w:left="851"/>
        <w:jc w:val="both"/>
        <w:rPr>
          <w:sz w:val="24"/>
          <w:szCs w:val="24"/>
        </w:rPr>
      </w:pPr>
    </w:p>
    <w:p w14:paraId="38D1C6B3" w14:textId="77777777" w:rsidR="000B760B" w:rsidRPr="000B760B" w:rsidRDefault="000B760B" w:rsidP="00832EDE">
      <w:pPr>
        <w:pStyle w:val="Ingenafstand"/>
        <w:ind w:left="851"/>
        <w:jc w:val="both"/>
        <w:rPr>
          <w:i/>
          <w:iCs/>
          <w:sz w:val="24"/>
          <w:szCs w:val="24"/>
        </w:rPr>
      </w:pPr>
      <w:r w:rsidRPr="000B760B">
        <w:rPr>
          <w:i/>
          <w:iCs/>
          <w:sz w:val="24"/>
          <w:szCs w:val="24"/>
        </w:rPr>
        <w:t>Interaction</w:t>
      </w:r>
      <w:r w:rsidRPr="000B760B">
        <w:rPr>
          <w:i/>
          <w:iCs/>
          <w:spacing w:val="-5"/>
          <w:sz w:val="24"/>
          <w:szCs w:val="24"/>
        </w:rPr>
        <w:t xml:space="preserve"> </w:t>
      </w:r>
      <w:r w:rsidRPr="000B760B">
        <w:rPr>
          <w:i/>
          <w:iCs/>
          <w:sz w:val="24"/>
          <w:szCs w:val="24"/>
        </w:rPr>
        <w:t>with</w:t>
      </w:r>
      <w:r w:rsidRPr="000B760B">
        <w:rPr>
          <w:i/>
          <w:iCs/>
          <w:spacing w:val="-5"/>
          <w:sz w:val="24"/>
          <w:szCs w:val="24"/>
        </w:rPr>
        <w:t xml:space="preserve"> </w:t>
      </w:r>
      <w:r w:rsidRPr="000B760B">
        <w:rPr>
          <w:i/>
          <w:iCs/>
          <w:spacing w:val="-2"/>
          <w:sz w:val="24"/>
          <w:szCs w:val="24"/>
        </w:rPr>
        <w:t>alcohol</w:t>
      </w:r>
    </w:p>
    <w:p w14:paraId="62C09CD0" w14:textId="77777777" w:rsidR="000B760B" w:rsidRPr="000B760B" w:rsidRDefault="000B760B" w:rsidP="00832EDE">
      <w:pPr>
        <w:pStyle w:val="Ingenafstand"/>
        <w:ind w:left="851"/>
        <w:jc w:val="both"/>
        <w:rPr>
          <w:sz w:val="24"/>
          <w:szCs w:val="24"/>
        </w:rPr>
      </w:pPr>
      <w:r w:rsidRPr="000B760B">
        <w:rPr>
          <w:sz w:val="24"/>
          <w:szCs w:val="24"/>
        </w:rPr>
        <w:t>In a pharmacokinetic and pharmacodynamic interaction study</w:t>
      </w:r>
      <w:r w:rsidRPr="000B760B">
        <w:rPr>
          <w:spacing w:val="-2"/>
          <w:sz w:val="24"/>
          <w:szCs w:val="24"/>
        </w:rPr>
        <w:t xml:space="preserve"> </w:t>
      </w:r>
      <w:r w:rsidRPr="000B760B">
        <w:rPr>
          <w:sz w:val="24"/>
          <w:szCs w:val="24"/>
        </w:rPr>
        <w:t>between brivaracetam</w:t>
      </w:r>
      <w:r w:rsidRPr="000B760B">
        <w:rPr>
          <w:spacing w:val="-3"/>
          <w:sz w:val="24"/>
          <w:szCs w:val="24"/>
        </w:rPr>
        <w:t xml:space="preserve"> </w:t>
      </w:r>
      <w:r w:rsidRPr="000B760B">
        <w:rPr>
          <w:sz w:val="24"/>
          <w:szCs w:val="24"/>
        </w:rPr>
        <w:t>200 mg</w:t>
      </w:r>
      <w:r w:rsidRPr="000B760B">
        <w:rPr>
          <w:spacing w:val="-2"/>
          <w:sz w:val="24"/>
          <w:szCs w:val="24"/>
        </w:rPr>
        <w:t xml:space="preserve"> </w:t>
      </w:r>
      <w:r w:rsidRPr="000B760B">
        <w:rPr>
          <w:sz w:val="24"/>
          <w:szCs w:val="24"/>
        </w:rPr>
        <w:t>single dose and ethanol 0.6 g/L continuous infusion in healthy subjects, there was no pharmacokinetic interaction,</w:t>
      </w:r>
      <w:r w:rsidRPr="000B760B">
        <w:rPr>
          <w:spacing w:val="-3"/>
          <w:sz w:val="24"/>
          <w:szCs w:val="24"/>
        </w:rPr>
        <w:t xml:space="preserve"> </w:t>
      </w:r>
      <w:r w:rsidRPr="000B760B">
        <w:rPr>
          <w:sz w:val="24"/>
          <w:szCs w:val="24"/>
        </w:rPr>
        <w:t>but</w:t>
      </w:r>
      <w:r w:rsidRPr="000B760B">
        <w:rPr>
          <w:spacing w:val="-2"/>
          <w:sz w:val="24"/>
          <w:szCs w:val="24"/>
        </w:rPr>
        <w:t xml:space="preserve"> </w:t>
      </w:r>
      <w:r w:rsidRPr="000B760B">
        <w:rPr>
          <w:sz w:val="24"/>
          <w:szCs w:val="24"/>
        </w:rPr>
        <w:t>brivaracetam</w:t>
      </w:r>
      <w:r w:rsidRPr="000B760B">
        <w:rPr>
          <w:spacing w:val="-6"/>
          <w:sz w:val="24"/>
          <w:szCs w:val="24"/>
        </w:rPr>
        <w:t xml:space="preserve"> </w:t>
      </w:r>
      <w:r w:rsidRPr="000B760B">
        <w:rPr>
          <w:sz w:val="24"/>
          <w:szCs w:val="24"/>
        </w:rPr>
        <w:t>approximately</w:t>
      </w:r>
      <w:r w:rsidRPr="000B760B">
        <w:rPr>
          <w:spacing w:val="-5"/>
          <w:sz w:val="24"/>
          <w:szCs w:val="24"/>
        </w:rPr>
        <w:t xml:space="preserve"> </w:t>
      </w:r>
      <w:r w:rsidRPr="000B760B">
        <w:rPr>
          <w:sz w:val="24"/>
          <w:szCs w:val="24"/>
        </w:rPr>
        <w:t>doubled</w:t>
      </w:r>
      <w:r w:rsidRPr="000B760B">
        <w:rPr>
          <w:spacing w:val="-3"/>
          <w:sz w:val="24"/>
          <w:szCs w:val="24"/>
        </w:rPr>
        <w:t xml:space="preserve"> </w:t>
      </w:r>
      <w:r w:rsidRPr="000B760B">
        <w:rPr>
          <w:sz w:val="24"/>
          <w:szCs w:val="24"/>
        </w:rPr>
        <w:t>the</w:t>
      </w:r>
      <w:r w:rsidRPr="000B760B">
        <w:rPr>
          <w:spacing w:val="-3"/>
          <w:sz w:val="24"/>
          <w:szCs w:val="24"/>
        </w:rPr>
        <w:t xml:space="preserve"> </w:t>
      </w:r>
      <w:r w:rsidRPr="000B760B">
        <w:rPr>
          <w:sz w:val="24"/>
          <w:szCs w:val="24"/>
        </w:rPr>
        <w:t>effect</w:t>
      </w:r>
      <w:r w:rsidRPr="000B760B">
        <w:rPr>
          <w:spacing w:val="-2"/>
          <w:sz w:val="24"/>
          <w:szCs w:val="24"/>
        </w:rPr>
        <w:t xml:space="preserve"> </w:t>
      </w:r>
      <w:r w:rsidRPr="000B760B">
        <w:rPr>
          <w:sz w:val="24"/>
          <w:szCs w:val="24"/>
        </w:rPr>
        <w:t>of</w:t>
      </w:r>
      <w:r w:rsidRPr="000B760B">
        <w:rPr>
          <w:spacing w:val="-3"/>
          <w:sz w:val="24"/>
          <w:szCs w:val="24"/>
        </w:rPr>
        <w:t xml:space="preserve"> </w:t>
      </w:r>
      <w:r w:rsidRPr="000B760B">
        <w:rPr>
          <w:sz w:val="24"/>
          <w:szCs w:val="24"/>
        </w:rPr>
        <w:t>alcohol</w:t>
      </w:r>
      <w:r w:rsidRPr="000B760B">
        <w:rPr>
          <w:spacing w:val="-2"/>
          <w:sz w:val="24"/>
          <w:szCs w:val="24"/>
        </w:rPr>
        <w:t xml:space="preserve"> </w:t>
      </w:r>
      <w:r w:rsidRPr="000B760B">
        <w:rPr>
          <w:sz w:val="24"/>
          <w:szCs w:val="24"/>
        </w:rPr>
        <w:t>on</w:t>
      </w:r>
      <w:r w:rsidRPr="000B760B">
        <w:rPr>
          <w:spacing w:val="-3"/>
          <w:sz w:val="24"/>
          <w:szCs w:val="24"/>
        </w:rPr>
        <w:t xml:space="preserve"> </w:t>
      </w:r>
      <w:r w:rsidRPr="000B760B">
        <w:rPr>
          <w:sz w:val="24"/>
          <w:szCs w:val="24"/>
        </w:rPr>
        <w:t>psychomotor</w:t>
      </w:r>
      <w:r w:rsidRPr="000B760B">
        <w:rPr>
          <w:spacing w:val="-3"/>
          <w:sz w:val="24"/>
          <w:szCs w:val="24"/>
        </w:rPr>
        <w:t xml:space="preserve"> </w:t>
      </w:r>
      <w:r w:rsidRPr="000B760B">
        <w:rPr>
          <w:sz w:val="24"/>
          <w:szCs w:val="24"/>
        </w:rPr>
        <w:t>function, attention and memory. Intake of brivaracetam with alcohol is not recommended.</w:t>
      </w:r>
    </w:p>
    <w:p w14:paraId="124CC4F6" w14:textId="77777777" w:rsidR="000B760B" w:rsidRPr="000B760B" w:rsidRDefault="000B760B" w:rsidP="00832EDE">
      <w:pPr>
        <w:pStyle w:val="Brdtekst"/>
        <w:ind w:left="851"/>
        <w:jc w:val="both"/>
        <w:rPr>
          <w:sz w:val="24"/>
          <w:szCs w:val="24"/>
        </w:rPr>
      </w:pPr>
    </w:p>
    <w:p w14:paraId="262CCC56" w14:textId="77777777" w:rsidR="000B760B" w:rsidRPr="000B760B" w:rsidRDefault="000B760B" w:rsidP="00832EDE">
      <w:pPr>
        <w:pStyle w:val="Brdtekst"/>
        <w:ind w:left="851"/>
        <w:jc w:val="both"/>
        <w:rPr>
          <w:sz w:val="24"/>
          <w:szCs w:val="24"/>
        </w:rPr>
      </w:pPr>
      <w:r w:rsidRPr="000B760B">
        <w:rPr>
          <w:sz w:val="24"/>
          <w:szCs w:val="24"/>
          <w:u w:val="single"/>
        </w:rPr>
        <w:t>Pharmacokinetic</w:t>
      </w:r>
      <w:r w:rsidRPr="000B760B">
        <w:rPr>
          <w:spacing w:val="-9"/>
          <w:sz w:val="24"/>
          <w:szCs w:val="24"/>
          <w:u w:val="single"/>
        </w:rPr>
        <w:t xml:space="preserve"> </w:t>
      </w:r>
      <w:r w:rsidRPr="000B760B">
        <w:rPr>
          <w:spacing w:val="-2"/>
          <w:sz w:val="24"/>
          <w:szCs w:val="24"/>
          <w:u w:val="single"/>
        </w:rPr>
        <w:t>interactions</w:t>
      </w:r>
    </w:p>
    <w:p w14:paraId="1FA7D736" w14:textId="77777777" w:rsidR="000B760B" w:rsidRPr="000B760B" w:rsidRDefault="000B760B" w:rsidP="00832EDE">
      <w:pPr>
        <w:pStyle w:val="Ingenafstand"/>
        <w:ind w:left="851"/>
        <w:jc w:val="both"/>
        <w:rPr>
          <w:sz w:val="24"/>
          <w:szCs w:val="24"/>
        </w:rPr>
      </w:pPr>
    </w:p>
    <w:p w14:paraId="04F7EF8A" w14:textId="77777777" w:rsidR="000B760B" w:rsidRPr="000B760B" w:rsidRDefault="000B760B" w:rsidP="00832EDE">
      <w:pPr>
        <w:pStyle w:val="Ingenafstand"/>
        <w:ind w:left="851"/>
        <w:jc w:val="both"/>
        <w:rPr>
          <w:i/>
          <w:sz w:val="24"/>
          <w:szCs w:val="24"/>
        </w:rPr>
      </w:pPr>
      <w:r w:rsidRPr="000B760B">
        <w:rPr>
          <w:i/>
          <w:sz w:val="24"/>
          <w:szCs w:val="24"/>
        </w:rPr>
        <w:t>Effects</w:t>
      </w:r>
      <w:r w:rsidRPr="000B760B">
        <w:rPr>
          <w:i/>
          <w:spacing w:val="-8"/>
          <w:sz w:val="24"/>
          <w:szCs w:val="24"/>
        </w:rPr>
        <w:t xml:space="preserve"> </w:t>
      </w:r>
      <w:r w:rsidRPr="000B760B">
        <w:rPr>
          <w:i/>
          <w:sz w:val="24"/>
          <w:szCs w:val="24"/>
        </w:rPr>
        <w:t>of</w:t>
      </w:r>
      <w:r w:rsidRPr="000B760B">
        <w:rPr>
          <w:i/>
          <w:spacing w:val="-2"/>
          <w:sz w:val="24"/>
          <w:szCs w:val="24"/>
        </w:rPr>
        <w:t xml:space="preserve"> </w:t>
      </w:r>
      <w:r w:rsidRPr="000B760B">
        <w:rPr>
          <w:i/>
          <w:sz w:val="24"/>
          <w:szCs w:val="24"/>
        </w:rPr>
        <w:t>other</w:t>
      </w:r>
      <w:r w:rsidRPr="000B760B">
        <w:rPr>
          <w:i/>
          <w:spacing w:val="-2"/>
          <w:sz w:val="24"/>
          <w:szCs w:val="24"/>
        </w:rPr>
        <w:t xml:space="preserve"> </w:t>
      </w:r>
      <w:r w:rsidRPr="000B760B">
        <w:rPr>
          <w:i/>
          <w:sz w:val="24"/>
          <w:szCs w:val="24"/>
        </w:rPr>
        <w:t>medicinal</w:t>
      </w:r>
      <w:r w:rsidRPr="000B760B">
        <w:rPr>
          <w:i/>
          <w:spacing w:val="-5"/>
          <w:sz w:val="24"/>
          <w:szCs w:val="24"/>
        </w:rPr>
        <w:t xml:space="preserve"> </w:t>
      </w:r>
      <w:r w:rsidRPr="000B760B">
        <w:rPr>
          <w:i/>
          <w:sz w:val="24"/>
          <w:szCs w:val="24"/>
        </w:rPr>
        <w:t>products</w:t>
      </w:r>
      <w:r w:rsidRPr="000B760B">
        <w:rPr>
          <w:i/>
          <w:spacing w:val="-2"/>
          <w:sz w:val="24"/>
          <w:szCs w:val="24"/>
        </w:rPr>
        <w:t xml:space="preserve"> </w:t>
      </w:r>
      <w:r w:rsidRPr="000B760B">
        <w:rPr>
          <w:i/>
          <w:sz w:val="24"/>
          <w:szCs w:val="24"/>
        </w:rPr>
        <w:t>on</w:t>
      </w:r>
      <w:r w:rsidRPr="000B760B">
        <w:rPr>
          <w:i/>
          <w:spacing w:val="-6"/>
          <w:sz w:val="24"/>
          <w:szCs w:val="24"/>
        </w:rPr>
        <w:t xml:space="preserve"> </w:t>
      </w:r>
      <w:r w:rsidRPr="000B760B">
        <w:rPr>
          <w:i/>
          <w:sz w:val="24"/>
          <w:szCs w:val="24"/>
        </w:rPr>
        <w:t>the</w:t>
      </w:r>
      <w:r w:rsidRPr="000B760B">
        <w:rPr>
          <w:i/>
          <w:spacing w:val="-5"/>
          <w:sz w:val="24"/>
          <w:szCs w:val="24"/>
        </w:rPr>
        <w:t xml:space="preserve"> </w:t>
      </w:r>
      <w:r w:rsidRPr="000B760B">
        <w:rPr>
          <w:i/>
          <w:sz w:val="24"/>
          <w:szCs w:val="24"/>
        </w:rPr>
        <w:t>pharmacokinetics</w:t>
      </w:r>
      <w:r w:rsidRPr="000B760B">
        <w:rPr>
          <w:i/>
          <w:spacing w:val="-3"/>
          <w:sz w:val="24"/>
          <w:szCs w:val="24"/>
        </w:rPr>
        <w:t xml:space="preserve"> </w:t>
      </w:r>
      <w:r w:rsidRPr="000B760B">
        <w:rPr>
          <w:i/>
          <w:sz w:val="24"/>
          <w:szCs w:val="24"/>
        </w:rPr>
        <w:t>of</w:t>
      </w:r>
      <w:r w:rsidRPr="000B760B">
        <w:rPr>
          <w:i/>
          <w:spacing w:val="-1"/>
          <w:sz w:val="24"/>
          <w:szCs w:val="24"/>
        </w:rPr>
        <w:t xml:space="preserve"> </w:t>
      </w:r>
      <w:r w:rsidRPr="000B760B">
        <w:rPr>
          <w:i/>
          <w:spacing w:val="-2"/>
          <w:sz w:val="24"/>
          <w:szCs w:val="24"/>
        </w:rPr>
        <w:t>brivaracetam</w:t>
      </w:r>
    </w:p>
    <w:p w14:paraId="36AD2819" w14:textId="77777777" w:rsidR="000B760B" w:rsidRPr="000B760B" w:rsidRDefault="000B760B" w:rsidP="00832EDE">
      <w:pPr>
        <w:pStyle w:val="Ingenafstand"/>
        <w:ind w:left="851"/>
        <w:jc w:val="both"/>
        <w:rPr>
          <w:sz w:val="24"/>
          <w:szCs w:val="24"/>
        </w:rPr>
      </w:pPr>
      <w:r w:rsidRPr="000B760B">
        <w:rPr>
          <w:i/>
          <w:sz w:val="24"/>
          <w:szCs w:val="24"/>
        </w:rPr>
        <w:t>In</w:t>
      </w:r>
      <w:r w:rsidRPr="000B760B">
        <w:rPr>
          <w:i/>
          <w:spacing w:val="-2"/>
          <w:sz w:val="24"/>
          <w:szCs w:val="24"/>
        </w:rPr>
        <w:t xml:space="preserve"> </w:t>
      </w:r>
      <w:r w:rsidRPr="000B760B">
        <w:rPr>
          <w:i/>
          <w:sz w:val="24"/>
          <w:szCs w:val="24"/>
        </w:rPr>
        <w:t>vitro</w:t>
      </w:r>
      <w:r w:rsidRPr="000B760B">
        <w:rPr>
          <w:i/>
          <w:spacing w:val="-2"/>
          <w:sz w:val="24"/>
          <w:szCs w:val="24"/>
        </w:rPr>
        <w:t xml:space="preserve"> </w:t>
      </w:r>
      <w:r w:rsidRPr="000B760B">
        <w:rPr>
          <w:sz w:val="24"/>
          <w:szCs w:val="24"/>
        </w:rPr>
        <w:t>data</w:t>
      </w:r>
      <w:r w:rsidRPr="000B760B">
        <w:rPr>
          <w:spacing w:val="-2"/>
          <w:sz w:val="24"/>
          <w:szCs w:val="24"/>
        </w:rPr>
        <w:t xml:space="preserve"> </w:t>
      </w:r>
      <w:r w:rsidRPr="000B760B">
        <w:rPr>
          <w:sz w:val="24"/>
          <w:szCs w:val="24"/>
        </w:rPr>
        <w:t>suggest</w:t>
      </w:r>
      <w:r w:rsidRPr="000B760B">
        <w:rPr>
          <w:spacing w:val="-1"/>
          <w:sz w:val="24"/>
          <w:szCs w:val="24"/>
        </w:rPr>
        <w:t xml:space="preserve"> </w:t>
      </w:r>
      <w:r w:rsidRPr="000B760B">
        <w:rPr>
          <w:sz w:val="24"/>
          <w:szCs w:val="24"/>
        </w:rPr>
        <w:t>that</w:t>
      </w:r>
      <w:r w:rsidRPr="000B760B">
        <w:rPr>
          <w:spacing w:val="-1"/>
          <w:sz w:val="24"/>
          <w:szCs w:val="24"/>
        </w:rPr>
        <w:t xml:space="preserve"> </w:t>
      </w:r>
      <w:r w:rsidRPr="000B760B">
        <w:rPr>
          <w:sz w:val="24"/>
          <w:szCs w:val="24"/>
        </w:rPr>
        <w:t>brivaracetam</w:t>
      </w:r>
      <w:r w:rsidRPr="000B760B">
        <w:rPr>
          <w:spacing w:val="-4"/>
          <w:sz w:val="24"/>
          <w:szCs w:val="24"/>
        </w:rPr>
        <w:t xml:space="preserve"> </w:t>
      </w:r>
      <w:r w:rsidRPr="000B760B">
        <w:rPr>
          <w:sz w:val="24"/>
          <w:szCs w:val="24"/>
        </w:rPr>
        <w:t>has</w:t>
      </w:r>
      <w:r w:rsidRPr="000B760B">
        <w:rPr>
          <w:spacing w:val="-2"/>
          <w:sz w:val="24"/>
          <w:szCs w:val="24"/>
        </w:rPr>
        <w:t xml:space="preserve"> </w:t>
      </w:r>
      <w:r w:rsidRPr="000B760B">
        <w:rPr>
          <w:sz w:val="24"/>
          <w:szCs w:val="24"/>
        </w:rPr>
        <w:t>a</w:t>
      </w:r>
      <w:r w:rsidRPr="000B760B">
        <w:rPr>
          <w:spacing w:val="-4"/>
          <w:sz w:val="24"/>
          <w:szCs w:val="24"/>
        </w:rPr>
        <w:t xml:space="preserve"> </w:t>
      </w:r>
      <w:r w:rsidRPr="000B760B">
        <w:rPr>
          <w:sz w:val="24"/>
          <w:szCs w:val="24"/>
        </w:rPr>
        <w:t>low</w:t>
      </w:r>
      <w:r w:rsidRPr="000B760B">
        <w:rPr>
          <w:spacing w:val="-3"/>
          <w:sz w:val="24"/>
          <w:szCs w:val="24"/>
        </w:rPr>
        <w:t xml:space="preserve"> </w:t>
      </w:r>
      <w:r w:rsidRPr="000B760B">
        <w:rPr>
          <w:sz w:val="24"/>
          <w:szCs w:val="24"/>
        </w:rPr>
        <w:t>interaction</w:t>
      </w:r>
      <w:r w:rsidRPr="000B760B">
        <w:rPr>
          <w:spacing w:val="-2"/>
          <w:sz w:val="24"/>
          <w:szCs w:val="24"/>
        </w:rPr>
        <w:t xml:space="preserve"> </w:t>
      </w:r>
      <w:r w:rsidRPr="000B760B">
        <w:rPr>
          <w:sz w:val="24"/>
          <w:szCs w:val="24"/>
        </w:rPr>
        <w:t>potential.</w:t>
      </w:r>
      <w:r w:rsidRPr="000B760B">
        <w:rPr>
          <w:spacing w:val="-3"/>
          <w:sz w:val="24"/>
          <w:szCs w:val="24"/>
        </w:rPr>
        <w:t xml:space="preserve"> </w:t>
      </w:r>
      <w:r w:rsidRPr="000B760B">
        <w:rPr>
          <w:sz w:val="24"/>
          <w:szCs w:val="24"/>
        </w:rPr>
        <w:t>The</w:t>
      </w:r>
      <w:r w:rsidRPr="000B760B">
        <w:rPr>
          <w:spacing w:val="-2"/>
          <w:sz w:val="24"/>
          <w:szCs w:val="24"/>
        </w:rPr>
        <w:t xml:space="preserve"> </w:t>
      </w:r>
      <w:r w:rsidRPr="000B760B">
        <w:rPr>
          <w:sz w:val="24"/>
          <w:szCs w:val="24"/>
        </w:rPr>
        <w:t>main</w:t>
      </w:r>
      <w:r w:rsidRPr="000B760B">
        <w:rPr>
          <w:spacing w:val="-2"/>
          <w:sz w:val="24"/>
          <w:szCs w:val="24"/>
        </w:rPr>
        <w:t xml:space="preserve"> </w:t>
      </w:r>
      <w:r w:rsidRPr="000B760B">
        <w:rPr>
          <w:sz w:val="24"/>
          <w:szCs w:val="24"/>
        </w:rPr>
        <w:t>disposition</w:t>
      </w:r>
      <w:r w:rsidRPr="000B760B">
        <w:rPr>
          <w:spacing w:val="-2"/>
          <w:sz w:val="24"/>
          <w:szCs w:val="24"/>
        </w:rPr>
        <w:t xml:space="preserve"> </w:t>
      </w:r>
      <w:r w:rsidRPr="000B760B">
        <w:rPr>
          <w:sz w:val="24"/>
          <w:szCs w:val="24"/>
        </w:rPr>
        <w:t>pathway of brivaracetam is by CYP-independent hydrolysis. A second disposition pathway involves hydroxylation mediated by CYP2C19 (see section 5.2).</w:t>
      </w:r>
    </w:p>
    <w:p w14:paraId="2BE80BF1" w14:textId="77777777" w:rsidR="000B760B" w:rsidRPr="000B760B" w:rsidRDefault="000B760B" w:rsidP="00832EDE">
      <w:pPr>
        <w:pStyle w:val="Ingenafstand"/>
        <w:ind w:left="851"/>
        <w:jc w:val="both"/>
        <w:rPr>
          <w:sz w:val="24"/>
          <w:szCs w:val="24"/>
        </w:rPr>
      </w:pPr>
    </w:p>
    <w:p w14:paraId="001EF39F" w14:textId="77777777" w:rsidR="000B760B" w:rsidRPr="000B760B" w:rsidRDefault="000B760B" w:rsidP="00832EDE">
      <w:pPr>
        <w:pStyle w:val="Ingenafstand"/>
        <w:ind w:left="851"/>
        <w:jc w:val="both"/>
        <w:rPr>
          <w:sz w:val="24"/>
          <w:szCs w:val="24"/>
        </w:rPr>
      </w:pPr>
      <w:r w:rsidRPr="000B760B">
        <w:rPr>
          <w:sz w:val="24"/>
          <w:szCs w:val="24"/>
        </w:rPr>
        <w:t>Brivaracetam plasma concentrations may increase when co-administered with CYP2C19 strong inhibitors (e.g. fluconazole, fluvoxamine), but the risk of a clinically relevant CYP2C19-mediated interaction</w:t>
      </w:r>
      <w:r w:rsidRPr="000B760B">
        <w:rPr>
          <w:spacing w:val="-5"/>
          <w:sz w:val="24"/>
          <w:szCs w:val="24"/>
        </w:rPr>
        <w:t xml:space="preserve"> </w:t>
      </w:r>
      <w:r w:rsidRPr="000B760B">
        <w:rPr>
          <w:sz w:val="24"/>
          <w:szCs w:val="24"/>
        </w:rPr>
        <w:t>is</w:t>
      </w:r>
      <w:r w:rsidRPr="000B760B">
        <w:rPr>
          <w:spacing w:val="-1"/>
          <w:sz w:val="24"/>
          <w:szCs w:val="24"/>
        </w:rPr>
        <w:t xml:space="preserve"> </w:t>
      </w:r>
      <w:r w:rsidRPr="000B760B">
        <w:rPr>
          <w:sz w:val="24"/>
          <w:szCs w:val="24"/>
        </w:rPr>
        <w:t>considered</w:t>
      </w:r>
      <w:r w:rsidRPr="000B760B">
        <w:rPr>
          <w:spacing w:val="-2"/>
          <w:sz w:val="24"/>
          <w:szCs w:val="24"/>
        </w:rPr>
        <w:t xml:space="preserve"> </w:t>
      </w:r>
      <w:r w:rsidRPr="000B760B">
        <w:rPr>
          <w:sz w:val="24"/>
          <w:szCs w:val="24"/>
        </w:rPr>
        <w:t>to</w:t>
      </w:r>
      <w:r w:rsidRPr="000B760B">
        <w:rPr>
          <w:spacing w:val="-5"/>
          <w:sz w:val="24"/>
          <w:szCs w:val="24"/>
        </w:rPr>
        <w:t xml:space="preserve"> </w:t>
      </w:r>
      <w:r w:rsidRPr="000B760B">
        <w:rPr>
          <w:sz w:val="24"/>
          <w:szCs w:val="24"/>
        </w:rPr>
        <w:t>be</w:t>
      </w:r>
      <w:r w:rsidRPr="000B760B">
        <w:rPr>
          <w:spacing w:val="-1"/>
          <w:sz w:val="24"/>
          <w:szCs w:val="24"/>
        </w:rPr>
        <w:t xml:space="preserve"> </w:t>
      </w:r>
      <w:r w:rsidRPr="000B760B">
        <w:rPr>
          <w:sz w:val="24"/>
          <w:szCs w:val="24"/>
        </w:rPr>
        <w:t>low.</w:t>
      </w:r>
      <w:r w:rsidRPr="000B760B">
        <w:rPr>
          <w:spacing w:val="-2"/>
          <w:sz w:val="24"/>
          <w:szCs w:val="24"/>
        </w:rPr>
        <w:t xml:space="preserve"> </w:t>
      </w:r>
      <w:r w:rsidRPr="000B760B">
        <w:rPr>
          <w:sz w:val="24"/>
          <w:szCs w:val="24"/>
        </w:rPr>
        <w:t>Limited</w:t>
      </w:r>
      <w:r w:rsidRPr="000B760B">
        <w:rPr>
          <w:spacing w:val="-2"/>
          <w:sz w:val="24"/>
          <w:szCs w:val="24"/>
        </w:rPr>
        <w:t xml:space="preserve"> </w:t>
      </w:r>
      <w:r w:rsidRPr="000B760B">
        <w:rPr>
          <w:sz w:val="24"/>
          <w:szCs w:val="24"/>
        </w:rPr>
        <w:t>clinical</w:t>
      </w:r>
      <w:r w:rsidRPr="000B760B">
        <w:rPr>
          <w:spacing w:val="-1"/>
          <w:sz w:val="24"/>
          <w:szCs w:val="24"/>
        </w:rPr>
        <w:t xml:space="preserve"> </w:t>
      </w:r>
      <w:r w:rsidRPr="000B760B">
        <w:rPr>
          <w:sz w:val="24"/>
          <w:szCs w:val="24"/>
        </w:rPr>
        <w:t>data</w:t>
      </w:r>
      <w:r w:rsidRPr="000B760B">
        <w:rPr>
          <w:spacing w:val="-2"/>
          <w:sz w:val="24"/>
          <w:szCs w:val="24"/>
        </w:rPr>
        <w:t xml:space="preserve"> </w:t>
      </w:r>
      <w:r w:rsidRPr="000B760B">
        <w:rPr>
          <w:sz w:val="24"/>
          <w:szCs w:val="24"/>
        </w:rPr>
        <w:t>are</w:t>
      </w:r>
      <w:r w:rsidRPr="000B760B">
        <w:rPr>
          <w:spacing w:val="-4"/>
          <w:sz w:val="24"/>
          <w:szCs w:val="24"/>
        </w:rPr>
        <w:t xml:space="preserve"> </w:t>
      </w:r>
      <w:r w:rsidRPr="000B760B">
        <w:rPr>
          <w:sz w:val="24"/>
          <w:szCs w:val="24"/>
        </w:rPr>
        <w:t>available</w:t>
      </w:r>
      <w:r w:rsidRPr="000B760B">
        <w:rPr>
          <w:spacing w:val="-2"/>
          <w:sz w:val="24"/>
          <w:szCs w:val="24"/>
        </w:rPr>
        <w:t xml:space="preserve"> </w:t>
      </w:r>
      <w:r w:rsidRPr="000B760B">
        <w:rPr>
          <w:sz w:val="24"/>
          <w:szCs w:val="24"/>
        </w:rPr>
        <w:t>implying</w:t>
      </w:r>
      <w:r w:rsidRPr="000B760B">
        <w:rPr>
          <w:spacing w:val="-5"/>
          <w:sz w:val="24"/>
          <w:szCs w:val="24"/>
        </w:rPr>
        <w:t xml:space="preserve"> </w:t>
      </w:r>
      <w:r w:rsidRPr="000B760B">
        <w:rPr>
          <w:sz w:val="24"/>
          <w:szCs w:val="24"/>
        </w:rPr>
        <w:t>that</w:t>
      </w:r>
      <w:r w:rsidRPr="000B760B">
        <w:rPr>
          <w:spacing w:val="-1"/>
          <w:sz w:val="24"/>
          <w:szCs w:val="24"/>
        </w:rPr>
        <w:t xml:space="preserve"> </w:t>
      </w:r>
      <w:r w:rsidRPr="000B760B">
        <w:rPr>
          <w:sz w:val="24"/>
          <w:szCs w:val="24"/>
        </w:rPr>
        <w:t>coadministration of cannabidiol may increase the plasma exposure of brivaracetam, possibly through CYP2C19 inhibition, but the clinical relevance is uncertain.</w:t>
      </w:r>
    </w:p>
    <w:p w14:paraId="3E74D0C9" w14:textId="77777777" w:rsidR="000B760B" w:rsidRPr="000B760B" w:rsidRDefault="000B760B" w:rsidP="00832EDE">
      <w:pPr>
        <w:pStyle w:val="Brdtekst"/>
        <w:ind w:left="851"/>
        <w:rPr>
          <w:sz w:val="24"/>
          <w:szCs w:val="24"/>
        </w:rPr>
      </w:pPr>
    </w:p>
    <w:p w14:paraId="227A8770" w14:textId="77777777" w:rsidR="000B760B" w:rsidRPr="000B760B" w:rsidRDefault="000B760B" w:rsidP="00832EDE">
      <w:pPr>
        <w:ind w:left="851"/>
        <w:jc w:val="both"/>
        <w:rPr>
          <w:i/>
          <w:sz w:val="24"/>
          <w:szCs w:val="24"/>
          <w:lang w:val="en-US"/>
        </w:rPr>
      </w:pPr>
      <w:r w:rsidRPr="000B760B">
        <w:rPr>
          <w:i/>
          <w:spacing w:val="-2"/>
          <w:sz w:val="24"/>
          <w:szCs w:val="24"/>
          <w:lang w:val="en-US"/>
        </w:rPr>
        <w:t>Rifampicin</w:t>
      </w:r>
    </w:p>
    <w:p w14:paraId="51AAA270" w14:textId="77777777" w:rsidR="000B760B" w:rsidRPr="000B760B" w:rsidRDefault="000B760B" w:rsidP="00832EDE">
      <w:pPr>
        <w:pStyle w:val="Ingenafstand"/>
        <w:ind w:left="851"/>
        <w:jc w:val="both"/>
        <w:rPr>
          <w:sz w:val="24"/>
          <w:szCs w:val="24"/>
        </w:rPr>
      </w:pPr>
      <w:r w:rsidRPr="000B760B">
        <w:rPr>
          <w:sz w:val="24"/>
          <w:szCs w:val="24"/>
        </w:rPr>
        <w:t>In</w:t>
      </w:r>
      <w:r w:rsidRPr="000B760B">
        <w:rPr>
          <w:spacing w:val="-3"/>
          <w:sz w:val="24"/>
          <w:szCs w:val="24"/>
        </w:rPr>
        <w:t xml:space="preserve"> </w:t>
      </w:r>
      <w:r w:rsidRPr="000B760B">
        <w:rPr>
          <w:sz w:val="24"/>
          <w:szCs w:val="24"/>
        </w:rPr>
        <w:t>healthy</w:t>
      </w:r>
      <w:r w:rsidRPr="000B760B">
        <w:rPr>
          <w:spacing w:val="-5"/>
          <w:sz w:val="24"/>
          <w:szCs w:val="24"/>
        </w:rPr>
        <w:t xml:space="preserve"> </w:t>
      </w:r>
      <w:r w:rsidRPr="000B760B">
        <w:rPr>
          <w:sz w:val="24"/>
          <w:szCs w:val="24"/>
        </w:rPr>
        <w:t>subjects,</w:t>
      </w:r>
      <w:r w:rsidRPr="000B760B">
        <w:rPr>
          <w:spacing w:val="-2"/>
          <w:sz w:val="24"/>
          <w:szCs w:val="24"/>
        </w:rPr>
        <w:t xml:space="preserve"> </w:t>
      </w:r>
      <w:r w:rsidRPr="000B760B">
        <w:rPr>
          <w:sz w:val="24"/>
          <w:szCs w:val="24"/>
        </w:rPr>
        <w:t>coadministration</w:t>
      </w:r>
      <w:r w:rsidRPr="000B760B">
        <w:rPr>
          <w:spacing w:val="-3"/>
          <w:sz w:val="24"/>
          <w:szCs w:val="24"/>
        </w:rPr>
        <w:t xml:space="preserve"> </w:t>
      </w:r>
      <w:r w:rsidRPr="000B760B">
        <w:rPr>
          <w:sz w:val="24"/>
          <w:szCs w:val="24"/>
        </w:rPr>
        <w:t>with</w:t>
      </w:r>
      <w:r w:rsidRPr="000B760B">
        <w:rPr>
          <w:spacing w:val="-2"/>
          <w:sz w:val="24"/>
          <w:szCs w:val="24"/>
        </w:rPr>
        <w:t xml:space="preserve"> </w:t>
      </w:r>
      <w:r w:rsidRPr="000B760B">
        <w:rPr>
          <w:sz w:val="24"/>
          <w:szCs w:val="24"/>
        </w:rPr>
        <w:t>the</w:t>
      </w:r>
      <w:r w:rsidRPr="000B760B">
        <w:rPr>
          <w:spacing w:val="-3"/>
          <w:sz w:val="24"/>
          <w:szCs w:val="24"/>
        </w:rPr>
        <w:t xml:space="preserve"> </w:t>
      </w:r>
      <w:r w:rsidRPr="000B760B">
        <w:rPr>
          <w:sz w:val="24"/>
          <w:szCs w:val="24"/>
        </w:rPr>
        <w:t>strong</w:t>
      </w:r>
      <w:r w:rsidRPr="000B760B">
        <w:rPr>
          <w:spacing w:val="-5"/>
          <w:sz w:val="24"/>
          <w:szCs w:val="24"/>
        </w:rPr>
        <w:t xml:space="preserve"> </w:t>
      </w:r>
      <w:r w:rsidRPr="000B760B">
        <w:rPr>
          <w:sz w:val="24"/>
          <w:szCs w:val="24"/>
        </w:rPr>
        <w:t>enzyme</w:t>
      </w:r>
      <w:r w:rsidRPr="000B760B">
        <w:rPr>
          <w:spacing w:val="-3"/>
          <w:sz w:val="24"/>
          <w:szCs w:val="24"/>
        </w:rPr>
        <w:t xml:space="preserve"> </w:t>
      </w:r>
      <w:r w:rsidRPr="000B760B">
        <w:rPr>
          <w:sz w:val="24"/>
          <w:szCs w:val="24"/>
        </w:rPr>
        <w:t>inducer</w:t>
      </w:r>
      <w:r w:rsidRPr="000B760B">
        <w:rPr>
          <w:spacing w:val="-1"/>
          <w:sz w:val="24"/>
          <w:szCs w:val="24"/>
        </w:rPr>
        <w:t xml:space="preserve"> </w:t>
      </w:r>
      <w:r w:rsidRPr="000B760B">
        <w:rPr>
          <w:sz w:val="24"/>
          <w:szCs w:val="24"/>
        </w:rPr>
        <w:t>rifampicin</w:t>
      </w:r>
      <w:r w:rsidRPr="000B760B">
        <w:rPr>
          <w:spacing w:val="-5"/>
          <w:sz w:val="24"/>
          <w:szCs w:val="24"/>
        </w:rPr>
        <w:t xml:space="preserve"> </w:t>
      </w:r>
      <w:r w:rsidRPr="000B760B">
        <w:rPr>
          <w:sz w:val="24"/>
          <w:szCs w:val="24"/>
        </w:rPr>
        <w:t>(600</w:t>
      </w:r>
      <w:r w:rsidRPr="000B760B">
        <w:rPr>
          <w:spacing w:val="-3"/>
          <w:sz w:val="24"/>
          <w:szCs w:val="24"/>
        </w:rPr>
        <w:t xml:space="preserve"> </w:t>
      </w:r>
      <w:r w:rsidRPr="000B760B">
        <w:rPr>
          <w:sz w:val="24"/>
          <w:szCs w:val="24"/>
        </w:rPr>
        <w:t>mg/day</w:t>
      </w:r>
      <w:r w:rsidRPr="000B760B">
        <w:rPr>
          <w:spacing w:val="-5"/>
          <w:sz w:val="24"/>
          <w:szCs w:val="24"/>
        </w:rPr>
        <w:t xml:space="preserve"> </w:t>
      </w:r>
      <w:r w:rsidRPr="000B760B">
        <w:rPr>
          <w:sz w:val="24"/>
          <w:szCs w:val="24"/>
        </w:rPr>
        <w:t>for 5 days), decreased brivaracetam area under the plasma concentration curve (AUC) by 45</w:t>
      </w:r>
      <w:r w:rsidRPr="000B760B">
        <w:rPr>
          <w:spacing w:val="-2"/>
          <w:sz w:val="24"/>
          <w:szCs w:val="24"/>
        </w:rPr>
        <w:t xml:space="preserve"> </w:t>
      </w:r>
      <w:r w:rsidRPr="000B760B">
        <w:rPr>
          <w:sz w:val="24"/>
          <w:szCs w:val="24"/>
        </w:rPr>
        <w:t>%.</w:t>
      </w:r>
      <w:r w:rsidRPr="000B760B">
        <w:rPr>
          <w:spacing w:val="-2"/>
          <w:sz w:val="24"/>
          <w:szCs w:val="24"/>
        </w:rPr>
        <w:t xml:space="preserve"> </w:t>
      </w:r>
      <w:r w:rsidRPr="000B760B">
        <w:rPr>
          <w:sz w:val="24"/>
          <w:szCs w:val="24"/>
        </w:rPr>
        <w:t>Prescribers</w:t>
      </w:r>
      <w:r w:rsidRPr="000B760B">
        <w:rPr>
          <w:spacing w:val="-2"/>
          <w:sz w:val="24"/>
          <w:szCs w:val="24"/>
        </w:rPr>
        <w:t xml:space="preserve"> </w:t>
      </w:r>
      <w:r w:rsidRPr="000B760B">
        <w:rPr>
          <w:sz w:val="24"/>
          <w:szCs w:val="24"/>
        </w:rPr>
        <w:t>should</w:t>
      </w:r>
      <w:r w:rsidRPr="000B760B">
        <w:rPr>
          <w:spacing w:val="-2"/>
          <w:sz w:val="24"/>
          <w:szCs w:val="24"/>
        </w:rPr>
        <w:t xml:space="preserve"> </w:t>
      </w:r>
      <w:r w:rsidRPr="000B760B">
        <w:rPr>
          <w:sz w:val="24"/>
          <w:szCs w:val="24"/>
        </w:rPr>
        <w:t>consider</w:t>
      </w:r>
      <w:r w:rsidRPr="000B760B">
        <w:rPr>
          <w:spacing w:val="-2"/>
          <w:sz w:val="24"/>
          <w:szCs w:val="24"/>
        </w:rPr>
        <w:t xml:space="preserve"> </w:t>
      </w:r>
      <w:r w:rsidRPr="000B760B">
        <w:rPr>
          <w:sz w:val="24"/>
          <w:szCs w:val="24"/>
        </w:rPr>
        <w:t>adjusting</w:t>
      </w:r>
      <w:r w:rsidRPr="000B760B">
        <w:rPr>
          <w:spacing w:val="-5"/>
          <w:sz w:val="24"/>
          <w:szCs w:val="24"/>
        </w:rPr>
        <w:t xml:space="preserve"> </w:t>
      </w:r>
      <w:r w:rsidRPr="000B760B">
        <w:rPr>
          <w:sz w:val="24"/>
          <w:szCs w:val="24"/>
        </w:rPr>
        <w:t>the</w:t>
      </w:r>
      <w:r w:rsidRPr="000B760B">
        <w:rPr>
          <w:spacing w:val="-2"/>
          <w:sz w:val="24"/>
          <w:szCs w:val="24"/>
        </w:rPr>
        <w:t xml:space="preserve"> </w:t>
      </w:r>
      <w:r w:rsidRPr="000B760B">
        <w:rPr>
          <w:sz w:val="24"/>
          <w:szCs w:val="24"/>
        </w:rPr>
        <w:t>brivaracetam</w:t>
      </w:r>
      <w:r w:rsidRPr="000B760B">
        <w:rPr>
          <w:spacing w:val="-6"/>
          <w:sz w:val="24"/>
          <w:szCs w:val="24"/>
        </w:rPr>
        <w:t xml:space="preserve"> </w:t>
      </w:r>
      <w:r w:rsidRPr="000B760B">
        <w:rPr>
          <w:sz w:val="24"/>
          <w:szCs w:val="24"/>
        </w:rPr>
        <w:t>dose</w:t>
      </w:r>
      <w:r w:rsidRPr="000B760B">
        <w:rPr>
          <w:spacing w:val="-4"/>
          <w:sz w:val="24"/>
          <w:szCs w:val="24"/>
        </w:rPr>
        <w:t xml:space="preserve"> </w:t>
      </w:r>
      <w:r w:rsidRPr="000B760B">
        <w:rPr>
          <w:sz w:val="24"/>
          <w:szCs w:val="24"/>
        </w:rPr>
        <w:t>in</w:t>
      </w:r>
      <w:r w:rsidRPr="000B760B">
        <w:rPr>
          <w:spacing w:val="-2"/>
          <w:sz w:val="24"/>
          <w:szCs w:val="24"/>
        </w:rPr>
        <w:t xml:space="preserve"> </w:t>
      </w:r>
      <w:r w:rsidRPr="000B760B">
        <w:rPr>
          <w:sz w:val="24"/>
          <w:szCs w:val="24"/>
        </w:rPr>
        <w:t>patients</w:t>
      </w:r>
      <w:r w:rsidRPr="000B760B">
        <w:rPr>
          <w:spacing w:val="-2"/>
          <w:sz w:val="24"/>
          <w:szCs w:val="24"/>
        </w:rPr>
        <w:t xml:space="preserve"> </w:t>
      </w:r>
      <w:r w:rsidRPr="000B760B">
        <w:rPr>
          <w:sz w:val="24"/>
          <w:szCs w:val="24"/>
        </w:rPr>
        <w:t>starting</w:t>
      </w:r>
      <w:r w:rsidRPr="000B760B">
        <w:rPr>
          <w:spacing w:val="-5"/>
          <w:sz w:val="24"/>
          <w:szCs w:val="24"/>
        </w:rPr>
        <w:t xml:space="preserve"> </w:t>
      </w:r>
      <w:r w:rsidRPr="000B760B">
        <w:rPr>
          <w:sz w:val="24"/>
          <w:szCs w:val="24"/>
        </w:rPr>
        <w:t>or</w:t>
      </w:r>
      <w:r w:rsidRPr="000B760B">
        <w:rPr>
          <w:spacing w:val="-2"/>
          <w:sz w:val="24"/>
          <w:szCs w:val="24"/>
        </w:rPr>
        <w:t xml:space="preserve"> </w:t>
      </w:r>
      <w:r w:rsidRPr="000B760B">
        <w:rPr>
          <w:sz w:val="24"/>
          <w:szCs w:val="24"/>
        </w:rPr>
        <w:t>ending treatment with rifampicin.</w:t>
      </w:r>
    </w:p>
    <w:p w14:paraId="1A2678DC" w14:textId="77777777" w:rsidR="000B760B" w:rsidRPr="000B760B" w:rsidRDefault="000B760B" w:rsidP="00832EDE">
      <w:pPr>
        <w:pStyle w:val="Brdtekst"/>
        <w:ind w:left="851"/>
        <w:jc w:val="both"/>
        <w:rPr>
          <w:sz w:val="24"/>
          <w:szCs w:val="24"/>
        </w:rPr>
      </w:pPr>
    </w:p>
    <w:p w14:paraId="50F73F0D" w14:textId="77777777" w:rsidR="000B760B" w:rsidRPr="000B760B" w:rsidRDefault="000B760B" w:rsidP="00832EDE">
      <w:pPr>
        <w:ind w:left="851"/>
        <w:jc w:val="both"/>
        <w:rPr>
          <w:i/>
          <w:sz w:val="24"/>
          <w:szCs w:val="24"/>
          <w:lang w:val="en-US"/>
        </w:rPr>
      </w:pPr>
      <w:r w:rsidRPr="000B760B">
        <w:rPr>
          <w:i/>
          <w:sz w:val="24"/>
          <w:szCs w:val="24"/>
          <w:lang w:val="en-US"/>
        </w:rPr>
        <w:t>Strong</w:t>
      </w:r>
      <w:r w:rsidRPr="000B760B">
        <w:rPr>
          <w:i/>
          <w:spacing w:val="-3"/>
          <w:sz w:val="24"/>
          <w:szCs w:val="24"/>
          <w:lang w:val="en-US"/>
        </w:rPr>
        <w:t xml:space="preserve"> </w:t>
      </w:r>
      <w:r w:rsidRPr="000B760B">
        <w:rPr>
          <w:i/>
          <w:sz w:val="24"/>
          <w:szCs w:val="24"/>
          <w:lang w:val="en-US"/>
        </w:rPr>
        <w:t>enzyme</w:t>
      </w:r>
      <w:r w:rsidRPr="000B760B">
        <w:rPr>
          <w:i/>
          <w:spacing w:val="-3"/>
          <w:sz w:val="24"/>
          <w:szCs w:val="24"/>
          <w:lang w:val="en-US"/>
        </w:rPr>
        <w:t xml:space="preserve"> </w:t>
      </w:r>
      <w:r w:rsidRPr="000B760B">
        <w:rPr>
          <w:i/>
          <w:sz w:val="24"/>
          <w:szCs w:val="24"/>
          <w:lang w:val="en-US"/>
        </w:rPr>
        <w:t>inducing</w:t>
      </w:r>
      <w:r w:rsidRPr="000B760B">
        <w:rPr>
          <w:i/>
          <w:spacing w:val="-2"/>
          <w:sz w:val="24"/>
          <w:szCs w:val="24"/>
          <w:lang w:val="en-US"/>
        </w:rPr>
        <w:t xml:space="preserve"> </w:t>
      </w:r>
      <w:r w:rsidRPr="000B760B">
        <w:rPr>
          <w:i/>
          <w:spacing w:val="-4"/>
          <w:sz w:val="24"/>
          <w:szCs w:val="24"/>
          <w:lang w:val="en-US"/>
        </w:rPr>
        <w:t>AEDs</w:t>
      </w:r>
    </w:p>
    <w:p w14:paraId="383AB93A" w14:textId="43059D39" w:rsidR="000B760B" w:rsidRDefault="000B760B" w:rsidP="00832EDE">
      <w:pPr>
        <w:pStyle w:val="Ingenafstand"/>
        <w:ind w:left="851"/>
        <w:jc w:val="both"/>
        <w:rPr>
          <w:sz w:val="24"/>
          <w:szCs w:val="24"/>
        </w:rPr>
      </w:pPr>
      <w:r w:rsidRPr="000B760B">
        <w:rPr>
          <w:sz w:val="24"/>
          <w:szCs w:val="24"/>
        </w:rPr>
        <w:t>Brivaracetam</w:t>
      </w:r>
      <w:r w:rsidRPr="000B760B">
        <w:rPr>
          <w:spacing w:val="-6"/>
          <w:sz w:val="24"/>
          <w:szCs w:val="24"/>
        </w:rPr>
        <w:t xml:space="preserve"> </w:t>
      </w:r>
      <w:r w:rsidRPr="000B760B">
        <w:rPr>
          <w:sz w:val="24"/>
          <w:szCs w:val="24"/>
        </w:rPr>
        <w:t>plasma</w:t>
      </w:r>
      <w:r w:rsidRPr="000B760B">
        <w:rPr>
          <w:spacing w:val="-2"/>
          <w:sz w:val="24"/>
          <w:szCs w:val="24"/>
        </w:rPr>
        <w:t xml:space="preserve"> </w:t>
      </w:r>
      <w:r w:rsidRPr="000B760B">
        <w:rPr>
          <w:sz w:val="24"/>
          <w:szCs w:val="24"/>
        </w:rPr>
        <w:t>concentrations</w:t>
      </w:r>
      <w:r w:rsidRPr="000B760B">
        <w:rPr>
          <w:spacing w:val="-4"/>
          <w:sz w:val="24"/>
          <w:szCs w:val="24"/>
        </w:rPr>
        <w:t xml:space="preserve"> </w:t>
      </w:r>
      <w:r w:rsidRPr="000B760B">
        <w:rPr>
          <w:sz w:val="24"/>
          <w:szCs w:val="24"/>
        </w:rPr>
        <w:t>are</w:t>
      </w:r>
      <w:r w:rsidRPr="000B760B">
        <w:rPr>
          <w:spacing w:val="-4"/>
          <w:sz w:val="24"/>
          <w:szCs w:val="24"/>
        </w:rPr>
        <w:t xml:space="preserve"> </w:t>
      </w:r>
      <w:r w:rsidRPr="000B760B">
        <w:rPr>
          <w:sz w:val="24"/>
          <w:szCs w:val="24"/>
        </w:rPr>
        <w:t>decreased</w:t>
      </w:r>
      <w:r w:rsidRPr="000B760B">
        <w:rPr>
          <w:spacing w:val="-2"/>
          <w:sz w:val="24"/>
          <w:szCs w:val="24"/>
        </w:rPr>
        <w:t xml:space="preserve"> </w:t>
      </w:r>
      <w:r w:rsidRPr="000B760B">
        <w:rPr>
          <w:sz w:val="24"/>
          <w:szCs w:val="24"/>
        </w:rPr>
        <w:t>when</w:t>
      </w:r>
      <w:r w:rsidRPr="000B760B">
        <w:rPr>
          <w:spacing w:val="-2"/>
          <w:sz w:val="24"/>
          <w:szCs w:val="24"/>
        </w:rPr>
        <w:t xml:space="preserve"> </w:t>
      </w:r>
      <w:r w:rsidRPr="000B760B">
        <w:rPr>
          <w:sz w:val="24"/>
          <w:szCs w:val="24"/>
        </w:rPr>
        <w:t>co-administered</w:t>
      </w:r>
      <w:r w:rsidRPr="000B760B">
        <w:rPr>
          <w:spacing w:val="-2"/>
          <w:sz w:val="24"/>
          <w:szCs w:val="24"/>
        </w:rPr>
        <w:t xml:space="preserve"> </w:t>
      </w:r>
      <w:r w:rsidRPr="000B760B">
        <w:rPr>
          <w:sz w:val="24"/>
          <w:szCs w:val="24"/>
        </w:rPr>
        <w:t>with</w:t>
      </w:r>
      <w:r w:rsidRPr="000B760B">
        <w:rPr>
          <w:spacing w:val="-5"/>
          <w:sz w:val="24"/>
          <w:szCs w:val="24"/>
        </w:rPr>
        <w:t xml:space="preserve"> </w:t>
      </w:r>
      <w:r w:rsidRPr="000B760B">
        <w:rPr>
          <w:sz w:val="24"/>
          <w:szCs w:val="24"/>
        </w:rPr>
        <w:t>strong</w:t>
      </w:r>
      <w:r w:rsidRPr="000B760B">
        <w:rPr>
          <w:spacing w:val="-5"/>
          <w:sz w:val="24"/>
          <w:szCs w:val="24"/>
        </w:rPr>
        <w:t xml:space="preserve"> </w:t>
      </w:r>
      <w:r w:rsidRPr="000B760B">
        <w:rPr>
          <w:sz w:val="24"/>
          <w:szCs w:val="24"/>
        </w:rPr>
        <w:t>enzyme</w:t>
      </w:r>
      <w:r w:rsidRPr="000B760B">
        <w:rPr>
          <w:spacing w:val="-2"/>
          <w:sz w:val="24"/>
          <w:szCs w:val="24"/>
        </w:rPr>
        <w:t xml:space="preserve"> </w:t>
      </w:r>
      <w:r w:rsidRPr="000B760B">
        <w:rPr>
          <w:sz w:val="24"/>
          <w:szCs w:val="24"/>
        </w:rPr>
        <w:t>inducing AEDs (carbamazepine, phenobarbital, phenytoin) but no dose adjustment is required (see table 1).</w:t>
      </w:r>
    </w:p>
    <w:p w14:paraId="496D6AC6" w14:textId="77777777" w:rsidR="000B760B" w:rsidRPr="000B760B" w:rsidRDefault="000B760B" w:rsidP="00832EDE">
      <w:pPr>
        <w:pStyle w:val="Ingenafstand"/>
        <w:ind w:left="851"/>
        <w:jc w:val="both"/>
        <w:rPr>
          <w:sz w:val="24"/>
          <w:szCs w:val="24"/>
        </w:rPr>
      </w:pPr>
    </w:p>
    <w:p w14:paraId="2D7110D5" w14:textId="77777777" w:rsidR="000B760B" w:rsidRPr="000B760B" w:rsidRDefault="000B760B" w:rsidP="00832EDE">
      <w:pPr>
        <w:ind w:left="851"/>
        <w:jc w:val="both"/>
        <w:rPr>
          <w:i/>
          <w:sz w:val="24"/>
          <w:szCs w:val="24"/>
          <w:lang w:val="en-US"/>
        </w:rPr>
      </w:pPr>
      <w:r w:rsidRPr="000B760B">
        <w:rPr>
          <w:i/>
          <w:sz w:val="24"/>
          <w:szCs w:val="24"/>
          <w:lang w:val="en-US"/>
        </w:rPr>
        <w:t>Other</w:t>
      </w:r>
      <w:r w:rsidRPr="000B760B">
        <w:rPr>
          <w:i/>
          <w:spacing w:val="-3"/>
          <w:sz w:val="24"/>
          <w:szCs w:val="24"/>
          <w:lang w:val="en-US"/>
        </w:rPr>
        <w:t xml:space="preserve"> </w:t>
      </w:r>
      <w:r w:rsidRPr="000B760B">
        <w:rPr>
          <w:i/>
          <w:sz w:val="24"/>
          <w:szCs w:val="24"/>
          <w:lang w:val="en-US"/>
        </w:rPr>
        <w:t>enzyme</w:t>
      </w:r>
      <w:r w:rsidRPr="000B760B">
        <w:rPr>
          <w:i/>
          <w:spacing w:val="-4"/>
          <w:sz w:val="24"/>
          <w:szCs w:val="24"/>
          <w:lang w:val="en-US"/>
        </w:rPr>
        <w:t xml:space="preserve"> </w:t>
      </w:r>
      <w:r w:rsidRPr="000B760B">
        <w:rPr>
          <w:i/>
          <w:spacing w:val="-2"/>
          <w:sz w:val="24"/>
          <w:szCs w:val="24"/>
          <w:lang w:val="en-US"/>
        </w:rPr>
        <w:t>inducers</w:t>
      </w:r>
    </w:p>
    <w:p w14:paraId="659F9391" w14:textId="77777777" w:rsidR="000B760B" w:rsidRPr="000B760B" w:rsidRDefault="000B760B" w:rsidP="00832EDE">
      <w:pPr>
        <w:pStyle w:val="Ingenafstand"/>
        <w:ind w:left="851"/>
        <w:jc w:val="both"/>
        <w:rPr>
          <w:sz w:val="24"/>
          <w:szCs w:val="24"/>
        </w:rPr>
      </w:pPr>
      <w:r w:rsidRPr="000B760B">
        <w:rPr>
          <w:sz w:val="24"/>
          <w:szCs w:val="24"/>
        </w:rPr>
        <w:t>Other</w:t>
      </w:r>
      <w:r w:rsidRPr="000B760B">
        <w:rPr>
          <w:spacing w:val="-3"/>
          <w:sz w:val="24"/>
          <w:szCs w:val="24"/>
        </w:rPr>
        <w:t xml:space="preserve"> </w:t>
      </w:r>
      <w:r w:rsidRPr="000B760B">
        <w:rPr>
          <w:sz w:val="24"/>
          <w:szCs w:val="24"/>
        </w:rPr>
        <w:t>strong</w:t>
      </w:r>
      <w:r w:rsidRPr="000B760B">
        <w:rPr>
          <w:spacing w:val="-4"/>
          <w:sz w:val="24"/>
          <w:szCs w:val="24"/>
        </w:rPr>
        <w:t xml:space="preserve"> </w:t>
      </w:r>
      <w:r w:rsidRPr="000B760B">
        <w:rPr>
          <w:sz w:val="24"/>
          <w:szCs w:val="24"/>
        </w:rPr>
        <w:t>enzyme</w:t>
      </w:r>
      <w:r w:rsidRPr="000B760B">
        <w:rPr>
          <w:spacing w:val="-1"/>
          <w:sz w:val="24"/>
          <w:szCs w:val="24"/>
        </w:rPr>
        <w:t xml:space="preserve"> </w:t>
      </w:r>
      <w:r w:rsidRPr="000B760B">
        <w:rPr>
          <w:sz w:val="24"/>
          <w:szCs w:val="24"/>
        </w:rPr>
        <w:t>inducers</w:t>
      </w:r>
      <w:r w:rsidRPr="000B760B">
        <w:rPr>
          <w:spacing w:val="-3"/>
          <w:sz w:val="24"/>
          <w:szCs w:val="24"/>
        </w:rPr>
        <w:t xml:space="preserve"> </w:t>
      </w:r>
      <w:r w:rsidRPr="000B760B">
        <w:rPr>
          <w:sz w:val="24"/>
          <w:szCs w:val="24"/>
        </w:rPr>
        <w:t>(such</w:t>
      </w:r>
      <w:r w:rsidRPr="000B760B">
        <w:rPr>
          <w:spacing w:val="-1"/>
          <w:sz w:val="24"/>
          <w:szCs w:val="24"/>
        </w:rPr>
        <w:t xml:space="preserve"> </w:t>
      </w:r>
      <w:r w:rsidRPr="000B760B">
        <w:rPr>
          <w:sz w:val="24"/>
          <w:szCs w:val="24"/>
        </w:rPr>
        <w:t>as</w:t>
      </w:r>
      <w:r w:rsidRPr="000B760B">
        <w:rPr>
          <w:spacing w:val="-1"/>
          <w:sz w:val="24"/>
          <w:szCs w:val="24"/>
        </w:rPr>
        <w:t xml:space="preserve"> </w:t>
      </w:r>
      <w:r w:rsidRPr="000B760B">
        <w:rPr>
          <w:sz w:val="24"/>
          <w:szCs w:val="24"/>
        </w:rPr>
        <w:t>St</w:t>
      </w:r>
      <w:r w:rsidRPr="000B760B">
        <w:rPr>
          <w:spacing w:val="-3"/>
          <w:sz w:val="24"/>
          <w:szCs w:val="24"/>
        </w:rPr>
        <w:t xml:space="preserve"> </w:t>
      </w:r>
      <w:r w:rsidRPr="000B760B">
        <w:rPr>
          <w:sz w:val="24"/>
          <w:szCs w:val="24"/>
        </w:rPr>
        <w:t>John´s</w:t>
      </w:r>
      <w:r w:rsidRPr="000B760B">
        <w:rPr>
          <w:spacing w:val="-1"/>
          <w:sz w:val="24"/>
          <w:szCs w:val="24"/>
        </w:rPr>
        <w:t xml:space="preserve"> </w:t>
      </w:r>
      <w:r w:rsidRPr="000B760B">
        <w:rPr>
          <w:sz w:val="24"/>
          <w:szCs w:val="24"/>
        </w:rPr>
        <w:t>wort</w:t>
      </w:r>
      <w:r w:rsidRPr="000B760B">
        <w:rPr>
          <w:spacing w:val="-3"/>
          <w:sz w:val="24"/>
          <w:szCs w:val="24"/>
        </w:rPr>
        <w:t xml:space="preserve"> </w:t>
      </w:r>
      <w:r w:rsidRPr="000B760B">
        <w:rPr>
          <w:sz w:val="24"/>
          <w:szCs w:val="24"/>
        </w:rPr>
        <w:t>(</w:t>
      </w:r>
      <w:r w:rsidRPr="000B760B">
        <w:rPr>
          <w:i/>
          <w:sz w:val="24"/>
          <w:szCs w:val="24"/>
        </w:rPr>
        <w:t>Hypericum</w:t>
      </w:r>
      <w:r w:rsidRPr="000B760B">
        <w:rPr>
          <w:i/>
          <w:spacing w:val="-1"/>
          <w:sz w:val="24"/>
          <w:szCs w:val="24"/>
        </w:rPr>
        <w:t xml:space="preserve"> </w:t>
      </w:r>
      <w:r w:rsidRPr="000B760B">
        <w:rPr>
          <w:i/>
          <w:sz w:val="24"/>
          <w:szCs w:val="24"/>
        </w:rPr>
        <w:t>perforatum</w:t>
      </w:r>
      <w:r w:rsidRPr="000B760B">
        <w:rPr>
          <w:sz w:val="24"/>
          <w:szCs w:val="24"/>
        </w:rPr>
        <w:t>))</w:t>
      </w:r>
      <w:r w:rsidRPr="000B760B">
        <w:rPr>
          <w:spacing w:val="-3"/>
          <w:sz w:val="24"/>
          <w:szCs w:val="24"/>
        </w:rPr>
        <w:t xml:space="preserve"> </w:t>
      </w:r>
      <w:r w:rsidRPr="000B760B">
        <w:rPr>
          <w:sz w:val="24"/>
          <w:szCs w:val="24"/>
        </w:rPr>
        <w:t>may</w:t>
      </w:r>
      <w:r w:rsidRPr="000B760B">
        <w:rPr>
          <w:spacing w:val="-4"/>
          <w:sz w:val="24"/>
          <w:szCs w:val="24"/>
        </w:rPr>
        <w:t xml:space="preserve"> </w:t>
      </w:r>
      <w:r w:rsidRPr="000B760B">
        <w:rPr>
          <w:sz w:val="24"/>
          <w:szCs w:val="24"/>
        </w:rPr>
        <w:t>also</w:t>
      </w:r>
      <w:r w:rsidRPr="000B760B">
        <w:rPr>
          <w:spacing w:val="-1"/>
          <w:sz w:val="24"/>
          <w:szCs w:val="24"/>
        </w:rPr>
        <w:t xml:space="preserve"> </w:t>
      </w:r>
      <w:r w:rsidRPr="000B760B">
        <w:rPr>
          <w:sz w:val="24"/>
          <w:szCs w:val="24"/>
        </w:rPr>
        <w:t>decrease</w:t>
      </w:r>
      <w:r w:rsidRPr="000B760B">
        <w:rPr>
          <w:spacing w:val="-3"/>
          <w:sz w:val="24"/>
          <w:szCs w:val="24"/>
        </w:rPr>
        <w:t xml:space="preserve"> </w:t>
      </w:r>
      <w:r w:rsidRPr="000B760B">
        <w:rPr>
          <w:sz w:val="24"/>
          <w:szCs w:val="24"/>
        </w:rPr>
        <w:t>the systemic</w:t>
      </w:r>
      <w:r w:rsidRPr="000B760B">
        <w:rPr>
          <w:spacing w:val="-1"/>
          <w:sz w:val="24"/>
          <w:szCs w:val="24"/>
        </w:rPr>
        <w:t xml:space="preserve"> </w:t>
      </w:r>
      <w:r w:rsidRPr="000B760B">
        <w:rPr>
          <w:sz w:val="24"/>
          <w:szCs w:val="24"/>
        </w:rPr>
        <w:t>exposure</w:t>
      </w:r>
      <w:r w:rsidRPr="000B760B">
        <w:rPr>
          <w:spacing w:val="-3"/>
          <w:sz w:val="24"/>
          <w:szCs w:val="24"/>
        </w:rPr>
        <w:t xml:space="preserve"> </w:t>
      </w:r>
      <w:r w:rsidRPr="000B760B">
        <w:rPr>
          <w:sz w:val="24"/>
          <w:szCs w:val="24"/>
        </w:rPr>
        <w:t>of</w:t>
      </w:r>
      <w:r w:rsidRPr="000B760B">
        <w:rPr>
          <w:spacing w:val="-1"/>
          <w:sz w:val="24"/>
          <w:szCs w:val="24"/>
        </w:rPr>
        <w:t xml:space="preserve"> </w:t>
      </w:r>
      <w:r w:rsidRPr="000B760B">
        <w:rPr>
          <w:sz w:val="24"/>
          <w:szCs w:val="24"/>
        </w:rPr>
        <w:t>brivaracetam. Therefore,</w:t>
      </w:r>
      <w:r w:rsidRPr="000B760B">
        <w:rPr>
          <w:spacing w:val="-3"/>
          <w:sz w:val="24"/>
          <w:szCs w:val="24"/>
        </w:rPr>
        <w:t xml:space="preserve"> </w:t>
      </w:r>
      <w:r w:rsidRPr="000B760B">
        <w:rPr>
          <w:sz w:val="24"/>
          <w:szCs w:val="24"/>
        </w:rPr>
        <w:t>starting</w:t>
      </w:r>
      <w:r w:rsidRPr="000B760B">
        <w:rPr>
          <w:spacing w:val="-4"/>
          <w:sz w:val="24"/>
          <w:szCs w:val="24"/>
        </w:rPr>
        <w:t xml:space="preserve"> </w:t>
      </w:r>
      <w:r w:rsidRPr="000B760B">
        <w:rPr>
          <w:sz w:val="24"/>
          <w:szCs w:val="24"/>
        </w:rPr>
        <w:t>or</w:t>
      </w:r>
      <w:r w:rsidRPr="000B760B">
        <w:rPr>
          <w:spacing w:val="-1"/>
          <w:sz w:val="24"/>
          <w:szCs w:val="24"/>
        </w:rPr>
        <w:t xml:space="preserve"> </w:t>
      </w:r>
      <w:r w:rsidRPr="000B760B">
        <w:rPr>
          <w:sz w:val="24"/>
          <w:szCs w:val="24"/>
        </w:rPr>
        <w:t>ending</w:t>
      </w:r>
      <w:r w:rsidRPr="000B760B">
        <w:rPr>
          <w:spacing w:val="-4"/>
          <w:sz w:val="24"/>
          <w:szCs w:val="24"/>
        </w:rPr>
        <w:t xml:space="preserve"> </w:t>
      </w:r>
      <w:r w:rsidRPr="000B760B">
        <w:rPr>
          <w:sz w:val="24"/>
          <w:szCs w:val="24"/>
        </w:rPr>
        <w:t>treatment with</w:t>
      </w:r>
      <w:r w:rsidRPr="000B760B">
        <w:rPr>
          <w:spacing w:val="-1"/>
          <w:sz w:val="24"/>
          <w:szCs w:val="24"/>
        </w:rPr>
        <w:t xml:space="preserve"> </w:t>
      </w:r>
      <w:r w:rsidRPr="000B760B">
        <w:rPr>
          <w:sz w:val="24"/>
          <w:szCs w:val="24"/>
        </w:rPr>
        <w:t>St</w:t>
      </w:r>
      <w:r w:rsidRPr="000B760B">
        <w:rPr>
          <w:spacing w:val="-3"/>
          <w:sz w:val="24"/>
          <w:szCs w:val="24"/>
        </w:rPr>
        <w:t xml:space="preserve"> </w:t>
      </w:r>
      <w:r w:rsidRPr="000B760B">
        <w:rPr>
          <w:sz w:val="24"/>
          <w:szCs w:val="24"/>
        </w:rPr>
        <w:t>John’s</w:t>
      </w:r>
      <w:r w:rsidRPr="000B760B">
        <w:rPr>
          <w:spacing w:val="-1"/>
          <w:sz w:val="24"/>
          <w:szCs w:val="24"/>
        </w:rPr>
        <w:t xml:space="preserve"> </w:t>
      </w:r>
      <w:r w:rsidRPr="000B760B">
        <w:rPr>
          <w:sz w:val="24"/>
          <w:szCs w:val="24"/>
        </w:rPr>
        <w:t>wort should be done with caution.</w:t>
      </w:r>
    </w:p>
    <w:p w14:paraId="35ED19DD" w14:textId="77777777" w:rsidR="000B760B" w:rsidRPr="000B760B" w:rsidRDefault="000B760B" w:rsidP="00832EDE">
      <w:pPr>
        <w:pStyle w:val="Ingenafstand"/>
        <w:ind w:left="851"/>
        <w:jc w:val="both"/>
        <w:rPr>
          <w:sz w:val="24"/>
          <w:szCs w:val="24"/>
        </w:rPr>
      </w:pPr>
    </w:p>
    <w:p w14:paraId="6405F43F" w14:textId="77777777" w:rsidR="000B760B" w:rsidRPr="000B760B" w:rsidRDefault="000B760B" w:rsidP="00832EDE">
      <w:pPr>
        <w:ind w:left="851"/>
        <w:jc w:val="both"/>
        <w:rPr>
          <w:i/>
          <w:sz w:val="24"/>
          <w:szCs w:val="24"/>
          <w:lang w:val="en-US"/>
        </w:rPr>
      </w:pPr>
      <w:r w:rsidRPr="000B760B">
        <w:rPr>
          <w:i/>
          <w:sz w:val="24"/>
          <w:szCs w:val="24"/>
          <w:lang w:val="en-US"/>
        </w:rPr>
        <w:t>Effects</w:t>
      </w:r>
      <w:r w:rsidRPr="000B760B">
        <w:rPr>
          <w:i/>
          <w:spacing w:val="-3"/>
          <w:sz w:val="24"/>
          <w:szCs w:val="24"/>
          <w:lang w:val="en-US"/>
        </w:rPr>
        <w:t xml:space="preserve"> </w:t>
      </w:r>
      <w:r w:rsidRPr="000B760B">
        <w:rPr>
          <w:i/>
          <w:sz w:val="24"/>
          <w:szCs w:val="24"/>
          <w:lang w:val="en-US"/>
        </w:rPr>
        <w:t>of</w:t>
      </w:r>
      <w:r w:rsidRPr="000B760B">
        <w:rPr>
          <w:i/>
          <w:spacing w:val="-4"/>
          <w:sz w:val="24"/>
          <w:szCs w:val="24"/>
          <w:lang w:val="en-US"/>
        </w:rPr>
        <w:t xml:space="preserve"> </w:t>
      </w:r>
      <w:r w:rsidRPr="000B760B">
        <w:rPr>
          <w:i/>
          <w:sz w:val="24"/>
          <w:szCs w:val="24"/>
          <w:lang w:val="en-US"/>
        </w:rPr>
        <w:t>brivaracetam</w:t>
      </w:r>
      <w:r w:rsidRPr="000B760B">
        <w:rPr>
          <w:i/>
          <w:spacing w:val="-3"/>
          <w:sz w:val="24"/>
          <w:szCs w:val="24"/>
          <w:lang w:val="en-US"/>
        </w:rPr>
        <w:t xml:space="preserve"> </w:t>
      </w:r>
      <w:r w:rsidRPr="000B760B">
        <w:rPr>
          <w:i/>
          <w:sz w:val="24"/>
          <w:szCs w:val="24"/>
          <w:lang w:val="en-US"/>
        </w:rPr>
        <w:t>on</w:t>
      </w:r>
      <w:r w:rsidRPr="000B760B">
        <w:rPr>
          <w:i/>
          <w:spacing w:val="-5"/>
          <w:sz w:val="24"/>
          <w:szCs w:val="24"/>
          <w:lang w:val="en-US"/>
        </w:rPr>
        <w:t xml:space="preserve"> </w:t>
      </w:r>
      <w:r w:rsidRPr="000B760B">
        <w:rPr>
          <w:i/>
          <w:sz w:val="24"/>
          <w:szCs w:val="24"/>
          <w:lang w:val="en-US"/>
        </w:rPr>
        <w:t>other</w:t>
      </w:r>
      <w:r w:rsidRPr="000B760B">
        <w:rPr>
          <w:i/>
          <w:spacing w:val="-5"/>
          <w:sz w:val="24"/>
          <w:szCs w:val="24"/>
          <w:lang w:val="en-US"/>
        </w:rPr>
        <w:t xml:space="preserve"> </w:t>
      </w:r>
      <w:r w:rsidRPr="000B760B">
        <w:rPr>
          <w:i/>
          <w:sz w:val="24"/>
          <w:szCs w:val="24"/>
          <w:lang w:val="en-US"/>
        </w:rPr>
        <w:t>medicinal</w:t>
      </w:r>
      <w:r w:rsidRPr="000B760B">
        <w:rPr>
          <w:i/>
          <w:spacing w:val="-1"/>
          <w:sz w:val="24"/>
          <w:szCs w:val="24"/>
          <w:lang w:val="en-US"/>
        </w:rPr>
        <w:t xml:space="preserve"> </w:t>
      </w:r>
      <w:r w:rsidRPr="000B760B">
        <w:rPr>
          <w:i/>
          <w:spacing w:val="-2"/>
          <w:sz w:val="24"/>
          <w:szCs w:val="24"/>
          <w:lang w:val="en-US"/>
        </w:rPr>
        <w:t>products</w:t>
      </w:r>
    </w:p>
    <w:p w14:paraId="5378013B" w14:textId="77777777" w:rsidR="000B760B" w:rsidRPr="000B760B" w:rsidRDefault="000B760B" w:rsidP="00832EDE">
      <w:pPr>
        <w:pStyle w:val="Ingenafstand"/>
        <w:ind w:left="851"/>
        <w:jc w:val="both"/>
        <w:rPr>
          <w:sz w:val="24"/>
          <w:szCs w:val="24"/>
        </w:rPr>
      </w:pPr>
      <w:r w:rsidRPr="000B760B">
        <w:rPr>
          <w:sz w:val="24"/>
          <w:szCs w:val="24"/>
        </w:rPr>
        <w:t>Brivaracetam</w:t>
      </w:r>
      <w:r w:rsidRPr="000B760B">
        <w:rPr>
          <w:spacing w:val="-6"/>
          <w:sz w:val="24"/>
          <w:szCs w:val="24"/>
        </w:rPr>
        <w:t xml:space="preserve"> </w:t>
      </w:r>
      <w:r w:rsidRPr="000B760B">
        <w:rPr>
          <w:sz w:val="24"/>
          <w:szCs w:val="24"/>
        </w:rPr>
        <w:t>given</w:t>
      </w:r>
      <w:r w:rsidRPr="000B760B">
        <w:rPr>
          <w:spacing w:val="-2"/>
          <w:sz w:val="24"/>
          <w:szCs w:val="24"/>
        </w:rPr>
        <w:t xml:space="preserve"> </w:t>
      </w:r>
      <w:r w:rsidRPr="000B760B">
        <w:rPr>
          <w:sz w:val="24"/>
          <w:szCs w:val="24"/>
        </w:rPr>
        <w:t>50</w:t>
      </w:r>
      <w:r w:rsidRPr="000B760B">
        <w:rPr>
          <w:spacing w:val="-2"/>
          <w:sz w:val="24"/>
          <w:szCs w:val="24"/>
        </w:rPr>
        <w:t xml:space="preserve"> </w:t>
      </w:r>
      <w:r w:rsidRPr="000B760B">
        <w:rPr>
          <w:sz w:val="24"/>
          <w:szCs w:val="24"/>
        </w:rPr>
        <w:t>or</w:t>
      </w:r>
      <w:r w:rsidRPr="000B760B">
        <w:rPr>
          <w:spacing w:val="-1"/>
          <w:sz w:val="24"/>
          <w:szCs w:val="24"/>
        </w:rPr>
        <w:t xml:space="preserve"> </w:t>
      </w:r>
      <w:r w:rsidRPr="000B760B">
        <w:rPr>
          <w:sz w:val="24"/>
          <w:szCs w:val="24"/>
        </w:rPr>
        <w:t>150</w:t>
      </w:r>
      <w:r w:rsidRPr="000B760B">
        <w:rPr>
          <w:spacing w:val="-1"/>
          <w:sz w:val="24"/>
          <w:szCs w:val="24"/>
        </w:rPr>
        <w:t xml:space="preserve"> </w:t>
      </w:r>
      <w:r w:rsidRPr="000B760B">
        <w:rPr>
          <w:sz w:val="24"/>
          <w:szCs w:val="24"/>
        </w:rPr>
        <w:t>mg/day</w:t>
      </w:r>
      <w:r w:rsidRPr="000B760B">
        <w:rPr>
          <w:spacing w:val="-4"/>
          <w:sz w:val="24"/>
          <w:szCs w:val="24"/>
        </w:rPr>
        <w:t xml:space="preserve"> </w:t>
      </w:r>
      <w:r w:rsidRPr="000B760B">
        <w:rPr>
          <w:sz w:val="24"/>
          <w:szCs w:val="24"/>
        </w:rPr>
        <w:t>did</w:t>
      </w:r>
      <w:r w:rsidRPr="000B760B">
        <w:rPr>
          <w:spacing w:val="-2"/>
          <w:sz w:val="24"/>
          <w:szCs w:val="24"/>
        </w:rPr>
        <w:t xml:space="preserve"> </w:t>
      </w:r>
      <w:r w:rsidRPr="000B760B">
        <w:rPr>
          <w:sz w:val="24"/>
          <w:szCs w:val="24"/>
        </w:rPr>
        <w:t>not</w:t>
      </w:r>
      <w:r w:rsidRPr="000B760B">
        <w:rPr>
          <w:spacing w:val="-4"/>
          <w:sz w:val="24"/>
          <w:szCs w:val="24"/>
        </w:rPr>
        <w:t xml:space="preserve"> </w:t>
      </w:r>
      <w:r w:rsidRPr="000B760B">
        <w:rPr>
          <w:sz w:val="24"/>
          <w:szCs w:val="24"/>
        </w:rPr>
        <w:t>affect</w:t>
      </w:r>
      <w:r w:rsidRPr="000B760B">
        <w:rPr>
          <w:spacing w:val="-1"/>
          <w:sz w:val="24"/>
          <w:szCs w:val="24"/>
        </w:rPr>
        <w:t xml:space="preserve"> </w:t>
      </w:r>
      <w:r w:rsidRPr="000B760B">
        <w:rPr>
          <w:sz w:val="24"/>
          <w:szCs w:val="24"/>
        </w:rPr>
        <w:t>the</w:t>
      </w:r>
      <w:r w:rsidRPr="000B760B">
        <w:rPr>
          <w:spacing w:val="-2"/>
          <w:sz w:val="24"/>
          <w:szCs w:val="24"/>
        </w:rPr>
        <w:t xml:space="preserve"> </w:t>
      </w:r>
      <w:r w:rsidRPr="000B760B">
        <w:rPr>
          <w:sz w:val="24"/>
          <w:szCs w:val="24"/>
        </w:rPr>
        <w:t>AUC</w:t>
      </w:r>
      <w:r w:rsidRPr="000B760B">
        <w:rPr>
          <w:spacing w:val="-3"/>
          <w:sz w:val="24"/>
          <w:szCs w:val="24"/>
        </w:rPr>
        <w:t xml:space="preserve"> </w:t>
      </w:r>
      <w:r w:rsidRPr="000B760B">
        <w:rPr>
          <w:sz w:val="24"/>
          <w:szCs w:val="24"/>
        </w:rPr>
        <w:t>of</w:t>
      </w:r>
      <w:r w:rsidRPr="000B760B">
        <w:rPr>
          <w:spacing w:val="-2"/>
          <w:sz w:val="24"/>
          <w:szCs w:val="24"/>
        </w:rPr>
        <w:t xml:space="preserve"> </w:t>
      </w:r>
      <w:r w:rsidRPr="000B760B">
        <w:rPr>
          <w:sz w:val="24"/>
          <w:szCs w:val="24"/>
        </w:rPr>
        <w:t>midazolam</w:t>
      </w:r>
      <w:r w:rsidRPr="000B760B">
        <w:rPr>
          <w:spacing w:val="-6"/>
          <w:sz w:val="24"/>
          <w:szCs w:val="24"/>
        </w:rPr>
        <w:t xml:space="preserve"> </w:t>
      </w:r>
      <w:r w:rsidRPr="000B760B">
        <w:rPr>
          <w:sz w:val="24"/>
          <w:szCs w:val="24"/>
        </w:rPr>
        <w:t>(metabolised</w:t>
      </w:r>
      <w:r w:rsidRPr="000B760B">
        <w:rPr>
          <w:spacing w:val="-2"/>
          <w:sz w:val="24"/>
          <w:szCs w:val="24"/>
        </w:rPr>
        <w:t xml:space="preserve"> </w:t>
      </w:r>
      <w:r w:rsidRPr="000B760B">
        <w:rPr>
          <w:sz w:val="24"/>
          <w:szCs w:val="24"/>
        </w:rPr>
        <w:t>by CYP3A4). The risk of clinically relevant CYP3A4 interactions is considered to be low.</w:t>
      </w:r>
    </w:p>
    <w:p w14:paraId="3DD4274D" w14:textId="77777777" w:rsidR="000B760B" w:rsidRPr="000B760B" w:rsidRDefault="000B760B" w:rsidP="00832EDE">
      <w:pPr>
        <w:pStyle w:val="Ingenafstand"/>
        <w:ind w:left="851"/>
        <w:jc w:val="both"/>
        <w:rPr>
          <w:sz w:val="24"/>
          <w:szCs w:val="24"/>
        </w:rPr>
      </w:pPr>
    </w:p>
    <w:p w14:paraId="0EF479E9" w14:textId="77777777" w:rsidR="000B760B" w:rsidRPr="000B760B" w:rsidRDefault="000B760B" w:rsidP="00832EDE">
      <w:pPr>
        <w:pStyle w:val="Ingenafstand"/>
        <w:ind w:left="851"/>
        <w:jc w:val="both"/>
        <w:rPr>
          <w:sz w:val="24"/>
          <w:szCs w:val="24"/>
        </w:rPr>
      </w:pPr>
      <w:r w:rsidRPr="000B760B">
        <w:rPr>
          <w:i/>
          <w:sz w:val="24"/>
          <w:szCs w:val="24"/>
        </w:rPr>
        <w:t xml:space="preserve">In vitro </w:t>
      </w:r>
      <w:r w:rsidRPr="000B760B">
        <w:rPr>
          <w:sz w:val="24"/>
          <w:szCs w:val="24"/>
        </w:rPr>
        <w:t xml:space="preserve">studies have shown that brivaracetam exhibits little or no inhibition of CYP450 isoforms except for CYP2C19. Brivaracetam may increase plasma concentrations of medicinal products metabolised by CYP2C19 (e.g. lanzoprazole, omeprazole, diazepam). When tested </w:t>
      </w:r>
      <w:r w:rsidRPr="000B760B">
        <w:rPr>
          <w:i/>
          <w:sz w:val="24"/>
          <w:szCs w:val="24"/>
        </w:rPr>
        <w:t xml:space="preserve">in vitro </w:t>
      </w:r>
      <w:r w:rsidRPr="000B760B">
        <w:rPr>
          <w:sz w:val="24"/>
          <w:szCs w:val="24"/>
        </w:rPr>
        <w:t xml:space="preserve">brivaracetam did not induce CYP1A1/2 but induced CYP3A4 and CYP2B6. No CYP3A4 induction was found </w:t>
      </w:r>
      <w:r w:rsidRPr="000B760B">
        <w:rPr>
          <w:i/>
          <w:sz w:val="24"/>
          <w:szCs w:val="24"/>
        </w:rPr>
        <w:t xml:space="preserve">in vivo </w:t>
      </w:r>
      <w:r w:rsidRPr="000B760B">
        <w:rPr>
          <w:sz w:val="24"/>
          <w:szCs w:val="24"/>
        </w:rPr>
        <w:t xml:space="preserve">(see midazolam above). CYP2B6 induction has not been investigated </w:t>
      </w:r>
      <w:r w:rsidRPr="000B760B">
        <w:rPr>
          <w:i/>
          <w:sz w:val="24"/>
          <w:szCs w:val="24"/>
        </w:rPr>
        <w:t xml:space="preserve">in vivo </w:t>
      </w:r>
      <w:r w:rsidRPr="000B760B">
        <w:rPr>
          <w:sz w:val="24"/>
          <w:szCs w:val="24"/>
        </w:rPr>
        <w:t>and brivaracetam</w:t>
      </w:r>
      <w:r w:rsidRPr="000B760B">
        <w:rPr>
          <w:spacing w:val="-4"/>
          <w:sz w:val="24"/>
          <w:szCs w:val="24"/>
        </w:rPr>
        <w:t xml:space="preserve"> </w:t>
      </w:r>
      <w:r w:rsidRPr="000B760B">
        <w:rPr>
          <w:sz w:val="24"/>
          <w:szCs w:val="24"/>
        </w:rPr>
        <w:t>may</w:t>
      </w:r>
      <w:r w:rsidRPr="000B760B">
        <w:rPr>
          <w:spacing w:val="-5"/>
          <w:sz w:val="24"/>
          <w:szCs w:val="24"/>
        </w:rPr>
        <w:t xml:space="preserve"> </w:t>
      </w:r>
      <w:r w:rsidRPr="000B760B">
        <w:rPr>
          <w:sz w:val="24"/>
          <w:szCs w:val="24"/>
        </w:rPr>
        <w:t>decrease</w:t>
      </w:r>
      <w:r w:rsidRPr="000B760B">
        <w:rPr>
          <w:spacing w:val="-7"/>
          <w:sz w:val="24"/>
          <w:szCs w:val="24"/>
        </w:rPr>
        <w:t xml:space="preserve"> </w:t>
      </w:r>
      <w:r w:rsidRPr="000B760B">
        <w:rPr>
          <w:sz w:val="24"/>
          <w:szCs w:val="24"/>
        </w:rPr>
        <w:t>plasma</w:t>
      </w:r>
      <w:r w:rsidRPr="000B760B">
        <w:rPr>
          <w:spacing w:val="-3"/>
          <w:sz w:val="24"/>
          <w:szCs w:val="24"/>
        </w:rPr>
        <w:t xml:space="preserve"> </w:t>
      </w:r>
      <w:r w:rsidRPr="000B760B">
        <w:rPr>
          <w:sz w:val="24"/>
          <w:szCs w:val="24"/>
        </w:rPr>
        <w:t>concentrations</w:t>
      </w:r>
      <w:r w:rsidRPr="000B760B">
        <w:rPr>
          <w:spacing w:val="-3"/>
          <w:sz w:val="24"/>
          <w:szCs w:val="24"/>
        </w:rPr>
        <w:t xml:space="preserve"> </w:t>
      </w:r>
      <w:r w:rsidRPr="000B760B">
        <w:rPr>
          <w:sz w:val="24"/>
          <w:szCs w:val="24"/>
        </w:rPr>
        <w:t>of</w:t>
      </w:r>
      <w:r w:rsidRPr="000B760B">
        <w:rPr>
          <w:spacing w:val="-3"/>
          <w:sz w:val="24"/>
          <w:szCs w:val="24"/>
        </w:rPr>
        <w:t xml:space="preserve"> </w:t>
      </w:r>
      <w:r w:rsidRPr="000B760B">
        <w:rPr>
          <w:sz w:val="24"/>
          <w:szCs w:val="24"/>
        </w:rPr>
        <w:t>medicinal</w:t>
      </w:r>
      <w:r w:rsidRPr="000B760B">
        <w:rPr>
          <w:spacing w:val="-2"/>
          <w:sz w:val="24"/>
          <w:szCs w:val="24"/>
        </w:rPr>
        <w:t xml:space="preserve"> </w:t>
      </w:r>
      <w:r w:rsidRPr="000B760B">
        <w:rPr>
          <w:sz w:val="24"/>
          <w:szCs w:val="24"/>
        </w:rPr>
        <w:t>products</w:t>
      </w:r>
      <w:r w:rsidRPr="000B760B">
        <w:rPr>
          <w:spacing w:val="-3"/>
          <w:sz w:val="24"/>
          <w:szCs w:val="24"/>
        </w:rPr>
        <w:t xml:space="preserve"> </w:t>
      </w:r>
      <w:r w:rsidRPr="000B760B">
        <w:rPr>
          <w:sz w:val="24"/>
          <w:szCs w:val="24"/>
        </w:rPr>
        <w:t>metabolised</w:t>
      </w:r>
      <w:r w:rsidRPr="000B760B">
        <w:rPr>
          <w:spacing w:val="-3"/>
          <w:sz w:val="24"/>
          <w:szCs w:val="24"/>
        </w:rPr>
        <w:t xml:space="preserve"> </w:t>
      </w:r>
      <w:r w:rsidRPr="000B760B">
        <w:rPr>
          <w:sz w:val="24"/>
          <w:szCs w:val="24"/>
        </w:rPr>
        <w:t>by</w:t>
      </w:r>
      <w:r w:rsidRPr="000B760B">
        <w:rPr>
          <w:spacing w:val="-5"/>
          <w:sz w:val="24"/>
          <w:szCs w:val="24"/>
        </w:rPr>
        <w:t xml:space="preserve"> </w:t>
      </w:r>
      <w:r w:rsidRPr="000B760B">
        <w:rPr>
          <w:sz w:val="24"/>
          <w:szCs w:val="24"/>
        </w:rPr>
        <w:t>CYP2B6</w:t>
      </w:r>
      <w:r w:rsidRPr="000B760B">
        <w:rPr>
          <w:spacing w:val="-3"/>
          <w:sz w:val="24"/>
          <w:szCs w:val="24"/>
        </w:rPr>
        <w:t xml:space="preserve"> </w:t>
      </w:r>
      <w:r w:rsidRPr="000B760B">
        <w:rPr>
          <w:sz w:val="24"/>
          <w:szCs w:val="24"/>
        </w:rPr>
        <w:t xml:space="preserve">(e.g. efavirenz). </w:t>
      </w:r>
      <w:r w:rsidRPr="000B760B">
        <w:rPr>
          <w:i/>
          <w:sz w:val="24"/>
          <w:szCs w:val="24"/>
        </w:rPr>
        <w:t xml:space="preserve">In vitro </w:t>
      </w:r>
      <w:r w:rsidRPr="000B760B">
        <w:rPr>
          <w:sz w:val="24"/>
          <w:szCs w:val="24"/>
        </w:rPr>
        <w:t xml:space="preserve">interaction studies to determine the potential inhibitory effects on transporters concluded that there were no clinically relevant effects, except for OAT3. </w:t>
      </w:r>
      <w:r w:rsidRPr="000B760B">
        <w:rPr>
          <w:i/>
          <w:sz w:val="24"/>
          <w:szCs w:val="24"/>
        </w:rPr>
        <w:t>In vitro</w:t>
      </w:r>
      <w:r w:rsidRPr="000B760B">
        <w:rPr>
          <w:sz w:val="24"/>
          <w:szCs w:val="24"/>
        </w:rPr>
        <w:t xml:space="preserve">, Brivaracetam </w:t>
      </w:r>
      <w:r w:rsidRPr="000B760B">
        <w:rPr>
          <w:position w:val="2"/>
          <w:sz w:val="24"/>
          <w:szCs w:val="24"/>
        </w:rPr>
        <w:t>inhibits OAT3 with a</w:t>
      </w:r>
      <w:r w:rsidRPr="000B760B">
        <w:rPr>
          <w:spacing w:val="-1"/>
          <w:position w:val="2"/>
          <w:sz w:val="24"/>
          <w:szCs w:val="24"/>
        </w:rPr>
        <w:t xml:space="preserve"> </w:t>
      </w:r>
      <w:r w:rsidRPr="000B760B">
        <w:rPr>
          <w:position w:val="2"/>
          <w:sz w:val="24"/>
          <w:szCs w:val="24"/>
        </w:rPr>
        <w:t>half</w:t>
      </w:r>
      <w:r w:rsidRPr="000B760B">
        <w:rPr>
          <w:spacing w:val="-1"/>
          <w:position w:val="2"/>
          <w:sz w:val="24"/>
          <w:szCs w:val="24"/>
        </w:rPr>
        <w:t xml:space="preserve"> </w:t>
      </w:r>
      <w:r w:rsidRPr="000B760B">
        <w:rPr>
          <w:position w:val="2"/>
          <w:sz w:val="24"/>
          <w:szCs w:val="24"/>
        </w:rPr>
        <w:t>maximal inhibitory</w:t>
      </w:r>
      <w:r w:rsidRPr="000B760B">
        <w:rPr>
          <w:spacing w:val="-2"/>
          <w:position w:val="2"/>
          <w:sz w:val="24"/>
          <w:szCs w:val="24"/>
        </w:rPr>
        <w:t xml:space="preserve"> </w:t>
      </w:r>
      <w:r w:rsidRPr="000B760B">
        <w:rPr>
          <w:position w:val="2"/>
          <w:sz w:val="24"/>
          <w:szCs w:val="24"/>
        </w:rPr>
        <w:t>concentration 42-fold higher</w:t>
      </w:r>
      <w:r w:rsidRPr="000B760B">
        <w:rPr>
          <w:spacing w:val="-1"/>
          <w:position w:val="2"/>
          <w:sz w:val="24"/>
          <w:szCs w:val="24"/>
        </w:rPr>
        <w:t xml:space="preserve"> </w:t>
      </w:r>
      <w:r w:rsidRPr="000B760B">
        <w:rPr>
          <w:position w:val="2"/>
          <w:sz w:val="24"/>
          <w:szCs w:val="24"/>
        </w:rPr>
        <w:t>than the C</w:t>
      </w:r>
      <w:r w:rsidRPr="000B760B">
        <w:rPr>
          <w:sz w:val="24"/>
          <w:szCs w:val="24"/>
          <w:vertAlign w:val="subscript"/>
        </w:rPr>
        <w:t>max</w:t>
      </w:r>
      <w:r w:rsidRPr="000B760B">
        <w:rPr>
          <w:spacing w:val="18"/>
          <w:sz w:val="24"/>
          <w:szCs w:val="24"/>
        </w:rPr>
        <w:t xml:space="preserve"> </w:t>
      </w:r>
      <w:r w:rsidRPr="000B760B">
        <w:rPr>
          <w:position w:val="2"/>
          <w:sz w:val="24"/>
          <w:szCs w:val="24"/>
        </w:rPr>
        <w:t xml:space="preserve">at the highest </w:t>
      </w:r>
      <w:r w:rsidRPr="000B760B">
        <w:rPr>
          <w:sz w:val="24"/>
          <w:szCs w:val="24"/>
        </w:rPr>
        <w:t>clinical dose. Brivaracetam 200mg/day may increase plasma concentrations of medicinal products transported by OAT3.</w:t>
      </w:r>
    </w:p>
    <w:p w14:paraId="53F59751" w14:textId="77777777" w:rsidR="000B760B" w:rsidRPr="000B760B" w:rsidRDefault="000B760B" w:rsidP="00832EDE">
      <w:pPr>
        <w:pStyle w:val="Brdtekst"/>
        <w:ind w:left="851"/>
        <w:rPr>
          <w:sz w:val="24"/>
          <w:szCs w:val="24"/>
        </w:rPr>
      </w:pPr>
    </w:p>
    <w:p w14:paraId="0FBAD6B2" w14:textId="77777777" w:rsidR="000B760B" w:rsidRPr="000B760B" w:rsidRDefault="000B760B" w:rsidP="00832EDE">
      <w:pPr>
        <w:pStyle w:val="Brdtekst"/>
        <w:ind w:left="851"/>
        <w:jc w:val="both"/>
        <w:rPr>
          <w:sz w:val="24"/>
          <w:szCs w:val="24"/>
        </w:rPr>
      </w:pPr>
      <w:r w:rsidRPr="000B760B">
        <w:rPr>
          <w:sz w:val="24"/>
          <w:szCs w:val="24"/>
          <w:u w:val="single"/>
        </w:rPr>
        <w:t>Antiepileptic</w:t>
      </w:r>
      <w:r w:rsidRPr="000B760B">
        <w:rPr>
          <w:spacing w:val="-10"/>
          <w:sz w:val="24"/>
          <w:szCs w:val="24"/>
          <w:u w:val="single"/>
        </w:rPr>
        <w:t xml:space="preserve"> </w:t>
      </w:r>
      <w:r w:rsidRPr="000B760B">
        <w:rPr>
          <w:spacing w:val="-4"/>
          <w:sz w:val="24"/>
          <w:szCs w:val="24"/>
          <w:u w:val="single"/>
        </w:rPr>
        <w:t>drugs</w:t>
      </w:r>
    </w:p>
    <w:p w14:paraId="4427DE90" w14:textId="77777777" w:rsidR="000B760B" w:rsidRPr="000B760B" w:rsidRDefault="000B760B" w:rsidP="00832EDE">
      <w:pPr>
        <w:pStyle w:val="Ingenafstand"/>
        <w:ind w:left="851"/>
        <w:jc w:val="both"/>
        <w:rPr>
          <w:sz w:val="24"/>
          <w:szCs w:val="24"/>
        </w:rPr>
      </w:pPr>
      <w:r w:rsidRPr="000B760B">
        <w:rPr>
          <w:sz w:val="24"/>
          <w:szCs w:val="24"/>
        </w:rPr>
        <w:t>Potential interactions between brivaracetam (50 mg/day to 200 mg/day) and other AEDs were investigated in a pooled analysis of plasma drug concentrations from all phase 2-3 studies, in a population</w:t>
      </w:r>
      <w:r w:rsidRPr="000B760B">
        <w:rPr>
          <w:spacing w:val="-3"/>
          <w:sz w:val="24"/>
          <w:szCs w:val="24"/>
        </w:rPr>
        <w:t xml:space="preserve"> </w:t>
      </w:r>
      <w:r w:rsidRPr="000B760B">
        <w:rPr>
          <w:sz w:val="24"/>
          <w:szCs w:val="24"/>
        </w:rPr>
        <w:t>pharmacokinetic</w:t>
      </w:r>
      <w:r w:rsidRPr="000B760B">
        <w:rPr>
          <w:spacing w:val="-2"/>
          <w:sz w:val="24"/>
          <w:szCs w:val="24"/>
        </w:rPr>
        <w:t xml:space="preserve"> </w:t>
      </w:r>
      <w:r w:rsidRPr="000B760B">
        <w:rPr>
          <w:sz w:val="24"/>
          <w:szCs w:val="24"/>
        </w:rPr>
        <w:t>analysis</w:t>
      </w:r>
      <w:r w:rsidRPr="000B760B">
        <w:rPr>
          <w:spacing w:val="-3"/>
          <w:sz w:val="24"/>
          <w:szCs w:val="24"/>
        </w:rPr>
        <w:t xml:space="preserve"> </w:t>
      </w:r>
      <w:r w:rsidRPr="000B760B">
        <w:rPr>
          <w:sz w:val="24"/>
          <w:szCs w:val="24"/>
        </w:rPr>
        <w:t>of</w:t>
      </w:r>
      <w:r w:rsidRPr="000B760B">
        <w:rPr>
          <w:spacing w:val="-3"/>
          <w:sz w:val="24"/>
          <w:szCs w:val="24"/>
        </w:rPr>
        <w:t xml:space="preserve"> </w:t>
      </w:r>
      <w:r w:rsidRPr="000B760B">
        <w:rPr>
          <w:sz w:val="24"/>
          <w:szCs w:val="24"/>
        </w:rPr>
        <w:t>placebo-controlled</w:t>
      </w:r>
      <w:r w:rsidRPr="000B760B">
        <w:rPr>
          <w:spacing w:val="-3"/>
          <w:sz w:val="24"/>
          <w:szCs w:val="24"/>
        </w:rPr>
        <w:t xml:space="preserve"> </w:t>
      </w:r>
      <w:r w:rsidRPr="000B760B">
        <w:rPr>
          <w:sz w:val="24"/>
          <w:szCs w:val="24"/>
        </w:rPr>
        <w:t>phase</w:t>
      </w:r>
      <w:r w:rsidRPr="000B760B">
        <w:rPr>
          <w:spacing w:val="-3"/>
          <w:sz w:val="24"/>
          <w:szCs w:val="24"/>
        </w:rPr>
        <w:t xml:space="preserve"> </w:t>
      </w:r>
      <w:r w:rsidRPr="000B760B">
        <w:rPr>
          <w:sz w:val="24"/>
          <w:szCs w:val="24"/>
        </w:rPr>
        <w:t>2-3</w:t>
      </w:r>
      <w:r w:rsidRPr="000B760B">
        <w:rPr>
          <w:spacing w:val="-3"/>
          <w:sz w:val="24"/>
          <w:szCs w:val="24"/>
        </w:rPr>
        <w:t xml:space="preserve"> </w:t>
      </w:r>
      <w:r w:rsidRPr="000B760B">
        <w:rPr>
          <w:sz w:val="24"/>
          <w:szCs w:val="24"/>
        </w:rPr>
        <w:t>clinical</w:t>
      </w:r>
      <w:r w:rsidRPr="000B760B">
        <w:rPr>
          <w:spacing w:val="-4"/>
          <w:sz w:val="24"/>
          <w:szCs w:val="24"/>
        </w:rPr>
        <w:t xml:space="preserve"> </w:t>
      </w:r>
      <w:r w:rsidRPr="000B760B">
        <w:rPr>
          <w:sz w:val="24"/>
          <w:szCs w:val="24"/>
        </w:rPr>
        <w:t>studies,</w:t>
      </w:r>
      <w:r w:rsidRPr="000B760B">
        <w:rPr>
          <w:spacing w:val="-6"/>
          <w:sz w:val="24"/>
          <w:szCs w:val="24"/>
        </w:rPr>
        <w:t xml:space="preserve"> </w:t>
      </w:r>
      <w:r w:rsidRPr="000B760B">
        <w:rPr>
          <w:sz w:val="24"/>
          <w:szCs w:val="24"/>
        </w:rPr>
        <w:t>and</w:t>
      </w:r>
      <w:r w:rsidRPr="000B760B">
        <w:rPr>
          <w:spacing w:val="-5"/>
          <w:sz w:val="24"/>
          <w:szCs w:val="24"/>
        </w:rPr>
        <w:t xml:space="preserve"> </w:t>
      </w:r>
      <w:r w:rsidRPr="000B760B">
        <w:rPr>
          <w:sz w:val="24"/>
          <w:szCs w:val="24"/>
        </w:rPr>
        <w:t>in</w:t>
      </w:r>
      <w:r w:rsidRPr="000B760B">
        <w:rPr>
          <w:spacing w:val="-3"/>
          <w:sz w:val="24"/>
          <w:szCs w:val="24"/>
        </w:rPr>
        <w:t xml:space="preserve"> </w:t>
      </w:r>
      <w:r w:rsidRPr="000B760B">
        <w:rPr>
          <w:sz w:val="24"/>
          <w:szCs w:val="24"/>
        </w:rPr>
        <w:t xml:space="preserve">dedicated drug-drug interaction studies (for the following AEDs: carbamazepine, lamotrigine, phenytoin and topiramate). The effect of the interactions on the plasma concentration is summarised in table 1 (increase is indicated as “↑” and decrease as “↓”, area under the plasma concentration versus time </w:t>
      </w:r>
      <w:r w:rsidRPr="000B760B">
        <w:rPr>
          <w:position w:val="2"/>
          <w:sz w:val="24"/>
          <w:szCs w:val="24"/>
        </w:rPr>
        <w:t>curve as “AUC”, maximum observed concentration as C</w:t>
      </w:r>
      <w:r w:rsidRPr="000B760B">
        <w:rPr>
          <w:sz w:val="24"/>
          <w:szCs w:val="24"/>
          <w:vertAlign w:val="subscript"/>
        </w:rPr>
        <w:t>max</w:t>
      </w:r>
      <w:r w:rsidRPr="000B760B">
        <w:rPr>
          <w:position w:val="2"/>
          <w:sz w:val="24"/>
          <w:szCs w:val="24"/>
        </w:rPr>
        <w:t>).</w:t>
      </w:r>
    </w:p>
    <w:p w14:paraId="489200AC" w14:textId="77777777" w:rsidR="000B760B" w:rsidRPr="000B760B" w:rsidRDefault="000B760B" w:rsidP="00832EDE">
      <w:pPr>
        <w:pStyle w:val="Brdtekst"/>
        <w:ind w:left="851"/>
        <w:jc w:val="both"/>
        <w:rPr>
          <w:sz w:val="24"/>
          <w:szCs w:val="24"/>
        </w:rPr>
      </w:pPr>
    </w:p>
    <w:p w14:paraId="24308F77" w14:textId="77777777" w:rsidR="000B760B" w:rsidRDefault="000B760B" w:rsidP="00832EDE">
      <w:pPr>
        <w:pStyle w:val="Brdtekst"/>
        <w:jc w:val="both"/>
      </w:pPr>
      <w:r>
        <w:t>Table</w:t>
      </w:r>
      <w:r>
        <w:rPr>
          <w:spacing w:val="-7"/>
        </w:rPr>
        <w:t xml:space="preserve"> </w:t>
      </w:r>
      <w:r>
        <w:t>1:</w:t>
      </w:r>
      <w:r>
        <w:rPr>
          <w:spacing w:val="-3"/>
        </w:rPr>
        <w:t xml:space="preserve"> </w:t>
      </w:r>
      <w:r>
        <w:t>Pharmacokinetic</w:t>
      </w:r>
      <w:r>
        <w:rPr>
          <w:spacing w:val="-7"/>
        </w:rPr>
        <w:t xml:space="preserve"> </w:t>
      </w:r>
      <w:r>
        <w:t>interactions</w:t>
      </w:r>
      <w:r>
        <w:rPr>
          <w:spacing w:val="-4"/>
        </w:rPr>
        <w:t xml:space="preserve"> </w:t>
      </w:r>
      <w:r>
        <w:t>between</w:t>
      </w:r>
      <w:r>
        <w:rPr>
          <w:spacing w:val="-4"/>
        </w:rPr>
        <w:t xml:space="preserve"> </w:t>
      </w:r>
      <w:r>
        <w:t>brivaracetam</w:t>
      </w:r>
      <w:r>
        <w:rPr>
          <w:spacing w:val="-9"/>
        </w:rPr>
        <w:t xml:space="preserve"> </w:t>
      </w:r>
      <w:r>
        <w:t>and</w:t>
      </w:r>
      <w:r>
        <w:rPr>
          <w:spacing w:val="-4"/>
        </w:rPr>
        <w:t xml:space="preserve"> </w:t>
      </w:r>
      <w:r>
        <w:t>other</w:t>
      </w:r>
      <w:r>
        <w:rPr>
          <w:spacing w:val="-4"/>
        </w:rPr>
        <w:t xml:space="preserve"> AEDs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3600"/>
        <w:gridCol w:w="3420"/>
      </w:tblGrid>
      <w:tr w:rsidR="000B760B" w:rsidRPr="00FA7371" w14:paraId="650B4D82" w14:textId="77777777" w:rsidTr="000B760B">
        <w:trPr>
          <w:trHeight w:val="505"/>
        </w:trPr>
        <w:tc>
          <w:tcPr>
            <w:tcW w:w="2251" w:type="dxa"/>
            <w:tcBorders>
              <w:top w:val="single" w:sz="4" w:space="0" w:color="000000"/>
              <w:left w:val="single" w:sz="4" w:space="0" w:color="000000"/>
              <w:bottom w:val="single" w:sz="4" w:space="0" w:color="000000"/>
              <w:right w:val="single" w:sz="4" w:space="0" w:color="000000"/>
            </w:tcBorders>
            <w:hideMark/>
          </w:tcPr>
          <w:p w14:paraId="75FC9EEB" w14:textId="77777777" w:rsidR="000B760B" w:rsidRDefault="000B760B" w:rsidP="00832EDE">
            <w:pPr>
              <w:pStyle w:val="TableParagraph"/>
              <w:rPr>
                <w:b/>
                <w:kern w:val="2"/>
                <w14:ligatures w14:val="standardContextual"/>
              </w:rPr>
            </w:pPr>
            <w:r>
              <w:rPr>
                <w:b/>
                <w:kern w:val="2"/>
                <w14:ligatures w14:val="standardContextual"/>
              </w:rPr>
              <w:t>AED</w:t>
            </w:r>
            <w:r>
              <w:rPr>
                <w:b/>
                <w:spacing w:val="-4"/>
                <w:kern w:val="2"/>
                <w14:ligatures w14:val="standardContextual"/>
              </w:rPr>
              <w:t xml:space="preserve"> </w:t>
            </w:r>
            <w:r>
              <w:rPr>
                <w:b/>
                <w:spacing w:val="-2"/>
                <w:kern w:val="2"/>
                <w14:ligatures w14:val="standardContextual"/>
              </w:rPr>
              <w:t>coadministered</w:t>
            </w:r>
          </w:p>
        </w:tc>
        <w:tc>
          <w:tcPr>
            <w:tcW w:w="3601" w:type="dxa"/>
            <w:tcBorders>
              <w:top w:val="single" w:sz="4" w:space="0" w:color="000000"/>
              <w:left w:val="single" w:sz="4" w:space="0" w:color="000000"/>
              <w:bottom w:val="single" w:sz="4" w:space="0" w:color="000000"/>
              <w:right w:val="single" w:sz="4" w:space="0" w:color="000000"/>
            </w:tcBorders>
            <w:hideMark/>
          </w:tcPr>
          <w:p w14:paraId="7769A3A4" w14:textId="77777777" w:rsidR="000B760B" w:rsidRDefault="000B760B" w:rsidP="00832EDE">
            <w:pPr>
              <w:pStyle w:val="TableParagraph"/>
              <w:ind w:left="105"/>
              <w:rPr>
                <w:b/>
                <w:kern w:val="2"/>
                <w14:ligatures w14:val="standardContextual"/>
              </w:rPr>
            </w:pPr>
            <w:r>
              <w:rPr>
                <w:b/>
                <w:kern w:val="2"/>
                <w14:ligatures w14:val="standardContextual"/>
              </w:rPr>
              <w:t>Influence</w:t>
            </w:r>
            <w:r>
              <w:rPr>
                <w:b/>
                <w:spacing w:val="-12"/>
                <w:kern w:val="2"/>
                <w14:ligatures w14:val="standardContextual"/>
              </w:rPr>
              <w:t xml:space="preserve"> </w:t>
            </w:r>
            <w:r>
              <w:rPr>
                <w:b/>
                <w:kern w:val="2"/>
                <w14:ligatures w14:val="standardContextual"/>
              </w:rPr>
              <w:t>of</w:t>
            </w:r>
            <w:r>
              <w:rPr>
                <w:b/>
                <w:spacing w:val="-7"/>
                <w:kern w:val="2"/>
                <w14:ligatures w14:val="standardContextual"/>
              </w:rPr>
              <w:t xml:space="preserve"> </w:t>
            </w:r>
            <w:r>
              <w:rPr>
                <w:b/>
                <w:kern w:val="2"/>
                <w14:ligatures w14:val="standardContextual"/>
              </w:rPr>
              <w:t>AED</w:t>
            </w:r>
            <w:r>
              <w:rPr>
                <w:b/>
                <w:spacing w:val="-11"/>
                <w:kern w:val="2"/>
                <w14:ligatures w14:val="standardContextual"/>
              </w:rPr>
              <w:t xml:space="preserve"> </w:t>
            </w:r>
            <w:r>
              <w:rPr>
                <w:b/>
                <w:kern w:val="2"/>
                <w14:ligatures w14:val="standardContextual"/>
              </w:rPr>
              <w:t>on</w:t>
            </w:r>
            <w:r>
              <w:rPr>
                <w:b/>
                <w:spacing w:val="-10"/>
                <w:kern w:val="2"/>
                <w14:ligatures w14:val="standardContextual"/>
              </w:rPr>
              <w:t xml:space="preserve"> </w:t>
            </w:r>
            <w:r>
              <w:rPr>
                <w:b/>
                <w:kern w:val="2"/>
                <w14:ligatures w14:val="standardContextual"/>
              </w:rPr>
              <w:t>brivaracetam plasma concentration</w:t>
            </w:r>
          </w:p>
        </w:tc>
        <w:tc>
          <w:tcPr>
            <w:tcW w:w="3421" w:type="dxa"/>
            <w:tcBorders>
              <w:top w:val="single" w:sz="4" w:space="0" w:color="000000"/>
              <w:left w:val="single" w:sz="4" w:space="0" w:color="000000"/>
              <w:bottom w:val="single" w:sz="4" w:space="0" w:color="000000"/>
              <w:right w:val="single" w:sz="4" w:space="0" w:color="000000"/>
            </w:tcBorders>
            <w:hideMark/>
          </w:tcPr>
          <w:p w14:paraId="2AB7B79A" w14:textId="77777777" w:rsidR="000B760B" w:rsidRDefault="000B760B" w:rsidP="00832EDE">
            <w:pPr>
              <w:pStyle w:val="TableParagraph"/>
              <w:ind w:left="105" w:right="169"/>
              <w:rPr>
                <w:b/>
                <w:kern w:val="2"/>
                <w14:ligatures w14:val="standardContextual"/>
              </w:rPr>
            </w:pPr>
            <w:r>
              <w:rPr>
                <w:b/>
                <w:kern w:val="2"/>
                <w14:ligatures w14:val="standardContextual"/>
              </w:rPr>
              <w:t>Influence</w:t>
            </w:r>
            <w:r>
              <w:rPr>
                <w:b/>
                <w:spacing w:val="-14"/>
                <w:kern w:val="2"/>
                <w14:ligatures w14:val="standardContextual"/>
              </w:rPr>
              <w:t xml:space="preserve"> </w:t>
            </w:r>
            <w:r>
              <w:rPr>
                <w:b/>
                <w:kern w:val="2"/>
                <w14:ligatures w14:val="standardContextual"/>
              </w:rPr>
              <w:t>of</w:t>
            </w:r>
            <w:r>
              <w:rPr>
                <w:b/>
                <w:spacing w:val="-11"/>
                <w:kern w:val="2"/>
                <w14:ligatures w14:val="standardContextual"/>
              </w:rPr>
              <w:t xml:space="preserve"> </w:t>
            </w:r>
            <w:r>
              <w:rPr>
                <w:b/>
                <w:kern w:val="2"/>
                <w14:ligatures w14:val="standardContextual"/>
              </w:rPr>
              <w:t>brivaracetam</w:t>
            </w:r>
            <w:r>
              <w:rPr>
                <w:b/>
                <w:spacing w:val="-14"/>
                <w:kern w:val="2"/>
                <w14:ligatures w14:val="standardContextual"/>
              </w:rPr>
              <w:t xml:space="preserve"> </w:t>
            </w:r>
            <w:r>
              <w:rPr>
                <w:b/>
                <w:kern w:val="2"/>
                <w14:ligatures w14:val="standardContextual"/>
              </w:rPr>
              <w:t>on AED plasma concentration</w:t>
            </w:r>
          </w:p>
        </w:tc>
      </w:tr>
      <w:tr w:rsidR="000B760B" w14:paraId="0B0CC442" w14:textId="77777777" w:rsidTr="000B760B">
        <w:trPr>
          <w:trHeight w:val="1010"/>
        </w:trPr>
        <w:tc>
          <w:tcPr>
            <w:tcW w:w="2251" w:type="dxa"/>
            <w:tcBorders>
              <w:top w:val="single" w:sz="4" w:space="0" w:color="000000"/>
              <w:left w:val="single" w:sz="4" w:space="0" w:color="000000"/>
              <w:bottom w:val="single" w:sz="4" w:space="0" w:color="000000"/>
              <w:right w:val="single" w:sz="4" w:space="0" w:color="000000"/>
            </w:tcBorders>
            <w:hideMark/>
          </w:tcPr>
          <w:p w14:paraId="7DA967C3" w14:textId="77777777" w:rsidR="000B760B" w:rsidRDefault="000B760B" w:rsidP="00832EDE">
            <w:pPr>
              <w:pStyle w:val="TableParagraph"/>
              <w:rPr>
                <w:kern w:val="2"/>
                <w14:ligatures w14:val="standardContextual"/>
              </w:rPr>
            </w:pPr>
            <w:r>
              <w:rPr>
                <w:spacing w:val="-2"/>
                <w:kern w:val="2"/>
                <w14:ligatures w14:val="standardContextual"/>
              </w:rPr>
              <w:t>Carbamazepine</w:t>
            </w:r>
          </w:p>
        </w:tc>
        <w:tc>
          <w:tcPr>
            <w:tcW w:w="3601" w:type="dxa"/>
            <w:tcBorders>
              <w:top w:val="single" w:sz="4" w:space="0" w:color="000000"/>
              <w:left w:val="single" w:sz="4" w:space="0" w:color="000000"/>
              <w:bottom w:val="single" w:sz="4" w:space="0" w:color="000000"/>
              <w:right w:val="single" w:sz="4" w:space="0" w:color="000000"/>
            </w:tcBorders>
            <w:hideMark/>
          </w:tcPr>
          <w:p w14:paraId="66FEA77D" w14:textId="77777777" w:rsidR="000B760B" w:rsidRDefault="000B760B" w:rsidP="00832EDE">
            <w:pPr>
              <w:pStyle w:val="TableParagraph"/>
              <w:ind w:left="105"/>
              <w:rPr>
                <w:kern w:val="2"/>
                <w14:ligatures w14:val="standardContextual"/>
              </w:rPr>
            </w:pPr>
            <w:r>
              <w:rPr>
                <w:kern w:val="2"/>
                <w14:ligatures w14:val="standardContextual"/>
              </w:rPr>
              <w:t>AUC</w:t>
            </w:r>
            <w:r>
              <w:rPr>
                <w:spacing w:val="-5"/>
                <w:kern w:val="2"/>
                <w14:ligatures w14:val="standardContextual"/>
              </w:rPr>
              <w:t xml:space="preserve"> </w:t>
            </w:r>
            <w:r>
              <w:rPr>
                <w:kern w:val="2"/>
                <w14:ligatures w14:val="standardContextual"/>
              </w:rPr>
              <w:t>29</w:t>
            </w:r>
            <w:r>
              <w:rPr>
                <w:spacing w:val="-1"/>
                <w:kern w:val="2"/>
                <w14:ligatures w14:val="standardContextual"/>
              </w:rPr>
              <w:t xml:space="preserve"> </w:t>
            </w:r>
            <w:r>
              <w:rPr>
                <w:kern w:val="2"/>
                <w14:ligatures w14:val="standardContextual"/>
              </w:rPr>
              <w:t>%</w:t>
            </w:r>
            <w:r>
              <w:rPr>
                <w:spacing w:val="-1"/>
                <w:kern w:val="2"/>
                <w14:ligatures w14:val="standardContextual"/>
              </w:rPr>
              <w:t xml:space="preserve"> </w:t>
            </w:r>
            <w:r>
              <w:rPr>
                <w:spacing w:val="-10"/>
                <w:kern w:val="2"/>
                <w14:ligatures w14:val="standardContextual"/>
              </w:rPr>
              <w:t>↓</w:t>
            </w:r>
          </w:p>
          <w:p w14:paraId="526C45CB" w14:textId="77777777" w:rsidR="000B760B" w:rsidRDefault="000B760B" w:rsidP="00832EDE">
            <w:pPr>
              <w:pStyle w:val="TableParagraph"/>
              <w:ind w:left="105"/>
              <w:rPr>
                <w:kern w:val="2"/>
                <w14:ligatures w14:val="standardContextual"/>
              </w:rPr>
            </w:pPr>
            <w:r>
              <w:rPr>
                <w:kern w:val="2"/>
                <w:position w:val="2"/>
                <w14:ligatures w14:val="standardContextual"/>
              </w:rPr>
              <w:t>C</w:t>
            </w:r>
            <w:r>
              <w:rPr>
                <w:kern w:val="2"/>
                <w:vertAlign w:val="subscript"/>
                <w14:ligatures w14:val="standardContextual"/>
              </w:rPr>
              <w:t>max</w:t>
            </w:r>
            <w:r>
              <w:rPr>
                <w:spacing w:val="-4"/>
                <w:kern w:val="2"/>
                <w14:ligatures w14:val="standardContextual"/>
              </w:rPr>
              <w:t xml:space="preserve"> </w:t>
            </w:r>
            <w:r>
              <w:rPr>
                <w:kern w:val="2"/>
                <w:position w:val="2"/>
                <w14:ligatures w14:val="standardContextual"/>
              </w:rPr>
              <w:t>13</w:t>
            </w:r>
            <w:r>
              <w:rPr>
                <w:spacing w:val="-1"/>
                <w:kern w:val="2"/>
                <w:position w:val="2"/>
                <w14:ligatures w14:val="standardContextual"/>
              </w:rPr>
              <w:t xml:space="preserve"> </w:t>
            </w:r>
            <w:r>
              <w:rPr>
                <w:kern w:val="2"/>
                <w:position w:val="2"/>
                <w14:ligatures w14:val="standardContextual"/>
              </w:rPr>
              <w:t>%</w:t>
            </w:r>
            <w:r>
              <w:rPr>
                <w:spacing w:val="-2"/>
                <w:kern w:val="2"/>
                <w:position w:val="2"/>
                <w14:ligatures w14:val="standardContextual"/>
              </w:rPr>
              <w:t xml:space="preserve"> </w:t>
            </w:r>
            <w:r>
              <w:rPr>
                <w:spacing w:val="-10"/>
                <w:kern w:val="2"/>
                <w:position w:val="2"/>
                <w14:ligatures w14:val="standardContextual"/>
              </w:rPr>
              <w:t>↓</w:t>
            </w:r>
          </w:p>
          <w:p w14:paraId="1EBE5F5B" w14:textId="77777777" w:rsidR="000B760B" w:rsidRDefault="000B760B" w:rsidP="00832EDE">
            <w:pPr>
              <w:pStyle w:val="TableParagraph"/>
              <w:ind w:left="105"/>
              <w:rPr>
                <w:kern w:val="2"/>
                <w14:ligatures w14:val="standardContextual"/>
              </w:rPr>
            </w:pPr>
            <w:r>
              <w:rPr>
                <w:kern w:val="2"/>
                <w14:ligatures w14:val="standardContextual"/>
              </w:rPr>
              <w:t>No</w:t>
            </w:r>
            <w:r>
              <w:rPr>
                <w:spacing w:val="-4"/>
                <w:kern w:val="2"/>
                <w14:ligatures w14:val="standardContextual"/>
              </w:rPr>
              <w:t xml:space="preserve"> </w:t>
            </w:r>
            <w:r>
              <w:rPr>
                <w:kern w:val="2"/>
                <w14:ligatures w14:val="standardContextual"/>
              </w:rPr>
              <w:t>dose</w:t>
            </w:r>
            <w:r>
              <w:rPr>
                <w:spacing w:val="-3"/>
                <w:kern w:val="2"/>
                <w14:ligatures w14:val="standardContextual"/>
              </w:rPr>
              <w:t xml:space="preserve"> </w:t>
            </w:r>
            <w:r>
              <w:rPr>
                <w:kern w:val="2"/>
                <w14:ligatures w14:val="standardContextual"/>
              </w:rPr>
              <w:t>adjustment</w:t>
            </w:r>
            <w:r>
              <w:rPr>
                <w:spacing w:val="-2"/>
                <w:kern w:val="2"/>
                <w14:ligatures w14:val="standardContextual"/>
              </w:rPr>
              <w:t xml:space="preserve"> required</w:t>
            </w:r>
          </w:p>
        </w:tc>
        <w:tc>
          <w:tcPr>
            <w:tcW w:w="3421" w:type="dxa"/>
            <w:tcBorders>
              <w:top w:val="single" w:sz="4" w:space="0" w:color="000000"/>
              <w:left w:val="single" w:sz="4" w:space="0" w:color="000000"/>
              <w:bottom w:val="single" w:sz="4" w:space="0" w:color="000000"/>
              <w:right w:val="single" w:sz="4" w:space="0" w:color="000000"/>
            </w:tcBorders>
            <w:hideMark/>
          </w:tcPr>
          <w:p w14:paraId="085CDB09" w14:textId="77777777" w:rsidR="000B760B" w:rsidRDefault="000B760B" w:rsidP="00832EDE">
            <w:pPr>
              <w:pStyle w:val="TableParagraph"/>
              <w:ind w:left="105" w:right="996"/>
              <w:rPr>
                <w:kern w:val="2"/>
                <w14:ligatures w14:val="standardContextual"/>
              </w:rPr>
            </w:pPr>
            <w:r>
              <w:rPr>
                <w:kern w:val="2"/>
                <w14:ligatures w14:val="standardContextual"/>
              </w:rPr>
              <w:t>Carbamazepine - None Carbamazepine-epoxide</w:t>
            </w:r>
            <w:r>
              <w:rPr>
                <w:spacing w:val="-14"/>
                <w:kern w:val="2"/>
                <w14:ligatures w14:val="standardContextual"/>
              </w:rPr>
              <w:t xml:space="preserve"> </w:t>
            </w:r>
            <w:r>
              <w:rPr>
                <w:kern w:val="2"/>
                <w14:ligatures w14:val="standardContextual"/>
              </w:rPr>
              <w:t>↑ (See below)</w:t>
            </w:r>
          </w:p>
          <w:p w14:paraId="6D4BABDA" w14:textId="77777777" w:rsidR="000B760B" w:rsidRDefault="000B760B" w:rsidP="00832EDE">
            <w:pPr>
              <w:pStyle w:val="TableParagraph"/>
              <w:ind w:left="105"/>
              <w:rPr>
                <w:kern w:val="2"/>
                <w14:ligatures w14:val="standardContextual"/>
              </w:rPr>
            </w:pPr>
            <w:r>
              <w:rPr>
                <w:kern w:val="2"/>
                <w14:ligatures w14:val="standardContextual"/>
              </w:rPr>
              <w:t>No</w:t>
            </w:r>
            <w:r>
              <w:rPr>
                <w:spacing w:val="-6"/>
                <w:kern w:val="2"/>
                <w14:ligatures w14:val="standardContextual"/>
              </w:rPr>
              <w:t xml:space="preserve"> </w:t>
            </w:r>
            <w:r>
              <w:rPr>
                <w:kern w:val="2"/>
                <w14:ligatures w14:val="standardContextual"/>
              </w:rPr>
              <w:t>dose</w:t>
            </w:r>
            <w:r>
              <w:rPr>
                <w:spacing w:val="-3"/>
                <w:kern w:val="2"/>
                <w14:ligatures w14:val="standardContextual"/>
              </w:rPr>
              <w:t xml:space="preserve"> </w:t>
            </w:r>
            <w:r>
              <w:rPr>
                <w:kern w:val="2"/>
                <w14:ligatures w14:val="standardContextual"/>
              </w:rPr>
              <w:t>adjustment</w:t>
            </w:r>
            <w:r>
              <w:rPr>
                <w:spacing w:val="-2"/>
                <w:kern w:val="2"/>
                <w14:ligatures w14:val="standardContextual"/>
              </w:rPr>
              <w:t xml:space="preserve"> required.</w:t>
            </w:r>
          </w:p>
        </w:tc>
      </w:tr>
      <w:tr w:rsidR="000B760B" w14:paraId="3EBBE9EB" w14:textId="77777777" w:rsidTr="000B760B">
        <w:trPr>
          <w:trHeight w:val="254"/>
        </w:trPr>
        <w:tc>
          <w:tcPr>
            <w:tcW w:w="2251" w:type="dxa"/>
            <w:tcBorders>
              <w:top w:val="single" w:sz="4" w:space="0" w:color="000000"/>
              <w:left w:val="single" w:sz="4" w:space="0" w:color="000000"/>
              <w:bottom w:val="single" w:sz="4" w:space="0" w:color="000000"/>
              <w:right w:val="single" w:sz="4" w:space="0" w:color="000000"/>
            </w:tcBorders>
            <w:hideMark/>
          </w:tcPr>
          <w:p w14:paraId="03D1C769" w14:textId="77777777" w:rsidR="000B760B" w:rsidRDefault="000B760B" w:rsidP="00832EDE">
            <w:pPr>
              <w:pStyle w:val="TableParagraph"/>
              <w:rPr>
                <w:kern w:val="2"/>
                <w14:ligatures w14:val="standardContextual"/>
              </w:rPr>
            </w:pPr>
            <w:r>
              <w:rPr>
                <w:spacing w:val="-2"/>
                <w:kern w:val="2"/>
                <w14:ligatures w14:val="standardContextual"/>
              </w:rPr>
              <w:t>Clobazam</w:t>
            </w:r>
          </w:p>
        </w:tc>
        <w:tc>
          <w:tcPr>
            <w:tcW w:w="3601" w:type="dxa"/>
            <w:tcBorders>
              <w:top w:val="single" w:sz="4" w:space="0" w:color="000000"/>
              <w:left w:val="single" w:sz="4" w:space="0" w:color="000000"/>
              <w:bottom w:val="single" w:sz="4" w:space="0" w:color="000000"/>
              <w:right w:val="single" w:sz="4" w:space="0" w:color="000000"/>
            </w:tcBorders>
            <w:hideMark/>
          </w:tcPr>
          <w:p w14:paraId="21DBB9CC" w14:textId="77777777" w:rsidR="000B760B" w:rsidRDefault="000B760B" w:rsidP="00832EDE">
            <w:pPr>
              <w:pStyle w:val="TableParagraph"/>
              <w:ind w:left="105"/>
              <w:rPr>
                <w:kern w:val="2"/>
                <w14:ligatures w14:val="standardContextual"/>
              </w:rPr>
            </w:pPr>
            <w:r>
              <w:rPr>
                <w:kern w:val="2"/>
                <w14:ligatures w14:val="standardContextual"/>
              </w:rPr>
              <w:t>No</w:t>
            </w:r>
            <w:r>
              <w:rPr>
                <w:spacing w:val="-1"/>
                <w:kern w:val="2"/>
                <w14:ligatures w14:val="standardContextual"/>
              </w:rPr>
              <w:t xml:space="preserve"> </w:t>
            </w:r>
            <w:r>
              <w:rPr>
                <w:kern w:val="2"/>
                <w14:ligatures w14:val="standardContextual"/>
              </w:rPr>
              <w:t>data</w:t>
            </w:r>
            <w:r>
              <w:rPr>
                <w:spacing w:val="-2"/>
                <w:kern w:val="2"/>
                <w14:ligatures w14:val="standardContextual"/>
              </w:rPr>
              <w:t xml:space="preserve"> available</w:t>
            </w:r>
          </w:p>
        </w:tc>
        <w:tc>
          <w:tcPr>
            <w:tcW w:w="3421" w:type="dxa"/>
            <w:tcBorders>
              <w:top w:val="single" w:sz="4" w:space="0" w:color="000000"/>
              <w:left w:val="single" w:sz="4" w:space="0" w:color="000000"/>
              <w:bottom w:val="single" w:sz="4" w:space="0" w:color="000000"/>
              <w:right w:val="single" w:sz="4" w:space="0" w:color="000000"/>
            </w:tcBorders>
            <w:hideMark/>
          </w:tcPr>
          <w:p w14:paraId="057398DC"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60A03026" w14:textId="77777777" w:rsidTr="000B760B">
        <w:trPr>
          <w:trHeight w:val="251"/>
        </w:trPr>
        <w:tc>
          <w:tcPr>
            <w:tcW w:w="2251" w:type="dxa"/>
            <w:tcBorders>
              <w:top w:val="single" w:sz="4" w:space="0" w:color="000000"/>
              <w:left w:val="single" w:sz="4" w:space="0" w:color="000000"/>
              <w:bottom w:val="single" w:sz="4" w:space="0" w:color="000000"/>
              <w:right w:val="single" w:sz="4" w:space="0" w:color="000000"/>
            </w:tcBorders>
            <w:hideMark/>
          </w:tcPr>
          <w:p w14:paraId="4A09A67A" w14:textId="77777777" w:rsidR="000B760B" w:rsidRDefault="000B760B" w:rsidP="00832EDE">
            <w:pPr>
              <w:pStyle w:val="TableParagraph"/>
              <w:rPr>
                <w:kern w:val="2"/>
                <w14:ligatures w14:val="standardContextual"/>
              </w:rPr>
            </w:pPr>
            <w:r>
              <w:rPr>
                <w:spacing w:val="-2"/>
                <w:kern w:val="2"/>
                <w14:ligatures w14:val="standardContextual"/>
              </w:rPr>
              <w:t>Clonazepam</w:t>
            </w:r>
          </w:p>
        </w:tc>
        <w:tc>
          <w:tcPr>
            <w:tcW w:w="3601" w:type="dxa"/>
            <w:tcBorders>
              <w:top w:val="single" w:sz="4" w:space="0" w:color="000000"/>
              <w:left w:val="single" w:sz="4" w:space="0" w:color="000000"/>
              <w:bottom w:val="single" w:sz="4" w:space="0" w:color="000000"/>
              <w:right w:val="single" w:sz="4" w:space="0" w:color="000000"/>
            </w:tcBorders>
            <w:hideMark/>
          </w:tcPr>
          <w:p w14:paraId="6F446272" w14:textId="77777777" w:rsidR="000B760B" w:rsidRDefault="000B760B" w:rsidP="00832EDE">
            <w:pPr>
              <w:pStyle w:val="TableParagraph"/>
              <w:ind w:left="105"/>
              <w:rPr>
                <w:kern w:val="2"/>
                <w14:ligatures w14:val="standardContextual"/>
              </w:rPr>
            </w:pPr>
            <w:r>
              <w:rPr>
                <w:kern w:val="2"/>
                <w14:ligatures w14:val="standardContextual"/>
              </w:rPr>
              <w:t>No</w:t>
            </w:r>
            <w:r>
              <w:rPr>
                <w:spacing w:val="-1"/>
                <w:kern w:val="2"/>
                <w14:ligatures w14:val="standardContextual"/>
              </w:rPr>
              <w:t xml:space="preserve"> </w:t>
            </w:r>
            <w:r>
              <w:rPr>
                <w:kern w:val="2"/>
                <w14:ligatures w14:val="standardContextual"/>
              </w:rPr>
              <w:t>data</w:t>
            </w:r>
            <w:r>
              <w:rPr>
                <w:spacing w:val="-2"/>
                <w:kern w:val="2"/>
                <w14:ligatures w14:val="standardContextual"/>
              </w:rPr>
              <w:t xml:space="preserve"> available</w:t>
            </w:r>
          </w:p>
        </w:tc>
        <w:tc>
          <w:tcPr>
            <w:tcW w:w="3421" w:type="dxa"/>
            <w:tcBorders>
              <w:top w:val="single" w:sz="4" w:space="0" w:color="000000"/>
              <w:left w:val="single" w:sz="4" w:space="0" w:color="000000"/>
              <w:bottom w:val="single" w:sz="4" w:space="0" w:color="000000"/>
              <w:right w:val="single" w:sz="4" w:space="0" w:color="000000"/>
            </w:tcBorders>
            <w:hideMark/>
          </w:tcPr>
          <w:p w14:paraId="2D819E3C"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20BEA73A" w14:textId="77777777" w:rsidTr="000B760B">
        <w:trPr>
          <w:trHeight w:val="253"/>
        </w:trPr>
        <w:tc>
          <w:tcPr>
            <w:tcW w:w="2251" w:type="dxa"/>
            <w:tcBorders>
              <w:top w:val="single" w:sz="4" w:space="0" w:color="000000"/>
              <w:left w:val="single" w:sz="4" w:space="0" w:color="000000"/>
              <w:bottom w:val="single" w:sz="4" w:space="0" w:color="000000"/>
              <w:right w:val="single" w:sz="4" w:space="0" w:color="000000"/>
            </w:tcBorders>
            <w:hideMark/>
          </w:tcPr>
          <w:p w14:paraId="7C63FF29" w14:textId="77777777" w:rsidR="000B760B" w:rsidRDefault="000B760B" w:rsidP="00832EDE">
            <w:pPr>
              <w:pStyle w:val="TableParagraph"/>
              <w:rPr>
                <w:kern w:val="2"/>
                <w14:ligatures w14:val="standardContextual"/>
              </w:rPr>
            </w:pPr>
            <w:r>
              <w:rPr>
                <w:spacing w:val="-2"/>
                <w:kern w:val="2"/>
                <w14:ligatures w14:val="standardContextual"/>
              </w:rPr>
              <w:t>Lacosamide</w:t>
            </w:r>
          </w:p>
        </w:tc>
        <w:tc>
          <w:tcPr>
            <w:tcW w:w="3601" w:type="dxa"/>
            <w:tcBorders>
              <w:top w:val="single" w:sz="4" w:space="0" w:color="000000"/>
              <w:left w:val="single" w:sz="4" w:space="0" w:color="000000"/>
              <w:bottom w:val="single" w:sz="4" w:space="0" w:color="000000"/>
              <w:right w:val="single" w:sz="4" w:space="0" w:color="000000"/>
            </w:tcBorders>
            <w:hideMark/>
          </w:tcPr>
          <w:p w14:paraId="2340D489" w14:textId="77777777" w:rsidR="000B760B" w:rsidRDefault="000B760B" w:rsidP="00832EDE">
            <w:pPr>
              <w:pStyle w:val="TableParagraph"/>
              <w:ind w:left="105"/>
              <w:rPr>
                <w:kern w:val="2"/>
                <w14:ligatures w14:val="standardContextual"/>
              </w:rPr>
            </w:pPr>
            <w:r>
              <w:rPr>
                <w:kern w:val="2"/>
                <w14:ligatures w14:val="standardContextual"/>
              </w:rPr>
              <w:t>No</w:t>
            </w:r>
            <w:r>
              <w:rPr>
                <w:spacing w:val="-1"/>
                <w:kern w:val="2"/>
                <w14:ligatures w14:val="standardContextual"/>
              </w:rPr>
              <w:t xml:space="preserve"> </w:t>
            </w:r>
            <w:r>
              <w:rPr>
                <w:kern w:val="2"/>
                <w14:ligatures w14:val="standardContextual"/>
              </w:rPr>
              <w:t>data</w:t>
            </w:r>
            <w:r>
              <w:rPr>
                <w:spacing w:val="-2"/>
                <w:kern w:val="2"/>
                <w14:ligatures w14:val="standardContextual"/>
              </w:rPr>
              <w:t xml:space="preserve"> available</w:t>
            </w:r>
          </w:p>
        </w:tc>
        <w:tc>
          <w:tcPr>
            <w:tcW w:w="3421" w:type="dxa"/>
            <w:tcBorders>
              <w:top w:val="single" w:sz="4" w:space="0" w:color="000000"/>
              <w:left w:val="single" w:sz="4" w:space="0" w:color="000000"/>
              <w:bottom w:val="single" w:sz="4" w:space="0" w:color="000000"/>
              <w:right w:val="single" w:sz="4" w:space="0" w:color="000000"/>
            </w:tcBorders>
            <w:hideMark/>
          </w:tcPr>
          <w:p w14:paraId="0926635D"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3892BF3C" w14:textId="77777777" w:rsidTr="000B760B">
        <w:trPr>
          <w:trHeight w:val="252"/>
        </w:trPr>
        <w:tc>
          <w:tcPr>
            <w:tcW w:w="2251" w:type="dxa"/>
            <w:tcBorders>
              <w:top w:val="single" w:sz="4" w:space="0" w:color="000000"/>
              <w:left w:val="single" w:sz="4" w:space="0" w:color="000000"/>
              <w:bottom w:val="single" w:sz="4" w:space="0" w:color="000000"/>
              <w:right w:val="single" w:sz="4" w:space="0" w:color="000000"/>
            </w:tcBorders>
            <w:hideMark/>
          </w:tcPr>
          <w:p w14:paraId="4D2217A3" w14:textId="77777777" w:rsidR="000B760B" w:rsidRDefault="000B760B" w:rsidP="00832EDE">
            <w:pPr>
              <w:pStyle w:val="TableParagraph"/>
              <w:rPr>
                <w:kern w:val="2"/>
                <w14:ligatures w14:val="standardContextual"/>
              </w:rPr>
            </w:pPr>
            <w:r>
              <w:rPr>
                <w:spacing w:val="-2"/>
                <w:kern w:val="2"/>
                <w14:ligatures w14:val="standardContextual"/>
              </w:rPr>
              <w:t>Lamotrigine</w:t>
            </w:r>
          </w:p>
        </w:tc>
        <w:tc>
          <w:tcPr>
            <w:tcW w:w="3601" w:type="dxa"/>
            <w:tcBorders>
              <w:top w:val="single" w:sz="4" w:space="0" w:color="000000"/>
              <w:left w:val="single" w:sz="4" w:space="0" w:color="000000"/>
              <w:bottom w:val="single" w:sz="4" w:space="0" w:color="000000"/>
              <w:right w:val="single" w:sz="4" w:space="0" w:color="000000"/>
            </w:tcBorders>
            <w:hideMark/>
          </w:tcPr>
          <w:p w14:paraId="2FF1B191"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c>
          <w:tcPr>
            <w:tcW w:w="3421" w:type="dxa"/>
            <w:tcBorders>
              <w:top w:val="single" w:sz="4" w:space="0" w:color="000000"/>
              <w:left w:val="single" w:sz="4" w:space="0" w:color="000000"/>
              <w:bottom w:val="single" w:sz="4" w:space="0" w:color="000000"/>
              <w:right w:val="single" w:sz="4" w:space="0" w:color="000000"/>
            </w:tcBorders>
            <w:hideMark/>
          </w:tcPr>
          <w:p w14:paraId="6635C9FC"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0D2A5B68" w14:textId="77777777" w:rsidTr="000B760B">
        <w:trPr>
          <w:trHeight w:val="253"/>
        </w:trPr>
        <w:tc>
          <w:tcPr>
            <w:tcW w:w="2251" w:type="dxa"/>
            <w:tcBorders>
              <w:top w:val="single" w:sz="4" w:space="0" w:color="000000"/>
              <w:left w:val="single" w:sz="4" w:space="0" w:color="000000"/>
              <w:bottom w:val="single" w:sz="4" w:space="0" w:color="000000"/>
              <w:right w:val="single" w:sz="4" w:space="0" w:color="000000"/>
            </w:tcBorders>
            <w:hideMark/>
          </w:tcPr>
          <w:p w14:paraId="70BF2FD8" w14:textId="77777777" w:rsidR="000B760B" w:rsidRDefault="000B760B" w:rsidP="00832EDE">
            <w:pPr>
              <w:pStyle w:val="TableParagraph"/>
              <w:rPr>
                <w:kern w:val="2"/>
                <w14:ligatures w14:val="standardContextual"/>
              </w:rPr>
            </w:pPr>
            <w:r>
              <w:rPr>
                <w:spacing w:val="-2"/>
                <w:kern w:val="2"/>
                <w14:ligatures w14:val="standardContextual"/>
              </w:rPr>
              <w:t>Levetiracetam</w:t>
            </w:r>
          </w:p>
        </w:tc>
        <w:tc>
          <w:tcPr>
            <w:tcW w:w="3601" w:type="dxa"/>
            <w:tcBorders>
              <w:top w:val="single" w:sz="4" w:space="0" w:color="000000"/>
              <w:left w:val="single" w:sz="4" w:space="0" w:color="000000"/>
              <w:bottom w:val="single" w:sz="4" w:space="0" w:color="000000"/>
              <w:right w:val="single" w:sz="4" w:space="0" w:color="000000"/>
            </w:tcBorders>
            <w:hideMark/>
          </w:tcPr>
          <w:p w14:paraId="719B6382"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c>
          <w:tcPr>
            <w:tcW w:w="3421" w:type="dxa"/>
            <w:tcBorders>
              <w:top w:val="single" w:sz="4" w:space="0" w:color="000000"/>
              <w:left w:val="single" w:sz="4" w:space="0" w:color="000000"/>
              <w:bottom w:val="single" w:sz="4" w:space="0" w:color="000000"/>
              <w:right w:val="single" w:sz="4" w:space="0" w:color="000000"/>
            </w:tcBorders>
            <w:hideMark/>
          </w:tcPr>
          <w:p w14:paraId="71455DBF"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606284A2" w14:textId="77777777" w:rsidTr="000B760B">
        <w:trPr>
          <w:trHeight w:val="506"/>
        </w:trPr>
        <w:tc>
          <w:tcPr>
            <w:tcW w:w="2251" w:type="dxa"/>
            <w:tcBorders>
              <w:top w:val="single" w:sz="4" w:space="0" w:color="000000"/>
              <w:left w:val="single" w:sz="4" w:space="0" w:color="000000"/>
              <w:bottom w:val="single" w:sz="4" w:space="0" w:color="000000"/>
              <w:right w:val="single" w:sz="4" w:space="0" w:color="000000"/>
            </w:tcBorders>
            <w:hideMark/>
          </w:tcPr>
          <w:p w14:paraId="2D01515D" w14:textId="77777777" w:rsidR="000B760B" w:rsidRDefault="000B760B" w:rsidP="00832EDE">
            <w:pPr>
              <w:pStyle w:val="TableParagraph"/>
              <w:rPr>
                <w:kern w:val="2"/>
                <w14:ligatures w14:val="standardContextual"/>
              </w:rPr>
            </w:pPr>
            <w:r>
              <w:rPr>
                <w:spacing w:val="-2"/>
                <w:kern w:val="2"/>
                <w14:ligatures w14:val="standardContextual"/>
              </w:rPr>
              <w:t>Oxcarbazepine</w:t>
            </w:r>
          </w:p>
        </w:tc>
        <w:tc>
          <w:tcPr>
            <w:tcW w:w="3601" w:type="dxa"/>
            <w:tcBorders>
              <w:top w:val="single" w:sz="4" w:space="0" w:color="000000"/>
              <w:left w:val="single" w:sz="4" w:space="0" w:color="000000"/>
              <w:bottom w:val="single" w:sz="4" w:space="0" w:color="000000"/>
              <w:right w:val="single" w:sz="4" w:space="0" w:color="000000"/>
            </w:tcBorders>
            <w:hideMark/>
          </w:tcPr>
          <w:p w14:paraId="269B398C"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c>
          <w:tcPr>
            <w:tcW w:w="3421" w:type="dxa"/>
            <w:tcBorders>
              <w:top w:val="single" w:sz="4" w:space="0" w:color="000000"/>
              <w:left w:val="single" w:sz="4" w:space="0" w:color="000000"/>
              <w:bottom w:val="single" w:sz="4" w:space="0" w:color="000000"/>
              <w:right w:val="single" w:sz="4" w:space="0" w:color="000000"/>
            </w:tcBorders>
            <w:hideMark/>
          </w:tcPr>
          <w:p w14:paraId="2BFB84C1" w14:textId="77777777" w:rsidR="000B760B" w:rsidRDefault="000B760B" w:rsidP="00832EDE">
            <w:pPr>
              <w:pStyle w:val="TableParagraph"/>
              <w:ind w:left="105"/>
              <w:rPr>
                <w:kern w:val="2"/>
                <w14:ligatures w14:val="standardContextual"/>
              </w:rPr>
            </w:pPr>
            <w:r>
              <w:rPr>
                <w:kern w:val="2"/>
                <w14:ligatures w14:val="standardContextual"/>
              </w:rPr>
              <w:t>None</w:t>
            </w:r>
            <w:r>
              <w:rPr>
                <w:spacing w:val="-5"/>
                <w:kern w:val="2"/>
                <w14:ligatures w14:val="standardContextual"/>
              </w:rPr>
              <w:t xml:space="preserve"> </w:t>
            </w:r>
            <w:r>
              <w:rPr>
                <w:kern w:val="2"/>
                <w14:ligatures w14:val="standardContextual"/>
              </w:rPr>
              <w:t>(monohydroxy</w:t>
            </w:r>
            <w:r>
              <w:rPr>
                <w:spacing w:val="-6"/>
                <w:kern w:val="2"/>
                <w14:ligatures w14:val="standardContextual"/>
              </w:rPr>
              <w:t xml:space="preserve"> </w:t>
            </w:r>
            <w:r>
              <w:rPr>
                <w:spacing w:val="-2"/>
                <w:kern w:val="2"/>
                <w14:ligatures w14:val="standardContextual"/>
              </w:rPr>
              <w:t>derivative,</w:t>
            </w:r>
          </w:p>
          <w:p w14:paraId="6B20B23B" w14:textId="77777777" w:rsidR="000B760B" w:rsidRDefault="000B760B" w:rsidP="00832EDE">
            <w:pPr>
              <w:pStyle w:val="TableParagraph"/>
              <w:ind w:left="105"/>
              <w:rPr>
                <w:kern w:val="2"/>
                <w14:ligatures w14:val="standardContextual"/>
              </w:rPr>
            </w:pPr>
            <w:r>
              <w:rPr>
                <w:spacing w:val="-4"/>
                <w:kern w:val="2"/>
                <w14:ligatures w14:val="standardContextual"/>
              </w:rPr>
              <w:t>MHD)</w:t>
            </w:r>
          </w:p>
        </w:tc>
      </w:tr>
      <w:tr w:rsidR="000B760B" w14:paraId="4626F889" w14:textId="77777777" w:rsidTr="000B760B">
        <w:trPr>
          <w:trHeight w:val="506"/>
        </w:trPr>
        <w:tc>
          <w:tcPr>
            <w:tcW w:w="2251" w:type="dxa"/>
            <w:tcBorders>
              <w:top w:val="single" w:sz="4" w:space="0" w:color="000000"/>
              <w:left w:val="single" w:sz="4" w:space="0" w:color="000000"/>
              <w:bottom w:val="single" w:sz="4" w:space="0" w:color="000000"/>
              <w:right w:val="single" w:sz="4" w:space="0" w:color="000000"/>
            </w:tcBorders>
            <w:hideMark/>
          </w:tcPr>
          <w:p w14:paraId="3E8716CA" w14:textId="77777777" w:rsidR="000B760B" w:rsidRDefault="000B760B" w:rsidP="00832EDE">
            <w:pPr>
              <w:pStyle w:val="TableParagraph"/>
              <w:rPr>
                <w:kern w:val="2"/>
                <w14:ligatures w14:val="standardContextual"/>
              </w:rPr>
            </w:pPr>
            <w:r>
              <w:rPr>
                <w:spacing w:val="-2"/>
                <w:kern w:val="2"/>
                <w14:ligatures w14:val="standardContextual"/>
              </w:rPr>
              <w:t>Phenobarbital</w:t>
            </w:r>
          </w:p>
        </w:tc>
        <w:tc>
          <w:tcPr>
            <w:tcW w:w="3601" w:type="dxa"/>
            <w:tcBorders>
              <w:top w:val="single" w:sz="4" w:space="0" w:color="000000"/>
              <w:left w:val="single" w:sz="4" w:space="0" w:color="000000"/>
              <w:bottom w:val="single" w:sz="4" w:space="0" w:color="000000"/>
              <w:right w:val="single" w:sz="4" w:space="0" w:color="000000"/>
            </w:tcBorders>
            <w:hideMark/>
          </w:tcPr>
          <w:p w14:paraId="5F82185A" w14:textId="77777777" w:rsidR="000B760B" w:rsidRDefault="000B760B" w:rsidP="00832EDE">
            <w:pPr>
              <w:pStyle w:val="TableParagraph"/>
              <w:ind w:left="105"/>
              <w:rPr>
                <w:kern w:val="2"/>
                <w14:ligatures w14:val="standardContextual"/>
              </w:rPr>
            </w:pPr>
            <w:r>
              <w:rPr>
                <w:kern w:val="2"/>
                <w14:ligatures w14:val="standardContextual"/>
              </w:rPr>
              <w:t>AUC</w:t>
            </w:r>
            <w:r>
              <w:rPr>
                <w:spacing w:val="-5"/>
                <w:kern w:val="2"/>
                <w14:ligatures w14:val="standardContextual"/>
              </w:rPr>
              <w:t xml:space="preserve"> </w:t>
            </w:r>
            <w:r>
              <w:rPr>
                <w:kern w:val="2"/>
                <w14:ligatures w14:val="standardContextual"/>
              </w:rPr>
              <w:t>19</w:t>
            </w:r>
            <w:r>
              <w:rPr>
                <w:spacing w:val="-1"/>
                <w:kern w:val="2"/>
                <w14:ligatures w14:val="standardContextual"/>
              </w:rPr>
              <w:t xml:space="preserve"> </w:t>
            </w:r>
            <w:r>
              <w:rPr>
                <w:kern w:val="2"/>
                <w14:ligatures w14:val="standardContextual"/>
              </w:rPr>
              <w:t>%</w:t>
            </w:r>
            <w:r>
              <w:rPr>
                <w:spacing w:val="-1"/>
                <w:kern w:val="2"/>
                <w14:ligatures w14:val="standardContextual"/>
              </w:rPr>
              <w:t xml:space="preserve"> </w:t>
            </w:r>
            <w:r>
              <w:rPr>
                <w:spacing w:val="-10"/>
                <w:kern w:val="2"/>
                <w14:ligatures w14:val="standardContextual"/>
              </w:rPr>
              <w:t>↓</w:t>
            </w:r>
          </w:p>
          <w:p w14:paraId="1CED0DCA" w14:textId="77777777" w:rsidR="000B760B" w:rsidRDefault="000B760B" w:rsidP="00832EDE">
            <w:pPr>
              <w:pStyle w:val="TableParagraph"/>
              <w:ind w:left="105"/>
              <w:rPr>
                <w:kern w:val="2"/>
                <w14:ligatures w14:val="standardContextual"/>
              </w:rPr>
            </w:pPr>
            <w:r>
              <w:rPr>
                <w:kern w:val="2"/>
                <w14:ligatures w14:val="standardContextual"/>
              </w:rPr>
              <w:t>No</w:t>
            </w:r>
            <w:r>
              <w:rPr>
                <w:spacing w:val="-4"/>
                <w:kern w:val="2"/>
                <w14:ligatures w14:val="standardContextual"/>
              </w:rPr>
              <w:t xml:space="preserve"> </w:t>
            </w:r>
            <w:r>
              <w:rPr>
                <w:kern w:val="2"/>
                <w14:ligatures w14:val="standardContextual"/>
              </w:rPr>
              <w:t>dose</w:t>
            </w:r>
            <w:r>
              <w:rPr>
                <w:spacing w:val="-3"/>
                <w:kern w:val="2"/>
                <w14:ligatures w14:val="standardContextual"/>
              </w:rPr>
              <w:t xml:space="preserve"> </w:t>
            </w:r>
            <w:r>
              <w:rPr>
                <w:kern w:val="2"/>
                <w14:ligatures w14:val="standardContextual"/>
              </w:rPr>
              <w:t>adjustment</w:t>
            </w:r>
            <w:r>
              <w:rPr>
                <w:spacing w:val="-2"/>
                <w:kern w:val="2"/>
                <w14:ligatures w14:val="standardContextual"/>
              </w:rPr>
              <w:t xml:space="preserve"> required</w:t>
            </w:r>
          </w:p>
        </w:tc>
        <w:tc>
          <w:tcPr>
            <w:tcW w:w="3421" w:type="dxa"/>
            <w:tcBorders>
              <w:top w:val="single" w:sz="4" w:space="0" w:color="000000"/>
              <w:left w:val="single" w:sz="4" w:space="0" w:color="000000"/>
              <w:bottom w:val="single" w:sz="4" w:space="0" w:color="000000"/>
              <w:right w:val="single" w:sz="4" w:space="0" w:color="000000"/>
            </w:tcBorders>
            <w:hideMark/>
          </w:tcPr>
          <w:p w14:paraId="4D36B0BC"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rsidRPr="00FA7371" w14:paraId="2F8CC8D1" w14:textId="77777777" w:rsidTr="000B760B">
        <w:trPr>
          <w:trHeight w:val="757"/>
        </w:trPr>
        <w:tc>
          <w:tcPr>
            <w:tcW w:w="2251" w:type="dxa"/>
            <w:tcBorders>
              <w:top w:val="single" w:sz="4" w:space="0" w:color="000000"/>
              <w:left w:val="single" w:sz="4" w:space="0" w:color="000000"/>
              <w:bottom w:val="single" w:sz="4" w:space="0" w:color="000000"/>
              <w:right w:val="single" w:sz="4" w:space="0" w:color="000000"/>
            </w:tcBorders>
            <w:hideMark/>
          </w:tcPr>
          <w:p w14:paraId="60196A3F" w14:textId="77777777" w:rsidR="000B760B" w:rsidRDefault="000B760B" w:rsidP="00832EDE">
            <w:pPr>
              <w:pStyle w:val="TableParagraph"/>
              <w:rPr>
                <w:kern w:val="2"/>
                <w14:ligatures w14:val="standardContextual"/>
              </w:rPr>
            </w:pPr>
            <w:r>
              <w:rPr>
                <w:spacing w:val="-2"/>
                <w:kern w:val="2"/>
                <w14:ligatures w14:val="standardContextual"/>
              </w:rPr>
              <w:t>Phenytoin</w:t>
            </w:r>
          </w:p>
        </w:tc>
        <w:tc>
          <w:tcPr>
            <w:tcW w:w="3601" w:type="dxa"/>
            <w:tcBorders>
              <w:top w:val="single" w:sz="4" w:space="0" w:color="000000"/>
              <w:left w:val="single" w:sz="4" w:space="0" w:color="000000"/>
              <w:bottom w:val="single" w:sz="4" w:space="0" w:color="000000"/>
              <w:right w:val="single" w:sz="4" w:space="0" w:color="000000"/>
            </w:tcBorders>
            <w:hideMark/>
          </w:tcPr>
          <w:p w14:paraId="4A0DE1DB" w14:textId="77777777" w:rsidR="000B760B" w:rsidRDefault="000B760B" w:rsidP="00832EDE">
            <w:pPr>
              <w:pStyle w:val="TableParagraph"/>
              <w:ind w:left="105"/>
              <w:rPr>
                <w:kern w:val="2"/>
                <w14:ligatures w14:val="standardContextual"/>
              </w:rPr>
            </w:pPr>
            <w:r>
              <w:rPr>
                <w:kern w:val="2"/>
                <w14:ligatures w14:val="standardContextual"/>
              </w:rPr>
              <w:t>AUC</w:t>
            </w:r>
            <w:r>
              <w:rPr>
                <w:spacing w:val="-5"/>
                <w:kern w:val="2"/>
                <w14:ligatures w14:val="standardContextual"/>
              </w:rPr>
              <w:t xml:space="preserve"> </w:t>
            </w:r>
            <w:r>
              <w:rPr>
                <w:kern w:val="2"/>
                <w14:ligatures w14:val="standardContextual"/>
              </w:rPr>
              <w:t>21</w:t>
            </w:r>
            <w:r>
              <w:rPr>
                <w:spacing w:val="-1"/>
                <w:kern w:val="2"/>
                <w14:ligatures w14:val="standardContextual"/>
              </w:rPr>
              <w:t xml:space="preserve"> </w:t>
            </w:r>
            <w:r>
              <w:rPr>
                <w:kern w:val="2"/>
                <w14:ligatures w14:val="standardContextual"/>
              </w:rPr>
              <w:t>%</w:t>
            </w:r>
            <w:r>
              <w:rPr>
                <w:spacing w:val="-1"/>
                <w:kern w:val="2"/>
                <w14:ligatures w14:val="standardContextual"/>
              </w:rPr>
              <w:t xml:space="preserve"> </w:t>
            </w:r>
            <w:r>
              <w:rPr>
                <w:spacing w:val="-10"/>
                <w:kern w:val="2"/>
                <w14:ligatures w14:val="standardContextual"/>
              </w:rPr>
              <w:t>↓</w:t>
            </w:r>
          </w:p>
          <w:p w14:paraId="119E68C7" w14:textId="77777777" w:rsidR="000B760B" w:rsidRDefault="000B760B" w:rsidP="00832EDE">
            <w:pPr>
              <w:pStyle w:val="TableParagraph"/>
              <w:ind w:left="105"/>
              <w:rPr>
                <w:kern w:val="2"/>
                <w14:ligatures w14:val="standardContextual"/>
              </w:rPr>
            </w:pPr>
            <w:r>
              <w:rPr>
                <w:kern w:val="2"/>
                <w14:ligatures w14:val="standardContextual"/>
              </w:rPr>
              <w:t>No</w:t>
            </w:r>
            <w:r>
              <w:rPr>
                <w:spacing w:val="-4"/>
                <w:kern w:val="2"/>
                <w14:ligatures w14:val="standardContextual"/>
              </w:rPr>
              <w:t xml:space="preserve"> </w:t>
            </w:r>
            <w:r>
              <w:rPr>
                <w:kern w:val="2"/>
                <w14:ligatures w14:val="standardContextual"/>
              </w:rPr>
              <w:t>dose</w:t>
            </w:r>
            <w:r>
              <w:rPr>
                <w:spacing w:val="-3"/>
                <w:kern w:val="2"/>
                <w14:ligatures w14:val="standardContextual"/>
              </w:rPr>
              <w:t xml:space="preserve"> </w:t>
            </w:r>
            <w:r>
              <w:rPr>
                <w:kern w:val="2"/>
                <w14:ligatures w14:val="standardContextual"/>
              </w:rPr>
              <w:t>adjustment</w:t>
            </w:r>
            <w:r>
              <w:rPr>
                <w:spacing w:val="-2"/>
                <w:kern w:val="2"/>
                <w14:ligatures w14:val="standardContextual"/>
              </w:rPr>
              <w:t xml:space="preserve"> required</w:t>
            </w:r>
          </w:p>
        </w:tc>
        <w:tc>
          <w:tcPr>
            <w:tcW w:w="3421" w:type="dxa"/>
            <w:tcBorders>
              <w:top w:val="single" w:sz="4" w:space="0" w:color="000000"/>
              <w:left w:val="single" w:sz="4" w:space="0" w:color="000000"/>
              <w:bottom w:val="single" w:sz="4" w:space="0" w:color="000000"/>
              <w:right w:val="single" w:sz="4" w:space="0" w:color="000000"/>
            </w:tcBorders>
            <w:hideMark/>
          </w:tcPr>
          <w:p w14:paraId="05264215" w14:textId="77777777" w:rsidR="000B760B" w:rsidRDefault="000B760B" w:rsidP="00832EDE">
            <w:pPr>
              <w:pStyle w:val="TableParagraph"/>
              <w:ind w:left="105"/>
              <w:rPr>
                <w:kern w:val="2"/>
                <w:lang w:val="it-CH"/>
                <w14:ligatures w14:val="standardContextual"/>
              </w:rPr>
            </w:pPr>
            <w:r>
              <w:rPr>
                <w:spacing w:val="-4"/>
                <w:kern w:val="2"/>
                <w:lang w:val="it-CH"/>
                <w14:ligatures w14:val="standardContextual"/>
              </w:rPr>
              <w:t>None</w:t>
            </w:r>
          </w:p>
          <w:p w14:paraId="27C1E46A" w14:textId="77777777" w:rsidR="000B760B" w:rsidRDefault="000B760B" w:rsidP="00832EDE">
            <w:pPr>
              <w:pStyle w:val="TableParagraph"/>
              <w:ind w:left="105"/>
              <w:rPr>
                <w:kern w:val="2"/>
                <w:lang w:val="it-CH"/>
                <w14:ligatures w14:val="standardContextual"/>
              </w:rPr>
            </w:pPr>
            <w:r>
              <w:rPr>
                <w:kern w:val="2"/>
                <w:vertAlign w:val="superscript"/>
                <w:lang w:val="it-CH"/>
                <w14:ligatures w14:val="standardContextual"/>
              </w:rPr>
              <w:t>a</w:t>
            </w:r>
            <w:r>
              <w:rPr>
                <w:spacing w:val="-2"/>
                <w:kern w:val="2"/>
                <w:lang w:val="it-CH"/>
                <w14:ligatures w14:val="standardContextual"/>
              </w:rPr>
              <w:t xml:space="preserve"> </w:t>
            </w:r>
            <w:r>
              <w:rPr>
                <w:kern w:val="2"/>
                <w:lang w:val="it-CH"/>
                <w14:ligatures w14:val="standardContextual"/>
              </w:rPr>
              <w:t>AUC</w:t>
            </w:r>
            <w:r>
              <w:rPr>
                <w:spacing w:val="-3"/>
                <w:kern w:val="2"/>
                <w:lang w:val="it-CH"/>
                <w14:ligatures w14:val="standardContextual"/>
              </w:rPr>
              <w:t xml:space="preserve"> </w:t>
            </w:r>
            <w:r>
              <w:rPr>
                <w:kern w:val="2"/>
                <w:lang w:val="it-CH"/>
                <w14:ligatures w14:val="standardContextual"/>
              </w:rPr>
              <w:t>20%</w:t>
            </w:r>
            <w:r>
              <w:rPr>
                <w:spacing w:val="-1"/>
                <w:kern w:val="2"/>
                <w:lang w:val="it-CH"/>
                <w14:ligatures w14:val="standardContextual"/>
              </w:rPr>
              <w:t xml:space="preserve"> </w:t>
            </w:r>
            <w:r>
              <w:rPr>
                <w:spacing w:val="-10"/>
                <w:kern w:val="2"/>
                <w:lang w:val="it-CH"/>
                <w14:ligatures w14:val="standardContextual"/>
              </w:rPr>
              <w:t>↑</w:t>
            </w:r>
          </w:p>
          <w:p w14:paraId="5464869B" w14:textId="77777777" w:rsidR="000B760B" w:rsidRDefault="000B760B" w:rsidP="00832EDE">
            <w:pPr>
              <w:pStyle w:val="TableParagraph"/>
              <w:ind w:left="105"/>
              <w:rPr>
                <w:kern w:val="2"/>
                <w:lang w:val="it-CH"/>
                <w14:ligatures w14:val="standardContextual"/>
              </w:rPr>
            </w:pPr>
            <w:r>
              <w:rPr>
                <w:kern w:val="2"/>
                <w:vertAlign w:val="superscript"/>
                <w:lang w:val="it-CH"/>
                <w14:ligatures w14:val="standardContextual"/>
              </w:rPr>
              <w:t>a</w:t>
            </w:r>
            <w:r>
              <w:rPr>
                <w:spacing w:val="-3"/>
                <w:kern w:val="2"/>
                <w:lang w:val="it-CH"/>
                <w14:ligatures w14:val="standardContextual"/>
              </w:rPr>
              <w:t xml:space="preserve"> </w:t>
            </w:r>
            <w:r>
              <w:rPr>
                <w:kern w:val="2"/>
                <w:position w:val="2"/>
                <w:lang w:val="it-CH"/>
                <w14:ligatures w14:val="standardContextual"/>
              </w:rPr>
              <w:t>C</w:t>
            </w:r>
            <w:r>
              <w:rPr>
                <w:kern w:val="2"/>
                <w:vertAlign w:val="subscript"/>
                <w:lang w:val="it-CH"/>
                <w14:ligatures w14:val="standardContextual"/>
              </w:rPr>
              <w:t>max</w:t>
            </w:r>
            <w:r>
              <w:rPr>
                <w:spacing w:val="15"/>
                <w:kern w:val="2"/>
                <w:lang w:val="it-CH"/>
                <w14:ligatures w14:val="standardContextual"/>
              </w:rPr>
              <w:t xml:space="preserve"> </w:t>
            </w:r>
            <w:r>
              <w:rPr>
                <w:kern w:val="2"/>
                <w:position w:val="2"/>
                <w:lang w:val="it-CH"/>
                <w14:ligatures w14:val="standardContextual"/>
              </w:rPr>
              <w:t>20%</w:t>
            </w:r>
            <w:r>
              <w:rPr>
                <w:spacing w:val="-1"/>
                <w:kern w:val="2"/>
                <w:position w:val="2"/>
                <w:lang w:val="it-CH"/>
                <w14:ligatures w14:val="standardContextual"/>
              </w:rPr>
              <w:t xml:space="preserve"> </w:t>
            </w:r>
            <w:r>
              <w:rPr>
                <w:spacing w:val="-10"/>
                <w:kern w:val="2"/>
                <w:position w:val="2"/>
                <w:lang w:val="it-CH"/>
                <w14:ligatures w14:val="standardContextual"/>
              </w:rPr>
              <w:t>↑</w:t>
            </w:r>
          </w:p>
        </w:tc>
      </w:tr>
      <w:tr w:rsidR="000B760B" w14:paraId="4A06F990" w14:textId="77777777" w:rsidTr="000B760B">
        <w:trPr>
          <w:trHeight w:val="253"/>
        </w:trPr>
        <w:tc>
          <w:tcPr>
            <w:tcW w:w="2251" w:type="dxa"/>
            <w:tcBorders>
              <w:top w:val="single" w:sz="4" w:space="0" w:color="000000"/>
              <w:left w:val="single" w:sz="4" w:space="0" w:color="000000"/>
              <w:bottom w:val="single" w:sz="4" w:space="0" w:color="000000"/>
              <w:right w:val="single" w:sz="4" w:space="0" w:color="000000"/>
            </w:tcBorders>
            <w:hideMark/>
          </w:tcPr>
          <w:p w14:paraId="4700D1F7" w14:textId="77777777" w:rsidR="000B760B" w:rsidRDefault="000B760B" w:rsidP="00832EDE">
            <w:pPr>
              <w:pStyle w:val="TableParagraph"/>
              <w:rPr>
                <w:kern w:val="2"/>
                <w14:ligatures w14:val="standardContextual"/>
              </w:rPr>
            </w:pPr>
            <w:r>
              <w:rPr>
                <w:spacing w:val="-2"/>
                <w:kern w:val="2"/>
                <w14:ligatures w14:val="standardContextual"/>
              </w:rPr>
              <w:t>Pregabalin</w:t>
            </w:r>
          </w:p>
        </w:tc>
        <w:tc>
          <w:tcPr>
            <w:tcW w:w="3601" w:type="dxa"/>
            <w:tcBorders>
              <w:top w:val="single" w:sz="4" w:space="0" w:color="000000"/>
              <w:left w:val="single" w:sz="4" w:space="0" w:color="000000"/>
              <w:bottom w:val="single" w:sz="4" w:space="0" w:color="000000"/>
              <w:right w:val="single" w:sz="4" w:space="0" w:color="000000"/>
            </w:tcBorders>
            <w:hideMark/>
          </w:tcPr>
          <w:p w14:paraId="0583DAFC" w14:textId="77777777" w:rsidR="000B760B" w:rsidRDefault="000B760B" w:rsidP="00832EDE">
            <w:pPr>
              <w:pStyle w:val="TableParagraph"/>
              <w:ind w:left="105"/>
              <w:rPr>
                <w:kern w:val="2"/>
                <w14:ligatures w14:val="standardContextual"/>
              </w:rPr>
            </w:pPr>
            <w:r>
              <w:rPr>
                <w:kern w:val="2"/>
                <w14:ligatures w14:val="standardContextual"/>
              </w:rPr>
              <w:t>No</w:t>
            </w:r>
            <w:r>
              <w:rPr>
                <w:spacing w:val="-1"/>
                <w:kern w:val="2"/>
                <w14:ligatures w14:val="standardContextual"/>
              </w:rPr>
              <w:t xml:space="preserve"> </w:t>
            </w:r>
            <w:r>
              <w:rPr>
                <w:kern w:val="2"/>
                <w14:ligatures w14:val="standardContextual"/>
              </w:rPr>
              <w:t>data</w:t>
            </w:r>
            <w:r>
              <w:rPr>
                <w:spacing w:val="-2"/>
                <w:kern w:val="2"/>
                <w14:ligatures w14:val="standardContextual"/>
              </w:rPr>
              <w:t xml:space="preserve"> available</w:t>
            </w:r>
          </w:p>
        </w:tc>
        <w:tc>
          <w:tcPr>
            <w:tcW w:w="3421" w:type="dxa"/>
            <w:tcBorders>
              <w:top w:val="single" w:sz="4" w:space="0" w:color="000000"/>
              <w:left w:val="single" w:sz="4" w:space="0" w:color="000000"/>
              <w:bottom w:val="single" w:sz="4" w:space="0" w:color="000000"/>
              <w:right w:val="single" w:sz="4" w:space="0" w:color="000000"/>
            </w:tcBorders>
            <w:hideMark/>
          </w:tcPr>
          <w:p w14:paraId="2E749864"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2AE2D255" w14:textId="77777777" w:rsidTr="000B760B">
        <w:trPr>
          <w:trHeight w:val="251"/>
        </w:trPr>
        <w:tc>
          <w:tcPr>
            <w:tcW w:w="2251" w:type="dxa"/>
            <w:tcBorders>
              <w:top w:val="single" w:sz="4" w:space="0" w:color="000000"/>
              <w:left w:val="single" w:sz="4" w:space="0" w:color="000000"/>
              <w:bottom w:val="single" w:sz="4" w:space="0" w:color="000000"/>
              <w:right w:val="single" w:sz="4" w:space="0" w:color="000000"/>
            </w:tcBorders>
            <w:hideMark/>
          </w:tcPr>
          <w:p w14:paraId="08A0DCDC" w14:textId="77777777" w:rsidR="000B760B" w:rsidRDefault="000B760B" w:rsidP="00832EDE">
            <w:pPr>
              <w:pStyle w:val="TableParagraph"/>
              <w:rPr>
                <w:kern w:val="2"/>
                <w14:ligatures w14:val="standardContextual"/>
              </w:rPr>
            </w:pPr>
            <w:r>
              <w:rPr>
                <w:spacing w:val="-2"/>
                <w:kern w:val="2"/>
                <w14:ligatures w14:val="standardContextual"/>
              </w:rPr>
              <w:t>Topiramate</w:t>
            </w:r>
          </w:p>
        </w:tc>
        <w:tc>
          <w:tcPr>
            <w:tcW w:w="3601" w:type="dxa"/>
            <w:tcBorders>
              <w:top w:val="single" w:sz="4" w:space="0" w:color="000000"/>
              <w:left w:val="single" w:sz="4" w:space="0" w:color="000000"/>
              <w:bottom w:val="single" w:sz="4" w:space="0" w:color="000000"/>
              <w:right w:val="single" w:sz="4" w:space="0" w:color="000000"/>
            </w:tcBorders>
            <w:hideMark/>
          </w:tcPr>
          <w:p w14:paraId="1E45ABB5"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c>
          <w:tcPr>
            <w:tcW w:w="3421" w:type="dxa"/>
            <w:tcBorders>
              <w:top w:val="single" w:sz="4" w:space="0" w:color="000000"/>
              <w:left w:val="single" w:sz="4" w:space="0" w:color="000000"/>
              <w:bottom w:val="single" w:sz="4" w:space="0" w:color="000000"/>
              <w:right w:val="single" w:sz="4" w:space="0" w:color="000000"/>
            </w:tcBorders>
            <w:hideMark/>
          </w:tcPr>
          <w:p w14:paraId="71D8F2AD"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66971B10" w14:textId="77777777" w:rsidTr="000B760B">
        <w:trPr>
          <w:trHeight w:val="254"/>
        </w:trPr>
        <w:tc>
          <w:tcPr>
            <w:tcW w:w="2251" w:type="dxa"/>
            <w:tcBorders>
              <w:top w:val="single" w:sz="4" w:space="0" w:color="000000"/>
              <w:left w:val="single" w:sz="4" w:space="0" w:color="000000"/>
              <w:bottom w:val="single" w:sz="4" w:space="0" w:color="000000"/>
              <w:right w:val="single" w:sz="4" w:space="0" w:color="000000"/>
            </w:tcBorders>
            <w:hideMark/>
          </w:tcPr>
          <w:p w14:paraId="5AABC78A" w14:textId="77777777" w:rsidR="000B760B" w:rsidRDefault="000B760B" w:rsidP="00832EDE">
            <w:pPr>
              <w:pStyle w:val="TableParagraph"/>
              <w:rPr>
                <w:kern w:val="2"/>
                <w14:ligatures w14:val="standardContextual"/>
              </w:rPr>
            </w:pPr>
            <w:r>
              <w:rPr>
                <w:kern w:val="2"/>
                <w14:ligatures w14:val="standardContextual"/>
              </w:rPr>
              <w:t>Valproic</w:t>
            </w:r>
            <w:r>
              <w:rPr>
                <w:spacing w:val="-8"/>
                <w:kern w:val="2"/>
                <w14:ligatures w14:val="standardContextual"/>
              </w:rPr>
              <w:t xml:space="preserve"> </w:t>
            </w:r>
            <w:r>
              <w:rPr>
                <w:spacing w:val="-4"/>
                <w:kern w:val="2"/>
                <w14:ligatures w14:val="standardContextual"/>
              </w:rPr>
              <w:t>acid</w:t>
            </w:r>
          </w:p>
        </w:tc>
        <w:tc>
          <w:tcPr>
            <w:tcW w:w="3601" w:type="dxa"/>
            <w:tcBorders>
              <w:top w:val="single" w:sz="4" w:space="0" w:color="000000"/>
              <w:left w:val="single" w:sz="4" w:space="0" w:color="000000"/>
              <w:bottom w:val="single" w:sz="4" w:space="0" w:color="000000"/>
              <w:right w:val="single" w:sz="4" w:space="0" w:color="000000"/>
            </w:tcBorders>
            <w:hideMark/>
          </w:tcPr>
          <w:p w14:paraId="0B12EFF9"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c>
          <w:tcPr>
            <w:tcW w:w="3421" w:type="dxa"/>
            <w:tcBorders>
              <w:top w:val="single" w:sz="4" w:space="0" w:color="000000"/>
              <w:left w:val="single" w:sz="4" w:space="0" w:color="000000"/>
              <w:bottom w:val="single" w:sz="4" w:space="0" w:color="000000"/>
              <w:right w:val="single" w:sz="4" w:space="0" w:color="000000"/>
            </w:tcBorders>
            <w:hideMark/>
          </w:tcPr>
          <w:p w14:paraId="708CDA14"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r w:rsidR="000B760B" w14:paraId="23CF6E6A" w14:textId="77777777" w:rsidTr="000B760B">
        <w:trPr>
          <w:trHeight w:val="253"/>
        </w:trPr>
        <w:tc>
          <w:tcPr>
            <w:tcW w:w="2251" w:type="dxa"/>
            <w:tcBorders>
              <w:top w:val="single" w:sz="4" w:space="0" w:color="000000"/>
              <w:left w:val="single" w:sz="4" w:space="0" w:color="000000"/>
              <w:bottom w:val="single" w:sz="4" w:space="0" w:color="000000"/>
              <w:right w:val="single" w:sz="4" w:space="0" w:color="000000"/>
            </w:tcBorders>
            <w:hideMark/>
          </w:tcPr>
          <w:p w14:paraId="4DF620EF" w14:textId="77777777" w:rsidR="000B760B" w:rsidRDefault="000B760B" w:rsidP="00832EDE">
            <w:pPr>
              <w:pStyle w:val="TableParagraph"/>
              <w:rPr>
                <w:kern w:val="2"/>
                <w14:ligatures w14:val="standardContextual"/>
              </w:rPr>
            </w:pPr>
            <w:r>
              <w:rPr>
                <w:spacing w:val="-2"/>
                <w:kern w:val="2"/>
                <w14:ligatures w14:val="standardContextual"/>
              </w:rPr>
              <w:t>Zonisamide</w:t>
            </w:r>
          </w:p>
        </w:tc>
        <w:tc>
          <w:tcPr>
            <w:tcW w:w="3601" w:type="dxa"/>
            <w:tcBorders>
              <w:top w:val="single" w:sz="4" w:space="0" w:color="000000"/>
              <w:left w:val="single" w:sz="4" w:space="0" w:color="000000"/>
              <w:bottom w:val="single" w:sz="4" w:space="0" w:color="000000"/>
              <w:right w:val="single" w:sz="4" w:space="0" w:color="000000"/>
            </w:tcBorders>
            <w:hideMark/>
          </w:tcPr>
          <w:p w14:paraId="765A4EC8" w14:textId="77777777" w:rsidR="000B760B" w:rsidRDefault="000B760B" w:rsidP="00832EDE">
            <w:pPr>
              <w:pStyle w:val="TableParagraph"/>
              <w:ind w:left="105"/>
              <w:rPr>
                <w:kern w:val="2"/>
                <w14:ligatures w14:val="standardContextual"/>
              </w:rPr>
            </w:pPr>
            <w:r>
              <w:rPr>
                <w:kern w:val="2"/>
                <w14:ligatures w14:val="standardContextual"/>
              </w:rPr>
              <w:t>No</w:t>
            </w:r>
            <w:r>
              <w:rPr>
                <w:spacing w:val="-1"/>
                <w:kern w:val="2"/>
                <w14:ligatures w14:val="standardContextual"/>
              </w:rPr>
              <w:t xml:space="preserve"> </w:t>
            </w:r>
            <w:r>
              <w:rPr>
                <w:kern w:val="2"/>
                <w14:ligatures w14:val="standardContextual"/>
              </w:rPr>
              <w:t>data</w:t>
            </w:r>
            <w:r>
              <w:rPr>
                <w:spacing w:val="-1"/>
                <w:kern w:val="2"/>
                <w14:ligatures w14:val="standardContextual"/>
              </w:rPr>
              <w:t xml:space="preserve"> </w:t>
            </w:r>
            <w:r>
              <w:rPr>
                <w:spacing w:val="-2"/>
                <w:kern w:val="2"/>
                <w14:ligatures w14:val="standardContextual"/>
              </w:rPr>
              <w:t>available</w:t>
            </w:r>
          </w:p>
        </w:tc>
        <w:tc>
          <w:tcPr>
            <w:tcW w:w="3421" w:type="dxa"/>
            <w:tcBorders>
              <w:top w:val="single" w:sz="4" w:space="0" w:color="000000"/>
              <w:left w:val="single" w:sz="4" w:space="0" w:color="000000"/>
              <w:bottom w:val="single" w:sz="4" w:space="0" w:color="000000"/>
              <w:right w:val="single" w:sz="4" w:space="0" w:color="000000"/>
            </w:tcBorders>
            <w:hideMark/>
          </w:tcPr>
          <w:p w14:paraId="018D4652" w14:textId="77777777" w:rsidR="000B760B" w:rsidRDefault="000B760B" w:rsidP="00832EDE">
            <w:pPr>
              <w:pStyle w:val="TableParagraph"/>
              <w:ind w:left="105"/>
              <w:rPr>
                <w:kern w:val="2"/>
                <w14:ligatures w14:val="standardContextual"/>
              </w:rPr>
            </w:pPr>
            <w:r>
              <w:rPr>
                <w:spacing w:val="-4"/>
                <w:kern w:val="2"/>
                <w14:ligatures w14:val="standardContextual"/>
              </w:rPr>
              <w:t>None</w:t>
            </w:r>
          </w:p>
        </w:tc>
      </w:tr>
    </w:tbl>
    <w:p w14:paraId="67CB9BF1" w14:textId="77777777" w:rsidR="000B760B" w:rsidRDefault="000B760B" w:rsidP="00832EDE">
      <w:pPr>
        <w:jc w:val="both"/>
        <w:rPr>
          <w:sz w:val="22"/>
          <w:szCs w:val="22"/>
          <w:lang w:val="en-US" w:eastAsia="en-US"/>
        </w:rPr>
      </w:pPr>
      <w:r w:rsidRPr="000B760B">
        <w:rPr>
          <w:vertAlign w:val="superscript"/>
          <w:lang w:val="en-US"/>
        </w:rPr>
        <w:t>a</w:t>
      </w:r>
      <w:r w:rsidRPr="000B760B">
        <w:rPr>
          <w:spacing w:val="-4"/>
          <w:lang w:val="en-US"/>
        </w:rPr>
        <w:t xml:space="preserve"> </w:t>
      </w:r>
      <w:r w:rsidRPr="000B760B">
        <w:rPr>
          <w:lang w:val="en-US"/>
        </w:rPr>
        <w:t>based</w:t>
      </w:r>
      <w:r w:rsidRPr="000B760B">
        <w:rPr>
          <w:spacing w:val="-3"/>
          <w:lang w:val="en-US"/>
        </w:rPr>
        <w:t xml:space="preserve"> </w:t>
      </w:r>
      <w:r w:rsidRPr="000B760B">
        <w:rPr>
          <w:lang w:val="en-US"/>
        </w:rPr>
        <w:t>on</w:t>
      </w:r>
      <w:r w:rsidRPr="000B760B">
        <w:rPr>
          <w:spacing w:val="-5"/>
          <w:lang w:val="en-US"/>
        </w:rPr>
        <w:t xml:space="preserve"> </w:t>
      </w:r>
      <w:r w:rsidRPr="000B760B">
        <w:rPr>
          <w:lang w:val="en-US"/>
        </w:rPr>
        <w:t>a</w:t>
      </w:r>
      <w:r w:rsidRPr="000B760B">
        <w:rPr>
          <w:spacing w:val="-4"/>
          <w:lang w:val="en-US"/>
        </w:rPr>
        <w:t xml:space="preserve"> </w:t>
      </w:r>
      <w:r w:rsidRPr="000B760B">
        <w:rPr>
          <w:lang w:val="en-US"/>
        </w:rPr>
        <w:t>study</w:t>
      </w:r>
      <w:r w:rsidRPr="000B760B">
        <w:rPr>
          <w:spacing w:val="-7"/>
          <w:lang w:val="en-US"/>
        </w:rPr>
        <w:t xml:space="preserve"> </w:t>
      </w:r>
      <w:r w:rsidRPr="000B760B">
        <w:rPr>
          <w:lang w:val="en-US"/>
        </w:rPr>
        <w:t>involving</w:t>
      </w:r>
      <w:r w:rsidRPr="000B760B">
        <w:rPr>
          <w:spacing w:val="-5"/>
          <w:lang w:val="en-US"/>
        </w:rPr>
        <w:t xml:space="preserve"> </w:t>
      </w:r>
      <w:r w:rsidRPr="000B760B">
        <w:rPr>
          <w:lang w:val="en-US"/>
        </w:rPr>
        <w:t>the</w:t>
      </w:r>
      <w:r w:rsidRPr="000B760B">
        <w:rPr>
          <w:spacing w:val="-4"/>
          <w:lang w:val="en-US"/>
        </w:rPr>
        <w:t xml:space="preserve"> </w:t>
      </w:r>
      <w:r w:rsidRPr="000B760B">
        <w:rPr>
          <w:lang w:val="en-US"/>
        </w:rPr>
        <w:t>administration</w:t>
      </w:r>
      <w:r w:rsidRPr="000B760B">
        <w:rPr>
          <w:spacing w:val="-5"/>
          <w:lang w:val="en-US"/>
        </w:rPr>
        <w:t xml:space="preserve"> </w:t>
      </w:r>
      <w:r w:rsidRPr="000B760B">
        <w:rPr>
          <w:lang w:val="en-US"/>
        </w:rPr>
        <w:t>of</w:t>
      </w:r>
      <w:r w:rsidRPr="000B760B">
        <w:rPr>
          <w:spacing w:val="-6"/>
          <w:lang w:val="en-US"/>
        </w:rPr>
        <w:t xml:space="preserve"> </w:t>
      </w:r>
      <w:r w:rsidRPr="000B760B">
        <w:rPr>
          <w:lang w:val="en-US"/>
        </w:rPr>
        <w:t>a</w:t>
      </w:r>
      <w:r w:rsidRPr="000B760B">
        <w:rPr>
          <w:spacing w:val="-3"/>
          <w:lang w:val="en-US"/>
        </w:rPr>
        <w:t xml:space="preserve"> </w:t>
      </w:r>
      <w:r w:rsidRPr="000B760B">
        <w:rPr>
          <w:lang w:val="en-US"/>
        </w:rPr>
        <w:t>supratherapeutic</w:t>
      </w:r>
      <w:r w:rsidRPr="000B760B">
        <w:rPr>
          <w:spacing w:val="-4"/>
          <w:lang w:val="en-US"/>
        </w:rPr>
        <w:t xml:space="preserve"> </w:t>
      </w:r>
      <w:r w:rsidRPr="000B760B">
        <w:rPr>
          <w:lang w:val="en-US"/>
        </w:rPr>
        <w:t>dose</w:t>
      </w:r>
      <w:r w:rsidRPr="000B760B">
        <w:rPr>
          <w:spacing w:val="-4"/>
          <w:lang w:val="en-US"/>
        </w:rPr>
        <w:t xml:space="preserve"> </w:t>
      </w:r>
      <w:r w:rsidRPr="000B760B">
        <w:rPr>
          <w:lang w:val="en-US"/>
        </w:rPr>
        <w:t>of</w:t>
      </w:r>
      <w:r w:rsidRPr="000B760B">
        <w:rPr>
          <w:spacing w:val="-6"/>
          <w:lang w:val="en-US"/>
        </w:rPr>
        <w:t xml:space="preserve"> </w:t>
      </w:r>
      <w:r w:rsidRPr="000B760B">
        <w:rPr>
          <w:lang w:val="en-US"/>
        </w:rPr>
        <w:t>400</w:t>
      </w:r>
      <w:r w:rsidRPr="000B760B">
        <w:rPr>
          <w:spacing w:val="-3"/>
          <w:lang w:val="en-US"/>
        </w:rPr>
        <w:t xml:space="preserve"> </w:t>
      </w:r>
      <w:r w:rsidRPr="000B760B">
        <w:rPr>
          <w:lang w:val="en-US"/>
        </w:rPr>
        <w:t>mg/day</w:t>
      </w:r>
      <w:r w:rsidRPr="000B760B">
        <w:rPr>
          <w:spacing w:val="-5"/>
          <w:lang w:val="en-US"/>
        </w:rPr>
        <w:t xml:space="preserve"> </w:t>
      </w:r>
      <w:r w:rsidRPr="000B760B">
        <w:rPr>
          <w:spacing w:val="-2"/>
          <w:lang w:val="en-US"/>
        </w:rPr>
        <w:t>brivaracetam.</w:t>
      </w:r>
    </w:p>
    <w:p w14:paraId="092A642D" w14:textId="77777777" w:rsidR="000B760B" w:rsidRPr="000B760B" w:rsidRDefault="000B760B" w:rsidP="00832EDE">
      <w:pPr>
        <w:ind w:left="851"/>
        <w:jc w:val="both"/>
        <w:rPr>
          <w:i/>
          <w:spacing w:val="-2"/>
          <w:sz w:val="24"/>
          <w:szCs w:val="24"/>
          <w:lang w:val="en-US"/>
        </w:rPr>
      </w:pPr>
    </w:p>
    <w:p w14:paraId="3A51D8A2" w14:textId="77777777" w:rsidR="000B760B" w:rsidRPr="000B760B" w:rsidRDefault="000B760B" w:rsidP="00832EDE">
      <w:pPr>
        <w:ind w:left="851"/>
        <w:jc w:val="both"/>
        <w:rPr>
          <w:i/>
          <w:sz w:val="24"/>
          <w:szCs w:val="24"/>
          <w:lang w:val="en-US"/>
        </w:rPr>
      </w:pPr>
      <w:r w:rsidRPr="000B760B">
        <w:rPr>
          <w:i/>
          <w:spacing w:val="-2"/>
          <w:sz w:val="24"/>
          <w:szCs w:val="24"/>
          <w:lang w:val="en-US"/>
        </w:rPr>
        <w:t>Carbamazepine</w:t>
      </w:r>
    </w:p>
    <w:p w14:paraId="70F080DC" w14:textId="77777777" w:rsidR="000B760B" w:rsidRPr="000B760B" w:rsidRDefault="000B760B" w:rsidP="00832EDE">
      <w:pPr>
        <w:pStyle w:val="Ingenafstand"/>
        <w:ind w:left="851"/>
        <w:jc w:val="both"/>
        <w:rPr>
          <w:sz w:val="24"/>
          <w:szCs w:val="24"/>
        </w:rPr>
      </w:pPr>
      <w:r w:rsidRPr="000B760B">
        <w:rPr>
          <w:sz w:val="24"/>
          <w:szCs w:val="24"/>
        </w:rPr>
        <w:t>Brivaracetam is a moderate reversible inhibitor of epoxide hydrolase resulting in an increased concentration</w:t>
      </w:r>
      <w:r w:rsidRPr="000B760B">
        <w:rPr>
          <w:spacing w:val="-3"/>
          <w:sz w:val="24"/>
          <w:szCs w:val="24"/>
        </w:rPr>
        <w:t xml:space="preserve"> </w:t>
      </w:r>
      <w:r w:rsidRPr="000B760B">
        <w:rPr>
          <w:sz w:val="24"/>
          <w:szCs w:val="24"/>
        </w:rPr>
        <w:t>of</w:t>
      </w:r>
      <w:r w:rsidRPr="000B760B">
        <w:rPr>
          <w:spacing w:val="-3"/>
          <w:sz w:val="24"/>
          <w:szCs w:val="24"/>
        </w:rPr>
        <w:t xml:space="preserve"> </w:t>
      </w:r>
      <w:r w:rsidRPr="000B760B">
        <w:rPr>
          <w:sz w:val="24"/>
          <w:szCs w:val="24"/>
        </w:rPr>
        <w:t>carbamazepine</w:t>
      </w:r>
      <w:r w:rsidRPr="000B760B">
        <w:rPr>
          <w:spacing w:val="-5"/>
          <w:sz w:val="24"/>
          <w:szCs w:val="24"/>
        </w:rPr>
        <w:t xml:space="preserve"> </w:t>
      </w:r>
      <w:r w:rsidRPr="000B760B">
        <w:rPr>
          <w:sz w:val="24"/>
          <w:szCs w:val="24"/>
        </w:rPr>
        <w:t>epoxide,</w:t>
      </w:r>
      <w:r w:rsidRPr="000B760B">
        <w:rPr>
          <w:spacing w:val="-3"/>
          <w:sz w:val="24"/>
          <w:szCs w:val="24"/>
        </w:rPr>
        <w:t xml:space="preserve"> </w:t>
      </w:r>
      <w:r w:rsidRPr="000B760B">
        <w:rPr>
          <w:sz w:val="24"/>
          <w:szCs w:val="24"/>
        </w:rPr>
        <w:t>an</w:t>
      </w:r>
      <w:r w:rsidRPr="000B760B">
        <w:rPr>
          <w:spacing w:val="-3"/>
          <w:sz w:val="24"/>
          <w:szCs w:val="24"/>
        </w:rPr>
        <w:t xml:space="preserve"> </w:t>
      </w:r>
      <w:r w:rsidRPr="000B760B">
        <w:rPr>
          <w:sz w:val="24"/>
          <w:szCs w:val="24"/>
        </w:rPr>
        <w:t>active</w:t>
      </w:r>
      <w:r w:rsidRPr="000B760B">
        <w:rPr>
          <w:spacing w:val="-3"/>
          <w:sz w:val="24"/>
          <w:szCs w:val="24"/>
        </w:rPr>
        <w:t xml:space="preserve"> </w:t>
      </w:r>
      <w:r w:rsidRPr="000B760B">
        <w:rPr>
          <w:sz w:val="24"/>
          <w:szCs w:val="24"/>
        </w:rPr>
        <w:t>metabolite</w:t>
      </w:r>
      <w:r w:rsidRPr="000B760B">
        <w:rPr>
          <w:spacing w:val="-5"/>
          <w:sz w:val="24"/>
          <w:szCs w:val="24"/>
        </w:rPr>
        <w:t xml:space="preserve"> </w:t>
      </w:r>
      <w:r w:rsidRPr="000B760B">
        <w:rPr>
          <w:sz w:val="24"/>
          <w:szCs w:val="24"/>
        </w:rPr>
        <w:t>of</w:t>
      </w:r>
      <w:r w:rsidRPr="000B760B">
        <w:rPr>
          <w:spacing w:val="-5"/>
          <w:sz w:val="24"/>
          <w:szCs w:val="24"/>
        </w:rPr>
        <w:t xml:space="preserve"> </w:t>
      </w:r>
      <w:r w:rsidRPr="000B760B">
        <w:rPr>
          <w:sz w:val="24"/>
          <w:szCs w:val="24"/>
        </w:rPr>
        <w:t>carbamazepine.</w:t>
      </w:r>
      <w:r w:rsidRPr="000B760B">
        <w:rPr>
          <w:spacing w:val="-3"/>
          <w:sz w:val="24"/>
          <w:szCs w:val="24"/>
        </w:rPr>
        <w:t xml:space="preserve"> </w:t>
      </w:r>
      <w:r w:rsidRPr="000B760B">
        <w:rPr>
          <w:sz w:val="24"/>
          <w:szCs w:val="24"/>
        </w:rPr>
        <w:t>In</w:t>
      </w:r>
      <w:r w:rsidRPr="000B760B">
        <w:rPr>
          <w:spacing w:val="-3"/>
          <w:sz w:val="24"/>
          <w:szCs w:val="24"/>
        </w:rPr>
        <w:t xml:space="preserve"> </w:t>
      </w:r>
      <w:r w:rsidRPr="000B760B">
        <w:rPr>
          <w:sz w:val="24"/>
          <w:szCs w:val="24"/>
        </w:rPr>
        <w:t>controlled clinical studies, the carbamazepine epoxide plasma concentration increased by a mean of 37 %, 62 % and 98 % with little variability at brivaracetam doses of 50 mg/day, 100 mg/day and 200 mg/day respectively.</w:t>
      </w:r>
      <w:r w:rsidRPr="000B760B">
        <w:rPr>
          <w:spacing w:val="-7"/>
          <w:sz w:val="24"/>
          <w:szCs w:val="24"/>
        </w:rPr>
        <w:t xml:space="preserve"> </w:t>
      </w:r>
      <w:r w:rsidRPr="000B760B">
        <w:rPr>
          <w:sz w:val="24"/>
          <w:szCs w:val="24"/>
        </w:rPr>
        <w:t>No</w:t>
      </w:r>
      <w:r w:rsidRPr="000B760B">
        <w:rPr>
          <w:spacing w:val="-2"/>
          <w:sz w:val="24"/>
          <w:szCs w:val="24"/>
        </w:rPr>
        <w:t xml:space="preserve"> </w:t>
      </w:r>
      <w:r w:rsidRPr="000B760B">
        <w:rPr>
          <w:sz w:val="24"/>
          <w:szCs w:val="24"/>
        </w:rPr>
        <w:t>safety</w:t>
      </w:r>
      <w:r w:rsidRPr="000B760B">
        <w:rPr>
          <w:spacing w:val="-5"/>
          <w:sz w:val="24"/>
          <w:szCs w:val="24"/>
        </w:rPr>
        <w:t xml:space="preserve"> </w:t>
      </w:r>
      <w:r w:rsidRPr="000B760B">
        <w:rPr>
          <w:sz w:val="24"/>
          <w:szCs w:val="24"/>
        </w:rPr>
        <w:t>risks</w:t>
      </w:r>
      <w:r w:rsidRPr="000B760B">
        <w:rPr>
          <w:spacing w:val="-2"/>
          <w:sz w:val="24"/>
          <w:szCs w:val="24"/>
        </w:rPr>
        <w:t xml:space="preserve"> </w:t>
      </w:r>
      <w:r w:rsidRPr="000B760B">
        <w:rPr>
          <w:sz w:val="24"/>
          <w:szCs w:val="24"/>
        </w:rPr>
        <w:t>were</w:t>
      </w:r>
      <w:r w:rsidRPr="000B760B">
        <w:rPr>
          <w:spacing w:val="-4"/>
          <w:sz w:val="24"/>
          <w:szCs w:val="24"/>
        </w:rPr>
        <w:t xml:space="preserve"> </w:t>
      </w:r>
      <w:r w:rsidRPr="000B760B">
        <w:rPr>
          <w:sz w:val="24"/>
          <w:szCs w:val="24"/>
        </w:rPr>
        <w:t>observed.</w:t>
      </w:r>
      <w:r w:rsidRPr="000B760B">
        <w:rPr>
          <w:spacing w:val="-4"/>
          <w:sz w:val="24"/>
          <w:szCs w:val="24"/>
        </w:rPr>
        <w:t xml:space="preserve"> </w:t>
      </w:r>
      <w:r w:rsidRPr="000B760B">
        <w:rPr>
          <w:sz w:val="24"/>
          <w:szCs w:val="24"/>
        </w:rPr>
        <w:t>There</w:t>
      </w:r>
      <w:r w:rsidRPr="000B760B">
        <w:rPr>
          <w:spacing w:val="-2"/>
          <w:sz w:val="24"/>
          <w:szCs w:val="24"/>
        </w:rPr>
        <w:t xml:space="preserve"> </w:t>
      </w:r>
      <w:r w:rsidRPr="000B760B">
        <w:rPr>
          <w:sz w:val="24"/>
          <w:szCs w:val="24"/>
        </w:rPr>
        <w:t>was</w:t>
      </w:r>
      <w:r w:rsidRPr="000B760B">
        <w:rPr>
          <w:spacing w:val="-5"/>
          <w:sz w:val="24"/>
          <w:szCs w:val="24"/>
        </w:rPr>
        <w:t xml:space="preserve"> </w:t>
      </w:r>
      <w:r w:rsidRPr="000B760B">
        <w:rPr>
          <w:sz w:val="24"/>
          <w:szCs w:val="24"/>
        </w:rPr>
        <w:t>no</w:t>
      </w:r>
      <w:r w:rsidRPr="000B760B">
        <w:rPr>
          <w:spacing w:val="-2"/>
          <w:sz w:val="24"/>
          <w:szCs w:val="24"/>
        </w:rPr>
        <w:t xml:space="preserve"> </w:t>
      </w:r>
      <w:r w:rsidRPr="000B760B">
        <w:rPr>
          <w:sz w:val="24"/>
          <w:szCs w:val="24"/>
        </w:rPr>
        <w:t>additive</w:t>
      </w:r>
      <w:r w:rsidRPr="000B760B">
        <w:rPr>
          <w:spacing w:val="-2"/>
          <w:sz w:val="24"/>
          <w:szCs w:val="24"/>
        </w:rPr>
        <w:t xml:space="preserve"> </w:t>
      </w:r>
      <w:r w:rsidRPr="000B760B">
        <w:rPr>
          <w:sz w:val="24"/>
          <w:szCs w:val="24"/>
        </w:rPr>
        <w:t>effect</w:t>
      </w:r>
      <w:r w:rsidRPr="000B760B">
        <w:rPr>
          <w:spacing w:val="-1"/>
          <w:sz w:val="24"/>
          <w:szCs w:val="24"/>
        </w:rPr>
        <w:t xml:space="preserve"> </w:t>
      </w:r>
      <w:r w:rsidRPr="000B760B">
        <w:rPr>
          <w:sz w:val="24"/>
          <w:szCs w:val="24"/>
        </w:rPr>
        <w:t>of</w:t>
      </w:r>
      <w:r w:rsidRPr="000B760B">
        <w:rPr>
          <w:spacing w:val="-4"/>
          <w:sz w:val="24"/>
          <w:szCs w:val="24"/>
        </w:rPr>
        <w:t xml:space="preserve"> </w:t>
      </w:r>
      <w:r w:rsidRPr="000B760B">
        <w:rPr>
          <w:sz w:val="24"/>
          <w:szCs w:val="24"/>
        </w:rPr>
        <w:t>brivaracetam</w:t>
      </w:r>
      <w:r w:rsidRPr="000B760B">
        <w:rPr>
          <w:spacing w:val="-6"/>
          <w:sz w:val="24"/>
          <w:szCs w:val="24"/>
        </w:rPr>
        <w:t xml:space="preserve"> </w:t>
      </w:r>
      <w:r w:rsidRPr="000B760B">
        <w:rPr>
          <w:sz w:val="24"/>
          <w:szCs w:val="24"/>
        </w:rPr>
        <w:t>and valproate on the AUC of carbamazepine epoxide.</w:t>
      </w:r>
    </w:p>
    <w:p w14:paraId="558C7919" w14:textId="77777777" w:rsidR="000B760B" w:rsidRPr="000B760B" w:rsidRDefault="000B760B" w:rsidP="00832EDE">
      <w:pPr>
        <w:pStyle w:val="Brdtekst"/>
        <w:ind w:left="851"/>
        <w:rPr>
          <w:sz w:val="24"/>
          <w:szCs w:val="24"/>
        </w:rPr>
      </w:pPr>
    </w:p>
    <w:p w14:paraId="090E939F" w14:textId="77777777" w:rsidR="000B760B" w:rsidRPr="000B760B" w:rsidRDefault="000B760B" w:rsidP="00832EDE">
      <w:pPr>
        <w:pStyle w:val="Brdtekst"/>
        <w:ind w:left="851"/>
        <w:jc w:val="both"/>
        <w:rPr>
          <w:sz w:val="24"/>
          <w:szCs w:val="24"/>
        </w:rPr>
      </w:pPr>
      <w:r w:rsidRPr="000B760B">
        <w:rPr>
          <w:sz w:val="24"/>
          <w:szCs w:val="24"/>
          <w:u w:val="single"/>
        </w:rPr>
        <w:t>Oral</w:t>
      </w:r>
      <w:r w:rsidRPr="000B760B">
        <w:rPr>
          <w:spacing w:val="-4"/>
          <w:sz w:val="24"/>
          <w:szCs w:val="24"/>
          <w:u w:val="single"/>
        </w:rPr>
        <w:t xml:space="preserve"> </w:t>
      </w:r>
      <w:r w:rsidRPr="000B760B">
        <w:rPr>
          <w:spacing w:val="-2"/>
          <w:sz w:val="24"/>
          <w:szCs w:val="24"/>
          <w:u w:val="single"/>
        </w:rPr>
        <w:t>contraceptives</w:t>
      </w:r>
    </w:p>
    <w:p w14:paraId="6D04A6DC" w14:textId="77777777" w:rsidR="000B760B" w:rsidRPr="000B760B" w:rsidRDefault="000B760B" w:rsidP="00832EDE">
      <w:pPr>
        <w:pStyle w:val="Ingenafstand"/>
        <w:ind w:left="851"/>
        <w:jc w:val="both"/>
        <w:rPr>
          <w:sz w:val="24"/>
          <w:szCs w:val="24"/>
        </w:rPr>
      </w:pPr>
      <w:r w:rsidRPr="000B760B">
        <w:rPr>
          <w:sz w:val="24"/>
          <w:szCs w:val="24"/>
        </w:rPr>
        <w:t>Co-administration</w:t>
      </w:r>
      <w:r w:rsidRPr="000B760B">
        <w:rPr>
          <w:spacing w:val="-3"/>
          <w:sz w:val="24"/>
          <w:szCs w:val="24"/>
        </w:rPr>
        <w:t xml:space="preserve"> </w:t>
      </w:r>
      <w:r w:rsidRPr="000B760B">
        <w:rPr>
          <w:sz w:val="24"/>
          <w:szCs w:val="24"/>
        </w:rPr>
        <w:t>of</w:t>
      </w:r>
      <w:r w:rsidRPr="000B760B">
        <w:rPr>
          <w:spacing w:val="-3"/>
          <w:sz w:val="24"/>
          <w:szCs w:val="24"/>
        </w:rPr>
        <w:t xml:space="preserve"> </w:t>
      </w:r>
      <w:r w:rsidRPr="000B760B">
        <w:rPr>
          <w:sz w:val="24"/>
          <w:szCs w:val="24"/>
        </w:rPr>
        <w:t>brivaracetam</w:t>
      </w:r>
      <w:r w:rsidRPr="000B760B">
        <w:rPr>
          <w:spacing w:val="-7"/>
          <w:sz w:val="24"/>
          <w:szCs w:val="24"/>
        </w:rPr>
        <w:t xml:space="preserve"> </w:t>
      </w:r>
      <w:r w:rsidRPr="000B760B">
        <w:rPr>
          <w:sz w:val="24"/>
          <w:szCs w:val="24"/>
        </w:rPr>
        <w:t>(100</w:t>
      </w:r>
      <w:r w:rsidRPr="000B760B">
        <w:rPr>
          <w:spacing w:val="-1"/>
          <w:sz w:val="24"/>
          <w:szCs w:val="24"/>
        </w:rPr>
        <w:t xml:space="preserve"> </w:t>
      </w:r>
      <w:r w:rsidRPr="000B760B">
        <w:rPr>
          <w:sz w:val="24"/>
          <w:szCs w:val="24"/>
        </w:rPr>
        <w:t>mg/day)</w:t>
      </w:r>
      <w:r w:rsidRPr="000B760B">
        <w:rPr>
          <w:spacing w:val="-3"/>
          <w:sz w:val="24"/>
          <w:szCs w:val="24"/>
        </w:rPr>
        <w:t xml:space="preserve"> </w:t>
      </w:r>
      <w:r w:rsidRPr="000B760B">
        <w:rPr>
          <w:sz w:val="24"/>
          <w:szCs w:val="24"/>
        </w:rPr>
        <w:t>with</w:t>
      </w:r>
      <w:r w:rsidRPr="000B760B">
        <w:rPr>
          <w:spacing w:val="-6"/>
          <w:sz w:val="24"/>
          <w:szCs w:val="24"/>
        </w:rPr>
        <w:t xml:space="preserve"> </w:t>
      </w:r>
      <w:r w:rsidRPr="000B760B">
        <w:rPr>
          <w:sz w:val="24"/>
          <w:szCs w:val="24"/>
        </w:rPr>
        <w:t>an</w:t>
      </w:r>
      <w:r w:rsidRPr="000B760B">
        <w:rPr>
          <w:spacing w:val="-3"/>
          <w:sz w:val="24"/>
          <w:szCs w:val="24"/>
        </w:rPr>
        <w:t xml:space="preserve"> </w:t>
      </w:r>
      <w:r w:rsidRPr="000B760B">
        <w:rPr>
          <w:sz w:val="24"/>
          <w:szCs w:val="24"/>
        </w:rPr>
        <w:t>oral</w:t>
      </w:r>
      <w:r w:rsidRPr="000B760B">
        <w:rPr>
          <w:spacing w:val="-2"/>
          <w:sz w:val="24"/>
          <w:szCs w:val="24"/>
        </w:rPr>
        <w:t xml:space="preserve"> </w:t>
      </w:r>
      <w:r w:rsidRPr="000B760B">
        <w:rPr>
          <w:sz w:val="24"/>
          <w:szCs w:val="24"/>
        </w:rPr>
        <w:t>contraceptive</w:t>
      </w:r>
      <w:r w:rsidRPr="000B760B">
        <w:rPr>
          <w:spacing w:val="-3"/>
          <w:sz w:val="24"/>
          <w:szCs w:val="24"/>
        </w:rPr>
        <w:t xml:space="preserve"> </w:t>
      </w:r>
      <w:r w:rsidRPr="000B760B">
        <w:rPr>
          <w:sz w:val="24"/>
          <w:szCs w:val="24"/>
        </w:rPr>
        <w:t>containing</w:t>
      </w:r>
      <w:r w:rsidRPr="000B760B">
        <w:rPr>
          <w:spacing w:val="-6"/>
          <w:sz w:val="24"/>
          <w:szCs w:val="24"/>
        </w:rPr>
        <w:t xml:space="preserve"> </w:t>
      </w:r>
      <w:r w:rsidRPr="000B760B">
        <w:rPr>
          <w:sz w:val="24"/>
          <w:szCs w:val="24"/>
        </w:rPr>
        <w:t>ethinylestradiol (0.03 mg) and levonorgestrel (0.15 mg) did not influence the pharmacokinetics of either substance.</w:t>
      </w:r>
    </w:p>
    <w:p w14:paraId="6682309E" w14:textId="77777777" w:rsidR="000B760B" w:rsidRPr="000B760B" w:rsidRDefault="000B760B" w:rsidP="00832EDE">
      <w:pPr>
        <w:pStyle w:val="Ingenafstand"/>
        <w:ind w:left="851"/>
        <w:jc w:val="both"/>
        <w:rPr>
          <w:sz w:val="24"/>
          <w:szCs w:val="24"/>
        </w:rPr>
      </w:pPr>
      <w:r w:rsidRPr="000B760B">
        <w:rPr>
          <w:sz w:val="24"/>
          <w:szCs w:val="24"/>
        </w:rPr>
        <w:t>When</w:t>
      </w:r>
      <w:r w:rsidRPr="000B760B">
        <w:rPr>
          <w:spacing w:val="-2"/>
          <w:sz w:val="24"/>
          <w:szCs w:val="24"/>
        </w:rPr>
        <w:t xml:space="preserve"> </w:t>
      </w:r>
      <w:r w:rsidRPr="000B760B">
        <w:rPr>
          <w:sz w:val="24"/>
          <w:szCs w:val="24"/>
        </w:rPr>
        <w:t>brivaracetam</w:t>
      </w:r>
      <w:r w:rsidRPr="000B760B">
        <w:rPr>
          <w:spacing w:val="-6"/>
          <w:sz w:val="24"/>
          <w:szCs w:val="24"/>
        </w:rPr>
        <w:t xml:space="preserve"> </w:t>
      </w:r>
      <w:r w:rsidRPr="000B760B">
        <w:rPr>
          <w:sz w:val="24"/>
          <w:szCs w:val="24"/>
        </w:rPr>
        <w:t>was</w:t>
      </w:r>
      <w:r w:rsidRPr="000B760B">
        <w:rPr>
          <w:spacing w:val="-2"/>
          <w:sz w:val="24"/>
          <w:szCs w:val="24"/>
        </w:rPr>
        <w:t xml:space="preserve"> </w:t>
      </w:r>
      <w:r w:rsidRPr="000B760B">
        <w:rPr>
          <w:sz w:val="24"/>
          <w:szCs w:val="24"/>
        </w:rPr>
        <w:t>co-administered</w:t>
      </w:r>
      <w:r w:rsidRPr="000B760B">
        <w:rPr>
          <w:spacing w:val="-4"/>
          <w:sz w:val="24"/>
          <w:szCs w:val="24"/>
        </w:rPr>
        <w:t xml:space="preserve"> </w:t>
      </w:r>
      <w:r w:rsidRPr="000B760B">
        <w:rPr>
          <w:sz w:val="24"/>
          <w:szCs w:val="24"/>
        </w:rPr>
        <w:t>at</w:t>
      </w:r>
      <w:r w:rsidRPr="000B760B">
        <w:rPr>
          <w:spacing w:val="-4"/>
          <w:sz w:val="24"/>
          <w:szCs w:val="24"/>
        </w:rPr>
        <w:t xml:space="preserve"> </w:t>
      </w:r>
      <w:r w:rsidRPr="000B760B">
        <w:rPr>
          <w:sz w:val="24"/>
          <w:szCs w:val="24"/>
        </w:rPr>
        <w:t>a</w:t>
      </w:r>
      <w:r w:rsidRPr="000B760B">
        <w:rPr>
          <w:spacing w:val="-2"/>
          <w:sz w:val="24"/>
          <w:szCs w:val="24"/>
        </w:rPr>
        <w:t xml:space="preserve"> </w:t>
      </w:r>
      <w:r w:rsidRPr="000B760B">
        <w:rPr>
          <w:sz w:val="24"/>
          <w:szCs w:val="24"/>
        </w:rPr>
        <w:t>dose</w:t>
      </w:r>
      <w:r w:rsidRPr="000B760B">
        <w:rPr>
          <w:spacing w:val="-2"/>
          <w:sz w:val="24"/>
          <w:szCs w:val="24"/>
        </w:rPr>
        <w:t xml:space="preserve"> </w:t>
      </w:r>
      <w:r w:rsidRPr="000B760B">
        <w:rPr>
          <w:sz w:val="24"/>
          <w:szCs w:val="24"/>
        </w:rPr>
        <w:t>of</w:t>
      </w:r>
      <w:r w:rsidRPr="000B760B">
        <w:rPr>
          <w:spacing w:val="-3"/>
          <w:sz w:val="24"/>
          <w:szCs w:val="24"/>
        </w:rPr>
        <w:t xml:space="preserve"> </w:t>
      </w:r>
      <w:r w:rsidRPr="000B760B">
        <w:rPr>
          <w:sz w:val="24"/>
          <w:szCs w:val="24"/>
        </w:rPr>
        <w:t>400 mg/day</w:t>
      </w:r>
      <w:r w:rsidRPr="000B760B">
        <w:rPr>
          <w:spacing w:val="-4"/>
          <w:sz w:val="24"/>
          <w:szCs w:val="24"/>
        </w:rPr>
        <w:t xml:space="preserve"> </w:t>
      </w:r>
      <w:r w:rsidRPr="000B760B">
        <w:rPr>
          <w:sz w:val="24"/>
          <w:szCs w:val="24"/>
        </w:rPr>
        <w:t>(twice</w:t>
      </w:r>
      <w:r w:rsidRPr="000B760B">
        <w:rPr>
          <w:spacing w:val="-4"/>
          <w:sz w:val="24"/>
          <w:szCs w:val="24"/>
        </w:rPr>
        <w:t xml:space="preserve"> </w:t>
      </w:r>
      <w:r w:rsidRPr="000B760B">
        <w:rPr>
          <w:sz w:val="24"/>
          <w:szCs w:val="24"/>
        </w:rPr>
        <w:t>the</w:t>
      </w:r>
      <w:r w:rsidRPr="000B760B">
        <w:rPr>
          <w:spacing w:val="-4"/>
          <w:sz w:val="24"/>
          <w:szCs w:val="24"/>
        </w:rPr>
        <w:t xml:space="preserve"> </w:t>
      </w:r>
      <w:r w:rsidRPr="000B760B">
        <w:rPr>
          <w:sz w:val="24"/>
          <w:szCs w:val="24"/>
        </w:rPr>
        <w:t>recommended maximum daily dose) with an oral contraceptive containing ethinylestradiol (0.03 mg) and levonorgestrel (0.15</w:t>
      </w:r>
      <w:r w:rsidRPr="000B760B">
        <w:rPr>
          <w:spacing w:val="-2"/>
          <w:sz w:val="24"/>
          <w:szCs w:val="24"/>
        </w:rPr>
        <w:t xml:space="preserve"> </w:t>
      </w:r>
      <w:r w:rsidRPr="000B760B">
        <w:rPr>
          <w:sz w:val="24"/>
          <w:szCs w:val="24"/>
        </w:rPr>
        <w:t>mg),</w:t>
      </w:r>
      <w:r w:rsidRPr="000B760B">
        <w:rPr>
          <w:spacing w:val="-2"/>
          <w:sz w:val="24"/>
          <w:szCs w:val="24"/>
        </w:rPr>
        <w:t xml:space="preserve"> </w:t>
      </w:r>
      <w:r w:rsidRPr="000B760B">
        <w:rPr>
          <w:sz w:val="24"/>
          <w:szCs w:val="24"/>
        </w:rPr>
        <w:t>a</w:t>
      </w:r>
      <w:r w:rsidRPr="000B760B">
        <w:rPr>
          <w:spacing w:val="-2"/>
          <w:sz w:val="24"/>
          <w:szCs w:val="24"/>
        </w:rPr>
        <w:t xml:space="preserve"> </w:t>
      </w:r>
      <w:r w:rsidRPr="000B760B">
        <w:rPr>
          <w:sz w:val="24"/>
          <w:szCs w:val="24"/>
        </w:rPr>
        <w:t>reduction</w:t>
      </w:r>
      <w:r w:rsidRPr="000B760B">
        <w:rPr>
          <w:spacing w:val="-2"/>
          <w:sz w:val="24"/>
          <w:szCs w:val="24"/>
        </w:rPr>
        <w:t xml:space="preserve"> </w:t>
      </w:r>
      <w:r w:rsidRPr="000B760B">
        <w:rPr>
          <w:sz w:val="24"/>
          <w:szCs w:val="24"/>
        </w:rPr>
        <w:t>in</w:t>
      </w:r>
      <w:r w:rsidRPr="000B760B">
        <w:rPr>
          <w:spacing w:val="-2"/>
          <w:sz w:val="24"/>
          <w:szCs w:val="24"/>
        </w:rPr>
        <w:t xml:space="preserve"> </w:t>
      </w:r>
      <w:r w:rsidRPr="000B760B">
        <w:rPr>
          <w:sz w:val="24"/>
          <w:szCs w:val="24"/>
        </w:rPr>
        <w:t>oestrogen</w:t>
      </w:r>
      <w:r w:rsidRPr="000B760B">
        <w:rPr>
          <w:spacing w:val="-2"/>
          <w:sz w:val="24"/>
          <w:szCs w:val="24"/>
        </w:rPr>
        <w:t xml:space="preserve"> </w:t>
      </w:r>
      <w:r w:rsidRPr="000B760B">
        <w:rPr>
          <w:sz w:val="24"/>
          <w:szCs w:val="24"/>
        </w:rPr>
        <w:t>and</w:t>
      </w:r>
      <w:r w:rsidRPr="000B760B">
        <w:rPr>
          <w:spacing w:val="-2"/>
          <w:sz w:val="24"/>
          <w:szCs w:val="24"/>
        </w:rPr>
        <w:t xml:space="preserve"> </w:t>
      </w:r>
      <w:r w:rsidRPr="000B760B">
        <w:rPr>
          <w:sz w:val="24"/>
          <w:szCs w:val="24"/>
        </w:rPr>
        <w:t>progestin</w:t>
      </w:r>
      <w:r w:rsidRPr="000B760B">
        <w:rPr>
          <w:spacing w:val="-2"/>
          <w:sz w:val="24"/>
          <w:szCs w:val="24"/>
        </w:rPr>
        <w:t xml:space="preserve"> </w:t>
      </w:r>
      <w:r w:rsidRPr="000B760B">
        <w:rPr>
          <w:sz w:val="24"/>
          <w:szCs w:val="24"/>
        </w:rPr>
        <w:t>AUCs</w:t>
      </w:r>
      <w:r w:rsidRPr="000B760B">
        <w:rPr>
          <w:spacing w:val="-2"/>
          <w:sz w:val="24"/>
          <w:szCs w:val="24"/>
        </w:rPr>
        <w:t xml:space="preserve"> </w:t>
      </w:r>
      <w:r w:rsidRPr="000B760B">
        <w:rPr>
          <w:sz w:val="24"/>
          <w:szCs w:val="24"/>
        </w:rPr>
        <w:t>of</w:t>
      </w:r>
      <w:r w:rsidRPr="000B760B">
        <w:rPr>
          <w:spacing w:val="-1"/>
          <w:sz w:val="24"/>
          <w:szCs w:val="24"/>
        </w:rPr>
        <w:t xml:space="preserve"> </w:t>
      </w:r>
      <w:r w:rsidRPr="000B760B">
        <w:rPr>
          <w:sz w:val="24"/>
          <w:szCs w:val="24"/>
        </w:rPr>
        <w:t>27</w:t>
      </w:r>
      <w:r w:rsidRPr="000B760B">
        <w:rPr>
          <w:spacing w:val="-2"/>
          <w:sz w:val="24"/>
          <w:szCs w:val="24"/>
        </w:rPr>
        <w:t xml:space="preserve"> </w:t>
      </w:r>
      <w:r w:rsidRPr="000B760B">
        <w:rPr>
          <w:sz w:val="24"/>
          <w:szCs w:val="24"/>
        </w:rPr>
        <w:t>%</w:t>
      </w:r>
      <w:r w:rsidRPr="000B760B">
        <w:rPr>
          <w:spacing w:val="-4"/>
          <w:sz w:val="24"/>
          <w:szCs w:val="24"/>
        </w:rPr>
        <w:t xml:space="preserve"> </w:t>
      </w:r>
      <w:r w:rsidRPr="000B760B">
        <w:rPr>
          <w:sz w:val="24"/>
          <w:szCs w:val="24"/>
        </w:rPr>
        <w:t>and</w:t>
      </w:r>
      <w:r w:rsidRPr="000B760B">
        <w:rPr>
          <w:spacing w:val="-2"/>
          <w:sz w:val="24"/>
          <w:szCs w:val="24"/>
        </w:rPr>
        <w:t xml:space="preserve"> </w:t>
      </w:r>
      <w:r w:rsidRPr="000B760B">
        <w:rPr>
          <w:sz w:val="24"/>
          <w:szCs w:val="24"/>
        </w:rPr>
        <w:t>23</w:t>
      </w:r>
      <w:r w:rsidRPr="000B760B">
        <w:rPr>
          <w:spacing w:val="-4"/>
          <w:sz w:val="24"/>
          <w:szCs w:val="24"/>
        </w:rPr>
        <w:t xml:space="preserve"> </w:t>
      </w:r>
      <w:r w:rsidRPr="000B760B">
        <w:rPr>
          <w:sz w:val="24"/>
          <w:szCs w:val="24"/>
        </w:rPr>
        <w:t>%,</w:t>
      </w:r>
      <w:r w:rsidRPr="000B760B">
        <w:rPr>
          <w:spacing w:val="-5"/>
          <w:sz w:val="24"/>
          <w:szCs w:val="24"/>
        </w:rPr>
        <w:t xml:space="preserve"> </w:t>
      </w:r>
      <w:r w:rsidRPr="000B760B">
        <w:rPr>
          <w:sz w:val="24"/>
          <w:szCs w:val="24"/>
        </w:rPr>
        <w:t>respectively,</w:t>
      </w:r>
      <w:r w:rsidRPr="000B760B">
        <w:rPr>
          <w:spacing w:val="-2"/>
          <w:sz w:val="24"/>
          <w:szCs w:val="24"/>
        </w:rPr>
        <w:t xml:space="preserve"> </w:t>
      </w:r>
      <w:r w:rsidRPr="000B760B">
        <w:rPr>
          <w:sz w:val="24"/>
          <w:szCs w:val="24"/>
        </w:rPr>
        <w:t>was</w:t>
      </w:r>
      <w:r w:rsidRPr="000B760B">
        <w:rPr>
          <w:spacing w:val="-2"/>
          <w:sz w:val="24"/>
          <w:szCs w:val="24"/>
        </w:rPr>
        <w:t xml:space="preserve"> </w:t>
      </w:r>
      <w:r w:rsidRPr="000B760B">
        <w:rPr>
          <w:sz w:val="24"/>
          <w:szCs w:val="24"/>
        </w:rPr>
        <w:t>observed without impact on suppression of ovulation. There was generally no change in the concentration-time profiles of the endogenous markers estradiol, progesterone, luteinizing hormone (LH), follicle stimulating hormone (FSH), and sex hormone binding globulin (SHBG).</w:t>
      </w:r>
    </w:p>
    <w:p w14:paraId="15C67BF3" w14:textId="77777777" w:rsidR="007C5D2A" w:rsidRPr="000B760B" w:rsidRDefault="007C5D2A" w:rsidP="00832EDE">
      <w:pPr>
        <w:tabs>
          <w:tab w:val="left" w:pos="851"/>
        </w:tabs>
        <w:ind w:left="851"/>
        <w:rPr>
          <w:sz w:val="24"/>
          <w:szCs w:val="24"/>
          <w:lang w:val="en-US"/>
        </w:rPr>
      </w:pPr>
    </w:p>
    <w:p w14:paraId="7A8DE03B"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58DCBE14" w14:textId="77777777" w:rsidR="0031324B" w:rsidRPr="0031324B" w:rsidRDefault="0031324B" w:rsidP="00832EDE">
      <w:pPr>
        <w:tabs>
          <w:tab w:val="left" w:pos="851"/>
        </w:tabs>
        <w:ind w:left="851"/>
        <w:rPr>
          <w:b/>
          <w:sz w:val="24"/>
          <w:szCs w:val="24"/>
          <w:lang w:val="en-US"/>
        </w:rPr>
      </w:pPr>
    </w:p>
    <w:p w14:paraId="2774F07D" w14:textId="77777777" w:rsidR="0031324B" w:rsidRPr="0031324B" w:rsidRDefault="0031324B" w:rsidP="00832EDE">
      <w:pPr>
        <w:tabs>
          <w:tab w:val="left" w:pos="851"/>
        </w:tabs>
        <w:ind w:left="851"/>
        <w:rPr>
          <w:sz w:val="24"/>
          <w:szCs w:val="24"/>
          <w:lang w:val="en-US"/>
        </w:rPr>
      </w:pPr>
      <w:r w:rsidRPr="0031324B">
        <w:rPr>
          <w:sz w:val="24"/>
          <w:szCs w:val="24"/>
          <w:u w:val="single"/>
          <w:lang w:val="en-US"/>
        </w:rPr>
        <w:t>Women of childbearing potential</w:t>
      </w:r>
    </w:p>
    <w:p w14:paraId="05439EB6" w14:textId="77777777" w:rsidR="0031324B" w:rsidRPr="0031324B" w:rsidRDefault="0031324B" w:rsidP="00832EDE">
      <w:pPr>
        <w:tabs>
          <w:tab w:val="left" w:pos="851"/>
        </w:tabs>
        <w:ind w:left="851"/>
        <w:rPr>
          <w:sz w:val="24"/>
          <w:szCs w:val="24"/>
          <w:lang w:val="en-US"/>
        </w:rPr>
      </w:pPr>
      <w:r w:rsidRPr="0031324B">
        <w:rPr>
          <w:sz w:val="24"/>
          <w:szCs w:val="24"/>
          <w:lang w:val="en-US"/>
        </w:rPr>
        <w:t>Physicians should discuss family planning and contraception with women of childbearing potential taking brivaracetam (see Pregnancy).</w:t>
      </w:r>
    </w:p>
    <w:p w14:paraId="0E2C5E2C" w14:textId="77777777" w:rsidR="0031324B" w:rsidRPr="0031324B" w:rsidRDefault="0031324B" w:rsidP="00832EDE">
      <w:pPr>
        <w:tabs>
          <w:tab w:val="left" w:pos="851"/>
        </w:tabs>
        <w:ind w:left="851"/>
        <w:rPr>
          <w:sz w:val="24"/>
          <w:szCs w:val="24"/>
          <w:lang w:val="en-US"/>
        </w:rPr>
      </w:pPr>
      <w:r w:rsidRPr="0031324B">
        <w:rPr>
          <w:sz w:val="24"/>
          <w:szCs w:val="24"/>
          <w:lang w:val="en-US"/>
        </w:rPr>
        <w:t xml:space="preserve">If a woman decides to become pregnant, the use of brivaracetam should be carefully re-evaluated. </w:t>
      </w:r>
    </w:p>
    <w:p w14:paraId="57257E59" w14:textId="77777777" w:rsidR="0031324B" w:rsidRPr="0031324B" w:rsidRDefault="0031324B" w:rsidP="00832EDE">
      <w:pPr>
        <w:tabs>
          <w:tab w:val="left" w:pos="851"/>
        </w:tabs>
        <w:ind w:left="851"/>
        <w:rPr>
          <w:sz w:val="24"/>
          <w:szCs w:val="24"/>
          <w:lang w:val="en-US"/>
        </w:rPr>
      </w:pPr>
    </w:p>
    <w:p w14:paraId="546CF74B" w14:textId="77777777" w:rsidR="0031324B" w:rsidRPr="0031324B" w:rsidRDefault="0031324B" w:rsidP="00832EDE">
      <w:pPr>
        <w:tabs>
          <w:tab w:val="left" w:pos="851"/>
        </w:tabs>
        <w:ind w:left="851"/>
        <w:rPr>
          <w:sz w:val="24"/>
          <w:szCs w:val="24"/>
          <w:lang w:val="en-US"/>
        </w:rPr>
      </w:pPr>
      <w:r w:rsidRPr="0031324B">
        <w:rPr>
          <w:sz w:val="24"/>
          <w:szCs w:val="24"/>
          <w:u w:val="single"/>
          <w:lang w:val="en-US"/>
        </w:rPr>
        <w:t>Pregnancy</w:t>
      </w:r>
    </w:p>
    <w:p w14:paraId="07039E5C" w14:textId="77777777" w:rsidR="0031324B" w:rsidRDefault="0031324B" w:rsidP="00832EDE">
      <w:pPr>
        <w:tabs>
          <w:tab w:val="left" w:pos="851"/>
        </w:tabs>
        <w:ind w:left="851"/>
        <w:rPr>
          <w:i/>
          <w:iCs/>
          <w:sz w:val="24"/>
          <w:szCs w:val="24"/>
          <w:lang w:val="en-US"/>
        </w:rPr>
      </w:pPr>
    </w:p>
    <w:p w14:paraId="7357E5B7" w14:textId="7C4BE7AC" w:rsidR="0031324B" w:rsidRPr="0031324B" w:rsidRDefault="0031324B" w:rsidP="00832EDE">
      <w:pPr>
        <w:tabs>
          <w:tab w:val="left" w:pos="851"/>
        </w:tabs>
        <w:ind w:left="851"/>
        <w:rPr>
          <w:i/>
          <w:iCs/>
          <w:sz w:val="24"/>
          <w:szCs w:val="24"/>
          <w:lang w:val="en-US"/>
        </w:rPr>
      </w:pPr>
      <w:r w:rsidRPr="0031324B">
        <w:rPr>
          <w:i/>
          <w:iCs/>
          <w:sz w:val="24"/>
          <w:szCs w:val="24"/>
          <w:lang w:val="en-US"/>
        </w:rPr>
        <w:t>Risk related to epilepsy and antiepileptic medicinal products in general</w:t>
      </w:r>
    </w:p>
    <w:p w14:paraId="0E1485C9" w14:textId="77777777" w:rsidR="0031324B" w:rsidRPr="0031324B" w:rsidRDefault="0031324B" w:rsidP="00832EDE">
      <w:pPr>
        <w:tabs>
          <w:tab w:val="left" w:pos="851"/>
        </w:tabs>
        <w:ind w:left="851"/>
        <w:rPr>
          <w:sz w:val="24"/>
          <w:szCs w:val="24"/>
          <w:lang w:val="en-US"/>
        </w:rPr>
      </w:pPr>
      <w:r w:rsidRPr="0031324B">
        <w:rPr>
          <w:sz w:val="24"/>
          <w:szCs w:val="24"/>
          <w:lang w:val="en-US"/>
        </w:rPr>
        <w:t>For all anti-epileptic drugs, it has been shown that in the offspring of treated women with epilepsy, the prevalence of malformations is two to three times greater than the rate of approximately 3 % in the general population. In the treated population, an increase in malformations has been noted with polytherapy; however, the extent to which the treatment and/or the underlying condition is responsible has not been elucidated. Discontinuation of anti-epileptic treatments may result in exacerbation of the disease which could be harmful to the mother and the foetus.</w:t>
      </w:r>
    </w:p>
    <w:p w14:paraId="445D1D80" w14:textId="77777777" w:rsidR="0031324B" w:rsidRPr="0031324B" w:rsidRDefault="0031324B" w:rsidP="00832EDE">
      <w:pPr>
        <w:tabs>
          <w:tab w:val="left" w:pos="851"/>
        </w:tabs>
        <w:ind w:left="851"/>
        <w:rPr>
          <w:sz w:val="24"/>
          <w:szCs w:val="24"/>
          <w:lang w:val="en-US"/>
        </w:rPr>
      </w:pPr>
    </w:p>
    <w:p w14:paraId="43419B28" w14:textId="77777777" w:rsidR="0031324B" w:rsidRPr="0031324B" w:rsidRDefault="0031324B" w:rsidP="00832EDE">
      <w:pPr>
        <w:tabs>
          <w:tab w:val="left" w:pos="851"/>
        </w:tabs>
        <w:ind w:left="851"/>
        <w:rPr>
          <w:i/>
          <w:sz w:val="24"/>
          <w:szCs w:val="24"/>
          <w:lang w:val="en-US"/>
        </w:rPr>
      </w:pPr>
      <w:r w:rsidRPr="0031324B">
        <w:rPr>
          <w:i/>
          <w:sz w:val="24"/>
          <w:szCs w:val="24"/>
          <w:lang w:val="en-US"/>
        </w:rPr>
        <w:t>Risk related to brivaracetam</w:t>
      </w:r>
    </w:p>
    <w:p w14:paraId="46EA1756" w14:textId="77777777" w:rsidR="0031324B" w:rsidRPr="0031324B" w:rsidRDefault="0031324B" w:rsidP="00832EDE">
      <w:pPr>
        <w:tabs>
          <w:tab w:val="left" w:pos="851"/>
        </w:tabs>
        <w:ind w:left="851"/>
        <w:rPr>
          <w:sz w:val="24"/>
          <w:szCs w:val="24"/>
          <w:lang w:val="en-US"/>
        </w:rPr>
      </w:pPr>
      <w:r w:rsidRPr="0031324B">
        <w:rPr>
          <w:sz w:val="24"/>
          <w:szCs w:val="24"/>
          <w:lang w:val="en-US"/>
        </w:rPr>
        <w:t>There is a limited amount of data from the use of brivaracetam in pregnant women. There is no data on placental transfer in humans, but brivaracetam was shown to readily cross the placenta in rats (see section 5.3). The potential risk for humans is unknown. Animal studies did not detect any teratogenic potential of brivaracetam (see section 5.3).</w:t>
      </w:r>
    </w:p>
    <w:p w14:paraId="1D8E14DD" w14:textId="77777777" w:rsidR="0031324B" w:rsidRPr="0031324B" w:rsidRDefault="0031324B" w:rsidP="00832EDE">
      <w:pPr>
        <w:tabs>
          <w:tab w:val="left" w:pos="851"/>
        </w:tabs>
        <w:ind w:left="851"/>
        <w:rPr>
          <w:sz w:val="24"/>
          <w:szCs w:val="24"/>
          <w:lang w:val="en-US"/>
        </w:rPr>
      </w:pPr>
    </w:p>
    <w:p w14:paraId="6EC314DC" w14:textId="77777777" w:rsidR="0031324B" w:rsidRPr="0031324B" w:rsidRDefault="0031324B" w:rsidP="00832EDE">
      <w:pPr>
        <w:tabs>
          <w:tab w:val="left" w:pos="851"/>
        </w:tabs>
        <w:ind w:left="851"/>
        <w:rPr>
          <w:sz w:val="24"/>
          <w:szCs w:val="24"/>
          <w:lang w:val="en-US"/>
        </w:rPr>
      </w:pPr>
      <w:r w:rsidRPr="0031324B">
        <w:rPr>
          <w:sz w:val="24"/>
          <w:szCs w:val="24"/>
          <w:lang w:val="en-US"/>
        </w:rPr>
        <w:t>In clinical studies, brivaracetam was used as adjunctive therapy and when it was used with carbamazepine, it induced a dose-related increase in the concentration of the active metabolite, carbamazepine-epoxide (see section 4.5). There is insufficient data to determine the clinical significance of this effect in pregnancy.</w:t>
      </w:r>
    </w:p>
    <w:p w14:paraId="4D042D10" w14:textId="77777777" w:rsidR="0031324B" w:rsidRPr="0031324B" w:rsidRDefault="0031324B" w:rsidP="00832EDE">
      <w:pPr>
        <w:tabs>
          <w:tab w:val="left" w:pos="851"/>
        </w:tabs>
        <w:ind w:left="851"/>
        <w:rPr>
          <w:sz w:val="24"/>
          <w:szCs w:val="24"/>
          <w:lang w:val="en-US"/>
        </w:rPr>
      </w:pPr>
    </w:p>
    <w:p w14:paraId="3441A371" w14:textId="77777777" w:rsidR="0031324B" w:rsidRPr="0031324B" w:rsidRDefault="0031324B" w:rsidP="00832EDE">
      <w:pPr>
        <w:tabs>
          <w:tab w:val="left" w:pos="851"/>
        </w:tabs>
        <w:ind w:left="851"/>
        <w:rPr>
          <w:sz w:val="24"/>
          <w:szCs w:val="24"/>
          <w:lang w:val="en-US"/>
        </w:rPr>
      </w:pPr>
      <w:r w:rsidRPr="0031324B">
        <w:rPr>
          <w:sz w:val="24"/>
          <w:szCs w:val="24"/>
          <w:lang w:val="en-US"/>
        </w:rPr>
        <w:lastRenderedPageBreak/>
        <w:t>As a precautionary measure, brivaracetam should not be used during pregnancy unless clinically necessary i.e. (if the benefit to the mother clearly outweighs the potential risk to the foetus).</w:t>
      </w:r>
    </w:p>
    <w:p w14:paraId="5527FDB7" w14:textId="77777777" w:rsidR="0031324B" w:rsidRPr="0031324B" w:rsidRDefault="0031324B" w:rsidP="00832EDE">
      <w:pPr>
        <w:tabs>
          <w:tab w:val="left" w:pos="851"/>
        </w:tabs>
        <w:ind w:left="851"/>
        <w:rPr>
          <w:sz w:val="24"/>
          <w:szCs w:val="24"/>
          <w:lang w:val="en-US"/>
        </w:rPr>
      </w:pPr>
    </w:p>
    <w:p w14:paraId="7A3D433F" w14:textId="77777777" w:rsidR="0031324B" w:rsidRPr="0031324B" w:rsidRDefault="0031324B" w:rsidP="00832EDE">
      <w:pPr>
        <w:tabs>
          <w:tab w:val="left" w:pos="851"/>
        </w:tabs>
        <w:ind w:left="851"/>
        <w:rPr>
          <w:sz w:val="24"/>
          <w:szCs w:val="24"/>
          <w:lang w:val="en-US"/>
        </w:rPr>
      </w:pPr>
      <w:r w:rsidRPr="0031324B">
        <w:rPr>
          <w:sz w:val="24"/>
          <w:szCs w:val="24"/>
          <w:u w:val="single"/>
          <w:lang w:val="en-US"/>
        </w:rPr>
        <w:t>Breast-feeding</w:t>
      </w:r>
    </w:p>
    <w:p w14:paraId="7926452B" w14:textId="77777777" w:rsidR="0031324B" w:rsidRPr="0031324B" w:rsidRDefault="0031324B" w:rsidP="00832EDE">
      <w:pPr>
        <w:tabs>
          <w:tab w:val="left" w:pos="851"/>
        </w:tabs>
        <w:ind w:left="851"/>
        <w:rPr>
          <w:sz w:val="24"/>
          <w:szCs w:val="24"/>
          <w:lang w:val="en-US"/>
        </w:rPr>
      </w:pPr>
      <w:r w:rsidRPr="0031324B">
        <w:rPr>
          <w:sz w:val="24"/>
          <w:szCs w:val="24"/>
          <w:lang w:val="en-US"/>
        </w:rPr>
        <w:t>Brivaracetam is excreted in human breast milk. A decision should be made whether to discontinue breastfeeding or to discontinue brivaracetam, taking into account the benefit of the medicinal product to the mother. In case of co-administration of brivaracetam and carbamazepine, the amount of carbamazepine-epoxide excreted in breast milk could increase. There is insufficient data to determine the clinical significance.</w:t>
      </w:r>
    </w:p>
    <w:p w14:paraId="4C388E23" w14:textId="77777777" w:rsidR="0031324B" w:rsidRPr="0031324B" w:rsidRDefault="0031324B" w:rsidP="00832EDE">
      <w:pPr>
        <w:tabs>
          <w:tab w:val="left" w:pos="851"/>
        </w:tabs>
        <w:ind w:left="851"/>
        <w:rPr>
          <w:sz w:val="24"/>
          <w:szCs w:val="24"/>
          <w:lang w:val="en-US"/>
        </w:rPr>
      </w:pPr>
    </w:p>
    <w:p w14:paraId="30B1B6F2" w14:textId="77777777" w:rsidR="0031324B" w:rsidRPr="0031324B" w:rsidRDefault="0031324B" w:rsidP="00832EDE">
      <w:pPr>
        <w:tabs>
          <w:tab w:val="left" w:pos="851"/>
        </w:tabs>
        <w:ind w:left="851"/>
        <w:rPr>
          <w:sz w:val="24"/>
          <w:szCs w:val="24"/>
          <w:lang w:val="en-US"/>
        </w:rPr>
      </w:pPr>
      <w:r w:rsidRPr="0031324B">
        <w:rPr>
          <w:sz w:val="24"/>
          <w:szCs w:val="24"/>
          <w:u w:val="single"/>
          <w:lang w:val="en-US"/>
        </w:rPr>
        <w:t>Fertility</w:t>
      </w:r>
    </w:p>
    <w:p w14:paraId="7FF5C41E" w14:textId="77777777" w:rsidR="0031324B" w:rsidRPr="0031324B" w:rsidRDefault="0031324B" w:rsidP="00832EDE">
      <w:pPr>
        <w:tabs>
          <w:tab w:val="left" w:pos="851"/>
        </w:tabs>
        <w:ind w:left="851"/>
        <w:rPr>
          <w:sz w:val="24"/>
          <w:szCs w:val="24"/>
          <w:lang w:val="en-US"/>
        </w:rPr>
      </w:pPr>
      <w:r w:rsidRPr="0031324B">
        <w:rPr>
          <w:sz w:val="24"/>
          <w:szCs w:val="24"/>
          <w:lang w:val="en-US"/>
        </w:rPr>
        <w:t>No human data on the effect of brivaracetam on fertility are available. In rats, there was no effect on fertility with brivaracetam (see section 5.3).</w:t>
      </w:r>
    </w:p>
    <w:p w14:paraId="47D75922" w14:textId="77777777" w:rsidR="007C5D2A" w:rsidRPr="0031324B" w:rsidRDefault="007C5D2A" w:rsidP="00832EDE">
      <w:pPr>
        <w:tabs>
          <w:tab w:val="left" w:pos="851"/>
        </w:tabs>
        <w:ind w:left="851"/>
        <w:rPr>
          <w:sz w:val="24"/>
          <w:szCs w:val="24"/>
          <w:lang w:val="en-US"/>
        </w:rPr>
      </w:pPr>
    </w:p>
    <w:p w14:paraId="2B8337D5"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255A2121" w14:textId="77777777" w:rsidR="0031324B" w:rsidRPr="0031324B" w:rsidRDefault="0031324B" w:rsidP="00832EDE">
      <w:pPr>
        <w:tabs>
          <w:tab w:val="left" w:pos="851"/>
        </w:tabs>
        <w:ind w:left="851"/>
        <w:rPr>
          <w:sz w:val="24"/>
          <w:szCs w:val="24"/>
          <w:lang w:val="en-US"/>
        </w:rPr>
      </w:pPr>
      <w:r w:rsidRPr="0031324B">
        <w:rPr>
          <w:sz w:val="24"/>
          <w:szCs w:val="24"/>
          <w:lang w:val="en-US"/>
        </w:rPr>
        <w:t>Brivaracetam has minor or moderate influence on the ability to drive and use machines.</w:t>
      </w:r>
    </w:p>
    <w:p w14:paraId="0DB5B978" w14:textId="77777777" w:rsidR="0031324B" w:rsidRPr="0031324B" w:rsidRDefault="0031324B" w:rsidP="00832EDE">
      <w:pPr>
        <w:tabs>
          <w:tab w:val="left" w:pos="851"/>
        </w:tabs>
        <w:ind w:left="851"/>
        <w:rPr>
          <w:sz w:val="24"/>
          <w:szCs w:val="24"/>
          <w:lang w:val="en-US"/>
        </w:rPr>
      </w:pPr>
    </w:p>
    <w:p w14:paraId="0F98F934" w14:textId="77777777" w:rsidR="0031324B" w:rsidRPr="0031324B" w:rsidRDefault="0031324B" w:rsidP="00832EDE">
      <w:pPr>
        <w:tabs>
          <w:tab w:val="left" w:pos="851"/>
        </w:tabs>
        <w:ind w:left="851"/>
        <w:rPr>
          <w:sz w:val="24"/>
          <w:szCs w:val="24"/>
          <w:lang w:val="en-US"/>
        </w:rPr>
      </w:pPr>
      <w:r w:rsidRPr="0031324B">
        <w:rPr>
          <w:sz w:val="24"/>
          <w:szCs w:val="24"/>
          <w:lang w:val="en-US"/>
        </w:rPr>
        <w:t>Due to possible differences in individual sensitivity some patients might experience somnolence, dizziness, and other central nervous system (CNS) related symptoms. Patients should be advised not to drive a car or to operate other potentially hazardous machines until they are familiar with the effects of brivaracetam on their ability to perform such activities.</w:t>
      </w:r>
    </w:p>
    <w:p w14:paraId="2FA2D3C3" w14:textId="77777777" w:rsidR="007C5D2A" w:rsidRPr="0031324B" w:rsidRDefault="007C5D2A" w:rsidP="00832EDE">
      <w:pPr>
        <w:tabs>
          <w:tab w:val="left" w:pos="851"/>
        </w:tabs>
        <w:ind w:left="851"/>
        <w:rPr>
          <w:sz w:val="24"/>
          <w:szCs w:val="24"/>
          <w:lang w:val="en-US"/>
        </w:rPr>
      </w:pPr>
    </w:p>
    <w:p w14:paraId="14A2ADFE"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6187FD86" w14:textId="77777777" w:rsidR="0031324B" w:rsidRPr="0031324B" w:rsidRDefault="0031324B" w:rsidP="00832EDE">
      <w:pPr>
        <w:pStyle w:val="Brdtekst"/>
        <w:ind w:left="851"/>
        <w:rPr>
          <w:b/>
          <w:sz w:val="24"/>
          <w:szCs w:val="24"/>
        </w:rPr>
      </w:pPr>
    </w:p>
    <w:p w14:paraId="3915EAC7" w14:textId="77777777" w:rsidR="0031324B" w:rsidRPr="0031324B" w:rsidRDefault="0031324B" w:rsidP="00832EDE">
      <w:pPr>
        <w:pStyle w:val="Brdtekst"/>
        <w:ind w:left="851"/>
        <w:rPr>
          <w:sz w:val="24"/>
          <w:szCs w:val="24"/>
        </w:rPr>
      </w:pPr>
      <w:r w:rsidRPr="0031324B">
        <w:rPr>
          <w:sz w:val="24"/>
          <w:szCs w:val="24"/>
          <w:u w:val="single"/>
        </w:rPr>
        <w:t>Summary</w:t>
      </w:r>
      <w:r w:rsidRPr="0031324B">
        <w:rPr>
          <w:spacing w:val="-7"/>
          <w:sz w:val="24"/>
          <w:szCs w:val="24"/>
          <w:u w:val="single"/>
        </w:rPr>
        <w:t xml:space="preserve"> </w:t>
      </w:r>
      <w:r w:rsidRPr="0031324B">
        <w:rPr>
          <w:sz w:val="24"/>
          <w:szCs w:val="24"/>
          <w:u w:val="single"/>
        </w:rPr>
        <w:t>of</w:t>
      </w:r>
      <w:r w:rsidRPr="0031324B">
        <w:rPr>
          <w:spacing w:val="-1"/>
          <w:sz w:val="24"/>
          <w:szCs w:val="24"/>
          <w:u w:val="single"/>
        </w:rPr>
        <w:t xml:space="preserve"> </w:t>
      </w:r>
      <w:r w:rsidRPr="0031324B">
        <w:rPr>
          <w:sz w:val="24"/>
          <w:szCs w:val="24"/>
          <w:u w:val="single"/>
        </w:rPr>
        <w:t>the</w:t>
      </w:r>
      <w:r w:rsidRPr="0031324B">
        <w:rPr>
          <w:spacing w:val="-2"/>
          <w:sz w:val="24"/>
          <w:szCs w:val="24"/>
          <w:u w:val="single"/>
        </w:rPr>
        <w:t xml:space="preserve"> </w:t>
      </w:r>
      <w:r w:rsidRPr="0031324B">
        <w:rPr>
          <w:sz w:val="24"/>
          <w:szCs w:val="24"/>
          <w:u w:val="single"/>
        </w:rPr>
        <w:t>safety</w:t>
      </w:r>
      <w:r w:rsidRPr="0031324B">
        <w:rPr>
          <w:spacing w:val="-4"/>
          <w:sz w:val="24"/>
          <w:szCs w:val="24"/>
          <w:u w:val="single"/>
        </w:rPr>
        <w:t xml:space="preserve"> </w:t>
      </w:r>
      <w:r w:rsidRPr="0031324B">
        <w:rPr>
          <w:spacing w:val="-2"/>
          <w:sz w:val="24"/>
          <w:szCs w:val="24"/>
          <w:u w:val="single"/>
        </w:rPr>
        <w:t>profile</w:t>
      </w:r>
    </w:p>
    <w:p w14:paraId="62034333" w14:textId="77777777" w:rsidR="0031324B" w:rsidRPr="0031324B" w:rsidRDefault="0031324B" w:rsidP="00832EDE">
      <w:pPr>
        <w:pStyle w:val="Ingenafstand"/>
        <w:ind w:left="851"/>
        <w:rPr>
          <w:sz w:val="24"/>
          <w:szCs w:val="24"/>
        </w:rPr>
      </w:pPr>
      <w:r w:rsidRPr="0031324B">
        <w:rPr>
          <w:sz w:val="24"/>
          <w:szCs w:val="24"/>
        </w:rPr>
        <w:t>The most frequently reported adverse reactions (&gt;10 %) with brivaracetam treatment were: somnolence</w:t>
      </w:r>
      <w:r w:rsidRPr="0031324B">
        <w:rPr>
          <w:spacing w:val="-4"/>
          <w:sz w:val="24"/>
          <w:szCs w:val="24"/>
        </w:rPr>
        <w:t xml:space="preserve"> </w:t>
      </w:r>
      <w:r w:rsidRPr="0031324B">
        <w:rPr>
          <w:sz w:val="24"/>
          <w:szCs w:val="24"/>
        </w:rPr>
        <w:t>(14.3</w:t>
      </w:r>
      <w:r w:rsidRPr="0031324B">
        <w:rPr>
          <w:spacing w:val="-4"/>
          <w:sz w:val="24"/>
          <w:szCs w:val="24"/>
        </w:rPr>
        <w:t xml:space="preserve"> </w:t>
      </w:r>
      <w:r w:rsidRPr="0031324B">
        <w:rPr>
          <w:sz w:val="24"/>
          <w:szCs w:val="24"/>
        </w:rPr>
        <w:t>%)</w:t>
      </w:r>
      <w:r w:rsidRPr="0031324B">
        <w:rPr>
          <w:spacing w:val="-4"/>
          <w:sz w:val="24"/>
          <w:szCs w:val="24"/>
        </w:rPr>
        <w:t xml:space="preserve"> </w:t>
      </w:r>
      <w:r w:rsidRPr="0031324B">
        <w:rPr>
          <w:sz w:val="24"/>
          <w:szCs w:val="24"/>
        </w:rPr>
        <w:t>and</w:t>
      </w:r>
      <w:r w:rsidRPr="0031324B">
        <w:rPr>
          <w:spacing w:val="-2"/>
          <w:sz w:val="24"/>
          <w:szCs w:val="24"/>
        </w:rPr>
        <w:t xml:space="preserve"> </w:t>
      </w:r>
      <w:r w:rsidRPr="0031324B">
        <w:rPr>
          <w:sz w:val="24"/>
          <w:szCs w:val="24"/>
        </w:rPr>
        <w:t>dizziness</w:t>
      </w:r>
      <w:r w:rsidRPr="0031324B">
        <w:rPr>
          <w:spacing w:val="-2"/>
          <w:sz w:val="24"/>
          <w:szCs w:val="24"/>
        </w:rPr>
        <w:t xml:space="preserve"> </w:t>
      </w:r>
      <w:r w:rsidRPr="0031324B">
        <w:rPr>
          <w:sz w:val="24"/>
          <w:szCs w:val="24"/>
        </w:rPr>
        <w:t>(11.0</w:t>
      </w:r>
      <w:r w:rsidRPr="0031324B">
        <w:rPr>
          <w:spacing w:val="-3"/>
          <w:sz w:val="24"/>
          <w:szCs w:val="24"/>
        </w:rPr>
        <w:t xml:space="preserve"> </w:t>
      </w:r>
      <w:r w:rsidRPr="0031324B">
        <w:rPr>
          <w:sz w:val="24"/>
          <w:szCs w:val="24"/>
        </w:rPr>
        <w:t>%).</w:t>
      </w:r>
      <w:r w:rsidRPr="0031324B">
        <w:rPr>
          <w:spacing w:val="-5"/>
          <w:sz w:val="24"/>
          <w:szCs w:val="24"/>
        </w:rPr>
        <w:t xml:space="preserve"> </w:t>
      </w:r>
      <w:r w:rsidRPr="0031324B">
        <w:rPr>
          <w:sz w:val="24"/>
          <w:szCs w:val="24"/>
        </w:rPr>
        <w:t>They</w:t>
      </w:r>
      <w:r w:rsidRPr="0031324B">
        <w:rPr>
          <w:spacing w:val="-4"/>
          <w:sz w:val="24"/>
          <w:szCs w:val="24"/>
        </w:rPr>
        <w:t xml:space="preserve"> </w:t>
      </w:r>
      <w:r w:rsidRPr="0031324B">
        <w:rPr>
          <w:sz w:val="24"/>
          <w:szCs w:val="24"/>
        </w:rPr>
        <w:t>were</w:t>
      </w:r>
      <w:r w:rsidRPr="0031324B">
        <w:rPr>
          <w:spacing w:val="-2"/>
          <w:sz w:val="24"/>
          <w:szCs w:val="24"/>
        </w:rPr>
        <w:t xml:space="preserve"> </w:t>
      </w:r>
      <w:r w:rsidRPr="0031324B">
        <w:rPr>
          <w:sz w:val="24"/>
          <w:szCs w:val="24"/>
        </w:rPr>
        <w:t>usually</w:t>
      </w:r>
      <w:r w:rsidRPr="0031324B">
        <w:rPr>
          <w:spacing w:val="-5"/>
          <w:sz w:val="24"/>
          <w:szCs w:val="24"/>
        </w:rPr>
        <w:t xml:space="preserve"> </w:t>
      </w:r>
      <w:r w:rsidRPr="0031324B">
        <w:rPr>
          <w:sz w:val="24"/>
          <w:szCs w:val="24"/>
        </w:rPr>
        <w:t>mild</w:t>
      </w:r>
      <w:r w:rsidRPr="0031324B">
        <w:rPr>
          <w:spacing w:val="-2"/>
          <w:sz w:val="24"/>
          <w:szCs w:val="24"/>
        </w:rPr>
        <w:t xml:space="preserve"> </w:t>
      </w:r>
      <w:r w:rsidRPr="0031324B">
        <w:rPr>
          <w:sz w:val="24"/>
          <w:szCs w:val="24"/>
        </w:rPr>
        <w:t>to</w:t>
      </w:r>
      <w:r w:rsidRPr="0031324B">
        <w:rPr>
          <w:spacing w:val="-2"/>
          <w:sz w:val="24"/>
          <w:szCs w:val="24"/>
        </w:rPr>
        <w:t xml:space="preserve"> </w:t>
      </w:r>
      <w:r w:rsidRPr="0031324B">
        <w:rPr>
          <w:sz w:val="24"/>
          <w:szCs w:val="24"/>
        </w:rPr>
        <w:t>moderate</w:t>
      </w:r>
      <w:r w:rsidRPr="0031324B">
        <w:rPr>
          <w:spacing w:val="-4"/>
          <w:sz w:val="24"/>
          <w:szCs w:val="24"/>
        </w:rPr>
        <w:t xml:space="preserve"> </w:t>
      </w:r>
      <w:r w:rsidRPr="0031324B">
        <w:rPr>
          <w:sz w:val="24"/>
          <w:szCs w:val="24"/>
        </w:rPr>
        <w:t>in</w:t>
      </w:r>
      <w:r w:rsidRPr="0031324B">
        <w:rPr>
          <w:spacing w:val="-2"/>
          <w:sz w:val="24"/>
          <w:szCs w:val="24"/>
        </w:rPr>
        <w:t xml:space="preserve"> </w:t>
      </w:r>
      <w:r w:rsidRPr="0031324B">
        <w:rPr>
          <w:sz w:val="24"/>
          <w:szCs w:val="24"/>
        </w:rPr>
        <w:t>intensity. Somnolence and fatigue were reported at a higher incidence with increasing dose.</w:t>
      </w:r>
    </w:p>
    <w:p w14:paraId="3235DD4F" w14:textId="77777777" w:rsidR="0031324B" w:rsidRPr="0031324B" w:rsidRDefault="0031324B" w:rsidP="00832EDE">
      <w:pPr>
        <w:pStyle w:val="Ingenafstand"/>
        <w:ind w:left="851"/>
        <w:rPr>
          <w:sz w:val="24"/>
          <w:szCs w:val="24"/>
        </w:rPr>
      </w:pPr>
    </w:p>
    <w:p w14:paraId="5777FB1C" w14:textId="77777777" w:rsidR="0031324B" w:rsidRPr="0031324B" w:rsidRDefault="0031324B" w:rsidP="00832EDE">
      <w:pPr>
        <w:pStyle w:val="Ingenafstand"/>
        <w:ind w:left="851"/>
        <w:rPr>
          <w:sz w:val="24"/>
          <w:szCs w:val="24"/>
        </w:rPr>
      </w:pPr>
      <w:r w:rsidRPr="0031324B">
        <w:rPr>
          <w:sz w:val="24"/>
          <w:szCs w:val="24"/>
        </w:rPr>
        <w:t>The</w:t>
      </w:r>
      <w:r w:rsidRPr="0031324B">
        <w:rPr>
          <w:spacing w:val="-4"/>
          <w:sz w:val="24"/>
          <w:szCs w:val="24"/>
        </w:rPr>
        <w:t xml:space="preserve"> </w:t>
      </w:r>
      <w:r w:rsidRPr="0031324B">
        <w:rPr>
          <w:sz w:val="24"/>
          <w:szCs w:val="24"/>
        </w:rPr>
        <w:t>discontinuation</w:t>
      </w:r>
      <w:r w:rsidRPr="0031324B">
        <w:rPr>
          <w:spacing w:val="-5"/>
          <w:sz w:val="24"/>
          <w:szCs w:val="24"/>
        </w:rPr>
        <w:t xml:space="preserve"> </w:t>
      </w:r>
      <w:r w:rsidRPr="0031324B">
        <w:rPr>
          <w:sz w:val="24"/>
          <w:szCs w:val="24"/>
        </w:rPr>
        <w:t>rate</w:t>
      </w:r>
      <w:r w:rsidRPr="0031324B">
        <w:rPr>
          <w:spacing w:val="-2"/>
          <w:sz w:val="24"/>
          <w:szCs w:val="24"/>
        </w:rPr>
        <w:t xml:space="preserve"> </w:t>
      </w:r>
      <w:r w:rsidRPr="0031324B">
        <w:rPr>
          <w:sz w:val="24"/>
          <w:szCs w:val="24"/>
        </w:rPr>
        <w:t>due to</w:t>
      </w:r>
      <w:r w:rsidRPr="0031324B">
        <w:rPr>
          <w:spacing w:val="-2"/>
          <w:sz w:val="24"/>
          <w:szCs w:val="24"/>
        </w:rPr>
        <w:t xml:space="preserve"> </w:t>
      </w:r>
      <w:r w:rsidRPr="0031324B">
        <w:rPr>
          <w:sz w:val="24"/>
          <w:szCs w:val="24"/>
        </w:rPr>
        <w:t>adverse</w:t>
      </w:r>
      <w:r w:rsidRPr="0031324B">
        <w:rPr>
          <w:spacing w:val="-4"/>
          <w:sz w:val="24"/>
          <w:szCs w:val="24"/>
        </w:rPr>
        <w:t xml:space="preserve"> </w:t>
      </w:r>
      <w:r w:rsidRPr="0031324B">
        <w:rPr>
          <w:sz w:val="24"/>
          <w:szCs w:val="24"/>
        </w:rPr>
        <w:t>reactions</w:t>
      </w:r>
      <w:r w:rsidRPr="0031324B">
        <w:rPr>
          <w:spacing w:val="-2"/>
          <w:sz w:val="24"/>
          <w:szCs w:val="24"/>
        </w:rPr>
        <w:t xml:space="preserve"> </w:t>
      </w:r>
      <w:r w:rsidRPr="0031324B">
        <w:rPr>
          <w:sz w:val="24"/>
          <w:szCs w:val="24"/>
        </w:rPr>
        <w:t>was</w:t>
      </w:r>
      <w:r w:rsidRPr="0031324B">
        <w:rPr>
          <w:spacing w:val="-3"/>
          <w:sz w:val="24"/>
          <w:szCs w:val="24"/>
        </w:rPr>
        <w:t xml:space="preserve"> </w:t>
      </w:r>
      <w:r w:rsidRPr="0031324B">
        <w:rPr>
          <w:sz w:val="24"/>
          <w:szCs w:val="24"/>
        </w:rPr>
        <w:t>3.5</w:t>
      </w:r>
      <w:r w:rsidRPr="0031324B">
        <w:rPr>
          <w:spacing w:val="-2"/>
          <w:sz w:val="24"/>
          <w:szCs w:val="24"/>
        </w:rPr>
        <w:t xml:space="preserve"> </w:t>
      </w:r>
      <w:r w:rsidRPr="0031324B">
        <w:rPr>
          <w:sz w:val="24"/>
          <w:szCs w:val="24"/>
        </w:rPr>
        <w:t>%,</w:t>
      </w:r>
      <w:r w:rsidRPr="0031324B">
        <w:rPr>
          <w:spacing w:val="-2"/>
          <w:sz w:val="24"/>
          <w:szCs w:val="24"/>
        </w:rPr>
        <w:t xml:space="preserve"> </w:t>
      </w:r>
      <w:r w:rsidRPr="0031324B">
        <w:rPr>
          <w:sz w:val="24"/>
          <w:szCs w:val="24"/>
        </w:rPr>
        <w:t>3.4</w:t>
      </w:r>
      <w:r w:rsidRPr="0031324B">
        <w:rPr>
          <w:spacing w:val="-2"/>
          <w:sz w:val="24"/>
          <w:szCs w:val="24"/>
        </w:rPr>
        <w:t xml:space="preserve"> </w:t>
      </w:r>
      <w:r w:rsidRPr="0031324B">
        <w:rPr>
          <w:sz w:val="24"/>
          <w:szCs w:val="24"/>
        </w:rPr>
        <w:t>%</w:t>
      </w:r>
      <w:r w:rsidRPr="0031324B">
        <w:rPr>
          <w:spacing w:val="-4"/>
          <w:sz w:val="24"/>
          <w:szCs w:val="24"/>
        </w:rPr>
        <w:t xml:space="preserve"> </w:t>
      </w:r>
      <w:r w:rsidRPr="0031324B">
        <w:rPr>
          <w:sz w:val="24"/>
          <w:szCs w:val="24"/>
        </w:rPr>
        <w:t>and</w:t>
      </w:r>
      <w:r w:rsidRPr="0031324B">
        <w:rPr>
          <w:spacing w:val="-2"/>
          <w:sz w:val="24"/>
          <w:szCs w:val="24"/>
        </w:rPr>
        <w:t xml:space="preserve"> </w:t>
      </w:r>
      <w:r w:rsidRPr="0031324B">
        <w:rPr>
          <w:sz w:val="24"/>
          <w:szCs w:val="24"/>
        </w:rPr>
        <w:t>4.0</w:t>
      </w:r>
      <w:r w:rsidRPr="0031324B">
        <w:rPr>
          <w:spacing w:val="-2"/>
          <w:sz w:val="24"/>
          <w:szCs w:val="24"/>
        </w:rPr>
        <w:t xml:space="preserve"> </w:t>
      </w:r>
      <w:r w:rsidRPr="0031324B">
        <w:rPr>
          <w:sz w:val="24"/>
          <w:szCs w:val="24"/>
        </w:rPr>
        <w:t>%</w:t>
      </w:r>
      <w:r w:rsidRPr="0031324B">
        <w:rPr>
          <w:spacing w:val="-4"/>
          <w:sz w:val="24"/>
          <w:szCs w:val="24"/>
        </w:rPr>
        <w:t xml:space="preserve"> </w:t>
      </w:r>
      <w:r w:rsidRPr="0031324B">
        <w:rPr>
          <w:sz w:val="24"/>
          <w:szCs w:val="24"/>
        </w:rPr>
        <w:t>for</w:t>
      </w:r>
      <w:r w:rsidRPr="0031324B">
        <w:rPr>
          <w:spacing w:val="-4"/>
          <w:sz w:val="24"/>
          <w:szCs w:val="24"/>
        </w:rPr>
        <w:t xml:space="preserve"> </w:t>
      </w:r>
      <w:r w:rsidRPr="0031324B">
        <w:rPr>
          <w:sz w:val="24"/>
          <w:szCs w:val="24"/>
        </w:rPr>
        <w:t>patients</w:t>
      </w:r>
      <w:r w:rsidRPr="0031324B">
        <w:rPr>
          <w:spacing w:val="-2"/>
          <w:sz w:val="24"/>
          <w:szCs w:val="24"/>
        </w:rPr>
        <w:t xml:space="preserve"> </w:t>
      </w:r>
      <w:r w:rsidRPr="0031324B">
        <w:rPr>
          <w:sz w:val="24"/>
          <w:szCs w:val="24"/>
        </w:rPr>
        <w:t>randomized to brivaracetam at respectively the dose of 50 mg/day, 100 mg/day and 200 mg/day and 1.7 % for patients randomized to placebo. The adverse reactions most frequently resulting in discontinuation of brivaracetam therapy were dizziness (0.8 %) and convulsion (0.8 %).</w:t>
      </w:r>
    </w:p>
    <w:p w14:paraId="30E95217" w14:textId="77777777" w:rsidR="0031324B" w:rsidRPr="0031324B" w:rsidRDefault="0031324B" w:rsidP="00832EDE">
      <w:pPr>
        <w:pStyle w:val="Brdtekst"/>
        <w:ind w:left="851"/>
        <w:rPr>
          <w:sz w:val="24"/>
          <w:szCs w:val="24"/>
        </w:rPr>
      </w:pPr>
    </w:p>
    <w:p w14:paraId="01FF0BEF" w14:textId="77777777" w:rsidR="0031324B" w:rsidRPr="0031324B" w:rsidRDefault="0031324B" w:rsidP="00832EDE">
      <w:pPr>
        <w:pStyle w:val="Brdtekst"/>
        <w:ind w:left="851"/>
        <w:rPr>
          <w:sz w:val="24"/>
          <w:szCs w:val="24"/>
        </w:rPr>
      </w:pPr>
      <w:r w:rsidRPr="0031324B">
        <w:rPr>
          <w:sz w:val="24"/>
          <w:szCs w:val="24"/>
          <w:u w:val="single"/>
        </w:rPr>
        <w:t>Tabulated</w:t>
      </w:r>
      <w:r w:rsidRPr="0031324B">
        <w:rPr>
          <w:spacing w:val="-4"/>
          <w:sz w:val="24"/>
          <w:szCs w:val="24"/>
          <w:u w:val="single"/>
        </w:rPr>
        <w:t xml:space="preserve"> </w:t>
      </w:r>
      <w:r w:rsidRPr="0031324B">
        <w:rPr>
          <w:sz w:val="24"/>
          <w:szCs w:val="24"/>
          <w:u w:val="single"/>
        </w:rPr>
        <w:t>list</w:t>
      </w:r>
      <w:r w:rsidRPr="0031324B">
        <w:rPr>
          <w:spacing w:val="-3"/>
          <w:sz w:val="24"/>
          <w:szCs w:val="24"/>
          <w:u w:val="single"/>
        </w:rPr>
        <w:t xml:space="preserve"> </w:t>
      </w:r>
      <w:r w:rsidRPr="0031324B">
        <w:rPr>
          <w:sz w:val="24"/>
          <w:szCs w:val="24"/>
          <w:u w:val="single"/>
        </w:rPr>
        <w:t>of</w:t>
      </w:r>
      <w:r w:rsidRPr="0031324B">
        <w:rPr>
          <w:spacing w:val="-3"/>
          <w:sz w:val="24"/>
          <w:szCs w:val="24"/>
          <w:u w:val="single"/>
        </w:rPr>
        <w:t xml:space="preserve"> </w:t>
      </w:r>
      <w:r w:rsidRPr="0031324B">
        <w:rPr>
          <w:sz w:val="24"/>
          <w:szCs w:val="24"/>
          <w:u w:val="single"/>
        </w:rPr>
        <w:t>adverse</w:t>
      </w:r>
      <w:r w:rsidRPr="0031324B">
        <w:rPr>
          <w:spacing w:val="-3"/>
          <w:sz w:val="24"/>
          <w:szCs w:val="24"/>
          <w:u w:val="single"/>
        </w:rPr>
        <w:t xml:space="preserve"> </w:t>
      </w:r>
      <w:r w:rsidRPr="0031324B">
        <w:rPr>
          <w:spacing w:val="-2"/>
          <w:sz w:val="24"/>
          <w:szCs w:val="24"/>
          <w:u w:val="single"/>
        </w:rPr>
        <w:t>reactions</w:t>
      </w:r>
    </w:p>
    <w:p w14:paraId="401F391D" w14:textId="77777777" w:rsidR="0031324B" w:rsidRPr="0031324B" w:rsidRDefault="0031324B" w:rsidP="00832EDE">
      <w:pPr>
        <w:pStyle w:val="Ingenafstand"/>
        <w:ind w:left="851"/>
        <w:rPr>
          <w:sz w:val="24"/>
          <w:szCs w:val="24"/>
        </w:rPr>
      </w:pPr>
      <w:r w:rsidRPr="0031324B">
        <w:rPr>
          <w:sz w:val="24"/>
          <w:szCs w:val="24"/>
        </w:rPr>
        <w:t>In the table below, adverse reactions, which were identified based on review of the three placebo- controlled,</w:t>
      </w:r>
      <w:r w:rsidRPr="0031324B">
        <w:rPr>
          <w:spacing w:val="-4"/>
          <w:sz w:val="24"/>
          <w:szCs w:val="24"/>
        </w:rPr>
        <w:t xml:space="preserve"> </w:t>
      </w:r>
      <w:r w:rsidRPr="0031324B">
        <w:rPr>
          <w:sz w:val="24"/>
          <w:szCs w:val="24"/>
        </w:rPr>
        <w:t>fixed-dose</w:t>
      </w:r>
      <w:r w:rsidRPr="0031324B">
        <w:rPr>
          <w:spacing w:val="-1"/>
          <w:sz w:val="24"/>
          <w:szCs w:val="24"/>
        </w:rPr>
        <w:t xml:space="preserve"> </w:t>
      </w:r>
      <w:r w:rsidRPr="0031324B">
        <w:rPr>
          <w:sz w:val="24"/>
          <w:szCs w:val="24"/>
        </w:rPr>
        <w:t>studies</w:t>
      </w:r>
      <w:r w:rsidRPr="0031324B">
        <w:rPr>
          <w:spacing w:val="-2"/>
          <w:sz w:val="24"/>
          <w:szCs w:val="24"/>
        </w:rPr>
        <w:t xml:space="preserve"> </w:t>
      </w:r>
      <w:r w:rsidRPr="0031324B">
        <w:rPr>
          <w:sz w:val="24"/>
          <w:szCs w:val="24"/>
        </w:rPr>
        <w:t>safety</w:t>
      </w:r>
      <w:r w:rsidRPr="0031324B">
        <w:rPr>
          <w:spacing w:val="-3"/>
          <w:sz w:val="24"/>
          <w:szCs w:val="24"/>
        </w:rPr>
        <w:t xml:space="preserve"> </w:t>
      </w:r>
      <w:r w:rsidRPr="0031324B">
        <w:rPr>
          <w:sz w:val="24"/>
          <w:szCs w:val="24"/>
        </w:rPr>
        <w:t>database</w:t>
      </w:r>
      <w:r w:rsidRPr="0031324B">
        <w:rPr>
          <w:spacing w:val="-4"/>
          <w:sz w:val="24"/>
          <w:szCs w:val="24"/>
        </w:rPr>
        <w:t xml:space="preserve"> </w:t>
      </w:r>
      <w:r w:rsidRPr="0031324B">
        <w:rPr>
          <w:sz w:val="24"/>
          <w:szCs w:val="24"/>
        </w:rPr>
        <w:t>in</w:t>
      </w:r>
      <w:r w:rsidRPr="0031324B">
        <w:rPr>
          <w:spacing w:val="-2"/>
          <w:sz w:val="24"/>
          <w:szCs w:val="24"/>
        </w:rPr>
        <w:t xml:space="preserve"> </w:t>
      </w:r>
      <w:r w:rsidRPr="0031324B">
        <w:rPr>
          <w:sz w:val="24"/>
          <w:szCs w:val="24"/>
        </w:rPr>
        <w:t>subjects</w:t>
      </w:r>
      <w:r w:rsidRPr="0031324B">
        <w:rPr>
          <w:spacing w:val="-3"/>
          <w:sz w:val="24"/>
          <w:szCs w:val="24"/>
        </w:rPr>
        <w:t xml:space="preserve"> </w:t>
      </w:r>
      <w:r w:rsidRPr="0031324B">
        <w:rPr>
          <w:sz w:val="24"/>
          <w:szCs w:val="24"/>
        </w:rPr>
        <w:t>≥</w:t>
      </w:r>
      <w:r w:rsidRPr="0031324B">
        <w:rPr>
          <w:spacing w:val="-1"/>
          <w:sz w:val="24"/>
          <w:szCs w:val="24"/>
        </w:rPr>
        <w:t xml:space="preserve"> </w:t>
      </w:r>
      <w:r w:rsidRPr="0031324B">
        <w:rPr>
          <w:sz w:val="24"/>
          <w:szCs w:val="24"/>
        </w:rPr>
        <w:t>16</w:t>
      </w:r>
      <w:r w:rsidRPr="0031324B">
        <w:rPr>
          <w:spacing w:val="-2"/>
          <w:sz w:val="24"/>
          <w:szCs w:val="24"/>
        </w:rPr>
        <w:t xml:space="preserve"> </w:t>
      </w:r>
      <w:r w:rsidRPr="0031324B">
        <w:rPr>
          <w:sz w:val="24"/>
          <w:szCs w:val="24"/>
        </w:rPr>
        <w:t>years</w:t>
      </w:r>
      <w:r w:rsidRPr="0031324B">
        <w:rPr>
          <w:spacing w:val="-2"/>
          <w:sz w:val="24"/>
          <w:szCs w:val="24"/>
        </w:rPr>
        <w:t xml:space="preserve"> </w:t>
      </w:r>
      <w:r w:rsidRPr="0031324B">
        <w:rPr>
          <w:sz w:val="24"/>
          <w:szCs w:val="24"/>
        </w:rPr>
        <w:t>of</w:t>
      </w:r>
      <w:r w:rsidRPr="0031324B">
        <w:rPr>
          <w:spacing w:val="-4"/>
          <w:sz w:val="24"/>
          <w:szCs w:val="24"/>
        </w:rPr>
        <w:t xml:space="preserve"> </w:t>
      </w:r>
      <w:r w:rsidRPr="0031324B">
        <w:rPr>
          <w:sz w:val="24"/>
          <w:szCs w:val="24"/>
        </w:rPr>
        <w:t>age and from post-marketing experience,</w:t>
      </w:r>
      <w:r w:rsidRPr="0031324B">
        <w:rPr>
          <w:spacing w:val="-2"/>
          <w:sz w:val="24"/>
          <w:szCs w:val="24"/>
        </w:rPr>
        <w:t xml:space="preserve"> </w:t>
      </w:r>
      <w:r w:rsidRPr="0031324B">
        <w:rPr>
          <w:sz w:val="24"/>
          <w:szCs w:val="24"/>
        </w:rPr>
        <w:t>are</w:t>
      </w:r>
      <w:r w:rsidRPr="0031324B">
        <w:rPr>
          <w:spacing w:val="-4"/>
          <w:sz w:val="24"/>
          <w:szCs w:val="24"/>
        </w:rPr>
        <w:t xml:space="preserve"> </w:t>
      </w:r>
      <w:r w:rsidRPr="0031324B">
        <w:rPr>
          <w:sz w:val="24"/>
          <w:szCs w:val="24"/>
        </w:rPr>
        <w:t>listed</w:t>
      </w:r>
      <w:r w:rsidRPr="0031324B">
        <w:rPr>
          <w:spacing w:val="-2"/>
          <w:sz w:val="24"/>
          <w:szCs w:val="24"/>
        </w:rPr>
        <w:t xml:space="preserve"> </w:t>
      </w:r>
      <w:r w:rsidRPr="0031324B">
        <w:rPr>
          <w:sz w:val="24"/>
          <w:szCs w:val="24"/>
        </w:rPr>
        <w:t>by</w:t>
      </w:r>
      <w:r w:rsidRPr="0031324B">
        <w:rPr>
          <w:spacing w:val="-4"/>
          <w:sz w:val="24"/>
          <w:szCs w:val="24"/>
        </w:rPr>
        <w:t xml:space="preserve"> </w:t>
      </w:r>
      <w:r w:rsidRPr="0031324B">
        <w:rPr>
          <w:sz w:val="24"/>
          <w:szCs w:val="24"/>
        </w:rPr>
        <w:t>System</w:t>
      </w:r>
      <w:r w:rsidRPr="0031324B">
        <w:rPr>
          <w:spacing w:val="-6"/>
          <w:sz w:val="24"/>
          <w:szCs w:val="24"/>
        </w:rPr>
        <w:t xml:space="preserve"> </w:t>
      </w:r>
      <w:r w:rsidRPr="0031324B">
        <w:rPr>
          <w:sz w:val="24"/>
          <w:szCs w:val="24"/>
        </w:rPr>
        <w:t>Organ Class and frequency.</w:t>
      </w:r>
    </w:p>
    <w:p w14:paraId="08DEE5CE" w14:textId="77777777" w:rsidR="0031324B" w:rsidRPr="0031324B" w:rsidRDefault="0031324B" w:rsidP="00832EDE">
      <w:pPr>
        <w:pStyle w:val="Ingenafstand"/>
        <w:ind w:left="851"/>
        <w:rPr>
          <w:sz w:val="24"/>
          <w:szCs w:val="24"/>
        </w:rPr>
      </w:pPr>
      <w:r w:rsidRPr="0031324B">
        <w:rPr>
          <w:sz w:val="24"/>
          <w:szCs w:val="24"/>
        </w:rPr>
        <w:t>The frequencies are defined as follows: very common (≥ 1/10), common (≥ 1/100 to &lt; 1/10), uncommon</w:t>
      </w:r>
      <w:r w:rsidRPr="0031324B">
        <w:rPr>
          <w:spacing w:val="-2"/>
          <w:sz w:val="24"/>
          <w:szCs w:val="24"/>
        </w:rPr>
        <w:t xml:space="preserve"> </w:t>
      </w:r>
      <w:r w:rsidRPr="0031324B">
        <w:rPr>
          <w:sz w:val="24"/>
          <w:szCs w:val="24"/>
        </w:rPr>
        <w:t>(≥</w:t>
      </w:r>
      <w:r w:rsidRPr="0031324B">
        <w:rPr>
          <w:spacing w:val="-1"/>
          <w:sz w:val="24"/>
          <w:szCs w:val="24"/>
        </w:rPr>
        <w:t xml:space="preserve"> </w:t>
      </w:r>
      <w:r w:rsidRPr="0031324B">
        <w:rPr>
          <w:sz w:val="24"/>
          <w:szCs w:val="24"/>
        </w:rPr>
        <w:t>1/1,000</w:t>
      </w:r>
      <w:r w:rsidRPr="0031324B">
        <w:rPr>
          <w:spacing w:val="-5"/>
          <w:sz w:val="24"/>
          <w:szCs w:val="24"/>
        </w:rPr>
        <w:t xml:space="preserve"> </w:t>
      </w:r>
      <w:r w:rsidRPr="0031324B">
        <w:rPr>
          <w:sz w:val="24"/>
          <w:szCs w:val="24"/>
        </w:rPr>
        <w:t>to</w:t>
      </w:r>
      <w:r w:rsidRPr="0031324B">
        <w:rPr>
          <w:spacing w:val="-2"/>
          <w:sz w:val="24"/>
          <w:szCs w:val="24"/>
        </w:rPr>
        <w:t xml:space="preserve"> </w:t>
      </w:r>
      <w:r w:rsidRPr="0031324B">
        <w:rPr>
          <w:sz w:val="24"/>
          <w:szCs w:val="24"/>
        </w:rPr>
        <w:t>&lt;</w:t>
      </w:r>
      <w:r w:rsidRPr="0031324B">
        <w:rPr>
          <w:spacing w:val="-4"/>
          <w:sz w:val="24"/>
          <w:szCs w:val="24"/>
        </w:rPr>
        <w:t xml:space="preserve"> </w:t>
      </w:r>
      <w:r w:rsidRPr="0031324B">
        <w:rPr>
          <w:sz w:val="24"/>
          <w:szCs w:val="24"/>
        </w:rPr>
        <w:t>1/100) and not known (frequency cannot be estimated from available data).</w:t>
      </w:r>
      <w:r w:rsidRPr="0031324B">
        <w:rPr>
          <w:spacing w:val="-2"/>
          <w:sz w:val="24"/>
          <w:szCs w:val="24"/>
        </w:rPr>
        <w:t xml:space="preserve"> </w:t>
      </w:r>
      <w:r w:rsidRPr="0031324B">
        <w:rPr>
          <w:sz w:val="24"/>
          <w:szCs w:val="24"/>
        </w:rPr>
        <w:t>Within</w:t>
      </w:r>
      <w:r w:rsidRPr="0031324B">
        <w:rPr>
          <w:spacing w:val="-5"/>
          <w:sz w:val="24"/>
          <w:szCs w:val="24"/>
        </w:rPr>
        <w:t xml:space="preserve"> </w:t>
      </w:r>
      <w:r w:rsidRPr="0031324B">
        <w:rPr>
          <w:sz w:val="24"/>
          <w:szCs w:val="24"/>
        </w:rPr>
        <w:t>each</w:t>
      </w:r>
      <w:r w:rsidRPr="0031324B">
        <w:rPr>
          <w:spacing w:val="-4"/>
          <w:sz w:val="24"/>
          <w:szCs w:val="24"/>
        </w:rPr>
        <w:t xml:space="preserve"> </w:t>
      </w:r>
      <w:r w:rsidRPr="0031324B">
        <w:rPr>
          <w:sz w:val="24"/>
          <w:szCs w:val="24"/>
        </w:rPr>
        <w:t>frequency</w:t>
      </w:r>
      <w:r w:rsidRPr="0031324B">
        <w:rPr>
          <w:spacing w:val="-4"/>
          <w:sz w:val="24"/>
          <w:szCs w:val="24"/>
        </w:rPr>
        <w:t xml:space="preserve"> </w:t>
      </w:r>
      <w:r w:rsidRPr="0031324B">
        <w:rPr>
          <w:sz w:val="24"/>
          <w:szCs w:val="24"/>
        </w:rPr>
        <w:t>grouping,</w:t>
      </w:r>
      <w:r w:rsidRPr="0031324B">
        <w:rPr>
          <w:spacing w:val="-2"/>
          <w:sz w:val="24"/>
          <w:szCs w:val="24"/>
        </w:rPr>
        <w:t xml:space="preserve"> </w:t>
      </w:r>
      <w:r w:rsidRPr="0031324B">
        <w:rPr>
          <w:sz w:val="24"/>
          <w:szCs w:val="24"/>
        </w:rPr>
        <w:t>undesirable</w:t>
      </w:r>
      <w:r w:rsidRPr="0031324B">
        <w:rPr>
          <w:spacing w:val="-4"/>
          <w:sz w:val="24"/>
          <w:szCs w:val="24"/>
        </w:rPr>
        <w:t xml:space="preserve"> </w:t>
      </w:r>
      <w:r w:rsidRPr="0031324B">
        <w:rPr>
          <w:sz w:val="24"/>
          <w:szCs w:val="24"/>
        </w:rPr>
        <w:t>effects</w:t>
      </w:r>
      <w:r w:rsidRPr="0031324B">
        <w:rPr>
          <w:spacing w:val="-4"/>
          <w:sz w:val="24"/>
          <w:szCs w:val="24"/>
        </w:rPr>
        <w:t xml:space="preserve"> </w:t>
      </w:r>
      <w:r w:rsidRPr="0031324B">
        <w:rPr>
          <w:sz w:val="24"/>
          <w:szCs w:val="24"/>
        </w:rPr>
        <w:t>are</w:t>
      </w:r>
      <w:r w:rsidRPr="0031324B">
        <w:rPr>
          <w:spacing w:val="-2"/>
          <w:sz w:val="24"/>
          <w:szCs w:val="24"/>
        </w:rPr>
        <w:t xml:space="preserve"> </w:t>
      </w:r>
      <w:r w:rsidRPr="0031324B">
        <w:rPr>
          <w:sz w:val="24"/>
          <w:szCs w:val="24"/>
        </w:rPr>
        <w:t>presented in order of decreasing seriousness.</w:t>
      </w:r>
    </w:p>
    <w:p w14:paraId="6A22C243" w14:textId="77777777" w:rsidR="0031324B" w:rsidRDefault="0031324B" w:rsidP="00832EDE">
      <w:pPr>
        <w:pStyle w:val="Brdtekst"/>
      </w:pPr>
    </w:p>
    <w:tbl>
      <w:tblPr>
        <w:tblW w:w="895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894"/>
        <w:gridCol w:w="4396"/>
      </w:tblGrid>
      <w:tr w:rsidR="0031324B" w14:paraId="787F2BD7" w14:textId="77777777" w:rsidTr="0031324B">
        <w:trPr>
          <w:trHeight w:val="251"/>
        </w:trPr>
        <w:tc>
          <w:tcPr>
            <w:tcW w:w="2660" w:type="dxa"/>
            <w:tcBorders>
              <w:top w:val="single" w:sz="4" w:space="0" w:color="000000"/>
              <w:left w:val="single" w:sz="4" w:space="0" w:color="000000"/>
              <w:bottom w:val="single" w:sz="4" w:space="0" w:color="000000"/>
              <w:right w:val="single" w:sz="4" w:space="0" w:color="000000"/>
            </w:tcBorders>
            <w:hideMark/>
          </w:tcPr>
          <w:p w14:paraId="5283678B" w14:textId="77777777" w:rsidR="0031324B" w:rsidRDefault="0031324B" w:rsidP="00832EDE">
            <w:pPr>
              <w:pStyle w:val="TableParagraph"/>
              <w:rPr>
                <w:b/>
                <w:kern w:val="2"/>
                <w14:ligatures w14:val="standardContextual"/>
              </w:rPr>
            </w:pPr>
            <w:r>
              <w:rPr>
                <w:b/>
                <w:kern w:val="2"/>
                <w14:ligatures w14:val="standardContextual"/>
              </w:rPr>
              <w:t>System</w:t>
            </w:r>
            <w:r>
              <w:rPr>
                <w:b/>
                <w:spacing w:val="-5"/>
                <w:kern w:val="2"/>
                <w14:ligatures w14:val="standardContextual"/>
              </w:rPr>
              <w:t xml:space="preserve"> </w:t>
            </w:r>
            <w:r>
              <w:rPr>
                <w:b/>
                <w:kern w:val="2"/>
                <w14:ligatures w14:val="standardContextual"/>
              </w:rPr>
              <w:t>organ</w:t>
            </w:r>
            <w:r>
              <w:rPr>
                <w:b/>
                <w:spacing w:val="-3"/>
                <w:kern w:val="2"/>
                <w14:ligatures w14:val="standardContextual"/>
              </w:rPr>
              <w:t xml:space="preserve"> </w:t>
            </w:r>
            <w:r>
              <w:rPr>
                <w:b/>
                <w:spacing w:val="-4"/>
                <w:kern w:val="2"/>
                <w14:ligatures w14:val="standardContextual"/>
              </w:rPr>
              <w:t>class</w:t>
            </w:r>
          </w:p>
        </w:tc>
        <w:tc>
          <w:tcPr>
            <w:tcW w:w="1894" w:type="dxa"/>
            <w:tcBorders>
              <w:top w:val="single" w:sz="4" w:space="0" w:color="000000"/>
              <w:left w:val="single" w:sz="4" w:space="0" w:color="000000"/>
              <w:bottom w:val="single" w:sz="4" w:space="0" w:color="000000"/>
              <w:right w:val="single" w:sz="4" w:space="0" w:color="000000"/>
            </w:tcBorders>
            <w:hideMark/>
          </w:tcPr>
          <w:p w14:paraId="16282C38" w14:textId="77777777" w:rsidR="0031324B" w:rsidRDefault="0031324B" w:rsidP="00832EDE">
            <w:pPr>
              <w:pStyle w:val="TableParagraph"/>
              <w:rPr>
                <w:b/>
                <w:kern w:val="2"/>
                <w14:ligatures w14:val="standardContextual"/>
              </w:rPr>
            </w:pPr>
            <w:r>
              <w:rPr>
                <w:b/>
                <w:spacing w:val="-2"/>
                <w:kern w:val="2"/>
                <w14:ligatures w14:val="standardContextual"/>
              </w:rPr>
              <w:t>Frequency</w:t>
            </w:r>
          </w:p>
        </w:tc>
        <w:tc>
          <w:tcPr>
            <w:tcW w:w="4396" w:type="dxa"/>
            <w:tcBorders>
              <w:top w:val="single" w:sz="4" w:space="0" w:color="000000"/>
              <w:left w:val="single" w:sz="4" w:space="0" w:color="000000"/>
              <w:bottom w:val="single" w:sz="4" w:space="0" w:color="000000"/>
              <w:right w:val="single" w:sz="4" w:space="0" w:color="000000"/>
            </w:tcBorders>
            <w:hideMark/>
          </w:tcPr>
          <w:p w14:paraId="1E352954" w14:textId="77777777" w:rsidR="0031324B" w:rsidRDefault="0031324B" w:rsidP="00832EDE">
            <w:pPr>
              <w:pStyle w:val="TableParagraph"/>
              <w:ind w:left="104"/>
              <w:rPr>
                <w:b/>
                <w:kern w:val="2"/>
                <w14:ligatures w14:val="standardContextual"/>
              </w:rPr>
            </w:pPr>
            <w:r>
              <w:rPr>
                <w:b/>
                <w:kern w:val="2"/>
                <w14:ligatures w14:val="standardContextual"/>
              </w:rPr>
              <w:t>Adverse</w:t>
            </w:r>
            <w:r>
              <w:rPr>
                <w:b/>
                <w:spacing w:val="-7"/>
                <w:kern w:val="2"/>
                <w14:ligatures w14:val="standardContextual"/>
              </w:rPr>
              <w:t xml:space="preserve"> </w:t>
            </w:r>
            <w:r>
              <w:rPr>
                <w:b/>
                <w:kern w:val="2"/>
                <w14:ligatures w14:val="standardContextual"/>
              </w:rPr>
              <w:t>reactions</w:t>
            </w:r>
          </w:p>
        </w:tc>
      </w:tr>
      <w:tr w:rsidR="0031324B" w14:paraId="446E8891" w14:textId="77777777" w:rsidTr="0031324B">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41C1DD61" w14:textId="77777777" w:rsidR="0031324B" w:rsidRDefault="0031324B" w:rsidP="00832EDE">
            <w:pPr>
              <w:pStyle w:val="TableParagraph"/>
              <w:ind w:right="219"/>
              <w:rPr>
                <w:b/>
                <w:kern w:val="2"/>
                <w14:ligatures w14:val="standardContextual"/>
              </w:rPr>
            </w:pPr>
            <w:r>
              <w:rPr>
                <w:b/>
                <w:kern w:val="2"/>
                <w14:ligatures w14:val="standardContextual"/>
              </w:rPr>
              <w:t>Infections</w:t>
            </w:r>
            <w:r>
              <w:rPr>
                <w:b/>
                <w:spacing w:val="-14"/>
                <w:kern w:val="2"/>
                <w14:ligatures w14:val="standardContextual"/>
              </w:rPr>
              <w:t xml:space="preserve"> </w:t>
            </w:r>
            <w:r>
              <w:rPr>
                <w:b/>
                <w:kern w:val="2"/>
                <w14:ligatures w14:val="standardContextual"/>
              </w:rPr>
              <w:t xml:space="preserve">and </w:t>
            </w:r>
            <w:r>
              <w:rPr>
                <w:b/>
                <w:spacing w:val="-2"/>
                <w:kern w:val="2"/>
                <w14:ligatures w14:val="standardContextual"/>
              </w:rPr>
              <w:t>infestations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455698E5" w14:textId="77777777" w:rsidR="0031324B" w:rsidRDefault="0031324B" w:rsidP="00832EDE">
            <w:pPr>
              <w:pStyle w:val="TableParagraph"/>
              <w:rPr>
                <w:kern w:val="2"/>
                <w14:ligatures w14:val="standardContextual"/>
              </w:rPr>
            </w:pP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26346E0C" w14:textId="77777777" w:rsidR="0031324B" w:rsidRDefault="0031324B" w:rsidP="00832EDE">
            <w:pPr>
              <w:pStyle w:val="TableParagraph"/>
              <w:ind w:left="104"/>
              <w:rPr>
                <w:kern w:val="2"/>
                <w14:ligatures w14:val="standardContextual"/>
              </w:rPr>
            </w:pPr>
            <w:r>
              <w:rPr>
                <w:spacing w:val="-2"/>
                <w:kern w:val="2"/>
                <w14:ligatures w14:val="standardContextual"/>
              </w:rPr>
              <w:t>Influenza</w:t>
            </w:r>
          </w:p>
        </w:tc>
      </w:tr>
      <w:tr w:rsidR="0031324B" w14:paraId="77798ABB" w14:textId="77777777" w:rsidTr="0031324B">
        <w:trPr>
          <w:trHeight w:val="504"/>
        </w:trPr>
        <w:tc>
          <w:tcPr>
            <w:tcW w:w="2660" w:type="dxa"/>
            <w:tcBorders>
              <w:top w:val="single" w:sz="4" w:space="0" w:color="000000"/>
              <w:left w:val="single" w:sz="4" w:space="0" w:color="000000"/>
              <w:bottom w:val="single" w:sz="4" w:space="0" w:color="000000"/>
              <w:right w:val="single" w:sz="4" w:space="0" w:color="000000"/>
            </w:tcBorders>
            <w:hideMark/>
          </w:tcPr>
          <w:p w14:paraId="5F7A0415" w14:textId="77777777" w:rsidR="0031324B" w:rsidRDefault="0031324B" w:rsidP="00832EDE">
            <w:pPr>
              <w:pStyle w:val="TableParagraph"/>
              <w:rPr>
                <w:b/>
                <w:kern w:val="2"/>
                <w14:ligatures w14:val="standardContextual"/>
              </w:rPr>
            </w:pPr>
            <w:r>
              <w:rPr>
                <w:b/>
                <w:kern w:val="2"/>
                <w14:ligatures w14:val="standardContextual"/>
              </w:rPr>
              <w:lastRenderedPageBreak/>
              <w:t>Blood</w:t>
            </w:r>
            <w:r>
              <w:rPr>
                <w:b/>
                <w:spacing w:val="-3"/>
                <w:kern w:val="2"/>
                <w14:ligatures w14:val="standardContextual"/>
              </w:rPr>
              <w:t xml:space="preserve"> </w:t>
            </w:r>
            <w:r>
              <w:rPr>
                <w:b/>
                <w:kern w:val="2"/>
                <w14:ligatures w14:val="standardContextual"/>
              </w:rPr>
              <w:t>and</w:t>
            </w:r>
            <w:r>
              <w:rPr>
                <w:b/>
                <w:spacing w:val="-5"/>
                <w:kern w:val="2"/>
                <w14:ligatures w14:val="standardContextual"/>
              </w:rPr>
              <w:t xml:space="preserve"> </w:t>
            </w:r>
            <w:r>
              <w:rPr>
                <w:b/>
                <w:spacing w:val="-2"/>
                <w:kern w:val="2"/>
                <w14:ligatures w14:val="standardContextual"/>
              </w:rPr>
              <w:t>lymphatic</w:t>
            </w:r>
          </w:p>
          <w:p w14:paraId="66FB7890" w14:textId="77777777" w:rsidR="0031324B" w:rsidRDefault="0031324B" w:rsidP="00832EDE">
            <w:pPr>
              <w:pStyle w:val="TableParagraph"/>
              <w:rPr>
                <w:b/>
                <w:kern w:val="2"/>
                <w14:ligatures w14:val="standardContextual"/>
              </w:rPr>
            </w:pPr>
            <w:r>
              <w:rPr>
                <w:b/>
                <w:kern w:val="2"/>
                <w14:ligatures w14:val="standardContextual"/>
              </w:rPr>
              <w:t>system</w:t>
            </w:r>
            <w:r>
              <w:rPr>
                <w:b/>
                <w:spacing w:val="-3"/>
                <w:kern w:val="2"/>
                <w14:ligatures w14:val="standardContextual"/>
              </w:rPr>
              <w:t xml:space="preserve"> </w:t>
            </w:r>
            <w:r>
              <w:rPr>
                <w:b/>
                <w:spacing w:val="-2"/>
                <w:kern w:val="2"/>
                <w14:ligatures w14:val="standardContextual"/>
              </w:rPr>
              <w:t>disorders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584D0B78" w14:textId="77777777" w:rsidR="0031324B" w:rsidRDefault="0031324B" w:rsidP="00832EDE">
            <w:pPr>
              <w:pStyle w:val="TableParagraph"/>
              <w:rPr>
                <w:kern w:val="2"/>
                <w14:ligatures w14:val="standardContextual"/>
              </w:rPr>
            </w:pPr>
            <w:r>
              <w:rPr>
                <w:spacing w:val="-2"/>
                <w:kern w:val="2"/>
                <w14:ligatures w14:val="standardContextual"/>
              </w:rPr>
              <w:t>Uncommon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1EBDEEA9" w14:textId="77777777" w:rsidR="0031324B" w:rsidRDefault="0031324B" w:rsidP="00832EDE">
            <w:pPr>
              <w:pStyle w:val="TableParagraph"/>
              <w:ind w:left="104"/>
              <w:rPr>
                <w:kern w:val="2"/>
                <w14:ligatures w14:val="standardContextual"/>
              </w:rPr>
            </w:pPr>
            <w:r>
              <w:rPr>
                <w:spacing w:val="-2"/>
                <w:kern w:val="2"/>
                <w14:ligatures w14:val="standardContextual"/>
              </w:rPr>
              <w:t>Neutropenia</w:t>
            </w:r>
          </w:p>
        </w:tc>
      </w:tr>
      <w:tr w:rsidR="0031324B" w14:paraId="37A306E9" w14:textId="77777777" w:rsidTr="0031324B">
        <w:trPr>
          <w:trHeight w:val="253"/>
        </w:trPr>
        <w:tc>
          <w:tcPr>
            <w:tcW w:w="2660" w:type="dxa"/>
            <w:tcBorders>
              <w:top w:val="single" w:sz="4" w:space="0" w:color="000000"/>
              <w:left w:val="single" w:sz="4" w:space="0" w:color="000000"/>
              <w:bottom w:val="single" w:sz="4" w:space="0" w:color="000000"/>
              <w:right w:val="single" w:sz="4" w:space="0" w:color="000000"/>
            </w:tcBorders>
            <w:hideMark/>
          </w:tcPr>
          <w:p w14:paraId="0CCC10C3" w14:textId="77777777" w:rsidR="0031324B" w:rsidRDefault="0031324B" w:rsidP="00832EDE">
            <w:pPr>
              <w:pStyle w:val="TableParagraph"/>
              <w:rPr>
                <w:b/>
                <w:kern w:val="2"/>
                <w14:ligatures w14:val="standardContextual"/>
              </w:rPr>
            </w:pPr>
            <w:r>
              <w:rPr>
                <w:b/>
                <w:kern w:val="2"/>
                <w14:ligatures w14:val="standardContextual"/>
              </w:rPr>
              <w:t>Immune</w:t>
            </w:r>
            <w:r>
              <w:rPr>
                <w:b/>
                <w:spacing w:val="-4"/>
                <w:kern w:val="2"/>
                <w14:ligatures w14:val="standardContextual"/>
              </w:rPr>
              <w:t xml:space="preserve"> </w:t>
            </w:r>
            <w:r>
              <w:rPr>
                <w:b/>
                <w:kern w:val="2"/>
                <w14:ligatures w14:val="standardContextual"/>
              </w:rPr>
              <w:t>system</w:t>
            </w:r>
            <w:r>
              <w:rPr>
                <w:b/>
                <w:spacing w:val="-3"/>
                <w:kern w:val="2"/>
                <w14:ligatures w14:val="standardContextual"/>
              </w:rPr>
              <w:t xml:space="preserve"> </w:t>
            </w:r>
            <w:r>
              <w:rPr>
                <w:b/>
                <w:spacing w:val="-2"/>
                <w:kern w:val="2"/>
                <w14:ligatures w14:val="standardContextual"/>
              </w:rPr>
              <w:t>disorders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0BABC0D1" w14:textId="77777777" w:rsidR="0031324B" w:rsidRDefault="0031324B" w:rsidP="00832EDE">
            <w:pPr>
              <w:pStyle w:val="TableParagraph"/>
              <w:rPr>
                <w:kern w:val="2"/>
                <w14:ligatures w14:val="standardContextual"/>
              </w:rPr>
            </w:pPr>
            <w:r>
              <w:rPr>
                <w:spacing w:val="-2"/>
                <w:kern w:val="2"/>
                <w14:ligatures w14:val="standardContextual"/>
              </w:rPr>
              <w:t>Uncommon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5710B956" w14:textId="77777777" w:rsidR="0031324B" w:rsidRDefault="0031324B" w:rsidP="00832EDE">
            <w:pPr>
              <w:pStyle w:val="TableParagraph"/>
              <w:ind w:left="104"/>
              <w:rPr>
                <w:kern w:val="2"/>
                <w14:ligatures w14:val="standardContextual"/>
              </w:rPr>
            </w:pPr>
            <w:r>
              <w:rPr>
                <w:kern w:val="2"/>
                <w14:ligatures w14:val="standardContextual"/>
              </w:rPr>
              <w:t>Type</w:t>
            </w:r>
            <w:r>
              <w:rPr>
                <w:spacing w:val="-2"/>
                <w:kern w:val="2"/>
                <w14:ligatures w14:val="standardContextual"/>
              </w:rPr>
              <w:t xml:space="preserve"> </w:t>
            </w:r>
            <w:r>
              <w:rPr>
                <w:kern w:val="2"/>
                <w14:ligatures w14:val="standardContextual"/>
              </w:rPr>
              <w:t>I</w:t>
            </w:r>
            <w:r>
              <w:rPr>
                <w:spacing w:val="-4"/>
                <w:kern w:val="2"/>
                <w14:ligatures w14:val="standardContextual"/>
              </w:rPr>
              <w:t xml:space="preserve"> </w:t>
            </w:r>
            <w:r>
              <w:rPr>
                <w:spacing w:val="-2"/>
                <w:kern w:val="2"/>
                <w14:ligatures w14:val="standardContextual"/>
              </w:rPr>
              <w:t>hypersensitivity</w:t>
            </w:r>
          </w:p>
        </w:tc>
      </w:tr>
      <w:tr w:rsidR="0031324B" w14:paraId="138C456D" w14:textId="77777777" w:rsidTr="0031324B">
        <w:trPr>
          <w:trHeight w:val="503"/>
        </w:trPr>
        <w:tc>
          <w:tcPr>
            <w:tcW w:w="2660" w:type="dxa"/>
            <w:tcBorders>
              <w:top w:val="single" w:sz="4" w:space="0" w:color="000000"/>
              <w:left w:val="single" w:sz="4" w:space="0" w:color="000000"/>
              <w:bottom w:val="single" w:sz="4" w:space="0" w:color="000000"/>
              <w:right w:val="single" w:sz="4" w:space="0" w:color="000000"/>
            </w:tcBorders>
            <w:hideMark/>
          </w:tcPr>
          <w:p w14:paraId="044CFD5A" w14:textId="77777777" w:rsidR="0031324B" w:rsidRDefault="0031324B" w:rsidP="00832EDE">
            <w:pPr>
              <w:pStyle w:val="TableParagraph"/>
              <w:rPr>
                <w:b/>
                <w:kern w:val="2"/>
                <w14:ligatures w14:val="standardContextual"/>
              </w:rPr>
            </w:pPr>
            <w:r>
              <w:rPr>
                <w:b/>
                <w:kern w:val="2"/>
                <w14:ligatures w14:val="standardContextual"/>
              </w:rPr>
              <w:t>Metabolism</w:t>
            </w:r>
            <w:r>
              <w:rPr>
                <w:b/>
                <w:spacing w:val="-14"/>
                <w:kern w:val="2"/>
                <w14:ligatures w14:val="standardContextual"/>
              </w:rPr>
              <w:t xml:space="preserve"> </w:t>
            </w:r>
            <w:r>
              <w:rPr>
                <w:b/>
                <w:kern w:val="2"/>
                <w14:ligatures w14:val="standardContextual"/>
              </w:rPr>
              <w:t>and</w:t>
            </w:r>
            <w:r>
              <w:rPr>
                <w:b/>
                <w:spacing w:val="-14"/>
                <w:kern w:val="2"/>
                <w14:ligatures w14:val="standardContextual"/>
              </w:rPr>
              <w:t xml:space="preserve"> </w:t>
            </w:r>
            <w:r>
              <w:rPr>
                <w:b/>
                <w:kern w:val="2"/>
                <w14:ligatures w14:val="standardContextual"/>
              </w:rPr>
              <w:t xml:space="preserve">nutrition </w:t>
            </w:r>
            <w:r>
              <w:rPr>
                <w:b/>
                <w:spacing w:val="-2"/>
                <w:kern w:val="2"/>
                <w14:ligatures w14:val="standardContextual"/>
              </w:rPr>
              <w:t>disorders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18A01DF8" w14:textId="77777777" w:rsidR="0031324B" w:rsidRDefault="0031324B" w:rsidP="00832EDE">
            <w:pPr>
              <w:pStyle w:val="TableParagraph"/>
              <w:rPr>
                <w:kern w:val="2"/>
                <w14:ligatures w14:val="standardContextual"/>
              </w:rPr>
            </w:pP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51AA7661" w14:textId="77777777" w:rsidR="0031324B" w:rsidRDefault="0031324B" w:rsidP="00832EDE">
            <w:pPr>
              <w:pStyle w:val="TableParagraph"/>
              <w:ind w:left="104"/>
              <w:rPr>
                <w:kern w:val="2"/>
                <w14:ligatures w14:val="standardContextual"/>
              </w:rPr>
            </w:pPr>
            <w:r>
              <w:rPr>
                <w:kern w:val="2"/>
                <w14:ligatures w14:val="standardContextual"/>
              </w:rPr>
              <w:t>Decreased</w:t>
            </w:r>
            <w:r>
              <w:rPr>
                <w:spacing w:val="-7"/>
                <w:kern w:val="2"/>
                <w14:ligatures w14:val="standardContextual"/>
              </w:rPr>
              <w:t xml:space="preserve"> </w:t>
            </w:r>
            <w:r>
              <w:rPr>
                <w:spacing w:val="-2"/>
                <w:kern w:val="2"/>
                <w14:ligatures w14:val="standardContextual"/>
              </w:rPr>
              <w:t>appetite</w:t>
            </w:r>
          </w:p>
        </w:tc>
      </w:tr>
      <w:tr w:rsidR="0031324B" w14:paraId="10F5476E" w14:textId="77777777" w:rsidTr="0031324B">
        <w:trPr>
          <w:trHeight w:val="253"/>
        </w:trPr>
        <w:tc>
          <w:tcPr>
            <w:tcW w:w="2660" w:type="dxa"/>
            <w:vMerge w:val="restart"/>
            <w:tcBorders>
              <w:top w:val="single" w:sz="4" w:space="0" w:color="000000"/>
              <w:left w:val="single" w:sz="4" w:space="0" w:color="000000"/>
              <w:bottom w:val="single" w:sz="4" w:space="0" w:color="000000"/>
              <w:right w:val="single" w:sz="4" w:space="0" w:color="000000"/>
            </w:tcBorders>
            <w:hideMark/>
          </w:tcPr>
          <w:p w14:paraId="07502671" w14:textId="77777777" w:rsidR="0031324B" w:rsidRDefault="0031324B" w:rsidP="00832EDE">
            <w:pPr>
              <w:pStyle w:val="TableParagraph"/>
              <w:rPr>
                <w:b/>
                <w:kern w:val="2"/>
                <w14:ligatures w14:val="standardContextual"/>
              </w:rPr>
            </w:pPr>
            <w:r>
              <w:rPr>
                <w:b/>
                <w:kern w:val="2"/>
                <w14:ligatures w14:val="standardContextual"/>
              </w:rPr>
              <w:t>Psychiatric</w:t>
            </w:r>
            <w:r>
              <w:rPr>
                <w:b/>
                <w:spacing w:val="-6"/>
                <w:kern w:val="2"/>
                <w14:ligatures w14:val="standardContextual"/>
              </w:rPr>
              <w:t xml:space="preserve"> </w:t>
            </w:r>
            <w:r>
              <w:rPr>
                <w:b/>
                <w:spacing w:val="-2"/>
                <w:kern w:val="2"/>
                <w14:ligatures w14:val="standardContextual"/>
              </w:rPr>
              <w:t>disorders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28DF673D" w14:textId="77777777" w:rsidR="0031324B" w:rsidRDefault="0031324B" w:rsidP="00832EDE">
            <w:pPr>
              <w:pStyle w:val="TableParagraph"/>
              <w:rPr>
                <w:kern w:val="2"/>
                <w14:ligatures w14:val="standardContextual"/>
              </w:rPr>
            </w:pP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1D884CC1" w14:textId="77777777" w:rsidR="0031324B" w:rsidRDefault="0031324B" w:rsidP="00832EDE">
            <w:pPr>
              <w:pStyle w:val="TableParagraph"/>
              <w:ind w:left="104"/>
              <w:rPr>
                <w:kern w:val="2"/>
                <w14:ligatures w14:val="standardContextual"/>
              </w:rPr>
            </w:pPr>
            <w:r>
              <w:rPr>
                <w:kern w:val="2"/>
                <w14:ligatures w14:val="standardContextual"/>
              </w:rPr>
              <w:t>Depression,</w:t>
            </w:r>
            <w:r>
              <w:rPr>
                <w:spacing w:val="-6"/>
                <w:kern w:val="2"/>
                <w14:ligatures w14:val="standardContextual"/>
              </w:rPr>
              <w:t xml:space="preserve"> </w:t>
            </w:r>
            <w:r>
              <w:rPr>
                <w:kern w:val="2"/>
                <w14:ligatures w14:val="standardContextual"/>
              </w:rPr>
              <w:t>anxiety,</w:t>
            </w:r>
            <w:r>
              <w:rPr>
                <w:spacing w:val="-6"/>
                <w:kern w:val="2"/>
                <w14:ligatures w14:val="standardContextual"/>
              </w:rPr>
              <w:t xml:space="preserve"> </w:t>
            </w:r>
            <w:r>
              <w:rPr>
                <w:kern w:val="2"/>
                <w14:ligatures w14:val="standardContextual"/>
              </w:rPr>
              <w:t>insomnia,</w:t>
            </w:r>
            <w:r>
              <w:rPr>
                <w:spacing w:val="-7"/>
                <w:kern w:val="2"/>
                <w14:ligatures w14:val="standardContextual"/>
              </w:rPr>
              <w:t xml:space="preserve"> </w:t>
            </w:r>
            <w:r>
              <w:rPr>
                <w:spacing w:val="-2"/>
                <w:kern w:val="2"/>
                <w14:ligatures w14:val="standardContextual"/>
              </w:rPr>
              <w:t>irritability</w:t>
            </w:r>
          </w:p>
        </w:tc>
      </w:tr>
      <w:tr w:rsidR="0031324B" w:rsidRPr="00FA7371" w14:paraId="2EE64F17" w14:textId="77777777" w:rsidTr="0031324B">
        <w:trPr>
          <w:trHeight w:val="50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14:paraId="2CC20D18" w14:textId="77777777" w:rsidR="0031324B" w:rsidRDefault="0031324B" w:rsidP="00832EDE">
            <w:pPr>
              <w:rPr>
                <w:b/>
                <w:kern w:val="2"/>
                <w:sz w:val="22"/>
                <w:szCs w:val="22"/>
                <w:lang w:val="en-US" w:eastAsia="en-US"/>
                <w14:ligatures w14:val="standardContextual"/>
              </w:rPr>
            </w:pP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2B7D2C29" w14:textId="77777777" w:rsidR="0031324B" w:rsidRDefault="0031324B" w:rsidP="00832EDE">
            <w:pPr>
              <w:pStyle w:val="TableParagraph"/>
              <w:rPr>
                <w:kern w:val="2"/>
                <w14:ligatures w14:val="standardContextual"/>
              </w:rPr>
            </w:pPr>
            <w:r>
              <w:rPr>
                <w:spacing w:val="-2"/>
                <w:kern w:val="2"/>
                <w14:ligatures w14:val="standardContextual"/>
              </w:rPr>
              <w:t>Uncommon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7C13DD95" w14:textId="77777777" w:rsidR="0031324B" w:rsidRDefault="0031324B" w:rsidP="00832EDE">
            <w:pPr>
              <w:pStyle w:val="TableParagraph"/>
              <w:ind w:left="104"/>
              <w:rPr>
                <w:kern w:val="2"/>
                <w:lang w:val="fr-FR"/>
                <w14:ligatures w14:val="standardContextual"/>
              </w:rPr>
            </w:pPr>
            <w:r>
              <w:rPr>
                <w:kern w:val="2"/>
                <w:lang w:val="fr-FR"/>
                <w14:ligatures w14:val="standardContextual"/>
              </w:rPr>
              <w:t>Suicidal</w:t>
            </w:r>
            <w:r>
              <w:rPr>
                <w:spacing w:val="-4"/>
                <w:kern w:val="2"/>
                <w:lang w:val="fr-FR"/>
                <w14:ligatures w14:val="standardContextual"/>
              </w:rPr>
              <w:t xml:space="preserve"> </w:t>
            </w:r>
            <w:r>
              <w:rPr>
                <w:kern w:val="2"/>
                <w:lang w:val="fr-FR"/>
                <w14:ligatures w14:val="standardContextual"/>
              </w:rPr>
              <w:t>ideation,</w:t>
            </w:r>
            <w:r>
              <w:rPr>
                <w:spacing w:val="-7"/>
                <w:kern w:val="2"/>
                <w:lang w:val="fr-FR"/>
                <w14:ligatures w14:val="standardContextual"/>
              </w:rPr>
              <w:t xml:space="preserve"> </w:t>
            </w:r>
            <w:r>
              <w:rPr>
                <w:kern w:val="2"/>
                <w:lang w:val="fr-FR"/>
                <w14:ligatures w14:val="standardContextual"/>
              </w:rPr>
              <w:t>psychotic</w:t>
            </w:r>
            <w:r>
              <w:rPr>
                <w:spacing w:val="-6"/>
                <w:kern w:val="2"/>
                <w:lang w:val="fr-FR"/>
                <w14:ligatures w14:val="standardContextual"/>
              </w:rPr>
              <w:t xml:space="preserve"> </w:t>
            </w:r>
            <w:r>
              <w:rPr>
                <w:spacing w:val="-2"/>
                <w:kern w:val="2"/>
                <w:lang w:val="fr-FR"/>
                <w14:ligatures w14:val="standardContextual"/>
              </w:rPr>
              <w:t>disorder,</w:t>
            </w:r>
          </w:p>
          <w:p w14:paraId="2128A247" w14:textId="77777777" w:rsidR="0031324B" w:rsidRDefault="0031324B" w:rsidP="00832EDE">
            <w:pPr>
              <w:pStyle w:val="TableParagraph"/>
              <w:ind w:left="104"/>
              <w:rPr>
                <w:kern w:val="2"/>
                <w:lang w:val="fr-FR"/>
                <w14:ligatures w14:val="standardContextual"/>
              </w:rPr>
            </w:pPr>
            <w:r>
              <w:rPr>
                <w:kern w:val="2"/>
                <w:lang w:val="fr-FR"/>
                <w14:ligatures w14:val="standardContextual"/>
              </w:rPr>
              <w:t>aggression,</w:t>
            </w:r>
            <w:r>
              <w:rPr>
                <w:spacing w:val="-4"/>
                <w:kern w:val="2"/>
                <w:lang w:val="fr-FR"/>
                <w14:ligatures w14:val="standardContextual"/>
              </w:rPr>
              <w:t xml:space="preserve"> </w:t>
            </w:r>
            <w:r>
              <w:rPr>
                <w:spacing w:val="-2"/>
                <w:kern w:val="2"/>
                <w:lang w:val="fr-FR"/>
                <w14:ligatures w14:val="standardContextual"/>
              </w:rPr>
              <w:t>agitation</w:t>
            </w:r>
          </w:p>
        </w:tc>
      </w:tr>
      <w:tr w:rsidR="0031324B" w14:paraId="19441FE5" w14:textId="77777777" w:rsidTr="0031324B">
        <w:trPr>
          <w:trHeight w:val="251"/>
        </w:trPr>
        <w:tc>
          <w:tcPr>
            <w:tcW w:w="2660" w:type="dxa"/>
            <w:vMerge w:val="restart"/>
            <w:tcBorders>
              <w:top w:val="single" w:sz="4" w:space="0" w:color="000000"/>
              <w:left w:val="single" w:sz="4" w:space="0" w:color="000000"/>
              <w:bottom w:val="single" w:sz="4" w:space="0" w:color="000000"/>
              <w:right w:val="single" w:sz="4" w:space="0" w:color="000000"/>
            </w:tcBorders>
            <w:hideMark/>
          </w:tcPr>
          <w:p w14:paraId="54750244" w14:textId="77777777" w:rsidR="0031324B" w:rsidRDefault="0031324B" w:rsidP="00832EDE">
            <w:pPr>
              <w:pStyle w:val="TableParagraph"/>
              <w:rPr>
                <w:b/>
                <w:kern w:val="2"/>
                <w14:ligatures w14:val="standardContextual"/>
              </w:rPr>
            </w:pPr>
            <w:r>
              <w:rPr>
                <w:b/>
                <w:kern w:val="2"/>
                <w14:ligatures w14:val="standardContextual"/>
              </w:rPr>
              <w:t>Nervous</w:t>
            </w:r>
            <w:r>
              <w:rPr>
                <w:b/>
                <w:spacing w:val="-8"/>
                <w:kern w:val="2"/>
                <w14:ligatures w14:val="standardContextual"/>
              </w:rPr>
              <w:t xml:space="preserve"> </w:t>
            </w:r>
            <w:r>
              <w:rPr>
                <w:b/>
                <w:kern w:val="2"/>
                <w14:ligatures w14:val="standardContextual"/>
              </w:rPr>
              <w:t>system</w:t>
            </w:r>
            <w:r>
              <w:rPr>
                <w:b/>
                <w:spacing w:val="-5"/>
                <w:kern w:val="2"/>
                <w14:ligatures w14:val="standardContextual"/>
              </w:rPr>
              <w:t xml:space="preserve"> </w:t>
            </w:r>
            <w:r>
              <w:rPr>
                <w:b/>
                <w:spacing w:val="-2"/>
                <w:kern w:val="2"/>
                <w14:ligatures w14:val="standardContextual"/>
              </w:rPr>
              <w:t>disorders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27E4CD89" w14:textId="77777777" w:rsidR="0031324B" w:rsidRDefault="0031324B" w:rsidP="00832EDE">
            <w:pPr>
              <w:pStyle w:val="TableParagraph"/>
              <w:rPr>
                <w:kern w:val="2"/>
                <w14:ligatures w14:val="standardContextual"/>
              </w:rPr>
            </w:pPr>
            <w:r>
              <w:rPr>
                <w:kern w:val="2"/>
                <w14:ligatures w14:val="standardContextual"/>
              </w:rPr>
              <w:t>Very</w:t>
            </w:r>
            <w:r>
              <w:rPr>
                <w:spacing w:val="-6"/>
                <w:kern w:val="2"/>
                <w14:ligatures w14:val="standardContextual"/>
              </w:rPr>
              <w:t xml:space="preserve"> </w:t>
            </w: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0FADCAA7" w14:textId="77777777" w:rsidR="0031324B" w:rsidRDefault="0031324B" w:rsidP="00832EDE">
            <w:pPr>
              <w:pStyle w:val="TableParagraph"/>
              <w:ind w:left="104"/>
              <w:rPr>
                <w:kern w:val="2"/>
                <w14:ligatures w14:val="standardContextual"/>
              </w:rPr>
            </w:pPr>
            <w:r>
              <w:rPr>
                <w:kern w:val="2"/>
                <w14:ligatures w14:val="standardContextual"/>
              </w:rPr>
              <w:t>Dizziness,</w:t>
            </w:r>
            <w:r>
              <w:rPr>
                <w:spacing w:val="-8"/>
                <w:kern w:val="2"/>
                <w14:ligatures w14:val="standardContextual"/>
              </w:rPr>
              <w:t xml:space="preserve"> </w:t>
            </w:r>
            <w:r>
              <w:rPr>
                <w:spacing w:val="-2"/>
                <w:kern w:val="2"/>
                <w14:ligatures w14:val="standardContextual"/>
              </w:rPr>
              <w:t>somnolence</w:t>
            </w:r>
          </w:p>
        </w:tc>
      </w:tr>
      <w:tr w:rsidR="0031324B" w14:paraId="02CC3C5C" w14:textId="77777777" w:rsidTr="0031324B">
        <w:trPr>
          <w:trHeight w:val="50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14:paraId="658842A5" w14:textId="77777777" w:rsidR="0031324B" w:rsidRDefault="0031324B" w:rsidP="00832EDE">
            <w:pPr>
              <w:rPr>
                <w:b/>
                <w:kern w:val="2"/>
                <w:sz w:val="22"/>
                <w:szCs w:val="22"/>
                <w:lang w:val="en-US" w:eastAsia="en-US"/>
                <w14:ligatures w14:val="standardContextual"/>
              </w:rPr>
            </w:pP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3771A575" w14:textId="77777777" w:rsidR="0031324B" w:rsidRDefault="0031324B" w:rsidP="00832EDE">
            <w:pPr>
              <w:pStyle w:val="TableParagraph"/>
              <w:rPr>
                <w:kern w:val="2"/>
                <w14:ligatures w14:val="standardContextual"/>
              </w:rPr>
            </w:pP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1DE55A77" w14:textId="77777777" w:rsidR="0031324B" w:rsidRDefault="0031324B" w:rsidP="00832EDE">
            <w:pPr>
              <w:pStyle w:val="TableParagraph"/>
              <w:ind w:left="104"/>
              <w:rPr>
                <w:kern w:val="2"/>
                <w14:ligatures w14:val="standardContextual"/>
              </w:rPr>
            </w:pPr>
            <w:r>
              <w:rPr>
                <w:kern w:val="2"/>
                <w14:ligatures w14:val="standardContextual"/>
              </w:rPr>
              <w:t>Convulsion,</w:t>
            </w:r>
            <w:r>
              <w:rPr>
                <w:spacing w:val="-3"/>
                <w:kern w:val="2"/>
                <w14:ligatures w14:val="standardContextual"/>
              </w:rPr>
              <w:t xml:space="preserve"> </w:t>
            </w:r>
            <w:r>
              <w:rPr>
                <w:spacing w:val="-2"/>
                <w:kern w:val="2"/>
                <w14:ligatures w14:val="standardContextual"/>
              </w:rPr>
              <w:t>vertigo</w:t>
            </w:r>
          </w:p>
        </w:tc>
      </w:tr>
      <w:tr w:rsidR="0031324B" w:rsidRPr="00FA7371" w14:paraId="531409E2" w14:textId="77777777" w:rsidTr="0031324B">
        <w:trPr>
          <w:trHeight w:val="506"/>
        </w:trPr>
        <w:tc>
          <w:tcPr>
            <w:tcW w:w="2660" w:type="dxa"/>
            <w:tcBorders>
              <w:top w:val="single" w:sz="4" w:space="0" w:color="000000"/>
              <w:left w:val="single" w:sz="4" w:space="0" w:color="000000"/>
              <w:bottom w:val="single" w:sz="4" w:space="0" w:color="000000"/>
              <w:right w:val="single" w:sz="4" w:space="0" w:color="000000"/>
            </w:tcBorders>
            <w:hideMark/>
          </w:tcPr>
          <w:p w14:paraId="70344094" w14:textId="77777777" w:rsidR="0031324B" w:rsidRDefault="0031324B" w:rsidP="00832EDE">
            <w:pPr>
              <w:pStyle w:val="TableParagraph"/>
              <w:rPr>
                <w:b/>
                <w:kern w:val="2"/>
                <w14:ligatures w14:val="standardContextual"/>
              </w:rPr>
            </w:pPr>
            <w:r>
              <w:rPr>
                <w:b/>
                <w:kern w:val="2"/>
                <w14:ligatures w14:val="standardContextual"/>
              </w:rPr>
              <w:t>Respiratory,</w:t>
            </w:r>
            <w:r>
              <w:rPr>
                <w:b/>
                <w:spacing w:val="-14"/>
                <w:kern w:val="2"/>
                <w14:ligatures w14:val="standardContextual"/>
              </w:rPr>
              <w:t xml:space="preserve"> </w:t>
            </w:r>
            <w:r>
              <w:rPr>
                <w:b/>
                <w:kern w:val="2"/>
                <w14:ligatures w14:val="standardContextual"/>
              </w:rPr>
              <w:t>thoracic</w:t>
            </w:r>
            <w:r>
              <w:rPr>
                <w:b/>
                <w:spacing w:val="-14"/>
                <w:kern w:val="2"/>
                <w14:ligatures w14:val="standardContextual"/>
              </w:rPr>
              <w:t xml:space="preserve"> </w:t>
            </w:r>
            <w:r>
              <w:rPr>
                <w:b/>
                <w:kern w:val="2"/>
                <w14:ligatures w14:val="standardContextual"/>
              </w:rPr>
              <w:t>and mediastinal disorders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1F9E5F96" w14:textId="77777777" w:rsidR="0031324B" w:rsidRDefault="0031324B" w:rsidP="00832EDE">
            <w:pPr>
              <w:pStyle w:val="TableParagraph"/>
              <w:rPr>
                <w:kern w:val="2"/>
                <w14:ligatures w14:val="standardContextual"/>
              </w:rPr>
            </w:pP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19C5C49A" w14:textId="77777777" w:rsidR="0031324B" w:rsidRDefault="0031324B" w:rsidP="00832EDE">
            <w:pPr>
              <w:pStyle w:val="TableParagraph"/>
              <w:ind w:left="104"/>
              <w:rPr>
                <w:kern w:val="2"/>
                <w14:ligatures w14:val="standardContextual"/>
              </w:rPr>
            </w:pPr>
            <w:r>
              <w:rPr>
                <w:kern w:val="2"/>
                <w14:ligatures w14:val="standardContextual"/>
              </w:rPr>
              <w:t>Upper</w:t>
            </w:r>
            <w:r>
              <w:rPr>
                <w:spacing w:val="-5"/>
                <w:kern w:val="2"/>
                <w14:ligatures w14:val="standardContextual"/>
              </w:rPr>
              <w:t xml:space="preserve"> </w:t>
            </w:r>
            <w:r>
              <w:rPr>
                <w:kern w:val="2"/>
                <w14:ligatures w14:val="standardContextual"/>
              </w:rPr>
              <w:t>respiratory</w:t>
            </w:r>
            <w:r>
              <w:rPr>
                <w:spacing w:val="-7"/>
                <w:kern w:val="2"/>
                <w14:ligatures w14:val="standardContextual"/>
              </w:rPr>
              <w:t xml:space="preserve"> </w:t>
            </w:r>
            <w:r>
              <w:rPr>
                <w:kern w:val="2"/>
                <w14:ligatures w14:val="standardContextual"/>
              </w:rPr>
              <w:t>tract</w:t>
            </w:r>
            <w:r>
              <w:rPr>
                <w:spacing w:val="-7"/>
                <w:kern w:val="2"/>
                <w14:ligatures w14:val="standardContextual"/>
              </w:rPr>
              <w:t xml:space="preserve"> </w:t>
            </w:r>
            <w:r>
              <w:rPr>
                <w:kern w:val="2"/>
                <w14:ligatures w14:val="standardContextual"/>
              </w:rPr>
              <w:t>infections,</w:t>
            </w:r>
            <w:r>
              <w:rPr>
                <w:spacing w:val="-5"/>
                <w:kern w:val="2"/>
                <w14:ligatures w14:val="standardContextual"/>
              </w:rPr>
              <w:t xml:space="preserve"> </w:t>
            </w:r>
            <w:r>
              <w:rPr>
                <w:spacing w:val="-4"/>
                <w:kern w:val="2"/>
                <w14:ligatures w14:val="standardContextual"/>
              </w:rPr>
              <w:t>cough</w:t>
            </w:r>
          </w:p>
        </w:tc>
      </w:tr>
      <w:tr w:rsidR="0031324B" w14:paraId="408F6416" w14:textId="77777777" w:rsidTr="0031324B">
        <w:trPr>
          <w:trHeight w:val="504"/>
        </w:trPr>
        <w:tc>
          <w:tcPr>
            <w:tcW w:w="2660" w:type="dxa"/>
            <w:tcBorders>
              <w:top w:val="single" w:sz="4" w:space="0" w:color="000000"/>
              <w:left w:val="single" w:sz="4" w:space="0" w:color="000000"/>
              <w:bottom w:val="single" w:sz="4" w:space="0" w:color="000000"/>
              <w:right w:val="single" w:sz="4" w:space="0" w:color="000000"/>
            </w:tcBorders>
            <w:hideMark/>
          </w:tcPr>
          <w:p w14:paraId="42CBF6F2" w14:textId="77777777" w:rsidR="0031324B" w:rsidRDefault="0031324B" w:rsidP="00832EDE">
            <w:pPr>
              <w:pStyle w:val="TableParagraph"/>
              <w:ind w:right="219"/>
              <w:rPr>
                <w:b/>
                <w:kern w:val="2"/>
                <w14:ligatures w14:val="standardContextual"/>
              </w:rPr>
            </w:pPr>
            <w:r>
              <w:rPr>
                <w:b/>
                <w:spacing w:val="-2"/>
                <w:kern w:val="2"/>
                <w14:ligatures w14:val="standardContextual"/>
              </w:rPr>
              <w:t>Gastrointestinal disorders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25CD8592" w14:textId="77777777" w:rsidR="0031324B" w:rsidRDefault="0031324B" w:rsidP="00832EDE">
            <w:pPr>
              <w:pStyle w:val="TableParagraph"/>
              <w:rPr>
                <w:kern w:val="2"/>
                <w14:ligatures w14:val="standardContextual"/>
              </w:rPr>
            </w:pP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5889FBD8" w14:textId="77777777" w:rsidR="0031324B" w:rsidRDefault="0031324B" w:rsidP="00832EDE">
            <w:pPr>
              <w:pStyle w:val="TableParagraph"/>
              <w:ind w:left="104"/>
              <w:rPr>
                <w:kern w:val="2"/>
                <w14:ligatures w14:val="standardContextual"/>
              </w:rPr>
            </w:pPr>
            <w:r>
              <w:rPr>
                <w:kern w:val="2"/>
                <w14:ligatures w14:val="standardContextual"/>
              </w:rPr>
              <w:t>Nausea,</w:t>
            </w:r>
            <w:r>
              <w:rPr>
                <w:spacing w:val="-6"/>
                <w:kern w:val="2"/>
                <w14:ligatures w14:val="standardContextual"/>
              </w:rPr>
              <w:t xml:space="preserve"> </w:t>
            </w:r>
            <w:r>
              <w:rPr>
                <w:kern w:val="2"/>
                <w14:ligatures w14:val="standardContextual"/>
              </w:rPr>
              <w:t>vomiting,</w:t>
            </w:r>
            <w:r>
              <w:rPr>
                <w:spacing w:val="-6"/>
                <w:kern w:val="2"/>
                <w14:ligatures w14:val="standardContextual"/>
              </w:rPr>
              <w:t xml:space="preserve"> </w:t>
            </w:r>
            <w:r>
              <w:rPr>
                <w:spacing w:val="-2"/>
                <w:kern w:val="2"/>
                <w14:ligatures w14:val="standardContextual"/>
              </w:rPr>
              <w:t>constipation</w:t>
            </w:r>
          </w:p>
        </w:tc>
      </w:tr>
      <w:tr w:rsidR="0031324B" w14:paraId="64544266" w14:textId="77777777" w:rsidTr="0031324B">
        <w:trPr>
          <w:trHeight w:val="504"/>
        </w:trPr>
        <w:tc>
          <w:tcPr>
            <w:tcW w:w="2660" w:type="dxa"/>
            <w:tcBorders>
              <w:top w:val="single" w:sz="4" w:space="0" w:color="000000"/>
              <w:left w:val="single" w:sz="4" w:space="0" w:color="000000"/>
              <w:bottom w:val="single" w:sz="4" w:space="0" w:color="000000"/>
              <w:right w:val="single" w:sz="4" w:space="0" w:color="000000"/>
            </w:tcBorders>
            <w:hideMark/>
          </w:tcPr>
          <w:p w14:paraId="57FF78EE" w14:textId="77777777" w:rsidR="0031324B" w:rsidRDefault="0031324B" w:rsidP="00832EDE">
            <w:pPr>
              <w:pStyle w:val="Default"/>
              <w:ind w:left="142"/>
              <w:rPr>
                <w:kern w:val="2"/>
                <w:lang w:val="en-GB"/>
              </w:rPr>
            </w:pPr>
            <w:r>
              <w:rPr>
                <w:rFonts w:eastAsia="Times New Roman"/>
                <w:b/>
                <w:color w:val="auto"/>
                <w:spacing w:val="-2"/>
                <w:kern w:val="2"/>
                <w:sz w:val="22"/>
                <w:szCs w:val="22"/>
                <w:lang w:val="en-US"/>
                <w14:ligatures w14:val="none"/>
              </w:rPr>
              <w:t>Skin and subcutaneous tissue disorders</w:t>
            </w:r>
            <w:r>
              <w:rPr>
                <w:b/>
                <w:bCs/>
                <w:kern w:val="2"/>
                <w:sz w:val="22"/>
                <w:szCs w:val="22"/>
                <w:lang w:val="en-GB"/>
              </w:rPr>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7ECF3399" w14:textId="77777777" w:rsidR="0031324B" w:rsidRDefault="0031324B" w:rsidP="00832EDE">
            <w:pPr>
              <w:pStyle w:val="TableParagraph"/>
              <w:rPr>
                <w:spacing w:val="-2"/>
                <w:kern w:val="2"/>
                <w14:ligatures w14:val="standardContextual"/>
              </w:rPr>
            </w:pPr>
            <w:r>
              <w:rPr>
                <w:spacing w:val="-2"/>
                <w:kern w:val="2"/>
                <w14:ligatures w14:val="standardContextual"/>
              </w:rPr>
              <w:t>Not known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6DFB7F6C" w14:textId="77777777" w:rsidR="0031324B" w:rsidRDefault="0031324B" w:rsidP="00832EDE">
            <w:pPr>
              <w:pStyle w:val="TableParagraph"/>
              <w:ind w:left="104"/>
              <w:rPr>
                <w:kern w:val="2"/>
                <w14:ligatures w14:val="standardContextual"/>
              </w:rPr>
            </w:pPr>
            <w:r>
              <w:rPr>
                <w:kern w:val="2"/>
                <w14:ligatures w14:val="standardContextual"/>
              </w:rPr>
              <w:t>Stevens-Johnson syndrome</w:t>
            </w:r>
            <w:r>
              <w:rPr>
                <w:kern w:val="2"/>
                <w:vertAlign w:val="superscript"/>
                <w14:ligatures w14:val="standardContextual"/>
              </w:rPr>
              <w:t>(1)</w:t>
            </w:r>
          </w:p>
        </w:tc>
      </w:tr>
      <w:tr w:rsidR="0031324B" w14:paraId="253B7016" w14:textId="77777777" w:rsidTr="0031324B">
        <w:trPr>
          <w:trHeight w:val="758"/>
        </w:trPr>
        <w:tc>
          <w:tcPr>
            <w:tcW w:w="2660" w:type="dxa"/>
            <w:tcBorders>
              <w:top w:val="single" w:sz="4" w:space="0" w:color="000000"/>
              <w:left w:val="single" w:sz="4" w:space="0" w:color="000000"/>
              <w:bottom w:val="single" w:sz="4" w:space="0" w:color="000000"/>
              <w:right w:val="single" w:sz="4" w:space="0" w:color="000000"/>
            </w:tcBorders>
            <w:hideMark/>
          </w:tcPr>
          <w:p w14:paraId="0F84401D" w14:textId="77777777" w:rsidR="0031324B" w:rsidRDefault="0031324B" w:rsidP="00832EDE">
            <w:pPr>
              <w:pStyle w:val="TableParagraph"/>
              <w:rPr>
                <w:b/>
                <w:kern w:val="2"/>
                <w14:ligatures w14:val="standardContextual"/>
              </w:rPr>
            </w:pPr>
            <w:r>
              <w:rPr>
                <w:b/>
                <w:kern w:val="2"/>
                <w14:ligatures w14:val="standardContextual"/>
              </w:rPr>
              <w:t>General</w:t>
            </w:r>
            <w:r>
              <w:rPr>
                <w:b/>
                <w:spacing w:val="-14"/>
                <w:kern w:val="2"/>
                <w14:ligatures w14:val="standardContextual"/>
              </w:rPr>
              <w:t xml:space="preserve"> </w:t>
            </w:r>
            <w:r>
              <w:rPr>
                <w:b/>
                <w:kern w:val="2"/>
                <w14:ligatures w14:val="standardContextual"/>
              </w:rPr>
              <w:t>disorders</w:t>
            </w:r>
            <w:r>
              <w:rPr>
                <w:b/>
                <w:spacing w:val="-14"/>
                <w:kern w:val="2"/>
                <w14:ligatures w14:val="standardContextual"/>
              </w:rPr>
              <w:t xml:space="preserve"> </w:t>
            </w:r>
            <w:r>
              <w:rPr>
                <w:b/>
                <w:kern w:val="2"/>
                <w14:ligatures w14:val="standardContextual"/>
              </w:rPr>
              <w:t>and administration site</w:t>
            </w:r>
          </w:p>
          <w:p w14:paraId="5F9C5214" w14:textId="77777777" w:rsidR="0031324B" w:rsidRDefault="0031324B" w:rsidP="00832EDE">
            <w:pPr>
              <w:pStyle w:val="TableParagraph"/>
              <w:rPr>
                <w:b/>
                <w:kern w:val="2"/>
                <w14:ligatures w14:val="standardContextual"/>
              </w:rPr>
            </w:pPr>
            <w:r>
              <w:rPr>
                <w:b/>
                <w:spacing w:val="-2"/>
                <w:kern w:val="2"/>
                <w14:ligatures w14:val="standardContextual"/>
              </w:rPr>
              <w:t>conditions</w:t>
            </w:r>
          </w:p>
        </w:tc>
        <w:tc>
          <w:tcPr>
            <w:tcW w:w="1894" w:type="dxa"/>
            <w:tcBorders>
              <w:top w:val="single" w:sz="4" w:space="0" w:color="000000"/>
              <w:left w:val="single" w:sz="4" w:space="0" w:color="000000"/>
              <w:bottom w:val="single" w:sz="4" w:space="0" w:color="000000"/>
              <w:right w:val="single" w:sz="4" w:space="0" w:color="000000"/>
            </w:tcBorders>
            <w:vAlign w:val="center"/>
            <w:hideMark/>
          </w:tcPr>
          <w:p w14:paraId="0B05B64A" w14:textId="77777777" w:rsidR="0031324B" w:rsidRDefault="0031324B" w:rsidP="00832EDE">
            <w:pPr>
              <w:pStyle w:val="TableParagraph"/>
              <w:rPr>
                <w:kern w:val="2"/>
                <w14:ligatures w14:val="standardContextual"/>
              </w:rPr>
            </w:pPr>
            <w:r>
              <w:rPr>
                <w:spacing w:val="-2"/>
                <w:kern w:val="2"/>
                <w14:ligatures w14:val="standardContextual"/>
              </w:rPr>
              <w:t>Common</w:t>
            </w:r>
          </w:p>
        </w:tc>
        <w:tc>
          <w:tcPr>
            <w:tcW w:w="4396" w:type="dxa"/>
            <w:tcBorders>
              <w:top w:val="single" w:sz="4" w:space="0" w:color="000000"/>
              <w:left w:val="single" w:sz="4" w:space="0" w:color="000000"/>
              <w:bottom w:val="single" w:sz="4" w:space="0" w:color="000000"/>
              <w:right w:val="single" w:sz="4" w:space="0" w:color="000000"/>
            </w:tcBorders>
            <w:vAlign w:val="center"/>
            <w:hideMark/>
          </w:tcPr>
          <w:p w14:paraId="752EF35F" w14:textId="77777777" w:rsidR="0031324B" w:rsidRDefault="0031324B" w:rsidP="00832EDE">
            <w:pPr>
              <w:pStyle w:val="TableParagraph"/>
              <w:ind w:left="104"/>
              <w:rPr>
                <w:kern w:val="2"/>
                <w14:ligatures w14:val="standardContextual"/>
              </w:rPr>
            </w:pPr>
            <w:r>
              <w:rPr>
                <w:spacing w:val="-2"/>
                <w:kern w:val="2"/>
                <w14:ligatures w14:val="standardContextual"/>
              </w:rPr>
              <w:t>Fatigue</w:t>
            </w:r>
          </w:p>
        </w:tc>
      </w:tr>
    </w:tbl>
    <w:p w14:paraId="7447B71C" w14:textId="77777777" w:rsidR="0031324B" w:rsidRDefault="0031324B" w:rsidP="00832EDE">
      <w:pPr>
        <w:pStyle w:val="Brdtekst"/>
        <w:ind w:left="851"/>
      </w:pPr>
      <w:r>
        <w:rPr>
          <w:vertAlign w:val="superscript"/>
        </w:rPr>
        <w:t>(1)</w:t>
      </w:r>
      <w:r>
        <w:t>Adverse reactions reported in post marketing experience</w:t>
      </w:r>
    </w:p>
    <w:p w14:paraId="7E489312" w14:textId="77777777" w:rsidR="0031324B" w:rsidRPr="0031324B" w:rsidRDefault="0031324B" w:rsidP="00832EDE">
      <w:pPr>
        <w:pStyle w:val="Brdtekst"/>
        <w:ind w:left="851"/>
        <w:rPr>
          <w:sz w:val="24"/>
          <w:szCs w:val="24"/>
        </w:rPr>
      </w:pPr>
      <w:r w:rsidRPr="0031324B">
        <w:rPr>
          <w:sz w:val="24"/>
          <w:szCs w:val="24"/>
        </w:rPr>
        <w:t xml:space="preserve"> </w:t>
      </w:r>
    </w:p>
    <w:p w14:paraId="413F1AF1" w14:textId="77777777" w:rsidR="0031324B" w:rsidRPr="0031324B" w:rsidRDefault="0031324B" w:rsidP="00832EDE">
      <w:pPr>
        <w:pStyle w:val="Brdtekst"/>
        <w:ind w:left="851"/>
        <w:rPr>
          <w:sz w:val="24"/>
          <w:szCs w:val="24"/>
        </w:rPr>
      </w:pPr>
      <w:r w:rsidRPr="0031324B">
        <w:rPr>
          <w:sz w:val="24"/>
          <w:szCs w:val="24"/>
          <w:u w:val="single"/>
        </w:rPr>
        <w:t>Description</w:t>
      </w:r>
      <w:r w:rsidRPr="0031324B">
        <w:rPr>
          <w:spacing w:val="-8"/>
          <w:sz w:val="24"/>
          <w:szCs w:val="24"/>
          <w:u w:val="single"/>
        </w:rPr>
        <w:t xml:space="preserve"> </w:t>
      </w:r>
      <w:r w:rsidRPr="0031324B">
        <w:rPr>
          <w:sz w:val="24"/>
          <w:szCs w:val="24"/>
          <w:u w:val="single"/>
        </w:rPr>
        <w:t>of</w:t>
      </w:r>
      <w:r w:rsidRPr="0031324B">
        <w:rPr>
          <w:spacing w:val="-4"/>
          <w:sz w:val="24"/>
          <w:szCs w:val="24"/>
          <w:u w:val="single"/>
        </w:rPr>
        <w:t xml:space="preserve"> </w:t>
      </w:r>
      <w:r w:rsidRPr="0031324B">
        <w:rPr>
          <w:sz w:val="24"/>
          <w:szCs w:val="24"/>
          <w:u w:val="single"/>
        </w:rPr>
        <w:t>selected</w:t>
      </w:r>
      <w:r w:rsidRPr="0031324B">
        <w:rPr>
          <w:spacing w:val="-5"/>
          <w:sz w:val="24"/>
          <w:szCs w:val="24"/>
          <w:u w:val="single"/>
        </w:rPr>
        <w:t xml:space="preserve"> </w:t>
      </w:r>
      <w:r w:rsidRPr="0031324B">
        <w:rPr>
          <w:sz w:val="24"/>
          <w:szCs w:val="24"/>
          <w:u w:val="single"/>
        </w:rPr>
        <w:t>adverse</w:t>
      </w:r>
      <w:r w:rsidRPr="0031324B">
        <w:rPr>
          <w:spacing w:val="-6"/>
          <w:sz w:val="24"/>
          <w:szCs w:val="24"/>
          <w:u w:val="single"/>
        </w:rPr>
        <w:t xml:space="preserve"> </w:t>
      </w:r>
      <w:r w:rsidRPr="0031324B">
        <w:rPr>
          <w:spacing w:val="-2"/>
          <w:sz w:val="24"/>
          <w:szCs w:val="24"/>
          <w:u w:val="single"/>
        </w:rPr>
        <w:t>reactions</w:t>
      </w:r>
    </w:p>
    <w:p w14:paraId="758C872C" w14:textId="77777777" w:rsidR="0031324B" w:rsidRPr="0031324B" w:rsidRDefault="0031324B" w:rsidP="00832EDE">
      <w:pPr>
        <w:pStyle w:val="Ingenafstand"/>
        <w:ind w:left="851"/>
        <w:rPr>
          <w:sz w:val="24"/>
          <w:szCs w:val="24"/>
        </w:rPr>
      </w:pPr>
      <w:r w:rsidRPr="0031324B">
        <w:rPr>
          <w:sz w:val="24"/>
          <w:szCs w:val="24"/>
        </w:rPr>
        <w:t>Neutropenia has been reported in 0.5 % (6/1099) brivaracetam patients and 0 % (0/459) placebo patients. Four of these subjects had decreased neutrophil counts at baseline, and experienced additional</w:t>
      </w:r>
      <w:r w:rsidRPr="0031324B">
        <w:rPr>
          <w:spacing w:val="-4"/>
          <w:sz w:val="24"/>
          <w:szCs w:val="24"/>
        </w:rPr>
        <w:t xml:space="preserve"> </w:t>
      </w:r>
      <w:r w:rsidRPr="0031324B">
        <w:rPr>
          <w:sz w:val="24"/>
          <w:szCs w:val="24"/>
        </w:rPr>
        <w:t>decrease</w:t>
      </w:r>
      <w:r w:rsidRPr="0031324B">
        <w:rPr>
          <w:spacing w:val="-4"/>
          <w:sz w:val="24"/>
          <w:szCs w:val="24"/>
        </w:rPr>
        <w:t xml:space="preserve"> </w:t>
      </w:r>
      <w:r w:rsidRPr="0031324B">
        <w:rPr>
          <w:sz w:val="24"/>
          <w:szCs w:val="24"/>
        </w:rPr>
        <w:t>in</w:t>
      </w:r>
      <w:r w:rsidRPr="0031324B">
        <w:rPr>
          <w:spacing w:val="-2"/>
          <w:sz w:val="24"/>
          <w:szCs w:val="24"/>
        </w:rPr>
        <w:t xml:space="preserve"> </w:t>
      </w:r>
      <w:r w:rsidRPr="0031324B">
        <w:rPr>
          <w:sz w:val="24"/>
          <w:szCs w:val="24"/>
        </w:rPr>
        <w:t>neutrophil</w:t>
      </w:r>
      <w:r w:rsidRPr="0031324B">
        <w:rPr>
          <w:spacing w:val="-1"/>
          <w:sz w:val="24"/>
          <w:szCs w:val="24"/>
        </w:rPr>
        <w:t xml:space="preserve"> </w:t>
      </w:r>
      <w:r w:rsidRPr="0031324B">
        <w:rPr>
          <w:sz w:val="24"/>
          <w:szCs w:val="24"/>
        </w:rPr>
        <w:t>counts</w:t>
      </w:r>
      <w:r w:rsidRPr="0031324B">
        <w:rPr>
          <w:spacing w:val="-4"/>
          <w:sz w:val="24"/>
          <w:szCs w:val="24"/>
        </w:rPr>
        <w:t xml:space="preserve"> </w:t>
      </w:r>
      <w:r w:rsidRPr="0031324B">
        <w:rPr>
          <w:sz w:val="24"/>
          <w:szCs w:val="24"/>
        </w:rPr>
        <w:t>after</w:t>
      </w:r>
      <w:r w:rsidRPr="0031324B">
        <w:rPr>
          <w:spacing w:val="-3"/>
          <w:sz w:val="24"/>
          <w:szCs w:val="24"/>
        </w:rPr>
        <w:t xml:space="preserve"> </w:t>
      </w:r>
      <w:r w:rsidRPr="0031324B">
        <w:rPr>
          <w:sz w:val="24"/>
          <w:szCs w:val="24"/>
        </w:rPr>
        <w:t>initiation</w:t>
      </w:r>
      <w:r w:rsidRPr="0031324B">
        <w:rPr>
          <w:spacing w:val="-5"/>
          <w:sz w:val="24"/>
          <w:szCs w:val="24"/>
        </w:rPr>
        <w:t xml:space="preserve"> </w:t>
      </w:r>
      <w:r w:rsidRPr="0031324B">
        <w:rPr>
          <w:sz w:val="24"/>
          <w:szCs w:val="24"/>
        </w:rPr>
        <w:t>of</w:t>
      </w:r>
      <w:r w:rsidRPr="0031324B">
        <w:rPr>
          <w:spacing w:val="-2"/>
          <w:sz w:val="24"/>
          <w:szCs w:val="24"/>
        </w:rPr>
        <w:t xml:space="preserve"> </w:t>
      </w:r>
      <w:r w:rsidRPr="0031324B">
        <w:rPr>
          <w:sz w:val="24"/>
          <w:szCs w:val="24"/>
        </w:rPr>
        <w:t>brivaracetam</w:t>
      </w:r>
      <w:r w:rsidRPr="0031324B">
        <w:rPr>
          <w:spacing w:val="-6"/>
          <w:sz w:val="24"/>
          <w:szCs w:val="24"/>
        </w:rPr>
        <w:t xml:space="preserve"> </w:t>
      </w:r>
      <w:r w:rsidRPr="0031324B">
        <w:rPr>
          <w:sz w:val="24"/>
          <w:szCs w:val="24"/>
        </w:rPr>
        <w:t>treatment.</w:t>
      </w:r>
      <w:r w:rsidRPr="0031324B">
        <w:rPr>
          <w:spacing w:val="-2"/>
          <w:sz w:val="24"/>
          <w:szCs w:val="24"/>
        </w:rPr>
        <w:t xml:space="preserve"> </w:t>
      </w:r>
      <w:r w:rsidRPr="0031324B">
        <w:rPr>
          <w:sz w:val="24"/>
          <w:szCs w:val="24"/>
        </w:rPr>
        <w:t>None</w:t>
      </w:r>
      <w:r w:rsidRPr="0031324B">
        <w:rPr>
          <w:spacing w:val="-2"/>
          <w:sz w:val="24"/>
          <w:szCs w:val="24"/>
        </w:rPr>
        <w:t xml:space="preserve"> </w:t>
      </w:r>
      <w:r w:rsidRPr="0031324B">
        <w:rPr>
          <w:sz w:val="24"/>
          <w:szCs w:val="24"/>
        </w:rPr>
        <w:t>of</w:t>
      </w:r>
      <w:r w:rsidRPr="0031324B">
        <w:rPr>
          <w:spacing w:val="-4"/>
          <w:sz w:val="24"/>
          <w:szCs w:val="24"/>
        </w:rPr>
        <w:t xml:space="preserve"> </w:t>
      </w:r>
      <w:r w:rsidRPr="0031324B">
        <w:rPr>
          <w:sz w:val="24"/>
          <w:szCs w:val="24"/>
        </w:rPr>
        <w:t>the</w:t>
      </w:r>
      <w:r w:rsidRPr="0031324B">
        <w:rPr>
          <w:spacing w:val="-2"/>
          <w:sz w:val="24"/>
          <w:szCs w:val="24"/>
        </w:rPr>
        <w:t xml:space="preserve"> </w:t>
      </w:r>
      <w:r w:rsidRPr="0031324B">
        <w:rPr>
          <w:sz w:val="24"/>
          <w:szCs w:val="24"/>
        </w:rPr>
        <w:t>6</w:t>
      </w:r>
      <w:r w:rsidRPr="0031324B">
        <w:rPr>
          <w:spacing w:val="-4"/>
          <w:sz w:val="24"/>
          <w:szCs w:val="24"/>
        </w:rPr>
        <w:t xml:space="preserve"> </w:t>
      </w:r>
      <w:r w:rsidRPr="0031324B">
        <w:rPr>
          <w:sz w:val="24"/>
          <w:szCs w:val="24"/>
        </w:rPr>
        <w:t>cases of neutropenia were severe, required any specific treatment or led to discontinuation of brivaracetam and none had associated infections.</w:t>
      </w:r>
    </w:p>
    <w:p w14:paraId="2B2A9973" w14:textId="77777777" w:rsidR="0031324B" w:rsidRPr="0031324B" w:rsidRDefault="0031324B" w:rsidP="00832EDE">
      <w:pPr>
        <w:pStyle w:val="Ingenafstand"/>
        <w:ind w:left="851"/>
        <w:rPr>
          <w:sz w:val="24"/>
          <w:szCs w:val="24"/>
        </w:rPr>
      </w:pPr>
    </w:p>
    <w:p w14:paraId="1C4D8B00" w14:textId="77777777" w:rsidR="0031324B" w:rsidRPr="0031324B" w:rsidRDefault="0031324B" w:rsidP="00832EDE">
      <w:pPr>
        <w:pStyle w:val="Ingenafstand"/>
        <w:ind w:left="851"/>
        <w:rPr>
          <w:sz w:val="24"/>
          <w:szCs w:val="24"/>
        </w:rPr>
      </w:pPr>
      <w:r w:rsidRPr="0031324B">
        <w:rPr>
          <w:sz w:val="24"/>
          <w:szCs w:val="24"/>
        </w:rPr>
        <w:t>Suicidal</w:t>
      </w:r>
      <w:r w:rsidRPr="0031324B">
        <w:rPr>
          <w:spacing w:val="-1"/>
          <w:sz w:val="24"/>
          <w:szCs w:val="24"/>
        </w:rPr>
        <w:t xml:space="preserve"> </w:t>
      </w:r>
      <w:r w:rsidRPr="0031324B">
        <w:rPr>
          <w:sz w:val="24"/>
          <w:szCs w:val="24"/>
        </w:rPr>
        <w:t>ideation</w:t>
      </w:r>
      <w:r w:rsidRPr="0031324B">
        <w:rPr>
          <w:spacing w:val="-2"/>
          <w:sz w:val="24"/>
          <w:szCs w:val="24"/>
        </w:rPr>
        <w:t xml:space="preserve"> </w:t>
      </w:r>
      <w:r w:rsidRPr="0031324B">
        <w:rPr>
          <w:sz w:val="24"/>
          <w:szCs w:val="24"/>
        </w:rPr>
        <w:t>has</w:t>
      </w:r>
      <w:r w:rsidRPr="0031324B">
        <w:rPr>
          <w:spacing w:val="-2"/>
          <w:sz w:val="24"/>
          <w:szCs w:val="24"/>
        </w:rPr>
        <w:t xml:space="preserve"> </w:t>
      </w:r>
      <w:r w:rsidRPr="0031324B">
        <w:rPr>
          <w:sz w:val="24"/>
          <w:szCs w:val="24"/>
        </w:rPr>
        <w:t>been</w:t>
      </w:r>
      <w:r w:rsidRPr="0031324B">
        <w:rPr>
          <w:spacing w:val="-5"/>
          <w:sz w:val="24"/>
          <w:szCs w:val="24"/>
        </w:rPr>
        <w:t xml:space="preserve"> </w:t>
      </w:r>
      <w:r w:rsidRPr="0031324B">
        <w:rPr>
          <w:sz w:val="24"/>
          <w:szCs w:val="24"/>
        </w:rPr>
        <w:t>reported</w:t>
      </w:r>
      <w:r w:rsidRPr="0031324B">
        <w:rPr>
          <w:spacing w:val="-4"/>
          <w:sz w:val="24"/>
          <w:szCs w:val="24"/>
        </w:rPr>
        <w:t xml:space="preserve"> </w:t>
      </w:r>
      <w:r w:rsidRPr="0031324B">
        <w:rPr>
          <w:sz w:val="24"/>
          <w:szCs w:val="24"/>
        </w:rPr>
        <w:t>in</w:t>
      </w:r>
      <w:r w:rsidRPr="0031324B">
        <w:rPr>
          <w:spacing w:val="-2"/>
          <w:sz w:val="24"/>
          <w:szCs w:val="24"/>
        </w:rPr>
        <w:t xml:space="preserve"> </w:t>
      </w:r>
      <w:r w:rsidRPr="0031324B">
        <w:rPr>
          <w:sz w:val="24"/>
          <w:szCs w:val="24"/>
        </w:rPr>
        <w:t>0.3</w:t>
      </w:r>
      <w:r w:rsidRPr="0031324B">
        <w:rPr>
          <w:spacing w:val="-3"/>
          <w:sz w:val="24"/>
          <w:szCs w:val="24"/>
        </w:rPr>
        <w:t xml:space="preserve"> </w:t>
      </w:r>
      <w:r w:rsidRPr="0031324B">
        <w:rPr>
          <w:sz w:val="24"/>
          <w:szCs w:val="24"/>
        </w:rPr>
        <w:t>%</w:t>
      </w:r>
      <w:r w:rsidRPr="0031324B">
        <w:rPr>
          <w:spacing w:val="-4"/>
          <w:sz w:val="24"/>
          <w:szCs w:val="24"/>
        </w:rPr>
        <w:t xml:space="preserve"> </w:t>
      </w:r>
      <w:r w:rsidRPr="0031324B">
        <w:rPr>
          <w:sz w:val="24"/>
          <w:szCs w:val="24"/>
        </w:rPr>
        <w:t>(3/1099)</w:t>
      </w:r>
      <w:r w:rsidRPr="0031324B">
        <w:rPr>
          <w:spacing w:val="-4"/>
          <w:sz w:val="24"/>
          <w:szCs w:val="24"/>
        </w:rPr>
        <w:t xml:space="preserve"> </w:t>
      </w:r>
      <w:r w:rsidRPr="0031324B">
        <w:rPr>
          <w:sz w:val="24"/>
          <w:szCs w:val="24"/>
        </w:rPr>
        <w:t>brivaracetam</w:t>
      </w:r>
      <w:r w:rsidRPr="0031324B">
        <w:rPr>
          <w:spacing w:val="-6"/>
          <w:sz w:val="24"/>
          <w:szCs w:val="24"/>
        </w:rPr>
        <w:t xml:space="preserve"> </w:t>
      </w:r>
      <w:r w:rsidRPr="0031324B">
        <w:rPr>
          <w:sz w:val="24"/>
          <w:szCs w:val="24"/>
        </w:rPr>
        <w:t>patients</w:t>
      </w:r>
      <w:r w:rsidRPr="0031324B">
        <w:rPr>
          <w:spacing w:val="-4"/>
          <w:sz w:val="24"/>
          <w:szCs w:val="24"/>
        </w:rPr>
        <w:t xml:space="preserve"> </w:t>
      </w:r>
      <w:r w:rsidRPr="0031324B">
        <w:rPr>
          <w:sz w:val="24"/>
          <w:szCs w:val="24"/>
        </w:rPr>
        <w:t>and</w:t>
      </w:r>
      <w:r w:rsidRPr="0031324B">
        <w:rPr>
          <w:spacing w:val="-2"/>
          <w:sz w:val="24"/>
          <w:szCs w:val="24"/>
        </w:rPr>
        <w:t xml:space="preserve"> </w:t>
      </w:r>
      <w:r w:rsidRPr="0031324B">
        <w:rPr>
          <w:sz w:val="24"/>
          <w:szCs w:val="24"/>
        </w:rPr>
        <w:t>0.7 %</w:t>
      </w:r>
      <w:r w:rsidRPr="0031324B">
        <w:rPr>
          <w:spacing w:val="-2"/>
          <w:sz w:val="24"/>
          <w:szCs w:val="24"/>
        </w:rPr>
        <w:t xml:space="preserve"> </w:t>
      </w:r>
      <w:r w:rsidRPr="0031324B">
        <w:rPr>
          <w:sz w:val="24"/>
          <w:szCs w:val="24"/>
        </w:rPr>
        <w:t>(3/459)</w:t>
      </w:r>
      <w:r w:rsidRPr="0031324B">
        <w:rPr>
          <w:spacing w:val="-2"/>
          <w:sz w:val="24"/>
          <w:szCs w:val="24"/>
        </w:rPr>
        <w:t xml:space="preserve"> </w:t>
      </w:r>
      <w:r w:rsidRPr="0031324B">
        <w:rPr>
          <w:sz w:val="24"/>
          <w:szCs w:val="24"/>
        </w:rPr>
        <w:t>placebo patients. In the short-term clinical studies of brivaracetam in epilepsy patients, there were no cases of completed suicide and suicide attempt, however both have been reported in open-label extension studies (see section 4.4).</w:t>
      </w:r>
    </w:p>
    <w:p w14:paraId="65DA37A5" w14:textId="77777777" w:rsidR="0031324B" w:rsidRPr="0031324B" w:rsidRDefault="0031324B" w:rsidP="00832EDE">
      <w:pPr>
        <w:pStyle w:val="Ingenafstand"/>
        <w:ind w:left="851"/>
        <w:rPr>
          <w:sz w:val="24"/>
          <w:szCs w:val="24"/>
        </w:rPr>
      </w:pPr>
    </w:p>
    <w:p w14:paraId="7F959B11" w14:textId="77777777" w:rsidR="0031324B" w:rsidRPr="0031324B" w:rsidRDefault="0031324B" w:rsidP="00832EDE">
      <w:pPr>
        <w:pStyle w:val="Ingenafstand"/>
        <w:ind w:left="851"/>
        <w:rPr>
          <w:sz w:val="24"/>
          <w:szCs w:val="24"/>
        </w:rPr>
      </w:pPr>
      <w:r w:rsidRPr="0031324B">
        <w:rPr>
          <w:sz w:val="24"/>
          <w:szCs w:val="24"/>
        </w:rPr>
        <w:t>Reactions</w:t>
      </w:r>
      <w:r w:rsidRPr="0031324B">
        <w:rPr>
          <w:spacing w:val="-5"/>
          <w:sz w:val="24"/>
          <w:szCs w:val="24"/>
        </w:rPr>
        <w:t xml:space="preserve"> </w:t>
      </w:r>
      <w:r w:rsidRPr="0031324B">
        <w:rPr>
          <w:sz w:val="24"/>
          <w:szCs w:val="24"/>
        </w:rPr>
        <w:t>suggestive</w:t>
      </w:r>
      <w:r w:rsidRPr="0031324B">
        <w:rPr>
          <w:spacing w:val="-3"/>
          <w:sz w:val="24"/>
          <w:szCs w:val="24"/>
        </w:rPr>
        <w:t xml:space="preserve"> </w:t>
      </w:r>
      <w:r w:rsidRPr="0031324B">
        <w:rPr>
          <w:sz w:val="24"/>
          <w:szCs w:val="24"/>
        </w:rPr>
        <w:t>of</w:t>
      </w:r>
      <w:r w:rsidRPr="0031324B">
        <w:rPr>
          <w:spacing w:val="-5"/>
          <w:sz w:val="24"/>
          <w:szCs w:val="24"/>
        </w:rPr>
        <w:t xml:space="preserve"> </w:t>
      </w:r>
      <w:r w:rsidRPr="0031324B">
        <w:rPr>
          <w:sz w:val="24"/>
          <w:szCs w:val="24"/>
        </w:rPr>
        <w:t>immediate</w:t>
      </w:r>
      <w:r w:rsidRPr="0031324B">
        <w:rPr>
          <w:spacing w:val="-3"/>
          <w:sz w:val="24"/>
          <w:szCs w:val="24"/>
        </w:rPr>
        <w:t xml:space="preserve"> </w:t>
      </w:r>
      <w:r w:rsidRPr="0031324B">
        <w:rPr>
          <w:sz w:val="24"/>
          <w:szCs w:val="24"/>
        </w:rPr>
        <w:t>(Type</w:t>
      </w:r>
      <w:r w:rsidRPr="0031324B">
        <w:rPr>
          <w:spacing w:val="-3"/>
          <w:sz w:val="24"/>
          <w:szCs w:val="24"/>
        </w:rPr>
        <w:t xml:space="preserve"> </w:t>
      </w:r>
      <w:r w:rsidRPr="0031324B">
        <w:rPr>
          <w:sz w:val="24"/>
          <w:szCs w:val="24"/>
        </w:rPr>
        <w:t>I)</w:t>
      </w:r>
      <w:r w:rsidRPr="0031324B">
        <w:rPr>
          <w:spacing w:val="-3"/>
          <w:sz w:val="24"/>
          <w:szCs w:val="24"/>
        </w:rPr>
        <w:t xml:space="preserve"> </w:t>
      </w:r>
      <w:r w:rsidRPr="0031324B">
        <w:rPr>
          <w:sz w:val="24"/>
          <w:szCs w:val="24"/>
        </w:rPr>
        <w:t>hypersensitivity</w:t>
      </w:r>
      <w:r w:rsidRPr="0031324B">
        <w:rPr>
          <w:spacing w:val="-6"/>
          <w:sz w:val="24"/>
          <w:szCs w:val="24"/>
        </w:rPr>
        <w:t xml:space="preserve"> </w:t>
      </w:r>
      <w:r w:rsidRPr="0031324B">
        <w:rPr>
          <w:sz w:val="24"/>
          <w:szCs w:val="24"/>
        </w:rPr>
        <w:t>have</w:t>
      </w:r>
      <w:r w:rsidRPr="0031324B">
        <w:rPr>
          <w:spacing w:val="-3"/>
          <w:sz w:val="24"/>
          <w:szCs w:val="24"/>
        </w:rPr>
        <w:t xml:space="preserve"> </w:t>
      </w:r>
      <w:r w:rsidRPr="0031324B">
        <w:rPr>
          <w:sz w:val="24"/>
          <w:szCs w:val="24"/>
        </w:rPr>
        <w:t>been</w:t>
      </w:r>
      <w:r w:rsidRPr="0031324B">
        <w:rPr>
          <w:spacing w:val="-5"/>
          <w:sz w:val="24"/>
          <w:szCs w:val="24"/>
        </w:rPr>
        <w:t xml:space="preserve"> </w:t>
      </w:r>
      <w:r w:rsidRPr="0031324B">
        <w:rPr>
          <w:sz w:val="24"/>
          <w:szCs w:val="24"/>
        </w:rPr>
        <w:t>reported</w:t>
      </w:r>
      <w:r w:rsidRPr="0031324B">
        <w:rPr>
          <w:spacing w:val="-3"/>
          <w:sz w:val="24"/>
          <w:szCs w:val="24"/>
        </w:rPr>
        <w:t xml:space="preserve"> </w:t>
      </w:r>
      <w:r w:rsidRPr="0031324B">
        <w:rPr>
          <w:sz w:val="24"/>
          <w:szCs w:val="24"/>
        </w:rPr>
        <w:t>in</w:t>
      </w:r>
      <w:r w:rsidRPr="0031324B">
        <w:rPr>
          <w:spacing w:val="-3"/>
          <w:sz w:val="24"/>
          <w:szCs w:val="24"/>
        </w:rPr>
        <w:t xml:space="preserve"> </w:t>
      </w:r>
      <w:r w:rsidRPr="0031324B">
        <w:rPr>
          <w:sz w:val="24"/>
          <w:szCs w:val="24"/>
        </w:rPr>
        <w:t>a</w:t>
      </w:r>
      <w:r w:rsidRPr="0031324B">
        <w:rPr>
          <w:spacing w:val="-3"/>
          <w:sz w:val="24"/>
          <w:szCs w:val="24"/>
        </w:rPr>
        <w:t xml:space="preserve"> </w:t>
      </w:r>
      <w:r w:rsidRPr="0031324B">
        <w:rPr>
          <w:sz w:val="24"/>
          <w:szCs w:val="24"/>
        </w:rPr>
        <w:t>small</w:t>
      </w:r>
      <w:r w:rsidRPr="0031324B">
        <w:rPr>
          <w:spacing w:val="-2"/>
          <w:sz w:val="24"/>
          <w:szCs w:val="24"/>
        </w:rPr>
        <w:t xml:space="preserve"> </w:t>
      </w:r>
      <w:r w:rsidRPr="0031324B">
        <w:rPr>
          <w:sz w:val="24"/>
          <w:szCs w:val="24"/>
        </w:rPr>
        <w:t>number</w:t>
      </w:r>
      <w:r w:rsidRPr="0031324B">
        <w:rPr>
          <w:spacing w:val="-2"/>
          <w:sz w:val="24"/>
          <w:szCs w:val="24"/>
        </w:rPr>
        <w:t xml:space="preserve"> </w:t>
      </w:r>
      <w:r w:rsidRPr="0031324B">
        <w:rPr>
          <w:sz w:val="24"/>
          <w:szCs w:val="24"/>
        </w:rPr>
        <w:t>of brivaracetam patients (9/3022) during clinical development.</w:t>
      </w:r>
    </w:p>
    <w:p w14:paraId="296ACB1F" w14:textId="77777777" w:rsidR="0031324B" w:rsidRPr="0031324B" w:rsidRDefault="0031324B" w:rsidP="00832EDE">
      <w:pPr>
        <w:pStyle w:val="Brdtekst"/>
        <w:ind w:left="851"/>
        <w:rPr>
          <w:sz w:val="24"/>
          <w:szCs w:val="24"/>
        </w:rPr>
      </w:pPr>
    </w:p>
    <w:p w14:paraId="00FF2621" w14:textId="77777777" w:rsidR="0031324B" w:rsidRPr="0031324B" w:rsidRDefault="0031324B" w:rsidP="00832EDE">
      <w:pPr>
        <w:pStyle w:val="Brdtekst"/>
        <w:ind w:left="851"/>
        <w:rPr>
          <w:sz w:val="24"/>
          <w:szCs w:val="24"/>
        </w:rPr>
      </w:pPr>
      <w:r w:rsidRPr="0031324B">
        <w:rPr>
          <w:sz w:val="24"/>
          <w:szCs w:val="24"/>
          <w:u w:val="single"/>
        </w:rPr>
        <w:t>Paediatric</w:t>
      </w:r>
      <w:r w:rsidRPr="0031324B">
        <w:rPr>
          <w:spacing w:val="-6"/>
          <w:sz w:val="24"/>
          <w:szCs w:val="24"/>
          <w:u w:val="single"/>
        </w:rPr>
        <w:t xml:space="preserve"> </w:t>
      </w:r>
      <w:r w:rsidRPr="0031324B">
        <w:rPr>
          <w:spacing w:val="-2"/>
          <w:sz w:val="24"/>
          <w:szCs w:val="24"/>
          <w:u w:val="single"/>
        </w:rPr>
        <w:t>population</w:t>
      </w:r>
    </w:p>
    <w:p w14:paraId="0E772448" w14:textId="77777777" w:rsidR="0031324B" w:rsidRPr="0031324B" w:rsidRDefault="0031324B" w:rsidP="00832EDE">
      <w:pPr>
        <w:pStyle w:val="Ingenafstand"/>
        <w:ind w:left="851"/>
        <w:rPr>
          <w:sz w:val="24"/>
          <w:szCs w:val="24"/>
        </w:rPr>
      </w:pPr>
      <w:r w:rsidRPr="0031324B">
        <w:rPr>
          <w:sz w:val="24"/>
          <w:szCs w:val="24"/>
        </w:rPr>
        <w:t>The</w:t>
      </w:r>
      <w:r w:rsidRPr="0031324B">
        <w:rPr>
          <w:spacing w:val="-1"/>
          <w:sz w:val="24"/>
          <w:szCs w:val="24"/>
        </w:rPr>
        <w:t xml:space="preserve"> </w:t>
      </w:r>
      <w:r w:rsidRPr="0031324B">
        <w:rPr>
          <w:sz w:val="24"/>
          <w:szCs w:val="24"/>
        </w:rPr>
        <w:t>safety</w:t>
      </w:r>
      <w:r w:rsidRPr="0031324B">
        <w:rPr>
          <w:spacing w:val="-2"/>
          <w:sz w:val="24"/>
          <w:szCs w:val="24"/>
        </w:rPr>
        <w:t xml:space="preserve"> </w:t>
      </w:r>
      <w:r w:rsidRPr="0031324B">
        <w:rPr>
          <w:sz w:val="24"/>
          <w:szCs w:val="24"/>
        </w:rPr>
        <w:t>profile</w:t>
      </w:r>
      <w:r w:rsidRPr="0031324B">
        <w:rPr>
          <w:spacing w:val="-1"/>
          <w:sz w:val="24"/>
          <w:szCs w:val="24"/>
        </w:rPr>
        <w:t xml:space="preserve"> </w:t>
      </w:r>
      <w:r w:rsidRPr="0031324B">
        <w:rPr>
          <w:sz w:val="24"/>
          <w:szCs w:val="24"/>
        </w:rPr>
        <w:t>of brivaracetam</w:t>
      </w:r>
      <w:r w:rsidRPr="0031324B">
        <w:rPr>
          <w:spacing w:val="-3"/>
          <w:sz w:val="24"/>
          <w:szCs w:val="24"/>
        </w:rPr>
        <w:t xml:space="preserve"> </w:t>
      </w:r>
      <w:r w:rsidRPr="0031324B">
        <w:rPr>
          <w:sz w:val="24"/>
          <w:szCs w:val="24"/>
        </w:rPr>
        <w:t>observed in</w:t>
      </w:r>
      <w:r w:rsidRPr="0031324B">
        <w:rPr>
          <w:spacing w:val="-2"/>
          <w:sz w:val="24"/>
          <w:szCs w:val="24"/>
        </w:rPr>
        <w:t xml:space="preserve"> </w:t>
      </w:r>
      <w:r w:rsidRPr="0031324B">
        <w:rPr>
          <w:sz w:val="24"/>
          <w:szCs w:val="24"/>
        </w:rPr>
        <w:t>children from</w:t>
      </w:r>
      <w:r w:rsidRPr="0031324B">
        <w:rPr>
          <w:spacing w:val="-3"/>
          <w:sz w:val="24"/>
          <w:szCs w:val="24"/>
        </w:rPr>
        <w:t xml:space="preserve"> </w:t>
      </w:r>
      <w:r w:rsidRPr="0031324B">
        <w:rPr>
          <w:sz w:val="24"/>
          <w:szCs w:val="24"/>
        </w:rPr>
        <w:t>1 month of age was</w:t>
      </w:r>
      <w:r w:rsidRPr="0031324B">
        <w:rPr>
          <w:spacing w:val="-1"/>
          <w:sz w:val="24"/>
          <w:szCs w:val="24"/>
        </w:rPr>
        <w:t xml:space="preserve"> </w:t>
      </w:r>
      <w:r w:rsidRPr="0031324B">
        <w:rPr>
          <w:sz w:val="24"/>
          <w:szCs w:val="24"/>
        </w:rPr>
        <w:t>consistent with</w:t>
      </w:r>
      <w:r w:rsidRPr="0031324B">
        <w:rPr>
          <w:spacing w:val="-2"/>
          <w:sz w:val="24"/>
          <w:szCs w:val="24"/>
        </w:rPr>
        <w:t xml:space="preserve"> </w:t>
      </w:r>
      <w:r w:rsidRPr="0031324B">
        <w:rPr>
          <w:sz w:val="24"/>
          <w:szCs w:val="24"/>
        </w:rPr>
        <w:t>the safety profile observed in adults. In the open label, uncontrolled, long-term studies suicidal ideation was reported in 4.7 % of paediatric patients assessed from 6 years onwards (more common in adolescents) compared with 2.4 % of adults and behavioural disorders were reported in 24.8 % of paediatric</w:t>
      </w:r>
      <w:r w:rsidRPr="0031324B">
        <w:rPr>
          <w:spacing w:val="-2"/>
          <w:sz w:val="24"/>
          <w:szCs w:val="24"/>
        </w:rPr>
        <w:t xml:space="preserve"> </w:t>
      </w:r>
      <w:r w:rsidRPr="0031324B">
        <w:rPr>
          <w:sz w:val="24"/>
          <w:szCs w:val="24"/>
        </w:rPr>
        <w:t>patients</w:t>
      </w:r>
      <w:r w:rsidRPr="0031324B">
        <w:rPr>
          <w:spacing w:val="-2"/>
          <w:sz w:val="24"/>
          <w:szCs w:val="24"/>
        </w:rPr>
        <w:t xml:space="preserve"> </w:t>
      </w:r>
      <w:r w:rsidRPr="0031324B">
        <w:rPr>
          <w:sz w:val="24"/>
          <w:szCs w:val="24"/>
        </w:rPr>
        <w:t>compared</w:t>
      </w:r>
      <w:r w:rsidRPr="0031324B">
        <w:rPr>
          <w:spacing w:val="-2"/>
          <w:sz w:val="24"/>
          <w:szCs w:val="24"/>
        </w:rPr>
        <w:t xml:space="preserve"> </w:t>
      </w:r>
      <w:r w:rsidRPr="0031324B">
        <w:rPr>
          <w:sz w:val="24"/>
          <w:szCs w:val="24"/>
        </w:rPr>
        <w:t>with</w:t>
      </w:r>
      <w:r w:rsidRPr="0031324B">
        <w:rPr>
          <w:spacing w:val="-4"/>
          <w:sz w:val="24"/>
          <w:szCs w:val="24"/>
        </w:rPr>
        <w:t xml:space="preserve"> </w:t>
      </w:r>
      <w:r w:rsidRPr="0031324B">
        <w:rPr>
          <w:sz w:val="24"/>
          <w:szCs w:val="24"/>
        </w:rPr>
        <w:t>15.1</w:t>
      </w:r>
      <w:r w:rsidRPr="0031324B">
        <w:rPr>
          <w:spacing w:val="-3"/>
          <w:sz w:val="24"/>
          <w:szCs w:val="24"/>
        </w:rPr>
        <w:t xml:space="preserve"> </w:t>
      </w:r>
      <w:r w:rsidRPr="0031324B">
        <w:rPr>
          <w:sz w:val="24"/>
          <w:szCs w:val="24"/>
        </w:rPr>
        <w:t>%</w:t>
      </w:r>
      <w:r w:rsidRPr="0031324B">
        <w:rPr>
          <w:spacing w:val="-2"/>
          <w:sz w:val="24"/>
          <w:szCs w:val="24"/>
        </w:rPr>
        <w:t xml:space="preserve"> </w:t>
      </w:r>
      <w:r w:rsidRPr="0031324B">
        <w:rPr>
          <w:sz w:val="24"/>
          <w:szCs w:val="24"/>
        </w:rPr>
        <w:t>of</w:t>
      </w:r>
      <w:r w:rsidRPr="0031324B">
        <w:rPr>
          <w:spacing w:val="-3"/>
          <w:sz w:val="24"/>
          <w:szCs w:val="24"/>
        </w:rPr>
        <w:t xml:space="preserve"> </w:t>
      </w:r>
      <w:r w:rsidRPr="0031324B">
        <w:rPr>
          <w:sz w:val="24"/>
          <w:szCs w:val="24"/>
        </w:rPr>
        <w:t>adults.</w:t>
      </w:r>
      <w:r w:rsidRPr="0031324B">
        <w:rPr>
          <w:spacing w:val="-4"/>
          <w:sz w:val="24"/>
          <w:szCs w:val="24"/>
        </w:rPr>
        <w:t xml:space="preserve"> </w:t>
      </w:r>
      <w:r w:rsidRPr="0031324B">
        <w:rPr>
          <w:sz w:val="24"/>
          <w:szCs w:val="24"/>
        </w:rPr>
        <w:t>The</w:t>
      </w:r>
      <w:r w:rsidRPr="0031324B">
        <w:rPr>
          <w:spacing w:val="-2"/>
          <w:sz w:val="24"/>
          <w:szCs w:val="24"/>
        </w:rPr>
        <w:t xml:space="preserve"> </w:t>
      </w:r>
      <w:r w:rsidRPr="0031324B">
        <w:rPr>
          <w:sz w:val="24"/>
          <w:szCs w:val="24"/>
        </w:rPr>
        <w:t>majority</w:t>
      </w:r>
      <w:r w:rsidRPr="0031324B">
        <w:rPr>
          <w:spacing w:val="-4"/>
          <w:sz w:val="24"/>
          <w:szCs w:val="24"/>
        </w:rPr>
        <w:t xml:space="preserve"> </w:t>
      </w:r>
      <w:r w:rsidRPr="0031324B">
        <w:rPr>
          <w:sz w:val="24"/>
          <w:szCs w:val="24"/>
        </w:rPr>
        <w:t>of events</w:t>
      </w:r>
      <w:r w:rsidRPr="0031324B">
        <w:rPr>
          <w:spacing w:val="-2"/>
          <w:sz w:val="24"/>
          <w:szCs w:val="24"/>
        </w:rPr>
        <w:t xml:space="preserve"> </w:t>
      </w:r>
      <w:r w:rsidRPr="0031324B">
        <w:rPr>
          <w:sz w:val="24"/>
          <w:szCs w:val="24"/>
        </w:rPr>
        <w:t>were</w:t>
      </w:r>
      <w:r w:rsidRPr="0031324B">
        <w:rPr>
          <w:spacing w:val="-3"/>
          <w:sz w:val="24"/>
          <w:szCs w:val="24"/>
        </w:rPr>
        <w:t xml:space="preserve"> </w:t>
      </w:r>
      <w:r w:rsidRPr="0031324B">
        <w:rPr>
          <w:sz w:val="24"/>
          <w:szCs w:val="24"/>
        </w:rPr>
        <w:t>mild</w:t>
      </w:r>
      <w:r w:rsidRPr="0031324B">
        <w:rPr>
          <w:spacing w:val="-2"/>
          <w:sz w:val="24"/>
          <w:szCs w:val="24"/>
        </w:rPr>
        <w:t xml:space="preserve"> </w:t>
      </w:r>
      <w:r w:rsidRPr="0031324B">
        <w:rPr>
          <w:sz w:val="24"/>
          <w:szCs w:val="24"/>
        </w:rPr>
        <w:t>or</w:t>
      </w:r>
      <w:r w:rsidRPr="0031324B">
        <w:rPr>
          <w:spacing w:val="-2"/>
          <w:sz w:val="24"/>
          <w:szCs w:val="24"/>
        </w:rPr>
        <w:t xml:space="preserve"> </w:t>
      </w:r>
      <w:r w:rsidRPr="0031324B">
        <w:rPr>
          <w:sz w:val="24"/>
          <w:szCs w:val="24"/>
        </w:rPr>
        <w:t>moderate</w:t>
      </w:r>
      <w:r w:rsidRPr="0031324B">
        <w:rPr>
          <w:spacing w:val="-2"/>
          <w:sz w:val="24"/>
          <w:szCs w:val="24"/>
        </w:rPr>
        <w:t xml:space="preserve"> </w:t>
      </w:r>
      <w:r w:rsidRPr="0031324B">
        <w:rPr>
          <w:sz w:val="24"/>
          <w:szCs w:val="24"/>
        </w:rPr>
        <w:t>in intensity, were non-serious, and did not lead</w:t>
      </w:r>
      <w:r w:rsidRPr="0031324B">
        <w:rPr>
          <w:spacing w:val="-1"/>
          <w:sz w:val="24"/>
          <w:szCs w:val="24"/>
        </w:rPr>
        <w:t xml:space="preserve"> </w:t>
      </w:r>
      <w:r w:rsidRPr="0031324B">
        <w:rPr>
          <w:sz w:val="24"/>
          <w:szCs w:val="24"/>
        </w:rPr>
        <w:t>to discontinuation of study</w:t>
      </w:r>
      <w:r w:rsidRPr="0031324B">
        <w:rPr>
          <w:spacing w:val="-1"/>
          <w:sz w:val="24"/>
          <w:szCs w:val="24"/>
        </w:rPr>
        <w:t xml:space="preserve"> </w:t>
      </w:r>
      <w:r w:rsidRPr="0031324B">
        <w:rPr>
          <w:sz w:val="24"/>
          <w:szCs w:val="24"/>
        </w:rPr>
        <w:t>drug. An additional adverse reaction reported in children was psychomotor hyperactivity (4.7 %).</w:t>
      </w:r>
    </w:p>
    <w:p w14:paraId="0BB78CB1" w14:textId="77777777" w:rsidR="0031324B" w:rsidRPr="0031324B" w:rsidRDefault="0031324B" w:rsidP="00832EDE">
      <w:pPr>
        <w:pStyle w:val="Brdtekst"/>
        <w:ind w:left="851"/>
        <w:rPr>
          <w:sz w:val="24"/>
          <w:szCs w:val="24"/>
        </w:rPr>
      </w:pPr>
    </w:p>
    <w:p w14:paraId="1B9D0E10" w14:textId="77777777" w:rsidR="0031324B" w:rsidRPr="0031324B" w:rsidRDefault="0031324B" w:rsidP="00832EDE">
      <w:pPr>
        <w:pStyle w:val="Ingenafstand"/>
        <w:ind w:left="851"/>
        <w:rPr>
          <w:sz w:val="24"/>
          <w:szCs w:val="24"/>
        </w:rPr>
      </w:pPr>
      <w:r w:rsidRPr="0031324B">
        <w:rPr>
          <w:sz w:val="24"/>
          <w:szCs w:val="24"/>
        </w:rPr>
        <w:t>No specific pattern of</w:t>
      </w:r>
      <w:r w:rsidRPr="0031324B">
        <w:rPr>
          <w:spacing w:val="-2"/>
          <w:sz w:val="24"/>
          <w:szCs w:val="24"/>
        </w:rPr>
        <w:t xml:space="preserve"> </w:t>
      </w:r>
      <w:r w:rsidRPr="0031324B">
        <w:rPr>
          <w:sz w:val="24"/>
          <w:szCs w:val="24"/>
        </w:rPr>
        <w:t>adverse event</w:t>
      </w:r>
      <w:r w:rsidRPr="0031324B">
        <w:rPr>
          <w:spacing w:val="-2"/>
          <w:sz w:val="24"/>
          <w:szCs w:val="24"/>
        </w:rPr>
        <w:t xml:space="preserve"> </w:t>
      </w:r>
      <w:r w:rsidRPr="0031324B">
        <w:rPr>
          <w:sz w:val="24"/>
          <w:szCs w:val="24"/>
        </w:rPr>
        <w:t>(AE) was identified in children from</w:t>
      </w:r>
      <w:r w:rsidRPr="0031324B">
        <w:rPr>
          <w:spacing w:val="-4"/>
          <w:sz w:val="24"/>
          <w:szCs w:val="24"/>
        </w:rPr>
        <w:t xml:space="preserve"> </w:t>
      </w:r>
      <w:r w:rsidRPr="0031324B">
        <w:rPr>
          <w:sz w:val="24"/>
          <w:szCs w:val="24"/>
        </w:rPr>
        <w:t>1◦month to &lt; 4◦years</w:t>
      </w:r>
      <w:r w:rsidRPr="0031324B">
        <w:rPr>
          <w:spacing w:val="-2"/>
          <w:sz w:val="24"/>
          <w:szCs w:val="24"/>
        </w:rPr>
        <w:t xml:space="preserve"> </w:t>
      </w:r>
      <w:r w:rsidRPr="0031324B">
        <w:rPr>
          <w:sz w:val="24"/>
          <w:szCs w:val="24"/>
        </w:rPr>
        <w:t>of</w:t>
      </w:r>
      <w:r w:rsidRPr="0031324B">
        <w:rPr>
          <w:spacing w:val="-2"/>
          <w:sz w:val="24"/>
          <w:szCs w:val="24"/>
        </w:rPr>
        <w:t xml:space="preserve"> </w:t>
      </w:r>
      <w:r w:rsidRPr="0031324B">
        <w:rPr>
          <w:sz w:val="24"/>
          <w:szCs w:val="24"/>
        </w:rPr>
        <w:t>age when compared to older paediatric age groups. No significant safety information was identified indicating the increasing incidence of a particular AE in this age group. As data available in children younger than</w:t>
      </w:r>
      <w:r w:rsidRPr="0031324B">
        <w:rPr>
          <w:spacing w:val="-1"/>
          <w:sz w:val="24"/>
          <w:szCs w:val="24"/>
        </w:rPr>
        <w:t xml:space="preserve"> </w:t>
      </w:r>
      <w:r w:rsidRPr="0031324B">
        <w:rPr>
          <w:sz w:val="24"/>
          <w:szCs w:val="24"/>
        </w:rPr>
        <w:t>2</w:t>
      </w:r>
      <w:r w:rsidRPr="0031324B">
        <w:rPr>
          <w:spacing w:val="-1"/>
          <w:sz w:val="24"/>
          <w:szCs w:val="24"/>
        </w:rPr>
        <w:t xml:space="preserve"> </w:t>
      </w:r>
      <w:r w:rsidRPr="0031324B">
        <w:rPr>
          <w:sz w:val="24"/>
          <w:szCs w:val="24"/>
        </w:rPr>
        <w:t>years</w:t>
      </w:r>
      <w:r w:rsidRPr="0031324B">
        <w:rPr>
          <w:spacing w:val="-1"/>
          <w:sz w:val="24"/>
          <w:szCs w:val="24"/>
        </w:rPr>
        <w:t xml:space="preserve"> </w:t>
      </w:r>
      <w:r w:rsidRPr="0031324B">
        <w:rPr>
          <w:sz w:val="24"/>
          <w:szCs w:val="24"/>
        </w:rPr>
        <w:t>of</w:t>
      </w:r>
      <w:r w:rsidRPr="0031324B">
        <w:rPr>
          <w:spacing w:val="-2"/>
          <w:sz w:val="24"/>
          <w:szCs w:val="24"/>
        </w:rPr>
        <w:t xml:space="preserve"> </w:t>
      </w:r>
      <w:r w:rsidRPr="0031324B">
        <w:rPr>
          <w:sz w:val="24"/>
          <w:szCs w:val="24"/>
        </w:rPr>
        <w:t>age</w:t>
      </w:r>
      <w:r w:rsidRPr="0031324B">
        <w:rPr>
          <w:spacing w:val="-1"/>
          <w:sz w:val="24"/>
          <w:szCs w:val="24"/>
        </w:rPr>
        <w:t xml:space="preserve"> </w:t>
      </w:r>
      <w:r w:rsidRPr="0031324B">
        <w:rPr>
          <w:sz w:val="24"/>
          <w:szCs w:val="24"/>
        </w:rPr>
        <w:t>is</w:t>
      </w:r>
      <w:r w:rsidRPr="0031324B">
        <w:rPr>
          <w:spacing w:val="-3"/>
          <w:sz w:val="24"/>
          <w:szCs w:val="24"/>
        </w:rPr>
        <w:t xml:space="preserve"> </w:t>
      </w:r>
      <w:r w:rsidRPr="0031324B">
        <w:rPr>
          <w:sz w:val="24"/>
          <w:szCs w:val="24"/>
        </w:rPr>
        <w:t>limited,</w:t>
      </w:r>
      <w:r w:rsidRPr="0031324B">
        <w:rPr>
          <w:spacing w:val="-3"/>
          <w:sz w:val="24"/>
          <w:szCs w:val="24"/>
        </w:rPr>
        <w:t xml:space="preserve"> </w:t>
      </w:r>
      <w:r w:rsidRPr="0031324B">
        <w:rPr>
          <w:sz w:val="24"/>
          <w:szCs w:val="24"/>
        </w:rPr>
        <w:t>brivaracetam</w:t>
      </w:r>
      <w:r w:rsidRPr="0031324B">
        <w:rPr>
          <w:spacing w:val="-5"/>
          <w:sz w:val="24"/>
          <w:szCs w:val="24"/>
        </w:rPr>
        <w:t xml:space="preserve"> </w:t>
      </w:r>
      <w:r w:rsidRPr="0031324B">
        <w:rPr>
          <w:sz w:val="24"/>
          <w:szCs w:val="24"/>
        </w:rPr>
        <w:t>is</w:t>
      </w:r>
      <w:r w:rsidRPr="0031324B">
        <w:rPr>
          <w:spacing w:val="-3"/>
          <w:sz w:val="24"/>
          <w:szCs w:val="24"/>
        </w:rPr>
        <w:t xml:space="preserve"> </w:t>
      </w:r>
      <w:r w:rsidRPr="0031324B">
        <w:rPr>
          <w:sz w:val="24"/>
          <w:szCs w:val="24"/>
        </w:rPr>
        <w:t>not indicated</w:t>
      </w:r>
      <w:r w:rsidRPr="0031324B">
        <w:rPr>
          <w:spacing w:val="-3"/>
          <w:sz w:val="24"/>
          <w:szCs w:val="24"/>
        </w:rPr>
        <w:t xml:space="preserve"> </w:t>
      </w:r>
      <w:r w:rsidRPr="0031324B">
        <w:rPr>
          <w:sz w:val="24"/>
          <w:szCs w:val="24"/>
        </w:rPr>
        <w:t>in</w:t>
      </w:r>
      <w:r w:rsidRPr="0031324B">
        <w:rPr>
          <w:spacing w:val="-1"/>
          <w:sz w:val="24"/>
          <w:szCs w:val="24"/>
        </w:rPr>
        <w:t xml:space="preserve"> </w:t>
      </w:r>
      <w:r w:rsidRPr="0031324B">
        <w:rPr>
          <w:sz w:val="24"/>
          <w:szCs w:val="24"/>
        </w:rPr>
        <w:t>this</w:t>
      </w:r>
      <w:r w:rsidRPr="0031324B">
        <w:rPr>
          <w:spacing w:val="-3"/>
          <w:sz w:val="24"/>
          <w:szCs w:val="24"/>
        </w:rPr>
        <w:t xml:space="preserve"> </w:t>
      </w:r>
      <w:r w:rsidRPr="0031324B">
        <w:rPr>
          <w:sz w:val="24"/>
          <w:szCs w:val="24"/>
        </w:rPr>
        <w:t>age</w:t>
      </w:r>
      <w:r w:rsidRPr="0031324B">
        <w:rPr>
          <w:spacing w:val="-1"/>
          <w:sz w:val="24"/>
          <w:szCs w:val="24"/>
        </w:rPr>
        <w:t xml:space="preserve"> </w:t>
      </w:r>
      <w:r w:rsidRPr="0031324B">
        <w:rPr>
          <w:sz w:val="24"/>
          <w:szCs w:val="24"/>
        </w:rPr>
        <w:t>range.</w:t>
      </w:r>
      <w:r w:rsidRPr="0031324B">
        <w:rPr>
          <w:spacing w:val="-1"/>
          <w:sz w:val="24"/>
          <w:szCs w:val="24"/>
        </w:rPr>
        <w:t xml:space="preserve"> </w:t>
      </w:r>
      <w:r w:rsidRPr="0031324B">
        <w:rPr>
          <w:sz w:val="24"/>
          <w:szCs w:val="24"/>
        </w:rPr>
        <w:t>Limited</w:t>
      </w:r>
      <w:r w:rsidRPr="0031324B">
        <w:rPr>
          <w:spacing w:val="-1"/>
          <w:sz w:val="24"/>
          <w:szCs w:val="24"/>
        </w:rPr>
        <w:t xml:space="preserve"> </w:t>
      </w:r>
      <w:r w:rsidRPr="0031324B">
        <w:rPr>
          <w:sz w:val="24"/>
          <w:szCs w:val="24"/>
        </w:rPr>
        <w:t>clinical data are available in neonates.</w:t>
      </w:r>
    </w:p>
    <w:p w14:paraId="73313248" w14:textId="77777777" w:rsidR="0031324B" w:rsidRPr="0031324B" w:rsidRDefault="0031324B" w:rsidP="00832EDE">
      <w:pPr>
        <w:pStyle w:val="Brdtekst"/>
        <w:ind w:left="851"/>
        <w:rPr>
          <w:sz w:val="24"/>
          <w:szCs w:val="24"/>
        </w:rPr>
      </w:pPr>
    </w:p>
    <w:p w14:paraId="4162F662" w14:textId="77777777" w:rsidR="0031324B" w:rsidRPr="0031324B" w:rsidRDefault="0031324B" w:rsidP="00832EDE">
      <w:pPr>
        <w:pStyle w:val="Brdtekst"/>
        <w:ind w:left="851"/>
        <w:rPr>
          <w:sz w:val="24"/>
          <w:szCs w:val="24"/>
        </w:rPr>
      </w:pPr>
      <w:r w:rsidRPr="0031324B">
        <w:rPr>
          <w:spacing w:val="-2"/>
          <w:sz w:val="24"/>
          <w:szCs w:val="24"/>
          <w:u w:val="single"/>
        </w:rPr>
        <w:t>Elderly</w:t>
      </w:r>
    </w:p>
    <w:p w14:paraId="79053FE5" w14:textId="77777777" w:rsidR="0031324B" w:rsidRPr="0031324B" w:rsidRDefault="0031324B" w:rsidP="00832EDE">
      <w:pPr>
        <w:pStyle w:val="Ingenafstand"/>
        <w:ind w:left="851"/>
        <w:rPr>
          <w:sz w:val="24"/>
          <w:szCs w:val="24"/>
        </w:rPr>
      </w:pPr>
      <w:r w:rsidRPr="0031324B">
        <w:rPr>
          <w:sz w:val="24"/>
          <w:szCs w:val="24"/>
        </w:rPr>
        <w:t>Of the 130 elderly subjects enrolled in the brivaracetam phase 2/3 development program (44 with epilepsy),</w:t>
      </w:r>
      <w:r w:rsidRPr="0031324B">
        <w:rPr>
          <w:spacing w:val="-2"/>
          <w:sz w:val="24"/>
          <w:szCs w:val="24"/>
        </w:rPr>
        <w:t xml:space="preserve"> </w:t>
      </w:r>
      <w:r w:rsidRPr="0031324B">
        <w:rPr>
          <w:sz w:val="24"/>
          <w:szCs w:val="24"/>
        </w:rPr>
        <w:t>100</w:t>
      </w:r>
      <w:r w:rsidRPr="0031324B">
        <w:rPr>
          <w:spacing w:val="-2"/>
          <w:sz w:val="24"/>
          <w:szCs w:val="24"/>
        </w:rPr>
        <w:t xml:space="preserve"> </w:t>
      </w:r>
      <w:r w:rsidRPr="0031324B">
        <w:rPr>
          <w:sz w:val="24"/>
          <w:szCs w:val="24"/>
        </w:rPr>
        <w:t>were</w:t>
      </w:r>
      <w:r w:rsidRPr="0031324B">
        <w:rPr>
          <w:spacing w:val="-2"/>
          <w:sz w:val="24"/>
          <w:szCs w:val="24"/>
        </w:rPr>
        <w:t xml:space="preserve"> </w:t>
      </w:r>
      <w:r w:rsidRPr="0031324B">
        <w:rPr>
          <w:sz w:val="24"/>
          <w:szCs w:val="24"/>
        </w:rPr>
        <w:t>65-74</w:t>
      </w:r>
      <w:r w:rsidRPr="0031324B">
        <w:rPr>
          <w:spacing w:val="-2"/>
          <w:sz w:val="24"/>
          <w:szCs w:val="24"/>
        </w:rPr>
        <w:t xml:space="preserve"> </w:t>
      </w:r>
      <w:r w:rsidRPr="0031324B">
        <w:rPr>
          <w:sz w:val="24"/>
          <w:szCs w:val="24"/>
        </w:rPr>
        <w:t>years</w:t>
      </w:r>
      <w:r w:rsidRPr="0031324B">
        <w:rPr>
          <w:spacing w:val="-2"/>
          <w:sz w:val="24"/>
          <w:szCs w:val="24"/>
        </w:rPr>
        <w:t xml:space="preserve"> </w:t>
      </w:r>
      <w:r w:rsidRPr="0031324B">
        <w:rPr>
          <w:sz w:val="24"/>
          <w:szCs w:val="24"/>
        </w:rPr>
        <w:t>of</w:t>
      </w:r>
      <w:r w:rsidRPr="0031324B">
        <w:rPr>
          <w:spacing w:val="-4"/>
          <w:sz w:val="24"/>
          <w:szCs w:val="24"/>
        </w:rPr>
        <w:t xml:space="preserve"> </w:t>
      </w:r>
      <w:r w:rsidRPr="0031324B">
        <w:rPr>
          <w:sz w:val="24"/>
          <w:szCs w:val="24"/>
        </w:rPr>
        <w:t>age</w:t>
      </w:r>
      <w:r w:rsidRPr="0031324B">
        <w:rPr>
          <w:spacing w:val="-2"/>
          <w:sz w:val="24"/>
          <w:szCs w:val="24"/>
        </w:rPr>
        <w:t xml:space="preserve"> </w:t>
      </w:r>
      <w:r w:rsidRPr="0031324B">
        <w:rPr>
          <w:sz w:val="24"/>
          <w:szCs w:val="24"/>
        </w:rPr>
        <w:t>and</w:t>
      </w:r>
      <w:r w:rsidRPr="0031324B">
        <w:rPr>
          <w:spacing w:val="-2"/>
          <w:sz w:val="24"/>
          <w:szCs w:val="24"/>
        </w:rPr>
        <w:t xml:space="preserve"> </w:t>
      </w:r>
      <w:r w:rsidRPr="0031324B">
        <w:rPr>
          <w:sz w:val="24"/>
          <w:szCs w:val="24"/>
        </w:rPr>
        <w:t>30</w:t>
      </w:r>
      <w:r w:rsidRPr="0031324B">
        <w:rPr>
          <w:spacing w:val="-2"/>
          <w:sz w:val="24"/>
          <w:szCs w:val="24"/>
        </w:rPr>
        <w:t xml:space="preserve"> </w:t>
      </w:r>
      <w:r w:rsidRPr="0031324B">
        <w:rPr>
          <w:sz w:val="24"/>
          <w:szCs w:val="24"/>
        </w:rPr>
        <w:t>were</w:t>
      </w:r>
      <w:r w:rsidRPr="0031324B">
        <w:rPr>
          <w:spacing w:val="-2"/>
          <w:sz w:val="24"/>
          <w:szCs w:val="24"/>
        </w:rPr>
        <w:t xml:space="preserve"> </w:t>
      </w:r>
      <w:r w:rsidRPr="0031324B">
        <w:rPr>
          <w:sz w:val="24"/>
          <w:szCs w:val="24"/>
        </w:rPr>
        <w:t>75-84 years</w:t>
      </w:r>
      <w:r w:rsidRPr="0031324B">
        <w:rPr>
          <w:spacing w:val="-2"/>
          <w:sz w:val="24"/>
          <w:szCs w:val="24"/>
        </w:rPr>
        <w:t xml:space="preserve"> </w:t>
      </w:r>
      <w:r w:rsidRPr="0031324B">
        <w:rPr>
          <w:sz w:val="24"/>
          <w:szCs w:val="24"/>
        </w:rPr>
        <w:t>of</w:t>
      </w:r>
      <w:r w:rsidRPr="0031324B">
        <w:rPr>
          <w:spacing w:val="-4"/>
          <w:sz w:val="24"/>
          <w:szCs w:val="24"/>
        </w:rPr>
        <w:t xml:space="preserve"> </w:t>
      </w:r>
      <w:r w:rsidRPr="0031324B">
        <w:rPr>
          <w:sz w:val="24"/>
          <w:szCs w:val="24"/>
        </w:rPr>
        <w:t>age.</w:t>
      </w:r>
      <w:r w:rsidRPr="0031324B">
        <w:rPr>
          <w:spacing w:val="-2"/>
          <w:sz w:val="24"/>
          <w:szCs w:val="24"/>
        </w:rPr>
        <w:t xml:space="preserve"> </w:t>
      </w:r>
      <w:r w:rsidRPr="0031324B">
        <w:rPr>
          <w:sz w:val="24"/>
          <w:szCs w:val="24"/>
        </w:rPr>
        <w:t>The</w:t>
      </w:r>
      <w:r w:rsidRPr="0031324B">
        <w:rPr>
          <w:spacing w:val="-2"/>
          <w:sz w:val="24"/>
          <w:szCs w:val="24"/>
        </w:rPr>
        <w:t xml:space="preserve"> </w:t>
      </w:r>
      <w:r w:rsidRPr="0031324B">
        <w:rPr>
          <w:sz w:val="24"/>
          <w:szCs w:val="24"/>
        </w:rPr>
        <w:t>safety</w:t>
      </w:r>
      <w:r w:rsidRPr="0031324B">
        <w:rPr>
          <w:spacing w:val="-5"/>
          <w:sz w:val="24"/>
          <w:szCs w:val="24"/>
        </w:rPr>
        <w:t xml:space="preserve"> </w:t>
      </w:r>
      <w:r w:rsidRPr="0031324B">
        <w:rPr>
          <w:sz w:val="24"/>
          <w:szCs w:val="24"/>
        </w:rPr>
        <w:t>profile</w:t>
      </w:r>
      <w:r w:rsidRPr="0031324B">
        <w:rPr>
          <w:spacing w:val="-2"/>
          <w:sz w:val="24"/>
          <w:szCs w:val="24"/>
        </w:rPr>
        <w:t xml:space="preserve"> </w:t>
      </w:r>
      <w:r w:rsidRPr="0031324B">
        <w:rPr>
          <w:sz w:val="24"/>
          <w:szCs w:val="24"/>
        </w:rPr>
        <w:t>in</w:t>
      </w:r>
      <w:r w:rsidRPr="0031324B">
        <w:rPr>
          <w:spacing w:val="-2"/>
          <w:sz w:val="24"/>
          <w:szCs w:val="24"/>
        </w:rPr>
        <w:t xml:space="preserve"> </w:t>
      </w:r>
      <w:r w:rsidRPr="0031324B">
        <w:rPr>
          <w:sz w:val="24"/>
          <w:szCs w:val="24"/>
        </w:rPr>
        <w:t>elderly patients appears to be similar to that observed in younger adult patients.</w:t>
      </w:r>
    </w:p>
    <w:p w14:paraId="59712AA7" w14:textId="77777777" w:rsidR="0031324B" w:rsidRPr="0031324B" w:rsidRDefault="0031324B" w:rsidP="00832EDE">
      <w:pPr>
        <w:pStyle w:val="Brdtekst"/>
        <w:ind w:left="851"/>
        <w:rPr>
          <w:sz w:val="24"/>
          <w:szCs w:val="24"/>
        </w:rPr>
      </w:pPr>
    </w:p>
    <w:p w14:paraId="657E2940" w14:textId="77777777" w:rsidR="0031324B" w:rsidRPr="0031324B" w:rsidRDefault="0031324B" w:rsidP="00832EDE">
      <w:pPr>
        <w:pStyle w:val="Brdtekst"/>
        <w:ind w:left="851"/>
        <w:rPr>
          <w:sz w:val="24"/>
          <w:szCs w:val="24"/>
        </w:rPr>
      </w:pPr>
      <w:r w:rsidRPr="0031324B">
        <w:rPr>
          <w:sz w:val="24"/>
          <w:szCs w:val="24"/>
          <w:u w:val="single"/>
        </w:rPr>
        <w:t>Reporting</w:t>
      </w:r>
      <w:r w:rsidRPr="0031324B">
        <w:rPr>
          <w:spacing w:val="-6"/>
          <w:sz w:val="24"/>
          <w:szCs w:val="24"/>
          <w:u w:val="single"/>
        </w:rPr>
        <w:t xml:space="preserve"> </w:t>
      </w:r>
      <w:r w:rsidRPr="0031324B">
        <w:rPr>
          <w:sz w:val="24"/>
          <w:szCs w:val="24"/>
          <w:u w:val="single"/>
        </w:rPr>
        <w:t>of</w:t>
      </w:r>
      <w:r w:rsidRPr="0031324B">
        <w:rPr>
          <w:spacing w:val="-3"/>
          <w:sz w:val="24"/>
          <w:szCs w:val="24"/>
          <w:u w:val="single"/>
        </w:rPr>
        <w:t xml:space="preserve"> </w:t>
      </w:r>
      <w:r w:rsidRPr="0031324B">
        <w:rPr>
          <w:sz w:val="24"/>
          <w:szCs w:val="24"/>
          <w:u w:val="single"/>
        </w:rPr>
        <w:t>suspected</w:t>
      </w:r>
      <w:r w:rsidRPr="0031324B">
        <w:rPr>
          <w:spacing w:val="-3"/>
          <w:sz w:val="24"/>
          <w:szCs w:val="24"/>
          <w:u w:val="single"/>
        </w:rPr>
        <w:t xml:space="preserve"> </w:t>
      </w:r>
      <w:r w:rsidRPr="0031324B">
        <w:rPr>
          <w:sz w:val="24"/>
          <w:szCs w:val="24"/>
          <w:u w:val="single"/>
        </w:rPr>
        <w:t>adverse</w:t>
      </w:r>
      <w:r w:rsidRPr="0031324B">
        <w:rPr>
          <w:spacing w:val="-4"/>
          <w:sz w:val="24"/>
          <w:szCs w:val="24"/>
          <w:u w:val="single"/>
        </w:rPr>
        <w:t xml:space="preserve"> </w:t>
      </w:r>
      <w:r w:rsidRPr="0031324B">
        <w:rPr>
          <w:spacing w:val="-2"/>
          <w:sz w:val="24"/>
          <w:szCs w:val="24"/>
          <w:u w:val="single"/>
        </w:rPr>
        <w:t>reactions</w:t>
      </w:r>
    </w:p>
    <w:p w14:paraId="41A5059D" w14:textId="77777777" w:rsidR="0031324B" w:rsidRDefault="0031324B" w:rsidP="00832EDE">
      <w:pPr>
        <w:pStyle w:val="Ingenafstand"/>
        <w:ind w:left="851"/>
        <w:rPr>
          <w:sz w:val="24"/>
          <w:szCs w:val="24"/>
        </w:rPr>
      </w:pPr>
      <w:r w:rsidRPr="0031324B">
        <w:rPr>
          <w:sz w:val="24"/>
          <w:szCs w:val="24"/>
        </w:rPr>
        <w:t>Reporting</w:t>
      </w:r>
      <w:r w:rsidRPr="0031324B">
        <w:rPr>
          <w:spacing w:val="-2"/>
          <w:sz w:val="24"/>
          <w:szCs w:val="24"/>
        </w:rPr>
        <w:t xml:space="preserve"> </w:t>
      </w:r>
      <w:r w:rsidRPr="0031324B">
        <w:rPr>
          <w:sz w:val="24"/>
          <w:szCs w:val="24"/>
        </w:rPr>
        <w:t>suspected adverse reactions after authorisation of</w:t>
      </w:r>
      <w:r w:rsidRPr="0031324B">
        <w:rPr>
          <w:spacing w:val="-1"/>
          <w:sz w:val="24"/>
          <w:szCs w:val="24"/>
        </w:rPr>
        <w:t xml:space="preserve"> </w:t>
      </w:r>
      <w:r w:rsidRPr="0031324B">
        <w:rPr>
          <w:sz w:val="24"/>
          <w:szCs w:val="24"/>
        </w:rPr>
        <w:t>the medicinal product</w:t>
      </w:r>
      <w:r w:rsidRPr="0031324B">
        <w:rPr>
          <w:spacing w:val="-1"/>
          <w:sz w:val="24"/>
          <w:szCs w:val="24"/>
        </w:rPr>
        <w:t xml:space="preserve"> </w:t>
      </w:r>
      <w:r w:rsidRPr="0031324B">
        <w:rPr>
          <w:sz w:val="24"/>
          <w:szCs w:val="24"/>
        </w:rPr>
        <w:t>is</w:t>
      </w:r>
      <w:r w:rsidRPr="0031324B">
        <w:rPr>
          <w:spacing w:val="-1"/>
          <w:sz w:val="24"/>
          <w:szCs w:val="24"/>
        </w:rPr>
        <w:t xml:space="preserve"> </w:t>
      </w:r>
      <w:r w:rsidRPr="0031324B">
        <w:rPr>
          <w:sz w:val="24"/>
          <w:szCs w:val="24"/>
        </w:rPr>
        <w:t>important. It allows continued monitoring of the benefit/risk balance of the medicinal product. Healthcare professionals</w:t>
      </w:r>
      <w:r w:rsidRPr="0031324B">
        <w:rPr>
          <w:spacing w:val="-4"/>
          <w:sz w:val="24"/>
          <w:szCs w:val="24"/>
        </w:rPr>
        <w:t xml:space="preserve"> </w:t>
      </w:r>
      <w:r w:rsidRPr="0031324B">
        <w:rPr>
          <w:sz w:val="24"/>
          <w:szCs w:val="24"/>
        </w:rPr>
        <w:t>are</w:t>
      </w:r>
      <w:r w:rsidRPr="0031324B">
        <w:rPr>
          <w:spacing w:val="-4"/>
          <w:sz w:val="24"/>
          <w:szCs w:val="24"/>
        </w:rPr>
        <w:t xml:space="preserve"> </w:t>
      </w:r>
      <w:r w:rsidRPr="0031324B">
        <w:rPr>
          <w:sz w:val="24"/>
          <w:szCs w:val="24"/>
        </w:rPr>
        <w:t>asked</w:t>
      </w:r>
      <w:r w:rsidRPr="0031324B">
        <w:rPr>
          <w:spacing w:val="-2"/>
          <w:sz w:val="24"/>
          <w:szCs w:val="24"/>
        </w:rPr>
        <w:t xml:space="preserve"> </w:t>
      </w:r>
      <w:r w:rsidRPr="0031324B">
        <w:rPr>
          <w:sz w:val="24"/>
          <w:szCs w:val="24"/>
        </w:rPr>
        <w:t>to</w:t>
      </w:r>
      <w:r w:rsidRPr="0031324B">
        <w:rPr>
          <w:spacing w:val="-2"/>
          <w:sz w:val="24"/>
          <w:szCs w:val="24"/>
        </w:rPr>
        <w:t xml:space="preserve"> </w:t>
      </w:r>
      <w:r w:rsidRPr="0031324B">
        <w:rPr>
          <w:sz w:val="24"/>
          <w:szCs w:val="24"/>
        </w:rPr>
        <w:t>report</w:t>
      </w:r>
      <w:r w:rsidRPr="0031324B">
        <w:rPr>
          <w:spacing w:val="-1"/>
          <w:sz w:val="24"/>
          <w:szCs w:val="24"/>
        </w:rPr>
        <w:t xml:space="preserve"> </w:t>
      </w:r>
      <w:r w:rsidRPr="0031324B">
        <w:rPr>
          <w:sz w:val="24"/>
          <w:szCs w:val="24"/>
        </w:rPr>
        <w:t>any</w:t>
      </w:r>
      <w:r w:rsidRPr="0031324B">
        <w:rPr>
          <w:spacing w:val="-4"/>
          <w:sz w:val="24"/>
          <w:szCs w:val="24"/>
        </w:rPr>
        <w:t xml:space="preserve"> </w:t>
      </w:r>
      <w:r w:rsidRPr="0031324B">
        <w:rPr>
          <w:sz w:val="24"/>
          <w:szCs w:val="24"/>
        </w:rPr>
        <w:t>suspected</w:t>
      </w:r>
      <w:r w:rsidRPr="0031324B">
        <w:rPr>
          <w:spacing w:val="-2"/>
          <w:sz w:val="24"/>
          <w:szCs w:val="24"/>
        </w:rPr>
        <w:t xml:space="preserve"> </w:t>
      </w:r>
      <w:r w:rsidRPr="0031324B">
        <w:rPr>
          <w:sz w:val="24"/>
          <w:szCs w:val="24"/>
        </w:rPr>
        <w:t>adverse</w:t>
      </w:r>
      <w:r w:rsidRPr="0031324B">
        <w:rPr>
          <w:spacing w:val="-2"/>
          <w:sz w:val="24"/>
          <w:szCs w:val="24"/>
        </w:rPr>
        <w:t xml:space="preserve"> </w:t>
      </w:r>
      <w:r w:rsidRPr="0031324B">
        <w:rPr>
          <w:sz w:val="24"/>
          <w:szCs w:val="24"/>
        </w:rPr>
        <w:t>reactions</w:t>
      </w:r>
      <w:r w:rsidRPr="0031324B">
        <w:rPr>
          <w:spacing w:val="-2"/>
          <w:sz w:val="24"/>
          <w:szCs w:val="24"/>
        </w:rPr>
        <w:t xml:space="preserve"> </w:t>
      </w:r>
      <w:r w:rsidRPr="0031324B">
        <w:rPr>
          <w:sz w:val="24"/>
          <w:szCs w:val="24"/>
        </w:rPr>
        <w:t>via</w:t>
      </w:r>
      <w:r>
        <w:rPr>
          <w:sz w:val="24"/>
          <w:szCs w:val="24"/>
        </w:rPr>
        <w:t>:</w:t>
      </w:r>
    </w:p>
    <w:p w14:paraId="75914AF2" w14:textId="77777777" w:rsidR="0031324B" w:rsidRDefault="0031324B" w:rsidP="00832EDE">
      <w:pPr>
        <w:pStyle w:val="Ingenafstand"/>
        <w:ind w:left="851"/>
        <w:rPr>
          <w:sz w:val="24"/>
          <w:szCs w:val="24"/>
        </w:rPr>
      </w:pPr>
    </w:p>
    <w:p w14:paraId="7CA64642" w14:textId="77777777" w:rsidR="00532564" w:rsidRPr="00532564" w:rsidRDefault="00532564" w:rsidP="00832EDE">
      <w:pPr>
        <w:pStyle w:val="Ingenafstand"/>
        <w:ind w:left="851"/>
        <w:rPr>
          <w:sz w:val="24"/>
          <w:szCs w:val="24"/>
          <w:lang w:val="da-DK"/>
        </w:rPr>
      </w:pPr>
      <w:bookmarkStart w:id="3" w:name="_Hlk117501544"/>
      <w:bookmarkStart w:id="4" w:name="_Hlk112664459"/>
      <w:bookmarkStart w:id="5" w:name="_Hlk113889836"/>
      <w:r w:rsidRPr="00532564">
        <w:rPr>
          <w:sz w:val="24"/>
          <w:szCs w:val="24"/>
          <w:lang w:val="da-DK"/>
        </w:rPr>
        <w:t>Lægemiddelstyrelsen</w:t>
      </w:r>
    </w:p>
    <w:p w14:paraId="11E24EBC" w14:textId="77777777" w:rsidR="00532564" w:rsidRPr="00532564" w:rsidRDefault="00532564" w:rsidP="00832EDE">
      <w:pPr>
        <w:pStyle w:val="Ingenafstand"/>
        <w:ind w:left="851"/>
        <w:rPr>
          <w:sz w:val="24"/>
          <w:szCs w:val="24"/>
          <w:lang w:val="da-DK"/>
        </w:rPr>
      </w:pPr>
      <w:bookmarkStart w:id="6" w:name="_Hlk117501524"/>
      <w:bookmarkEnd w:id="3"/>
      <w:r w:rsidRPr="00532564">
        <w:rPr>
          <w:sz w:val="24"/>
          <w:szCs w:val="24"/>
          <w:lang w:val="da-DK"/>
        </w:rPr>
        <w:t>Axel Heides Gade 1</w:t>
      </w:r>
    </w:p>
    <w:p w14:paraId="31F34668" w14:textId="77777777" w:rsidR="00532564" w:rsidRPr="00532564" w:rsidRDefault="00532564" w:rsidP="00832EDE">
      <w:pPr>
        <w:pStyle w:val="Ingenafstand"/>
        <w:ind w:left="851"/>
        <w:rPr>
          <w:sz w:val="24"/>
          <w:szCs w:val="24"/>
          <w:lang w:val="da-DK"/>
        </w:rPr>
      </w:pPr>
      <w:r w:rsidRPr="00532564">
        <w:rPr>
          <w:sz w:val="24"/>
          <w:szCs w:val="24"/>
          <w:lang w:val="da-DK"/>
        </w:rPr>
        <w:t>DK-2300 København S</w:t>
      </w:r>
    </w:p>
    <w:p w14:paraId="5CE0E1E4" w14:textId="77777777" w:rsidR="00532564" w:rsidRPr="00FA7371" w:rsidRDefault="00532564" w:rsidP="00832EDE">
      <w:pPr>
        <w:pStyle w:val="Ingenafstand"/>
        <w:ind w:left="851"/>
        <w:rPr>
          <w:sz w:val="24"/>
          <w:szCs w:val="24"/>
        </w:rPr>
      </w:pPr>
      <w:r w:rsidRPr="00FA7371">
        <w:rPr>
          <w:sz w:val="24"/>
          <w:szCs w:val="24"/>
        </w:rPr>
        <w:t>Websted: www.meldenbivirkning.dk</w:t>
      </w:r>
    </w:p>
    <w:bookmarkEnd w:id="4"/>
    <w:bookmarkEnd w:id="6"/>
    <w:bookmarkEnd w:id="5"/>
    <w:p w14:paraId="6897458C" w14:textId="77777777" w:rsidR="007C5D2A" w:rsidRPr="0031324B" w:rsidRDefault="007C5D2A" w:rsidP="00832EDE">
      <w:pPr>
        <w:tabs>
          <w:tab w:val="left" w:pos="851"/>
        </w:tabs>
        <w:ind w:left="851"/>
        <w:rPr>
          <w:sz w:val="24"/>
          <w:szCs w:val="24"/>
          <w:lang w:val="en-US"/>
        </w:rPr>
      </w:pPr>
    </w:p>
    <w:p w14:paraId="0E53EC5F"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7CE20E9E" w14:textId="77777777" w:rsidR="00762930" w:rsidRPr="00762930" w:rsidRDefault="00762930" w:rsidP="00832EDE">
      <w:pPr>
        <w:tabs>
          <w:tab w:val="left" w:pos="851"/>
        </w:tabs>
        <w:ind w:left="851"/>
        <w:rPr>
          <w:b/>
          <w:sz w:val="24"/>
          <w:szCs w:val="24"/>
          <w:lang w:val="en-US"/>
        </w:rPr>
      </w:pPr>
    </w:p>
    <w:p w14:paraId="0757CBD9" w14:textId="77777777" w:rsidR="00762930" w:rsidRPr="00762930" w:rsidRDefault="00762930" w:rsidP="00832EDE">
      <w:pPr>
        <w:tabs>
          <w:tab w:val="left" w:pos="851"/>
        </w:tabs>
        <w:ind w:left="851"/>
        <w:rPr>
          <w:sz w:val="24"/>
          <w:szCs w:val="24"/>
          <w:lang w:val="en-US"/>
        </w:rPr>
      </w:pPr>
      <w:r w:rsidRPr="00762930">
        <w:rPr>
          <w:sz w:val="24"/>
          <w:szCs w:val="24"/>
          <w:u w:val="single"/>
          <w:lang w:val="en-US"/>
        </w:rPr>
        <w:t>Symptoms</w:t>
      </w:r>
    </w:p>
    <w:p w14:paraId="3B7819CD" w14:textId="77777777" w:rsidR="00762930" w:rsidRPr="00762930" w:rsidRDefault="00762930" w:rsidP="00832EDE">
      <w:pPr>
        <w:tabs>
          <w:tab w:val="left" w:pos="851"/>
        </w:tabs>
        <w:ind w:left="851"/>
        <w:rPr>
          <w:sz w:val="24"/>
          <w:szCs w:val="24"/>
          <w:lang w:val="en-US"/>
        </w:rPr>
      </w:pPr>
      <w:r w:rsidRPr="00762930">
        <w:rPr>
          <w:sz w:val="24"/>
          <w:szCs w:val="24"/>
          <w:lang w:val="en-US"/>
        </w:rPr>
        <w:t>There is limited clinical experience with brivaracetam overdose in humans. Somnolence and dizziness have been reported in a healthy subject taking a single dose of 1,400 mg of brivaracetam.</w:t>
      </w:r>
    </w:p>
    <w:p w14:paraId="0982A8D0" w14:textId="77777777" w:rsidR="00762930" w:rsidRPr="00762930" w:rsidRDefault="00762930" w:rsidP="00832EDE">
      <w:pPr>
        <w:tabs>
          <w:tab w:val="left" w:pos="851"/>
        </w:tabs>
        <w:ind w:left="851"/>
        <w:rPr>
          <w:sz w:val="24"/>
          <w:szCs w:val="24"/>
          <w:lang w:val="en-US"/>
        </w:rPr>
      </w:pPr>
      <w:r w:rsidRPr="00762930">
        <w:rPr>
          <w:sz w:val="24"/>
          <w:szCs w:val="24"/>
          <w:lang w:val="en-US"/>
        </w:rPr>
        <w:t>The following adverse reactions were reported with brivaracetam overdose: nausea, vertigo, balance disorder, anxiety, fatigue, irritability, aggression, insomnia, depression, and suicidal ideation in the post-marketing experience. In general, the adverse reactions associated with brivaracetam overdose were consistent with the known adverse reactions.</w:t>
      </w:r>
    </w:p>
    <w:p w14:paraId="7492F725" w14:textId="77777777" w:rsidR="00762930" w:rsidRPr="00762930" w:rsidRDefault="00762930" w:rsidP="00832EDE">
      <w:pPr>
        <w:tabs>
          <w:tab w:val="left" w:pos="851"/>
        </w:tabs>
        <w:ind w:left="851"/>
        <w:rPr>
          <w:sz w:val="24"/>
          <w:szCs w:val="24"/>
          <w:lang w:val="en-US"/>
        </w:rPr>
      </w:pPr>
    </w:p>
    <w:p w14:paraId="45204080" w14:textId="77777777" w:rsidR="00762930" w:rsidRPr="00762930" w:rsidRDefault="00762930" w:rsidP="00832EDE">
      <w:pPr>
        <w:tabs>
          <w:tab w:val="left" w:pos="851"/>
        </w:tabs>
        <w:ind w:left="851"/>
        <w:rPr>
          <w:sz w:val="24"/>
          <w:szCs w:val="24"/>
          <w:lang w:val="en-US"/>
        </w:rPr>
      </w:pPr>
      <w:r w:rsidRPr="00762930">
        <w:rPr>
          <w:sz w:val="24"/>
          <w:szCs w:val="24"/>
          <w:u w:val="single"/>
          <w:lang w:val="en-US"/>
        </w:rPr>
        <w:t>Management of overdose</w:t>
      </w:r>
    </w:p>
    <w:p w14:paraId="0BE3CA44" w14:textId="77777777" w:rsidR="00762930" w:rsidRPr="00762930" w:rsidRDefault="00762930" w:rsidP="00832EDE">
      <w:pPr>
        <w:tabs>
          <w:tab w:val="left" w:pos="851"/>
        </w:tabs>
        <w:ind w:left="851"/>
        <w:rPr>
          <w:sz w:val="24"/>
          <w:szCs w:val="24"/>
          <w:lang w:val="en-US"/>
        </w:rPr>
      </w:pPr>
      <w:r w:rsidRPr="00762930">
        <w:rPr>
          <w:sz w:val="24"/>
          <w:szCs w:val="24"/>
          <w:lang w:val="en-US"/>
        </w:rPr>
        <w:t>There is no specific antidote for overdose with brivaracetam. Treatment of an overdose should include general supportive measures. Since less than 10 % of brivaracetam is excreted in urine, haemodialysis is not expected to significantly enhance brivaracetam clearance (see section 5.2).</w:t>
      </w:r>
    </w:p>
    <w:p w14:paraId="3C50DDB0" w14:textId="77777777" w:rsidR="007C5D2A" w:rsidRPr="00762930" w:rsidRDefault="007C5D2A" w:rsidP="00832EDE">
      <w:pPr>
        <w:tabs>
          <w:tab w:val="left" w:pos="851"/>
        </w:tabs>
        <w:ind w:left="851"/>
        <w:rPr>
          <w:sz w:val="24"/>
          <w:szCs w:val="24"/>
          <w:lang w:val="en-US"/>
        </w:rPr>
      </w:pPr>
    </w:p>
    <w:p w14:paraId="05557225" w14:textId="77777777" w:rsidR="008F2F8C" w:rsidRPr="00303008" w:rsidRDefault="0042292D" w:rsidP="00832EDE">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3A08BAAD" w14:textId="61F676D4" w:rsidR="00AD2E36" w:rsidRPr="00303008" w:rsidRDefault="00832EDE" w:rsidP="00832EDE">
      <w:pPr>
        <w:tabs>
          <w:tab w:val="left" w:pos="851"/>
        </w:tabs>
        <w:ind w:left="851"/>
        <w:rPr>
          <w:sz w:val="24"/>
          <w:szCs w:val="24"/>
          <w:lang w:val="en-GB"/>
        </w:rPr>
      </w:pPr>
      <w:r>
        <w:rPr>
          <w:sz w:val="24"/>
          <w:szCs w:val="24"/>
          <w:lang w:val="en-GB"/>
        </w:rPr>
        <w:t>B</w:t>
      </w:r>
    </w:p>
    <w:p w14:paraId="7BEE5264" w14:textId="77777777" w:rsidR="007C5D2A" w:rsidRPr="00303008" w:rsidRDefault="007C5D2A" w:rsidP="00832EDE">
      <w:pPr>
        <w:tabs>
          <w:tab w:val="left" w:pos="851"/>
        </w:tabs>
        <w:ind w:left="851"/>
        <w:rPr>
          <w:sz w:val="24"/>
          <w:szCs w:val="24"/>
          <w:lang w:val="en-GB"/>
        </w:rPr>
      </w:pPr>
    </w:p>
    <w:p w14:paraId="00DBB47A" w14:textId="77777777" w:rsidR="00AD2E36" w:rsidRPr="00303008" w:rsidRDefault="00AD2E36" w:rsidP="00832EDE">
      <w:pPr>
        <w:tabs>
          <w:tab w:val="left" w:pos="851"/>
        </w:tabs>
        <w:ind w:left="851"/>
        <w:rPr>
          <w:sz w:val="24"/>
          <w:szCs w:val="24"/>
          <w:lang w:val="en-GB"/>
        </w:rPr>
      </w:pPr>
    </w:p>
    <w:p w14:paraId="07A76066" w14:textId="77777777" w:rsidR="007C5D2A" w:rsidRPr="00303008" w:rsidRDefault="007C5D2A" w:rsidP="00832EDE">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3B29E5C0" w14:textId="77777777" w:rsidR="007C5D2A" w:rsidRDefault="007C5D2A" w:rsidP="00832EDE">
      <w:pPr>
        <w:tabs>
          <w:tab w:val="left" w:pos="851"/>
        </w:tabs>
        <w:ind w:left="851"/>
        <w:rPr>
          <w:sz w:val="24"/>
          <w:szCs w:val="24"/>
          <w:lang w:val="en-GB"/>
        </w:rPr>
      </w:pPr>
    </w:p>
    <w:p w14:paraId="515FBAAC"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0B09CAB2" w14:textId="77777777" w:rsidR="00832EDE" w:rsidRPr="00832EDE" w:rsidRDefault="00832EDE" w:rsidP="00832EDE">
      <w:pPr>
        <w:pStyle w:val="Brdtekst"/>
        <w:ind w:left="851"/>
        <w:rPr>
          <w:b/>
          <w:sz w:val="24"/>
          <w:szCs w:val="24"/>
        </w:rPr>
      </w:pPr>
    </w:p>
    <w:p w14:paraId="11B1D4A6" w14:textId="01E75B2A" w:rsidR="00832EDE" w:rsidRPr="00832EDE" w:rsidRDefault="00832EDE" w:rsidP="00832EDE">
      <w:pPr>
        <w:pStyle w:val="Ingenafstand"/>
        <w:ind w:left="851"/>
        <w:rPr>
          <w:sz w:val="24"/>
          <w:szCs w:val="24"/>
        </w:rPr>
      </w:pPr>
      <w:bookmarkStart w:id="7" w:name="_Hlk160444746"/>
      <w:r w:rsidRPr="00832EDE">
        <w:rPr>
          <w:sz w:val="24"/>
          <w:szCs w:val="24"/>
        </w:rPr>
        <w:t>Pharmacotherapeutic</w:t>
      </w:r>
      <w:r w:rsidRPr="00832EDE">
        <w:rPr>
          <w:spacing w:val="-5"/>
          <w:sz w:val="24"/>
          <w:szCs w:val="24"/>
        </w:rPr>
        <w:t xml:space="preserve"> </w:t>
      </w:r>
      <w:r w:rsidRPr="00832EDE">
        <w:rPr>
          <w:sz w:val="24"/>
          <w:szCs w:val="24"/>
        </w:rPr>
        <w:t>group:</w:t>
      </w:r>
      <w:r w:rsidRPr="00832EDE">
        <w:rPr>
          <w:spacing w:val="-4"/>
          <w:sz w:val="24"/>
          <w:szCs w:val="24"/>
        </w:rPr>
        <w:t xml:space="preserve"> </w:t>
      </w:r>
      <w:r>
        <w:rPr>
          <w:sz w:val="24"/>
          <w:szCs w:val="24"/>
        </w:rPr>
        <w:t>A</w:t>
      </w:r>
      <w:r w:rsidRPr="00832EDE">
        <w:rPr>
          <w:sz w:val="24"/>
          <w:szCs w:val="24"/>
        </w:rPr>
        <w:t>ntiepileptics,</w:t>
      </w:r>
      <w:r w:rsidRPr="00832EDE">
        <w:rPr>
          <w:spacing w:val="-5"/>
          <w:sz w:val="24"/>
          <w:szCs w:val="24"/>
        </w:rPr>
        <w:t xml:space="preserve"> </w:t>
      </w:r>
      <w:r w:rsidRPr="00832EDE">
        <w:rPr>
          <w:sz w:val="24"/>
          <w:szCs w:val="24"/>
        </w:rPr>
        <w:t>other</w:t>
      </w:r>
      <w:r w:rsidRPr="00832EDE">
        <w:rPr>
          <w:spacing w:val="-5"/>
          <w:sz w:val="24"/>
          <w:szCs w:val="24"/>
        </w:rPr>
        <w:t xml:space="preserve"> </w:t>
      </w:r>
      <w:r w:rsidRPr="00832EDE">
        <w:rPr>
          <w:sz w:val="24"/>
          <w:szCs w:val="24"/>
        </w:rPr>
        <w:t>antiepileptics,</w:t>
      </w:r>
      <w:r w:rsidRPr="00832EDE">
        <w:rPr>
          <w:spacing w:val="-5"/>
          <w:sz w:val="24"/>
          <w:szCs w:val="24"/>
        </w:rPr>
        <w:t xml:space="preserve"> </w:t>
      </w:r>
      <w:r w:rsidRPr="00832EDE">
        <w:rPr>
          <w:sz w:val="24"/>
          <w:szCs w:val="24"/>
        </w:rPr>
        <w:t>ATC</w:t>
      </w:r>
      <w:r w:rsidRPr="00832EDE">
        <w:rPr>
          <w:spacing w:val="-6"/>
          <w:sz w:val="24"/>
          <w:szCs w:val="24"/>
        </w:rPr>
        <w:t xml:space="preserve"> </w:t>
      </w:r>
      <w:r w:rsidRPr="00832EDE">
        <w:rPr>
          <w:sz w:val="24"/>
          <w:szCs w:val="24"/>
        </w:rPr>
        <w:t>code:</w:t>
      </w:r>
      <w:r w:rsidRPr="00832EDE">
        <w:rPr>
          <w:spacing w:val="-4"/>
          <w:sz w:val="24"/>
          <w:szCs w:val="24"/>
        </w:rPr>
        <w:t xml:space="preserve"> </w:t>
      </w:r>
      <w:r w:rsidRPr="00832EDE">
        <w:rPr>
          <w:sz w:val="24"/>
          <w:szCs w:val="24"/>
        </w:rPr>
        <w:t>N03AX23.</w:t>
      </w:r>
    </w:p>
    <w:bookmarkEnd w:id="7"/>
    <w:p w14:paraId="6E37B0CE" w14:textId="77777777" w:rsidR="00832EDE" w:rsidRPr="00832EDE" w:rsidRDefault="00832EDE" w:rsidP="00832EDE">
      <w:pPr>
        <w:pStyle w:val="Ingenafstand"/>
        <w:ind w:left="851"/>
        <w:rPr>
          <w:sz w:val="24"/>
          <w:szCs w:val="24"/>
        </w:rPr>
      </w:pPr>
      <w:r w:rsidRPr="00832EDE">
        <w:rPr>
          <w:sz w:val="24"/>
          <w:szCs w:val="24"/>
        </w:rPr>
        <w:t xml:space="preserve"> </w:t>
      </w:r>
    </w:p>
    <w:p w14:paraId="6986BA22" w14:textId="76B51EA8" w:rsidR="00832EDE" w:rsidRPr="00832EDE" w:rsidRDefault="00832EDE" w:rsidP="00832EDE">
      <w:pPr>
        <w:pStyle w:val="Brdtekst"/>
        <w:ind w:left="851" w:right="1922"/>
        <w:rPr>
          <w:sz w:val="24"/>
          <w:szCs w:val="24"/>
        </w:rPr>
      </w:pPr>
      <w:r w:rsidRPr="00832EDE">
        <w:rPr>
          <w:sz w:val="24"/>
          <w:szCs w:val="24"/>
          <w:u w:val="single"/>
        </w:rPr>
        <w:t xml:space="preserve">Mechanism of </w:t>
      </w:r>
      <w:r>
        <w:rPr>
          <w:sz w:val="24"/>
          <w:szCs w:val="24"/>
          <w:u w:val="single"/>
        </w:rPr>
        <w:t>a</w:t>
      </w:r>
      <w:r w:rsidRPr="00832EDE">
        <w:rPr>
          <w:sz w:val="24"/>
          <w:szCs w:val="24"/>
          <w:u w:val="single"/>
        </w:rPr>
        <w:t>ction</w:t>
      </w:r>
    </w:p>
    <w:p w14:paraId="709F8862" w14:textId="77777777" w:rsidR="00832EDE" w:rsidRPr="00832EDE" w:rsidRDefault="00832EDE" w:rsidP="00832EDE">
      <w:pPr>
        <w:pStyle w:val="Ingenafstand"/>
        <w:ind w:left="851"/>
        <w:rPr>
          <w:sz w:val="24"/>
          <w:szCs w:val="24"/>
        </w:rPr>
      </w:pPr>
      <w:bookmarkStart w:id="8" w:name="_Hlk160444768"/>
      <w:r w:rsidRPr="00832EDE">
        <w:rPr>
          <w:sz w:val="24"/>
          <w:szCs w:val="24"/>
        </w:rPr>
        <w:t>Brivaracetam displays a high and selective affinity for synaptic vesicle protein 2A (SV2A), a transmembrane</w:t>
      </w:r>
      <w:r w:rsidRPr="00832EDE">
        <w:rPr>
          <w:spacing w:val="-3"/>
          <w:sz w:val="24"/>
          <w:szCs w:val="24"/>
        </w:rPr>
        <w:t xml:space="preserve"> </w:t>
      </w:r>
      <w:r w:rsidRPr="00832EDE">
        <w:rPr>
          <w:sz w:val="24"/>
          <w:szCs w:val="24"/>
        </w:rPr>
        <w:t>glycoprotein</w:t>
      </w:r>
      <w:r w:rsidRPr="00832EDE">
        <w:rPr>
          <w:spacing w:val="-3"/>
          <w:sz w:val="24"/>
          <w:szCs w:val="24"/>
        </w:rPr>
        <w:t xml:space="preserve"> </w:t>
      </w:r>
      <w:r w:rsidRPr="00832EDE">
        <w:rPr>
          <w:sz w:val="24"/>
          <w:szCs w:val="24"/>
        </w:rPr>
        <w:t>found</w:t>
      </w:r>
      <w:r w:rsidRPr="00832EDE">
        <w:rPr>
          <w:spacing w:val="-5"/>
          <w:sz w:val="24"/>
          <w:szCs w:val="24"/>
        </w:rPr>
        <w:t xml:space="preserve"> </w:t>
      </w:r>
      <w:r w:rsidRPr="00832EDE">
        <w:rPr>
          <w:sz w:val="24"/>
          <w:szCs w:val="24"/>
        </w:rPr>
        <w:t>at</w:t>
      </w:r>
      <w:r w:rsidRPr="00832EDE">
        <w:rPr>
          <w:spacing w:val="-4"/>
          <w:sz w:val="24"/>
          <w:szCs w:val="24"/>
        </w:rPr>
        <w:t xml:space="preserve"> </w:t>
      </w:r>
      <w:r w:rsidRPr="00832EDE">
        <w:rPr>
          <w:sz w:val="24"/>
          <w:szCs w:val="24"/>
        </w:rPr>
        <w:t>presynaptic</w:t>
      </w:r>
      <w:r w:rsidRPr="00832EDE">
        <w:rPr>
          <w:spacing w:val="-3"/>
          <w:sz w:val="24"/>
          <w:szCs w:val="24"/>
        </w:rPr>
        <w:t xml:space="preserve"> </w:t>
      </w:r>
      <w:r w:rsidRPr="00832EDE">
        <w:rPr>
          <w:sz w:val="24"/>
          <w:szCs w:val="24"/>
        </w:rPr>
        <w:t>level</w:t>
      </w:r>
      <w:r w:rsidRPr="00832EDE">
        <w:rPr>
          <w:spacing w:val="-3"/>
          <w:sz w:val="24"/>
          <w:szCs w:val="24"/>
        </w:rPr>
        <w:t xml:space="preserve"> </w:t>
      </w:r>
      <w:r w:rsidRPr="00832EDE">
        <w:rPr>
          <w:sz w:val="24"/>
          <w:szCs w:val="24"/>
        </w:rPr>
        <w:t>in</w:t>
      </w:r>
      <w:r w:rsidRPr="00832EDE">
        <w:rPr>
          <w:spacing w:val="-3"/>
          <w:sz w:val="24"/>
          <w:szCs w:val="24"/>
        </w:rPr>
        <w:t xml:space="preserve"> </w:t>
      </w:r>
      <w:r w:rsidRPr="00832EDE">
        <w:rPr>
          <w:sz w:val="24"/>
          <w:szCs w:val="24"/>
        </w:rPr>
        <w:t>neurons</w:t>
      </w:r>
      <w:r w:rsidRPr="00832EDE">
        <w:rPr>
          <w:spacing w:val="-3"/>
          <w:sz w:val="24"/>
          <w:szCs w:val="24"/>
        </w:rPr>
        <w:t xml:space="preserve"> </w:t>
      </w:r>
      <w:r w:rsidRPr="00832EDE">
        <w:rPr>
          <w:sz w:val="24"/>
          <w:szCs w:val="24"/>
        </w:rPr>
        <w:t>and</w:t>
      </w:r>
      <w:r w:rsidRPr="00832EDE">
        <w:rPr>
          <w:spacing w:val="-5"/>
          <w:sz w:val="24"/>
          <w:szCs w:val="24"/>
        </w:rPr>
        <w:t xml:space="preserve"> </w:t>
      </w:r>
      <w:r w:rsidRPr="00832EDE">
        <w:rPr>
          <w:sz w:val="24"/>
          <w:szCs w:val="24"/>
        </w:rPr>
        <w:t>in</w:t>
      </w:r>
      <w:r w:rsidRPr="00832EDE">
        <w:rPr>
          <w:spacing w:val="-3"/>
          <w:sz w:val="24"/>
          <w:szCs w:val="24"/>
        </w:rPr>
        <w:t xml:space="preserve"> </w:t>
      </w:r>
      <w:r w:rsidRPr="00832EDE">
        <w:rPr>
          <w:sz w:val="24"/>
          <w:szCs w:val="24"/>
        </w:rPr>
        <w:t>endocrine</w:t>
      </w:r>
      <w:r w:rsidRPr="00832EDE">
        <w:rPr>
          <w:spacing w:val="-3"/>
          <w:sz w:val="24"/>
          <w:szCs w:val="24"/>
        </w:rPr>
        <w:t xml:space="preserve"> </w:t>
      </w:r>
      <w:r w:rsidRPr="00832EDE">
        <w:rPr>
          <w:sz w:val="24"/>
          <w:szCs w:val="24"/>
        </w:rPr>
        <w:t>cells.</w:t>
      </w:r>
      <w:r w:rsidRPr="00832EDE">
        <w:rPr>
          <w:spacing w:val="-4"/>
          <w:sz w:val="24"/>
          <w:szCs w:val="24"/>
        </w:rPr>
        <w:t xml:space="preserve"> </w:t>
      </w:r>
      <w:r w:rsidRPr="00832EDE">
        <w:rPr>
          <w:sz w:val="24"/>
          <w:szCs w:val="24"/>
        </w:rPr>
        <w:t>Although the exact role of this protein remains to be elucidated it has been shown to modulate exocytosis of neurotransmitters. Binding to SV2A is believed to be the primary mechanism for brivaracetam anticonvulsant activity.</w:t>
      </w:r>
    </w:p>
    <w:bookmarkEnd w:id="8"/>
    <w:p w14:paraId="3340163B" w14:textId="4A8742AA" w:rsidR="00832EDE" w:rsidRDefault="00832EDE">
      <w:pPr>
        <w:rPr>
          <w:sz w:val="24"/>
          <w:szCs w:val="24"/>
          <w:lang w:val="en-US" w:eastAsia="en-US"/>
        </w:rPr>
      </w:pPr>
      <w:r w:rsidRPr="00FA7371">
        <w:rPr>
          <w:sz w:val="24"/>
          <w:szCs w:val="24"/>
          <w:lang w:val="en-US"/>
        </w:rPr>
        <w:br w:type="page"/>
      </w:r>
    </w:p>
    <w:p w14:paraId="42155F6E" w14:textId="77777777" w:rsidR="00832EDE" w:rsidRPr="00832EDE" w:rsidRDefault="00832EDE" w:rsidP="00832EDE">
      <w:pPr>
        <w:pStyle w:val="Brdtekst"/>
        <w:ind w:left="851"/>
        <w:rPr>
          <w:sz w:val="24"/>
          <w:szCs w:val="24"/>
        </w:rPr>
      </w:pPr>
    </w:p>
    <w:p w14:paraId="3CA1AE60" w14:textId="77777777" w:rsidR="00832EDE" w:rsidRPr="00832EDE" w:rsidRDefault="00832EDE" w:rsidP="00832EDE">
      <w:pPr>
        <w:pStyle w:val="Brdtekst"/>
        <w:ind w:left="851"/>
        <w:rPr>
          <w:sz w:val="24"/>
          <w:szCs w:val="24"/>
        </w:rPr>
      </w:pPr>
      <w:r w:rsidRPr="00832EDE">
        <w:rPr>
          <w:sz w:val="24"/>
          <w:szCs w:val="24"/>
          <w:u w:val="single"/>
        </w:rPr>
        <w:t>Clinical</w:t>
      </w:r>
      <w:r w:rsidRPr="00832EDE">
        <w:rPr>
          <w:spacing w:val="-4"/>
          <w:sz w:val="24"/>
          <w:szCs w:val="24"/>
          <w:u w:val="single"/>
        </w:rPr>
        <w:t xml:space="preserve"> </w:t>
      </w:r>
      <w:r w:rsidRPr="00832EDE">
        <w:rPr>
          <w:sz w:val="24"/>
          <w:szCs w:val="24"/>
          <w:u w:val="single"/>
        </w:rPr>
        <w:t>efficacy</w:t>
      </w:r>
      <w:r w:rsidRPr="00832EDE">
        <w:rPr>
          <w:spacing w:val="-5"/>
          <w:sz w:val="24"/>
          <w:szCs w:val="24"/>
          <w:u w:val="single"/>
        </w:rPr>
        <w:t xml:space="preserve"> </w:t>
      </w:r>
      <w:r w:rsidRPr="00832EDE">
        <w:rPr>
          <w:sz w:val="24"/>
          <w:szCs w:val="24"/>
          <w:u w:val="single"/>
        </w:rPr>
        <w:t>and</w:t>
      </w:r>
      <w:r w:rsidRPr="00832EDE">
        <w:rPr>
          <w:spacing w:val="-4"/>
          <w:sz w:val="24"/>
          <w:szCs w:val="24"/>
          <w:u w:val="single"/>
        </w:rPr>
        <w:t xml:space="preserve"> </w:t>
      </w:r>
      <w:r w:rsidRPr="00832EDE">
        <w:rPr>
          <w:spacing w:val="-2"/>
          <w:sz w:val="24"/>
          <w:szCs w:val="24"/>
          <w:u w:val="single"/>
        </w:rPr>
        <w:t>safety</w:t>
      </w:r>
    </w:p>
    <w:p w14:paraId="471AE226" w14:textId="77777777" w:rsidR="00832EDE" w:rsidRPr="00832EDE" w:rsidRDefault="00832EDE" w:rsidP="00832EDE">
      <w:pPr>
        <w:pStyle w:val="Ingenafstand"/>
        <w:ind w:left="851"/>
        <w:rPr>
          <w:sz w:val="24"/>
          <w:szCs w:val="24"/>
        </w:rPr>
      </w:pPr>
      <w:r w:rsidRPr="00832EDE">
        <w:rPr>
          <w:sz w:val="24"/>
          <w:szCs w:val="24"/>
        </w:rPr>
        <w:t>The</w:t>
      </w:r>
      <w:r w:rsidRPr="00832EDE">
        <w:rPr>
          <w:spacing w:val="-2"/>
          <w:sz w:val="24"/>
          <w:szCs w:val="24"/>
        </w:rPr>
        <w:t xml:space="preserve"> </w:t>
      </w:r>
      <w:r w:rsidRPr="00832EDE">
        <w:rPr>
          <w:sz w:val="24"/>
          <w:szCs w:val="24"/>
        </w:rPr>
        <w:t>efficacy</w:t>
      </w:r>
      <w:r w:rsidRPr="00832EDE">
        <w:rPr>
          <w:spacing w:val="-2"/>
          <w:sz w:val="24"/>
          <w:szCs w:val="24"/>
        </w:rPr>
        <w:t xml:space="preserve"> </w:t>
      </w:r>
      <w:r w:rsidRPr="00832EDE">
        <w:rPr>
          <w:sz w:val="24"/>
          <w:szCs w:val="24"/>
        </w:rPr>
        <w:t>of brivaracetam</w:t>
      </w:r>
      <w:r w:rsidRPr="00832EDE">
        <w:rPr>
          <w:spacing w:val="-4"/>
          <w:sz w:val="24"/>
          <w:szCs w:val="24"/>
        </w:rPr>
        <w:t xml:space="preserve"> </w:t>
      </w:r>
      <w:r w:rsidRPr="00832EDE">
        <w:rPr>
          <w:sz w:val="24"/>
          <w:szCs w:val="24"/>
        </w:rPr>
        <w:t>for the adjunctive therapy</w:t>
      </w:r>
      <w:r w:rsidRPr="00832EDE">
        <w:rPr>
          <w:spacing w:val="-3"/>
          <w:sz w:val="24"/>
          <w:szCs w:val="24"/>
        </w:rPr>
        <w:t xml:space="preserve"> </w:t>
      </w:r>
      <w:r w:rsidRPr="00832EDE">
        <w:rPr>
          <w:sz w:val="24"/>
          <w:szCs w:val="24"/>
        </w:rPr>
        <w:t>of partial onset</w:t>
      </w:r>
      <w:r w:rsidRPr="00832EDE">
        <w:rPr>
          <w:spacing w:val="-2"/>
          <w:sz w:val="24"/>
          <w:szCs w:val="24"/>
        </w:rPr>
        <w:t xml:space="preserve"> </w:t>
      </w:r>
      <w:r w:rsidRPr="00832EDE">
        <w:rPr>
          <w:sz w:val="24"/>
          <w:szCs w:val="24"/>
        </w:rPr>
        <w:t>seizures</w:t>
      </w:r>
      <w:r w:rsidRPr="00832EDE">
        <w:rPr>
          <w:spacing w:val="-2"/>
          <w:sz w:val="24"/>
          <w:szCs w:val="24"/>
        </w:rPr>
        <w:t xml:space="preserve"> </w:t>
      </w:r>
      <w:r w:rsidRPr="00832EDE">
        <w:rPr>
          <w:sz w:val="24"/>
          <w:szCs w:val="24"/>
        </w:rPr>
        <w:t>(POS) was established in 3 randomized, double-blind, placebo-controlled, fixed-dose, multi-center clinical studies in subjects 16 years of age and older. The daily dose of brivaracetam ranged from 5 to 200 mg/day across these studies.</w:t>
      </w:r>
      <w:r w:rsidRPr="00832EDE">
        <w:rPr>
          <w:spacing w:val="-3"/>
          <w:sz w:val="24"/>
          <w:szCs w:val="24"/>
        </w:rPr>
        <w:t xml:space="preserve"> </w:t>
      </w:r>
      <w:r w:rsidRPr="00832EDE">
        <w:rPr>
          <w:sz w:val="24"/>
          <w:szCs w:val="24"/>
        </w:rPr>
        <w:t>All</w:t>
      </w:r>
      <w:r w:rsidRPr="00832EDE">
        <w:rPr>
          <w:spacing w:val="-2"/>
          <w:sz w:val="24"/>
          <w:szCs w:val="24"/>
        </w:rPr>
        <w:t xml:space="preserve"> </w:t>
      </w:r>
      <w:r w:rsidRPr="00832EDE">
        <w:rPr>
          <w:sz w:val="24"/>
          <w:szCs w:val="24"/>
        </w:rPr>
        <w:t>studies had</w:t>
      </w:r>
      <w:r w:rsidRPr="00832EDE">
        <w:rPr>
          <w:spacing w:val="-3"/>
          <w:sz w:val="24"/>
          <w:szCs w:val="24"/>
        </w:rPr>
        <w:t xml:space="preserve"> </w:t>
      </w:r>
      <w:r w:rsidRPr="00832EDE">
        <w:rPr>
          <w:sz w:val="24"/>
          <w:szCs w:val="24"/>
        </w:rPr>
        <w:t>an</w:t>
      </w:r>
      <w:r w:rsidRPr="00832EDE">
        <w:rPr>
          <w:spacing w:val="-2"/>
          <w:sz w:val="24"/>
          <w:szCs w:val="24"/>
        </w:rPr>
        <w:t xml:space="preserve"> </w:t>
      </w:r>
      <w:r w:rsidRPr="00832EDE">
        <w:rPr>
          <w:sz w:val="24"/>
          <w:szCs w:val="24"/>
        </w:rPr>
        <w:t>8-week</w:t>
      </w:r>
      <w:r w:rsidRPr="00832EDE">
        <w:rPr>
          <w:spacing w:val="-3"/>
          <w:sz w:val="24"/>
          <w:szCs w:val="24"/>
        </w:rPr>
        <w:t xml:space="preserve"> </w:t>
      </w:r>
      <w:r w:rsidRPr="00832EDE">
        <w:rPr>
          <w:sz w:val="24"/>
          <w:szCs w:val="24"/>
        </w:rPr>
        <w:t>baseline period followed by</w:t>
      </w:r>
      <w:r w:rsidRPr="00832EDE">
        <w:rPr>
          <w:spacing w:val="-2"/>
          <w:sz w:val="24"/>
          <w:szCs w:val="24"/>
        </w:rPr>
        <w:t xml:space="preserve"> </w:t>
      </w:r>
      <w:r w:rsidRPr="00832EDE">
        <w:rPr>
          <w:sz w:val="24"/>
          <w:szCs w:val="24"/>
        </w:rPr>
        <w:t>a 12-week</w:t>
      </w:r>
      <w:r w:rsidRPr="00832EDE">
        <w:rPr>
          <w:spacing w:val="-3"/>
          <w:sz w:val="24"/>
          <w:szCs w:val="24"/>
        </w:rPr>
        <w:t xml:space="preserve"> </w:t>
      </w:r>
      <w:r w:rsidRPr="00832EDE">
        <w:rPr>
          <w:sz w:val="24"/>
          <w:szCs w:val="24"/>
        </w:rPr>
        <w:t>treatment period with no up- titration. 1,558 patients received study drug of which 1,099 received brivaracetam. Study enrollment criteria required that patients have uncontrolled POS despite treatment with either 1 or 2 concomitant AEDs.</w:t>
      </w:r>
      <w:r w:rsidRPr="00832EDE">
        <w:rPr>
          <w:spacing w:val="-2"/>
          <w:sz w:val="24"/>
          <w:szCs w:val="24"/>
        </w:rPr>
        <w:t xml:space="preserve"> </w:t>
      </w:r>
      <w:r w:rsidRPr="00832EDE">
        <w:rPr>
          <w:sz w:val="24"/>
          <w:szCs w:val="24"/>
        </w:rPr>
        <w:t>Patients</w:t>
      </w:r>
      <w:r w:rsidRPr="00832EDE">
        <w:rPr>
          <w:spacing w:val="-2"/>
          <w:sz w:val="24"/>
          <w:szCs w:val="24"/>
        </w:rPr>
        <w:t xml:space="preserve"> </w:t>
      </w:r>
      <w:r w:rsidRPr="00832EDE">
        <w:rPr>
          <w:sz w:val="24"/>
          <w:szCs w:val="24"/>
        </w:rPr>
        <w:t>were</w:t>
      </w:r>
      <w:r w:rsidRPr="00832EDE">
        <w:rPr>
          <w:spacing w:val="-2"/>
          <w:sz w:val="24"/>
          <w:szCs w:val="24"/>
        </w:rPr>
        <w:t xml:space="preserve"> </w:t>
      </w:r>
      <w:r w:rsidRPr="00832EDE">
        <w:rPr>
          <w:sz w:val="24"/>
          <w:szCs w:val="24"/>
        </w:rPr>
        <w:t>required</w:t>
      </w:r>
      <w:r w:rsidRPr="00832EDE">
        <w:rPr>
          <w:spacing w:val="-2"/>
          <w:sz w:val="24"/>
          <w:szCs w:val="24"/>
        </w:rPr>
        <w:t xml:space="preserve"> </w:t>
      </w:r>
      <w:r w:rsidRPr="00832EDE">
        <w:rPr>
          <w:sz w:val="24"/>
          <w:szCs w:val="24"/>
        </w:rPr>
        <w:t>to</w:t>
      </w:r>
      <w:r w:rsidRPr="00832EDE">
        <w:rPr>
          <w:spacing w:val="-2"/>
          <w:sz w:val="24"/>
          <w:szCs w:val="24"/>
        </w:rPr>
        <w:t xml:space="preserve"> </w:t>
      </w:r>
      <w:r w:rsidRPr="00832EDE">
        <w:rPr>
          <w:sz w:val="24"/>
          <w:szCs w:val="24"/>
        </w:rPr>
        <w:t>have</w:t>
      </w:r>
      <w:r w:rsidRPr="00832EDE">
        <w:rPr>
          <w:spacing w:val="-2"/>
          <w:sz w:val="24"/>
          <w:szCs w:val="24"/>
        </w:rPr>
        <w:t xml:space="preserve"> </w:t>
      </w:r>
      <w:r w:rsidRPr="00832EDE">
        <w:rPr>
          <w:sz w:val="24"/>
          <w:szCs w:val="24"/>
        </w:rPr>
        <w:t>at</w:t>
      </w:r>
      <w:r w:rsidRPr="00832EDE">
        <w:rPr>
          <w:spacing w:val="-4"/>
          <w:sz w:val="24"/>
          <w:szCs w:val="24"/>
        </w:rPr>
        <w:t xml:space="preserve"> </w:t>
      </w:r>
      <w:r w:rsidRPr="00832EDE">
        <w:rPr>
          <w:sz w:val="24"/>
          <w:szCs w:val="24"/>
        </w:rPr>
        <w:t>least</w:t>
      </w:r>
      <w:r w:rsidRPr="00832EDE">
        <w:rPr>
          <w:spacing w:val="-1"/>
          <w:sz w:val="24"/>
          <w:szCs w:val="24"/>
        </w:rPr>
        <w:t xml:space="preserve"> </w:t>
      </w:r>
      <w:r w:rsidRPr="00832EDE">
        <w:rPr>
          <w:sz w:val="24"/>
          <w:szCs w:val="24"/>
        </w:rPr>
        <w:t>8</w:t>
      </w:r>
      <w:r w:rsidRPr="00832EDE">
        <w:rPr>
          <w:spacing w:val="-5"/>
          <w:sz w:val="24"/>
          <w:szCs w:val="24"/>
        </w:rPr>
        <w:t xml:space="preserve"> </w:t>
      </w:r>
      <w:r w:rsidRPr="00832EDE">
        <w:rPr>
          <w:sz w:val="24"/>
          <w:szCs w:val="24"/>
        </w:rPr>
        <w:t>POS</w:t>
      </w:r>
      <w:r w:rsidRPr="00832EDE">
        <w:rPr>
          <w:spacing w:val="-2"/>
          <w:sz w:val="24"/>
          <w:szCs w:val="24"/>
        </w:rPr>
        <w:t xml:space="preserve"> </w:t>
      </w:r>
      <w:r w:rsidRPr="00832EDE">
        <w:rPr>
          <w:sz w:val="24"/>
          <w:szCs w:val="24"/>
        </w:rPr>
        <w:t>during</w:t>
      </w:r>
      <w:r w:rsidRPr="00832EDE">
        <w:rPr>
          <w:spacing w:val="-5"/>
          <w:sz w:val="24"/>
          <w:szCs w:val="24"/>
        </w:rPr>
        <w:t xml:space="preserve"> </w:t>
      </w:r>
      <w:r w:rsidRPr="00832EDE">
        <w:rPr>
          <w:sz w:val="24"/>
          <w:szCs w:val="24"/>
        </w:rPr>
        <w:t>the</w:t>
      </w:r>
      <w:r w:rsidRPr="00832EDE">
        <w:rPr>
          <w:spacing w:val="-2"/>
          <w:sz w:val="24"/>
          <w:szCs w:val="24"/>
        </w:rPr>
        <w:t xml:space="preserve"> </w:t>
      </w:r>
      <w:r w:rsidRPr="00832EDE">
        <w:rPr>
          <w:sz w:val="24"/>
          <w:szCs w:val="24"/>
        </w:rPr>
        <w:t>baseline</w:t>
      </w:r>
      <w:r w:rsidRPr="00832EDE">
        <w:rPr>
          <w:spacing w:val="-2"/>
          <w:sz w:val="24"/>
          <w:szCs w:val="24"/>
        </w:rPr>
        <w:t xml:space="preserve"> </w:t>
      </w:r>
      <w:r w:rsidRPr="00832EDE">
        <w:rPr>
          <w:sz w:val="24"/>
          <w:szCs w:val="24"/>
        </w:rPr>
        <w:t>period.</w:t>
      </w:r>
      <w:r w:rsidRPr="00832EDE">
        <w:rPr>
          <w:spacing w:val="-1"/>
          <w:sz w:val="24"/>
          <w:szCs w:val="24"/>
        </w:rPr>
        <w:t xml:space="preserve"> </w:t>
      </w:r>
      <w:r w:rsidRPr="00832EDE">
        <w:rPr>
          <w:sz w:val="24"/>
          <w:szCs w:val="24"/>
        </w:rPr>
        <w:t>The</w:t>
      </w:r>
      <w:r w:rsidRPr="00832EDE">
        <w:rPr>
          <w:spacing w:val="-2"/>
          <w:sz w:val="24"/>
          <w:szCs w:val="24"/>
        </w:rPr>
        <w:t xml:space="preserve"> </w:t>
      </w:r>
      <w:r w:rsidRPr="00832EDE">
        <w:rPr>
          <w:sz w:val="24"/>
          <w:szCs w:val="24"/>
        </w:rPr>
        <w:t>primary</w:t>
      </w:r>
      <w:r w:rsidRPr="00832EDE">
        <w:rPr>
          <w:spacing w:val="-5"/>
          <w:sz w:val="24"/>
          <w:szCs w:val="24"/>
        </w:rPr>
        <w:t xml:space="preserve"> </w:t>
      </w:r>
      <w:r w:rsidRPr="00832EDE">
        <w:rPr>
          <w:sz w:val="24"/>
          <w:szCs w:val="24"/>
        </w:rPr>
        <w:t>endpoints in the phase 3 studies were the percent reduction in POS frequency over placebo and the 50 % responder rate based on 50 % reduction in POS frequency from baseline.</w:t>
      </w:r>
    </w:p>
    <w:p w14:paraId="6D629588" w14:textId="77777777" w:rsidR="00832EDE" w:rsidRPr="00832EDE" w:rsidRDefault="00832EDE" w:rsidP="00832EDE">
      <w:pPr>
        <w:pStyle w:val="Ingenafstand"/>
        <w:ind w:left="851"/>
        <w:rPr>
          <w:sz w:val="24"/>
          <w:szCs w:val="24"/>
        </w:rPr>
      </w:pPr>
      <w:r w:rsidRPr="00832EDE">
        <w:rPr>
          <w:sz w:val="24"/>
          <w:szCs w:val="24"/>
        </w:rPr>
        <w:t>The</w:t>
      </w:r>
      <w:r w:rsidRPr="00832EDE">
        <w:rPr>
          <w:spacing w:val="-4"/>
          <w:sz w:val="24"/>
          <w:szCs w:val="24"/>
        </w:rPr>
        <w:t xml:space="preserve"> </w:t>
      </w:r>
      <w:r w:rsidRPr="00832EDE">
        <w:rPr>
          <w:sz w:val="24"/>
          <w:szCs w:val="24"/>
        </w:rPr>
        <w:t>most</w:t>
      </w:r>
      <w:r w:rsidRPr="00832EDE">
        <w:rPr>
          <w:spacing w:val="-1"/>
          <w:sz w:val="24"/>
          <w:szCs w:val="24"/>
        </w:rPr>
        <w:t xml:space="preserve"> </w:t>
      </w:r>
      <w:r w:rsidRPr="00832EDE">
        <w:rPr>
          <w:sz w:val="24"/>
          <w:szCs w:val="24"/>
        </w:rPr>
        <w:t>commonly</w:t>
      </w:r>
      <w:r w:rsidRPr="00832EDE">
        <w:rPr>
          <w:spacing w:val="-5"/>
          <w:sz w:val="24"/>
          <w:szCs w:val="24"/>
        </w:rPr>
        <w:t xml:space="preserve"> </w:t>
      </w:r>
      <w:r w:rsidRPr="00832EDE">
        <w:rPr>
          <w:sz w:val="24"/>
          <w:szCs w:val="24"/>
        </w:rPr>
        <w:t>taken</w:t>
      </w:r>
      <w:r w:rsidRPr="00832EDE">
        <w:rPr>
          <w:spacing w:val="-2"/>
          <w:sz w:val="24"/>
          <w:szCs w:val="24"/>
        </w:rPr>
        <w:t xml:space="preserve"> </w:t>
      </w:r>
      <w:r w:rsidRPr="00832EDE">
        <w:rPr>
          <w:sz w:val="24"/>
          <w:szCs w:val="24"/>
        </w:rPr>
        <w:t>AEDs</w:t>
      </w:r>
      <w:r w:rsidRPr="00832EDE">
        <w:rPr>
          <w:spacing w:val="-2"/>
          <w:sz w:val="24"/>
          <w:szCs w:val="24"/>
        </w:rPr>
        <w:t xml:space="preserve"> </w:t>
      </w:r>
      <w:r w:rsidRPr="00832EDE">
        <w:rPr>
          <w:sz w:val="24"/>
          <w:szCs w:val="24"/>
        </w:rPr>
        <w:t>at</w:t>
      </w:r>
      <w:r w:rsidRPr="00832EDE">
        <w:rPr>
          <w:spacing w:val="-1"/>
          <w:sz w:val="24"/>
          <w:szCs w:val="24"/>
        </w:rPr>
        <w:t xml:space="preserve"> </w:t>
      </w:r>
      <w:r w:rsidRPr="00832EDE">
        <w:rPr>
          <w:sz w:val="24"/>
          <w:szCs w:val="24"/>
        </w:rPr>
        <w:t>the</w:t>
      </w:r>
      <w:r w:rsidRPr="00832EDE">
        <w:rPr>
          <w:spacing w:val="-4"/>
          <w:sz w:val="24"/>
          <w:szCs w:val="24"/>
        </w:rPr>
        <w:t xml:space="preserve"> </w:t>
      </w:r>
      <w:r w:rsidRPr="00832EDE">
        <w:rPr>
          <w:sz w:val="24"/>
          <w:szCs w:val="24"/>
        </w:rPr>
        <w:t>time</w:t>
      </w:r>
      <w:r w:rsidRPr="00832EDE">
        <w:rPr>
          <w:spacing w:val="-2"/>
          <w:sz w:val="24"/>
          <w:szCs w:val="24"/>
        </w:rPr>
        <w:t xml:space="preserve"> </w:t>
      </w:r>
      <w:r w:rsidRPr="00832EDE">
        <w:rPr>
          <w:sz w:val="24"/>
          <w:szCs w:val="24"/>
        </w:rPr>
        <w:t>of</w:t>
      </w:r>
      <w:r w:rsidRPr="00832EDE">
        <w:rPr>
          <w:spacing w:val="-1"/>
          <w:sz w:val="24"/>
          <w:szCs w:val="24"/>
        </w:rPr>
        <w:t xml:space="preserve"> </w:t>
      </w:r>
      <w:r w:rsidRPr="00832EDE">
        <w:rPr>
          <w:sz w:val="24"/>
          <w:szCs w:val="24"/>
        </w:rPr>
        <w:t>study</w:t>
      </w:r>
      <w:r w:rsidRPr="00832EDE">
        <w:rPr>
          <w:spacing w:val="-5"/>
          <w:sz w:val="24"/>
          <w:szCs w:val="24"/>
        </w:rPr>
        <w:t xml:space="preserve"> </w:t>
      </w:r>
      <w:r w:rsidRPr="00832EDE">
        <w:rPr>
          <w:sz w:val="24"/>
          <w:szCs w:val="24"/>
        </w:rPr>
        <w:t>entry</w:t>
      </w:r>
      <w:r w:rsidRPr="00832EDE">
        <w:rPr>
          <w:spacing w:val="-5"/>
          <w:sz w:val="24"/>
          <w:szCs w:val="24"/>
        </w:rPr>
        <w:t xml:space="preserve"> </w:t>
      </w:r>
      <w:r w:rsidRPr="00832EDE">
        <w:rPr>
          <w:sz w:val="24"/>
          <w:szCs w:val="24"/>
        </w:rPr>
        <w:t>were</w:t>
      </w:r>
      <w:r w:rsidRPr="00832EDE">
        <w:rPr>
          <w:spacing w:val="-4"/>
          <w:sz w:val="24"/>
          <w:szCs w:val="24"/>
        </w:rPr>
        <w:t xml:space="preserve"> </w:t>
      </w:r>
      <w:r w:rsidRPr="00832EDE">
        <w:rPr>
          <w:sz w:val="24"/>
          <w:szCs w:val="24"/>
        </w:rPr>
        <w:t>carbamazepine</w:t>
      </w:r>
      <w:r w:rsidRPr="00832EDE">
        <w:rPr>
          <w:spacing w:val="-2"/>
          <w:sz w:val="24"/>
          <w:szCs w:val="24"/>
        </w:rPr>
        <w:t xml:space="preserve"> </w:t>
      </w:r>
      <w:r w:rsidRPr="00832EDE">
        <w:rPr>
          <w:sz w:val="24"/>
          <w:szCs w:val="24"/>
        </w:rPr>
        <w:t>(40.6 %),</w:t>
      </w:r>
      <w:r w:rsidRPr="00832EDE">
        <w:rPr>
          <w:spacing w:val="-2"/>
          <w:sz w:val="24"/>
          <w:szCs w:val="24"/>
        </w:rPr>
        <w:t xml:space="preserve"> </w:t>
      </w:r>
      <w:r w:rsidRPr="00832EDE">
        <w:rPr>
          <w:sz w:val="24"/>
          <w:szCs w:val="24"/>
        </w:rPr>
        <w:t>lamotrigine (25.2 %), valproate (20.5 %), oxcarbazepine (16.0 %), topiramate (13.5 %), phenytoin (10.2 %) and levetiracetam (9.8 %). The median baseline seizure frequency across the 3 studies was 9 seizures per 28 days. Patients had a mean duration of epilepsy of approximately 23 years.</w:t>
      </w:r>
    </w:p>
    <w:p w14:paraId="7A0F786A" w14:textId="77777777" w:rsidR="00832EDE" w:rsidRPr="00832EDE" w:rsidRDefault="00832EDE" w:rsidP="00832EDE">
      <w:pPr>
        <w:pStyle w:val="Ingenafstand"/>
        <w:ind w:left="851"/>
        <w:rPr>
          <w:sz w:val="24"/>
          <w:szCs w:val="24"/>
        </w:rPr>
      </w:pPr>
      <w:r w:rsidRPr="00832EDE">
        <w:rPr>
          <w:sz w:val="24"/>
          <w:szCs w:val="24"/>
        </w:rPr>
        <w:t>The efficacy outcomes are summarized in Table 2. Overall, brivaracetam was efficacious for the adjunctive</w:t>
      </w:r>
      <w:r w:rsidRPr="00832EDE">
        <w:rPr>
          <w:spacing w:val="-2"/>
          <w:sz w:val="24"/>
          <w:szCs w:val="24"/>
        </w:rPr>
        <w:t xml:space="preserve"> </w:t>
      </w:r>
      <w:r w:rsidRPr="00832EDE">
        <w:rPr>
          <w:sz w:val="24"/>
          <w:szCs w:val="24"/>
        </w:rPr>
        <w:t>treatment</w:t>
      </w:r>
      <w:r w:rsidRPr="00832EDE">
        <w:rPr>
          <w:spacing w:val="-1"/>
          <w:sz w:val="24"/>
          <w:szCs w:val="24"/>
        </w:rPr>
        <w:t xml:space="preserve"> </w:t>
      </w:r>
      <w:r w:rsidRPr="00832EDE">
        <w:rPr>
          <w:sz w:val="24"/>
          <w:szCs w:val="24"/>
        </w:rPr>
        <w:t>of</w:t>
      </w:r>
      <w:r w:rsidRPr="00832EDE">
        <w:rPr>
          <w:spacing w:val="-2"/>
          <w:sz w:val="24"/>
          <w:szCs w:val="24"/>
        </w:rPr>
        <w:t xml:space="preserve"> </w:t>
      </w:r>
      <w:r w:rsidRPr="00832EDE">
        <w:rPr>
          <w:sz w:val="24"/>
          <w:szCs w:val="24"/>
        </w:rPr>
        <w:t>partial</w:t>
      </w:r>
      <w:r w:rsidRPr="00832EDE">
        <w:rPr>
          <w:spacing w:val="-4"/>
          <w:sz w:val="24"/>
          <w:szCs w:val="24"/>
        </w:rPr>
        <w:t xml:space="preserve"> </w:t>
      </w:r>
      <w:r w:rsidRPr="00832EDE">
        <w:rPr>
          <w:sz w:val="24"/>
          <w:szCs w:val="24"/>
        </w:rPr>
        <w:t>onset</w:t>
      </w:r>
      <w:r w:rsidRPr="00832EDE">
        <w:rPr>
          <w:spacing w:val="-1"/>
          <w:sz w:val="24"/>
          <w:szCs w:val="24"/>
        </w:rPr>
        <w:t xml:space="preserve"> </w:t>
      </w:r>
      <w:r w:rsidRPr="00832EDE">
        <w:rPr>
          <w:sz w:val="24"/>
          <w:szCs w:val="24"/>
        </w:rPr>
        <w:t>seizures</w:t>
      </w:r>
      <w:r w:rsidRPr="00832EDE">
        <w:rPr>
          <w:spacing w:val="-2"/>
          <w:sz w:val="24"/>
          <w:szCs w:val="24"/>
        </w:rPr>
        <w:t xml:space="preserve"> </w:t>
      </w:r>
      <w:r w:rsidRPr="00832EDE">
        <w:rPr>
          <w:sz w:val="24"/>
          <w:szCs w:val="24"/>
        </w:rPr>
        <w:t>in</w:t>
      </w:r>
      <w:r w:rsidRPr="00832EDE">
        <w:rPr>
          <w:spacing w:val="-2"/>
          <w:sz w:val="24"/>
          <w:szCs w:val="24"/>
        </w:rPr>
        <w:t xml:space="preserve"> </w:t>
      </w:r>
      <w:r w:rsidRPr="00832EDE">
        <w:rPr>
          <w:sz w:val="24"/>
          <w:szCs w:val="24"/>
        </w:rPr>
        <w:t>patients 16</w:t>
      </w:r>
      <w:r w:rsidRPr="00832EDE">
        <w:rPr>
          <w:spacing w:val="-2"/>
          <w:sz w:val="24"/>
          <w:szCs w:val="24"/>
        </w:rPr>
        <w:t xml:space="preserve"> </w:t>
      </w:r>
      <w:r w:rsidRPr="00832EDE">
        <w:rPr>
          <w:sz w:val="24"/>
          <w:szCs w:val="24"/>
        </w:rPr>
        <w:t>years</w:t>
      </w:r>
      <w:r w:rsidRPr="00832EDE">
        <w:rPr>
          <w:spacing w:val="-4"/>
          <w:sz w:val="24"/>
          <w:szCs w:val="24"/>
        </w:rPr>
        <w:t xml:space="preserve"> </w:t>
      </w:r>
      <w:r w:rsidRPr="00832EDE">
        <w:rPr>
          <w:sz w:val="24"/>
          <w:szCs w:val="24"/>
        </w:rPr>
        <w:t>of</w:t>
      </w:r>
      <w:r w:rsidRPr="00832EDE">
        <w:rPr>
          <w:spacing w:val="-4"/>
          <w:sz w:val="24"/>
          <w:szCs w:val="24"/>
        </w:rPr>
        <w:t xml:space="preserve"> </w:t>
      </w:r>
      <w:r w:rsidRPr="00832EDE">
        <w:rPr>
          <w:sz w:val="24"/>
          <w:szCs w:val="24"/>
        </w:rPr>
        <w:t>age</w:t>
      </w:r>
      <w:r w:rsidRPr="00832EDE">
        <w:rPr>
          <w:spacing w:val="-2"/>
          <w:sz w:val="24"/>
          <w:szCs w:val="24"/>
        </w:rPr>
        <w:t xml:space="preserve"> </w:t>
      </w:r>
      <w:r w:rsidRPr="00832EDE">
        <w:rPr>
          <w:sz w:val="24"/>
          <w:szCs w:val="24"/>
        </w:rPr>
        <w:t>and</w:t>
      </w:r>
      <w:r w:rsidRPr="00832EDE">
        <w:rPr>
          <w:spacing w:val="-2"/>
          <w:sz w:val="24"/>
          <w:szCs w:val="24"/>
        </w:rPr>
        <w:t xml:space="preserve"> </w:t>
      </w:r>
      <w:r w:rsidRPr="00832EDE">
        <w:rPr>
          <w:sz w:val="24"/>
          <w:szCs w:val="24"/>
        </w:rPr>
        <w:t>older</w:t>
      </w:r>
      <w:r w:rsidRPr="00832EDE">
        <w:rPr>
          <w:spacing w:val="-4"/>
          <w:sz w:val="24"/>
          <w:szCs w:val="24"/>
        </w:rPr>
        <w:t xml:space="preserve"> </w:t>
      </w:r>
      <w:r w:rsidRPr="00832EDE">
        <w:rPr>
          <w:sz w:val="24"/>
          <w:szCs w:val="24"/>
        </w:rPr>
        <w:t>between</w:t>
      </w:r>
      <w:r w:rsidRPr="00832EDE">
        <w:rPr>
          <w:spacing w:val="-2"/>
          <w:sz w:val="24"/>
          <w:szCs w:val="24"/>
        </w:rPr>
        <w:t xml:space="preserve"> </w:t>
      </w:r>
      <w:r w:rsidRPr="00832EDE">
        <w:rPr>
          <w:sz w:val="24"/>
          <w:szCs w:val="24"/>
        </w:rPr>
        <w:t>50 mg/day and 200 mg/day.</w:t>
      </w:r>
    </w:p>
    <w:p w14:paraId="3E8B7E02" w14:textId="77777777" w:rsidR="00832EDE" w:rsidRPr="00832EDE" w:rsidRDefault="00832EDE" w:rsidP="00832EDE">
      <w:pPr>
        <w:pStyle w:val="Ingenafstand"/>
        <w:ind w:left="851"/>
        <w:rPr>
          <w:i/>
          <w:sz w:val="24"/>
          <w:szCs w:val="24"/>
        </w:rPr>
      </w:pPr>
    </w:p>
    <w:p w14:paraId="086DE42D" w14:textId="77777777" w:rsidR="00832EDE" w:rsidRPr="00832EDE" w:rsidRDefault="00832EDE" w:rsidP="00832EDE">
      <w:pPr>
        <w:rPr>
          <w:i/>
          <w:lang w:val="en-US"/>
        </w:rPr>
      </w:pPr>
      <w:r w:rsidRPr="00832EDE">
        <w:rPr>
          <w:i/>
          <w:lang w:val="en-US"/>
        </w:rPr>
        <w:t>Table</w:t>
      </w:r>
      <w:r w:rsidRPr="00832EDE">
        <w:rPr>
          <w:i/>
          <w:spacing w:val="-3"/>
          <w:lang w:val="en-US"/>
        </w:rPr>
        <w:t xml:space="preserve"> </w:t>
      </w:r>
      <w:r w:rsidRPr="00832EDE">
        <w:rPr>
          <w:i/>
          <w:lang w:val="en-US"/>
        </w:rPr>
        <w:t>2:</w:t>
      </w:r>
      <w:r w:rsidRPr="00832EDE">
        <w:rPr>
          <w:i/>
          <w:spacing w:val="-4"/>
          <w:lang w:val="en-US"/>
        </w:rPr>
        <w:t xml:space="preserve"> </w:t>
      </w:r>
      <w:r w:rsidRPr="00832EDE">
        <w:rPr>
          <w:i/>
          <w:lang w:val="en-US"/>
        </w:rPr>
        <w:t>Key</w:t>
      </w:r>
      <w:r w:rsidRPr="00832EDE">
        <w:rPr>
          <w:i/>
          <w:spacing w:val="-5"/>
          <w:lang w:val="en-US"/>
        </w:rPr>
        <w:t xml:space="preserve"> </w:t>
      </w:r>
      <w:r w:rsidRPr="00832EDE">
        <w:rPr>
          <w:i/>
          <w:lang w:val="en-US"/>
        </w:rPr>
        <w:t>Efficacy</w:t>
      </w:r>
      <w:r w:rsidRPr="00832EDE">
        <w:rPr>
          <w:i/>
          <w:spacing w:val="-4"/>
          <w:lang w:val="en-US"/>
        </w:rPr>
        <w:t xml:space="preserve"> </w:t>
      </w:r>
      <w:r w:rsidRPr="00832EDE">
        <w:rPr>
          <w:i/>
          <w:lang w:val="en-US"/>
        </w:rPr>
        <w:t>Outcomes</w:t>
      </w:r>
      <w:r w:rsidRPr="00832EDE">
        <w:rPr>
          <w:i/>
          <w:spacing w:val="-4"/>
          <w:lang w:val="en-US"/>
        </w:rPr>
        <w:t xml:space="preserve"> </w:t>
      </w:r>
      <w:r w:rsidRPr="00832EDE">
        <w:rPr>
          <w:i/>
          <w:lang w:val="en-US"/>
        </w:rPr>
        <w:t>for</w:t>
      </w:r>
      <w:r w:rsidRPr="00832EDE">
        <w:rPr>
          <w:i/>
          <w:spacing w:val="-3"/>
          <w:lang w:val="en-US"/>
        </w:rPr>
        <w:t xml:space="preserve"> </w:t>
      </w:r>
      <w:r w:rsidRPr="00832EDE">
        <w:rPr>
          <w:i/>
          <w:lang w:val="en-US"/>
        </w:rPr>
        <w:t>Partial</w:t>
      </w:r>
      <w:r w:rsidRPr="00832EDE">
        <w:rPr>
          <w:i/>
          <w:spacing w:val="-3"/>
          <w:lang w:val="en-US"/>
        </w:rPr>
        <w:t xml:space="preserve"> </w:t>
      </w:r>
      <w:r w:rsidRPr="00832EDE">
        <w:rPr>
          <w:i/>
          <w:lang w:val="en-US"/>
        </w:rPr>
        <w:t>Onset</w:t>
      </w:r>
      <w:r w:rsidRPr="00832EDE">
        <w:rPr>
          <w:i/>
          <w:spacing w:val="-3"/>
          <w:lang w:val="en-US"/>
        </w:rPr>
        <w:t xml:space="preserve"> </w:t>
      </w:r>
      <w:r w:rsidRPr="00832EDE">
        <w:rPr>
          <w:i/>
          <w:lang w:val="en-US"/>
        </w:rPr>
        <w:t>Seizure</w:t>
      </w:r>
      <w:r w:rsidRPr="00832EDE">
        <w:rPr>
          <w:i/>
          <w:spacing w:val="-4"/>
          <w:lang w:val="en-US"/>
        </w:rPr>
        <w:t xml:space="preserve"> </w:t>
      </w:r>
      <w:r w:rsidRPr="00832EDE">
        <w:rPr>
          <w:i/>
          <w:lang w:val="en-US"/>
        </w:rPr>
        <w:t>Frequency</w:t>
      </w:r>
      <w:r w:rsidRPr="00832EDE">
        <w:rPr>
          <w:i/>
          <w:spacing w:val="-3"/>
          <w:lang w:val="en-US"/>
        </w:rPr>
        <w:t xml:space="preserve"> </w:t>
      </w:r>
      <w:r w:rsidRPr="00832EDE">
        <w:rPr>
          <w:i/>
          <w:lang w:val="en-US"/>
        </w:rPr>
        <w:t>per</w:t>
      </w:r>
      <w:r w:rsidRPr="00832EDE">
        <w:rPr>
          <w:i/>
          <w:spacing w:val="-4"/>
          <w:lang w:val="en-US"/>
        </w:rPr>
        <w:t xml:space="preserve"> </w:t>
      </w:r>
      <w:r w:rsidRPr="00832EDE">
        <w:rPr>
          <w:i/>
          <w:lang w:val="en-US"/>
        </w:rPr>
        <w:t>28</w:t>
      </w:r>
      <w:r w:rsidRPr="00832EDE">
        <w:rPr>
          <w:i/>
          <w:spacing w:val="-3"/>
          <w:lang w:val="en-US"/>
        </w:rPr>
        <w:t xml:space="preserve"> </w:t>
      </w:r>
      <w:r w:rsidRPr="00832EDE">
        <w:rPr>
          <w:i/>
          <w:spacing w:val="-4"/>
          <w:lang w:val="en-US"/>
        </w:rPr>
        <w:t>Days</w:t>
      </w: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9"/>
        <w:gridCol w:w="989"/>
        <w:gridCol w:w="1350"/>
        <w:gridCol w:w="1348"/>
        <w:gridCol w:w="1439"/>
      </w:tblGrid>
      <w:tr w:rsidR="00832EDE" w:rsidRPr="00FA7371" w14:paraId="41F1979D" w14:textId="77777777" w:rsidTr="00832EDE">
        <w:trPr>
          <w:trHeight w:val="634"/>
        </w:trPr>
        <w:tc>
          <w:tcPr>
            <w:tcW w:w="4160" w:type="dxa"/>
            <w:vMerge w:val="restart"/>
            <w:tcBorders>
              <w:top w:val="single" w:sz="4" w:space="0" w:color="000000"/>
              <w:left w:val="single" w:sz="4" w:space="0" w:color="000000"/>
              <w:bottom w:val="single" w:sz="4" w:space="0" w:color="000000"/>
              <w:right w:val="single" w:sz="4" w:space="0" w:color="000000"/>
            </w:tcBorders>
            <w:hideMark/>
          </w:tcPr>
          <w:p w14:paraId="7AD756D4" w14:textId="77777777" w:rsidR="00832EDE" w:rsidRDefault="00832EDE" w:rsidP="00832EDE">
            <w:pPr>
              <w:pStyle w:val="TableParagraph"/>
              <w:rPr>
                <w:b/>
                <w:kern w:val="2"/>
                <w14:ligatures w14:val="standardContextual"/>
              </w:rPr>
            </w:pPr>
            <w:r>
              <w:rPr>
                <w:b/>
                <w:spacing w:val="-2"/>
                <w:kern w:val="2"/>
                <w14:ligatures w14:val="standardContextual"/>
              </w:rPr>
              <w:t>Study</w:t>
            </w:r>
          </w:p>
        </w:tc>
        <w:tc>
          <w:tcPr>
            <w:tcW w:w="989" w:type="dxa"/>
            <w:vMerge w:val="restart"/>
            <w:tcBorders>
              <w:top w:val="single" w:sz="4" w:space="0" w:color="000000"/>
              <w:left w:val="single" w:sz="4" w:space="0" w:color="000000"/>
              <w:bottom w:val="single" w:sz="4" w:space="0" w:color="000000"/>
              <w:right w:val="single" w:sz="4" w:space="0" w:color="000000"/>
            </w:tcBorders>
            <w:hideMark/>
          </w:tcPr>
          <w:p w14:paraId="322B03F8" w14:textId="77777777" w:rsidR="00832EDE" w:rsidRDefault="00832EDE" w:rsidP="00832EDE">
            <w:pPr>
              <w:pStyle w:val="TableParagraph"/>
              <w:ind w:left="124"/>
              <w:rPr>
                <w:b/>
                <w:kern w:val="2"/>
                <w14:ligatures w14:val="standardContextual"/>
              </w:rPr>
            </w:pPr>
            <w:r>
              <w:rPr>
                <w:b/>
                <w:spacing w:val="-2"/>
                <w:kern w:val="2"/>
                <w14:ligatures w14:val="standardContextual"/>
              </w:rPr>
              <w:t>Placebo</w:t>
            </w:r>
          </w:p>
        </w:tc>
        <w:tc>
          <w:tcPr>
            <w:tcW w:w="4140" w:type="dxa"/>
            <w:gridSpan w:val="3"/>
            <w:tcBorders>
              <w:top w:val="single" w:sz="4" w:space="0" w:color="000000"/>
              <w:left w:val="single" w:sz="4" w:space="0" w:color="000000"/>
              <w:bottom w:val="single" w:sz="4" w:space="0" w:color="000000"/>
              <w:right w:val="single" w:sz="4" w:space="0" w:color="000000"/>
            </w:tcBorders>
            <w:hideMark/>
          </w:tcPr>
          <w:p w14:paraId="37440BCC" w14:textId="77777777" w:rsidR="00832EDE" w:rsidRDefault="00832EDE" w:rsidP="00832EDE">
            <w:pPr>
              <w:pStyle w:val="TableParagraph"/>
              <w:tabs>
                <w:tab w:val="left" w:pos="2775"/>
              </w:tabs>
              <w:ind w:left="75" w:right="106"/>
              <w:jc w:val="center"/>
              <w:rPr>
                <w:b/>
                <w:kern w:val="2"/>
                <w14:ligatures w14:val="standardContextual"/>
              </w:rPr>
            </w:pPr>
            <w:r>
              <w:rPr>
                <w:b/>
                <w:spacing w:val="-2"/>
                <w:kern w:val="2"/>
                <w14:ligatures w14:val="standardContextual"/>
              </w:rPr>
              <w:t>Brivaracetam</w:t>
            </w:r>
          </w:p>
          <w:p w14:paraId="48856E9F" w14:textId="77777777" w:rsidR="00832EDE" w:rsidRDefault="00832EDE" w:rsidP="00832EDE">
            <w:pPr>
              <w:pStyle w:val="TableParagraph"/>
              <w:ind w:left="75" w:right="106"/>
              <w:jc w:val="center"/>
              <w:rPr>
                <w:b/>
                <w:kern w:val="2"/>
                <w14:ligatures w14:val="standardContextual"/>
              </w:rPr>
            </w:pPr>
            <w:r>
              <w:rPr>
                <w:kern w:val="2"/>
                <w:vertAlign w:val="superscript"/>
                <w14:ligatures w14:val="standardContextual"/>
              </w:rPr>
              <w:t>*</w:t>
            </w:r>
            <w:r>
              <w:rPr>
                <w:spacing w:val="-8"/>
                <w:kern w:val="2"/>
                <w:vertAlign w:val="superscript"/>
                <w14:ligatures w14:val="standardContextual"/>
              </w:rPr>
              <w:t xml:space="preserve"> </w:t>
            </w:r>
            <w:r>
              <w:rPr>
                <w:kern w:val="2"/>
                <w:sz w:val="20"/>
                <w:szCs w:val="20"/>
                <w14:ligatures w14:val="standardContextual"/>
              </w:rPr>
              <w:t>Statistically</w:t>
            </w:r>
            <w:r>
              <w:rPr>
                <w:spacing w:val="-7"/>
                <w:kern w:val="2"/>
                <w:sz w:val="20"/>
                <w:szCs w:val="20"/>
                <w14:ligatures w14:val="standardContextual"/>
              </w:rPr>
              <w:t xml:space="preserve"> </w:t>
            </w:r>
            <w:r>
              <w:rPr>
                <w:kern w:val="2"/>
                <w:sz w:val="20"/>
                <w:szCs w:val="20"/>
                <w14:ligatures w14:val="standardContextual"/>
              </w:rPr>
              <w:t>significant</w:t>
            </w:r>
            <w:r>
              <w:rPr>
                <w:spacing w:val="-4"/>
                <w:kern w:val="2"/>
                <w:sz w:val="20"/>
                <w:szCs w:val="20"/>
                <w14:ligatures w14:val="standardContextual"/>
              </w:rPr>
              <w:t xml:space="preserve"> </w:t>
            </w:r>
            <w:r>
              <w:rPr>
                <w:b/>
                <w:kern w:val="2"/>
                <w:sz w:val="20"/>
                <w:szCs w:val="20"/>
                <w14:ligatures w14:val="standardContextual"/>
              </w:rPr>
              <w:t>(p-</w:t>
            </w:r>
            <w:r>
              <w:rPr>
                <w:b/>
                <w:spacing w:val="-2"/>
                <w:kern w:val="2"/>
                <w:sz w:val="20"/>
                <w:szCs w:val="20"/>
                <w14:ligatures w14:val="standardContextual"/>
              </w:rPr>
              <w:t>value)</w:t>
            </w:r>
          </w:p>
        </w:tc>
      </w:tr>
      <w:tr w:rsidR="00832EDE" w14:paraId="3EAF59C6" w14:textId="77777777" w:rsidTr="00832EDE">
        <w:trPr>
          <w:trHeight w:val="251"/>
        </w:trPr>
        <w:tc>
          <w:tcPr>
            <w:tcW w:w="9289" w:type="dxa"/>
            <w:vMerge/>
            <w:tcBorders>
              <w:top w:val="single" w:sz="4" w:space="0" w:color="000000"/>
              <w:left w:val="single" w:sz="4" w:space="0" w:color="000000"/>
              <w:bottom w:val="single" w:sz="4" w:space="0" w:color="000000"/>
              <w:right w:val="single" w:sz="4" w:space="0" w:color="000000"/>
            </w:tcBorders>
            <w:vAlign w:val="center"/>
            <w:hideMark/>
          </w:tcPr>
          <w:p w14:paraId="6C52314F" w14:textId="77777777" w:rsidR="00832EDE" w:rsidRDefault="00832EDE" w:rsidP="00832EDE">
            <w:pPr>
              <w:rPr>
                <w:b/>
                <w:kern w:val="2"/>
                <w:sz w:val="22"/>
                <w:szCs w:val="22"/>
                <w:lang w:val="en-US" w:eastAsia="en-US"/>
                <w14:ligatures w14:val="standardContextual"/>
              </w:rP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283A8449" w14:textId="77777777" w:rsidR="00832EDE" w:rsidRDefault="00832EDE" w:rsidP="00832EDE">
            <w:pPr>
              <w:rPr>
                <w:b/>
                <w:kern w:val="2"/>
                <w:sz w:val="22"/>
                <w:szCs w:val="22"/>
                <w:lang w:val="en-US" w:eastAsia="en-US"/>
                <w14:ligatures w14:val="standardContextual"/>
              </w:rPr>
            </w:pPr>
          </w:p>
        </w:tc>
        <w:tc>
          <w:tcPr>
            <w:tcW w:w="1351" w:type="dxa"/>
            <w:tcBorders>
              <w:top w:val="single" w:sz="4" w:space="0" w:color="000000"/>
              <w:left w:val="single" w:sz="4" w:space="0" w:color="000000"/>
              <w:bottom w:val="single" w:sz="4" w:space="0" w:color="000000"/>
              <w:right w:val="single" w:sz="4" w:space="0" w:color="000000"/>
            </w:tcBorders>
            <w:hideMark/>
          </w:tcPr>
          <w:p w14:paraId="67F19D3D" w14:textId="77777777" w:rsidR="00832EDE" w:rsidRDefault="00832EDE" w:rsidP="00832EDE">
            <w:pPr>
              <w:pStyle w:val="TableParagraph"/>
              <w:ind w:left="175" w:right="168"/>
              <w:jc w:val="center"/>
              <w:rPr>
                <w:b/>
                <w:kern w:val="2"/>
                <w14:ligatures w14:val="standardContextual"/>
              </w:rPr>
            </w:pPr>
            <w:r>
              <w:rPr>
                <w:b/>
                <w:kern w:val="2"/>
                <w14:ligatures w14:val="standardContextual"/>
              </w:rPr>
              <w:t>50</w:t>
            </w:r>
            <w:r>
              <w:rPr>
                <w:b/>
                <w:spacing w:val="-2"/>
                <w:kern w:val="2"/>
                <w14:ligatures w14:val="standardContextual"/>
              </w:rPr>
              <w:t xml:space="preserve"> mg/day</w:t>
            </w:r>
          </w:p>
        </w:tc>
        <w:tc>
          <w:tcPr>
            <w:tcW w:w="1349" w:type="dxa"/>
            <w:tcBorders>
              <w:top w:val="single" w:sz="4" w:space="0" w:color="000000"/>
              <w:left w:val="single" w:sz="4" w:space="0" w:color="000000"/>
              <w:bottom w:val="single" w:sz="4" w:space="0" w:color="000000"/>
              <w:right w:val="single" w:sz="4" w:space="0" w:color="000000"/>
            </w:tcBorders>
            <w:hideMark/>
          </w:tcPr>
          <w:p w14:paraId="3B2A1A42" w14:textId="77777777" w:rsidR="00832EDE" w:rsidRDefault="00832EDE" w:rsidP="00832EDE">
            <w:pPr>
              <w:pStyle w:val="TableParagraph"/>
              <w:ind w:left="117" w:right="113"/>
              <w:jc w:val="center"/>
              <w:rPr>
                <w:b/>
                <w:kern w:val="2"/>
                <w14:ligatures w14:val="standardContextual"/>
              </w:rPr>
            </w:pPr>
            <w:r>
              <w:rPr>
                <w:b/>
                <w:kern w:val="2"/>
                <w14:ligatures w14:val="standardContextual"/>
              </w:rPr>
              <w:t>100</w:t>
            </w:r>
            <w:r>
              <w:rPr>
                <w:b/>
                <w:spacing w:val="-2"/>
                <w:kern w:val="2"/>
                <w14:ligatures w14:val="standardContextual"/>
              </w:rPr>
              <w:t xml:space="preserve"> mg/day</w:t>
            </w:r>
          </w:p>
        </w:tc>
        <w:tc>
          <w:tcPr>
            <w:tcW w:w="1440" w:type="dxa"/>
            <w:tcBorders>
              <w:top w:val="single" w:sz="4" w:space="0" w:color="000000"/>
              <w:left w:val="single" w:sz="4" w:space="0" w:color="000000"/>
              <w:bottom w:val="single" w:sz="4" w:space="0" w:color="000000"/>
              <w:right w:val="single" w:sz="4" w:space="0" w:color="000000"/>
            </w:tcBorders>
            <w:hideMark/>
          </w:tcPr>
          <w:p w14:paraId="593E1B6F" w14:textId="77777777" w:rsidR="00832EDE" w:rsidRDefault="00832EDE" w:rsidP="00832EDE">
            <w:pPr>
              <w:pStyle w:val="TableParagraph"/>
              <w:ind w:left="166" w:right="156"/>
              <w:jc w:val="center"/>
              <w:rPr>
                <w:b/>
                <w:kern w:val="2"/>
                <w14:ligatures w14:val="standardContextual"/>
              </w:rPr>
            </w:pPr>
            <w:r>
              <w:rPr>
                <w:b/>
                <w:kern w:val="2"/>
                <w14:ligatures w14:val="standardContextual"/>
              </w:rPr>
              <w:t>200</w:t>
            </w:r>
            <w:r>
              <w:rPr>
                <w:b/>
                <w:spacing w:val="-2"/>
                <w:kern w:val="2"/>
                <w14:ligatures w14:val="standardContextual"/>
              </w:rPr>
              <w:t xml:space="preserve"> mg/day</w:t>
            </w:r>
          </w:p>
        </w:tc>
      </w:tr>
      <w:tr w:rsidR="00832EDE" w14:paraId="5DED3B87" w14:textId="77777777" w:rsidTr="00832EDE">
        <w:trPr>
          <w:trHeight w:val="253"/>
        </w:trPr>
        <w:tc>
          <w:tcPr>
            <w:tcW w:w="9289" w:type="dxa"/>
            <w:gridSpan w:val="5"/>
            <w:tcBorders>
              <w:top w:val="single" w:sz="4" w:space="0" w:color="000000"/>
              <w:left w:val="single" w:sz="4" w:space="0" w:color="000000"/>
              <w:bottom w:val="single" w:sz="4" w:space="0" w:color="000000"/>
              <w:right w:val="single" w:sz="4" w:space="0" w:color="000000"/>
            </w:tcBorders>
            <w:hideMark/>
          </w:tcPr>
          <w:p w14:paraId="6813E2B6" w14:textId="77777777" w:rsidR="00832EDE" w:rsidRDefault="00832EDE" w:rsidP="00832EDE">
            <w:pPr>
              <w:pStyle w:val="TableParagraph"/>
              <w:rPr>
                <w:kern w:val="2"/>
                <w14:ligatures w14:val="standardContextual"/>
              </w:rPr>
            </w:pPr>
            <w:r>
              <w:rPr>
                <w:b/>
                <w:kern w:val="2"/>
                <w14:ligatures w14:val="standardContextual"/>
              </w:rPr>
              <w:t xml:space="preserve">Study </w:t>
            </w:r>
            <w:r>
              <w:rPr>
                <w:b/>
                <w:spacing w:val="-2"/>
                <w:kern w:val="2"/>
                <w14:ligatures w14:val="standardContextual"/>
              </w:rPr>
              <w:t>N01253</w:t>
            </w:r>
            <w:r>
              <w:rPr>
                <w:spacing w:val="-2"/>
                <w:kern w:val="2"/>
                <w:vertAlign w:val="superscript"/>
                <w14:ligatures w14:val="standardContextual"/>
              </w:rPr>
              <w:t>(1)</w:t>
            </w:r>
          </w:p>
        </w:tc>
      </w:tr>
      <w:tr w:rsidR="00832EDE" w14:paraId="0EAA24E6" w14:textId="77777777" w:rsidTr="00832EDE">
        <w:trPr>
          <w:trHeight w:val="254"/>
        </w:trPr>
        <w:tc>
          <w:tcPr>
            <w:tcW w:w="4160" w:type="dxa"/>
            <w:tcBorders>
              <w:top w:val="single" w:sz="4" w:space="0" w:color="000000"/>
              <w:left w:val="single" w:sz="4" w:space="0" w:color="000000"/>
              <w:bottom w:val="single" w:sz="4" w:space="0" w:color="000000"/>
              <w:right w:val="single" w:sz="4" w:space="0" w:color="000000"/>
            </w:tcBorders>
          </w:tcPr>
          <w:p w14:paraId="71119AF5" w14:textId="77777777" w:rsidR="00832EDE" w:rsidRDefault="00832EDE" w:rsidP="00832EDE">
            <w:pPr>
              <w:pStyle w:val="TableParagraph"/>
              <w:ind w:left="0"/>
              <w:rPr>
                <w:kern w:val="2"/>
                <w14:ligatures w14:val="standardContextual"/>
              </w:rPr>
            </w:pPr>
          </w:p>
        </w:tc>
        <w:tc>
          <w:tcPr>
            <w:tcW w:w="989" w:type="dxa"/>
            <w:tcBorders>
              <w:top w:val="single" w:sz="4" w:space="0" w:color="000000"/>
              <w:left w:val="single" w:sz="4" w:space="0" w:color="000000"/>
              <w:bottom w:val="single" w:sz="4" w:space="0" w:color="000000"/>
              <w:right w:val="single" w:sz="4" w:space="0" w:color="000000"/>
            </w:tcBorders>
            <w:hideMark/>
          </w:tcPr>
          <w:p w14:paraId="4B729EF1" w14:textId="77777777" w:rsidR="00832EDE" w:rsidRDefault="00832EDE" w:rsidP="00832EDE">
            <w:pPr>
              <w:pStyle w:val="TableParagraph"/>
              <w:ind w:left="141" w:right="135"/>
              <w:jc w:val="center"/>
              <w:rPr>
                <w:kern w:val="2"/>
                <w14:ligatures w14:val="standardContextual"/>
              </w:rPr>
            </w:pPr>
            <w:r>
              <w:rPr>
                <w:kern w:val="2"/>
                <w14:ligatures w14:val="standardContextual"/>
              </w:rPr>
              <w:t xml:space="preserve">n= </w:t>
            </w:r>
            <w:r>
              <w:rPr>
                <w:spacing w:val="-5"/>
                <w:kern w:val="2"/>
                <w14:ligatures w14:val="standardContextual"/>
              </w:rPr>
              <w:t>96</w:t>
            </w:r>
          </w:p>
        </w:tc>
        <w:tc>
          <w:tcPr>
            <w:tcW w:w="1351" w:type="dxa"/>
            <w:tcBorders>
              <w:top w:val="single" w:sz="4" w:space="0" w:color="000000"/>
              <w:left w:val="single" w:sz="4" w:space="0" w:color="000000"/>
              <w:bottom w:val="single" w:sz="4" w:space="0" w:color="000000"/>
              <w:right w:val="single" w:sz="4" w:space="0" w:color="000000"/>
            </w:tcBorders>
            <w:hideMark/>
          </w:tcPr>
          <w:p w14:paraId="074859CC" w14:textId="77777777" w:rsidR="00832EDE" w:rsidRDefault="00832EDE" w:rsidP="00832EDE">
            <w:pPr>
              <w:pStyle w:val="TableParagraph"/>
              <w:ind w:left="175" w:right="166"/>
              <w:jc w:val="center"/>
              <w:rPr>
                <w:kern w:val="2"/>
                <w14:ligatures w14:val="standardContextual"/>
              </w:rPr>
            </w:pPr>
            <w:r>
              <w:rPr>
                <w:kern w:val="2"/>
                <w14:ligatures w14:val="standardContextual"/>
              </w:rPr>
              <w:t xml:space="preserve">n= </w:t>
            </w:r>
            <w:r>
              <w:rPr>
                <w:spacing w:val="-5"/>
                <w:kern w:val="2"/>
                <w14:ligatures w14:val="standardContextual"/>
              </w:rPr>
              <w:t>101</w:t>
            </w:r>
          </w:p>
        </w:tc>
        <w:tc>
          <w:tcPr>
            <w:tcW w:w="1349" w:type="dxa"/>
            <w:tcBorders>
              <w:top w:val="single" w:sz="4" w:space="0" w:color="000000"/>
              <w:left w:val="single" w:sz="4" w:space="0" w:color="000000"/>
              <w:bottom w:val="single" w:sz="4" w:space="0" w:color="000000"/>
              <w:right w:val="single" w:sz="4" w:space="0" w:color="000000"/>
            </w:tcBorders>
          </w:tcPr>
          <w:p w14:paraId="7DA99D34" w14:textId="77777777" w:rsidR="00832EDE" w:rsidRDefault="00832EDE" w:rsidP="00832EDE">
            <w:pPr>
              <w:pStyle w:val="TableParagraph"/>
              <w:ind w:left="0"/>
              <w:rPr>
                <w:kern w:val="2"/>
                <w14:ligatures w14:val="standardContextual"/>
              </w:rPr>
            </w:pPr>
          </w:p>
        </w:tc>
        <w:tc>
          <w:tcPr>
            <w:tcW w:w="1440" w:type="dxa"/>
            <w:tcBorders>
              <w:top w:val="single" w:sz="4" w:space="0" w:color="000000"/>
              <w:left w:val="single" w:sz="4" w:space="0" w:color="000000"/>
              <w:bottom w:val="single" w:sz="4" w:space="0" w:color="000000"/>
              <w:right w:val="single" w:sz="4" w:space="0" w:color="000000"/>
            </w:tcBorders>
          </w:tcPr>
          <w:p w14:paraId="6F00D9A3" w14:textId="77777777" w:rsidR="00832EDE" w:rsidRDefault="00832EDE" w:rsidP="00832EDE">
            <w:pPr>
              <w:pStyle w:val="TableParagraph"/>
              <w:ind w:left="0"/>
              <w:rPr>
                <w:kern w:val="2"/>
                <w14:ligatures w14:val="standardContextual"/>
              </w:rPr>
            </w:pPr>
          </w:p>
        </w:tc>
      </w:tr>
      <w:tr w:rsidR="00832EDE" w14:paraId="692D5194" w14:textId="77777777" w:rsidTr="00832EDE">
        <w:trPr>
          <w:trHeight w:val="505"/>
        </w:trPr>
        <w:tc>
          <w:tcPr>
            <w:tcW w:w="4160" w:type="dxa"/>
            <w:tcBorders>
              <w:top w:val="single" w:sz="4" w:space="0" w:color="000000"/>
              <w:left w:val="single" w:sz="4" w:space="0" w:color="000000"/>
              <w:bottom w:val="single" w:sz="4" w:space="0" w:color="000000"/>
              <w:right w:val="single" w:sz="4" w:space="0" w:color="000000"/>
            </w:tcBorders>
            <w:vAlign w:val="center"/>
            <w:hideMark/>
          </w:tcPr>
          <w:p w14:paraId="30564793" w14:textId="77777777" w:rsidR="00832EDE" w:rsidRDefault="00832EDE" w:rsidP="00832EDE">
            <w:pPr>
              <w:pStyle w:val="TableParagraph"/>
              <w:rPr>
                <w:kern w:val="2"/>
                <w14:ligatures w14:val="standardContextual"/>
              </w:rPr>
            </w:pPr>
            <w:r>
              <w:rPr>
                <w:kern w:val="2"/>
                <w14:ligatures w14:val="standardContextual"/>
              </w:rPr>
              <w:t>50</w:t>
            </w:r>
            <w:r>
              <w:rPr>
                <w:spacing w:val="-2"/>
                <w:kern w:val="2"/>
                <w14:ligatures w14:val="standardContextual"/>
              </w:rPr>
              <w:t xml:space="preserve"> </w:t>
            </w:r>
            <w:r>
              <w:rPr>
                <w:kern w:val="2"/>
                <w14:ligatures w14:val="standardContextual"/>
              </w:rPr>
              <w:t>%</w:t>
            </w:r>
            <w:r>
              <w:rPr>
                <w:spacing w:val="-2"/>
                <w:kern w:val="2"/>
                <w14:ligatures w14:val="standardContextual"/>
              </w:rPr>
              <w:t xml:space="preserve"> </w:t>
            </w:r>
            <w:r>
              <w:rPr>
                <w:kern w:val="2"/>
                <w14:ligatures w14:val="standardContextual"/>
              </w:rPr>
              <w:t>Responder</w:t>
            </w:r>
            <w:r>
              <w:rPr>
                <w:spacing w:val="-3"/>
                <w:kern w:val="2"/>
                <w14:ligatures w14:val="standardContextual"/>
              </w:rPr>
              <w:t xml:space="preserve"> </w:t>
            </w:r>
            <w:r>
              <w:rPr>
                <w:spacing w:val="-4"/>
                <w:kern w:val="2"/>
                <w14:ligatures w14:val="standardContextual"/>
              </w:rPr>
              <w:t>rate</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790498D5" w14:textId="77777777" w:rsidR="00832EDE" w:rsidRDefault="00832EDE" w:rsidP="00832EDE">
            <w:pPr>
              <w:pStyle w:val="TableParagraph"/>
              <w:ind w:left="141" w:right="135"/>
              <w:jc w:val="center"/>
              <w:rPr>
                <w:kern w:val="2"/>
                <w14:ligatures w14:val="standardContextual"/>
              </w:rPr>
            </w:pPr>
            <w:r>
              <w:rPr>
                <w:spacing w:val="-4"/>
                <w:kern w:val="2"/>
                <w14:ligatures w14:val="standardContextual"/>
              </w:rPr>
              <w:t>16.7</w:t>
            </w:r>
          </w:p>
        </w:tc>
        <w:tc>
          <w:tcPr>
            <w:tcW w:w="1351" w:type="dxa"/>
            <w:tcBorders>
              <w:top w:val="single" w:sz="4" w:space="0" w:color="000000"/>
              <w:left w:val="single" w:sz="4" w:space="0" w:color="000000"/>
              <w:bottom w:val="single" w:sz="4" w:space="0" w:color="000000"/>
              <w:right w:val="single" w:sz="4" w:space="0" w:color="000000"/>
            </w:tcBorders>
            <w:vAlign w:val="center"/>
            <w:hideMark/>
          </w:tcPr>
          <w:p w14:paraId="406819B1" w14:textId="77777777" w:rsidR="00832EDE" w:rsidRDefault="00832EDE" w:rsidP="00832EDE">
            <w:pPr>
              <w:pStyle w:val="TableParagraph"/>
              <w:ind w:left="446"/>
              <w:rPr>
                <w:kern w:val="2"/>
                <w14:ligatures w14:val="standardContextual"/>
              </w:rPr>
            </w:pPr>
            <w:r>
              <w:rPr>
                <w:spacing w:val="-2"/>
                <w:kern w:val="2"/>
                <w14:ligatures w14:val="standardContextual"/>
              </w:rPr>
              <w:t>32.7</w:t>
            </w:r>
            <w:r>
              <w:rPr>
                <w:spacing w:val="-2"/>
                <w:kern w:val="2"/>
                <w:vertAlign w:val="superscript"/>
                <w14:ligatures w14:val="standardContextual"/>
              </w:rPr>
              <w:t>*</w:t>
            </w:r>
          </w:p>
          <w:p w14:paraId="74AE6DF2" w14:textId="77777777" w:rsidR="00832EDE" w:rsidRDefault="00832EDE" w:rsidP="00832EDE">
            <w:pPr>
              <w:pStyle w:val="TableParagraph"/>
              <w:ind w:left="395"/>
              <w:rPr>
                <w:kern w:val="2"/>
                <w:sz w:val="20"/>
                <w:szCs w:val="20"/>
                <w14:ligatures w14:val="standardContextual"/>
              </w:rPr>
            </w:pPr>
            <w:r>
              <w:rPr>
                <w:spacing w:val="-2"/>
                <w:kern w:val="2"/>
                <w:sz w:val="20"/>
                <w:szCs w:val="20"/>
                <w14:ligatures w14:val="standardContextual"/>
              </w:rPr>
              <w:t>(p=0.008)</w:t>
            </w:r>
          </w:p>
        </w:tc>
        <w:tc>
          <w:tcPr>
            <w:tcW w:w="1349" w:type="dxa"/>
            <w:tcBorders>
              <w:top w:val="single" w:sz="4" w:space="0" w:color="000000"/>
              <w:left w:val="single" w:sz="4" w:space="0" w:color="000000"/>
              <w:bottom w:val="single" w:sz="4" w:space="0" w:color="000000"/>
              <w:right w:val="single" w:sz="4" w:space="0" w:color="000000"/>
            </w:tcBorders>
            <w:hideMark/>
          </w:tcPr>
          <w:p w14:paraId="62BCC42A" w14:textId="77777777" w:rsidR="00832EDE" w:rsidRDefault="00832EDE" w:rsidP="00832EDE">
            <w:pPr>
              <w:pStyle w:val="TableParagraph"/>
              <w:ind w:left="4"/>
              <w:jc w:val="center"/>
              <w:rPr>
                <w:kern w:val="2"/>
                <w14:ligatures w14:val="standardContextual"/>
              </w:rPr>
            </w:pPr>
            <w:r>
              <w:rPr>
                <w:kern w:val="2"/>
                <w14:ligatures w14:val="standardContextual"/>
              </w:rPr>
              <w:t>~</w:t>
            </w:r>
          </w:p>
        </w:tc>
        <w:tc>
          <w:tcPr>
            <w:tcW w:w="1440" w:type="dxa"/>
            <w:tcBorders>
              <w:top w:val="single" w:sz="4" w:space="0" w:color="000000"/>
              <w:left w:val="single" w:sz="4" w:space="0" w:color="000000"/>
              <w:bottom w:val="single" w:sz="4" w:space="0" w:color="000000"/>
              <w:right w:val="single" w:sz="4" w:space="0" w:color="000000"/>
            </w:tcBorders>
            <w:hideMark/>
          </w:tcPr>
          <w:p w14:paraId="7EBE64C8" w14:textId="77777777" w:rsidR="00832EDE" w:rsidRDefault="00832EDE" w:rsidP="00832EDE">
            <w:pPr>
              <w:pStyle w:val="TableParagraph"/>
              <w:ind w:left="10"/>
              <w:jc w:val="center"/>
              <w:rPr>
                <w:kern w:val="2"/>
                <w14:ligatures w14:val="standardContextual"/>
              </w:rPr>
            </w:pPr>
            <w:r>
              <w:rPr>
                <w:kern w:val="2"/>
                <w14:ligatures w14:val="standardContextual"/>
              </w:rPr>
              <w:t>~</w:t>
            </w:r>
          </w:p>
        </w:tc>
      </w:tr>
      <w:tr w:rsidR="00832EDE" w14:paraId="0E646E12" w14:textId="77777777" w:rsidTr="00832EDE">
        <w:trPr>
          <w:trHeight w:val="506"/>
        </w:trPr>
        <w:tc>
          <w:tcPr>
            <w:tcW w:w="4160" w:type="dxa"/>
            <w:tcBorders>
              <w:top w:val="single" w:sz="4" w:space="0" w:color="000000"/>
              <w:left w:val="single" w:sz="4" w:space="0" w:color="000000"/>
              <w:bottom w:val="single" w:sz="4" w:space="0" w:color="000000"/>
              <w:right w:val="single" w:sz="4" w:space="0" w:color="000000"/>
            </w:tcBorders>
            <w:vAlign w:val="center"/>
            <w:hideMark/>
          </w:tcPr>
          <w:p w14:paraId="0A9F7D9A" w14:textId="77777777" w:rsidR="00832EDE" w:rsidRDefault="00832EDE" w:rsidP="00832EDE">
            <w:pPr>
              <w:pStyle w:val="TableParagraph"/>
              <w:rPr>
                <w:kern w:val="2"/>
                <w14:ligatures w14:val="standardContextual"/>
              </w:rPr>
            </w:pPr>
            <w:r>
              <w:rPr>
                <w:kern w:val="2"/>
                <w14:ligatures w14:val="standardContextual"/>
              </w:rPr>
              <w:t>Percent</w:t>
            </w:r>
            <w:r>
              <w:rPr>
                <w:spacing w:val="-8"/>
                <w:kern w:val="2"/>
                <w14:ligatures w14:val="standardContextual"/>
              </w:rPr>
              <w:t xml:space="preserve"> </w:t>
            </w:r>
            <w:r>
              <w:rPr>
                <w:kern w:val="2"/>
                <w14:ligatures w14:val="standardContextual"/>
              </w:rPr>
              <w:t>reduction</w:t>
            </w:r>
            <w:r>
              <w:rPr>
                <w:spacing w:val="-4"/>
                <w:kern w:val="2"/>
                <w14:ligatures w14:val="standardContextual"/>
              </w:rPr>
              <w:t xml:space="preserve"> </w:t>
            </w:r>
            <w:r>
              <w:rPr>
                <w:kern w:val="2"/>
                <w14:ligatures w14:val="standardContextual"/>
              </w:rPr>
              <w:t>over</w:t>
            </w:r>
            <w:r>
              <w:rPr>
                <w:spacing w:val="-3"/>
                <w:kern w:val="2"/>
                <w14:ligatures w14:val="standardContextual"/>
              </w:rPr>
              <w:t xml:space="preserve"> </w:t>
            </w:r>
            <w:r>
              <w:rPr>
                <w:kern w:val="2"/>
                <w14:ligatures w14:val="standardContextual"/>
              </w:rPr>
              <w:t>placebo</w:t>
            </w:r>
            <w:r>
              <w:rPr>
                <w:spacing w:val="-4"/>
                <w:kern w:val="2"/>
                <w14:ligatures w14:val="standardContextual"/>
              </w:rPr>
              <w:t xml:space="preserve"> </w:t>
            </w:r>
            <w:r>
              <w:rPr>
                <w:spacing w:val="-5"/>
                <w:kern w:val="2"/>
                <w14:ligatures w14:val="standardContextual"/>
              </w:rPr>
              <w:t>(%)</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23A22077" w14:textId="77777777" w:rsidR="00832EDE" w:rsidRDefault="00832EDE" w:rsidP="00832EDE">
            <w:pPr>
              <w:pStyle w:val="TableParagraph"/>
              <w:ind w:left="141" w:right="137"/>
              <w:jc w:val="center"/>
              <w:rPr>
                <w:kern w:val="2"/>
                <w14:ligatures w14:val="standardContextual"/>
              </w:rPr>
            </w:pPr>
            <w:r>
              <w:rPr>
                <w:spacing w:val="-5"/>
                <w:kern w:val="2"/>
                <w14:ligatures w14:val="standardContextual"/>
              </w:rPr>
              <w:t>NA</w:t>
            </w:r>
          </w:p>
        </w:tc>
        <w:tc>
          <w:tcPr>
            <w:tcW w:w="1351" w:type="dxa"/>
            <w:tcBorders>
              <w:top w:val="single" w:sz="4" w:space="0" w:color="000000"/>
              <w:left w:val="single" w:sz="4" w:space="0" w:color="000000"/>
              <w:bottom w:val="single" w:sz="4" w:space="0" w:color="000000"/>
              <w:right w:val="single" w:sz="4" w:space="0" w:color="000000"/>
            </w:tcBorders>
            <w:vAlign w:val="center"/>
            <w:hideMark/>
          </w:tcPr>
          <w:p w14:paraId="1DC42C74" w14:textId="77777777" w:rsidR="00832EDE" w:rsidRDefault="00832EDE" w:rsidP="00832EDE">
            <w:pPr>
              <w:pStyle w:val="TableParagraph"/>
              <w:ind w:left="446"/>
              <w:rPr>
                <w:kern w:val="2"/>
                <w14:ligatures w14:val="standardContextual"/>
              </w:rPr>
            </w:pPr>
            <w:r>
              <w:rPr>
                <w:spacing w:val="-2"/>
                <w:kern w:val="2"/>
                <w14:ligatures w14:val="standardContextual"/>
              </w:rPr>
              <w:t>22.0</w:t>
            </w:r>
            <w:r>
              <w:rPr>
                <w:spacing w:val="-2"/>
                <w:kern w:val="2"/>
                <w:vertAlign w:val="superscript"/>
                <w14:ligatures w14:val="standardContextual"/>
              </w:rPr>
              <w:t>*</w:t>
            </w:r>
          </w:p>
          <w:p w14:paraId="09EA32F7" w14:textId="77777777" w:rsidR="00832EDE" w:rsidRDefault="00832EDE" w:rsidP="00832EDE">
            <w:pPr>
              <w:pStyle w:val="TableParagraph"/>
              <w:ind w:left="395"/>
              <w:rPr>
                <w:kern w:val="2"/>
                <w:sz w:val="20"/>
                <w:szCs w:val="20"/>
                <w14:ligatures w14:val="standardContextual"/>
              </w:rPr>
            </w:pPr>
            <w:r>
              <w:rPr>
                <w:spacing w:val="-2"/>
                <w:kern w:val="2"/>
                <w:sz w:val="20"/>
                <w:szCs w:val="20"/>
                <w14:ligatures w14:val="standardContextual"/>
              </w:rPr>
              <w:t>(p=0.004)</w:t>
            </w:r>
          </w:p>
        </w:tc>
        <w:tc>
          <w:tcPr>
            <w:tcW w:w="1349" w:type="dxa"/>
            <w:tcBorders>
              <w:top w:val="single" w:sz="4" w:space="0" w:color="000000"/>
              <w:left w:val="single" w:sz="4" w:space="0" w:color="000000"/>
              <w:bottom w:val="single" w:sz="4" w:space="0" w:color="000000"/>
              <w:right w:val="single" w:sz="4" w:space="0" w:color="000000"/>
            </w:tcBorders>
            <w:hideMark/>
          </w:tcPr>
          <w:p w14:paraId="78B1D284" w14:textId="77777777" w:rsidR="00832EDE" w:rsidRDefault="00832EDE" w:rsidP="00832EDE">
            <w:pPr>
              <w:pStyle w:val="TableParagraph"/>
              <w:ind w:left="4"/>
              <w:jc w:val="center"/>
              <w:rPr>
                <w:kern w:val="2"/>
                <w14:ligatures w14:val="standardContextual"/>
              </w:rPr>
            </w:pPr>
            <w:r>
              <w:rPr>
                <w:kern w:val="2"/>
                <w14:ligatures w14:val="standardContextual"/>
              </w:rPr>
              <w:t>~</w:t>
            </w:r>
          </w:p>
        </w:tc>
        <w:tc>
          <w:tcPr>
            <w:tcW w:w="1440" w:type="dxa"/>
            <w:tcBorders>
              <w:top w:val="single" w:sz="4" w:space="0" w:color="000000"/>
              <w:left w:val="single" w:sz="4" w:space="0" w:color="000000"/>
              <w:bottom w:val="single" w:sz="4" w:space="0" w:color="000000"/>
              <w:right w:val="single" w:sz="4" w:space="0" w:color="000000"/>
            </w:tcBorders>
            <w:hideMark/>
          </w:tcPr>
          <w:p w14:paraId="58E61946" w14:textId="77777777" w:rsidR="00832EDE" w:rsidRDefault="00832EDE" w:rsidP="00832EDE">
            <w:pPr>
              <w:pStyle w:val="TableParagraph"/>
              <w:ind w:left="10"/>
              <w:jc w:val="center"/>
              <w:rPr>
                <w:kern w:val="2"/>
                <w14:ligatures w14:val="standardContextual"/>
              </w:rPr>
            </w:pPr>
            <w:r>
              <w:rPr>
                <w:kern w:val="2"/>
                <w14:ligatures w14:val="standardContextual"/>
              </w:rPr>
              <w:t>~</w:t>
            </w:r>
          </w:p>
        </w:tc>
      </w:tr>
      <w:tr w:rsidR="00832EDE" w14:paraId="3DB16D6D" w14:textId="77777777" w:rsidTr="00832EDE">
        <w:trPr>
          <w:trHeight w:val="251"/>
        </w:trPr>
        <w:tc>
          <w:tcPr>
            <w:tcW w:w="9289" w:type="dxa"/>
            <w:gridSpan w:val="5"/>
            <w:tcBorders>
              <w:top w:val="single" w:sz="4" w:space="0" w:color="000000"/>
              <w:left w:val="single" w:sz="4" w:space="0" w:color="000000"/>
              <w:bottom w:val="single" w:sz="4" w:space="0" w:color="000000"/>
              <w:right w:val="single" w:sz="4" w:space="0" w:color="000000"/>
            </w:tcBorders>
            <w:hideMark/>
          </w:tcPr>
          <w:p w14:paraId="3DDF61A3" w14:textId="77777777" w:rsidR="00832EDE" w:rsidRDefault="00832EDE" w:rsidP="00832EDE">
            <w:pPr>
              <w:pStyle w:val="TableParagraph"/>
              <w:rPr>
                <w:kern w:val="2"/>
                <w14:ligatures w14:val="standardContextual"/>
              </w:rPr>
            </w:pPr>
            <w:r>
              <w:rPr>
                <w:b/>
                <w:kern w:val="2"/>
                <w14:ligatures w14:val="standardContextual"/>
              </w:rPr>
              <w:t xml:space="preserve">Study </w:t>
            </w:r>
            <w:r>
              <w:rPr>
                <w:b/>
                <w:spacing w:val="-2"/>
                <w:kern w:val="2"/>
                <w14:ligatures w14:val="standardContextual"/>
              </w:rPr>
              <w:t>N01252</w:t>
            </w:r>
            <w:r>
              <w:rPr>
                <w:spacing w:val="-2"/>
                <w:kern w:val="2"/>
                <w:vertAlign w:val="superscript"/>
                <w14:ligatures w14:val="standardContextual"/>
              </w:rPr>
              <w:t>(1)</w:t>
            </w:r>
          </w:p>
        </w:tc>
      </w:tr>
      <w:tr w:rsidR="00832EDE" w14:paraId="7E3F9EF7" w14:textId="77777777" w:rsidTr="00832EDE">
        <w:trPr>
          <w:trHeight w:val="254"/>
        </w:trPr>
        <w:tc>
          <w:tcPr>
            <w:tcW w:w="4160" w:type="dxa"/>
            <w:tcBorders>
              <w:top w:val="single" w:sz="4" w:space="0" w:color="000000"/>
              <w:left w:val="single" w:sz="4" w:space="0" w:color="000000"/>
              <w:bottom w:val="single" w:sz="4" w:space="0" w:color="000000"/>
              <w:right w:val="single" w:sz="4" w:space="0" w:color="000000"/>
            </w:tcBorders>
          </w:tcPr>
          <w:p w14:paraId="5ABFC5D0" w14:textId="77777777" w:rsidR="00832EDE" w:rsidRDefault="00832EDE" w:rsidP="00832EDE">
            <w:pPr>
              <w:pStyle w:val="TableParagraph"/>
              <w:ind w:left="0"/>
              <w:rPr>
                <w:kern w:val="2"/>
                <w14:ligatures w14:val="standardContextual"/>
              </w:rPr>
            </w:pPr>
          </w:p>
        </w:tc>
        <w:tc>
          <w:tcPr>
            <w:tcW w:w="989" w:type="dxa"/>
            <w:tcBorders>
              <w:top w:val="single" w:sz="4" w:space="0" w:color="000000"/>
              <w:left w:val="single" w:sz="4" w:space="0" w:color="000000"/>
              <w:bottom w:val="single" w:sz="4" w:space="0" w:color="000000"/>
              <w:right w:val="single" w:sz="4" w:space="0" w:color="000000"/>
            </w:tcBorders>
            <w:hideMark/>
          </w:tcPr>
          <w:p w14:paraId="0A14A6E4" w14:textId="77777777" w:rsidR="00832EDE" w:rsidRDefault="00832EDE" w:rsidP="00832EDE">
            <w:pPr>
              <w:pStyle w:val="TableParagraph"/>
              <w:ind w:left="141" w:right="138"/>
              <w:jc w:val="center"/>
              <w:rPr>
                <w:kern w:val="2"/>
                <w14:ligatures w14:val="standardContextual"/>
              </w:rPr>
            </w:pPr>
            <w:r>
              <w:rPr>
                <w:kern w:val="2"/>
                <w14:ligatures w14:val="standardContextual"/>
              </w:rPr>
              <w:t xml:space="preserve">n = </w:t>
            </w:r>
            <w:r>
              <w:rPr>
                <w:spacing w:val="-5"/>
                <w:kern w:val="2"/>
                <w14:ligatures w14:val="standardContextual"/>
              </w:rPr>
              <w:t>100</w:t>
            </w:r>
          </w:p>
        </w:tc>
        <w:tc>
          <w:tcPr>
            <w:tcW w:w="1351" w:type="dxa"/>
            <w:tcBorders>
              <w:top w:val="single" w:sz="4" w:space="0" w:color="000000"/>
              <w:left w:val="single" w:sz="4" w:space="0" w:color="000000"/>
              <w:bottom w:val="single" w:sz="4" w:space="0" w:color="000000"/>
              <w:right w:val="single" w:sz="4" w:space="0" w:color="000000"/>
            </w:tcBorders>
            <w:hideMark/>
          </w:tcPr>
          <w:p w14:paraId="555322A3" w14:textId="77777777" w:rsidR="00832EDE" w:rsidRDefault="00832EDE" w:rsidP="00832EDE">
            <w:pPr>
              <w:pStyle w:val="TableParagraph"/>
              <w:ind w:left="174" w:right="168"/>
              <w:jc w:val="center"/>
              <w:rPr>
                <w:kern w:val="2"/>
                <w14:ligatures w14:val="standardContextual"/>
              </w:rPr>
            </w:pPr>
            <w:r>
              <w:rPr>
                <w:kern w:val="2"/>
                <w14:ligatures w14:val="standardContextual"/>
              </w:rPr>
              <w:t xml:space="preserve">n = </w:t>
            </w:r>
            <w:r>
              <w:rPr>
                <w:spacing w:val="-5"/>
                <w:kern w:val="2"/>
                <w14:ligatures w14:val="standardContextual"/>
              </w:rPr>
              <w:t>99</w:t>
            </w:r>
          </w:p>
        </w:tc>
        <w:tc>
          <w:tcPr>
            <w:tcW w:w="1349" w:type="dxa"/>
            <w:tcBorders>
              <w:top w:val="single" w:sz="4" w:space="0" w:color="000000"/>
              <w:left w:val="single" w:sz="4" w:space="0" w:color="000000"/>
              <w:bottom w:val="single" w:sz="4" w:space="0" w:color="000000"/>
              <w:right w:val="single" w:sz="4" w:space="0" w:color="000000"/>
            </w:tcBorders>
            <w:hideMark/>
          </w:tcPr>
          <w:p w14:paraId="7164AEB0" w14:textId="77777777" w:rsidR="00832EDE" w:rsidRDefault="00832EDE" w:rsidP="00832EDE">
            <w:pPr>
              <w:pStyle w:val="TableParagraph"/>
              <w:ind w:left="117" w:right="113"/>
              <w:jc w:val="center"/>
              <w:rPr>
                <w:kern w:val="2"/>
                <w14:ligatures w14:val="standardContextual"/>
              </w:rPr>
            </w:pPr>
            <w:r>
              <w:rPr>
                <w:kern w:val="2"/>
                <w14:ligatures w14:val="standardContextual"/>
              </w:rPr>
              <w:t xml:space="preserve">n = </w:t>
            </w:r>
            <w:r>
              <w:rPr>
                <w:spacing w:val="-5"/>
                <w:kern w:val="2"/>
                <w14:ligatures w14:val="standardContextual"/>
              </w:rPr>
              <w:t>100</w:t>
            </w:r>
          </w:p>
        </w:tc>
        <w:tc>
          <w:tcPr>
            <w:tcW w:w="1440" w:type="dxa"/>
            <w:tcBorders>
              <w:top w:val="single" w:sz="4" w:space="0" w:color="000000"/>
              <w:left w:val="single" w:sz="4" w:space="0" w:color="000000"/>
              <w:bottom w:val="single" w:sz="4" w:space="0" w:color="000000"/>
              <w:right w:val="single" w:sz="4" w:space="0" w:color="000000"/>
            </w:tcBorders>
          </w:tcPr>
          <w:p w14:paraId="3E8E9039" w14:textId="77777777" w:rsidR="00832EDE" w:rsidRDefault="00832EDE" w:rsidP="00832EDE">
            <w:pPr>
              <w:pStyle w:val="TableParagraph"/>
              <w:ind w:left="0"/>
              <w:rPr>
                <w:kern w:val="2"/>
                <w14:ligatures w14:val="standardContextual"/>
              </w:rPr>
            </w:pPr>
          </w:p>
        </w:tc>
      </w:tr>
      <w:tr w:rsidR="00832EDE" w14:paraId="5AC46B01" w14:textId="77777777" w:rsidTr="00832EDE">
        <w:trPr>
          <w:trHeight w:val="505"/>
        </w:trPr>
        <w:tc>
          <w:tcPr>
            <w:tcW w:w="4160" w:type="dxa"/>
            <w:tcBorders>
              <w:top w:val="single" w:sz="4" w:space="0" w:color="000000"/>
              <w:left w:val="single" w:sz="4" w:space="0" w:color="000000"/>
              <w:bottom w:val="single" w:sz="4" w:space="0" w:color="000000"/>
              <w:right w:val="single" w:sz="4" w:space="0" w:color="000000"/>
            </w:tcBorders>
            <w:vAlign w:val="center"/>
            <w:hideMark/>
          </w:tcPr>
          <w:p w14:paraId="69C255C6" w14:textId="77777777" w:rsidR="00832EDE" w:rsidRDefault="00832EDE" w:rsidP="00832EDE">
            <w:pPr>
              <w:pStyle w:val="TableParagraph"/>
              <w:rPr>
                <w:kern w:val="2"/>
                <w14:ligatures w14:val="standardContextual"/>
              </w:rPr>
            </w:pPr>
            <w:r>
              <w:rPr>
                <w:kern w:val="2"/>
                <w14:ligatures w14:val="standardContextual"/>
              </w:rPr>
              <w:t>50</w:t>
            </w:r>
            <w:r>
              <w:rPr>
                <w:spacing w:val="-2"/>
                <w:kern w:val="2"/>
                <w14:ligatures w14:val="standardContextual"/>
              </w:rPr>
              <w:t xml:space="preserve"> </w:t>
            </w:r>
            <w:r>
              <w:rPr>
                <w:kern w:val="2"/>
                <w14:ligatures w14:val="standardContextual"/>
              </w:rPr>
              <w:t>%</w:t>
            </w:r>
            <w:r>
              <w:rPr>
                <w:spacing w:val="-2"/>
                <w:kern w:val="2"/>
                <w14:ligatures w14:val="standardContextual"/>
              </w:rPr>
              <w:t xml:space="preserve"> </w:t>
            </w:r>
            <w:r>
              <w:rPr>
                <w:kern w:val="2"/>
                <w14:ligatures w14:val="standardContextual"/>
              </w:rPr>
              <w:t>Responder</w:t>
            </w:r>
            <w:r>
              <w:rPr>
                <w:spacing w:val="-3"/>
                <w:kern w:val="2"/>
                <w14:ligatures w14:val="standardContextual"/>
              </w:rPr>
              <w:t xml:space="preserve"> </w:t>
            </w:r>
            <w:r>
              <w:rPr>
                <w:spacing w:val="-4"/>
                <w:kern w:val="2"/>
                <w14:ligatures w14:val="standardContextual"/>
              </w:rPr>
              <w:t>rate</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5F618A6F" w14:textId="77777777" w:rsidR="00832EDE" w:rsidRDefault="00832EDE" w:rsidP="00832EDE">
            <w:pPr>
              <w:pStyle w:val="TableParagraph"/>
              <w:ind w:left="141" w:right="135"/>
              <w:jc w:val="center"/>
              <w:rPr>
                <w:kern w:val="2"/>
                <w14:ligatures w14:val="standardContextual"/>
              </w:rPr>
            </w:pPr>
            <w:r>
              <w:rPr>
                <w:spacing w:val="-4"/>
                <w:kern w:val="2"/>
                <w14:ligatures w14:val="standardContextual"/>
              </w:rPr>
              <w:t>20.0</w:t>
            </w:r>
          </w:p>
        </w:tc>
        <w:tc>
          <w:tcPr>
            <w:tcW w:w="1351" w:type="dxa"/>
            <w:tcBorders>
              <w:top w:val="single" w:sz="4" w:space="0" w:color="000000"/>
              <w:left w:val="single" w:sz="4" w:space="0" w:color="000000"/>
              <w:bottom w:val="single" w:sz="4" w:space="0" w:color="000000"/>
              <w:right w:val="single" w:sz="4" w:space="0" w:color="000000"/>
            </w:tcBorders>
            <w:vAlign w:val="center"/>
            <w:hideMark/>
          </w:tcPr>
          <w:p w14:paraId="3C08A7AE" w14:textId="77777777" w:rsidR="00832EDE" w:rsidRDefault="00832EDE" w:rsidP="00832EDE">
            <w:pPr>
              <w:pStyle w:val="TableParagraph"/>
              <w:ind w:left="175" w:right="166"/>
              <w:jc w:val="center"/>
              <w:rPr>
                <w:kern w:val="2"/>
                <w14:ligatures w14:val="standardContextual"/>
              </w:rPr>
            </w:pPr>
            <w:r>
              <w:rPr>
                <w:spacing w:val="-4"/>
                <w:kern w:val="2"/>
                <w14:ligatures w14:val="standardContextual"/>
              </w:rPr>
              <w:t>27.3</w:t>
            </w:r>
          </w:p>
          <w:p w14:paraId="33159282" w14:textId="77777777" w:rsidR="00832EDE" w:rsidRDefault="00832EDE" w:rsidP="00832EDE">
            <w:pPr>
              <w:pStyle w:val="TableParagraph"/>
              <w:ind w:left="173" w:right="168"/>
              <w:jc w:val="center"/>
              <w:rPr>
                <w:kern w:val="2"/>
                <w:sz w:val="20"/>
                <w:szCs w:val="20"/>
                <w14:ligatures w14:val="standardContextual"/>
              </w:rPr>
            </w:pPr>
            <w:r>
              <w:rPr>
                <w:spacing w:val="-2"/>
                <w:kern w:val="2"/>
                <w:sz w:val="20"/>
                <w:szCs w:val="20"/>
                <w14:ligatures w14:val="standardContextual"/>
              </w:rPr>
              <w:t>(p=0.372)</w:t>
            </w: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5DA245F7" w14:textId="77777777" w:rsidR="00832EDE" w:rsidRDefault="00832EDE" w:rsidP="00832EDE">
            <w:pPr>
              <w:pStyle w:val="TableParagraph"/>
              <w:ind w:left="75"/>
              <w:jc w:val="center"/>
              <w:rPr>
                <w:kern w:val="2"/>
                <w14:ligatures w14:val="standardContextual"/>
              </w:rPr>
            </w:pPr>
            <w:r>
              <w:rPr>
                <w:spacing w:val="-2"/>
                <w:kern w:val="2"/>
                <w14:ligatures w14:val="standardContextual"/>
              </w:rPr>
              <w:t>36.0</w:t>
            </w:r>
            <w:r>
              <w:rPr>
                <w:spacing w:val="-2"/>
                <w:kern w:val="2"/>
                <w:vertAlign w:val="superscript"/>
                <w14:ligatures w14:val="standardContextual"/>
              </w:rPr>
              <w:t>(2)</w:t>
            </w:r>
          </w:p>
          <w:p w14:paraId="3562EC2C" w14:textId="77777777" w:rsidR="00832EDE" w:rsidRDefault="00832EDE" w:rsidP="00832EDE">
            <w:pPr>
              <w:pStyle w:val="TableParagraph"/>
              <w:ind w:left="75"/>
              <w:jc w:val="center"/>
              <w:rPr>
                <w:kern w:val="2"/>
                <w:sz w:val="20"/>
                <w:szCs w:val="20"/>
                <w14:ligatures w14:val="standardContextual"/>
              </w:rPr>
            </w:pPr>
            <w:r>
              <w:rPr>
                <w:spacing w:val="-2"/>
                <w:kern w:val="2"/>
                <w:sz w:val="20"/>
                <w:szCs w:val="20"/>
                <w14:ligatures w14:val="standardContextual"/>
              </w:rPr>
              <w:t>(p=0.023)</w:t>
            </w:r>
          </w:p>
        </w:tc>
        <w:tc>
          <w:tcPr>
            <w:tcW w:w="1440" w:type="dxa"/>
            <w:tcBorders>
              <w:top w:val="single" w:sz="4" w:space="0" w:color="000000"/>
              <w:left w:val="single" w:sz="4" w:space="0" w:color="000000"/>
              <w:bottom w:val="single" w:sz="4" w:space="0" w:color="000000"/>
              <w:right w:val="single" w:sz="4" w:space="0" w:color="000000"/>
            </w:tcBorders>
            <w:hideMark/>
          </w:tcPr>
          <w:p w14:paraId="2F0B2CDA" w14:textId="77777777" w:rsidR="00832EDE" w:rsidRDefault="00832EDE" w:rsidP="00832EDE">
            <w:pPr>
              <w:pStyle w:val="TableParagraph"/>
              <w:ind w:left="10"/>
              <w:jc w:val="center"/>
              <w:rPr>
                <w:kern w:val="2"/>
                <w14:ligatures w14:val="standardContextual"/>
              </w:rPr>
            </w:pPr>
            <w:r>
              <w:rPr>
                <w:kern w:val="2"/>
                <w14:ligatures w14:val="standardContextual"/>
              </w:rPr>
              <w:t>~</w:t>
            </w:r>
          </w:p>
        </w:tc>
      </w:tr>
      <w:tr w:rsidR="00832EDE" w14:paraId="56324943" w14:textId="77777777" w:rsidTr="00832EDE">
        <w:trPr>
          <w:trHeight w:val="506"/>
        </w:trPr>
        <w:tc>
          <w:tcPr>
            <w:tcW w:w="4160" w:type="dxa"/>
            <w:tcBorders>
              <w:top w:val="single" w:sz="4" w:space="0" w:color="000000"/>
              <w:left w:val="single" w:sz="4" w:space="0" w:color="000000"/>
              <w:bottom w:val="single" w:sz="4" w:space="0" w:color="000000"/>
              <w:right w:val="single" w:sz="4" w:space="0" w:color="000000"/>
            </w:tcBorders>
            <w:vAlign w:val="center"/>
            <w:hideMark/>
          </w:tcPr>
          <w:p w14:paraId="3C49EDF7" w14:textId="77777777" w:rsidR="00832EDE" w:rsidRDefault="00832EDE" w:rsidP="00832EDE">
            <w:pPr>
              <w:pStyle w:val="TableParagraph"/>
              <w:rPr>
                <w:kern w:val="2"/>
                <w14:ligatures w14:val="standardContextual"/>
              </w:rPr>
            </w:pPr>
            <w:r>
              <w:rPr>
                <w:kern w:val="2"/>
                <w14:ligatures w14:val="standardContextual"/>
              </w:rPr>
              <w:t>Percent</w:t>
            </w:r>
            <w:r>
              <w:rPr>
                <w:spacing w:val="-8"/>
                <w:kern w:val="2"/>
                <w14:ligatures w14:val="standardContextual"/>
              </w:rPr>
              <w:t xml:space="preserve"> </w:t>
            </w:r>
            <w:r>
              <w:rPr>
                <w:kern w:val="2"/>
                <w14:ligatures w14:val="standardContextual"/>
              </w:rPr>
              <w:t>reduction</w:t>
            </w:r>
            <w:r>
              <w:rPr>
                <w:spacing w:val="-4"/>
                <w:kern w:val="2"/>
                <w14:ligatures w14:val="standardContextual"/>
              </w:rPr>
              <w:t xml:space="preserve"> </w:t>
            </w:r>
            <w:r>
              <w:rPr>
                <w:kern w:val="2"/>
                <w14:ligatures w14:val="standardContextual"/>
              </w:rPr>
              <w:t>over</w:t>
            </w:r>
            <w:r>
              <w:rPr>
                <w:spacing w:val="-3"/>
                <w:kern w:val="2"/>
                <w14:ligatures w14:val="standardContextual"/>
              </w:rPr>
              <w:t xml:space="preserve"> </w:t>
            </w:r>
            <w:r>
              <w:rPr>
                <w:kern w:val="2"/>
                <w14:ligatures w14:val="standardContextual"/>
              </w:rPr>
              <w:t>placebo</w:t>
            </w:r>
            <w:r>
              <w:rPr>
                <w:spacing w:val="-4"/>
                <w:kern w:val="2"/>
                <w14:ligatures w14:val="standardContextual"/>
              </w:rPr>
              <w:t xml:space="preserve"> </w:t>
            </w:r>
            <w:r>
              <w:rPr>
                <w:spacing w:val="-5"/>
                <w:kern w:val="2"/>
                <w14:ligatures w14:val="standardContextual"/>
              </w:rPr>
              <w:t>(%)</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7B3AE615" w14:textId="77777777" w:rsidR="00832EDE" w:rsidRDefault="00832EDE" w:rsidP="00832EDE">
            <w:pPr>
              <w:pStyle w:val="TableParagraph"/>
              <w:ind w:left="141" w:right="137"/>
              <w:jc w:val="center"/>
              <w:rPr>
                <w:kern w:val="2"/>
                <w14:ligatures w14:val="standardContextual"/>
              </w:rPr>
            </w:pPr>
            <w:r>
              <w:rPr>
                <w:spacing w:val="-5"/>
                <w:kern w:val="2"/>
                <w14:ligatures w14:val="standardContextual"/>
              </w:rPr>
              <w:t>NA</w:t>
            </w:r>
          </w:p>
        </w:tc>
        <w:tc>
          <w:tcPr>
            <w:tcW w:w="1351" w:type="dxa"/>
            <w:tcBorders>
              <w:top w:val="single" w:sz="4" w:space="0" w:color="000000"/>
              <w:left w:val="single" w:sz="4" w:space="0" w:color="000000"/>
              <w:bottom w:val="single" w:sz="4" w:space="0" w:color="000000"/>
              <w:right w:val="single" w:sz="4" w:space="0" w:color="000000"/>
            </w:tcBorders>
            <w:vAlign w:val="center"/>
            <w:hideMark/>
          </w:tcPr>
          <w:p w14:paraId="1D99AD2A" w14:textId="77777777" w:rsidR="00832EDE" w:rsidRDefault="00832EDE" w:rsidP="00832EDE">
            <w:pPr>
              <w:pStyle w:val="TableParagraph"/>
              <w:ind w:left="172" w:right="168"/>
              <w:jc w:val="center"/>
              <w:rPr>
                <w:kern w:val="2"/>
                <w14:ligatures w14:val="standardContextual"/>
              </w:rPr>
            </w:pPr>
            <w:r>
              <w:rPr>
                <w:spacing w:val="-5"/>
                <w:kern w:val="2"/>
                <w14:ligatures w14:val="standardContextual"/>
              </w:rPr>
              <w:t>9.2</w:t>
            </w:r>
          </w:p>
          <w:p w14:paraId="2B94EFB6" w14:textId="77777777" w:rsidR="00832EDE" w:rsidRDefault="00832EDE" w:rsidP="00832EDE">
            <w:pPr>
              <w:pStyle w:val="TableParagraph"/>
              <w:ind w:left="173" w:right="168"/>
              <w:jc w:val="center"/>
              <w:rPr>
                <w:kern w:val="2"/>
                <w:sz w:val="20"/>
                <w:szCs w:val="20"/>
                <w14:ligatures w14:val="standardContextual"/>
              </w:rPr>
            </w:pPr>
            <w:r>
              <w:rPr>
                <w:spacing w:val="-2"/>
                <w:kern w:val="2"/>
                <w:sz w:val="20"/>
                <w:szCs w:val="20"/>
                <w14:ligatures w14:val="standardContextual"/>
              </w:rPr>
              <w:t>(p=0.274)</w:t>
            </w: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0BBCEF97" w14:textId="77777777" w:rsidR="00832EDE" w:rsidRDefault="00832EDE" w:rsidP="00832EDE">
            <w:pPr>
              <w:pStyle w:val="TableParagraph"/>
              <w:ind w:left="75"/>
              <w:jc w:val="center"/>
              <w:rPr>
                <w:kern w:val="2"/>
                <w14:ligatures w14:val="standardContextual"/>
              </w:rPr>
            </w:pPr>
            <w:r>
              <w:rPr>
                <w:spacing w:val="-2"/>
                <w:kern w:val="2"/>
                <w14:ligatures w14:val="standardContextual"/>
              </w:rPr>
              <w:t>20.5</w:t>
            </w:r>
            <w:r>
              <w:rPr>
                <w:spacing w:val="-2"/>
                <w:kern w:val="2"/>
                <w:vertAlign w:val="superscript"/>
                <w14:ligatures w14:val="standardContextual"/>
              </w:rPr>
              <w:t>(2)</w:t>
            </w:r>
          </w:p>
          <w:p w14:paraId="6A40187E" w14:textId="77777777" w:rsidR="00832EDE" w:rsidRDefault="00832EDE" w:rsidP="00832EDE">
            <w:pPr>
              <w:pStyle w:val="TableParagraph"/>
              <w:ind w:left="75"/>
              <w:jc w:val="center"/>
              <w:rPr>
                <w:kern w:val="2"/>
                <w:sz w:val="20"/>
                <w:szCs w:val="20"/>
                <w14:ligatures w14:val="standardContextual"/>
              </w:rPr>
            </w:pPr>
            <w:r>
              <w:rPr>
                <w:spacing w:val="-2"/>
                <w:kern w:val="2"/>
                <w:sz w:val="20"/>
                <w:szCs w:val="20"/>
                <w14:ligatures w14:val="standardContextual"/>
              </w:rPr>
              <w:t>(p=0.010)</w:t>
            </w:r>
          </w:p>
        </w:tc>
        <w:tc>
          <w:tcPr>
            <w:tcW w:w="1440" w:type="dxa"/>
            <w:tcBorders>
              <w:top w:val="single" w:sz="4" w:space="0" w:color="000000"/>
              <w:left w:val="single" w:sz="4" w:space="0" w:color="000000"/>
              <w:bottom w:val="single" w:sz="4" w:space="0" w:color="000000"/>
              <w:right w:val="single" w:sz="4" w:space="0" w:color="000000"/>
            </w:tcBorders>
            <w:hideMark/>
          </w:tcPr>
          <w:p w14:paraId="37F89328" w14:textId="77777777" w:rsidR="00832EDE" w:rsidRDefault="00832EDE" w:rsidP="00832EDE">
            <w:pPr>
              <w:pStyle w:val="TableParagraph"/>
              <w:ind w:left="10"/>
              <w:jc w:val="center"/>
              <w:rPr>
                <w:kern w:val="2"/>
                <w14:ligatures w14:val="standardContextual"/>
              </w:rPr>
            </w:pPr>
            <w:r>
              <w:rPr>
                <w:kern w:val="2"/>
                <w14:ligatures w14:val="standardContextual"/>
              </w:rPr>
              <w:t>~</w:t>
            </w:r>
          </w:p>
        </w:tc>
      </w:tr>
      <w:tr w:rsidR="00832EDE" w14:paraId="1B410B09" w14:textId="77777777" w:rsidTr="00832EDE">
        <w:trPr>
          <w:trHeight w:val="251"/>
        </w:trPr>
        <w:tc>
          <w:tcPr>
            <w:tcW w:w="9289" w:type="dxa"/>
            <w:gridSpan w:val="5"/>
            <w:tcBorders>
              <w:top w:val="single" w:sz="4" w:space="0" w:color="000000"/>
              <w:left w:val="single" w:sz="4" w:space="0" w:color="000000"/>
              <w:bottom w:val="single" w:sz="4" w:space="0" w:color="000000"/>
              <w:right w:val="single" w:sz="4" w:space="0" w:color="000000"/>
            </w:tcBorders>
            <w:hideMark/>
          </w:tcPr>
          <w:p w14:paraId="6231601C" w14:textId="77777777" w:rsidR="00832EDE" w:rsidRDefault="00832EDE" w:rsidP="00832EDE">
            <w:pPr>
              <w:pStyle w:val="TableParagraph"/>
              <w:rPr>
                <w:b/>
                <w:kern w:val="2"/>
                <w14:ligatures w14:val="standardContextual"/>
              </w:rPr>
            </w:pPr>
            <w:r>
              <w:rPr>
                <w:b/>
                <w:kern w:val="2"/>
                <w14:ligatures w14:val="standardContextual"/>
              </w:rPr>
              <w:t xml:space="preserve">Study </w:t>
            </w:r>
            <w:r>
              <w:rPr>
                <w:b/>
                <w:spacing w:val="-2"/>
                <w:kern w:val="2"/>
                <w14:ligatures w14:val="standardContextual"/>
              </w:rPr>
              <w:t>N01358</w:t>
            </w:r>
          </w:p>
        </w:tc>
      </w:tr>
      <w:tr w:rsidR="00832EDE" w14:paraId="220A447D" w14:textId="77777777" w:rsidTr="00832EDE">
        <w:trPr>
          <w:trHeight w:val="253"/>
        </w:trPr>
        <w:tc>
          <w:tcPr>
            <w:tcW w:w="4160" w:type="dxa"/>
            <w:tcBorders>
              <w:top w:val="single" w:sz="4" w:space="0" w:color="000000"/>
              <w:left w:val="single" w:sz="4" w:space="0" w:color="000000"/>
              <w:bottom w:val="single" w:sz="4" w:space="0" w:color="000000"/>
              <w:right w:val="single" w:sz="4" w:space="0" w:color="000000"/>
            </w:tcBorders>
          </w:tcPr>
          <w:p w14:paraId="29510B39" w14:textId="77777777" w:rsidR="00832EDE" w:rsidRDefault="00832EDE" w:rsidP="00832EDE">
            <w:pPr>
              <w:pStyle w:val="TableParagraph"/>
              <w:ind w:left="0"/>
              <w:rPr>
                <w:kern w:val="2"/>
                <w14:ligatures w14:val="standardContextual"/>
              </w:rPr>
            </w:pPr>
          </w:p>
        </w:tc>
        <w:tc>
          <w:tcPr>
            <w:tcW w:w="989" w:type="dxa"/>
            <w:tcBorders>
              <w:top w:val="single" w:sz="4" w:space="0" w:color="000000"/>
              <w:left w:val="single" w:sz="4" w:space="0" w:color="000000"/>
              <w:bottom w:val="single" w:sz="4" w:space="0" w:color="000000"/>
              <w:right w:val="single" w:sz="4" w:space="0" w:color="000000"/>
            </w:tcBorders>
            <w:hideMark/>
          </w:tcPr>
          <w:p w14:paraId="252850F7" w14:textId="77777777" w:rsidR="00832EDE" w:rsidRDefault="00832EDE" w:rsidP="00832EDE">
            <w:pPr>
              <w:pStyle w:val="TableParagraph"/>
              <w:ind w:left="141" w:right="138"/>
              <w:jc w:val="center"/>
              <w:rPr>
                <w:kern w:val="2"/>
                <w14:ligatures w14:val="standardContextual"/>
              </w:rPr>
            </w:pPr>
            <w:r>
              <w:rPr>
                <w:kern w:val="2"/>
                <w14:ligatures w14:val="standardContextual"/>
              </w:rPr>
              <w:t xml:space="preserve">n = </w:t>
            </w:r>
            <w:r>
              <w:rPr>
                <w:spacing w:val="-5"/>
                <w:kern w:val="2"/>
                <w14:ligatures w14:val="standardContextual"/>
              </w:rPr>
              <w:t>259</w:t>
            </w:r>
          </w:p>
        </w:tc>
        <w:tc>
          <w:tcPr>
            <w:tcW w:w="1351" w:type="dxa"/>
            <w:tcBorders>
              <w:top w:val="single" w:sz="4" w:space="0" w:color="000000"/>
              <w:left w:val="single" w:sz="4" w:space="0" w:color="000000"/>
              <w:bottom w:val="single" w:sz="4" w:space="0" w:color="000000"/>
              <w:right w:val="single" w:sz="4" w:space="0" w:color="000000"/>
            </w:tcBorders>
          </w:tcPr>
          <w:p w14:paraId="16B6E39B" w14:textId="77777777" w:rsidR="00832EDE" w:rsidRDefault="00832EDE" w:rsidP="00832EDE">
            <w:pPr>
              <w:pStyle w:val="TableParagraph"/>
              <w:ind w:left="0"/>
              <w:rPr>
                <w:kern w:val="2"/>
                <w14:ligatures w14:val="standardContextual"/>
              </w:rPr>
            </w:pPr>
          </w:p>
        </w:tc>
        <w:tc>
          <w:tcPr>
            <w:tcW w:w="1349" w:type="dxa"/>
            <w:tcBorders>
              <w:top w:val="single" w:sz="4" w:space="0" w:color="000000"/>
              <w:left w:val="single" w:sz="4" w:space="0" w:color="000000"/>
              <w:bottom w:val="single" w:sz="4" w:space="0" w:color="000000"/>
              <w:right w:val="single" w:sz="4" w:space="0" w:color="000000"/>
            </w:tcBorders>
            <w:hideMark/>
          </w:tcPr>
          <w:p w14:paraId="01467CEA" w14:textId="77777777" w:rsidR="00832EDE" w:rsidRDefault="00832EDE" w:rsidP="00832EDE">
            <w:pPr>
              <w:pStyle w:val="TableParagraph"/>
              <w:ind w:left="117" w:right="113"/>
              <w:jc w:val="center"/>
              <w:rPr>
                <w:kern w:val="2"/>
                <w14:ligatures w14:val="standardContextual"/>
              </w:rPr>
            </w:pPr>
            <w:r>
              <w:rPr>
                <w:kern w:val="2"/>
                <w14:ligatures w14:val="standardContextual"/>
              </w:rPr>
              <w:t xml:space="preserve">n = </w:t>
            </w:r>
            <w:r>
              <w:rPr>
                <w:spacing w:val="-5"/>
                <w:kern w:val="2"/>
                <w14:ligatures w14:val="standardContextual"/>
              </w:rPr>
              <w:t>252</w:t>
            </w:r>
          </w:p>
        </w:tc>
        <w:tc>
          <w:tcPr>
            <w:tcW w:w="1440" w:type="dxa"/>
            <w:tcBorders>
              <w:top w:val="single" w:sz="4" w:space="0" w:color="000000"/>
              <w:left w:val="single" w:sz="4" w:space="0" w:color="000000"/>
              <w:bottom w:val="single" w:sz="4" w:space="0" w:color="000000"/>
              <w:right w:val="single" w:sz="4" w:space="0" w:color="000000"/>
            </w:tcBorders>
            <w:hideMark/>
          </w:tcPr>
          <w:p w14:paraId="0832DB0D" w14:textId="77777777" w:rsidR="00832EDE" w:rsidRDefault="00832EDE" w:rsidP="00832EDE">
            <w:pPr>
              <w:pStyle w:val="TableParagraph"/>
              <w:ind w:left="166" w:right="156"/>
              <w:jc w:val="center"/>
              <w:rPr>
                <w:kern w:val="2"/>
                <w14:ligatures w14:val="standardContextual"/>
              </w:rPr>
            </w:pPr>
            <w:r>
              <w:rPr>
                <w:kern w:val="2"/>
                <w14:ligatures w14:val="standardContextual"/>
              </w:rPr>
              <w:t xml:space="preserve">n = </w:t>
            </w:r>
            <w:r>
              <w:rPr>
                <w:spacing w:val="-5"/>
                <w:kern w:val="2"/>
                <w14:ligatures w14:val="standardContextual"/>
              </w:rPr>
              <w:t>249</w:t>
            </w:r>
          </w:p>
        </w:tc>
      </w:tr>
      <w:tr w:rsidR="00832EDE" w14:paraId="3E3394B8" w14:textId="77777777" w:rsidTr="00832EDE">
        <w:trPr>
          <w:trHeight w:val="506"/>
        </w:trPr>
        <w:tc>
          <w:tcPr>
            <w:tcW w:w="4160" w:type="dxa"/>
            <w:tcBorders>
              <w:top w:val="single" w:sz="4" w:space="0" w:color="000000"/>
              <w:left w:val="single" w:sz="4" w:space="0" w:color="000000"/>
              <w:bottom w:val="single" w:sz="4" w:space="0" w:color="000000"/>
              <w:right w:val="single" w:sz="4" w:space="0" w:color="000000"/>
            </w:tcBorders>
            <w:vAlign w:val="center"/>
            <w:hideMark/>
          </w:tcPr>
          <w:p w14:paraId="7EF22851" w14:textId="77777777" w:rsidR="00832EDE" w:rsidRDefault="00832EDE" w:rsidP="00832EDE">
            <w:pPr>
              <w:pStyle w:val="TableParagraph"/>
              <w:rPr>
                <w:kern w:val="2"/>
                <w14:ligatures w14:val="standardContextual"/>
              </w:rPr>
            </w:pPr>
            <w:r>
              <w:rPr>
                <w:kern w:val="2"/>
                <w14:ligatures w14:val="standardContextual"/>
              </w:rPr>
              <w:t>50%</w:t>
            </w:r>
            <w:r>
              <w:rPr>
                <w:spacing w:val="-3"/>
                <w:kern w:val="2"/>
                <w14:ligatures w14:val="standardContextual"/>
              </w:rPr>
              <w:t xml:space="preserve"> </w:t>
            </w:r>
            <w:r>
              <w:rPr>
                <w:kern w:val="2"/>
                <w14:ligatures w14:val="standardContextual"/>
              </w:rPr>
              <w:t>Responder</w:t>
            </w:r>
            <w:r>
              <w:rPr>
                <w:spacing w:val="-4"/>
                <w:kern w:val="2"/>
                <w14:ligatures w14:val="standardContextual"/>
              </w:rPr>
              <w:t xml:space="preserve"> rate</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2B0196C3" w14:textId="77777777" w:rsidR="00832EDE" w:rsidRDefault="00832EDE" w:rsidP="00832EDE">
            <w:pPr>
              <w:pStyle w:val="TableParagraph"/>
              <w:ind w:left="141" w:right="135"/>
              <w:jc w:val="center"/>
              <w:rPr>
                <w:kern w:val="2"/>
                <w14:ligatures w14:val="standardContextual"/>
              </w:rPr>
            </w:pPr>
            <w:r>
              <w:rPr>
                <w:spacing w:val="-4"/>
                <w:kern w:val="2"/>
                <w14:ligatures w14:val="standardContextual"/>
              </w:rPr>
              <w:t>21.6</w:t>
            </w:r>
          </w:p>
        </w:tc>
        <w:tc>
          <w:tcPr>
            <w:tcW w:w="1351" w:type="dxa"/>
            <w:tcBorders>
              <w:top w:val="single" w:sz="4" w:space="0" w:color="000000"/>
              <w:left w:val="single" w:sz="4" w:space="0" w:color="000000"/>
              <w:bottom w:val="single" w:sz="4" w:space="0" w:color="000000"/>
              <w:right w:val="single" w:sz="4" w:space="0" w:color="000000"/>
            </w:tcBorders>
            <w:hideMark/>
          </w:tcPr>
          <w:p w14:paraId="77018549" w14:textId="77777777" w:rsidR="00832EDE" w:rsidRDefault="00832EDE" w:rsidP="00832EDE">
            <w:pPr>
              <w:pStyle w:val="TableParagraph"/>
              <w:ind w:left="6"/>
              <w:jc w:val="center"/>
              <w:rPr>
                <w:kern w:val="2"/>
                <w14:ligatures w14:val="standardContextual"/>
              </w:rPr>
            </w:pPr>
            <w:r>
              <w:rPr>
                <w:kern w:val="2"/>
                <w14:ligatures w14:val="standardContextual"/>
              </w:rPr>
              <w:t>~</w:t>
            </w: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1063488B" w14:textId="77777777" w:rsidR="00832EDE" w:rsidRDefault="00832EDE" w:rsidP="00832EDE">
            <w:pPr>
              <w:pStyle w:val="TableParagraph"/>
              <w:ind w:left="75"/>
              <w:jc w:val="center"/>
              <w:rPr>
                <w:kern w:val="2"/>
                <w14:ligatures w14:val="standardContextual"/>
              </w:rPr>
            </w:pPr>
            <w:r>
              <w:rPr>
                <w:spacing w:val="-2"/>
                <w:kern w:val="2"/>
                <w14:ligatures w14:val="standardContextual"/>
              </w:rPr>
              <w:t>38.9</w:t>
            </w:r>
            <w:r>
              <w:rPr>
                <w:spacing w:val="-2"/>
                <w:kern w:val="2"/>
                <w:vertAlign w:val="superscript"/>
                <w14:ligatures w14:val="standardContextual"/>
              </w:rPr>
              <w:t>*</w:t>
            </w:r>
          </w:p>
          <w:p w14:paraId="4BE2BC42" w14:textId="77777777" w:rsidR="00832EDE" w:rsidRDefault="00832EDE" w:rsidP="00832EDE">
            <w:pPr>
              <w:pStyle w:val="TableParagraph"/>
              <w:ind w:left="75"/>
              <w:jc w:val="center"/>
              <w:rPr>
                <w:kern w:val="2"/>
                <w:sz w:val="20"/>
                <w:szCs w:val="20"/>
                <w14:ligatures w14:val="standardContextual"/>
              </w:rPr>
            </w:pPr>
            <w:r>
              <w:rPr>
                <w:spacing w:val="-2"/>
                <w:kern w:val="2"/>
                <w:sz w:val="20"/>
                <w:szCs w:val="20"/>
                <w14:ligatures w14:val="standardContextual"/>
              </w:rPr>
              <w:t>(p&lt;0.001)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45D1FEB" w14:textId="77777777" w:rsidR="00832EDE" w:rsidRDefault="00832EDE" w:rsidP="00832EDE">
            <w:pPr>
              <w:pStyle w:val="TableParagraph"/>
              <w:ind w:left="166" w:right="153"/>
              <w:jc w:val="center"/>
              <w:rPr>
                <w:kern w:val="2"/>
                <w14:ligatures w14:val="standardContextual"/>
              </w:rPr>
            </w:pPr>
            <w:r>
              <w:rPr>
                <w:spacing w:val="-2"/>
                <w:kern w:val="2"/>
                <w14:ligatures w14:val="standardContextual"/>
              </w:rPr>
              <w:t>37.8</w:t>
            </w:r>
            <w:r>
              <w:rPr>
                <w:spacing w:val="-2"/>
                <w:kern w:val="2"/>
                <w:vertAlign w:val="superscript"/>
                <w14:ligatures w14:val="standardContextual"/>
              </w:rPr>
              <w:t>*</w:t>
            </w:r>
          </w:p>
          <w:p w14:paraId="139E6273" w14:textId="77777777" w:rsidR="00832EDE" w:rsidRDefault="00832EDE" w:rsidP="00832EDE">
            <w:pPr>
              <w:pStyle w:val="TableParagraph"/>
              <w:ind w:left="164" w:right="156"/>
              <w:jc w:val="center"/>
              <w:rPr>
                <w:kern w:val="2"/>
                <w:sz w:val="20"/>
                <w:szCs w:val="20"/>
                <w14:ligatures w14:val="standardContextual"/>
              </w:rPr>
            </w:pPr>
            <w:r>
              <w:rPr>
                <w:spacing w:val="-2"/>
                <w:kern w:val="2"/>
                <w:sz w:val="20"/>
                <w:szCs w:val="20"/>
                <w14:ligatures w14:val="standardContextual"/>
              </w:rPr>
              <w:t>(p&lt;0.001)</w:t>
            </w:r>
          </w:p>
        </w:tc>
      </w:tr>
      <w:tr w:rsidR="00832EDE" w14:paraId="1CA7AF44" w14:textId="77777777" w:rsidTr="00832EDE">
        <w:trPr>
          <w:trHeight w:val="505"/>
        </w:trPr>
        <w:tc>
          <w:tcPr>
            <w:tcW w:w="4160" w:type="dxa"/>
            <w:tcBorders>
              <w:top w:val="single" w:sz="4" w:space="0" w:color="000000"/>
              <w:left w:val="single" w:sz="4" w:space="0" w:color="000000"/>
              <w:bottom w:val="single" w:sz="4" w:space="0" w:color="000000"/>
              <w:right w:val="single" w:sz="4" w:space="0" w:color="000000"/>
            </w:tcBorders>
            <w:vAlign w:val="center"/>
            <w:hideMark/>
          </w:tcPr>
          <w:p w14:paraId="5BDD207F" w14:textId="77777777" w:rsidR="00832EDE" w:rsidRDefault="00832EDE" w:rsidP="00832EDE">
            <w:pPr>
              <w:pStyle w:val="TableParagraph"/>
              <w:rPr>
                <w:kern w:val="2"/>
                <w14:ligatures w14:val="standardContextual"/>
              </w:rPr>
            </w:pPr>
            <w:r>
              <w:rPr>
                <w:kern w:val="2"/>
                <w14:ligatures w14:val="standardContextual"/>
              </w:rPr>
              <w:t>Percent</w:t>
            </w:r>
            <w:r>
              <w:rPr>
                <w:spacing w:val="-8"/>
                <w:kern w:val="2"/>
                <w14:ligatures w14:val="standardContextual"/>
              </w:rPr>
              <w:t xml:space="preserve"> </w:t>
            </w:r>
            <w:r>
              <w:rPr>
                <w:kern w:val="2"/>
                <w14:ligatures w14:val="standardContextual"/>
              </w:rPr>
              <w:t>reduction</w:t>
            </w:r>
            <w:r>
              <w:rPr>
                <w:spacing w:val="-4"/>
                <w:kern w:val="2"/>
                <w14:ligatures w14:val="standardContextual"/>
              </w:rPr>
              <w:t xml:space="preserve"> </w:t>
            </w:r>
            <w:r>
              <w:rPr>
                <w:kern w:val="2"/>
                <w14:ligatures w14:val="standardContextual"/>
              </w:rPr>
              <w:t>over</w:t>
            </w:r>
            <w:r>
              <w:rPr>
                <w:spacing w:val="-3"/>
                <w:kern w:val="2"/>
                <w14:ligatures w14:val="standardContextual"/>
              </w:rPr>
              <w:t xml:space="preserve"> </w:t>
            </w:r>
            <w:r>
              <w:rPr>
                <w:kern w:val="2"/>
                <w14:ligatures w14:val="standardContextual"/>
              </w:rPr>
              <w:t>placebo</w:t>
            </w:r>
            <w:r>
              <w:rPr>
                <w:spacing w:val="-4"/>
                <w:kern w:val="2"/>
                <w14:ligatures w14:val="standardContextual"/>
              </w:rPr>
              <w:t xml:space="preserve"> </w:t>
            </w:r>
            <w:r>
              <w:rPr>
                <w:spacing w:val="-5"/>
                <w:kern w:val="2"/>
                <w14:ligatures w14:val="standardContextual"/>
              </w:rPr>
              <w:t>(%)</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4D34972E" w14:textId="77777777" w:rsidR="00832EDE" w:rsidRDefault="00832EDE" w:rsidP="00832EDE">
            <w:pPr>
              <w:pStyle w:val="TableParagraph"/>
              <w:ind w:left="141" w:right="137"/>
              <w:jc w:val="center"/>
              <w:rPr>
                <w:kern w:val="2"/>
                <w14:ligatures w14:val="standardContextual"/>
              </w:rPr>
            </w:pPr>
            <w:r>
              <w:rPr>
                <w:spacing w:val="-5"/>
                <w:kern w:val="2"/>
                <w14:ligatures w14:val="standardContextual"/>
              </w:rPr>
              <w:t>NA</w:t>
            </w:r>
          </w:p>
        </w:tc>
        <w:tc>
          <w:tcPr>
            <w:tcW w:w="1351" w:type="dxa"/>
            <w:tcBorders>
              <w:top w:val="single" w:sz="4" w:space="0" w:color="000000"/>
              <w:left w:val="single" w:sz="4" w:space="0" w:color="000000"/>
              <w:bottom w:val="single" w:sz="4" w:space="0" w:color="000000"/>
              <w:right w:val="single" w:sz="4" w:space="0" w:color="000000"/>
            </w:tcBorders>
            <w:hideMark/>
          </w:tcPr>
          <w:p w14:paraId="7598A0E4" w14:textId="77777777" w:rsidR="00832EDE" w:rsidRDefault="00832EDE" w:rsidP="00832EDE">
            <w:pPr>
              <w:pStyle w:val="TableParagraph"/>
              <w:ind w:left="6"/>
              <w:jc w:val="center"/>
              <w:rPr>
                <w:kern w:val="2"/>
                <w14:ligatures w14:val="standardContextual"/>
              </w:rPr>
            </w:pPr>
            <w:r>
              <w:rPr>
                <w:kern w:val="2"/>
                <w14:ligatures w14:val="standardContextual"/>
              </w:rPr>
              <w:t>~</w:t>
            </w: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7B613B38" w14:textId="77777777" w:rsidR="00832EDE" w:rsidRDefault="00832EDE" w:rsidP="00832EDE">
            <w:pPr>
              <w:pStyle w:val="TableParagraph"/>
              <w:ind w:left="75"/>
              <w:jc w:val="center"/>
              <w:rPr>
                <w:kern w:val="2"/>
                <w14:ligatures w14:val="standardContextual"/>
              </w:rPr>
            </w:pPr>
            <w:r>
              <w:rPr>
                <w:spacing w:val="-2"/>
                <w:kern w:val="2"/>
                <w14:ligatures w14:val="standardContextual"/>
              </w:rPr>
              <w:t>22.8</w:t>
            </w:r>
            <w:r>
              <w:rPr>
                <w:spacing w:val="-2"/>
                <w:kern w:val="2"/>
                <w:vertAlign w:val="superscript"/>
                <w14:ligatures w14:val="standardContextual"/>
              </w:rPr>
              <w:t>*</w:t>
            </w:r>
          </w:p>
          <w:p w14:paraId="5C29BEDD" w14:textId="77777777" w:rsidR="00832EDE" w:rsidRDefault="00832EDE" w:rsidP="00832EDE">
            <w:pPr>
              <w:pStyle w:val="TableParagraph"/>
              <w:ind w:left="75"/>
              <w:jc w:val="center"/>
              <w:rPr>
                <w:kern w:val="2"/>
                <w:sz w:val="20"/>
                <w:szCs w:val="20"/>
                <w14:ligatures w14:val="standardContextual"/>
              </w:rPr>
            </w:pPr>
            <w:r>
              <w:rPr>
                <w:spacing w:val="-2"/>
                <w:kern w:val="2"/>
                <w:sz w:val="20"/>
                <w:szCs w:val="20"/>
                <w14:ligatures w14:val="standardContextual"/>
              </w:rPr>
              <w:t>(p&lt;0.001)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88C174D" w14:textId="77777777" w:rsidR="00832EDE" w:rsidRDefault="00832EDE" w:rsidP="00832EDE">
            <w:pPr>
              <w:pStyle w:val="TableParagraph"/>
              <w:ind w:left="166" w:right="153"/>
              <w:jc w:val="center"/>
              <w:rPr>
                <w:kern w:val="2"/>
                <w14:ligatures w14:val="standardContextual"/>
              </w:rPr>
            </w:pPr>
            <w:r>
              <w:rPr>
                <w:spacing w:val="-2"/>
                <w:kern w:val="2"/>
                <w14:ligatures w14:val="standardContextual"/>
              </w:rPr>
              <w:t>23.2</w:t>
            </w:r>
            <w:r>
              <w:rPr>
                <w:spacing w:val="-2"/>
                <w:kern w:val="2"/>
                <w:vertAlign w:val="superscript"/>
                <w14:ligatures w14:val="standardContextual"/>
              </w:rPr>
              <w:t>*</w:t>
            </w:r>
          </w:p>
          <w:p w14:paraId="4166B7D8" w14:textId="77777777" w:rsidR="00832EDE" w:rsidRDefault="00832EDE" w:rsidP="00832EDE">
            <w:pPr>
              <w:pStyle w:val="TableParagraph"/>
              <w:ind w:left="164" w:right="156"/>
              <w:jc w:val="center"/>
              <w:rPr>
                <w:kern w:val="2"/>
                <w:sz w:val="20"/>
                <w:szCs w:val="20"/>
                <w14:ligatures w14:val="standardContextual"/>
              </w:rPr>
            </w:pPr>
            <w:r>
              <w:rPr>
                <w:spacing w:val="-2"/>
                <w:kern w:val="2"/>
                <w:sz w:val="20"/>
                <w:szCs w:val="20"/>
                <w14:ligatures w14:val="standardContextual"/>
              </w:rPr>
              <w:t>(p&lt;0.001)</w:t>
            </w:r>
          </w:p>
        </w:tc>
      </w:tr>
    </w:tbl>
    <w:p w14:paraId="67FB765A" w14:textId="77777777" w:rsidR="00832EDE" w:rsidRPr="00832EDE" w:rsidRDefault="00832EDE" w:rsidP="00832EDE">
      <w:pPr>
        <w:pStyle w:val="Brdtekst"/>
        <w:jc w:val="both"/>
        <w:rPr>
          <w:sz w:val="20"/>
          <w:szCs w:val="20"/>
        </w:rPr>
      </w:pPr>
      <w:r w:rsidRPr="00832EDE">
        <w:rPr>
          <w:sz w:val="20"/>
          <w:szCs w:val="20"/>
        </w:rPr>
        <w:t>n</w:t>
      </w:r>
      <w:r w:rsidRPr="00832EDE">
        <w:rPr>
          <w:spacing w:val="-3"/>
          <w:sz w:val="20"/>
          <w:szCs w:val="20"/>
        </w:rPr>
        <w:t xml:space="preserve"> </w:t>
      </w:r>
      <w:r w:rsidRPr="00832EDE">
        <w:rPr>
          <w:sz w:val="20"/>
          <w:szCs w:val="20"/>
        </w:rPr>
        <w:t>=</w:t>
      </w:r>
      <w:r w:rsidRPr="00832EDE">
        <w:rPr>
          <w:spacing w:val="-3"/>
          <w:sz w:val="20"/>
          <w:szCs w:val="20"/>
        </w:rPr>
        <w:t xml:space="preserve"> </w:t>
      </w:r>
      <w:r w:rsidRPr="00832EDE">
        <w:rPr>
          <w:sz w:val="20"/>
          <w:szCs w:val="20"/>
        </w:rPr>
        <w:t>randomised</w:t>
      </w:r>
      <w:r w:rsidRPr="00832EDE">
        <w:rPr>
          <w:spacing w:val="-2"/>
          <w:sz w:val="20"/>
          <w:szCs w:val="20"/>
        </w:rPr>
        <w:t xml:space="preserve"> </w:t>
      </w:r>
      <w:r w:rsidRPr="00832EDE">
        <w:rPr>
          <w:sz w:val="20"/>
          <w:szCs w:val="20"/>
        </w:rPr>
        <w:t>patients</w:t>
      </w:r>
      <w:r w:rsidRPr="00832EDE">
        <w:rPr>
          <w:spacing w:val="-3"/>
          <w:sz w:val="20"/>
          <w:szCs w:val="20"/>
        </w:rPr>
        <w:t xml:space="preserve"> </w:t>
      </w:r>
      <w:r w:rsidRPr="00832EDE">
        <w:rPr>
          <w:sz w:val="20"/>
          <w:szCs w:val="20"/>
        </w:rPr>
        <w:t>who</w:t>
      </w:r>
      <w:r w:rsidRPr="00832EDE">
        <w:rPr>
          <w:spacing w:val="-2"/>
          <w:sz w:val="20"/>
          <w:szCs w:val="20"/>
        </w:rPr>
        <w:t xml:space="preserve"> </w:t>
      </w:r>
      <w:r w:rsidRPr="00832EDE">
        <w:rPr>
          <w:sz w:val="20"/>
          <w:szCs w:val="20"/>
        </w:rPr>
        <w:t>received</w:t>
      </w:r>
      <w:r w:rsidRPr="00832EDE">
        <w:rPr>
          <w:spacing w:val="-3"/>
          <w:sz w:val="20"/>
          <w:szCs w:val="20"/>
        </w:rPr>
        <w:t xml:space="preserve"> </w:t>
      </w:r>
      <w:r w:rsidRPr="00832EDE">
        <w:rPr>
          <w:sz w:val="20"/>
          <w:szCs w:val="20"/>
        </w:rPr>
        <w:t>at</w:t>
      </w:r>
      <w:r w:rsidRPr="00832EDE">
        <w:rPr>
          <w:spacing w:val="-2"/>
          <w:sz w:val="20"/>
          <w:szCs w:val="20"/>
        </w:rPr>
        <w:t xml:space="preserve"> </w:t>
      </w:r>
      <w:r w:rsidRPr="00832EDE">
        <w:rPr>
          <w:sz w:val="20"/>
          <w:szCs w:val="20"/>
        </w:rPr>
        <w:t>least</w:t>
      </w:r>
      <w:r w:rsidRPr="00832EDE">
        <w:rPr>
          <w:spacing w:val="-1"/>
          <w:sz w:val="20"/>
          <w:szCs w:val="20"/>
        </w:rPr>
        <w:t xml:space="preserve"> </w:t>
      </w:r>
      <w:r w:rsidRPr="00832EDE">
        <w:rPr>
          <w:sz w:val="20"/>
          <w:szCs w:val="20"/>
        </w:rPr>
        <w:t>1</w:t>
      </w:r>
      <w:r w:rsidRPr="00832EDE">
        <w:rPr>
          <w:spacing w:val="-3"/>
          <w:sz w:val="20"/>
          <w:szCs w:val="20"/>
        </w:rPr>
        <w:t xml:space="preserve"> </w:t>
      </w:r>
      <w:r w:rsidRPr="00832EDE">
        <w:rPr>
          <w:sz w:val="20"/>
          <w:szCs w:val="20"/>
        </w:rPr>
        <w:t>dose</w:t>
      </w:r>
      <w:r w:rsidRPr="00832EDE">
        <w:rPr>
          <w:spacing w:val="-3"/>
          <w:sz w:val="20"/>
          <w:szCs w:val="20"/>
        </w:rPr>
        <w:t xml:space="preserve"> </w:t>
      </w:r>
      <w:r w:rsidRPr="00832EDE">
        <w:rPr>
          <w:sz w:val="20"/>
          <w:szCs w:val="20"/>
        </w:rPr>
        <w:t>of</w:t>
      </w:r>
      <w:r w:rsidRPr="00832EDE">
        <w:rPr>
          <w:spacing w:val="-4"/>
          <w:sz w:val="20"/>
          <w:szCs w:val="20"/>
        </w:rPr>
        <w:t xml:space="preserve"> </w:t>
      </w:r>
      <w:r w:rsidRPr="00832EDE">
        <w:rPr>
          <w:sz w:val="20"/>
          <w:szCs w:val="20"/>
        </w:rPr>
        <w:t>study</w:t>
      </w:r>
      <w:r w:rsidRPr="00832EDE">
        <w:rPr>
          <w:spacing w:val="-5"/>
          <w:sz w:val="20"/>
          <w:szCs w:val="20"/>
        </w:rPr>
        <w:t xml:space="preserve"> </w:t>
      </w:r>
      <w:r w:rsidRPr="00832EDE">
        <w:rPr>
          <w:spacing w:val="-2"/>
          <w:sz w:val="20"/>
          <w:szCs w:val="20"/>
        </w:rPr>
        <w:t>medication</w:t>
      </w:r>
    </w:p>
    <w:p w14:paraId="34F852CE" w14:textId="77777777" w:rsidR="00832EDE" w:rsidRPr="00832EDE" w:rsidRDefault="00832EDE" w:rsidP="00832EDE">
      <w:pPr>
        <w:pStyle w:val="Brdtekst"/>
        <w:jc w:val="both"/>
        <w:rPr>
          <w:sz w:val="20"/>
          <w:szCs w:val="20"/>
        </w:rPr>
      </w:pPr>
      <w:r w:rsidRPr="00832EDE">
        <w:rPr>
          <w:sz w:val="20"/>
          <w:szCs w:val="20"/>
        </w:rPr>
        <w:t>~</w:t>
      </w:r>
      <w:r w:rsidRPr="00832EDE">
        <w:rPr>
          <w:spacing w:val="-2"/>
          <w:sz w:val="20"/>
          <w:szCs w:val="20"/>
        </w:rPr>
        <w:t xml:space="preserve"> </w:t>
      </w:r>
      <w:r w:rsidRPr="00832EDE">
        <w:rPr>
          <w:sz w:val="20"/>
          <w:szCs w:val="20"/>
        </w:rPr>
        <w:t>Dose</w:t>
      </w:r>
      <w:r w:rsidRPr="00832EDE">
        <w:rPr>
          <w:spacing w:val="-2"/>
          <w:sz w:val="20"/>
          <w:szCs w:val="20"/>
        </w:rPr>
        <w:t xml:space="preserve"> </w:t>
      </w:r>
      <w:r w:rsidRPr="00832EDE">
        <w:rPr>
          <w:sz w:val="20"/>
          <w:szCs w:val="20"/>
        </w:rPr>
        <w:t xml:space="preserve">not </w:t>
      </w:r>
      <w:r w:rsidRPr="00832EDE">
        <w:rPr>
          <w:spacing w:val="-2"/>
          <w:sz w:val="20"/>
          <w:szCs w:val="20"/>
        </w:rPr>
        <w:t>studied</w:t>
      </w:r>
    </w:p>
    <w:p w14:paraId="358D8932" w14:textId="77777777" w:rsidR="00832EDE" w:rsidRPr="00832EDE" w:rsidRDefault="00832EDE" w:rsidP="00832EDE">
      <w:pPr>
        <w:pStyle w:val="Brdtekst"/>
        <w:jc w:val="both"/>
        <w:rPr>
          <w:sz w:val="20"/>
          <w:szCs w:val="20"/>
        </w:rPr>
      </w:pPr>
      <w:r w:rsidRPr="00832EDE">
        <w:rPr>
          <w:sz w:val="20"/>
          <w:szCs w:val="20"/>
          <w:vertAlign w:val="superscript"/>
        </w:rPr>
        <w:t>*</w:t>
      </w:r>
      <w:r w:rsidRPr="00832EDE">
        <w:rPr>
          <w:spacing w:val="-8"/>
          <w:sz w:val="20"/>
          <w:szCs w:val="20"/>
        </w:rPr>
        <w:t xml:space="preserve"> </w:t>
      </w:r>
      <w:r w:rsidRPr="00832EDE">
        <w:rPr>
          <w:sz w:val="20"/>
          <w:szCs w:val="20"/>
        </w:rPr>
        <w:t>Statistically</w:t>
      </w:r>
      <w:r w:rsidRPr="00832EDE">
        <w:rPr>
          <w:spacing w:val="-7"/>
          <w:sz w:val="20"/>
          <w:szCs w:val="20"/>
        </w:rPr>
        <w:t xml:space="preserve"> </w:t>
      </w:r>
      <w:r w:rsidRPr="00832EDE">
        <w:rPr>
          <w:spacing w:val="-2"/>
          <w:sz w:val="20"/>
          <w:szCs w:val="20"/>
        </w:rPr>
        <w:t>significant</w:t>
      </w:r>
    </w:p>
    <w:p w14:paraId="11D50D45" w14:textId="77777777" w:rsidR="00832EDE" w:rsidRPr="00832EDE" w:rsidRDefault="00832EDE" w:rsidP="00832EDE">
      <w:pPr>
        <w:pStyle w:val="Brdtekst"/>
        <w:jc w:val="both"/>
        <w:rPr>
          <w:sz w:val="20"/>
          <w:szCs w:val="20"/>
        </w:rPr>
      </w:pPr>
      <w:r w:rsidRPr="00832EDE">
        <w:rPr>
          <w:sz w:val="20"/>
          <w:szCs w:val="20"/>
          <w:vertAlign w:val="superscript"/>
        </w:rPr>
        <w:t>(1)</w:t>
      </w:r>
      <w:r w:rsidRPr="00832EDE">
        <w:rPr>
          <w:spacing w:val="-4"/>
          <w:sz w:val="20"/>
          <w:szCs w:val="20"/>
        </w:rPr>
        <w:t xml:space="preserve"> </w:t>
      </w:r>
      <w:r w:rsidRPr="00832EDE">
        <w:rPr>
          <w:sz w:val="20"/>
          <w:szCs w:val="20"/>
        </w:rPr>
        <w:t>Approximately</w:t>
      </w:r>
      <w:r w:rsidRPr="00832EDE">
        <w:rPr>
          <w:spacing w:val="-6"/>
          <w:sz w:val="20"/>
          <w:szCs w:val="20"/>
        </w:rPr>
        <w:t xml:space="preserve"> </w:t>
      </w:r>
      <w:r w:rsidRPr="00832EDE">
        <w:rPr>
          <w:sz w:val="20"/>
          <w:szCs w:val="20"/>
        </w:rPr>
        <w:t>20</w:t>
      </w:r>
      <w:r w:rsidRPr="00832EDE">
        <w:rPr>
          <w:spacing w:val="-2"/>
          <w:sz w:val="20"/>
          <w:szCs w:val="20"/>
        </w:rPr>
        <w:t xml:space="preserve"> </w:t>
      </w:r>
      <w:r w:rsidRPr="00832EDE">
        <w:rPr>
          <w:sz w:val="20"/>
          <w:szCs w:val="20"/>
        </w:rPr>
        <w:t>%</w:t>
      </w:r>
      <w:r w:rsidRPr="00832EDE">
        <w:rPr>
          <w:spacing w:val="-2"/>
          <w:sz w:val="20"/>
          <w:szCs w:val="20"/>
        </w:rPr>
        <w:t xml:space="preserve"> </w:t>
      </w:r>
      <w:r w:rsidRPr="00832EDE">
        <w:rPr>
          <w:sz w:val="20"/>
          <w:szCs w:val="20"/>
        </w:rPr>
        <w:t>of</w:t>
      </w:r>
      <w:r w:rsidRPr="00832EDE">
        <w:rPr>
          <w:spacing w:val="-3"/>
          <w:sz w:val="20"/>
          <w:szCs w:val="20"/>
        </w:rPr>
        <w:t xml:space="preserve"> </w:t>
      </w:r>
      <w:r w:rsidRPr="00832EDE">
        <w:rPr>
          <w:sz w:val="20"/>
          <w:szCs w:val="20"/>
        </w:rPr>
        <w:t>the</w:t>
      </w:r>
      <w:r w:rsidRPr="00832EDE">
        <w:rPr>
          <w:spacing w:val="-3"/>
          <w:sz w:val="20"/>
          <w:szCs w:val="20"/>
        </w:rPr>
        <w:t xml:space="preserve"> </w:t>
      </w:r>
      <w:r w:rsidRPr="00832EDE">
        <w:rPr>
          <w:sz w:val="20"/>
          <w:szCs w:val="20"/>
        </w:rPr>
        <w:t>patients</w:t>
      </w:r>
      <w:r w:rsidRPr="00832EDE">
        <w:rPr>
          <w:spacing w:val="-3"/>
          <w:sz w:val="20"/>
          <w:szCs w:val="20"/>
        </w:rPr>
        <w:t xml:space="preserve"> </w:t>
      </w:r>
      <w:r w:rsidRPr="00832EDE">
        <w:rPr>
          <w:sz w:val="20"/>
          <w:szCs w:val="20"/>
        </w:rPr>
        <w:t>were</w:t>
      </w:r>
      <w:r w:rsidRPr="00832EDE">
        <w:rPr>
          <w:spacing w:val="-4"/>
          <w:sz w:val="20"/>
          <w:szCs w:val="20"/>
        </w:rPr>
        <w:t xml:space="preserve"> </w:t>
      </w:r>
      <w:r w:rsidRPr="00832EDE">
        <w:rPr>
          <w:sz w:val="20"/>
          <w:szCs w:val="20"/>
        </w:rPr>
        <w:t>on</w:t>
      </w:r>
      <w:r w:rsidRPr="00832EDE">
        <w:rPr>
          <w:spacing w:val="-3"/>
          <w:sz w:val="20"/>
          <w:szCs w:val="20"/>
        </w:rPr>
        <w:t xml:space="preserve"> </w:t>
      </w:r>
      <w:r w:rsidRPr="00832EDE">
        <w:rPr>
          <w:sz w:val="20"/>
          <w:szCs w:val="20"/>
        </w:rPr>
        <w:t>concomitant</w:t>
      </w:r>
      <w:r w:rsidRPr="00832EDE">
        <w:rPr>
          <w:spacing w:val="-5"/>
          <w:sz w:val="20"/>
          <w:szCs w:val="20"/>
        </w:rPr>
        <w:t xml:space="preserve"> </w:t>
      </w:r>
      <w:r w:rsidRPr="00832EDE">
        <w:rPr>
          <w:spacing w:val="-2"/>
          <w:sz w:val="20"/>
          <w:szCs w:val="20"/>
        </w:rPr>
        <w:t>levetiracetam</w:t>
      </w:r>
    </w:p>
    <w:p w14:paraId="356ADC32" w14:textId="77777777" w:rsidR="00832EDE" w:rsidRPr="00832EDE" w:rsidRDefault="00832EDE" w:rsidP="00832EDE">
      <w:pPr>
        <w:pStyle w:val="Ingenafstand"/>
        <w:jc w:val="both"/>
        <w:rPr>
          <w:sz w:val="20"/>
          <w:szCs w:val="20"/>
        </w:rPr>
      </w:pPr>
      <w:r w:rsidRPr="00832EDE">
        <w:rPr>
          <w:sz w:val="20"/>
          <w:szCs w:val="20"/>
          <w:vertAlign w:val="superscript"/>
        </w:rPr>
        <w:t>(2)</w:t>
      </w:r>
      <w:r w:rsidRPr="00832EDE">
        <w:rPr>
          <w:spacing w:val="-3"/>
          <w:sz w:val="20"/>
          <w:szCs w:val="20"/>
        </w:rPr>
        <w:t xml:space="preserve"> </w:t>
      </w:r>
      <w:r w:rsidRPr="00832EDE">
        <w:rPr>
          <w:sz w:val="20"/>
          <w:szCs w:val="20"/>
        </w:rPr>
        <w:t>The</w:t>
      </w:r>
      <w:r w:rsidRPr="00832EDE">
        <w:rPr>
          <w:spacing w:val="-2"/>
          <w:sz w:val="20"/>
          <w:szCs w:val="20"/>
        </w:rPr>
        <w:t xml:space="preserve"> </w:t>
      </w:r>
      <w:r w:rsidRPr="00832EDE">
        <w:rPr>
          <w:sz w:val="20"/>
          <w:szCs w:val="20"/>
        </w:rPr>
        <w:t>primary</w:t>
      </w:r>
      <w:r w:rsidRPr="00832EDE">
        <w:rPr>
          <w:spacing w:val="-5"/>
          <w:sz w:val="20"/>
          <w:szCs w:val="20"/>
        </w:rPr>
        <w:t xml:space="preserve"> </w:t>
      </w:r>
      <w:r w:rsidRPr="00832EDE">
        <w:rPr>
          <w:sz w:val="20"/>
          <w:szCs w:val="20"/>
        </w:rPr>
        <w:t>outcome</w:t>
      </w:r>
      <w:r w:rsidRPr="00832EDE">
        <w:rPr>
          <w:spacing w:val="-2"/>
          <w:sz w:val="20"/>
          <w:szCs w:val="20"/>
        </w:rPr>
        <w:t xml:space="preserve"> </w:t>
      </w:r>
      <w:r w:rsidRPr="00832EDE">
        <w:rPr>
          <w:sz w:val="20"/>
          <w:szCs w:val="20"/>
        </w:rPr>
        <w:t>for</w:t>
      </w:r>
      <w:r w:rsidRPr="00832EDE">
        <w:rPr>
          <w:spacing w:val="-4"/>
          <w:sz w:val="20"/>
          <w:szCs w:val="20"/>
        </w:rPr>
        <w:t xml:space="preserve"> </w:t>
      </w:r>
      <w:r w:rsidRPr="00832EDE">
        <w:rPr>
          <w:sz w:val="20"/>
          <w:szCs w:val="20"/>
        </w:rPr>
        <w:t>N01252</w:t>
      </w:r>
      <w:r w:rsidRPr="00832EDE">
        <w:rPr>
          <w:spacing w:val="-2"/>
          <w:sz w:val="20"/>
          <w:szCs w:val="20"/>
        </w:rPr>
        <w:t xml:space="preserve"> </w:t>
      </w:r>
      <w:r w:rsidRPr="00832EDE">
        <w:rPr>
          <w:sz w:val="20"/>
          <w:szCs w:val="20"/>
        </w:rPr>
        <w:t>did</w:t>
      </w:r>
      <w:r w:rsidRPr="00832EDE">
        <w:rPr>
          <w:spacing w:val="-2"/>
          <w:sz w:val="20"/>
          <w:szCs w:val="20"/>
        </w:rPr>
        <w:t xml:space="preserve"> </w:t>
      </w:r>
      <w:r w:rsidRPr="00832EDE">
        <w:rPr>
          <w:sz w:val="20"/>
          <w:szCs w:val="20"/>
        </w:rPr>
        <w:t>not</w:t>
      </w:r>
      <w:r w:rsidRPr="00832EDE">
        <w:rPr>
          <w:spacing w:val="-1"/>
          <w:sz w:val="20"/>
          <w:szCs w:val="20"/>
        </w:rPr>
        <w:t xml:space="preserve"> </w:t>
      </w:r>
      <w:r w:rsidRPr="00832EDE">
        <w:rPr>
          <w:sz w:val="20"/>
          <w:szCs w:val="20"/>
        </w:rPr>
        <w:t>achieve</w:t>
      </w:r>
      <w:r w:rsidRPr="00832EDE">
        <w:rPr>
          <w:spacing w:val="-2"/>
          <w:sz w:val="20"/>
          <w:szCs w:val="20"/>
        </w:rPr>
        <w:t xml:space="preserve"> </w:t>
      </w:r>
      <w:r w:rsidRPr="00832EDE">
        <w:rPr>
          <w:sz w:val="20"/>
          <w:szCs w:val="20"/>
        </w:rPr>
        <w:t>statistical</w:t>
      </w:r>
      <w:r w:rsidRPr="00832EDE">
        <w:rPr>
          <w:spacing w:val="-1"/>
          <w:sz w:val="20"/>
          <w:szCs w:val="20"/>
        </w:rPr>
        <w:t xml:space="preserve"> </w:t>
      </w:r>
      <w:r w:rsidRPr="00832EDE">
        <w:rPr>
          <w:sz w:val="20"/>
          <w:szCs w:val="20"/>
        </w:rPr>
        <w:t>significance</w:t>
      </w:r>
      <w:r w:rsidRPr="00832EDE">
        <w:rPr>
          <w:spacing w:val="-2"/>
          <w:sz w:val="20"/>
          <w:szCs w:val="20"/>
        </w:rPr>
        <w:t xml:space="preserve"> </w:t>
      </w:r>
      <w:r w:rsidRPr="00832EDE">
        <w:rPr>
          <w:sz w:val="20"/>
          <w:szCs w:val="20"/>
        </w:rPr>
        <w:t>based</w:t>
      </w:r>
      <w:r w:rsidRPr="00832EDE">
        <w:rPr>
          <w:spacing w:val="-7"/>
          <w:sz w:val="20"/>
          <w:szCs w:val="20"/>
        </w:rPr>
        <w:t xml:space="preserve"> </w:t>
      </w:r>
      <w:r w:rsidRPr="00832EDE">
        <w:rPr>
          <w:sz w:val="20"/>
          <w:szCs w:val="20"/>
        </w:rPr>
        <w:t>on</w:t>
      </w:r>
      <w:r w:rsidRPr="00832EDE">
        <w:rPr>
          <w:spacing w:val="-2"/>
          <w:sz w:val="20"/>
          <w:szCs w:val="20"/>
        </w:rPr>
        <w:t xml:space="preserve"> </w:t>
      </w:r>
      <w:r w:rsidRPr="00832EDE">
        <w:rPr>
          <w:sz w:val="20"/>
          <w:szCs w:val="20"/>
        </w:rPr>
        <w:t>the</w:t>
      </w:r>
      <w:r w:rsidRPr="00832EDE">
        <w:rPr>
          <w:spacing w:val="-4"/>
          <w:sz w:val="20"/>
          <w:szCs w:val="20"/>
        </w:rPr>
        <w:t xml:space="preserve"> </w:t>
      </w:r>
      <w:r w:rsidRPr="00832EDE">
        <w:rPr>
          <w:sz w:val="20"/>
          <w:szCs w:val="20"/>
        </w:rPr>
        <w:t>sequential testing procedure. The 100 mg/day dose was nominally significant.</w:t>
      </w:r>
    </w:p>
    <w:p w14:paraId="5F8E329E" w14:textId="77777777" w:rsidR="00832EDE" w:rsidRPr="00832EDE" w:rsidRDefault="00832EDE" w:rsidP="00832EDE">
      <w:pPr>
        <w:pStyle w:val="Ingenafstand"/>
        <w:ind w:left="851"/>
        <w:rPr>
          <w:sz w:val="24"/>
          <w:szCs w:val="24"/>
        </w:rPr>
      </w:pPr>
    </w:p>
    <w:p w14:paraId="6D38CA09" w14:textId="77777777" w:rsidR="00832EDE" w:rsidRPr="00832EDE" w:rsidRDefault="00832EDE" w:rsidP="00832EDE">
      <w:pPr>
        <w:pStyle w:val="Ingenafstand"/>
        <w:ind w:left="851"/>
        <w:rPr>
          <w:sz w:val="24"/>
          <w:szCs w:val="24"/>
        </w:rPr>
      </w:pPr>
      <w:r w:rsidRPr="00832EDE">
        <w:rPr>
          <w:sz w:val="24"/>
          <w:szCs w:val="24"/>
        </w:rPr>
        <w:t>In</w:t>
      </w:r>
      <w:r w:rsidRPr="00832EDE">
        <w:rPr>
          <w:spacing w:val="-6"/>
          <w:sz w:val="24"/>
          <w:szCs w:val="24"/>
        </w:rPr>
        <w:t xml:space="preserve"> </w:t>
      </w:r>
      <w:r w:rsidRPr="00832EDE">
        <w:rPr>
          <w:sz w:val="24"/>
          <w:szCs w:val="24"/>
        </w:rPr>
        <w:t>clinical</w:t>
      </w:r>
      <w:r w:rsidRPr="00832EDE">
        <w:rPr>
          <w:spacing w:val="-2"/>
          <w:sz w:val="24"/>
          <w:szCs w:val="24"/>
        </w:rPr>
        <w:t xml:space="preserve"> </w:t>
      </w:r>
      <w:r w:rsidRPr="00832EDE">
        <w:rPr>
          <w:sz w:val="24"/>
          <w:szCs w:val="24"/>
        </w:rPr>
        <w:t>studies,</w:t>
      </w:r>
      <w:r w:rsidRPr="00832EDE">
        <w:rPr>
          <w:spacing w:val="-6"/>
          <w:sz w:val="24"/>
          <w:szCs w:val="24"/>
        </w:rPr>
        <w:t xml:space="preserve"> </w:t>
      </w:r>
      <w:r w:rsidRPr="00832EDE">
        <w:rPr>
          <w:sz w:val="24"/>
          <w:szCs w:val="24"/>
        </w:rPr>
        <w:t>a</w:t>
      </w:r>
      <w:r w:rsidRPr="00832EDE">
        <w:rPr>
          <w:spacing w:val="-4"/>
          <w:sz w:val="24"/>
          <w:szCs w:val="24"/>
        </w:rPr>
        <w:t xml:space="preserve"> </w:t>
      </w:r>
      <w:r w:rsidRPr="00832EDE">
        <w:rPr>
          <w:sz w:val="24"/>
          <w:szCs w:val="24"/>
        </w:rPr>
        <w:t>reduction</w:t>
      </w:r>
      <w:r w:rsidRPr="00832EDE">
        <w:rPr>
          <w:spacing w:val="-3"/>
          <w:sz w:val="24"/>
          <w:szCs w:val="24"/>
        </w:rPr>
        <w:t xml:space="preserve"> </w:t>
      </w:r>
      <w:r w:rsidRPr="00832EDE">
        <w:rPr>
          <w:sz w:val="24"/>
          <w:szCs w:val="24"/>
        </w:rPr>
        <w:t>in</w:t>
      </w:r>
      <w:r w:rsidRPr="00832EDE">
        <w:rPr>
          <w:spacing w:val="-6"/>
          <w:sz w:val="24"/>
          <w:szCs w:val="24"/>
        </w:rPr>
        <w:t xml:space="preserve"> </w:t>
      </w:r>
      <w:r w:rsidRPr="00832EDE">
        <w:rPr>
          <w:sz w:val="24"/>
          <w:szCs w:val="24"/>
        </w:rPr>
        <w:t>seizure</w:t>
      </w:r>
      <w:r w:rsidRPr="00832EDE">
        <w:rPr>
          <w:spacing w:val="-3"/>
          <w:sz w:val="24"/>
          <w:szCs w:val="24"/>
        </w:rPr>
        <w:t xml:space="preserve"> </w:t>
      </w:r>
      <w:r w:rsidRPr="00832EDE">
        <w:rPr>
          <w:sz w:val="24"/>
          <w:szCs w:val="24"/>
        </w:rPr>
        <w:t>frequency</w:t>
      </w:r>
      <w:r w:rsidRPr="00832EDE">
        <w:rPr>
          <w:spacing w:val="-6"/>
          <w:sz w:val="24"/>
          <w:szCs w:val="24"/>
        </w:rPr>
        <w:t xml:space="preserve"> </w:t>
      </w:r>
      <w:r w:rsidRPr="00832EDE">
        <w:rPr>
          <w:sz w:val="24"/>
          <w:szCs w:val="24"/>
        </w:rPr>
        <w:t>over</w:t>
      </w:r>
      <w:r w:rsidRPr="00832EDE">
        <w:rPr>
          <w:spacing w:val="-3"/>
          <w:sz w:val="24"/>
          <w:szCs w:val="24"/>
        </w:rPr>
        <w:t xml:space="preserve"> </w:t>
      </w:r>
      <w:r w:rsidRPr="00832EDE">
        <w:rPr>
          <w:sz w:val="24"/>
          <w:szCs w:val="24"/>
        </w:rPr>
        <w:t>placebo</w:t>
      </w:r>
      <w:r w:rsidRPr="00832EDE">
        <w:rPr>
          <w:spacing w:val="-3"/>
          <w:sz w:val="24"/>
          <w:szCs w:val="24"/>
        </w:rPr>
        <w:t xml:space="preserve"> </w:t>
      </w:r>
      <w:r w:rsidRPr="00832EDE">
        <w:rPr>
          <w:sz w:val="24"/>
          <w:szCs w:val="24"/>
        </w:rPr>
        <w:t>was</w:t>
      </w:r>
      <w:r w:rsidRPr="00832EDE">
        <w:rPr>
          <w:spacing w:val="-3"/>
          <w:sz w:val="24"/>
          <w:szCs w:val="24"/>
        </w:rPr>
        <w:t xml:space="preserve"> </w:t>
      </w:r>
      <w:r w:rsidRPr="00832EDE">
        <w:rPr>
          <w:sz w:val="24"/>
          <w:szCs w:val="24"/>
        </w:rPr>
        <w:t>higher</w:t>
      </w:r>
      <w:r w:rsidRPr="00832EDE">
        <w:rPr>
          <w:spacing w:val="-3"/>
          <w:sz w:val="24"/>
          <w:szCs w:val="24"/>
        </w:rPr>
        <w:t xml:space="preserve"> </w:t>
      </w:r>
      <w:r w:rsidRPr="00832EDE">
        <w:rPr>
          <w:sz w:val="24"/>
          <w:szCs w:val="24"/>
        </w:rPr>
        <w:t>with</w:t>
      </w:r>
      <w:r w:rsidRPr="00832EDE">
        <w:rPr>
          <w:spacing w:val="-6"/>
          <w:sz w:val="24"/>
          <w:szCs w:val="24"/>
        </w:rPr>
        <w:t xml:space="preserve"> </w:t>
      </w:r>
      <w:r w:rsidRPr="00832EDE">
        <w:rPr>
          <w:sz w:val="24"/>
          <w:szCs w:val="24"/>
        </w:rPr>
        <w:t>the</w:t>
      </w:r>
      <w:r w:rsidRPr="00832EDE">
        <w:rPr>
          <w:spacing w:val="-3"/>
          <w:sz w:val="24"/>
          <w:szCs w:val="24"/>
        </w:rPr>
        <w:t xml:space="preserve"> </w:t>
      </w:r>
      <w:r w:rsidRPr="00832EDE">
        <w:rPr>
          <w:sz w:val="24"/>
          <w:szCs w:val="24"/>
        </w:rPr>
        <w:t>dose</w:t>
      </w:r>
      <w:r w:rsidRPr="00832EDE">
        <w:rPr>
          <w:spacing w:val="-3"/>
          <w:sz w:val="24"/>
          <w:szCs w:val="24"/>
        </w:rPr>
        <w:t xml:space="preserve"> </w:t>
      </w:r>
      <w:r w:rsidRPr="00832EDE">
        <w:rPr>
          <w:spacing w:val="-5"/>
          <w:sz w:val="24"/>
          <w:szCs w:val="24"/>
        </w:rPr>
        <w:t>of</w:t>
      </w:r>
      <w:r w:rsidRPr="00832EDE">
        <w:rPr>
          <w:sz w:val="24"/>
          <w:szCs w:val="24"/>
        </w:rPr>
        <w:t xml:space="preserve"> 100</w:t>
      </w:r>
      <w:r w:rsidRPr="00832EDE">
        <w:rPr>
          <w:spacing w:val="-3"/>
          <w:sz w:val="24"/>
          <w:szCs w:val="24"/>
        </w:rPr>
        <w:t xml:space="preserve"> </w:t>
      </w:r>
      <w:r w:rsidRPr="00832EDE">
        <w:rPr>
          <w:sz w:val="24"/>
          <w:szCs w:val="24"/>
        </w:rPr>
        <w:t>mg/day</w:t>
      </w:r>
      <w:r w:rsidRPr="00832EDE">
        <w:rPr>
          <w:spacing w:val="-5"/>
          <w:sz w:val="24"/>
          <w:szCs w:val="24"/>
        </w:rPr>
        <w:t xml:space="preserve"> </w:t>
      </w:r>
      <w:r w:rsidRPr="00832EDE">
        <w:rPr>
          <w:sz w:val="24"/>
          <w:szCs w:val="24"/>
        </w:rPr>
        <w:t>than</w:t>
      </w:r>
      <w:r w:rsidRPr="00832EDE">
        <w:rPr>
          <w:spacing w:val="-3"/>
          <w:sz w:val="24"/>
          <w:szCs w:val="24"/>
        </w:rPr>
        <w:t xml:space="preserve"> </w:t>
      </w:r>
      <w:r w:rsidRPr="00832EDE">
        <w:rPr>
          <w:sz w:val="24"/>
          <w:szCs w:val="24"/>
        </w:rPr>
        <w:t>with</w:t>
      </w:r>
      <w:r w:rsidRPr="00832EDE">
        <w:rPr>
          <w:spacing w:val="-3"/>
          <w:sz w:val="24"/>
          <w:szCs w:val="24"/>
        </w:rPr>
        <w:t xml:space="preserve"> </w:t>
      </w:r>
      <w:r w:rsidRPr="00832EDE">
        <w:rPr>
          <w:sz w:val="24"/>
          <w:szCs w:val="24"/>
        </w:rPr>
        <w:t>50</w:t>
      </w:r>
      <w:r w:rsidRPr="00832EDE">
        <w:rPr>
          <w:spacing w:val="-3"/>
          <w:sz w:val="24"/>
          <w:szCs w:val="24"/>
        </w:rPr>
        <w:t xml:space="preserve"> </w:t>
      </w:r>
      <w:r w:rsidRPr="00832EDE">
        <w:rPr>
          <w:sz w:val="24"/>
          <w:szCs w:val="24"/>
        </w:rPr>
        <w:t>mg/day.</w:t>
      </w:r>
      <w:r w:rsidRPr="00832EDE">
        <w:rPr>
          <w:spacing w:val="-3"/>
          <w:sz w:val="24"/>
          <w:szCs w:val="24"/>
        </w:rPr>
        <w:t xml:space="preserve"> </w:t>
      </w:r>
      <w:r w:rsidRPr="00832EDE">
        <w:rPr>
          <w:sz w:val="24"/>
          <w:szCs w:val="24"/>
        </w:rPr>
        <w:t>Apart</w:t>
      </w:r>
      <w:r w:rsidRPr="00832EDE">
        <w:rPr>
          <w:spacing w:val="-2"/>
          <w:sz w:val="24"/>
          <w:szCs w:val="24"/>
        </w:rPr>
        <w:t xml:space="preserve"> </w:t>
      </w:r>
      <w:r w:rsidRPr="00832EDE">
        <w:rPr>
          <w:sz w:val="24"/>
          <w:szCs w:val="24"/>
        </w:rPr>
        <w:t>from</w:t>
      </w:r>
      <w:r w:rsidRPr="00832EDE">
        <w:rPr>
          <w:spacing w:val="-7"/>
          <w:sz w:val="24"/>
          <w:szCs w:val="24"/>
        </w:rPr>
        <w:t xml:space="preserve"> </w:t>
      </w:r>
      <w:r w:rsidRPr="00832EDE">
        <w:rPr>
          <w:sz w:val="24"/>
          <w:szCs w:val="24"/>
        </w:rPr>
        <w:t>dose-dependent</w:t>
      </w:r>
      <w:r w:rsidRPr="00832EDE">
        <w:rPr>
          <w:spacing w:val="-2"/>
          <w:sz w:val="24"/>
          <w:szCs w:val="24"/>
        </w:rPr>
        <w:t xml:space="preserve"> </w:t>
      </w:r>
      <w:r w:rsidRPr="00832EDE">
        <w:rPr>
          <w:sz w:val="24"/>
          <w:szCs w:val="24"/>
        </w:rPr>
        <w:t>increases</w:t>
      </w:r>
      <w:r w:rsidRPr="00832EDE">
        <w:rPr>
          <w:spacing w:val="-3"/>
          <w:sz w:val="24"/>
          <w:szCs w:val="24"/>
        </w:rPr>
        <w:t xml:space="preserve"> </w:t>
      </w:r>
      <w:r w:rsidRPr="00832EDE">
        <w:rPr>
          <w:sz w:val="24"/>
          <w:szCs w:val="24"/>
        </w:rPr>
        <w:t>in</w:t>
      </w:r>
      <w:r w:rsidRPr="00832EDE">
        <w:rPr>
          <w:spacing w:val="-3"/>
          <w:sz w:val="24"/>
          <w:szCs w:val="24"/>
        </w:rPr>
        <w:t xml:space="preserve"> </w:t>
      </w:r>
      <w:r w:rsidRPr="00832EDE">
        <w:rPr>
          <w:sz w:val="24"/>
          <w:szCs w:val="24"/>
        </w:rPr>
        <w:t>incidences</w:t>
      </w:r>
      <w:r w:rsidRPr="00832EDE">
        <w:rPr>
          <w:spacing w:val="-3"/>
          <w:sz w:val="24"/>
          <w:szCs w:val="24"/>
        </w:rPr>
        <w:t xml:space="preserve"> </w:t>
      </w:r>
      <w:r w:rsidRPr="00832EDE">
        <w:rPr>
          <w:sz w:val="24"/>
          <w:szCs w:val="24"/>
        </w:rPr>
        <w:t>of</w:t>
      </w:r>
      <w:r w:rsidRPr="00832EDE">
        <w:rPr>
          <w:spacing w:val="-3"/>
          <w:sz w:val="24"/>
          <w:szCs w:val="24"/>
        </w:rPr>
        <w:t xml:space="preserve"> </w:t>
      </w:r>
      <w:r w:rsidRPr="00832EDE">
        <w:rPr>
          <w:sz w:val="24"/>
          <w:szCs w:val="24"/>
        </w:rPr>
        <w:lastRenderedPageBreak/>
        <w:t>somnolence and fatigue, brivaracetam 50 mg/day and 100 mg/day had a similar safety profile including CNS- related AEs and with long-term use.</w:t>
      </w:r>
    </w:p>
    <w:p w14:paraId="36ABB807" w14:textId="77777777" w:rsidR="00832EDE" w:rsidRPr="00832EDE" w:rsidRDefault="00832EDE" w:rsidP="00832EDE">
      <w:pPr>
        <w:pStyle w:val="Ingenafstand"/>
        <w:ind w:left="851"/>
        <w:rPr>
          <w:sz w:val="24"/>
          <w:szCs w:val="24"/>
        </w:rPr>
      </w:pPr>
    </w:p>
    <w:p w14:paraId="74BFA8A6" w14:textId="77777777" w:rsidR="00832EDE" w:rsidRPr="00832EDE" w:rsidRDefault="00832EDE" w:rsidP="00832EDE">
      <w:pPr>
        <w:pStyle w:val="Ingenafstand"/>
        <w:ind w:left="851"/>
        <w:rPr>
          <w:sz w:val="24"/>
          <w:szCs w:val="24"/>
        </w:rPr>
      </w:pPr>
      <w:r w:rsidRPr="00832EDE">
        <w:rPr>
          <w:sz w:val="24"/>
          <w:szCs w:val="24"/>
        </w:rPr>
        <w:t>Figure 1 shows the percentage of patients (excluding patients with concomitant levetiracetam) by category</w:t>
      </w:r>
      <w:r w:rsidRPr="00832EDE">
        <w:rPr>
          <w:spacing w:val="-4"/>
          <w:sz w:val="24"/>
          <w:szCs w:val="24"/>
        </w:rPr>
        <w:t xml:space="preserve"> </w:t>
      </w:r>
      <w:r w:rsidRPr="00832EDE">
        <w:rPr>
          <w:sz w:val="24"/>
          <w:szCs w:val="24"/>
        </w:rPr>
        <w:t>of</w:t>
      </w:r>
      <w:r w:rsidRPr="00832EDE">
        <w:rPr>
          <w:spacing w:val="-3"/>
          <w:sz w:val="24"/>
          <w:szCs w:val="24"/>
        </w:rPr>
        <w:t xml:space="preserve"> </w:t>
      </w:r>
      <w:r w:rsidRPr="00832EDE">
        <w:rPr>
          <w:sz w:val="24"/>
          <w:szCs w:val="24"/>
        </w:rPr>
        <w:t>reduction</w:t>
      </w:r>
      <w:r w:rsidRPr="00832EDE">
        <w:rPr>
          <w:spacing w:val="-4"/>
          <w:sz w:val="24"/>
          <w:szCs w:val="24"/>
        </w:rPr>
        <w:t xml:space="preserve"> </w:t>
      </w:r>
      <w:r w:rsidRPr="00832EDE">
        <w:rPr>
          <w:sz w:val="24"/>
          <w:szCs w:val="24"/>
        </w:rPr>
        <w:t>from</w:t>
      </w:r>
      <w:r w:rsidRPr="00832EDE">
        <w:rPr>
          <w:spacing w:val="-5"/>
          <w:sz w:val="24"/>
          <w:szCs w:val="24"/>
        </w:rPr>
        <w:t xml:space="preserve"> </w:t>
      </w:r>
      <w:r w:rsidRPr="00832EDE">
        <w:rPr>
          <w:sz w:val="24"/>
          <w:szCs w:val="24"/>
        </w:rPr>
        <w:t>baseline</w:t>
      </w:r>
      <w:r w:rsidRPr="00832EDE">
        <w:rPr>
          <w:spacing w:val="-1"/>
          <w:sz w:val="24"/>
          <w:szCs w:val="24"/>
        </w:rPr>
        <w:t xml:space="preserve"> </w:t>
      </w:r>
      <w:r w:rsidRPr="00832EDE">
        <w:rPr>
          <w:sz w:val="24"/>
          <w:szCs w:val="24"/>
        </w:rPr>
        <w:t>in</w:t>
      </w:r>
      <w:r w:rsidRPr="00832EDE">
        <w:rPr>
          <w:spacing w:val="-4"/>
          <w:sz w:val="24"/>
          <w:szCs w:val="24"/>
        </w:rPr>
        <w:t xml:space="preserve"> </w:t>
      </w:r>
      <w:r w:rsidRPr="00832EDE">
        <w:rPr>
          <w:sz w:val="24"/>
          <w:szCs w:val="24"/>
        </w:rPr>
        <w:t>POS</w:t>
      </w:r>
      <w:r w:rsidRPr="00832EDE">
        <w:rPr>
          <w:spacing w:val="-1"/>
          <w:sz w:val="24"/>
          <w:szCs w:val="24"/>
        </w:rPr>
        <w:t xml:space="preserve"> </w:t>
      </w:r>
      <w:r w:rsidRPr="00832EDE">
        <w:rPr>
          <w:sz w:val="24"/>
          <w:szCs w:val="24"/>
        </w:rPr>
        <w:t>frequency</w:t>
      </w:r>
      <w:r w:rsidRPr="00832EDE">
        <w:rPr>
          <w:spacing w:val="-3"/>
          <w:sz w:val="24"/>
          <w:szCs w:val="24"/>
        </w:rPr>
        <w:t xml:space="preserve"> </w:t>
      </w:r>
      <w:r w:rsidRPr="00832EDE">
        <w:rPr>
          <w:sz w:val="24"/>
          <w:szCs w:val="24"/>
        </w:rPr>
        <w:t>per 28</w:t>
      </w:r>
      <w:r w:rsidRPr="00832EDE">
        <w:rPr>
          <w:spacing w:val="-4"/>
          <w:sz w:val="24"/>
          <w:szCs w:val="24"/>
        </w:rPr>
        <w:t xml:space="preserve"> </w:t>
      </w:r>
      <w:r w:rsidRPr="00832EDE">
        <w:rPr>
          <w:sz w:val="24"/>
          <w:szCs w:val="24"/>
        </w:rPr>
        <w:t>days</w:t>
      </w:r>
      <w:r w:rsidRPr="00832EDE">
        <w:rPr>
          <w:spacing w:val="-1"/>
          <w:sz w:val="24"/>
          <w:szCs w:val="24"/>
        </w:rPr>
        <w:t xml:space="preserve"> </w:t>
      </w:r>
      <w:r w:rsidRPr="00832EDE">
        <w:rPr>
          <w:sz w:val="24"/>
          <w:szCs w:val="24"/>
        </w:rPr>
        <w:t>in</w:t>
      </w:r>
      <w:r w:rsidRPr="00832EDE">
        <w:rPr>
          <w:spacing w:val="-4"/>
          <w:sz w:val="24"/>
          <w:szCs w:val="24"/>
        </w:rPr>
        <w:t xml:space="preserve"> </w:t>
      </w:r>
      <w:r w:rsidRPr="00832EDE">
        <w:rPr>
          <w:sz w:val="24"/>
          <w:szCs w:val="24"/>
        </w:rPr>
        <w:t>all 3</w:t>
      </w:r>
      <w:r w:rsidRPr="00832EDE">
        <w:rPr>
          <w:spacing w:val="-1"/>
          <w:sz w:val="24"/>
          <w:szCs w:val="24"/>
        </w:rPr>
        <w:t xml:space="preserve"> </w:t>
      </w:r>
      <w:r w:rsidRPr="00832EDE">
        <w:rPr>
          <w:sz w:val="24"/>
          <w:szCs w:val="24"/>
        </w:rPr>
        <w:t>studies.</w:t>
      </w:r>
      <w:r w:rsidRPr="00832EDE">
        <w:rPr>
          <w:spacing w:val="-4"/>
          <w:sz w:val="24"/>
          <w:szCs w:val="24"/>
        </w:rPr>
        <w:t xml:space="preserve"> </w:t>
      </w:r>
      <w:r w:rsidRPr="00832EDE">
        <w:rPr>
          <w:sz w:val="24"/>
          <w:szCs w:val="24"/>
        </w:rPr>
        <w:t>Patients</w:t>
      </w:r>
      <w:r w:rsidRPr="00832EDE">
        <w:rPr>
          <w:spacing w:val="-1"/>
          <w:sz w:val="24"/>
          <w:szCs w:val="24"/>
        </w:rPr>
        <w:t xml:space="preserve"> </w:t>
      </w:r>
      <w:r w:rsidRPr="00832EDE">
        <w:rPr>
          <w:sz w:val="24"/>
          <w:szCs w:val="24"/>
        </w:rPr>
        <w:t>with</w:t>
      </w:r>
      <w:r w:rsidRPr="00832EDE">
        <w:rPr>
          <w:spacing w:val="-1"/>
          <w:sz w:val="24"/>
          <w:szCs w:val="24"/>
        </w:rPr>
        <w:t xml:space="preserve"> </w:t>
      </w:r>
      <w:r w:rsidRPr="00832EDE">
        <w:rPr>
          <w:sz w:val="24"/>
          <w:szCs w:val="24"/>
        </w:rPr>
        <w:t>more than a 25 % increase in POS are shown at left as “worse”. Patients with an improvement in percent reduction in baseline POS frequency are shown in the 4 right-most categories. The percentages of patients</w:t>
      </w:r>
      <w:r w:rsidRPr="00832EDE">
        <w:rPr>
          <w:spacing w:val="-1"/>
          <w:sz w:val="24"/>
          <w:szCs w:val="24"/>
        </w:rPr>
        <w:t xml:space="preserve"> </w:t>
      </w:r>
      <w:r w:rsidRPr="00832EDE">
        <w:rPr>
          <w:sz w:val="24"/>
          <w:szCs w:val="24"/>
        </w:rPr>
        <w:t>with</w:t>
      </w:r>
      <w:r w:rsidRPr="00832EDE">
        <w:rPr>
          <w:spacing w:val="-1"/>
          <w:sz w:val="24"/>
          <w:szCs w:val="24"/>
        </w:rPr>
        <w:t xml:space="preserve"> </w:t>
      </w:r>
      <w:r w:rsidRPr="00832EDE">
        <w:rPr>
          <w:sz w:val="24"/>
          <w:szCs w:val="24"/>
        </w:rPr>
        <w:t>at least a</w:t>
      </w:r>
      <w:r w:rsidRPr="00832EDE">
        <w:rPr>
          <w:spacing w:val="-3"/>
          <w:sz w:val="24"/>
          <w:szCs w:val="24"/>
        </w:rPr>
        <w:t xml:space="preserve"> </w:t>
      </w:r>
      <w:r w:rsidRPr="00832EDE">
        <w:rPr>
          <w:sz w:val="24"/>
          <w:szCs w:val="24"/>
        </w:rPr>
        <w:t>50</w:t>
      </w:r>
      <w:r w:rsidRPr="00832EDE">
        <w:rPr>
          <w:spacing w:val="-3"/>
          <w:sz w:val="24"/>
          <w:szCs w:val="24"/>
        </w:rPr>
        <w:t xml:space="preserve"> </w:t>
      </w:r>
      <w:r w:rsidRPr="00832EDE">
        <w:rPr>
          <w:sz w:val="24"/>
          <w:szCs w:val="24"/>
        </w:rPr>
        <w:t>%</w:t>
      </w:r>
      <w:r w:rsidRPr="00832EDE">
        <w:rPr>
          <w:spacing w:val="-1"/>
          <w:sz w:val="24"/>
          <w:szCs w:val="24"/>
        </w:rPr>
        <w:t xml:space="preserve"> </w:t>
      </w:r>
      <w:r w:rsidRPr="00832EDE">
        <w:rPr>
          <w:sz w:val="24"/>
          <w:szCs w:val="24"/>
        </w:rPr>
        <w:t>reduction</w:t>
      </w:r>
      <w:r w:rsidRPr="00832EDE">
        <w:rPr>
          <w:spacing w:val="-1"/>
          <w:sz w:val="24"/>
          <w:szCs w:val="24"/>
        </w:rPr>
        <w:t xml:space="preserve"> </w:t>
      </w:r>
      <w:r w:rsidRPr="00832EDE">
        <w:rPr>
          <w:sz w:val="24"/>
          <w:szCs w:val="24"/>
        </w:rPr>
        <w:t>in</w:t>
      </w:r>
      <w:r w:rsidRPr="00832EDE">
        <w:rPr>
          <w:spacing w:val="-4"/>
          <w:sz w:val="24"/>
          <w:szCs w:val="24"/>
        </w:rPr>
        <w:t xml:space="preserve"> </w:t>
      </w:r>
      <w:r w:rsidRPr="00832EDE">
        <w:rPr>
          <w:sz w:val="24"/>
          <w:szCs w:val="24"/>
        </w:rPr>
        <w:t>seizure</w:t>
      </w:r>
      <w:r w:rsidRPr="00832EDE">
        <w:rPr>
          <w:spacing w:val="-1"/>
          <w:sz w:val="24"/>
          <w:szCs w:val="24"/>
        </w:rPr>
        <w:t xml:space="preserve"> </w:t>
      </w:r>
      <w:r w:rsidRPr="00832EDE">
        <w:rPr>
          <w:sz w:val="24"/>
          <w:szCs w:val="24"/>
        </w:rPr>
        <w:t>frequency</w:t>
      </w:r>
      <w:r w:rsidRPr="00832EDE">
        <w:rPr>
          <w:spacing w:val="-4"/>
          <w:sz w:val="24"/>
          <w:szCs w:val="24"/>
        </w:rPr>
        <w:t xml:space="preserve"> </w:t>
      </w:r>
      <w:r w:rsidRPr="00832EDE">
        <w:rPr>
          <w:sz w:val="24"/>
          <w:szCs w:val="24"/>
        </w:rPr>
        <w:t>were</w:t>
      </w:r>
      <w:r w:rsidRPr="00832EDE">
        <w:rPr>
          <w:spacing w:val="-1"/>
          <w:sz w:val="24"/>
          <w:szCs w:val="24"/>
        </w:rPr>
        <w:t xml:space="preserve"> </w:t>
      </w:r>
      <w:r w:rsidRPr="00832EDE">
        <w:rPr>
          <w:sz w:val="24"/>
          <w:szCs w:val="24"/>
        </w:rPr>
        <w:t>20.3 %,</w:t>
      </w:r>
      <w:r w:rsidRPr="00832EDE">
        <w:rPr>
          <w:spacing w:val="-1"/>
          <w:sz w:val="24"/>
          <w:szCs w:val="24"/>
        </w:rPr>
        <w:t xml:space="preserve"> </w:t>
      </w:r>
      <w:r w:rsidRPr="00832EDE">
        <w:rPr>
          <w:sz w:val="24"/>
          <w:szCs w:val="24"/>
        </w:rPr>
        <w:t>34.2</w:t>
      </w:r>
      <w:r w:rsidRPr="00832EDE">
        <w:rPr>
          <w:spacing w:val="-4"/>
          <w:sz w:val="24"/>
          <w:szCs w:val="24"/>
        </w:rPr>
        <w:t xml:space="preserve"> </w:t>
      </w:r>
      <w:r w:rsidRPr="00832EDE">
        <w:rPr>
          <w:sz w:val="24"/>
          <w:szCs w:val="24"/>
        </w:rPr>
        <w:t>%,</w:t>
      </w:r>
      <w:r w:rsidRPr="00832EDE">
        <w:rPr>
          <w:spacing w:val="-1"/>
          <w:sz w:val="24"/>
          <w:szCs w:val="24"/>
        </w:rPr>
        <w:t xml:space="preserve"> </w:t>
      </w:r>
      <w:r w:rsidRPr="00832EDE">
        <w:rPr>
          <w:sz w:val="24"/>
          <w:szCs w:val="24"/>
        </w:rPr>
        <w:t>39.5</w:t>
      </w:r>
      <w:r w:rsidRPr="00832EDE">
        <w:rPr>
          <w:spacing w:val="-1"/>
          <w:sz w:val="24"/>
          <w:szCs w:val="24"/>
        </w:rPr>
        <w:t xml:space="preserve"> </w:t>
      </w:r>
      <w:r w:rsidRPr="00832EDE">
        <w:rPr>
          <w:sz w:val="24"/>
          <w:szCs w:val="24"/>
        </w:rPr>
        <w:t>%,</w:t>
      </w:r>
      <w:r w:rsidRPr="00832EDE">
        <w:rPr>
          <w:spacing w:val="-1"/>
          <w:sz w:val="24"/>
          <w:szCs w:val="24"/>
        </w:rPr>
        <w:t xml:space="preserve"> </w:t>
      </w:r>
      <w:r w:rsidRPr="00832EDE">
        <w:rPr>
          <w:sz w:val="24"/>
          <w:szCs w:val="24"/>
        </w:rPr>
        <w:t>and</w:t>
      </w:r>
      <w:r w:rsidRPr="00832EDE">
        <w:rPr>
          <w:spacing w:val="-1"/>
          <w:sz w:val="24"/>
          <w:szCs w:val="24"/>
        </w:rPr>
        <w:t xml:space="preserve"> </w:t>
      </w:r>
      <w:r w:rsidRPr="00832EDE">
        <w:rPr>
          <w:sz w:val="24"/>
          <w:szCs w:val="24"/>
        </w:rPr>
        <w:t>37.8</w:t>
      </w:r>
      <w:r w:rsidRPr="00832EDE">
        <w:rPr>
          <w:spacing w:val="-4"/>
          <w:sz w:val="24"/>
          <w:szCs w:val="24"/>
        </w:rPr>
        <w:t xml:space="preserve"> </w:t>
      </w:r>
      <w:r w:rsidRPr="00832EDE">
        <w:rPr>
          <w:sz w:val="24"/>
          <w:szCs w:val="24"/>
        </w:rPr>
        <w:t>% for placebo, 50 mg/day, 100 mg/day, and 200 mg/day, respectively.</w:t>
      </w:r>
    </w:p>
    <w:p w14:paraId="77B5ECC6" w14:textId="77777777" w:rsidR="00832EDE" w:rsidRPr="00832EDE" w:rsidRDefault="00832EDE" w:rsidP="00832EDE">
      <w:pPr>
        <w:pStyle w:val="Ingenafstand"/>
        <w:ind w:left="851"/>
        <w:rPr>
          <w:i/>
          <w:iCs/>
          <w:sz w:val="24"/>
          <w:szCs w:val="24"/>
        </w:rPr>
      </w:pPr>
    </w:p>
    <w:p w14:paraId="19496D88" w14:textId="77777777" w:rsidR="00832EDE" w:rsidRDefault="00832EDE" w:rsidP="00832EDE">
      <w:pPr>
        <w:pStyle w:val="Ingenafstand"/>
        <w:ind w:left="1843" w:hanging="992"/>
        <w:jc w:val="both"/>
        <w:rPr>
          <w:i/>
          <w:iCs/>
        </w:rPr>
      </w:pPr>
      <w:r>
        <w:rPr>
          <w:i/>
          <w:iCs/>
        </w:rPr>
        <w:t>Figure 1:</w:t>
      </w:r>
      <w:r>
        <w:rPr>
          <w:i/>
          <w:iCs/>
        </w:rPr>
        <w:tab/>
        <w:t>Proportion</w:t>
      </w:r>
      <w:r>
        <w:rPr>
          <w:i/>
          <w:iCs/>
          <w:spacing w:val="-3"/>
        </w:rPr>
        <w:t xml:space="preserve"> </w:t>
      </w:r>
      <w:r>
        <w:rPr>
          <w:i/>
          <w:iCs/>
        </w:rPr>
        <w:t>of</w:t>
      </w:r>
      <w:r>
        <w:rPr>
          <w:i/>
          <w:iCs/>
          <w:spacing w:val="-5"/>
        </w:rPr>
        <w:t xml:space="preserve"> </w:t>
      </w:r>
      <w:r>
        <w:rPr>
          <w:i/>
          <w:iCs/>
        </w:rPr>
        <w:t>patients</w:t>
      </w:r>
      <w:r>
        <w:rPr>
          <w:i/>
          <w:iCs/>
          <w:spacing w:val="-3"/>
        </w:rPr>
        <w:t xml:space="preserve"> </w:t>
      </w:r>
      <w:r>
        <w:rPr>
          <w:i/>
          <w:iCs/>
        </w:rPr>
        <w:t>by</w:t>
      </w:r>
      <w:r>
        <w:rPr>
          <w:i/>
          <w:iCs/>
          <w:spacing w:val="-3"/>
        </w:rPr>
        <w:t xml:space="preserve"> </w:t>
      </w:r>
      <w:r>
        <w:rPr>
          <w:i/>
          <w:iCs/>
        </w:rPr>
        <w:t>category</w:t>
      </w:r>
      <w:r>
        <w:rPr>
          <w:i/>
          <w:iCs/>
          <w:spacing w:val="-3"/>
        </w:rPr>
        <w:t xml:space="preserve"> </w:t>
      </w:r>
      <w:r>
        <w:rPr>
          <w:i/>
          <w:iCs/>
        </w:rPr>
        <w:t>of</w:t>
      </w:r>
      <w:r>
        <w:rPr>
          <w:i/>
          <w:iCs/>
          <w:spacing w:val="-2"/>
        </w:rPr>
        <w:t xml:space="preserve"> </w:t>
      </w:r>
      <w:r>
        <w:rPr>
          <w:i/>
          <w:iCs/>
        </w:rPr>
        <w:t>seizure</w:t>
      </w:r>
      <w:r>
        <w:rPr>
          <w:i/>
          <w:iCs/>
          <w:spacing w:val="-5"/>
        </w:rPr>
        <w:t xml:space="preserve"> </w:t>
      </w:r>
      <w:r>
        <w:rPr>
          <w:i/>
          <w:iCs/>
        </w:rPr>
        <w:t>response</w:t>
      </w:r>
      <w:r>
        <w:rPr>
          <w:i/>
          <w:iCs/>
          <w:spacing w:val="-5"/>
        </w:rPr>
        <w:t xml:space="preserve"> </w:t>
      </w:r>
      <w:r>
        <w:rPr>
          <w:i/>
          <w:iCs/>
        </w:rPr>
        <w:t>for</w:t>
      </w:r>
      <w:r>
        <w:rPr>
          <w:i/>
          <w:iCs/>
          <w:spacing w:val="-3"/>
        </w:rPr>
        <w:t xml:space="preserve"> </w:t>
      </w:r>
      <w:r>
        <w:rPr>
          <w:i/>
          <w:iCs/>
        </w:rPr>
        <w:t>brivaracetam</w:t>
      </w:r>
      <w:r>
        <w:rPr>
          <w:i/>
          <w:iCs/>
          <w:spacing w:val="-6"/>
        </w:rPr>
        <w:t xml:space="preserve"> </w:t>
      </w:r>
      <w:r>
        <w:rPr>
          <w:i/>
          <w:iCs/>
        </w:rPr>
        <w:t>and</w:t>
      </w:r>
      <w:r>
        <w:rPr>
          <w:i/>
          <w:iCs/>
          <w:spacing w:val="-3"/>
        </w:rPr>
        <w:t xml:space="preserve"> </w:t>
      </w:r>
      <w:r>
        <w:rPr>
          <w:i/>
          <w:iCs/>
        </w:rPr>
        <w:t>placebo</w:t>
      </w:r>
      <w:r>
        <w:rPr>
          <w:i/>
          <w:iCs/>
          <w:spacing w:val="-3"/>
        </w:rPr>
        <w:t xml:space="preserve"> </w:t>
      </w:r>
      <w:r>
        <w:rPr>
          <w:i/>
          <w:iCs/>
        </w:rPr>
        <w:t>over 12 weeks across all three double-blind pivotal clinical studies</w:t>
      </w:r>
    </w:p>
    <w:p w14:paraId="30FBA8CA" w14:textId="1FB706F4" w:rsidR="00832EDE" w:rsidRDefault="00832EDE" w:rsidP="00832EDE">
      <w:pPr>
        <w:pStyle w:val="Brdtekst"/>
        <w:ind w:left="618"/>
      </w:pPr>
      <w:r>
        <w:rPr>
          <w:noProof/>
        </w:rPr>
        <w:drawing>
          <wp:inline distT="0" distB="0" distL="0" distR="0" wp14:anchorId="4CEBBEF6" wp14:editId="03FD190F">
            <wp:extent cx="4921250" cy="3149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1250" cy="3149600"/>
                    </a:xfrm>
                    <a:prstGeom prst="rect">
                      <a:avLst/>
                    </a:prstGeom>
                    <a:noFill/>
                    <a:ln>
                      <a:noFill/>
                    </a:ln>
                  </pic:spPr>
                </pic:pic>
              </a:graphicData>
            </a:graphic>
          </wp:inline>
        </w:drawing>
      </w:r>
    </w:p>
    <w:p w14:paraId="41871191" w14:textId="77777777" w:rsidR="00832EDE" w:rsidRPr="00832EDE" w:rsidRDefault="00832EDE" w:rsidP="00832EDE">
      <w:pPr>
        <w:pStyle w:val="Brdtekst"/>
        <w:ind w:left="851"/>
        <w:rPr>
          <w:i/>
          <w:sz w:val="24"/>
          <w:szCs w:val="24"/>
        </w:rPr>
      </w:pPr>
    </w:p>
    <w:p w14:paraId="75B9CCC0" w14:textId="77777777" w:rsidR="00832EDE" w:rsidRPr="00832EDE" w:rsidRDefault="00832EDE" w:rsidP="00832EDE">
      <w:pPr>
        <w:pStyle w:val="Ingenafstand"/>
        <w:ind w:left="851"/>
        <w:rPr>
          <w:sz w:val="24"/>
          <w:szCs w:val="24"/>
        </w:rPr>
      </w:pPr>
      <w:r w:rsidRPr="00832EDE">
        <w:rPr>
          <w:sz w:val="24"/>
          <w:szCs w:val="24"/>
        </w:rPr>
        <w:t>In a pooled analysis of the three pivotal clinical studies, no differences in efficacy (measured as 50 % responder</w:t>
      </w:r>
      <w:r w:rsidRPr="00832EDE">
        <w:rPr>
          <w:spacing w:val="-2"/>
          <w:sz w:val="24"/>
          <w:szCs w:val="24"/>
        </w:rPr>
        <w:t xml:space="preserve"> </w:t>
      </w:r>
      <w:r w:rsidRPr="00832EDE">
        <w:rPr>
          <w:sz w:val="24"/>
          <w:szCs w:val="24"/>
        </w:rPr>
        <w:t>rate)</w:t>
      </w:r>
      <w:r w:rsidRPr="00832EDE">
        <w:rPr>
          <w:spacing w:val="-2"/>
          <w:sz w:val="24"/>
          <w:szCs w:val="24"/>
        </w:rPr>
        <w:t xml:space="preserve"> </w:t>
      </w:r>
      <w:r w:rsidRPr="00832EDE">
        <w:rPr>
          <w:sz w:val="24"/>
          <w:szCs w:val="24"/>
        </w:rPr>
        <w:t>was</w:t>
      </w:r>
      <w:r w:rsidRPr="00832EDE">
        <w:rPr>
          <w:spacing w:val="-2"/>
          <w:sz w:val="24"/>
          <w:szCs w:val="24"/>
        </w:rPr>
        <w:t xml:space="preserve"> </w:t>
      </w:r>
      <w:r w:rsidRPr="00832EDE">
        <w:rPr>
          <w:sz w:val="24"/>
          <w:szCs w:val="24"/>
        </w:rPr>
        <w:t>observed</w:t>
      </w:r>
      <w:r w:rsidRPr="00832EDE">
        <w:rPr>
          <w:spacing w:val="-2"/>
          <w:sz w:val="24"/>
          <w:szCs w:val="24"/>
        </w:rPr>
        <w:t xml:space="preserve"> </w:t>
      </w:r>
      <w:r w:rsidRPr="00832EDE">
        <w:rPr>
          <w:sz w:val="24"/>
          <w:szCs w:val="24"/>
        </w:rPr>
        <w:t>within</w:t>
      </w:r>
      <w:r w:rsidRPr="00832EDE">
        <w:rPr>
          <w:spacing w:val="-5"/>
          <w:sz w:val="24"/>
          <w:szCs w:val="24"/>
        </w:rPr>
        <w:t xml:space="preserve"> </w:t>
      </w:r>
      <w:r w:rsidRPr="00832EDE">
        <w:rPr>
          <w:sz w:val="24"/>
          <w:szCs w:val="24"/>
        </w:rPr>
        <w:t>the</w:t>
      </w:r>
      <w:r w:rsidRPr="00832EDE">
        <w:rPr>
          <w:spacing w:val="-4"/>
          <w:sz w:val="24"/>
          <w:szCs w:val="24"/>
        </w:rPr>
        <w:t xml:space="preserve"> </w:t>
      </w:r>
      <w:r w:rsidRPr="00832EDE">
        <w:rPr>
          <w:sz w:val="24"/>
          <w:szCs w:val="24"/>
        </w:rPr>
        <w:t>dose</w:t>
      </w:r>
      <w:r w:rsidRPr="00832EDE">
        <w:rPr>
          <w:spacing w:val="-4"/>
          <w:sz w:val="24"/>
          <w:szCs w:val="24"/>
        </w:rPr>
        <w:t xml:space="preserve"> </w:t>
      </w:r>
      <w:r w:rsidRPr="00832EDE">
        <w:rPr>
          <w:sz w:val="24"/>
          <w:szCs w:val="24"/>
        </w:rPr>
        <w:t>range</w:t>
      </w:r>
      <w:r w:rsidRPr="00832EDE">
        <w:rPr>
          <w:spacing w:val="-2"/>
          <w:sz w:val="24"/>
          <w:szCs w:val="24"/>
        </w:rPr>
        <w:t xml:space="preserve"> </w:t>
      </w:r>
      <w:r w:rsidRPr="00832EDE">
        <w:rPr>
          <w:sz w:val="24"/>
          <w:szCs w:val="24"/>
        </w:rPr>
        <w:t>of</w:t>
      </w:r>
      <w:r w:rsidRPr="00832EDE">
        <w:rPr>
          <w:spacing w:val="-1"/>
          <w:sz w:val="24"/>
          <w:szCs w:val="24"/>
        </w:rPr>
        <w:t xml:space="preserve"> </w:t>
      </w:r>
      <w:r w:rsidRPr="00832EDE">
        <w:rPr>
          <w:sz w:val="24"/>
          <w:szCs w:val="24"/>
        </w:rPr>
        <w:t>50</w:t>
      </w:r>
      <w:r w:rsidRPr="00832EDE">
        <w:rPr>
          <w:spacing w:val="-2"/>
          <w:sz w:val="24"/>
          <w:szCs w:val="24"/>
        </w:rPr>
        <w:t xml:space="preserve"> </w:t>
      </w:r>
      <w:r w:rsidRPr="00832EDE">
        <w:rPr>
          <w:sz w:val="24"/>
          <w:szCs w:val="24"/>
        </w:rPr>
        <w:t>mg/day</w:t>
      </w:r>
      <w:r w:rsidRPr="00832EDE">
        <w:rPr>
          <w:spacing w:val="-4"/>
          <w:sz w:val="24"/>
          <w:szCs w:val="24"/>
        </w:rPr>
        <w:t xml:space="preserve"> </w:t>
      </w:r>
      <w:r w:rsidRPr="00832EDE">
        <w:rPr>
          <w:sz w:val="24"/>
          <w:szCs w:val="24"/>
        </w:rPr>
        <w:t>to</w:t>
      </w:r>
      <w:r w:rsidRPr="00832EDE">
        <w:rPr>
          <w:spacing w:val="-2"/>
          <w:sz w:val="24"/>
          <w:szCs w:val="24"/>
        </w:rPr>
        <w:t xml:space="preserve"> </w:t>
      </w:r>
      <w:r w:rsidRPr="00832EDE">
        <w:rPr>
          <w:sz w:val="24"/>
          <w:szCs w:val="24"/>
        </w:rPr>
        <w:t>200</w:t>
      </w:r>
      <w:r w:rsidRPr="00832EDE">
        <w:rPr>
          <w:spacing w:val="-2"/>
          <w:sz w:val="24"/>
          <w:szCs w:val="24"/>
        </w:rPr>
        <w:t xml:space="preserve"> </w:t>
      </w:r>
      <w:r w:rsidRPr="00832EDE">
        <w:rPr>
          <w:sz w:val="24"/>
          <w:szCs w:val="24"/>
        </w:rPr>
        <w:t>mg/day</w:t>
      </w:r>
      <w:r w:rsidRPr="00832EDE">
        <w:rPr>
          <w:spacing w:val="-2"/>
          <w:sz w:val="24"/>
          <w:szCs w:val="24"/>
        </w:rPr>
        <w:t xml:space="preserve"> </w:t>
      </w:r>
      <w:r w:rsidRPr="00832EDE">
        <w:rPr>
          <w:sz w:val="24"/>
          <w:szCs w:val="24"/>
        </w:rPr>
        <w:t>when</w:t>
      </w:r>
      <w:r w:rsidRPr="00832EDE">
        <w:rPr>
          <w:spacing w:val="-2"/>
          <w:sz w:val="24"/>
          <w:szCs w:val="24"/>
        </w:rPr>
        <w:t xml:space="preserve"> </w:t>
      </w:r>
      <w:r w:rsidRPr="00832EDE">
        <w:rPr>
          <w:sz w:val="24"/>
          <w:szCs w:val="24"/>
        </w:rPr>
        <w:t>brivaracetam</w:t>
      </w:r>
      <w:r w:rsidRPr="00832EDE">
        <w:rPr>
          <w:spacing w:val="-6"/>
          <w:sz w:val="24"/>
          <w:szCs w:val="24"/>
        </w:rPr>
        <w:t xml:space="preserve"> </w:t>
      </w:r>
      <w:r w:rsidRPr="00832EDE">
        <w:rPr>
          <w:sz w:val="24"/>
          <w:szCs w:val="24"/>
        </w:rPr>
        <w:t>is combined with inducing or non-inducing AEDs. In clinical studies 2.5 % (4/161), 5.1 % (17/332) and 4.0% (10/249) of the patients on brivaracetam 50 mg/day, 100 mg/day and 200 mg/day respectively became seizure free during the 12-week treatment period compared with 0.5 % (2/418) on placebo.</w:t>
      </w:r>
    </w:p>
    <w:p w14:paraId="73F0E339" w14:textId="77777777" w:rsidR="00832EDE" w:rsidRPr="00832EDE" w:rsidRDefault="00832EDE" w:rsidP="00832EDE">
      <w:pPr>
        <w:pStyle w:val="Ingenafstand"/>
        <w:ind w:left="851"/>
        <w:rPr>
          <w:sz w:val="24"/>
          <w:szCs w:val="24"/>
        </w:rPr>
      </w:pPr>
    </w:p>
    <w:p w14:paraId="7B49FD1C" w14:textId="77777777" w:rsidR="00832EDE" w:rsidRPr="00832EDE" w:rsidRDefault="00832EDE" w:rsidP="00832EDE">
      <w:pPr>
        <w:pStyle w:val="Ingenafstand"/>
        <w:ind w:left="851"/>
        <w:rPr>
          <w:sz w:val="24"/>
          <w:szCs w:val="24"/>
        </w:rPr>
      </w:pPr>
      <w:r w:rsidRPr="00832EDE">
        <w:rPr>
          <w:sz w:val="24"/>
          <w:szCs w:val="24"/>
        </w:rPr>
        <w:t>Improvement</w:t>
      </w:r>
      <w:r w:rsidRPr="00832EDE">
        <w:rPr>
          <w:spacing w:val="-1"/>
          <w:sz w:val="24"/>
          <w:szCs w:val="24"/>
        </w:rPr>
        <w:t xml:space="preserve"> </w:t>
      </w:r>
      <w:r w:rsidRPr="00832EDE">
        <w:rPr>
          <w:sz w:val="24"/>
          <w:szCs w:val="24"/>
        </w:rPr>
        <w:t>in</w:t>
      </w:r>
      <w:r w:rsidRPr="00832EDE">
        <w:rPr>
          <w:spacing w:val="-4"/>
          <w:sz w:val="24"/>
          <w:szCs w:val="24"/>
        </w:rPr>
        <w:t xml:space="preserve"> </w:t>
      </w:r>
      <w:r w:rsidRPr="00832EDE">
        <w:rPr>
          <w:sz w:val="24"/>
          <w:szCs w:val="24"/>
        </w:rPr>
        <w:t>the</w:t>
      </w:r>
      <w:r w:rsidRPr="00832EDE">
        <w:rPr>
          <w:spacing w:val="-2"/>
          <w:sz w:val="24"/>
          <w:szCs w:val="24"/>
        </w:rPr>
        <w:t xml:space="preserve"> </w:t>
      </w:r>
      <w:r w:rsidRPr="00832EDE">
        <w:rPr>
          <w:sz w:val="24"/>
          <w:szCs w:val="24"/>
        </w:rPr>
        <w:t>median</w:t>
      </w:r>
      <w:r w:rsidRPr="00832EDE">
        <w:rPr>
          <w:spacing w:val="-4"/>
          <w:sz w:val="24"/>
          <w:szCs w:val="24"/>
        </w:rPr>
        <w:t xml:space="preserve"> </w:t>
      </w:r>
      <w:r w:rsidRPr="00832EDE">
        <w:rPr>
          <w:sz w:val="24"/>
          <w:szCs w:val="24"/>
        </w:rPr>
        <w:t>percent</w:t>
      </w:r>
      <w:r w:rsidRPr="00832EDE">
        <w:rPr>
          <w:spacing w:val="-4"/>
          <w:sz w:val="24"/>
          <w:szCs w:val="24"/>
        </w:rPr>
        <w:t xml:space="preserve"> </w:t>
      </w:r>
      <w:r w:rsidRPr="00832EDE">
        <w:rPr>
          <w:sz w:val="24"/>
          <w:szCs w:val="24"/>
        </w:rPr>
        <w:t>reduction</w:t>
      </w:r>
      <w:r w:rsidRPr="00832EDE">
        <w:rPr>
          <w:spacing w:val="-4"/>
          <w:sz w:val="24"/>
          <w:szCs w:val="24"/>
        </w:rPr>
        <w:t xml:space="preserve"> </w:t>
      </w:r>
      <w:r w:rsidRPr="00832EDE">
        <w:rPr>
          <w:sz w:val="24"/>
          <w:szCs w:val="24"/>
        </w:rPr>
        <w:t>in</w:t>
      </w:r>
      <w:r w:rsidRPr="00832EDE">
        <w:rPr>
          <w:spacing w:val="-2"/>
          <w:sz w:val="24"/>
          <w:szCs w:val="24"/>
        </w:rPr>
        <w:t xml:space="preserve"> </w:t>
      </w:r>
      <w:r w:rsidRPr="00832EDE">
        <w:rPr>
          <w:sz w:val="24"/>
          <w:szCs w:val="24"/>
        </w:rPr>
        <w:t>seizure</w:t>
      </w:r>
      <w:r w:rsidRPr="00832EDE">
        <w:rPr>
          <w:spacing w:val="-2"/>
          <w:sz w:val="24"/>
          <w:szCs w:val="24"/>
        </w:rPr>
        <w:t xml:space="preserve"> </w:t>
      </w:r>
      <w:r w:rsidRPr="00832EDE">
        <w:rPr>
          <w:sz w:val="24"/>
          <w:szCs w:val="24"/>
        </w:rPr>
        <w:t>frequency</w:t>
      </w:r>
      <w:r w:rsidRPr="00832EDE">
        <w:rPr>
          <w:spacing w:val="-4"/>
          <w:sz w:val="24"/>
          <w:szCs w:val="24"/>
        </w:rPr>
        <w:t xml:space="preserve"> </w:t>
      </w:r>
      <w:r w:rsidRPr="00832EDE">
        <w:rPr>
          <w:sz w:val="24"/>
          <w:szCs w:val="24"/>
        </w:rPr>
        <w:t>per</w:t>
      </w:r>
      <w:r w:rsidRPr="00832EDE">
        <w:rPr>
          <w:spacing w:val="-1"/>
          <w:sz w:val="24"/>
          <w:szCs w:val="24"/>
        </w:rPr>
        <w:t xml:space="preserve"> </w:t>
      </w:r>
      <w:r w:rsidRPr="00832EDE">
        <w:rPr>
          <w:sz w:val="24"/>
          <w:szCs w:val="24"/>
        </w:rPr>
        <w:t>28</w:t>
      </w:r>
      <w:r w:rsidRPr="00832EDE">
        <w:rPr>
          <w:spacing w:val="-4"/>
          <w:sz w:val="24"/>
          <w:szCs w:val="24"/>
        </w:rPr>
        <w:t xml:space="preserve"> </w:t>
      </w:r>
      <w:r w:rsidRPr="00832EDE">
        <w:rPr>
          <w:sz w:val="24"/>
          <w:szCs w:val="24"/>
        </w:rPr>
        <w:t>days</w:t>
      </w:r>
      <w:r w:rsidRPr="00832EDE">
        <w:rPr>
          <w:spacing w:val="-2"/>
          <w:sz w:val="24"/>
          <w:szCs w:val="24"/>
        </w:rPr>
        <w:t xml:space="preserve"> </w:t>
      </w:r>
      <w:r w:rsidRPr="00832EDE">
        <w:rPr>
          <w:sz w:val="24"/>
          <w:szCs w:val="24"/>
        </w:rPr>
        <w:t>has</w:t>
      </w:r>
      <w:r w:rsidRPr="00832EDE">
        <w:rPr>
          <w:spacing w:val="-4"/>
          <w:sz w:val="24"/>
          <w:szCs w:val="24"/>
        </w:rPr>
        <w:t xml:space="preserve"> </w:t>
      </w:r>
      <w:r w:rsidRPr="00832EDE">
        <w:rPr>
          <w:sz w:val="24"/>
          <w:szCs w:val="24"/>
        </w:rPr>
        <w:t>been</w:t>
      </w:r>
      <w:r w:rsidRPr="00832EDE">
        <w:rPr>
          <w:spacing w:val="-2"/>
          <w:sz w:val="24"/>
          <w:szCs w:val="24"/>
        </w:rPr>
        <w:t xml:space="preserve"> </w:t>
      </w:r>
      <w:r w:rsidRPr="00832EDE">
        <w:rPr>
          <w:sz w:val="24"/>
          <w:szCs w:val="24"/>
        </w:rPr>
        <w:t>observed</w:t>
      </w:r>
      <w:r w:rsidRPr="00832EDE">
        <w:rPr>
          <w:spacing w:val="-2"/>
          <w:sz w:val="24"/>
          <w:szCs w:val="24"/>
        </w:rPr>
        <w:t xml:space="preserve"> </w:t>
      </w:r>
      <w:r w:rsidRPr="00832EDE">
        <w:rPr>
          <w:sz w:val="24"/>
          <w:szCs w:val="24"/>
        </w:rPr>
        <w:t>in patients with type IC seizure (secondary generalized tonic-clonic seizures) at baseline treated with brivaracetam (66.6 % (n=62), 61.2 % (n=100) and 82.1 % (n=75) of the patients on brivaracetam 50</w:t>
      </w:r>
      <w:r w:rsidRPr="00832EDE">
        <w:rPr>
          <w:spacing w:val="-3"/>
          <w:sz w:val="24"/>
          <w:szCs w:val="24"/>
        </w:rPr>
        <w:t xml:space="preserve"> </w:t>
      </w:r>
      <w:r w:rsidRPr="00832EDE">
        <w:rPr>
          <w:sz w:val="24"/>
          <w:szCs w:val="24"/>
        </w:rPr>
        <w:t>mg/day,</w:t>
      </w:r>
      <w:r w:rsidRPr="00832EDE">
        <w:rPr>
          <w:spacing w:val="-3"/>
          <w:sz w:val="24"/>
          <w:szCs w:val="24"/>
        </w:rPr>
        <w:t xml:space="preserve"> </w:t>
      </w:r>
      <w:r w:rsidRPr="00832EDE">
        <w:rPr>
          <w:sz w:val="24"/>
          <w:szCs w:val="24"/>
        </w:rPr>
        <w:t>100</w:t>
      </w:r>
      <w:r w:rsidRPr="00832EDE">
        <w:rPr>
          <w:spacing w:val="-3"/>
          <w:sz w:val="24"/>
          <w:szCs w:val="24"/>
        </w:rPr>
        <w:t xml:space="preserve"> </w:t>
      </w:r>
      <w:r w:rsidRPr="00832EDE">
        <w:rPr>
          <w:sz w:val="24"/>
          <w:szCs w:val="24"/>
        </w:rPr>
        <w:t>mg/day</w:t>
      </w:r>
      <w:r w:rsidRPr="00832EDE">
        <w:rPr>
          <w:spacing w:val="-4"/>
          <w:sz w:val="24"/>
          <w:szCs w:val="24"/>
        </w:rPr>
        <w:t xml:space="preserve"> </w:t>
      </w:r>
      <w:r w:rsidRPr="00832EDE">
        <w:rPr>
          <w:sz w:val="24"/>
          <w:szCs w:val="24"/>
        </w:rPr>
        <w:t>and</w:t>
      </w:r>
      <w:r w:rsidRPr="00832EDE">
        <w:rPr>
          <w:spacing w:val="-3"/>
          <w:sz w:val="24"/>
          <w:szCs w:val="24"/>
        </w:rPr>
        <w:t xml:space="preserve"> </w:t>
      </w:r>
      <w:r w:rsidRPr="00832EDE">
        <w:rPr>
          <w:sz w:val="24"/>
          <w:szCs w:val="24"/>
        </w:rPr>
        <w:t>200</w:t>
      </w:r>
      <w:r w:rsidRPr="00832EDE">
        <w:rPr>
          <w:spacing w:val="-2"/>
          <w:sz w:val="24"/>
          <w:szCs w:val="24"/>
        </w:rPr>
        <w:t xml:space="preserve"> </w:t>
      </w:r>
      <w:r w:rsidRPr="00832EDE">
        <w:rPr>
          <w:sz w:val="24"/>
          <w:szCs w:val="24"/>
        </w:rPr>
        <w:t>mg/day</w:t>
      </w:r>
      <w:r w:rsidRPr="00832EDE">
        <w:rPr>
          <w:spacing w:val="-4"/>
          <w:sz w:val="24"/>
          <w:szCs w:val="24"/>
        </w:rPr>
        <w:t xml:space="preserve"> </w:t>
      </w:r>
      <w:r w:rsidRPr="00832EDE">
        <w:rPr>
          <w:sz w:val="24"/>
          <w:szCs w:val="24"/>
        </w:rPr>
        <w:t>respectively</w:t>
      </w:r>
      <w:r w:rsidRPr="00832EDE">
        <w:rPr>
          <w:spacing w:val="-6"/>
          <w:sz w:val="24"/>
          <w:szCs w:val="24"/>
        </w:rPr>
        <w:t xml:space="preserve"> </w:t>
      </w:r>
      <w:r w:rsidRPr="00832EDE">
        <w:rPr>
          <w:sz w:val="24"/>
          <w:szCs w:val="24"/>
        </w:rPr>
        <w:t>as</w:t>
      </w:r>
      <w:r w:rsidRPr="00832EDE">
        <w:rPr>
          <w:spacing w:val="-3"/>
          <w:sz w:val="24"/>
          <w:szCs w:val="24"/>
        </w:rPr>
        <w:t xml:space="preserve"> </w:t>
      </w:r>
      <w:r w:rsidRPr="00832EDE">
        <w:rPr>
          <w:sz w:val="24"/>
          <w:szCs w:val="24"/>
        </w:rPr>
        <w:t>compared</w:t>
      </w:r>
      <w:r w:rsidRPr="00832EDE">
        <w:rPr>
          <w:spacing w:val="-4"/>
          <w:sz w:val="24"/>
          <w:szCs w:val="24"/>
        </w:rPr>
        <w:t xml:space="preserve"> </w:t>
      </w:r>
      <w:r w:rsidRPr="00832EDE">
        <w:rPr>
          <w:sz w:val="24"/>
          <w:szCs w:val="24"/>
        </w:rPr>
        <w:t>to</w:t>
      </w:r>
      <w:r w:rsidRPr="00832EDE">
        <w:rPr>
          <w:spacing w:val="-3"/>
          <w:sz w:val="24"/>
          <w:szCs w:val="24"/>
        </w:rPr>
        <w:t xml:space="preserve"> </w:t>
      </w:r>
      <w:r w:rsidRPr="00832EDE">
        <w:rPr>
          <w:sz w:val="24"/>
          <w:szCs w:val="24"/>
        </w:rPr>
        <w:t>placebo</w:t>
      </w:r>
      <w:r w:rsidRPr="00832EDE">
        <w:rPr>
          <w:spacing w:val="-3"/>
          <w:sz w:val="24"/>
          <w:szCs w:val="24"/>
        </w:rPr>
        <w:t xml:space="preserve"> </w:t>
      </w:r>
      <w:r w:rsidRPr="00832EDE">
        <w:rPr>
          <w:sz w:val="24"/>
          <w:szCs w:val="24"/>
        </w:rPr>
        <w:t>33.3</w:t>
      </w:r>
      <w:r w:rsidRPr="00832EDE">
        <w:rPr>
          <w:spacing w:val="-1"/>
          <w:sz w:val="24"/>
          <w:szCs w:val="24"/>
        </w:rPr>
        <w:t xml:space="preserve"> </w:t>
      </w:r>
      <w:r w:rsidRPr="00832EDE">
        <w:rPr>
          <w:sz w:val="24"/>
          <w:szCs w:val="24"/>
        </w:rPr>
        <w:t>%</w:t>
      </w:r>
      <w:r w:rsidRPr="00832EDE">
        <w:rPr>
          <w:spacing w:val="-2"/>
          <w:sz w:val="24"/>
          <w:szCs w:val="24"/>
        </w:rPr>
        <w:t xml:space="preserve"> (n=115)).</w:t>
      </w:r>
    </w:p>
    <w:p w14:paraId="608021AB" w14:textId="77777777" w:rsidR="00832EDE" w:rsidRPr="00832EDE" w:rsidRDefault="00832EDE" w:rsidP="00832EDE">
      <w:pPr>
        <w:pStyle w:val="Ingenafstand"/>
        <w:ind w:left="851"/>
        <w:rPr>
          <w:sz w:val="24"/>
          <w:szCs w:val="24"/>
        </w:rPr>
      </w:pPr>
    </w:p>
    <w:p w14:paraId="2E9878C3" w14:textId="77777777" w:rsidR="00832EDE" w:rsidRPr="00832EDE" w:rsidRDefault="00832EDE" w:rsidP="00832EDE">
      <w:pPr>
        <w:pStyle w:val="Ingenafstand"/>
        <w:ind w:left="851"/>
        <w:rPr>
          <w:sz w:val="24"/>
          <w:szCs w:val="24"/>
        </w:rPr>
      </w:pPr>
      <w:r w:rsidRPr="00832EDE">
        <w:rPr>
          <w:sz w:val="24"/>
          <w:szCs w:val="24"/>
        </w:rPr>
        <w:t>The</w:t>
      </w:r>
      <w:r w:rsidRPr="00832EDE">
        <w:rPr>
          <w:spacing w:val="-4"/>
          <w:sz w:val="24"/>
          <w:szCs w:val="24"/>
        </w:rPr>
        <w:t xml:space="preserve"> </w:t>
      </w:r>
      <w:r w:rsidRPr="00832EDE">
        <w:rPr>
          <w:sz w:val="24"/>
          <w:szCs w:val="24"/>
        </w:rPr>
        <w:t>efficacy</w:t>
      </w:r>
      <w:r w:rsidRPr="00832EDE">
        <w:rPr>
          <w:spacing w:val="-4"/>
          <w:sz w:val="24"/>
          <w:szCs w:val="24"/>
        </w:rPr>
        <w:t xml:space="preserve"> </w:t>
      </w:r>
      <w:r w:rsidRPr="00832EDE">
        <w:rPr>
          <w:sz w:val="24"/>
          <w:szCs w:val="24"/>
        </w:rPr>
        <w:t>of</w:t>
      </w:r>
      <w:r w:rsidRPr="00832EDE">
        <w:rPr>
          <w:spacing w:val="-2"/>
          <w:sz w:val="24"/>
          <w:szCs w:val="24"/>
        </w:rPr>
        <w:t xml:space="preserve"> </w:t>
      </w:r>
      <w:r w:rsidRPr="00832EDE">
        <w:rPr>
          <w:sz w:val="24"/>
          <w:szCs w:val="24"/>
        </w:rPr>
        <w:t>brivaracetam</w:t>
      </w:r>
      <w:r w:rsidRPr="00832EDE">
        <w:rPr>
          <w:spacing w:val="-6"/>
          <w:sz w:val="24"/>
          <w:szCs w:val="24"/>
        </w:rPr>
        <w:t xml:space="preserve"> </w:t>
      </w:r>
      <w:r w:rsidRPr="00832EDE">
        <w:rPr>
          <w:sz w:val="24"/>
          <w:szCs w:val="24"/>
        </w:rPr>
        <w:t>in monotherapy</w:t>
      </w:r>
      <w:r w:rsidRPr="00832EDE">
        <w:rPr>
          <w:spacing w:val="-5"/>
          <w:sz w:val="24"/>
          <w:szCs w:val="24"/>
        </w:rPr>
        <w:t xml:space="preserve"> </w:t>
      </w:r>
      <w:r w:rsidRPr="00832EDE">
        <w:rPr>
          <w:sz w:val="24"/>
          <w:szCs w:val="24"/>
        </w:rPr>
        <w:t>has</w:t>
      </w:r>
      <w:r w:rsidRPr="00832EDE">
        <w:rPr>
          <w:spacing w:val="-2"/>
          <w:sz w:val="24"/>
          <w:szCs w:val="24"/>
        </w:rPr>
        <w:t xml:space="preserve"> </w:t>
      </w:r>
      <w:r w:rsidRPr="00832EDE">
        <w:rPr>
          <w:sz w:val="24"/>
          <w:szCs w:val="24"/>
        </w:rPr>
        <w:t>not</w:t>
      </w:r>
      <w:r w:rsidRPr="00832EDE">
        <w:rPr>
          <w:spacing w:val="-4"/>
          <w:sz w:val="24"/>
          <w:szCs w:val="24"/>
        </w:rPr>
        <w:t xml:space="preserve"> </w:t>
      </w:r>
      <w:r w:rsidRPr="00832EDE">
        <w:rPr>
          <w:sz w:val="24"/>
          <w:szCs w:val="24"/>
        </w:rPr>
        <w:t>been</w:t>
      </w:r>
      <w:r w:rsidRPr="00832EDE">
        <w:rPr>
          <w:spacing w:val="-2"/>
          <w:sz w:val="24"/>
          <w:szCs w:val="24"/>
        </w:rPr>
        <w:t xml:space="preserve"> </w:t>
      </w:r>
      <w:r w:rsidRPr="00832EDE">
        <w:rPr>
          <w:sz w:val="24"/>
          <w:szCs w:val="24"/>
        </w:rPr>
        <w:t>established. Brivaracetam</w:t>
      </w:r>
      <w:r w:rsidRPr="00832EDE">
        <w:rPr>
          <w:spacing w:val="-6"/>
          <w:sz w:val="24"/>
          <w:szCs w:val="24"/>
        </w:rPr>
        <w:t xml:space="preserve"> </w:t>
      </w:r>
      <w:r w:rsidRPr="00832EDE">
        <w:rPr>
          <w:sz w:val="24"/>
          <w:szCs w:val="24"/>
        </w:rPr>
        <w:t>is</w:t>
      </w:r>
      <w:r w:rsidRPr="00832EDE">
        <w:rPr>
          <w:spacing w:val="-2"/>
          <w:sz w:val="24"/>
          <w:szCs w:val="24"/>
        </w:rPr>
        <w:t xml:space="preserve"> </w:t>
      </w:r>
      <w:r w:rsidRPr="00832EDE">
        <w:rPr>
          <w:sz w:val="24"/>
          <w:szCs w:val="24"/>
        </w:rPr>
        <w:t>not recommended for use in monotherapy.</w:t>
      </w:r>
    </w:p>
    <w:p w14:paraId="2A5D89F0" w14:textId="77777777" w:rsidR="00832EDE" w:rsidRPr="00832EDE" w:rsidRDefault="00832EDE" w:rsidP="00832EDE">
      <w:pPr>
        <w:pStyle w:val="Brdtekst"/>
        <w:ind w:left="851"/>
        <w:rPr>
          <w:sz w:val="24"/>
          <w:szCs w:val="24"/>
        </w:rPr>
      </w:pPr>
    </w:p>
    <w:p w14:paraId="61817F65" w14:textId="77777777" w:rsidR="00832EDE" w:rsidRPr="00832EDE" w:rsidRDefault="00832EDE" w:rsidP="00832EDE">
      <w:pPr>
        <w:pStyle w:val="Brdtekst"/>
        <w:ind w:left="851"/>
        <w:rPr>
          <w:sz w:val="24"/>
          <w:szCs w:val="24"/>
        </w:rPr>
      </w:pPr>
      <w:r w:rsidRPr="00832EDE">
        <w:rPr>
          <w:sz w:val="24"/>
          <w:szCs w:val="24"/>
          <w:u w:val="single"/>
        </w:rPr>
        <w:t>Treatment</w:t>
      </w:r>
      <w:r w:rsidRPr="00832EDE">
        <w:rPr>
          <w:spacing w:val="-4"/>
          <w:sz w:val="24"/>
          <w:szCs w:val="24"/>
          <w:u w:val="single"/>
        </w:rPr>
        <w:t xml:space="preserve"> </w:t>
      </w:r>
      <w:r w:rsidRPr="00832EDE">
        <w:rPr>
          <w:sz w:val="24"/>
          <w:szCs w:val="24"/>
          <w:u w:val="single"/>
        </w:rPr>
        <w:t>with</w:t>
      </w:r>
      <w:r w:rsidRPr="00832EDE">
        <w:rPr>
          <w:spacing w:val="-7"/>
          <w:sz w:val="24"/>
          <w:szCs w:val="24"/>
          <w:u w:val="single"/>
        </w:rPr>
        <w:t xml:space="preserve"> </w:t>
      </w:r>
      <w:r w:rsidRPr="00832EDE">
        <w:rPr>
          <w:spacing w:val="-2"/>
          <w:sz w:val="24"/>
          <w:szCs w:val="24"/>
          <w:u w:val="single"/>
        </w:rPr>
        <w:t>levetiracetam</w:t>
      </w:r>
    </w:p>
    <w:p w14:paraId="0B7E9865" w14:textId="77777777" w:rsidR="00832EDE" w:rsidRPr="00832EDE" w:rsidRDefault="00832EDE" w:rsidP="00832EDE">
      <w:pPr>
        <w:pStyle w:val="Ingenafstand"/>
        <w:ind w:left="851"/>
        <w:rPr>
          <w:sz w:val="24"/>
          <w:szCs w:val="24"/>
        </w:rPr>
      </w:pPr>
      <w:r w:rsidRPr="00832EDE">
        <w:rPr>
          <w:sz w:val="24"/>
          <w:szCs w:val="24"/>
        </w:rPr>
        <w:t>In two phase 3 randomised placebo-controlled clinical studies, levetiracetam was administered as concomitant</w:t>
      </w:r>
      <w:r w:rsidRPr="00832EDE">
        <w:rPr>
          <w:spacing w:val="-1"/>
          <w:sz w:val="24"/>
          <w:szCs w:val="24"/>
        </w:rPr>
        <w:t xml:space="preserve"> </w:t>
      </w:r>
      <w:r w:rsidRPr="00832EDE">
        <w:rPr>
          <w:sz w:val="24"/>
          <w:szCs w:val="24"/>
        </w:rPr>
        <w:t>AED</w:t>
      </w:r>
      <w:r w:rsidRPr="00832EDE">
        <w:rPr>
          <w:spacing w:val="-4"/>
          <w:sz w:val="24"/>
          <w:szCs w:val="24"/>
        </w:rPr>
        <w:t xml:space="preserve"> </w:t>
      </w:r>
      <w:r w:rsidRPr="00832EDE">
        <w:rPr>
          <w:sz w:val="24"/>
          <w:szCs w:val="24"/>
        </w:rPr>
        <w:t>in</w:t>
      </w:r>
      <w:r w:rsidRPr="00832EDE">
        <w:rPr>
          <w:spacing w:val="-5"/>
          <w:sz w:val="24"/>
          <w:szCs w:val="24"/>
        </w:rPr>
        <w:t xml:space="preserve"> </w:t>
      </w:r>
      <w:r w:rsidRPr="00832EDE">
        <w:rPr>
          <w:sz w:val="24"/>
          <w:szCs w:val="24"/>
        </w:rPr>
        <w:t>about</w:t>
      </w:r>
      <w:r w:rsidRPr="00832EDE">
        <w:rPr>
          <w:spacing w:val="-4"/>
          <w:sz w:val="24"/>
          <w:szCs w:val="24"/>
        </w:rPr>
        <w:t xml:space="preserve"> </w:t>
      </w:r>
      <w:r w:rsidRPr="00832EDE">
        <w:rPr>
          <w:sz w:val="24"/>
          <w:szCs w:val="24"/>
        </w:rPr>
        <w:t>20</w:t>
      </w:r>
      <w:r w:rsidRPr="00832EDE">
        <w:rPr>
          <w:spacing w:val="-1"/>
          <w:sz w:val="24"/>
          <w:szCs w:val="24"/>
        </w:rPr>
        <w:t xml:space="preserve"> </w:t>
      </w:r>
      <w:r w:rsidRPr="00832EDE">
        <w:rPr>
          <w:sz w:val="24"/>
          <w:szCs w:val="24"/>
        </w:rPr>
        <w:t>%</w:t>
      </w:r>
      <w:r w:rsidRPr="00832EDE">
        <w:rPr>
          <w:spacing w:val="-2"/>
          <w:sz w:val="24"/>
          <w:szCs w:val="24"/>
        </w:rPr>
        <w:t xml:space="preserve"> </w:t>
      </w:r>
      <w:r w:rsidRPr="00832EDE">
        <w:rPr>
          <w:sz w:val="24"/>
          <w:szCs w:val="24"/>
        </w:rPr>
        <w:t>of</w:t>
      </w:r>
      <w:r w:rsidRPr="00832EDE">
        <w:rPr>
          <w:spacing w:val="-2"/>
          <w:sz w:val="24"/>
          <w:szCs w:val="24"/>
        </w:rPr>
        <w:t xml:space="preserve"> </w:t>
      </w:r>
      <w:r w:rsidRPr="00832EDE">
        <w:rPr>
          <w:sz w:val="24"/>
          <w:szCs w:val="24"/>
        </w:rPr>
        <w:t>the</w:t>
      </w:r>
      <w:r w:rsidRPr="00832EDE">
        <w:rPr>
          <w:spacing w:val="-2"/>
          <w:sz w:val="24"/>
          <w:szCs w:val="24"/>
        </w:rPr>
        <w:t xml:space="preserve"> </w:t>
      </w:r>
      <w:r w:rsidRPr="00832EDE">
        <w:rPr>
          <w:sz w:val="24"/>
          <w:szCs w:val="24"/>
        </w:rPr>
        <w:t>patients.</w:t>
      </w:r>
      <w:r w:rsidRPr="00832EDE">
        <w:rPr>
          <w:spacing w:val="-2"/>
          <w:sz w:val="24"/>
          <w:szCs w:val="24"/>
        </w:rPr>
        <w:t xml:space="preserve"> </w:t>
      </w:r>
      <w:r w:rsidRPr="00832EDE">
        <w:rPr>
          <w:sz w:val="24"/>
          <w:szCs w:val="24"/>
        </w:rPr>
        <w:t>Although</w:t>
      </w:r>
      <w:r w:rsidRPr="00832EDE">
        <w:rPr>
          <w:spacing w:val="-2"/>
          <w:sz w:val="24"/>
          <w:szCs w:val="24"/>
        </w:rPr>
        <w:t xml:space="preserve"> </w:t>
      </w:r>
      <w:r w:rsidRPr="00832EDE">
        <w:rPr>
          <w:sz w:val="24"/>
          <w:szCs w:val="24"/>
        </w:rPr>
        <w:t>the</w:t>
      </w:r>
      <w:r w:rsidRPr="00832EDE">
        <w:rPr>
          <w:spacing w:val="-2"/>
          <w:sz w:val="24"/>
          <w:szCs w:val="24"/>
        </w:rPr>
        <w:t xml:space="preserve"> </w:t>
      </w:r>
      <w:r w:rsidRPr="00832EDE">
        <w:rPr>
          <w:sz w:val="24"/>
          <w:szCs w:val="24"/>
        </w:rPr>
        <w:t>number</w:t>
      </w:r>
      <w:r w:rsidRPr="00832EDE">
        <w:rPr>
          <w:spacing w:val="-1"/>
          <w:sz w:val="24"/>
          <w:szCs w:val="24"/>
        </w:rPr>
        <w:t xml:space="preserve"> </w:t>
      </w:r>
      <w:r w:rsidRPr="00832EDE">
        <w:rPr>
          <w:sz w:val="24"/>
          <w:szCs w:val="24"/>
        </w:rPr>
        <w:t>of</w:t>
      </w:r>
      <w:r w:rsidRPr="00832EDE">
        <w:rPr>
          <w:spacing w:val="-4"/>
          <w:sz w:val="24"/>
          <w:szCs w:val="24"/>
        </w:rPr>
        <w:t xml:space="preserve"> </w:t>
      </w:r>
      <w:r w:rsidRPr="00832EDE">
        <w:rPr>
          <w:sz w:val="24"/>
          <w:szCs w:val="24"/>
        </w:rPr>
        <w:lastRenderedPageBreak/>
        <w:t>subjects</w:t>
      </w:r>
      <w:r w:rsidRPr="00832EDE">
        <w:rPr>
          <w:spacing w:val="-4"/>
          <w:sz w:val="24"/>
          <w:szCs w:val="24"/>
        </w:rPr>
        <w:t xml:space="preserve"> </w:t>
      </w:r>
      <w:r w:rsidRPr="00832EDE">
        <w:rPr>
          <w:sz w:val="24"/>
          <w:szCs w:val="24"/>
        </w:rPr>
        <w:t>is</w:t>
      </w:r>
      <w:r w:rsidRPr="00832EDE">
        <w:rPr>
          <w:spacing w:val="-2"/>
          <w:sz w:val="24"/>
          <w:szCs w:val="24"/>
        </w:rPr>
        <w:t xml:space="preserve"> </w:t>
      </w:r>
      <w:r w:rsidRPr="00832EDE">
        <w:rPr>
          <w:sz w:val="24"/>
          <w:szCs w:val="24"/>
        </w:rPr>
        <w:t>limited,</w:t>
      </w:r>
      <w:r w:rsidRPr="00832EDE">
        <w:rPr>
          <w:spacing w:val="-4"/>
          <w:sz w:val="24"/>
          <w:szCs w:val="24"/>
        </w:rPr>
        <w:t xml:space="preserve"> </w:t>
      </w:r>
      <w:r w:rsidRPr="00832EDE">
        <w:rPr>
          <w:sz w:val="24"/>
          <w:szCs w:val="24"/>
        </w:rPr>
        <w:t>there</w:t>
      </w:r>
      <w:r w:rsidRPr="00832EDE">
        <w:rPr>
          <w:spacing w:val="-2"/>
          <w:sz w:val="24"/>
          <w:szCs w:val="24"/>
        </w:rPr>
        <w:t xml:space="preserve"> </w:t>
      </w:r>
      <w:r w:rsidRPr="00832EDE">
        <w:rPr>
          <w:sz w:val="24"/>
          <w:szCs w:val="24"/>
        </w:rPr>
        <w:t>was no observed benefit of brivaracetam versus placebo in patients taking levetiracetam concurrently which may reflect competition at the SV2A binding site. No additional safety or tolerability concerns were observed.</w:t>
      </w:r>
    </w:p>
    <w:p w14:paraId="12A90481" w14:textId="77777777" w:rsidR="00832EDE" w:rsidRPr="00832EDE" w:rsidRDefault="00832EDE" w:rsidP="00832EDE">
      <w:pPr>
        <w:pStyle w:val="Ingenafstand"/>
        <w:ind w:left="851"/>
        <w:rPr>
          <w:sz w:val="24"/>
          <w:szCs w:val="24"/>
        </w:rPr>
      </w:pPr>
    </w:p>
    <w:p w14:paraId="791E89F9" w14:textId="77777777" w:rsidR="00832EDE" w:rsidRPr="00832EDE" w:rsidRDefault="00832EDE" w:rsidP="00832EDE">
      <w:pPr>
        <w:pStyle w:val="Ingenafstand"/>
        <w:ind w:left="851"/>
        <w:rPr>
          <w:sz w:val="24"/>
          <w:szCs w:val="24"/>
        </w:rPr>
      </w:pPr>
      <w:r w:rsidRPr="00832EDE">
        <w:rPr>
          <w:sz w:val="24"/>
          <w:szCs w:val="24"/>
        </w:rPr>
        <w:t>In a third study, a pre-specified analysis demonstrated efficacy over placebo for 100 mg/day and 200 mg/day</w:t>
      </w:r>
      <w:r w:rsidRPr="00832EDE">
        <w:rPr>
          <w:spacing w:val="-1"/>
          <w:sz w:val="24"/>
          <w:szCs w:val="24"/>
        </w:rPr>
        <w:t xml:space="preserve"> </w:t>
      </w:r>
      <w:r w:rsidRPr="00832EDE">
        <w:rPr>
          <w:sz w:val="24"/>
          <w:szCs w:val="24"/>
        </w:rPr>
        <w:t>in patients with prior exposure</w:t>
      </w:r>
      <w:r w:rsidRPr="00832EDE">
        <w:rPr>
          <w:spacing w:val="-1"/>
          <w:sz w:val="24"/>
          <w:szCs w:val="24"/>
        </w:rPr>
        <w:t xml:space="preserve"> </w:t>
      </w:r>
      <w:r w:rsidRPr="00832EDE">
        <w:rPr>
          <w:sz w:val="24"/>
          <w:szCs w:val="24"/>
        </w:rPr>
        <w:t>to</w:t>
      </w:r>
      <w:r w:rsidRPr="00832EDE">
        <w:rPr>
          <w:spacing w:val="-2"/>
          <w:sz w:val="24"/>
          <w:szCs w:val="24"/>
        </w:rPr>
        <w:t xml:space="preserve"> </w:t>
      </w:r>
      <w:r w:rsidRPr="00832EDE">
        <w:rPr>
          <w:sz w:val="24"/>
          <w:szCs w:val="24"/>
        </w:rPr>
        <w:t>levetiracetam. The lower</w:t>
      </w:r>
      <w:r w:rsidRPr="00832EDE">
        <w:rPr>
          <w:spacing w:val="-1"/>
          <w:sz w:val="24"/>
          <w:szCs w:val="24"/>
        </w:rPr>
        <w:t xml:space="preserve"> </w:t>
      </w:r>
      <w:r w:rsidRPr="00832EDE">
        <w:rPr>
          <w:sz w:val="24"/>
          <w:szCs w:val="24"/>
        </w:rPr>
        <w:t>efficacy</w:t>
      </w:r>
      <w:r w:rsidRPr="00832EDE">
        <w:rPr>
          <w:spacing w:val="-2"/>
          <w:sz w:val="24"/>
          <w:szCs w:val="24"/>
        </w:rPr>
        <w:t xml:space="preserve"> </w:t>
      </w:r>
      <w:r w:rsidRPr="00832EDE">
        <w:rPr>
          <w:sz w:val="24"/>
          <w:szCs w:val="24"/>
        </w:rPr>
        <w:t>observed</w:t>
      </w:r>
      <w:r w:rsidRPr="00832EDE">
        <w:rPr>
          <w:spacing w:val="-1"/>
          <w:sz w:val="24"/>
          <w:szCs w:val="24"/>
        </w:rPr>
        <w:t xml:space="preserve"> </w:t>
      </w:r>
      <w:r w:rsidRPr="00832EDE">
        <w:rPr>
          <w:sz w:val="24"/>
          <w:szCs w:val="24"/>
        </w:rPr>
        <w:t>in these patients</w:t>
      </w:r>
      <w:r w:rsidRPr="00832EDE">
        <w:rPr>
          <w:spacing w:val="-2"/>
          <w:sz w:val="24"/>
          <w:szCs w:val="24"/>
        </w:rPr>
        <w:t xml:space="preserve"> </w:t>
      </w:r>
      <w:r w:rsidRPr="00832EDE">
        <w:rPr>
          <w:sz w:val="24"/>
          <w:szCs w:val="24"/>
        </w:rPr>
        <w:t>compared</w:t>
      </w:r>
      <w:r w:rsidRPr="00832EDE">
        <w:rPr>
          <w:spacing w:val="-2"/>
          <w:sz w:val="24"/>
          <w:szCs w:val="24"/>
        </w:rPr>
        <w:t xml:space="preserve"> </w:t>
      </w:r>
      <w:r w:rsidRPr="00832EDE">
        <w:rPr>
          <w:sz w:val="24"/>
          <w:szCs w:val="24"/>
        </w:rPr>
        <w:t>to</w:t>
      </w:r>
      <w:r w:rsidRPr="00832EDE">
        <w:rPr>
          <w:spacing w:val="-5"/>
          <w:sz w:val="24"/>
          <w:szCs w:val="24"/>
        </w:rPr>
        <w:t xml:space="preserve"> </w:t>
      </w:r>
      <w:r w:rsidRPr="00832EDE">
        <w:rPr>
          <w:sz w:val="24"/>
          <w:szCs w:val="24"/>
        </w:rPr>
        <w:t>the</w:t>
      </w:r>
      <w:r w:rsidRPr="00832EDE">
        <w:rPr>
          <w:spacing w:val="-4"/>
          <w:sz w:val="24"/>
          <w:szCs w:val="24"/>
        </w:rPr>
        <w:t xml:space="preserve"> </w:t>
      </w:r>
      <w:r w:rsidRPr="00832EDE">
        <w:rPr>
          <w:sz w:val="24"/>
          <w:szCs w:val="24"/>
        </w:rPr>
        <w:t>leveticacetam-naïve</w:t>
      </w:r>
      <w:r w:rsidRPr="00832EDE">
        <w:rPr>
          <w:spacing w:val="-2"/>
          <w:sz w:val="24"/>
          <w:szCs w:val="24"/>
        </w:rPr>
        <w:t xml:space="preserve"> </w:t>
      </w:r>
      <w:r w:rsidRPr="00832EDE">
        <w:rPr>
          <w:sz w:val="24"/>
          <w:szCs w:val="24"/>
        </w:rPr>
        <w:t>patients</w:t>
      </w:r>
      <w:r w:rsidRPr="00832EDE">
        <w:rPr>
          <w:spacing w:val="-4"/>
          <w:sz w:val="24"/>
          <w:szCs w:val="24"/>
        </w:rPr>
        <w:t xml:space="preserve"> </w:t>
      </w:r>
      <w:r w:rsidRPr="00832EDE">
        <w:rPr>
          <w:sz w:val="24"/>
          <w:szCs w:val="24"/>
        </w:rPr>
        <w:t>was</w:t>
      </w:r>
      <w:r w:rsidRPr="00832EDE">
        <w:rPr>
          <w:spacing w:val="-2"/>
          <w:sz w:val="24"/>
          <w:szCs w:val="24"/>
        </w:rPr>
        <w:t xml:space="preserve"> </w:t>
      </w:r>
      <w:r w:rsidRPr="00832EDE">
        <w:rPr>
          <w:sz w:val="24"/>
          <w:szCs w:val="24"/>
        </w:rPr>
        <w:t>likely</w:t>
      </w:r>
      <w:r w:rsidRPr="00832EDE">
        <w:rPr>
          <w:spacing w:val="-5"/>
          <w:sz w:val="24"/>
          <w:szCs w:val="24"/>
        </w:rPr>
        <w:t xml:space="preserve"> </w:t>
      </w:r>
      <w:r w:rsidRPr="00832EDE">
        <w:rPr>
          <w:sz w:val="24"/>
          <w:szCs w:val="24"/>
        </w:rPr>
        <w:t>due</w:t>
      </w:r>
      <w:r w:rsidRPr="00832EDE">
        <w:rPr>
          <w:spacing w:val="-2"/>
          <w:sz w:val="24"/>
          <w:szCs w:val="24"/>
        </w:rPr>
        <w:t xml:space="preserve"> </w:t>
      </w:r>
      <w:r w:rsidRPr="00832EDE">
        <w:rPr>
          <w:sz w:val="24"/>
          <w:szCs w:val="24"/>
        </w:rPr>
        <w:t>to</w:t>
      </w:r>
      <w:r w:rsidRPr="00832EDE">
        <w:rPr>
          <w:spacing w:val="-5"/>
          <w:sz w:val="24"/>
          <w:szCs w:val="24"/>
        </w:rPr>
        <w:t xml:space="preserve"> </w:t>
      </w:r>
      <w:r w:rsidRPr="00832EDE">
        <w:rPr>
          <w:sz w:val="24"/>
          <w:szCs w:val="24"/>
        </w:rPr>
        <w:t>the</w:t>
      </w:r>
      <w:r w:rsidRPr="00832EDE">
        <w:rPr>
          <w:spacing w:val="-4"/>
          <w:sz w:val="24"/>
          <w:szCs w:val="24"/>
        </w:rPr>
        <w:t xml:space="preserve"> </w:t>
      </w:r>
      <w:r w:rsidRPr="00832EDE">
        <w:rPr>
          <w:sz w:val="24"/>
          <w:szCs w:val="24"/>
        </w:rPr>
        <w:t>higher</w:t>
      </w:r>
      <w:r w:rsidRPr="00832EDE">
        <w:rPr>
          <w:spacing w:val="-3"/>
          <w:sz w:val="24"/>
          <w:szCs w:val="24"/>
        </w:rPr>
        <w:t xml:space="preserve"> </w:t>
      </w:r>
      <w:r w:rsidRPr="00832EDE">
        <w:rPr>
          <w:sz w:val="24"/>
          <w:szCs w:val="24"/>
        </w:rPr>
        <w:t>number</w:t>
      </w:r>
      <w:r w:rsidRPr="00832EDE">
        <w:rPr>
          <w:spacing w:val="-1"/>
          <w:sz w:val="24"/>
          <w:szCs w:val="24"/>
        </w:rPr>
        <w:t xml:space="preserve"> </w:t>
      </w:r>
      <w:r w:rsidRPr="00832EDE">
        <w:rPr>
          <w:sz w:val="24"/>
          <w:szCs w:val="24"/>
        </w:rPr>
        <w:t>of</w:t>
      </w:r>
      <w:r w:rsidRPr="00832EDE">
        <w:rPr>
          <w:spacing w:val="-2"/>
          <w:sz w:val="24"/>
          <w:szCs w:val="24"/>
        </w:rPr>
        <w:t xml:space="preserve"> </w:t>
      </w:r>
      <w:r w:rsidRPr="00832EDE">
        <w:rPr>
          <w:sz w:val="24"/>
          <w:szCs w:val="24"/>
        </w:rPr>
        <w:t>prior AEDs used and higher baseline seizure frequency.</w:t>
      </w:r>
    </w:p>
    <w:p w14:paraId="23A00FBE" w14:textId="77777777" w:rsidR="00832EDE" w:rsidRPr="00832EDE" w:rsidRDefault="00832EDE" w:rsidP="00832EDE">
      <w:pPr>
        <w:pStyle w:val="Ingenafstand"/>
        <w:ind w:left="851"/>
        <w:rPr>
          <w:sz w:val="24"/>
          <w:szCs w:val="24"/>
        </w:rPr>
      </w:pPr>
    </w:p>
    <w:p w14:paraId="4E88B048" w14:textId="77777777" w:rsidR="00832EDE" w:rsidRPr="00832EDE" w:rsidRDefault="00832EDE" w:rsidP="00832EDE">
      <w:pPr>
        <w:ind w:left="851"/>
        <w:rPr>
          <w:i/>
          <w:sz w:val="24"/>
          <w:szCs w:val="24"/>
          <w:lang w:val="en-US"/>
        </w:rPr>
      </w:pPr>
      <w:r w:rsidRPr="00832EDE">
        <w:rPr>
          <w:i/>
          <w:sz w:val="24"/>
          <w:szCs w:val="24"/>
          <w:lang w:val="en-US"/>
        </w:rPr>
        <w:t>Elderly</w:t>
      </w:r>
      <w:r w:rsidRPr="00832EDE">
        <w:rPr>
          <w:i/>
          <w:spacing w:val="-2"/>
          <w:sz w:val="24"/>
          <w:szCs w:val="24"/>
          <w:lang w:val="en-US"/>
        </w:rPr>
        <w:t xml:space="preserve"> </w:t>
      </w:r>
      <w:r w:rsidRPr="00832EDE">
        <w:rPr>
          <w:i/>
          <w:sz w:val="24"/>
          <w:szCs w:val="24"/>
          <w:lang w:val="en-US"/>
        </w:rPr>
        <w:t>(65</w:t>
      </w:r>
      <w:r w:rsidRPr="00832EDE">
        <w:rPr>
          <w:i/>
          <w:spacing w:val="-2"/>
          <w:sz w:val="24"/>
          <w:szCs w:val="24"/>
          <w:lang w:val="en-US"/>
        </w:rPr>
        <w:t xml:space="preserve"> </w:t>
      </w:r>
      <w:r w:rsidRPr="00832EDE">
        <w:rPr>
          <w:i/>
          <w:sz w:val="24"/>
          <w:szCs w:val="24"/>
          <w:lang w:val="en-US"/>
        </w:rPr>
        <w:t>years</w:t>
      </w:r>
      <w:r w:rsidRPr="00832EDE">
        <w:rPr>
          <w:i/>
          <w:spacing w:val="-2"/>
          <w:sz w:val="24"/>
          <w:szCs w:val="24"/>
          <w:lang w:val="en-US"/>
        </w:rPr>
        <w:t xml:space="preserve"> </w:t>
      </w:r>
      <w:r w:rsidRPr="00832EDE">
        <w:rPr>
          <w:i/>
          <w:sz w:val="24"/>
          <w:szCs w:val="24"/>
          <w:lang w:val="en-US"/>
        </w:rPr>
        <w:t>of</w:t>
      </w:r>
      <w:r w:rsidRPr="00832EDE">
        <w:rPr>
          <w:i/>
          <w:spacing w:val="-2"/>
          <w:sz w:val="24"/>
          <w:szCs w:val="24"/>
          <w:lang w:val="en-US"/>
        </w:rPr>
        <w:t xml:space="preserve"> </w:t>
      </w:r>
      <w:r w:rsidRPr="00832EDE">
        <w:rPr>
          <w:i/>
          <w:sz w:val="24"/>
          <w:szCs w:val="24"/>
          <w:lang w:val="en-US"/>
        </w:rPr>
        <w:t>age</w:t>
      </w:r>
      <w:r w:rsidRPr="00832EDE">
        <w:rPr>
          <w:i/>
          <w:spacing w:val="-2"/>
          <w:sz w:val="24"/>
          <w:szCs w:val="24"/>
          <w:lang w:val="en-US"/>
        </w:rPr>
        <w:t xml:space="preserve"> </w:t>
      </w:r>
      <w:r w:rsidRPr="00832EDE">
        <w:rPr>
          <w:i/>
          <w:sz w:val="24"/>
          <w:szCs w:val="24"/>
          <w:lang w:val="en-US"/>
        </w:rPr>
        <w:t>and</w:t>
      </w:r>
      <w:r w:rsidRPr="00832EDE">
        <w:rPr>
          <w:i/>
          <w:spacing w:val="-1"/>
          <w:sz w:val="24"/>
          <w:szCs w:val="24"/>
          <w:lang w:val="en-US"/>
        </w:rPr>
        <w:t xml:space="preserve"> </w:t>
      </w:r>
      <w:r w:rsidRPr="00832EDE">
        <w:rPr>
          <w:i/>
          <w:spacing w:val="-2"/>
          <w:sz w:val="24"/>
          <w:szCs w:val="24"/>
          <w:lang w:val="en-US"/>
        </w:rPr>
        <w:t>above)</w:t>
      </w:r>
    </w:p>
    <w:p w14:paraId="6CDFA633" w14:textId="77777777" w:rsidR="00832EDE" w:rsidRPr="00832EDE" w:rsidRDefault="00832EDE" w:rsidP="00832EDE">
      <w:pPr>
        <w:pStyle w:val="Ingenafstand"/>
        <w:ind w:left="851"/>
        <w:rPr>
          <w:sz w:val="24"/>
          <w:szCs w:val="24"/>
        </w:rPr>
      </w:pPr>
      <w:r w:rsidRPr="00832EDE">
        <w:rPr>
          <w:sz w:val="24"/>
          <w:szCs w:val="24"/>
        </w:rPr>
        <w:t>The three pivotal double-blind placebo-controlled clinical studies included 38 elderly patients aged between</w:t>
      </w:r>
      <w:r w:rsidRPr="00832EDE">
        <w:rPr>
          <w:spacing w:val="-2"/>
          <w:sz w:val="24"/>
          <w:szCs w:val="24"/>
        </w:rPr>
        <w:t xml:space="preserve"> </w:t>
      </w:r>
      <w:r w:rsidRPr="00832EDE">
        <w:rPr>
          <w:sz w:val="24"/>
          <w:szCs w:val="24"/>
        </w:rPr>
        <w:t>65</w:t>
      </w:r>
      <w:r w:rsidRPr="00832EDE">
        <w:rPr>
          <w:spacing w:val="-2"/>
          <w:sz w:val="24"/>
          <w:szCs w:val="24"/>
        </w:rPr>
        <w:t xml:space="preserve"> </w:t>
      </w:r>
      <w:r w:rsidRPr="00832EDE">
        <w:rPr>
          <w:sz w:val="24"/>
          <w:szCs w:val="24"/>
        </w:rPr>
        <w:t>and</w:t>
      </w:r>
      <w:r w:rsidRPr="00832EDE">
        <w:rPr>
          <w:spacing w:val="-2"/>
          <w:sz w:val="24"/>
          <w:szCs w:val="24"/>
        </w:rPr>
        <w:t xml:space="preserve"> </w:t>
      </w:r>
      <w:r w:rsidRPr="00832EDE">
        <w:rPr>
          <w:sz w:val="24"/>
          <w:szCs w:val="24"/>
        </w:rPr>
        <w:t>80</w:t>
      </w:r>
      <w:r w:rsidRPr="00832EDE">
        <w:rPr>
          <w:spacing w:val="-2"/>
          <w:sz w:val="24"/>
          <w:szCs w:val="24"/>
        </w:rPr>
        <w:t xml:space="preserve"> </w:t>
      </w:r>
      <w:r w:rsidRPr="00832EDE">
        <w:rPr>
          <w:sz w:val="24"/>
          <w:szCs w:val="24"/>
        </w:rPr>
        <w:t>years.</w:t>
      </w:r>
      <w:r w:rsidRPr="00832EDE">
        <w:rPr>
          <w:spacing w:val="-2"/>
          <w:sz w:val="24"/>
          <w:szCs w:val="24"/>
        </w:rPr>
        <w:t xml:space="preserve"> </w:t>
      </w:r>
      <w:r w:rsidRPr="00832EDE">
        <w:rPr>
          <w:sz w:val="24"/>
          <w:szCs w:val="24"/>
        </w:rPr>
        <w:t>Although</w:t>
      </w:r>
      <w:r w:rsidRPr="00832EDE">
        <w:rPr>
          <w:spacing w:val="-2"/>
          <w:sz w:val="24"/>
          <w:szCs w:val="24"/>
        </w:rPr>
        <w:t xml:space="preserve"> </w:t>
      </w:r>
      <w:r w:rsidRPr="00832EDE">
        <w:rPr>
          <w:sz w:val="24"/>
          <w:szCs w:val="24"/>
        </w:rPr>
        <w:t>data</w:t>
      </w:r>
      <w:r w:rsidRPr="00832EDE">
        <w:rPr>
          <w:spacing w:val="-4"/>
          <w:sz w:val="24"/>
          <w:szCs w:val="24"/>
        </w:rPr>
        <w:t xml:space="preserve"> </w:t>
      </w:r>
      <w:r w:rsidRPr="00832EDE">
        <w:rPr>
          <w:sz w:val="24"/>
          <w:szCs w:val="24"/>
        </w:rPr>
        <w:t>are</w:t>
      </w:r>
      <w:r w:rsidRPr="00832EDE">
        <w:rPr>
          <w:spacing w:val="-4"/>
          <w:sz w:val="24"/>
          <w:szCs w:val="24"/>
        </w:rPr>
        <w:t xml:space="preserve"> </w:t>
      </w:r>
      <w:r w:rsidRPr="00832EDE">
        <w:rPr>
          <w:sz w:val="24"/>
          <w:szCs w:val="24"/>
        </w:rPr>
        <w:t>limited,</w:t>
      </w:r>
      <w:r w:rsidRPr="00832EDE">
        <w:rPr>
          <w:spacing w:val="-4"/>
          <w:sz w:val="24"/>
          <w:szCs w:val="24"/>
        </w:rPr>
        <w:t xml:space="preserve"> </w:t>
      </w:r>
      <w:r w:rsidRPr="00832EDE">
        <w:rPr>
          <w:sz w:val="24"/>
          <w:szCs w:val="24"/>
        </w:rPr>
        <w:t>the</w:t>
      </w:r>
      <w:r w:rsidRPr="00832EDE">
        <w:rPr>
          <w:spacing w:val="-2"/>
          <w:sz w:val="24"/>
          <w:szCs w:val="24"/>
        </w:rPr>
        <w:t xml:space="preserve"> </w:t>
      </w:r>
      <w:r w:rsidRPr="00832EDE">
        <w:rPr>
          <w:sz w:val="24"/>
          <w:szCs w:val="24"/>
        </w:rPr>
        <w:t>efficacy</w:t>
      </w:r>
      <w:r w:rsidRPr="00832EDE">
        <w:rPr>
          <w:spacing w:val="-5"/>
          <w:sz w:val="24"/>
          <w:szCs w:val="24"/>
        </w:rPr>
        <w:t xml:space="preserve"> </w:t>
      </w:r>
      <w:r w:rsidRPr="00832EDE">
        <w:rPr>
          <w:sz w:val="24"/>
          <w:szCs w:val="24"/>
        </w:rPr>
        <w:t>was</w:t>
      </w:r>
      <w:r w:rsidRPr="00832EDE">
        <w:rPr>
          <w:spacing w:val="-2"/>
          <w:sz w:val="24"/>
          <w:szCs w:val="24"/>
        </w:rPr>
        <w:t xml:space="preserve"> </w:t>
      </w:r>
      <w:r w:rsidRPr="00832EDE">
        <w:rPr>
          <w:sz w:val="24"/>
          <w:szCs w:val="24"/>
        </w:rPr>
        <w:t>comparable</w:t>
      </w:r>
      <w:r w:rsidRPr="00832EDE">
        <w:rPr>
          <w:spacing w:val="-4"/>
          <w:sz w:val="24"/>
          <w:szCs w:val="24"/>
        </w:rPr>
        <w:t xml:space="preserve"> </w:t>
      </w:r>
      <w:r w:rsidRPr="00832EDE">
        <w:rPr>
          <w:sz w:val="24"/>
          <w:szCs w:val="24"/>
        </w:rPr>
        <w:t>to</w:t>
      </w:r>
      <w:r w:rsidRPr="00832EDE">
        <w:rPr>
          <w:spacing w:val="-2"/>
          <w:sz w:val="24"/>
          <w:szCs w:val="24"/>
        </w:rPr>
        <w:t xml:space="preserve"> </w:t>
      </w:r>
      <w:r w:rsidRPr="00832EDE">
        <w:rPr>
          <w:sz w:val="24"/>
          <w:szCs w:val="24"/>
        </w:rPr>
        <w:t>younger</w:t>
      </w:r>
      <w:r w:rsidRPr="00832EDE">
        <w:rPr>
          <w:spacing w:val="-1"/>
          <w:sz w:val="24"/>
          <w:szCs w:val="24"/>
        </w:rPr>
        <w:t xml:space="preserve"> </w:t>
      </w:r>
      <w:r w:rsidRPr="00832EDE">
        <w:rPr>
          <w:sz w:val="24"/>
          <w:szCs w:val="24"/>
        </w:rPr>
        <w:t>subjects.</w:t>
      </w:r>
    </w:p>
    <w:p w14:paraId="5AF7EFE2" w14:textId="77777777" w:rsidR="00832EDE" w:rsidRPr="00832EDE" w:rsidRDefault="00832EDE" w:rsidP="00832EDE">
      <w:pPr>
        <w:pStyle w:val="Brdtekst"/>
        <w:ind w:left="851"/>
        <w:rPr>
          <w:sz w:val="24"/>
          <w:szCs w:val="24"/>
        </w:rPr>
      </w:pPr>
    </w:p>
    <w:p w14:paraId="74BA8698" w14:textId="77777777" w:rsidR="00832EDE" w:rsidRPr="00832EDE" w:rsidRDefault="00832EDE" w:rsidP="00832EDE">
      <w:pPr>
        <w:ind w:left="851"/>
        <w:rPr>
          <w:i/>
          <w:sz w:val="24"/>
          <w:szCs w:val="24"/>
          <w:lang w:val="en-US"/>
        </w:rPr>
      </w:pPr>
      <w:r w:rsidRPr="00832EDE">
        <w:rPr>
          <w:i/>
          <w:sz w:val="24"/>
          <w:szCs w:val="24"/>
          <w:lang w:val="en-US"/>
        </w:rPr>
        <w:t>Open</w:t>
      </w:r>
      <w:r w:rsidRPr="00832EDE">
        <w:rPr>
          <w:i/>
          <w:spacing w:val="-3"/>
          <w:sz w:val="24"/>
          <w:szCs w:val="24"/>
          <w:lang w:val="en-US"/>
        </w:rPr>
        <w:t xml:space="preserve"> </w:t>
      </w:r>
      <w:r w:rsidRPr="00832EDE">
        <w:rPr>
          <w:i/>
          <w:sz w:val="24"/>
          <w:szCs w:val="24"/>
          <w:lang w:val="en-US"/>
        </w:rPr>
        <w:t>label</w:t>
      </w:r>
      <w:r w:rsidRPr="00832EDE">
        <w:rPr>
          <w:i/>
          <w:spacing w:val="-5"/>
          <w:sz w:val="24"/>
          <w:szCs w:val="24"/>
          <w:lang w:val="en-US"/>
        </w:rPr>
        <w:t xml:space="preserve"> </w:t>
      </w:r>
      <w:r w:rsidRPr="00832EDE">
        <w:rPr>
          <w:i/>
          <w:sz w:val="24"/>
          <w:szCs w:val="24"/>
          <w:lang w:val="en-US"/>
        </w:rPr>
        <w:t>extension</w:t>
      </w:r>
      <w:r w:rsidRPr="00832EDE">
        <w:rPr>
          <w:i/>
          <w:spacing w:val="-5"/>
          <w:sz w:val="24"/>
          <w:szCs w:val="24"/>
          <w:lang w:val="en-US"/>
        </w:rPr>
        <w:t xml:space="preserve"> </w:t>
      </w:r>
      <w:r w:rsidRPr="00832EDE">
        <w:rPr>
          <w:i/>
          <w:spacing w:val="-2"/>
          <w:sz w:val="24"/>
          <w:szCs w:val="24"/>
          <w:lang w:val="en-US"/>
        </w:rPr>
        <w:t>studies</w:t>
      </w:r>
    </w:p>
    <w:p w14:paraId="32CA58BA" w14:textId="77777777" w:rsidR="00832EDE" w:rsidRPr="00832EDE" w:rsidRDefault="00832EDE" w:rsidP="00832EDE">
      <w:pPr>
        <w:pStyle w:val="Ingenafstand"/>
        <w:ind w:left="851"/>
        <w:rPr>
          <w:sz w:val="24"/>
          <w:szCs w:val="24"/>
        </w:rPr>
      </w:pPr>
      <w:r w:rsidRPr="00832EDE">
        <w:rPr>
          <w:sz w:val="24"/>
          <w:szCs w:val="24"/>
        </w:rPr>
        <w:t>Across all studies, 81.7 % of the patients who completed randomized studies were enrolled in the long-term</w:t>
      </w:r>
      <w:r w:rsidRPr="00832EDE">
        <w:rPr>
          <w:spacing w:val="-6"/>
          <w:sz w:val="24"/>
          <w:szCs w:val="24"/>
        </w:rPr>
        <w:t xml:space="preserve"> </w:t>
      </w:r>
      <w:r w:rsidRPr="00832EDE">
        <w:rPr>
          <w:sz w:val="24"/>
          <w:szCs w:val="24"/>
        </w:rPr>
        <w:t>open-label</w:t>
      </w:r>
      <w:r w:rsidRPr="00832EDE">
        <w:rPr>
          <w:spacing w:val="-1"/>
          <w:sz w:val="24"/>
          <w:szCs w:val="24"/>
        </w:rPr>
        <w:t xml:space="preserve"> </w:t>
      </w:r>
      <w:r w:rsidRPr="00832EDE">
        <w:rPr>
          <w:sz w:val="24"/>
          <w:szCs w:val="24"/>
        </w:rPr>
        <w:t>extension</w:t>
      </w:r>
      <w:r w:rsidRPr="00832EDE">
        <w:rPr>
          <w:spacing w:val="-5"/>
          <w:sz w:val="24"/>
          <w:szCs w:val="24"/>
        </w:rPr>
        <w:t xml:space="preserve"> </w:t>
      </w:r>
      <w:r w:rsidRPr="00832EDE">
        <w:rPr>
          <w:sz w:val="24"/>
          <w:szCs w:val="24"/>
        </w:rPr>
        <w:t>studies.</w:t>
      </w:r>
      <w:r w:rsidRPr="00832EDE">
        <w:rPr>
          <w:spacing w:val="-2"/>
          <w:sz w:val="24"/>
          <w:szCs w:val="24"/>
        </w:rPr>
        <w:t xml:space="preserve"> </w:t>
      </w:r>
      <w:r w:rsidRPr="00832EDE">
        <w:rPr>
          <w:sz w:val="24"/>
          <w:szCs w:val="24"/>
        </w:rPr>
        <w:t>From</w:t>
      </w:r>
      <w:r w:rsidRPr="00832EDE">
        <w:rPr>
          <w:spacing w:val="-6"/>
          <w:sz w:val="24"/>
          <w:szCs w:val="24"/>
        </w:rPr>
        <w:t xml:space="preserve"> </w:t>
      </w:r>
      <w:r w:rsidRPr="00832EDE">
        <w:rPr>
          <w:sz w:val="24"/>
          <w:szCs w:val="24"/>
        </w:rPr>
        <w:t>entry</w:t>
      </w:r>
      <w:r w:rsidRPr="00832EDE">
        <w:rPr>
          <w:spacing w:val="-5"/>
          <w:sz w:val="24"/>
          <w:szCs w:val="24"/>
        </w:rPr>
        <w:t xml:space="preserve"> </w:t>
      </w:r>
      <w:r w:rsidRPr="00832EDE">
        <w:rPr>
          <w:sz w:val="24"/>
          <w:szCs w:val="24"/>
        </w:rPr>
        <w:t>into</w:t>
      </w:r>
      <w:r w:rsidRPr="00832EDE">
        <w:rPr>
          <w:spacing w:val="-2"/>
          <w:sz w:val="24"/>
          <w:szCs w:val="24"/>
        </w:rPr>
        <w:t xml:space="preserve"> </w:t>
      </w:r>
      <w:r w:rsidRPr="00832EDE">
        <w:rPr>
          <w:sz w:val="24"/>
          <w:szCs w:val="24"/>
        </w:rPr>
        <w:t>the</w:t>
      </w:r>
      <w:r w:rsidRPr="00832EDE">
        <w:rPr>
          <w:spacing w:val="-4"/>
          <w:sz w:val="24"/>
          <w:szCs w:val="24"/>
        </w:rPr>
        <w:t xml:space="preserve"> </w:t>
      </w:r>
      <w:r w:rsidRPr="00832EDE">
        <w:rPr>
          <w:sz w:val="24"/>
          <w:szCs w:val="24"/>
        </w:rPr>
        <w:t>randomized</w:t>
      </w:r>
      <w:r w:rsidRPr="00832EDE">
        <w:rPr>
          <w:spacing w:val="-2"/>
          <w:sz w:val="24"/>
          <w:szCs w:val="24"/>
        </w:rPr>
        <w:t xml:space="preserve"> </w:t>
      </w:r>
      <w:r w:rsidRPr="00832EDE">
        <w:rPr>
          <w:sz w:val="24"/>
          <w:szCs w:val="24"/>
        </w:rPr>
        <w:t>studies,5.3 %</w:t>
      </w:r>
      <w:r w:rsidRPr="00832EDE">
        <w:rPr>
          <w:spacing w:val="-2"/>
          <w:sz w:val="24"/>
          <w:szCs w:val="24"/>
        </w:rPr>
        <w:t xml:space="preserve"> </w:t>
      </w:r>
      <w:r w:rsidRPr="00832EDE">
        <w:rPr>
          <w:sz w:val="24"/>
          <w:szCs w:val="24"/>
        </w:rPr>
        <w:t>of</w:t>
      </w:r>
      <w:r w:rsidRPr="00832EDE">
        <w:rPr>
          <w:spacing w:val="-2"/>
          <w:sz w:val="24"/>
          <w:szCs w:val="24"/>
        </w:rPr>
        <w:t xml:space="preserve"> </w:t>
      </w:r>
      <w:r w:rsidRPr="00832EDE">
        <w:rPr>
          <w:sz w:val="24"/>
          <w:szCs w:val="24"/>
        </w:rPr>
        <w:t>the</w:t>
      </w:r>
      <w:r w:rsidRPr="00832EDE">
        <w:rPr>
          <w:spacing w:val="-2"/>
          <w:sz w:val="24"/>
          <w:szCs w:val="24"/>
        </w:rPr>
        <w:t xml:space="preserve"> </w:t>
      </w:r>
      <w:r w:rsidRPr="00832EDE">
        <w:rPr>
          <w:sz w:val="24"/>
          <w:szCs w:val="24"/>
        </w:rPr>
        <w:t>subjects exposed to brivaracetam for 6 months (n=1,500) were seizure free compared to 4.6 % and 3.7 % for subjects exposed for 12 months (n=1,188) and 24 months (n=847), respectively. However, as a high proportion of subjects (26%) discontinued from the open-label studies due to lack of efficacy, a selection</w:t>
      </w:r>
      <w:r w:rsidRPr="00832EDE">
        <w:rPr>
          <w:spacing w:val="-2"/>
          <w:sz w:val="24"/>
          <w:szCs w:val="24"/>
        </w:rPr>
        <w:t xml:space="preserve"> </w:t>
      </w:r>
      <w:r w:rsidRPr="00832EDE">
        <w:rPr>
          <w:sz w:val="24"/>
          <w:szCs w:val="24"/>
        </w:rPr>
        <w:t>bias</w:t>
      </w:r>
      <w:r w:rsidRPr="00832EDE">
        <w:rPr>
          <w:spacing w:val="-2"/>
          <w:sz w:val="24"/>
          <w:szCs w:val="24"/>
        </w:rPr>
        <w:t xml:space="preserve"> </w:t>
      </w:r>
      <w:r w:rsidRPr="00832EDE">
        <w:rPr>
          <w:sz w:val="24"/>
          <w:szCs w:val="24"/>
        </w:rPr>
        <w:t>may</w:t>
      </w:r>
      <w:r w:rsidRPr="00832EDE">
        <w:rPr>
          <w:spacing w:val="-4"/>
          <w:sz w:val="24"/>
          <w:szCs w:val="24"/>
        </w:rPr>
        <w:t xml:space="preserve"> </w:t>
      </w:r>
      <w:r w:rsidRPr="00832EDE">
        <w:rPr>
          <w:sz w:val="24"/>
          <w:szCs w:val="24"/>
        </w:rPr>
        <w:t>have</w:t>
      </w:r>
      <w:r w:rsidRPr="00832EDE">
        <w:rPr>
          <w:spacing w:val="-2"/>
          <w:sz w:val="24"/>
          <w:szCs w:val="24"/>
        </w:rPr>
        <w:t xml:space="preserve"> </w:t>
      </w:r>
      <w:r w:rsidRPr="00832EDE">
        <w:rPr>
          <w:sz w:val="24"/>
          <w:szCs w:val="24"/>
        </w:rPr>
        <w:t>occurred,</w:t>
      </w:r>
      <w:r w:rsidRPr="00832EDE">
        <w:rPr>
          <w:spacing w:val="-2"/>
          <w:sz w:val="24"/>
          <w:szCs w:val="24"/>
        </w:rPr>
        <w:t xml:space="preserve"> </w:t>
      </w:r>
      <w:r w:rsidRPr="00832EDE">
        <w:rPr>
          <w:sz w:val="24"/>
          <w:szCs w:val="24"/>
        </w:rPr>
        <w:t>as</w:t>
      </w:r>
      <w:r w:rsidRPr="00832EDE">
        <w:rPr>
          <w:spacing w:val="-4"/>
          <w:sz w:val="24"/>
          <w:szCs w:val="24"/>
        </w:rPr>
        <w:t xml:space="preserve"> </w:t>
      </w:r>
      <w:r w:rsidRPr="00832EDE">
        <w:rPr>
          <w:sz w:val="24"/>
          <w:szCs w:val="24"/>
        </w:rPr>
        <w:t>the</w:t>
      </w:r>
      <w:r w:rsidRPr="00832EDE">
        <w:rPr>
          <w:spacing w:val="-4"/>
          <w:sz w:val="24"/>
          <w:szCs w:val="24"/>
        </w:rPr>
        <w:t xml:space="preserve"> </w:t>
      </w:r>
      <w:r w:rsidRPr="00832EDE">
        <w:rPr>
          <w:sz w:val="24"/>
          <w:szCs w:val="24"/>
        </w:rPr>
        <w:t>subjects</w:t>
      </w:r>
      <w:r w:rsidRPr="00832EDE">
        <w:rPr>
          <w:spacing w:val="-2"/>
          <w:sz w:val="24"/>
          <w:szCs w:val="24"/>
        </w:rPr>
        <w:t xml:space="preserve"> </w:t>
      </w:r>
      <w:r w:rsidRPr="00832EDE">
        <w:rPr>
          <w:sz w:val="24"/>
          <w:szCs w:val="24"/>
        </w:rPr>
        <w:t>who</w:t>
      </w:r>
      <w:r w:rsidRPr="00832EDE">
        <w:rPr>
          <w:spacing w:val="-5"/>
          <w:sz w:val="24"/>
          <w:szCs w:val="24"/>
        </w:rPr>
        <w:t xml:space="preserve"> </w:t>
      </w:r>
      <w:r w:rsidRPr="00832EDE">
        <w:rPr>
          <w:sz w:val="24"/>
          <w:szCs w:val="24"/>
        </w:rPr>
        <w:t>stayed</w:t>
      </w:r>
      <w:r w:rsidRPr="00832EDE">
        <w:rPr>
          <w:spacing w:val="-2"/>
          <w:sz w:val="24"/>
          <w:szCs w:val="24"/>
        </w:rPr>
        <w:t xml:space="preserve"> </w:t>
      </w:r>
      <w:r w:rsidRPr="00832EDE">
        <w:rPr>
          <w:sz w:val="24"/>
          <w:szCs w:val="24"/>
        </w:rPr>
        <w:t>in</w:t>
      </w:r>
      <w:r w:rsidRPr="00832EDE">
        <w:rPr>
          <w:spacing w:val="-5"/>
          <w:sz w:val="24"/>
          <w:szCs w:val="24"/>
        </w:rPr>
        <w:t xml:space="preserve"> </w:t>
      </w:r>
      <w:r w:rsidRPr="00832EDE">
        <w:rPr>
          <w:sz w:val="24"/>
          <w:szCs w:val="24"/>
        </w:rPr>
        <w:t>the</w:t>
      </w:r>
      <w:r w:rsidRPr="00832EDE">
        <w:rPr>
          <w:spacing w:val="-4"/>
          <w:sz w:val="24"/>
          <w:szCs w:val="24"/>
        </w:rPr>
        <w:t xml:space="preserve"> </w:t>
      </w:r>
      <w:r w:rsidRPr="00832EDE">
        <w:rPr>
          <w:sz w:val="24"/>
          <w:szCs w:val="24"/>
        </w:rPr>
        <w:t>study</w:t>
      </w:r>
      <w:r w:rsidRPr="00832EDE">
        <w:rPr>
          <w:spacing w:val="-5"/>
          <w:sz w:val="24"/>
          <w:szCs w:val="24"/>
        </w:rPr>
        <w:t xml:space="preserve"> </w:t>
      </w:r>
      <w:r w:rsidRPr="00832EDE">
        <w:rPr>
          <w:sz w:val="24"/>
          <w:szCs w:val="24"/>
        </w:rPr>
        <w:t>responded</w:t>
      </w:r>
      <w:r w:rsidRPr="00832EDE">
        <w:rPr>
          <w:spacing w:val="-2"/>
          <w:sz w:val="24"/>
          <w:szCs w:val="24"/>
        </w:rPr>
        <w:t xml:space="preserve"> </w:t>
      </w:r>
      <w:r w:rsidRPr="00832EDE">
        <w:rPr>
          <w:sz w:val="24"/>
          <w:szCs w:val="24"/>
        </w:rPr>
        <w:t>better</w:t>
      </w:r>
      <w:r w:rsidRPr="00832EDE">
        <w:rPr>
          <w:spacing w:val="-2"/>
          <w:sz w:val="24"/>
          <w:szCs w:val="24"/>
        </w:rPr>
        <w:t xml:space="preserve"> </w:t>
      </w:r>
      <w:r w:rsidRPr="00832EDE">
        <w:rPr>
          <w:sz w:val="24"/>
          <w:szCs w:val="24"/>
        </w:rPr>
        <w:t>than</w:t>
      </w:r>
      <w:r w:rsidRPr="00832EDE">
        <w:rPr>
          <w:spacing w:val="-2"/>
          <w:sz w:val="24"/>
          <w:szCs w:val="24"/>
        </w:rPr>
        <w:t xml:space="preserve"> </w:t>
      </w:r>
      <w:r w:rsidRPr="00832EDE">
        <w:rPr>
          <w:sz w:val="24"/>
          <w:szCs w:val="24"/>
        </w:rPr>
        <w:t>those who have terminated prematurely.</w:t>
      </w:r>
    </w:p>
    <w:p w14:paraId="17BA9371" w14:textId="77777777" w:rsidR="00832EDE" w:rsidRPr="00832EDE" w:rsidRDefault="00832EDE" w:rsidP="00832EDE">
      <w:pPr>
        <w:pStyle w:val="Ingenafstand"/>
        <w:ind w:left="851"/>
        <w:rPr>
          <w:sz w:val="24"/>
          <w:szCs w:val="24"/>
        </w:rPr>
      </w:pPr>
      <w:r w:rsidRPr="00832EDE">
        <w:rPr>
          <w:sz w:val="24"/>
          <w:szCs w:val="24"/>
        </w:rPr>
        <w:t>In</w:t>
      </w:r>
      <w:r w:rsidRPr="00832EDE">
        <w:rPr>
          <w:spacing w:val="-2"/>
          <w:sz w:val="24"/>
          <w:szCs w:val="24"/>
        </w:rPr>
        <w:t xml:space="preserve"> </w:t>
      </w:r>
      <w:r w:rsidRPr="00832EDE">
        <w:rPr>
          <w:sz w:val="24"/>
          <w:szCs w:val="24"/>
        </w:rPr>
        <w:t>patients</w:t>
      </w:r>
      <w:r w:rsidRPr="00832EDE">
        <w:rPr>
          <w:spacing w:val="-2"/>
          <w:sz w:val="24"/>
          <w:szCs w:val="24"/>
        </w:rPr>
        <w:t xml:space="preserve"> </w:t>
      </w:r>
      <w:r w:rsidRPr="00832EDE">
        <w:rPr>
          <w:sz w:val="24"/>
          <w:szCs w:val="24"/>
        </w:rPr>
        <w:t>who</w:t>
      </w:r>
      <w:r w:rsidRPr="00832EDE">
        <w:rPr>
          <w:spacing w:val="-2"/>
          <w:sz w:val="24"/>
          <w:szCs w:val="24"/>
        </w:rPr>
        <w:t xml:space="preserve"> </w:t>
      </w:r>
      <w:r w:rsidRPr="00832EDE">
        <w:rPr>
          <w:sz w:val="24"/>
          <w:szCs w:val="24"/>
        </w:rPr>
        <w:t>were</w:t>
      </w:r>
      <w:r w:rsidRPr="00832EDE">
        <w:rPr>
          <w:spacing w:val="-2"/>
          <w:sz w:val="24"/>
          <w:szCs w:val="24"/>
        </w:rPr>
        <w:t xml:space="preserve"> </w:t>
      </w:r>
      <w:r w:rsidRPr="00832EDE">
        <w:rPr>
          <w:sz w:val="24"/>
          <w:szCs w:val="24"/>
        </w:rPr>
        <w:t>followed</w:t>
      </w:r>
      <w:r w:rsidRPr="00832EDE">
        <w:rPr>
          <w:spacing w:val="-2"/>
          <w:sz w:val="24"/>
          <w:szCs w:val="24"/>
        </w:rPr>
        <w:t xml:space="preserve"> </w:t>
      </w:r>
      <w:r w:rsidRPr="00832EDE">
        <w:rPr>
          <w:sz w:val="24"/>
          <w:szCs w:val="24"/>
        </w:rPr>
        <w:t>up</w:t>
      </w:r>
      <w:r w:rsidRPr="00832EDE">
        <w:rPr>
          <w:spacing w:val="-2"/>
          <w:sz w:val="24"/>
          <w:szCs w:val="24"/>
        </w:rPr>
        <w:t xml:space="preserve"> </w:t>
      </w:r>
      <w:r w:rsidRPr="00832EDE">
        <w:rPr>
          <w:sz w:val="24"/>
          <w:szCs w:val="24"/>
        </w:rPr>
        <w:t>in</w:t>
      </w:r>
      <w:r w:rsidRPr="00832EDE">
        <w:rPr>
          <w:spacing w:val="-5"/>
          <w:sz w:val="24"/>
          <w:szCs w:val="24"/>
        </w:rPr>
        <w:t xml:space="preserve"> </w:t>
      </w:r>
      <w:r w:rsidRPr="00832EDE">
        <w:rPr>
          <w:sz w:val="24"/>
          <w:szCs w:val="24"/>
        </w:rPr>
        <w:t>the</w:t>
      </w:r>
      <w:r w:rsidRPr="00832EDE">
        <w:rPr>
          <w:spacing w:val="-2"/>
          <w:sz w:val="24"/>
          <w:szCs w:val="24"/>
        </w:rPr>
        <w:t xml:space="preserve"> </w:t>
      </w:r>
      <w:r w:rsidRPr="00832EDE">
        <w:rPr>
          <w:sz w:val="24"/>
          <w:szCs w:val="24"/>
        </w:rPr>
        <w:t>open-label</w:t>
      </w:r>
      <w:r w:rsidRPr="00832EDE">
        <w:rPr>
          <w:spacing w:val="-1"/>
          <w:sz w:val="24"/>
          <w:szCs w:val="24"/>
        </w:rPr>
        <w:t xml:space="preserve"> </w:t>
      </w:r>
      <w:r w:rsidRPr="00832EDE">
        <w:rPr>
          <w:sz w:val="24"/>
          <w:szCs w:val="24"/>
        </w:rPr>
        <w:t>extension</w:t>
      </w:r>
      <w:r w:rsidRPr="00832EDE">
        <w:rPr>
          <w:spacing w:val="-5"/>
          <w:sz w:val="24"/>
          <w:szCs w:val="24"/>
        </w:rPr>
        <w:t xml:space="preserve"> </w:t>
      </w:r>
      <w:r w:rsidRPr="00832EDE">
        <w:rPr>
          <w:sz w:val="24"/>
          <w:szCs w:val="24"/>
        </w:rPr>
        <w:t>studies</w:t>
      </w:r>
      <w:r w:rsidRPr="00832EDE">
        <w:rPr>
          <w:spacing w:val="-2"/>
          <w:sz w:val="24"/>
          <w:szCs w:val="24"/>
        </w:rPr>
        <w:t xml:space="preserve"> </w:t>
      </w:r>
      <w:r w:rsidRPr="00832EDE">
        <w:rPr>
          <w:sz w:val="24"/>
          <w:szCs w:val="24"/>
        </w:rPr>
        <w:t>for</w:t>
      </w:r>
      <w:r w:rsidRPr="00832EDE">
        <w:rPr>
          <w:spacing w:val="-2"/>
          <w:sz w:val="24"/>
          <w:szCs w:val="24"/>
        </w:rPr>
        <w:t xml:space="preserve"> </w:t>
      </w:r>
      <w:r w:rsidRPr="00832EDE">
        <w:rPr>
          <w:sz w:val="24"/>
          <w:szCs w:val="24"/>
        </w:rPr>
        <w:t>up</w:t>
      </w:r>
      <w:r w:rsidRPr="00832EDE">
        <w:rPr>
          <w:spacing w:val="-5"/>
          <w:sz w:val="24"/>
          <w:szCs w:val="24"/>
        </w:rPr>
        <w:t xml:space="preserve"> </w:t>
      </w:r>
      <w:r w:rsidRPr="00832EDE">
        <w:rPr>
          <w:sz w:val="24"/>
          <w:szCs w:val="24"/>
        </w:rPr>
        <w:t>to</w:t>
      </w:r>
      <w:r w:rsidRPr="00832EDE">
        <w:rPr>
          <w:spacing w:val="-2"/>
          <w:sz w:val="24"/>
          <w:szCs w:val="24"/>
        </w:rPr>
        <w:t xml:space="preserve"> </w:t>
      </w:r>
      <w:r w:rsidRPr="00832EDE">
        <w:rPr>
          <w:sz w:val="24"/>
          <w:szCs w:val="24"/>
        </w:rPr>
        <w:t>8</w:t>
      </w:r>
      <w:r w:rsidRPr="00832EDE">
        <w:rPr>
          <w:spacing w:val="-2"/>
          <w:sz w:val="24"/>
          <w:szCs w:val="24"/>
        </w:rPr>
        <w:t xml:space="preserve"> </w:t>
      </w:r>
      <w:r w:rsidRPr="00832EDE">
        <w:rPr>
          <w:sz w:val="24"/>
          <w:szCs w:val="24"/>
        </w:rPr>
        <w:t>years,</w:t>
      </w:r>
      <w:r w:rsidRPr="00832EDE">
        <w:rPr>
          <w:spacing w:val="-4"/>
          <w:sz w:val="24"/>
          <w:szCs w:val="24"/>
        </w:rPr>
        <w:t xml:space="preserve"> </w:t>
      </w:r>
      <w:r w:rsidRPr="00832EDE">
        <w:rPr>
          <w:sz w:val="24"/>
          <w:szCs w:val="24"/>
        </w:rPr>
        <w:t>the</w:t>
      </w:r>
      <w:r w:rsidRPr="00832EDE">
        <w:rPr>
          <w:spacing w:val="-2"/>
          <w:sz w:val="24"/>
          <w:szCs w:val="24"/>
        </w:rPr>
        <w:t xml:space="preserve"> </w:t>
      </w:r>
      <w:r w:rsidRPr="00832EDE">
        <w:rPr>
          <w:sz w:val="24"/>
          <w:szCs w:val="24"/>
        </w:rPr>
        <w:t>safety profile was similar to that observed in the short-term, placebo-controlled studies.</w:t>
      </w:r>
    </w:p>
    <w:p w14:paraId="6BB70E8B" w14:textId="77777777" w:rsidR="00832EDE" w:rsidRPr="00832EDE" w:rsidRDefault="00832EDE" w:rsidP="00832EDE">
      <w:pPr>
        <w:pStyle w:val="Brdtekst"/>
        <w:ind w:left="851"/>
        <w:rPr>
          <w:sz w:val="24"/>
          <w:szCs w:val="24"/>
        </w:rPr>
      </w:pPr>
    </w:p>
    <w:p w14:paraId="68B5E90C" w14:textId="77777777" w:rsidR="00832EDE" w:rsidRPr="00832EDE" w:rsidRDefault="00832EDE" w:rsidP="00832EDE">
      <w:pPr>
        <w:pStyle w:val="Brdtekst"/>
        <w:ind w:left="851"/>
        <w:rPr>
          <w:sz w:val="24"/>
          <w:szCs w:val="24"/>
        </w:rPr>
      </w:pPr>
      <w:r w:rsidRPr="00832EDE">
        <w:rPr>
          <w:sz w:val="24"/>
          <w:szCs w:val="24"/>
          <w:u w:val="single"/>
        </w:rPr>
        <w:t>Paediatric</w:t>
      </w:r>
      <w:r w:rsidRPr="00832EDE">
        <w:rPr>
          <w:spacing w:val="-6"/>
          <w:sz w:val="24"/>
          <w:szCs w:val="24"/>
          <w:u w:val="single"/>
        </w:rPr>
        <w:t xml:space="preserve"> </w:t>
      </w:r>
      <w:r w:rsidRPr="00832EDE">
        <w:rPr>
          <w:spacing w:val="-2"/>
          <w:sz w:val="24"/>
          <w:szCs w:val="24"/>
          <w:u w:val="single"/>
        </w:rPr>
        <w:t>population</w:t>
      </w:r>
    </w:p>
    <w:p w14:paraId="7B72C0B1" w14:textId="77777777" w:rsidR="00832EDE" w:rsidRPr="00832EDE" w:rsidRDefault="00832EDE" w:rsidP="00832EDE">
      <w:pPr>
        <w:pStyle w:val="Ingenafstand"/>
        <w:ind w:left="851"/>
        <w:rPr>
          <w:sz w:val="24"/>
          <w:szCs w:val="24"/>
        </w:rPr>
      </w:pPr>
      <w:r w:rsidRPr="00832EDE">
        <w:rPr>
          <w:sz w:val="24"/>
          <w:szCs w:val="24"/>
        </w:rPr>
        <w:t>In children aged 2 years and older, partial onset seizures have a similar pathophysiology to those in adolescents</w:t>
      </w:r>
      <w:r w:rsidRPr="00832EDE">
        <w:rPr>
          <w:spacing w:val="-5"/>
          <w:sz w:val="24"/>
          <w:szCs w:val="24"/>
        </w:rPr>
        <w:t xml:space="preserve"> </w:t>
      </w:r>
      <w:r w:rsidRPr="00832EDE">
        <w:rPr>
          <w:sz w:val="24"/>
          <w:szCs w:val="24"/>
        </w:rPr>
        <w:t>and</w:t>
      </w:r>
      <w:r w:rsidRPr="00832EDE">
        <w:rPr>
          <w:spacing w:val="-5"/>
          <w:sz w:val="24"/>
          <w:szCs w:val="24"/>
        </w:rPr>
        <w:t xml:space="preserve"> </w:t>
      </w:r>
      <w:r w:rsidRPr="00832EDE">
        <w:rPr>
          <w:sz w:val="24"/>
          <w:szCs w:val="24"/>
        </w:rPr>
        <w:t>adults.</w:t>
      </w:r>
      <w:r w:rsidRPr="00832EDE">
        <w:rPr>
          <w:spacing w:val="-3"/>
          <w:sz w:val="24"/>
          <w:szCs w:val="24"/>
        </w:rPr>
        <w:t xml:space="preserve"> </w:t>
      </w:r>
      <w:r w:rsidRPr="00832EDE">
        <w:rPr>
          <w:sz w:val="24"/>
          <w:szCs w:val="24"/>
        </w:rPr>
        <w:t>Experience</w:t>
      </w:r>
      <w:r w:rsidRPr="00832EDE">
        <w:rPr>
          <w:spacing w:val="-3"/>
          <w:sz w:val="24"/>
          <w:szCs w:val="24"/>
        </w:rPr>
        <w:t xml:space="preserve"> </w:t>
      </w:r>
      <w:r w:rsidRPr="00832EDE">
        <w:rPr>
          <w:sz w:val="24"/>
          <w:szCs w:val="24"/>
        </w:rPr>
        <w:t>with</w:t>
      </w:r>
      <w:r w:rsidRPr="00832EDE">
        <w:rPr>
          <w:spacing w:val="-3"/>
          <w:sz w:val="24"/>
          <w:szCs w:val="24"/>
        </w:rPr>
        <w:t xml:space="preserve"> </w:t>
      </w:r>
      <w:r w:rsidRPr="00832EDE">
        <w:rPr>
          <w:sz w:val="24"/>
          <w:szCs w:val="24"/>
        </w:rPr>
        <w:t>epilepsy</w:t>
      </w:r>
      <w:r w:rsidRPr="00832EDE">
        <w:rPr>
          <w:spacing w:val="-5"/>
          <w:sz w:val="24"/>
          <w:szCs w:val="24"/>
        </w:rPr>
        <w:t xml:space="preserve"> </w:t>
      </w:r>
      <w:r w:rsidRPr="00832EDE">
        <w:rPr>
          <w:sz w:val="24"/>
          <w:szCs w:val="24"/>
        </w:rPr>
        <w:t>medicines suggests</w:t>
      </w:r>
      <w:r w:rsidRPr="00832EDE">
        <w:rPr>
          <w:spacing w:val="-5"/>
          <w:sz w:val="24"/>
          <w:szCs w:val="24"/>
        </w:rPr>
        <w:t xml:space="preserve"> </w:t>
      </w:r>
      <w:r w:rsidRPr="00832EDE">
        <w:rPr>
          <w:sz w:val="24"/>
          <w:szCs w:val="24"/>
        </w:rPr>
        <w:t>that</w:t>
      </w:r>
      <w:r w:rsidRPr="00832EDE">
        <w:rPr>
          <w:spacing w:val="-2"/>
          <w:sz w:val="24"/>
          <w:szCs w:val="24"/>
        </w:rPr>
        <w:t xml:space="preserve"> </w:t>
      </w:r>
      <w:r w:rsidRPr="00832EDE">
        <w:rPr>
          <w:sz w:val="24"/>
          <w:szCs w:val="24"/>
        </w:rPr>
        <w:t>the</w:t>
      </w:r>
      <w:r w:rsidRPr="00832EDE">
        <w:rPr>
          <w:spacing w:val="-3"/>
          <w:sz w:val="24"/>
          <w:szCs w:val="24"/>
        </w:rPr>
        <w:t xml:space="preserve"> </w:t>
      </w:r>
      <w:r w:rsidRPr="00832EDE">
        <w:rPr>
          <w:sz w:val="24"/>
          <w:szCs w:val="24"/>
        </w:rPr>
        <w:t>results</w:t>
      </w:r>
      <w:r w:rsidRPr="00832EDE">
        <w:rPr>
          <w:spacing w:val="-3"/>
          <w:sz w:val="24"/>
          <w:szCs w:val="24"/>
        </w:rPr>
        <w:t xml:space="preserve"> </w:t>
      </w:r>
      <w:r w:rsidRPr="00832EDE">
        <w:rPr>
          <w:sz w:val="24"/>
          <w:szCs w:val="24"/>
        </w:rPr>
        <w:t>of</w:t>
      </w:r>
      <w:r w:rsidRPr="00832EDE">
        <w:rPr>
          <w:spacing w:val="-3"/>
          <w:sz w:val="24"/>
          <w:szCs w:val="24"/>
        </w:rPr>
        <w:t xml:space="preserve"> </w:t>
      </w:r>
      <w:r w:rsidRPr="00832EDE">
        <w:rPr>
          <w:sz w:val="24"/>
          <w:szCs w:val="24"/>
        </w:rPr>
        <w:t>efficacy</w:t>
      </w:r>
      <w:r w:rsidRPr="00832EDE">
        <w:rPr>
          <w:spacing w:val="-5"/>
          <w:sz w:val="24"/>
          <w:szCs w:val="24"/>
        </w:rPr>
        <w:t xml:space="preserve"> </w:t>
      </w:r>
      <w:r w:rsidRPr="00832EDE">
        <w:rPr>
          <w:sz w:val="24"/>
          <w:szCs w:val="24"/>
        </w:rPr>
        <w:t>studies performed in adults can be extrapolated to children down to the age of 2 years provided the paediatric dose adaptations are established and safety</w:t>
      </w:r>
      <w:r w:rsidRPr="00832EDE">
        <w:rPr>
          <w:spacing w:val="-1"/>
          <w:sz w:val="24"/>
          <w:szCs w:val="24"/>
        </w:rPr>
        <w:t xml:space="preserve"> </w:t>
      </w:r>
      <w:r w:rsidRPr="00832EDE">
        <w:rPr>
          <w:sz w:val="24"/>
          <w:szCs w:val="24"/>
        </w:rPr>
        <w:t>has been demonstrated (see sections 5.2 and 4.8). Doses in patients from 2 years of age were defined by weight-based dose adaptations which have been established to achieve similar plasma concentrations to the ones observed in adults taking efficacious doses (section 5.2).</w:t>
      </w:r>
    </w:p>
    <w:p w14:paraId="7C572E86" w14:textId="77777777" w:rsidR="00832EDE" w:rsidRPr="00832EDE" w:rsidRDefault="00832EDE" w:rsidP="00832EDE">
      <w:pPr>
        <w:pStyle w:val="Ingenafstand"/>
        <w:ind w:left="851"/>
        <w:rPr>
          <w:sz w:val="24"/>
          <w:szCs w:val="24"/>
        </w:rPr>
      </w:pPr>
    </w:p>
    <w:p w14:paraId="37A0BDFF" w14:textId="77777777" w:rsidR="00832EDE" w:rsidRPr="00832EDE" w:rsidRDefault="00832EDE" w:rsidP="00832EDE">
      <w:pPr>
        <w:pStyle w:val="Ingenafstand"/>
        <w:ind w:left="851"/>
        <w:rPr>
          <w:sz w:val="24"/>
          <w:szCs w:val="24"/>
        </w:rPr>
      </w:pPr>
      <w:r w:rsidRPr="00832EDE">
        <w:rPr>
          <w:sz w:val="24"/>
          <w:szCs w:val="24"/>
        </w:rPr>
        <w:t>A</w:t>
      </w:r>
      <w:r w:rsidRPr="00832EDE">
        <w:rPr>
          <w:spacing w:val="-2"/>
          <w:sz w:val="24"/>
          <w:szCs w:val="24"/>
        </w:rPr>
        <w:t xml:space="preserve"> </w:t>
      </w:r>
      <w:r w:rsidRPr="00832EDE">
        <w:rPr>
          <w:sz w:val="24"/>
          <w:szCs w:val="24"/>
        </w:rPr>
        <w:t>long-term,</w:t>
      </w:r>
      <w:r w:rsidRPr="00832EDE">
        <w:rPr>
          <w:spacing w:val="-1"/>
          <w:sz w:val="24"/>
          <w:szCs w:val="24"/>
        </w:rPr>
        <w:t xml:space="preserve"> </w:t>
      </w:r>
      <w:r w:rsidRPr="00832EDE">
        <w:rPr>
          <w:sz w:val="24"/>
          <w:szCs w:val="24"/>
        </w:rPr>
        <w:t>uncontrolled,</w:t>
      </w:r>
      <w:r w:rsidRPr="00832EDE">
        <w:rPr>
          <w:spacing w:val="-3"/>
          <w:sz w:val="24"/>
          <w:szCs w:val="24"/>
        </w:rPr>
        <w:t xml:space="preserve"> </w:t>
      </w:r>
      <w:r w:rsidRPr="00832EDE">
        <w:rPr>
          <w:sz w:val="24"/>
          <w:szCs w:val="24"/>
        </w:rPr>
        <w:t>open-label</w:t>
      </w:r>
      <w:r w:rsidRPr="00832EDE">
        <w:rPr>
          <w:spacing w:val="-3"/>
          <w:sz w:val="24"/>
          <w:szCs w:val="24"/>
        </w:rPr>
        <w:t xml:space="preserve"> </w:t>
      </w:r>
      <w:r w:rsidRPr="00832EDE">
        <w:rPr>
          <w:sz w:val="24"/>
          <w:szCs w:val="24"/>
        </w:rPr>
        <w:t>safety</w:t>
      </w:r>
      <w:r w:rsidRPr="00832EDE">
        <w:rPr>
          <w:spacing w:val="-4"/>
          <w:sz w:val="24"/>
          <w:szCs w:val="24"/>
        </w:rPr>
        <w:t xml:space="preserve"> </w:t>
      </w:r>
      <w:r w:rsidRPr="00832EDE">
        <w:rPr>
          <w:sz w:val="24"/>
          <w:szCs w:val="24"/>
        </w:rPr>
        <w:t>study</w:t>
      </w:r>
      <w:r w:rsidRPr="00832EDE">
        <w:rPr>
          <w:spacing w:val="-4"/>
          <w:sz w:val="24"/>
          <w:szCs w:val="24"/>
        </w:rPr>
        <w:t xml:space="preserve"> </w:t>
      </w:r>
      <w:r w:rsidRPr="00832EDE">
        <w:rPr>
          <w:sz w:val="24"/>
          <w:szCs w:val="24"/>
        </w:rPr>
        <w:t>included</w:t>
      </w:r>
      <w:r w:rsidRPr="00832EDE">
        <w:rPr>
          <w:spacing w:val="-1"/>
          <w:sz w:val="24"/>
          <w:szCs w:val="24"/>
        </w:rPr>
        <w:t xml:space="preserve"> </w:t>
      </w:r>
      <w:r w:rsidRPr="00832EDE">
        <w:rPr>
          <w:sz w:val="24"/>
          <w:szCs w:val="24"/>
        </w:rPr>
        <w:t>children</w:t>
      </w:r>
      <w:r w:rsidRPr="00832EDE">
        <w:rPr>
          <w:spacing w:val="-1"/>
          <w:sz w:val="24"/>
          <w:szCs w:val="24"/>
        </w:rPr>
        <w:t xml:space="preserve"> </w:t>
      </w:r>
      <w:r w:rsidRPr="00832EDE">
        <w:rPr>
          <w:sz w:val="24"/>
          <w:szCs w:val="24"/>
        </w:rPr>
        <w:t>(from</w:t>
      </w:r>
      <w:r w:rsidRPr="00832EDE">
        <w:rPr>
          <w:spacing w:val="-2"/>
          <w:sz w:val="24"/>
          <w:szCs w:val="24"/>
        </w:rPr>
        <w:t xml:space="preserve"> </w:t>
      </w:r>
      <w:r w:rsidRPr="00832EDE">
        <w:rPr>
          <w:sz w:val="24"/>
          <w:szCs w:val="24"/>
        </w:rPr>
        <w:t>1</w:t>
      </w:r>
      <w:r w:rsidRPr="00832EDE">
        <w:rPr>
          <w:spacing w:val="-1"/>
          <w:sz w:val="24"/>
          <w:szCs w:val="24"/>
        </w:rPr>
        <w:t xml:space="preserve"> </w:t>
      </w:r>
      <w:r w:rsidRPr="00832EDE">
        <w:rPr>
          <w:sz w:val="24"/>
          <w:szCs w:val="24"/>
        </w:rPr>
        <w:t>month</w:t>
      </w:r>
      <w:r w:rsidRPr="00832EDE">
        <w:rPr>
          <w:spacing w:val="-1"/>
          <w:sz w:val="24"/>
          <w:szCs w:val="24"/>
        </w:rPr>
        <w:t xml:space="preserve"> </w:t>
      </w:r>
      <w:r w:rsidRPr="00832EDE">
        <w:rPr>
          <w:sz w:val="24"/>
          <w:szCs w:val="24"/>
        </w:rPr>
        <w:t>of</w:t>
      </w:r>
      <w:r w:rsidRPr="00832EDE">
        <w:rPr>
          <w:spacing w:val="-1"/>
          <w:sz w:val="24"/>
          <w:szCs w:val="24"/>
        </w:rPr>
        <w:t xml:space="preserve"> </w:t>
      </w:r>
      <w:r w:rsidRPr="00832EDE">
        <w:rPr>
          <w:sz w:val="24"/>
          <w:szCs w:val="24"/>
        </w:rPr>
        <w:t>age</w:t>
      </w:r>
      <w:r w:rsidRPr="00832EDE">
        <w:rPr>
          <w:spacing w:val="-1"/>
          <w:sz w:val="24"/>
          <w:szCs w:val="24"/>
        </w:rPr>
        <w:t xml:space="preserve"> </w:t>
      </w:r>
      <w:r w:rsidRPr="00832EDE">
        <w:rPr>
          <w:sz w:val="24"/>
          <w:szCs w:val="24"/>
        </w:rPr>
        <w:t>to</w:t>
      </w:r>
      <w:r w:rsidRPr="00832EDE">
        <w:rPr>
          <w:spacing w:val="-1"/>
          <w:sz w:val="24"/>
          <w:szCs w:val="24"/>
        </w:rPr>
        <w:t xml:space="preserve"> </w:t>
      </w:r>
      <w:r w:rsidRPr="00832EDE">
        <w:rPr>
          <w:sz w:val="24"/>
          <w:szCs w:val="24"/>
        </w:rPr>
        <w:t>less</w:t>
      </w:r>
      <w:r w:rsidRPr="00832EDE">
        <w:rPr>
          <w:spacing w:val="-3"/>
          <w:sz w:val="24"/>
          <w:szCs w:val="24"/>
        </w:rPr>
        <w:t xml:space="preserve"> </w:t>
      </w:r>
      <w:r w:rsidRPr="00832EDE">
        <w:rPr>
          <w:sz w:val="24"/>
          <w:szCs w:val="24"/>
        </w:rPr>
        <w:t>than 16 years) who continued treatment after completing the PK study (see section 5.2), children who continued treatment after completing the i.v. (intravenous) safety study and children directly enrolled into the safety study. Children who directly enrolled received a brivaracetam starting dose of 1 mg/kg/day and depending on response and tolerability, the dose was increased up to 5 mg/kg/day by doubling the dose at weekly intervals. No child received a dose greater than 200 mg/day. For children weighing 50</w:t>
      </w:r>
      <w:r w:rsidRPr="00832EDE">
        <w:rPr>
          <w:spacing w:val="-1"/>
          <w:sz w:val="24"/>
          <w:szCs w:val="24"/>
        </w:rPr>
        <w:t xml:space="preserve"> </w:t>
      </w:r>
      <w:r w:rsidRPr="00832EDE">
        <w:rPr>
          <w:sz w:val="24"/>
          <w:szCs w:val="24"/>
        </w:rPr>
        <w:t>kg</w:t>
      </w:r>
      <w:r w:rsidRPr="00832EDE">
        <w:rPr>
          <w:spacing w:val="-4"/>
          <w:sz w:val="24"/>
          <w:szCs w:val="24"/>
        </w:rPr>
        <w:t xml:space="preserve"> </w:t>
      </w:r>
      <w:r w:rsidRPr="00832EDE">
        <w:rPr>
          <w:sz w:val="24"/>
          <w:szCs w:val="24"/>
        </w:rPr>
        <w:t>or</w:t>
      </w:r>
      <w:r w:rsidRPr="00832EDE">
        <w:rPr>
          <w:spacing w:val="-1"/>
          <w:sz w:val="24"/>
          <w:szCs w:val="24"/>
        </w:rPr>
        <w:t xml:space="preserve"> </w:t>
      </w:r>
      <w:r w:rsidRPr="00832EDE">
        <w:rPr>
          <w:sz w:val="24"/>
          <w:szCs w:val="24"/>
        </w:rPr>
        <w:t>greater</w:t>
      </w:r>
      <w:r w:rsidRPr="00832EDE">
        <w:rPr>
          <w:spacing w:val="-3"/>
          <w:sz w:val="24"/>
          <w:szCs w:val="24"/>
        </w:rPr>
        <w:t xml:space="preserve"> </w:t>
      </w:r>
      <w:r w:rsidRPr="00832EDE">
        <w:rPr>
          <w:sz w:val="24"/>
          <w:szCs w:val="24"/>
        </w:rPr>
        <w:t>the</w:t>
      </w:r>
      <w:r w:rsidRPr="00832EDE">
        <w:rPr>
          <w:spacing w:val="-1"/>
          <w:sz w:val="24"/>
          <w:szCs w:val="24"/>
        </w:rPr>
        <w:t xml:space="preserve"> </w:t>
      </w:r>
      <w:r w:rsidRPr="00832EDE">
        <w:rPr>
          <w:sz w:val="24"/>
          <w:szCs w:val="24"/>
        </w:rPr>
        <w:t>brivaracetam</w:t>
      </w:r>
      <w:r w:rsidRPr="00832EDE">
        <w:rPr>
          <w:spacing w:val="-5"/>
          <w:sz w:val="24"/>
          <w:szCs w:val="24"/>
        </w:rPr>
        <w:t xml:space="preserve"> </w:t>
      </w:r>
      <w:r w:rsidRPr="00832EDE">
        <w:rPr>
          <w:sz w:val="24"/>
          <w:szCs w:val="24"/>
        </w:rPr>
        <w:t>starting</w:t>
      </w:r>
      <w:r w:rsidRPr="00832EDE">
        <w:rPr>
          <w:spacing w:val="-4"/>
          <w:sz w:val="24"/>
          <w:szCs w:val="24"/>
        </w:rPr>
        <w:t xml:space="preserve"> </w:t>
      </w:r>
      <w:r w:rsidRPr="00832EDE">
        <w:rPr>
          <w:sz w:val="24"/>
          <w:szCs w:val="24"/>
        </w:rPr>
        <w:t>dose</w:t>
      </w:r>
      <w:r w:rsidRPr="00832EDE">
        <w:rPr>
          <w:spacing w:val="-1"/>
          <w:sz w:val="24"/>
          <w:szCs w:val="24"/>
        </w:rPr>
        <w:t xml:space="preserve"> </w:t>
      </w:r>
      <w:r w:rsidRPr="00832EDE">
        <w:rPr>
          <w:sz w:val="24"/>
          <w:szCs w:val="24"/>
        </w:rPr>
        <w:t>was 50</w:t>
      </w:r>
      <w:r w:rsidRPr="00832EDE">
        <w:rPr>
          <w:spacing w:val="-4"/>
          <w:sz w:val="24"/>
          <w:szCs w:val="24"/>
        </w:rPr>
        <w:t xml:space="preserve"> </w:t>
      </w:r>
      <w:r w:rsidRPr="00832EDE">
        <w:rPr>
          <w:sz w:val="24"/>
          <w:szCs w:val="24"/>
        </w:rPr>
        <w:t>mg/day</w:t>
      </w:r>
      <w:r w:rsidRPr="00832EDE">
        <w:rPr>
          <w:spacing w:val="-3"/>
          <w:sz w:val="24"/>
          <w:szCs w:val="24"/>
        </w:rPr>
        <w:t xml:space="preserve"> </w:t>
      </w:r>
      <w:r w:rsidRPr="00832EDE">
        <w:rPr>
          <w:sz w:val="24"/>
          <w:szCs w:val="24"/>
        </w:rPr>
        <w:t>and</w:t>
      </w:r>
      <w:r w:rsidRPr="00832EDE">
        <w:rPr>
          <w:spacing w:val="-1"/>
          <w:sz w:val="24"/>
          <w:szCs w:val="24"/>
        </w:rPr>
        <w:t xml:space="preserve"> </w:t>
      </w:r>
      <w:r w:rsidRPr="00832EDE">
        <w:rPr>
          <w:sz w:val="24"/>
          <w:szCs w:val="24"/>
        </w:rPr>
        <w:t>depending</w:t>
      </w:r>
      <w:r w:rsidRPr="00832EDE">
        <w:rPr>
          <w:spacing w:val="-4"/>
          <w:sz w:val="24"/>
          <w:szCs w:val="24"/>
        </w:rPr>
        <w:t xml:space="preserve"> </w:t>
      </w:r>
      <w:r w:rsidRPr="00832EDE">
        <w:rPr>
          <w:sz w:val="24"/>
          <w:szCs w:val="24"/>
        </w:rPr>
        <w:t>on</w:t>
      </w:r>
      <w:r w:rsidRPr="00832EDE">
        <w:rPr>
          <w:spacing w:val="-1"/>
          <w:sz w:val="24"/>
          <w:szCs w:val="24"/>
        </w:rPr>
        <w:t xml:space="preserve"> </w:t>
      </w:r>
      <w:r w:rsidRPr="00832EDE">
        <w:rPr>
          <w:sz w:val="24"/>
          <w:szCs w:val="24"/>
        </w:rPr>
        <w:t>response</w:t>
      </w:r>
      <w:r w:rsidRPr="00832EDE">
        <w:rPr>
          <w:spacing w:val="-1"/>
          <w:sz w:val="24"/>
          <w:szCs w:val="24"/>
        </w:rPr>
        <w:t xml:space="preserve"> </w:t>
      </w:r>
      <w:r w:rsidRPr="00832EDE">
        <w:rPr>
          <w:sz w:val="24"/>
          <w:szCs w:val="24"/>
        </w:rPr>
        <w:t>and tolerability, the dose was increased up to</w:t>
      </w:r>
      <w:r w:rsidRPr="00832EDE">
        <w:rPr>
          <w:spacing w:val="-1"/>
          <w:sz w:val="24"/>
          <w:szCs w:val="24"/>
        </w:rPr>
        <w:t xml:space="preserve"> </w:t>
      </w:r>
      <w:r w:rsidRPr="00832EDE">
        <w:rPr>
          <w:sz w:val="24"/>
          <w:szCs w:val="24"/>
        </w:rPr>
        <w:t>a maximum</w:t>
      </w:r>
      <w:r w:rsidRPr="00832EDE">
        <w:rPr>
          <w:spacing w:val="-2"/>
          <w:sz w:val="24"/>
          <w:szCs w:val="24"/>
        </w:rPr>
        <w:t xml:space="preserve"> </w:t>
      </w:r>
      <w:r w:rsidRPr="00832EDE">
        <w:rPr>
          <w:sz w:val="24"/>
          <w:szCs w:val="24"/>
        </w:rPr>
        <w:t>of 200 mg/day by weekly</w:t>
      </w:r>
      <w:r w:rsidRPr="00832EDE">
        <w:rPr>
          <w:spacing w:val="-1"/>
          <w:sz w:val="24"/>
          <w:szCs w:val="24"/>
        </w:rPr>
        <w:t xml:space="preserve"> </w:t>
      </w:r>
      <w:r w:rsidRPr="00832EDE">
        <w:rPr>
          <w:sz w:val="24"/>
          <w:szCs w:val="24"/>
        </w:rPr>
        <w:t>increments of 50 mg/day.</w:t>
      </w:r>
    </w:p>
    <w:p w14:paraId="2CA5A818" w14:textId="77777777" w:rsidR="00832EDE" w:rsidRPr="00832EDE" w:rsidRDefault="00832EDE" w:rsidP="00832EDE">
      <w:pPr>
        <w:pStyle w:val="Ingenafstand"/>
        <w:ind w:left="851"/>
        <w:rPr>
          <w:sz w:val="24"/>
          <w:szCs w:val="24"/>
        </w:rPr>
      </w:pPr>
    </w:p>
    <w:p w14:paraId="6A2E6CFE" w14:textId="77777777" w:rsidR="00832EDE" w:rsidRPr="00832EDE" w:rsidRDefault="00832EDE" w:rsidP="00832EDE">
      <w:pPr>
        <w:pStyle w:val="Ingenafstand"/>
        <w:ind w:left="851"/>
        <w:rPr>
          <w:sz w:val="24"/>
          <w:szCs w:val="24"/>
        </w:rPr>
      </w:pPr>
      <w:r w:rsidRPr="00832EDE">
        <w:rPr>
          <w:sz w:val="24"/>
          <w:szCs w:val="24"/>
        </w:rPr>
        <w:t>From</w:t>
      </w:r>
      <w:r w:rsidRPr="00832EDE">
        <w:rPr>
          <w:spacing w:val="-6"/>
          <w:sz w:val="24"/>
          <w:szCs w:val="24"/>
        </w:rPr>
        <w:t xml:space="preserve"> </w:t>
      </w:r>
      <w:r w:rsidRPr="00832EDE">
        <w:rPr>
          <w:sz w:val="24"/>
          <w:szCs w:val="24"/>
        </w:rPr>
        <w:t>the</w:t>
      </w:r>
      <w:r w:rsidRPr="00832EDE">
        <w:rPr>
          <w:spacing w:val="-2"/>
          <w:sz w:val="24"/>
          <w:szCs w:val="24"/>
        </w:rPr>
        <w:t xml:space="preserve"> </w:t>
      </w:r>
      <w:r w:rsidRPr="00832EDE">
        <w:rPr>
          <w:sz w:val="24"/>
          <w:szCs w:val="24"/>
        </w:rPr>
        <w:t>pooled</w:t>
      </w:r>
      <w:r w:rsidRPr="00832EDE">
        <w:rPr>
          <w:spacing w:val="-2"/>
          <w:sz w:val="24"/>
          <w:szCs w:val="24"/>
        </w:rPr>
        <w:t xml:space="preserve"> </w:t>
      </w:r>
      <w:r w:rsidRPr="00832EDE">
        <w:rPr>
          <w:sz w:val="24"/>
          <w:szCs w:val="24"/>
        </w:rPr>
        <w:t>open-label</w:t>
      </w:r>
      <w:r w:rsidRPr="00832EDE">
        <w:rPr>
          <w:spacing w:val="-4"/>
          <w:sz w:val="24"/>
          <w:szCs w:val="24"/>
        </w:rPr>
        <w:t xml:space="preserve"> </w:t>
      </w:r>
      <w:r w:rsidRPr="00832EDE">
        <w:rPr>
          <w:sz w:val="24"/>
          <w:szCs w:val="24"/>
        </w:rPr>
        <w:t>safety</w:t>
      </w:r>
      <w:r w:rsidRPr="00832EDE">
        <w:rPr>
          <w:spacing w:val="-5"/>
          <w:sz w:val="24"/>
          <w:szCs w:val="24"/>
        </w:rPr>
        <w:t xml:space="preserve"> </w:t>
      </w:r>
      <w:r w:rsidRPr="00832EDE">
        <w:rPr>
          <w:sz w:val="24"/>
          <w:szCs w:val="24"/>
        </w:rPr>
        <w:t>and</w:t>
      </w:r>
      <w:r w:rsidRPr="00832EDE">
        <w:rPr>
          <w:spacing w:val="-2"/>
          <w:sz w:val="24"/>
          <w:szCs w:val="24"/>
        </w:rPr>
        <w:t xml:space="preserve"> </w:t>
      </w:r>
      <w:r w:rsidRPr="00832EDE">
        <w:rPr>
          <w:sz w:val="24"/>
          <w:szCs w:val="24"/>
        </w:rPr>
        <w:t>PK</w:t>
      </w:r>
      <w:r w:rsidRPr="00832EDE">
        <w:rPr>
          <w:spacing w:val="-1"/>
          <w:sz w:val="24"/>
          <w:szCs w:val="24"/>
        </w:rPr>
        <w:t xml:space="preserve"> </w:t>
      </w:r>
      <w:r w:rsidRPr="00832EDE">
        <w:rPr>
          <w:sz w:val="24"/>
          <w:szCs w:val="24"/>
        </w:rPr>
        <w:t>studies</w:t>
      </w:r>
      <w:r w:rsidRPr="00832EDE">
        <w:rPr>
          <w:spacing w:val="-4"/>
          <w:sz w:val="24"/>
          <w:szCs w:val="24"/>
        </w:rPr>
        <w:t xml:space="preserve"> </w:t>
      </w:r>
      <w:r w:rsidRPr="00832EDE">
        <w:rPr>
          <w:sz w:val="24"/>
          <w:szCs w:val="24"/>
        </w:rPr>
        <w:t>in</w:t>
      </w:r>
      <w:r w:rsidRPr="00832EDE">
        <w:rPr>
          <w:spacing w:val="-2"/>
          <w:sz w:val="24"/>
          <w:szCs w:val="24"/>
        </w:rPr>
        <w:t xml:space="preserve"> </w:t>
      </w:r>
      <w:r w:rsidRPr="00832EDE">
        <w:rPr>
          <w:sz w:val="24"/>
          <w:szCs w:val="24"/>
        </w:rPr>
        <w:t>adjunctive</w:t>
      </w:r>
      <w:r w:rsidRPr="00832EDE">
        <w:rPr>
          <w:spacing w:val="-2"/>
          <w:sz w:val="24"/>
          <w:szCs w:val="24"/>
        </w:rPr>
        <w:t xml:space="preserve"> </w:t>
      </w:r>
      <w:r w:rsidRPr="00832EDE">
        <w:rPr>
          <w:sz w:val="24"/>
          <w:szCs w:val="24"/>
        </w:rPr>
        <w:t>therapy, 186</w:t>
      </w:r>
      <w:r w:rsidRPr="00832EDE">
        <w:rPr>
          <w:spacing w:val="-2"/>
          <w:sz w:val="24"/>
          <w:szCs w:val="24"/>
        </w:rPr>
        <w:t xml:space="preserve"> </w:t>
      </w:r>
      <w:r w:rsidRPr="00832EDE">
        <w:rPr>
          <w:sz w:val="24"/>
          <w:szCs w:val="24"/>
        </w:rPr>
        <w:t>children</w:t>
      </w:r>
      <w:r w:rsidRPr="00832EDE">
        <w:rPr>
          <w:spacing w:val="-1"/>
          <w:sz w:val="24"/>
          <w:szCs w:val="24"/>
        </w:rPr>
        <w:t xml:space="preserve"> </w:t>
      </w:r>
      <w:r w:rsidRPr="00832EDE">
        <w:rPr>
          <w:sz w:val="24"/>
          <w:szCs w:val="24"/>
        </w:rPr>
        <w:t>with</w:t>
      </w:r>
      <w:r w:rsidRPr="00832EDE">
        <w:rPr>
          <w:spacing w:val="-2"/>
          <w:sz w:val="24"/>
          <w:szCs w:val="24"/>
        </w:rPr>
        <w:t xml:space="preserve"> </w:t>
      </w:r>
      <w:r w:rsidRPr="00832EDE">
        <w:rPr>
          <w:sz w:val="24"/>
          <w:szCs w:val="24"/>
        </w:rPr>
        <w:t>POS</w:t>
      </w:r>
      <w:r w:rsidRPr="00832EDE">
        <w:rPr>
          <w:spacing w:val="-3"/>
          <w:sz w:val="24"/>
          <w:szCs w:val="24"/>
        </w:rPr>
        <w:t xml:space="preserve"> </w:t>
      </w:r>
      <w:r w:rsidRPr="00832EDE">
        <w:rPr>
          <w:sz w:val="24"/>
          <w:szCs w:val="24"/>
        </w:rPr>
        <w:t>in</w:t>
      </w:r>
      <w:r w:rsidRPr="00832EDE">
        <w:rPr>
          <w:spacing w:val="-5"/>
          <w:sz w:val="24"/>
          <w:szCs w:val="24"/>
        </w:rPr>
        <w:t xml:space="preserve"> </w:t>
      </w:r>
      <w:r w:rsidRPr="00832EDE">
        <w:rPr>
          <w:sz w:val="24"/>
          <w:szCs w:val="24"/>
        </w:rPr>
        <w:t>the age range of 1 month &lt; 16 years of age have received brivaracetam, of whom 149 have been treated for ≥ 3 months, 138 for ≥ 6 months, 123 for ≥ 12 months, 107 for ≥ 24 months, and 90 for ≥</w:t>
      </w:r>
      <w:r w:rsidRPr="00832EDE">
        <w:rPr>
          <w:spacing w:val="1"/>
          <w:sz w:val="24"/>
          <w:szCs w:val="24"/>
        </w:rPr>
        <w:t xml:space="preserve"> </w:t>
      </w:r>
      <w:r w:rsidRPr="00832EDE">
        <w:rPr>
          <w:sz w:val="24"/>
          <w:szCs w:val="24"/>
        </w:rPr>
        <w:t xml:space="preserve">36 </w:t>
      </w:r>
      <w:r w:rsidRPr="00832EDE">
        <w:rPr>
          <w:spacing w:val="-2"/>
          <w:sz w:val="24"/>
          <w:szCs w:val="24"/>
        </w:rPr>
        <w:t>months.</w:t>
      </w:r>
    </w:p>
    <w:p w14:paraId="12184908" w14:textId="77777777" w:rsidR="00832EDE" w:rsidRPr="00832EDE" w:rsidRDefault="00832EDE" w:rsidP="00832EDE">
      <w:pPr>
        <w:pStyle w:val="Ingenafstand"/>
        <w:ind w:left="851"/>
        <w:rPr>
          <w:sz w:val="24"/>
          <w:szCs w:val="24"/>
        </w:rPr>
      </w:pPr>
    </w:p>
    <w:p w14:paraId="48B67BF1" w14:textId="77777777" w:rsidR="00832EDE" w:rsidRPr="00832EDE" w:rsidRDefault="00832EDE" w:rsidP="00832EDE">
      <w:pPr>
        <w:pStyle w:val="Ingenafstand"/>
        <w:ind w:left="851"/>
        <w:rPr>
          <w:sz w:val="24"/>
          <w:szCs w:val="24"/>
        </w:rPr>
      </w:pPr>
      <w:r w:rsidRPr="00832EDE">
        <w:rPr>
          <w:sz w:val="24"/>
          <w:szCs w:val="24"/>
        </w:rPr>
        <w:t xml:space="preserve">The European Medicines Agency has deferred the obligation to submit the results of </w:t>
      </w:r>
      <w:r w:rsidRPr="00832EDE">
        <w:rPr>
          <w:sz w:val="24"/>
          <w:szCs w:val="24"/>
        </w:rPr>
        <w:lastRenderedPageBreak/>
        <w:t>studies with brivaracetam</w:t>
      </w:r>
      <w:r w:rsidRPr="00832EDE">
        <w:rPr>
          <w:spacing w:val="-6"/>
          <w:sz w:val="24"/>
          <w:szCs w:val="24"/>
        </w:rPr>
        <w:t xml:space="preserve"> </w:t>
      </w:r>
      <w:r w:rsidRPr="00832EDE">
        <w:rPr>
          <w:sz w:val="24"/>
          <w:szCs w:val="24"/>
        </w:rPr>
        <w:t>in</w:t>
      </w:r>
      <w:r w:rsidRPr="00832EDE">
        <w:rPr>
          <w:spacing w:val="-2"/>
          <w:sz w:val="24"/>
          <w:szCs w:val="24"/>
        </w:rPr>
        <w:t xml:space="preserve"> </w:t>
      </w:r>
      <w:r w:rsidRPr="00832EDE">
        <w:rPr>
          <w:sz w:val="24"/>
          <w:szCs w:val="24"/>
        </w:rPr>
        <w:t>one</w:t>
      </w:r>
      <w:r w:rsidRPr="00832EDE">
        <w:rPr>
          <w:spacing w:val="-2"/>
          <w:sz w:val="24"/>
          <w:szCs w:val="24"/>
        </w:rPr>
        <w:t xml:space="preserve"> </w:t>
      </w:r>
      <w:r w:rsidRPr="00832EDE">
        <w:rPr>
          <w:sz w:val="24"/>
          <w:szCs w:val="24"/>
        </w:rPr>
        <w:t>or</w:t>
      </w:r>
      <w:r w:rsidRPr="00832EDE">
        <w:rPr>
          <w:spacing w:val="-2"/>
          <w:sz w:val="24"/>
          <w:szCs w:val="24"/>
        </w:rPr>
        <w:t xml:space="preserve"> </w:t>
      </w:r>
      <w:r w:rsidRPr="00832EDE">
        <w:rPr>
          <w:sz w:val="24"/>
          <w:szCs w:val="24"/>
        </w:rPr>
        <w:t>more</w:t>
      </w:r>
      <w:r w:rsidRPr="00832EDE">
        <w:rPr>
          <w:spacing w:val="-2"/>
          <w:sz w:val="24"/>
          <w:szCs w:val="24"/>
        </w:rPr>
        <w:t xml:space="preserve"> </w:t>
      </w:r>
      <w:r w:rsidRPr="00832EDE">
        <w:rPr>
          <w:sz w:val="24"/>
          <w:szCs w:val="24"/>
        </w:rPr>
        <w:t>subsets</w:t>
      </w:r>
      <w:r w:rsidRPr="00832EDE">
        <w:rPr>
          <w:spacing w:val="-2"/>
          <w:sz w:val="24"/>
          <w:szCs w:val="24"/>
        </w:rPr>
        <w:t xml:space="preserve"> </w:t>
      </w:r>
      <w:r w:rsidRPr="00832EDE">
        <w:rPr>
          <w:sz w:val="24"/>
          <w:szCs w:val="24"/>
        </w:rPr>
        <w:t>of</w:t>
      </w:r>
      <w:r w:rsidRPr="00832EDE">
        <w:rPr>
          <w:spacing w:val="-4"/>
          <w:sz w:val="24"/>
          <w:szCs w:val="24"/>
        </w:rPr>
        <w:t xml:space="preserve"> </w:t>
      </w:r>
      <w:r w:rsidRPr="00832EDE">
        <w:rPr>
          <w:sz w:val="24"/>
          <w:szCs w:val="24"/>
        </w:rPr>
        <w:t>the</w:t>
      </w:r>
      <w:r w:rsidRPr="00832EDE">
        <w:rPr>
          <w:spacing w:val="-4"/>
          <w:sz w:val="24"/>
          <w:szCs w:val="24"/>
        </w:rPr>
        <w:t xml:space="preserve"> </w:t>
      </w:r>
      <w:r w:rsidRPr="00832EDE">
        <w:rPr>
          <w:sz w:val="24"/>
          <w:szCs w:val="24"/>
        </w:rPr>
        <w:t>paediatric</w:t>
      </w:r>
      <w:r w:rsidRPr="00832EDE">
        <w:rPr>
          <w:spacing w:val="-2"/>
          <w:sz w:val="24"/>
          <w:szCs w:val="24"/>
        </w:rPr>
        <w:t xml:space="preserve"> </w:t>
      </w:r>
      <w:r w:rsidRPr="00832EDE">
        <w:rPr>
          <w:sz w:val="24"/>
          <w:szCs w:val="24"/>
        </w:rPr>
        <w:t>population</w:t>
      </w:r>
      <w:r w:rsidRPr="00832EDE">
        <w:rPr>
          <w:spacing w:val="-2"/>
          <w:sz w:val="24"/>
          <w:szCs w:val="24"/>
        </w:rPr>
        <w:t xml:space="preserve"> </w:t>
      </w:r>
      <w:r w:rsidRPr="00832EDE">
        <w:rPr>
          <w:sz w:val="24"/>
          <w:szCs w:val="24"/>
        </w:rPr>
        <w:t>in</w:t>
      </w:r>
      <w:r w:rsidRPr="00832EDE">
        <w:rPr>
          <w:spacing w:val="-5"/>
          <w:sz w:val="24"/>
          <w:szCs w:val="24"/>
        </w:rPr>
        <w:t xml:space="preserve"> </w:t>
      </w:r>
      <w:r w:rsidRPr="00832EDE">
        <w:rPr>
          <w:sz w:val="24"/>
          <w:szCs w:val="24"/>
        </w:rPr>
        <w:t>epilepsy</w:t>
      </w:r>
      <w:r w:rsidRPr="00832EDE">
        <w:rPr>
          <w:spacing w:val="-4"/>
          <w:sz w:val="24"/>
          <w:szCs w:val="24"/>
        </w:rPr>
        <w:t xml:space="preserve"> </w:t>
      </w:r>
      <w:r w:rsidRPr="00832EDE">
        <w:rPr>
          <w:sz w:val="24"/>
          <w:szCs w:val="24"/>
        </w:rPr>
        <w:t>with</w:t>
      </w:r>
      <w:r w:rsidRPr="00832EDE">
        <w:rPr>
          <w:spacing w:val="-5"/>
          <w:sz w:val="24"/>
          <w:szCs w:val="24"/>
        </w:rPr>
        <w:t xml:space="preserve"> </w:t>
      </w:r>
      <w:r w:rsidRPr="00832EDE">
        <w:rPr>
          <w:sz w:val="24"/>
          <w:szCs w:val="24"/>
        </w:rPr>
        <w:t>partial</w:t>
      </w:r>
      <w:r w:rsidRPr="00832EDE">
        <w:rPr>
          <w:spacing w:val="-1"/>
          <w:sz w:val="24"/>
          <w:szCs w:val="24"/>
        </w:rPr>
        <w:t xml:space="preserve"> </w:t>
      </w:r>
      <w:r w:rsidRPr="00832EDE">
        <w:rPr>
          <w:sz w:val="24"/>
          <w:szCs w:val="24"/>
        </w:rPr>
        <w:t>onset</w:t>
      </w:r>
      <w:r w:rsidRPr="00832EDE">
        <w:rPr>
          <w:spacing w:val="-4"/>
          <w:sz w:val="24"/>
          <w:szCs w:val="24"/>
        </w:rPr>
        <w:t xml:space="preserve"> </w:t>
      </w:r>
      <w:r w:rsidRPr="00832EDE">
        <w:rPr>
          <w:sz w:val="24"/>
          <w:szCs w:val="24"/>
        </w:rPr>
        <w:t>seizures (see section 4.2 for information on paediatric use).</w:t>
      </w:r>
    </w:p>
    <w:p w14:paraId="0B45415A" w14:textId="77777777" w:rsidR="007C5D2A" w:rsidRPr="00832EDE" w:rsidRDefault="007C5D2A" w:rsidP="00832EDE">
      <w:pPr>
        <w:tabs>
          <w:tab w:val="left" w:pos="851"/>
        </w:tabs>
        <w:ind w:left="851"/>
        <w:rPr>
          <w:sz w:val="24"/>
          <w:szCs w:val="24"/>
          <w:lang w:val="en-US"/>
        </w:rPr>
      </w:pPr>
    </w:p>
    <w:p w14:paraId="7AE8D82F" w14:textId="77777777" w:rsidR="007C5D2A" w:rsidRPr="00303008" w:rsidRDefault="007C5D2A" w:rsidP="00832EDE">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0452C07A" w14:textId="77777777" w:rsidR="005D6EB6" w:rsidRPr="005D6EB6" w:rsidRDefault="005D6EB6" w:rsidP="005D6EB6">
      <w:pPr>
        <w:tabs>
          <w:tab w:val="left" w:pos="851"/>
        </w:tabs>
        <w:ind w:left="851"/>
        <w:rPr>
          <w:sz w:val="24"/>
          <w:szCs w:val="24"/>
          <w:lang w:val="en-US"/>
        </w:rPr>
      </w:pPr>
      <w:r w:rsidRPr="005D6EB6">
        <w:rPr>
          <w:sz w:val="24"/>
          <w:szCs w:val="24"/>
          <w:lang w:val="en-US"/>
        </w:rPr>
        <w:t>Brivaracetam film-coated tablets, oral solution and solution for intravenous injection show the same AUC, while the maximum plasma concentration is slightly higher after intravenous administration. Brivaracetam exhibits linear and time-independent pharmacokinetics with low intra- and inter-subject variability, and features complete absorption, very low protein binding, renal excretion following extensive biotransformation, and pharmacologically inactive metabolites.</w:t>
      </w:r>
    </w:p>
    <w:p w14:paraId="75AEABFC" w14:textId="77777777" w:rsidR="005D6EB6" w:rsidRPr="005D6EB6" w:rsidRDefault="005D6EB6" w:rsidP="005D6EB6">
      <w:pPr>
        <w:tabs>
          <w:tab w:val="left" w:pos="851"/>
        </w:tabs>
        <w:ind w:left="851"/>
        <w:rPr>
          <w:sz w:val="24"/>
          <w:szCs w:val="24"/>
          <w:lang w:val="en-US"/>
        </w:rPr>
      </w:pPr>
    </w:p>
    <w:p w14:paraId="4908CE12"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Absorption</w:t>
      </w:r>
    </w:p>
    <w:p w14:paraId="468F0BAC" w14:textId="77777777" w:rsidR="005D6EB6" w:rsidRPr="005D6EB6" w:rsidRDefault="005D6EB6" w:rsidP="005D6EB6">
      <w:pPr>
        <w:tabs>
          <w:tab w:val="left" w:pos="851"/>
        </w:tabs>
        <w:ind w:left="851"/>
        <w:rPr>
          <w:sz w:val="24"/>
          <w:szCs w:val="24"/>
          <w:lang w:val="en-US"/>
        </w:rPr>
      </w:pPr>
      <w:r w:rsidRPr="005D6EB6">
        <w:rPr>
          <w:sz w:val="24"/>
          <w:szCs w:val="24"/>
          <w:lang w:val="en-US"/>
        </w:rPr>
        <w:t>Brivaracetam is rapidly and completely absorbed after oral administration and the absolute bioavailablity is approximately 100 %. The median tmax for tablets taken without food is 1 hour (tmax range is 0.25 to 3 h).</w:t>
      </w:r>
    </w:p>
    <w:p w14:paraId="78BF9B6D" w14:textId="77777777" w:rsidR="005D6EB6" w:rsidRPr="005D6EB6" w:rsidRDefault="005D6EB6" w:rsidP="005D6EB6">
      <w:pPr>
        <w:tabs>
          <w:tab w:val="left" w:pos="851"/>
        </w:tabs>
        <w:ind w:left="851"/>
        <w:rPr>
          <w:sz w:val="24"/>
          <w:szCs w:val="24"/>
          <w:lang w:val="en-US"/>
        </w:rPr>
      </w:pPr>
      <w:r w:rsidRPr="005D6EB6">
        <w:rPr>
          <w:sz w:val="24"/>
          <w:szCs w:val="24"/>
          <w:lang w:val="en-US"/>
        </w:rPr>
        <w:t>Coadministration with a high-fat meal slowed down the absorption rate (median tmax 3 h) and decreased the maximum plasma concentration (37 % lower) of brivaracetam, while the extent of absorption remained unchanged.</w:t>
      </w:r>
    </w:p>
    <w:p w14:paraId="69BA8B8C" w14:textId="77777777" w:rsidR="005D6EB6" w:rsidRPr="005D6EB6" w:rsidRDefault="005D6EB6" w:rsidP="005D6EB6">
      <w:pPr>
        <w:tabs>
          <w:tab w:val="left" w:pos="851"/>
        </w:tabs>
        <w:ind w:left="851"/>
        <w:rPr>
          <w:sz w:val="24"/>
          <w:szCs w:val="24"/>
          <w:u w:val="single"/>
          <w:lang w:val="en-US"/>
        </w:rPr>
      </w:pPr>
    </w:p>
    <w:p w14:paraId="348869E1"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Distribution</w:t>
      </w:r>
    </w:p>
    <w:p w14:paraId="2DA0DB0E" w14:textId="77777777" w:rsidR="005D6EB6" w:rsidRPr="005D6EB6" w:rsidRDefault="005D6EB6" w:rsidP="005D6EB6">
      <w:pPr>
        <w:tabs>
          <w:tab w:val="left" w:pos="851"/>
        </w:tabs>
        <w:ind w:left="851"/>
        <w:rPr>
          <w:sz w:val="24"/>
          <w:szCs w:val="24"/>
          <w:lang w:val="en-US"/>
        </w:rPr>
      </w:pPr>
      <w:r w:rsidRPr="005D6EB6">
        <w:rPr>
          <w:sz w:val="24"/>
          <w:szCs w:val="24"/>
          <w:lang w:val="en-US"/>
        </w:rPr>
        <w:t>Brivaracetam is weakly bound (≤ 20 %) to plasma proteins. The volume of distribution is 0.5 L/kg, a value close to that of the total body water.</w:t>
      </w:r>
    </w:p>
    <w:p w14:paraId="0F007231" w14:textId="77777777" w:rsidR="005D6EB6" w:rsidRPr="005D6EB6" w:rsidRDefault="005D6EB6" w:rsidP="005D6EB6">
      <w:pPr>
        <w:tabs>
          <w:tab w:val="left" w:pos="851"/>
        </w:tabs>
        <w:ind w:left="851"/>
        <w:rPr>
          <w:sz w:val="24"/>
          <w:szCs w:val="24"/>
          <w:lang w:val="en-US"/>
        </w:rPr>
      </w:pPr>
      <w:r w:rsidRPr="005D6EB6">
        <w:rPr>
          <w:sz w:val="24"/>
          <w:szCs w:val="24"/>
          <w:lang w:val="en-US"/>
        </w:rPr>
        <w:t>Due to its lipophylicity (Log P) brivaracetam has high cell membrane permeability.</w:t>
      </w:r>
    </w:p>
    <w:p w14:paraId="1F298DEE" w14:textId="77777777" w:rsidR="005D6EB6" w:rsidRPr="005D6EB6" w:rsidRDefault="005D6EB6" w:rsidP="005D6EB6">
      <w:pPr>
        <w:tabs>
          <w:tab w:val="left" w:pos="851"/>
        </w:tabs>
        <w:ind w:left="851"/>
        <w:rPr>
          <w:sz w:val="24"/>
          <w:szCs w:val="24"/>
          <w:lang w:val="en-US"/>
        </w:rPr>
      </w:pPr>
    </w:p>
    <w:p w14:paraId="1836ABEB"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Biotransformation</w:t>
      </w:r>
    </w:p>
    <w:p w14:paraId="046E22A7" w14:textId="77777777" w:rsidR="005D6EB6" w:rsidRPr="005D6EB6" w:rsidRDefault="005D6EB6" w:rsidP="005D6EB6">
      <w:pPr>
        <w:tabs>
          <w:tab w:val="left" w:pos="851"/>
        </w:tabs>
        <w:ind w:left="851"/>
        <w:rPr>
          <w:sz w:val="24"/>
          <w:szCs w:val="24"/>
          <w:lang w:val="en-US"/>
        </w:rPr>
      </w:pPr>
      <w:r w:rsidRPr="005D6EB6">
        <w:rPr>
          <w:sz w:val="24"/>
          <w:szCs w:val="24"/>
          <w:lang w:val="en-US"/>
        </w:rPr>
        <w:t xml:space="preserve">Brivaracetam is primarily metabolized by hydrolysis of the amide moiety to form the corresponding carboxylic acid (approximately 60 % the elimination), and secondarily by hydroxylation on the propyl side chain (approximately 30 % the elimination). The hydrolysis of the amide moiety leading to the carboxylic acid metabolite (34 % of the dose in urine) is supported by hepatic and extra-hepatic amidase. </w:t>
      </w:r>
      <w:r w:rsidRPr="005D6EB6">
        <w:rPr>
          <w:i/>
          <w:sz w:val="24"/>
          <w:szCs w:val="24"/>
          <w:lang w:val="en-US"/>
        </w:rPr>
        <w:t>In vitro</w:t>
      </w:r>
      <w:r w:rsidRPr="005D6EB6">
        <w:rPr>
          <w:sz w:val="24"/>
          <w:szCs w:val="24"/>
          <w:lang w:val="en-US"/>
        </w:rPr>
        <w:t xml:space="preserve">, the hydroxylation of brivaracetam is mediated primarily by CYP2C19. Both metabolites, are further metabolised forming a common hydroxylated acid formed predominantly by hydroxylation of the propyl side chain on the carboxylic acid metabolite (mainly by CYP2C9). </w:t>
      </w:r>
      <w:r w:rsidRPr="005D6EB6">
        <w:rPr>
          <w:i/>
          <w:sz w:val="24"/>
          <w:szCs w:val="24"/>
          <w:lang w:val="en-US"/>
        </w:rPr>
        <w:t>In vivo</w:t>
      </w:r>
      <w:r w:rsidRPr="005D6EB6">
        <w:rPr>
          <w:sz w:val="24"/>
          <w:szCs w:val="24"/>
          <w:lang w:val="en-US"/>
        </w:rPr>
        <w:t>, in human subjects possessing ineffective mutations of CYP2C19, production of the hydroxy metabolite is decreased 10-fold while brivaracetam itself is increased by 22 % or 42 % in individuals with one or both mutated alleles. The three metabolites are not pharmacologically active.</w:t>
      </w:r>
    </w:p>
    <w:p w14:paraId="103410B3" w14:textId="77777777" w:rsidR="005D6EB6" w:rsidRPr="005D6EB6" w:rsidRDefault="005D6EB6" w:rsidP="005D6EB6">
      <w:pPr>
        <w:tabs>
          <w:tab w:val="left" w:pos="851"/>
        </w:tabs>
        <w:ind w:left="851"/>
        <w:rPr>
          <w:sz w:val="24"/>
          <w:szCs w:val="24"/>
          <w:lang w:val="en-US"/>
        </w:rPr>
      </w:pPr>
    </w:p>
    <w:p w14:paraId="38716710"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Elimination</w:t>
      </w:r>
    </w:p>
    <w:p w14:paraId="15B71F00" w14:textId="77777777" w:rsidR="005D6EB6" w:rsidRPr="005D6EB6" w:rsidRDefault="005D6EB6" w:rsidP="005D6EB6">
      <w:pPr>
        <w:tabs>
          <w:tab w:val="left" w:pos="851"/>
        </w:tabs>
        <w:ind w:left="851"/>
        <w:rPr>
          <w:sz w:val="24"/>
          <w:szCs w:val="24"/>
          <w:lang w:val="en-US"/>
        </w:rPr>
      </w:pPr>
      <w:r w:rsidRPr="005D6EB6">
        <w:rPr>
          <w:sz w:val="24"/>
          <w:szCs w:val="24"/>
          <w:lang w:val="en-US"/>
        </w:rPr>
        <w:t>Brivaracetam is eliminated primarily by metabolism and by excretion in the urine. More than 95 % of the dose, including metabolites, is excreted in the urine within 72 hours after intake. Less than 1 % of the dose is excreted in faeces and less than 10 % of brivaracetam is excreted unchanged in urine. The terminal plasma half-life (t1/2) is approximately 9 hours. The total plasma clearance in patients was estimated to 3.6 L/h.</w:t>
      </w:r>
    </w:p>
    <w:p w14:paraId="2D2CF115" w14:textId="77777777" w:rsidR="005D6EB6" w:rsidRPr="005D6EB6" w:rsidRDefault="005D6EB6" w:rsidP="005D6EB6">
      <w:pPr>
        <w:tabs>
          <w:tab w:val="left" w:pos="851"/>
        </w:tabs>
        <w:ind w:left="851"/>
        <w:rPr>
          <w:sz w:val="24"/>
          <w:szCs w:val="24"/>
          <w:lang w:val="en-US"/>
        </w:rPr>
      </w:pPr>
    </w:p>
    <w:p w14:paraId="3029814E"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Linearity</w:t>
      </w:r>
    </w:p>
    <w:p w14:paraId="49B4CD62" w14:textId="77777777" w:rsidR="005D6EB6" w:rsidRPr="005D6EB6" w:rsidRDefault="005D6EB6" w:rsidP="005D6EB6">
      <w:pPr>
        <w:tabs>
          <w:tab w:val="left" w:pos="851"/>
        </w:tabs>
        <w:ind w:left="851"/>
        <w:rPr>
          <w:sz w:val="24"/>
          <w:szCs w:val="24"/>
          <w:lang w:val="en-US"/>
        </w:rPr>
      </w:pPr>
      <w:r w:rsidRPr="005D6EB6">
        <w:rPr>
          <w:sz w:val="24"/>
          <w:szCs w:val="24"/>
          <w:lang w:val="en-US"/>
        </w:rPr>
        <w:t>Pharmacokinetics is dose-proportional from 10 to at least 600 mg.</w:t>
      </w:r>
    </w:p>
    <w:p w14:paraId="38380BBC" w14:textId="77777777" w:rsidR="005D6EB6" w:rsidRPr="005D6EB6" w:rsidRDefault="005D6EB6" w:rsidP="005D6EB6">
      <w:pPr>
        <w:tabs>
          <w:tab w:val="left" w:pos="851"/>
        </w:tabs>
        <w:ind w:left="851"/>
        <w:rPr>
          <w:sz w:val="24"/>
          <w:szCs w:val="24"/>
          <w:lang w:val="en-US"/>
        </w:rPr>
      </w:pPr>
    </w:p>
    <w:p w14:paraId="5926EAAF"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Interactions with medicinal products</w:t>
      </w:r>
    </w:p>
    <w:p w14:paraId="194768F4" w14:textId="77777777" w:rsidR="005D6EB6" w:rsidRPr="005D6EB6" w:rsidRDefault="005D6EB6" w:rsidP="005D6EB6">
      <w:pPr>
        <w:tabs>
          <w:tab w:val="left" w:pos="851"/>
        </w:tabs>
        <w:ind w:left="851"/>
        <w:rPr>
          <w:sz w:val="24"/>
          <w:szCs w:val="24"/>
          <w:lang w:val="en-US"/>
        </w:rPr>
      </w:pPr>
      <w:r w:rsidRPr="005D6EB6">
        <w:rPr>
          <w:sz w:val="24"/>
          <w:szCs w:val="24"/>
          <w:lang w:val="en-US"/>
        </w:rPr>
        <w:t xml:space="preserve">Brivaracetam is cleared by multiple pathways including renal excretion, non-CYP-mediated hydrolysis and CYP-mediated oxidations. </w:t>
      </w:r>
      <w:r w:rsidRPr="005D6EB6">
        <w:rPr>
          <w:i/>
          <w:sz w:val="24"/>
          <w:szCs w:val="24"/>
          <w:lang w:val="en-US"/>
        </w:rPr>
        <w:t>In vitro</w:t>
      </w:r>
      <w:r w:rsidRPr="005D6EB6">
        <w:rPr>
          <w:sz w:val="24"/>
          <w:szCs w:val="24"/>
          <w:lang w:val="en-US"/>
        </w:rPr>
        <w:t xml:space="preserve">, brivaracetam is not a substrate </w:t>
      </w:r>
      <w:r w:rsidRPr="005D6EB6">
        <w:rPr>
          <w:sz w:val="24"/>
          <w:szCs w:val="24"/>
          <w:lang w:val="en-US"/>
        </w:rPr>
        <w:lastRenderedPageBreak/>
        <w:t>of human P- glycoprotein (P-gp), multidrug resistance proteins (MRP) 1 and 2, and likely not organic anion transporter polypeptide 1B1 (OATP1B1) and OATP1B3.</w:t>
      </w:r>
    </w:p>
    <w:p w14:paraId="639215B5" w14:textId="77777777" w:rsidR="005D6EB6" w:rsidRPr="005D6EB6" w:rsidRDefault="005D6EB6" w:rsidP="005D6EB6">
      <w:pPr>
        <w:tabs>
          <w:tab w:val="left" w:pos="851"/>
        </w:tabs>
        <w:ind w:left="851"/>
        <w:rPr>
          <w:sz w:val="24"/>
          <w:szCs w:val="24"/>
          <w:lang w:val="en-US"/>
        </w:rPr>
      </w:pPr>
      <w:r w:rsidRPr="005D6EB6">
        <w:rPr>
          <w:i/>
          <w:sz w:val="24"/>
          <w:szCs w:val="24"/>
          <w:lang w:val="en-US"/>
        </w:rPr>
        <w:t xml:space="preserve">In vitro </w:t>
      </w:r>
      <w:r w:rsidRPr="005D6EB6">
        <w:rPr>
          <w:sz w:val="24"/>
          <w:szCs w:val="24"/>
          <w:lang w:val="en-US"/>
        </w:rPr>
        <w:t>assays showed that brivaracetam disposition should not be significantly affected by CYP (eg. CYP1A, CYP2C8, CYP2C9, CYP2D6 and CYP3A4) inhibitors.</w:t>
      </w:r>
    </w:p>
    <w:p w14:paraId="76579C03" w14:textId="77777777" w:rsidR="005D6EB6" w:rsidRPr="005D6EB6" w:rsidRDefault="005D6EB6" w:rsidP="005D6EB6">
      <w:pPr>
        <w:tabs>
          <w:tab w:val="left" w:pos="851"/>
        </w:tabs>
        <w:ind w:left="851"/>
        <w:rPr>
          <w:sz w:val="24"/>
          <w:szCs w:val="24"/>
          <w:lang w:val="en-US"/>
        </w:rPr>
      </w:pPr>
    </w:p>
    <w:p w14:paraId="1A092870" w14:textId="77777777" w:rsidR="005D6EB6" w:rsidRPr="005D6EB6" w:rsidRDefault="005D6EB6" w:rsidP="005D6EB6">
      <w:pPr>
        <w:tabs>
          <w:tab w:val="left" w:pos="851"/>
        </w:tabs>
        <w:ind w:left="851"/>
        <w:rPr>
          <w:sz w:val="24"/>
          <w:szCs w:val="24"/>
          <w:lang w:val="en-US"/>
        </w:rPr>
      </w:pPr>
      <w:r w:rsidRPr="005D6EB6">
        <w:rPr>
          <w:sz w:val="24"/>
          <w:szCs w:val="24"/>
          <w:lang w:val="en-US"/>
        </w:rPr>
        <w:t>In vitro, brivaracetam was not an inhibitor of the CYP1A2, CYP2A6, CYP2B6, CYP2C8, CYP2C9, CYP2D6, CYP3A4, or the transporters P-gp, BCRP, BSEP MRP2, MATE-K, MATE-1, OATP1B1, OATP1B3, OAT1 and OCT1 at clinically relevant concentrations. In vitro, brivaracetam did not induce CYP1A2.</w:t>
      </w:r>
    </w:p>
    <w:p w14:paraId="6C610236" w14:textId="77777777" w:rsidR="005D6EB6" w:rsidRPr="005D6EB6" w:rsidRDefault="005D6EB6" w:rsidP="005D6EB6">
      <w:pPr>
        <w:tabs>
          <w:tab w:val="left" w:pos="851"/>
        </w:tabs>
        <w:ind w:left="851"/>
        <w:rPr>
          <w:sz w:val="24"/>
          <w:szCs w:val="24"/>
          <w:lang w:val="en-US"/>
        </w:rPr>
      </w:pPr>
    </w:p>
    <w:p w14:paraId="609ED44A"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Pharmacokinetics in special patient groups</w:t>
      </w:r>
    </w:p>
    <w:p w14:paraId="484312B1" w14:textId="77777777" w:rsidR="005D6EB6" w:rsidRPr="005D6EB6" w:rsidRDefault="005D6EB6" w:rsidP="005D6EB6">
      <w:pPr>
        <w:tabs>
          <w:tab w:val="left" w:pos="851"/>
        </w:tabs>
        <w:ind w:left="851"/>
        <w:rPr>
          <w:sz w:val="24"/>
          <w:szCs w:val="24"/>
          <w:lang w:val="en-US"/>
        </w:rPr>
      </w:pPr>
    </w:p>
    <w:p w14:paraId="5030FB26" w14:textId="77777777" w:rsidR="005D6EB6" w:rsidRPr="005D6EB6" w:rsidRDefault="005D6EB6" w:rsidP="005D6EB6">
      <w:pPr>
        <w:tabs>
          <w:tab w:val="left" w:pos="851"/>
        </w:tabs>
        <w:ind w:left="851"/>
        <w:rPr>
          <w:i/>
          <w:sz w:val="24"/>
          <w:szCs w:val="24"/>
          <w:lang w:val="en-US"/>
        </w:rPr>
      </w:pPr>
      <w:r w:rsidRPr="005D6EB6">
        <w:rPr>
          <w:i/>
          <w:sz w:val="24"/>
          <w:szCs w:val="24"/>
          <w:lang w:val="en-US"/>
        </w:rPr>
        <w:t>Elderly (65 years of age and above)</w:t>
      </w:r>
    </w:p>
    <w:p w14:paraId="021FBB66" w14:textId="77777777" w:rsidR="005D6EB6" w:rsidRPr="005D6EB6" w:rsidRDefault="005D6EB6" w:rsidP="005D6EB6">
      <w:pPr>
        <w:tabs>
          <w:tab w:val="left" w:pos="851"/>
        </w:tabs>
        <w:ind w:left="851"/>
        <w:rPr>
          <w:sz w:val="24"/>
          <w:szCs w:val="24"/>
          <w:lang w:val="en-US"/>
        </w:rPr>
      </w:pPr>
      <w:r w:rsidRPr="005D6EB6">
        <w:rPr>
          <w:sz w:val="24"/>
          <w:szCs w:val="24"/>
          <w:lang w:val="en-US"/>
        </w:rPr>
        <w:t>In a study in elderly subjects (65 to79 years old; with creatinine clearance 53 to 98 ml/min/1.73 m²) receiving brivaracetam 400 mg/day in bid administration, the plasma half-life of brivaracetam was 7.9 hours and 9.3 hours in the 65 to 75 and &gt;75 years groups, respectively. The steady-state plasma clearance of brivaracetam was similar (0.76 ml/min/kg) to young healthy male subjects (0.83 ml/min/kg) (see section 4.2).</w:t>
      </w:r>
    </w:p>
    <w:p w14:paraId="1664DC53" w14:textId="77777777" w:rsidR="005D6EB6" w:rsidRPr="005D6EB6" w:rsidRDefault="005D6EB6" w:rsidP="005D6EB6">
      <w:pPr>
        <w:tabs>
          <w:tab w:val="left" w:pos="851"/>
        </w:tabs>
        <w:ind w:left="851"/>
        <w:rPr>
          <w:sz w:val="24"/>
          <w:szCs w:val="24"/>
          <w:lang w:val="en-US"/>
        </w:rPr>
      </w:pPr>
    </w:p>
    <w:p w14:paraId="36650C56" w14:textId="77777777" w:rsidR="005D6EB6" w:rsidRPr="005D6EB6" w:rsidRDefault="005D6EB6" w:rsidP="005D6EB6">
      <w:pPr>
        <w:tabs>
          <w:tab w:val="left" w:pos="851"/>
        </w:tabs>
        <w:ind w:left="851"/>
        <w:rPr>
          <w:i/>
          <w:sz w:val="24"/>
          <w:szCs w:val="24"/>
          <w:lang w:val="en-US"/>
        </w:rPr>
      </w:pPr>
      <w:r w:rsidRPr="005D6EB6">
        <w:rPr>
          <w:i/>
          <w:sz w:val="24"/>
          <w:szCs w:val="24"/>
          <w:lang w:val="en-US"/>
        </w:rPr>
        <w:t>Renal impairment</w:t>
      </w:r>
    </w:p>
    <w:p w14:paraId="5D9701DA" w14:textId="77777777" w:rsidR="005D6EB6" w:rsidRPr="005D6EB6" w:rsidRDefault="005D6EB6" w:rsidP="005D6EB6">
      <w:pPr>
        <w:tabs>
          <w:tab w:val="left" w:pos="851"/>
        </w:tabs>
        <w:ind w:left="851"/>
        <w:rPr>
          <w:sz w:val="24"/>
          <w:szCs w:val="24"/>
          <w:lang w:val="en-US"/>
        </w:rPr>
      </w:pPr>
      <w:r w:rsidRPr="005D6EB6">
        <w:rPr>
          <w:sz w:val="24"/>
          <w:szCs w:val="24"/>
          <w:lang w:val="en-US"/>
        </w:rPr>
        <w:t>A study in subjects with severe renal impairment (creatinine clearance &lt; 30 ml/min/1.73 m² and not requiring dialysis) revealed that the plasma AUC of brivaracetam was moderately increased (+21 %) relative to healthy controls, while the AUC of the acid, hydroxy and hydroxyacid metabolites were increased 3-, 4-, and 21-fold, respectively. The renal clearance of these non active metabolites was decreased 10-fold. The hydroxyacid metabolite did not reveal any safety concerns in non clinical studies. Brivaracetam has not been studied in patients undergoing hemodialysis (see section 4.2).</w:t>
      </w:r>
    </w:p>
    <w:p w14:paraId="052EF465" w14:textId="77777777" w:rsidR="005D6EB6" w:rsidRPr="005D6EB6" w:rsidRDefault="005D6EB6" w:rsidP="005D6EB6">
      <w:pPr>
        <w:tabs>
          <w:tab w:val="left" w:pos="851"/>
        </w:tabs>
        <w:ind w:left="851"/>
        <w:rPr>
          <w:sz w:val="24"/>
          <w:szCs w:val="24"/>
          <w:lang w:val="en-US"/>
        </w:rPr>
      </w:pPr>
    </w:p>
    <w:p w14:paraId="75628541" w14:textId="77777777" w:rsidR="005D6EB6" w:rsidRPr="005D6EB6" w:rsidRDefault="005D6EB6" w:rsidP="005D6EB6">
      <w:pPr>
        <w:tabs>
          <w:tab w:val="left" w:pos="851"/>
        </w:tabs>
        <w:ind w:left="851"/>
        <w:rPr>
          <w:i/>
          <w:sz w:val="24"/>
          <w:szCs w:val="24"/>
          <w:lang w:val="en-US"/>
        </w:rPr>
      </w:pPr>
      <w:r w:rsidRPr="005D6EB6">
        <w:rPr>
          <w:i/>
          <w:sz w:val="24"/>
          <w:szCs w:val="24"/>
          <w:lang w:val="en-US"/>
        </w:rPr>
        <w:t>Hepatic impairment</w:t>
      </w:r>
    </w:p>
    <w:p w14:paraId="5F9F0227" w14:textId="77777777" w:rsidR="005D6EB6" w:rsidRPr="005D6EB6" w:rsidRDefault="005D6EB6" w:rsidP="005D6EB6">
      <w:pPr>
        <w:tabs>
          <w:tab w:val="left" w:pos="851"/>
        </w:tabs>
        <w:ind w:left="851"/>
        <w:rPr>
          <w:sz w:val="24"/>
          <w:szCs w:val="24"/>
          <w:lang w:val="en-US"/>
        </w:rPr>
      </w:pPr>
      <w:r w:rsidRPr="005D6EB6">
        <w:rPr>
          <w:sz w:val="24"/>
          <w:szCs w:val="24"/>
          <w:lang w:val="en-US"/>
        </w:rPr>
        <w:t>A pharmacokinetic study in subjects with hepatic cirrhosis (Child-Pugh classes A, B, and C) showed similar increases in exposure to brivaracetam irrespective of disease severity (50 %, 57 % and 59 %), relative to matched healthy controls. (see section 4.2).</w:t>
      </w:r>
    </w:p>
    <w:p w14:paraId="72226F9A" w14:textId="77777777" w:rsidR="005D6EB6" w:rsidRPr="005D6EB6" w:rsidRDefault="005D6EB6" w:rsidP="005D6EB6">
      <w:pPr>
        <w:tabs>
          <w:tab w:val="left" w:pos="851"/>
        </w:tabs>
        <w:ind w:left="851"/>
        <w:rPr>
          <w:sz w:val="24"/>
          <w:szCs w:val="24"/>
          <w:lang w:val="en-US"/>
        </w:rPr>
      </w:pPr>
    </w:p>
    <w:p w14:paraId="2E205431" w14:textId="77777777" w:rsidR="005D6EB6" w:rsidRPr="005D6EB6" w:rsidRDefault="005D6EB6" w:rsidP="005D6EB6">
      <w:pPr>
        <w:tabs>
          <w:tab w:val="left" w:pos="851"/>
        </w:tabs>
        <w:ind w:left="851"/>
        <w:rPr>
          <w:i/>
          <w:sz w:val="24"/>
          <w:szCs w:val="24"/>
          <w:lang w:val="en-US"/>
        </w:rPr>
      </w:pPr>
      <w:r w:rsidRPr="005D6EB6">
        <w:rPr>
          <w:i/>
          <w:sz w:val="24"/>
          <w:szCs w:val="24"/>
          <w:lang w:val="en-US"/>
        </w:rPr>
        <w:t>Body weight</w:t>
      </w:r>
    </w:p>
    <w:p w14:paraId="294AAF59" w14:textId="77777777" w:rsidR="005D6EB6" w:rsidRPr="005D6EB6" w:rsidRDefault="005D6EB6" w:rsidP="005D6EB6">
      <w:pPr>
        <w:tabs>
          <w:tab w:val="left" w:pos="851"/>
        </w:tabs>
        <w:ind w:left="851"/>
        <w:rPr>
          <w:sz w:val="24"/>
          <w:szCs w:val="24"/>
          <w:lang w:val="en-US"/>
        </w:rPr>
      </w:pPr>
      <w:r w:rsidRPr="005D6EB6">
        <w:rPr>
          <w:sz w:val="24"/>
          <w:szCs w:val="24"/>
          <w:lang w:val="en-US"/>
        </w:rPr>
        <w:t>A 40 % decrease in steady-state plasma concentration has been estimated across a body weight range from 46 kg to 115 kg. However, this is not considered to be a clinically relevant difference.</w:t>
      </w:r>
    </w:p>
    <w:p w14:paraId="3135B11D" w14:textId="77777777" w:rsidR="005D6EB6" w:rsidRPr="005D6EB6" w:rsidRDefault="005D6EB6" w:rsidP="005D6EB6">
      <w:pPr>
        <w:tabs>
          <w:tab w:val="left" w:pos="851"/>
        </w:tabs>
        <w:ind w:left="851"/>
        <w:rPr>
          <w:sz w:val="24"/>
          <w:szCs w:val="24"/>
          <w:lang w:val="en-US"/>
        </w:rPr>
      </w:pPr>
    </w:p>
    <w:p w14:paraId="73D87FD2" w14:textId="77777777" w:rsidR="005D6EB6" w:rsidRPr="005D6EB6" w:rsidRDefault="005D6EB6" w:rsidP="005D6EB6">
      <w:pPr>
        <w:tabs>
          <w:tab w:val="left" w:pos="851"/>
        </w:tabs>
        <w:ind w:left="851"/>
        <w:rPr>
          <w:i/>
          <w:sz w:val="24"/>
          <w:szCs w:val="24"/>
          <w:lang w:val="en-US"/>
        </w:rPr>
      </w:pPr>
      <w:r w:rsidRPr="005D6EB6">
        <w:rPr>
          <w:i/>
          <w:sz w:val="24"/>
          <w:szCs w:val="24"/>
          <w:lang w:val="en-US"/>
        </w:rPr>
        <w:t>Gender</w:t>
      </w:r>
    </w:p>
    <w:p w14:paraId="53AC96C5" w14:textId="77777777" w:rsidR="005D6EB6" w:rsidRPr="005D6EB6" w:rsidRDefault="005D6EB6" w:rsidP="005D6EB6">
      <w:pPr>
        <w:tabs>
          <w:tab w:val="left" w:pos="851"/>
        </w:tabs>
        <w:ind w:left="851"/>
        <w:rPr>
          <w:sz w:val="24"/>
          <w:szCs w:val="24"/>
          <w:lang w:val="en-US"/>
        </w:rPr>
      </w:pPr>
      <w:r w:rsidRPr="005D6EB6">
        <w:rPr>
          <w:sz w:val="24"/>
          <w:szCs w:val="24"/>
          <w:lang w:val="en-US"/>
        </w:rPr>
        <w:t>There are no clinically relevant differences in the pharmacokinetics of brivaracetam by gender.</w:t>
      </w:r>
    </w:p>
    <w:p w14:paraId="1F20EA98" w14:textId="77777777" w:rsidR="005D6EB6" w:rsidRPr="005D6EB6" w:rsidRDefault="005D6EB6" w:rsidP="005D6EB6">
      <w:pPr>
        <w:tabs>
          <w:tab w:val="left" w:pos="851"/>
        </w:tabs>
        <w:ind w:left="851"/>
        <w:rPr>
          <w:sz w:val="24"/>
          <w:szCs w:val="24"/>
          <w:lang w:val="en-US"/>
        </w:rPr>
      </w:pPr>
    </w:p>
    <w:p w14:paraId="4CD499B1" w14:textId="77777777" w:rsidR="005D6EB6" w:rsidRPr="005D6EB6" w:rsidRDefault="005D6EB6" w:rsidP="005D6EB6">
      <w:pPr>
        <w:tabs>
          <w:tab w:val="left" w:pos="851"/>
        </w:tabs>
        <w:ind w:left="851"/>
        <w:rPr>
          <w:i/>
          <w:sz w:val="24"/>
          <w:szCs w:val="24"/>
          <w:lang w:val="en-US"/>
        </w:rPr>
      </w:pPr>
      <w:r w:rsidRPr="005D6EB6">
        <w:rPr>
          <w:i/>
          <w:sz w:val="24"/>
          <w:szCs w:val="24"/>
          <w:lang w:val="en-US"/>
        </w:rPr>
        <w:t>Race</w:t>
      </w:r>
    </w:p>
    <w:p w14:paraId="1318F84A" w14:textId="77777777" w:rsidR="005D6EB6" w:rsidRPr="005D6EB6" w:rsidRDefault="005D6EB6" w:rsidP="005D6EB6">
      <w:pPr>
        <w:tabs>
          <w:tab w:val="left" w:pos="851"/>
        </w:tabs>
        <w:ind w:left="851"/>
        <w:rPr>
          <w:sz w:val="24"/>
          <w:szCs w:val="24"/>
          <w:lang w:val="en-US"/>
        </w:rPr>
      </w:pPr>
      <w:r w:rsidRPr="005D6EB6">
        <w:rPr>
          <w:sz w:val="24"/>
          <w:szCs w:val="24"/>
          <w:lang w:val="en-US"/>
        </w:rPr>
        <w:t>The pharmacokinetics of brivaracetam was not significantly affected by race (Caucasian, Asian) in a population pharmacokinetic modeling from epilepsy patients. The number of patients with other ethnic background was limited.</w:t>
      </w:r>
    </w:p>
    <w:p w14:paraId="3FF9F252" w14:textId="77777777" w:rsidR="005D6EB6" w:rsidRPr="005D6EB6" w:rsidRDefault="005D6EB6" w:rsidP="005D6EB6">
      <w:pPr>
        <w:tabs>
          <w:tab w:val="left" w:pos="851"/>
        </w:tabs>
        <w:ind w:left="851"/>
        <w:rPr>
          <w:sz w:val="24"/>
          <w:szCs w:val="24"/>
          <w:lang w:val="en-US"/>
        </w:rPr>
      </w:pPr>
    </w:p>
    <w:p w14:paraId="72D1F98B"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Pharmacokinetic/pharmacodynamics relationship</w:t>
      </w:r>
    </w:p>
    <w:p w14:paraId="6F3942BC" w14:textId="77777777" w:rsidR="005D6EB6" w:rsidRPr="005D6EB6" w:rsidRDefault="005D6EB6" w:rsidP="005D6EB6">
      <w:pPr>
        <w:tabs>
          <w:tab w:val="left" w:pos="851"/>
        </w:tabs>
        <w:ind w:left="851"/>
        <w:rPr>
          <w:sz w:val="24"/>
          <w:szCs w:val="24"/>
          <w:lang w:val="en-US"/>
        </w:rPr>
      </w:pPr>
      <w:r w:rsidRPr="005D6EB6">
        <w:rPr>
          <w:sz w:val="24"/>
          <w:szCs w:val="24"/>
          <w:lang w:val="en-US"/>
        </w:rPr>
        <w:t xml:space="preserve">The EC50 (brivaracetam plasma concentration corresponding to 50 % of the maximum effect) was estimated to be 0.57 mg/L. This plasma concentration is slightly above the median exposure obtained after brivaracetam doses of 50 mg/day. Further seizure </w:t>
      </w:r>
      <w:r w:rsidRPr="005D6EB6">
        <w:rPr>
          <w:sz w:val="24"/>
          <w:szCs w:val="24"/>
          <w:lang w:val="en-US"/>
        </w:rPr>
        <w:lastRenderedPageBreak/>
        <w:t>frequency reduction is obtained by increasing the dose to 100 mg/day and reaches a plateau at 200 mg/day.</w:t>
      </w:r>
    </w:p>
    <w:p w14:paraId="02C21139" w14:textId="77777777" w:rsidR="005D6EB6" w:rsidRPr="005D6EB6" w:rsidRDefault="005D6EB6" w:rsidP="005D6EB6">
      <w:pPr>
        <w:tabs>
          <w:tab w:val="left" w:pos="851"/>
        </w:tabs>
        <w:ind w:left="851"/>
        <w:rPr>
          <w:sz w:val="24"/>
          <w:szCs w:val="24"/>
          <w:lang w:val="en-US"/>
        </w:rPr>
      </w:pPr>
    </w:p>
    <w:p w14:paraId="6A1B72F9" w14:textId="77777777" w:rsidR="005D6EB6" w:rsidRPr="005D6EB6" w:rsidRDefault="005D6EB6" w:rsidP="005D6EB6">
      <w:pPr>
        <w:tabs>
          <w:tab w:val="left" w:pos="851"/>
        </w:tabs>
        <w:ind w:left="851"/>
        <w:rPr>
          <w:sz w:val="24"/>
          <w:szCs w:val="24"/>
          <w:lang w:val="en-US"/>
        </w:rPr>
      </w:pPr>
      <w:r w:rsidRPr="005D6EB6">
        <w:rPr>
          <w:sz w:val="24"/>
          <w:szCs w:val="24"/>
          <w:u w:val="single"/>
          <w:lang w:val="en-US"/>
        </w:rPr>
        <w:t>Paediatric population</w:t>
      </w:r>
    </w:p>
    <w:p w14:paraId="13298369" w14:textId="77777777" w:rsidR="005D6EB6" w:rsidRPr="005D6EB6" w:rsidRDefault="005D6EB6" w:rsidP="005D6EB6">
      <w:pPr>
        <w:tabs>
          <w:tab w:val="left" w:pos="851"/>
        </w:tabs>
        <w:ind w:left="851"/>
        <w:rPr>
          <w:sz w:val="24"/>
          <w:szCs w:val="24"/>
          <w:lang w:val="en-US"/>
        </w:rPr>
      </w:pPr>
      <w:r w:rsidRPr="005D6EB6">
        <w:rPr>
          <w:sz w:val="24"/>
          <w:szCs w:val="24"/>
          <w:lang w:val="en-US"/>
        </w:rPr>
        <w:t>In a pharmacokinetic study with a 3-week evaluation period and weekly fixed 3-step up-titration using the brivaracetam oral solution, 99 subjects aged 1 month to &lt; 16 years were evaluated. Brivaracetam was administered at weekly increasing doses of approximately 1 mg/kg/day, 2 mg/kg/day, and 4 mg/kg/day. All doses were adjusted by body weight, and did not exceed a maximum of 50 mg/day, 100 mg/day, and 200 mg/day. At the end of the evaluation period, subjects may have been eligible for entry into a long-term follow-up study continuing on their last received dose (see section 4.8). Plasma concentrations were shown to be dose-proportional in all age groups. Population pharmacokinetics modeling was performed based on sparse plasma concentration data collected in the 3-week PK study and the ongoing long-term follow-up study. 232 paediatric patients with epilepsy, aged 2 months to 17 years, were included in the analysis. The analysis indicated that doses of 5.0 (body weights 10-20 kg) and 4.0 mg/kg/day (body weights 20-50 kg) provide the same steady-state average plasma concentration as in adults receiving 200 mg/day. The estimated plasma clearance was 0.96 L/h, 1.61 L/h, 2.18 L/h and 3.19 L/h for children weighing 10 kg, 20 kg, 30 kg and 50 kg, respectively. In comparison, plasma clearance was estimated at 3.58 L/h in adult patients (70 kg body weight). Currently, no clinical data are available in neonates.</w:t>
      </w:r>
    </w:p>
    <w:p w14:paraId="7859EE6C" w14:textId="77777777" w:rsidR="007C5D2A" w:rsidRPr="00303008" w:rsidRDefault="007C5D2A" w:rsidP="00832EDE">
      <w:pPr>
        <w:tabs>
          <w:tab w:val="left" w:pos="851"/>
        </w:tabs>
        <w:ind w:left="851"/>
        <w:rPr>
          <w:sz w:val="24"/>
          <w:szCs w:val="24"/>
          <w:lang w:val="en-GB"/>
        </w:rPr>
      </w:pPr>
    </w:p>
    <w:p w14:paraId="2D1C8B23" w14:textId="77777777" w:rsidR="007C5D2A" w:rsidRPr="00303008" w:rsidRDefault="00180A12" w:rsidP="00832EDE">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48EE9CE3" w14:textId="77777777" w:rsidR="00602E54" w:rsidRPr="00602E54" w:rsidRDefault="00602E54" w:rsidP="00602E54">
      <w:pPr>
        <w:tabs>
          <w:tab w:val="left" w:pos="851"/>
        </w:tabs>
        <w:ind w:left="851"/>
        <w:rPr>
          <w:sz w:val="24"/>
          <w:szCs w:val="24"/>
          <w:lang w:val="en-US"/>
        </w:rPr>
      </w:pPr>
      <w:r w:rsidRPr="00602E54">
        <w:rPr>
          <w:sz w:val="24"/>
          <w:szCs w:val="24"/>
          <w:lang w:val="en-US"/>
        </w:rPr>
        <w:t>In safety pharmacology studies, the predominant effects were CNS related (mainly transient CNS depression and decreased spontaneous locomotor activity) seen at multiples (greater than 50 fold) of the pharmacologically active dose of brivaracetam, 2 mg/kg. Learning and memory function were not affected.</w:t>
      </w:r>
    </w:p>
    <w:p w14:paraId="05058D15" w14:textId="77777777" w:rsidR="00602E54" w:rsidRPr="00602E54" w:rsidRDefault="00602E54" w:rsidP="00602E54">
      <w:pPr>
        <w:tabs>
          <w:tab w:val="left" w:pos="851"/>
        </w:tabs>
        <w:ind w:left="851"/>
        <w:rPr>
          <w:sz w:val="24"/>
          <w:szCs w:val="24"/>
          <w:lang w:val="en-US"/>
        </w:rPr>
      </w:pPr>
      <w:r w:rsidRPr="00602E54">
        <w:rPr>
          <w:sz w:val="24"/>
          <w:szCs w:val="24"/>
          <w:lang w:val="en-US"/>
        </w:rPr>
        <w:t>Findings not observed in clinical studies, but seen in the repeated-dose toxicology dog studies at exposure similar to the clinical plasma AUC, were hepatotoxic effects (mainly porphyria). However, toxicological data accumulated on brivaracetam and on a structurally-related compound indicate that the dog liver changes have developed through mechanisms not relevant for humans. No adverse liver changes were seen in rats and monkeys following chronic administration of brivaracetam at 5- and 42- fold the clinical AUC exposure. In monkeys, CNS signs (prostrate, loss of balance, clumsy movements) occurred at 64 fold the clinical C</w:t>
      </w:r>
      <w:r w:rsidRPr="00602E54">
        <w:rPr>
          <w:sz w:val="24"/>
          <w:szCs w:val="24"/>
          <w:vertAlign w:val="subscript"/>
          <w:lang w:val="en-US"/>
        </w:rPr>
        <w:t>max</w:t>
      </w:r>
      <w:r w:rsidRPr="00602E54">
        <w:rPr>
          <w:sz w:val="24"/>
          <w:szCs w:val="24"/>
          <w:lang w:val="en-US"/>
        </w:rPr>
        <w:t>, these effects being less apparent over time.</w:t>
      </w:r>
    </w:p>
    <w:p w14:paraId="4101FF39" w14:textId="77777777" w:rsidR="00602E54" w:rsidRPr="00602E54" w:rsidRDefault="00602E54" w:rsidP="00602E54">
      <w:pPr>
        <w:tabs>
          <w:tab w:val="left" w:pos="851"/>
        </w:tabs>
        <w:ind w:left="851"/>
        <w:rPr>
          <w:sz w:val="24"/>
          <w:szCs w:val="24"/>
          <w:lang w:val="en-US"/>
        </w:rPr>
      </w:pPr>
    </w:p>
    <w:p w14:paraId="04A90813" w14:textId="77777777" w:rsidR="00602E54" w:rsidRPr="00602E54" w:rsidRDefault="00602E54" w:rsidP="00602E54">
      <w:pPr>
        <w:tabs>
          <w:tab w:val="left" w:pos="851"/>
        </w:tabs>
        <w:ind w:left="851"/>
        <w:rPr>
          <w:sz w:val="24"/>
          <w:szCs w:val="24"/>
          <w:lang w:val="en-US"/>
        </w:rPr>
      </w:pPr>
      <w:r w:rsidRPr="00602E54">
        <w:rPr>
          <w:sz w:val="24"/>
          <w:szCs w:val="24"/>
          <w:lang w:val="en-US"/>
        </w:rPr>
        <w:t>Genotoxicity studies have not detected any mutagenic or clastogenic activity. Carcinogenicity studies did not indicate any oncogenic potential in rats, whereas increased incidences of hepatocellular tumors in male mice are considered to result of a non-genotoxic, mode of action linked to a phenobarbitone- like liver enzyme induction, which is a known rodent specific phenomenon.</w:t>
      </w:r>
    </w:p>
    <w:p w14:paraId="63A776A0" w14:textId="77777777" w:rsidR="00602E54" w:rsidRPr="00602E54" w:rsidRDefault="00602E54" w:rsidP="00602E54">
      <w:pPr>
        <w:tabs>
          <w:tab w:val="left" w:pos="851"/>
        </w:tabs>
        <w:ind w:left="851"/>
        <w:rPr>
          <w:sz w:val="24"/>
          <w:szCs w:val="24"/>
          <w:lang w:val="en-US"/>
        </w:rPr>
      </w:pPr>
    </w:p>
    <w:p w14:paraId="2A7EBB08" w14:textId="77777777" w:rsidR="00602E54" w:rsidRPr="00602E54" w:rsidRDefault="00602E54" w:rsidP="00602E54">
      <w:pPr>
        <w:tabs>
          <w:tab w:val="left" w:pos="851"/>
        </w:tabs>
        <w:ind w:left="851"/>
        <w:rPr>
          <w:sz w:val="24"/>
          <w:szCs w:val="24"/>
          <w:lang w:val="en-US"/>
        </w:rPr>
      </w:pPr>
      <w:r w:rsidRPr="00602E54">
        <w:rPr>
          <w:sz w:val="24"/>
          <w:szCs w:val="24"/>
          <w:lang w:val="en-US"/>
        </w:rPr>
        <w:t>Brivaracetam did not affect male or female fertility and has demonstrated no teratogenic potential in either rat or rabbit. Embryotoxicity was observed in rabbits at a maternal toxic dose of brivaracetam with an exposure level 8-fold the clinical AUC exposure at the maximum recommended dose. In rats, brivaracetam was shown to readily cross the placenta and to be excreted in milk of lactating rats with concentrations similar to maternal plasma levels.</w:t>
      </w:r>
    </w:p>
    <w:p w14:paraId="5AD9F2C1" w14:textId="77777777" w:rsidR="00602E54" w:rsidRPr="00602E54" w:rsidRDefault="00602E54" w:rsidP="00602E54">
      <w:pPr>
        <w:tabs>
          <w:tab w:val="left" w:pos="851"/>
        </w:tabs>
        <w:ind w:left="851"/>
        <w:rPr>
          <w:sz w:val="24"/>
          <w:szCs w:val="24"/>
          <w:lang w:val="en-US"/>
        </w:rPr>
      </w:pPr>
    </w:p>
    <w:p w14:paraId="7642AF93" w14:textId="77777777" w:rsidR="00602E54" w:rsidRPr="00602E54" w:rsidRDefault="00602E54" w:rsidP="00602E54">
      <w:pPr>
        <w:tabs>
          <w:tab w:val="left" w:pos="851"/>
        </w:tabs>
        <w:ind w:left="851"/>
        <w:rPr>
          <w:sz w:val="24"/>
          <w:szCs w:val="24"/>
          <w:lang w:val="en-US"/>
        </w:rPr>
      </w:pPr>
      <w:r w:rsidRPr="00602E54">
        <w:rPr>
          <w:sz w:val="24"/>
          <w:szCs w:val="24"/>
          <w:lang w:val="en-US"/>
        </w:rPr>
        <w:t xml:space="preserve">Brivaracetam did not show any dependence potential in rats. </w:t>
      </w:r>
    </w:p>
    <w:p w14:paraId="775695F5" w14:textId="77777777" w:rsidR="00602E54" w:rsidRPr="00602E54" w:rsidRDefault="00602E54" w:rsidP="00602E54">
      <w:pPr>
        <w:tabs>
          <w:tab w:val="left" w:pos="851"/>
        </w:tabs>
        <w:ind w:left="851"/>
        <w:rPr>
          <w:sz w:val="24"/>
          <w:szCs w:val="24"/>
          <w:lang w:val="en-US"/>
        </w:rPr>
      </w:pPr>
    </w:p>
    <w:p w14:paraId="4FC3C613" w14:textId="77777777" w:rsidR="00602E54" w:rsidRPr="00602E54" w:rsidRDefault="00602E54" w:rsidP="00602E54">
      <w:pPr>
        <w:tabs>
          <w:tab w:val="left" w:pos="851"/>
        </w:tabs>
        <w:ind w:left="851"/>
        <w:rPr>
          <w:sz w:val="24"/>
          <w:szCs w:val="24"/>
          <w:u w:val="single"/>
          <w:lang w:val="en-US"/>
        </w:rPr>
      </w:pPr>
      <w:r w:rsidRPr="00602E54">
        <w:rPr>
          <w:sz w:val="24"/>
          <w:szCs w:val="24"/>
          <w:u w:val="single"/>
          <w:lang w:val="en-US"/>
        </w:rPr>
        <w:lastRenderedPageBreak/>
        <w:t>Juvenile animals studies</w:t>
      </w:r>
    </w:p>
    <w:p w14:paraId="273635D2" w14:textId="77777777" w:rsidR="00602E54" w:rsidRPr="00602E54" w:rsidRDefault="00602E54" w:rsidP="00602E54">
      <w:pPr>
        <w:tabs>
          <w:tab w:val="left" w:pos="851"/>
        </w:tabs>
        <w:ind w:left="851"/>
        <w:rPr>
          <w:sz w:val="24"/>
          <w:szCs w:val="24"/>
          <w:lang w:val="en-US"/>
        </w:rPr>
      </w:pPr>
      <w:r w:rsidRPr="00602E54">
        <w:rPr>
          <w:sz w:val="24"/>
          <w:szCs w:val="24"/>
          <w:lang w:val="en-US"/>
        </w:rPr>
        <w:t>In juvenile rats, brivaracetam exposure levels 6- to 15-fold the clinical AUC exposure at the maximum recommended dose induced developmental adverse effects (i.e. mortality, clinical signs, decreased body weight and lower brain weight). There were no adverse effects on CNS function, neuropathological and brain histopathological examination. In juvenile dogs, the brivaracetam-induced changes at the exposure level 6- fold the clinical AUC were similar to those observed in adult animals. There were no adverse effects in any of the standard developmental or maturation endpoints.</w:t>
      </w:r>
    </w:p>
    <w:p w14:paraId="537AF230" w14:textId="77777777" w:rsidR="007C5D2A" w:rsidRPr="00602E54" w:rsidRDefault="007C5D2A" w:rsidP="00832EDE">
      <w:pPr>
        <w:tabs>
          <w:tab w:val="left" w:pos="851"/>
        </w:tabs>
        <w:ind w:left="851"/>
        <w:rPr>
          <w:sz w:val="24"/>
          <w:szCs w:val="24"/>
          <w:lang w:val="en-US"/>
        </w:rPr>
      </w:pPr>
    </w:p>
    <w:p w14:paraId="2EA9FF9E" w14:textId="77777777" w:rsidR="007C5D2A" w:rsidRPr="00303008" w:rsidRDefault="007C5D2A" w:rsidP="00832EDE">
      <w:pPr>
        <w:tabs>
          <w:tab w:val="left" w:pos="851"/>
        </w:tabs>
        <w:ind w:left="851"/>
        <w:rPr>
          <w:sz w:val="24"/>
          <w:szCs w:val="24"/>
          <w:lang w:val="en-GB"/>
        </w:rPr>
      </w:pPr>
    </w:p>
    <w:p w14:paraId="4AC0249E" w14:textId="77777777" w:rsidR="007C5D2A" w:rsidRPr="00303008" w:rsidRDefault="009925C9" w:rsidP="00832EDE">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4849A188" w14:textId="77777777" w:rsidR="007C5D2A" w:rsidRPr="00303008" w:rsidRDefault="007C5D2A" w:rsidP="00832EDE">
      <w:pPr>
        <w:tabs>
          <w:tab w:val="left" w:pos="851"/>
        </w:tabs>
        <w:ind w:left="851"/>
        <w:rPr>
          <w:sz w:val="24"/>
          <w:szCs w:val="24"/>
          <w:lang w:val="en-GB"/>
        </w:rPr>
      </w:pPr>
    </w:p>
    <w:p w14:paraId="4BC6B9F8" w14:textId="77777777" w:rsidR="007C5D2A" w:rsidRPr="00303008" w:rsidRDefault="007C5D2A" w:rsidP="00832EDE">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5331848" w14:textId="77777777" w:rsidR="00EF1E8C" w:rsidRPr="00EF1E8C" w:rsidRDefault="00EF1E8C" w:rsidP="00EF1E8C">
      <w:pPr>
        <w:tabs>
          <w:tab w:val="left" w:pos="851"/>
        </w:tabs>
        <w:ind w:left="851"/>
        <w:rPr>
          <w:b/>
          <w:sz w:val="24"/>
          <w:szCs w:val="24"/>
          <w:lang w:val="en-US"/>
        </w:rPr>
      </w:pPr>
    </w:p>
    <w:p w14:paraId="44378821" w14:textId="77777777" w:rsidR="00EF1E8C" w:rsidRPr="00EF1E8C" w:rsidRDefault="00EF1E8C" w:rsidP="00EF1E8C">
      <w:pPr>
        <w:tabs>
          <w:tab w:val="left" w:pos="851"/>
        </w:tabs>
        <w:ind w:left="851"/>
        <w:rPr>
          <w:sz w:val="24"/>
          <w:szCs w:val="24"/>
          <w:u w:val="single"/>
          <w:lang w:val="en-US"/>
        </w:rPr>
      </w:pPr>
      <w:r w:rsidRPr="00EF1E8C">
        <w:rPr>
          <w:sz w:val="24"/>
          <w:szCs w:val="24"/>
          <w:u w:val="single"/>
          <w:lang w:val="en-US"/>
        </w:rPr>
        <w:t>Core</w:t>
      </w:r>
    </w:p>
    <w:p w14:paraId="1A79ACB1" w14:textId="77777777" w:rsidR="00EF1E8C" w:rsidRPr="00EF1E8C" w:rsidRDefault="00EF1E8C" w:rsidP="00EF1E8C">
      <w:pPr>
        <w:tabs>
          <w:tab w:val="left" w:pos="851"/>
        </w:tabs>
        <w:ind w:left="851"/>
        <w:rPr>
          <w:sz w:val="24"/>
          <w:szCs w:val="24"/>
          <w:lang w:val="en-US"/>
        </w:rPr>
      </w:pPr>
      <w:r w:rsidRPr="00EF1E8C">
        <w:rPr>
          <w:sz w:val="24"/>
          <w:szCs w:val="24"/>
          <w:lang w:val="en-US"/>
        </w:rPr>
        <w:t>Cellulose, microcrystalline</w:t>
      </w:r>
    </w:p>
    <w:p w14:paraId="48E2C703" w14:textId="77777777" w:rsidR="00EF1E8C" w:rsidRPr="00EF1E8C" w:rsidRDefault="00EF1E8C" w:rsidP="00EF1E8C">
      <w:pPr>
        <w:tabs>
          <w:tab w:val="left" w:pos="851"/>
        </w:tabs>
        <w:ind w:left="851"/>
        <w:rPr>
          <w:sz w:val="24"/>
          <w:szCs w:val="24"/>
          <w:lang w:val="en-US"/>
        </w:rPr>
      </w:pPr>
      <w:r w:rsidRPr="00EF1E8C">
        <w:rPr>
          <w:sz w:val="24"/>
          <w:szCs w:val="24"/>
          <w:lang w:val="en-US"/>
        </w:rPr>
        <w:t>Starch, pregelatinised (maize)</w:t>
      </w:r>
    </w:p>
    <w:p w14:paraId="3EF98738" w14:textId="77777777" w:rsidR="00EF1E8C" w:rsidRPr="00EF1E8C" w:rsidRDefault="00EF1E8C" w:rsidP="00EF1E8C">
      <w:pPr>
        <w:tabs>
          <w:tab w:val="left" w:pos="851"/>
        </w:tabs>
        <w:ind w:left="851"/>
        <w:rPr>
          <w:sz w:val="24"/>
          <w:szCs w:val="24"/>
          <w:lang w:val="en-US"/>
        </w:rPr>
      </w:pPr>
      <w:r w:rsidRPr="00EF1E8C">
        <w:rPr>
          <w:sz w:val="24"/>
          <w:szCs w:val="24"/>
          <w:lang w:val="en-US"/>
        </w:rPr>
        <w:t xml:space="preserve">Croscarmellose sodium </w:t>
      </w:r>
    </w:p>
    <w:p w14:paraId="05C553FA" w14:textId="77777777" w:rsidR="00EF1E8C" w:rsidRPr="00EF1E8C" w:rsidRDefault="00EF1E8C" w:rsidP="00EF1E8C">
      <w:pPr>
        <w:tabs>
          <w:tab w:val="left" w:pos="851"/>
        </w:tabs>
        <w:ind w:left="851"/>
        <w:rPr>
          <w:sz w:val="24"/>
          <w:szCs w:val="24"/>
          <w:lang w:val="en-US"/>
        </w:rPr>
      </w:pPr>
      <w:r w:rsidRPr="00EF1E8C">
        <w:rPr>
          <w:sz w:val="24"/>
          <w:szCs w:val="24"/>
          <w:lang w:val="en-US"/>
        </w:rPr>
        <w:t>Magnesium stearate</w:t>
      </w:r>
    </w:p>
    <w:p w14:paraId="7E334F1F" w14:textId="77777777" w:rsidR="00EF1E8C" w:rsidRPr="00EF1E8C" w:rsidRDefault="00EF1E8C" w:rsidP="00EF1E8C">
      <w:pPr>
        <w:tabs>
          <w:tab w:val="left" w:pos="851"/>
        </w:tabs>
        <w:ind w:left="851"/>
        <w:rPr>
          <w:sz w:val="24"/>
          <w:szCs w:val="24"/>
          <w:u w:val="single"/>
          <w:lang w:val="en-US"/>
        </w:rPr>
      </w:pPr>
    </w:p>
    <w:p w14:paraId="116F4609" w14:textId="77777777" w:rsidR="00EF1E8C" w:rsidRPr="00EF1E8C" w:rsidRDefault="00EF1E8C" w:rsidP="00EF1E8C">
      <w:pPr>
        <w:tabs>
          <w:tab w:val="left" w:pos="851"/>
        </w:tabs>
        <w:ind w:left="851"/>
        <w:rPr>
          <w:sz w:val="24"/>
          <w:szCs w:val="24"/>
          <w:u w:val="single"/>
          <w:lang w:val="en-US"/>
        </w:rPr>
      </w:pPr>
      <w:r w:rsidRPr="00EF1E8C">
        <w:rPr>
          <w:sz w:val="24"/>
          <w:szCs w:val="24"/>
          <w:u w:val="single"/>
          <w:lang w:val="en-US"/>
        </w:rPr>
        <w:t>Coating</w:t>
      </w:r>
    </w:p>
    <w:p w14:paraId="56308C65" w14:textId="77777777" w:rsidR="00EF1E8C" w:rsidRDefault="00EF1E8C" w:rsidP="00EF1E8C">
      <w:pPr>
        <w:tabs>
          <w:tab w:val="left" w:pos="851"/>
        </w:tabs>
        <w:ind w:left="851"/>
        <w:rPr>
          <w:sz w:val="24"/>
          <w:szCs w:val="24"/>
          <w:u w:val="single"/>
          <w:lang w:val="en-US"/>
        </w:rPr>
      </w:pPr>
    </w:p>
    <w:p w14:paraId="16B2FC14" w14:textId="65A3C103" w:rsidR="00EF1E8C" w:rsidRPr="002A663B" w:rsidRDefault="00EF1E8C" w:rsidP="00EF1E8C">
      <w:pPr>
        <w:tabs>
          <w:tab w:val="left" w:pos="851"/>
        </w:tabs>
        <w:ind w:left="851"/>
        <w:rPr>
          <w:i/>
          <w:sz w:val="24"/>
          <w:szCs w:val="24"/>
          <w:lang w:val="en-US"/>
        </w:rPr>
      </w:pPr>
      <w:r w:rsidRPr="002A663B">
        <w:rPr>
          <w:i/>
          <w:sz w:val="24"/>
          <w:szCs w:val="24"/>
          <w:lang w:val="en-US"/>
        </w:rPr>
        <w:t>Brivaracetam "Glenmark" 10 mg film-coated tablets</w:t>
      </w:r>
    </w:p>
    <w:p w14:paraId="6B7D45EF" w14:textId="77777777" w:rsidR="00EF1E8C" w:rsidRPr="00EF1E8C" w:rsidRDefault="00EF1E8C" w:rsidP="00EF1E8C">
      <w:pPr>
        <w:tabs>
          <w:tab w:val="left" w:pos="851"/>
        </w:tabs>
        <w:ind w:left="851"/>
        <w:rPr>
          <w:sz w:val="24"/>
          <w:szCs w:val="24"/>
          <w:lang w:val="en-US"/>
        </w:rPr>
      </w:pPr>
      <w:r w:rsidRPr="00EF1E8C">
        <w:rPr>
          <w:sz w:val="24"/>
          <w:szCs w:val="24"/>
          <w:lang w:val="en-US"/>
        </w:rPr>
        <w:t xml:space="preserve">Poly(vinyl alcohol) </w:t>
      </w:r>
    </w:p>
    <w:p w14:paraId="3FF0C448" w14:textId="77777777" w:rsidR="00EF1E8C" w:rsidRPr="00EF1E8C" w:rsidRDefault="00EF1E8C" w:rsidP="00EF1E8C">
      <w:pPr>
        <w:tabs>
          <w:tab w:val="left" w:pos="851"/>
        </w:tabs>
        <w:ind w:left="851"/>
        <w:rPr>
          <w:sz w:val="24"/>
          <w:szCs w:val="24"/>
          <w:lang w:val="en-US"/>
        </w:rPr>
      </w:pPr>
      <w:r w:rsidRPr="00EF1E8C">
        <w:rPr>
          <w:sz w:val="24"/>
          <w:szCs w:val="24"/>
          <w:lang w:val="en-US"/>
        </w:rPr>
        <w:t>Calcium carbonate</w:t>
      </w:r>
    </w:p>
    <w:p w14:paraId="12A6CBB6" w14:textId="77777777" w:rsidR="00EF1E8C" w:rsidRPr="00EF1E8C" w:rsidRDefault="00EF1E8C" w:rsidP="00EF1E8C">
      <w:pPr>
        <w:tabs>
          <w:tab w:val="left" w:pos="851"/>
        </w:tabs>
        <w:ind w:left="851"/>
        <w:rPr>
          <w:sz w:val="24"/>
          <w:szCs w:val="24"/>
          <w:lang w:val="en-US"/>
        </w:rPr>
      </w:pPr>
      <w:r w:rsidRPr="00EF1E8C">
        <w:rPr>
          <w:sz w:val="24"/>
          <w:szCs w:val="24"/>
          <w:lang w:val="en-US"/>
        </w:rPr>
        <w:t>Macrogol</w:t>
      </w:r>
      <w:r w:rsidRPr="00EF1E8C">
        <w:rPr>
          <w:sz w:val="24"/>
          <w:szCs w:val="24"/>
          <w:lang w:val="en-GB"/>
        </w:rPr>
        <w:t xml:space="preserve"> (MW 3350)</w:t>
      </w:r>
    </w:p>
    <w:p w14:paraId="23E1B885" w14:textId="77777777" w:rsidR="00EF1E8C" w:rsidRPr="00EF1E8C" w:rsidRDefault="00EF1E8C" w:rsidP="00EF1E8C">
      <w:pPr>
        <w:tabs>
          <w:tab w:val="left" w:pos="851"/>
        </w:tabs>
        <w:ind w:left="851"/>
        <w:rPr>
          <w:sz w:val="24"/>
          <w:szCs w:val="24"/>
          <w:lang w:val="en-US"/>
        </w:rPr>
      </w:pPr>
      <w:r w:rsidRPr="00EF1E8C">
        <w:rPr>
          <w:sz w:val="24"/>
          <w:szCs w:val="24"/>
          <w:lang w:val="en-US"/>
        </w:rPr>
        <w:t>Talc</w:t>
      </w:r>
    </w:p>
    <w:p w14:paraId="25709106" w14:textId="77777777" w:rsidR="00EF1E8C" w:rsidRPr="00EF1E8C" w:rsidRDefault="00EF1E8C" w:rsidP="00EF1E8C">
      <w:pPr>
        <w:tabs>
          <w:tab w:val="left" w:pos="851"/>
        </w:tabs>
        <w:ind w:left="851"/>
        <w:rPr>
          <w:sz w:val="24"/>
          <w:szCs w:val="24"/>
          <w:u w:val="single"/>
          <w:lang w:val="en-US"/>
        </w:rPr>
      </w:pPr>
    </w:p>
    <w:p w14:paraId="6A784A53" w14:textId="77777777" w:rsidR="00EF1E8C" w:rsidRPr="002A663B" w:rsidRDefault="00EF1E8C" w:rsidP="00EF1E8C">
      <w:pPr>
        <w:tabs>
          <w:tab w:val="left" w:pos="851"/>
        </w:tabs>
        <w:ind w:left="851"/>
        <w:rPr>
          <w:i/>
          <w:sz w:val="24"/>
          <w:szCs w:val="24"/>
          <w:lang w:val="en-US"/>
        </w:rPr>
      </w:pPr>
      <w:r w:rsidRPr="002A663B">
        <w:rPr>
          <w:i/>
          <w:sz w:val="24"/>
          <w:szCs w:val="24"/>
          <w:lang w:val="en-US"/>
        </w:rPr>
        <w:t>Brivaracetam "Glenmark" 25 mg film-coated tablets</w:t>
      </w:r>
    </w:p>
    <w:p w14:paraId="23C8465E" w14:textId="77777777" w:rsidR="00EF1E8C" w:rsidRPr="00EF1E8C" w:rsidRDefault="00EF1E8C" w:rsidP="00EF1E8C">
      <w:pPr>
        <w:tabs>
          <w:tab w:val="left" w:pos="851"/>
        </w:tabs>
        <w:ind w:left="851"/>
        <w:rPr>
          <w:sz w:val="24"/>
          <w:szCs w:val="24"/>
          <w:lang w:val="en-US"/>
        </w:rPr>
      </w:pPr>
      <w:r w:rsidRPr="00EF1E8C">
        <w:rPr>
          <w:sz w:val="24"/>
          <w:szCs w:val="24"/>
          <w:lang w:val="en-US"/>
        </w:rPr>
        <w:t>Poly(vinyl alcohol)</w:t>
      </w:r>
    </w:p>
    <w:p w14:paraId="5540536C" w14:textId="77777777" w:rsidR="00EF1E8C" w:rsidRPr="00EF1E8C" w:rsidRDefault="00EF1E8C" w:rsidP="00EF1E8C">
      <w:pPr>
        <w:tabs>
          <w:tab w:val="left" w:pos="851"/>
        </w:tabs>
        <w:ind w:left="851"/>
        <w:rPr>
          <w:sz w:val="24"/>
          <w:szCs w:val="24"/>
          <w:lang w:val="en-US"/>
        </w:rPr>
      </w:pPr>
      <w:r w:rsidRPr="00EF1E8C">
        <w:rPr>
          <w:sz w:val="24"/>
          <w:szCs w:val="24"/>
          <w:lang w:val="en-US"/>
        </w:rPr>
        <w:t>Calcium carbonate</w:t>
      </w:r>
    </w:p>
    <w:p w14:paraId="1FCD36D2" w14:textId="77777777" w:rsidR="00EF1E8C" w:rsidRPr="00EF1E8C" w:rsidRDefault="00EF1E8C" w:rsidP="00EF1E8C">
      <w:pPr>
        <w:tabs>
          <w:tab w:val="left" w:pos="851"/>
        </w:tabs>
        <w:ind w:left="851"/>
        <w:rPr>
          <w:sz w:val="24"/>
          <w:szCs w:val="24"/>
          <w:lang w:val="en-US"/>
        </w:rPr>
      </w:pPr>
      <w:r w:rsidRPr="00EF1E8C">
        <w:rPr>
          <w:sz w:val="24"/>
          <w:szCs w:val="24"/>
          <w:lang w:val="en-US"/>
        </w:rPr>
        <w:t>Macrogol (MW 3350)</w:t>
      </w:r>
    </w:p>
    <w:p w14:paraId="1EBCCEF0" w14:textId="77777777" w:rsidR="00EF1E8C" w:rsidRPr="00EF1E8C" w:rsidRDefault="00EF1E8C" w:rsidP="00EF1E8C">
      <w:pPr>
        <w:tabs>
          <w:tab w:val="left" w:pos="851"/>
        </w:tabs>
        <w:ind w:left="851"/>
        <w:rPr>
          <w:sz w:val="24"/>
          <w:szCs w:val="24"/>
          <w:lang w:val="en-US"/>
        </w:rPr>
      </w:pPr>
      <w:r w:rsidRPr="00EF1E8C">
        <w:rPr>
          <w:sz w:val="24"/>
          <w:szCs w:val="24"/>
          <w:lang w:val="en-US"/>
        </w:rPr>
        <w:t>Talc</w:t>
      </w:r>
    </w:p>
    <w:p w14:paraId="4C5B8CF3" w14:textId="77777777" w:rsidR="00EF1E8C" w:rsidRPr="00EF1E8C" w:rsidRDefault="00EF1E8C" w:rsidP="00EF1E8C">
      <w:pPr>
        <w:tabs>
          <w:tab w:val="left" w:pos="851"/>
        </w:tabs>
        <w:ind w:left="851"/>
        <w:rPr>
          <w:sz w:val="24"/>
          <w:szCs w:val="24"/>
          <w:lang w:val="en-US"/>
        </w:rPr>
      </w:pPr>
      <w:r w:rsidRPr="00EF1E8C">
        <w:rPr>
          <w:sz w:val="24"/>
          <w:szCs w:val="24"/>
          <w:lang w:val="en-US"/>
        </w:rPr>
        <w:t>Iron oxide black (E172)</w:t>
      </w:r>
    </w:p>
    <w:p w14:paraId="6F3B3638" w14:textId="77777777" w:rsidR="00EF1E8C" w:rsidRPr="00EF1E8C" w:rsidRDefault="00EF1E8C" w:rsidP="00EF1E8C">
      <w:pPr>
        <w:tabs>
          <w:tab w:val="left" w:pos="851"/>
        </w:tabs>
        <w:ind w:left="851"/>
        <w:rPr>
          <w:sz w:val="24"/>
          <w:szCs w:val="24"/>
          <w:lang w:val="en-US"/>
        </w:rPr>
      </w:pPr>
      <w:r w:rsidRPr="00EF1E8C">
        <w:rPr>
          <w:sz w:val="24"/>
          <w:szCs w:val="24"/>
          <w:lang w:val="en-US"/>
        </w:rPr>
        <w:t>Iron oxide yellow (E172)</w:t>
      </w:r>
    </w:p>
    <w:p w14:paraId="4D9BEA6B" w14:textId="77777777" w:rsidR="00EF1E8C" w:rsidRPr="00EF1E8C" w:rsidRDefault="00EF1E8C" w:rsidP="00EF1E8C">
      <w:pPr>
        <w:tabs>
          <w:tab w:val="left" w:pos="851"/>
        </w:tabs>
        <w:ind w:left="851"/>
        <w:rPr>
          <w:sz w:val="24"/>
          <w:szCs w:val="24"/>
          <w:u w:val="single"/>
          <w:lang w:val="en-US"/>
        </w:rPr>
      </w:pPr>
    </w:p>
    <w:p w14:paraId="717CF03F" w14:textId="77777777" w:rsidR="00EF1E8C" w:rsidRPr="002A663B" w:rsidRDefault="00EF1E8C" w:rsidP="00EF1E8C">
      <w:pPr>
        <w:tabs>
          <w:tab w:val="left" w:pos="851"/>
        </w:tabs>
        <w:ind w:left="851"/>
        <w:rPr>
          <w:i/>
          <w:sz w:val="24"/>
          <w:szCs w:val="24"/>
          <w:lang w:val="en-US"/>
        </w:rPr>
      </w:pPr>
      <w:r w:rsidRPr="002A663B">
        <w:rPr>
          <w:i/>
          <w:sz w:val="24"/>
          <w:szCs w:val="24"/>
          <w:lang w:val="en-US"/>
        </w:rPr>
        <w:t>Brivaracetam "Glenmark" 50 mg film-coated tablets</w:t>
      </w:r>
    </w:p>
    <w:p w14:paraId="611997DF" w14:textId="77777777" w:rsidR="00EF1E8C" w:rsidRPr="00EF1E8C" w:rsidRDefault="00EF1E8C" w:rsidP="00EF1E8C">
      <w:pPr>
        <w:tabs>
          <w:tab w:val="left" w:pos="851"/>
        </w:tabs>
        <w:ind w:left="851"/>
        <w:rPr>
          <w:sz w:val="24"/>
          <w:szCs w:val="24"/>
          <w:lang w:val="en-US"/>
        </w:rPr>
      </w:pPr>
      <w:r w:rsidRPr="00EF1E8C">
        <w:rPr>
          <w:sz w:val="24"/>
          <w:szCs w:val="24"/>
          <w:lang w:val="en-US"/>
        </w:rPr>
        <w:t xml:space="preserve">Poly(vinyl alcohol) </w:t>
      </w:r>
    </w:p>
    <w:p w14:paraId="2DE430F0" w14:textId="77777777" w:rsidR="00EF1E8C" w:rsidRPr="00EF1E8C" w:rsidRDefault="00EF1E8C" w:rsidP="00EF1E8C">
      <w:pPr>
        <w:tabs>
          <w:tab w:val="left" w:pos="851"/>
        </w:tabs>
        <w:ind w:left="851"/>
        <w:rPr>
          <w:sz w:val="24"/>
          <w:szCs w:val="24"/>
          <w:lang w:val="en-US"/>
        </w:rPr>
      </w:pPr>
      <w:r w:rsidRPr="00EF1E8C">
        <w:rPr>
          <w:sz w:val="24"/>
          <w:szCs w:val="24"/>
          <w:lang w:val="en-US"/>
        </w:rPr>
        <w:t>Calcium carbonate</w:t>
      </w:r>
    </w:p>
    <w:p w14:paraId="26362262" w14:textId="77777777" w:rsidR="00EF1E8C" w:rsidRPr="00EF1E8C" w:rsidRDefault="00EF1E8C" w:rsidP="00EF1E8C">
      <w:pPr>
        <w:tabs>
          <w:tab w:val="left" w:pos="851"/>
        </w:tabs>
        <w:ind w:left="851"/>
        <w:rPr>
          <w:sz w:val="24"/>
          <w:szCs w:val="24"/>
          <w:lang w:val="en-US"/>
        </w:rPr>
      </w:pPr>
      <w:r w:rsidRPr="00EF1E8C">
        <w:rPr>
          <w:sz w:val="24"/>
          <w:szCs w:val="24"/>
          <w:lang w:val="en-US"/>
        </w:rPr>
        <w:t>Macrogol (MW 3350)</w:t>
      </w:r>
    </w:p>
    <w:p w14:paraId="05D1D01D" w14:textId="77777777" w:rsidR="00EF1E8C" w:rsidRPr="00EF1E8C" w:rsidRDefault="00EF1E8C" w:rsidP="00EF1E8C">
      <w:pPr>
        <w:tabs>
          <w:tab w:val="left" w:pos="851"/>
        </w:tabs>
        <w:ind w:left="851"/>
        <w:rPr>
          <w:sz w:val="24"/>
          <w:szCs w:val="24"/>
          <w:lang w:val="en-US"/>
        </w:rPr>
      </w:pPr>
      <w:r w:rsidRPr="00EF1E8C">
        <w:rPr>
          <w:sz w:val="24"/>
          <w:szCs w:val="24"/>
          <w:lang w:val="en-US"/>
        </w:rPr>
        <w:t>Talc</w:t>
      </w:r>
    </w:p>
    <w:p w14:paraId="5D299916" w14:textId="77777777" w:rsidR="00EF1E8C" w:rsidRPr="00EF1E8C" w:rsidRDefault="00EF1E8C" w:rsidP="00EF1E8C">
      <w:pPr>
        <w:tabs>
          <w:tab w:val="left" w:pos="851"/>
        </w:tabs>
        <w:ind w:left="851"/>
        <w:rPr>
          <w:sz w:val="24"/>
          <w:szCs w:val="24"/>
          <w:lang w:val="en-US"/>
        </w:rPr>
      </w:pPr>
      <w:r w:rsidRPr="00EF1E8C">
        <w:rPr>
          <w:sz w:val="24"/>
          <w:szCs w:val="24"/>
          <w:lang w:val="en-US"/>
        </w:rPr>
        <w:t>Iron oxide yellow (E172)</w:t>
      </w:r>
    </w:p>
    <w:p w14:paraId="1FE2D5CF" w14:textId="77777777" w:rsidR="00EF1E8C" w:rsidRPr="00EF1E8C" w:rsidRDefault="00EF1E8C" w:rsidP="00EF1E8C">
      <w:pPr>
        <w:tabs>
          <w:tab w:val="left" w:pos="851"/>
        </w:tabs>
        <w:ind w:left="851"/>
        <w:rPr>
          <w:sz w:val="24"/>
          <w:szCs w:val="24"/>
          <w:lang w:val="en-GB"/>
        </w:rPr>
      </w:pPr>
      <w:r w:rsidRPr="00EF1E8C">
        <w:rPr>
          <w:sz w:val="24"/>
          <w:szCs w:val="24"/>
          <w:lang w:val="en-GB"/>
        </w:rPr>
        <w:t>Iron oxide red (E172)</w:t>
      </w:r>
    </w:p>
    <w:p w14:paraId="5C31207E" w14:textId="77777777" w:rsidR="00EF1E8C" w:rsidRPr="00EF1E8C" w:rsidRDefault="00EF1E8C" w:rsidP="00EF1E8C">
      <w:pPr>
        <w:tabs>
          <w:tab w:val="left" w:pos="851"/>
        </w:tabs>
        <w:ind w:left="851"/>
        <w:rPr>
          <w:sz w:val="24"/>
          <w:szCs w:val="24"/>
          <w:lang w:val="en-GB"/>
        </w:rPr>
      </w:pPr>
      <w:r w:rsidRPr="00EF1E8C">
        <w:rPr>
          <w:sz w:val="24"/>
          <w:szCs w:val="24"/>
          <w:lang w:val="en-GB"/>
        </w:rPr>
        <w:t>Iron oxide black (E172)</w:t>
      </w:r>
    </w:p>
    <w:p w14:paraId="63B867C0" w14:textId="77777777" w:rsidR="00EF1E8C" w:rsidRPr="00EF1E8C" w:rsidRDefault="00EF1E8C" w:rsidP="00EF1E8C">
      <w:pPr>
        <w:tabs>
          <w:tab w:val="left" w:pos="851"/>
        </w:tabs>
        <w:ind w:left="851"/>
        <w:rPr>
          <w:sz w:val="24"/>
          <w:szCs w:val="24"/>
          <w:u w:val="single"/>
          <w:lang w:val="en-GB"/>
        </w:rPr>
      </w:pPr>
    </w:p>
    <w:p w14:paraId="347112C2" w14:textId="77777777" w:rsidR="00EF1E8C" w:rsidRPr="002A663B" w:rsidRDefault="00EF1E8C" w:rsidP="00EF1E8C">
      <w:pPr>
        <w:tabs>
          <w:tab w:val="left" w:pos="851"/>
        </w:tabs>
        <w:ind w:left="851"/>
        <w:rPr>
          <w:i/>
          <w:sz w:val="24"/>
          <w:szCs w:val="24"/>
          <w:lang w:val="en-US"/>
        </w:rPr>
      </w:pPr>
      <w:r w:rsidRPr="002A663B">
        <w:rPr>
          <w:i/>
          <w:sz w:val="24"/>
          <w:szCs w:val="24"/>
          <w:lang w:val="en-US"/>
        </w:rPr>
        <w:t>Brivaracetam "Glenmark" 75 mg film-coated tablets</w:t>
      </w:r>
    </w:p>
    <w:p w14:paraId="70E9666E" w14:textId="77777777" w:rsidR="00EF1E8C" w:rsidRPr="00EF1E8C" w:rsidRDefault="00EF1E8C" w:rsidP="00EF1E8C">
      <w:pPr>
        <w:tabs>
          <w:tab w:val="left" w:pos="851"/>
        </w:tabs>
        <w:ind w:left="851"/>
        <w:rPr>
          <w:sz w:val="24"/>
          <w:szCs w:val="24"/>
          <w:lang w:val="en-US"/>
        </w:rPr>
      </w:pPr>
      <w:r w:rsidRPr="00EF1E8C">
        <w:rPr>
          <w:sz w:val="24"/>
          <w:szCs w:val="24"/>
          <w:lang w:val="en-US"/>
        </w:rPr>
        <w:t xml:space="preserve">Poly(vinyl alcohol) </w:t>
      </w:r>
    </w:p>
    <w:p w14:paraId="450B6E84" w14:textId="77777777" w:rsidR="00EF1E8C" w:rsidRPr="00EF1E8C" w:rsidRDefault="00EF1E8C" w:rsidP="00EF1E8C">
      <w:pPr>
        <w:tabs>
          <w:tab w:val="left" w:pos="851"/>
        </w:tabs>
        <w:ind w:left="851"/>
        <w:rPr>
          <w:sz w:val="24"/>
          <w:szCs w:val="24"/>
          <w:lang w:val="en-US"/>
        </w:rPr>
      </w:pPr>
      <w:r w:rsidRPr="00EF1E8C">
        <w:rPr>
          <w:sz w:val="24"/>
          <w:szCs w:val="24"/>
          <w:lang w:val="en-US"/>
        </w:rPr>
        <w:t>Calcium carbonate</w:t>
      </w:r>
    </w:p>
    <w:p w14:paraId="629B8ECD" w14:textId="77777777" w:rsidR="00EF1E8C" w:rsidRPr="00EF1E8C" w:rsidRDefault="00EF1E8C" w:rsidP="00EF1E8C">
      <w:pPr>
        <w:tabs>
          <w:tab w:val="left" w:pos="851"/>
        </w:tabs>
        <w:ind w:left="851"/>
        <w:rPr>
          <w:sz w:val="24"/>
          <w:szCs w:val="24"/>
          <w:lang w:val="en-US"/>
        </w:rPr>
      </w:pPr>
      <w:r w:rsidRPr="00EF1E8C">
        <w:rPr>
          <w:sz w:val="24"/>
          <w:szCs w:val="24"/>
          <w:lang w:val="en-US"/>
        </w:rPr>
        <w:t>Macrogol (MW 3350)</w:t>
      </w:r>
    </w:p>
    <w:p w14:paraId="04C227F1" w14:textId="77777777" w:rsidR="00EF1E8C" w:rsidRPr="00EF1E8C" w:rsidRDefault="00EF1E8C" w:rsidP="00EF1E8C">
      <w:pPr>
        <w:tabs>
          <w:tab w:val="left" w:pos="851"/>
        </w:tabs>
        <w:ind w:left="851"/>
        <w:rPr>
          <w:sz w:val="24"/>
          <w:szCs w:val="24"/>
          <w:lang w:val="en-US"/>
        </w:rPr>
      </w:pPr>
      <w:r w:rsidRPr="00EF1E8C">
        <w:rPr>
          <w:sz w:val="24"/>
          <w:szCs w:val="24"/>
          <w:lang w:val="en-US"/>
        </w:rPr>
        <w:t>Talc</w:t>
      </w:r>
    </w:p>
    <w:p w14:paraId="2782F762" w14:textId="77777777" w:rsidR="00EF1E8C" w:rsidRPr="00EF1E8C" w:rsidRDefault="00EF1E8C" w:rsidP="00EF1E8C">
      <w:pPr>
        <w:tabs>
          <w:tab w:val="left" w:pos="851"/>
        </w:tabs>
        <w:ind w:left="851"/>
        <w:rPr>
          <w:sz w:val="24"/>
          <w:szCs w:val="24"/>
          <w:lang w:val="en-US"/>
        </w:rPr>
      </w:pPr>
      <w:r w:rsidRPr="00EF1E8C">
        <w:rPr>
          <w:sz w:val="24"/>
          <w:szCs w:val="24"/>
          <w:lang w:val="en-US"/>
        </w:rPr>
        <w:t>Iron oxide black (E172)</w:t>
      </w:r>
    </w:p>
    <w:p w14:paraId="6659323B" w14:textId="77777777" w:rsidR="00EF1E8C" w:rsidRPr="00EF1E8C" w:rsidRDefault="00EF1E8C" w:rsidP="00EF1E8C">
      <w:pPr>
        <w:tabs>
          <w:tab w:val="left" w:pos="851"/>
        </w:tabs>
        <w:ind w:left="851"/>
        <w:rPr>
          <w:sz w:val="24"/>
          <w:szCs w:val="24"/>
          <w:lang w:val="en-US"/>
        </w:rPr>
      </w:pPr>
      <w:r w:rsidRPr="00EF1E8C">
        <w:rPr>
          <w:sz w:val="24"/>
          <w:szCs w:val="24"/>
          <w:lang w:val="en-US"/>
        </w:rPr>
        <w:lastRenderedPageBreak/>
        <w:t>Iron oxide red (E172)</w:t>
      </w:r>
    </w:p>
    <w:p w14:paraId="06E8F427" w14:textId="77777777" w:rsidR="00EF1E8C" w:rsidRPr="00EF1E8C" w:rsidRDefault="00EF1E8C" w:rsidP="00EF1E8C">
      <w:pPr>
        <w:tabs>
          <w:tab w:val="left" w:pos="851"/>
        </w:tabs>
        <w:ind w:left="851"/>
        <w:rPr>
          <w:sz w:val="24"/>
          <w:szCs w:val="24"/>
          <w:u w:val="single"/>
          <w:lang w:val="en-US"/>
        </w:rPr>
      </w:pPr>
    </w:p>
    <w:p w14:paraId="31EB332B" w14:textId="77777777" w:rsidR="00EF1E8C" w:rsidRPr="002A663B" w:rsidRDefault="00EF1E8C" w:rsidP="00EF1E8C">
      <w:pPr>
        <w:tabs>
          <w:tab w:val="left" w:pos="851"/>
        </w:tabs>
        <w:ind w:left="851"/>
        <w:rPr>
          <w:i/>
          <w:sz w:val="24"/>
          <w:szCs w:val="24"/>
          <w:lang w:val="en-US"/>
        </w:rPr>
      </w:pPr>
      <w:r w:rsidRPr="002A663B">
        <w:rPr>
          <w:i/>
          <w:sz w:val="24"/>
          <w:szCs w:val="24"/>
          <w:lang w:val="en-US"/>
        </w:rPr>
        <w:t>Brivaracetam "Glenmark" 100 mg film-coated tablets</w:t>
      </w:r>
    </w:p>
    <w:p w14:paraId="2716B889" w14:textId="77777777" w:rsidR="00EF1E8C" w:rsidRPr="00EF1E8C" w:rsidRDefault="00EF1E8C" w:rsidP="00EF1E8C">
      <w:pPr>
        <w:tabs>
          <w:tab w:val="left" w:pos="851"/>
        </w:tabs>
        <w:ind w:left="851"/>
        <w:rPr>
          <w:sz w:val="24"/>
          <w:szCs w:val="24"/>
          <w:lang w:val="en-US"/>
        </w:rPr>
      </w:pPr>
      <w:r w:rsidRPr="00EF1E8C">
        <w:rPr>
          <w:sz w:val="24"/>
          <w:szCs w:val="24"/>
          <w:lang w:val="en-US"/>
        </w:rPr>
        <w:t>Poly(vinyl alcohol) part. hydrolyzed</w:t>
      </w:r>
    </w:p>
    <w:p w14:paraId="2DB2374A" w14:textId="77777777" w:rsidR="00EF1E8C" w:rsidRPr="00EF1E8C" w:rsidRDefault="00EF1E8C" w:rsidP="00EF1E8C">
      <w:pPr>
        <w:tabs>
          <w:tab w:val="left" w:pos="851"/>
        </w:tabs>
        <w:ind w:left="851"/>
        <w:rPr>
          <w:sz w:val="24"/>
          <w:szCs w:val="24"/>
          <w:lang w:val="en-US"/>
        </w:rPr>
      </w:pPr>
      <w:r w:rsidRPr="00EF1E8C">
        <w:rPr>
          <w:sz w:val="24"/>
          <w:szCs w:val="24"/>
          <w:lang w:val="en-US"/>
        </w:rPr>
        <w:t>Calcium carbonate</w:t>
      </w:r>
    </w:p>
    <w:p w14:paraId="28FFCB5B" w14:textId="77777777" w:rsidR="00EF1E8C" w:rsidRPr="00EF1E8C" w:rsidRDefault="00EF1E8C" w:rsidP="00EF1E8C">
      <w:pPr>
        <w:tabs>
          <w:tab w:val="left" w:pos="851"/>
        </w:tabs>
        <w:ind w:left="851"/>
        <w:rPr>
          <w:sz w:val="24"/>
          <w:szCs w:val="24"/>
          <w:lang w:val="en-US"/>
        </w:rPr>
      </w:pPr>
      <w:r w:rsidRPr="00EF1E8C">
        <w:rPr>
          <w:sz w:val="24"/>
          <w:szCs w:val="24"/>
          <w:lang w:val="en-US"/>
        </w:rPr>
        <w:t>Macrogol</w:t>
      </w:r>
      <w:r w:rsidRPr="00EF1E8C">
        <w:rPr>
          <w:sz w:val="24"/>
          <w:szCs w:val="24"/>
          <w:lang w:val="en-GB"/>
        </w:rPr>
        <w:t xml:space="preserve"> (MW 3350)</w:t>
      </w:r>
    </w:p>
    <w:p w14:paraId="782921BF" w14:textId="77777777" w:rsidR="00EF1E8C" w:rsidRPr="00EF1E8C" w:rsidRDefault="00EF1E8C" w:rsidP="00EF1E8C">
      <w:pPr>
        <w:tabs>
          <w:tab w:val="left" w:pos="851"/>
        </w:tabs>
        <w:ind w:left="851"/>
        <w:rPr>
          <w:sz w:val="24"/>
          <w:szCs w:val="24"/>
          <w:lang w:val="en-US"/>
        </w:rPr>
      </w:pPr>
      <w:r w:rsidRPr="00EF1E8C">
        <w:rPr>
          <w:sz w:val="24"/>
          <w:szCs w:val="24"/>
          <w:lang w:val="en-US"/>
        </w:rPr>
        <w:t>Talc</w:t>
      </w:r>
    </w:p>
    <w:p w14:paraId="5D00855C" w14:textId="77777777" w:rsidR="00EF1E8C" w:rsidRPr="00EF1E8C" w:rsidRDefault="00EF1E8C" w:rsidP="00EF1E8C">
      <w:pPr>
        <w:tabs>
          <w:tab w:val="left" w:pos="851"/>
        </w:tabs>
        <w:ind w:left="851"/>
        <w:rPr>
          <w:sz w:val="24"/>
          <w:szCs w:val="24"/>
          <w:lang w:val="en-US"/>
        </w:rPr>
      </w:pPr>
      <w:r w:rsidRPr="00EF1E8C">
        <w:rPr>
          <w:sz w:val="24"/>
          <w:szCs w:val="24"/>
          <w:lang w:val="en-US"/>
        </w:rPr>
        <w:t>Iron oxide yellow (E172)</w:t>
      </w:r>
    </w:p>
    <w:p w14:paraId="780906B1" w14:textId="77777777" w:rsidR="00EF1E8C" w:rsidRPr="00EF1E8C" w:rsidRDefault="00EF1E8C" w:rsidP="00EF1E8C">
      <w:pPr>
        <w:tabs>
          <w:tab w:val="left" w:pos="851"/>
        </w:tabs>
        <w:ind w:left="851"/>
        <w:rPr>
          <w:sz w:val="24"/>
          <w:szCs w:val="24"/>
          <w:lang w:val="en-US"/>
        </w:rPr>
      </w:pPr>
      <w:r w:rsidRPr="00EF1E8C">
        <w:rPr>
          <w:sz w:val="24"/>
          <w:szCs w:val="24"/>
          <w:lang w:val="en-US"/>
        </w:rPr>
        <w:t>Iron oxide, black (E172)</w:t>
      </w:r>
    </w:p>
    <w:p w14:paraId="25363CD3" w14:textId="77777777" w:rsidR="007C5D2A" w:rsidRPr="00303008" w:rsidRDefault="007C5D2A" w:rsidP="00832EDE">
      <w:pPr>
        <w:tabs>
          <w:tab w:val="left" w:pos="851"/>
        </w:tabs>
        <w:ind w:left="851"/>
        <w:rPr>
          <w:sz w:val="24"/>
          <w:szCs w:val="24"/>
          <w:lang w:val="en-GB"/>
        </w:rPr>
      </w:pPr>
    </w:p>
    <w:p w14:paraId="2CC8417F" w14:textId="77777777" w:rsidR="007C5D2A" w:rsidRPr="00303008" w:rsidRDefault="007C5D2A" w:rsidP="00832EDE">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2C42FD6F" w14:textId="48B3460F" w:rsidR="00C36888" w:rsidRPr="00C36888" w:rsidRDefault="00C36888" w:rsidP="00C36888">
      <w:pPr>
        <w:tabs>
          <w:tab w:val="left" w:pos="851"/>
        </w:tabs>
        <w:ind w:left="851"/>
        <w:rPr>
          <w:sz w:val="24"/>
          <w:szCs w:val="24"/>
          <w:lang w:val="en-US"/>
        </w:rPr>
      </w:pPr>
      <w:r w:rsidRPr="00C36888">
        <w:rPr>
          <w:sz w:val="24"/>
          <w:szCs w:val="24"/>
          <w:lang w:val="en-US"/>
        </w:rPr>
        <w:t>Not applicable</w:t>
      </w:r>
      <w:r>
        <w:rPr>
          <w:sz w:val="24"/>
          <w:szCs w:val="24"/>
          <w:lang w:val="en-US"/>
        </w:rPr>
        <w:t>.</w:t>
      </w:r>
    </w:p>
    <w:p w14:paraId="2EA4CE2E" w14:textId="77777777" w:rsidR="007C5D2A" w:rsidRPr="00C36888" w:rsidRDefault="007C5D2A" w:rsidP="00832EDE">
      <w:pPr>
        <w:tabs>
          <w:tab w:val="left" w:pos="851"/>
        </w:tabs>
        <w:ind w:left="851"/>
        <w:rPr>
          <w:sz w:val="24"/>
          <w:szCs w:val="24"/>
          <w:lang w:val="en-US"/>
        </w:rPr>
      </w:pPr>
    </w:p>
    <w:p w14:paraId="038679F4" w14:textId="77777777" w:rsidR="007C5D2A" w:rsidRPr="00303008" w:rsidRDefault="007C5D2A" w:rsidP="00832EDE">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6CA38F28" w14:textId="7CFBB67E" w:rsidR="00BE211F" w:rsidRPr="00BE211F" w:rsidRDefault="00BE211F" w:rsidP="00BE211F">
      <w:pPr>
        <w:tabs>
          <w:tab w:val="left" w:pos="851"/>
        </w:tabs>
        <w:ind w:left="851"/>
        <w:rPr>
          <w:sz w:val="24"/>
          <w:szCs w:val="24"/>
          <w:lang w:val="en-US"/>
        </w:rPr>
      </w:pPr>
      <w:r w:rsidRPr="00BE211F">
        <w:rPr>
          <w:sz w:val="24"/>
          <w:szCs w:val="24"/>
          <w:lang w:val="en-US"/>
        </w:rPr>
        <w:t>36 months</w:t>
      </w:r>
      <w:r>
        <w:rPr>
          <w:sz w:val="24"/>
          <w:szCs w:val="24"/>
          <w:lang w:val="en-US"/>
        </w:rPr>
        <w:t>.</w:t>
      </w:r>
    </w:p>
    <w:p w14:paraId="20B97166" w14:textId="77777777" w:rsidR="007C5D2A" w:rsidRPr="00303008" w:rsidRDefault="007C5D2A" w:rsidP="00832EDE">
      <w:pPr>
        <w:tabs>
          <w:tab w:val="left" w:pos="851"/>
        </w:tabs>
        <w:ind w:left="851"/>
        <w:rPr>
          <w:sz w:val="24"/>
          <w:szCs w:val="24"/>
          <w:lang w:val="en-GB"/>
        </w:rPr>
      </w:pPr>
    </w:p>
    <w:p w14:paraId="05401260" w14:textId="77777777" w:rsidR="007C5D2A" w:rsidRPr="00303008" w:rsidRDefault="007C5D2A" w:rsidP="00832EDE">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54575B25" w14:textId="77777777" w:rsidR="007968E9" w:rsidRPr="007968E9" w:rsidRDefault="007968E9" w:rsidP="007968E9">
      <w:pPr>
        <w:tabs>
          <w:tab w:val="left" w:pos="851"/>
        </w:tabs>
        <w:ind w:left="851"/>
        <w:rPr>
          <w:sz w:val="24"/>
          <w:szCs w:val="24"/>
          <w:lang w:val="en-US"/>
        </w:rPr>
      </w:pPr>
      <w:r w:rsidRPr="007968E9">
        <w:rPr>
          <w:sz w:val="24"/>
          <w:szCs w:val="24"/>
          <w:lang w:val="en-US"/>
        </w:rPr>
        <w:t>This medicinal product does not require any special storage conditions.</w:t>
      </w:r>
    </w:p>
    <w:p w14:paraId="55123FC1" w14:textId="77777777" w:rsidR="007C5D2A" w:rsidRPr="007968E9" w:rsidRDefault="007C5D2A" w:rsidP="00832EDE">
      <w:pPr>
        <w:tabs>
          <w:tab w:val="left" w:pos="851"/>
        </w:tabs>
        <w:ind w:left="851"/>
        <w:rPr>
          <w:sz w:val="24"/>
          <w:szCs w:val="24"/>
          <w:lang w:val="en-US"/>
        </w:rPr>
      </w:pPr>
    </w:p>
    <w:p w14:paraId="3824A32F" w14:textId="77777777" w:rsidR="007C5D2A" w:rsidRPr="00303008" w:rsidRDefault="007C5D2A" w:rsidP="00832EDE">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4C71EA7" w14:textId="50A7A7D7" w:rsidR="007968E9" w:rsidRDefault="007968E9" w:rsidP="007968E9">
      <w:pPr>
        <w:tabs>
          <w:tab w:val="left" w:pos="851"/>
        </w:tabs>
        <w:ind w:left="851"/>
        <w:rPr>
          <w:sz w:val="24"/>
          <w:szCs w:val="24"/>
          <w:lang w:val="en-US"/>
        </w:rPr>
      </w:pPr>
      <w:r w:rsidRPr="007968E9">
        <w:rPr>
          <w:sz w:val="24"/>
          <w:szCs w:val="24"/>
          <w:lang w:val="en-US"/>
        </w:rPr>
        <w:t>Aluminium/Aluminium (OPA/aluminium foil/PVC) blister</w:t>
      </w:r>
      <w:r>
        <w:rPr>
          <w:sz w:val="24"/>
          <w:szCs w:val="24"/>
          <w:lang w:val="en-US"/>
        </w:rPr>
        <w:t>.</w:t>
      </w:r>
    </w:p>
    <w:p w14:paraId="4ADEC08A" w14:textId="5E8D5B60" w:rsidR="007968E9" w:rsidRDefault="007968E9" w:rsidP="007968E9">
      <w:pPr>
        <w:tabs>
          <w:tab w:val="left" w:pos="851"/>
        </w:tabs>
        <w:ind w:left="851"/>
        <w:rPr>
          <w:sz w:val="24"/>
          <w:szCs w:val="24"/>
          <w:lang w:val="en-US"/>
        </w:rPr>
      </w:pPr>
    </w:p>
    <w:p w14:paraId="6FF76BA2" w14:textId="4B7AF898" w:rsidR="007968E9" w:rsidRPr="007968E9" w:rsidRDefault="007968E9" w:rsidP="007968E9">
      <w:pPr>
        <w:tabs>
          <w:tab w:val="left" w:pos="851"/>
        </w:tabs>
        <w:ind w:left="851"/>
        <w:rPr>
          <w:sz w:val="24"/>
          <w:szCs w:val="24"/>
          <w:u w:val="single"/>
          <w:lang w:val="en-US"/>
        </w:rPr>
      </w:pPr>
      <w:r w:rsidRPr="007968E9">
        <w:rPr>
          <w:sz w:val="24"/>
          <w:szCs w:val="24"/>
          <w:u w:val="single"/>
          <w:lang w:val="en-US"/>
        </w:rPr>
        <w:t>Pack sizes</w:t>
      </w:r>
    </w:p>
    <w:p w14:paraId="7D30A6D9" w14:textId="49BB8B5F" w:rsidR="007968E9" w:rsidRDefault="007968E9" w:rsidP="007968E9">
      <w:pPr>
        <w:tabs>
          <w:tab w:val="left" w:pos="851"/>
        </w:tabs>
        <w:ind w:left="851"/>
        <w:rPr>
          <w:sz w:val="24"/>
          <w:szCs w:val="24"/>
          <w:lang w:val="en-US"/>
        </w:rPr>
      </w:pPr>
      <w:r w:rsidRPr="007968E9">
        <w:rPr>
          <w:sz w:val="24"/>
          <w:szCs w:val="24"/>
          <w:lang w:val="en-US"/>
        </w:rPr>
        <w:t xml:space="preserve">14 </w:t>
      </w:r>
      <w:r>
        <w:rPr>
          <w:sz w:val="24"/>
          <w:szCs w:val="24"/>
          <w:lang w:val="en-US"/>
        </w:rPr>
        <w:t>and</w:t>
      </w:r>
      <w:r w:rsidRPr="007968E9">
        <w:rPr>
          <w:sz w:val="24"/>
          <w:szCs w:val="24"/>
          <w:lang w:val="en-US"/>
        </w:rPr>
        <w:t xml:space="preserve"> 56 </w:t>
      </w:r>
      <w:bookmarkStart w:id="9" w:name="_Hlk172717565"/>
      <w:r w:rsidRPr="007968E9">
        <w:rPr>
          <w:sz w:val="24"/>
          <w:szCs w:val="24"/>
          <w:lang w:val="en-US"/>
        </w:rPr>
        <w:t>film-coated tablets in Alu/Alu blister</w:t>
      </w:r>
      <w:bookmarkEnd w:id="9"/>
      <w:r>
        <w:rPr>
          <w:sz w:val="24"/>
          <w:szCs w:val="24"/>
          <w:lang w:val="en-US"/>
        </w:rPr>
        <w:t>.</w:t>
      </w:r>
    </w:p>
    <w:p w14:paraId="35EFAE28" w14:textId="26BD5D93" w:rsidR="007968E9" w:rsidRPr="007968E9" w:rsidRDefault="007968E9" w:rsidP="007968E9">
      <w:pPr>
        <w:tabs>
          <w:tab w:val="left" w:pos="851"/>
        </w:tabs>
        <w:ind w:left="851"/>
        <w:rPr>
          <w:sz w:val="24"/>
          <w:szCs w:val="24"/>
          <w:lang w:val="en-US"/>
        </w:rPr>
      </w:pPr>
      <w:r w:rsidRPr="007968E9">
        <w:rPr>
          <w:sz w:val="24"/>
          <w:szCs w:val="24"/>
          <w:lang w:val="en-US"/>
        </w:rPr>
        <w:t>100</w:t>
      </w:r>
      <w:r>
        <w:rPr>
          <w:sz w:val="24"/>
          <w:szCs w:val="24"/>
          <w:lang w:val="en-US"/>
        </w:rPr>
        <w:t>×</w:t>
      </w:r>
      <w:r w:rsidRPr="007968E9">
        <w:rPr>
          <w:sz w:val="24"/>
          <w:szCs w:val="24"/>
          <w:lang w:val="en-US"/>
        </w:rPr>
        <w:t xml:space="preserve">1 film-coated tablets </w:t>
      </w:r>
      <w:bookmarkStart w:id="10" w:name="_Hlk172717641"/>
      <w:r w:rsidRPr="007968E9">
        <w:rPr>
          <w:sz w:val="24"/>
          <w:szCs w:val="24"/>
          <w:lang w:val="en-US"/>
        </w:rPr>
        <w:t>in Alu/Alu perforated unit dose blister</w:t>
      </w:r>
      <w:bookmarkEnd w:id="10"/>
      <w:r w:rsidRPr="007968E9">
        <w:rPr>
          <w:sz w:val="24"/>
          <w:szCs w:val="24"/>
          <w:lang w:val="en-US"/>
        </w:rPr>
        <w:t>.</w:t>
      </w:r>
    </w:p>
    <w:p w14:paraId="07CC929B" w14:textId="77777777" w:rsidR="007968E9" w:rsidRDefault="007968E9" w:rsidP="007968E9">
      <w:pPr>
        <w:tabs>
          <w:tab w:val="left" w:pos="851"/>
        </w:tabs>
        <w:ind w:left="851"/>
        <w:rPr>
          <w:sz w:val="24"/>
          <w:szCs w:val="24"/>
          <w:lang w:val="en-US"/>
        </w:rPr>
      </w:pPr>
      <w:bookmarkStart w:id="11" w:name="_Hlk172717657"/>
    </w:p>
    <w:p w14:paraId="46F904EE" w14:textId="4E20EB45" w:rsidR="007968E9" w:rsidRDefault="007968E9" w:rsidP="007968E9">
      <w:pPr>
        <w:tabs>
          <w:tab w:val="left" w:pos="851"/>
        </w:tabs>
        <w:ind w:left="851"/>
        <w:rPr>
          <w:sz w:val="24"/>
          <w:szCs w:val="24"/>
          <w:lang w:val="en-US"/>
        </w:rPr>
      </w:pPr>
      <w:r w:rsidRPr="007968E9">
        <w:rPr>
          <w:sz w:val="24"/>
          <w:szCs w:val="24"/>
          <w:lang w:val="en-US"/>
        </w:rPr>
        <w:t xml:space="preserve">10 mg, 25 mg, 50 mg and 75 mg are also supplied </w:t>
      </w:r>
      <w:bookmarkEnd w:id="11"/>
      <w:r w:rsidRPr="007968E9">
        <w:rPr>
          <w:sz w:val="24"/>
          <w:szCs w:val="24"/>
          <w:lang w:val="en-US"/>
        </w:rPr>
        <w:t>in multipacks of 168 (2 packs of 84) film-coated tablets.</w:t>
      </w:r>
    </w:p>
    <w:p w14:paraId="5FEEA14A" w14:textId="77777777" w:rsidR="007968E9" w:rsidRPr="007968E9" w:rsidRDefault="007968E9" w:rsidP="007968E9">
      <w:pPr>
        <w:tabs>
          <w:tab w:val="left" w:pos="851"/>
        </w:tabs>
        <w:ind w:left="851"/>
        <w:rPr>
          <w:sz w:val="24"/>
          <w:szCs w:val="24"/>
          <w:lang w:val="en-US"/>
        </w:rPr>
      </w:pPr>
    </w:p>
    <w:p w14:paraId="5A3EF47A" w14:textId="0FA3FA2D" w:rsidR="007968E9" w:rsidRPr="007968E9" w:rsidRDefault="007968E9" w:rsidP="007968E9">
      <w:pPr>
        <w:tabs>
          <w:tab w:val="left" w:pos="851"/>
        </w:tabs>
        <w:ind w:left="851"/>
        <w:rPr>
          <w:sz w:val="24"/>
          <w:szCs w:val="24"/>
          <w:lang w:val="en-US"/>
        </w:rPr>
      </w:pPr>
      <w:bookmarkStart w:id="12" w:name="_Hlk172717693"/>
      <w:r w:rsidRPr="007968E9">
        <w:rPr>
          <w:sz w:val="24"/>
          <w:szCs w:val="24"/>
          <w:lang w:val="en-US"/>
        </w:rPr>
        <w:t xml:space="preserve">100 mg </w:t>
      </w:r>
      <w:r>
        <w:rPr>
          <w:sz w:val="24"/>
          <w:szCs w:val="24"/>
          <w:lang w:val="en-US"/>
        </w:rPr>
        <w:t>is</w:t>
      </w:r>
      <w:r w:rsidRPr="007968E9">
        <w:rPr>
          <w:sz w:val="24"/>
          <w:szCs w:val="24"/>
          <w:lang w:val="en-US"/>
        </w:rPr>
        <w:t xml:space="preserve"> also supplied in multipacks of 168 (3 packs of 56) film-coated tablets.</w:t>
      </w:r>
    </w:p>
    <w:bookmarkEnd w:id="12"/>
    <w:p w14:paraId="3C35DA3E" w14:textId="77777777" w:rsidR="007968E9" w:rsidRPr="007968E9" w:rsidRDefault="007968E9" w:rsidP="007968E9">
      <w:pPr>
        <w:tabs>
          <w:tab w:val="left" w:pos="851"/>
        </w:tabs>
        <w:ind w:left="851"/>
        <w:rPr>
          <w:sz w:val="24"/>
          <w:szCs w:val="24"/>
          <w:lang w:val="en-US"/>
        </w:rPr>
      </w:pPr>
    </w:p>
    <w:p w14:paraId="790241E7" w14:textId="77777777" w:rsidR="007968E9" w:rsidRPr="007968E9" w:rsidRDefault="007968E9" w:rsidP="007968E9">
      <w:pPr>
        <w:tabs>
          <w:tab w:val="left" w:pos="851"/>
        </w:tabs>
        <w:ind w:left="851"/>
        <w:rPr>
          <w:sz w:val="24"/>
          <w:szCs w:val="24"/>
          <w:lang w:val="en-US"/>
        </w:rPr>
      </w:pPr>
      <w:r w:rsidRPr="007968E9">
        <w:rPr>
          <w:sz w:val="24"/>
          <w:szCs w:val="24"/>
          <w:lang w:val="en-US"/>
        </w:rPr>
        <w:t>Not all pack sizes may be marketed.</w:t>
      </w:r>
    </w:p>
    <w:p w14:paraId="22377EDF" w14:textId="77777777" w:rsidR="007C5D2A" w:rsidRPr="007968E9" w:rsidRDefault="007C5D2A" w:rsidP="00832EDE">
      <w:pPr>
        <w:tabs>
          <w:tab w:val="left" w:pos="851"/>
        </w:tabs>
        <w:ind w:left="851"/>
        <w:rPr>
          <w:sz w:val="24"/>
          <w:szCs w:val="24"/>
          <w:lang w:val="en-US"/>
        </w:rPr>
      </w:pPr>
    </w:p>
    <w:p w14:paraId="460B08C1" w14:textId="77777777" w:rsidR="007C5D2A" w:rsidRPr="00303008" w:rsidRDefault="007C5D2A" w:rsidP="00832EDE">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160E5078" w14:textId="77777777" w:rsidR="007968E9" w:rsidRPr="007968E9" w:rsidRDefault="007968E9" w:rsidP="007968E9">
      <w:pPr>
        <w:tabs>
          <w:tab w:val="left" w:pos="851"/>
        </w:tabs>
        <w:ind w:left="851"/>
        <w:rPr>
          <w:sz w:val="24"/>
          <w:szCs w:val="24"/>
          <w:lang w:val="en-US"/>
        </w:rPr>
      </w:pPr>
      <w:r w:rsidRPr="007968E9">
        <w:rPr>
          <w:sz w:val="24"/>
          <w:szCs w:val="24"/>
          <w:lang w:val="en-US"/>
        </w:rPr>
        <w:t>No special requirements.</w:t>
      </w:r>
    </w:p>
    <w:p w14:paraId="3E31D8B2" w14:textId="77777777" w:rsidR="007968E9" w:rsidRPr="007968E9" w:rsidRDefault="007968E9" w:rsidP="007968E9">
      <w:pPr>
        <w:tabs>
          <w:tab w:val="left" w:pos="851"/>
        </w:tabs>
        <w:ind w:left="851"/>
        <w:rPr>
          <w:sz w:val="24"/>
          <w:szCs w:val="24"/>
          <w:lang w:val="en-US"/>
        </w:rPr>
      </w:pPr>
    </w:p>
    <w:p w14:paraId="1952FAFC" w14:textId="77777777" w:rsidR="007968E9" w:rsidRPr="007968E9" w:rsidRDefault="007968E9" w:rsidP="007968E9">
      <w:pPr>
        <w:tabs>
          <w:tab w:val="left" w:pos="851"/>
        </w:tabs>
        <w:ind w:left="851"/>
        <w:rPr>
          <w:sz w:val="24"/>
          <w:szCs w:val="24"/>
          <w:lang w:val="en-US"/>
        </w:rPr>
      </w:pPr>
      <w:r w:rsidRPr="007968E9">
        <w:rPr>
          <w:sz w:val="24"/>
          <w:szCs w:val="24"/>
          <w:lang w:val="en-US"/>
        </w:rPr>
        <w:t>Any unused medicinal product or waste material should be disposed of in accordance with local requirements.</w:t>
      </w:r>
    </w:p>
    <w:p w14:paraId="46756F19" w14:textId="77777777" w:rsidR="007C5D2A" w:rsidRPr="007968E9" w:rsidRDefault="007C5D2A" w:rsidP="00832EDE">
      <w:pPr>
        <w:tabs>
          <w:tab w:val="left" w:pos="851"/>
        </w:tabs>
        <w:ind w:left="851"/>
        <w:rPr>
          <w:sz w:val="24"/>
          <w:szCs w:val="24"/>
          <w:lang w:val="en-US"/>
        </w:rPr>
      </w:pPr>
    </w:p>
    <w:p w14:paraId="2233FC2F" w14:textId="77777777" w:rsidR="007C5D2A" w:rsidRPr="00303008" w:rsidRDefault="007C5D2A" w:rsidP="00832EDE">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5742C9E0" w14:textId="77777777" w:rsidR="007968E9" w:rsidRPr="007968E9" w:rsidRDefault="007968E9" w:rsidP="007968E9">
      <w:pPr>
        <w:tabs>
          <w:tab w:val="left" w:pos="851"/>
        </w:tabs>
        <w:ind w:left="851"/>
        <w:jc w:val="both"/>
        <w:rPr>
          <w:sz w:val="24"/>
          <w:szCs w:val="24"/>
          <w:lang w:val="en-US"/>
        </w:rPr>
      </w:pPr>
      <w:bookmarkStart w:id="13" w:name="_Hlk178943336"/>
      <w:r w:rsidRPr="007968E9">
        <w:rPr>
          <w:sz w:val="24"/>
          <w:szCs w:val="24"/>
          <w:lang w:val="en-US"/>
        </w:rPr>
        <w:t>Glenmark Arzneimittel GmbH</w:t>
      </w:r>
    </w:p>
    <w:p w14:paraId="3847832C" w14:textId="77777777" w:rsidR="007968E9" w:rsidRPr="007968E9" w:rsidRDefault="007968E9" w:rsidP="007968E9">
      <w:pPr>
        <w:tabs>
          <w:tab w:val="left" w:pos="851"/>
        </w:tabs>
        <w:ind w:left="851"/>
        <w:jc w:val="both"/>
        <w:rPr>
          <w:sz w:val="24"/>
          <w:szCs w:val="24"/>
          <w:lang w:val="en-US"/>
        </w:rPr>
      </w:pPr>
      <w:r w:rsidRPr="007968E9">
        <w:rPr>
          <w:sz w:val="24"/>
          <w:szCs w:val="24"/>
          <w:lang w:val="en-US"/>
        </w:rPr>
        <w:t>Industriestrasse 31</w:t>
      </w:r>
    </w:p>
    <w:p w14:paraId="2A7FFEEF" w14:textId="77777777" w:rsidR="007968E9" w:rsidRPr="007968E9" w:rsidRDefault="007968E9" w:rsidP="007968E9">
      <w:pPr>
        <w:tabs>
          <w:tab w:val="left" w:pos="851"/>
        </w:tabs>
        <w:ind w:left="851"/>
        <w:jc w:val="both"/>
        <w:rPr>
          <w:sz w:val="24"/>
          <w:szCs w:val="24"/>
          <w:lang w:val="en-US"/>
        </w:rPr>
      </w:pPr>
      <w:r w:rsidRPr="007968E9">
        <w:rPr>
          <w:sz w:val="24"/>
          <w:szCs w:val="24"/>
          <w:lang w:val="en-US"/>
        </w:rPr>
        <w:t>82194 Gröbenzell, Bavaria</w:t>
      </w:r>
    </w:p>
    <w:bookmarkEnd w:id="13"/>
    <w:p w14:paraId="0B63E966" w14:textId="64A9DBA4" w:rsidR="007968E9" w:rsidRPr="007968E9" w:rsidRDefault="007968E9" w:rsidP="007968E9">
      <w:pPr>
        <w:tabs>
          <w:tab w:val="left" w:pos="851"/>
        </w:tabs>
        <w:ind w:left="851"/>
        <w:jc w:val="both"/>
        <w:rPr>
          <w:sz w:val="24"/>
          <w:szCs w:val="24"/>
          <w:lang w:val="en-US"/>
        </w:rPr>
      </w:pPr>
      <w:r>
        <w:rPr>
          <w:sz w:val="24"/>
          <w:szCs w:val="24"/>
          <w:lang w:val="en-US"/>
        </w:rPr>
        <w:t>Tyskland</w:t>
      </w:r>
    </w:p>
    <w:p w14:paraId="2089C772" w14:textId="77777777" w:rsidR="007C5D2A" w:rsidRPr="007968E9" w:rsidRDefault="007C5D2A" w:rsidP="00832EDE">
      <w:pPr>
        <w:tabs>
          <w:tab w:val="left" w:pos="851"/>
        </w:tabs>
        <w:ind w:left="851"/>
        <w:jc w:val="both"/>
        <w:rPr>
          <w:sz w:val="24"/>
          <w:szCs w:val="24"/>
          <w:lang w:val="en-US"/>
        </w:rPr>
      </w:pPr>
    </w:p>
    <w:p w14:paraId="60B53335" w14:textId="77777777" w:rsidR="008A24F6" w:rsidRDefault="005A498B" w:rsidP="00832EDE">
      <w:pPr>
        <w:tabs>
          <w:tab w:val="left" w:pos="851"/>
        </w:tabs>
        <w:ind w:left="851"/>
        <w:jc w:val="both"/>
        <w:rPr>
          <w:b/>
          <w:sz w:val="24"/>
          <w:szCs w:val="24"/>
          <w:lang w:val="en-GB"/>
        </w:rPr>
      </w:pPr>
      <w:r>
        <w:rPr>
          <w:b/>
          <w:sz w:val="24"/>
          <w:szCs w:val="24"/>
          <w:lang w:val="en-GB"/>
        </w:rPr>
        <w:t>Representative</w:t>
      </w:r>
    </w:p>
    <w:p w14:paraId="59A4712E" w14:textId="77777777" w:rsidR="001351E0" w:rsidRPr="001351E0" w:rsidRDefault="001351E0" w:rsidP="001351E0">
      <w:pPr>
        <w:tabs>
          <w:tab w:val="left" w:pos="851"/>
        </w:tabs>
        <w:ind w:left="851"/>
        <w:jc w:val="both"/>
        <w:rPr>
          <w:sz w:val="24"/>
          <w:szCs w:val="24"/>
          <w:lang w:val="en-US"/>
        </w:rPr>
      </w:pPr>
      <w:r w:rsidRPr="001351E0">
        <w:rPr>
          <w:sz w:val="24"/>
          <w:szCs w:val="24"/>
          <w:lang w:val="en-US"/>
        </w:rPr>
        <w:t>Glenmark Pharmaceuticals Nordic AB</w:t>
      </w:r>
    </w:p>
    <w:p w14:paraId="7B336D8D" w14:textId="0107352D" w:rsidR="001351E0" w:rsidRPr="001351E0" w:rsidRDefault="001351E0" w:rsidP="001351E0">
      <w:pPr>
        <w:tabs>
          <w:tab w:val="left" w:pos="851"/>
        </w:tabs>
        <w:ind w:left="851"/>
        <w:jc w:val="both"/>
        <w:rPr>
          <w:sz w:val="24"/>
          <w:szCs w:val="24"/>
          <w:lang w:val="en-US"/>
        </w:rPr>
      </w:pPr>
      <w:r w:rsidRPr="001351E0">
        <w:rPr>
          <w:sz w:val="24"/>
          <w:szCs w:val="24"/>
          <w:lang w:val="en-US"/>
        </w:rPr>
        <w:t>Propellergatan 2</w:t>
      </w:r>
    </w:p>
    <w:p w14:paraId="7EFEB2DB" w14:textId="564502A8" w:rsidR="001351E0" w:rsidRPr="001351E0" w:rsidRDefault="001351E0" w:rsidP="001351E0">
      <w:pPr>
        <w:tabs>
          <w:tab w:val="left" w:pos="851"/>
        </w:tabs>
        <w:ind w:left="851"/>
        <w:jc w:val="both"/>
        <w:rPr>
          <w:sz w:val="24"/>
          <w:szCs w:val="24"/>
          <w:lang w:val="en-US"/>
        </w:rPr>
      </w:pPr>
      <w:r w:rsidRPr="001351E0">
        <w:rPr>
          <w:sz w:val="24"/>
          <w:szCs w:val="24"/>
          <w:lang w:val="en-US"/>
        </w:rPr>
        <w:t xml:space="preserve">211 15 </w:t>
      </w:r>
      <w:r>
        <w:rPr>
          <w:sz w:val="24"/>
          <w:szCs w:val="24"/>
          <w:lang w:val="en-US"/>
        </w:rPr>
        <w:t>Malmø</w:t>
      </w:r>
    </w:p>
    <w:p w14:paraId="0C20667C" w14:textId="77777777" w:rsidR="001351E0" w:rsidRPr="001351E0" w:rsidRDefault="001351E0" w:rsidP="001351E0">
      <w:pPr>
        <w:tabs>
          <w:tab w:val="left" w:pos="851"/>
        </w:tabs>
        <w:ind w:left="851"/>
        <w:jc w:val="both"/>
        <w:rPr>
          <w:sz w:val="24"/>
          <w:szCs w:val="24"/>
          <w:lang w:val="en-US"/>
        </w:rPr>
      </w:pPr>
      <w:r w:rsidRPr="001351E0">
        <w:rPr>
          <w:sz w:val="24"/>
          <w:szCs w:val="24"/>
          <w:lang w:val="en-US"/>
        </w:rPr>
        <w:t>Sweden</w:t>
      </w:r>
    </w:p>
    <w:p w14:paraId="4DC56530" w14:textId="77777777" w:rsidR="008A24F6" w:rsidRPr="001351E0" w:rsidRDefault="008A24F6" w:rsidP="00832EDE">
      <w:pPr>
        <w:tabs>
          <w:tab w:val="left" w:pos="851"/>
        </w:tabs>
        <w:ind w:left="851"/>
        <w:jc w:val="both"/>
        <w:rPr>
          <w:sz w:val="24"/>
          <w:szCs w:val="24"/>
          <w:lang w:val="en-US"/>
        </w:rPr>
      </w:pPr>
    </w:p>
    <w:p w14:paraId="28C7B3D0" w14:textId="77777777" w:rsidR="007C5D2A" w:rsidRPr="00303008" w:rsidRDefault="007C5D2A" w:rsidP="00832EDE">
      <w:pPr>
        <w:ind w:left="851" w:hanging="851"/>
        <w:jc w:val="both"/>
        <w:rPr>
          <w:b/>
          <w:sz w:val="24"/>
          <w:szCs w:val="24"/>
          <w:lang w:val="en-GB"/>
        </w:rPr>
      </w:pPr>
      <w:r w:rsidRPr="00303008">
        <w:rPr>
          <w:b/>
          <w:sz w:val="24"/>
          <w:szCs w:val="24"/>
          <w:lang w:val="en-GB"/>
        </w:rPr>
        <w:lastRenderedPageBreak/>
        <w:t>8.</w:t>
      </w:r>
      <w:r w:rsidRPr="00303008">
        <w:rPr>
          <w:b/>
          <w:sz w:val="24"/>
          <w:szCs w:val="24"/>
          <w:lang w:val="en-GB"/>
        </w:rPr>
        <w:tab/>
        <w:t>MARKETING AUTHORISATION NUMBER(S)</w:t>
      </w:r>
    </w:p>
    <w:p w14:paraId="1049F015" w14:textId="44014F25" w:rsidR="007C5D2A" w:rsidRPr="001351E0" w:rsidRDefault="001351E0" w:rsidP="001351E0">
      <w:pPr>
        <w:tabs>
          <w:tab w:val="left" w:pos="851"/>
          <w:tab w:val="left" w:pos="1701"/>
        </w:tabs>
        <w:ind w:left="851"/>
        <w:jc w:val="both"/>
        <w:rPr>
          <w:sz w:val="24"/>
          <w:szCs w:val="24"/>
        </w:rPr>
      </w:pPr>
      <w:r w:rsidRPr="001351E0">
        <w:rPr>
          <w:sz w:val="24"/>
          <w:szCs w:val="24"/>
        </w:rPr>
        <w:t>10 mg:</w:t>
      </w:r>
      <w:r w:rsidRPr="001351E0">
        <w:rPr>
          <w:sz w:val="24"/>
          <w:szCs w:val="24"/>
        </w:rPr>
        <w:tab/>
        <w:t>71149</w:t>
      </w:r>
    </w:p>
    <w:p w14:paraId="0229A6CE" w14:textId="5F53F2F4" w:rsidR="001351E0" w:rsidRPr="001351E0" w:rsidRDefault="001351E0" w:rsidP="001351E0">
      <w:pPr>
        <w:tabs>
          <w:tab w:val="left" w:pos="851"/>
          <w:tab w:val="left" w:pos="1701"/>
        </w:tabs>
        <w:ind w:left="851"/>
        <w:jc w:val="both"/>
        <w:rPr>
          <w:sz w:val="24"/>
          <w:szCs w:val="24"/>
        </w:rPr>
      </w:pPr>
      <w:r w:rsidRPr="001351E0">
        <w:rPr>
          <w:sz w:val="24"/>
          <w:szCs w:val="24"/>
        </w:rPr>
        <w:t>25 mg:</w:t>
      </w:r>
      <w:r w:rsidRPr="001351E0">
        <w:rPr>
          <w:sz w:val="24"/>
          <w:szCs w:val="24"/>
        </w:rPr>
        <w:tab/>
      </w:r>
      <w:r>
        <w:rPr>
          <w:sz w:val="24"/>
          <w:szCs w:val="24"/>
        </w:rPr>
        <w:t>71150</w:t>
      </w:r>
    </w:p>
    <w:p w14:paraId="4CC4CA83" w14:textId="6F1B2DCE" w:rsidR="001351E0" w:rsidRPr="001351E0" w:rsidRDefault="001351E0" w:rsidP="001351E0">
      <w:pPr>
        <w:tabs>
          <w:tab w:val="left" w:pos="851"/>
          <w:tab w:val="left" w:pos="1701"/>
        </w:tabs>
        <w:ind w:left="851"/>
        <w:jc w:val="both"/>
        <w:rPr>
          <w:sz w:val="24"/>
          <w:szCs w:val="24"/>
        </w:rPr>
      </w:pPr>
      <w:r w:rsidRPr="001351E0">
        <w:rPr>
          <w:sz w:val="24"/>
          <w:szCs w:val="24"/>
        </w:rPr>
        <w:t>50 mg:</w:t>
      </w:r>
      <w:r w:rsidRPr="001351E0">
        <w:rPr>
          <w:sz w:val="24"/>
          <w:szCs w:val="24"/>
        </w:rPr>
        <w:tab/>
      </w:r>
      <w:r>
        <w:rPr>
          <w:sz w:val="24"/>
          <w:szCs w:val="24"/>
        </w:rPr>
        <w:t>71151</w:t>
      </w:r>
    </w:p>
    <w:p w14:paraId="70A3722C" w14:textId="09608D47" w:rsidR="001351E0" w:rsidRPr="001351E0" w:rsidRDefault="001351E0" w:rsidP="001351E0">
      <w:pPr>
        <w:tabs>
          <w:tab w:val="left" w:pos="851"/>
          <w:tab w:val="left" w:pos="1701"/>
        </w:tabs>
        <w:ind w:left="851"/>
        <w:jc w:val="both"/>
        <w:rPr>
          <w:sz w:val="24"/>
          <w:szCs w:val="24"/>
        </w:rPr>
      </w:pPr>
      <w:r w:rsidRPr="001351E0">
        <w:rPr>
          <w:sz w:val="24"/>
          <w:szCs w:val="24"/>
        </w:rPr>
        <w:t>75 mg:</w:t>
      </w:r>
      <w:r w:rsidRPr="001351E0">
        <w:rPr>
          <w:sz w:val="24"/>
          <w:szCs w:val="24"/>
        </w:rPr>
        <w:tab/>
      </w:r>
      <w:r>
        <w:rPr>
          <w:sz w:val="24"/>
          <w:szCs w:val="24"/>
        </w:rPr>
        <w:t>71152</w:t>
      </w:r>
    </w:p>
    <w:p w14:paraId="18995EF2" w14:textId="7069A542" w:rsidR="001351E0" w:rsidRPr="001351E0" w:rsidRDefault="001351E0" w:rsidP="001351E0">
      <w:pPr>
        <w:tabs>
          <w:tab w:val="left" w:pos="851"/>
          <w:tab w:val="left" w:pos="1701"/>
        </w:tabs>
        <w:ind w:left="851"/>
        <w:jc w:val="both"/>
        <w:rPr>
          <w:sz w:val="24"/>
          <w:szCs w:val="24"/>
        </w:rPr>
      </w:pPr>
      <w:r w:rsidRPr="001351E0">
        <w:rPr>
          <w:sz w:val="24"/>
          <w:szCs w:val="24"/>
        </w:rPr>
        <w:t>100 mg:</w:t>
      </w:r>
      <w:r w:rsidRPr="001351E0">
        <w:rPr>
          <w:sz w:val="24"/>
          <w:szCs w:val="24"/>
        </w:rPr>
        <w:tab/>
      </w:r>
      <w:r>
        <w:rPr>
          <w:sz w:val="24"/>
          <w:szCs w:val="24"/>
        </w:rPr>
        <w:t>71153</w:t>
      </w:r>
    </w:p>
    <w:p w14:paraId="7F8C0DF9" w14:textId="77777777" w:rsidR="007C5D2A" w:rsidRPr="001351E0" w:rsidRDefault="007C5D2A" w:rsidP="00832EDE">
      <w:pPr>
        <w:tabs>
          <w:tab w:val="left" w:pos="851"/>
        </w:tabs>
        <w:ind w:left="851"/>
        <w:jc w:val="both"/>
        <w:rPr>
          <w:sz w:val="24"/>
          <w:szCs w:val="24"/>
        </w:rPr>
      </w:pPr>
    </w:p>
    <w:p w14:paraId="3B00FA13" w14:textId="77777777" w:rsidR="007C5D2A" w:rsidRPr="00303008" w:rsidRDefault="007C5D2A" w:rsidP="00832EDE">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2F86850B" w14:textId="3B59DE10" w:rsidR="007C5D2A" w:rsidRPr="00303008" w:rsidRDefault="00FA7371" w:rsidP="00832EDE">
      <w:pPr>
        <w:ind w:left="851"/>
        <w:jc w:val="both"/>
        <w:rPr>
          <w:sz w:val="24"/>
          <w:szCs w:val="24"/>
          <w:lang w:val="en-GB"/>
        </w:rPr>
      </w:pPr>
      <w:r>
        <w:rPr>
          <w:sz w:val="24"/>
          <w:szCs w:val="24"/>
          <w:lang w:val="en-GB"/>
        </w:rPr>
        <w:t>24 April 2025</w:t>
      </w:r>
    </w:p>
    <w:p w14:paraId="56AABE2D" w14:textId="77777777" w:rsidR="007C5D2A" w:rsidRPr="00303008" w:rsidRDefault="007C5D2A" w:rsidP="00832EDE">
      <w:pPr>
        <w:tabs>
          <w:tab w:val="left" w:pos="851"/>
        </w:tabs>
        <w:ind w:left="851"/>
        <w:jc w:val="both"/>
        <w:rPr>
          <w:sz w:val="24"/>
          <w:szCs w:val="24"/>
          <w:lang w:val="en-GB"/>
        </w:rPr>
      </w:pPr>
    </w:p>
    <w:p w14:paraId="6F4EB39D" w14:textId="77777777" w:rsidR="007C5D2A" w:rsidRPr="00303008" w:rsidRDefault="007C5D2A" w:rsidP="00832EDE">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394D841F" w14:textId="2BE81D9B" w:rsidR="007C5D2A" w:rsidRPr="00303008" w:rsidRDefault="007968E9" w:rsidP="00832EDE">
      <w:pPr>
        <w:tabs>
          <w:tab w:val="left" w:pos="851"/>
        </w:tabs>
        <w:ind w:left="851"/>
        <w:jc w:val="both"/>
        <w:rPr>
          <w:sz w:val="24"/>
          <w:szCs w:val="24"/>
          <w:lang w:val="en-GB"/>
        </w:rPr>
      </w:pPr>
      <w:r>
        <w:rPr>
          <w:sz w:val="24"/>
          <w:szCs w:val="24"/>
          <w:lang w:val="en-GB"/>
        </w:rPr>
        <w:t>-</w:t>
      </w:r>
      <w:bookmarkStart w:id="14" w:name="_GoBack"/>
      <w:bookmarkEnd w:id="14"/>
    </w:p>
    <w:sectPr w:rsidR="007C5D2A" w:rsidRPr="0030300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C264" w14:textId="77777777" w:rsidR="00EF1E8C" w:rsidRDefault="00EF1E8C">
      <w:r>
        <w:separator/>
      </w:r>
    </w:p>
  </w:endnote>
  <w:endnote w:type="continuationSeparator" w:id="0">
    <w:p w14:paraId="06D82AC7" w14:textId="77777777" w:rsidR="00EF1E8C" w:rsidRDefault="00EF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3DEC" w14:textId="77777777" w:rsidR="00EF1E8C" w:rsidRDefault="00EF1E8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59B8" w14:textId="77777777" w:rsidR="00EF1E8C" w:rsidRDefault="00EF1E8C">
    <w:pPr>
      <w:pStyle w:val="Sidefod"/>
      <w:pBdr>
        <w:bottom w:val="single" w:sz="6" w:space="1" w:color="auto"/>
      </w:pBdr>
    </w:pPr>
  </w:p>
  <w:p w14:paraId="450DD5D7" w14:textId="77777777" w:rsidR="00EF1E8C" w:rsidRDefault="00EF1E8C">
    <w:pPr>
      <w:pStyle w:val="Sidefod"/>
      <w:tabs>
        <w:tab w:val="clear" w:pos="4819"/>
        <w:tab w:val="left" w:pos="8647"/>
      </w:tabs>
      <w:rPr>
        <w:i/>
        <w:snapToGrid w:val="0"/>
        <w:sz w:val="18"/>
      </w:rPr>
    </w:pPr>
  </w:p>
  <w:p w14:paraId="3ED16575" w14:textId="0B85A1B8" w:rsidR="00EF1E8C" w:rsidRDefault="00EF1E8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Brivaracetam Glenmark, filmovertrukne tabletter 10 mg, 25 mg, 50 mg, 75 mg og 100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2CDB" w14:textId="77777777" w:rsidR="00EF1E8C" w:rsidRDefault="00EF1E8C">
    <w:pPr>
      <w:pStyle w:val="Sidefod"/>
      <w:pBdr>
        <w:bottom w:val="single" w:sz="6" w:space="1" w:color="auto"/>
      </w:pBdr>
      <w:tabs>
        <w:tab w:val="clear" w:pos="4819"/>
        <w:tab w:val="left" w:pos="8789"/>
      </w:tabs>
      <w:rPr>
        <w:i/>
        <w:snapToGrid w:val="0"/>
        <w:sz w:val="18"/>
      </w:rPr>
    </w:pPr>
  </w:p>
  <w:p w14:paraId="03B48456" w14:textId="77777777" w:rsidR="00EF1E8C" w:rsidRDefault="00EF1E8C">
    <w:pPr>
      <w:pStyle w:val="Sidefod"/>
      <w:tabs>
        <w:tab w:val="clear" w:pos="4819"/>
        <w:tab w:val="left" w:pos="8789"/>
      </w:tabs>
      <w:rPr>
        <w:i/>
        <w:snapToGrid w:val="0"/>
        <w:sz w:val="18"/>
      </w:rPr>
    </w:pPr>
  </w:p>
  <w:p w14:paraId="3F458240" w14:textId="47FABA89" w:rsidR="00EF1E8C" w:rsidRDefault="00EF1E8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Brivaracetam Glenmark, filmovertrukne tabletter 10 mg, 25 mg, 50 mg, 75 mg og 100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F9130" w14:textId="77777777" w:rsidR="00EF1E8C" w:rsidRDefault="00EF1E8C">
      <w:r>
        <w:separator/>
      </w:r>
    </w:p>
  </w:footnote>
  <w:footnote w:type="continuationSeparator" w:id="0">
    <w:p w14:paraId="168892D8" w14:textId="77777777" w:rsidR="00EF1E8C" w:rsidRDefault="00EF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FD75" w14:textId="77777777" w:rsidR="00EF1E8C" w:rsidRDefault="00EF1E8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A1F3" w14:textId="77777777" w:rsidR="00EF1E8C" w:rsidRDefault="00EF1E8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0290" w14:textId="77777777" w:rsidR="00EF1E8C" w:rsidRDefault="00EF1E8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53"/>
    <w:rsid w:val="00056601"/>
    <w:rsid w:val="000B760B"/>
    <w:rsid w:val="000C3846"/>
    <w:rsid w:val="000C6218"/>
    <w:rsid w:val="000D3C9D"/>
    <w:rsid w:val="000F0D47"/>
    <w:rsid w:val="001242DE"/>
    <w:rsid w:val="001351E0"/>
    <w:rsid w:val="00180A12"/>
    <w:rsid w:val="00214331"/>
    <w:rsid w:val="00214CF4"/>
    <w:rsid w:val="00281F03"/>
    <w:rsid w:val="0029458A"/>
    <w:rsid w:val="002A1587"/>
    <w:rsid w:val="002A663B"/>
    <w:rsid w:val="002B27C5"/>
    <w:rsid w:val="002F6D9C"/>
    <w:rsid w:val="00303008"/>
    <w:rsid w:val="0031324B"/>
    <w:rsid w:val="00373B55"/>
    <w:rsid w:val="003D727E"/>
    <w:rsid w:val="003E0341"/>
    <w:rsid w:val="003E3402"/>
    <w:rsid w:val="003F4736"/>
    <w:rsid w:val="00401B49"/>
    <w:rsid w:val="0042292D"/>
    <w:rsid w:val="00437D5B"/>
    <w:rsid w:val="00440254"/>
    <w:rsid w:val="004860D3"/>
    <w:rsid w:val="004A3BF4"/>
    <w:rsid w:val="004A42F6"/>
    <w:rsid w:val="004A5DB3"/>
    <w:rsid w:val="005152D9"/>
    <w:rsid w:val="00515AE5"/>
    <w:rsid w:val="00521B4E"/>
    <w:rsid w:val="00532564"/>
    <w:rsid w:val="00533AD4"/>
    <w:rsid w:val="00534849"/>
    <w:rsid w:val="00544753"/>
    <w:rsid w:val="00560102"/>
    <w:rsid w:val="00562EA1"/>
    <w:rsid w:val="005A498B"/>
    <w:rsid w:val="005D6EB6"/>
    <w:rsid w:val="00602E54"/>
    <w:rsid w:val="00617BB8"/>
    <w:rsid w:val="006207FF"/>
    <w:rsid w:val="00652619"/>
    <w:rsid w:val="00680052"/>
    <w:rsid w:val="00683267"/>
    <w:rsid w:val="006844E9"/>
    <w:rsid w:val="006B3847"/>
    <w:rsid w:val="0075453D"/>
    <w:rsid w:val="00762930"/>
    <w:rsid w:val="007968E9"/>
    <w:rsid w:val="007A4CC6"/>
    <w:rsid w:val="007C3623"/>
    <w:rsid w:val="007C5D2A"/>
    <w:rsid w:val="007F1E00"/>
    <w:rsid w:val="008241C8"/>
    <w:rsid w:val="00827444"/>
    <w:rsid w:val="00832EDE"/>
    <w:rsid w:val="008400E3"/>
    <w:rsid w:val="00864538"/>
    <w:rsid w:val="00873B4F"/>
    <w:rsid w:val="008A24F6"/>
    <w:rsid w:val="008E51AE"/>
    <w:rsid w:val="008F2F8C"/>
    <w:rsid w:val="009925C9"/>
    <w:rsid w:val="00A179D0"/>
    <w:rsid w:val="00A358A3"/>
    <w:rsid w:val="00A46747"/>
    <w:rsid w:val="00A80446"/>
    <w:rsid w:val="00A85D26"/>
    <w:rsid w:val="00A9153A"/>
    <w:rsid w:val="00AB4376"/>
    <w:rsid w:val="00AC033C"/>
    <w:rsid w:val="00AD2E36"/>
    <w:rsid w:val="00B45DC5"/>
    <w:rsid w:val="00B65BE0"/>
    <w:rsid w:val="00BD3490"/>
    <w:rsid w:val="00BE211F"/>
    <w:rsid w:val="00C26226"/>
    <w:rsid w:val="00C3571D"/>
    <w:rsid w:val="00C36888"/>
    <w:rsid w:val="00C54F0B"/>
    <w:rsid w:val="00C82621"/>
    <w:rsid w:val="00CB1423"/>
    <w:rsid w:val="00D02508"/>
    <w:rsid w:val="00D778CC"/>
    <w:rsid w:val="00D82FE9"/>
    <w:rsid w:val="00D97B77"/>
    <w:rsid w:val="00DB6A85"/>
    <w:rsid w:val="00E06B32"/>
    <w:rsid w:val="00E1290F"/>
    <w:rsid w:val="00E36A80"/>
    <w:rsid w:val="00EB21D7"/>
    <w:rsid w:val="00EE3EB7"/>
    <w:rsid w:val="00EF1E8C"/>
    <w:rsid w:val="00F57E16"/>
    <w:rsid w:val="00F60336"/>
    <w:rsid w:val="00FA737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8D2FE"/>
  <w15:chartTrackingRefBased/>
  <w15:docId w15:val="{9ACEF429-007F-4556-95FE-C5E8E138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515AE5"/>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515AE5"/>
    <w:rPr>
      <w:sz w:val="22"/>
      <w:szCs w:val="22"/>
      <w:lang w:val="en-US" w:eastAsia="en-US"/>
    </w:rPr>
  </w:style>
  <w:style w:type="paragraph" w:styleId="Ingenafstand">
    <w:name w:val="No Spacing"/>
    <w:uiPriority w:val="1"/>
    <w:qFormat/>
    <w:rsid w:val="00515AE5"/>
    <w:pPr>
      <w:widowControl w:val="0"/>
      <w:autoSpaceDE w:val="0"/>
      <w:autoSpaceDN w:val="0"/>
    </w:pPr>
    <w:rPr>
      <w:sz w:val="22"/>
      <w:szCs w:val="22"/>
      <w:lang w:val="en-US" w:eastAsia="en-US"/>
    </w:rPr>
  </w:style>
  <w:style w:type="paragraph" w:customStyle="1" w:styleId="TableParagraph">
    <w:name w:val="Table Paragraph"/>
    <w:basedOn w:val="Normal"/>
    <w:uiPriority w:val="1"/>
    <w:qFormat/>
    <w:rsid w:val="00515AE5"/>
    <w:pPr>
      <w:widowControl w:val="0"/>
      <w:autoSpaceDE w:val="0"/>
      <w:autoSpaceDN w:val="0"/>
      <w:ind w:left="107"/>
    </w:pPr>
    <w:rPr>
      <w:sz w:val="22"/>
      <w:szCs w:val="22"/>
      <w:lang w:val="en-US" w:eastAsia="en-US"/>
    </w:rPr>
  </w:style>
  <w:style w:type="paragraph" w:customStyle="1" w:styleId="Default">
    <w:name w:val="Default"/>
    <w:rsid w:val="0031324B"/>
    <w:pPr>
      <w:autoSpaceDE w:val="0"/>
      <w:autoSpaceDN w:val="0"/>
      <w:adjustRightInd w:val="0"/>
    </w:pPr>
    <w:rPr>
      <w:rFonts w:eastAsiaTheme="minorHAnsi"/>
      <w:color w:val="000000"/>
      <w:sz w:val="24"/>
      <w:szCs w:val="24"/>
      <w:lang w:val="it-CH" w:eastAsia="en-US"/>
      <w14:ligatures w14:val="standardContextual"/>
    </w:rPr>
  </w:style>
  <w:style w:type="character" w:styleId="Hyperlink">
    <w:name w:val="Hyperlink"/>
    <w:basedOn w:val="Standardskrifttypeiafsnit"/>
    <w:uiPriority w:val="99"/>
    <w:semiHidden/>
    <w:unhideWhenUsed/>
    <w:rsid w:val="00313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458">
      <w:bodyDiv w:val="1"/>
      <w:marLeft w:val="0"/>
      <w:marRight w:val="0"/>
      <w:marTop w:val="0"/>
      <w:marBottom w:val="0"/>
      <w:divBdr>
        <w:top w:val="none" w:sz="0" w:space="0" w:color="auto"/>
        <w:left w:val="none" w:sz="0" w:space="0" w:color="auto"/>
        <w:bottom w:val="none" w:sz="0" w:space="0" w:color="auto"/>
        <w:right w:val="none" w:sz="0" w:space="0" w:color="auto"/>
      </w:divBdr>
    </w:div>
    <w:div w:id="58334186">
      <w:bodyDiv w:val="1"/>
      <w:marLeft w:val="0"/>
      <w:marRight w:val="0"/>
      <w:marTop w:val="0"/>
      <w:marBottom w:val="0"/>
      <w:divBdr>
        <w:top w:val="none" w:sz="0" w:space="0" w:color="auto"/>
        <w:left w:val="none" w:sz="0" w:space="0" w:color="auto"/>
        <w:bottom w:val="none" w:sz="0" w:space="0" w:color="auto"/>
        <w:right w:val="none" w:sz="0" w:space="0" w:color="auto"/>
      </w:divBdr>
    </w:div>
    <w:div w:id="63259778">
      <w:bodyDiv w:val="1"/>
      <w:marLeft w:val="0"/>
      <w:marRight w:val="0"/>
      <w:marTop w:val="0"/>
      <w:marBottom w:val="0"/>
      <w:divBdr>
        <w:top w:val="none" w:sz="0" w:space="0" w:color="auto"/>
        <w:left w:val="none" w:sz="0" w:space="0" w:color="auto"/>
        <w:bottom w:val="none" w:sz="0" w:space="0" w:color="auto"/>
        <w:right w:val="none" w:sz="0" w:space="0" w:color="auto"/>
      </w:divBdr>
    </w:div>
    <w:div w:id="115222540">
      <w:bodyDiv w:val="1"/>
      <w:marLeft w:val="0"/>
      <w:marRight w:val="0"/>
      <w:marTop w:val="0"/>
      <w:marBottom w:val="0"/>
      <w:divBdr>
        <w:top w:val="none" w:sz="0" w:space="0" w:color="auto"/>
        <w:left w:val="none" w:sz="0" w:space="0" w:color="auto"/>
        <w:bottom w:val="none" w:sz="0" w:space="0" w:color="auto"/>
        <w:right w:val="none" w:sz="0" w:space="0" w:color="auto"/>
      </w:divBdr>
    </w:div>
    <w:div w:id="205139456">
      <w:bodyDiv w:val="1"/>
      <w:marLeft w:val="0"/>
      <w:marRight w:val="0"/>
      <w:marTop w:val="0"/>
      <w:marBottom w:val="0"/>
      <w:divBdr>
        <w:top w:val="none" w:sz="0" w:space="0" w:color="auto"/>
        <w:left w:val="none" w:sz="0" w:space="0" w:color="auto"/>
        <w:bottom w:val="none" w:sz="0" w:space="0" w:color="auto"/>
        <w:right w:val="none" w:sz="0" w:space="0" w:color="auto"/>
      </w:divBdr>
    </w:div>
    <w:div w:id="224491807">
      <w:bodyDiv w:val="1"/>
      <w:marLeft w:val="0"/>
      <w:marRight w:val="0"/>
      <w:marTop w:val="0"/>
      <w:marBottom w:val="0"/>
      <w:divBdr>
        <w:top w:val="none" w:sz="0" w:space="0" w:color="auto"/>
        <w:left w:val="none" w:sz="0" w:space="0" w:color="auto"/>
        <w:bottom w:val="none" w:sz="0" w:space="0" w:color="auto"/>
        <w:right w:val="none" w:sz="0" w:space="0" w:color="auto"/>
      </w:divBdr>
    </w:div>
    <w:div w:id="282925191">
      <w:bodyDiv w:val="1"/>
      <w:marLeft w:val="0"/>
      <w:marRight w:val="0"/>
      <w:marTop w:val="0"/>
      <w:marBottom w:val="0"/>
      <w:divBdr>
        <w:top w:val="none" w:sz="0" w:space="0" w:color="auto"/>
        <w:left w:val="none" w:sz="0" w:space="0" w:color="auto"/>
        <w:bottom w:val="none" w:sz="0" w:space="0" w:color="auto"/>
        <w:right w:val="none" w:sz="0" w:space="0" w:color="auto"/>
      </w:divBdr>
    </w:div>
    <w:div w:id="380859333">
      <w:bodyDiv w:val="1"/>
      <w:marLeft w:val="0"/>
      <w:marRight w:val="0"/>
      <w:marTop w:val="0"/>
      <w:marBottom w:val="0"/>
      <w:divBdr>
        <w:top w:val="none" w:sz="0" w:space="0" w:color="auto"/>
        <w:left w:val="none" w:sz="0" w:space="0" w:color="auto"/>
        <w:bottom w:val="none" w:sz="0" w:space="0" w:color="auto"/>
        <w:right w:val="none" w:sz="0" w:space="0" w:color="auto"/>
      </w:divBdr>
    </w:div>
    <w:div w:id="382992667">
      <w:bodyDiv w:val="1"/>
      <w:marLeft w:val="0"/>
      <w:marRight w:val="0"/>
      <w:marTop w:val="0"/>
      <w:marBottom w:val="0"/>
      <w:divBdr>
        <w:top w:val="none" w:sz="0" w:space="0" w:color="auto"/>
        <w:left w:val="none" w:sz="0" w:space="0" w:color="auto"/>
        <w:bottom w:val="none" w:sz="0" w:space="0" w:color="auto"/>
        <w:right w:val="none" w:sz="0" w:space="0" w:color="auto"/>
      </w:divBdr>
    </w:div>
    <w:div w:id="395248731">
      <w:bodyDiv w:val="1"/>
      <w:marLeft w:val="0"/>
      <w:marRight w:val="0"/>
      <w:marTop w:val="0"/>
      <w:marBottom w:val="0"/>
      <w:divBdr>
        <w:top w:val="none" w:sz="0" w:space="0" w:color="auto"/>
        <w:left w:val="none" w:sz="0" w:space="0" w:color="auto"/>
        <w:bottom w:val="none" w:sz="0" w:space="0" w:color="auto"/>
        <w:right w:val="none" w:sz="0" w:space="0" w:color="auto"/>
      </w:divBdr>
    </w:div>
    <w:div w:id="407968999">
      <w:bodyDiv w:val="1"/>
      <w:marLeft w:val="0"/>
      <w:marRight w:val="0"/>
      <w:marTop w:val="0"/>
      <w:marBottom w:val="0"/>
      <w:divBdr>
        <w:top w:val="none" w:sz="0" w:space="0" w:color="auto"/>
        <w:left w:val="none" w:sz="0" w:space="0" w:color="auto"/>
        <w:bottom w:val="none" w:sz="0" w:space="0" w:color="auto"/>
        <w:right w:val="none" w:sz="0" w:space="0" w:color="auto"/>
      </w:divBdr>
    </w:div>
    <w:div w:id="415173624">
      <w:bodyDiv w:val="1"/>
      <w:marLeft w:val="0"/>
      <w:marRight w:val="0"/>
      <w:marTop w:val="0"/>
      <w:marBottom w:val="0"/>
      <w:divBdr>
        <w:top w:val="none" w:sz="0" w:space="0" w:color="auto"/>
        <w:left w:val="none" w:sz="0" w:space="0" w:color="auto"/>
        <w:bottom w:val="none" w:sz="0" w:space="0" w:color="auto"/>
        <w:right w:val="none" w:sz="0" w:space="0" w:color="auto"/>
      </w:divBdr>
    </w:div>
    <w:div w:id="428964810">
      <w:bodyDiv w:val="1"/>
      <w:marLeft w:val="0"/>
      <w:marRight w:val="0"/>
      <w:marTop w:val="0"/>
      <w:marBottom w:val="0"/>
      <w:divBdr>
        <w:top w:val="none" w:sz="0" w:space="0" w:color="auto"/>
        <w:left w:val="none" w:sz="0" w:space="0" w:color="auto"/>
        <w:bottom w:val="none" w:sz="0" w:space="0" w:color="auto"/>
        <w:right w:val="none" w:sz="0" w:space="0" w:color="auto"/>
      </w:divBdr>
    </w:div>
    <w:div w:id="435637836">
      <w:bodyDiv w:val="1"/>
      <w:marLeft w:val="0"/>
      <w:marRight w:val="0"/>
      <w:marTop w:val="0"/>
      <w:marBottom w:val="0"/>
      <w:divBdr>
        <w:top w:val="none" w:sz="0" w:space="0" w:color="auto"/>
        <w:left w:val="none" w:sz="0" w:space="0" w:color="auto"/>
        <w:bottom w:val="none" w:sz="0" w:space="0" w:color="auto"/>
        <w:right w:val="none" w:sz="0" w:space="0" w:color="auto"/>
      </w:divBdr>
    </w:div>
    <w:div w:id="441926273">
      <w:bodyDiv w:val="1"/>
      <w:marLeft w:val="0"/>
      <w:marRight w:val="0"/>
      <w:marTop w:val="0"/>
      <w:marBottom w:val="0"/>
      <w:divBdr>
        <w:top w:val="none" w:sz="0" w:space="0" w:color="auto"/>
        <w:left w:val="none" w:sz="0" w:space="0" w:color="auto"/>
        <w:bottom w:val="none" w:sz="0" w:space="0" w:color="auto"/>
        <w:right w:val="none" w:sz="0" w:space="0" w:color="auto"/>
      </w:divBdr>
    </w:div>
    <w:div w:id="502284623">
      <w:bodyDiv w:val="1"/>
      <w:marLeft w:val="0"/>
      <w:marRight w:val="0"/>
      <w:marTop w:val="0"/>
      <w:marBottom w:val="0"/>
      <w:divBdr>
        <w:top w:val="none" w:sz="0" w:space="0" w:color="auto"/>
        <w:left w:val="none" w:sz="0" w:space="0" w:color="auto"/>
        <w:bottom w:val="none" w:sz="0" w:space="0" w:color="auto"/>
        <w:right w:val="none" w:sz="0" w:space="0" w:color="auto"/>
      </w:divBdr>
    </w:div>
    <w:div w:id="594822742">
      <w:bodyDiv w:val="1"/>
      <w:marLeft w:val="0"/>
      <w:marRight w:val="0"/>
      <w:marTop w:val="0"/>
      <w:marBottom w:val="0"/>
      <w:divBdr>
        <w:top w:val="none" w:sz="0" w:space="0" w:color="auto"/>
        <w:left w:val="none" w:sz="0" w:space="0" w:color="auto"/>
        <w:bottom w:val="none" w:sz="0" w:space="0" w:color="auto"/>
        <w:right w:val="none" w:sz="0" w:space="0" w:color="auto"/>
      </w:divBdr>
    </w:div>
    <w:div w:id="729692681">
      <w:bodyDiv w:val="1"/>
      <w:marLeft w:val="0"/>
      <w:marRight w:val="0"/>
      <w:marTop w:val="0"/>
      <w:marBottom w:val="0"/>
      <w:divBdr>
        <w:top w:val="none" w:sz="0" w:space="0" w:color="auto"/>
        <w:left w:val="none" w:sz="0" w:space="0" w:color="auto"/>
        <w:bottom w:val="none" w:sz="0" w:space="0" w:color="auto"/>
        <w:right w:val="none" w:sz="0" w:space="0" w:color="auto"/>
      </w:divBdr>
    </w:div>
    <w:div w:id="740954736">
      <w:bodyDiv w:val="1"/>
      <w:marLeft w:val="0"/>
      <w:marRight w:val="0"/>
      <w:marTop w:val="0"/>
      <w:marBottom w:val="0"/>
      <w:divBdr>
        <w:top w:val="none" w:sz="0" w:space="0" w:color="auto"/>
        <w:left w:val="none" w:sz="0" w:space="0" w:color="auto"/>
        <w:bottom w:val="none" w:sz="0" w:space="0" w:color="auto"/>
        <w:right w:val="none" w:sz="0" w:space="0" w:color="auto"/>
      </w:divBdr>
    </w:div>
    <w:div w:id="815804929">
      <w:bodyDiv w:val="1"/>
      <w:marLeft w:val="0"/>
      <w:marRight w:val="0"/>
      <w:marTop w:val="0"/>
      <w:marBottom w:val="0"/>
      <w:divBdr>
        <w:top w:val="none" w:sz="0" w:space="0" w:color="auto"/>
        <w:left w:val="none" w:sz="0" w:space="0" w:color="auto"/>
        <w:bottom w:val="none" w:sz="0" w:space="0" w:color="auto"/>
        <w:right w:val="none" w:sz="0" w:space="0" w:color="auto"/>
      </w:divBdr>
    </w:div>
    <w:div w:id="994263475">
      <w:bodyDiv w:val="1"/>
      <w:marLeft w:val="0"/>
      <w:marRight w:val="0"/>
      <w:marTop w:val="0"/>
      <w:marBottom w:val="0"/>
      <w:divBdr>
        <w:top w:val="none" w:sz="0" w:space="0" w:color="auto"/>
        <w:left w:val="none" w:sz="0" w:space="0" w:color="auto"/>
        <w:bottom w:val="none" w:sz="0" w:space="0" w:color="auto"/>
        <w:right w:val="none" w:sz="0" w:space="0" w:color="auto"/>
      </w:divBdr>
    </w:div>
    <w:div w:id="1088506502">
      <w:bodyDiv w:val="1"/>
      <w:marLeft w:val="0"/>
      <w:marRight w:val="0"/>
      <w:marTop w:val="0"/>
      <w:marBottom w:val="0"/>
      <w:divBdr>
        <w:top w:val="none" w:sz="0" w:space="0" w:color="auto"/>
        <w:left w:val="none" w:sz="0" w:space="0" w:color="auto"/>
        <w:bottom w:val="none" w:sz="0" w:space="0" w:color="auto"/>
        <w:right w:val="none" w:sz="0" w:space="0" w:color="auto"/>
      </w:divBdr>
    </w:div>
    <w:div w:id="1167281111">
      <w:bodyDiv w:val="1"/>
      <w:marLeft w:val="0"/>
      <w:marRight w:val="0"/>
      <w:marTop w:val="0"/>
      <w:marBottom w:val="0"/>
      <w:divBdr>
        <w:top w:val="none" w:sz="0" w:space="0" w:color="auto"/>
        <w:left w:val="none" w:sz="0" w:space="0" w:color="auto"/>
        <w:bottom w:val="none" w:sz="0" w:space="0" w:color="auto"/>
        <w:right w:val="none" w:sz="0" w:space="0" w:color="auto"/>
      </w:divBdr>
    </w:div>
    <w:div w:id="1192063514">
      <w:bodyDiv w:val="1"/>
      <w:marLeft w:val="0"/>
      <w:marRight w:val="0"/>
      <w:marTop w:val="0"/>
      <w:marBottom w:val="0"/>
      <w:divBdr>
        <w:top w:val="none" w:sz="0" w:space="0" w:color="auto"/>
        <w:left w:val="none" w:sz="0" w:space="0" w:color="auto"/>
        <w:bottom w:val="none" w:sz="0" w:space="0" w:color="auto"/>
        <w:right w:val="none" w:sz="0" w:space="0" w:color="auto"/>
      </w:divBdr>
    </w:div>
    <w:div w:id="1317101811">
      <w:bodyDiv w:val="1"/>
      <w:marLeft w:val="0"/>
      <w:marRight w:val="0"/>
      <w:marTop w:val="0"/>
      <w:marBottom w:val="0"/>
      <w:divBdr>
        <w:top w:val="none" w:sz="0" w:space="0" w:color="auto"/>
        <w:left w:val="none" w:sz="0" w:space="0" w:color="auto"/>
        <w:bottom w:val="none" w:sz="0" w:space="0" w:color="auto"/>
        <w:right w:val="none" w:sz="0" w:space="0" w:color="auto"/>
      </w:divBdr>
    </w:div>
    <w:div w:id="1365403531">
      <w:bodyDiv w:val="1"/>
      <w:marLeft w:val="0"/>
      <w:marRight w:val="0"/>
      <w:marTop w:val="0"/>
      <w:marBottom w:val="0"/>
      <w:divBdr>
        <w:top w:val="none" w:sz="0" w:space="0" w:color="auto"/>
        <w:left w:val="none" w:sz="0" w:space="0" w:color="auto"/>
        <w:bottom w:val="none" w:sz="0" w:space="0" w:color="auto"/>
        <w:right w:val="none" w:sz="0" w:space="0" w:color="auto"/>
      </w:divBdr>
    </w:div>
    <w:div w:id="1449469005">
      <w:bodyDiv w:val="1"/>
      <w:marLeft w:val="0"/>
      <w:marRight w:val="0"/>
      <w:marTop w:val="0"/>
      <w:marBottom w:val="0"/>
      <w:divBdr>
        <w:top w:val="none" w:sz="0" w:space="0" w:color="auto"/>
        <w:left w:val="none" w:sz="0" w:space="0" w:color="auto"/>
        <w:bottom w:val="none" w:sz="0" w:space="0" w:color="auto"/>
        <w:right w:val="none" w:sz="0" w:space="0" w:color="auto"/>
      </w:divBdr>
    </w:div>
    <w:div w:id="1500851354">
      <w:bodyDiv w:val="1"/>
      <w:marLeft w:val="0"/>
      <w:marRight w:val="0"/>
      <w:marTop w:val="0"/>
      <w:marBottom w:val="0"/>
      <w:divBdr>
        <w:top w:val="none" w:sz="0" w:space="0" w:color="auto"/>
        <w:left w:val="none" w:sz="0" w:space="0" w:color="auto"/>
        <w:bottom w:val="none" w:sz="0" w:space="0" w:color="auto"/>
        <w:right w:val="none" w:sz="0" w:space="0" w:color="auto"/>
      </w:divBdr>
    </w:div>
    <w:div w:id="1542983929">
      <w:bodyDiv w:val="1"/>
      <w:marLeft w:val="0"/>
      <w:marRight w:val="0"/>
      <w:marTop w:val="0"/>
      <w:marBottom w:val="0"/>
      <w:divBdr>
        <w:top w:val="none" w:sz="0" w:space="0" w:color="auto"/>
        <w:left w:val="none" w:sz="0" w:space="0" w:color="auto"/>
        <w:bottom w:val="none" w:sz="0" w:space="0" w:color="auto"/>
        <w:right w:val="none" w:sz="0" w:space="0" w:color="auto"/>
      </w:divBdr>
    </w:div>
    <w:div w:id="1599364235">
      <w:bodyDiv w:val="1"/>
      <w:marLeft w:val="0"/>
      <w:marRight w:val="0"/>
      <w:marTop w:val="0"/>
      <w:marBottom w:val="0"/>
      <w:divBdr>
        <w:top w:val="none" w:sz="0" w:space="0" w:color="auto"/>
        <w:left w:val="none" w:sz="0" w:space="0" w:color="auto"/>
        <w:bottom w:val="none" w:sz="0" w:space="0" w:color="auto"/>
        <w:right w:val="none" w:sz="0" w:space="0" w:color="auto"/>
      </w:divBdr>
    </w:div>
    <w:div w:id="1650285050">
      <w:bodyDiv w:val="1"/>
      <w:marLeft w:val="0"/>
      <w:marRight w:val="0"/>
      <w:marTop w:val="0"/>
      <w:marBottom w:val="0"/>
      <w:divBdr>
        <w:top w:val="none" w:sz="0" w:space="0" w:color="auto"/>
        <w:left w:val="none" w:sz="0" w:space="0" w:color="auto"/>
        <w:bottom w:val="none" w:sz="0" w:space="0" w:color="auto"/>
        <w:right w:val="none" w:sz="0" w:space="0" w:color="auto"/>
      </w:divBdr>
    </w:div>
    <w:div w:id="1671248114">
      <w:bodyDiv w:val="1"/>
      <w:marLeft w:val="0"/>
      <w:marRight w:val="0"/>
      <w:marTop w:val="0"/>
      <w:marBottom w:val="0"/>
      <w:divBdr>
        <w:top w:val="none" w:sz="0" w:space="0" w:color="auto"/>
        <w:left w:val="none" w:sz="0" w:space="0" w:color="auto"/>
        <w:bottom w:val="none" w:sz="0" w:space="0" w:color="auto"/>
        <w:right w:val="none" w:sz="0" w:space="0" w:color="auto"/>
      </w:divBdr>
    </w:div>
    <w:div w:id="1786732714">
      <w:bodyDiv w:val="1"/>
      <w:marLeft w:val="0"/>
      <w:marRight w:val="0"/>
      <w:marTop w:val="0"/>
      <w:marBottom w:val="0"/>
      <w:divBdr>
        <w:top w:val="none" w:sz="0" w:space="0" w:color="auto"/>
        <w:left w:val="none" w:sz="0" w:space="0" w:color="auto"/>
        <w:bottom w:val="none" w:sz="0" w:space="0" w:color="auto"/>
        <w:right w:val="none" w:sz="0" w:space="0" w:color="auto"/>
      </w:divBdr>
    </w:div>
    <w:div w:id="1873030041">
      <w:bodyDiv w:val="1"/>
      <w:marLeft w:val="0"/>
      <w:marRight w:val="0"/>
      <w:marTop w:val="0"/>
      <w:marBottom w:val="0"/>
      <w:divBdr>
        <w:top w:val="none" w:sz="0" w:space="0" w:color="auto"/>
        <w:left w:val="none" w:sz="0" w:space="0" w:color="auto"/>
        <w:bottom w:val="none" w:sz="0" w:space="0" w:color="auto"/>
        <w:right w:val="none" w:sz="0" w:space="0" w:color="auto"/>
      </w:divBdr>
    </w:div>
    <w:div w:id="1915236627">
      <w:bodyDiv w:val="1"/>
      <w:marLeft w:val="0"/>
      <w:marRight w:val="0"/>
      <w:marTop w:val="0"/>
      <w:marBottom w:val="0"/>
      <w:divBdr>
        <w:top w:val="none" w:sz="0" w:space="0" w:color="auto"/>
        <w:left w:val="none" w:sz="0" w:space="0" w:color="auto"/>
        <w:bottom w:val="none" w:sz="0" w:space="0" w:color="auto"/>
        <w:right w:val="none" w:sz="0" w:space="0" w:color="auto"/>
      </w:divBdr>
    </w:div>
    <w:div w:id="1969167638">
      <w:bodyDiv w:val="1"/>
      <w:marLeft w:val="0"/>
      <w:marRight w:val="0"/>
      <w:marTop w:val="0"/>
      <w:marBottom w:val="0"/>
      <w:divBdr>
        <w:top w:val="none" w:sz="0" w:space="0" w:color="auto"/>
        <w:left w:val="none" w:sz="0" w:space="0" w:color="auto"/>
        <w:bottom w:val="none" w:sz="0" w:space="0" w:color="auto"/>
        <w:right w:val="none" w:sz="0" w:space="0" w:color="auto"/>
      </w:divBdr>
    </w:div>
    <w:div w:id="1988586334">
      <w:bodyDiv w:val="1"/>
      <w:marLeft w:val="0"/>
      <w:marRight w:val="0"/>
      <w:marTop w:val="0"/>
      <w:marBottom w:val="0"/>
      <w:divBdr>
        <w:top w:val="none" w:sz="0" w:space="0" w:color="auto"/>
        <w:left w:val="none" w:sz="0" w:space="0" w:color="auto"/>
        <w:bottom w:val="none" w:sz="0" w:space="0" w:color="auto"/>
        <w:right w:val="none" w:sz="0" w:space="0" w:color="auto"/>
      </w:divBdr>
    </w:div>
    <w:div w:id="2003780198">
      <w:bodyDiv w:val="1"/>
      <w:marLeft w:val="0"/>
      <w:marRight w:val="0"/>
      <w:marTop w:val="0"/>
      <w:marBottom w:val="0"/>
      <w:divBdr>
        <w:top w:val="none" w:sz="0" w:space="0" w:color="auto"/>
        <w:left w:val="none" w:sz="0" w:space="0" w:color="auto"/>
        <w:bottom w:val="none" w:sz="0" w:space="0" w:color="auto"/>
        <w:right w:val="none" w:sz="0" w:space="0" w:color="auto"/>
      </w:divBdr>
    </w:div>
    <w:div w:id="2046444329">
      <w:bodyDiv w:val="1"/>
      <w:marLeft w:val="0"/>
      <w:marRight w:val="0"/>
      <w:marTop w:val="0"/>
      <w:marBottom w:val="0"/>
      <w:divBdr>
        <w:top w:val="none" w:sz="0" w:space="0" w:color="auto"/>
        <w:left w:val="none" w:sz="0" w:space="0" w:color="auto"/>
        <w:bottom w:val="none" w:sz="0" w:space="0" w:color="auto"/>
        <w:right w:val="none" w:sz="0" w:space="0" w:color="auto"/>
      </w:divBdr>
    </w:div>
    <w:div w:id="2078280204">
      <w:bodyDiv w:val="1"/>
      <w:marLeft w:val="0"/>
      <w:marRight w:val="0"/>
      <w:marTop w:val="0"/>
      <w:marBottom w:val="0"/>
      <w:divBdr>
        <w:top w:val="none" w:sz="0" w:space="0" w:color="auto"/>
        <w:left w:val="none" w:sz="0" w:space="0" w:color="auto"/>
        <w:bottom w:val="none" w:sz="0" w:space="0" w:color="auto"/>
        <w:right w:val="none" w:sz="0" w:space="0" w:color="auto"/>
      </w:divBdr>
    </w:div>
    <w:div w:id="2097482169">
      <w:bodyDiv w:val="1"/>
      <w:marLeft w:val="0"/>
      <w:marRight w:val="0"/>
      <w:marTop w:val="0"/>
      <w:marBottom w:val="0"/>
      <w:divBdr>
        <w:top w:val="none" w:sz="0" w:space="0" w:color="auto"/>
        <w:left w:val="none" w:sz="0" w:space="0" w:color="auto"/>
        <w:bottom w:val="none" w:sz="0" w:space="0" w:color="auto"/>
        <w:right w:val="none" w:sz="0" w:space="0" w:color="auto"/>
      </w:divBdr>
    </w:div>
    <w:div w:id="21244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91</TotalTime>
  <Pages>19</Pages>
  <Words>6736</Words>
  <Characters>38678</Characters>
  <Application>Microsoft Office Word</Application>
  <DocSecurity>0</DocSecurity>
  <Lines>322</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2024014314 mt</dc:description>
  <cp:lastModifiedBy>Hanne Thy Iversen</cp:lastModifiedBy>
  <cp:revision>19</cp:revision>
  <cp:lastPrinted>2006-02-24T09:31:00Z</cp:lastPrinted>
  <dcterms:created xsi:type="dcterms:W3CDTF">2025-04-24T09:09:00Z</dcterms:created>
  <dcterms:modified xsi:type="dcterms:W3CDTF">2025-04-24T12:24:00Z</dcterms:modified>
</cp:coreProperties>
</file>