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C05A" w14:textId="30FEED17" w:rsidR="009260DE" w:rsidRPr="00C21814" w:rsidRDefault="0021526C" w:rsidP="007D76BC">
      <w:pPr>
        <w:rPr>
          <w:sz w:val="24"/>
          <w:szCs w:val="24"/>
        </w:rPr>
      </w:pPr>
      <w:r w:rsidRPr="00857FA9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1E4868B" wp14:editId="770A6B5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857FA9">
        <w:rPr>
          <w:sz w:val="24"/>
          <w:szCs w:val="24"/>
        </w:rPr>
        <w:br w:type="textWrapping" w:clear="all"/>
      </w:r>
    </w:p>
    <w:p w14:paraId="7855115C" w14:textId="5DF6FFDC" w:rsidR="009260DE" w:rsidRPr="00857FA9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857FA9">
        <w:rPr>
          <w:b w:val="0"/>
          <w:szCs w:val="24"/>
          <w:lang w:eastAsia="en-US"/>
        </w:rPr>
        <w:tab/>
      </w:r>
      <w:r w:rsidR="007C3BDA">
        <w:rPr>
          <w:szCs w:val="24"/>
        </w:rPr>
        <w:t>3. november 2025</w:t>
      </w:r>
    </w:p>
    <w:p w14:paraId="7288005D" w14:textId="77777777" w:rsidR="009260DE" w:rsidRPr="00857FA9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6682D90F" w14:textId="77777777" w:rsidR="009260DE" w:rsidRPr="00857FA9" w:rsidRDefault="009260DE" w:rsidP="009260DE">
      <w:pPr>
        <w:pStyle w:val="Titel"/>
        <w:jc w:val="left"/>
        <w:rPr>
          <w:b w:val="0"/>
          <w:szCs w:val="24"/>
        </w:rPr>
      </w:pPr>
    </w:p>
    <w:p w14:paraId="44CDF63B" w14:textId="77777777" w:rsidR="009260DE" w:rsidRPr="00857FA9" w:rsidRDefault="009260DE" w:rsidP="009260DE">
      <w:pPr>
        <w:pStyle w:val="Titel"/>
        <w:jc w:val="left"/>
        <w:rPr>
          <w:b w:val="0"/>
          <w:szCs w:val="24"/>
        </w:rPr>
      </w:pPr>
    </w:p>
    <w:p w14:paraId="2C6C10D9" w14:textId="77777777" w:rsidR="009260DE" w:rsidRPr="00857FA9" w:rsidRDefault="009260DE" w:rsidP="009260DE">
      <w:pPr>
        <w:jc w:val="center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PRODUKTRESUMÉ</w:t>
      </w:r>
    </w:p>
    <w:p w14:paraId="48CF1F63" w14:textId="77777777" w:rsidR="009260DE" w:rsidRPr="00857FA9" w:rsidRDefault="009260DE" w:rsidP="009260DE">
      <w:pPr>
        <w:jc w:val="center"/>
        <w:rPr>
          <w:b/>
          <w:sz w:val="24"/>
          <w:szCs w:val="24"/>
        </w:rPr>
      </w:pPr>
    </w:p>
    <w:p w14:paraId="4CF3E88A" w14:textId="77777777" w:rsidR="009260DE" w:rsidRPr="00857FA9" w:rsidRDefault="009260DE" w:rsidP="009260DE">
      <w:pPr>
        <w:jc w:val="center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for</w:t>
      </w:r>
    </w:p>
    <w:p w14:paraId="442CCC3A" w14:textId="77777777" w:rsidR="000B058C" w:rsidRPr="00857FA9" w:rsidRDefault="000B058C" w:rsidP="009260DE">
      <w:pPr>
        <w:jc w:val="center"/>
        <w:rPr>
          <w:b/>
          <w:sz w:val="24"/>
          <w:szCs w:val="24"/>
        </w:rPr>
      </w:pPr>
    </w:p>
    <w:p w14:paraId="05A39B99" w14:textId="004B4C34" w:rsidR="009260DE" w:rsidRPr="00857FA9" w:rsidRDefault="003058B0" w:rsidP="009260DE">
      <w:pPr>
        <w:jc w:val="center"/>
        <w:rPr>
          <w:b/>
          <w:sz w:val="24"/>
          <w:szCs w:val="24"/>
        </w:rPr>
      </w:pPr>
      <w:proofErr w:type="spellStart"/>
      <w:r w:rsidRPr="00857FA9">
        <w:rPr>
          <w:b/>
          <w:sz w:val="24"/>
          <w:szCs w:val="24"/>
        </w:rPr>
        <w:t>Eptifibatide</w:t>
      </w:r>
      <w:proofErr w:type="spellEnd"/>
      <w:r w:rsidRPr="00857FA9">
        <w:rPr>
          <w:b/>
          <w:sz w:val="24"/>
          <w:szCs w:val="24"/>
        </w:rPr>
        <w:t xml:space="preserve"> "</w:t>
      </w:r>
      <w:proofErr w:type="spellStart"/>
      <w:r w:rsidRPr="00857FA9">
        <w:rPr>
          <w:b/>
          <w:sz w:val="24"/>
          <w:szCs w:val="24"/>
        </w:rPr>
        <w:t>Ctruz</w:t>
      </w:r>
      <w:proofErr w:type="spellEnd"/>
      <w:r w:rsidRPr="00857FA9">
        <w:rPr>
          <w:b/>
          <w:sz w:val="24"/>
          <w:szCs w:val="24"/>
        </w:rPr>
        <w:t>", in</w:t>
      </w:r>
      <w:r w:rsidR="000360B5">
        <w:rPr>
          <w:b/>
          <w:sz w:val="24"/>
          <w:szCs w:val="24"/>
        </w:rPr>
        <w:t>jektions</w:t>
      </w:r>
      <w:bookmarkStart w:id="0" w:name="_GoBack"/>
      <w:bookmarkEnd w:id="0"/>
      <w:r w:rsidRPr="00857FA9">
        <w:rPr>
          <w:b/>
          <w:sz w:val="24"/>
          <w:szCs w:val="24"/>
        </w:rPr>
        <w:t>væske, opløsning 2 mg</w:t>
      </w:r>
      <w:r w:rsidR="007F2A80">
        <w:rPr>
          <w:b/>
          <w:sz w:val="24"/>
          <w:szCs w:val="24"/>
        </w:rPr>
        <w:t>/ml</w:t>
      </w:r>
    </w:p>
    <w:p w14:paraId="7094FDD8" w14:textId="77777777" w:rsidR="009260DE" w:rsidRPr="00857FA9" w:rsidRDefault="009260DE" w:rsidP="009260DE">
      <w:pPr>
        <w:jc w:val="both"/>
        <w:rPr>
          <w:sz w:val="24"/>
          <w:szCs w:val="24"/>
        </w:rPr>
      </w:pPr>
    </w:p>
    <w:p w14:paraId="1EDB2954" w14:textId="77777777" w:rsidR="009260DE" w:rsidRPr="00857FA9" w:rsidRDefault="009260DE" w:rsidP="009260DE">
      <w:pPr>
        <w:jc w:val="both"/>
        <w:rPr>
          <w:sz w:val="24"/>
          <w:szCs w:val="24"/>
        </w:rPr>
      </w:pPr>
    </w:p>
    <w:p w14:paraId="58CD37AF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0.</w:t>
      </w:r>
      <w:r w:rsidRPr="00857FA9">
        <w:rPr>
          <w:b/>
          <w:sz w:val="24"/>
          <w:szCs w:val="24"/>
        </w:rPr>
        <w:tab/>
        <w:t>D.SP.NR.</w:t>
      </w:r>
    </w:p>
    <w:p w14:paraId="53DE08F1" w14:textId="373F1836" w:rsidR="009260DE" w:rsidRPr="00857FA9" w:rsidRDefault="003058B0" w:rsidP="009260DE">
      <w:pPr>
        <w:tabs>
          <w:tab w:val="left" w:pos="851"/>
        </w:tabs>
        <w:ind w:left="851"/>
        <w:rPr>
          <w:sz w:val="24"/>
          <w:szCs w:val="24"/>
        </w:rPr>
      </w:pPr>
      <w:r w:rsidRPr="00857FA9">
        <w:rPr>
          <w:sz w:val="24"/>
          <w:szCs w:val="24"/>
        </w:rPr>
        <w:t>34526</w:t>
      </w:r>
    </w:p>
    <w:p w14:paraId="0809F3A0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D3EE16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1.</w:t>
      </w:r>
      <w:r w:rsidRPr="00857FA9">
        <w:rPr>
          <w:b/>
          <w:sz w:val="24"/>
          <w:szCs w:val="24"/>
        </w:rPr>
        <w:tab/>
        <w:t>LÆGEMIDLETS NAVN</w:t>
      </w:r>
    </w:p>
    <w:p w14:paraId="5D6174DE" w14:textId="17D2A08D" w:rsidR="009260DE" w:rsidRPr="00857FA9" w:rsidRDefault="003058B0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"</w:t>
      </w:r>
      <w:proofErr w:type="spellStart"/>
      <w:r w:rsidRPr="00857FA9">
        <w:rPr>
          <w:sz w:val="24"/>
          <w:szCs w:val="24"/>
        </w:rPr>
        <w:t>Ctruz</w:t>
      </w:r>
      <w:proofErr w:type="spellEnd"/>
      <w:r w:rsidRPr="00857FA9">
        <w:rPr>
          <w:sz w:val="24"/>
          <w:szCs w:val="24"/>
        </w:rPr>
        <w:t>"</w:t>
      </w:r>
    </w:p>
    <w:p w14:paraId="7ECD4F4C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5681C6F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2.</w:t>
      </w:r>
      <w:r w:rsidRPr="00857FA9">
        <w:rPr>
          <w:b/>
          <w:sz w:val="24"/>
          <w:szCs w:val="24"/>
        </w:rPr>
        <w:tab/>
        <w:t>KVALITATIV OG KVANTITATIV SAMMENSÆTNING</w:t>
      </w:r>
    </w:p>
    <w:p w14:paraId="7F6D316F" w14:textId="64F1FB90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Hver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opløsning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indeholder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2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.</w:t>
      </w:r>
    </w:p>
    <w:p w14:paraId="1B0E6D0E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137A842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Et hætteglas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10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ml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opløsning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indeholder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20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mg</w:t>
      </w:r>
      <w:r w:rsidRPr="00857FA9">
        <w:rPr>
          <w:spacing w:val="-7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eptifibatid</w:t>
      </w:r>
      <w:proofErr w:type="spellEnd"/>
      <w:r w:rsidRPr="00857FA9">
        <w:rPr>
          <w:spacing w:val="-2"/>
          <w:sz w:val="24"/>
          <w:szCs w:val="24"/>
        </w:rPr>
        <w:t>.</w:t>
      </w:r>
    </w:p>
    <w:p w14:paraId="7B734404" w14:textId="77777777" w:rsidR="00857FA9" w:rsidRPr="00857FA9" w:rsidRDefault="00857FA9" w:rsidP="007D76BC">
      <w:pPr>
        <w:ind w:left="851"/>
        <w:rPr>
          <w:sz w:val="24"/>
          <w:szCs w:val="24"/>
        </w:rPr>
      </w:pPr>
    </w:p>
    <w:p w14:paraId="5E2BE238" w14:textId="515315AC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Alle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hjælpestoffer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anført under pkt.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6.1.</w:t>
      </w:r>
    </w:p>
    <w:p w14:paraId="713CCBBA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46080A7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3.</w:t>
      </w:r>
      <w:r w:rsidRPr="00857FA9">
        <w:rPr>
          <w:b/>
          <w:sz w:val="24"/>
          <w:szCs w:val="24"/>
        </w:rPr>
        <w:tab/>
        <w:t>LÆGEMIDDELFORM</w:t>
      </w:r>
    </w:p>
    <w:p w14:paraId="77555B22" w14:textId="77777777" w:rsidR="004E3561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Injektionsvæske, opløsning</w:t>
      </w:r>
    </w:p>
    <w:p w14:paraId="3D07D26F" w14:textId="77777777" w:rsidR="004E3561" w:rsidRDefault="004E3561" w:rsidP="007D76BC">
      <w:pPr>
        <w:ind w:left="851"/>
        <w:rPr>
          <w:sz w:val="24"/>
          <w:szCs w:val="24"/>
        </w:rPr>
      </w:pPr>
    </w:p>
    <w:p w14:paraId="1CAD4DF5" w14:textId="209631F9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Klar, farveløs eller næsten farveløs opløsning. </w:t>
      </w:r>
    </w:p>
    <w:p w14:paraId="0413FC2A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DBD7DD9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91B637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</w:t>
      </w:r>
      <w:r w:rsidRPr="00857FA9">
        <w:rPr>
          <w:b/>
          <w:sz w:val="24"/>
          <w:szCs w:val="24"/>
        </w:rPr>
        <w:tab/>
        <w:t>KLINISKE OPLYSNINGER</w:t>
      </w:r>
    </w:p>
    <w:p w14:paraId="2608214B" w14:textId="77777777" w:rsidR="009260DE" w:rsidRPr="00857FA9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20F1EE66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857FA9">
        <w:rPr>
          <w:b/>
          <w:sz w:val="24"/>
          <w:szCs w:val="24"/>
        </w:rPr>
        <w:t>4.1</w:t>
      </w:r>
      <w:r w:rsidRPr="00857FA9">
        <w:rPr>
          <w:b/>
          <w:sz w:val="24"/>
          <w:szCs w:val="24"/>
        </w:rPr>
        <w:tab/>
        <w:t>Terapeutiske indikationer</w:t>
      </w:r>
    </w:p>
    <w:p w14:paraId="220BD20B" w14:textId="50E17D12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beregnet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anvendelse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sammen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acetylsalicylsyre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ufraktioneret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heparin</w:t>
      </w:r>
      <w:proofErr w:type="spellEnd"/>
      <w:r w:rsidRPr="00857FA9">
        <w:rPr>
          <w:spacing w:val="-2"/>
          <w:sz w:val="24"/>
          <w:szCs w:val="24"/>
        </w:rPr>
        <w:t>.</w:t>
      </w:r>
    </w:p>
    <w:p w14:paraId="7A0602DB" w14:textId="77777777" w:rsidR="00857FA9" w:rsidRDefault="00857FA9" w:rsidP="007D76BC">
      <w:pPr>
        <w:ind w:left="851"/>
        <w:rPr>
          <w:sz w:val="24"/>
          <w:szCs w:val="24"/>
        </w:rPr>
      </w:pPr>
    </w:p>
    <w:p w14:paraId="3A85A5B8" w14:textId="7F35F55E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indiceret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forebyggelse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tidligt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opstående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myokardieinfarkt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voksne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 ustabil angina eller non-Q-tak-myokardieinfarkt med det sidste anfald af brystsmerter inden for 24 timer og med elektrokardiogram (ekg)-ændringer og/eller forhøjede hjerteenzymer.</w:t>
      </w:r>
    </w:p>
    <w:p w14:paraId="343366C0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2F9A499" w14:textId="66B3D0A0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mest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sandsynligt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vil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have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gavn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har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høj risiko for at udvikle myokardieinfarkt inden for de første 3–4 dage, efter at de akutte anginasymptomer debuterede inklusive </w:t>
      </w:r>
      <w:r w:rsidR="00C21814">
        <w:rPr>
          <w:sz w:val="24"/>
          <w:szCs w:val="24"/>
        </w:rPr>
        <w:t>f.eks.</w:t>
      </w:r>
      <w:r w:rsidRPr="00857FA9">
        <w:rPr>
          <w:sz w:val="24"/>
          <w:szCs w:val="24"/>
        </w:rPr>
        <w:t xml:space="preserve"> de patienter, som med stor sandsynlighed skal have foretaget en tidlig PTCA (</w:t>
      </w:r>
      <w:proofErr w:type="spellStart"/>
      <w:r w:rsidRPr="00857FA9">
        <w:rPr>
          <w:sz w:val="24"/>
          <w:szCs w:val="24"/>
        </w:rPr>
        <w:t>perkutan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transluminal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koronar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angioplastik</w:t>
      </w:r>
      <w:proofErr w:type="spellEnd"/>
      <w:r w:rsidRPr="00857FA9">
        <w:rPr>
          <w:sz w:val="24"/>
          <w:szCs w:val="24"/>
        </w:rPr>
        <w:t>) (se pkt. 5.1).</w:t>
      </w:r>
    </w:p>
    <w:p w14:paraId="2ACA8125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C93A30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4.2</w:t>
      </w:r>
      <w:r w:rsidRPr="00857FA9">
        <w:rPr>
          <w:b/>
          <w:sz w:val="24"/>
          <w:szCs w:val="24"/>
        </w:rPr>
        <w:tab/>
        <w:t xml:space="preserve">Dosering og </w:t>
      </w:r>
      <w:r w:rsidR="002C1EC0" w:rsidRPr="00857FA9">
        <w:rPr>
          <w:b/>
          <w:sz w:val="24"/>
          <w:szCs w:val="24"/>
        </w:rPr>
        <w:t>administration</w:t>
      </w:r>
    </w:p>
    <w:p w14:paraId="585921E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Dette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produkt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udelukkende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beregnet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hospitalsbrug.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Produktet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bør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administreres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speciallæger med erfaring i behandling af akutte </w:t>
      </w:r>
      <w:proofErr w:type="spellStart"/>
      <w:r w:rsidRPr="00857FA9">
        <w:rPr>
          <w:sz w:val="24"/>
          <w:szCs w:val="24"/>
        </w:rPr>
        <w:t>koronarsyndromer</w:t>
      </w:r>
      <w:proofErr w:type="spellEnd"/>
      <w:r w:rsidRPr="00857FA9">
        <w:rPr>
          <w:sz w:val="24"/>
          <w:szCs w:val="24"/>
        </w:rPr>
        <w:t>.</w:t>
      </w:r>
    </w:p>
    <w:p w14:paraId="008B71AF" w14:textId="77777777" w:rsidR="00857FA9" w:rsidRDefault="00857FA9" w:rsidP="007D76BC">
      <w:pPr>
        <w:ind w:left="851"/>
        <w:rPr>
          <w:sz w:val="24"/>
          <w:szCs w:val="24"/>
        </w:rPr>
      </w:pPr>
    </w:p>
    <w:p w14:paraId="6E75F3CE" w14:textId="6FC013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infusionsvæske,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opløsning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skal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forening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z w:val="24"/>
          <w:szCs w:val="24"/>
        </w:rPr>
        <w:t xml:space="preserve"> injektionsvæske, opløsning.</w:t>
      </w:r>
    </w:p>
    <w:p w14:paraId="6B3E9971" w14:textId="77777777" w:rsidR="00857FA9" w:rsidRDefault="00857FA9" w:rsidP="007D76BC">
      <w:pPr>
        <w:ind w:left="851"/>
        <w:rPr>
          <w:sz w:val="24"/>
          <w:szCs w:val="24"/>
        </w:rPr>
      </w:pPr>
    </w:p>
    <w:p w14:paraId="3E1706B8" w14:textId="0094E5C0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Samtidig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administration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anbefales,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medmindre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kontraindiceret,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anamnese med</w:t>
      </w:r>
      <w:r w:rsidRPr="00857FA9">
        <w:rPr>
          <w:spacing w:val="-8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forbindelse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anvendelse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7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(se ”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-indgift” pkt. 4.4).</w:t>
      </w:r>
    </w:p>
    <w:p w14:paraId="14699571" w14:textId="419C81E2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også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beregnet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anvendelse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samtidig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acetylsalicylsyre,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idet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dette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af standardbehandlingen af patienter med akutte </w:t>
      </w:r>
      <w:proofErr w:type="spellStart"/>
      <w:r w:rsidRPr="00857FA9">
        <w:rPr>
          <w:sz w:val="24"/>
          <w:szCs w:val="24"/>
        </w:rPr>
        <w:t>koronarsyndromer</w:t>
      </w:r>
      <w:proofErr w:type="spellEnd"/>
      <w:r w:rsidRPr="00857FA9">
        <w:rPr>
          <w:sz w:val="24"/>
          <w:szCs w:val="24"/>
        </w:rPr>
        <w:t xml:space="preserve">, medmindre anvendelse er </w:t>
      </w:r>
      <w:r w:rsidRPr="00857FA9">
        <w:rPr>
          <w:spacing w:val="-2"/>
          <w:sz w:val="24"/>
          <w:szCs w:val="24"/>
        </w:rPr>
        <w:t>kontraindiceret.</w:t>
      </w:r>
    </w:p>
    <w:p w14:paraId="3196C64D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0423EEF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  <w:u w:val="single"/>
        </w:rPr>
        <w:t>Dosering</w:t>
      </w:r>
    </w:p>
    <w:p w14:paraId="75178429" w14:textId="77777777" w:rsidR="00857FA9" w:rsidRDefault="00857FA9" w:rsidP="007D76BC">
      <w:pPr>
        <w:ind w:left="851"/>
        <w:rPr>
          <w:i/>
          <w:sz w:val="24"/>
          <w:szCs w:val="24"/>
        </w:rPr>
      </w:pPr>
    </w:p>
    <w:p w14:paraId="08750AD4" w14:textId="5B916D35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z w:val="24"/>
          <w:szCs w:val="24"/>
        </w:rPr>
        <w:t>Voksne</w:t>
      </w:r>
      <w:r w:rsidRPr="00857FA9">
        <w:rPr>
          <w:i/>
          <w:spacing w:val="-6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(³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18</w:t>
      </w:r>
      <w:r w:rsidRPr="00857FA9">
        <w:rPr>
          <w:i/>
          <w:spacing w:val="-4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år)</w:t>
      </w:r>
      <w:r w:rsidRPr="00857FA9">
        <w:rPr>
          <w:i/>
          <w:spacing w:val="-3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med</w:t>
      </w:r>
      <w:r w:rsidRPr="00857FA9">
        <w:rPr>
          <w:i/>
          <w:spacing w:val="-7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ustabil</w:t>
      </w:r>
      <w:r w:rsidRPr="00857FA9">
        <w:rPr>
          <w:i/>
          <w:spacing w:val="-3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angina</w:t>
      </w:r>
      <w:r w:rsidRPr="00857FA9">
        <w:rPr>
          <w:i/>
          <w:spacing w:val="-7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(UA)</w:t>
      </w:r>
      <w:r w:rsidRPr="00857FA9">
        <w:rPr>
          <w:i/>
          <w:spacing w:val="-6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eller</w:t>
      </w:r>
      <w:r w:rsidRPr="00857FA9">
        <w:rPr>
          <w:i/>
          <w:spacing w:val="-6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non-Q-tak-myokardieinfarkt</w:t>
      </w:r>
      <w:r w:rsidRPr="00857FA9">
        <w:rPr>
          <w:i/>
          <w:spacing w:val="-6"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(NQMI)</w:t>
      </w:r>
    </w:p>
    <w:p w14:paraId="233753B6" w14:textId="03236FDC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Den anbefalede dosering er intravenøs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på 180 mikrogram/kg indgivet snarest muligt, efter diagnosen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stillet,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efterfulgt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kontinuerlig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2,0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mikrogram/kg/minut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op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72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timer indtil påbegyndelse af koronararterie bypass-kirurgi (CABG) eller indtil udskrivning fra hospitalet (hvad,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forekommer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først).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Hvis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foretages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perkutan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koronarintervention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(PCI)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behandling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 skal infusionen fortsættes i 20-24 timer efter PCI med en samlet maksimal behandlingsvarighed på 96 timer.</w:t>
      </w:r>
    </w:p>
    <w:p w14:paraId="1C9333ED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563BD786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z w:val="24"/>
          <w:szCs w:val="24"/>
        </w:rPr>
        <w:t>Akut</w:t>
      </w:r>
      <w:r w:rsidRPr="00857FA9">
        <w:rPr>
          <w:i/>
          <w:spacing w:val="-4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eller</w:t>
      </w:r>
      <w:r w:rsidRPr="00857FA9">
        <w:rPr>
          <w:i/>
          <w:spacing w:val="-5"/>
          <w:sz w:val="24"/>
          <w:szCs w:val="24"/>
        </w:rPr>
        <w:t xml:space="preserve"> </w:t>
      </w:r>
      <w:proofErr w:type="spellStart"/>
      <w:r w:rsidRPr="00857FA9">
        <w:rPr>
          <w:i/>
          <w:sz w:val="24"/>
          <w:szCs w:val="24"/>
        </w:rPr>
        <w:t>semi-elektiv</w:t>
      </w:r>
      <w:proofErr w:type="spellEnd"/>
      <w:r w:rsidRPr="00857FA9">
        <w:rPr>
          <w:i/>
          <w:spacing w:val="-6"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kirurgi</w:t>
      </w:r>
    </w:p>
    <w:p w14:paraId="50C81402" w14:textId="7020AFE8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Hvis patienten har behov for akut eller øjeblikkelig hjertekirurgi under behandlingen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, så afslut straks infusionen. Hvis patienten behøver </w:t>
      </w:r>
      <w:proofErr w:type="spellStart"/>
      <w:r w:rsidRPr="00857FA9">
        <w:rPr>
          <w:sz w:val="24"/>
          <w:szCs w:val="24"/>
        </w:rPr>
        <w:t>semi-elektiv</w:t>
      </w:r>
      <w:proofErr w:type="spellEnd"/>
      <w:r w:rsidRPr="00857FA9">
        <w:rPr>
          <w:sz w:val="24"/>
          <w:szCs w:val="24"/>
        </w:rPr>
        <w:t xml:space="preserve"> kirurgi, så stop infusionen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passende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tidspunkt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give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tid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</w:t>
      </w:r>
      <w:r w:rsidR="004E3561">
        <w:rPr>
          <w:sz w:val="24"/>
          <w:szCs w:val="24"/>
        </w:rPr>
        <w:softHyphen/>
      </w:r>
      <w:r w:rsidRPr="00857FA9">
        <w:rPr>
          <w:sz w:val="24"/>
          <w:szCs w:val="24"/>
        </w:rPr>
        <w:t>funktionen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kan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vende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tilbage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den </w:t>
      </w:r>
      <w:r w:rsidRPr="00857FA9">
        <w:rPr>
          <w:spacing w:val="-2"/>
          <w:sz w:val="24"/>
          <w:szCs w:val="24"/>
        </w:rPr>
        <w:t>normale.</w:t>
      </w:r>
    </w:p>
    <w:p w14:paraId="26B472E2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73A81FFD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2"/>
          <w:sz w:val="24"/>
          <w:szCs w:val="24"/>
        </w:rPr>
        <w:t>Leverinsufficiens</w:t>
      </w:r>
    </w:p>
    <w:p w14:paraId="13E02F97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Erfaringer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leverinsufficiens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meget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begrænsede.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Indgives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forsigtigt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patienter med leverinsufficiens, hos hvem koagulationen kan være påvirket (se pkt. 4.3, </w:t>
      </w:r>
      <w:proofErr w:type="spellStart"/>
      <w:r w:rsidRPr="00857FA9">
        <w:rPr>
          <w:sz w:val="24"/>
          <w:szCs w:val="24"/>
        </w:rPr>
        <w:t>protrombintid</w:t>
      </w:r>
      <w:proofErr w:type="spellEnd"/>
      <w:r w:rsidRPr="00857FA9">
        <w:rPr>
          <w:sz w:val="24"/>
          <w:szCs w:val="24"/>
        </w:rPr>
        <w:t>).</w:t>
      </w:r>
    </w:p>
    <w:p w14:paraId="1A8E5EF1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Kontraindiceret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klinisk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signifikant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leverinsufficiens.</w:t>
      </w:r>
    </w:p>
    <w:p w14:paraId="62DD0809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548A1BDB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2"/>
          <w:sz w:val="24"/>
          <w:szCs w:val="24"/>
        </w:rPr>
        <w:t>Nyreinsufficiens</w:t>
      </w:r>
    </w:p>
    <w:p w14:paraId="515B918D" w14:textId="4D824C66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Hos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moderat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nedsat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nyrefunktion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proofErr w:type="spellStart"/>
      <w:r w:rsidRPr="00857FA9">
        <w:rPr>
          <w:sz w:val="24"/>
          <w:szCs w:val="24"/>
        </w:rPr>
        <w:t>kreatininclearance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30-&lt;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50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ml/minut)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skal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gives en intravenøs </w:t>
      </w:r>
      <w:proofErr w:type="spellStart"/>
      <w:r w:rsidRPr="00857FA9">
        <w:rPr>
          <w:sz w:val="24"/>
          <w:szCs w:val="24"/>
        </w:rPr>
        <w:t>bolusinjektion</w:t>
      </w:r>
      <w:proofErr w:type="spellEnd"/>
      <w:r w:rsidRPr="00857FA9">
        <w:rPr>
          <w:sz w:val="24"/>
          <w:szCs w:val="24"/>
        </w:rPr>
        <w:t xml:space="preserve"> på 180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 efterfulgt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af 1,0</w:t>
      </w:r>
      <w:r w:rsidR="004E3561">
        <w:rPr>
          <w:sz w:val="24"/>
          <w:szCs w:val="24"/>
        </w:rPr>
        <w:t> </w:t>
      </w:r>
      <w:r w:rsidRPr="00857FA9">
        <w:rPr>
          <w:sz w:val="24"/>
          <w:szCs w:val="24"/>
        </w:rPr>
        <w:t>mikrogram/kg/minut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i kontinuerlig infusion i resten af behandlingsperioden. Denne anbefaling er baseret på </w:t>
      </w:r>
      <w:proofErr w:type="spellStart"/>
      <w:r w:rsidRPr="00857FA9">
        <w:rPr>
          <w:sz w:val="24"/>
          <w:szCs w:val="24"/>
        </w:rPr>
        <w:t>farmakodynamiske</w:t>
      </w:r>
      <w:proofErr w:type="spellEnd"/>
      <w:r w:rsidRPr="00857FA9">
        <w:rPr>
          <w:sz w:val="24"/>
          <w:szCs w:val="24"/>
        </w:rPr>
        <w:t xml:space="preserve"> og </w:t>
      </w:r>
      <w:proofErr w:type="spellStart"/>
      <w:r w:rsidRPr="00857FA9">
        <w:rPr>
          <w:sz w:val="24"/>
          <w:szCs w:val="24"/>
        </w:rPr>
        <w:t>farmakokinetiske</w:t>
      </w:r>
      <w:proofErr w:type="spellEnd"/>
      <w:r w:rsidRPr="00857FA9">
        <w:rPr>
          <w:sz w:val="24"/>
          <w:szCs w:val="24"/>
        </w:rPr>
        <w:t xml:space="preserve"> data. Den tilgængelige kliniske dokumentation kan dog ikke stadfæste, at denne dosisjustering resulterer i en vedvarende fordel (se pkt. 5.1). Anvendelse hos patienter med mere alvorlig nyreinsufficiens er kontraindiceret (se pkt. 4.3).</w:t>
      </w:r>
    </w:p>
    <w:p w14:paraId="40EBA4C4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2B1CC52D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z w:val="24"/>
          <w:szCs w:val="24"/>
        </w:rPr>
        <w:t>Pædiatrisk</w:t>
      </w:r>
      <w:r w:rsidRPr="00857FA9">
        <w:rPr>
          <w:i/>
          <w:spacing w:val="-4"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population</w:t>
      </w:r>
    </w:p>
    <w:p w14:paraId="09C51E40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Anbefales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børn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unge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 18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år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grund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af utilstrækkelige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oplysninger om sikkerhed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og </w:t>
      </w:r>
      <w:r w:rsidRPr="00857FA9">
        <w:rPr>
          <w:spacing w:val="-2"/>
          <w:sz w:val="24"/>
          <w:szCs w:val="24"/>
        </w:rPr>
        <w:t>effekt.</w:t>
      </w:r>
    </w:p>
    <w:p w14:paraId="7CCC1336" w14:textId="1AB9BE12" w:rsidR="004E3561" w:rsidRDefault="004E35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BD8A49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09F11C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4.3</w:t>
      </w:r>
      <w:r w:rsidRPr="00857FA9">
        <w:rPr>
          <w:b/>
          <w:sz w:val="24"/>
          <w:szCs w:val="24"/>
        </w:rPr>
        <w:tab/>
        <w:t>Kontraindikationer</w:t>
      </w:r>
    </w:p>
    <w:p w14:paraId="32EEEC5B" w14:textId="3691A8D2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må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til behandling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 patienter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med:</w:t>
      </w:r>
    </w:p>
    <w:p w14:paraId="12EE2306" w14:textId="77777777" w:rsidR="007D76BC" w:rsidRPr="007C3BDA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7C3BDA">
        <w:rPr>
          <w:sz w:val="24"/>
          <w:szCs w:val="24"/>
          <w:lang w:val="da-DK"/>
        </w:rPr>
        <w:t>overfølsomhed</w:t>
      </w:r>
      <w:r w:rsidRPr="007C3BDA">
        <w:rPr>
          <w:spacing w:val="-5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over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for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det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aktive stof</w:t>
      </w:r>
      <w:r w:rsidRPr="007C3BDA">
        <w:rPr>
          <w:spacing w:val="-3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eller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over for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et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eller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flere af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hjælpestofferne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anført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i</w:t>
      </w:r>
      <w:r w:rsidRPr="007C3BDA">
        <w:rPr>
          <w:spacing w:val="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pkt.</w:t>
      </w:r>
      <w:r w:rsidRPr="007C3BDA">
        <w:rPr>
          <w:spacing w:val="-3"/>
          <w:sz w:val="24"/>
          <w:szCs w:val="24"/>
          <w:lang w:val="da-DK"/>
        </w:rPr>
        <w:t xml:space="preserve"> </w:t>
      </w:r>
      <w:r w:rsidRPr="007C3BDA">
        <w:rPr>
          <w:spacing w:val="-5"/>
          <w:sz w:val="24"/>
          <w:szCs w:val="24"/>
          <w:lang w:val="da-DK"/>
        </w:rPr>
        <w:t>6.1</w:t>
      </w:r>
    </w:p>
    <w:p w14:paraId="54C246FD" w14:textId="77777777" w:rsidR="007D76BC" w:rsidRPr="00857FA9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857FA9">
        <w:rPr>
          <w:spacing w:val="-2"/>
          <w:sz w:val="24"/>
          <w:szCs w:val="24"/>
          <w:lang w:val="da-DK"/>
        </w:rPr>
        <w:t>tegn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på</w:t>
      </w:r>
      <w:r w:rsidRPr="00857FA9">
        <w:rPr>
          <w:spacing w:val="-12"/>
          <w:sz w:val="24"/>
          <w:szCs w:val="24"/>
          <w:lang w:val="da-DK"/>
        </w:rPr>
        <w:t xml:space="preserve"> </w:t>
      </w:r>
      <w:proofErr w:type="spellStart"/>
      <w:r w:rsidRPr="00857FA9">
        <w:rPr>
          <w:spacing w:val="-2"/>
          <w:sz w:val="24"/>
          <w:szCs w:val="24"/>
          <w:lang w:val="da-DK"/>
        </w:rPr>
        <w:t>gastrointestinal</w:t>
      </w:r>
      <w:proofErr w:type="spellEnd"/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blødning,</w:t>
      </w:r>
      <w:r w:rsidRPr="00857FA9">
        <w:rPr>
          <w:spacing w:val="-11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kraftig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genital/urinal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blødning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eller</w:t>
      </w:r>
      <w:r w:rsidRPr="00857FA9">
        <w:rPr>
          <w:spacing w:val="-11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anden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aktiv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>abnorm</w:t>
      </w:r>
      <w:r w:rsidRPr="00857FA9">
        <w:rPr>
          <w:spacing w:val="-12"/>
          <w:sz w:val="24"/>
          <w:szCs w:val="24"/>
          <w:lang w:val="da-DK"/>
        </w:rPr>
        <w:t xml:space="preserve"> </w:t>
      </w:r>
      <w:r w:rsidRPr="00857FA9">
        <w:rPr>
          <w:spacing w:val="-2"/>
          <w:sz w:val="24"/>
          <w:szCs w:val="24"/>
          <w:lang w:val="da-DK"/>
        </w:rPr>
        <w:t xml:space="preserve">blødning </w:t>
      </w:r>
      <w:r w:rsidRPr="00857FA9">
        <w:rPr>
          <w:sz w:val="24"/>
          <w:szCs w:val="24"/>
          <w:lang w:val="da-DK"/>
        </w:rPr>
        <w:t>inden for de sidste 30 dage før behandling</w:t>
      </w:r>
    </w:p>
    <w:p w14:paraId="3C2A3F63" w14:textId="67686BD7" w:rsidR="007D76BC" w:rsidRPr="004E3561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4E3561">
        <w:rPr>
          <w:sz w:val="24"/>
          <w:szCs w:val="24"/>
          <w:lang w:val="da-DK"/>
        </w:rPr>
        <w:t>anamnese</w:t>
      </w:r>
      <w:r w:rsidRPr="004E3561">
        <w:rPr>
          <w:spacing w:val="-3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med</w:t>
      </w:r>
      <w:r w:rsidRPr="004E3561">
        <w:rPr>
          <w:spacing w:val="-3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apopleksi</w:t>
      </w:r>
      <w:r w:rsidRPr="004E3561">
        <w:rPr>
          <w:spacing w:val="-1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inden</w:t>
      </w:r>
      <w:r w:rsidR="004E3561" w:rsidRPr="004E3561">
        <w:rPr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for</w:t>
      </w:r>
      <w:r w:rsidRPr="004E3561">
        <w:rPr>
          <w:spacing w:val="1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30 dage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eller</w:t>
      </w:r>
      <w:r w:rsidRPr="004E3561">
        <w:rPr>
          <w:spacing w:val="-3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en</w:t>
      </w:r>
      <w:r w:rsidRPr="004E3561">
        <w:rPr>
          <w:spacing w:val="-3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hvilket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som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helst</w:t>
      </w:r>
      <w:r w:rsidRPr="004E3561">
        <w:rPr>
          <w:spacing w:val="-5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tidligere</w:t>
      </w:r>
      <w:r w:rsidRPr="004E3561">
        <w:rPr>
          <w:spacing w:val="1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hjerneblødning</w:t>
      </w:r>
    </w:p>
    <w:p w14:paraId="3BCE8CE3" w14:textId="77777777" w:rsidR="007D76BC" w:rsidRPr="007C3BDA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7C3BDA">
        <w:rPr>
          <w:sz w:val="24"/>
          <w:szCs w:val="24"/>
          <w:lang w:val="da-DK"/>
        </w:rPr>
        <w:t>tidligere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kendt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sygdom inden for</w:t>
      </w:r>
      <w:r w:rsidRPr="007C3BDA">
        <w:rPr>
          <w:spacing w:val="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kraniet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(</w:t>
      </w:r>
      <w:proofErr w:type="spellStart"/>
      <w:r w:rsidRPr="007C3BDA">
        <w:rPr>
          <w:sz w:val="24"/>
          <w:szCs w:val="24"/>
          <w:lang w:val="da-DK"/>
        </w:rPr>
        <w:t>neoplasi</w:t>
      </w:r>
      <w:proofErr w:type="spellEnd"/>
      <w:r w:rsidRPr="007C3BDA">
        <w:rPr>
          <w:sz w:val="24"/>
          <w:szCs w:val="24"/>
          <w:lang w:val="da-DK"/>
        </w:rPr>
        <w:t>,</w:t>
      </w:r>
      <w:r w:rsidRPr="007C3BDA">
        <w:rPr>
          <w:spacing w:val="-3"/>
          <w:sz w:val="24"/>
          <w:szCs w:val="24"/>
          <w:lang w:val="da-DK"/>
        </w:rPr>
        <w:t xml:space="preserve"> </w:t>
      </w:r>
      <w:proofErr w:type="spellStart"/>
      <w:r w:rsidRPr="007C3BDA">
        <w:rPr>
          <w:sz w:val="24"/>
          <w:szCs w:val="24"/>
          <w:lang w:val="da-DK"/>
        </w:rPr>
        <w:t>arterio</w:t>
      </w:r>
      <w:proofErr w:type="spellEnd"/>
      <w:r w:rsidRPr="007C3BDA">
        <w:rPr>
          <w:sz w:val="24"/>
          <w:szCs w:val="24"/>
          <w:lang w:val="da-DK"/>
        </w:rPr>
        <w:t>-venøs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misdannelse,</w:t>
      </w:r>
      <w:r w:rsidRPr="007C3BDA">
        <w:rPr>
          <w:spacing w:val="-2"/>
          <w:sz w:val="24"/>
          <w:szCs w:val="24"/>
          <w:lang w:val="da-DK"/>
        </w:rPr>
        <w:t xml:space="preserve"> </w:t>
      </w:r>
      <w:proofErr w:type="spellStart"/>
      <w:r w:rsidRPr="007C3BDA">
        <w:rPr>
          <w:sz w:val="24"/>
          <w:szCs w:val="24"/>
          <w:lang w:val="da-DK"/>
        </w:rPr>
        <w:t>aneurisme</w:t>
      </w:r>
      <w:proofErr w:type="spellEnd"/>
      <w:r w:rsidRPr="007C3BDA">
        <w:rPr>
          <w:sz w:val="24"/>
          <w:szCs w:val="24"/>
          <w:lang w:val="da-DK"/>
        </w:rPr>
        <w:t>)</w:t>
      </w:r>
    </w:p>
    <w:p w14:paraId="7DFFA4B9" w14:textId="77777777" w:rsidR="007D76BC" w:rsidRPr="007C3BDA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7C3BDA">
        <w:rPr>
          <w:sz w:val="24"/>
          <w:szCs w:val="24"/>
          <w:lang w:val="da-DK"/>
        </w:rPr>
        <w:t>større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operation</w:t>
      </w:r>
      <w:r w:rsidRPr="007C3BDA">
        <w:rPr>
          <w:spacing w:val="-3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eller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alvorligt traume</w:t>
      </w:r>
      <w:r w:rsidRPr="007C3BDA">
        <w:rPr>
          <w:spacing w:val="-5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inden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for</w:t>
      </w:r>
      <w:r w:rsidRPr="007C3BDA">
        <w:rPr>
          <w:spacing w:val="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de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seneste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6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uger</w:t>
      </w:r>
    </w:p>
    <w:p w14:paraId="535F3941" w14:textId="77777777" w:rsidR="007D76BC" w:rsidRPr="00857FA9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anamnese</w:t>
      </w:r>
      <w:proofErr w:type="spellEnd"/>
      <w:r w:rsidRPr="00857FA9">
        <w:rPr>
          <w:sz w:val="24"/>
          <w:szCs w:val="24"/>
        </w:rPr>
        <w:t xml:space="preserve"> med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blødningstendens</w:t>
      </w:r>
      <w:proofErr w:type="spellEnd"/>
    </w:p>
    <w:p w14:paraId="072449C2" w14:textId="77777777" w:rsidR="007D76BC" w:rsidRPr="00857FA9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(&lt;</w:t>
      </w:r>
      <w:r w:rsidRPr="00857FA9">
        <w:rPr>
          <w:spacing w:val="1"/>
          <w:sz w:val="24"/>
          <w:szCs w:val="24"/>
        </w:rPr>
        <w:t xml:space="preserve"> </w:t>
      </w:r>
      <w:r w:rsidRPr="00857FA9">
        <w:rPr>
          <w:sz w:val="24"/>
          <w:szCs w:val="24"/>
        </w:rPr>
        <w:t>100.000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celler</w:t>
      </w:r>
      <w:proofErr w:type="spellEnd"/>
      <w:r w:rsidRPr="00857FA9">
        <w:rPr>
          <w:sz w:val="24"/>
          <w:szCs w:val="24"/>
        </w:rPr>
        <w:t>/mm</w:t>
      </w:r>
      <w:r w:rsidRPr="00857FA9">
        <w:rPr>
          <w:sz w:val="24"/>
          <w:szCs w:val="24"/>
          <w:vertAlign w:val="superscript"/>
        </w:rPr>
        <w:t>3</w:t>
      </w:r>
      <w:r w:rsidRPr="00857FA9">
        <w:rPr>
          <w:sz w:val="24"/>
          <w:szCs w:val="24"/>
        </w:rPr>
        <w:t>)</w:t>
      </w:r>
    </w:p>
    <w:p w14:paraId="162E5479" w14:textId="4BC2FB0A" w:rsidR="007D76BC" w:rsidRPr="004E3561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proofErr w:type="spellStart"/>
      <w:r w:rsidRPr="004E3561">
        <w:rPr>
          <w:sz w:val="24"/>
          <w:szCs w:val="24"/>
          <w:lang w:val="da-DK"/>
        </w:rPr>
        <w:t>protrombintid</w:t>
      </w:r>
      <w:proofErr w:type="spellEnd"/>
      <w:r w:rsidRPr="004E3561">
        <w:rPr>
          <w:sz w:val="24"/>
          <w:szCs w:val="24"/>
          <w:lang w:val="da-DK"/>
        </w:rPr>
        <w:t xml:space="preserve"> &gt;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1,2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gange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kontrol</w:t>
      </w:r>
      <w:r w:rsidRPr="004E3561">
        <w:rPr>
          <w:spacing w:val="1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eller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International</w:t>
      </w:r>
      <w:r w:rsidRPr="004E3561">
        <w:rPr>
          <w:spacing w:val="-3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Normaliseret</w:t>
      </w:r>
      <w:r w:rsidRPr="004E3561">
        <w:rPr>
          <w:spacing w:val="1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>Ratio</w:t>
      </w:r>
      <w:r w:rsidRPr="004E3561">
        <w:rPr>
          <w:spacing w:val="-2"/>
          <w:sz w:val="24"/>
          <w:szCs w:val="24"/>
          <w:lang w:val="da-DK"/>
        </w:rPr>
        <w:t xml:space="preserve"> </w:t>
      </w:r>
      <w:r w:rsidRPr="004E3561">
        <w:rPr>
          <w:sz w:val="24"/>
          <w:szCs w:val="24"/>
          <w:lang w:val="da-DK"/>
        </w:rPr>
        <w:t xml:space="preserve">(INR) </w:t>
      </w:r>
      <w:r w:rsidR="004E3561" w:rsidRPr="004E3561">
        <w:rPr>
          <w:sz w:val="24"/>
          <w:szCs w:val="24"/>
          <w:lang w:val="da-DK"/>
        </w:rPr>
        <w:t>≥</w:t>
      </w:r>
      <w:r w:rsidRPr="004E3561">
        <w:rPr>
          <w:spacing w:val="4"/>
          <w:sz w:val="24"/>
          <w:szCs w:val="24"/>
          <w:lang w:val="da-DK"/>
        </w:rPr>
        <w:t xml:space="preserve"> </w:t>
      </w:r>
      <w:r w:rsidRPr="004E3561">
        <w:rPr>
          <w:spacing w:val="-5"/>
          <w:sz w:val="24"/>
          <w:szCs w:val="24"/>
          <w:lang w:val="da-DK"/>
        </w:rPr>
        <w:t>2,0</w:t>
      </w:r>
    </w:p>
    <w:p w14:paraId="0A6B53E4" w14:textId="30AF97E9" w:rsidR="007D76BC" w:rsidRPr="007C3BDA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7C3BDA">
        <w:rPr>
          <w:spacing w:val="-2"/>
          <w:sz w:val="24"/>
          <w:szCs w:val="24"/>
          <w:lang w:val="da-DK"/>
        </w:rPr>
        <w:t>svær</w:t>
      </w:r>
      <w:r w:rsidRPr="007C3BDA">
        <w:rPr>
          <w:spacing w:val="-11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hypertension</w:t>
      </w:r>
      <w:r w:rsidRPr="007C3BDA">
        <w:rPr>
          <w:spacing w:val="-12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(systolisk</w:t>
      </w:r>
      <w:r w:rsidRPr="007C3BDA">
        <w:rPr>
          <w:spacing w:val="-11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blodtryk</w:t>
      </w:r>
      <w:r w:rsidRPr="007C3BDA">
        <w:rPr>
          <w:spacing w:val="-12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&gt;</w:t>
      </w:r>
      <w:r w:rsidRPr="007C3BDA">
        <w:rPr>
          <w:spacing w:val="-8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200</w:t>
      </w:r>
      <w:r w:rsidRPr="007C3BDA">
        <w:rPr>
          <w:spacing w:val="-11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mm</w:t>
      </w:r>
      <w:r w:rsidRPr="007C3BDA">
        <w:rPr>
          <w:spacing w:val="-10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Hg</w:t>
      </w:r>
      <w:r w:rsidRPr="007C3BDA">
        <w:rPr>
          <w:spacing w:val="-12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eller</w:t>
      </w:r>
      <w:r w:rsidRPr="007C3BDA">
        <w:rPr>
          <w:spacing w:val="-10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diastolisk</w:t>
      </w:r>
      <w:r w:rsidRPr="007C3BDA">
        <w:rPr>
          <w:spacing w:val="-12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blodtryk</w:t>
      </w:r>
      <w:r w:rsidRPr="007C3BDA">
        <w:rPr>
          <w:spacing w:val="-11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>&gt;</w:t>
      </w:r>
      <w:r w:rsidR="007C3BDA">
        <w:rPr>
          <w:spacing w:val="-11"/>
          <w:sz w:val="24"/>
          <w:szCs w:val="24"/>
          <w:lang w:val="da-DK"/>
        </w:rPr>
        <w:t> </w:t>
      </w:r>
      <w:r w:rsidRPr="007C3BDA">
        <w:rPr>
          <w:spacing w:val="-2"/>
          <w:sz w:val="24"/>
          <w:szCs w:val="24"/>
          <w:lang w:val="da-DK"/>
        </w:rPr>
        <w:t>110</w:t>
      </w:r>
      <w:r w:rsidR="007C3BDA">
        <w:rPr>
          <w:spacing w:val="-11"/>
          <w:sz w:val="24"/>
          <w:szCs w:val="24"/>
          <w:lang w:val="da-DK"/>
        </w:rPr>
        <w:t> </w:t>
      </w:r>
      <w:r w:rsidRPr="007C3BDA">
        <w:rPr>
          <w:spacing w:val="-2"/>
          <w:sz w:val="24"/>
          <w:szCs w:val="24"/>
          <w:lang w:val="da-DK"/>
        </w:rPr>
        <w:t>mm</w:t>
      </w:r>
      <w:r w:rsidR="007C3BDA">
        <w:rPr>
          <w:spacing w:val="-8"/>
          <w:sz w:val="24"/>
          <w:szCs w:val="24"/>
          <w:lang w:val="da-DK"/>
        </w:rPr>
        <w:t> </w:t>
      </w:r>
      <w:r w:rsidRPr="007C3BDA">
        <w:rPr>
          <w:spacing w:val="-2"/>
          <w:sz w:val="24"/>
          <w:szCs w:val="24"/>
          <w:lang w:val="da-DK"/>
        </w:rPr>
        <w:t>Hg</w:t>
      </w:r>
      <w:r w:rsidRPr="007C3BDA">
        <w:rPr>
          <w:spacing w:val="-9"/>
          <w:sz w:val="24"/>
          <w:szCs w:val="24"/>
          <w:lang w:val="da-DK"/>
        </w:rPr>
        <w:t xml:space="preserve"> </w:t>
      </w:r>
      <w:r w:rsidRPr="007C3BDA">
        <w:rPr>
          <w:spacing w:val="-2"/>
          <w:sz w:val="24"/>
          <w:szCs w:val="24"/>
          <w:lang w:val="da-DK"/>
        </w:rPr>
        <w:t xml:space="preserve">under </w:t>
      </w:r>
      <w:proofErr w:type="spellStart"/>
      <w:r w:rsidRPr="007C3BDA">
        <w:rPr>
          <w:sz w:val="24"/>
          <w:szCs w:val="24"/>
          <w:lang w:val="da-DK"/>
        </w:rPr>
        <w:t>antihypertensiv</w:t>
      </w:r>
      <w:proofErr w:type="spellEnd"/>
      <w:r w:rsidRPr="007C3BDA">
        <w:rPr>
          <w:sz w:val="24"/>
          <w:szCs w:val="24"/>
          <w:lang w:val="da-DK"/>
        </w:rPr>
        <w:t xml:space="preserve"> behandling)</w:t>
      </w:r>
    </w:p>
    <w:p w14:paraId="527E1291" w14:textId="77777777" w:rsidR="007D76BC" w:rsidRPr="007C3BDA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7C3BDA">
        <w:rPr>
          <w:sz w:val="24"/>
          <w:szCs w:val="24"/>
          <w:lang w:val="da-DK"/>
        </w:rPr>
        <w:t>svær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nyreinsufficiens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(</w:t>
      </w:r>
      <w:proofErr w:type="spellStart"/>
      <w:r w:rsidRPr="007C3BDA">
        <w:rPr>
          <w:sz w:val="24"/>
          <w:szCs w:val="24"/>
          <w:lang w:val="da-DK"/>
        </w:rPr>
        <w:t>kreatininclearance</w:t>
      </w:r>
      <w:proofErr w:type="spellEnd"/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&lt;</w:t>
      </w:r>
      <w:r w:rsidRPr="007C3BDA">
        <w:rPr>
          <w:spacing w:val="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30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ml/minut)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eller</w:t>
      </w:r>
      <w:r w:rsidRPr="007C3BDA">
        <w:rPr>
          <w:spacing w:val="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dialysepatienter</w:t>
      </w:r>
    </w:p>
    <w:p w14:paraId="499B1C1E" w14:textId="77777777" w:rsidR="007D76BC" w:rsidRPr="00857FA9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klinisk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signifikant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nedsat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leverfunktion</w:t>
      </w:r>
      <w:proofErr w:type="spellEnd"/>
    </w:p>
    <w:p w14:paraId="5E9283C3" w14:textId="77777777" w:rsidR="007D76BC" w:rsidRPr="007C3BDA" w:rsidRDefault="007D76BC" w:rsidP="00857FA9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  <w:lang w:val="da-DK"/>
        </w:rPr>
      </w:pPr>
      <w:r w:rsidRPr="007C3BDA">
        <w:rPr>
          <w:sz w:val="24"/>
          <w:szCs w:val="24"/>
          <w:lang w:val="da-DK"/>
        </w:rPr>
        <w:t>samtidig</w:t>
      </w:r>
      <w:r w:rsidRPr="007C3BDA">
        <w:rPr>
          <w:spacing w:val="-3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eller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planlagt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indgift</w:t>
      </w:r>
      <w:r w:rsidRPr="007C3BDA">
        <w:rPr>
          <w:spacing w:val="3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af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en</w:t>
      </w:r>
      <w:r w:rsidRPr="007C3BDA">
        <w:rPr>
          <w:spacing w:val="-3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anden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parenteral</w:t>
      </w:r>
      <w:r w:rsidRPr="007C3BDA">
        <w:rPr>
          <w:spacing w:val="3"/>
          <w:sz w:val="24"/>
          <w:szCs w:val="24"/>
          <w:lang w:val="da-DK"/>
        </w:rPr>
        <w:t xml:space="preserve"> </w:t>
      </w:r>
      <w:proofErr w:type="spellStart"/>
      <w:r w:rsidRPr="007C3BDA">
        <w:rPr>
          <w:sz w:val="24"/>
          <w:szCs w:val="24"/>
          <w:lang w:val="da-DK"/>
        </w:rPr>
        <w:t>glykoprotein</w:t>
      </w:r>
      <w:proofErr w:type="spellEnd"/>
      <w:r w:rsidRPr="007C3BDA">
        <w:rPr>
          <w:sz w:val="24"/>
          <w:szCs w:val="24"/>
          <w:lang w:val="da-DK"/>
        </w:rPr>
        <w:t>-(GP)</w:t>
      </w:r>
      <w:r w:rsidRPr="007C3BDA">
        <w:rPr>
          <w:spacing w:val="-1"/>
          <w:sz w:val="24"/>
          <w:szCs w:val="24"/>
          <w:lang w:val="da-DK"/>
        </w:rPr>
        <w:t xml:space="preserve"> </w:t>
      </w:r>
      <w:proofErr w:type="spellStart"/>
      <w:r w:rsidRPr="007C3BDA">
        <w:rPr>
          <w:sz w:val="24"/>
          <w:szCs w:val="24"/>
          <w:lang w:val="da-DK"/>
        </w:rPr>
        <w:t>IIb</w:t>
      </w:r>
      <w:proofErr w:type="spellEnd"/>
      <w:r w:rsidRPr="007C3BDA">
        <w:rPr>
          <w:sz w:val="24"/>
          <w:szCs w:val="24"/>
          <w:lang w:val="da-DK"/>
        </w:rPr>
        <w:t>/</w:t>
      </w:r>
      <w:proofErr w:type="spellStart"/>
      <w:r w:rsidRPr="007C3BDA">
        <w:rPr>
          <w:sz w:val="24"/>
          <w:szCs w:val="24"/>
          <w:lang w:val="da-DK"/>
        </w:rPr>
        <w:t>IIIa</w:t>
      </w:r>
      <w:proofErr w:type="spellEnd"/>
      <w:r w:rsidRPr="007C3BDA">
        <w:rPr>
          <w:sz w:val="24"/>
          <w:szCs w:val="24"/>
          <w:lang w:val="da-DK"/>
        </w:rPr>
        <w:t>-hæmmer.</w:t>
      </w:r>
    </w:p>
    <w:p w14:paraId="3F26F7C4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FBF098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4.4</w:t>
      </w:r>
      <w:r w:rsidRPr="00857FA9">
        <w:rPr>
          <w:b/>
          <w:sz w:val="24"/>
          <w:szCs w:val="24"/>
        </w:rPr>
        <w:tab/>
        <w:t>Særlige advarsler og forsigtighedsregler vedrørende brugen</w:t>
      </w:r>
    </w:p>
    <w:p w14:paraId="60CACFCE" w14:textId="77777777" w:rsidR="00857FA9" w:rsidRDefault="00857FA9" w:rsidP="007D76BC">
      <w:pPr>
        <w:ind w:left="851"/>
        <w:rPr>
          <w:sz w:val="24"/>
          <w:szCs w:val="24"/>
        </w:rPr>
      </w:pPr>
    </w:p>
    <w:p w14:paraId="6256DA52" w14:textId="2349C9AE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z w:val="24"/>
          <w:szCs w:val="24"/>
        </w:rPr>
        <w:t>Blødning</w:t>
      </w:r>
    </w:p>
    <w:p w14:paraId="2ABB463B" w14:textId="47521A72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et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antitrombotisk</w:t>
      </w:r>
      <w:proofErr w:type="spellEnd"/>
      <w:r w:rsidRPr="00857FA9">
        <w:rPr>
          <w:sz w:val="24"/>
          <w:szCs w:val="24"/>
        </w:rPr>
        <w:t xml:space="preserve"> stof, 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virker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hæmme </w:t>
      </w:r>
      <w:proofErr w:type="spellStart"/>
      <w:r w:rsidRPr="00857FA9">
        <w:rPr>
          <w:sz w:val="24"/>
          <w:szCs w:val="24"/>
        </w:rPr>
        <w:t>trombocytaggregationen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og patienten skal derfor observeres omhyggeligt for tegn på blødning under behandling (se pkt. 4.8). Kvinder,</w:t>
      </w:r>
      <w:r w:rsidRPr="00857FA9">
        <w:rPr>
          <w:spacing w:val="40"/>
          <w:sz w:val="24"/>
          <w:szCs w:val="24"/>
        </w:rPr>
        <w:t xml:space="preserve"> </w:t>
      </w:r>
      <w:r w:rsidRPr="00857FA9">
        <w:rPr>
          <w:sz w:val="24"/>
          <w:szCs w:val="24"/>
        </w:rPr>
        <w:t>ældre patienter, patienter med lav kropsvægt eller med moderat nyreinsufficiens (</w:t>
      </w:r>
      <w:proofErr w:type="spellStart"/>
      <w:r w:rsidRPr="00857FA9">
        <w:rPr>
          <w:sz w:val="24"/>
          <w:szCs w:val="24"/>
        </w:rPr>
        <w:t>kreatininclearance</w:t>
      </w:r>
      <w:proofErr w:type="spellEnd"/>
      <w:r w:rsidR="00857FA9">
        <w:rPr>
          <w:sz w:val="24"/>
          <w:szCs w:val="24"/>
        </w:rPr>
        <w:t xml:space="preserve"> ≥</w:t>
      </w:r>
      <w:r w:rsidRPr="00857FA9">
        <w:rPr>
          <w:sz w:val="24"/>
          <w:szCs w:val="24"/>
        </w:rPr>
        <w:t>30 -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&lt;50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ml/min)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kan have en øget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blødningsrisiko.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Overvåg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disse patienter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omhyggeligt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for blødninger.</w:t>
      </w:r>
    </w:p>
    <w:p w14:paraId="26E02A0D" w14:textId="77777777" w:rsidR="00857FA9" w:rsidRDefault="00857FA9" w:rsidP="007D76BC">
      <w:pPr>
        <w:ind w:left="851"/>
        <w:rPr>
          <w:sz w:val="24"/>
          <w:szCs w:val="24"/>
        </w:rPr>
      </w:pPr>
    </w:p>
    <w:p w14:paraId="6D820259" w14:textId="68E22EBD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En øget risiko for blødning kan også observeres hos patienter, som får tidlig administration af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(f.eks. ved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diagnosticeringen)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sammenlignet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 som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får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umiddelbart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før PCI, som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EARLY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ACS-forsøget. I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modsætning til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den godkendte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dosering i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EU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fik alle patienter i dette forsøg en dobbelt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før infusionen (se pkt. 5.1).</w:t>
      </w:r>
    </w:p>
    <w:p w14:paraId="2FA10406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F241F0A" w14:textId="12257AEA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Blødning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mest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arterielle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indstikssted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gennemgår</w:t>
      </w:r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perkutan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arteriel intervention. Alle potentielle blødningssteder, såsom kateterindførings</w:t>
      </w:r>
      <w:r w:rsidR="004E3561">
        <w:rPr>
          <w:sz w:val="24"/>
          <w:szCs w:val="24"/>
        </w:rPr>
        <w:softHyphen/>
      </w:r>
      <w:r w:rsidRPr="00857FA9">
        <w:rPr>
          <w:sz w:val="24"/>
          <w:szCs w:val="24"/>
        </w:rPr>
        <w:t xml:space="preserve">steder, arterielle, venøse eller kanyle-injektionssteder, operationssteder, </w:t>
      </w:r>
      <w:proofErr w:type="spellStart"/>
      <w:r w:rsidRPr="00857FA9">
        <w:rPr>
          <w:sz w:val="24"/>
          <w:szCs w:val="24"/>
        </w:rPr>
        <w:t>gastrointestinale</w:t>
      </w:r>
      <w:proofErr w:type="spellEnd"/>
      <w:r w:rsidRPr="00857FA9">
        <w:rPr>
          <w:sz w:val="24"/>
          <w:szCs w:val="24"/>
        </w:rPr>
        <w:t xml:space="preserve"> og </w:t>
      </w:r>
      <w:proofErr w:type="spellStart"/>
      <w:r w:rsidRPr="00857FA9">
        <w:rPr>
          <w:sz w:val="24"/>
          <w:szCs w:val="24"/>
        </w:rPr>
        <w:t>genitourinare</w:t>
      </w:r>
      <w:proofErr w:type="spellEnd"/>
      <w:r w:rsidRPr="00857FA9">
        <w:rPr>
          <w:sz w:val="24"/>
          <w:szCs w:val="24"/>
        </w:rPr>
        <w:t xml:space="preserve"> veje, skal observeres omhyggeligt. Andre mulige blødningssteder, såsom det centrale og perifere nervesystem og </w:t>
      </w:r>
      <w:proofErr w:type="spellStart"/>
      <w:r w:rsidRPr="00857FA9">
        <w:rPr>
          <w:sz w:val="24"/>
          <w:szCs w:val="24"/>
        </w:rPr>
        <w:t>retroperitoneale</w:t>
      </w:r>
      <w:proofErr w:type="spellEnd"/>
      <w:r w:rsidRPr="00857FA9">
        <w:rPr>
          <w:sz w:val="24"/>
          <w:szCs w:val="24"/>
        </w:rPr>
        <w:t xml:space="preserve"> steder, skal også kontrolleres nøje.</w:t>
      </w:r>
    </w:p>
    <w:p w14:paraId="0A38DA0C" w14:textId="77777777" w:rsidR="00857FA9" w:rsidRDefault="00857FA9" w:rsidP="007D76BC">
      <w:pPr>
        <w:ind w:left="851"/>
        <w:rPr>
          <w:sz w:val="24"/>
          <w:szCs w:val="24"/>
        </w:rPr>
      </w:pPr>
    </w:p>
    <w:p w14:paraId="37C799B3" w14:textId="4313F604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Da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hæmmer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trombocytaggregationen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skal der udvises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forsigtighed,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når det anvendes med andre stoffer, der påvirker </w:t>
      </w:r>
      <w:proofErr w:type="spellStart"/>
      <w:r w:rsidRPr="00857FA9">
        <w:rPr>
          <w:sz w:val="24"/>
          <w:szCs w:val="24"/>
        </w:rPr>
        <w:t>hæmostasen</w:t>
      </w:r>
      <w:proofErr w:type="spellEnd"/>
      <w:r w:rsidRPr="00857FA9">
        <w:rPr>
          <w:sz w:val="24"/>
          <w:szCs w:val="24"/>
        </w:rPr>
        <w:t xml:space="preserve">, inklusive </w:t>
      </w:r>
      <w:proofErr w:type="spellStart"/>
      <w:r w:rsidRPr="00857FA9">
        <w:rPr>
          <w:sz w:val="24"/>
          <w:szCs w:val="24"/>
        </w:rPr>
        <w:t>ticlopidin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clopidogrel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trombolytika</w:t>
      </w:r>
      <w:proofErr w:type="spellEnd"/>
      <w:r w:rsidRPr="00857FA9">
        <w:rPr>
          <w:sz w:val="24"/>
          <w:szCs w:val="24"/>
        </w:rPr>
        <w:t xml:space="preserve">, orale </w:t>
      </w:r>
      <w:proofErr w:type="spellStart"/>
      <w:r w:rsidRPr="00857FA9">
        <w:rPr>
          <w:sz w:val="24"/>
          <w:szCs w:val="24"/>
        </w:rPr>
        <w:t>antikoagulantia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dextranopløsninger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adenosin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sulfinpyrazon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prostacyclin</w:t>
      </w:r>
      <w:proofErr w:type="spellEnd"/>
      <w:r w:rsidRPr="00857FA9">
        <w:rPr>
          <w:sz w:val="24"/>
          <w:szCs w:val="24"/>
        </w:rPr>
        <w:t>, non-</w:t>
      </w:r>
      <w:proofErr w:type="spellStart"/>
      <w:r w:rsidRPr="00857FA9">
        <w:rPr>
          <w:sz w:val="24"/>
          <w:szCs w:val="24"/>
        </w:rPr>
        <w:t>steroide</w:t>
      </w:r>
      <w:proofErr w:type="spellEnd"/>
      <w:r w:rsidRPr="00857FA9">
        <w:rPr>
          <w:sz w:val="24"/>
          <w:szCs w:val="24"/>
        </w:rPr>
        <w:t xml:space="preserve"> antiinflammatoriske stoffer, eller </w:t>
      </w:r>
      <w:proofErr w:type="spellStart"/>
      <w:r w:rsidRPr="00857FA9">
        <w:rPr>
          <w:sz w:val="24"/>
          <w:szCs w:val="24"/>
        </w:rPr>
        <w:t>dipyramidol</w:t>
      </w:r>
      <w:proofErr w:type="spellEnd"/>
      <w:r w:rsidRPr="00857FA9">
        <w:rPr>
          <w:sz w:val="24"/>
          <w:szCs w:val="24"/>
        </w:rPr>
        <w:t xml:space="preserve"> (se pkt. 4.5).</w:t>
      </w:r>
    </w:p>
    <w:p w14:paraId="3F136B8E" w14:textId="77777777" w:rsidR="00857FA9" w:rsidRDefault="00857FA9" w:rsidP="007D76BC">
      <w:pPr>
        <w:ind w:left="851"/>
        <w:rPr>
          <w:spacing w:val="-4"/>
          <w:sz w:val="24"/>
          <w:szCs w:val="24"/>
        </w:rPr>
      </w:pPr>
    </w:p>
    <w:p w14:paraId="7F604469" w14:textId="6181C2F5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4"/>
          <w:sz w:val="24"/>
          <w:szCs w:val="24"/>
        </w:rPr>
        <w:t>Der</w:t>
      </w:r>
      <w:r w:rsidRPr="00857FA9">
        <w:rPr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er</w:t>
      </w:r>
      <w:r w:rsidRPr="00857FA9">
        <w:rPr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ingen</w:t>
      </w:r>
      <w:r w:rsidRPr="00857FA9">
        <w:rPr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erfaringer med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pacing w:val="-4"/>
          <w:sz w:val="24"/>
          <w:szCs w:val="24"/>
        </w:rPr>
        <w:t>Eptifibatide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="00C21814">
        <w:rPr>
          <w:spacing w:val="-4"/>
          <w:sz w:val="24"/>
          <w:szCs w:val="24"/>
        </w:rPr>
        <w:t>"</w:t>
      </w:r>
      <w:proofErr w:type="spellStart"/>
      <w:r w:rsidR="00C21814">
        <w:rPr>
          <w:spacing w:val="-4"/>
          <w:sz w:val="24"/>
          <w:szCs w:val="24"/>
        </w:rPr>
        <w:t>Ctruz</w:t>
      </w:r>
      <w:proofErr w:type="spellEnd"/>
      <w:r w:rsidR="00C21814">
        <w:rPr>
          <w:spacing w:val="-4"/>
          <w:sz w:val="24"/>
          <w:szCs w:val="24"/>
        </w:rPr>
        <w:t>"</w:t>
      </w:r>
      <w:r w:rsidRPr="00857FA9">
        <w:rPr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og</w:t>
      </w:r>
      <w:r w:rsidRPr="00857FA9">
        <w:rPr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lavmolekylære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pacing w:val="-4"/>
          <w:sz w:val="24"/>
          <w:szCs w:val="24"/>
        </w:rPr>
        <w:t>hepariner</w:t>
      </w:r>
      <w:proofErr w:type="spellEnd"/>
      <w:r w:rsidRPr="00857FA9">
        <w:rPr>
          <w:spacing w:val="-4"/>
          <w:sz w:val="24"/>
          <w:szCs w:val="24"/>
        </w:rPr>
        <w:t>.</w:t>
      </w:r>
    </w:p>
    <w:p w14:paraId="2B2D6EED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9053A77" w14:textId="5CAC8CA8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lastRenderedPageBreak/>
        <w:t>Der</w:t>
      </w:r>
      <w:r w:rsidRPr="00857FA9">
        <w:rPr>
          <w:spacing w:val="-16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begrænsede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terapeutiske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erfaringer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generel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indikation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 </w:t>
      </w:r>
      <w:proofErr w:type="spellStart"/>
      <w:r w:rsidRPr="00857FA9">
        <w:rPr>
          <w:sz w:val="24"/>
          <w:szCs w:val="24"/>
        </w:rPr>
        <w:t>trombolytisk</w:t>
      </w:r>
      <w:proofErr w:type="spellEnd"/>
      <w:r w:rsidRPr="00857FA9">
        <w:rPr>
          <w:sz w:val="24"/>
          <w:szCs w:val="24"/>
        </w:rPr>
        <w:t xml:space="preserve"> behandling (f.eks. akut </w:t>
      </w:r>
      <w:proofErr w:type="spellStart"/>
      <w:r w:rsidRPr="00857FA9">
        <w:rPr>
          <w:sz w:val="24"/>
          <w:szCs w:val="24"/>
        </w:rPr>
        <w:t>transmural</w:t>
      </w:r>
      <w:proofErr w:type="spellEnd"/>
      <w:r w:rsidRPr="00857FA9">
        <w:rPr>
          <w:sz w:val="24"/>
          <w:szCs w:val="24"/>
        </w:rPr>
        <w:t xml:space="preserve"> myokardieinfarkt med nye patologiske Q-takker eller forhøjet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ST-segmenter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venstresidigt</w:t>
      </w:r>
      <w:proofErr w:type="spellEnd"/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ledningsblok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ekg).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bør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derfor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 sådanne tilfælde (se pkt. 4.5).</w:t>
      </w:r>
    </w:p>
    <w:p w14:paraId="28A09BD5" w14:textId="3BBA8884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Infusion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skal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afbrydes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øjeblikkeligt,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hvis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opstår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situationer,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kræver </w:t>
      </w:r>
      <w:proofErr w:type="spellStart"/>
      <w:r w:rsidRPr="00857FA9">
        <w:rPr>
          <w:sz w:val="24"/>
          <w:szCs w:val="24"/>
        </w:rPr>
        <w:t>trombolytisk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hvis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skal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gennemgå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akut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CABG-operation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har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behov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for en ballonpumpe i aorta.</w:t>
      </w:r>
    </w:p>
    <w:p w14:paraId="3487017D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A50DA59" w14:textId="5FB4BA5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Hvis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forekommer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alvorlig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kan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kontrolleres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tryk,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skal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med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eventuel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ufraktioneret</w:t>
      </w:r>
      <w:proofErr w:type="spellEnd"/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gives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samtidig,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stoppes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øjeblikkeligt.</w:t>
      </w:r>
    </w:p>
    <w:p w14:paraId="3ACC2E92" w14:textId="77777777" w:rsidR="00857FA9" w:rsidRDefault="00857FA9" w:rsidP="007D76BC">
      <w:pPr>
        <w:ind w:left="851"/>
        <w:rPr>
          <w:sz w:val="24"/>
          <w:szCs w:val="24"/>
        </w:rPr>
      </w:pPr>
    </w:p>
    <w:p w14:paraId="4AD55C2D" w14:textId="67120EBC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z w:val="24"/>
          <w:szCs w:val="24"/>
        </w:rPr>
        <w:t>Arterielle</w:t>
      </w:r>
      <w:r w:rsidRPr="00857FA9">
        <w:rPr>
          <w:i/>
          <w:spacing w:val="-5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procedurer</w:t>
      </w:r>
    </w:p>
    <w:p w14:paraId="45AC062B" w14:textId="72533229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Under behandling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er der en betydelig stigning i blødningshyppigheden, især i det femorale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arterieområde,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hvor kateterspidsen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indføres.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Vær omhyggelig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sikre,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at der kun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stikkes gennem den forreste væg af den femorale arterie. Arteriespidsen kan fjernes, når koagulationen er vendt tilbage til det normale, svarende til at aktiveret koagulationstid (ACT) er mindre end</w:t>
      </w:r>
      <w:r w:rsidR="00857FA9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>180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sekunder (almindeligvis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2-6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timer efter </w:t>
      </w:r>
      <w:proofErr w:type="spellStart"/>
      <w:r w:rsidRPr="00857FA9">
        <w:rPr>
          <w:sz w:val="24"/>
          <w:szCs w:val="24"/>
        </w:rPr>
        <w:t>seponering</w:t>
      </w:r>
      <w:proofErr w:type="spellEnd"/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af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).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fjernelse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af indføringsspidsen skal omhyggelig </w:t>
      </w:r>
      <w:proofErr w:type="spellStart"/>
      <w:r w:rsidRPr="00857FA9">
        <w:rPr>
          <w:sz w:val="24"/>
          <w:szCs w:val="24"/>
        </w:rPr>
        <w:t>hæmostase</w:t>
      </w:r>
      <w:proofErr w:type="spellEnd"/>
      <w:r w:rsidRPr="00857FA9">
        <w:rPr>
          <w:sz w:val="24"/>
          <w:szCs w:val="24"/>
        </w:rPr>
        <w:t xml:space="preserve"> sikres under nøje observation.</w:t>
      </w:r>
    </w:p>
    <w:p w14:paraId="7CB8510B" w14:textId="77777777" w:rsidR="00857FA9" w:rsidRPr="00857FA9" w:rsidRDefault="00857FA9" w:rsidP="007D76BC">
      <w:pPr>
        <w:ind w:left="851"/>
        <w:rPr>
          <w:sz w:val="24"/>
          <w:szCs w:val="24"/>
        </w:rPr>
      </w:pPr>
    </w:p>
    <w:p w14:paraId="7375764F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proofErr w:type="spellStart"/>
      <w:r w:rsidRPr="00857FA9">
        <w:rPr>
          <w:i/>
          <w:spacing w:val="-4"/>
          <w:sz w:val="24"/>
          <w:szCs w:val="24"/>
        </w:rPr>
        <w:t>Trombocytopeni</w:t>
      </w:r>
      <w:proofErr w:type="spellEnd"/>
      <w:r w:rsidRPr="00857FA9">
        <w:rPr>
          <w:i/>
          <w:spacing w:val="2"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og</w:t>
      </w:r>
      <w:r w:rsidRPr="00857FA9">
        <w:rPr>
          <w:i/>
          <w:spacing w:val="-3"/>
          <w:sz w:val="24"/>
          <w:szCs w:val="24"/>
        </w:rPr>
        <w:t xml:space="preserve"> </w:t>
      </w:r>
      <w:proofErr w:type="spellStart"/>
      <w:r w:rsidRPr="00857FA9">
        <w:rPr>
          <w:i/>
          <w:spacing w:val="-4"/>
          <w:sz w:val="24"/>
          <w:szCs w:val="24"/>
        </w:rPr>
        <w:t>immunogenicitet</w:t>
      </w:r>
      <w:proofErr w:type="spellEnd"/>
      <w:r w:rsidRPr="00857FA9">
        <w:rPr>
          <w:i/>
          <w:spacing w:val="-1"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relateret</w:t>
      </w:r>
      <w:r w:rsidRPr="00857FA9">
        <w:rPr>
          <w:i/>
          <w:spacing w:val="-1"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til</w:t>
      </w:r>
      <w:r w:rsidRPr="00857FA9">
        <w:rPr>
          <w:i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GP</w:t>
      </w:r>
      <w:r w:rsidRPr="00857FA9">
        <w:rPr>
          <w:i/>
          <w:sz w:val="24"/>
          <w:szCs w:val="24"/>
        </w:rPr>
        <w:t xml:space="preserve"> </w:t>
      </w:r>
      <w:proofErr w:type="spellStart"/>
      <w:r w:rsidRPr="00857FA9">
        <w:rPr>
          <w:i/>
          <w:spacing w:val="-4"/>
          <w:sz w:val="24"/>
          <w:szCs w:val="24"/>
        </w:rPr>
        <w:t>IIb</w:t>
      </w:r>
      <w:proofErr w:type="spellEnd"/>
      <w:r w:rsidRPr="00857FA9">
        <w:rPr>
          <w:i/>
          <w:spacing w:val="-4"/>
          <w:sz w:val="24"/>
          <w:szCs w:val="24"/>
        </w:rPr>
        <w:t>/</w:t>
      </w:r>
      <w:proofErr w:type="spellStart"/>
      <w:r w:rsidRPr="00857FA9">
        <w:rPr>
          <w:i/>
          <w:spacing w:val="-4"/>
          <w:sz w:val="24"/>
          <w:szCs w:val="24"/>
        </w:rPr>
        <w:t>IIIa-hæmmere</w:t>
      </w:r>
      <w:proofErr w:type="spellEnd"/>
    </w:p>
    <w:p w14:paraId="7C48BAF8" w14:textId="2865EEED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z w:val="24"/>
          <w:szCs w:val="24"/>
        </w:rPr>
        <w:t xml:space="preserve"> hæmmer </w:t>
      </w:r>
      <w:proofErr w:type="spellStart"/>
      <w:r w:rsidRPr="00857FA9">
        <w:rPr>
          <w:sz w:val="24"/>
          <w:szCs w:val="24"/>
        </w:rPr>
        <w:t>trombocytaggregationen</w:t>
      </w:r>
      <w:proofErr w:type="spellEnd"/>
      <w:r w:rsidRPr="00857FA9">
        <w:rPr>
          <w:sz w:val="24"/>
          <w:szCs w:val="24"/>
        </w:rPr>
        <w:t xml:space="preserve">, men synes ikke at påvirke </w:t>
      </w:r>
      <w:proofErr w:type="spellStart"/>
      <w:r w:rsidRPr="00857FA9">
        <w:rPr>
          <w:sz w:val="24"/>
          <w:szCs w:val="24"/>
        </w:rPr>
        <w:t>trombocytternes</w:t>
      </w:r>
      <w:proofErr w:type="spellEnd"/>
      <w:r w:rsidRPr="00857FA9">
        <w:rPr>
          <w:sz w:val="24"/>
          <w:szCs w:val="24"/>
        </w:rPr>
        <w:t xml:space="preserve"> levedygtighed.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kliniske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undersøgelser var forekomsten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 lav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samme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niveau hos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der fik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dem,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placebo.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markedsføring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er der ved administration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observeret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 inklusive akut, markant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 (se pkt. 4.8).</w:t>
      </w:r>
    </w:p>
    <w:p w14:paraId="08C0BD9C" w14:textId="77777777" w:rsidR="00857FA9" w:rsidRDefault="00857FA9" w:rsidP="007D76BC">
      <w:pPr>
        <w:ind w:left="851"/>
        <w:rPr>
          <w:sz w:val="24"/>
          <w:szCs w:val="24"/>
        </w:rPr>
      </w:pPr>
    </w:p>
    <w:p w14:paraId="0D39A91E" w14:textId="5B63937E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Mekanismen, hvad enten den er immun- og/eller ikke-immunmedieret, hvormed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inducerer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>, kendes ikke i detaljer. Det vides dog,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at behandling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er associeret med antistoffer, der genkender GP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 xml:space="preserve">, der er optaget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 hvilket peger på en immun-medieret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mekanisme.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>, 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opstår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første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eksponering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GP-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>-hæmmer, kan måske forklares ved det faktum, at antistoffer er naturligt til stede hos nogle normale individer.</w:t>
      </w:r>
    </w:p>
    <w:p w14:paraId="00288ACD" w14:textId="77777777" w:rsidR="00857FA9" w:rsidRDefault="00857FA9" w:rsidP="007D76BC">
      <w:pPr>
        <w:ind w:left="851"/>
        <w:rPr>
          <w:sz w:val="24"/>
          <w:szCs w:val="24"/>
        </w:rPr>
      </w:pPr>
    </w:p>
    <w:p w14:paraId="7819A276" w14:textId="6536BE1F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Da både gentagen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eksponering for et stof, der efterligner en GP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IIIa-ligand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(såsom </w:t>
      </w:r>
      <w:proofErr w:type="spellStart"/>
      <w:r w:rsidRPr="00857FA9">
        <w:rPr>
          <w:sz w:val="24"/>
          <w:szCs w:val="24"/>
        </w:rPr>
        <w:t>abciximab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og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), og første-gangs-eksponering for en GP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 xml:space="preserve">-hæmmer, kan være associeret med immunmedieret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, er overvågning påkrævet. </w:t>
      </w:r>
      <w:proofErr w:type="spellStart"/>
      <w:r w:rsidRPr="00857FA9">
        <w:rPr>
          <w:sz w:val="24"/>
          <w:szCs w:val="24"/>
        </w:rPr>
        <w:t>Trombocyttallet</w:t>
      </w:r>
      <w:proofErr w:type="spellEnd"/>
      <w:r w:rsidRPr="00857FA9">
        <w:rPr>
          <w:sz w:val="24"/>
          <w:szCs w:val="24"/>
        </w:rPr>
        <w:t xml:space="preserve"> skal monitoreres før behandling, inden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6 timer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administrationen og efterfølgende mindst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 gang daglig og akut ved kliniske tegn på uventet blødningstendens, så længe patienten er i behandling.</w:t>
      </w:r>
    </w:p>
    <w:p w14:paraId="0A7A7C69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6A9DA77" w14:textId="6D36AFFA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Hvis enten </w:t>
      </w:r>
      <w:proofErr w:type="spellStart"/>
      <w:r w:rsidRPr="00857FA9">
        <w:rPr>
          <w:sz w:val="24"/>
          <w:szCs w:val="24"/>
        </w:rPr>
        <w:t>trombocyttallet</w:t>
      </w:r>
      <w:proofErr w:type="spellEnd"/>
      <w:r w:rsidRPr="00857FA9">
        <w:rPr>
          <w:sz w:val="24"/>
          <w:szCs w:val="24"/>
        </w:rPr>
        <w:t xml:space="preserve"> falder til &lt; 100.000/mm</w:t>
      </w:r>
      <w:r w:rsidRPr="00857FA9">
        <w:rPr>
          <w:sz w:val="24"/>
          <w:szCs w:val="24"/>
          <w:vertAlign w:val="superscript"/>
        </w:rPr>
        <w:t>3</w:t>
      </w:r>
      <w:r w:rsidRPr="00857FA9">
        <w:rPr>
          <w:sz w:val="24"/>
          <w:szCs w:val="24"/>
        </w:rPr>
        <w:t xml:space="preserve">, eller der observeres akut, markant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skal det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straks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overvejes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at afbryde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behandlingen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lægemidler,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der vides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="00857FA9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formodes at kunne medføre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, herunder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 og </w:t>
      </w:r>
      <w:proofErr w:type="spellStart"/>
      <w:r w:rsidRPr="00857FA9">
        <w:rPr>
          <w:sz w:val="24"/>
          <w:szCs w:val="24"/>
        </w:rPr>
        <w:t>clopidogrel</w:t>
      </w:r>
      <w:proofErr w:type="spellEnd"/>
      <w:r w:rsidRPr="00857FA9">
        <w:rPr>
          <w:sz w:val="24"/>
          <w:szCs w:val="24"/>
        </w:rPr>
        <w:t>. Beslutningen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foretage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trombocyttransfusion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bør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baseres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individuel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klinisk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vurdering.</w:t>
      </w:r>
    </w:p>
    <w:p w14:paraId="7D2EE76F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B719639" w14:textId="317A1073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ingen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data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anvendelse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tidligere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har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fået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immunmedieret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 som følge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 brug af andre parenterale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GP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IIIa-</w:t>
      </w:r>
      <w:r w:rsidRPr="00857FA9">
        <w:rPr>
          <w:sz w:val="24"/>
          <w:szCs w:val="24"/>
        </w:rPr>
        <w:lastRenderedPageBreak/>
        <w:t>hæmmere</w:t>
      </w:r>
      <w:proofErr w:type="spellEnd"/>
      <w:r w:rsidRPr="00857FA9">
        <w:rPr>
          <w:sz w:val="24"/>
          <w:szCs w:val="24"/>
        </w:rPr>
        <w:t>. Det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frarådes derfor at anvende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til patienter,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som tidligere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har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fået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immunmedieret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følge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af behandling med GP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IIIa-hæmmere</w:t>
      </w:r>
      <w:proofErr w:type="spellEnd"/>
      <w:r w:rsidRPr="00857FA9">
        <w:rPr>
          <w:sz w:val="24"/>
          <w:szCs w:val="24"/>
        </w:rPr>
        <w:t xml:space="preserve">, herunder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.</w:t>
      </w:r>
    </w:p>
    <w:p w14:paraId="291E4624" w14:textId="77777777" w:rsidR="00857FA9" w:rsidRDefault="00857FA9" w:rsidP="007D76BC">
      <w:pPr>
        <w:ind w:left="851"/>
        <w:rPr>
          <w:i/>
          <w:spacing w:val="-2"/>
          <w:sz w:val="24"/>
          <w:szCs w:val="24"/>
        </w:rPr>
      </w:pPr>
    </w:p>
    <w:p w14:paraId="1F9CB6CA" w14:textId="660A02E7" w:rsidR="007D76BC" w:rsidRPr="00857FA9" w:rsidRDefault="007D76BC" w:rsidP="007D76BC">
      <w:pPr>
        <w:ind w:left="851"/>
        <w:rPr>
          <w:i/>
          <w:sz w:val="24"/>
          <w:szCs w:val="24"/>
        </w:rPr>
      </w:pPr>
      <w:proofErr w:type="spellStart"/>
      <w:r w:rsidRPr="00857FA9">
        <w:rPr>
          <w:i/>
          <w:spacing w:val="-2"/>
          <w:sz w:val="24"/>
          <w:szCs w:val="24"/>
        </w:rPr>
        <w:t>Heparin</w:t>
      </w:r>
      <w:proofErr w:type="spellEnd"/>
      <w:r w:rsidRPr="00857FA9">
        <w:rPr>
          <w:i/>
          <w:spacing w:val="-2"/>
          <w:sz w:val="24"/>
          <w:szCs w:val="24"/>
        </w:rPr>
        <w:t>-indgift</w:t>
      </w:r>
    </w:p>
    <w:p w14:paraId="5A1D320E" w14:textId="777777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-indgift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anbefales,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medmindre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kontraindikation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dette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(som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anamnese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med </w:t>
      </w:r>
      <w:proofErr w:type="spellStart"/>
      <w:r w:rsidRPr="00857FA9">
        <w:rPr>
          <w:sz w:val="24"/>
          <w:szCs w:val="24"/>
        </w:rPr>
        <w:t>trombocytopeni</w:t>
      </w:r>
      <w:proofErr w:type="spellEnd"/>
      <w:r w:rsidRPr="00857FA9">
        <w:rPr>
          <w:sz w:val="24"/>
          <w:szCs w:val="24"/>
        </w:rPr>
        <w:t xml:space="preserve"> i forbindelse med brug af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).</w:t>
      </w:r>
    </w:p>
    <w:p w14:paraId="2D1638A6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88811EB" w14:textId="214D22BB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  <w:u w:val="single"/>
        </w:rPr>
        <w:t>UA/NQMI:</w:t>
      </w:r>
      <w:r w:rsidRPr="00857FA9">
        <w:rPr>
          <w:sz w:val="24"/>
          <w:szCs w:val="24"/>
        </w:rPr>
        <w:t xml:space="preserve"> Til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der vejer</w:t>
      </w:r>
      <w:r w:rsidRPr="00857FA9">
        <w:rPr>
          <w:spacing w:val="-3"/>
          <w:sz w:val="24"/>
          <w:szCs w:val="24"/>
        </w:rPr>
        <w:t xml:space="preserve"> </w:t>
      </w:r>
      <w:r w:rsidR="004E3561">
        <w:rPr>
          <w:spacing w:val="-3"/>
          <w:sz w:val="24"/>
          <w:szCs w:val="24"/>
        </w:rPr>
        <w:t>≥</w:t>
      </w:r>
      <w:r w:rsidRPr="00857FA9">
        <w:rPr>
          <w:sz w:val="24"/>
          <w:szCs w:val="24"/>
        </w:rPr>
        <w:t xml:space="preserve"> 70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kg,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anbefales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det at give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bolusdosis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5.000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enheder efterfulgt af 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konstant intravenøs infusion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på 1.000 enheder/time. Hvis patienten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vejer &lt; 70 kg, anbefales en </w:t>
      </w:r>
      <w:proofErr w:type="spellStart"/>
      <w:r w:rsidRPr="00857FA9">
        <w:rPr>
          <w:sz w:val="24"/>
          <w:szCs w:val="24"/>
        </w:rPr>
        <w:t>bolusdosis</w:t>
      </w:r>
      <w:proofErr w:type="spellEnd"/>
      <w:r w:rsidRPr="00857FA9">
        <w:rPr>
          <w:sz w:val="24"/>
          <w:szCs w:val="24"/>
        </w:rPr>
        <w:t xml:space="preserve"> på 60 enheder/kg, efterfulgt af en infusion på 12</w:t>
      </w:r>
      <w:r w:rsidR="007C3BDA">
        <w:rPr>
          <w:sz w:val="24"/>
          <w:szCs w:val="24"/>
        </w:rPr>
        <w:t> </w:t>
      </w:r>
      <w:r w:rsidRPr="00857FA9">
        <w:rPr>
          <w:sz w:val="24"/>
          <w:szCs w:val="24"/>
        </w:rPr>
        <w:t xml:space="preserve">enheder/kg/time. Den aktiverede, partielle </w:t>
      </w:r>
      <w:proofErr w:type="spellStart"/>
      <w:r w:rsidRPr="00857FA9">
        <w:rPr>
          <w:sz w:val="24"/>
          <w:szCs w:val="24"/>
        </w:rPr>
        <w:t>tromboplastintid</w:t>
      </w:r>
      <w:proofErr w:type="spellEnd"/>
      <w:r w:rsidRPr="00857FA9">
        <w:rPr>
          <w:sz w:val="24"/>
          <w:szCs w:val="24"/>
        </w:rPr>
        <w:t xml:space="preserve"> (</w:t>
      </w:r>
      <w:proofErr w:type="spellStart"/>
      <w:r w:rsidRPr="00857FA9">
        <w:rPr>
          <w:sz w:val="24"/>
          <w:szCs w:val="24"/>
        </w:rPr>
        <w:t>aPTT</w:t>
      </w:r>
      <w:proofErr w:type="spellEnd"/>
      <w:r w:rsidRPr="00857FA9">
        <w:rPr>
          <w:sz w:val="24"/>
          <w:szCs w:val="24"/>
        </w:rPr>
        <w:t>) skal følges for at bibeholde en værdi mellem 50 og 70 sekunder. Over 70 sekunder kan der være øget risiko for blødning.</w:t>
      </w:r>
    </w:p>
    <w:p w14:paraId="27244781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5D7DF41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  <w:u w:val="single"/>
        </w:rPr>
        <w:t>Hvis der skal foretages PCI med udførelse som for UA/NQMI,</w:t>
      </w:r>
      <w:r w:rsidRPr="00857FA9">
        <w:rPr>
          <w:sz w:val="24"/>
          <w:szCs w:val="24"/>
        </w:rPr>
        <w:t xml:space="preserve"> så hold øje med den aktiverede koagulationstid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(ACT)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bibeholde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værdi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mellem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300-350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sekunder.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Seponer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-indgift, hvis ACT overstiger 300 sekunder. Indgiv ikke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, før ACT falder til under 300 sekunder.</w:t>
      </w:r>
    </w:p>
    <w:p w14:paraId="7DD45A73" w14:textId="77777777" w:rsidR="00857FA9" w:rsidRDefault="00857FA9" w:rsidP="007D76BC">
      <w:pPr>
        <w:ind w:left="851"/>
        <w:rPr>
          <w:i/>
          <w:spacing w:val="-4"/>
          <w:sz w:val="24"/>
          <w:szCs w:val="24"/>
        </w:rPr>
      </w:pPr>
    </w:p>
    <w:p w14:paraId="359C8DB7" w14:textId="09758DFA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4"/>
          <w:sz w:val="24"/>
          <w:szCs w:val="24"/>
        </w:rPr>
        <w:t>Overvågning af</w:t>
      </w:r>
      <w:r w:rsidRPr="00857FA9">
        <w:rPr>
          <w:i/>
          <w:spacing w:val="-1"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laboratorieværdier</w:t>
      </w:r>
    </w:p>
    <w:p w14:paraId="51F57BCC" w14:textId="7EC922B2" w:rsidR="007D76BC" w:rsidRDefault="007D76BC" w:rsidP="007D76BC">
      <w:pPr>
        <w:ind w:left="851"/>
        <w:rPr>
          <w:spacing w:val="-4"/>
          <w:sz w:val="24"/>
          <w:szCs w:val="24"/>
        </w:rPr>
      </w:pPr>
      <w:r w:rsidRPr="00857FA9">
        <w:rPr>
          <w:sz w:val="24"/>
          <w:szCs w:val="24"/>
        </w:rPr>
        <w:t>Før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anbefales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det,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man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foretager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følgende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laboratorieundersøgelser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 at identificere præeksisterende </w:t>
      </w:r>
      <w:proofErr w:type="spellStart"/>
      <w:r w:rsidRPr="00857FA9">
        <w:rPr>
          <w:sz w:val="24"/>
          <w:szCs w:val="24"/>
        </w:rPr>
        <w:t>hæmostatiske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abnormaliteter</w:t>
      </w:r>
      <w:proofErr w:type="spellEnd"/>
      <w:r w:rsidRPr="00857FA9">
        <w:rPr>
          <w:sz w:val="24"/>
          <w:szCs w:val="24"/>
        </w:rPr>
        <w:t xml:space="preserve">: </w:t>
      </w:r>
      <w:proofErr w:type="spellStart"/>
      <w:r w:rsidRPr="00857FA9">
        <w:rPr>
          <w:sz w:val="24"/>
          <w:szCs w:val="24"/>
        </w:rPr>
        <w:t>Protrombintid</w:t>
      </w:r>
      <w:proofErr w:type="spellEnd"/>
      <w:r w:rsidRPr="00857FA9">
        <w:rPr>
          <w:sz w:val="24"/>
          <w:szCs w:val="24"/>
        </w:rPr>
        <w:t xml:space="preserve"> (PT) og </w:t>
      </w:r>
      <w:proofErr w:type="spellStart"/>
      <w:r w:rsidRPr="00857FA9">
        <w:rPr>
          <w:sz w:val="24"/>
          <w:szCs w:val="24"/>
        </w:rPr>
        <w:t>aPTT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serumkreatinin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trombocyttal</w:t>
      </w:r>
      <w:proofErr w:type="spellEnd"/>
      <w:r w:rsidRPr="00857FA9">
        <w:rPr>
          <w:sz w:val="24"/>
          <w:szCs w:val="24"/>
        </w:rPr>
        <w:t>, hæmoglobin og hæmatokritværdier. Hæmoglobin, hæmatokrit og blodpladetal skal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kontrolleres både inden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6 timer efter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behandlingsstart 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mindst én gang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daglig, derefter under behandling (eller oftere, hvis der er tegn på et mærkbart fald). Hvis blodpladetallet falder til &lt;</w:t>
      </w:r>
      <w:r w:rsidR="004E3561">
        <w:rPr>
          <w:sz w:val="24"/>
          <w:szCs w:val="24"/>
        </w:rPr>
        <w:t> </w:t>
      </w:r>
      <w:r w:rsidRPr="00857FA9">
        <w:rPr>
          <w:sz w:val="24"/>
          <w:szCs w:val="24"/>
        </w:rPr>
        <w:t>100.000/mm</w:t>
      </w:r>
      <w:r w:rsidRPr="00857FA9">
        <w:rPr>
          <w:sz w:val="24"/>
          <w:szCs w:val="24"/>
          <w:vertAlign w:val="superscript"/>
        </w:rPr>
        <w:t>3</w:t>
      </w:r>
      <w:r w:rsidRPr="00857FA9">
        <w:rPr>
          <w:sz w:val="24"/>
          <w:szCs w:val="24"/>
        </w:rPr>
        <w:t xml:space="preserve">, er yderligere </w:t>
      </w:r>
      <w:proofErr w:type="spellStart"/>
      <w:r w:rsidRPr="00857FA9">
        <w:rPr>
          <w:sz w:val="24"/>
          <w:szCs w:val="24"/>
        </w:rPr>
        <w:t>trombocyttællinger</w:t>
      </w:r>
      <w:proofErr w:type="spellEnd"/>
      <w:r w:rsidRPr="00857FA9">
        <w:rPr>
          <w:sz w:val="24"/>
          <w:szCs w:val="24"/>
        </w:rPr>
        <w:t xml:space="preserve"> påkrævet for at udelukke </w:t>
      </w:r>
      <w:proofErr w:type="spellStart"/>
      <w:r w:rsidRPr="00857FA9">
        <w:rPr>
          <w:sz w:val="24"/>
          <w:szCs w:val="24"/>
        </w:rPr>
        <w:t>pseudotrombocytopeni</w:t>
      </w:r>
      <w:proofErr w:type="spellEnd"/>
      <w:r w:rsidRPr="00857FA9">
        <w:rPr>
          <w:sz w:val="24"/>
          <w:szCs w:val="24"/>
        </w:rPr>
        <w:t xml:space="preserve">. Seponer </w:t>
      </w:r>
      <w:proofErr w:type="spellStart"/>
      <w:r w:rsidRPr="00857FA9">
        <w:rPr>
          <w:sz w:val="24"/>
          <w:szCs w:val="24"/>
        </w:rPr>
        <w:t>ufraktioneret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. Mål også ACT hos patienter, der gennemgår </w:t>
      </w:r>
      <w:r w:rsidRPr="00857FA9">
        <w:rPr>
          <w:spacing w:val="-4"/>
          <w:sz w:val="24"/>
          <w:szCs w:val="24"/>
        </w:rPr>
        <w:t>PCI.</w:t>
      </w:r>
    </w:p>
    <w:p w14:paraId="2C24D073" w14:textId="77777777" w:rsidR="00857FA9" w:rsidRPr="00857FA9" w:rsidRDefault="00857FA9" w:rsidP="007D76BC">
      <w:pPr>
        <w:ind w:left="851"/>
        <w:rPr>
          <w:sz w:val="24"/>
          <w:szCs w:val="24"/>
        </w:rPr>
      </w:pPr>
    </w:p>
    <w:p w14:paraId="519B248A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2"/>
          <w:sz w:val="24"/>
          <w:szCs w:val="24"/>
        </w:rPr>
        <w:t>Natrium</w:t>
      </w:r>
    </w:p>
    <w:p w14:paraId="47D59D65" w14:textId="0544F1F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>Dette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lægemiddel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indeholder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13,8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natrium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pr.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10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hætteglas,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svarende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0,69</w:t>
      </w:r>
      <w:r w:rsidR="004E3561">
        <w:rPr>
          <w:spacing w:val="-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%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den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WHO </w:t>
      </w:r>
      <w:r w:rsidRPr="00857FA9">
        <w:rPr>
          <w:sz w:val="24"/>
          <w:szCs w:val="24"/>
        </w:rPr>
        <w:t>anbefalede</w:t>
      </w:r>
      <w:r w:rsidRPr="00857FA9">
        <w:rPr>
          <w:spacing w:val="-7"/>
          <w:sz w:val="24"/>
          <w:szCs w:val="24"/>
        </w:rPr>
        <w:t xml:space="preserve"> </w:t>
      </w:r>
      <w:proofErr w:type="gramStart"/>
      <w:r w:rsidRPr="00857FA9">
        <w:rPr>
          <w:sz w:val="24"/>
          <w:szCs w:val="24"/>
        </w:rPr>
        <w:t>maximale</w:t>
      </w:r>
      <w:proofErr w:type="gramEnd"/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daglige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indtagelse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2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g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natrium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voksen.</w:t>
      </w:r>
    </w:p>
    <w:p w14:paraId="0D61418B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71C2E7C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4.5</w:t>
      </w:r>
      <w:r w:rsidRPr="00857FA9">
        <w:rPr>
          <w:b/>
          <w:sz w:val="24"/>
          <w:szCs w:val="24"/>
        </w:rPr>
        <w:tab/>
        <w:t>Interaktion med andre lægemidler og andre former for interaktion</w:t>
      </w:r>
    </w:p>
    <w:p w14:paraId="7009AE33" w14:textId="77777777" w:rsidR="00857FA9" w:rsidRDefault="00857FA9" w:rsidP="007D76BC">
      <w:pPr>
        <w:ind w:left="851"/>
        <w:rPr>
          <w:sz w:val="24"/>
          <w:szCs w:val="24"/>
        </w:rPr>
      </w:pPr>
    </w:p>
    <w:p w14:paraId="49E2DCE1" w14:textId="1B5D9429" w:rsidR="007D76BC" w:rsidRPr="00857FA9" w:rsidRDefault="007D76BC" w:rsidP="007D76BC">
      <w:pPr>
        <w:ind w:left="851"/>
        <w:rPr>
          <w:i/>
          <w:sz w:val="24"/>
          <w:szCs w:val="24"/>
        </w:rPr>
      </w:pPr>
      <w:proofErr w:type="spellStart"/>
      <w:r w:rsidRPr="00857FA9">
        <w:rPr>
          <w:i/>
          <w:sz w:val="24"/>
          <w:szCs w:val="24"/>
        </w:rPr>
        <w:t>Warfarin</w:t>
      </w:r>
      <w:proofErr w:type="spellEnd"/>
      <w:r w:rsidRPr="00857FA9">
        <w:rPr>
          <w:i/>
          <w:sz w:val="24"/>
          <w:szCs w:val="24"/>
        </w:rPr>
        <w:t xml:space="preserve"> og</w:t>
      </w:r>
      <w:r w:rsidRPr="00857FA9">
        <w:rPr>
          <w:i/>
          <w:spacing w:val="-2"/>
          <w:sz w:val="24"/>
          <w:szCs w:val="24"/>
        </w:rPr>
        <w:t xml:space="preserve"> </w:t>
      </w:r>
      <w:proofErr w:type="spellStart"/>
      <w:r w:rsidRPr="00857FA9">
        <w:rPr>
          <w:i/>
          <w:sz w:val="24"/>
          <w:szCs w:val="24"/>
        </w:rPr>
        <w:t>dipyridamol</w:t>
      </w:r>
      <w:proofErr w:type="spellEnd"/>
    </w:p>
    <w:p w14:paraId="1F407CAE" w14:textId="2D67274A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synes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give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øget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risiko 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større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mindre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forbindelse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med samtidig brug af </w:t>
      </w:r>
      <w:proofErr w:type="spellStart"/>
      <w:r w:rsidRPr="00857FA9">
        <w:rPr>
          <w:sz w:val="24"/>
          <w:szCs w:val="24"/>
        </w:rPr>
        <w:t>warfarin</w:t>
      </w:r>
      <w:proofErr w:type="spellEnd"/>
      <w:r w:rsidRPr="00857FA9">
        <w:rPr>
          <w:sz w:val="24"/>
          <w:szCs w:val="24"/>
        </w:rPr>
        <w:t xml:space="preserve"> og </w:t>
      </w:r>
      <w:proofErr w:type="spellStart"/>
      <w:r w:rsidRPr="00857FA9">
        <w:rPr>
          <w:sz w:val="24"/>
          <w:szCs w:val="24"/>
        </w:rPr>
        <w:t>dipyridamol</w:t>
      </w:r>
      <w:proofErr w:type="spellEnd"/>
      <w:r w:rsidRPr="00857FA9">
        <w:rPr>
          <w:sz w:val="24"/>
          <w:szCs w:val="24"/>
        </w:rPr>
        <w:t xml:space="preserve">.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z w:val="24"/>
          <w:szCs w:val="24"/>
        </w:rPr>
        <w:t xml:space="preserve">-behandlede patienter, der havde en </w:t>
      </w:r>
      <w:proofErr w:type="spellStart"/>
      <w:r w:rsidRPr="00857FA9">
        <w:rPr>
          <w:sz w:val="24"/>
          <w:szCs w:val="24"/>
        </w:rPr>
        <w:t>protrombintid</w:t>
      </w:r>
      <w:proofErr w:type="spellEnd"/>
      <w:r w:rsidRPr="00857FA9">
        <w:rPr>
          <w:sz w:val="24"/>
          <w:szCs w:val="24"/>
        </w:rPr>
        <w:t xml:space="preserve"> (PT) &gt; 14,5 sekunder og fik </w:t>
      </w:r>
      <w:proofErr w:type="spellStart"/>
      <w:r w:rsidRPr="00857FA9">
        <w:rPr>
          <w:sz w:val="24"/>
          <w:szCs w:val="24"/>
        </w:rPr>
        <w:t>warfarin</w:t>
      </w:r>
      <w:proofErr w:type="spellEnd"/>
      <w:r w:rsidRPr="00857FA9">
        <w:rPr>
          <w:sz w:val="24"/>
          <w:szCs w:val="24"/>
        </w:rPr>
        <w:t xml:space="preserve"> samtidig, syntes ikke at have øget risiko for </w:t>
      </w:r>
      <w:r w:rsidRPr="00857FA9">
        <w:rPr>
          <w:spacing w:val="-2"/>
          <w:sz w:val="24"/>
          <w:szCs w:val="24"/>
        </w:rPr>
        <w:t>blødning.</w:t>
      </w:r>
    </w:p>
    <w:p w14:paraId="7129E870" w14:textId="77777777" w:rsidR="00857FA9" w:rsidRDefault="00857FA9" w:rsidP="007D76BC">
      <w:pPr>
        <w:ind w:left="851"/>
        <w:rPr>
          <w:sz w:val="24"/>
          <w:szCs w:val="24"/>
        </w:rPr>
      </w:pPr>
    </w:p>
    <w:p w14:paraId="07FBE9FE" w14:textId="650D135B" w:rsidR="007D76BC" w:rsidRPr="00857FA9" w:rsidRDefault="007D76BC" w:rsidP="007D76BC">
      <w:pPr>
        <w:ind w:left="851"/>
        <w:rPr>
          <w:i/>
          <w:sz w:val="24"/>
          <w:szCs w:val="24"/>
        </w:rPr>
      </w:pPr>
      <w:proofErr w:type="spellStart"/>
      <w:r w:rsidRPr="00857FA9">
        <w:rPr>
          <w:i/>
          <w:sz w:val="24"/>
          <w:szCs w:val="24"/>
        </w:rPr>
        <w:t>Eptifibatide</w:t>
      </w:r>
      <w:proofErr w:type="spellEnd"/>
      <w:r w:rsidRPr="00857FA9">
        <w:rPr>
          <w:i/>
          <w:sz w:val="24"/>
          <w:szCs w:val="24"/>
        </w:rPr>
        <w:t xml:space="preserve"> </w:t>
      </w:r>
      <w:r w:rsidR="00C21814">
        <w:rPr>
          <w:i/>
          <w:sz w:val="24"/>
          <w:szCs w:val="24"/>
        </w:rPr>
        <w:t>"</w:t>
      </w:r>
      <w:proofErr w:type="spellStart"/>
      <w:r w:rsidR="00C21814">
        <w:rPr>
          <w:i/>
          <w:sz w:val="24"/>
          <w:szCs w:val="24"/>
        </w:rPr>
        <w:t>Ctruz</w:t>
      </w:r>
      <w:proofErr w:type="spellEnd"/>
      <w:r w:rsidR="00C21814">
        <w:rPr>
          <w:i/>
          <w:sz w:val="24"/>
          <w:szCs w:val="24"/>
        </w:rPr>
        <w:t>"</w:t>
      </w:r>
      <w:r w:rsidRPr="00857FA9">
        <w:rPr>
          <w:i/>
          <w:spacing w:val="-7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og</w:t>
      </w:r>
      <w:r w:rsidRPr="00857FA9">
        <w:rPr>
          <w:i/>
          <w:spacing w:val="-7"/>
          <w:sz w:val="24"/>
          <w:szCs w:val="24"/>
        </w:rPr>
        <w:t xml:space="preserve"> </w:t>
      </w:r>
      <w:proofErr w:type="spellStart"/>
      <w:r w:rsidRPr="00857FA9">
        <w:rPr>
          <w:i/>
          <w:sz w:val="24"/>
          <w:szCs w:val="24"/>
        </w:rPr>
        <w:t>trombolytiske</w:t>
      </w:r>
      <w:proofErr w:type="spellEnd"/>
      <w:r w:rsidRPr="00857FA9">
        <w:rPr>
          <w:i/>
          <w:spacing w:val="-5"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stoffer</w:t>
      </w:r>
    </w:p>
    <w:p w14:paraId="664C7363" w14:textId="0E5E9646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Data er begrænsede for anvendelse af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z w:val="24"/>
          <w:szCs w:val="24"/>
        </w:rPr>
        <w:t xml:space="preserve"> til patienter, der får </w:t>
      </w:r>
      <w:proofErr w:type="spellStart"/>
      <w:r w:rsidRPr="00857FA9">
        <w:rPr>
          <w:sz w:val="24"/>
          <w:szCs w:val="24"/>
        </w:rPr>
        <w:t>trombolytiske</w:t>
      </w:r>
      <w:proofErr w:type="spellEnd"/>
      <w:r w:rsidRPr="00857FA9">
        <w:rPr>
          <w:sz w:val="24"/>
          <w:szCs w:val="24"/>
        </w:rPr>
        <w:t xml:space="preserve"> stoffer. Hverken i et PCI-studie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 i et akut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myokardieinfarkt-studie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observeredes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der konsistente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tegn på,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at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øger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risikoen for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større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og mindre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 associeret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til </w:t>
      </w:r>
      <w:proofErr w:type="spellStart"/>
      <w:r w:rsidRPr="00857FA9">
        <w:rPr>
          <w:sz w:val="24"/>
          <w:szCs w:val="24"/>
        </w:rPr>
        <w:t>vævsplasminogen-aktivator</w:t>
      </w:r>
      <w:proofErr w:type="spellEnd"/>
      <w:r w:rsidRPr="00857FA9">
        <w:rPr>
          <w:sz w:val="24"/>
          <w:szCs w:val="24"/>
        </w:rPr>
        <w:t>.</w:t>
      </w:r>
      <w:r w:rsidRPr="00857FA9">
        <w:rPr>
          <w:spacing w:val="40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et akut myokardieinfarkt-studie syntes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at øge risikoen for blødning ved indgift med </w:t>
      </w:r>
      <w:proofErr w:type="spellStart"/>
      <w:r w:rsidRPr="00857FA9">
        <w:rPr>
          <w:sz w:val="24"/>
          <w:szCs w:val="24"/>
        </w:rPr>
        <w:t>streptokinase</w:t>
      </w:r>
      <w:proofErr w:type="spellEnd"/>
      <w:r w:rsidRPr="00857FA9">
        <w:rPr>
          <w:sz w:val="24"/>
          <w:szCs w:val="24"/>
        </w:rPr>
        <w:t xml:space="preserve">. Kombination af reduceret dosis af </w:t>
      </w:r>
      <w:proofErr w:type="spellStart"/>
      <w:r w:rsidRPr="00857FA9">
        <w:rPr>
          <w:sz w:val="24"/>
          <w:szCs w:val="24"/>
        </w:rPr>
        <w:t>tenecteplase</w:t>
      </w:r>
      <w:proofErr w:type="spellEnd"/>
      <w:r w:rsidRPr="00857FA9">
        <w:rPr>
          <w:sz w:val="24"/>
          <w:szCs w:val="24"/>
        </w:rPr>
        <w:t xml:space="preserve"> og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sammenlignet med</w:t>
      </w:r>
      <w:r w:rsidRPr="00857FA9">
        <w:rPr>
          <w:spacing w:val="40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placebo og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lastRenderedPageBreak/>
        <w:t>øgede signifikant risikoen for både større og mindre blødninger, da de blev administreret samtidig i et akut ST-elevations myokardieinfarkt-studie.</w:t>
      </w:r>
    </w:p>
    <w:p w14:paraId="42FF6B3A" w14:textId="77777777" w:rsidR="00857FA9" w:rsidRDefault="00857FA9" w:rsidP="007D76BC">
      <w:pPr>
        <w:ind w:left="851"/>
        <w:rPr>
          <w:sz w:val="24"/>
          <w:szCs w:val="24"/>
        </w:rPr>
      </w:pPr>
    </w:p>
    <w:p w14:paraId="3215C425" w14:textId="14E783FE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I et akut myokardieinfarkt-studie med 181 patienter blev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givet (i regimer med </w:t>
      </w:r>
      <w:proofErr w:type="spellStart"/>
      <w:r w:rsidRPr="00857FA9">
        <w:rPr>
          <w:sz w:val="24"/>
          <w:szCs w:val="24"/>
        </w:rPr>
        <w:t>bolusinjektion</w:t>
      </w:r>
      <w:proofErr w:type="spellEnd"/>
      <w:r w:rsidRPr="00857FA9">
        <w:rPr>
          <w:sz w:val="24"/>
          <w:szCs w:val="24"/>
        </w:rPr>
        <w:t xml:space="preserve"> på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op til 180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efterfulgt af infusion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op til 2</w:t>
      </w:r>
      <w:r w:rsidR="004E3561">
        <w:rPr>
          <w:sz w:val="24"/>
          <w:szCs w:val="24"/>
        </w:rPr>
        <w:t> </w:t>
      </w:r>
      <w:r w:rsidRPr="00857FA9">
        <w:rPr>
          <w:sz w:val="24"/>
          <w:szCs w:val="24"/>
        </w:rPr>
        <w:t>mikrogram/kg/minut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i op til 72 timer) sammen med </w:t>
      </w:r>
      <w:proofErr w:type="spellStart"/>
      <w:r w:rsidRPr="00857FA9">
        <w:rPr>
          <w:sz w:val="24"/>
          <w:szCs w:val="24"/>
        </w:rPr>
        <w:t>streptokinase</w:t>
      </w:r>
      <w:proofErr w:type="spellEnd"/>
      <w:r w:rsidRPr="00857FA9">
        <w:rPr>
          <w:sz w:val="24"/>
          <w:szCs w:val="24"/>
        </w:rPr>
        <w:t xml:space="preserve"> (1,5 millioner enheder over 60 minutter). Ved de højeste undersøgte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infusionshastigheder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(1,3</w:t>
      </w:r>
      <w:r w:rsidR="004E3561">
        <w:rPr>
          <w:spacing w:val="-5"/>
          <w:sz w:val="24"/>
          <w:szCs w:val="24"/>
        </w:rPr>
        <w:t> </w:t>
      </w:r>
      <w:r w:rsidRPr="00857FA9">
        <w:rPr>
          <w:sz w:val="24"/>
          <w:szCs w:val="24"/>
        </w:rPr>
        <w:t>mikrogram/kg/minut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2,0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mikrogram/kg/minut)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forbundet med 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øget hyppighed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af blødning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 transfusioner sammenlignet med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den forekomst, der sås, når </w:t>
      </w:r>
      <w:proofErr w:type="spellStart"/>
      <w:r w:rsidRPr="00857FA9">
        <w:rPr>
          <w:sz w:val="24"/>
          <w:szCs w:val="24"/>
        </w:rPr>
        <w:t>streptokinase</w:t>
      </w:r>
      <w:proofErr w:type="spellEnd"/>
      <w:r w:rsidRPr="00857FA9">
        <w:rPr>
          <w:sz w:val="24"/>
          <w:szCs w:val="24"/>
        </w:rPr>
        <w:t xml:space="preserve"> blev givet alene.</w:t>
      </w:r>
    </w:p>
    <w:p w14:paraId="39EEF17E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EB34638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4.6</w:t>
      </w:r>
      <w:r w:rsidRPr="00857FA9">
        <w:rPr>
          <w:b/>
          <w:sz w:val="24"/>
          <w:szCs w:val="24"/>
        </w:rPr>
        <w:tab/>
      </w:r>
      <w:r w:rsidR="0071241E" w:rsidRPr="00857FA9">
        <w:rPr>
          <w:b/>
          <w:sz w:val="24"/>
          <w:szCs w:val="24"/>
        </w:rPr>
        <w:t>Fertilitet, g</w:t>
      </w:r>
      <w:r w:rsidRPr="00857FA9">
        <w:rPr>
          <w:b/>
          <w:sz w:val="24"/>
          <w:szCs w:val="24"/>
        </w:rPr>
        <w:t>raviditet og amning</w:t>
      </w:r>
    </w:p>
    <w:p w14:paraId="2705D5F0" w14:textId="77777777" w:rsidR="00857FA9" w:rsidRDefault="00857FA9" w:rsidP="007D76BC">
      <w:pPr>
        <w:ind w:left="851"/>
        <w:rPr>
          <w:sz w:val="24"/>
          <w:szCs w:val="24"/>
        </w:rPr>
      </w:pPr>
    </w:p>
    <w:p w14:paraId="01DB3D53" w14:textId="5BC17080" w:rsidR="007D76BC" w:rsidRPr="00857FA9" w:rsidRDefault="007D76BC" w:rsidP="007D76BC">
      <w:pPr>
        <w:ind w:left="851"/>
        <w:rPr>
          <w:sz w:val="24"/>
          <w:szCs w:val="24"/>
          <w:u w:val="single"/>
        </w:rPr>
      </w:pPr>
      <w:r w:rsidRPr="00857FA9">
        <w:rPr>
          <w:sz w:val="24"/>
          <w:szCs w:val="24"/>
          <w:u w:val="single"/>
        </w:rPr>
        <w:t>Graviditet</w:t>
      </w:r>
    </w:p>
    <w:p w14:paraId="61B71D7A" w14:textId="77777777" w:rsid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foreligger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tilstrækkelige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data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brugen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gravide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kvinder. </w:t>
      </w:r>
    </w:p>
    <w:p w14:paraId="236035C1" w14:textId="77777777" w:rsidR="00857FA9" w:rsidRDefault="00857FA9" w:rsidP="007D76BC">
      <w:pPr>
        <w:ind w:left="851"/>
        <w:rPr>
          <w:sz w:val="24"/>
          <w:szCs w:val="24"/>
        </w:rPr>
      </w:pPr>
    </w:p>
    <w:p w14:paraId="0353E647" w14:textId="48F2BD9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udførte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dyreforsøg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utilstrækkelige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hensyn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virkningerne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graviditetens,</w:t>
      </w:r>
      <w:r w:rsidR="00857FA9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>embryoets/fostrets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udvikling,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fødslen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postnatale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udvikling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(se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pkt.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5.3).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potentielle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risiko for mennesker er ukendt.</w:t>
      </w:r>
    </w:p>
    <w:p w14:paraId="02C2AD49" w14:textId="691CFEB4" w:rsid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bør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anvendes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graviditet,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medmindre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klart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nødvendigt. </w:t>
      </w:r>
    </w:p>
    <w:p w14:paraId="6CD8D0F2" w14:textId="77777777" w:rsidR="00857FA9" w:rsidRDefault="00857FA9" w:rsidP="007D76BC">
      <w:pPr>
        <w:ind w:left="851"/>
        <w:rPr>
          <w:sz w:val="24"/>
          <w:szCs w:val="24"/>
        </w:rPr>
      </w:pPr>
    </w:p>
    <w:p w14:paraId="44B5E69E" w14:textId="017E7EF3" w:rsidR="007D76BC" w:rsidRPr="00857FA9" w:rsidRDefault="007D76BC" w:rsidP="007D76BC">
      <w:pPr>
        <w:ind w:left="851"/>
        <w:rPr>
          <w:sz w:val="24"/>
          <w:szCs w:val="24"/>
          <w:u w:val="single"/>
        </w:rPr>
      </w:pPr>
      <w:r w:rsidRPr="00857FA9">
        <w:rPr>
          <w:sz w:val="24"/>
          <w:szCs w:val="24"/>
          <w:u w:val="single"/>
        </w:rPr>
        <w:t>Amning</w:t>
      </w:r>
    </w:p>
    <w:p w14:paraId="115D176A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vides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ikke,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om</w:t>
      </w:r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udskilles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human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mælk.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anbefales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afbryde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amningen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 behandlingsperioden.</w:t>
      </w:r>
    </w:p>
    <w:p w14:paraId="428A3CA4" w14:textId="77777777" w:rsidR="009260DE" w:rsidRPr="00857FA9" w:rsidRDefault="009260DE" w:rsidP="007D76BC">
      <w:pPr>
        <w:ind w:left="851"/>
        <w:rPr>
          <w:sz w:val="24"/>
          <w:szCs w:val="24"/>
        </w:rPr>
      </w:pPr>
    </w:p>
    <w:p w14:paraId="4C45482D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4.7</w:t>
      </w:r>
      <w:r w:rsidRPr="00857FA9">
        <w:rPr>
          <w:b/>
          <w:sz w:val="24"/>
          <w:szCs w:val="24"/>
        </w:rPr>
        <w:tab/>
        <w:t xml:space="preserve">Virkning på evnen til at føre motorkøretøj </w:t>
      </w:r>
      <w:r w:rsidR="0071241E" w:rsidRPr="00857FA9">
        <w:rPr>
          <w:b/>
          <w:sz w:val="24"/>
          <w:szCs w:val="24"/>
        </w:rPr>
        <w:t>og</w:t>
      </w:r>
      <w:r w:rsidRPr="00857FA9">
        <w:rPr>
          <w:b/>
          <w:sz w:val="24"/>
          <w:szCs w:val="24"/>
        </w:rPr>
        <w:t xml:space="preserve"> betjene maskiner</w:t>
      </w:r>
    </w:p>
    <w:p w14:paraId="0388E760" w14:textId="77777777" w:rsidR="006F2FC8" w:rsidRDefault="006F2FC8" w:rsidP="007D76BC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7E4F8456" w14:textId="566778BB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Ikke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relevant, da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kun 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beregnet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til patienter indlagt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hospital.</w:t>
      </w:r>
    </w:p>
    <w:p w14:paraId="1D971D59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94DAAA2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4.8</w:t>
      </w:r>
      <w:r w:rsidRPr="00857FA9">
        <w:rPr>
          <w:b/>
          <w:sz w:val="24"/>
          <w:szCs w:val="24"/>
        </w:rPr>
        <w:tab/>
        <w:t>Bivirkninger</w:t>
      </w:r>
    </w:p>
    <w:p w14:paraId="42384900" w14:textId="3620F940" w:rsidR="007D76BC" w:rsidRDefault="007D76BC" w:rsidP="007D76BC">
      <w:pPr>
        <w:ind w:left="851"/>
        <w:rPr>
          <w:spacing w:val="-2"/>
          <w:sz w:val="24"/>
          <w:szCs w:val="24"/>
        </w:rPr>
      </w:pPr>
      <w:r w:rsidRPr="00857FA9">
        <w:rPr>
          <w:sz w:val="24"/>
          <w:szCs w:val="24"/>
        </w:rPr>
        <w:t>De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fleste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bivirkninger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generelt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relateret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til </w:t>
      </w:r>
      <w:r w:rsidRPr="00857FA9">
        <w:rPr>
          <w:spacing w:val="-2"/>
          <w:sz w:val="24"/>
          <w:szCs w:val="24"/>
        </w:rPr>
        <w:t>blødninger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eller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kardiovaskulære</w:t>
      </w:r>
      <w:proofErr w:type="spellEnd"/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hændelser,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forekommer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hyppigt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hos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denne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patientpopulation.</w:t>
      </w:r>
    </w:p>
    <w:p w14:paraId="2A06DD5A" w14:textId="77777777" w:rsidR="006F2FC8" w:rsidRPr="00857FA9" w:rsidRDefault="006F2FC8" w:rsidP="007D76BC">
      <w:pPr>
        <w:ind w:left="851"/>
        <w:rPr>
          <w:sz w:val="24"/>
          <w:szCs w:val="24"/>
        </w:rPr>
      </w:pPr>
    </w:p>
    <w:p w14:paraId="0455618A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4"/>
          <w:sz w:val="24"/>
          <w:szCs w:val="24"/>
        </w:rPr>
        <w:t>Kliniske</w:t>
      </w:r>
      <w:r w:rsidRPr="00857FA9">
        <w:rPr>
          <w:i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undersøgelser</w:t>
      </w:r>
    </w:p>
    <w:p w14:paraId="5A8BAB1F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</w:p>
    <w:p w14:paraId="3B30A2BF" w14:textId="6466951E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>Datakilder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anvendt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bestemme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hyppighed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bivirkninger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inkluderede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to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kliniske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fase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III </w:t>
      </w:r>
      <w:r w:rsidRPr="00857FA9">
        <w:rPr>
          <w:sz w:val="24"/>
          <w:szCs w:val="24"/>
        </w:rPr>
        <w:t>undersøgelser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(PURSUIT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ESPRIT).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Disse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undersøgelser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beskrevet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kort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nedenfor.</w:t>
      </w:r>
    </w:p>
    <w:p w14:paraId="4E738E6B" w14:textId="77777777" w:rsidR="006F2FC8" w:rsidRPr="00857FA9" w:rsidRDefault="006F2FC8" w:rsidP="007D76BC">
      <w:pPr>
        <w:ind w:left="851"/>
        <w:rPr>
          <w:sz w:val="24"/>
          <w:szCs w:val="24"/>
        </w:rPr>
      </w:pPr>
    </w:p>
    <w:p w14:paraId="53E05519" w14:textId="4C9F5C5A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>PURSUIT: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Dette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var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en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randomiseret,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dobbeltblindet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vurdering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virkning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og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sikkerhed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Eptifibatide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="00C21814">
        <w:rPr>
          <w:spacing w:val="-2"/>
          <w:sz w:val="24"/>
          <w:szCs w:val="24"/>
        </w:rPr>
        <w:t>"</w:t>
      </w:r>
      <w:proofErr w:type="spellStart"/>
      <w:r w:rsidR="00C21814">
        <w:rPr>
          <w:spacing w:val="-2"/>
          <w:sz w:val="24"/>
          <w:szCs w:val="24"/>
        </w:rPr>
        <w:t>Ctruz</w:t>
      </w:r>
      <w:proofErr w:type="spellEnd"/>
      <w:r w:rsidR="00C21814">
        <w:rPr>
          <w:spacing w:val="-2"/>
          <w:sz w:val="24"/>
          <w:szCs w:val="24"/>
        </w:rPr>
        <w:t>"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versus</w:t>
      </w:r>
      <w:r w:rsidRPr="00857FA9">
        <w:rPr>
          <w:i/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placebo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reducere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mortalitet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og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myokardie</w:t>
      </w:r>
      <w:proofErr w:type="spellEnd"/>
      <w:r w:rsidRPr="00857FA9">
        <w:rPr>
          <w:spacing w:val="-2"/>
          <w:sz w:val="24"/>
          <w:szCs w:val="24"/>
        </w:rPr>
        <w:t>(re)infarkt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hos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patienter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ustabil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angina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eller non-Q-tak-myokardieinfarkt.</w:t>
      </w:r>
    </w:p>
    <w:p w14:paraId="602D8682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D8E0EAE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>ESPRIT: Dette var en dobbeltblindet, multicenter, randomiseret, parallelgruppe, placebokontrolleret undersøgelse,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hvor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virkning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og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sikkerhed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behandling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eptifibatid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blev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vurderet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hos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patienter,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hvor </w:t>
      </w:r>
      <w:proofErr w:type="spellStart"/>
      <w:r w:rsidRPr="00857FA9">
        <w:rPr>
          <w:sz w:val="24"/>
          <w:szCs w:val="24"/>
        </w:rPr>
        <w:t>perkutan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koronarintervention</w:t>
      </w:r>
      <w:proofErr w:type="spellEnd"/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(PCI)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intrakoronar</w:t>
      </w:r>
      <w:proofErr w:type="spellEnd"/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stent</w:t>
      </w:r>
      <w:proofErr w:type="spellEnd"/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planlagt.</w:t>
      </w:r>
    </w:p>
    <w:p w14:paraId="5DD600CD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75E99F45" w14:textId="273A1895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 xml:space="preserve">I PURSUIT blev blødningshændelser og ikke-blødningshændelser samlet fra hospitalsudskrivelse og </w:t>
      </w:r>
      <w:r w:rsidRPr="00857FA9">
        <w:rPr>
          <w:sz w:val="24"/>
          <w:szCs w:val="24"/>
        </w:rPr>
        <w:t>indtil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kontrol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30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dage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efter.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ESPRIT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blødningshændelser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rapporteret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48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timer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ikke-blødningshændelser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30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dage.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Mens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Thrombolysis</w:t>
      </w:r>
      <w:proofErr w:type="spellEnd"/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in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lastRenderedPageBreak/>
        <w:t>Myocardial</w:t>
      </w:r>
      <w:proofErr w:type="spellEnd"/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Infarction</w:t>
      </w:r>
      <w:proofErr w:type="spellEnd"/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(TIMI)</w:t>
      </w:r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study</w:t>
      </w:r>
      <w:proofErr w:type="spellEnd"/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group</w:t>
      </w:r>
      <w:proofErr w:type="spellEnd"/>
      <w:r w:rsidRPr="00857FA9">
        <w:rPr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kriterierne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blev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anvendt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klassifikation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incidensen</w:t>
      </w:r>
      <w:proofErr w:type="spellEnd"/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større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og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mindre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blødninger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både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PURSUIT- </w:t>
      </w:r>
      <w:r w:rsidRPr="00857FA9">
        <w:rPr>
          <w:sz w:val="24"/>
          <w:szCs w:val="24"/>
        </w:rPr>
        <w:t>og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ESPRIT-undersøgelsen,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PURSUIT-data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indsamlet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inden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30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dage,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hvor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ESPRIT-data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var begrænset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hændelser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inden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48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timer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udskrivning,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afhængig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hvad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skete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først.</w:t>
      </w:r>
    </w:p>
    <w:p w14:paraId="184CD518" w14:textId="77777777" w:rsidR="006F2FC8" w:rsidRDefault="006F2FC8" w:rsidP="007D76BC">
      <w:pPr>
        <w:ind w:left="851"/>
        <w:rPr>
          <w:sz w:val="24"/>
          <w:szCs w:val="24"/>
        </w:rPr>
      </w:pPr>
    </w:p>
    <w:p w14:paraId="1E90225D" w14:textId="422B75A3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Bivirkningerne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inddelt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systemorganklasse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hyppighed.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Hyppigheden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defineret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som: Meget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(≥1/10),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(≥1/100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&lt;1/10),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(≥1/1000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&lt;1/100), </w:t>
      </w:r>
      <w:r w:rsidRPr="00857FA9">
        <w:rPr>
          <w:spacing w:val="-2"/>
          <w:sz w:val="24"/>
          <w:szCs w:val="24"/>
        </w:rPr>
        <w:t>Sjælden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(≥1/10.000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&lt;1/1000),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Meget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sjælden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(&lt;1/10.000),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Ikke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kendt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(kan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ikke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estimeres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fra tilgængelige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data).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Disse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absolutte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bivirkningsfrekvenser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uden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hensyntagen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placebofrekvens. </w:t>
      </w:r>
      <w:r w:rsidRPr="00857FA9">
        <w:rPr>
          <w:sz w:val="24"/>
          <w:szCs w:val="24"/>
        </w:rPr>
        <w:t>Hvis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specifik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bivirkning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rapporteret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både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ESPRIT,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højest rapporterede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hændelse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bestemmelse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bivirkningsfrekvensen.</w:t>
      </w:r>
    </w:p>
    <w:p w14:paraId="1A830CD9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0D2B016" w14:textId="5697BC41" w:rsidR="007D76BC" w:rsidRDefault="007D76BC" w:rsidP="007D76BC">
      <w:pPr>
        <w:ind w:left="851"/>
        <w:rPr>
          <w:spacing w:val="-4"/>
          <w:sz w:val="24"/>
          <w:szCs w:val="24"/>
        </w:rPr>
      </w:pPr>
      <w:r w:rsidRPr="00857FA9">
        <w:rPr>
          <w:spacing w:val="-4"/>
          <w:sz w:val="24"/>
          <w:szCs w:val="24"/>
        </w:rPr>
        <w:t>Bemærk at</w:t>
      </w:r>
      <w:r w:rsidRPr="00857FA9">
        <w:rPr>
          <w:spacing w:val="1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årsagssammenhæng ikke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fastlagt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for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alle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bivirkninger.</w:t>
      </w:r>
    </w:p>
    <w:p w14:paraId="161DEED8" w14:textId="77777777" w:rsidR="006F2FC8" w:rsidRPr="00857FA9" w:rsidRDefault="006F2FC8" w:rsidP="007D76BC">
      <w:pPr>
        <w:ind w:left="851"/>
        <w:rPr>
          <w:sz w:val="24"/>
          <w:szCs w:val="24"/>
        </w:rPr>
      </w:pPr>
    </w:p>
    <w:tbl>
      <w:tblPr>
        <w:tblStyle w:val="TableNormal1"/>
        <w:tblW w:w="4624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7"/>
        <w:gridCol w:w="7137"/>
      </w:tblGrid>
      <w:tr w:rsidR="007D76BC" w:rsidRPr="00857FA9" w14:paraId="143DFC93" w14:textId="77777777" w:rsidTr="006F2FC8">
        <w:trPr>
          <w:trHeight w:val="25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0425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Blod</w:t>
            </w:r>
            <w:r w:rsidRPr="00857FA9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og</w:t>
            </w:r>
            <w:r w:rsidRPr="00857FA9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lymfesystem</w:t>
            </w:r>
          </w:p>
        </w:tc>
      </w:tr>
      <w:tr w:rsidR="007D76BC" w:rsidRPr="00857FA9" w14:paraId="4EC389AE" w14:textId="77777777" w:rsidTr="006F2FC8">
        <w:trPr>
          <w:trHeight w:val="1012"/>
        </w:trPr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F5411" w14:textId="77777777" w:rsidR="007D76BC" w:rsidRPr="00857FA9" w:rsidRDefault="007D76BC" w:rsidP="006F2FC8">
            <w:pPr>
              <w:pStyle w:val="TableParagraph"/>
              <w:ind w:right="112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Meget almindelig</w:t>
            </w:r>
          </w:p>
        </w:tc>
        <w:tc>
          <w:tcPr>
            <w:tcW w:w="4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1D4A" w14:textId="1ADDA8D6" w:rsidR="007D76BC" w:rsidRPr="00857FA9" w:rsidRDefault="007D76BC" w:rsidP="006F2FC8">
            <w:pPr>
              <w:pStyle w:val="TableParagraph"/>
              <w:ind w:left="108" w:right="262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Blødninger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(større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og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mindre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blødninger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inklusive </w:t>
            </w:r>
            <w:proofErr w:type="gram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femoral</w:t>
            </w:r>
            <w:r w:rsidR="004E3561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arterieindstikssted</w:t>
            </w:r>
            <w:proofErr w:type="gram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CABG-relateret,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gastrointestinal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urogenital,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retroperitoneal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intrakraniel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hæmatemese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857FA9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hæmaturi,</w:t>
            </w:r>
            <w:r w:rsidRPr="00857FA9">
              <w:rPr>
                <w:rFonts w:ascii="Times New Roman" w:hAnsi="Times New Roman" w:cs="Times New Roman"/>
                <w:spacing w:val="-11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oral/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orofaryngeal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857FA9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hæmoglobin/hæmatokritreduktion</w:t>
            </w:r>
            <w:r w:rsidRPr="00857FA9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og</w:t>
            </w:r>
            <w:r w:rsidR="006F2FC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andre).</w:t>
            </w:r>
          </w:p>
        </w:tc>
      </w:tr>
      <w:tr w:rsidR="007D76BC" w:rsidRPr="00857FA9" w14:paraId="5510DF67" w14:textId="77777777" w:rsidTr="006F2FC8">
        <w:trPr>
          <w:trHeight w:val="254"/>
        </w:trPr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C455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Ikke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almindelig</w:t>
            </w:r>
          </w:p>
        </w:tc>
        <w:tc>
          <w:tcPr>
            <w:tcW w:w="4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CED7" w14:textId="77777777" w:rsidR="007D76BC" w:rsidRPr="00857FA9" w:rsidRDefault="007D76BC" w:rsidP="006F2FC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Trombocytopeni</w:t>
            </w:r>
            <w:proofErr w:type="spellEnd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.</w:t>
            </w:r>
          </w:p>
        </w:tc>
      </w:tr>
      <w:tr w:rsidR="007D76BC" w:rsidRPr="00857FA9" w14:paraId="478B2C59" w14:textId="77777777" w:rsidTr="006F2FC8">
        <w:trPr>
          <w:trHeight w:val="25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4F55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Nervesystemet</w:t>
            </w:r>
          </w:p>
        </w:tc>
      </w:tr>
      <w:tr w:rsidR="007D76BC" w:rsidRPr="00857FA9" w14:paraId="634A9CB5" w14:textId="77777777" w:rsidTr="006F2FC8">
        <w:trPr>
          <w:trHeight w:val="254"/>
        </w:trPr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1C36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Ikke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almindelig</w:t>
            </w:r>
          </w:p>
        </w:tc>
        <w:tc>
          <w:tcPr>
            <w:tcW w:w="4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2135" w14:textId="77777777" w:rsidR="007D76BC" w:rsidRPr="00857FA9" w:rsidRDefault="007D76BC" w:rsidP="006F2FC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Cerebral</w:t>
            </w:r>
            <w:r w:rsidRPr="00857FA9">
              <w:rPr>
                <w:rFonts w:ascii="Times New Roman" w:hAnsi="Times New Roman" w:cs="Times New Roman"/>
                <w:spacing w:val="-6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iskæmi.</w:t>
            </w:r>
          </w:p>
        </w:tc>
      </w:tr>
      <w:tr w:rsidR="007D76BC" w:rsidRPr="00857FA9" w14:paraId="59EBE106" w14:textId="77777777" w:rsidTr="006F2FC8">
        <w:trPr>
          <w:trHeight w:val="2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BD45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Hjerte</w:t>
            </w:r>
          </w:p>
        </w:tc>
      </w:tr>
      <w:tr w:rsidR="007D76BC" w:rsidRPr="00857FA9" w14:paraId="0D8F8066" w14:textId="77777777" w:rsidTr="006F2FC8">
        <w:trPr>
          <w:trHeight w:val="506"/>
        </w:trPr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7EAB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4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37A5" w14:textId="77777777" w:rsidR="007D76BC" w:rsidRPr="00857FA9" w:rsidRDefault="007D76BC" w:rsidP="006F2FC8">
            <w:pPr>
              <w:pStyle w:val="TableParagraph"/>
              <w:ind w:left="108" w:right="262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Hjertestop,</w:t>
            </w:r>
            <w:r w:rsidRPr="00857FA9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ventrikelflimren,</w:t>
            </w:r>
            <w:r w:rsidRPr="00857FA9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ventrikulær</w:t>
            </w:r>
            <w:proofErr w:type="spellEnd"/>
            <w:r w:rsidRPr="00857FA9">
              <w:rPr>
                <w:rFonts w:ascii="Times New Roman" w:hAnsi="Times New Roman" w:cs="Times New Roman"/>
                <w:spacing w:val="-9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takykardi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857FA9">
              <w:rPr>
                <w:rFonts w:ascii="Times New Roman" w:hAnsi="Times New Roman" w:cs="Times New Roman"/>
                <w:spacing w:val="-12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hjerteinsufficiens,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atrioventrikulært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blok, atrieflimren.</w:t>
            </w:r>
          </w:p>
        </w:tc>
      </w:tr>
      <w:tr w:rsidR="007D76BC" w:rsidRPr="00857FA9" w14:paraId="325DE4E6" w14:textId="77777777" w:rsidTr="006F2FC8">
        <w:trPr>
          <w:trHeight w:val="25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7928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proofErr w:type="spellStart"/>
            <w:r w:rsidRPr="00857FA9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Vaskulære</w:t>
            </w:r>
            <w:proofErr w:type="spellEnd"/>
            <w:r w:rsidRPr="00857FA9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sygdomme</w:t>
            </w:r>
          </w:p>
        </w:tc>
      </w:tr>
      <w:tr w:rsidR="007D76BC" w:rsidRPr="00857FA9" w14:paraId="5F5BD61F" w14:textId="77777777" w:rsidTr="006F2FC8">
        <w:trPr>
          <w:trHeight w:val="254"/>
        </w:trPr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1E93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4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8D121" w14:textId="77777777" w:rsidR="007D76BC" w:rsidRPr="00857FA9" w:rsidRDefault="007D76BC" w:rsidP="006F2FC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Shock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hypotension,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flebitis</w:t>
            </w:r>
            <w:proofErr w:type="spellEnd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.</w:t>
            </w:r>
          </w:p>
        </w:tc>
      </w:tr>
    </w:tbl>
    <w:p w14:paraId="61325C45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640AAA51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4"/>
          <w:sz w:val="24"/>
          <w:szCs w:val="24"/>
        </w:rPr>
        <w:t xml:space="preserve">Hjertestop, hjerteinsufficiens, atrieflimren, hypotension og </w:t>
      </w:r>
      <w:proofErr w:type="spellStart"/>
      <w:r w:rsidRPr="00857FA9">
        <w:rPr>
          <w:spacing w:val="-4"/>
          <w:sz w:val="24"/>
          <w:szCs w:val="24"/>
        </w:rPr>
        <w:t>shock</w:t>
      </w:r>
      <w:proofErr w:type="spellEnd"/>
      <w:r w:rsidRPr="00857FA9">
        <w:rPr>
          <w:spacing w:val="-4"/>
          <w:sz w:val="24"/>
          <w:szCs w:val="24"/>
        </w:rPr>
        <w:t xml:space="preserve">, som er almindeligt rapporterede </w:t>
      </w:r>
      <w:r w:rsidRPr="00857FA9">
        <w:rPr>
          <w:sz w:val="24"/>
          <w:szCs w:val="24"/>
        </w:rPr>
        <w:t>hændelser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fra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undersøgelsen,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hændelser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relateret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bagvedliggende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sygdom.</w:t>
      </w:r>
    </w:p>
    <w:p w14:paraId="0834CACF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6C551175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Administration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forbundet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stigning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antallet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større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mindre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blødninger, </w:t>
      </w:r>
      <w:r w:rsidRPr="00857FA9">
        <w:rPr>
          <w:spacing w:val="-2"/>
          <w:sz w:val="24"/>
          <w:szCs w:val="24"/>
        </w:rPr>
        <w:t>klassificeret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efter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TIMI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study</w:t>
      </w:r>
      <w:proofErr w:type="spellEnd"/>
      <w:r w:rsidRPr="00857FA9">
        <w:rPr>
          <w:spacing w:val="-10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group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kriterierne.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Ved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anbefalede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terapeutiske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dosis,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som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blev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anvendt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i </w:t>
      </w:r>
      <w:r w:rsidRPr="00857FA9">
        <w:rPr>
          <w:sz w:val="24"/>
          <w:szCs w:val="24"/>
        </w:rPr>
        <w:t>PURSUIT-undersøgelsen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næsten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11.000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hyppigste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komplikation,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der forekom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.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hyppigste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blødningskomplikationer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forbundet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med </w:t>
      </w:r>
      <w:r w:rsidRPr="00857FA9">
        <w:rPr>
          <w:spacing w:val="-2"/>
          <w:sz w:val="24"/>
          <w:szCs w:val="24"/>
        </w:rPr>
        <w:t xml:space="preserve">invasive hjerteprocedurer (koronararterie bypass-kirurgi (CABG)-relaterede eller ved </w:t>
      </w:r>
      <w:proofErr w:type="gramStart"/>
      <w:r w:rsidRPr="00857FA9">
        <w:rPr>
          <w:spacing w:val="-2"/>
          <w:sz w:val="24"/>
          <w:szCs w:val="24"/>
        </w:rPr>
        <w:t>femoral arterieindstikssted</w:t>
      </w:r>
      <w:proofErr w:type="gramEnd"/>
      <w:r w:rsidRPr="00857FA9">
        <w:rPr>
          <w:spacing w:val="-2"/>
          <w:sz w:val="24"/>
          <w:szCs w:val="24"/>
        </w:rPr>
        <w:t>).</w:t>
      </w:r>
    </w:p>
    <w:p w14:paraId="28B2F487" w14:textId="77777777" w:rsidR="006F2FC8" w:rsidRDefault="006F2FC8" w:rsidP="007D76BC">
      <w:pPr>
        <w:ind w:left="851"/>
        <w:rPr>
          <w:sz w:val="24"/>
          <w:szCs w:val="24"/>
        </w:rPr>
      </w:pPr>
    </w:p>
    <w:p w14:paraId="168BA06E" w14:textId="0B21AB0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Mindre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PURSUIT-undersøgelsen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defineret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spontan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kraftig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hæmaturi,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spontan </w:t>
      </w:r>
      <w:proofErr w:type="spellStart"/>
      <w:r w:rsidRPr="00857FA9">
        <w:rPr>
          <w:spacing w:val="-2"/>
          <w:sz w:val="24"/>
          <w:szCs w:val="24"/>
        </w:rPr>
        <w:t>hæmatemese</w:t>
      </w:r>
      <w:proofErr w:type="spellEnd"/>
      <w:r w:rsidRPr="00857FA9">
        <w:rPr>
          <w:spacing w:val="-2"/>
          <w:sz w:val="24"/>
          <w:szCs w:val="24"/>
        </w:rPr>
        <w:t>,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observeret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blodtab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et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fald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hæmoglobin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på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mere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end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3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g/dl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eller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mere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end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4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g/dl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uden observeret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blødningssted.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Under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behandling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8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Eptifibatide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="00C21814">
        <w:rPr>
          <w:spacing w:val="-2"/>
          <w:sz w:val="24"/>
          <w:szCs w:val="24"/>
        </w:rPr>
        <w:t>"</w:t>
      </w:r>
      <w:proofErr w:type="spellStart"/>
      <w:r w:rsidR="00C21814">
        <w:rPr>
          <w:spacing w:val="-2"/>
          <w:sz w:val="24"/>
          <w:szCs w:val="24"/>
        </w:rPr>
        <w:t>Ctruz</w:t>
      </w:r>
      <w:proofErr w:type="spellEnd"/>
      <w:r w:rsidR="00C21814">
        <w:rPr>
          <w:spacing w:val="-2"/>
          <w:sz w:val="24"/>
          <w:szCs w:val="24"/>
        </w:rPr>
        <w:t>"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denne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undersøgelse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var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mindre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blødning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en </w:t>
      </w:r>
      <w:r w:rsidRPr="00857FA9">
        <w:rPr>
          <w:sz w:val="24"/>
          <w:szCs w:val="24"/>
        </w:rPr>
        <w:t>meget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komplikation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(&gt;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1/10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13,1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8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mod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7,6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placebo).</w:t>
      </w:r>
    </w:p>
    <w:p w14:paraId="342EF473" w14:textId="77777777" w:rsidR="004E3561" w:rsidRDefault="004E3561" w:rsidP="007D76BC">
      <w:pPr>
        <w:ind w:left="851"/>
        <w:rPr>
          <w:spacing w:val="-2"/>
          <w:sz w:val="24"/>
          <w:szCs w:val="24"/>
        </w:rPr>
      </w:pPr>
    </w:p>
    <w:p w14:paraId="0596573C" w14:textId="44A2CA12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>Blødningshændelser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var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hyppigere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hos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patienter,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samtidig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fik</w:t>
      </w:r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heparin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under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gennemførelse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PCI, </w:t>
      </w:r>
      <w:r w:rsidRPr="00857FA9">
        <w:rPr>
          <w:sz w:val="24"/>
          <w:szCs w:val="24"/>
        </w:rPr>
        <w:t>når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ACT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oversteg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350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sekunder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(se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pkt.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4.4,</w:t>
      </w:r>
      <w:r w:rsidRPr="00857FA9">
        <w:rPr>
          <w:spacing w:val="-7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-indgift).</w:t>
      </w:r>
    </w:p>
    <w:p w14:paraId="739D3FE8" w14:textId="18B186C6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Større</w:t>
      </w:r>
      <w:r w:rsidRPr="00857FA9">
        <w:rPr>
          <w:spacing w:val="-16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PURSUIT-undersøgelsen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defineret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enten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intrakraniel</w:t>
      </w:r>
      <w:proofErr w:type="spellEnd"/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et fald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hæmoglobin-koncentrationer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mere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end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5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g/dl.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Større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også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meget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 komplikation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rapporteret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hyppigere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lastRenderedPageBreak/>
        <w:t>der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behandlet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end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hos dem,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PURSUIT-undersøgelsen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(&gt;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1/10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10,8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mod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9,3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%),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men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ikke </w:t>
      </w:r>
      <w:r w:rsidRPr="00857FA9">
        <w:rPr>
          <w:spacing w:val="-2"/>
          <w:sz w:val="24"/>
          <w:szCs w:val="24"/>
        </w:rPr>
        <w:t>almindeligt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hos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størstedelen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patienter,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ikke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gennemgik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CABG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inden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for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30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dage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efter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inklusion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i </w:t>
      </w:r>
      <w:r w:rsidRPr="00857FA9">
        <w:rPr>
          <w:sz w:val="24"/>
          <w:szCs w:val="24"/>
        </w:rPr>
        <w:t>studiet.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gennemgik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CABG,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øgede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forekomsten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 sammenlignet</w:t>
      </w:r>
      <w:r w:rsidRPr="00857FA9">
        <w:rPr>
          <w:spacing w:val="-16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behandlet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placebo.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undergruppen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gennemgik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PCI var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observation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større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9,7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behandlet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sammenlignet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4,7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placebobehandlede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patienter.</w:t>
      </w:r>
    </w:p>
    <w:p w14:paraId="72A9A070" w14:textId="1851D52E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</w:rPr>
        <w:t>Forekomsten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svære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eller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livstruende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blødningshændelser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Eptifibatide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="00C21814">
        <w:rPr>
          <w:spacing w:val="-2"/>
          <w:sz w:val="24"/>
          <w:szCs w:val="24"/>
        </w:rPr>
        <w:t>"</w:t>
      </w:r>
      <w:proofErr w:type="spellStart"/>
      <w:r w:rsidR="00C21814">
        <w:rPr>
          <w:spacing w:val="-2"/>
          <w:sz w:val="24"/>
          <w:szCs w:val="24"/>
        </w:rPr>
        <w:t>Ctruz</w:t>
      </w:r>
      <w:proofErr w:type="spellEnd"/>
      <w:r w:rsidR="00C21814">
        <w:rPr>
          <w:spacing w:val="-2"/>
          <w:sz w:val="24"/>
          <w:szCs w:val="24"/>
        </w:rPr>
        <w:t>"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var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1,9</w:t>
      </w:r>
      <w:r w:rsidR="004E3561">
        <w:rPr>
          <w:spacing w:val="-12"/>
          <w:sz w:val="24"/>
          <w:szCs w:val="24"/>
        </w:rPr>
        <w:t> </w:t>
      </w:r>
      <w:r w:rsidRPr="00857FA9">
        <w:rPr>
          <w:spacing w:val="-2"/>
          <w:sz w:val="24"/>
          <w:szCs w:val="24"/>
        </w:rPr>
        <w:t>%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sammenlignet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med </w:t>
      </w:r>
      <w:r w:rsidRPr="00857FA9">
        <w:rPr>
          <w:sz w:val="24"/>
          <w:szCs w:val="24"/>
        </w:rPr>
        <w:t>1,1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placebo.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øgede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moderat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grad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behovet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blodtransfusioner (11,8 % mod 9,3 % for placebo).</w:t>
      </w:r>
    </w:p>
    <w:p w14:paraId="707CDDF3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F3F7436" w14:textId="5DE7C762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spacing w:val="-2"/>
          <w:sz w:val="24"/>
          <w:szCs w:val="24"/>
        </w:rPr>
        <w:t>Ændringer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under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behandling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6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eptifibatid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følger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den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kendte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farmakologiske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virkning,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vil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sige hæmning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af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trombocytaggregationen</w:t>
      </w:r>
      <w:proofErr w:type="spellEnd"/>
      <w:r w:rsidRPr="00857FA9">
        <w:rPr>
          <w:spacing w:val="-2"/>
          <w:sz w:val="24"/>
          <w:szCs w:val="24"/>
        </w:rPr>
        <w:t>.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Ændringer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laboratorieparametre,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der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associeres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blødninger (som blødningstiden) er således almindelige og forventelige. Hvad angår værdierne for leverfunktionen </w:t>
      </w:r>
      <w:r w:rsidRPr="00857FA9">
        <w:rPr>
          <w:sz w:val="24"/>
          <w:szCs w:val="24"/>
        </w:rPr>
        <w:t>(SGOT/ASAT,</w:t>
      </w:r>
      <w:r w:rsidRPr="00857FA9">
        <w:rPr>
          <w:spacing w:val="-16"/>
          <w:sz w:val="24"/>
          <w:szCs w:val="24"/>
        </w:rPr>
        <w:t xml:space="preserve"> </w:t>
      </w:r>
      <w:r w:rsidRPr="00857FA9">
        <w:rPr>
          <w:sz w:val="24"/>
          <w:szCs w:val="24"/>
        </w:rPr>
        <w:t>SGPT/ALAT,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bilirubin,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alkalisk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fosfatase)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værdierne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nyrefunktionen </w:t>
      </w:r>
      <w:r w:rsidRPr="00857FA9">
        <w:rPr>
          <w:spacing w:val="-2"/>
          <w:sz w:val="24"/>
          <w:szCs w:val="24"/>
        </w:rPr>
        <w:t>(</w:t>
      </w:r>
      <w:proofErr w:type="spellStart"/>
      <w:r w:rsidRPr="00857FA9">
        <w:rPr>
          <w:spacing w:val="-2"/>
          <w:sz w:val="24"/>
          <w:szCs w:val="24"/>
        </w:rPr>
        <w:t>serumkreatinin</w:t>
      </w:r>
      <w:proofErr w:type="spellEnd"/>
      <w:r w:rsidRPr="00857FA9">
        <w:rPr>
          <w:spacing w:val="-2"/>
          <w:sz w:val="24"/>
          <w:szCs w:val="24"/>
        </w:rPr>
        <w:t>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blod-</w:t>
      </w:r>
      <w:proofErr w:type="spellStart"/>
      <w:r w:rsidRPr="00857FA9">
        <w:rPr>
          <w:spacing w:val="-2"/>
          <w:sz w:val="24"/>
          <w:szCs w:val="24"/>
        </w:rPr>
        <w:t>urea</w:t>
      </w:r>
      <w:proofErr w:type="spellEnd"/>
      <w:r w:rsidRPr="00857FA9">
        <w:rPr>
          <w:spacing w:val="-2"/>
          <w:sz w:val="24"/>
          <w:szCs w:val="24"/>
        </w:rPr>
        <w:t>-nitrogen),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observeredes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ingen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tilsyneladende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forskelle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på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de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patienter,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 xml:space="preserve">der </w:t>
      </w:r>
      <w:r w:rsidRPr="00857FA9">
        <w:rPr>
          <w:sz w:val="24"/>
          <w:szCs w:val="24"/>
        </w:rPr>
        <w:t>blev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behandlet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dem,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857FA9">
        <w:rPr>
          <w:sz w:val="24"/>
          <w:szCs w:val="24"/>
        </w:rPr>
        <w:t>placebo.</w:t>
      </w:r>
      <w:r w:rsidRPr="00857FA9">
        <w:rPr>
          <w:i/>
          <w:spacing w:val="-4"/>
          <w:sz w:val="24"/>
          <w:szCs w:val="24"/>
        </w:rPr>
        <w:t>Erfaringer</w:t>
      </w:r>
      <w:proofErr w:type="spellEnd"/>
      <w:proofErr w:type="gramEnd"/>
      <w:r w:rsidRPr="00857FA9">
        <w:rPr>
          <w:i/>
          <w:spacing w:val="-2"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efter</w:t>
      </w:r>
      <w:r w:rsidRPr="00857FA9">
        <w:rPr>
          <w:i/>
          <w:spacing w:val="2"/>
          <w:sz w:val="24"/>
          <w:szCs w:val="24"/>
        </w:rPr>
        <w:t xml:space="preserve"> </w:t>
      </w:r>
      <w:r w:rsidRPr="00857FA9">
        <w:rPr>
          <w:i/>
          <w:spacing w:val="-4"/>
          <w:sz w:val="24"/>
          <w:szCs w:val="24"/>
        </w:rPr>
        <w:t>markedsføring</w:t>
      </w:r>
    </w:p>
    <w:p w14:paraId="505A1E8F" w14:textId="77777777" w:rsidR="007D76BC" w:rsidRPr="00857FA9" w:rsidRDefault="007D76BC" w:rsidP="007D76BC">
      <w:pPr>
        <w:pStyle w:val="Brdtekst"/>
        <w:spacing w:before="25"/>
        <w:rPr>
          <w:i/>
          <w:sz w:val="24"/>
          <w:szCs w:val="24"/>
          <w:lang w:val="da-DK"/>
        </w:rPr>
      </w:pPr>
    </w:p>
    <w:tbl>
      <w:tblPr>
        <w:tblStyle w:val="TableNormal1"/>
        <w:tblW w:w="4548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3"/>
        <w:gridCol w:w="6705"/>
      </w:tblGrid>
      <w:tr w:rsidR="007D76BC" w:rsidRPr="00857FA9" w14:paraId="101E7864" w14:textId="77777777" w:rsidTr="006F2FC8">
        <w:trPr>
          <w:trHeight w:val="2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33B80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Blod</w:t>
            </w:r>
            <w:r w:rsidRPr="00857FA9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og</w:t>
            </w:r>
            <w:r w:rsidRPr="00857FA9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lymfesystem</w:t>
            </w:r>
          </w:p>
        </w:tc>
      </w:tr>
      <w:tr w:rsidR="007D76BC" w:rsidRPr="00857FA9" w14:paraId="266664C3" w14:textId="77777777" w:rsidTr="006F2FC8">
        <w:trPr>
          <w:trHeight w:val="758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5477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Meget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sjælden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EB37" w14:textId="2CCE3D21" w:rsidR="007D76BC" w:rsidRPr="00857FA9" w:rsidRDefault="007D76BC" w:rsidP="00267C0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Letal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blødning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(størstedelen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involverede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det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centrale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og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perifere</w:t>
            </w:r>
            <w:r w:rsidRPr="00857FA9">
              <w:rPr>
                <w:rFonts w:ascii="Times New Roman" w:hAnsi="Times New Roman" w:cs="Times New Roman"/>
                <w:spacing w:val="-7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nervesystem: cerebrale eller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intrakranielle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blødninger),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pulmonale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blødninger, akut kraftig</w:t>
            </w:r>
            <w:r w:rsidR="00267C0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trombocytopeni</w:t>
            </w:r>
            <w:proofErr w:type="spellEnd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,</w:t>
            </w:r>
            <w:r w:rsidRPr="00857FA9"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hæmatom</w:t>
            </w:r>
            <w:proofErr w:type="spellEnd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.</w:t>
            </w:r>
          </w:p>
        </w:tc>
      </w:tr>
      <w:tr w:rsidR="007D76BC" w:rsidRPr="00857FA9" w14:paraId="1265321C" w14:textId="77777777" w:rsidTr="006F2FC8">
        <w:trPr>
          <w:trHeight w:val="2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46721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>Immunsystemet</w:t>
            </w:r>
          </w:p>
        </w:tc>
      </w:tr>
      <w:tr w:rsidR="007D76BC" w:rsidRPr="00857FA9" w14:paraId="15F130F8" w14:textId="77777777" w:rsidTr="006F2FC8">
        <w:trPr>
          <w:trHeight w:val="251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01CD6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Meget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sjælden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0E37" w14:textId="77777777" w:rsidR="007D76BC" w:rsidRPr="00857FA9" w:rsidRDefault="007D76BC" w:rsidP="006F2FC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Anafylaktiske</w:t>
            </w:r>
            <w:proofErr w:type="spellEnd"/>
            <w:r w:rsidRPr="00857FA9">
              <w:rPr>
                <w:rFonts w:ascii="Times New Roman" w:hAnsi="Times New Roman" w:cs="Times New Roman"/>
                <w:spacing w:val="-8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reaktioner.</w:t>
            </w:r>
          </w:p>
        </w:tc>
      </w:tr>
      <w:tr w:rsidR="007D76BC" w:rsidRPr="00857FA9" w14:paraId="0040F02B" w14:textId="77777777" w:rsidTr="006F2FC8">
        <w:trPr>
          <w:trHeight w:val="2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5D87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Hud</w:t>
            </w:r>
            <w:r w:rsidRPr="00857FA9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og</w:t>
            </w:r>
            <w:r w:rsidRPr="00857FA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subkutane</w:t>
            </w:r>
            <w:r w:rsidRPr="00857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da-DK"/>
              </w:rPr>
              <w:t>væv</w:t>
            </w:r>
          </w:p>
        </w:tc>
      </w:tr>
      <w:tr w:rsidR="007D76BC" w:rsidRPr="00857FA9" w14:paraId="22CCA0E1" w14:textId="77777777" w:rsidTr="006F2FC8">
        <w:trPr>
          <w:trHeight w:val="253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5938" w14:textId="77777777" w:rsidR="007D76BC" w:rsidRPr="00857FA9" w:rsidRDefault="007D76BC" w:rsidP="006F2F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Meget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 xml:space="preserve"> sjælden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8AA4" w14:textId="77777777" w:rsidR="007D76BC" w:rsidRPr="00857FA9" w:rsidRDefault="007D76BC" w:rsidP="006F2FC8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Udslæt,</w:t>
            </w:r>
            <w:r w:rsidRPr="00857FA9">
              <w:rPr>
                <w:rFonts w:ascii="Times New Roman" w:hAnsi="Times New Roman" w:cs="Times New Roman"/>
                <w:spacing w:val="-7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reaktioner</w:t>
            </w:r>
            <w:r w:rsidRPr="00857FA9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på</w:t>
            </w:r>
            <w:r w:rsidRPr="00857FA9">
              <w:rPr>
                <w:rFonts w:ascii="Times New Roman" w:hAnsi="Times New Roman" w:cs="Times New Roman"/>
                <w:spacing w:val="-6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indgivelsesstedet</w:t>
            </w:r>
            <w:r w:rsidRPr="00857FA9">
              <w:rPr>
                <w:rFonts w:ascii="Times New Roman" w:hAnsi="Times New Roman" w:cs="Times New Roman"/>
                <w:spacing w:val="-6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såsom</w:t>
            </w:r>
            <w:r w:rsidRPr="00857FA9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urticaria</w:t>
            </w:r>
            <w:proofErr w:type="spellEnd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.</w:t>
            </w:r>
          </w:p>
        </w:tc>
      </w:tr>
    </w:tbl>
    <w:p w14:paraId="076DBB48" w14:textId="77777777" w:rsidR="006F2FC8" w:rsidRDefault="006F2FC8" w:rsidP="007D76BC">
      <w:pPr>
        <w:ind w:left="851"/>
        <w:rPr>
          <w:sz w:val="24"/>
          <w:szCs w:val="24"/>
        </w:rPr>
      </w:pPr>
    </w:p>
    <w:p w14:paraId="1F448F6A" w14:textId="2A292499" w:rsidR="007D76BC" w:rsidRPr="006F2FC8" w:rsidRDefault="007D76BC" w:rsidP="007D76BC">
      <w:pPr>
        <w:ind w:left="851"/>
        <w:rPr>
          <w:sz w:val="24"/>
          <w:szCs w:val="24"/>
          <w:u w:val="single"/>
        </w:rPr>
      </w:pPr>
      <w:r w:rsidRPr="006F2FC8">
        <w:rPr>
          <w:sz w:val="24"/>
          <w:szCs w:val="24"/>
          <w:u w:val="single"/>
        </w:rPr>
        <w:t>Indberetning</w:t>
      </w:r>
      <w:r w:rsidRPr="006F2FC8">
        <w:rPr>
          <w:spacing w:val="-4"/>
          <w:sz w:val="24"/>
          <w:szCs w:val="24"/>
          <w:u w:val="single"/>
        </w:rPr>
        <w:t xml:space="preserve"> </w:t>
      </w:r>
      <w:r w:rsidRPr="006F2FC8">
        <w:rPr>
          <w:sz w:val="24"/>
          <w:szCs w:val="24"/>
          <w:u w:val="single"/>
        </w:rPr>
        <w:t>af</w:t>
      </w:r>
      <w:r w:rsidRPr="006F2FC8">
        <w:rPr>
          <w:spacing w:val="-6"/>
          <w:sz w:val="24"/>
          <w:szCs w:val="24"/>
          <w:u w:val="single"/>
        </w:rPr>
        <w:t xml:space="preserve"> </w:t>
      </w:r>
      <w:r w:rsidRPr="006F2FC8">
        <w:rPr>
          <w:sz w:val="24"/>
          <w:szCs w:val="24"/>
          <w:u w:val="single"/>
        </w:rPr>
        <w:t>formodede</w:t>
      </w:r>
      <w:r w:rsidRPr="006F2FC8">
        <w:rPr>
          <w:spacing w:val="-7"/>
          <w:sz w:val="24"/>
          <w:szCs w:val="24"/>
          <w:u w:val="single"/>
        </w:rPr>
        <w:t xml:space="preserve"> </w:t>
      </w:r>
      <w:r w:rsidRPr="006F2FC8">
        <w:rPr>
          <w:spacing w:val="-2"/>
          <w:sz w:val="24"/>
          <w:szCs w:val="24"/>
          <w:u w:val="single"/>
        </w:rPr>
        <w:t>bivirkninger</w:t>
      </w:r>
    </w:p>
    <w:p w14:paraId="243E8769" w14:textId="77777777" w:rsidR="007D76BC" w:rsidRPr="00857FA9" w:rsidRDefault="007D76BC" w:rsidP="007D76BC">
      <w:pPr>
        <w:ind w:left="851"/>
        <w:rPr>
          <w:color w:val="000000"/>
          <w:sz w:val="24"/>
          <w:szCs w:val="24"/>
        </w:rPr>
      </w:pPr>
      <w:r w:rsidRPr="00857FA9">
        <w:rPr>
          <w:sz w:val="24"/>
          <w:szCs w:val="24"/>
        </w:rPr>
        <w:t>Når lægemidlet er godkendt, er indberetning af formodede bivirkninger vigtig. Det muliggør løbende overvågning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benefit/</w:t>
      </w:r>
      <w:proofErr w:type="spellStart"/>
      <w:r w:rsidRPr="00857FA9">
        <w:rPr>
          <w:sz w:val="24"/>
          <w:szCs w:val="24"/>
        </w:rPr>
        <w:t>risk</w:t>
      </w:r>
      <w:proofErr w:type="spellEnd"/>
      <w:r w:rsidRPr="00857FA9">
        <w:rPr>
          <w:sz w:val="24"/>
          <w:szCs w:val="24"/>
        </w:rPr>
        <w:t>-forholdet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lægemidlet.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Sundhedspersoner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anmodes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om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indberette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alle formodede bivirkninger via:</w:t>
      </w:r>
    </w:p>
    <w:p w14:paraId="0DDD9FF0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A4D7708" w14:textId="77777777" w:rsidR="007D76BC" w:rsidRPr="00857FA9" w:rsidRDefault="007D76BC" w:rsidP="007D76BC">
      <w:pPr>
        <w:ind w:left="851"/>
        <w:rPr>
          <w:sz w:val="24"/>
          <w:szCs w:val="24"/>
        </w:rPr>
      </w:pPr>
      <w:bookmarkStart w:id="1" w:name="_Hlk212727670"/>
      <w:r w:rsidRPr="00857FA9">
        <w:rPr>
          <w:sz w:val="24"/>
          <w:szCs w:val="24"/>
        </w:rPr>
        <w:t xml:space="preserve">Lægemiddelstyrelsen </w:t>
      </w:r>
    </w:p>
    <w:p w14:paraId="58DC344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Axel Heides Gade 1 </w:t>
      </w:r>
    </w:p>
    <w:p w14:paraId="12CDDDB0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DK-2300 København S </w:t>
      </w:r>
    </w:p>
    <w:p w14:paraId="7EBE594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Websted: www.meldenbivirkning.dk</w:t>
      </w:r>
      <w:bookmarkEnd w:id="1"/>
    </w:p>
    <w:p w14:paraId="38082DA2" w14:textId="77777777" w:rsidR="009260DE" w:rsidRPr="00857FA9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CCB7220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4.9</w:t>
      </w:r>
      <w:r w:rsidRPr="00857FA9">
        <w:rPr>
          <w:b/>
          <w:sz w:val="24"/>
          <w:szCs w:val="24"/>
        </w:rPr>
        <w:tab/>
        <w:t>Overdosering</w:t>
      </w:r>
    </w:p>
    <w:p w14:paraId="39589F95" w14:textId="7F0BE46A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Erfaring med overdosering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hos mennesker er yderst begrænset. Der var ingen tegn på svære bivirkninger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forbundet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tilfældig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indgift af store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bolusdoser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hurtig infusion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rapporteret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som overdosering eller store kumulative doser. I PURSUIT-undersøgelsen var der 9 patienter, som fik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>- og/eller infusionsdoser, der var mere end dobbelt så store som den anbefalede dosis, eller som blev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identificeret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investigator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have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modtaget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overdosering.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ingen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øget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hos nogen af disse patienter, selv om der er indberettet et tilfælde af moderat blødning under en CABG-operation. Helt specifikt fik ingen patienter en hjerneblødning.</w:t>
      </w:r>
    </w:p>
    <w:p w14:paraId="4BA91D93" w14:textId="77777777" w:rsidR="006F2FC8" w:rsidRPr="00857FA9" w:rsidRDefault="006F2FC8" w:rsidP="007D76BC">
      <w:pPr>
        <w:ind w:left="851"/>
        <w:rPr>
          <w:sz w:val="24"/>
          <w:szCs w:val="24"/>
        </w:rPr>
      </w:pPr>
    </w:p>
    <w:p w14:paraId="17EEE3EF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En overdosering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kan potentielt resultere i blødninger. På grund af dets korte halveringstid og hurtige </w:t>
      </w:r>
      <w:proofErr w:type="spellStart"/>
      <w:r w:rsidRPr="00857FA9">
        <w:rPr>
          <w:sz w:val="24"/>
          <w:szCs w:val="24"/>
        </w:rPr>
        <w:t>clearance</w:t>
      </w:r>
      <w:proofErr w:type="spellEnd"/>
      <w:r w:rsidRPr="00857FA9">
        <w:rPr>
          <w:sz w:val="24"/>
          <w:szCs w:val="24"/>
        </w:rPr>
        <w:t xml:space="preserve"> kan virkningen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hurtigt stoppes ved at </w:t>
      </w:r>
      <w:r w:rsidRPr="00857FA9">
        <w:rPr>
          <w:sz w:val="24"/>
          <w:szCs w:val="24"/>
        </w:rPr>
        <w:lastRenderedPageBreak/>
        <w:t>afbryde infusionen.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Selv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om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kan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dialyseres,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usandsynligt,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skulle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opstå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behov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 </w:t>
      </w:r>
      <w:r w:rsidRPr="00857FA9">
        <w:rPr>
          <w:spacing w:val="-2"/>
          <w:sz w:val="24"/>
          <w:szCs w:val="24"/>
        </w:rPr>
        <w:t>dialyse.</w:t>
      </w:r>
    </w:p>
    <w:p w14:paraId="78B5FEE3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003F93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4.10</w:t>
      </w:r>
      <w:r w:rsidRPr="00857FA9">
        <w:rPr>
          <w:b/>
          <w:sz w:val="24"/>
          <w:szCs w:val="24"/>
        </w:rPr>
        <w:tab/>
        <w:t>Udlevering</w:t>
      </w:r>
    </w:p>
    <w:p w14:paraId="1993E703" w14:textId="2DC6718D" w:rsidR="009260DE" w:rsidRPr="00857FA9" w:rsidRDefault="007D76BC" w:rsidP="009260DE">
      <w:pPr>
        <w:tabs>
          <w:tab w:val="left" w:pos="851"/>
        </w:tabs>
        <w:ind w:left="851"/>
        <w:rPr>
          <w:sz w:val="24"/>
          <w:szCs w:val="24"/>
        </w:rPr>
      </w:pPr>
      <w:r w:rsidRPr="00857FA9">
        <w:rPr>
          <w:sz w:val="24"/>
          <w:szCs w:val="24"/>
        </w:rPr>
        <w:t>BEGR (kun til sygehuse)</w:t>
      </w:r>
    </w:p>
    <w:p w14:paraId="5A121443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2A034B2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71248C9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5.</w:t>
      </w:r>
      <w:r w:rsidRPr="00857FA9">
        <w:rPr>
          <w:b/>
          <w:sz w:val="24"/>
          <w:szCs w:val="24"/>
        </w:rPr>
        <w:tab/>
        <w:t>FARMAKOLOGISKE EGENSKABER</w:t>
      </w:r>
    </w:p>
    <w:p w14:paraId="737F22BB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F645D5C" w14:textId="77777777" w:rsidR="009260DE" w:rsidRPr="00857FA9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5.1</w:t>
      </w:r>
      <w:r w:rsidRPr="00857FA9">
        <w:rPr>
          <w:b/>
          <w:sz w:val="24"/>
          <w:szCs w:val="24"/>
        </w:rPr>
        <w:tab/>
      </w:r>
      <w:proofErr w:type="spellStart"/>
      <w:r w:rsidRPr="00857FA9">
        <w:rPr>
          <w:b/>
          <w:sz w:val="24"/>
          <w:szCs w:val="24"/>
        </w:rPr>
        <w:t>Farmakodynamiske</w:t>
      </w:r>
      <w:proofErr w:type="spellEnd"/>
      <w:r w:rsidRPr="00857FA9">
        <w:rPr>
          <w:b/>
          <w:sz w:val="24"/>
          <w:szCs w:val="24"/>
        </w:rPr>
        <w:t xml:space="preserve"> egenskaber</w:t>
      </w:r>
    </w:p>
    <w:p w14:paraId="546CDEEB" w14:textId="777777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Farmakoterapeutisk</w:t>
      </w:r>
      <w:proofErr w:type="spellEnd"/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klassifikation: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Antitrombotisk</w:t>
      </w:r>
      <w:proofErr w:type="spellEnd"/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middel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proofErr w:type="spellStart"/>
      <w:r w:rsidRPr="00857FA9">
        <w:rPr>
          <w:sz w:val="24"/>
          <w:szCs w:val="24"/>
        </w:rPr>
        <w:t>trombocytaggregationshæmmere</w:t>
      </w:r>
      <w:proofErr w:type="spellEnd"/>
      <w:r w:rsidRPr="00857FA9">
        <w:rPr>
          <w:sz w:val="24"/>
          <w:szCs w:val="24"/>
        </w:rPr>
        <w:t xml:space="preserve">, eksklusive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), ATC-kode: B01AC16</w:t>
      </w:r>
    </w:p>
    <w:p w14:paraId="6FB0CE23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6CE0FCB7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pacing w:val="-2"/>
          <w:sz w:val="24"/>
          <w:szCs w:val="24"/>
          <w:u w:val="single"/>
        </w:rPr>
        <w:t>Virkningsmekanisme</w:t>
      </w:r>
    </w:p>
    <w:p w14:paraId="0E4BD6D2" w14:textId="0646B704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, et syntetisk cyklisk </w:t>
      </w:r>
      <w:proofErr w:type="spellStart"/>
      <w:r w:rsidRPr="00857FA9">
        <w:rPr>
          <w:sz w:val="24"/>
          <w:szCs w:val="24"/>
        </w:rPr>
        <w:t>heptapeptid</w:t>
      </w:r>
      <w:proofErr w:type="spellEnd"/>
      <w:r w:rsidRPr="00857FA9">
        <w:rPr>
          <w:sz w:val="24"/>
          <w:szCs w:val="24"/>
        </w:rPr>
        <w:t xml:space="preserve"> indeholdende seks aminosyrer, som omfatter et </w:t>
      </w:r>
      <w:proofErr w:type="spellStart"/>
      <w:r w:rsidRPr="00857FA9">
        <w:rPr>
          <w:sz w:val="24"/>
          <w:szCs w:val="24"/>
        </w:rPr>
        <w:t>cysteinamid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6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merkaptopropionyl</w:t>
      </w:r>
      <w:proofErr w:type="spellEnd"/>
      <w:r w:rsidRPr="00857FA9">
        <w:rPr>
          <w:sz w:val="24"/>
          <w:szCs w:val="24"/>
        </w:rPr>
        <w:t>-rest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proofErr w:type="spellStart"/>
      <w:r w:rsidRPr="00857FA9">
        <w:rPr>
          <w:sz w:val="24"/>
          <w:szCs w:val="24"/>
        </w:rPr>
        <w:t>desaminocysteinyl</w:t>
      </w:r>
      <w:proofErr w:type="spellEnd"/>
      <w:r w:rsidRPr="00857FA9">
        <w:rPr>
          <w:sz w:val="24"/>
          <w:szCs w:val="24"/>
        </w:rPr>
        <w:t>-),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6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</w:t>
      </w:r>
      <w:r w:rsidR="00267C0B">
        <w:rPr>
          <w:sz w:val="24"/>
          <w:szCs w:val="24"/>
        </w:rPr>
        <w:softHyphen/>
      </w:r>
      <w:r w:rsidRPr="00857FA9">
        <w:rPr>
          <w:sz w:val="24"/>
          <w:szCs w:val="24"/>
        </w:rPr>
        <w:t>aggregationshæmmer</w:t>
      </w:r>
      <w:proofErr w:type="spellEnd"/>
      <w:r w:rsidRPr="00857FA9">
        <w:rPr>
          <w:sz w:val="24"/>
          <w:szCs w:val="24"/>
        </w:rPr>
        <w:t xml:space="preserve"> i klassen </w:t>
      </w:r>
      <w:proofErr w:type="gramStart"/>
      <w:r w:rsidRPr="00857FA9">
        <w:rPr>
          <w:sz w:val="24"/>
          <w:szCs w:val="24"/>
        </w:rPr>
        <w:t>RGD(</w:t>
      </w:r>
      <w:proofErr w:type="spellStart"/>
      <w:proofErr w:type="gramEnd"/>
      <w:r w:rsidRPr="00857FA9">
        <w:rPr>
          <w:sz w:val="24"/>
          <w:szCs w:val="24"/>
        </w:rPr>
        <w:t>arginin-glycin-aspartat</w:t>
      </w:r>
      <w:proofErr w:type="spellEnd"/>
      <w:r w:rsidRPr="00857FA9">
        <w:rPr>
          <w:sz w:val="24"/>
          <w:szCs w:val="24"/>
        </w:rPr>
        <w:t>)-</w:t>
      </w:r>
      <w:proofErr w:type="spellStart"/>
      <w:r w:rsidRPr="00857FA9">
        <w:rPr>
          <w:sz w:val="24"/>
          <w:szCs w:val="24"/>
        </w:rPr>
        <w:t>mimetika</w:t>
      </w:r>
      <w:proofErr w:type="spellEnd"/>
      <w:r w:rsidRPr="00857FA9">
        <w:rPr>
          <w:sz w:val="24"/>
          <w:szCs w:val="24"/>
        </w:rPr>
        <w:t>.</w:t>
      </w:r>
    </w:p>
    <w:p w14:paraId="0E7CDDC8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6754EA91" w14:textId="777777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hæmmer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trombocytaggregationen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reversibelt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forebygge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bindingen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fibrinogen</w:t>
      </w:r>
      <w:proofErr w:type="spellEnd"/>
      <w:r w:rsidRPr="00857FA9">
        <w:rPr>
          <w:sz w:val="24"/>
          <w:szCs w:val="24"/>
        </w:rPr>
        <w:t xml:space="preserve">, von-Willebrand faktor og andre adhæsive </w:t>
      </w:r>
      <w:proofErr w:type="spellStart"/>
      <w:r w:rsidRPr="00857FA9">
        <w:rPr>
          <w:sz w:val="24"/>
          <w:szCs w:val="24"/>
        </w:rPr>
        <w:t>ligander</w:t>
      </w:r>
      <w:proofErr w:type="spellEnd"/>
      <w:r w:rsidRPr="00857FA9">
        <w:rPr>
          <w:sz w:val="24"/>
          <w:szCs w:val="24"/>
        </w:rPr>
        <w:t xml:space="preserve"> til </w:t>
      </w:r>
      <w:proofErr w:type="spellStart"/>
      <w:r w:rsidRPr="00857FA9">
        <w:rPr>
          <w:sz w:val="24"/>
          <w:szCs w:val="24"/>
        </w:rPr>
        <w:t>glykoprotein</w:t>
      </w:r>
      <w:proofErr w:type="spellEnd"/>
      <w:r w:rsidRPr="00857FA9">
        <w:rPr>
          <w:sz w:val="24"/>
          <w:szCs w:val="24"/>
        </w:rPr>
        <w:t xml:space="preserve"> (GP)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>-receptorer.</w:t>
      </w:r>
    </w:p>
    <w:p w14:paraId="3FB79D42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218CBFD" w14:textId="777777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  <w:u w:val="single"/>
        </w:rPr>
        <w:t>Farmakodynamisk</w:t>
      </w:r>
      <w:proofErr w:type="spellEnd"/>
      <w:r w:rsidRPr="00857FA9">
        <w:rPr>
          <w:spacing w:val="-9"/>
          <w:sz w:val="24"/>
          <w:szCs w:val="24"/>
          <w:u w:val="single"/>
        </w:rPr>
        <w:t xml:space="preserve"> </w:t>
      </w:r>
      <w:r w:rsidRPr="00857FA9">
        <w:rPr>
          <w:spacing w:val="-2"/>
          <w:sz w:val="24"/>
          <w:szCs w:val="24"/>
          <w:u w:val="single"/>
        </w:rPr>
        <w:t>virkning</w:t>
      </w:r>
    </w:p>
    <w:p w14:paraId="0C5668AD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5423CC27" w14:textId="77777777" w:rsidR="003C752A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hæmmer </w:t>
      </w:r>
      <w:proofErr w:type="spellStart"/>
      <w:r w:rsidRPr="00857FA9">
        <w:rPr>
          <w:sz w:val="24"/>
          <w:szCs w:val="24"/>
        </w:rPr>
        <w:t>trombocytaggregationen</w:t>
      </w:r>
      <w:proofErr w:type="spellEnd"/>
      <w:r w:rsidRPr="00857FA9">
        <w:rPr>
          <w:sz w:val="24"/>
          <w:szCs w:val="24"/>
        </w:rPr>
        <w:t xml:space="preserve"> på en dosis- og koncentrationsafhængig måde, som demonstreret ved </w:t>
      </w:r>
      <w:r w:rsidRPr="00857FA9">
        <w:rPr>
          <w:i/>
          <w:sz w:val="24"/>
          <w:szCs w:val="24"/>
        </w:rPr>
        <w:t xml:space="preserve">ex </w:t>
      </w:r>
      <w:proofErr w:type="spellStart"/>
      <w:r w:rsidRPr="00857FA9">
        <w:rPr>
          <w:i/>
          <w:sz w:val="24"/>
          <w:szCs w:val="24"/>
        </w:rPr>
        <w:t>vivo</w:t>
      </w:r>
      <w:proofErr w:type="spellEnd"/>
      <w:r w:rsidRPr="00857FA9">
        <w:rPr>
          <w:i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trombocytaggregation</w:t>
      </w:r>
      <w:proofErr w:type="spellEnd"/>
      <w:r w:rsidRPr="00857FA9">
        <w:rPr>
          <w:sz w:val="24"/>
          <w:szCs w:val="24"/>
        </w:rPr>
        <w:t xml:space="preserve"> ved anvendelse af </w:t>
      </w:r>
      <w:proofErr w:type="spellStart"/>
      <w:r w:rsidRPr="00857FA9">
        <w:rPr>
          <w:sz w:val="24"/>
          <w:szCs w:val="24"/>
        </w:rPr>
        <w:t>adenosindiphosphat</w:t>
      </w:r>
      <w:proofErr w:type="spellEnd"/>
      <w:r w:rsidRPr="00857FA9">
        <w:rPr>
          <w:sz w:val="24"/>
          <w:szCs w:val="24"/>
        </w:rPr>
        <w:t xml:space="preserve"> (ADP) og andre agonister for induktion af </w:t>
      </w:r>
      <w:proofErr w:type="spellStart"/>
      <w:r w:rsidRPr="00857FA9">
        <w:rPr>
          <w:sz w:val="24"/>
          <w:szCs w:val="24"/>
        </w:rPr>
        <w:t>pladeaggregation</w:t>
      </w:r>
      <w:proofErr w:type="spellEnd"/>
      <w:r w:rsidRPr="00857FA9">
        <w:rPr>
          <w:sz w:val="24"/>
          <w:szCs w:val="24"/>
        </w:rPr>
        <w:t xml:space="preserve">. Virkningen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ses øjeblikkeligt efter indgift af en 180 mikrogram/kg intravenøs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. Ved efterfølgende 2,0 mikrogram/kg/minut kontinuerlig infusion giver dette </w:t>
      </w:r>
      <w:proofErr w:type="spellStart"/>
      <w:r w:rsidRPr="00857FA9">
        <w:rPr>
          <w:sz w:val="24"/>
          <w:szCs w:val="24"/>
        </w:rPr>
        <w:t>regimen</w:t>
      </w:r>
      <w:proofErr w:type="spellEnd"/>
      <w:r w:rsidRPr="00857FA9">
        <w:rPr>
          <w:sz w:val="24"/>
          <w:szCs w:val="24"/>
        </w:rPr>
        <w:t xml:space="preserve"> en &gt; 80 % hæmning af ADP-induceret </w:t>
      </w:r>
      <w:r w:rsidRPr="00857FA9">
        <w:rPr>
          <w:i/>
          <w:sz w:val="24"/>
          <w:szCs w:val="24"/>
        </w:rPr>
        <w:t xml:space="preserve">ex </w:t>
      </w:r>
      <w:proofErr w:type="spellStart"/>
      <w:r w:rsidRPr="00857FA9">
        <w:rPr>
          <w:i/>
          <w:sz w:val="24"/>
          <w:szCs w:val="24"/>
        </w:rPr>
        <w:t>vivo</w:t>
      </w:r>
      <w:proofErr w:type="spellEnd"/>
      <w:r w:rsidRPr="00857FA9">
        <w:rPr>
          <w:i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trombocytaggregation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fysiologiske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calciumkoncentrationer,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mere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end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80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patienterne. </w:t>
      </w:r>
    </w:p>
    <w:p w14:paraId="46D067CC" w14:textId="77777777" w:rsidR="003C752A" w:rsidRDefault="003C752A" w:rsidP="007D76BC">
      <w:pPr>
        <w:ind w:left="851"/>
        <w:rPr>
          <w:sz w:val="24"/>
          <w:szCs w:val="24"/>
        </w:rPr>
      </w:pPr>
    </w:p>
    <w:p w14:paraId="75F8DF12" w14:textId="61E7B558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Trombocythæmningen</w:t>
      </w:r>
      <w:proofErr w:type="spellEnd"/>
      <w:r w:rsidRPr="00857FA9">
        <w:rPr>
          <w:sz w:val="24"/>
          <w:szCs w:val="24"/>
        </w:rPr>
        <w:t xml:space="preserve"> var hurtig reversibel med en genetablering af blodpladefunktionen mod udgangsværdien (&gt; 50 % </w:t>
      </w:r>
      <w:proofErr w:type="spellStart"/>
      <w:r w:rsidRPr="00857FA9">
        <w:rPr>
          <w:sz w:val="24"/>
          <w:szCs w:val="24"/>
        </w:rPr>
        <w:t>pladeaggregation</w:t>
      </w:r>
      <w:proofErr w:type="spellEnd"/>
      <w:r w:rsidRPr="00857FA9">
        <w:rPr>
          <w:sz w:val="24"/>
          <w:szCs w:val="24"/>
        </w:rPr>
        <w:t>) 4 timer efter afbrydelse af en kontinuerlig infusion på 2,0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mikrogram/kg/minut.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Målinger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ADP-induceret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ex</w:t>
      </w:r>
      <w:r w:rsidRPr="00857FA9">
        <w:rPr>
          <w:i/>
          <w:spacing w:val="-2"/>
          <w:sz w:val="24"/>
          <w:szCs w:val="24"/>
        </w:rPr>
        <w:t xml:space="preserve"> </w:t>
      </w:r>
      <w:proofErr w:type="spellStart"/>
      <w:r w:rsidRPr="00857FA9">
        <w:rPr>
          <w:i/>
          <w:sz w:val="24"/>
          <w:szCs w:val="24"/>
        </w:rPr>
        <w:t>vivo</w:t>
      </w:r>
      <w:proofErr w:type="spellEnd"/>
      <w:r w:rsidRPr="00857FA9">
        <w:rPr>
          <w:i/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</w:t>
      </w:r>
      <w:r w:rsidR="00267C0B">
        <w:rPr>
          <w:sz w:val="24"/>
          <w:szCs w:val="24"/>
        </w:rPr>
        <w:softHyphen/>
      </w:r>
      <w:r w:rsidRPr="00857FA9">
        <w:rPr>
          <w:sz w:val="24"/>
          <w:szCs w:val="24"/>
        </w:rPr>
        <w:t>aggregation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fysiologiske calciumkoncentrationer (D-</w:t>
      </w:r>
      <w:proofErr w:type="spellStart"/>
      <w:r w:rsidRPr="00857FA9">
        <w:rPr>
          <w:sz w:val="24"/>
          <w:szCs w:val="24"/>
        </w:rPr>
        <w:t>phenylalanyl</w:t>
      </w:r>
      <w:proofErr w:type="spellEnd"/>
      <w:r w:rsidRPr="00857FA9">
        <w:rPr>
          <w:sz w:val="24"/>
          <w:szCs w:val="24"/>
        </w:rPr>
        <w:t>-L-</w:t>
      </w:r>
      <w:proofErr w:type="spellStart"/>
      <w:r w:rsidRPr="00857FA9">
        <w:rPr>
          <w:sz w:val="24"/>
          <w:szCs w:val="24"/>
        </w:rPr>
        <w:t>prolyl</w:t>
      </w:r>
      <w:proofErr w:type="spellEnd"/>
      <w:r w:rsidRPr="00857FA9">
        <w:rPr>
          <w:sz w:val="24"/>
          <w:szCs w:val="24"/>
        </w:rPr>
        <w:t>-L-</w:t>
      </w:r>
      <w:proofErr w:type="spellStart"/>
      <w:r w:rsidRPr="00857FA9">
        <w:rPr>
          <w:sz w:val="24"/>
          <w:szCs w:val="24"/>
        </w:rPr>
        <w:t>arginin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chloromethyl</w:t>
      </w:r>
      <w:proofErr w:type="spellEnd"/>
      <w:r w:rsidRPr="00857FA9">
        <w:rPr>
          <w:sz w:val="24"/>
          <w:szCs w:val="24"/>
        </w:rPr>
        <w:t xml:space="preserve"> keton </w:t>
      </w:r>
      <w:proofErr w:type="spellStart"/>
      <w:r w:rsidRPr="00857FA9">
        <w:rPr>
          <w:sz w:val="24"/>
          <w:szCs w:val="24"/>
        </w:rPr>
        <w:t>antikoagulant</w:t>
      </w:r>
      <w:proofErr w:type="spellEnd"/>
      <w:r w:rsidRPr="00857FA9">
        <w:rPr>
          <w:sz w:val="24"/>
          <w:szCs w:val="24"/>
        </w:rPr>
        <w:t xml:space="preserve">) hos patienter med ustabil angina og non-Q-tak-myokardieinfarkt viste en koncentrationsafhængig </w:t>
      </w:r>
      <w:r w:rsidRPr="00857FA9">
        <w:rPr>
          <w:position w:val="2"/>
          <w:sz w:val="24"/>
          <w:szCs w:val="24"/>
        </w:rPr>
        <w:t>hæmning med en IC</w:t>
      </w:r>
      <w:r w:rsidRPr="00857FA9">
        <w:rPr>
          <w:sz w:val="24"/>
          <w:szCs w:val="24"/>
        </w:rPr>
        <w:t>50</w:t>
      </w:r>
      <w:r w:rsidRPr="00857FA9">
        <w:rPr>
          <w:spacing w:val="29"/>
          <w:sz w:val="24"/>
          <w:szCs w:val="24"/>
        </w:rPr>
        <w:t xml:space="preserve"> </w:t>
      </w:r>
      <w:r w:rsidRPr="00857FA9">
        <w:rPr>
          <w:position w:val="2"/>
          <w:sz w:val="24"/>
          <w:szCs w:val="24"/>
        </w:rPr>
        <w:t xml:space="preserve">(50 % hæmmende koncentration) på omkring 550 </w:t>
      </w:r>
      <w:proofErr w:type="spellStart"/>
      <w:r w:rsidRPr="00857FA9">
        <w:rPr>
          <w:position w:val="2"/>
          <w:sz w:val="24"/>
          <w:szCs w:val="24"/>
        </w:rPr>
        <w:t>ng</w:t>
      </w:r>
      <w:proofErr w:type="spellEnd"/>
      <w:r w:rsidRPr="00857FA9">
        <w:rPr>
          <w:position w:val="2"/>
          <w:sz w:val="24"/>
          <w:szCs w:val="24"/>
        </w:rPr>
        <w:t>/ml og en IC</w:t>
      </w:r>
      <w:r w:rsidRPr="00857FA9">
        <w:rPr>
          <w:sz w:val="24"/>
          <w:szCs w:val="24"/>
        </w:rPr>
        <w:t>80</w:t>
      </w:r>
      <w:r w:rsidRPr="00857FA9">
        <w:rPr>
          <w:spacing w:val="29"/>
          <w:sz w:val="24"/>
          <w:szCs w:val="24"/>
        </w:rPr>
        <w:t xml:space="preserve"> </w:t>
      </w:r>
      <w:r w:rsidRPr="00857FA9">
        <w:rPr>
          <w:position w:val="2"/>
          <w:sz w:val="24"/>
          <w:szCs w:val="24"/>
        </w:rPr>
        <w:t xml:space="preserve">(80 % </w:t>
      </w:r>
      <w:r w:rsidRPr="00857FA9">
        <w:rPr>
          <w:sz w:val="24"/>
          <w:szCs w:val="24"/>
        </w:rPr>
        <w:t xml:space="preserve">hæmmende koncentration) på omkring 1.100 </w:t>
      </w:r>
      <w:proofErr w:type="spellStart"/>
      <w:r w:rsidRPr="00857FA9">
        <w:rPr>
          <w:sz w:val="24"/>
          <w:szCs w:val="24"/>
        </w:rPr>
        <w:t>ng</w:t>
      </w:r>
      <w:proofErr w:type="spellEnd"/>
      <w:r w:rsidRPr="00857FA9">
        <w:rPr>
          <w:sz w:val="24"/>
          <w:szCs w:val="24"/>
        </w:rPr>
        <w:t>/ml.</w:t>
      </w:r>
    </w:p>
    <w:p w14:paraId="69541063" w14:textId="77777777" w:rsidR="003C752A" w:rsidRDefault="003C752A" w:rsidP="007D76BC">
      <w:pPr>
        <w:ind w:left="851"/>
        <w:rPr>
          <w:sz w:val="24"/>
          <w:szCs w:val="24"/>
        </w:rPr>
      </w:pPr>
    </w:p>
    <w:p w14:paraId="6792A448" w14:textId="5872C82E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Der foreligger begrænsede data om </w:t>
      </w:r>
      <w:proofErr w:type="spellStart"/>
      <w:r w:rsidRPr="00857FA9">
        <w:rPr>
          <w:sz w:val="24"/>
          <w:szCs w:val="24"/>
        </w:rPr>
        <w:t>trombocythæmning</w:t>
      </w:r>
      <w:proofErr w:type="spellEnd"/>
      <w:r w:rsidRPr="00857FA9">
        <w:rPr>
          <w:sz w:val="24"/>
          <w:szCs w:val="24"/>
        </w:rPr>
        <w:t xml:space="preserve"> hos patienter med nedsat nyrefunktion. Hos patienter med moderat nedsat nyrefunktion (</w:t>
      </w:r>
      <w:proofErr w:type="spellStart"/>
      <w:r w:rsidRPr="00857FA9">
        <w:rPr>
          <w:sz w:val="24"/>
          <w:szCs w:val="24"/>
        </w:rPr>
        <w:t>kreatininclearance</w:t>
      </w:r>
      <w:proofErr w:type="spellEnd"/>
      <w:r w:rsidRPr="00857FA9">
        <w:rPr>
          <w:sz w:val="24"/>
          <w:szCs w:val="24"/>
        </w:rPr>
        <w:t xml:space="preserve"> = 30-50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>ml/min) blev der opnået en hæmning på 100 % 24 timer efter administration af 2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>mikrogram/kg/min. Hos patienter med svært nedsat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nyrefunktion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proofErr w:type="spellStart"/>
      <w:r w:rsidRPr="00857FA9">
        <w:rPr>
          <w:sz w:val="24"/>
          <w:szCs w:val="24"/>
        </w:rPr>
        <w:t>kreatininclearance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&lt;</w:t>
      </w:r>
      <w:r w:rsidR="00267C0B">
        <w:rPr>
          <w:spacing w:val="-4"/>
          <w:sz w:val="24"/>
          <w:szCs w:val="24"/>
        </w:rPr>
        <w:t> </w:t>
      </w:r>
      <w:r w:rsidRPr="00857FA9">
        <w:rPr>
          <w:sz w:val="24"/>
          <w:szCs w:val="24"/>
        </w:rPr>
        <w:t>30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ml/min)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opnået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hæmning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80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over 80 % af patienterne 24 timer efter administration af 1 mikrogram/kg/min.</w:t>
      </w:r>
    </w:p>
    <w:p w14:paraId="38AD8F29" w14:textId="46768100" w:rsidR="00267C0B" w:rsidRDefault="00267C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3FB33E" w14:textId="77777777" w:rsidR="003C752A" w:rsidRPr="00857FA9" w:rsidRDefault="003C752A" w:rsidP="007D76BC">
      <w:pPr>
        <w:ind w:left="851"/>
        <w:rPr>
          <w:sz w:val="24"/>
          <w:szCs w:val="24"/>
        </w:rPr>
      </w:pPr>
    </w:p>
    <w:p w14:paraId="7FB549F9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  <w:u w:val="single"/>
        </w:rPr>
        <w:t>Klinisk</w:t>
      </w:r>
      <w:r w:rsidRPr="00857FA9">
        <w:rPr>
          <w:spacing w:val="-3"/>
          <w:sz w:val="24"/>
          <w:szCs w:val="24"/>
          <w:u w:val="single"/>
        </w:rPr>
        <w:t xml:space="preserve"> </w:t>
      </w:r>
      <w:r w:rsidRPr="00857FA9">
        <w:rPr>
          <w:sz w:val="24"/>
          <w:szCs w:val="24"/>
          <w:u w:val="single"/>
        </w:rPr>
        <w:t>virkning</w:t>
      </w:r>
      <w:r w:rsidRPr="00857FA9">
        <w:rPr>
          <w:spacing w:val="-4"/>
          <w:sz w:val="24"/>
          <w:szCs w:val="24"/>
          <w:u w:val="single"/>
        </w:rPr>
        <w:t xml:space="preserve"> </w:t>
      </w:r>
      <w:r w:rsidRPr="00857FA9">
        <w:rPr>
          <w:sz w:val="24"/>
          <w:szCs w:val="24"/>
          <w:u w:val="single"/>
        </w:rPr>
        <w:t>og</w:t>
      </w:r>
      <w:r w:rsidRPr="00857FA9">
        <w:rPr>
          <w:spacing w:val="-2"/>
          <w:sz w:val="24"/>
          <w:szCs w:val="24"/>
          <w:u w:val="single"/>
        </w:rPr>
        <w:t xml:space="preserve"> sikkerhed</w:t>
      </w:r>
    </w:p>
    <w:p w14:paraId="68E3E445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9B90D00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2"/>
          <w:sz w:val="24"/>
          <w:szCs w:val="24"/>
        </w:rPr>
        <w:t>PURSUIT-undersøgelsen</w:t>
      </w:r>
    </w:p>
    <w:p w14:paraId="1B347BFD" w14:textId="0F0651F6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Den grundlæggende kliniske undersøgelse ved ustabil angina (UA)/non-Q-tak-myokardieinfarkt (NQMI) var PURSUIT.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Denne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undersøgelse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726-centre,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27-lande,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dobbeltblind,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randomiseret, placebokontrolleret undersøgelse af 10.948 patienter, der havde UA eller NQMI. Patienterne kunne kun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inkluderes,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hvis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havde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haft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hjerteiskæmi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hvile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r w:rsidR="003C752A">
        <w:rPr>
          <w:sz w:val="24"/>
          <w:szCs w:val="24"/>
        </w:rPr>
        <w:t>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10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minutter)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inden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sidste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24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timer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og </w:t>
      </w:r>
      <w:r w:rsidRPr="00857FA9">
        <w:rPr>
          <w:spacing w:val="-2"/>
          <w:sz w:val="24"/>
          <w:szCs w:val="24"/>
        </w:rPr>
        <w:t>havde:</w:t>
      </w:r>
    </w:p>
    <w:p w14:paraId="47855B39" w14:textId="77777777" w:rsidR="007D76BC" w:rsidRPr="007C3BDA" w:rsidRDefault="007D76BC" w:rsidP="003C752A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  <w:lang w:val="da-DK"/>
        </w:rPr>
      </w:pPr>
      <w:r w:rsidRPr="007C3BDA">
        <w:rPr>
          <w:sz w:val="24"/>
          <w:szCs w:val="24"/>
          <w:lang w:val="da-DK"/>
        </w:rPr>
        <w:t>enten</w:t>
      </w:r>
      <w:r w:rsidRPr="007C3BDA">
        <w:rPr>
          <w:spacing w:val="-5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ST-segmentændringer: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ST-depression</w:t>
      </w:r>
      <w:r w:rsidRPr="007C3BDA">
        <w:rPr>
          <w:spacing w:val="-5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&gt;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0,5</w:t>
      </w:r>
      <w:r w:rsidRPr="007C3BDA">
        <w:rPr>
          <w:spacing w:val="-5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mm</w:t>
      </w:r>
      <w:r w:rsidRPr="007C3BDA">
        <w:rPr>
          <w:spacing w:val="-4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i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mindre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end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30</w:t>
      </w:r>
      <w:r w:rsidRPr="007C3BDA">
        <w:rPr>
          <w:spacing w:val="-4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>minutter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z w:val="24"/>
          <w:szCs w:val="24"/>
          <w:lang w:val="da-DK"/>
        </w:rPr>
        <w:t xml:space="preserve">eller vedvarende ST-forhøjelse &gt; 0,5 mm, der ikke krævede </w:t>
      </w:r>
      <w:proofErr w:type="spellStart"/>
      <w:r w:rsidRPr="007C3BDA">
        <w:rPr>
          <w:sz w:val="24"/>
          <w:szCs w:val="24"/>
          <w:lang w:val="da-DK"/>
        </w:rPr>
        <w:t>reperfusionsbehandling</w:t>
      </w:r>
      <w:proofErr w:type="spellEnd"/>
      <w:r w:rsidRPr="007C3BDA">
        <w:rPr>
          <w:sz w:val="24"/>
          <w:szCs w:val="24"/>
          <w:lang w:val="da-DK"/>
        </w:rPr>
        <w:t xml:space="preserve"> eller </w:t>
      </w:r>
      <w:proofErr w:type="spellStart"/>
      <w:r w:rsidRPr="007C3BDA">
        <w:rPr>
          <w:sz w:val="24"/>
          <w:szCs w:val="24"/>
          <w:lang w:val="da-DK"/>
        </w:rPr>
        <w:t>trombolytiske</w:t>
      </w:r>
      <w:proofErr w:type="spellEnd"/>
      <w:r w:rsidRPr="007C3BDA">
        <w:rPr>
          <w:sz w:val="24"/>
          <w:szCs w:val="24"/>
          <w:lang w:val="da-DK"/>
        </w:rPr>
        <w:t xml:space="preserve"> midler, T-</w:t>
      </w:r>
      <w:proofErr w:type="spellStart"/>
      <w:r w:rsidRPr="007C3BDA">
        <w:rPr>
          <w:sz w:val="24"/>
          <w:szCs w:val="24"/>
          <w:lang w:val="da-DK"/>
        </w:rPr>
        <w:t>takinversion</w:t>
      </w:r>
      <w:proofErr w:type="spellEnd"/>
      <w:r w:rsidRPr="007C3BDA">
        <w:rPr>
          <w:sz w:val="24"/>
          <w:szCs w:val="24"/>
          <w:lang w:val="da-DK"/>
        </w:rPr>
        <w:t xml:space="preserve"> (&gt; 1 mm)</w:t>
      </w:r>
    </w:p>
    <w:p w14:paraId="62096A07" w14:textId="77777777" w:rsidR="007D76BC" w:rsidRPr="003C752A" w:rsidRDefault="007D76BC" w:rsidP="003C752A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proofErr w:type="spellStart"/>
      <w:r w:rsidRPr="003C752A">
        <w:rPr>
          <w:sz w:val="24"/>
          <w:szCs w:val="24"/>
        </w:rPr>
        <w:t>eller</w:t>
      </w:r>
      <w:proofErr w:type="spellEnd"/>
      <w:r w:rsidRPr="003C752A">
        <w:rPr>
          <w:spacing w:val="-7"/>
          <w:sz w:val="24"/>
          <w:szCs w:val="24"/>
        </w:rPr>
        <w:t xml:space="preserve"> </w:t>
      </w:r>
      <w:proofErr w:type="spellStart"/>
      <w:r w:rsidRPr="003C752A">
        <w:rPr>
          <w:sz w:val="24"/>
          <w:szCs w:val="24"/>
        </w:rPr>
        <w:t>forhøjet</w:t>
      </w:r>
      <w:proofErr w:type="spellEnd"/>
      <w:r w:rsidRPr="003C752A">
        <w:rPr>
          <w:spacing w:val="-3"/>
          <w:sz w:val="24"/>
          <w:szCs w:val="24"/>
        </w:rPr>
        <w:t xml:space="preserve"> </w:t>
      </w:r>
      <w:r w:rsidRPr="003C752A">
        <w:rPr>
          <w:sz w:val="24"/>
          <w:szCs w:val="24"/>
        </w:rPr>
        <w:t>CK-</w:t>
      </w:r>
      <w:r w:rsidRPr="003C752A">
        <w:rPr>
          <w:spacing w:val="-5"/>
          <w:sz w:val="24"/>
          <w:szCs w:val="24"/>
        </w:rPr>
        <w:t>MB.</w:t>
      </w:r>
    </w:p>
    <w:p w14:paraId="0C2C364E" w14:textId="77777777" w:rsidR="003C752A" w:rsidRDefault="003C752A" w:rsidP="007D76BC">
      <w:pPr>
        <w:ind w:left="851"/>
        <w:rPr>
          <w:sz w:val="24"/>
          <w:szCs w:val="24"/>
        </w:rPr>
      </w:pPr>
    </w:p>
    <w:p w14:paraId="1E3583F5" w14:textId="650CFBEE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Patienterne blev randomiseret til enten placebo,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180 mikrogram/kg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efterfulgt af en 2,0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mikrogram/kg/minut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(180/2,0)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180</w:t>
      </w:r>
      <w:r w:rsidR="00267C0B">
        <w:rPr>
          <w:spacing w:val="-4"/>
          <w:sz w:val="24"/>
          <w:szCs w:val="24"/>
        </w:rPr>
        <w:t> </w:t>
      </w:r>
      <w:r w:rsidRPr="00857FA9">
        <w:rPr>
          <w:sz w:val="24"/>
          <w:szCs w:val="24"/>
        </w:rPr>
        <w:t>mikrogram/kg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efterfulgt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en 1,3 mikrogram/kg/minut infusion (180/1,3).</w:t>
      </w:r>
    </w:p>
    <w:p w14:paraId="3CF7D1A4" w14:textId="77777777" w:rsidR="003C752A" w:rsidRDefault="003C752A" w:rsidP="007D76BC">
      <w:pPr>
        <w:ind w:left="851"/>
        <w:rPr>
          <w:sz w:val="24"/>
          <w:szCs w:val="24"/>
        </w:rPr>
      </w:pPr>
    </w:p>
    <w:p w14:paraId="061419AF" w14:textId="00830231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Infusionen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fortsatte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indtil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udskrivning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fra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hospitalet,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indtil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tidspunkt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koronararterie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bypass-</w:t>
      </w:r>
      <w:proofErr w:type="spellStart"/>
      <w:r w:rsidRPr="00857FA9">
        <w:rPr>
          <w:sz w:val="24"/>
          <w:szCs w:val="24"/>
        </w:rPr>
        <w:t>kirugi</w:t>
      </w:r>
      <w:proofErr w:type="spellEnd"/>
      <w:r w:rsidRPr="00857FA9">
        <w:rPr>
          <w:sz w:val="24"/>
          <w:szCs w:val="24"/>
        </w:rPr>
        <w:t xml:space="preserve"> (CABG) eller i op til 72 timer, efter hvad der forekom først. Ved PCI forsatte infusionen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i 24 timer efter proceduren med en infusionsvarighed på op til 96 timer.</w:t>
      </w:r>
    </w:p>
    <w:p w14:paraId="4C2A1395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53E202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Gruppen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180/1,3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stoppet efter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interimanalyse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tidligere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anført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 protokollen,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da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to aktive behandlingsarme syntes at have samme blødningsfrekvens.</w:t>
      </w:r>
    </w:p>
    <w:p w14:paraId="3B638C7F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7511BD4C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Patienterne blev behandlet efter sædvanlige standarder på undersøgelsesstedet. Hyppigheden af </w:t>
      </w:r>
      <w:proofErr w:type="spellStart"/>
      <w:r w:rsidRPr="00857FA9">
        <w:rPr>
          <w:sz w:val="24"/>
          <w:szCs w:val="24"/>
        </w:rPr>
        <w:t>angiografi</w:t>
      </w:r>
      <w:proofErr w:type="spellEnd"/>
      <w:r w:rsidRPr="00857FA9">
        <w:rPr>
          <w:sz w:val="24"/>
          <w:szCs w:val="24"/>
        </w:rPr>
        <w:t>, PCI og CABG var derfor meget forskellig fra sted til sted og fra land til land. 13 % af patienterne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PURSUIT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PCI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heraf fik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cirka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50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% </w:t>
      </w:r>
      <w:proofErr w:type="spellStart"/>
      <w:r w:rsidRPr="00857FA9">
        <w:rPr>
          <w:sz w:val="24"/>
          <w:szCs w:val="24"/>
        </w:rPr>
        <w:t>intrakoronare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stents</w:t>
      </w:r>
      <w:proofErr w:type="spellEnd"/>
      <w:r w:rsidRPr="00857FA9">
        <w:rPr>
          <w:sz w:val="24"/>
          <w:szCs w:val="24"/>
        </w:rPr>
        <w:t xml:space="preserve">, og 87 % blev behandlet medicinsk (uden PCI under infusionen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).</w:t>
      </w:r>
    </w:p>
    <w:p w14:paraId="475F280B" w14:textId="77777777" w:rsidR="003C752A" w:rsidRDefault="003C752A" w:rsidP="007D76BC">
      <w:pPr>
        <w:ind w:left="851"/>
        <w:rPr>
          <w:sz w:val="24"/>
          <w:szCs w:val="24"/>
        </w:rPr>
      </w:pPr>
    </w:p>
    <w:p w14:paraId="449812A8" w14:textId="0A325121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fleste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acetylsalicylsyre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(75-325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mg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gang</w:t>
      </w:r>
      <w:r w:rsidRPr="00857FA9">
        <w:rPr>
          <w:spacing w:val="-2"/>
          <w:sz w:val="24"/>
          <w:szCs w:val="24"/>
        </w:rPr>
        <w:t xml:space="preserve"> daglig).</w:t>
      </w:r>
    </w:p>
    <w:p w14:paraId="19108F39" w14:textId="6220B383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Ufraktioneret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 blev indgivet intravenøst eller subkutant efter lægens skøn, oftest som en intravenøs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på 5.000 enheder efterfulgt 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 kontinuerlig infusion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1.000</w:t>
      </w:r>
      <w:r w:rsidR="00267C0B">
        <w:rPr>
          <w:spacing w:val="-1"/>
          <w:sz w:val="24"/>
          <w:szCs w:val="24"/>
        </w:rPr>
        <w:t> </w:t>
      </w:r>
      <w:r w:rsidRPr="00857FA9">
        <w:rPr>
          <w:sz w:val="24"/>
          <w:szCs w:val="24"/>
        </w:rPr>
        <w:t>enheder/time. 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mål for </w:t>
      </w:r>
      <w:proofErr w:type="spellStart"/>
      <w:r w:rsidRPr="00857FA9">
        <w:rPr>
          <w:sz w:val="24"/>
          <w:szCs w:val="24"/>
        </w:rPr>
        <w:t>aPTT</w:t>
      </w:r>
      <w:proofErr w:type="spellEnd"/>
      <w:r w:rsidRPr="00857FA9">
        <w:rPr>
          <w:sz w:val="24"/>
          <w:szCs w:val="24"/>
        </w:rPr>
        <w:t xml:space="preserve"> på 50-70 sekunder blev anbefalet. I alt 1.250 patienter gennemgik PCI inden for 72 timer efter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randomisering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modtog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da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intravenøs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ufraktioneret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vedligeholde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aktiveret koagulationstid (ACT) på 300-350 sekunder.</w:t>
      </w:r>
    </w:p>
    <w:p w14:paraId="2B534F88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61ED55F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Det primære endepunkt for undersøgelsen var død uanset årsag eller nyt myokardieinfarkt (MI) (vurderet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blindet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sikkerhedskomite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(CEC))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inden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30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dage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randomisering</w:t>
      </w:r>
      <w:proofErr w:type="spellEnd"/>
      <w:r w:rsidRPr="00857FA9">
        <w:rPr>
          <w:sz w:val="24"/>
          <w:szCs w:val="24"/>
        </w:rPr>
        <w:t>.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Komponenten MI kunne defineres som asymptomatisk med enzymatisk stigning i CK-MB eller ny Q-tak.</w:t>
      </w:r>
    </w:p>
    <w:p w14:paraId="57EC637E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22B1CBA4" w14:textId="28900BA9" w:rsidR="007D76BC" w:rsidRDefault="007D76BC" w:rsidP="007D76BC">
      <w:pPr>
        <w:ind w:left="851"/>
        <w:rPr>
          <w:spacing w:val="-2"/>
          <w:sz w:val="24"/>
          <w:szCs w:val="24"/>
        </w:rPr>
      </w:pPr>
      <w:r w:rsidRPr="00857FA9">
        <w:rPr>
          <w:sz w:val="24"/>
          <w:szCs w:val="24"/>
        </w:rPr>
        <w:t xml:space="preserve">Sammenlignet med placebo reducerede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indgivet som 180/2,0 </w:t>
      </w:r>
      <w:proofErr w:type="gramStart"/>
      <w:r w:rsidRPr="00857FA9">
        <w:rPr>
          <w:sz w:val="24"/>
          <w:szCs w:val="24"/>
        </w:rPr>
        <w:t>signifikant hyppigheden</w:t>
      </w:r>
      <w:proofErr w:type="gramEnd"/>
      <w:r w:rsidRPr="00857FA9">
        <w:rPr>
          <w:sz w:val="24"/>
          <w:szCs w:val="24"/>
        </w:rPr>
        <w:t xml:space="preserve"> af primære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endepunkts-hændelser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(Tabel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1);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dette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svarer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15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undgåede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hændelser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1.000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patienter </w:t>
      </w:r>
      <w:r w:rsidRPr="00857FA9">
        <w:rPr>
          <w:spacing w:val="-2"/>
          <w:sz w:val="24"/>
          <w:szCs w:val="24"/>
        </w:rPr>
        <w:t>behandlet:</w:t>
      </w:r>
    </w:p>
    <w:p w14:paraId="391C07D2" w14:textId="77777777" w:rsidR="003C752A" w:rsidRPr="00857FA9" w:rsidRDefault="003C752A" w:rsidP="007D76BC">
      <w:pPr>
        <w:ind w:left="851"/>
        <w:rPr>
          <w:sz w:val="24"/>
          <w:szCs w:val="24"/>
        </w:rPr>
      </w:pPr>
    </w:p>
    <w:tbl>
      <w:tblPr>
        <w:tblStyle w:val="TableNormal1"/>
        <w:tblW w:w="4581" w:type="pct"/>
        <w:tblInd w:w="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2329"/>
        <w:gridCol w:w="2420"/>
        <w:gridCol w:w="2420"/>
        <w:gridCol w:w="1619"/>
      </w:tblGrid>
      <w:tr w:rsidR="007D76BC" w:rsidRPr="003C752A" w14:paraId="723D4944" w14:textId="77777777" w:rsidTr="003C752A">
        <w:trPr>
          <w:trHeight w:val="1011"/>
        </w:trPr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838DA9F" w14:textId="77777777" w:rsidR="007D76BC" w:rsidRPr="003C752A" w:rsidRDefault="007D76BC" w:rsidP="007D76BC">
            <w:pP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lastRenderedPageBreak/>
              <w:t>Tabel</w:t>
            </w:r>
            <w:r w:rsidRPr="003C752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da-DK"/>
              </w:rPr>
              <w:t xml:space="preserve"> </w:t>
            </w:r>
            <w:r w:rsidRPr="003C752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da-DK"/>
              </w:rPr>
              <w:t>1.</w:t>
            </w:r>
          </w:p>
          <w:p w14:paraId="38280464" w14:textId="77777777" w:rsidR="007D76BC" w:rsidRPr="003C752A" w:rsidRDefault="007D76BC" w:rsidP="007D76BC">
            <w:pP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Hyppigheden</w:t>
            </w:r>
            <w:r w:rsidRPr="003C752A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da-DK"/>
              </w:rPr>
              <w:t xml:space="preserve"> </w:t>
            </w: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af</w:t>
            </w:r>
            <w:r w:rsidRPr="003C752A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a-DK"/>
              </w:rPr>
              <w:t xml:space="preserve"> </w:t>
            </w: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dødsfald/CEC-vurderede</w:t>
            </w:r>
            <w:r w:rsidRPr="003C752A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MI</w:t>
            </w:r>
            <w:r w:rsidRPr="003C752A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(“Behandlet</w:t>
            </w:r>
            <w:r w:rsidRPr="003C752A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a-DK"/>
              </w:rPr>
              <w:t xml:space="preserve"> </w:t>
            </w:r>
            <w:r w:rsidRPr="003C752A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som randomiseret” population)</w:t>
            </w:r>
          </w:p>
        </w:tc>
      </w:tr>
      <w:tr w:rsidR="007D76BC" w:rsidRPr="00857FA9" w14:paraId="1898B06B" w14:textId="77777777" w:rsidTr="003C752A">
        <w:trPr>
          <w:trHeight w:val="505"/>
        </w:trPr>
        <w:tc>
          <w:tcPr>
            <w:tcW w:w="1325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430A6D9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>Tid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97D9119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Placebo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13443BF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Eptifibatid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D17E427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p-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>værdi</w:t>
            </w:r>
            <w:proofErr w:type="spellEnd"/>
          </w:p>
        </w:tc>
      </w:tr>
      <w:tr w:rsidR="007D76BC" w:rsidRPr="00857FA9" w14:paraId="550E4145" w14:textId="77777777" w:rsidTr="003C752A">
        <w:trPr>
          <w:trHeight w:val="258"/>
        </w:trPr>
        <w:tc>
          <w:tcPr>
            <w:tcW w:w="1325" w:type="pct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hideMark/>
          </w:tcPr>
          <w:p w14:paraId="34B4C347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30 </w:t>
            </w:r>
            <w:r w:rsidRPr="00857FA9">
              <w:rPr>
                <w:rFonts w:ascii="Times New Roman" w:hAnsi="Times New Roman" w:cs="Times New Roman"/>
                <w:spacing w:val="-4"/>
                <w:sz w:val="24"/>
                <w:szCs w:val="24"/>
                <w:lang w:val="da-DK"/>
              </w:rPr>
              <w:t>dage</w:t>
            </w:r>
          </w:p>
        </w:tc>
        <w:tc>
          <w:tcPr>
            <w:tcW w:w="1377" w:type="pc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B43C6F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743/4.697</w:t>
            </w:r>
          </w:p>
        </w:tc>
        <w:tc>
          <w:tcPr>
            <w:tcW w:w="1377" w:type="pc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7F264C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667/4.680</w:t>
            </w:r>
          </w:p>
        </w:tc>
        <w:tc>
          <w:tcPr>
            <w:tcW w:w="920" w:type="pct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hideMark/>
          </w:tcPr>
          <w:p w14:paraId="2EECFF63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lang w:val="da-DK"/>
              </w:rPr>
              <w:t>0,034</w:t>
            </w:r>
            <w:r w:rsidRPr="00857FA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da-DK"/>
              </w:rPr>
              <w:t>a</w:t>
            </w:r>
          </w:p>
        </w:tc>
      </w:tr>
      <w:tr w:rsidR="007D76BC" w:rsidRPr="00857FA9" w14:paraId="08F8BD9D" w14:textId="77777777" w:rsidTr="003C752A">
        <w:trPr>
          <w:trHeight w:val="249"/>
        </w:trPr>
        <w:tc>
          <w:tcPr>
            <w:tcW w:w="1325" w:type="pct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EEAD8C6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1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DC34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(15,8</w:t>
            </w:r>
            <w:r w:rsidRPr="00857FA9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1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E7A2E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857FA9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(14,3</w:t>
            </w:r>
            <w:r w:rsidRPr="00857FA9">
              <w:rPr>
                <w:rFonts w:ascii="Times New Roman" w:hAnsi="Times New Roman" w:cs="Times New Roman"/>
                <w:spacing w:val="-3"/>
                <w:sz w:val="24"/>
                <w:szCs w:val="24"/>
                <w:lang w:val="da-DK"/>
              </w:rPr>
              <w:t xml:space="preserve"> </w:t>
            </w:r>
            <w:r w:rsidRPr="00857FA9">
              <w:rPr>
                <w:rFonts w:ascii="Times New Roman" w:hAnsi="Times New Roman" w:cs="Times New Roman"/>
                <w:spacing w:val="-5"/>
                <w:sz w:val="24"/>
                <w:szCs w:val="24"/>
                <w:lang w:val="da-DK"/>
              </w:rPr>
              <w:t>%)</w:t>
            </w:r>
          </w:p>
        </w:tc>
        <w:tc>
          <w:tcPr>
            <w:tcW w:w="920" w:type="pct"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11EE88" w14:textId="77777777" w:rsidR="007D76BC" w:rsidRPr="00857FA9" w:rsidRDefault="007D76BC" w:rsidP="00980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  <w:tr w:rsidR="007D76BC" w:rsidRPr="000360B5" w14:paraId="08567A4D" w14:textId="77777777" w:rsidTr="003C752A">
        <w:trPr>
          <w:trHeight w:val="253"/>
        </w:trPr>
        <w:tc>
          <w:tcPr>
            <w:tcW w:w="5000" w:type="pct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98EDA38" w14:textId="77777777" w:rsidR="007D76BC" w:rsidRPr="007C3BDA" w:rsidRDefault="007D76BC" w:rsidP="00980F06">
            <w:pPr>
              <w:tabs>
                <w:tab w:val="left" w:pos="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3BDA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a</w:t>
            </w:r>
            <w:r w:rsidRPr="007C3B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: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ab/>
              <w:t>Pearson’s</w:t>
            </w:r>
            <w:r w:rsidRPr="007C3B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r w:rsidRPr="007C3B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07C3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7C3B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difference</w:t>
            </w:r>
            <w:r w:rsidRPr="007C3B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mellem</w:t>
            </w:r>
            <w:proofErr w:type="spellEnd"/>
            <w:r w:rsidRPr="007C3B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placebo</w:t>
            </w:r>
            <w:r w:rsidRPr="007C3B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3BDA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7C3B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3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eptifibatid</w:t>
            </w:r>
            <w:proofErr w:type="spellEnd"/>
            <w:r w:rsidRPr="007C3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789E9B49" w14:textId="77777777" w:rsidR="007D76BC" w:rsidRPr="007C3BDA" w:rsidRDefault="007D76BC" w:rsidP="007D76BC">
      <w:pPr>
        <w:ind w:left="851"/>
        <w:rPr>
          <w:sz w:val="24"/>
          <w:szCs w:val="24"/>
          <w:lang w:val="en-US"/>
        </w:rPr>
      </w:pPr>
    </w:p>
    <w:p w14:paraId="77B82C0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Resultaterne af det primære endepunkt blev hovedsageligt tillagt forekomsten af myokardieinfarkt. Reduktionen i hyppigheden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 endepunkts-hændelser hos patienter, som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 optrådte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tidligt 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behandlingsforløbet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(inden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første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72-96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timer).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Denne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reduktion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vedligeholdt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6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måneder uden nogen signifikant virkning på mortaliteten.</w:t>
      </w:r>
    </w:p>
    <w:p w14:paraId="3EC2CA16" w14:textId="77777777" w:rsidR="00A95D92" w:rsidRDefault="00A95D92" w:rsidP="007D76BC">
      <w:pPr>
        <w:ind w:left="851"/>
        <w:rPr>
          <w:sz w:val="24"/>
          <w:szCs w:val="24"/>
        </w:rPr>
      </w:pPr>
    </w:p>
    <w:p w14:paraId="6F7D6FE4" w14:textId="0776D4CC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De patienter, som med størst sandsynlighed vil have gavn af behandling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 er dem med høj risiko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at udvikle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myokardieinfarkt inden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første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3-4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dage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debut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 den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akutte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angina. Ifølge epidemiologiske fund er en højere hyppighed af </w:t>
      </w:r>
      <w:proofErr w:type="spellStart"/>
      <w:r w:rsidRPr="00857FA9">
        <w:rPr>
          <w:sz w:val="24"/>
          <w:szCs w:val="24"/>
        </w:rPr>
        <w:t>kardiovaskulære</w:t>
      </w:r>
      <w:proofErr w:type="spellEnd"/>
      <w:r w:rsidRPr="00857FA9">
        <w:rPr>
          <w:sz w:val="24"/>
          <w:szCs w:val="24"/>
        </w:rPr>
        <w:t xml:space="preserve"> hændelser knyttet til visse indikatorer, </w:t>
      </w:r>
      <w:r w:rsidR="00C21814">
        <w:rPr>
          <w:sz w:val="24"/>
          <w:szCs w:val="24"/>
        </w:rPr>
        <w:t>f.eks.</w:t>
      </w:r>
      <w:r w:rsidRPr="00857FA9">
        <w:rPr>
          <w:sz w:val="24"/>
          <w:szCs w:val="24"/>
        </w:rPr>
        <w:t>:</w:t>
      </w:r>
    </w:p>
    <w:p w14:paraId="3A3A60F5" w14:textId="77777777" w:rsidR="007D76BC" w:rsidRPr="00A95D92" w:rsidRDefault="007D76BC" w:rsidP="00A95D92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r w:rsidRPr="00A95D92">
        <w:rPr>
          <w:spacing w:val="-2"/>
          <w:sz w:val="24"/>
          <w:szCs w:val="24"/>
        </w:rPr>
        <w:t>alder</w:t>
      </w:r>
    </w:p>
    <w:p w14:paraId="6CA67CD4" w14:textId="77777777" w:rsidR="007D76BC" w:rsidRPr="00A95D92" w:rsidRDefault="007D76BC" w:rsidP="00A95D92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proofErr w:type="spellStart"/>
      <w:r w:rsidRPr="00A95D92">
        <w:rPr>
          <w:spacing w:val="-2"/>
          <w:sz w:val="24"/>
          <w:szCs w:val="24"/>
        </w:rPr>
        <w:t>øget</w:t>
      </w:r>
      <w:proofErr w:type="spellEnd"/>
      <w:r w:rsidRPr="00A95D92">
        <w:rPr>
          <w:spacing w:val="-11"/>
          <w:sz w:val="24"/>
          <w:szCs w:val="24"/>
        </w:rPr>
        <w:t xml:space="preserve"> </w:t>
      </w:r>
      <w:proofErr w:type="spellStart"/>
      <w:r w:rsidRPr="00A95D92">
        <w:rPr>
          <w:spacing w:val="-2"/>
          <w:sz w:val="24"/>
          <w:szCs w:val="24"/>
        </w:rPr>
        <w:t>puls</w:t>
      </w:r>
      <w:proofErr w:type="spellEnd"/>
      <w:r w:rsidRPr="00A95D92">
        <w:rPr>
          <w:spacing w:val="-11"/>
          <w:sz w:val="24"/>
          <w:szCs w:val="24"/>
        </w:rPr>
        <w:t xml:space="preserve"> </w:t>
      </w:r>
      <w:proofErr w:type="spellStart"/>
      <w:r w:rsidRPr="00A95D92">
        <w:rPr>
          <w:spacing w:val="-2"/>
          <w:sz w:val="24"/>
          <w:szCs w:val="24"/>
        </w:rPr>
        <w:t>eller</w:t>
      </w:r>
      <w:proofErr w:type="spellEnd"/>
      <w:r w:rsidRPr="00A95D92">
        <w:rPr>
          <w:spacing w:val="-10"/>
          <w:sz w:val="24"/>
          <w:szCs w:val="24"/>
        </w:rPr>
        <w:t xml:space="preserve"> </w:t>
      </w:r>
      <w:proofErr w:type="spellStart"/>
      <w:r w:rsidRPr="00A95D92">
        <w:rPr>
          <w:spacing w:val="-2"/>
          <w:sz w:val="24"/>
          <w:szCs w:val="24"/>
        </w:rPr>
        <w:t>blodtryk</w:t>
      </w:r>
      <w:proofErr w:type="spellEnd"/>
    </w:p>
    <w:p w14:paraId="4A0FCB73" w14:textId="77777777" w:rsidR="007D76BC" w:rsidRPr="00A95D92" w:rsidRDefault="007D76BC" w:rsidP="00A95D92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proofErr w:type="spellStart"/>
      <w:r w:rsidRPr="00A95D92">
        <w:rPr>
          <w:spacing w:val="-4"/>
          <w:sz w:val="24"/>
          <w:szCs w:val="24"/>
        </w:rPr>
        <w:t>vedvarende</w:t>
      </w:r>
      <w:proofErr w:type="spellEnd"/>
      <w:r w:rsidRPr="00A95D92">
        <w:rPr>
          <w:spacing w:val="-2"/>
          <w:sz w:val="24"/>
          <w:szCs w:val="24"/>
        </w:rPr>
        <w:t xml:space="preserve"> </w:t>
      </w:r>
      <w:proofErr w:type="spellStart"/>
      <w:r w:rsidRPr="00A95D92">
        <w:rPr>
          <w:spacing w:val="-4"/>
          <w:sz w:val="24"/>
          <w:szCs w:val="24"/>
        </w:rPr>
        <w:t>eller</w:t>
      </w:r>
      <w:proofErr w:type="spellEnd"/>
      <w:r w:rsidRPr="00A95D92">
        <w:rPr>
          <w:spacing w:val="-1"/>
          <w:sz w:val="24"/>
          <w:szCs w:val="24"/>
        </w:rPr>
        <w:t xml:space="preserve"> </w:t>
      </w:r>
      <w:proofErr w:type="spellStart"/>
      <w:r w:rsidRPr="00A95D92">
        <w:rPr>
          <w:spacing w:val="-4"/>
          <w:sz w:val="24"/>
          <w:szCs w:val="24"/>
        </w:rPr>
        <w:t>tilbagevendende</w:t>
      </w:r>
      <w:proofErr w:type="spellEnd"/>
      <w:r w:rsidRPr="00A95D92">
        <w:rPr>
          <w:spacing w:val="-1"/>
          <w:sz w:val="24"/>
          <w:szCs w:val="24"/>
        </w:rPr>
        <w:t xml:space="preserve"> </w:t>
      </w:r>
      <w:proofErr w:type="spellStart"/>
      <w:r w:rsidRPr="00A95D92">
        <w:rPr>
          <w:spacing w:val="-4"/>
          <w:sz w:val="24"/>
          <w:szCs w:val="24"/>
        </w:rPr>
        <w:t>iskæmiske</w:t>
      </w:r>
      <w:proofErr w:type="spellEnd"/>
      <w:r w:rsidRPr="00A95D92">
        <w:rPr>
          <w:spacing w:val="-1"/>
          <w:sz w:val="24"/>
          <w:szCs w:val="24"/>
        </w:rPr>
        <w:t xml:space="preserve"> </w:t>
      </w:r>
      <w:proofErr w:type="spellStart"/>
      <w:r w:rsidRPr="00A95D92">
        <w:rPr>
          <w:spacing w:val="-4"/>
          <w:sz w:val="24"/>
          <w:szCs w:val="24"/>
        </w:rPr>
        <w:t>hjertesmerter</w:t>
      </w:r>
      <w:proofErr w:type="spellEnd"/>
    </w:p>
    <w:p w14:paraId="5AFCCD1F" w14:textId="77777777" w:rsidR="007D76BC" w:rsidRPr="007C3BDA" w:rsidRDefault="007D76BC" w:rsidP="00A95D92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  <w:lang w:val="da-DK"/>
        </w:rPr>
      </w:pPr>
      <w:r w:rsidRPr="007C3BDA">
        <w:rPr>
          <w:spacing w:val="-4"/>
          <w:sz w:val="24"/>
          <w:szCs w:val="24"/>
          <w:lang w:val="da-DK"/>
        </w:rPr>
        <w:t>udtalte</w:t>
      </w:r>
      <w:r w:rsidRPr="007C3BDA">
        <w:rPr>
          <w:spacing w:val="-2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ekg-forandringer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(især</w:t>
      </w:r>
      <w:r w:rsidRPr="007C3BDA">
        <w:rPr>
          <w:spacing w:val="2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ST-segmentanomalier)</w:t>
      </w:r>
    </w:p>
    <w:p w14:paraId="2F561001" w14:textId="27BEDE9E" w:rsidR="007D76BC" w:rsidRPr="007C3BDA" w:rsidRDefault="007D76BC" w:rsidP="00A95D92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  <w:lang w:val="da-DK"/>
        </w:rPr>
      </w:pPr>
      <w:r w:rsidRPr="007C3BDA">
        <w:rPr>
          <w:spacing w:val="-4"/>
          <w:sz w:val="24"/>
          <w:szCs w:val="24"/>
          <w:lang w:val="da-DK"/>
        </w:rPr>
        <w:t>forhøjede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hjerteenzymer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eller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markører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(</w:t>
      </w:r>
      <w:r w:rsidR="00C21814" w:rsidRPr="007C3BDA">
        <w:rPr>
          <w:spacing w:val="-4"/>
          <w:sz w:val="24"/>
          <w:szCs w:val="24"/>
          <w:lang w:val="da-DK"/>
        </w:rPr>
        <w:t>f.eks.</w:t>
      </w:r>
      <w:r w:rsidRPr="007C3BDA">
        <w:rPr>
          <w:spacing w:val="-1"/>
          <w:sz w:val="24"/>
          <w:szCs w:val="24"/>
          <w:lang w:val="da-DK"/>
        </w:rPr>
        <w:t xml:space="preserve"> </w:t>
      </w:r>
      <w:r w:rsidRPr="007C3BDA">
        <w:rPr>
          <w:spacing w:val="-4"/>
          <w:sz w:val="24"/>
          <w:szCs w:val="24"/>
          <w:lang w:val="da-DK"/>
        </w:rPr>
        <w:t>CK-MB,</w:t>
      </w:r>
      <w:r w:rsidRPr="007C3BDA">
        <w:rPr>
          <w:spacing w:val="-3"/>
          <w:sz w:val="24"/>
          <w:szCs w:val="24"/>
          <w:lang w:val="da-DK"/>
        </w:rPr>
        <w:t xml:space="preserve"> </w:t>
      </w:r>
      <w:proofErr w:type="spellStart"/>
      <w:r w:rsidRPr="007C3BDA">
        <w:rPr>
          <w:spacing w:val="-4"/>
          <w:sz w:val="24"/>
          <w:szCs w:val="24"/>
          <w:lang w:val="da-DK"/>
        </w:rPr>
        <w:t>troponiner</w:t>
      </w:r>
      <w:proofErr w:type="spellEnd"/>
      <w:r w:rsidRPr="007C3BDA">
        <w:rPr>
          <w:spacing w:val="-4"/>
          <w:sz w:val="24"/>
          <w:szCs w:val="24"/>
          <w:lang w:val="da-DK"/>
        </w:rPr>
        <w:t>)</w:t>
      </w:r>
      <w:r w:rsidRPr="007C3BDA">
        <w:rPr>
          <w:sz w:val="24"/>
          <w:szCs w:val="24"/>
          <w:lang w:val="da-DK"/>
        </w:rPr>
        <w:t xml:space="preserve"> </w:t>
      </w:r>
      <w:r w:rsidRPr="007C3BDA">
        <w:rPr>
          <w:spacing w:val="-5"/>
          <w:sz w:val="24"/>
          <w:szCs w:val="24"/>
          <w:lang w:val="da-DK"/>
        </w:rPr>
        <w:t>og</w:t>
      </w:r>
    </w:p>
    <w:p w14:paraId="13B0C5DD" w14:textId="77777777" w:rsidR="007D76BC" w:rsidRPr="00A95D92" w:rsidRDefault="007D76BC" w:rsidP="00A95D92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proofErr w:type="spellStart"/>
      <w:r w:rsidRPr="00A95D92">
        <w:rPr>
          <w:spacing w:val="-2"/>
          <w:sz w:val="24"/>
          <w:szCs w:val="24"/>
        </w:rPr>
        <w:t>hjerteinsufficiens</w:t>
      </w:r>
      <w:proofErr w:type="spellEnd"/>
    </w:p>
    <w:p w14:paraId="7FA37E68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E3554CA" w14:textId="1B93928A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PURSUIT blev udført på et tidspunkt, hvor standardbehandlingen til patienter med akutte </w:t>
      </w:r>
      <w:proofErr w:type="spellStart"/>
      <w:r w:rsidRPr="00857FA9">
        <w:rPr>
          <w:sz w:val="24"/>
          <w:szCs w:val="24"/>
        </w:rPr>
        <w:t>koronarsyndromer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anderledes,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end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nu,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både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hvad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angår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brugen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trombocyt</w:t>
      </w:r>
      <w:proofErr w:type="spellEnd"/>
      <w:r w:rsidRPr="00857FA9">
        <w:rPr>
          <w:sz w:val="24"/>
          <w:szCs w:val="24"/>
        </w:rPr>
        <w:t xml:space="preserve">-ADP-receptor-antagonister (P2Y12-antagonister) og den rutinemæssige brug af </w:t>
      </w:r>
      <w:proofErr w:type="spellStart"/>
      <w:r w:rsidRPr="00857FA9">
        <w:rPr>
          <w:sz w:val="24"/>
          <w:szCs w:val="24"/>
        </w:rPr>
        <w:t>intrakoronare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stents</w:t>
      </w:r>
      <w:proofErr w:type="spellEnd"/>
      <w:r w:rsidRPr="00857FA9">
        <w:rPr>
          <w:sz w:val="24"/>
          <w:szCs w:val="24"/>
        </w:rPr>
        <w:t>.</w:t>
      </w:r>
    </w:p>
    <w:p w14:paraId="1F02B0B6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541FC1A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2"/>
          <w:sz w:val="24"/>
          <w:szCs w:val="24"/>
        </w:rPr>
        <w:t>ESPRIT-undersøgelsen</w:t>
      </w:r>
    </w:p>
    <w:p w14:paraId="0F713DF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ESPRIT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proofErr w:type="spellStart"/>
      <w:r w:rsidRPr="00857FA9">
        <w:rPr>
          <w:sz w:val="24"/>
          <w:szCs w:val="24"/>
        </w:rPr>
        <w:t>Enhanced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Suppression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of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the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Platelet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Receptor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with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Therapy: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Forstærket </w:t>
      </w:r>
      <w:proofErr w:type="spellStart"/>
      <w:r w:rsidRPr="00857FA9">
        <w:rPr>
          <w:sz w:val="24"/>
          <w:szCs w:val="24"/>
        </w:rPr>
        <w:t>supprimering</w:t>
      </w:r>
      <w:proofErr w:type="spellEnd"/>
      <w:r w:rsidRPr="00857FA9">
        <w:rPr>
          <w:sz w:val="24"/>
          <w:szCs w:val="24"/>
        </w:rPr>
        <w:t xml:space="preserve"> af blodpladereceptor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 xml:space="preserve"> med behandling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) var en dobbeltblind, randomiseret, placebokontrolleret undersøgelse (n=2.064) af ikke akut PCI med </w:t>
      </w:r>
      <w:proofErr w:type="spellStart"/>
      <w:r w:rsidRPr="00857FA9">
        <w:rPr>
          <w:sz w:val="24"/>
          <w:szCs w:val="24"/>
        </w:rPr>
        <w:t>intrakoronar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stent</w:t>
      </w:r>
      <w:proofErr w:type="spellEnd"/>
      <w:r w:rsidRPr="00857FA9">
        <w:rPr>
          <w:sz w:val="24"/>
          <w:szCs w:val="24"/>
        </w:rPr>
        <w:t>.</w:t>
      </w:r>
    </w:p>
    <w:p w14:paraId="06625837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5DEEDA8" w14:textId="7ACDCBE4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Alle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standardbehandling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randomiseret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enten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(2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>-doser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180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kontinuerlig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indtil udskrivelse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fra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hospitalet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højst 18</w:t>
      </w:r>
      <w:r w:rsidR="007C3BDA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>- 24 timer).</w:t>
      </w:r>
    </w:p>
    <w:p w14:paraId="544FF7EF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A0BBE3E" w14:textId="1B5D8D99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første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startet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samtidigt,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umiddelbart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før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PCI-proceduren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blev efterfulgt af en yderligere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10 minutter efter den første. Infusionshastigheden var</w:t>
      </w:r>
      <w:r w:rsidR="00A95D92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>2,0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mikrogram/kg/minut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serumkreatinin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r w:rsidR="00267C0B">
        <w:rPr>
          <w:spacing w:val="-5"/>
          <w:sz w:val="24"/>
          <w:szCs w:val="24"/>
        </w:rPr>
        <w:t>≤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175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mikromol/l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 1,0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 xml:space="preserve">mikrogram/kg/minut ved </w:t>
      </w:r>
      <w:proofErr w:type="spellStart"/>
      <w:r w:rsidRPr="00857FA9">
        <w:rPr>
          <w:sz w:val="24"/>
          <w:szCs w:val="24"/>
        </w:rPr>
        <w:t>serumkreatinin</w:t>
      </w:r>
      <w:proofErr w:type="spellEnd"/>
      <w:r w:rsidRPr="00857FA9">
        <w:rPr>
          <w:sz w:val="24"/>
          <w:szCs w:val="24"/>
        </w:rPr>
        <w:t xml:space="preserve"> &gt; 175 op til 350 mikromol/l.</w:t>
      </w:r>
    </w:p>
    <w:p w14:paraId="2815A39D" w14:textId="77777777" w:rsidR="00A95D92" w:rsidRPr="00857FA9" w:rsidRDefault="00A95D92" w:rsidP="007D76BC">
      <w:pPr>
        <w:ind w:left="851"/>
        <w:rPr>
          <w:sz w:val="24"/>
          <w:szCs w:val="24"/>
        </w:rPr>
      </w:pPr>
    </w:p>
    <w:p w14:paraId="6F8E16E1" w14:textId="04C05D1A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armen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 undersøgelsen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fik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næsten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alle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 acetylsalicylsyre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(99,7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%),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98,1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% fik </w:t>
      </w:r>
      <w:proofErr w:type="spellStart"/>
      <w:r w:rsidRPr="00857FA9">
        <w:rPr>
          <w:sz w:val="24"/>
          <w:szCs w:val="24"/>
        </w:rPr>
        <w:t>thienopyridin</w:t>
      </w:r>
      <w:proofErr w:type="spellEnd"/>
      <w:r w:rsidRPr="00857FA9">
        <w:rPr>
          <w:sz w:val="24"/>
          <w:szCs w:val="24"/>
        </w:rPr>
        <w:t xml:space="preserve"> (</w:t>
      </w:r>
      <w:proofErr w:type="spellStart"/>
      <w:r w:rsidRPr="00857FA9">
        <w:rPr>
          <w:sz w:val="24"/>
          <w:szCs w:val="24"/>
        </w:rPr>
        <w:t>clopidogrel</w:t>
      </w:r>
      <w:proofErr w:type="spellEnd"/>
      <w:r w:rsidRPr="00857FA9">
        <w:rPr>
          <w:sz w:val="24"/>
          <w:szCs w:val="24"/>
        </w:rPr>
        <w:t xml:space="preserve"> hos 95,4 % og </w:t>
      </w:r>
      <w:proofErr w:type="spellStart"/>
      <w:r w:rsidRPr="00857FA9">
        <w:rPr>
          <w:sz w:val="24"/>
          <w:szCs w:val="24"/>
        </w:rPr>
        <w:t>ticlopidin</w:t>
      </w:r>
      <w:proofErr w:type="spellEnd"/>
      <w:r w:rsidRPr="00857FA9">
        <w:rPr>
          <w:sz w:val="24"/>
          <w:szCs w:val="24"/>
        </w:rPr>
        <w:t xml:space="preserve"> hos 2,7 %). På dagen for PCI, før kateterindføringen, fik 53,2 % et </w:t>
      </w:r>
      <w:proofErr w:type="spellStart"/>
      <w:r w:rsidRPr="00857FA9">
        <w:rPr>
          <w:sz w:val="24"/>
          <w:szCs w:val="24"/>
        </w:rPr>
        <w:t>thienopyridin</w:t>
      </w:r>
      <w:proofErr w:type="spellEnd"/>
      <w:r w:rsidRPr="00857FA9">
        <w:rPr>
          <w:sz w:val="24"/>
          <w:szCs w:val="24"/>
        </w:rPr>
        <w:t xml:space="preserve"> (</w:t>
      </w:r>
      <w:proofErr w:type="spellStart"/>
      <w:r w:rsidRPr="00857FA9">
        <w:rPr>
          <w:sz w:val="24"/>
          <w:szCs w:val="24"/>
        </w:rPr>
        <w:t>clopidogrel</w:t>
      </w:r>
      <w:proofErr w:type="spellEnd"/>
      <w:r w:rsidRPr="00857FA9">
        <w:rPr>
          <w:sz w:val="24"/>
          <w:szCs w:val="24"/>
        </w:rPr>
        <w:t xml:space="preserve"> 52,7 %; </w:t>
      </w:r>
      <w:proofErr w:type="spellStart"/>
      <w:r w:rsidRPr="00857FA9">
        <w:rPr>
          <w:sz w:val="24"/>
          <w:szCs w:val="24"/>
        </w:rPr>
        <w:t>ticlopidin</w:t>
      </w:r>
      <w:proofErr w:type="spellEnd"/>
      <w:r w:rsidRPr="00857FA9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lastRenderedPageBreak/>
        <w:t>0,5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 xml:space="preserve">%) – oftest som en høj initialdosis (300 mg eller mere). Placeboarmen var tilsvarende (acetylsalicylsyre 99,7 %, </w:t>
      </w:r>
      <w:proofErr w:type="spellStart"/>
      <w:r w:rsidRPr="00857FA9">
        <w:rPr>
          <w:sz w:val="24"/>
          <w:szCs w:val="24"/>
        </w:rPr>
        <w:t>clopidogrel</w:t>
      </w:r>
      <w:proofErr w:type="spellEnd"/>
      <w:r w:rsidRPr="00857FA9">
        <w:rPr>
          <w:sz w:val="24"/>
          <w:szCs w:val="24"/>
        </w:rPr>
        <w:t xml:space="preserve"> 95,9 %, </w:t>
      </w:r>
      <w:proofErr w:type="spellStart"/>
      <w:r w:rsidRPr="00857FA9">
        <w:rPr>
          <w:sz w:val="24"/>
          <w:szCs w:val="24"/>
        </w:rPr>
        <w:t>ticlopidin</w:t>
      </w:r>
      <w:proofErr w:type="spellEnd"/>
      <w:r w:rsidRPr="00857FA9">
        <w:rPr>
          <w:sz w:val="24"/>
          <w:szCs w:val="24"/>
        </w:rPr>
        <w:t xml:space="preserve"> 2,6 %).</w:t>
      </w:r>
    </w:p>
    <w:p w14:paraId="3910A515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E99ED78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ESPRIT-undersøgelsen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anvendte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simplificeret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heparin-regimen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PCI,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bestod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initial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på 60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enheder/kg,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med en målsætning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 ACT på 200-300 sekunder. Undersøgelsens primære effektmål var død (D), MI, akut </w:t>
      </w:r>
      <w:proofErr w:type="spellStart"/>
      <w:r w:rsidRPr="00857FA9">
        <w:rPr>
          <w:sz w:val="24"/>
          <w:szCs w:val="24"/>
        </w:rPr>
        <w:t>revaskularisering</w:t>
      </w:r>
      <w:proofErr w:type="spellEnd"/>
      <w:r w:rsidRPr="00857FA9">
        <w:rPr>
          <w:sz w:val="24"/>
          <w:szCs w:val="24"/>
        </w:rPr>
        <w:t xml:space="preserve"> af arterien (UTVR), og akut </w:t>
      </w:r>
      <w:proofErr w:type="spellStart"/>
      <w:r w:rsidRPr="00857FA9">
        <w:rPr>
          <w:sz w:val="24"/>
          <w:szCs w:val="24"/>
        </w:rPr>
        <w:t>antitrombotisk</w:t>
      </w:r>
      <w:proofErr w:type="spellEnd"/>
      <w:r w:rsidRPr="00857FA9">
        <w:rPr>
          <w:sz w:val="24"/>
          <w:szCs w:val="24"/>
        </w:rPr>
        <w:t xml:space="preserve"> reddende behandling med GP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 xml:space="preserve"> inhibitor (RT) inden for 48 timer efter </w:t>
      </w:r>
      <w:proofErr w:type="spellStart"/>
      <w:r w:rsidRPr="00857FA9">
        <w:rPr>
          <w:sz w:val="24"/>
          <w:szCs w:val="24"/>
        </w:rPr>
        <w:t>randomiseringen</w:t>
      </w:r>
      <w:proofErr w:type="spellEnd"/>
      <w:r w:rsidRPr="00857FA9">
        <w:rPr>
          <w:sz w:val="24"/>
          <w:szCs w:val="24"/>
        </w:rPr>
        <w:t>.</w:t>
      </w:r>
    </w:p>
    <w:p w14:paraId="39C26777" w14:textId="4413D9C5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MI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påvist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CK-MB-laboratorieundersøgelseskriterier.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denne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diagnose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skulle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inden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for 24 timer efter den registrerede PCI-procedure være mindst to CK-MB-værdier </w:t>
      </w:r>
      <w:r w:rsidR="00A95D92">
        <w:rPr>
          <w:sz w:val="24"/>
          <w:szCs w:val="24"/>
        </w:rPr>
        <w:t>≥</w:t>
      </w:r>
      <w:r w:rsidRPr="00857FA9">
        <w:rPr>
          <w:sz w:val="24"/>
          <w:szCs w:val="24"/>
        </w:rPr>
        <w:t xml:space="preserve"> 3 x den øvre grænse af normalområdet. Bekræftelse fra den blindede sikkerhedskomité var således ikke påkrævet. MI kunne også rapporteres efter bedømmelse fra den blindede sikkerhedskomité af en </w:t>
      </w:r>
      <w:proofErr w:type="spellStart"/>
      <w:r w:rsidRPr="00857FA9">
        <w:rPr>
          <w:sz w:val="24"/>
          <w:szCs w:val="24"/>
        </w:rPr>
        <w:t>investigator</w:t>
      </w:r>
      <w:proofErr w:type="spellEnd"/>
      <w:r w:rsidRPr="00857FA9">
        <w:rPr>
          <w:sz w:val="24"/>
          <w:szCs w:val="24"/>
        </w:rPr>
        <w:t>-</w:t>
      </w:r>
      <w:r w:rsidRPr="00857FA9">
        <w:rPr>
          <w:spacing w:val="-2"/>
          <w:sz w:val="24"/>
          <w:szCs w:val="24"/>
        </w:rPr>
        <w:t>rapport.</w:t>
      </w:r>
    </w:p>
    <w:p w14:paraId="720825D5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4B7FB84A" w14:textId="1D39B168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Den primære effektmålsanalyse [</w:t>
      </w:r>
      <w:proofErr w:type="spellStart"/>
      <w:r w:rsidRPr="00857FA9">
        <w:rPr>
          <w:sz w:val="24"/>
          <w:szCs w:val="24"/>
        </w:rPr>
        <w:t>firesidet</w:t>
      </w:r>
      <w:proofErr w:type="spellEnd"/>
      <w:r w:rsidRPr="00857FA9">
        <w:rPr>
          <w:sz w:val="24"/>
          <w:szCs w:val="24"/>
        </w:rPr>
        <w:t xml:space="preserve"> sammensætning af død, MI, akut </w:t>
      </w:r>
      <w:proofErr w:type="spellStart"/>
      <w:r w:rsidRPr="00857FA9">
        <w:rPr>
          <w:sz w:val="24"/>
          <w:szCs w:val="24"/>
        </w:rPr>
        <w:t>revaskularisering</w:t>
      </w:r>
      <w:proofErr w:type="spellEnd"/>
      <w:r w:rsidRPr="00857FA9">
        <w:rPr>
          <w:sz w:val="24"/>
          <w:szCs w:val="24"/>
        </w:rPr>
        <w:t xml:space="preserve"> af arterien (UTVR) og </w:t>
      </w:r>
      <w:proofErr w:type="spellStart"/>
      <w:r w:rsidRPr="00857FA9">
        <w:rPr>
          <w:sz w:val="24"/>
          <w:szCs w:val="24"/>
        </w:rPr>
        <w:t>trombolytisk</w:t>
      </w:r>
      <w:proofErr w:type="spellEnd"/>
      <w:r w:rsidRPr="00857FA9">
        <w:rPr>
          <w:sz w:val="24"/>
          <w:szCs w:val="24"/>
        </w:rPr>
        <w:t xml:space="preserve"> redningsaktion (TBO) efter 48 timer] viste 37 % relativ og 3,9 % absolut reduktion i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-gruppen (6,6 % hændelser imod 10,5 %, p = 0,0015). Resultaterne af det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primære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effektmål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hovedsageligt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kendetegnet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reduktion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forekomsten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enzymatisk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MI, identificeret som forekomsten af tidlig forøgelse af </w:t>
      </w:r>
      <w:proofErr w:type="spellStart"/>
      <w:r w:rsidRPr="00857FA9">
        <w:rPr>
          <w:sz w:val="24"/>
          <w:szCs w:val="24"/>
        </w:rPr>
        <w:t>kardielle</w:t>
      </w:r>
      <w:proofErr w:type="spellEnd"/>
      <w:r w:rsidRPr="00857FA9">
        <w:rPr>
          <w:sz w:val="24"/>
          <w:szCs w:val="24"/>
        </w:rPr>
        <w:t xml:space="preserve"> enzymer efter PCI (80 ud af</w:t>
      </w:r>
      <w:r w:rsidR="00A95D92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>92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myokardieinfarkter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placebogruppen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over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47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ud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56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-gruppen).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Den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kliniske relevans af sådanne enzymatiske myokardieinfarkter er stadig kontroversiel.</w:t>
      </w:r>
    </w:p>
    <w:p w14:paraId="4957A83D" w14:textId="77777777" w:rsidR="00A95D92" w:rsidRPr="00857FA9" w:rsidRDefault="00A95D92" w:rsidP="007D76BC">
      <w:pPr>
        <w:ind w:left="851"/>
        <w:rPr>
          <w:sz w:val="24"/>
          <w:szCs w:val="24"/>
        </w:rPr>
      </w:pPr>
    </w:p>
    <w:p w14:paraId="7DCDB9F5" w14:textId="42DE149C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Lignende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resultater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også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opnået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2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sekundære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effektmål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vurderet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30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dage: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tresidet sammensætning af død, MI og UTVR, og den stærkere kombination af død og MI.</w:t>
      </w:r>
    </w:p>
    <w:p w14:paraId="5CC98674" w14:textId="77777777" w:rsidR="00A95D92" w:rsidRPr="00857FA9" w:rsidRDefault="00A95D92" w:rsidP="007D76BC">
      <w:pPr>
        <w:ind w:left="851"/>
        <w:rPr>
          <w:sz w:val="24"/>
          <w:szCs w:val="24"/>
        </w:rPr>
      </w:pPr>
    </w:p>
    <w:p w14:paraId="5863EC5B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Reduktionen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forekomsten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 effektmålshændelser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der modtog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viste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sig tidligt i behandlingen. Der var ikke yderligere effekt derefter i op til 1 år.</w:t>
      </w:r>
    </w:p>
    <w:p w14:paraId="0E547125" w14:textId="77777777" w:rsidR="00A95D92" w:rsidRDefault="00A95D92" w:rsidP="007D76BC">
      <w:pPr>
        <w:ind w:left="851"/>
        <w:rPr>
          <w:i/>
          <w:spacing w:val="-4"/>
          <w:sz w:val="24"/>
          <w:szCs w:val="24"/>
        </w:rPr>
      </w:pPr>
    </w:p>
    <w:p w14:paraId="0C6F3EBF" w14:textId="3A37EB8E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pacing w:val="-4"/>
          <w:sz w:val="24"/>
          <w:szCs w:val="24"/>
        </w:rPr>
        <w:t>Forlænget</w:t>
      </w:r>
      <w:r w:rsidRPr="00857FA9">
        <w:rPr>
          <w:i/>
          <w:spacing w:val="-1"/>
          <w:sz w:val="24"/>
          <w:szCs w:val="24"/>
        </w:rPr>
        <w:t xml:space="preserve"> </w:t>
      </w:r>
      <w:r w:rsidRPr="00857FA9">
        <w:rPr>
          <w:i/>
          <w:spacing w:val="-2"/>
          <w:sz w:val="24"/>
          <w:szCs w:val="24"/>
        </w:rPr>
        <w:t>blødningstid</w:t>
      </w:r>
    </w:p>
    <w:p w14:paraId="22C6D724" w14:textId="588541A7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Indgift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ved intravenøs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og infusion forårsager op til 5 gange stigning i blødningstiden.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Denne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stigning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hurtig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reversibel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seponering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infusionen,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blødningstiden vender tilbage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til udgangsværdien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inden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for cirka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6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(2-8) timer.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indgivet alene,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har ingen målelig effekt på </w:t>
      </w:r>
      <w:proofErr w:type="spellStart"/>
      <w:r w:rsidRPr="00857FA9">
        <w:rPr>
          <w:sz w:val="24"/>
          <w:szCs w:val="24"/>
        </w:rPr>
        <w:t>protrombintiden</w:t>
      </w:r>
      <w:proofErr w:type="spellEnd"/>
      <w:r w:rsidRPr="00857FA9">
        <w:rPr>
          <w:sz w:val="24"/>
          <w:szCs w:val="24"/>
        </w:rPr>
        <w:t xml:space="preserve"> (PT) eller aktiveret partiel </w:t>
      </w:r>
      <w:proofErr w:type="spellStart"/>
      <w:r w:rsidRPr="00857FA9">
        <w:rPr>
          <w:sz w:val="24"/>
          <w:szCs w:val="24"/>
        </w:rPr>
        <w:t>tromboplastintid</w:t>
      </w:r>
      <w:proofErr w:type="spellEnd"/>
      <w:r w:rsidRPr="00857FA9">
        <w:rPr>
          <w:sz w:val="24"/>
          <w:szCs w:val="24"/>
        </w:rPr>
        <w:t xml:space="preserve"> (</w:t>
      </w:r>
      <w:proofErr w:type="spellStart"/>
      <w:r w:rsidRPr="00857FA9">
        <w:rPr>
          <w:sz w:val="24"/>
          <w:szCs w:val="24"/>
        </w:rPr>
        <w:t>aPTT</w:t>
      </w:r>
      <w:proofErr w:type="spellEnd"/>
      <w:r w:rsidRPr="00857FA9">
        <w:rPr>
          <w:sz w:val="24"/>
          <w:szCs w:val="24"/>
        </w:rPr>
        <w:t>).</w:t>
      </w:r>
    </w:p>
    <w:p w14:paraId="0B3479C4" w14:textId="77777777" w:rsidR="00A95D92" w:rsidRPr="00857FA9" w:rsidRDefault="00A95D92" w:rsidP="007D76BC">
      <w:pPr>
        <w:ind w:left="851"/>
        <w:rPr>
          <w:sz w:val="24"/>
          <w:szCs w:val="24"/>
        </w:rPr>
      </w:pPr>
    </w:p>
    <w:p w14:paraId="41384AEF" w14:textId="77777777" w:rsidR="007D76BC" w:rsidRPr="00857FA9" w:rsidRDefault="007D76BC" w:rsidP="007D76BC">
      <w:pPr>
        <w:ind w:left="851"/>
        <w:rPr>
          <w:i/>
          <w:sz w:val="24"/>
          <w:szCs w:val="24"/>
        </w:rPr>
      </w:pPr>
      <w:r w:rsidRPr="00857FA9">
        <w:rPr>
          <w:i/>
          <w:sz w:val="24"/>
          <w:szCs w:val="24"/>
        </w:rPr>
        <w:t>EARLY</w:t>
      </w:r>
      <w:r w:rsidRPr="00857FA9">
        <w:rPr>
          <w:i/>
          <w:spacing w:val="-7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ACS-</w:t>
      </w:r>
      <w:r w:rsidRPr="00857FA9">
        <w:rPr>
          <w:i/>
          <w:spacing w:val="-2"/>
          <w:sz w:val="24"/>
          <w:szCs w:val="24"/>
        </w:rPr>
        <w:t>forsøget</w:t>
      </w:r>
    </w:p>
    <w:p w14:paraId="279F77E9" w14:textId="77777777" w:rsidR="007D76BC" w:rsidRPr="00A95D92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EARLY ACS (Tidlig </w:t>
      </w:r>
      <w:proofErr w:type="spellStart"/>
      <w:r w:rsidRPr="00857FA9">
        <w:rPr>
          <w:sz w:val="24"/>
          <w:szCs w:val="24"/>
        </w:rPr>
        <w:t>IIb</w:t>
      </w:r>
      <w:proofErr w:type="spellEnd"/>
      <w:r w:rsidRPr="00857FA9">
        <w:rPr>
          <w:sz w:val="24"/>
          <w:szCs w:val="24"/>
        </w:rPr>
        <w:t>/</w:t>
      </w:r>
      <w:proofErr w:type="spellStart"/>
      <w:r w:rsidRPr="00857FA9">
        <w:rPr>
          <w:sz w:val="24"/>
          <w:szCs w:val="24"/>
        </w:rPr>
        <w:t>IIIa</w:t>
      </w:r>
      <w:proofErr w:type="spellEnd"/>
      <w:r w:rsidRPr="00857FA9">
        <w:rPr>
          <w:sz w:val="24"/>
          <w:szCs w:val="24"/>
        </w:rPr>
        <w:t xml:space="preserve">-hæmning af </w:t>
      </w:r>
      <w:proofErr w:type="spellStart"/>
      <w:r w:rsidRPr="00857FA9">
        <w:rPr>
          <w:sz w:val="24"/>
          <w:szCs w:val="24"/>
        </w:rPr>
        <w:t>glykoprotein</w:t>
      </w:r>
      <w:proofErr w:type="spellEnd"/>
      <w:r w:rsidRPr="00857FA9">
        <w:rPr>
          <w:sz w:val="24"/>
          <w:szCs w:val="24"/>
        </w:rPr>
        <w:t xml:space="preserve"> ved akut </w:t>
      </w:r>
      <w:proofErr w:type="spellStart"/>
      <w:r w:rsidRPr="00857FA9">
        <w:rPr>
          <w:sz w:val="24"/>
          <w:szCs w:val="24"/>
        </w:rPr>
        <w:t>koronarsyndrom</w:t>
      </w:r>
      <w:proofErr w:type="spellEnd"/>
      <w:r w:rsidRPr="00857FA9">
        <w:rPr>
          <w:sz w:val="24"/>
          <w:szCs w:val="24"/>
        </w:rPr>
        <w:t xml:space="preserve"> uden ST-elevation) var et studie med tidlig rutinemæssig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 xml:space="preserve">versus </w:t>
      </w:r>
      <w:r w:rsidRPr="00857FA9">
        <w:rPr>
          <w:sz w:val="24"/>
          <w:szCs w:val="24"/>
        </w:rPr>
        <w:t xml:space="preserve">placebo (med forsinket provisorisk brug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i </w:t>
      </w:r>
      <w:proofErr w:type="spellStart"/>
      <w:r w:rsidRPr="00857FA9">
        <w:rPr>
          <w:sz w:val="24"/>
          <w:szCs w:val="24"/>
        </w:rPr>
        <w:t>kateterisationslaboratoriet</w:t>
      </w:r>
      <w:proofErr w:type="spellEnd"/>
      <w:r w:rsidRPr="00857FA9">
        <w:rPr>
          <w:sz w:val="24"/>
          <w:szCs w:val="24"/>
        </w:rPr>
        <w:t xml:space="preserve">) brugt i kombination med </w:t>
      </w:r>
      <w:proofErr w:type="spellStart"/>
      <w:r w:rsidRPr="00857FA9">
        <w:rPr>
          <w:sz w:val="24"/>
          <w:szCs w:val="24"/>
        </w:rPr>
        <w:t>antitrombocytbehandlinger</w:t>
      </w:r>
      <w:proofErr w:type="spellEnd"/>
      <w:r w:rsidRPr="00857FA9">
        <w:rPr>
          <w:sz w:val="24"/>
          <w:szCs w:val="24"/>
        </w:rPr>
        <w:t xml:space="preserve"> (acetylsalicylsyre, </w:t>
      </w:r>
      <w:proofErr w:type="spellStart"/>
      <w:r w:rsidRPr="00857FA9">
        <w:rPr>
          <w:sz w:val="24"/>
          <w:szCs w:val="24"/>
        </w:rPr>
        <w:t>ufraktioneret</w:t>
      </w:r>
      <w:proofErr w:type="spellEnd"/>
      <w:r w:rsidRPr="00857FA9">
        <w:rPr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bivalirudin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fondaparinux</w:t>
      </w:r>
      <w:proofErr w:type="spellEnd"/>
      <w:r w:rsidRPr="00857FA9">
        <w:rPr>
          <w:sz w:val="24"/>
          <w:szCs w:val="24"/>
        </w:rPr>
        <w:t xml:space="preserve"> eller lavmolekylært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>) hos personer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med akut </w:t>
      </w:r>
      <w:proofErr w:type="spellStart"/>
      <w:r w:rsidRPr="00857FA9">
        <w:rPr>
          <w:sz w:val="24"/>
          <w:szCs w:val="24"/>
        </w:rPr>
        <w:t>koronarsyndrom</w:t>
      </w:r>
      <w:proofErr w:type="spellEnd"/>
      <w:r w:rsidRPr="00857FA9">
        <w:rPr>
          <w:sz w:val="24"/>
          <w:szCs w:val="24"/>
        </w:rPr>
        <w:t xml:space="preserve"> uden ST-elevation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 højrisikogruppe</w:t>
      </w:r>
      <w:r w:rsidRPr="00857FA9">
        <w:rPr>
          <w:b/>
          <w:i/>
          <w:sz w:val="24"/>
          <w:szCs w:val="24"/>
        </w:rPr>
        <w:t xml:space="preserve">. </w:t>
      </w:r>
      <w:r w:rsidRPr="00857FA9">
        <w:rPr>
          <w:sz w:val="24"/>
          <w:szCs w:val="24"/>
        </w:rPr>
        <w:t>Patienterne skulle gennemgå yderligere invasiv behandling efter at have fået forsøgsmedicinen i 12-96 timer. Patienterne kunne behandles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medicinsk,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fortsætte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koronar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bypassoperation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(CABG)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gennemgå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perkutan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koronar</w:t>
      </w:r>
      <w:proofErr w:type="spellEnd"/>
      <w:r w:rsidRPr="00857FA9">
        <w:rPr>
          <w:sz w:val="24"/>
          <w:szCs w:val="24"/>
        </w:rPr>
        <w:t xml:space="preserve">- intervention (PCI). I modsætning til den godkendte dosering i EU blev der i forsøget brugt en dobbelt </w:t>
      </w:r>
      <w:proofErr w:type="spellStart"/>
      <w:r w:rsidRPr="00857FA9">
        <w:rPr>
          <w:sz w:val="24"/>
          <w:szCs w:val="24"/>
        </w:rPr>
        <w:t>bolus</w:t>
      </w:r>
      <w:proofErr w:type="spellEnd"/>
      <w:r w:rsidRPr="00857FA9">
        <w:rPr>
          <w:sz w:val="24"/>
          <w:szCs w:val="24"/>
        </w:rPr>
        <w:t xml:space="preserve"> af forsøgsmedicinen (med 10 minutters mellemrum) inden infusionen</w:t>
      </w:r>
      <w:r w:rsidRPr="00A95D92">
        <w:rPr>
          <w:sz w:val="24"/>
          <w:szCs w:val="24"/>
        </w:rPr>
        <w:t>.</w:t>
      </w:r>
    </w:p>
    <w:p w14:paraId="06F1636A" w14:textId="77777777" w:rsidR="00A95D92" w:rsidRDefault="00A95D92" w:rsidP="007D76BC">
      <w:pPr>
        <w:ind w:left="851"/>
        <w:rPr>
          <w:sz w:val="24"/>
          <w:szCs w:val="24"/>
        </w:rPr>
      </w:pPr>
    </w:p>
    <w:p w14:paraId="2BC7EB41" w14:textId="03F4AF64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Tidlig rutinemæssig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hos denne optimalt behandlede population med akut </w:t>
      </w:r>
      <w:proofErr w:type="spellStart"/>
      <w:r w:rsidRPr="00857FA9">
        <w:rPr>
          <w:sz w:val="24"/>
          <w:szCs w:val="24"/>
        </w:rPr>
        <w:t>koronarsyndrom</w:t>
      </w:r>
      <w:proofErr w:type="spellEnd"/>
      <w:r w:rsidRPr="00857FA9">
        <w:rPr>
          <w:sz w:val="24"/>
          <w:szCs w:val="24"/>
        </w:rPr>
        <w:t xml:space="preserve"> uden ST-elevation i højrisikogruppe, som blev behandlet med invasiv </w:t>
      </w:r>
      <w:r w:rsidRPr="00857FA9">
        <w:rPr>
          <w:sz w:val="24"/>
          <w:szCs w:val="24"/>
        </w:rPr>
        <w:lastRenderedPageBreak/>
        <w:t>strategi, resulterede ikke i en statistisk signifikant reduktion i det sammensatte primære endepunkt (</w:t>
      </w:r>
      <w:proofErr w:type="spellStart"/>
      <w:r w:rsidRPr="00857FA9">
        <w:rPr>
          <w:sz w:val="24"/>
          <w:szCs w:val="24"/>
        </w:rPr>
        <w:t>dødsrate</w:t>
      </w:r>
      <w:proofErr w:type="spellEnd"/>
      <w:r w:rsidRPr="00857FA9">
        <w:rPr>
          <w:sz w:val="24"/>
          <w:szCs w:val="24"/>
        </w:rPr>
        <w:t xml:space="preserve">, MI, RI-UR og TBO inden for 96 timer) sammenlignet med et </w:t>
      </w:r>
      <w:proofErr w:type="spellStart"/>
      <w:r w:rsidRPr="00857FA9">
        <w:rPr>
          <w:sz w:val="24"/>
          <w:szCs w:val="24"/>
        </w:rPr>
        <w:t>regimen</w:t>
      </w:r>
      <w:proofErr w:type="spellEnd"/>
      <w:r w:rsidRPr="00857FA9">
        <w:rPr>
          <w:sz w:val="24"/>
          <w:szCs w:val="24"/>
        </w:rPr>
        <w:t xml:space="preserve"> med forsinket provisorisk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(9,3 % hos patienter med tidlig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i forhold til 10,0 % hos patienter, der blev allokeret til forsinket provisorisk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; odds ratio = 0,920; 95 % CI = 0,802-1,055; p = 0,234). GUSTO svær/livstruende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almindelig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sammenlignelig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 de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to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behandlingsgrupper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(0,8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%). GUSTO moderat eller svær/livstruende blødning forekom signifikant hyppigere ved tidlig rutinemæssig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(7,4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% 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forhold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5,0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 i gruppen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forsinket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provisorisk</w:t>
      </w:r>
      <w:r w:rsidRPr="00857FA9">
        <w:rPr>
          <w:spacing w:val="-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;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</w:t>
      </w:r>
      <w:r w:rsidR="00267C0B">
        <w:rPr>
          <w:spacing w:val="-1"/>
          <w:sz w:val="24"/>
          <w:szCs w:val="24"/>
        </w:rPr>
        <w:t> </w:t>
      </w:r>
      <w:r w:rsidRPr="00857FA9">
        <w:rPr>
          <w:sz w:val="24"/>
          <w:szCs w:val="24"/>
        </w:rPr>
        <w:t>&lt;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>0,001). Tilsvarende forskelle blev konstateret for TIMI major blødning (118 [2,5 %] ved tidlig rutinemæssig brug i forhold til 83 [1,8 %] ved forsinket provisorisk brug; p=0,016).</w:t>
      </w:r>
    </w:p>
    <w:p w14:paraId="2F98ECA3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18BB02C2" w14:textId="77777777" w:rsidR="007D76BC" w:rsidRPr="00A95D92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Der blev ikke påvist statistisk signifikant fordel ved tidlig rutinemæssig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-strategi i den subgruppe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som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blev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behandlet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medicinsk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perioderne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medicinsk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behandling inden PCI eller CABG</w:t>
      </w:r>
      <w:r w:rsidRPr="00A95D92">
        <w:rPr>
          <w:sz w:val="24"/>
          <w:szCs w:val="24"/>
        </w:rPr>
        <w:t>.</w:t>
      </w:r>
    </w:p>
    <w:p w14:paraId="59658246" w14:textId="77777777" w:rsidR="007D76BC" w:rsidRPr="00A95D92" w:rsidRDefault="007D76BC" w:rsidP="007D76BC">
      <w:pPr>
        <w:ind w:left="851"/>
        <w:rPr>
          <w:sz w:val="24"/>
          <w:szCs w:val="24"/>
        </w:rPr>
      </w:pPr>
    </w:p>
    <w:p w14:paraId="2D7911A7" w14:textId="74EC67CB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En post hoc-analyse af EARLY ACS-forsøget var </w:t>
      </w:r>
      <w:proofErr w:type="spellStart"/>
      <w:r w:rsidRPr="00857FA9">
        <w:rPr>
          <w:sz w:val="24"/>
          <w:szCs w:val="24"/>
        </w:rPr>
        <w:t>inkonklusiv</w:t>
      </w:r>
      <w:proofErr w:type="spellEnd"/>
      <w:r w:rsidRPr="00857FA9">
        <w:rPr>
          <w:sz w:val="24"/>
          <w:szCs w:val="24"/>
        </w:rPr>
        <w:t xml:space="preserve">, hvad angår risiciene i forhold til fordelene ved dosisreduktion hos patienter med moderat nedsat nyrefunktion. Ved administration af tidlig rutinemæssig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(p = 0,81) var hændelsesraten for det primære endepunkt henholdsvis 11,9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patienter,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der fik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nedsat dosis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(1</w:t>
      </w:r>
      <w:r w:rsidR="00267C0B">
        <w:rPr>
          <w:spacing w:val="-4"/>
          <w:sz w:val="24"/>
          <w:szCs w:val="24"/>
        </w:rPr>
        <w:t> </w:t>
      </w:r>
      <w:r w:rsidRPr="00857FA9">
        <w:rPr>
          <w:sz w:val="24"/>
          <w:szCs w:val="24"/>
        </w:rPr>
        <w:t>mikrogram/kg/min.),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sammenlignet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11,2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 hos</w:t>
      </w:r>
      <w:r w:rsidR="00A95D92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de patienter, der fik standarddosis (2 mikrogram /kg/min.). Ved forsinket provisorisk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var hændelsesraterne 10 % </w:t>
      </w:r>
      <w:r w:rsidRPr="00857FA9">
        <w:rPr>
          <w:i/>
          <w:sz w:val="24"/>
          <w:szCs w:val="24"/>
        </w:rPr>
        <w:t xml:space="preserve">versus </w:t>
      </w:r>
      <w:r w:rsidRPr="00857FA9">
        <w:rPr>
          <w:sz w:val="24"/>
          <w:szCs w:val="24"/>
        </w:rPr>
        <w:t>11,5 % hos patienter, der fik henholdsvis en nedsat dosis og standarddosis (p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>=</w:t>
      </w:r>
      <w:r w:rsidR="00267C0B">
        <w:rPr>
          <w:sz w:val="24"/>
          <w:szCs w:val="24"/>
        </w:rPr>
        <w:t> </w:t>
      </w:r>
      <w:r w:rsidRPr="00857FA9">
        <w:rPr>
          <w:sz w:val="24"/>
          <w:szCs w:val="24"/>
        </w:rPr>
        <w:t xml:space="preserve">0,61). Der forekom TIMI major blødning hos 2,7 % af de patienter, der fik nedsat dosis (1 mikrogram /kg/min.), sammenlignet med hos 4,2 % af de patienter, der fik standarddosis (2 mikrogram /kg/min.), når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blev administreret på den tidlige rutinemæssige måde (p = 0,36). Ved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forsinket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provisorisk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hyppigheden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af</w:t>
      </w:r>
      <w:r w:rsidRPr="00857FA9">
        <w:rPr>
          <w:spacing w:val="-1"/>
          <w:sz w:val="24"/>
          <w:szCs w:val="24"/>
        </w:rPr>
        <w:t xml:space="preserve"> </w:t>
      </w:r>
      <w:proofErr w:type="gramStart"/>
      <w:r w:rsidRPr="00857FA9">
        <w:rPr>
          <w:sz w:val="24"/>
          <w:szCs w:val="24"/>
        </w:rPr>
        <w:t>TIMI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major</w:t>
      </w:r>
      <w:proofErr w:type="gram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blødning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1,4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versus</w:t>
      </w:r>
      <w:r w:rsidRPr="00857FA9">
        <w:rPr>
          <w:i/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2,0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hos patienter, der fik henholdsvis en nedsat dosis og standarddosis (p = 0,54). Der blev ikke observeret nogen betydningsfulde forskelle i hyppigheden af svære blødninger i henhold til GUSTO.</w:t>
      </w:r>
    </w:p>
    <w:p w14:paraId="5F935137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19F9082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5.2</w:t>
      </w:r>
      <w:r w:rsidRPr="00857FA9">
        <w:rPr>
          <w:b/>
          <w:sz w:val="24"/>
          <w:szCs w:val="24"/>
        </w:rPr>
        <w:tab/>
      </w:r>
      <w:proofErr w:type="spellStart"/>
      <w:r w:rsidRPr="00857FA9">
        <w:rPr>
          <w:b/>
          <w:sz w:val="24"/>
          <w:szCs w:val="24"/>
        </w:rPr>
        <w:t>Farmakokinetiske</w:t>
      </w:r>
      <w:proofErr w:type="spellEnd"/>
      <w:r w:rsidRPr="00857FA9">
        <w:rPr>
          <w:b/>
          <w:sz w:val="24"/>
          <w:szCs w:val="24"/>
        </w:rPr>
        <w:t xml:space="preserve"> egenskaber</w:t>
      </w:r>
    </w:p>
    <w:p w14:paraId="2AD84D6E" w14:textId="777777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Eptifibatids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farmakokinetik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lineær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dosisproportional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bolusdoser</w:t>
      </w:r>
      <w:proofErr w:type="spellEnd"/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området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fra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90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 250 mikrogram/kg og infusionshastigheder fra 0,5 til 3,0 mikrogram/kg/minut. Ved en</w:t>
      </w:r>
    </w:p>
    <w:p w14:paraId="14DFFA03" w14:textId="6D289F8F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2,0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mikrogram/kg/minut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infusion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opnås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gennemsnitlige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steady-state</w:t>
      </w:r>
      <w:proofErr w:type="spellEnd"/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-plasmakoncentrationer fra 1,5 til 2,2 mikrogram/ml hos patienter med koronar</w:t>
      </w:r>
      <w:r w:rsidR="00267C0B">
        <w:rPr>
          <w:sz w:val="24"/>
          <w:szCs w:val="24"/>
        </w:rPr>
        <w:softHyphen/>
      </w:r>
      <w:r w:rsidRPr="00857FA9">
        <w:rPr>
          <w:sz w:val="24"/>
          <w:szCs w:val="24"/>
        </w:rPr>
        <w:t xml:space="preserve">arteriesygdom. De nævnte plasmakoncentrationer opnås hurtigt, når infusionen </w:t>
      </w:r>
      <w:proofErr w:type="spellStart"/>
      <w:r w:rsidRPr="00857FA9">
        <w:rPr>
          <w:sz w:val="24"/>
          <w:szCs w:val="24"/>
        </w:rPr>
        <w:t>forudgås</w:t>
      </w:r>
      <w:proofErr w:type="spellEnd"/>
      <w:r w:rsidRPr="00857FA9">
        <w:rPr>
          <w:sz w:val="24"/>
          <w:szCs w:val="24"/>
        </w:rPr>
        <w:t xml:space="preserve"> af en 180 mikrogram/kg </w:t>
      </w:r>
      <w:proofErr w:type="spellStart"/>
      <w:r w:rsidRPr="00857FA9">
        <w:rPr>
          <w:sz w:val="24"/>
          <w:szCs w:val="24"/>
        </w:rPr>
        <w:t>bolusinjektion</w:t>
      </w:r>
      <w:proofErr w:type="spellEnd"/>
      <w:r w:rsidRPr="00857FA9">
        <w:rPr>
          <w:sz w:val="24"/>
          <w:szCs w:val="24"/>
        </w:rPr>
        <w:t xml:space="preserve">. Graden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binding til humant plasmaprotein er omkring 25 %. I samme population er plasmaeliminationshalveringstiden cirka 2,5 timer, </w:t>
      </w:r>
      <w:proofErr w:type="spellStart"/>
      <w:r w:rsidRPr="00857FA9">
        <w:rPr>
          <w:sz w:val="24"/>
          <w:szCs w:val="24"/>
        </w:rPr>
        <w:t>plasmaclearance</w:t>
      </w:r>
      <w:proofErr w:type="spellEnd"/>
      <w:r w:rsidRPr="00857FA9">
        <w:rPr>
          <w:sz w:val="24"/>
          <w:szCs w:val="24"/>
        </w:rPr>
        <w:t xml:space="preserve"> 55 til 80 ml/kg/time og -</w:t>
      </w:r>
      <w:r w:rsidR="00267C0B">
        <w:rPr>
          <w:sz w:val="24"/>
          <w:szCs w:val="24"/>
        </w:rPr>
        <w:t xml:space="preserve"> </w:t>
      </w:r>
      <w:r w:rsidRPr="00857FA9">
        <w:rPr>
          <w:sz w:val="24"/>
          <w:szCs w:val="24"/>
        </w:rPr>
        <w:t>+fordelingsvolumen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cirka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185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260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pacing w:val="-2"/>
          <w:sz w:val="24"/>
          <w:szCs w:val="24"/>
        </w:rPr>
        <w:t>ml/kg.</w:t>
      </w:r>
    </w:p>
    <w:p w14:paraId="6F870AB2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2AB2450D" w14:textId="4A7E2CF5" w:rsidR="007D76BC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Hos raske personer udgjorde den </w:t>
      </w:r>
      <w:proofErr w:type="spellStart"/>
      <w:r w:rsidRPr="00857FA9">
        <w:rPr>
          <w:sz w:val="24"/>
          <w:szCs w:val="24"/>
        </w:rPr>
        <w:t>renale</w:t>
      </w:r>
      <w:proofErr w:type="spellEnd"/>
      <w:r w:rsidRPr="00857FA9">
        <w:rPr>
          <w:sz w:val="24"/>
          <w:szCs w:val="24"/>
        </w:rPr>
        <w:t xml:space="preserve"> udskillelse cirka 50 % af den totale udskillelse fra kroppen, cirka 50 % af den udskilte mængde udskilles </w:t>
      </w:r>
      <w:proofErr w:type="spellStart"/>
      <w:r w:rsidRPr="00857FA9">
        <w:rPr>
          <w:sz w:val="24"/>
          <w:szCs w:val="24"/>
        </w:rPr>
        <w:t>uomdannet</w:t>
      </w:r>
      <w:proofErr w:type="spellEnd"/>
      <w:r w:rsidRPr="00857FA9">
        <w:rPr>
          <w:sz w:val="24"/>
          <w:szCs w:val="24"/>
        </w:rPr>
        <w:t>. Hos patienter med moderat til svær nyreinsufficiens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(</w:t>
      </w:r>
      <w:proofErr w:type="spellStart"/>
      <w:r w:rsidRPr="00857FA9">
        <w:rPr>
          <w:sz w:val="24"/>
          <w:szCs w:val="24"/>
        </w:rPr>
        <w:t>kreatininclearance</w:t>
      </w:r>
      <w:proofErr w:type="spellEnd"/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&lt;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50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ml/minut)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clearance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reduceret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cirka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50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% og</w:t>
      </w:r>
      <w:r w:rsidRPr="00857FA9">
        <w:rPr>
          <w:spacing w:val="-1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steady-state</w:t>
      </w:r>
      <w:proofErr w:type="spellEnd"/>
      <w:r w:rsidRPr="00857FA9">
        <w:rPr>
          <w:sz w:val="24"/>
          <w:szCs w:val="24"/>
        </w:rPr>
        <w:t xml:space="preserve"> plasmaværdier omtrent fordoblet.</w:t>
      </w:r>
    </w:p>
    <w:p w14:paraId="2FBB722A" w14:textId="77777777" w:rsidR="00A95D92" w:rsidRPr="00857FA9" w:rsidRDefault="00A95D92" w:rsidP="007D76BC">
      <w:pPr>
        <w:ind w:left="851"/>
        <w:rPr>
          <w:sz w:val="24"/>
          <w:szCs w:val="24"/>
        </w:rPr>
      </w:pPr>
    </w:p>
    <w:p w14:paraId="140FDD44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Der er ikke blevet udført nogen egentlige </w:t>
      </w:r>
      <w:proofErr w:type="spellStart"/>
      <w:r w:rsidRPr="00857FA9">
        <w:rPr>
          <w:sz w:val="24"/>
          <w:szCs w:val="24"/>
        </w:rPr>
        <w:t>farmakokinetiske</w:t>
      </w:r>
      <w:proofErr w:type="spellEnd"/>
      <w:r w:rsidRPr="00857FA9">
        <w:rPr>
          <w:sz w:val="24"/>
          <w:szCs w:val="24"/>
        </w:rPr>
        <w:t xml:space="preserve"> interaktionsundersøgelser. I en </w:t>
      </w:r>
      <w:proofErr w:type="spellStart"/>
      <w:r w:rsidRPr="00857FA9">
        <w:rPr>
          <w:sz w:val="24"/>
          <w:szCs w:val="24"/>
        </w:rPr>
        <w:t>populationsfarmakokinetisk</w:t>
      </w:r>
      <w:proofErr w:type="spellEnd"/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undersøgelse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var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der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imidlertid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ingen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tegn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farmakokinetisk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interaktion mellem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og følgende samtidigt indgivne præparater: </w:t>
      </w:r>
      <w:proofErr w:type="spellStart"/>
      <w:r w:rsidRPr="00857FA9">
        <w:rPr>
          <w:sz w:val="24"/>
          <w:szCs w:val="24"/>
        </w:rPr>
        <w:t>amlodipin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atenolol</w:t>
      </w:r>
      <w:proofErr w:type="spellEnd"/>
      <w:r w:rsidRPr="00857FA9">
        <w:rPr>
          <w:sz w:val="24"/>
          <w:szCs w:val="24"/>
        </w:rPr>
        <w:t xml:space="preserve">, atropin, </w:t>
      </w:r>
      <w:proofErr w:type="spellStart"/>
      <w:r w:rsidRPr="00857FA9">
        <w:rPr>
          <w:sz w:val="24"/>
          <w:szCs w:val="24"/>
        </w:rPr>
        <w:t>captopril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cefazolin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diazepam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digoxin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diltiazem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diphenhydramin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lastRenderedPageBreak/>
        <w:t>enalapril</w:t>
      </w:r>
      <w:proofErr w:type="spellEnd"/>
      <w:r w:rsidRPr="00857FA9">
        <w:rPr>
          <w:sz w:val="24"/>
          <w:szCs w:val="24"/>
        </w:rPr>
        <w:t xml:space="preserve">, fentanyl, </w:t>
      </w:r>
      <w:proofErr w:type="spellStart"/>
      <w:r w:rsidRPr="00857FA9">
        <w:rPr>
          <w:sz w:val="24"/>
          <w:szCs w:val="24"/>
        </w:rPr>
        <w:t>furosemid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lidocain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lisinopril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metoprolol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midazolam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morphin</w:t>
      </w:r>
      <w:proofErr w:type="spellEnd"/>
      <w:r w:rsidRPr="00857FA9">
        <w:rPr>
          <w:sz w:val="24"/>
          <w:szCs w:val="24"/>
        </w:rPr>
        <w:t xml:space="preserve">, nitrater, </w:t>
      </w:r>
      <w:proofErr w:type="spellStart"/>
      <w:r w:rsidRPr="00857FA9">
        <w:rPr>
          <w:sz w:val="24"/>
          <w:szCs w:val="24"/>
        </w:rPr>
        <w:t>nifedipin</w:t>
      </w:r>
      <w:proofErr w:type="spellEnd"/>
      <w:r w:rsidRPr="00857FA9">
        <w:rPr>
          <w:sz w:val="24"/>
          <w:szCs w:val="24"/>
        </w:rPr>
        <w:t xml:space="preserve"> og </w:t>
      </w:r>
      <w:proofErr w:type="spellStart"/>
      <w:r w:rsidRPr="00857FA9">
        <w:rPr>
          <w:sz w:val="24"/>
          <w:szCs w:val="24"/>
        </w:rPr>
        <w:t>warfarin</w:t>
      </w:r>
      <w:proofErr w:type="spellEnd"/>
      <w:r w:rsidRPr="00857FA9">
        <w:rPr>
          <w:sz w:val="24"/>
          <w:szCs w:val="24"/>
        </w:rPr>
        <w:t>.</w:t>
      </w:r>
    </w:p>
    <w:p w14:paraId="76B966B2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A5C355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5.3</w:t>
      </w:r>
      <w:r w:rsidRPr="00857FA9">
        <w:rPr>
          <w:b/>
          <w:sz w:val="24"/>
          <w:szCs w:val="24"/>
        </w:rPr>
        <w:tab/>
      </w:r>
      <w:r w:rsidR="00BD7931" w:rsidRPr="00857FA9">
        <w:rPr>
          <w:b/>
          <w:sz w:val="24"/>
          <w:szCs w:val="24"/>
        </w:rPr>
        <w:t>Non-</w:t>
      </w:r>
      <w:r w:rsidRPr="00857FA9">
        <w:rPr>
          <w:b/>
          <w:sz w:val="24"/>
          <w:szCs w:val="24"/>
        </w:rPr>
        <w:t>kliniske sikkerhedsdata</w:t>
      </w:r>
    </w:p>
    <w:p w14:paraId="7CAFBE23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Toksikologiundersøgelser udført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omfatter undersøgelser med gentagne doser hos rotter,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kaniner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aber,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reproduktionsundersøgelser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hos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rotter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kaniner,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in</w:t>
      </w:r>
      <w:r w:rsidRPr="00857FA9">
        <w:rPr>
          <w:i/>
          <w:spacing w:val="-2"/>
          <w:sz w:val="24"/>
          <w:szCs w:val="24"/>
        </w:rPr>
        <w:t xml:space="preserve"> </w:t>
      </w:r>
      <w:proofErr w:type="spellStart"/>
      <w:r w:rsidRPr="00857FA9">
        <w:rPr>
          <w:i/>
          <w:sz w:val="24"/>
          <w:szCs w:val="24"/>
        </w:rPr>
        <w:t>vitro</w:t>
      </w:r>
      <w:proofErr w:type="spellEnd"/>
      <w:r w:rsidRPr="00857FA9">
        <w:rPr>
          <w:i/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i/>
          <w:sz w:val="24"/>
          <w:szCs w:val="24"/>
        </w:rPr>
        <w:t>in</w:t>
      </w:r>
      <w:r w:rsidRPr="00857FA9">
        <w:rPr>
          <w:i/>
          <w:spacing w:val="-2"/>
          <w:sz w:val="24"/>
          <w:szCs w:val="24"/>
        </w:rPr>
        <w:t xml:space="preserve"> </w:t>
      </w:r>
      <w:proofErr w:type="spellStart"/>
      <w:r w:rsidRPr="00857FA9">
        <w:rPr>
          <w:i/>
          <w:sz w:val="24"/>
          <w:szCs w:val="24"/>
        </w:rPr>
        <w:t>vivo</w:t>
      </w:r>
      <w:proofErr w:type="spellEnd"/>
      <w:r w:rsidRPr="00857FA9">
        <w:rPr>
          <w:i/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genetiske toksicitetsundersøgelser og irritations-, overfølsomheds- og </w:t>
      </w:r>
      <w:proofErr w:type="spellStart"/>
      <w:r w:rsidRPr="00857FA9">
        <w:rPr>
          <w:sz w:val="24"/>
          <w:szCs w:val="24"/>
        </w:rPr>
        <w:t>antigenicitetsundersøgelser</w:t>
      </w:r>
      <w:proofErr w:type="spellEnd"/>
      <w:r w:rsidRPr="00857FA9">
        <w:rPr>
          <w:sz w:val="24"/>
          <w:szCs w:val="24"/>
        </w:rPr>
        <w:t>. Ingen uventede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toksiske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virkninger for et stof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denne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farmakologiske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profil blev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observeret,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fundene var </w:t>
      </w:r>
      <w:proofErr w:type="spellStart"/>
      <w:r w:rsidRPr="00857FA9">
        <w:rPr>
          <w:sz w:val="24"/>
          <w:szCs w:val="24"/>
        </w:rPr>
        <w:t>prediktive</w:t>
      </w:r>
      <w:proofErr w:type="spellEnd"/>
      <w:r w:rsidRPr="00857FA9">
        <w:rPr>
          <w:sz w:val="24"/>
          <w:szCs w:val="24"/>
        </w:rPr>
        <w:t xml:space="preserve"> for klinisk erfaring med blødningshændelser som værende den hovedsagelige bivirkning. Ingen genotoksiske virkninger blev observeret med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>.</w:t>
      </w:r>
    </w:p>
    <w:p w14:paraId="7D1E5253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0F49460C" w14:textId="30FF649B" w:rsidR="007D76BC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Teratologiske</w:t>
      </w:r>
      <w:proofErr w:type="spellEnd"/>
      <w:r w:rsidRPr="00857FA9">
        <w:rPr>
          <w:sz w:val="24"/>
          <w:szCs w:val="24"/>
        </w:rPr>
        <w:t xml:space="preserve"> undersøgelser er udført med kontinuerlig intravenøs infusion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til drægtige rotter med totale daglige doser på op til 72 mg/kg/dag (omkring 4 gange den anbefalede maksimale humane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dosis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baseret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legemsoverfladeareal),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drægtige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kaniner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totale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daglige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doser</w:t>
      </w:r>
      <w:r w:rsidRPr="00857FA9">
        <w:rPr>
          <w:spacing w:val="-1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op til 36 mg/kg/dag (omkring 4 gange den anbefalede maksimale humane dosis baseret på legemsoverfladeareal). Disse undersøgelser viste ingen tegn på forringet fertilitet eller fosterskade på grund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. Reproduktionsundersøgelser på dyr, hvor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viser en lignende farmakologisk aktivitet som hos mennesker, findes ikke. Ovennævnte undersøgelser er således ikke velegnede til at vurdere toksiciteten af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z w:val="24"/>
          <w:szCs w:val="24"/>
        </w:rPr>
        <w:t xml:space="preserve"> på reproduktionsfunktionen (se pkt</w:t>
      </w:r>
      <w:r w:rsidR="00A95D92">
        <w:rPr>
          <w:sz w:val="24"/>
          <w:szCs w:val="24"/>
        </w:rPr>
        <w:t>.</w:t>
      </w:r>
      <w:r w:rsidRPr="00857FA9">
        <w:rPr>
          <w:sz w:val="24"/>
          <w:szCs w:val="24"/>
        </w:rPr>
        <w:t xml:space="preserve"> 4.6).</w:t>
      </w:r>
    </w:p>
    <w:p w14:paraId="50C34C46" w14:textId="77777777" w:rsidR="00A95D92" w:rsidRPr="00857FA9" w:rsidRDefault="00A95D92" w:rsidP="007D76BC">
      <w:pPr>
        <w:ind w:left="851"/>
        <w:rPr>
          <w:sz w:val="24"/>
          <w:szCs w:val="24"/>
        </w:rPr>
      </w:pPr>
    </w:p>
    <w:p w14:paraId="0910F2A2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Det</w:t>
      </w:r>
      <w:r w:rsidRPr="00857FA9">
        <w:rPr>
          <w:spacing w:val="-5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karcinogene</w:t>
      </w:r>
      <w:proofErr w:type="spellEnd"/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potentiale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for</w:t>
      </w:r>
      <w:r w:rsidRPr="00857FA9">
        <w:rPr>
          <w:spacing w:val="-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</w:t>
      </w:r>
      <w:proofErr w:type="spellEnd"/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blevet</w:t>
      </w:r>
      <w:r w:rsidRPr="00857FA9">
        <w:rPr>
          <w:spacing w:val="-2"/>
          <w:sz w:val="24"/>
          <w:szCs w:val="24"/>
        </w:rPr>
        <w:t xml:space="preserve"> </w:t>
      </w:r>
      <w:r w:rsidRPr="00857FA9">
        <w:rPr>
          <w:sz w:val="24"/>
          <w:szCs w:val="24"/>
        </w:rPr>
        <w:t>vurderet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2"/>
          <w:sz w:val="24"/>
          <w:szCs w:val="24"/>
        </w:rPr>
        <w:t xml:space="preserve"> langtidsundersøgelser.</w:t>
      </w:r>
    </w:p>
    <w:p w14:paraId="2AA0E8D3" w14:textId="77777777" w:rsidR="009260DE" w:rsidRPr="00857FA9" w:rsidRDefault="009260DE" w:rsidP="007D76BC">
      <w:pPr>
        <w:ind w:left="851"/>
        <w:rPr>
          <w:sz w:val="24"/>
          <w:szCs w:val="24"/>
        </w:rPr>
      </w:pPr>
    </w:p>
    <w:p w14:paraId="7A10B8D8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9040A2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</w:t>
      </w:r>
      <w:r w:rsidRPr="00857FA9">
        <w:rPr>
          <w:b/>
          <w:sz w:val="24"/>
          <w:szCs w:val="24"/>
        </w:rPr>
        <w:tab/>
        <w:t>FARMACEUTISKE OPLYSNINGER</w:t>
      </w:r>
    </w:p>
    <w:p w14:paraId="2F0C84F5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E557975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6.1</w:t>
      </w:r>
      <w:r w:rsidRPr="00857FA9">
        <w:rPr>
          <w:b/>
          <w:sz w:val="24"/>
          <w:szCs w:val="24"/>
        </w:rPr>
        <w:tab/>
        <w:t>Hjælpestoffer</w:t>
      </w:r>
    </w:p>
    <w:p w14:paraId="372D8162" w14:textId="77777777" w:rsidR="00A95D92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Citronsyremonohydrat </w:t>
      </w:r>
    </w:p>
    <w:p w14:paraId="5E3EA498" w14:textId="6F51FB95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Natriumhydroxid</w:t>
      </w:r>
    </w:p>
    <w:p w14:paraId="243D3A01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Vand til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injektionsvæsker</w:t>
      </w:r>
    </w:p>
    <w:p w14:paraId="15667317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59F501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6.2</w:t>
      </w:r>
      <w:r w:rsidRPr="00857FA9">
        <w:rPr>
          <w:b/>
          <w:sz w:val="24"/>
          <w:szCs w:val="24"/>
        </w:rPr>
        <w:tab/>
        <w:t>Uforligeligheder</w:t>
      </w:r>
    </w:p>
    <w:p w14:paraId="68780983" w14:textId="759EF204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forligeligt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6"/>
          <w:sz w:val="24"/>
          <w:szCs w:val="24"/>
        </w:rPr>
        <w:t xml:space="preserve"> </w:t>
      </w:r>
      <w:proofErr w:type="spellStart"/>
      <w:r w:rsidRPr="00857FA9">
        <w:rPr>
          <w:spacing w:val="-2"/>
          <w:sz w:val="24"/>
          <w:szCs w:val="24"/>
        </w:rPr>
        <w:t>furosemid</w:t>
      </w:r>
      <w:proofErr w:type="spellEnd"/>
      <w:r w:rsidRPr="00857FA9">
        <w:rPr>
          <w:spacing w:val="-2"/>
          <w:sz w:val="24"/>
          <w:szCs w:val="24"/>
        </w:rPr>
        <w:t>.</w:t>
      </w:r>
    </w:p>
    <w:p w14:paraId="606A2AB3" w14:textId="77777777" w:rsidR="00A95D92" w:rsidRDefault="00A95D92" w:rsidP="007D76BC">
      <w:pPr>
        <w:ind w:left="851"/>
        <w:rPr>
          <w:sz w:val="24"/>
          <w:szCs w:val="24"/>
        </w:rPr>
      </w:pPr>
    </w:p>
    <w:p w14:paraId="6011DC73" w14:textId="332322B6" w:rsidR="007D76BC" w:rsidRPr="00857FA9" w:rsidRDefault="00A95D92" w:rsidP="007D76BC">
      <w:pPr>
        <w:ind w:left="851"/>
        <w:rPr>
          <w:sz w:val="24"/>
          <w:szCs w:val="24"/>
        </w:rPr>
      </w:pPr>
      <w:r>
        <w:rPr>
          <w:sz w:val="24"/>
          <w:szCs w:val="24"/>
        </w:rPr>
        <w:t>D</w:t>
      </w:r>
      <w:r w:rsidR="007D76BC" w:rsidRPr="00857FA9">
        <w:rPr>
          <w:sz w:val="24"/>
          <w:szCs w:val="24"/>
        </w:rPr>
        <w:t>a</w:t>
      </w:r>
      <w:r w:rsidR="007D76BC" w:rsidRPr="00857FA9">
        <w:rPr>
          <w:spacing w:val="-2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der</w:t>
      </w:r>
      <w:r w:rsidR="007D76BC" w:rsidRPr="00857FA9">
        <w:rPr>
          <w:spacing w:val="-4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ikke</w:t>
      </w:r>
      <w:r w:rsidR="007D76BC" w:rsidRPr="00857FA9">
        <w:rPr>
          <w:spacing w:val="-4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foreligger</w:t>
      </w:r>
      <w:r w:rsidR="007D76BC" w:rsidRPr="00857FA9">
        <w:rPr>
          <w:spacing w:val="-2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studier</w:t>
      </w:r>
      <w:r w:rsidR="007D76BC" w:rsidRPr="00857FA9">
        <w:rPr>
          <w:spacing w:val="-1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af</w:t>
      </w:r>
      <w:r w:rsidR="007D76BC" w:rsidRPr="00857FA9">
        <w:rPr>
          <w:spacing w:val="-1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eventuelle</w:t>
      </w:r>
      <w:r w:rsidR="007D76BC" w:rsidRPr="00857FA9">
        <w:rPr>
          <w:spacing w:val="-2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uforligeligheder,</w:t>
      </w:r>
      <w:r w:rsidR="007D76BC" w:rsidRPr="00857FA9">
        <w:rPr>
          <w:spacing w:val="-5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må</w:t>
      </w:r>
      <w:r w:rsidR="007D76BC" w:rsidRPr="00857FA9">
        <w:rPr>
          <w:spacing w:val="-4"/>
          <w:sz w:val="24"/>
          <w:szCs w:val="24"/>
        </w:rPr>
        <w:t xml:space="preserve"> </w:t>
      </w:r>
      <w:proofErr w:type="spellStart"/>
      <w:r w:rsidR="007D76BC" w:rsidRPr="00857FA9">
        <w:rPr>
          <w:sz w:val="24"/>
          <w:szCs w:val="24"/>
        </w:rPr>
        <w:t>Eptifibatide</w:t>
      </w:r>
      <w:proofErr w:type="spellEnd"/>
      <w:r w:rsidR="007D76BC"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="007D76BC" w:rsidRPr="00857FA9">
        <w:rPr>
          <w:spacing w:val="-3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ikke</w:t>
      </w:r>
      <w:r w:rsidR="007D76BC" w:rsidRPr="00857FA9">
        <w:rPr>
          <w:spacing w:val="-2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blandes</w:t>
      </w:r>
      <w:r w:rsidR="007D76BC" w:rsidRPr="00857FA9">
        <w:rPr>
          <w:spacing w:val="-4"/>
          <w:sz w:val="24"/>
          <w:szCs w:val="24"/>
        </w:rPr>
        <w:t xml:space="preserve"> </w:t>
      </w:r>
      <w:r w:rsidR="007D76BC" w:rsidRPr="00857FA9">
        <w:rPr>
          <w:sz w:val="24"/>
          <w:szCs w:val="24"/>
        </w:rPr>
        <w:t>med andre lægemidler end dem, der er anført under pkt. 6.6.</w:t>
      </w:r>
    </w:p>
    <w:p w14:paraId="18560666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403A66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6.3</w:t>
      </w:r>
      <w:r w:rsidRPr="00857FA9">
        <w:rPr>
          <w:b/>
          <w:sz w:val="24"/>
          <w:szCs w:val="24"/>
        </w:rPr>
        <w:tab/>
        <w:t>Opbevaringstid</w:t>
      </w:r>
    </w:p>
    <w:p w14:paraId="33AD89AC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3 </w:t>
      </w:r>
      <w:r w:rsidRPr="00857FA9">
        <w:rPr>
          <w:spacing w:val="-5"/>
          <w:sz w:val="24"/>
          <w:szCs w:val="24"/>
        </w:rPr>
        <w:t>år</w:t>
      </w:r>
    </w:p>
    <w:p w14:paraId="30D27006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205F2A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6.4</w:t>
      </w:r>
      <w:r w:rsidRPr="00857FA9">
        <w:rPr>
          <w:b/>
          <w:sz w:val="24"/>
          <w:szCs w:val="24"/>
        </w:rPr>
        <w:tab/>
        <w:t>Særlige opbevaringsforhold</w:t>
      </w:r>
    </w:p>
    <w:p w14:paraId="71232DE6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Opbevares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køleskab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(2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  <w:vertAlign w:val="superscript"/>
        </w:rPr>
        <w:t>°</w:t>
      </w:r>
      <w:r w:rsidRPr="00857FA9">
        <w:rPr>
          <w:sz w:val="24"/>
          <w:szCs w:val="24"/>
        </w:rPr>
        <w:t>C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z w:val="24"/>
          <w:szCs w:val="24"/>
        </w:rPr>
        <w:t>-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8</w:t>
      </w:r>
      <w:r w:rsidRPr="00857FA9">
        <w:rPr>
          <w:spacing w:val="-8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  <w:vertAlign w:val="superscript"/>
        </w:rPr>
        <w:t>°</w:t>
      </w:r>
      <w:r w:rsidRPr="00857FA9">
        <w:rPr>
          <w:spacing w:val="-4"/>
          <w:sz w:val="24"/>
          <w:szCs w:val="24"/>
        </w:rPr>
        <w:t>C).</w:t>
      </w:r>
    </w:p>
    <w:p w14:paraId="6DA4B960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Opbevares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i den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originale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yderpakning</w:t>
      </w:r>
      <w:r w:rsidRPr="00857FA9">
        <w:rPr>
          <w:spacing w:val="-3"/>
          <w:sz w:val="24"/>
          <w:szCs w:val="24"/>
        </w:rPr>
        <w:t xml:space="preserve"> </w:t>
      </w:r>
      <w:r w:rsidRPr="00857FA9">
        <w:rPr>
          <w:sz w:val="24"/>
          <w:szCs w:val="24"/>
        </w:rPr>
        <w:t>for at beskytte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z w:val="24"/>
          <w:szCs w:val="24"/>
        </w:rPr>
        <w:t>mod</w:t>
      </w:r>
      <w:r w:rsidRPr="00857FA9">
        <w:rPr>
          <w:spacing w:val="-5"/>
          <w:sz w:val="24"/>
          <w:szCs w:val="24"/>
        </w:rPr>
        <w:t xml:space="preserve"> </w:t>
      </w:r>
      <w:r w:rsidRPr="00857FA9">
        <w:rPr>
          <w:spacing w:val="-4"/>
          <w:sz w:val="24"/>
          <w:szCs w:val="24"/>
        </w:rPr>
        <w:t>lys.</w:t>
      </w:r>
    </w:p>
    <w:p w14:paraId="56D82066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5FD613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6.5</w:t>
      </w:r>
      <w:r w:rsidRPr="00857FA9">
        <w:rPr>
          <w:b/>
          <w:sz w:val="24"/>
          <w:szCs w:val="24"/>
        </w:rPr>
        <w:tab/>
        <w:t>Emballagetype og pakningsstørrelser</w:t>
      </w:r>
    </w:p>
    <w:p w14:paraId="70416E5F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 xml:space="preserve">Et 10 ml hætteglas af type I-glas, lukket med en kloreret butylprop og forseglet med en krympet </w:t>
      </w:r>
      <w:proofErr w:type="gramStart"/>
      <w:r w:rsidRPr="00857FA9">
        <w:rPr>
          <w:sz w:val="24"/>
          <w:szCs w:val="24"/>
        </w:rPr>
        <w:t>aluminium-plastik flip</w:t>
      </w:r>
      <w:proofErr w:type="gramEnd"/>
      <w:r w:rsidRPr="00857FA9">
        <w:rPr>
          <w:sz w:val="24"/>
          <w:szCs w:val="24"/>
        </w:rPr>
        <w:t>-</w:t>
      </w:r>
      <w:proofErr w:type="spellStart"/>
      <w:r w:rsidRPr="00857FA9">
        <w:rPr>
          <w:sz w:val="24"/>
          <w:szCs w:val="24"/>
        </w:rPr>
        <w:t>off</w:t>
      </w:r>
      <w:proofErr w:type="spellEnd"/>
      <w:r w:rsidRPr="00857FA9">
        <w:rPr>
          <w:sz w:val="24"/>
          <w:szCs w:val="24"/>
        </w:rPr>
        <w:t xml:space="preserve">-forsegling. </w:t>
      </w:r>
    </w:p>
    <w:p w14:paraId="182C87B0" w14:textId="658F7E28" w:rsidR="00267C0B" w:rsidRDefault="00267C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E7A57D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F5E25FA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6.6</w:t>
      </w:r>
      <w:r w:rsidRPr="00857FA9">
        <w:rPr>
          <w:b/>
          <w:sz w:val="24"/>
          <w:szCs w:val="24"/>
        </w:rPr>
        <w:tab/>
        <w:t xml:space="preserve">Regler for </w:t>
      </w:r>
      <w:r w:rsidR="00BD7931" w:rsidRPr="00857FA9">
        <w:rPr>
          <w:b/>
          <w:sz w:val="24"/>
          <w:szCs w:val="24"/>
        </w:rPr>
        <w:t>bortskaffelse</w:t>
      </w:r>
      <w:r w:rsidRPr="00857FA9">
        <w:rPr>
          <w:b/>
          <w:sz w:val="24"/>
          <w:szCs w:val="24"/>
        </w:rPr>
        <w:t xml:space="preserve"> og anden håndtering</w:t>
      </w:r>
    </w:p>
    <w:p w14:paraId="021DA566" w14:textId="1B1B3C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Fysiske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kemiske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forligelighedsforsøg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indicerer,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kan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indgives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via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intravenøs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linje med atropinsulfat, </w:t>
      </w:r>
      <w:proofErr w:type="spellStart"/>
      <w:r w:rsidRPr="00857FA9">
        <w:rPr>
          <w:sz w:val="24"/>
          <w:szCs w:val="24"/>
        </w:rPr>
        <w:t>dobutamin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heparin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lidocain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meperidin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metoprolol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midazolam</w:t>
      </w:r>
      <w:proofErr w:type="spellEnd"/>
      <w:r w:rsidRPr="00857FA9">
        <w:rPr>
          <w:sz w:val="24"/>
          <w:szCs w:val="24"/>
        </w:rPr>
        <w:t xml:space="preserve">, </w:t>
      </w:r>
      <w:proofErr w:type="spellStart"/>
      <w:r w:rsidRPr="00857FA9">
        <w:rPr>
          <w:sz w:val="24"/>
          <w:szCs w:val="24"/>
        </w:rPr>
        <w:t>morphin</w:t>
      </w:r>
      <w:proofErr w:type="spellEnd"/>
      <w:r w:rsidRPr="00857FA9">
        <w:rPr>
          <w:sz w:val="24"/>
          <w:szCs w:val="24"/>
        </w:rPr>
        <w:t>, nitroglycerin,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vævs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plasminogen</w:t>
      </w:r>
      <w:proofErr w:type="spellEnd"/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aktivator</w:t>
      </w:r>
      <w:proofErr w:type="spellEnd"/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verapamil</w:t>
      </w:r>
      <w:proofErr w:type="spellEnd"/>
      <w:r w:rsidRPr="00857FA9">
        <w:rPr>
          <w:sz w:val="24"/>
          <w:szCs w:val="24"/>
        </w:rPr>
        <w:t>.</w:t>
      </w:r>
      <w:r w:rsidRPr="00857FA9">
        <w:rPr>
          <w:spacing w:val="-14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forligeligt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0,9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 xml:space="preserve">% </w:t>
      </w:r>
      <w:proofErr w:type="spellStart"/>
      <w:r w:rsidRPr="00857FA9">
        <w:rPr>
          <w:sz w:val="24"/>
          <w:szCs w:val="24"/>
        </w:rPr>
        <w:t>natriumchlorid</w:t>
      </w:r>
      <w:proofErr w:type="spellEnd"/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injektionsvæske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og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glucose</w:t>
      </w:r>
      <w:proofErr w:type="spellEnd"/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5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%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med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</w:t>
      </w:r>
      <w:r w:rsidRPr="00857FA9">
        <w:rPr>
          <w:spacing w:val="-9"/>
          <w:sz w:val="24"/>
          <w:szCs w:val="24"/>
        </w:rPr>
        <w:t xml:space="preserve"> </w:t>
      </w:r>
      <w:r w:rsidRPr="00857FA9">
        <w:rPr>
          <w:sz w:val="24"/>
          <w:szCs w:val="24"/>
        </w:rPr>
        <w:t>uden</w:t>
      </w:r>
      <w:r w:rsidRPr="00857FA9">
        <w:rPr>
          <w:spacing w:val="-12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kaliumchlorid</w:t>
      </w:r>
      <w:proofErr w:type="spellEnd"/>
      <w:r w:rsidRPr="00857FA9">
        <w:rPr>
          <w:sz w:val="24"/>
          <w:szCs w:val="24"/>
        </w:rPr>
        <w:t>.</w:t>
      </w:r>
      <w:r w:rsidRPr="00857FA9">
        <w:rPr>
          <w:spacing w:val="-10"/>
          <w:sz w:val="24"/>
          <w:szCs w:val="24"/>
        </w:rPr>
        <w:t xml:space="preserve"> </w:t>
      </w:r>
    </w:p>
    <w:p w14:paraId="496DAA70" w14:textId="77777777" w:rsidR="00A95D92" w:rsidRDefault="00A95D92" w:rsidP="007D76BC">
      <w:pPr>
        <w:ind w:left="851"/>
        <w:rPr>
          <w:sz w:val="24"/>
          <w:szCs w:val="24"/>
        </w:rPr>
      </w:pPr>
    </w:p>
    <w:p w14:paraId="465EDDA5" w14:textId="28FA48F0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Før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anvendelsen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inspiceres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indholdet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hætteglasset.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præparatet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ved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tegn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på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bundfald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eller misfarvning.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Det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ikke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nødvendigt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at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beskytte</w:t>
      </w:r>
      <w:r w:rsidRPr="00857FA9">
        <w:rPr>
          <w:spacing w:val="-13"/>
          <w:sz w:val="24"/>
          <w:szCs w:val="24"/>
        </w:rPr>
        <w:t xml:space="preserve"> </w:t>
      </w:r>
      <w:proofErr w:type="spellStart"/>
      <w:r w:rsidRPr="00857FA9">
        <w:rPr>
          <w:sz w:val="24"/>
          <w:szCs w:val="24"/>
        </w:rPr>
        <w:t>Eptifibatide</w:t>
      </w:r>
      <w:proofErr w:type="spellEnd"/>
      <w:r w:rsidRPr="00857FA9">
        <w:rPr>
          <w:sz w:val="24"/>
          <w:szCs w:val="24"/>
        </w:rPr>
        <w:t xml:space="preserve"> </w:t>
      </w:r>
      <w:r w:rsidR="00C21814">
        <w:rPr>
          <w:sz w:val="24"/>
          <w:szCs w:val="24"/>
        </w:rPr>
        <w:t>"</w:t>
      </w:r>
      <w:proofErr w:type="spellStart"/>
      <w:r w:rsidR="00C21814">
        <w:rPr>
          <w:sz w:val="24"/>
          <w:szCs w:val="24"/>
        </w:rPr>
        <w:t>Ctruz</w:t>
      </w:r>
      <w:proofErr w:type="spellEnd"/>
      <w:r w:rsidR="00C21814">
        <w:rPr>
          <w:sz w:val="24"/>
          <w:szCs w:val="24"/>
        </w:rPr>
        <w:t>"</w:t>
      </w:r>
      <w:r w:rsidRPr="00857FA9">
        <w:rPr>
          <w:sz w:val="24"/>
          <w:szCs w:val="24"/>
        </w:rPr>
        <w:t>-opløsning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mod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lys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under</w:t>
      </w:r>
      <w:r w:rsidRPr="00857FA9">
        <w:rPr>
          <w:spacing w:val="-13"/>
          <w:sz w:val="24"/>
          <w:szCs w:val="24"/>
        </w:rPr>
        <w:t xml:space="preserve"> </w:t>
      </w:r>
      <w:r w:rsidRPr="00857FA9">
        <w:rPr>
          <w:sz w:val="24"/>
          <w:szCs w:val="24"/>
        </w:rPr>
        <w:t>selve indgivelsen.</w:t>
      </w:r>
    </w:p>
    <w:p w14:paraId="4069E77F" w14:textId="77777777" w:rsidR="007D76BC" w:rsidRPr="00857FA9" w:rsidRDefault="007D76BC" w:rsidP="007D76BC">
      <w:pPr>
        <w:ind w:left="851"/>
        <w:rPr>
          <w:sz w:val="24"/>
          <w:szCs w:val="24"/>
        </w:rPr>
      </w:pPr>
    </w:p>
    <w:p w14:paraId="39E2DAD7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Ikke</w:t>
      </w:r>
      <w:r w:rsidRPr="00857FA9">
        <w:rPr>
          <w:spacing w:val="-14"/>
          <w:sz w:val="24"/>
          <w:szCs w:val="24"/>
        </w:rPr>
        <w:t xml:space="preserve"> </w:t>
      </w:r>
      <w:r w:rsidRPr="00857FA9">
        <w:rPr>
          <w:sz w:val="24"/>
          <w:szCs w:val="24"/>
        </w:rPr>
        <w:t>anvendt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lægemiddel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samt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affald</w:t>
      </w:r>
      <w:r w:rsidRPr="00857FA9">
        <w:rPr>
          <w:spacing w:val="-4"/>
          <w:sz w:val="24"/>
          <w:szCs w:val="24"/>
        </w:rPr>
        <w:t xml:space="preserve"> </w:t>
      </w:r>
      <w:r w:rsidRPr="00857FA9">
        <w:rPr>
          <w:sz w:val="24"/>
          <w:szCs w:val="24"/>
        </w:rPr>
        <w:t>heraf</w:t>
      </w:r>
      <w:r w:rsidRPr="00857FA9">
        <w:rPr>
          <w:spacing w:val="-6"/>
          <w:sz w:val="24"/>
          <w:szCs w:val="24"/>
        </w:rPr>
        <w:t xml:space="preserve"> </w:t>
      </w:r>
      <w:r w:rsidRPr="00857FA9">
        <w:rPr>
          <w:sz w:val="24"/>
          <w:szCs w:val="24"/>
        </w:rPr>
        <w:t>skal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bortskaffes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efter</w:t>
      </w:r>
      <w:r w:rsidRPr="00857FA9">
        <w:rPr>
          <w:spacing w:val="-7"/>
          <w:sz w:val="24"/>
          <w:szCs w:val="24"/>
        </w:rPr>
        <w:t xml:space="preserve"> </w:t>
      </w:r>
      <w:r w:rsidRPr="00857FA9">
        <w:rPr>
          <w:sz w:val="24"/>
          <w:szCs w:val="24"/>
        </w:rPr>
        <w:t>åbning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i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henhold</w:t>
      </w:r>
      <w:r w:rsidRPr="00857FA9">
        <w:rPr>
          <w:spacing w:val="-11"/>
          <w:sz w:val="24"/>
          <w:szCs w:val="24"/>
        </w:rPr>
        <w:t xml:space="preserve"> </w:t>
      </w:r>
      <w:r w:rsidRPr="00857FA9">
        <w:rPr>
          <w:sz w:val="24"/>
          <w:szCs w:val="24"/>
        </w:rPr>
        <w:t>til</w:t>
      </w:r>
      <w:r w:rsidRPr="00857FA9">
        <w:rPr>
          <w:spacing w:val="-12"/>
          <w:sz w:val="24"/>
          <w:szCs w:val="24"/>
        </w:rPr>
        <w:t xml:space="preserve"> </w:t>
      </w:r>
      <w:r w:rsidRPr="00857FA9">
        <w:rPr>
          <w:sz w:val="24"/>
          <w:szCs w:val="24"/>
        </w:rPr>
        <w:t>lokale</w:t>
      </w:r>
      <w:r w:rsidRPr="00857FA9">
        <w:rPr>
          <w:spacing w:val="-10"/>
          <w:sz w:val="24"/>
          <w:szCs w:val="24"/>
        </w:rPr>
        <w:t xml:space="preserve"> </w:t>
      </w:r>
      <w:r w:rsidRPr="00857FA9">
        <w:rPr>
          <w:sz w:val="24"/>
          <w:szCs w:val="24"/>
        </w:rPr>
        <w:t>retningslinjer.</w:t>
      </w:r>
    </w:p>
    <w:p w14:paraId="180C7723" w14:textId="77777777" w:rsidR="009260DE" w:rsidRPr="00857FA9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31432806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7.</w:t>
      </w:r>
      <w:r w:rsidRPr="00857FA9">
        <w:rPr>
          <w:b/>
          <w:sz w:val="24"/>
          <w:szCs w:val="24"/>
        </w:rPr>
        <w:tab/>
        <w:t>INDEHAVER AF MARKEDSFØRINGSTILLADELSEN</w:t>
      </w:r>
    </w:p>
    <w:p w14:paraId="2866D4E2" w14:textId="77777777" w:rsidR="007D76BC" w:rsidRPr="00857FA9" w:rsidRDefault="007D76BC" w:rsidP="007D76BC">
      <w:pPr>
        <w:ind w:left="851"/>
        <w:rPr>
          <w:sz w:val="24"/>
          <w:szCs w:val="24"/>
        </w:rPr>
      </w:pPr>
      <w:proofErr w:type="spellStart"/>
      <w:r w:rsidRPr="00857FA9">
        <w:rPr>
          <w:sz w:val="24"/>
          <w:szCs w:val="24"/>
        </w:rPr>
        <w:t>Ctruz</w:t>
      </w:r>
      <w:proofErr w:type="spellEnd"/>
      <w:r w:rsidRPr="00857FA9">
        <w:rPr>
          <w:sz w:val="24"/>
          <w:szCs w:val="24"/>
        </w:rPr>
        <w:t xml:space="preserve"> ApS</w:t>
      </w:r>
    </w:p>
    <w:p w14:paraId="0C01A817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Nøkkerosevej 21</w:t>
      </w:r>
    </w:p>
    <w:p w14:paraId="369A207F" w14:textId="77777777" w:rsidR="007D76BC" w:rsidRPr="00857FA9" w:rsidRDefault="007D76BC" w:rsidP="007D76BC">
      <w:pPr>
        <w:ind w:left="851"/>
        <w:rPr>
          <w:sz w:val="24"/>
          <w:szCs w:val="24"/>
        </w:rPr>
      </w:pPr>
      <w:r w:rsidRPr="00857FA9">
        <w:rPr>
          <w:sz w:val="24"/>
          <w:szCs w:val="24"/>
        </w:rPr>
        <w:t>4600 Køge</w:t>
      </w:r>
    </w:p>
    <w:p w14:paraId="727ABEF8" w14:textId="77777777" w:rsidR="00641C65" w:rsidRPr="00857FA9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FD3730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8.</w:t>
      </w:r>
      <w:r w:rsidRPr="00857FA9">
        <w:rPr>
          <w:b/>
          <w:sz w:val="24"/>
          <w:szCs w:val="24"/>
        </w:rPr>
        <w:tab/>
        <w:t>MARKEDSFØRINGSTILLADELSESNUMMER (</w:t>
      </w:r>
      <w:r w:rsidR="00BF6243" w:rsidRPr="00857FA9">
        <w:rPr>
          <w:b/>
          <w:sz w:val="24"/>
          <w:szCs w:val="24"/>
        </w:rPr>
        <w:t>-</w:t>
      </w:r>
      <w:r w:rsidRPr="00857FA9">
        <w:rPr>
          <w:b/>
          <w:sz w:val="24"/>
          <w:szCs w:val="24"/>
        </w:rPr>
        <w:t>NUMRE)</w:t>
      </w:r>
    </w:p>
    <w:p w14:paraId="323B1976" w14:textId="3D59F68E" w:rsidR="009260DE" w:rsidRPr="00857FA9" w:rsidRDefault="007D76BC" w:rsidP="009260DE">
      <w:pPr>
        <w:tabs>
          <w:tab w:val="left" w:pos="851"/>
        </w:tabs>
        <w:ind w:left="851"/>
        <w:rPr>
          <w:sz w:val="24"/>
          <w:szCs w:val="24"/>
        </w:rPr>
      </w:pPr>
      <w:r w:rsidRPr="00857FA9">
        <w:rPr>
          <w:sz w:val="24"/>
          <w:szCs w:val="24"/>
        </w:rPr>
        <w:t>73637</w:t>
      </w:r>
    </w:p>
    <w:p w14:paraId="204C825C" w14:textId="77777777" w:rsidR="009260DE" w:rsidRPr="00857FA9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3231C9A1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9.</w:t>
      </w:r>
      <w:r w:rsidRPr="00857FA9">
        <w:rPr>
          <w:b/>
          <w:sz w:val="24"/>
          <w:szCs w:val="24"/>
        </w:rPr>
        <w:tab/>
        <w:t>DATO FOR FØRSTE MARKEDSFØRINGSTILLADELSE</w:t>
      </w:r>
    </w:p>
    <w:p w14:paraId="3B1106E5" w14:textId="668DD303" w:rsidR="009260DE" w:rsidRPr="00857FA9" w:rsidRDefault="007C3BDA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3. november 2025</w:t>
      </w:r>
    </w:p>
    <w:p w14:paraId="17425E21" w14:textId="77777777" w:rsidR="009260DE" w:rsidRPr="00857FA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21D0C8" w14:textId="77777777" w:rsidR="009260DE" w:rsidRPr="00857FA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857FA9">
        <w:rPr>
          <w:b/>
          <w:sz w:val="24"/>
          <w:szCs w:val="24"/>
        </w:rPr>
        <w:t>10.</w:t>
      </w:r>
      <w:r w:rsidRPr="00857FA9">
        <w:rPr>
          <w:b/>
          <w:sz w:val="24"/>
          <w:szCs w:val="24"/>
        </w:rPr>
        <w:tab/>
        <w:t>DATO FOR ÆNDRING AF TEKSTEN</w:t>
      </w:r>
    </w:p>
    <w:p w14:paraId="74537CB8" w14:textId="12498DEF" w:rsidR="009260DE" w:rsidRPr="00857FA9" w:rsidRDefault="007D76BC" w:rsidP="009260DE">
      <w:pPr>
        <w:tabs>
          <w:tab w:val="left" w:pos="851"/>
        </w:tabs>
        <w:ind w:left="851"/>
        <w:rPr>
          <w:sz w:val="24"/>
          <w:szCs w:val="24"/>
        </w:rPr>
      </w:pPr>
      <w:r w:rsidRPr="00857FA9">
        <w:rPr>
          <w:sz w:val="24"/>
          <w:szCs w:val="24"/>
        </w:rPr>
        <w:t>-</w:t>
      </w:r>
    </w:p>
    <w:sectPr w:rsidR="009260DE" w:rsidRPr="00857FA9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AB85" w14:textId="77777777" w:rsidR="004E3561" w:rsidRDefault="004E3561">
      <w:r>
        <w:separator/>
      </w:r>
    </w:p>
  </w:endnote>
  <w:endnote w:type="continuationSeparator" w:id="0">
    <w:p w14:paraId="4E3D1749" w14:textId="77777777" w:rsidR="004E3561" w:rsidRDefault="004E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472E" w14:textId="77777777" w:rsidR="004E3561" w:rsidRDefault="004E3561">
    <w:pPr>
      <w:pStyle w:val="Sidefod"/>
      <w:pBdr>
        <w:bottom w:val="single" w:sz="6" w:space="1" w:color="auto"/>
      </w:pBdr>
    </w:pPr>
  </w:p>
  <w:p w14:paraId="072985F5" w14:textId="77777777" w:rsidR="004E3561" w:rsidRDefault="004E3561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F04BE1A" w14:textId="45181A95" w:rsidR="004E3561" w:rsidRPr="00B373D7" w:rsidRDefault="004E3561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7F2A80">
      <w:rPr>
        <w:i/>
        <w:noProof/>
        <w:sz w:val="18"/>
        <w:szCs w:val="18"/>
      </w:rPr>
      <w:t>Eptifibatide Ctruz, infusionsvæske, opløsning 2 mg-ml.docx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6BEAA" w14:textId="77777777" w:rsidR="004E3561" w:rsidRDefault="004E3561">
      <w:r>
        <w:separator/>
      </w:r>
    </w:p>
  </w:footnote>
  <w:footnote w:type="continuationSeparator" w:id="0">
    <w:p w14:paraId="5A1CCDBB" w14:textId="77777777" w:rsidR="004E3561" w:rsidRDefault="004E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4F9F"/>
    <w:multiLevelType w:val="hybridMultilevel"/>
    <w:tmpl w:val="8DD0CCE8"/>
    <w:lvl w:ilvl="0" w:tplc="842AB9D0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DDCD55A">
      <w:numFmt w:val="bullet"/>
      <w:lvlText w:val="•"/>
      <w:lvlJc w:val="left"/>
      <w:pPr>
        <w:ind w:left="1565" w:hanging="567"/>
      </w:pPr>
      <w:rPr>
        <w:lang w:eastAsia="en-US" w:bidi="ar-SA"/>
      </w:rPr>
    </w:lvl>
    <w:lvl w:ilvl="2" w:tplc="66728EF2">
      <w:numFmt w:val="bullet"/>
      <w:lvlText w:val="•"/>
      <w:lvlJc w:val="left"/>
      <w:pPr>
        <w:ind w:left="2430" w:hanging="567"/>
      </w:pPr>
      <w:rPr>
        <w:lang w:eastAsia="en-US" w:bidi="ar-SA"/>
      </w:rPr>
    </w:lvl>
    <w:lvl w:ilvl="3" w:tplc="64E4148E">
      <w:numFmt w:val="bullet"/>
      <w:lvlText w:val="•"/>
      <w:lvlJc w:val="left"/>
      <w:pPr>
        <w:ind w:left="3295" w:hanging="567"/>
      </w:pPr>
      <w:rPr>
        <w:lang w:eastAsia="en-US" w:bidi="ar-SA"/>
      </w:rPr>
    </w:lvl>
    <w:lvl w:ilvl="4" w:tplc="0E4CB5FC">
      <w:numFmt w:val="bullet"/>
      <w:lvlText w:val="•"/>
      <w:lvlJc w:val="left"/>
      <w:pPr>
        <w:ind w:left="4160" w:hanging="567"/>
      </w:pPr>
      <w:rPr>
        <w:lang w:eastAsia="en-US" w:bidi="ar-SA"/>
      </w:rPr>
    </w:lvl>
    <w:lvl w:ilvl="5" w:tplc="FCBE9D12">
      <w:numFmt w:val="bullet"/>
      <w:lvlText w:val="•"/>
      <w:lvlJc w:val="left"/>
      <w:pPr>
        <w:ind w:left="5025" w:hanging="567"/>
      </w:pPr>
      <w:rPr>
        <w:lang w:eastAsia="en-US" w:bidi="ar-SA"/>
      </w:rPr>
    </w:lvl>
    <w:lvl w:ilvl="6" w:tplc="2A58C770">
      <w:numFmt w:val="bullet"/>
      <w:lvlText w:val="•"/>
      <w:lvlJc w:val="left"/>
      <w:pPr>
        <w:ind w:left="5890" w:hanging="567"/>
      </w:pPr>
      <w:rPr>
        <w:lang w:eastAsia="en-US" w:bidi="ar-SA"/>
      </w:rPr>
    </w:lvl>
    <w:lvl w:ilvl="7" w:tplc="C712AA6A">
      <w:numFmt w:val="bullet"/>
      <w:lvlText w:val="•"/>
      <w:lvlJc w:val="left"/>
      <w:pPr>
        <w:ind w:left="6756" w:hanging="567"/>
      </w:pPr>
      <w:rPr>
        <w:lang w:eastAsia="en-US" w:bidi="ar-SA"/>
      </w:rPr>
    </w:lvl>
    <w:lvl w:ilvl="8" w:tplc="57A840BA">
      <w:numFmt w:val="bullet"/>
      <w:lvlText w:val="•"/>
      <w:lvlJc w:val="left"/>
      <w:pPr>
        <w:ind w:left="7621" w:hanging="567"/>
      </w:pPr>
      <w:rPr>
        <w:lang w:eastAsia="en-US" w:bidi="ar-SA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2800D86"/>
    <w:multiLevelType w:val="hybridMultilevel"/>
    <w:tmpl w:val="187CC60E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5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1C85759"/>
    <w:multiLevelType w:val="hybridMultilevel"/>
    <w:tmpl w:val="727A1C22"/>
    <w:lvl w:ilvl="0" w:tplc="A81E378E">
      <w:numFmt w:val="bullet"/>
      <w:lvlText w:val="-"/>
      <w:lvlJc w:val="left"/>
      <w:pPr>
        <w:ind w:left="714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BE2628">
      <w:numFmt w:val="bullet"/>
      <w:lvlText w:val="•"/>
      <w:lvlJc w:val="left"/>
      <w:pPr>
        <w:ind w:left="1583" w:hanging="572"/>
      </w:pPr>
      <w:rPr>
        <w:lang w:eastAsia="en-US" w:bidi="ar-SA"/>
      </w:rPr>
    </w:lvl>
    <w:lvl w:ilvl="2" w:tplc="1B32954C">
      <w:numFmt w:val="bullet"/>
      <w:lvlText w:val="•"/>
      <w:lvlJc w:val="left"/>
      <w:pPr>
        <w:ind w:left="2446" w:hanging="572"/>
      </w:pPr>
      <w:rPr>
        <w:lang w:eastAsia="en-US" w:bidi="ar-SA"/>
      </w:rPr>
    </w:lvl>
    <w:lvl w:ilvl="3" w:tplc="EEB6630E">
      <w:numFmt w:val="bullet"/>
      <w:lvlText w:val="•"/>
      <w:lvlJc w:val="left"/>
      <w:pPr>
        <w:ind w:left="3309" w:hanging="572"/>
      </w:pPr>
      <w:rPr>
        <w:lang w:eastAsia="en-US" w:bidi="ar-SA"/>
      </w:rPr>
    </w:lvl>
    <w:lvl w:ilvl="4" w:tplc="7430F724">
      <w:numFmt w:val="bullet"/>
      <w:lvlText w:val="•"/>
      <w:lvlJc w:val="left"/>
      <w:pPr>
        <w:ind w:left="4172" w:hanging="572"/>
      </w:pPr>
      <w:rPr>
        <w:lang w:eastAsia="en-US" w:bidi="ar-SA"/>
      </w:rPr>
    </w:lvl>
    <w:lvl w:ilvl="5" w:tplc="A5564988">
      <w:numFmt w:val="bullet"/>
      <w:lvlText w:val="•"/>
      <w:lvlJc w:val="left"/>
      <w:pPr>
        <w:ind w:left="5035" w:hanging="572"/>
      </w:pPr>
      <w:rPr>
        <w:lang w:eastAsia="en-US" w:bidi="ar-SA"/>
      </w:rPr>
    </w:lvl>
    <w:lvl w:ilvl="6" w:tplc="4EEC06E2">
      <w:numFmt w:val="bullet"/>
      <w:lvlText w:val="•"/>
      <w:lvlJc w:val="left"/>
      <w:pPr>
        <w:ind w:left="5898" w:hanging="572"/>
      </w:pPr>
      <w:rPr>
        <w:lang w:eastAsia="en-US" w:bidi="ar-SA"/>
      </w:rPr>
    </w:lvl>
    <w:lvl w:ilvl="7" w:tplc="678850F2">
      <w:numFmt w:val="bullet"/>
      <w:lvlText w:val="•"/>
      <w:lvlJc w:val="left"/>
      <w:pPr>
        <w:ind w:left="6762" w:hanging="572"/>
      </w:pPr>
      <w:rPr>
        <w:lang w:eastAsia="en-US" w:bidi="ar-SA"/>
      </w:rPr>
    </w:lvl>
    <w:lvl w:ilvl="8" w:tplc="E396B5E4">
      <w:numFmt w:val="bullet"/>
      <w:lvlText w:val="•"/>
      <w:lvlJc w:val="left"/>
      <w:pPr>
        <w:ind w:left="7625" w:hanging="572"/>
      </w:pPr>
      <w:rPr>
        <w:lang w:eastAsia="en-US" w:bidi="ar-SA"/>
      </w:rPr>
    </w:lvl>
  </w:abstractNum>
  <w:abstractNum w:abstractNumId="7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9A700FE"/>
    <w:multiLevelType w:val="hybridMultilevel"/>
    <w:tmpl w:val="83527D48"/>
    <w:lvl w:ilvl="0" w:tplc="A81E378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6FB539B"/>
    <w:multiLevelType w:val="multilevel"/>
    <w:tmpl w:val="C94AA390"/>
    <w:lvl w:ilvl="0">
      <w:start w:val="1"/>
      <w:numFmt w:val="decimal"/>
      <w:lvlText w:val="%1."/>
      <w:lvlJc w:val="left"/>
      <w:pPr>
        <w:ind w:left="86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-"/>
      <w:lvlJc w:val="left"/>
      <w:pPr>
        <w:ind w:left="70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2747" w:hanging="567"/>
      </w:pPr>
      <w:rPr>
        <w:lang w:eastAsia="en-US" w:bidi="ar-SA"/>
      </w:rPr>
    </w:lvl>
    <w:lvl w:ilvl="4">
      <w:numFmt w:val="bullet"/>
      <w:lvlText w:val="•"/>
      <w:lvlJc w:val="left"/>
      <w:pPr>
        <w:ind w:left="3690" w:hanging="567"/>
      </w:pPr>
      <w:rPr>
        <w:lang w:eastAsia="en-US" w:bidi="ar-SA"/>
      </w:rPr>
    </w:lvl>
    <w:lvl w:ilvl="5">
      <w:numFmt w:val="bullet"/>
      <w:lvlText w:val="•"/>
      <w:lvlJc w:val="left"/>
      <w:pPr>
        <w:ind w:left="4634" w:hanging="567"/>
      </w:pPr>
      <w:rPr>
        <w:lang w:eastAsia="en-US" w:bidi="ar-SA"/>
      </w:rPr>
    </w:lvl>
    <w:lvl w:ilvl="6">
      <w:numFmt w:val="bullet"/>
      <w:lvlText w:val="•"/>
      <w:lvlJc w:val="left"/>
      <w:pPr>
        <w:ind w:left="5577" w:hanging="567"/>
      </w:pPr>
      <w:rPr>
        <w:lang w:eastAsia="en-US" w:bidi="ar-SA"/>
      </w:rPr>
    </w:lvl>
    <w:lvl w:ilvl="7">
      <w:numFmt w:val="bullet"/>
      <w:lvlText w:val="•"/>
      <w:lvlJc w:val="left"/>
      <w:pPr>
        <w:ind w:left="6521" w:hanging="567"/>
      </w:pPr>
      <w:rPr>
        <w:lang w:eastAsia="en-US" w:bidi="ar-SA"/>
      </w:rPr>
    </w:lvl>
    <w:lvl w:ilvl="8">
      <w:numFmt w:val="bullet"/>
      <w:lvlText w:val="•"/>
      <w:lvlJc w:val="left"/>
      <w:pPr>
        <w:ind w:left="7464" w:hanging="567"/>
      </w:pPr>
      <w:rPr>
        <w:lang w:eastAsia="en-US" w:bidi="ar-SA"/>
      </w:rPr>
    </w:lvl>
  </w:abstractNum>
  <w:abstractNum w:abstractNumId="10" w15:restartNumberingAfterBreak="0">
    <w:nsid w:val="7F924D65"/>
    <w:multiLevelType w:val="hybridMultilevel"/>
    <w:tmpl w:val="B1244974"/>
    <w:lvl w:ilvl="0" w:tplc="A81E378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6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DF"/>
    <w:rsid w:val="000259B9"/>
    <w:rsid w:val="000360B5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206CE8"/>
    <w:rsid w:val="0021526C"/>
    <w:rsid w:val="00267C0B"/>
    <w:rsid w:val="00283A2B"/>
    <w:rsid w:val="002B30AD"/>
    <w:rsid w:val="002C1EC0"/>
    <w:rsid w:val="002C2C01"/>
    <w:rsid w:val="003058B0"/>
    <w:rsid w:val="0033499B"/>
    <w:rsid w:val="003A29AE"/>
    <w:rsid w:val="003A32D7"/>
    <w:rsid w:val="003B4074"/>
    <w:rsid w:val="003C752A"/>
    <w:rsid w:val="003C769A"/>
    <w:rsid w:val="003D3A90"/>
    <w:rsid w:val="003F1838"/>
    <w:rsid w:val="004004A7"/>
    <w:rsid w:val="004251C1"/>
    <w:rsid w:val="0045746C"/>
    <w:rsid w:val="0049104B"/>
    <w:rsid w:val="004E3561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6F2FC8"/>
    <w:rsid w:val="0071241E"/>
    <w:rsid w:val="00737275"/>
    <w:rsid w:val="00740EEC"/>
    <w:rsid w:val="0078011A"/>
    <w:rsid w:val="00782AF4"/>
    <w:rsid w:val="00790EE7"/>
    <w:rsid w:val="007B6649"/>
    <w:rsid w:val="007C3BDA"/>
    <w:rsid w:val="007D76BC"/>
    <w:rsid w:val="007F2A80"/>
    <w:rsid w:val="0082576E"/>
    <w:rsid w:val="00857FA9"/>
    <w:rsid w:val="0089346F"/>
    <w:rsid w:val="00907F75"/>
    <w:rsid w:val="009260DE"/>
    <w:rsid w:val="0093258A"/>
    <w:rsid w:val="00980F06"/>
    <w:rsid w:val="009C7BA3"/>
    <w:rsid w:val="009D1F5A"/>
    <w:rsid w:val="00A10294"/>
    <w:rsid w:val="00A95D92"/>
    <w:rsid w:val="00B003BF"/>
    <w:rsid w:val="00B373D7"/>
    <w:rsid w:val="00B55271"/>
    <w:rsid w:val="00BD7931"/>
    <w:rsid w:val="00BF6243"/>
    <w:rsid w:val="00C21814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15AA"/>
    <w:rsid w:val="00D237F6"/>
    <w:rsid w:val="00D34D98"/>
    <w:rsid w:val="00D366CF"/>
    <w:rsid w:val="00D93992"/>
    <w:rsid w:val="00DA21DF"/>
    <w:rsid w:val="00E108AA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D4D08"/>
  <w15:chartTrackingRefBased/>
  <w15:docId w15:val="{2ACA7E48-6DF7-48F6-8A72-701EB3DD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unhideWhenUsed/>
    <w:qFormat/>
    <w:rsid w:val="007D76BC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D76BC"/>
    <w:rPr>
      <w:sz w:val="22"/>
      <w:szCs w:val="22"/>
      <w:lang w:val="en-US" w:eastAsia="en-US"/>
    </w:rPr>
  </w:style>
  <w:style w:type="paragraph" w:styleId="Listeafsnit">
    <w:name w:val="List Paragraph"/>
    <w:basedOn w:val="Normal"/>
    <w:uiPriority w:val="1"/>
    <w:qFormat/>
    <w:rsid w:val="007D76BC"/>
    <w:pPr>
      <w:widowControl w:val="0"/>
      <w:autoSpaceDE w:val="0"/>
      <w:autoSpaceDN w:val="0"/>
      <w:ind w:left="709" w:hanging="566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D76BC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table" w:customStyle="1" w:styleId="TableNormal1">
    <w:name w:val="Table Normal1"/>
    <w:uiPriority w:val="2"/>
    <w:semiHidden/>
    <w:qFormat/>
    <w:rsid w:val="007D76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39</TotalTime>
  <Pages>15</Pages>
  <Words>5221</Words>
  <Characters>34728</Characters>
  <Application>Microsoft Office Word</Application>
  <DocSecurity>0</DocSecurity>
  <Lines>289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2025033792, MT</dc:description>
  <cp:lastModifiedBy>Gitte Jørgensen</cp:lastModifiedBy>
  <cp:revision>14</cp:revision>
  <cp:lastPrinted>2012-08-22T08:53:00Z</cp:lastPrinted>
  <dcterms:created xsi:type="dcterms:W3CDTF">2025-11-03T07:31:00Z</dcterms:created>
  <dcterms:modified xsi:type="dcterms:W3CDTF">2025-11-06T07:15:00Z</dcterms:modified>
</cp:coreProperties>
</file>