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F6C" w:rsidRPr="00C84483" w:rsidRDefault="00D90F6C" w:rsidP="00D90F6C">
      <w:pPr>
        <w:rPr>
          <w:b/>
          <w:szCs w:val="24"/>
        </w:rPr>
      </w:pPr>
      <w:r w:rsidRPr="009260DE">
        <w:rPr>
          <w:noProof/>
          <w:sz w:val="24"/>
          <w:szCs w:val="24"/>
          <w:lang w:eastAsia="da-DK"/>
        </w:rPr>
        <w:drawing>
          <wp:anchor distT="0" distB="0" distL="114300" distR="114300" simplePos="0" relativeHeight="251659264" behindDoc="0" locked="0" layoutInCell="1" allowOverlap="1" wp14:anchorId="534E55A4" wp14:editId="7F384F9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D90F6C" w:rsidRPr="00C84483" w:rsidRDefault="00D90F6C" w:rsidP="00D90F6C">
      <w:pPr>
        <w:pStyle w:val="Titel"/>
        <w:tabs>
          <w:tab w:val="right" w:pos="9356"/>
        </w:tabs>
        <w:jc w:val="left"/>
        <w:rPr>
          <w:b w:val="0"/>
          <w:szCs w:val="24"/>
          <w:lang w:eastAsia="en-US"/>
        </w:rPr>
      </w:pPr>
      <w:r w:rsidRPr="00C84483">
        <w:rPr>
          <w:b w:val="0"/>
          <w:szCs w:val="24"/>
          <w:lang w:eastAsia="en-US"/>
        </w:rPr>
        <w:tab/>
      </w:r>
      <w:r w:rsidR="00515970">
        <w:rPr>
          <w:szCs w:val="24"/>
        </w:rPr>
        <w:t>1</w:t>
      </w:r>
      <w:r w:rsidR="008D4442">
        <w:rPr>
          <w:szCs w:val="24"/>
        </w:rPr>
        <w:t>9</w:t>
      </w:r>
      <w:r w:rsidR="000F35F4">
        <w:rPr>
          <w:szCs w:val="24"/>
        </w:rPr>
        <w:t xml:space="preserve">. </w:t>
      </w:r>
      <w:r w:rsidR="008D4442">
        <w:rPr>
          <w:szCs w:val="24"/>
        </w:rPr>
        <w:t>januar</w:t>
      </w:r>
      <w:r w:rsidR="000F35F4">
        <w:rPr>
          <w:szCs w:val="24"/>
        </w:rPr>
        <w:t xml:space="preserve"> 202</w:t>
      </w:r>
      <w:r w:rsidR="008D4442">
        <w:rPr>
          <w:szCs w:val="24"/>
        </w:rPr>
        <w:t>4</w:t>
      </w:r>
    </w:p>
    <w:p w:rsidR="00D90F6C" w:rsidRPr="00C84483" w:rsidRDefault="00D90F6C" w:rsidP="00D90F6C">
      <w:pPr>
        <w:pStyle w:val="Titel"/>
        <w:tabs>
          <w:tab w:val="left" w:pos="8222"/>
        </w:tabs>
        <w:jc w:val="left"/>
        <w:rPr>
          <w:b w:val="0"/>
          <w:szCs w:val="24"/>
        </w:rPr>
      </w:pPr>
    </w:p>
    <w:p w:rsidR="00D90F6C" w:rsidRPr="00C84483" w:rsidRDefault="00D90F6C" w:rsidP="00D90F6C">
      <w:pPr>
        <w:pStyle w:val="Titel"/>
        <w:jc w:val="left"/>
        <w:rPr>
          <w:b w:val="0"/>
          <w:szCs w:val="24"/>
        </w:rPr>
      </w:pPr>
    </w:p>
    <w:p w:rsidR="00D90F6C" w:rsidRPr="00C84483" w:rsidRDefault="00D90F6C" w:rsidP="00D90F6C">
      <w:pPr>
        <w:pStyle w:val="Titel"/>
        <w:jc w:val="left"/>
        <w:rPr>
          <w:b w:val="0"/>
          <w:szCs w:val="24"/>
        </w:rPr>
      </w:pPr>
    </w:p>
    <w:p w:rsidR="00D90F6C" w:rsidRPr="00C84483" w:rsidRDefault="00D90F6C" w:rsidP="00D90F6C">
      <w:pPr>
        <w:jc w:val="center"/>
        <w:rPr>
          <w:b/>
          <w:sz w:val="24"/>
          <w:szCs w:val="24"/>
        </w:rPr>
      </w:pPr>
      <w:r w:rsidRPr="00C84483">
        <w:rPr>
          <w:b/>
          <w:sz w:val="24"/>
          <w:szCs w:val="24"/>
        </w:rPr>
        <w:t>PRODUKTRESUMÉ</w:t>
      </w:r>
    </w:p>
    <w:p w:rsidR="00D90F6C" w:rsidRPr="00C84483" w:rsidRDefault="00D90F6C" w:rsidP="00D90F6C">
      <w:pPr>
        <w:jc w:val="center"/>
        <w:rPr>
          <w:b/>
          <w:sz w:val="24"/>
          <w:szCs w:val="24"/>
        </w:rPr>
      </w:pPr>
    </w:p>
    <w:p w:rsidR="00D90F6C" w:rsidRDefault="00D90F6C" w:rsidP="00D90F6C">
      <w:pPr>
        <w:jc w:val="center"/>
        <w:rPr>
          <w:b/>
          <w:sz w:val="24"/>
          <w:szCs w:val="24"/>
        </w:rPr>
      </w:pPr>
      <w:r w:rsidRPr="00C84483">
        <w:rPr>
          <w:b/>
          <w:sz w:val="24"/>
          <w:szCs w:val="24"/>
        </w:rPr>
        <w:t>for</w:t>
      </w:r>
    </w:p>
    <w:p w:rsidR="00D90F6C" w:rsidRPr="00C84483" w:rsidRDefault="00D90F6C" w:rsidP="00D90F6C">
      <w:pPr>
        <w:jc w:val="center"/>
        <w:rPr>
          <w:b/>
          <w:sz w:val="24"/>
          <w:szCs w:val="24"/>
        </w:rPr>
      </w:pPr>
    </w:p>
    <w:p w:rsidR="00D90F6C" w:rsidRPr="00C84483" w:rsidRDefault="00D90F6C" w:rsidP="00D90F6C">
      <w:pPr>
        <w:jc w:val="center"/>
        <w:rPr>
          <w:b/>
          <w:sz w:val="24"/>
          <w:szCs w:val="24"/>
        </w:rPr>
      </w:pPr>
      <w:proofErr w:type="spellStart"/>
      <w:r>
        <w:rPr>
          <w:b/>
          <w:sz w:val="24"/>
          <w:szCs w:val="24"/>
        </w:rPr>
        <w:t>Everolimus</w:t>
      </w:r>
      <w:proofErr w:type="spellEnd"/>
      <w:r>
        <w:rPr>
          <w:b/>
          <w:sz w:val="24"/>
          <w:szCs w:val="24"/>
        </w:rPr>
        <w:t xml:space="preserve"> "</w:t>
      </w:r>
      <w:proofErr w:type="spellStart"/>
      <w:r>
        <w:rPr>
          <w:b/>
          <w:sz w:val="24"/>
          <w:szCs w:val="24"/>
        </w:rPr>
        <w:t>Krka</w:t>
      </w:r>
      <w:proofErr w:type="spellEnd"/>
      <w:r>
        <w:rPr>
          <w:b/>
          <w:sz w:val="24"/>
          <w:szCs w:val="24"/>
        </w:rPr>
        <w:t>", tabletter</w:t>
      </w:r>
    </w:p>
    <w:p w:rsidR="00D90F6C" w:rsidRPr="00C84483" w:rsidRDefault="00D90F6C" w:rsidP="00D90F6C">
      <w:pPr>
        <w:jc w:val="both"/>
        <w:rPr>
          <w:sz w:val="24"/>
          <w:szCs w:val="24"/>
        </w:rPr>
      </w:pPr>
    </w:p>
    <w:p w:rsidR="00D90F6C" w:rsidRPr="00F05DAE" w:rsidRDefault="00D90F6C" w:rsidP="00D90F6C">
      <w:pPr>
        <w:ind w:left="851" w:hanging="851"/>
        <w:jc w:val="both"/>
        <w:rPr>
          <w:sz w:val="24"/>
          <w:szCs w:val="24"/>
        </w:rPr>
      </w:pPr>
    </w:p>
    <w:p w:rsidR="00D90F6C" w:rsidRPr="00F05DAE" w:rsidRDefault="00D90F6C" w:rsidP="00D90F6C">
      <w:pPr>
        <w:tabs>
          <w:tab w:val="left" w:pos="851"/>
        </w:tabs>
        <w:ind w:left="851" w:hanging="851"/>
        <w:rPr>
          <w:b/>
          <w:sz w:val="24"/>
          <w:szCs w:val="24"/>
        </w:rPr>
      </w:pPr>
      <w:r w:rsidRPr="00F05DAE">
        <w:rPr>
          <w:b/>
          <w:sz w:val="24"/>
          <w:szCs w:val="24"/>
        </w:rPr>
        <w:t>0.</w:t>
      </w:r>
      <w:r w:rsidRPr="00F05DAE">
        <w:rPr>
          <w:b/>
          <w:sz w:val="24"/>
          <w:szCs w:val="24"/>
        </w:rPr>
        <w:tab/>
        <w:t>D.SP.NR.</w:t>
      </w:r>
    </w:p>
    <w:p w:rsidR="00D90F6C" w:rsidRPr="00F05DAE" w:rsidRDefault="00D90F6C" w:rsidP="00D90F6C">
      <w:pPr>
        <w:tabs>
          <w:tab w:val="left" w:pos="851"/>
        </w:tabs>
        <w:ind w:left="851" w:hanging="851"/>
        <w:rPr>
          <w:sz w:val="24"/>
          <w:szCs w:val="24"/>
        </w:rPr>
      </w:pPr>
      <w:r>
        <w:rPr>
          <w:sz w:val="24"/>
          <w:szCs w:val="24"/>
        </w:rPr>
        <w:tab/>
      </w:r>
      <w:r w:rsidRPr="00F05DAE">
        <w:rPr>
          <w:sz w:val="24"/>
          <w:szCs w:val="24"/>
        </w:rPr>
        <w:t>30707</w:t>
      </w:r>
    </w:p>
    <w:p w:rsidR="00D90F6C" w:rsidRPr="00F05DAE" w:rsidRDefault="00D90F6C" w:rsidP="00D90F6C">
      <w:pPr>
        <w:tabs>
          <w:tab w:val="left" w:pos="851"/>
        </w:tabs>
        <w:ind w:left="851" w:hanging="851"/>
        <w:rPr>
          <w:sz w:val="24"/>
          <w:szCs w:val="24"/>
        </w:rPr>
      </w:pPr>
    </w:p>
    <w:p w:rsidR="00D90F6C" w:rsidRPr="00F05DAE" w:rsidRDefault="00D90F6C" w:rsidP="00D90F6C">
      <w:pPr>
        <w:tabs>
          <w:tab w:val="left" w:pos="851"/>
        </w:tabs>
        <w:ind w:left="851" w:hanging="851"/>
        <w:rPr>
          <w:b/>
          <w:sz w:val="24"/>
          <w:szCs w:val="24"/>
        </w:rPr>
      </w:pPr>
      <w:r w:rsidRPr="00F05DAE">
        <w:rPr>
          <w:b/>
          <w:sz w:val="24"/>
          <w:szCs w:val="24"/>
        </w:rPr>
        <w:t>1.</w:t>
      </w:r>
      <w:r w:rsidRPr="00F05DAE">
        <w:rPr>
          <w:b/>
          <w:sz w:val="24"/>
          <w:szCs w:val="24"/>
        </w:rPr>
        <w:tab/>
        <w:t>LÆGEMIDLETS NAVN</w:t>
      </w:r>
    </w:p>
    <w:p w:rsidR="00D90F6C" w:rsidRPr="00F05DAE" w:rsidRDefault="00D90F6C" w:rsidP="00D90F6C">
      <w:pPr>
        <w:tabs>
          <w:tab w:val="left" w:pos="851"/>
        </w:tabs>
        <w:ind w:left="851" w:hanging="851"/>
        <w:rPr>
          <w:sz w:val="24"/>
          <w:szCs w:val="24"/>
        </w:rPr>
      </w:pPr>
      <w:r>
        <w:rPr>
          <w:sz w:val="24"/>
          <w:szCs w:val="24"/>
        </w:rPr>
        <w:tab/>
      </w:r>
      <w:proofErr w:type="spellStart"/>
      <w:r w:rsidRPr="00F05DAE">
        <w:rPr>
          <w:sz w:val="24"/>
          <w:szCs w:val="24"/>
        </w:rPr>
        <w:t>Everolimus</w:t>
      </w:r>
      <w:proofErr w:type="spellEnd"/>
      <w:r w:rsidRPr="00F05DAE">
        <w:rPr>
          <w:sz w:val="24"/>
          <w:szCs w:val="24"/>
        </w:rPr>
        <w:t xml:space="preserve"> </w:t>
      </w:r>
      <w:r>
        <w:rPr>
          <w:sz w:val="24"/>
          <w:szCs w:val="24"/>
        </w:rPr>
        <w:t>"</w:t>
      </w:r>
      <w:proofErr w:type="spellStart"/>
      <w:r w:rsidRPr="00F05DAE">
        <w:rPr>
          <w:sz w:val="24"/>
          <w:szCs w:val="24"/>
        </w:rPr>
        <w:t>Krka</w:t>
      </w:r>
      <w:proofErr w:type="spellEnd"/>
      <w:r>
        <w:rPr>
          <w:sz w:val="24"/>
          <w:szCs w:val="24"/>
        </w:rPr>
        <w:t>"</w:t>
      </w:r>
    </w:p>
    <w:p w:rsidR="00D90F6C" w:rsidRPr="00F05DAE" w:rsidRDefault="00D90F6C" w:rsidP="00D90F6C">
      <w:pPr>
        <w:tabs>
          <w:tab w:val="left" w:pos="851"/>
        </w:tabs>
        <w:ind w:left="851" w:hanging="851"/>
        <w:rPr>
          <w:sz w:val="24"/>
          <w:szCs w:val="24"/>
        </w:rPr>
      </w:pPr>
    </w:p>
    <w:p w:rsidR="00D90F6C" w:rsidRPr="00976574" w:rsidRDefault="00D90F6C" w:rsidP="00976574">
      <w:pPr>
        <w:tabs>
          <w:tab w:val="left" w:pos="851"/>
        </w:tabs>
        <w:ind w:left="851" w:hanging="851"/>
        <w:rPr>
          <w:b/>
          <w:sz w:val="24"/>
          <w:szCs w:val="24"/>
        </w:rPr>
      </w:pPr>
      <w:r w:rsidRPr="00F05DAE">
        <w:rPr>
          <w:b/>
          <w:sz w:val="24"/>
          <w:szCs w:val="24"/>
        </w:rPr>
        <w:t>2.</w:t>
      </w:r>
      <w:r w:rsidRPr="00F05DAE">
        <w:rPr>
          <w:b/>
          <w:sz w:val="24"/>
          <w:szCs w:val="24"/>
        </w:rPr>
        <w:tab/>
        <w:t>KVALITATIV OG KVANTITATIV SAMMENSÆTNING</w:t>
      </w:r>
    </w:p>
    <w:p w:rsidR="00D90F6C" w:rsidRPr="00F05DAE" w:rsidRDefault="00D90F6C" w:rsidP="00D90F6C">
      <w:pPr>
        <w:tabs>
          <w:tab w:val="left" w:pos="851"/>
        </w:tabs>
        <w:ind w:left="851"/>
        <w:rPr>
          <w:sz w:val="24"/>
          <w:szCs w:val="24"/>
          <w:u w:val="single"/>
          <w:lang w:eastAsia="da-DK"/>
        </w:rPr>
      </w:pPr>
      <w:proofErr w:type="spellStart"/>
      <w:r w:rsidRPr="00F05DAE">
        <w:rPr>
          <w:sz w:val="24"/>
          <w:szCs w:val="24"/>
          <w:u w:val="single"/>
        </w:rPr>
        <w:t>Everolimus</w:t>
      </w:r>
      <w:proofErr w:type="spellEnd"/>
      <w:r w:rsidRPr="00F05DAE">
        <w:rPr>
          <w:sz w:val="24"/>
          <w:szCs w:val="24"/>
          <w:u w:val="single"/>
        </w:rPr>
        <w:t xml:space="preserve"> </w:t>
      </w:r>
      <w:r>
        <w:rPr>
          <w:sz w:val="24"/>
          <w:szCs w:val="24"/>
          <w:u w:val="single"/>
        </w:rPr>
        <w:t>"</w:t>
      </w:r>
      <w:proofErr w:type="spellStart"/>
      <w:r w:rsidRPr="00F05DAE">
        <w:rPr>
          <w:sz w:val="24"/>
          <w:szCs w:val="24"/>
          <w:u w:val="single"/>
        </w:rPr>
        <w:t>Krka</w:t>
      </w:r>
      <w:proofErr w:type="spellEnd"/>
      <w:r>
        <w:rPr>
          <w:sz w:val="24"/>
          <w:szCs w:val="24"/>
          <w:u w:val="single"/>
        </w:rPr>
        <w:t>"</w:t>
      </w:r>
      <w:r w:rsidRPr="00F05DAE">
        <w:rPr>
          <w:sz w:val="24"/>
          <w:szCs w:val="24"/>
          <w:u w:val="single"/>
        </w:rPr>
        <w:t xml:space="preserve"> 2,5 mg tabletter</w:t>
      </w:r>
    </w:p>
    <w:p w:rsidR="00D90F6C" w:rsidRPr="00F05DAE" w:rsidRDefault="00D90F6C" w:rsidP="00D90F6C">
      <w:pPr>
        <w:tabs>
          <w:tab w:val="left" w:pos="851"/>
          <w:tab w:val="left" w:pos="6600"/>
        </w:tabs>
        <w:ind w:left="851"/>
        <w:rPr>
          <w:sz w:val="24"/>
          <w:szCs w:val="24"/>
        </w:rPr>
      </w:pPr>
      <w:r w:rsidRPr="00F05DAE">
        <w:rPr>
          <w:sz w:val="24"/>
          <w:szCs w:val="24"/>
        </w:rPr>
        <w:t xml:space="preserve">Hver tablet indeholder 2,5 mg </w:t>
      </w:r>
      <w:proofErr w:type="spellStart"/>
      <w:r w:rsidRPr="00F05DAE">
        <w:rPr>
          <w:sz w:val="24"/>
          <w:szCs w:val="24"/>
        </w:rPr>
        <w:t>everolimus</w:t>
      </w:r>
      <w:proofErr w:type="spellEnd"/>
      <w:r w:rsidRPr="00F05DAE">
        <w:rPr>
          <w:sz w:val="24"/>
          <w:szCs w:val="24"/>
        </w:rPr>
        <w:t>.</w:t>
      </w:r>
    </w:p>
    <w:p w:rsidR="00D90F6C" w:rsidRPr="00F05DAE" w:rsidRDefault="00D90F6C" w:rsidP="00D90F6C">
      <w:pPr>
        <w:tabs>
          <w:tab w:val="left" w:pos="851"/>
        </w:tabs>
        <w:ind w:left="851"/>
        <w:rPr>
          <w:sz w:val="24"/>
          <w:szCs w:val="24"/>
        </w:rPr>
      </w:pPr>
    </w:p>
    <w:p w:rsidR="00D90F6C" w:rsidRPr="00F05DAE" w:rsidRDefault="00D90F6C" w:rsidP="00D90F6C">
      <w:pPr>
        <w:tabs>
          <w:tab w:val="left" w:pos="851"/>
        </w:tabs>
        <w:ind w:left="851"/>
        <w:rPr>
          <w:sz w:val="24"/>
          <w:szCs w:val="24"/>
          <w:u w:val="single"/>
        </w:rPr>
      </w:pPr>
      <w:r w:rsidRPr="00F05DAE">
        <w:rPr>
          <w:sz w:val="24"/>
          <w:szCs w:val="24"/>
          <w:u w:val="single"/>
        </w:rPr>
        <w:t>Hjælpestof, som behandleren skal være opmærksom på</w:t>
      </w:r>
    </w:p>
    <w:p w:rsidR="00D90F6C" w:rsidRPr="00F05DAE" w:rsidRDefault="00D90F6C" w:rsidP="00D90F6C">
      <w:pPr>
        <w:tabs>
          <w:tab w:val="left" w:pos="851"/>
        </w:tabs>
        <w:ind w:left="851"/>
        <w:rPr>
          <w:sz w:val="24"/>
          <w:szCs w:val="24"/>
        </w:rPr>
      </w:pPr>
      <w:r w:rsidRPr="00F05DAE">
        <w:rPr>
          <w:sz w:val="24"/>
          <w:szCs w:val="24"/>
        </w:rPr>
        <w:t xml:space="preserve">Hver tablet indeholder </w:t>
      </w:r>
      <w:r w:rsidR="00515970" w:rsidRPr="00515970">
        <w:rPr>
          <w:sz w:val="24"/>
          <w:szCs w:val="24"/>
        </w:rPr>
        <w:t>73,94</w:t>
      </w:r>
      <w:r w:rsidR="00515970" w:rsidRPr="00F05DAE">
        <w:rPr>
          <w:sz w:val="24"/>
          <w:szCs w:val="24"/>
        </w:rPr>
        <w:t> </w:t>
      </w:r>
      <w:r w:rsidRPr="00F05DAE">
        <w:rPr>
          <w:sz w:val="24"/>
          <w:szCs w:val="24"/>
        </w:rPr>
        <w:t xml:space="preserve">mg </w:t>
      </w:r>
      <w:proofErr w:type="spellStart"/>
      <w:r w:rsidRPr="00F05DAE">
        <w:rPr>
          <w:sz w:val="24"/>
          <w:szCs w:val="24"/>
        </w:rPr>
        <w:t>lactose</w:t>
      </w:r>
      <w:proofErr w:type="spellEnd"/>
      <w:r>
        <w:rPr>
          <w:sz w:val="24"/>
          <w:szCs w:val="24"/>
        </w:rPr>
        <w:t>.</w:t>
      </w:r>
    </w:p>
    <w:p w:rsidR="00D90F6C" w:rsidRPr="00F05DAE" w:rsidRDefault="00D90F6C" w:rsidP="00D90F6C">
      <w:pPr>
        <w:tabs>
          <w:tab w:val="left" w:pos="851"/>
        </w:tabs>
        <w:ind w:left="851"/>
        <w:rPr>
          <w:sz w:val="24"/>
          <w:szCs w:val="24"/>
        </w:rPr>
      </w:pPr>
    </w:p>
    <w:p w:rsidR="00D90F6C" w:rsidRPr="00F05DAE" w:rsidRDefault="00D90F6C" w:rsidP="00D90F6C">
      <w:pPr>
        <w:tabs>
          <w:tab w:val="left" w:pos="851"/>
        </w:tabs>
        <w:ind w:left="851"/>
        <w:rPr>
          <w:sz w:val="24"/>
          <w:szCs w:val="24"/>
          <w:u w:val="single"/>
        </w:rPr>
      </w:pPr>
      <w:proofErr w:type="spellStart"/>
      <w:r w:rsidRPr="00F05DAE">
        <w:rPr>
          <w:sz w:val="24"/>
          <w:szCs w:val="24"/>
          <w:u w:val="single"/>
        </w:rPr>
        <w:t>Everolimus</w:t>
      </w:r>
      <w:proofErr w:type="spellEnd"/>
      <w:r w:rsidRPr="00F05DAE">
        <w:rPr>
          <w:sz w:val="24"/>
          <w:szCs w:val="24"/>
          <w:u w:val="single"/>
        </w:rPr>
        <w:t xml:space="preserve"> </w:t>
      </w:r>
      <w:r>
        <w:rPr>
          <w:sz w:val="24"/>
          <w:szCs w:val="24"/>
          <w:u w:val="single"/>
        </w:rPr>
        <w:t>"</w:t>
      </w:r>
      <w:proofErr w:type="spellStart"/>
      <w:r w:rsidRPr="00F05DAE">
        <w:rPr>
          <w:sz w:val="24"/>
          <w:szCs w:val="24"/>
          <w:u w:val="single"/>
        </w:rPr>
        <w:t>Krka</w:t>
      </w:r>
      <w:proofErr w:type="spellEnd"/>
      <w:r>
        <w:rPr>
          <w:sz w:val="24"/>
          <w:szCs w:val="24"/>
          <w:u w:val="single"/>
        </w:rPr>
        <w:t>"</w:t>
      </w:r>
      <w:r w:rsidRPr="00F05DAE">
        <w:rPr>
          <w:sz w:val="24"/>
          <w:szCs w:val="24"/>
          <w:u w:val="single"/>
        </w:rPr>
        <w:t xml:space="preserve"> 5 mg tabletter</w:t>
      </w:r>
    </w:p>
    <w:p w:rsidR="00D90F6C" w:rsidRPr="00F05DAE" w:rsidRDefault="00D90F6C" w:rsidP="00D90F6C">
      <w:pPr>
        <w:tabs>
          <w:tab w:val="left" w:pos="851"/>
        </w:tabs>
        <w:ind w:left="851"/>
        <w:rPr>
          <w:sz w:val="24"/>
          <w:szCs w:val="24"/>
        </w:rPr>
      </w:pPr>
      <w:r w:rsidRPr="00F05DAE">
        <w:rPr>
          <w:sz w:val="24"/>
          <w:szCs w:val="24"/>
        </w:rPr>
        <w:t xml:space="preserve">Hver tablet indeholder 5 mg </w:t>
      </w:r>
      <w:proofErr w:type="spellStart"/>
      <w:r w:rsidRPr="00F05DAE">
        <w:rPr>
          <w:sz w:val="24"/>
          <w:szCs w:val="24"/>
        </w:rPr>
        <w:t>everolimus</w:t>
      </w:r>
      <w:proofErr w:type="spellEnd"/>
      <w:r w:rsidRPr="00F05DAE">
        <w:rPr>
          <w:sz w:val="24"/>
          <w:szCs w:val="24"/>
        </w:rPr>
        <w:t>.</w:t>
      </w:r>
    </w:p>
    <w:p w:rsidR="00D90F6C" w:rsidRPr="00F05DAE" w:rsidRDefault="00D90F6C" w:rsidP="00D90F6C">
      <w:pPr>
        <w:tabs>
          <w:tab w:val="left" w:pos="851"/>
        </w:tabs>
        <w:ind w:left="851"/>
        <w:rPr>
          <w:sz w:val="24"/>
          <w:szCs w:val="24"/>
        </w:rPr>
      </w:pPr>
    </w:p>
    <w:p w:rsidR="00D90F6C" w:rsidRPr="00F05DAE" w:rsidRDefault="00D90F6C" w:rsidP="00D90F6C">
      <w:pPr>
        <w:tabs>
          <w:tab w:val="left" w:pos="851"/>
        </w:tabs>
        <w:ind w:left="851"/>
        <w:rPr>
          <w:sz w:val="24"/>
          <w:szCs w:val="24"/>
          <w:u w:val="single"/>
        </w:rPr>
      </w:pPr>
      <w:r w:rsidRPr="00F05DAE">
        <w:rPr>
          <w:sz w:val="24"/>
          <w:szCs w:val="24"/>
          <w:u w:val="single"/>
        </w:rPr>
        <w:t>Hjælpestof, som behandleren skal være opmærksom på</w:t>
      </w:r>
    </w:p>
    <w:p w:rsidR="00D90F6C" w:rsidRPr="00F05DAE" w:rsidRDefault="00D90F6C" w:rsidP="00D90F6C">
      <w:pPr>
        <w:tabs>
          <w:tab w:val="left" w:pos="851"/>
        </w:tabs>
        <w:ind w:left="851"/>
        <w:rPr>
          <w:sz w:val="24"/>
          <w:szCs w:val="24"/>
        </w:rPr>
      </w:pPr>
      <w:r w:rsidRPr="00F05DAE">
        <w:rPr>
          <w:sz w:val="24"/>
          <w:szCs w:val="24"/>
        </w:rPr>
        <w:t>Hver tablet indeholder 14</w:t>
      </w:r>
      <w:r w:rsidR="00515970">
        <w:rPr>
          <w:sz w:val="24"/>
          <w:szCs w:val="24"/>
        </w:rPr>
        <w:t xml:space="preserve">7,88 </w:t>
      </w:r>
      <w:r w:rsidRPr="00F05DAE">
        <w:rPr>
          <w:sz w:val="24"/>
          <w:szCs w:val="24"/>
        </w:rPr>
        <w:t xml:space="preserve">mg </w:t>
      </w:r>
      <w:proofErr w:type="spellStart"/>
      <w:r w:rsidRPr="00F05DAE">
        <w:rPr>
          <w:sz w:val="24"/>
          <w:szCs w:val="24"/>
        </w:rPr>
        <w:t>lactose</w:t>
      </w:r>
      <w:proofErr w:type="spellEnd"/>
      <w:r>
        <w:rPr>
          <w:sz w:val="24"/>
          <w:szCs w:val="24"/>
        </w:rPr>
        <w:t>.</w:t>
      </w:r>
    </w:p>
    <w:p w:rsidR="00D90F6C" w:rsidRPr="00F05DAE" w:rsidRDefault="00D90F6C" w:rsidP="00D90F6C">
      <w:pPr>
        <w:tabs>
          <w:tab w:val="left" w:pos="851"/>
        </w:tabs>
        <w:ind w:left="851"/>
        <w:rPr>
          <w:sz w:val="24"/>
          <w:szCs w:val="24"/>
        </w:rPr>
      </w:pPr>
    </w:p>
    <w:p w:rsidR="00D90F6C" w:rsidRPr="00F05DAE" w:rsidRDefault="00D90F6C" w:rsidP="00D90F6C">
      <w:pPr>
        <w:tabs>
          <w:tab w:val="left" w:pos="851"/>
        </w:tabs>
        <w:ind w:left="851"/>
        <w:rPr>
          <w:sz w:val="24"/>
          <w:szCs w:val="24"/>
          <w:u w:val="single"/>
        </w:rPr>
      </w:pPr>
      <w:proofErr w:type="spellStart"/>
      <w:r w:rsidRPr="00F05DAE">
        <w:rPr>
          <w:sz w:val="24"/>
          <w:szCs w:val="24"/>
          <w:u w:val="single"/>
        </w:rPr>
        <w:t>Everolimus</w:t>
      </w:r>
      <w:proofErr w:type="spellEnd"/>
      <w:r w:rsidRPr="00F05DAE">
        <w:rPr>
          <w:sz w:val="24"/>
          <w:szCs w:val="24"/>
          <w:u w:val="single"/>
        </w:rPr>
        <w:t xml:space="preserve"> </w:t>
      </w:r>
      <w:r>
        <w:rPr>
          <w:sz w:val="24"/>
          <w:szCs w:val="24"/>
          <w:u w:val="single"/>
        </w:rPr>
        <w:t>"</w:t>
      </w:r>
      <w:proofErr w:type="spellStart"/>
      <w:r w:rsidRPr="00F05DAE">
        <w:rPr>
          <w:sz w:val="24"/>
          <w:szCs w:val="24"/>
          <w:u w:val="single"/>
        </w:rPr>
        <w:t>Krka</w:t>
      </w:r>
      <w:proofErr w:type="spellEnd"/>
      <w:r>
        <w:rPr>
          <w:sz w:val="24"/>
          <w:szCs w:val="24"/>
          <w:u w:val="single"/>
        </w:rPr>
        <w:t>"</w:t>
      </w:r>
      <w:r w:rsidRPr="00F05DAE">
        <w:rPr>
          <w:sz w:val="24"/>
          <w:szCs w:val="24"/>
          <w:u w:val="single"/>
        </w:rPr>
        <w:t xml:space="preserve"> 10 mg tabletter</w:t>
      </w:r>
    </w:p>
    <w:p w:rsidR="00D90F6C" w:rsidRPr="00F05DAE" w:rsidRDefault="00D90F6C" w:rsidP="00D90F6C">
      <w:pPr>
        <w:tabs>
          <w:tab w:val="left" w:pos="851"/>
        </w:tabs>
        <w:ind w:left="851"/>
        <w:rPr>
          <w:sz w:val="24"/>
          <w:szCs w:val="24"/>
        </w:rPr>
      </w:pPr>
      <w:r w:rsidRPr="00F05DAE">
        <w:rPr>
          <w:sz w:val="24"/>
          <w:szCs w:val="24"/>
        </w:rPr>
        <w:t xml:space="preserve">Hver tablet indeholder 10 mg </w:t>
      </w:r>
      <w:proofErr w:type="spellStart"/>
      <w:r w:rsidRPr="00F05DAE">
        <w:rPr>
          <w:sz w:val="24"/>
          <w:szCs w:val="24"/>
        </w:rPr>
        <w:t>everolimus</w:t>
      </w:r>
      <w:proofErr w:type="spellEnd"/>
      <w:r w:rsidRPr="00F05DAE">
        <w:rPr>
          <w:sz w:val="24"/>
          <w:szCs w:val="24"/>
        </w:rPr>
        <w:t>.</w:t>
      </w:r>
    </w:p>
    <w:p w:rsidR="00D90F6C" w:rsidRPr="00F05DAE" w:rsidRDefault="00D90F6C" w:rsidP="00D90F6C">
      <w:pPr>
        <w:tabs>
          <w:tab w:val="left" w:pos="851"/>
        </w:tabs>
        <w:ind w:left="851"/>
        <w:rPr>
          <w:sz w:val="24"/>
          <w:szCs w:val="24"/>
        </w:rPr>
      </w:pPr>
    </w:p>
    <w:p w:rsidR="00D90F6C" w:rsidRPr="00F05DAE" w:rsidRDefault="00D90F6C" w:rsidP="00D90F6C">
      <w:pPr>
        <w:tabs>
          <w:tab w:val="left" w:pos="851"/>
        </w:tabs>
        <w:ind w:left="851"/>
        <w:rPr>
          <w:sz w:val="24"/>
          <w:szCs w:val="24"/>
          <w:u w:val="single"/>
        </w:rPr>
      </w:pPr>
      <w:r w:rsidRPr="00F05DAE">
        <w:rPr>
          <w:sz w:val="24"/>
          <w:szCs w:val="24"/>
          <w:u w:val="single"/>
        </w:rPr>
        <w:t>Hjælpestof, som behandleren skal være opmærksom på</w:t>
      </w:r>
    </w:p>
    <w:p w:rsidR="00D90F6C" w:rsidRPr="00F05DAE" w:rsidRDefault="00D90F6C" w:rsidP="00D90F6C">
      <w:pPr>
        <w:tabs>
          <w:tab w:val="left" w:pos="851"/>
        </w:tabs>
        <w:ind w:left="851"/>
        <w:rPr>
          <w:sz w:val="24"/>
          <w:szCs w:val="24"/>
        </w:rPr>
      </w:pPr>
      <w:r w:rsidRPr="00F05DAE">
        <w:rPr>
          <w:sz w:val="24"/>
          <w:szCs w:val="24"/>
        </w:rPr>
        <w:t>Hver tablet indeholder 29</w:t>
      </w:r>
      <w:r w:rsidR="00515970">
        <w:rPr>
          <w:sz w:val="24"/>
          <w:szCs w:val="24"/>
        </w:rPr>
        <w:t>5,75</w:t>
      </w:r>
      <w:r w:rsidRPr="00F05DAE">
        <w:rPr>
          <w:sz w:val="24"/>
          <w:szCs w:val="24"/>
        </w:rPr>
        <w:t xml:space="preserve"> mg </w:t>
      </w:r>
      <w:proofErr w:type="spellStart"/>
      <w:r w:rsidRPr="00F05DAE">
        <w:rPr>
          <w:sz w:val="24"/>
          <w:szCs w:val="24"/>
        </w:rPr>
        <w:t>lactose</w:t>
      </w:r>
      <w:proofErr w:type="spellEnd"/>
      <w:r>
        <w:rPr>
          <w:sz w:val="24"/>
          <w:szCs w:val="24"/>
        </w:rPr>
        <w:t>.</w:t>
      </w:r>
    </w:p>
    <w:p w:rsidR="00D90F6C" w:rsidRPr="00F05DAE" w:rsidRDefault="00D90F6C" w:rsidP="00D90F6C">
      <w:pPr>
        <w:tabs>
          <w:tab w:val="left" w:pos="851"/>
        </w:tabs>
        <w:ind w:left="851"/>
        <w:rPr>
          <w:sz w:val="24"/>
          <w:szCs w:val="24"/>
        </w:rPr>
      </w:pPr>
    </w:p>
    <w:p w:rsidR="00D90F6C" w:rsidRPr="00F05DAE" w:rsidRDefault="00D90F6C" w:rsidP="00D90F6C">
      <w:pPr>
        <w:tabs>
          <w:tab w:val="left" w:pos="851"/>
        </w:tabs>
        <w:ind w:left="851"/>
        <w:rPr>
          <w:sz w:val="24"/>
          <w:szCs w:val="24"/>
        </w:rPr>
      </w:pPr>
      <w:r w:rsidRPr="00F05DAE">
        <w:rPr>
          <w:sz w:val="24"/>
          <w:szCs w:val="24"/>
        </w:rPr>
        <w:t>Alle hjælpestoffer er anført under pkt. 6.1.</w:t>
      </w:r>
    </w:p>
    <w:p w:rsidR="00D90F6C" w:rsidRPr="00F05DAE" w:rsidRDefault="00D90F6C" w:rsidP="00D90F6C">
      <w:pPr>
        <w:tabs>
          <w:tab w:val="left" w:pos="851"/>
        </w:tabs>
        <w:ind w:left="851" w:hanging="851"/>
        <w:rPr>
          <w:sz w:val="24"/>
          <w:szCs w:val="24"/>
        </w:rPr>
      </w:pPr>
    </w:p>
    <w:p w:rsidR="00D90F6C" w:rsidRPr="00F05DAE" w:rsidRDefault="00D90F6C" w:rsidP="00D90F6C">
      <w:pPr>
        <w:tabs>
          <w:tab w:val="left" w:pos="851"/>
        </w:tabs>
        <w:ind w:left="851" w:hanging="851"/>
        <w:rPr>
          <w:b/>
          <w:sz w:val="24"/>
          <w:szCs w:val="24"/>
        </w:rPr>
      </w:pPr>
      <w:r w:rsidRPr="00F05DAE">
        <w:rPr>
          <w:b/>
          <w:sz w:val="24"/>
          <w:szCs w:val="24"/>
        </w:rPr>
        <w:t>3.</w:t>
      </w:r>
      <w:r w:rsidRPr="00F05DAE">
        <w:rPr>
          <w:b/>
          <w:sz w:val="24"/>
          <w:szCs w:val="24"/>
        </w:rPr>
        <w:tab/>
        <w:t>LÆGEMIDDELFORM</w:t>
      </w:r>
    </w:p>
    <w:p w:rsidR="00D90F6C" w:rsidRPr="00F05DAE" w:rsidRDefault="00D90F6C" w:rsidP="00D90F6C">
      <w:pPr>
        <w:tabs>
          <w:tab w:val="left" w:pos="851"/>
        </w:tabs>
        <w:ind w:left="851" w:hanging="851"/>
        <w:rPr>
          <w:sz w:val="24"/>
          <w:szCs w:val="24"/>
          <w:lang w:eastAsia="da-DK"/>
        </w:rPr>
      </w:pPr>
      <w:r>
        <w:rPr>
          <w:sz w:val="24"/>
          <w:szCs w:val="24"/>
        </w:rPr>
        <w:tab/>
      </w:r>
      <w:r w:rsidRPr="00F05DAE">
        <w:rPr>
          <w:sz w:val="24"/>
          <w:szCs w:val="24"/>
        </w:rPr>
        <w:t>Tablet</w:t>
      </w:r>
      <w:r>
        <w:rPr>
          <w:sz w:val="24"/>
          <w:szCs w:val="24"/>
        </w:rPr>
        <w:t>ter</w:t>
      </w:r>
    </w:p>
    <w:p w:rsidR="00D90F6C" w:rsidRPr="00F05DAE" w:rsidRDefault="00D90F6C" w:rsidP="00D90F6C">
      <w:pPr>
        <w:tabs>
          <w:tab w:val="left" w:pos="851"/>
        </w:tabs>
        <w:ind w:left="851" w:hanging="851"/>
        <w:rPr>
          <w:sz w:val="24"/>
          <w:szCs w:val="24"/>
        </w:rPr>
      </w:pPr>
    </w:p>
    <w:p w:rsidR="00D90F6C" w:rsidRPr="00F05DAE" w:rsidRDefault="00D90F6C" w:rsidP="00D90F6C">
      <w:pPr>
        <w:tabs>
          <w:tab w:val="left" w:pos="851"/>
        </w:tabs>
        <w:ind w:left="851" w:hanging="851"/>
        <w:rPr>
          <w:sz w:val="24"/>
          <w:szCs w:val="24"/>
        </w:rPr>
      </w:pPr>
      <w:bookmarkStart w:id="0" w:name="_Hlk514965951"/>
      <w:r>
        <w:rPr>
          <w:sz w:val="24"/>
          <w:szCs w:val="24"/>
        </w:rPr>
        <w:tab/>
      </w:r>
      <w:r w:rsidRPr="00F05DAE">
        <w:rPr>
          <w:sz w:val="24"/>
          <w:szCs w:val="24"/>
        </w:rPr>
        <w:t xml:space="preserve">2,5 mg tablet: hvide til svagt gullige, ovale og </w:t>
      </w:r>
      <w:proofErr w:type="spellStart"/>
      <w:r w:rsidRPr="00F05DAE">
        <w:rPr>
          <w:sz w:val="24"/>
          <w:szCs w:val="24"/>
        </w:rPr>
        <w:t>bikonvekse</w:t>
      </w:r>
      <w:proofErr w:type="spellEnd"/>
      <w:r w:rsidRPr="00F05DAE">
        <w:rPr>
          <w:sz w:val="24"/>
          <w:szCs w:val="24"/>
        </w:rPr>
        <w:t xml:space="preserve"> tabletter (cirka 10 </w:t>
      </w:r>
      <w:r>
        <w:rPr>
          <w:sz w:val="24"/>
          <w:szCs w:val="24"/>
        </w:rPr>
        <w:t>×</w:t>
      </w:r>
      <w:r w:rsidRPr="00F05DAE">
        <w:rPr>
          <w:sz w:val="24"/>
          <w:szCs w:val="24"/>
        </w:rPr>
        <w:t> 5 mm), præget med E9VS på den ene side og 2.5 på den anden side.</w:t>
      </w:r>
    </w:p>
    <w:p w:rsidR="00D90F6C" w:rsidRPr="00F05DAE" w:rsidRDefault="00D90F6C" w:rsidP="00D90F6C">
      <w:pPr>
        <w:tabs>
          <w:tab w:val="left" w:pos="851"/>
        </w:tabs>
        <w:ind w:left="851" w:hanging="851"/>
        <w:rPr>
          <w:sz w:val="24"/>
          <w:szCs w:val="24"/>
        </w:rPr>
      </w:pPr>
    </w:p>
    <w:p w:rsidR="00D90F6C" w:rsidRPr="00F05DAE" w:rsidRDefault="00D90F6C" w:rsidP="00D90F6C">
      <w:pPr>
        <w:tabs>
          <w:tab w:val="left" w:pos="851"/>
        </w:tabs>
        <w:ind w:left="851" w:hanging="851"/>
        <w:rPr>
          <w:sz w:val="24"/>
          <w:szCs w:val="24"/>
        </w:rPr>
      </w:pPr>
      <w:r>
        <w:rPr>
          <w:sz w:val="24"/>
          <w:szCs w:val="24"/>
        </w:rPr>
        <w:tab/>
      </w:r>
      <w:r w:rsidRPr="00F05DAE">
        <w:rPr>
          <w:sz w:val="24"/>
          <w:szCs w:val="24"/>
        </w:rPr>
        <w:t xml:space="preserve">5 mg tablet: hvide til svagt gullige, ovale og </w:t>
      </w:r>
      <w:proofErr w:type="spellStart"/>
      <w:r w:rsidRPr="00F05DAE">
        <w:rPr>
          <w:sz w:val="24"/>
          <w:szCs w:val="24"/>
        </w:rPr>
        <w:t>bikonvekse</w:t>
      </w:r>
      <w:proofErr w:type="spellEnd"/>
      <w:r w:rsidRPr="00F05DAE">
        <w:rPr>
          <w:sz w:val="24"/>
          <w:szCs w:val="24"/>
        </w:rPr>
        <w:t xml:space="preserve"> tabletter (cirka 13 </w:t>
      </w:r>
      <w:r>
        <w:rPr>
          <w:sz w:val="24"/>
          <w:szCs w:val="24"/>
        </w:rPr>
        <w:t>×</w:t>
      </w:r>
      <w:r w:rsidRPr="00F05DAE">
        <w:rPr>
          <w:sz w:val="24"/>
          <w:szCs w:val="24"/>
        </w:rPr>
        <w:t> 6 mm), præget med E9VS 5 på den ene side.</w:t>
      </w:r>
    </w:p>
    <w:p w:rsidR="00D90F6C" w:rsidRPr="00F05DAE" w:rsidRDefault="00D90F6C" w:rsidP="00D90F6C">
      <w:pPr>
        <w:tabs>
          <w:tab w:val="left" w:pos="851"/>
        </w:tabs>
        <w:ind w:left="851" w:hanging="851"/>
        <w:rPr>
          <w:sz w:val="24"/>
          <w:szCs w:val="24"/>
        </w:rPr>
      </w:pPr>
    </w:p>
    <w:p w:rsidR="00D90F6C" w:rsidRPr="00F05DAE" w:rsidRDefault="00D90F6C" w:rsidP="00D90F6C">
      <w:pPr>
        <w:tabs>
          <w:tab w:val="left" w:pos="851"/>
        </w:tabs>
        <w:ind w:left="851" w:hanging="851"/>
        <w:rPr>
          <w:sz w:val="24"/>
          <w:szCs w:val="24"/>
        </w:rPr>
      </w:pPr>
      <w:r>
        <w:rPr>
          <w:sz w:val="24"/>
          <w:szCs w:val="24"/>
        </w:rPr>
        <w:tab/>
      </w:r>
      <w:r w:rsidRPr="00F05DAE">
        <w:rPr>
          <w:sz w:val="24"/>
          <w:szCs w:val="24"/>
        </w:rPr>
        <w:t xml:space="preserve">10 mg tablet: hvide til svagt gullige, ovale og </w:t>
      </w:r>
      <w:proofErr w:type="spellStart"/>
      <w:r w:rsidRPr="00F05DAE">
        <w:rPr>
          <w:sz w:val="24"/>
          <w:szCs w:val="24"/>
        </w:rPr>
        <w:t>bikonvekse</w:t>
      </w:r>
      <w:proofErr w:type="spellEnd"/>
      <w:r w:rsidRPr="00F05DAE">
        <w:rPr>
          <w:sz w:val="24"/>
          <w:szCs w:val="24"/>
        </w:rPr>
        <w:t xml:space="preserve"> tabletter (cirka 16 </w:t>
      </w:r>
      <w:r>
        <w:rPr>
          <w:sz w:val="24"/>
          <w:szCs w:val="24"/>
        </w:rPr>
        <w:t>×</w:t>
      </w:r>
      <w:r w:rsidRPr="00F05DAE">
        <w:rPr>
          <w:sz w:val="24"/>
          <w:szCs w:val="24"/>
        </w:rPr>
        <w:t> 8 mm), præget med E9VS 10 på den ene side.</w:t>
      </w:r>
    </w:p>
    <w:bookmarkEnd w:id="0"/>
    <w:p w:rsidR="00D90F6C" w:rsidRDefault="00D90F6C" w:rsidP="00D90F6C">
      <w:pPr>
        <w:tabs>
          <w:tab w:val="left" w:pos="851"/>
        </w:tabs>
        <w:ind w:left="851" w:hanging="851"/>
        <w:rPr>
          <w:sz w:val="24"/>
          <w:szCs w:val="24"/>
        </w:rPr>
      </w:pPr>
    </w:p>
    <w:p w:rsidR="00D90F6C" w:rsidRPr="00F05DAE" w:rsidRDefault="00D90F6C" w:rsidP="00D90F6C">
      <w:pPr>
        <w:tabs>
          <w:tab w:val="left" w:pos="851"/>
        </w:tabs>
        <w:ind w:left="851" w:hanging="851"/>
        <w:rPr>
          <w:sz w:val="24"/>
          <w:szCs w:val="24"/>
        </w:rPr>
      </w:pPr>
    </w:p>
    <w:p w:rsidR="00D90F6C" w:rsidRPr="00F05DAE" w:rsidRDefault="00D90F6C" w:rsidP="00D90F6C">
      <w:pPr>
        <w:tabs>
          <w:tab w:val="left" w:pos="851"/>
        </w:tabs>
        <w:ind w:left="851" w:hanging="851"/>
        <w:rPr>
          <w:b/>
          <w:sz w:val="24"/>
          <w:szCs w:val="24"/>
        </w:rPr>
      </w:pPr>
      <w:r w:rsidRPr="00F05DAE">
        <w:rPr>
          <w:b/>
          <w:sz w:val="24"/>
          <w:szCs w:val="24"/>
        </w:rPr>
        <w:t>4.</w:t>
      </w:r>
      <w:r w:rsidRPr="00F05DAE">
        <w:rPr>
          <w:b/>
          <w:sz w:val="24"/>
          <w:szCs w:val="24"/>
        </w:rPr>
        <w:tab/>
        <w:t>KLINISKE OPLYSNINGER</w:t>
      </w:r>
    </w:p>
    <w:p w:rsidR="00D90F6C" w:rsidRPr="00F05DAE" w:rsidRDefault="00D90F6C" w:rsidP="00D90F6C">
      <w:pPr>
        <w:tabs>
          <w:tab w:val="left" w:pos="851"/>
        </w:tabs>
        <w:ind w:left="851" w:hanging="851"/>
        <w:rPr>
          <w:b/>
          <w:sz w:val="24"/>
          <w:szCs w:val="24"/>
        </w:rPr>
      </w:pPr>
    </w:p>
    <w:p w:rsidR="00D90F6C" w:rsidRPr="00976574" w:rsidRDefault="00D90F6C" w:rsidP="00976574">
      <w:pPr>
        <w:tabs>
          <w:tab w:val="left" w:pos="851"/>
        </w:tabs>
        <w:ind w:left="851" w:hanging="851"/>
        <w:rPr>
          <w:b/>
          <w:sz w:val="24"/>
          <w:szCs w:val="24"/>
          <w:u w:val="single"/>
        </w:rPr>
      </w:pPr>
      <w:r w:rsidRPr="00F05DAE">
        <w:rPr>
          <w:b/>
          <w:sz w:val="24"/>
          <w:szCs w:val="24"/>
        </w:rPr>
        <w:t>4.1</w:t>
      </w:r>
      <w:r w:rsidRPr="00F05DAE">
        <w:rPr>
          <w:b/>
          <w:sz w:val="24"/>
          <w:szCs w:val="24"/>
        </w:rPr>
        <w:tab/>
        <w:t>Terapeutiske indikationer</w:t>
      </w:r>
    </w:p>
    <w:p w:rsidR="000F35F4" w:rsidRPr="00311207" w:rsidRDefault="000F35F4" w:rsidP="000F35F4">
      <w:pPr>
        <w:tabs>
          <w:tab w:val="left" w:pos="851"/>
        </w:tabs>
        <w:ind w:left="851"/>
        <w:rPr>
          <w:sz w:val="24"/>
          <w:szCs w:val="24"/>
          <w:u w:val="single"/>
        </w:rPr>
      </w:pPr>
      <w:r w:rsidRPr="00311207">
        <w:rPr>
          <w:sz w:val="24"/>
          <w:szCs w:val="24"/>
          <w:u w:val="single"/>
        </w:rPr>
        <w:t>Fremskreden hormonreceptorpositiv brystcancer</w:t>
      </w:r>
    </w:p>
    <w:p w:rsidR="000F35F4" w:rsidRPr="00044358" w:rsidRDefault="000F35F4" w:rsidP="000F35F4">
      <w:pPr>
        <w:tabs>
          <w:tab w:val="left" w:pos="851"/>
        </w:tabs>
        <w:ind w:left="851"/>
        <w:rPr>
          <w:sz w:val="24"/>
          <w:szCs w:val="24"/>
        </w:rPr>
      </w:pPr>
      <w:proofErr w:type="spellStart"/>
      <w:r w:rsidRPr="00F05DAE">
        <w:rPr>
          <w:sz w:val="24"/>
          <w:szCs w:val="24"/>
        </w:rPr>
        <w:t>Everolimus</w:t>
      </w:r>
      <w:proofErr w:type="spellEnd"/>
      <w:r w:rsidRPr="00F05DAE">
        <w:rPr>
          <w:sz w:val="24"/>
          <w:szCs w:val="24"/>
        </w:rPr>
        <w:t xml:space="preserve"> </w:t>
      </w:r>
      <w:r>
        <w:rPr>
          <w:sz w:val="24"/>
          <w:szCs w:val="24"/>
        </w:rPr>
        <w:t>"</w:t>
      </w:r>
      <w:proofErr w:type="spellStart"/>
      <w:r w:rsidRPr="00F05DAE">
        <w:rPr>
          <w:sz w:val="24"/>
          <w:szCs w:val="24"/>
        </w:rPr>
        <w:t>Krka</w:t>
      </w:r>
      <w:proofErr w:type="spellEnd"/>
      <w:r>
        <w:rPr>
          <w:sz w:val="24"/>
          <w:szCs w:val="24"/>
        </w:rPr>
        <w:t>"</w:t>
      </w:r>
      <w:r w:rsidRPr="00044358">
        <w:rPr>
          <w:sz w:val="24"/>
          <w:szCs w:val="24"/>
        </w:rPr>
        <w:t xml:space="preserve"> er indiceret til behandling af fremskreden hormonreceptorpositiv, HER2/</w:t>
      </w:r>
      <w:proofErr w:type="spellStart"/>
      <w:r w:rsidRPr="00044358">
        <w:rPr>
          <w:sz w:val="24"/>
          <w:szCs w:val="24"/>
        </w:rPr>
        <w:t>neu</w:t>
      </w:r>
      <w:proofErr w:type="spellEnd"/>
      <w:r w:rsidRPr="00044358">
        <w:rPr>
          <w:sz w:val="24"/>
          <w:szCs w:val="24"/>
        </w:rPr>
        <w:t>-negativ</w:t>
      </w:r>
      <w:r>
        <w:rPr>
          <w:sz w:val="24"/>
          <w:szCs w:val="24"/>
        </w:rPr>
        <w:t xml:space="preserve"> </w:t>
      </w:r>
      <w:r w:rsidRPr="00044358">
        <w:rPr>
          <w:sz w:val="24"/>
          <w:szCs w:val="24"/>
        </w:rPr>
        <w:t xml:space="preserve">brystcancer i kombination med </w:t>
      </w:r>
      <w:proofErr w:type="spellStart"/>
      <w:r w:rsidRPr="00044358">
        <w:rPr>
          <w:sz w:val="24"/>
          <w:szCs w:val="24"/>
        </w:rPr>
        <w:t>exemestan</w:t>
      </w:r>
      <w:proofErr w:type="spellEnd"/>
      <w:r w:rsidRPr="00044358">
        <w:rPr>
          <w:sz w:val="24"/>
          <w:szCs w:val="24"/>
        </w:rPr>
        <w:t xml:space="preserve"> hos </w:t>
      </w:r>
      <w:proofErr w:type="spellStart"/>
      <w:r w:rsidRPr="00044358">
        <w:rPr>
          <w:sz w:val="24"/>
          <w:szCs w:val="24"/>
        </w:rPr>
        <w:t>postmenopausale</w:t>
      </w:r>
      <w:proofErr w:type="spellEnd"/>
      <w:r w:rsidRPr="00044358">
        <w:rPr>
          <w:sz w:val="24"/>
          <w:szCs w:val="24"/>
        </w:rPr>
        <w:t xml:space="preserve"> kvinder uden symptomatisk, </w:t>
      </w:r>
      <w:proofErr w:type="spellStart"/>
      <w:r w:rsidRPr="00044358">
        <w:rPr>
          <w:sz w:val="24"/>
          <w:szCs w:val="24"/>
        </w:rPr>
        <w:t>visceral</w:t>
      </w:r>
      <w:proofErr w:type="spellEnd"/>
      <w:r>
        <w:rPr>
          <w:sz w:val="24"/>
          <w:szCs w:val="24"/>
        </w:rPr>
        <w:t xml:space="preserve"> </w:t>
      </w:r>
      <w:r w:rsidRPr="00044358">
        <w:rPr>
          <w:sz w:val="24"/>
          <w:szCs w:val="24"/>
        </w:rPr>
        <w:t xml:space="preserve">sygdom efter recidiv eller progression efter en non-steroid </w:t>
      </w:r>
      <w:proofErr w:type="spellStart"/>
      <w:r w:rsidRPr="00044358">
        <w:rPr>
          <w:sz w:val="24"/>
          <w:szCs w:val="24"/>
        </w:rPr>
        <w:t>aromatasehæmmer</w:t>
      </w:r>
      <w:proofErr w:type="spellEnd"/>
      <w:r w:rsidRPr="00044358">
        <w:rPr>
          <w:sz w:val="24"/>
          <w:szCs w:val="24"/>
        </w:rPr>
        <w:t>.</w:t>
      </w:r>
    </w:p>
    <w:p w:rsidR="000F35F4" w:rsidRDefault="000F35F4" w:rsidP="000F35F4">
      <w:pPr>
        <w:tabs>
          <w:tab w:val="left" w:pos="851"/>
        </w:tabs>
        <w:ind w:left="851"/>
        <w:rPr>
          <w:sz w:val="24"/>
          <w:szCs w:val="24"/>
          <w:u w:val="single"/>
        </w:rPr>
      </w:pPr>
    </w:p>
    <w:p w:rsidR="000F35F4" w:rsidRPr="00F05DAE" w:rsidRDefault="000F35F4" w:rsidP="000F35F4">
      <w:pPr>
        <w:tabs>
          <w:tab w:val="left" w:pos="851"/>
        </w:tabs>
        <w:ind w:left="851"/>
        <w:rPr>
          <w:sz w:val="24"/>
          <w:szCs w:val="24"/>
          <w:lang w:eastAsia="da-DK"/>
        </w:rPr>
      </w:pPr>
      <w:proofErr w:type="spellStart"/>
      <w:r w:rsidRPr="00F05DAE">
        <w:rPr>
          <w:sz w:val="24"/>
          <w:szCs w:val="24"/>
          <w:u w:val="single"/>
        </w:rPr>
        <w:t>Neuroendokrine</w:t>
      </w:r>
      <w:proofErr w:type="spellEnd"/>
      <w:r w:rsidRPr="00F05DAE">
        <w:rPr>
          <w:sz w:val="24"/>
          <w:szCs w:val="24"/>
          <w:u w:val="single"/>
        </w:rPr>
        <w:t xml:space="preserve"> tumorer udgået fra pancreas</w:t>
      </w:r>
    </w:p>
    <w:p w:rsidR="000F35F4" w:rsidRDefault="000F35F4" w:rsidP="000F35F4">
      <w:pPr>
        <w:tabs>
          <w:tab w:val="left" w:pos="851"/>
        </w:tabs>
        <w:ind w:left="851"/>
        <w:rPr>
          <w:sz w:val="24"/>
          <w:szCs w:val="24"/>
        </w:rPr>
      </w:pPr>
      <w:proofErr w:type="spellStart"/>
      <w:r w:rsidRPr="00F05DAE">
        <w:rPr>
          <w:sz w:val="24"/>
          <w:szCs w:val="24"/>
        </w:rPr>
        <w:t>Everolimus</w:t>
      </w:r>
      <w:proofErr w:type="spellEnd"/>
      <w:r w:rsidRPr="00F05DAE">
        <w:rPr>
          <w:sz w:val="24"/>
          <w:szCs w:val="24"/>
        </w:rPr>
        <w:t xml:space="preserve"> </w:t>
      </w:r>
      <w:r>
        <w:rPr>
          <w:sz w:val="24"/>
          <w:szCs w:val="24"/>
        </w:rPr>
        <w:t>"</w:t>
      </w:r>
      <w:proofErr w:type="spellStart"/>
      <w:r w:rsidRPr="00F05DAE">
        <w:rPr>
          <w:sz w:val="24"/>
          <w:szCs w:val="24"/>
        </w:rPr>
        <w:t>Krka</w:t>
      </w:r>
      <w:proofErr w:type="spellEnd"/>
      <w:r>
        <w:rPr>
          <w:sz w:val="24"/>
          <w:szCs w:val="24"/>
        </w:rPr>
        <w:t>"</w:t>
      </w:r>
      <w:r w:rsidRPr="00F05DAE">
        <w:rPr>
          <w:sz w:val="24"/>
          <w:szCs w:val="24"/>
        </w:rPr>
        <w:t xml:space="preserve"> er indiceret til behandling af inoperable eller metastaserende højt eller moderat differentierede </w:t>
      </w:r>
      <w:proofErr w:type="spellStart"/>
      <w:r w:rsidRPr="00F05DAE">
        <w:rPr>
          <w:sz w:val="24"/>
          <w:szCs w:val="24"/>
        </w:rPr>
        <w:t>neuroendokrine</w:t>
      </w:r>
      <w:proofErr w:type="spellEnd"/>
      <w:r w:rsidRPr="00F05DAE">
        <w:rPr>
          <w:sz w:val="24"/>
          <w:szCs w:val="24"/>
        </w:rPr>
        <w:t xml:space="preserve"> tumorer udgået fra pancreas hos voksne med progressiv sygdom.</w:t>
      </w:r>
    </w:p>
    <w:p w:rsidR="000F35F4" w:rsidRDefault="000F35F4" w:rsidP="000F35F4">
      <w:pPr>
        <w:tabs>
          <w:tab w:val="left" w:pos="851"/>
        </w:tabs>
        <w:ind w:left="851"/>
        <w:rPr>
          <w:sz w:val="24"/>
          <w:szCs w:val="24"/>
        </w:rPr>
      </w:pPr>
    </w:p>
    <w:p w:rsidR="000F35F4" w:rsidRPr="00044358" w:rsidRDefault="000F35F4" w:rsidP="000F35F4">
      <w:pPr>
        <w:tabs>
          <w:tab w:val="left" w:pos="851"/>
        </w:tabs>
        <w:ind w:left="851"/>
        <w:rPr>
          <w:sz w:val="24"/>
          <w:szCs w:val="24"/>
          <w:u w:val="single"/>
        </w:rPr>
      </w:pPr>
      <w:proofErr w:type="spellStart"/>
      <w:r w:rsidRPr="00044358">
        <w:rPr>
          <w:sz w:val="24"/>
          <w:szCs w:val="24"/>
          <w:u w:val="single"/>
        </w:rPr>
        <w:t>Neuroendokrine</w:t>
      </w:r>
      <w:proofErr w:type="spellEnd"/>
      <w:r w:rsidRPr="00044358">
        <w:rPr>
          <w:sz w:val="24"/>
          <w:szCs w:val="24"/>
          <w:u w:val="single"/>
        </w:rPr>
        <w:t xml:space="preserve"> tumorer udgået fra mave-tarm-kanalen eller lungerne</w:t>
      </w:r>
    </w:p>
    <w:p w:rsidR="000F35F4" w:rsidRDefault="000F35F4" w:rsidP="000F35F4">
      <w:pPr>
        <w:tabs>
          <w:tab w:val="left" w:pos="851"/>
        </w:tabs>
        <w:ind w:left="851"/>
        <w:rPr>
          <w:sz w:val="24"/>
          <w:szCs w:val="24"/>
        </w:rPr>
      </w:pPr>
      <w:proofErr w:type="spellStart"/>
      <w:r w:rsidRPr="00F05DAE">
        <w:rPr>
          <w:sz w:val="24"/>
          <w:szCs w:val="24"/>
        </w:rPr>
        <w:t>Everolimus</w:t>
      </w:r>
      <w:proofErr w:type="spellEnd"/>
      <w:r w:rsidRPr="00F05DAE">
        <w:rPr>
          <w:sz w:val="24"/>
          <w:szCs w:val="24"/>
        </w:rPr>
        <w:t xml:space="preserve"> </w:t>
      </w:r>
      <w:r>
        <w:rPr>
          <w:sz w:val="24"/>
          <w:szCs w:val="24"/>
        </w:rPr>
        <w:t>"</w:t>
      </w:r>
      <w:proofErr w:type="spellStart"/>
      <w:r w:rsidRPr="00F05DAE">
        <w:rPr>
          <w:sz w:val="24"/>
          <w:szCs w:val="24"/>
        </w:rPr>
        <w:t>Krka</w:t>
      </w:r>
      <w:proofErr w:type="spellEnd"/>
      <w:r>
        <w:rPr>
          <w:sz w:val="24"/>
          <w:szCs w:val="24"/>
        </w:rPr>
        <w:t>"</w:t>
      </w:r>
      <w:r w:rsidRPr="00311207">
        <w:rPr>
          <w:sz w:val="24"/>
          <w:szCs w:val="24"/>
        </w:rPr>
        <w:t xml:space="preserve"> er indiceret til behandling af inoperable eller metastaserende, veldifferentierede (grad 1 eller</w:t>
      </w:r>
      <w:r>
        <w:rPr>
          <w:sz w:val="24"/>
          <w:szCs w:val="24"/>
        </w:rPr>
        <w:t xml:space="preserve"> </w:t>
      </w:r>
      <w:r w:rsidRPr="00311207">
        <w:rPr>
          <w:sz w:val="24"/>
          <w:szCs w:val="24"/>
        </w:rPr>
        <w:t xml:space="preserve">2), ikke-funktionelle </w:t>
      </w:r>
      <w:proofErr w:type="spellStart"/>
      <w:r w:rsidRPr="00311207">
        <w:rPr>
          <w:sz w:val="24"/>
          <w:szCs w:val="24"/>
        </w:rPr>
        <w:t>neuroendokrine</w:t>
      </w:r>
      <w:proofErr w:type="spellEnd"/>
      <w:r w:rsidRPr="00311207">
        <w:rPr>
          <w:sz w:val="24"/>
          <w:szCs w:val="24"/>
        </w:rPr>
        <w:t xml:space="preserve"> tumorer udgået fra mave-tarm-kanalen eller lungerne hos voksne</w:t>
      </w:r>
      <w:r>
        <w:rPr>
          <w:sz w:val="24"/>
          <w:szCs w:val="24"/>
        </w:rPr>
        <w:t xml:space="preserve"> </w:t>
      </w:r>
      <w:r w:rsidRPr="00311207">
        <w:rPr>
          <w:sz w:val="24"/>
          <w:szCs w:val="24"/>
        </w:rPr>
        <w:t>med progressiv sygdom (se pkt. 4.4 og 5.1).</w:t>
      </w:r>
    </w:p>
    <w:p w:rsidR="000F35F4" w:rsidRDefault="000F35F4" w:rsidP="000F35F4">
      <w:pPr>
        <w:tabs>
          <w:tab w:val="left" w:pos="851"/>
        </w:tabs>
        <w:ind w:left="851"/>
        <w:rPr>
          <w:sz w:val="24"/>
          <w:szCs w:val="24"/>
        </w:rPr>
      </w:pPr>
    </w:p>
    <w:p w:rsidR="000F35F4" w:rsidRPr="00044358" w:rsidRDefault="000F35F4" w:rsidP="000F35F4">
      <w:pPr>
        <w:tabs>
          <w:tab w:val="left" w:pos="851"/>
        </w:tabs>
        <w:ind w:left="851"/>
        <w:rPr>
          <w:sz w:val="24"/>
          <w:szCs w:val="24"/>
          <w:u w:val="single"/>
        </w:rPr>
      </w:pPr>
      <w:proofErr w:type="spellStart"/>
      <w:r w:rsidRPr="00044358">
        <w:rPr>
          <w:sz w:val="24"/>
          <w:szCs w:val="24"/>
          <w:u w:val="single"/>
        </w:rPr>
        <w:t>Renalcellekarcinom</w:t>
      </w:r>
      <w:proofErr w:type="spellEnd"/>
    </w:p>
    <w:p w:rsidR="000F35F4" w:rsidRPr="00F05DAE" w:rsidRDefault="000F35F4" w:rsidP="000F35F4">
      <w:pPr>
        <w:tabs>
          <w:tab w:val="left" w:pos="851"/>
        </w:tabs>
        <w:ind w:left="851"/>
        <w:rPr>
          <w:sz w:val="24"/>
          <w:szCs w:val="24"/>
        </w:rPr>
      </w:pPr>
      <w:proofErr w:type="spellStart"/>
      <w:r w:rsidRPr="00F05DAE">
        <w:rPr>
          <w:sz w:val="24"/>
          <w:szCs w:val="24"/>
        </w:rPr>
        <w:t>Everolimus</w:t>
      </w:r>
      <w:proofErr w:type="spellEnd"/>
      <w:r w:rsidRPr="00F05DAE">
        <w:rPr>
          <w:sz w:val="24"/>
          <w:szCs w:val="24"/>
        </w:rPr>
        <w:t xml:space="preserve"> </w:t>
      </w:r>
      <w:r>
        <w:rPr>
          <w:sz w:val="24"/>
          <w:szCs w:val="24"/>
        </w:rPr>
        <w:t>"</w:t>
      </w:r>
      <w:proofErr w:type="spellStart"/>
      <w:r w:rsidRPr="00F05DAE">
        <w:rPr>
          <w:sz w:val="24"/>
          <w:szCs w:val="24"/>
        </w:rPr>
        <w:t>Krka</w:t>
      </w:r>
      <w:proofErr w:type="spellEnd"/>
      <w:r>
        <w:rPr>
          <w:sz w:val="24"/>
          <w:szCs w:val="24"/>
        </w:rPr>
        <w:t>"</w:t>
      </w:r>
      <w:r w:rsidRPr="00311207">
        <w:rPr>
          <w:sz w:val="24"/>
          <w:szCs w:val="24"/>
        </w:rPr>
        <w:t xml:space="preserve"> er indiceret til behandling af patienter med progressiv </w:t>
      </w:r>
      <w:proofErr w:type="spellStart"/>
      <w:r w:rsidRPr="00311207">
        <w:rPr>
          <w:sz w:val="24"/>
          <w:szCs w:val="24"/>
        </w:rPr>
        <w:t>renalcellekarcinom</w:t>
      </w:r>
      <w:proofErr w:type="spellEnd"/>
      <w:r w:rsidRPr="00311207">
        <w:rPr>
          <w:sz w:val="24"/>
          <w:szCs w:val="24"/>
        </w:rPr>
        <w:t>, hvis sygdom er</w:t>
      </w:r>
      <w:r>
        <w:rPr>
          <w:sz w:val="24"/>
          <w:szCs w:val="24"/>
        </w:rPr>
        <w:t xml:space="preserve"> </w:t>
      </w:r>
      <w:r w:rsidRPr="00311207">
        <w:rPr>
          <w:sz w:val="24"/>
          <w:szCs w:val="24"/>
        </w:rPr>
        <w:t xml:space="preserve">progredieret under eller efter behandling med </w:t>
      </w:r>
      <w:proofErr w:type="spellStart"/>
      <w:r w:rsidRPr="00311207">
        <w:rPr>
          <w:sz w:val="24"/>
          <w:szCs w:val="24"/>
        </w:rPr>
        <w:t>vaskulær</w:t>
      </w:r>
      <w:proofErr w:type="spellEnd"/>
      <w:r w:rsidRPr="00311207">
        <w:rPr>
          <w:sz w:val="24"/>
          <w:szCs w:val="24"/>
        </w:rPr>
        <w:t xml:space="preserve"> </w:t>
      </w:r>
      <w:proofErr w:type="spellStart"/>
      <w:r w:rsidRPr="00311207">
        <w:rPr>
          <w:sz w:val="24"/>
          <w:szCs w:val="24"/>
        </w:rPr>
        <w:t>endotel</w:t>
      </w:r>
      <w:proofErr w:type="spellEnd"/>
      <w:r w:rsidRPr="00311207">
        <w:rPr>
          <w:sz w:val="24"/>
          <w:szCs w:val="24"/>
        </w:rPr>
        <w:t xml:space="preserve"> vækstfaktor (VEGF) målrettet terapi.</w:t>
      </w:r>
    </w:p>
    <w:p w:rsidR="00D90F6C" w:rsidRPr="00F05DAE" w:rsidRDefault="00D90F6C" w:rsidP="00D90F6C">
      <w:pPr>
        <w:tabs>
          <w:tab w:val="left" w:pos="851"/>
        </w:tabs>
        <w:ind w:left="851" w:hanging="851"/>
        <w:rPr>
          <w:sz w:val="24"/>
          <w:szCs w:val="24"/>
        </w:rPr>
      </w:pPr>
    </w:p>
    <w:p w:rsidR="00D90F6C" w:rsidRPr="00F05DAE" w:rsidRDefault="00D90F6C" w:rsidP="00D90F6C">
      <w:pPr>
        <w:tabs>
          <w:tab w:val="left" w:pos="851"/>
        </w:tabs>
        <w:ind w:left="851" w:hanging="851"/>
        <w:rPr>
          <w:b/>
          <w:sz w:val="24"/>
          <w:szCs w:val="24"/>
        </w:rPr>
      </w:pPr>
      <w:r w:rsidRPr="00F05DAE">
        <w:rPr>
          <w:b/>
          <w:sz w:val="24"/>
          <w:szCs w:val="24"/>
        </w:rPr>
        <w:t>4.2</w:t>
      </w:r>
      <w:r w:rsidRPr="00F05DAE">
        <w:rPr>
          <w:b/>
          <w:sz w:val="24"/>
          <w:szCs w:val="24"/>
        </w:rPr>
        <w:tab/>
        <w:t xml:space="preserve">Dosering og </w:t>
      </w:r>
      <w:r w:rsidR="00016420">
        <w:rPr>
          <w:b/>
          <w:sz w:val="24"/>
          <w:szCs w:val="24"/>
        </w:rPr>
        <w:t>administration</w:t>
      </w:r>
    </w:p>
    <w:p w:rsidR="00D90F6C" w:rsidRPr="00F05DAE" w:rsidRDefault="00D90F6C" w:rsidP="00D90F6C">
      <w:pPr>
        <w:tabs>
          <w:tab w:val="left" w:pos="851"/>
        </w:tabs>
        <w:ind w:left="851"/>
        <w:rPr>
          <w:sz w:val="24"/>
          <w:szCs w:val="24"/>
          <w:lang w:eastAsia="da-DK"/>
        </w:rPr>
      </w:pPr>
      <w:r w:rsidRPr="00F05DAE">
        <w:rPr>
          <w:sz w:val="24"/>
          <w:szCs w:val="24"/>
        </w:rPr>
        <w:t xml:space="preserve">Behandling med </w:t>
      </w:r>
      <w:proofErr w:type="spellStart"/>
      <w:r w:rsidRPr="00F05DAE">
        <w:rPr>
          <w:sz w:val="24"/>
          <w:szCs w:val="24"/>
        </w:rPr>
        <w:t>Everolimus</w:t>
      </w:r>
      <w:proofErr w:type="spellEnd"/>
      <w:r w:rsidRPr="00F05DAE">
        <w:rPr>
          <w:sz w:val="24"/>
          <w:szCs w:val="24"/>
        </w:rPr>
        <w:t xml:space="preserve"> </w:t>
      </w:r>
      <w:r>
        <w:rPr>
          <w:sz w:val="24"/>
          <w:szCs w:val="24"/>
        </w:rPr>
        <w:t>"</w:t>
      </w:r>
      <w:proofErr w:type="spellStart"/>
      <w:r w:rsidRPr="00F05DAE">
        <w:rPr>
          <w:sz w:val="24"/>
          <w:szCs w:val="24"/>
        </w:rPr>
        <w:t>Krka</w:t>
      </w:r>
      <w:proofErr w:type="spellEnd"/>
      <w:r>
        <w:rPr>
          <w:sz w:val="24"/>
          <w:szCs w:val="24"/>
        </w:rPr>
        <w:t>"</w:t>
      </w:r>
      <w:r w:rsidRPr="00F05DAE">
        <w:rPr>
          <w:sz w:val="24"/>
          <w:szCs w:val="24"/>
        </w:rPr>
        <w:t xml:space="preserve"> bør initieres og superviseres af læger med erfaring inden for cancerterapi.</w:t>
      </w:r>
    </w:p>
    <w:p w:rsidR="00D90F6C" w:rsidRPr="00F05DAE" w:rsidRDefault="00D90F6C" w:rsidP="00D90F6C">
      <w:pPr>
        <w:tabs>
          <w:tab w:val="left" w:pos="851"/>
        </w:tabs>
        <w:ind w:left="851"/>
        <w:rPr>
          <w:sz w:val="24"/>
          <w:szCs w:val="24"/>
        </w:rPr>
      </w:pPr>
    </w:p>
    <w:p w:rsidR="00D90F6C" w:rsidRPr="00F05DAE" w:rsidRDefault="00D90F6C" w:rsidP="00D90F6C">
      <w:pPr>
        <w:tabs>
          <w:tab w:val="left" w:pos="851"/>
        </w:tabs>
        <w:ind w:left="851"/>
        <w:rPr>
          <w:sz w:val="24"/>
          <w:szCs w:val="24"/>
          <w:u w:val="single"/>
        </w:rPr>
      </w:pPr>
      <w:r w:rsidRPr="00F05DAE">
        <w:rPr>
          <w:sz w:val="24"/>
          <w:szCs w:val="24"/>
          <w:u w:val="single"/>
        </w:rPr>
        <w:t>Dosering</w:t>
      </w:r>
    </w:p>
    <w:p w:rsidR="00D90F6C" w:rsidRDefault="00D90F6C" w:rsidP="00D90F6C">
      <w:pPr>
        <w:tabs>
          <w:tab w:val="left" w:pos="851"/>
        </w:tabs>
        <w:ind w:left="851"/>
        <w:rPr>
          <w:sz w:val="24"/>
          <w:szCs w:val="24"/>
        </w:rPr>
      </w:pPr>
      <w:proofErr w:type="spellStart"/>
      <w:r w:rsidRPr="00F05DAE">
        <w:rPr>
          <w:sz w:val="24"/>
          <w:szCs w:val="24"/>
        </w:rPr>
        <w:t>Everolimus</w:t>
      </w:r>
      <w:proofErr w:type="spellEnd"/>
      <w:r w:rsidRPr="00F05DAE">
        <w:rPr>
          <w:sz w:val="24"/>
          <w:szCs w:val="24"/>
        </w:rPr>
        <w:t xml:space="preserve"> </w:t>
      </w:r>
      <w:r>
        <w:rPr>
          <w:sz w:val="24"/>
          <w:szCs w:val="24"/>
        </w:rPr>
        <w:t>"</w:t>
      </w:r>
      <w:proofErr w:type="spellStart"/>
      <w:r w:rsidRPr="00F05DAE">
        <w:rPr>
          <w:sz w:val="24"/>
          <w:szCs w:val="24"/>
        </w:rPr>
        <w:t>Krka</w:t>
      </w:r>
      <w:proofErr w:type="spellEnd"/>
      <w:r>
        <w:rPr>
          <w:sz w:val="24"/>
          <w:szCs w:val="24"/>
        </w:rPr>
        <w:t>"</w:t>
      </w:r>
      <w:r w:rsidRPr="00F05DAE">
        <w:rPr>
          <w:sz w:val="24"/>
          <w:szCs w:val="24"/>
        </w:rPr>
        <w:t xml:space="preserve"> er tilgængelig i 2,5 mg, 5 mg og 10 mg tabletter til forskellige doseringsmuligheder.</w:t>
      </w:r>
    </w:p>
    <w:p w:rsidR="00976574" w:rsidRPr="00F05DAE" w:rsidRDefault="00976574" w:rsidP="00D90F6C">
      <w:pPr>
        <w:tabs>
          <w:tab w:val="left" w:pos="851"/>
        </w:tabs>
        <w:ind w:left="851"/>
        <w:rPr>
          <w:sz w:val="24"/>
          <w:szCs w:val="24"/>
        </w:rPr>
      </w:pPr>
    </w:p>
    <w:p w:rsidR="00D90F6C" w:rsidRDefault="00D90F6C" w:rsidP="00D90F6C">
      <w:pPr>
        <w:tabs>
          <w:tab w:val="left" w:pos="851"/>
        </w:tabs>
        <w:ind w:left="851"/>
        <w:rPr>
          <w:sz w:val="24"/>
          <w:szCs w:val="24"/>
        </w:rPr>
      </w:pPr>
      <w:r w:rsidRPr="00F05DAE">
        <w:rPr>
          <w:sz w:val="24"/>
          <w:szCs w:val="24"/>
        </w:rPr>
        <w:t xml:space="preserve">Den anbefalede dosis er 10 mg </w:t>
      </w:r>
      <w:proofErr w:type="spellStart"/>
      <w:r w:rsidRPr="00F05DAE">
        <w:rPr>
          <w:sz w:val="24"/>
          <w:szCs w:val="24"/>
        </w:rPr>
        <w:t>everolimus</w:t>
      </w:r>
      <w:proofErr w:type="spellEnd"/>
      <w:r w:rsidRPr="00F05DAE">
        <w:rPr>
          <w:sz w:val="24"/>
          <w:szCs w:val="24"/>
        </w:rPr>
        <w:t xml:space="preserve"> en gang dagligt. Behandlingen skal fortsættes, så længe der observeres en klinisk gavnlig effekt, eller indtil der opstår uacceptabel toksicitet.</w:t>
      </w:r>
    </w:p>
    <w:p w:rsidR="00976574" w:rsidRPr="00F05DAE" w:rsidRDefault="00976574" w:rsidP="00D90F6C">
      <w:pPr>
        <w:tabs>
          <w:tab w:val="left" w:pos="851"/>
        </w:tabs>
        <w:ind w:left="851"/>
        <w:rPr>
          <w:sz w:val="24"/>
          <w:szCs w:val="24"/>
        </w:rPr>
      </w:pPr>
    </w:p>
    <w:p w:rsidR="00D90F6C" w:rsidRPr="00F05DAE" w:rsidRDefault="00D90F6C" w:rsidP="00D90F6C">
      <w:pPr>
        <w:tabs>
          <w:tab w:val="left" w:pos="851"/>
        </w:tabs>
        <w:ind w:left="851"/>
        <w:rPr>
          <w:sz w:val="24"/>
          <w:szCs w:val="24"/>
        </w:rPr>
      </w:pPr>
      <w:r w:rsidRPr="00F05DAE">
        <w:rPr>
          <w:sz w:val="24"/>
          <w:szCs w:val="24"/>
        </w:rPr>
        <w:t>Hvis en dosis glemmes, må patienten ikke tage en ekstra dosis, men skal tage den næste ordinerede dosis som sædvanligt.</w:t>
      </w:r>
    </w:p>
    <w:p w:rsidR="00D90F6C" w:rsidRPr="00F05DAE" w:rsidRDefault="00D90F6C" w:rsidP="00D90F6C">
      <w:pPr>
        <w:tabs>
          <w:tab w:val="left" w:pos="851"/>
        </w:tabs>
        <w:ind w:left="851"/>
        <w:rPr>
          <w:sz w:val="24"/>
          <w:szCs w:val="24"/>
        </w:rPr>
      </w:pPr>
    </w:p>
    <w:p w:rsidR="00D90F6C" w:rsidRPr="00F05DAE" w:rsidRDefault="00D90F6C" w:rsidP="00D90F6C">
      <w:pPr>
        <w:tabs>
          <w:tab w:val="left" w:pos="851"/>
        </w:tabs>
        <w:ind w:left="851"/>
        <w:rPr>
          <w:i/>
          <w:sz w:val="24"/>
          <w:szCs w:val="24"/>
        </w:rPr>
      </w:pPr>
      <w:r w:rsidRPr="00F05DAE">
        <w:rPr>
          <w:i/>
          <w:sz w:val="24"/>
          <w:szCs w:val="24"/>
        </w:rPr>
        <w:t>Dosisjustering som følge af bivirkninger</w:t>
      </w:r>
    </w:p>
    <w:p w:rsidR="00D90F6C" w:rsidRPr="00F05DAE" w:rsidRDefault="00D90F6C" w:rsidP="00D90F6C">
      <w:pPr>
        <w:tabs>
          <w:tab w:val="left" w:pos="851"/>
        </w:tabs>
        <w:ind w:left="851"/>
        <w:rPr>
          <w:sz w:val="24"/>
          <w:szCs w:val="24"/>
        </w:rPr>
      </w:pPr>
      <w:r w:rsidRPr="00F05DAE">
        <w:rPr>
          <w:sz w:val="24"/>
          <w:szCs w:val="24"/>
        </w:rPr>
        <w:t xml:space="preserve">Ved svære og/eller uacceptable bivirkninger kan dosisreduktion og/eller midlertidig afbrydelse af behandlingen med </w:t>
      </w:r>
      <w:proofErr w:type="spellStart"/>
      <w:r w:rsidRPr="00F05DAE">
        <w:rPr>
          <w:sz w:val="24"/>
          <w:szCs w:val="24"/>
        </w:rPr>
        <w:t>Everolimus</w:t>
      </w:r>
      <w:proofErr w:type="spellEnd"/>
      <w:r w:rsidRPr="00F05DAE">
        <w:rPr>
          <w:sz w:val="24"/>
          <w:szCs w:val="24"/>
        </w:rPr>
        <w:t xml:space="preserve"> </w:t>
      </w:r>
      <w:r>
        <w:rPr>
          <w:sz w:val="24"/>
          <w:szCs w:val="24"/>
        </w:rPr>
        <w:t>"</w:t>
      </w:r>
      <w:proofErr w:type="spellStart"/>
      <w:r w:rsidRPr="00F05DAE">
        <w:rPr>
          <w:sz w:val="24"/>
          <w:szCs w:val="24"/>
        </w:rPr>
        <w:t>Krka</w:t>
      </w:r>
      <w:proofErr w:type="spellEnd"/>
      <w:r>
        <w:rPr>
          <w:sz w:val="24"/>
          <w:szCs w:val="24"/>
        </w:rPr>
        <w:t>"</w:t>
      </w:r>
      <w:r w:rsidRPr="00F05DAE">
        <w:rPr>
          <w:sz w:val="24"/>
          <w:szCs w:val="24"/>
        </w:rPr>
        <w:t xml:space="preserve"> være påkrævet. Dosisjustering er normalt ikke påkrævet ved bivirkninger af Grad 1. Hvis dosisreduktion er nødvendig, er den anbefalede dosis 5 mg daglig, og den må ikke være lavere end 5 mg daglig.</w:t>
      </w:r>
    </w:p>
    <w:p w:rsidR="00D90F6C" w:rsidRPr="00F05DAE" w:rsidRDefault="00D90F6C" w:rsidP="00D90F6C">
      <w:pPr>
        <w:tabs>
          <w:tab w:val="left" w:pos="851"/>
        </w:tabs>
        <w:ind w:left="851"/>
        <w:rPr>
          <w:sz w:val="24"/>
          <w:szCs w:val="24"/>
        </w:rPr>
      </w:pPr>
    </w:p>
    <w:p w:rsidR="00D90F6C" w:rsidRPr="00F05DAE" w:rsidRDefault="00D90F6C" w:rsidP="00D90F6C">
      <w:pPr>
        <w:tabs>
          <w:tab w:val="left" w:pos="851"/>
        </w:tabs>
        <w:ind w:left="851"/>
        <w:rPr>
          <w:sz w:val="24"/>
          <w:szCs w:val="24"/>
        </w:rPr>
      </w:pPr>
      <w:r w:rsidRPr="00F05DAE">
        <w:rPr>
          <w:sz w:val="24"/>
          <w:szCs w:val="24"/>
        </w:rPr>
        <w:lastRenderedPageBreak/>
        <w:t>Tabel 1 opsummerer anbefalingerne for dosisjustering ved specifikke bivirkninger (se også pkt. 4.4).</w:t>
      </w:r>
    </w:p>
    <w:p w:rsidR="00D90F6C" w:rsidRPr="00F05DAE" w:rsidRDefault="00D90F6C" w:rsidP="00D90F6C">
      <w:pPr>
        <w:tabs>
          <w:tab w:val="left" w:pos="851"/>
        </w:tabs>
        <w:ind w:left="851"/>
        <w:rPr>
          <w:sz w:val="24"/>
          <w:szCs w:val="24"/>
        </w:rPr>
      </w:pPr>
    </w:p>
    <w:p w:rsidR="00D90F6C" w:rsidRPr="001B0456" w:rsidRDefault="00D90F6C" w:rsidP="00D90F6C">
      <w:pPr>
        <w:tabs>
          <w:tab w:val="left" w:pos="851"/>
        </w:tabs>
        <w:rPr>
          <w:b/>
          <w:sz w:val="24"/>
          <w:szCs w:val="24"/>
        </w:rPr>
      </w:pPr>
      <w:r w:rsidRPr="001B0456">
        <w:rPr>
          <w:b/>
          <w:sz w:val="24"/>
          <w:szCs w:val="24"/>
        </w:rPr>
        <w:t>Tabel 1</w:t>
      </w:r>
      <w:r>
        <w:rPr>
          <w:b/>
          <w:sz w:val="24"/>
          <w:szCs w:val="24"/>
        </w:rPr>
        <w:t>.</w:t>
      </w:r>
      <w:r w:rsidRPr="001B0456">
        <w:rPr>
          <w:b/>
          <w:sz w:val="24"/>
          <w:szCs w:val="24"/>
        </w:rPr>
        <w:t xml:space="preserve"> Anbefalinger for dosisjustering af </w:t>
      </w:r>
      <w:proofErr w:type="spellStart"/>
      <w:r w:rsidRPr="001B0456">
        <w:rPr>
          <w:b/>
          <w:sz w:val="24"/>
          <w:szCs w:val="24"/>
        </w:rPr>
        <w:t>Everolimus</w:t>
      </w:r>
      <w:proofErr w:type="spellEnd"/>
      <w:r w:rsidRPr="001B0456">
        <w:rPr>
          <w:b/>
          <w:sz w:val="24"/>
          <w:szCs w:val="24"/>
        </w:rPr>
        <w:t xml:space="preserve"> </w:t>
      </w:r>
      <w:r>
        <w:rPr>
          <w:b/>
          <w:sz w:val="24"/>
          <w:szCs w:val="24"/>
        </w:rPr>
        <w:t>"</w:t>
      </w:r>
      <w:proofErr w:type="spellStart"/>
      <w:r w:rsidRPr="001B0456">
        <w:rPr>
          <w:b/>
          <w:sz w:val="24"/>
          <w:szCs w:val="24"/>
        </w:rPr>
        <w:t>Krka</w:t>
      </w:r>
      <w:proofErr w:type="spellEnd"/>
      <w:r>
        <w:rPr>
          <w:b/>
          <w:sz w:val="24"/>
          <w:szCs w:val="24"/>
        </w:rPr>
        <w:t>"</w:t>
      </w:r>
    </w:p>
    <w:p w:rsidR="00D90F6C" w:rsidRPr="00F05DAE" w:rsidRDefault="00D90F6C" w:rsidP="00D90F6C">
      <w:pPr>
        <w:tabs>
          <w:tab w:val="left" w:pos="851"/>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2844"/>
        <w:gridCol w:w="4331"/>
      </w:tblGrid>
      <w:tr w:rsidR="00D90F6C" w:rsidRPr="00EA1786" w:rsidTr="00354C39">
        <w:trPr>
          <w:tblHeader/>
        </w:trPr>
        <w:tc>
          <w:tcPr>
            <w:tcW w:w="1274"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b/>
                <w:sz w:val="24"/>
                <w:szCs w:val="24"/>
              </w:rPr>
            </w:pPr>
            <w:r w:rsidRPr="00EA1786">
              <w:rPr>
                <w:b/>
                <w:sz w:val="24"/>
                <w:szCs w:val="24"/>
              </w:rPr>
              <w:t>Bivirkning</w:t>
            </w:r>
          </w:p>
        </w:tc>
        <w:tc>
          <w:tcPr>
            <w:tcW w:w="1477"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b/>
                <w:sz w:val="24"/>
                <w:szCs w:val="24"/>
                <w:vertAlign w:val="superscript"/>
              </w:rPr>
            </w:pPr>
            <w:r w:rsidRPr="00EA1786">
              <w:rPr>
                <w:b/>
                <w:sz w:val="24"/>
                <w:szCs w:val="24"/>
              </w:rPr>
              <w:t>Sværhedsgrad</w:t>
            </w:r>
            <w:r w:rsidRPr="00EA1786">
              <w:rPr>
                <w:b/>
                <w:sz w:val="24"/>
                <w:szCs w:val="24"/>
                <w:vertAlign w:val="superscript"/>
              </w:rPr>
              <w:t>1</w:t>
            </w:r>
          </w:p>
        </w:tc>
        <w:tc>
          <w:tcPr>
            <w:tcW w:w="2249"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b/>
                <w:sz w:val="24"/>
                <w:szCs w:val="24"/>
              </w:rPr>
            </w:pPr>
            <w:r w:rsidRPr="00EA1786">
              <w:rPr>
                <w:b/>
                <w:sz w:val="24"/>
                <w:szCs w:val="24"/>
              </w:rPr>
              <w:t xml:space="preserve">Dosisjustering af </w:t>
            </w:r>
            <w:proofErr w:type="spellStart"/>
            <w:r w:rsidRPr="00EA1786">
              <w:rPr>
                <w:b/>
                <w:sz w:val="24"/>
                <w:szCs w:val="24"/>
              </w:rPr>
              <w:t>Everolimus</w:t>
            </w:r>
            <w:proofErr w:type="spellEnd"/>
            <w:r w:rsidRPr="00EA1786">
              <w:rPr>
                <w:b/>
                <w:sz w:val="24"/>
                <w:szCs w:val="24"/>
              </w:rPr>
              <w:t> "</w:t>
            </w:r>
            <w:proofErr w:type="spellStart"/>
            <w:r w:rsidRPr="00EA1786">
              <w:rPr>
                <w:b/>
                <w:sz w:val="24"/>
                <w:szCs w:val="24"/>
              </w:rPr>
              <w:t>Krka</w:t>
            </w:r>
            <w:proofErr w:type="spellEnd"/>
            <w:r w:rsidRPr="00EA1786">
              <w:rPr>
                <w:b/>
                <w:sz w:val="24"/>
                <w:szCs w:val="24"/>
              </w:rPr>
              <w:t>"</w:t>
            </w:r>
          </w:p>
        </w:tc>
      </w:tr>
      <w:tr w:rsidR="00D90F6C" w:rsidRPr="00EA1786" w:rsidTr="00354C39">
        <w:trPr>
          <w:trHeight w:val="85"/>
        </w:trPr>
        <w:tc>
          <w:tcPr>
            <w:tcW w:w="1274" w:type="pct"/>
            <w:vMerge w:val="restar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Non-</w:t>
            </w:r>
            <w:proofErr w:type="gramStart"/>
            <w:r w:rsidRPr="00EA1786">
              <w:rPr>
                <w:sz w:val="24"/>
                <w:szCs w:val="24"/>
              </w:rPr>
              <w:t>infektiøs pneumonitis</w:t>
            </w:r>
            <w:proofErr w:type="gramEnd"/>
            <w:r w:rsidRPr="00EA1786">
              <w:rPr>
                <w:sz w:val="24"/>
                <w:szCs w:val="24"/>
              </w:rPr>
              <w:t xml:space="preserve"> </w:t>
            </w:r>
          </w:p>
        </w:tc>
        <w:tc>
          <w:tcPr>
            <w:tcW w:w="1477"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Grad 2</w:t>
            </w:r>
          </w:p>
        </w:tc>
        <w:tc>
          <w:tcPr>
            <w:tcW w:w="2249"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 xml:space="preserve">Overvej pause i behandlingen, indtil symptomerne forbedres til Grad ≤1. </w:t>
            </w:r>
          </w:p>
          <w:p w:rsidR="00D90F6C" w:rsidRPr="00EA1786" w:rsidRDefault="00D90F6C" w:rsidP="00354C39">
            <w:pPr>
              <w:rPr>
                <w:sz w:val="24"/>
                <w:szCs w:val="24"/>
              </w:rPr>
            </w:pPr>
            <w:r w:rsidRPr="00EA1786">
              <w:rPr>
                <w:sz w:val="24"/>
                <w:szCs w:val="24"/>
              </w:rPr>
              <w:t xml:space="preserve">Genoptag behandlingen med 5 mg daglig. </w:t>
            </w:r>
          </w:p>
          <w:p w:rsidR="00D90F6C" w:rsidRPr="00EA1786" w:rsidRDefault="00D90F6C" w:rsidP="00354C39">
            <w:pPr>
              <w:rPr>
                <w:sz w:val="24"/>
                <w:szCs w:val="24"/>
              </w:rPr>
            </w:pPr>
            <w:r w:rsidRPr="00EA1786">
              <w:rPr>
                <w:sz w:val="24"/>
                <w:szCs w:val="24"/>
              </w:rPr>
              <w:t xml:space="preserve">Seponer behandlingen, hvis der ikke registreres en bedring inden for 4 uger. </w:t>
            </w:r>
          </w:p>
        </w:tc>
      </w:tr>
      <w:tr w:rsidR="00D90F6C" w:rsidRPr="00EA1786" w:rsidTr="00354C39">
        <w:trPr>
          <w:trHeight w:val="85"/>
        </w:trPr>
        <w:tc>
          <w:tcPr>
            <w:tcW w:w="1274" w:type="pct"/>
            <w:vMerge/>
            <w:tcBorders>
              <w:top w:val="single" w:sz="4" w:space="0" w:color="auto"/>
              <w:left w:val="single" w:sz="4" w:space="0" w:color="auto"/>
              <w:bottom w:val="single" w:sz="4" w:space="0" w:color="auto"/>
              <w:right w:val="single" w:sz="4" w:space="0" w:color="auto"/>
            </w:tcBorders>
            <w:vAlign w:val="center"/>
            <w:hideMark/>
          </w:tcPr>
          <w:p w:rsidR="00D90F6C" w:rsidRPr="00EA1786" w:rsidRDefault="00D90F6C" w:rsidP="00354C39">
            <w:pPr>
              <w:rPr>
                <w:sz w:val="24"/>
                <w:szCs w:val="24"/>
              </w:rPr>
            </w:pPr>
          </w:p>
        </w:tc>
        <w:tc>
          <w:tcPr>
            <w:tcW w:w="1477" w:type="pct"/>
            <w:tcBorders>
              <w:top w:val="single" w:sz="4" w:space="0" w:color="auto"/>
              <w:left w:val="single" w:sz="4" w:space="0" w:color="auto"/>
              <w:bottom w:val="single" w:sz="4" w:space="0" w:color="auto"/>
              <w:right w:val="single" w:sz="4" w:space="0" w:color="auto"/>
            </w:tcBorders>
          </w:tcPr>
          <w:p w:rsidR="00D90F6C" w:rsidRPr="00EA1786" w:rsidRDefault="00D90F6C" w:rsidP="00354C39">
            <w:pPr>
              <w:rPr>
                <w:sz w:val="24"/>
                <w:szCs w:val="24"/>
              </w:rPr>
            </w:pPr>
            <w:r w:rsidRPr="00EA1786">
              <w:rPr>
                <w:sz w:val="24"/>
                <w:szCs w:val="24"/>
              </w:rPr>
              <w:t>Grad 3</w:t>
            </w:r>
          </w:p>
          <w:p w:rsidR="00D90F6C" w:rsidRPr="00EA1786" w:rsidRDefault="00D90F6C" w:rsidP="00354C39">
            <w:pPr>
              <w:rPr>
                <w:sz w:val="24"/>
                <w:szCs w:val="24"/>
              </w:rPr>
            </w:pPr>
          </w:p>
        </w:tc>
        <w:tc>
          <w:tcPr>
            <w:tcW w:w="2249"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 xml:space="preserve">Afbryd behandlingen, indtil symptomerne forbedres til Grad ≤1. Overvej at genoptage behandlingen med 5 mg daglig. Hvis der igen opstår toksicitet af Grad 3, skal </w:t>
            </w:r>
            <w:proofErr w:type="spellStart"/>
            <w:r w:rsidRPr="00EA1786">
              <w:rPr>
                <w:sz w:val="24"/>
                <w:szCs w:val="24"/>
              </w:rPr>
              <w:t>seponering</w:t>
            </w:r>
            <w:proofErr w:type="spellEnd"/>
            <w:r w:rsidRPr="00EA1786">
              <w:rPr>
                <w:sz w:val="24"/>
                <w:szCs w:val="24"/>
              </w:rPr>
              <w:t xml:space="preserve"> overvejes. </w:t>
            </w:r>
          </w:p>
        </w:tc>
      </w:tr>
      <w:tr w:rsidR="00D90F6C" w:rsidRPr="00EA1786" w:rsidTr="00354C39">
        <w:trPr>
          <w:trHeight w:val="85"/>
        </w:trPr>
        <w:tc>
          <w:tcPr>
            <w:tcW w:w="1274" w:type="pct"/>
            <w:vMerge/>
            <w:tcBorders>
              <w:top w:val="single" w:sz="4" w:space="0" w:color="auto"/>
              <w:left w:val="single" w:sz="4" w:space="0" w:color="auto"/>
              <w:bottom w:val="single" w:sz="4" w:space="0" w:color="auto"/>
              <w:right w:val="single" w:sz="4" w:space="0" w:color="auto"/>
            </w:tcBorders>
            <w:vAlign w:val="center"/>
            <w:hideMark/>
          </w:tcPr>
          <w:p w:rsidR="00D90F6C" w:rsidRPr="00EA1786" w:rsidRDefault="00D90F6C" w:rsidP="00354C39">
            <w:pPr>
              <w:rPr>
                <w:sz w:val="24"/>
                <w:szCs w:val="24"/>
              </w:rPr>
            </w:pPr>
          </w:p>
        </w:tc>
        <w:tc>
          <w:tcPr>
            <w:tcW w:w="1477"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Grad 4</w:t>
            </w:r>
          </w:p>
        </w:tc>
        <w:tc>
          <w:tcPr>
            <w:tcW w:w="2249"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 xml:space="preserve">Seponer behandlingen. </w:t>
            </w:r>
          </w:p>
        </w:tc>
      </w:tr>
      <w:tr w:rsidR="00D90F6C" w:rsidRPr="00EA1786" w:rsidTr="00354C39">
        <w:trPr>
          <w:trHeight w:val="85"/>
        </w:trPr>
        <w:tc>
          <w:tcPr>
            <w:tcW w:w="1274" w:type="pct"/>
            <w:vMerge w:val="restar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proofErr w:type="spellStart"/>
            <w:r w:rsidRPr="00EA1786">
              <w:rPr>
                <w:sz w:val="24"/>
                <w:szCs w:val="24"/>
              </w:rPr>
              <w:t>Stomatitis</w:t>
            </w:r>
            <w:proofErr w:type="spellEnd"/>
            <w:r w:rsidRPr="00EA1786">
              <w:rPr>
                <w:sz w:val="24"/>
                <w:szCs w:val="24"/>
              </w:rPr>
              <w:t xml:space="preserve"> </w:t>
            </w:r>
          </w:p>
        </w:tc>
        <w:tc>
          <w:tcPr>
            <w:tcW w:w="1477"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 xml:space="preserve">Grad 2 </w:t>
            </w:r>
          </w:p>
        </w:tc>
        <w:tc>
          <w:tcPr>
            <w:tcW w:w="2249"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 xml:space="preserve">Midlertidig behandlingspause indtil bedring til Grad ≤1. </w:t>
            </w:r>
          </w:p>
          <w:p w:rsidR="00D90F6C" w:rsidRPr="00EA1786" w:rsidRDefault="00D90F6C" w:rsidP="00354C39">
            <w:pPr>
              <w:rPr>
                <w:sz w:val="24"/>
                <w:szCs w:val="24"/>
              </w:rPr>
            </w:pPr>
            <w:r w:rsidRPr="00EA1786">
              <w:rPr>
                <w:sz w:val="24"/>
                <w:szCs w:val="24"/>
              </w:rPr>
              <w:t xml:space="preserve">Genoptag behandlingen ved samme dosis. </w:t>
            </w:r>
          </w:p>
          <w:p w:rsidR="00D90F6C" w:rsidRPr="00EA1786" w:rsidRDefault="00D90F6C" w:rsidP="00354C39">
            <w:pPr>
              <w:rPr>
                <w:sz w:val="24"/>
                <w:szCs w:val="24"/>
              </w:rPr>
            </w:pPr>
            <w:r w:rsidRPr="00EA1786">
              <w:rPr>
                <w:sz w:val="24"/>
                <w:szCs w:val="24"/>
              </w:rPr>
              <w:t xml:space="preserve">Hvis </w:t>
            </w:r>
            <w:proofErr w:type="spellStart"/>
            <w:r w:rsidRPr="00EA1786">
              <w:rPr>
                <w:sz w:val="24"/>
                <w:szCs w:val="24"/>
              </w:rPr>
              <w:t>stomatitis</w:t>
            </w:r>
            <w:proofErr w:type="spellEnd"/>
            <w:r w:rsidRPr="00EA1786">
              <w:rPr>
                <w:sz w:val="24"/>
                <w:szCs w:val="24"/>
              </w:rPr>
              <w:t xml:space="preserve"> recidiverer ved Grad 2, afbrydes behandlingen indtil bedring til Grad ≤1. Genoptag behandlingen med 5 mg daglig. </w:t>
            </w:r>
          </w:p>
        </w:tc>
      </w:tr>
      <w:tr w:rsidR="00D90F6C" w:rsidRPr="00EA1786" w:rsidTr="00354C39">
        <w:trPr>
          <w:trHeight w:val="85"/>
        </w:trPr>
        <w:tc>
          <w:tcPr>
            <w:tcW w:w="1274" w:type="pct"/>
            <w:vMerge/>
            <w:tcBorders>
              <w:top w:val="single" w:sz="4" w:space="0" w:color="auto"/>
              <w:left w:val="single" w:sz="4" w:space="0" w:color="auto"/>
              <w:bottom w:val="single" w:sz="4" w:space="0" w:color="auto"/>
              <w:right w:val="single" w:sz="4" w:space="0" w:color="auto"/>
            </w:tcBorders>
            <w:vAlign w:val="center"/>
            <w:hideMark/>
          </w:tcPr>
          <w:p w:rsidR="00D90F6C" w:rsidRPr="00EA1786" w:rsidRDefault="00D90F6C" w:rsidP="00354C39">
            <w:pPr>
              <w:rPr>
                <w:sz w:val="24"/>
                <w:szCs w:val="24"/>
              </w:rPr>
            </w:pPr>
          </w:p>
        </w:tc>
        <w:tc>
          <w:tcPr>
            <w:tcW w:w="1477"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 xml:space="preserve">Grad 3 </w:t>
            </w:r>
          </w:p>
        </w:tc>
        <w:tc>
          <w:tcPr>
            <w:tcW w:w="2249"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Midlertidig behandlingspause indtil bedring til Grad ≤1. Genoptag behandlingen med 5 mg daglig.</w:t>
            </w:r>
          </w:p>
        </w:tc>
      </w:tr>
      <w:tr w:rsidR="00D90F6C" w:rsidRPr="00EA1786" w:rsidTr="00354C39">
        <w:trPr>
          <w:trHeight w:val="85"/>
        </w:trPr>
        <w:tc>
          <w:tcPr>
            <w:tcW w:w="1274" w:type="pct"/>
            <w:vMerge/>
            <w:tcBorders>
              <w:top w:val="single" w:sz="4" w:space="0" w:color="auto"/>
              <w:left w:val="single" w:sz="4" w:space="0" w:color="auto"/>
              <w:bottom w:val="single" w:sz="4" w:space="0" w:color="auto"/>
              <w:right w:val="single" w:sz="4" w:space="0" w:color="auto"/>
            </w:tcBorders>
            <w:vAlign w:val="center"/>
            <w:hideMark/>
          </w:tcPr>
          <w:p w:rsidR="00D90F6C" w:rsidRPr="00EA1786" w:rsidRDefault="00D90F6C" w:rsidP="00354C39">
            <w:pPr>
              <w:rPr>
                <w:sz w:val="24"/>
                <w:szCs w:val="24"/>
              </w:rPr>
            </w:pPr>
          </w:p>
        </w:tc>
        <w:tc>
          <w:tcPr>
            <w:tcW w:w="1477"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 xml:space="preserve">Grad 4 </w:t>
            </w:r>
          </w:p>
        </w:tc>
        <w:tc>
          <w:tcPr>
            <w:tcW w:w="2249"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Seponer behandlingen.</w:t>
            </w:r>
          </w:p>
        </w:tc>
      </w:tr>
      <w:tr w:rsidR="00D90F6C" w:rsidRPr="00EA1786" w:rsidTr="00354C39">
        <w:trPr>
          <w:trHeight w:val="335"/>
        </w:trPr>
        <w:tc>
          <w:tcPr>
            <w:tcW w:w="1274" w:type="pct"/>
            <w:vMerge w:val="restar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 xml:space="preserve">Anden non-hæmatologisk toksicitet (eksklusive metaboliske bivirkninger) </w:t>
            </w:r>
          </w:p>
        </w:tc>
        <w:tc>
          <w:tcPr>
            <w:tcW w:w="1477" w:type="pct"/>
            <w:tcBorders>
              <w:top w:val="single" w:sz="4" w:space="0" w:color="auto"/>
              <w:left w:val="single" w:sz="4" w:space="0" w:color="auto"/>
              <w:bottom w:val="single" w:sz="4" w:space="0" w:color="auto"/>
              <w:right w:val="single" w:sz="4" w:space="0" w:color="auto"/>
            </w:tcBorders>
          </w:tcPr>
          <w:p w:rsidR="00D90F6C" w:rsidRPr="00EA1786" w:rsidRDefault="00D90F6C" w:rsidP="00354C39">
            <w:pPr>
              <w:rPr>
                <w:sz w:val="24"/>
                <w:szCs w:val="24"/>
              </w:rPr>
            </w:pPr>
            <w:r w:rsidRPr="00EA1786">
              <w:rPr>
                <w:sz w:val="24"/>
                <w:szCs w:val="24"/>
              </w:rPr>
              <w:t xml:space="preserve">Grad 2 </w:t>
            </w:r>
          </w:p>
          <w:p w:rsidR="00D90F6C" w:rsidRPr="00EA1786" w:rsidRDefault="00D90F6C" w:rsidP="00354C39">
            <w:pPr>
              <w:rPr>
                <w:sz w:val="24"/>
                <w:szCs w:val="24"/>
              </w:rPr>
            </w:pPr>
          </w:p>
        </w:tc>
        <w:tc>
          <w:tcPr>
            <w:tcW w:w="2249"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 xml:space="preserve">Hvis toksiciteten tolereres, er dosisjustering ikke nødvendig. </w:t>
            </w:r>
          </w:p>
          <w:p w:rsidR="00D90F6C" w:rsidRPr="00EA1786" w:rsidRDefault="00D90F6C" w:rsidP="00354C39">
            <w:pPr>
              <w:rPr>
                <w:sz w:val="24"/>
                <w:szCs w:val="24"/>
              </w:rPr>
            </w:pPr>
            <w:r w:rsidRPr="00EA1786">
              <w:rPr>
                <w:sz w:val="24"/>
                <w:szCs w:val="24"/>
              </w:rPr>
              <w:t xml:space="preserve">Hvis toksiciteten ikke tolereres, pauseres behandlingen indtil bedring til Grad ≤1. Genoptag behandlingen ved samme dosis. </w:t>
            </w:r>
          </w:p>
          <w:p w:rsidR="00D90F6C" w:rsidRPr="00EA1786" w:rsidRDefault="00D90F6C" w:rsidP="00354C39">
            <w:pPr>
              <w:rPr>
                <w:sz w:val="24"/>
                <w:szCs w:val="24"/>
              </w:rPr>
            </w:pPr>
            <w:r w:rsidRPr="00EA1786">
              <w:rPr>
                <w:sz w:val="24"/>
                <w:szCs w:val="24"/>
              </w:rPr>
              <w:t xml:space="preserve">Hvis toksicitet recidiverer ved Grad 2, afbrydes behandlingen indtil bedring til Grad ≤1. Genoptag behandlingen med 5 mg daglig. </w:t>
            </w:r>
          </w:p>
        </w:tc>
      </w:tr>
      <w:tr w:rsidR="00D90F6C" w:rsidRPr="00EA1786" w:rsidTr="00354C39">
        <w:trPr>
          <w:trHeight w:val="335"/>
        </w:trPr>
        <w:tc>
          <w:tcPr>
            <w:tcW w:w="1274" w:type="pct"/>
            <w:vMerge/>
            <w:tcBorders>
              <w:top w:val="single" w:sz="4" w:space="0" w:color="auto"/>
              <w:left w:val="single" w:sz="4" w:space="0" w:color="auto"/>
              <w:bottom w:val="single" w:sz="4" w:space="0" w:color="auto"/>
              <w:right w:val="single" w:sz="4" w:space="0" w:color="auto"/>
            </w:tcBorders>
            <w:vAlign w:val="center"/>
            <w:hideMark/>
          </w:tcPr>
          <w:p w:rsidR="00D90F6C" w:rsidRPr="00EA1786" w:rsidRDefault="00D90F6C" w:rsidP="00354C39">
            <w:pPr>
              <w:rPr>
                <w:sz w:val="24"/>
                <w:szCs w:val="24"/>
              </w:rPr>
            </w:pPr>
          </w:p>
        </w:tc>
        <w:tc>
          <w:tcPr>
            <w:tcW w:w="1477" w:type="pct"/>
            <w:tcBorders>
              <w:top w:val="single" w:sz="4" w:space="0" w:color="auto"/>
              <w:left w:val="single" w:sz="4" w:space="0" w:color="auto"/>
              <w:bottom w:val="single" w:sz="4" w:space="0" w:color="auto"/>
              <w:right w:val="single" w:sz="4" w:space="0" w:color="auto"/>
            </w:tcBorders>
          </w:tcPr>
          <w:p w:rsidR="00D90F6C" w:rsidRPr="00EA1786" w:rsidRDefault="00D90F6C" w:rsidP="00354C39">
            <w:pPr>
              <w:rPr>
                <w:sz w:val="24"/>
                <w:szCs w:val="24"/>
              </w:rPr>
            </w:pPr>
            <w:r w:rsidRPr="00EA1786">
              <w:rPr>
                <w:sz w:val="24"/>
                <w:szCs w:val="24"/>
              </w:rPr>
              <w:t xml:space="preserve">Grad 3 </w:t>
            </w:r>
          </w:p>
          <w:p w:rsidR="00D90F6C" w:rsidRPr="00EA1786" w:rsidRDefault="00D90F6C" w:rsidP="00354C39">
            <w:pPr>
              <w:rPr>
                <w:sz w:val="24"/>
                <w:szCs w:val="24"/>
              </w:rPr>
            </w:pPr>
          </w:p>
        </w:tc>
        <w:tc>
          <w:tcPr>
            <w:tcW w:w="2249"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 xml:space="preserve">Midlertidig behandlingspause indtil bedring til Grad ≤1. Overvej at genoptage behandlingen med 5 mg daglig. Hvis toksicitet recidiverer ved Grad 3, kan </w:t>
            </w:r>
            <w:proofErr w:type="spellStart"/>
            <w:r w:rsidRPr="00EA1786">
              <w:rPr>
                <w:sz w:val="24"/>
                <w:szCs w:val="24"/>
              </w:rPr>
              <w:t>seponering</w:t>
            </w:r>
            <w:proofErr w:type="spellEnd"/>
            <w:r w:rsidRPr="00EA1786">
              <w:rPr>
                <w:sz w:val="24"/>
                <w:szCs w:val="24"/>
              </w:rPr>
              <w:t xml:space="preserve"> overvejes. </w:t>
            </w:r>
          </w:p>
        </w:tc>
      </w:tr>
      <w:tr w:rsidR="00D90F6C" w:rsidRPr="00EA1786" w:rsidTr="00354C39">
        <w:trPr>
          <w:trHeight w:val="206"/>
        </w:trPr>
        <w:tc>
          <w:tcPr>
            <w:tcW w:w="1274" w:type="pct"/>
            <w:vMerge/>
            <w:tcBorders>
              <w:top w:val="single" w:sz="4" w:space="0" w:color="auto"/>
              <w:left w:val="single" w:sz="4" w:space="0" w:color="auto"/>
              <w:bottom w:val="single" w:sz="4" w:space="0" w:color="auto"/>
              <w:right w:val="single" w:sz="4" w:space="0" w:color="auto"/>
            </w:tcBorders>
            <w:vAlign w:val="center"/>
            <w:hideMark/>
          </w:tcPr>
          <w:p w:rsidR="00D90F6C" w:rsidRPr="00EA1786" w:rsidRDefault="00D90F6C" w:rsidP="00354C39">
            <w:pPr>
              <w:rPr>
                <w:sz w:val="24"/>
                <w:szCs w:val="24"/>
              </w:rPr>
            </w:pPr>
          </w:p>
        </w:tc>
        <w:tc>
          <w:tcPr>
            <w:tcW w:w="1477"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 xml:space="preserve">Grad 4 </w:t>
            </w:r>
          </w:p>
        </w:tc>
        <w:tc>
          <w:tcPr>
            <w:tcW w:w="2249"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Seponer behandlingen.</w:t>
            </w:r>
          </w:p>
        </w:tc>
      </w:tr>
      <w:tr w:rsidR="00D90F6C" w:rsidRPr="00EA1786" w:rsidTr="00354C39">
        <w:trPr>
          <w:trHeight w:val="245"/>
        </w:trPr>
        <w:tc>
          <w:tcPr>
            <w:tcW w:w="1274" w:type="pct"/>
            <w:vMerge w:val="restar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 xml:space="preserve">Metaboliske bivirkninger (f.eks. </w:t>
            </w:r>
            <w:proofErr w:type="spellStart"/>
            <w:r w:rsidRPr="00EA1786">
              <w:rPr>
                <w:sz w:val="24"/>
                <w:szCs w:val="24"/>
              </w:rPr>
              <w:t>hyperglykæmi</w:t>
            </w:r>
            <w:proofErr w:type="spellEnd"/>
            <w:r w:rsidRPr="00EA1786">
              <w:rPr>
                <w:sz w:val="24"/>
                <w:szCs w:val="24"/>
              </w:rPr>
              <w:t xml:space="preserve">, </w:t>
            </w:r>
            <w:proofErr w:type="spellStart"/>
            <w:r w:rsidRPr="00EA1786">
              <w:rPr>
                <w:sz w:val="24"/>
                <w:szCs w:val="24"/>
              </w:rPr>
              <w:t>dyslipidæmi</w:t>
            </w:r>
            <w:proofErr w:type="spellEnd"/>
            <w:r w:rsidRPr="00EA1786">
              <w:rPr>
                <w:sz w:val="24"/>
                <w:szCs w:val="24"/>
              </w:rPr>
              <w:t xml:space="preserve">) </w:t>
            </w:r>
          </w:p>
        </w:tc>
        <w:tc>
          <w:tcPr>
            <w:tcW w:w="1477"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 xml:space="preserve">Grad 2 </w:t>
            </w:r>
          </w:p>
        </w:tc>
        <w:tc>
          <w:tcPr>
            <w:tcW w:w="2249"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 xml:space="preserve">Dosisjustering ikke nødvendig. </w:t>
            </w:r>
          </w:p>
        </w:tc>
      </w:tr>
      <w:tr w:rsidR="00D90F6C" w:rsidRPr="00EA1786" w:rsidTr="00354C39">
        <w:trPr>
          <w:trHeight w:val="245"/>
        </w:trPr>
        <w:tc>
          <w:tcPr>
            <w:tcW w:w="1274" w:type="pct"/>
            <w:vMerge/>
            <w:tcBorders>
              <w:top w:val="single" w:sz="4" w:space="0" w:color="auto"/>
              <w:left w:val="single" w:sz="4" w:space="0" w:color="auto"/>
              <w:bottom w:val="single" w:sz="4" w:space="0" w:color="auto"/>
              <w:right w:val="single" w:sz="4" w:space="0" w:color="auto"/>
            </w:tcBorders>
            <w:vAlign w:val="center"/>
            <w:hideMark/>
          </w:tcPr>
          <w:p w:rsidR="00D90F6C" w:rsidRPr="00EA1786" w:rsidRDefault="00D90F6C" w:rsidP="00354C39">
            <w:pPr>
              <w:rPr>
                <w:sz w:val="24"/>
                <w:szCs w:val="24"/>
              </w:rPr>
            </w:pPr>
          </w:p>
        </w:tc>
        <w:tc>
          <w:tcPr>
            <w:tcW w:w="1477"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 xml:space="preserve">Grad 3 </w:t>
            </w:r>
          </w:p>
        </w:tc>
        <w:tc>
          <w:tcPr>
            <w:tcW w:w="2249"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 xml:space="preserve">Midlertidig behandlingspause. </w:t>
            </w:r>
          </w:p>
          <w:p w:rsidR="00D90F6C" w:rsidRPr="00EA1786" w:rsidRDefault="00D90F6C" w:rsidP="00354C39">
            <w:pPr>
              <w:rPr>
                <w:sz w:val="24"/>
                <w:szCs w:val="24"/>
              </w:rPr>
            </w:pPr>
            <w:r w:rsidRPr="00EA1786">
              <w:rPr>
                <w:sz w:val="24"/>
                <w:szCs w:val="24"/>
              </w:rPr>
              <w:t xml:space="preserve">Genoptag behandlingen med 5 mg daglig. </w:t>
            </w:r>
          </w:p>
        </w:tc>
      </w:tr>
      <w:tr w:rsidR="00D90F6C" w:rsidRPr="00EA1786" w:rsidTr="00354C39">
        <w:trPr>
          <w:trHeight w:val="245"/>
        </w:trPr>
        <w:tc>
          <w:tcPr>
            <w:tcW w:w="1274" w:type="pct"/>
            <w:vMerge/>
            <w:tcBorders>
              <w:top w:val="single" w:sz="4" w:space="0" w:color="auto"/>
              <w:left w:val="single" w:sz="4" w:space="0" w:color="auto"/>
              <w:bottom w:val="single" w:sz="4" w:space="0" w:color="auto"/>
              <w:right w:val="single" w:sz="4" w:space="0" w:color="auto"/>
            </w:tcBorders>
            <w:vAlign w:val="center"/>
            <w:hideMark/>
          </w:tcPr>
          <w:p w:rsidR="00D90F6C" w:rsidRPr="00EA1786" w:rsidRDefault="00D90F6C" w:rsidP="00354C39">
            <w:pPr>
              <w:rPr>
                <w:sz w:val="24"/>
                <w:szCs w:val="24"/>
              </w:rPr>
            </w:pPr>
          </w:p>
        </w:tc>
        <w:tc>
          <w:tcPr>
            <w:tcW w:w="1477"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 xml:space="preserve">Grad 4 </w:t>
            </w:r>
          </w:p>
        </w:tc>
        <w:tc>
          <w:tcPr>
            <w:tcW w:w="2249"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 xml:space="preserve">Seponer behandlingen. </w:t>
            </w:r>
          </w:p>
        </w:tc>
      </w:tr>
      <w:tr w:rsidR="00D90F6C" w:rsidRPr="00EA1786" w:rsidTr="00354C39">
        <w:trPr>
          <w:trHeight w:val="85"/>
        </w:trPr>
        <w:tc>
          <w:tcPr>
            <w:tcW w:w="1274" w:type="pct"/>
            <w:vMerge w:val="restar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proofErr w:type="spellStart"/>
            <w:r w:rsidRPr="00EA1786">
              <w:rPr>
                <w:sz w:val="24"/>
                <w:szCs w:val="24"/>
              </w:rPr>
              <w:t>Trombocytopeni</w:t>
            </w:r>
            <w:proofErr w:type="spellEnd"/>
            <w:r w:rsidRPr="00EA1786">
              <w:rPr>
                <w:sz w:val="24"/>
                <w:szCs w:val="24"/>
              </w:rPr>
              <w:t xml:space="preserve"> </w:t>
            </w:r>
          </w:p>
        </w:tc>
        <w:tc>
          <w:tcPr>
            <w:tcW w:w="1477" w:type="pct"/>
            <w:tcBorders>
              <w:top w:val="single" w:sz="4" w:space="0" w:color="auto"/>
              <w:left w:val="single" w:sz="4" w:space="0" w:color="auto"/>
              <w:bottom w:val="single" w:sz="4" w:space="0" w:color="auto"/>
              <w:right w:val="single" w:sz="4" w:space="0" w:color="auto"/>
            </w:tcBorders>
          </w:tcPr>
          <w:p w:rsidR="00D90F6C" w:rsidRPr="00EA1786" w:rsidRDefault="00D90F6C" w:rsidP="00354C39">
            <w:pPr>
              <w:rPr>
                <w:sz w:val="24"/>
                <w:szCs w:val="24"/>
              </w:rPr>
            </w:pPr>
            <w:r w:rsidRPr="00EA1786">
              <w:rPr>
                <w:sz w:val="24"/>
                <w:szCs w:val="24"/>
              </w:rPr>
              <w:t>Grad 2</w:t>
            </w:r>
          </w:p>
          <w:p w:rsidR="00D90F6C" w:rsidRPr="00EA1786" w:rsidRDefault="00D90F6C" w:rsidP="00354C39">
            <w:pPr>
              <w:rPr>
                <w:sz w:val="24"/>
                <w:szCs w:val="24"/>
              </w:rPr>
            </w:pPr>
            <w:r w:rsidRPr="00EA1786">
              <w:rPr>
                <w:sz w:val="24"/>
                <w:szCs w:val="24"/>
              </w:rPr>
              <w:t>(&lt;75, ≥50x10</w:t>
            </w:r>
            <w:r w:rsidRPr="00EA1786">
              <w:rPr>
                <w:sz w:val="24"/>
                <w:szCs w:val="24"/>
                <w:vertAlign w:val="superscript"/>
              </w:rPr>
              <w:t>9</w:t>
            </w:r>
            <w:r w:rsidRPr="00EA1786">
              <w:rPr>
                <w:sz w:val="24"/>
                <w:szCs w:val="24"/>
              </w:rPr>
              <w:t xml:space="preserve">/l) </w:t>
            </w:r>
          </w:p>
          <w:p w:rsidR="00D90F6C" w:rsidRPr="00EA1786" w:rsidRDefault="00D90F6C" w:rsidP="00354C39">
            <w:pPr>
              <w:rPr>
                <w:sz w:val="24"/>
                <w:szCs w:val="24"/>
              </w:rPr>
            </w:pPr>
          </w:p>
        </w:tc>
        <w:tc>
          <w:tcPr>
            <w:tcW w:w="2249"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Midlertidig behandlingspause indtil bedring til Grad ≤1 (≥75x10</w:t>
            </w:r>
            <w:r w:rsidRPr="00EA1786">
              <w:rPr>
                <w:sz w:val="24"/>
                <w:szCs w:val="24"/>
                <w:vertAlign w:val="superscript"/>
              </w:rPr>
              <w:t>9</w:t>
            </w:r>
            <w:r w:rsidRPr="00EA1786">
              <w:rPr>
                <w:sz w:val="24"/>
                <w:szCs w:val="24"/>
              </w:rPr>
              <w:t xml:space="preserve">/l). Genoptag behandlingen ved samme dosis. </w:t>
            </w:r>
          </w:p>
        </w:tc>
      </w:tr>
      <w:tr w:rsidR="00D90F6C" w:rsidRPr="00EA1786" w:rsidTr="00354C39">
        <w:trPr>
          <w:trHeight w:val="85"/>
        </w:trPr>
        <w:tc>
          <w:tcPr>
            <w:tcW w:w="1274" w:type="pct"/>
            <w:vMerge/>
            <w:tcBorders>
              <w:top w:val="single" w:sz="4" w:space="0" w:color="auto"/>
              <w:left w:val="single" w:sz="4" w:space="0" w:color="auto"/>
              <w:bottom w:val="single" w:sz="4" w:space="0" w:color="auto"/>
              <w:right w:val="single" w:sz="4" w:space="0" w:color="auto"/>
            </w:tcBorders>
            <w:vAlign w:val="center"/>
            <w:hideMark/>
          </w:tcPr>
          <w:p w:rsidR="00D90F6C" w:rsidRPr="00EA1786" w:rsidRDefault="00D90F6C" w:rsidP="00354C39">
            <w:pPr>
              <w:rPr>
                <w:sz w:val="24"/>
                <w:szCs w:val="24"/>
              </w:rPr>
            </w:pPr>
          </w:p>
        </w:tc>
        <w:tc>
          <w:tcPr>
            <w:tcW w:w="1477" w:type="pct"/>
            <w:tcBorders>
              <w:top w:val="single" w:sz="4" w:space="0" w:color="auto"/>
              <w:left w:val="single" w:sz="4" w:space="0" w:color="auto"/>
              <w:bottom w:val="single" w:sz="4" w:space="0" w:color="auto"/>
              <w:right w:val="single" w:sz="4" w:space="0" w:color="auto"/>
            </w:tcBorders>
          </w:tcPr>
          <w:p w:rsidR="00D90F6C" w:rsidRPr="00EA1786" w:rsidRDefault="00D90F6C" w:rsidP="00354C39">
            <w:pPr>
              <w:rPr>
                <w:sz w:val="24"/>
                <w:szCs w:val="24"/>
              </w:rPr>
            </w:pPr>
            <w:r w:rsidRPr="00EA1786">
              <w:rPr>
                <w:sz w:val="24"/>
                <w:szCs w:val="24"/>
              </w:rPr>
              <w:t>Grad 3 &amp; 4</w:t>
            </w:r>
          </w:p>
          <w:p w:rsidR="00D90F6C" w:rsidRPr="00EA1786" w:rsidRDefault="00D90F6C" w:rsidP="00354C39">
            <w:pPr>
              <w:rPr>
                <w:sz w:val="24"/>
                <w:szCs w:val="24"/>
              </w:rPr>
            </w:pPr>
            <w:r w:rsidRPr="00EA1786">
              <w:rPr>
                <w:sz w:val="24"/>
                <w:szCs w:val="24"/>
              </w:rPr>
              <w:t>(&lt;50x10</w:t>
            </w:r>
            <w:r w:rsidRPr="00EA1786">
              <w:rPr>
                <w:sz w:val="24"/>
                <w:szCs w:val="24"/>
                <w:vertAlign w:val="superscript"/>
              </w:rPr>
              <w:t>9</w:t>
            </w:r>
            <w:r w:rsidRPr="00EA1786">
              <w:rPr>
                <w:sz w:val="24"/>
                <w:szCs w:val="24"/>
              </w:rPr>
              <w:t xml:space="preserve">/l) </w:t>
            </w:r>
          </w:p>
          <w:p w:rsidR="00D90F6C" w:rsidRPr="00EA1786" w:rsidRDefault="00D90F6C" w:rsidP="00354C39">
            <w:pPr>
              <w:rPr>
                <w:sz w:val="24"/>
                <w:szCs w:val="24"/>
              </w:rPr>
            </w:pPr>
          </w:p>
        </w:tc>
        <w:tc>
          <w:tcPr>
            <w:tcW w:w="2249"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Midlertidig behandlingspause indtil bedring til Grad ≤1 (≥75x10</w:t>
            </w:r>
            <w:r w:rsidRPr="00EA1786">
              <w:rPr>
                <w:sz w:val="24"/>
                <w:szCs w:val="24"/>
                <w:vertAlign w:val="superscript"/>
              </w:rPr>
              <w:t>9</w:t>
            </w:r>
            <w:r w:rsidRPr="00EA1786">
              <w:rPr>
                <w:sz w:val="24"/>
                <w:szCs w:val="24"/>
              </w:rPr>
              <w:t xml:space="preserve">/l). Genoptag behandlingen med 5 mg daglig. </w:t>
            </w:r>
          </w:p>
        </w:tc>
      </w:tr>
      <w:tr w:rsidR="00D90F6C" w:rsidRPr="00EA1786" w:rsidTr="00354C39">
        <w:trPr>
          <w:trHeight w:val="245"/>
        </w:trPr>
        <w:tc>
          <w:tcPr>
            <w:tcW w:w="1274" w:type="pct"/>
            <w:vMerge w:val="restart"/>
            <w:tcBorders>
              <w:top w:val="single" w:sz="4" w:space="0" w:color="auto"/>
              <w:left w:val="single" w:sz="4" w:space="0" w:color="auto"/>
              <w:bottom w:val="single" w:sz="4" w:space="0" w:color="auto"/>
              <w:right w:val="single" w:sz="4" w:space="0" w:color="auto"/>
            </w:tcBorders>
          </w:tcPr>
          <w:p w:rsidR="00D90F6C" w:rsidRPr="00EA1786" w:rsidRDefault="00D90F6C" w:rsidP="00354C39">
            <w:pPr>
              <w:rPr>
                <w:sz w:val="24"/>
                <w:szCs w:val="24"/>
              </w:rPr>
            </w:pPr>
            <w:proofErr w:type="spellStart"/>
            <w:r w:rsidRPr="00EA1786">
              <w:rPr>
                <w:sz w:val="24"/>
                <w:szCs w:val="24"/>
              </w:rPr>
              <w:t>Neutropeni</w:t>
            </w:r>
            <w:proofErr w:type="spellEnd"/>
            <w:r w:rsidRPr="00EA1786">
              <w:rPr>
                <w:sz w:val="24"/>
                <w:szCs w:val="24"/>
              </w:rPr>
              <w:t xml:space="preserve"> </w:t>
            </w:r>
          </w:p>
          <w:p w:rsidR="00D90F6C" w:rsidRPr="00EA1786" w:rsidRDefault="00D90F6C" w:rsidP="00354C39">
            <w:pPr>
              <w:rPr>
                <w:sz w:val="24"/>
                <w:szCs w:val="24"/>
              </w:rPr>
            </w:pPr>
          </w:p>
        </w:tc>
        <w:tc>
          <w:tcPr>
            <w:tcW w:w="1477"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 xml:space="preserve">Grad 2 </w:t>
            </w:r>
          </w:p>
          <w:p w:rsidR="00D90F6C" w:rsidRPr="00EA1786" w:rsidRDefault="00D90F6C" w:rsidP="00354C39">
            <w:pPr>
              <w:rPr>
                <w:sz w:val="24"/>
                <w:szCs w:val="24"/>
              </w:rPr>
            </w:pPr>
            <w:r w:rsidRPr="00EA1786">
              <w:rPr>
                <w:sz w:val="24"/>
                <w:szCs w:val="24"/>
              </w:rPr>
              <w:t>(≥1x10</w:t>
            </w:r>
            <w:r w:rsidRPr="00EA1786">
              <w:rPr>
                <w:sz w:val="24"/>
                <w:szCs w:val="24"/>
                <w:vertAlign w:val="superscript"/>
              </w:rPr>
              <w:t>9</w:t>
            </w:r>
            <w:r w:rsidRPr="00EA1786">
              <w:rPr>
                <w:sz w:val="24"/>
                <w:szCs w:val="24"/>
              </w:rPr>
              <w:t xml:space="preserve">/l) </w:t>
            </w:r>
          </w:p>
        </w:tc>
        <w:tc>
          <w:tcPr>
            <w:tcW w:w="2249"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 xml:space="preserve">Dosisjustering ikke nødvendig. </w:t>
            </w:r>
          </w:p>
        </w:tc>
      </w:tr>
      <w:tr w:rsidR="00D90F6C" w:rsidRPr="00EA1786" w:rsidTr="00354C39">
        <w:trPr>
          <w:trHeight w:val="245"/>
        </w:trPr>
        <w:tc>
          <w:tcPr>
            <w:tcW w:w="1274" w:type="pct"/>
            <w:vMerge/>
            <w:tcBorders>
              <w:top w:val="single" w:sz="4" w:space="0" w:color="auto"/>
              <w:left w:val="single" w:sz="4" w:space="0" w:color="auto"/>
              <w:bottom w:val="single" w:sz="4" w:space="0" w:color="auto"/>
              <w:right w:val="single" w:sz="4" w:space="0" w:color="auto"/>
            </w:tcBorders>
            <w:vAlign w:val="center"/>
            <w:hideMark/>
          </w:tcPr>
          <w:p w:rsidR="00D90F6C" w:rsidRPr="00EA1786" w:rsidRDefault="00D90F6C" w:rsidP="00354C39">
            <w:pPr>
              <w:rPr>
                <w:sz w:val="24"/>
                <w:szCs w:val="24"/>
              </w:rPr>
            </w:pPr>
          </w:p>
        </w:tc>
        <w:tc>
          <w:tcPr>
            <w:tcW w:w="1477"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Grad 3</w:t>
            </w:r>
          </w:p>
          <w:p w:rsidR="00D90F6C" w:rsidRPr="00EA1786" w:rsidRDefault="00D90F6C" w:rsidP="00354C39">
            <w:pPr>
              <w:rPr>
                <w:sz w:val="24"/>
                <w:szCs w:val="24"/>
              </w:rPr>
            </w:pPr>
            <w:r w:rsidRPr="00EA1786">
              <w:rPr>
                <w:sz w:val="24"/>
                <w:szCs w:val="24"/>
              </w:rPr>
              <w:t>(&lt;1, ≥0,5x10</w:t>
            </w:r>
            <w:r w:rsidRPr="00EA1786">
              <w:rPr>
                <w:sz w:val="24"/>
                <w:szCs w:val="24"/>
                <w:vertAlign w:val="superscript"/>
              </w:rPr>
              <w:t>9</w:t>
            </w:r>
            <w:r w:rsidRPr="00EA1786">
              <w:rPr>
                <w:sz w:val="24"/>
                <w:szCs w:val="24"/>
              </w:rPr>
              <w:t xml:space="preserve">/l) </w:t>
            </w:r>
          </w:p>
        </w:tc>
        <w:tc>
          <w:tcPr>
            <w:tcW w:w="2249"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Midlertidig behandlingspause indtil bedring til Grad ≤2 (≥1x10</w:t>
            </w:r>
            <w:r w:rsidRPr="00EA1786">
              <w:rPr>
                <w:sz w:val="24"/>
                <w:szCs w:val="24"/>
                <w:vertAlign w:val="superscript"/>
              </w:rPr>
              <w:t>9</w:t>
            </w:r>
            <w:r w:rsidRPr="00EA1786">
              <w:rPr>
                <w:sz w:val="24"/>
                <w:szCs w:val="24"/>
              </w:rPr>
              <w:t xml:space="preserve">/l). Genoptag behandlingen ved samme dosis. </w:t>
            </w:r>
          </w:p>
        </w:tc>
      </w:tr>
      <w:tr w:rsidR="00D90F6C" w:rsidRPr="00EA1786" w:rsidTr="00354C39">
        <w:trPr>
          <w:trHeight w:val="245"/>
        </w:trPr>
        <w:tc>
          <w:tcPr>
            <w:tcW w:w="1274" w:type="pct"/>
            <w:vMerge/>
            <w:tcBorders>
              <w:top w:val="single" w:sz="4" w:space="0" w:color="auto"/>
              <w:left w:val="single" w:sz="4" w:space="0" w:color="auto"/>
              <w:bottom w:val="single" w:sz="4" w:space="0" w:color="auto"/>
              <w:right w:val="single" w:sz="4" w:space="0" w:color="auto"/>
            </w:tcBorders>
            <w:vAlign w:val="center"/>
            <w:hideMark/>
          </w:tcPr>
          <w:p w:rsidR="00D90F6C" w:rsidRPr="00EA1786" w:rsidRDefault="00D90F6C" w:rsidP="00354C39">
            <w:pPr>
              <w:rPr>
                <w:sz w:val="24"/>
                <w:szCs w:val="24"/>
              </w:rPr>
            </w:pPr>
          </w:p>
        </w:tc>
        <w:tc>
          <w:tcPr>
            <w:tcW w:w="1477"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 xml:space="preserve">Grad 4 </w:t>
            </w:r>
          </w:p>
          <w:p w:rsidR="00D90F6C" w:rsidRPr="00EA1786" w:rsidRDefault="00D90F6C" w:rsidP="00354C39">
            <w:pPr>
              <w:rPr>
                <w:sz w:val="24"/>
                <w:szCs w:val="24"/>
              </w:rPr>
            </w:pPr>
            <w:r w:rsidRPr="00EA1786">
              <w:rPr>
                <w:sz w:val="24"/>
                <w:szCs w:val="24"/>
              </w:rPr>
              <w:t>(&lt;0,5x10</w:t>
            </w:r>
            <w:r w:rsidRPr="00EA1786">
              <w:rPr>
                <w:sz w:val="24"/>
                <w:szCs w:val="24"/>
                <w:vertAlign w:val="superscript"/>
              </w:rPr>
              <w:t>9</w:t>
            </w:r>
            <w:r w:rsidRPr="00EA1786">
              <w:rPr>
                <w:sz w:val="24"/>
                <w:szCs w:val="24"/>
              </w:rPr>
              <w:t xml:space="preserve">/l) </w:t>
            </w:r>
          </w:p>
        </w:tc>
        <w:tc>
          <w:tcPr>
            <w:tcW w:w="2249"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Midlertidig behandlingspause indtil bedring til Grad ≤2 (≥1x10</w:t>
            </w:r>
            <w:r w:rsidRPr="00EA1786">
              <w:rPr>
                <w:sz w:val="24"/>
                <w:szCs w:val="24"/>
                <w:vertAlign w:val="superscript"/>
              </w:rPr>
              <w:t>9</w:t>
            </w:r>
            <w:r w:rsidRPr="00EA1786">
              <w:rPr>
                <w:sz w:val="24"/>
                <w:szCs w:val="24"/>
              </w:rPr>
              <w:t xml:space="preserve">/l). Genoptag behandlingen med 5 mg daglig. </w:t>
            </w:r>
          </w:p>
        </w:tc>
      </w:tr>
      <w:tr w:rsidR="00D90F6C" w:rsidRPr="00EA1786" w:rsidTr="00354C39">
        <w:trPr>
          <w:trHeight w:val="113"/>
        </w:trPr>
        <w:tc>
          <w:tcPr>
            <w:tcW w:w="1274" w:type="pct"/>
            <w:vMerge w:val="restart"/>
            <w:tcBorders>
              <w:top w:val="single" w:sz="4" w:space="0" w:color="auto"/>
              <w:left w:val="single" w:sz="4" w:space="0" w:color="auto"/>
              <w:bottom w:val="single" w:sz="4" w:space="0" w:color="auto"/>
              <w:right w:val="single" w:sz="4" w:space="0" w:color="auto"/>
            </w:tcBorders>
          </w:tcPr>
          <w:p w:rsidR="00D90F6C" w:rsidRPr="00EA1786" w:rsidRDefault="00D90F6C" w:rsidP="00354C39">
            <w:pPr>
              <w:rPr>
                <w:sz w:val="24"/>
                <w:szCs w:val="24"/>
              </w:rPr>
            </w:pPr>
            <w:r w:rsidRPr="00EA1786">
              <w:rPr>
                <w:sz w:val="24"/>
                <w:szCs w:val="24"/>
              </w:rPr>
              <w:t xml:space="preserve">Febril </w:t>
            </w:r>
            <w:proofErr w:type="spellStart"/>
            <w:r w:rsidRPr="00EA1786">
              <w:rPr>
                <w:sz w:val="24"/>
                <w:szCs w:val="24"/>
              </w:rPr>
              <w:t>neutropeni</w:t>
            </w:r>
            <w:proofErr w:type="spellEnd"/>
            <w:r w:rsidRPr="00EA1786">
              <w:rPr>
                <w:sz w:val="24"/>
                <w:szCs w:val="24"/>
              </w:rPr>
              <w:t xml:space="preserve"> </w:t>
            </w:r>
          </w:p>
          <w:p w:rsidR="00D90F6C" w:rsidRPr="00EA1786" w:rsidRDefault="00D90F6C" w:rsidP="00354C39">
            <w:pPr>
              <w:rPr>
                <w:sz w:val="24"/>
                <w:szCs w:val="24"/>
              </w:rPr>
            </w:pPr>
          </w:p>
        </w:tc>
        <w:tc>
          <w:tcPr>
            <w:tcW w:w="1477" w:type="pct"/>
            <w:tcBorders>
              <w:top w:val="single" w:sz="4" w:space="0" w:color="auto"/>
              <w:left w:val="single" w:sz="4" w:space="0" w:color="auto"/>
              <w:bottom w:val="single" w:sz="4" w:space="0" w:color="auto"/>
              <w:right w:val="single" w:sz="4" w:space="0" w:color="auto"/>
            </w:tcBorders>
          </w:tcPr>
          <w:p w:rsidR="00D90F6C" w:rsidRPr="00EA1786" w:rsidRDefault="00D90F6C" w:rsidP="00354C39">
            <w:pPr>
              <w:rPr>
                <w:sz w:val="24"/>
                <w:szCs w:val="24"/>
              </w:rPr>
            </w:pPr>
            <w:r w:rsidRPr="00EA1786">
              <w:rPr>
                <w:sz w:val="24"/>
                <w:szCs w:val="24"/>
              </w:rPr>
              <w:t xml:space="preserve">Grad 3 </w:t>
            </w:r>
          </w:p>
          <w:p w:rsidR="00D90F6C" w:rsidRPr="00EA1786" w:rsidRDefault="00D90F6C" w:rsidP="00354C39">
            <w:pPr>
              <w:rPr>
                <w:sz w:val="24"/>
                <w:szCs w:val="24"/>
              </w:rPr>
            </w:pPr>
          </w:p>
        </w:tc>
        <w:tc>
          <w:tcPr>
            <w:tcW w:w="2249"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Midlertidig behandlingspause indtil bedring til Grad ≤2 (≥1,25x10</w:t>
            </w:r>
            <w:r w:rsidRPr="00EA1786">
              <w:rPr>
                <w:sz w:val="24"/>
                <w:szCs w:val="24"/>
                <w:vertAlign w:val="superscript"/>
              </w:rPr>
              <w:t>9</w:t>
            </w:r>
            <w:r w:rsidRPr="00EA1786">
              <w:rPr>
                <w:sz w:val="24"/>
                <w:szCs w:val="24"/>
              </w:rPr>
              <w:t xml:space="preserve">/l) og ingen feber. </w:t>
            </w:r>
          </w:p>
          <w:p w:rsidR="00D90F6C" w:rsidRPr="00EA1786" w:rsidRDefault="00D90F6C" w:rsidP="00354C39">
            <w:pPr>
              <w:rPr>
                <w:sz w:val="24"/>
                <w:szCs w:val="24"/>
              </w:rPr>
            </w:pPr>
            <w:r w:rsidRPr="00EA1786">
              <w:rPr>
                <w:sz w:val="24"/>
                <w:szCs w:val="24"/>
              </w:rPr>
              <w:t xml:space="preserve">Genoptag behandlingen med 5 mg daglig. </w:t>
            </w:r>
          </w:p>
        </w:tc>
      </w:tr>
      <w:tr w:rsidR="00D90F6C" w:rsidRPr="00EA1786" w:rsidTr="00354C39">
        <w:trPr>
          <w:trHeight w:val="112"/>
        </w:trPr>
        <w:tc>
          <w:tcPr>
            <w:tcW w:w="1274" w:type="pct"/>
            <w:vMerge/>
            <w:tcBorders>
              <w:top w:val="single" w:sz="4" w:space="0" w:color="auto"/>
              <w:left w:val="single" w:sz="4" w:space="0" w:color="auto"/>
              <w:bottom w:val="single" w:sz="4" w:space="0" w:color="auto"/>
              <w:right w:val="single" w:sz="4" w:space="0" w:color="auto"/>
            </w:tcBorders>
            <w:vAlign w:val="center"/>
            <w:hideMark/>
          </w:tcPr>
          <w:p w:rsidR="00D90F6C" w:rsidRPr="00EA1786" w:rsidRDefault="00D90F6C" w:rsidP="00354C39">
            <w:pPr>
              <w:rPr>
                <w:sz w:val="24"/>
                <w:szCs w:val="24"/>
              </w:rPr>
            </w:pPr>
          </w:p>
        </w:tc>
        <w:tc>
          <w:tcPr>
            <w:tcW w:w="1477"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 xml:space="preserve">Grad 4 </w:t>
            </w:r>
          </w:p>
        </w:tc>
        <w:tc>
          <w:tcPr>
            <w:tcW w:w="2249" w:type="pct"/>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rPr>
              <w:t xml:space="preserve">Seponer behandlingen. </w:t>
            </w:r>
          </w:p>
        </w:tc>
      </w:tr>
      <w:tr w:rsidR="00D90F6C" w:rsidRPr="00EA1786" w:rsidTr="00354C39">
        <w:tc>
          <w:tcPr>
            <w:tcW w:w="5000" w:type="pct"/>
            <w:gridSpan w:val="3"/>
            <w:tcBorders>
              <w:top w:val="single" w:sz="4" w:space="0" w:color="auto"/>
              <w:left w:val="single" w:sz="4" w:space="0" w:color="auto"/>
              <w:bottom w:val="single" w:sz="4" w:space="0" w:color="auto"/>
              <w:right w:val="single" w:sz="4" w:space="0" w:color="auto"/>
            </w:tcBorders>
            <w:hideMark/>
          </w:tcPr>
          <w:p w:rsidR="00D90F6C" w:rsidRPr="00EA1786" w:rsidRDefault="00D90F6C" w:rsidP="00354C39">
            <w:pPr>
              <w:rPr>
                <w:sz w:val="24"/>
                <w:szCs w:val="24"/>
              </w:rPr>
            </w:pPr>
            <w:r w:rsidRPr="00EA1786">
              <w:rPr>
                <w:sz w:val="24"/>
                <w:szCs w:val="24"/>
                <w:vertAlign w:val="superscript"/>
              </w:rPr>
              <w:t xml:space="preserve">1 </w:t>
            </w:r>
            <w:r w:rsidRPr="00EA1786">
              <w:rPr>
                <w:sz w:val="24"/>
                <w:szCs w:val="24"/>
              </w:rPr>
              <w:t xml:space="preserve">Grad-inddelingen er baseret på </w:t>
            </w:r>
            <w:r w:rsidRPr="00EA1786">
              <w:rPr>
                <w:i/>
                <w:iCs/>
                <w:sz w:val="24"/>
                <w:szCs w:val="24"/>
              </w:rPr>
              <w:t xml:space="preserve">National Cancer Institute (NCI) Common </w:t>
            </w:r>
            <w:proofErr w:type="spellStart"/>
            <w:r w:rsidRPr="00EA1786">
              <w:rPr>
                <w:i/>
                <w:iCs/>
                <w:sz w:val="24"/>
                <w:szCs w:val="24"/>
              </w:rPr>
              <w:t>Terminology</w:t>
            </w:r>
            <w:proofErr w:type="spellEnd"/>
            <w:r w:rsidRPr="00EA1786">
              <w:rPr>
                <w:i/>
                <w:iCs/>
                <w:sz w:val="24"/>
                <w:szCs w:val="24"/>
              </w:rPr>
              <w:t xml:space="preserve"> </w:t>
            </w:r>
            <w:proofErr w:type="spellStart"/>
            <w:r w:rsidRPr="00EA1786">
              <w:rPr>
                <w:i/>
                <w:iCs/>
                <w:sz w:val="24"/>
                <w:szCs w:val="24"/>
              </w:rPr>
              <w:t>Criteria</w:t>
            </w:r>
            <w:proofErr w:type="spellEnd"/>
            <w:r w:rsidRPr="00EA1786">
              <w:rPr>
                <w:i/>
                <w:iCs/>
                <w:sz w:val="24"/>
                <w:szCs w:val="24"/>
              </w:rPr>
              <w:t xml:space="preserve"> for </w:t>
            </w:r>
            <w:proofErr w:type="spellStart"/>
            <w:r w:rsidRPr="00EA1786">
              <w:rPr>
                <w:i/>
                <w:iCs/>
                <w:sz w:val="24"/>
                <w:szCs w:val="24"/>
              </w:rPr>
              <w:t>Adverse</w:t>
            </w:r>
            <w:proofErr w:type="spellEnd"/>
            <w:r w:rsidRPr="00EA1786">
              <w:rPr>
                <w:i/>
                <w:iCs/>
                <w:sz w:val="24"/>
                <w:szCs w:val="24"/>
              </w:rPr>
              <w:t xml:space="preserve"> Events </w:t>
            </w:r>
            <w:r w:rsidRPr="00EA1786">
              <w:rPr>
                <w:sz w:val="24"/>
                <w:szCs w:val="24"/>
              </w:rPr>
              <w:t xml:space="preserve">(CTCAE) v3.0 </w:t>
            </w:r>
          </w:p>
        </w:tc>
      </w:tr>
    </w:tbl>
    <w:p w:rsidR="00D90F6C" w:rsidRPr="00EA1786" w:rsidRDefault="00D90F6C" w:rsidP="00D90F6C">
      <w:pPr>
        <w:tabs>
          <w:tab w:val="left" w:pos="851"/>
        </w:tabs>
        <w:ind w:left="851" w:hanging="851"/>
        <w:rPr>
          <w:sz w:val="24"/>
          <w:szCs w:val="24"/>
        </w:rPr>
      </w:pPr>
    </w:p>
    <w:p w:rsidR="00D90F6C" w:rsidRPr="00F05DAE" w:rsidRDefault="00D90F6C" w:rsidP="00D90F6C">
      <w:pPr>
        <w:tabs>
          <w:tab w:val="left" w:pos="851"/>
        </w:tabs>
        <w:ind w:left="851"/>
        <w:rPr>
          <w:i/>
          <w:sz w:val="24"/>
          <w:szCs w:val="24"/>
          <w:u w:val="single"/>
        </w:rPr>
      </w:pPr>
      <w:r w:rsidRPr="00F05DAE">
        <w:rPr>
          <w:i/>
          <w:sz w:val="24"/>
          <w:szCs w:val="24"/>
          <w:u w:val="single"/>
        </w:rPr>
        <w:t>Specielle patientgrupper</w:t>
      </w:r>
    </w:p>
    <w:p w:rsidR="00D90F6C" w:rsidRPr="00F05DAE" w:rsidRDefault="00D90F6C" w:rsidP="00D90F6C">
      <w:pPr>
        <w:tabs>
          <w:tab w:val="left" w:pos="851"/>
        </w:tabs>
        <w:ind w:left="851"/>
        <w:rPr>
          <w:sz w:val="24"/>
          <w:szCs w:val="24"/>
        </w:rPr>
      </w:pPr>
    </w:p>
    <w:p w:rsidR="00D90F6C" w:rsidRPr="00F05DAE" w:rsidRDefault="00D90F6C" w:rsidP="00D90F6C">
      <w:pPr>
        <w:tabs>
          <w:tab w:val="left" w:pos="851"/>
        </w:tabs>
        <w:ind w:left="851"/>
        <w:rPr>
          <w:i/>
          <w:sz w:val="24"/>
          <w:szCs w:val="24"/>
        </w:rPr>
      </w:pPr>
      <w:r w:rsidRPr="00F05DAE">
        <w:rPr>
          <w:i/>
          <w:sz w:val="24"/>
          <w:szCs w:val="24"/>
        </w:rPr>
        <w:t>Ældre patienter (≥65 år)</w:t>
      </w:r>
    </w:p>
    <w:p w:rsidR="00D90F6C" w:rsidRPr="00F05DAE" w:rsidRDefault="00D90F6C" w:rsidP="00D90F6C">
      <w:pPr>
        <w:tabs>
          <w:tab w:val="left" w:pos="851"/>
        </w:tabs>
        <w:ind w:left="851"/>
        <w:rPr>
          <w:sz w:val="24"/>
          <w:szCs w:val="24"/>
        </w:rPr>
      </w:pPr>
      <w:r w:rsidRPr="00F05DAE">
        <w:rPr>
          <w:sz w:val="24"/>
          <w:szCs w:val="24"/>
        </w:rPr>
        <w:t>Der er ikke behov for dosisjustering (se pkt. 5.2).</w:t>
      </w:r>
    </w:p>
    <w:p w:rsidR="00D90F6C" w:rsidRPr="00F05DAE" w:rsidRDefault="00D90F6C" w:rsidP="00D90F6C">
      <w:pPr>
        <w:tabs>
          <w:tab w:val="left" w:pos="851"/>
        </w:tabs>
        <w:ind w:left="851"/>
        <w:rPr>
          <w:sz w:val="24"/>
          <w:szCs w:val="24"/>
        </w:rPr>
      </w:pPr>
    </w:p>
    <w:p w:rsidR="00D90F6C" w:rsidRPr="00F05DAE" w:rsidRDefault="00D90F6C" w:rsidP="00D90F6C">
      <w:pPr>
        <w:tabs>
          <w:tab w:val="left" w:pos="851"/>
        </w:tabs>
        <w:ind w:left="851"/>
        <w:rPr>
          <w:i/>
          <w:sz w:val="24"/>
          <w:szCs w:val="24"/>
        </w:rPr>
      </w:pPr>
      <w:r w:rsidRPr="00F05DAE">
        <w:rPr>
          <w:i/>
          <w:sz w:val="24"/>
          <w:szCs w:val="24"/>
        </w:rPr>
        <w:t>Nedsat nyrefunktion</w:t>
      </w:r>
    </w:p>
    <w:p w:rsidR="00D90F6C" w:rsidRPr="00F05DAE" w:rsidRDefault="00D90F6C" w:rsidP="00D90F6C">
      <w:pPr>
        <w:tabs>
          <w:tab w:val="left" w:pos="851"/>
        </w:tabs>
        <w:ind w:left="851"/>
        <w:rPr>
          <w:sz w:val="24"/>
          <w:szCs w:val="24"/>
        </w:rPr>
      </w:pPr>
      <w:r w:rsidRPr="00F05DAE">
        <w:rPr>
          <w:sz w:val="24"/>
          <w:szCs w:val="24"/>
        </w:rPr>
        <w:t>Der er ikke behov for dosisjustering (se pkt. 5.2).</w:t>
      </w:r>
    </w:p>
    <w:p w:rsidR="00D90F6C" w:rsidRPr="00F05DAE" w:rsidRDefault="00D90F6C" w:rsidP="00D90F6C">
      <w:pPr>
        <w:tabs>
          <w:tab w:val="left" w:pos="851"/>
        </w:tabs>
        <w:ind w:left="851"/>
        <w:rPr>
          <w:sz w:val="24"/>
          <w:szCs w:val="24"/>
        </w:rPr>
      </w:pPr>
    </w:p>
    <w:p w:rsidR="00D90F6C" w:rsidRPr="00F05DAE" w:rsidRDefault="00D90F6C" w:rsidP="00D90F6C">
      <w:pPr>
        <w:tabs>
          <w:tab w:val="left" w:pos="851"/>
        </w:tabs>
        <w:ind w:left="851"/>
        <w:rPr>
          <w:i/>
          <w:sz w:val="24"/>
          <w:szCs w:val="24"/>
        </w:rPr>
      </w:pPr>
      <w:r w:rsidRPr="00F05DAE">
        <w:rPr>
          <w:i/>
          <w:sz w:val="24"/>
          <w:szCs w:val="24"/>
        </w:rPr>
        <w:t>Nedsat leverfunktion</w:t>
      </w:r>
    </w:p>
    <w:p w:rsidR="00D90F6C" w:rsidRPr="00F05DAE" w:rsidRDefault="00D90F6C" w:rsidP="00D90F6C">
      <w:pPr>
        <w:numPr>
          <w:ilvl w:val="0"/>
          <w:numId w:val="9"/>
        </w:numPr>
        <w:ind w:left="1276" w:hanging="425"/>
        <w:rPr>
          <w:sz w:val="24"/>
          <w:szCs w:val="24"/>
          <w:lang w:val="sl-SI"/>
        </w:rPr>
      </w:pPr>
      <w:r w:rsidRPr="00F05DAE">
        <w:rPr>
          <w:sz w:val="24"/>
          <w:szCs w:val="24"/>
          <w:lang w:val="sl-SI"/>
        </w:rPr>
        <w:t>Let nedsat leverfunktion (Child</w:t>
      </w:r>
      <w:r w:rsidRPr="00F05DAE">
        <w:rPr>
          <w:sz w:val="24"/>
          <w:szCs w:val="24"/>
          <w:lang w:val="sl-SI"/>
        </w:rPr>
        <w:noBreakHyphen/>
        <w:t>Pugh A) – den anbefalede startdosis er 7,5 mg daglig.</w:t>
      </w:r>
    </w:p>
    <w:p w:rsidR="00D90F6C" w:rsidRPr="00F05DAE" w:rsidRDefault="00D90F6C" w:rsidP="00D90F6C">
      <w:pPr>
        <w:numPr>
          <w:ilvl w:val="0"/>
          <w:numId w:val="9"/>
        </w:numPr>
        <w:ind w:left="1276" w:hanging="425"/>
        <w:rPr>
          <w:sz w:val="24"/>
          <w:szCs w:val="24"/>
          <w:lang w:eastAsia="da-DK"/>
        </w:rPr>
      </w:pPr>
      <w:r w:rsidRPr="00F05DAE">
        <w:rPr>
          <w:sz w:val="24"/>
          <w:szCs w:val="24"/>
        </w:rPr>
        <w:t>Moderat nedsat leverfunktion (Child</w:t>
      </w:r>
      <w:r w:rsidRPr="00F05DAE">
        <w:rPr>
          <w:sz w:val="24"/>
          <w:szCs w:val="24"/>
        </w:rPr>
        <w:noBreakHyphen/>
      </w:r>
      <w:proofErr w:type="spellStart"/>
      <w:r w:rsidRPr="00F05DAE">
        <w:rPr>
          <w:sz w:val="24"/>
          <w:szCs w:val="24"/>
        </w:rPr>
        <w:t>Pugh</w:t>
      </w:r>
      <w:proofErr w:type="spellEnd"/>
      <w:r w:rsidRPr="00F05DAE">
        <w:rPr>
          <w:sz w:val="24"/>
          <w:szCs w:val="24"/>
        </w:rPr>
        <w:t> B) – den anbefalede startdosis er 5 mg daglig.</w:t>
      </w:r>
    </w:p>
    <w:p w:rsidR="00D90F6C" w:rsidRPr="00F05DAE" w:rsidRDefault="00D90F6C" w:rsidP="00D90F6C">
      <w:pPr>
        <w:numPr>
          <w:ilvl w:val="0"/>
          <w:numId w:val="9"/>
        </w:numPr>
        <w:ind w:left="1276" w:hanging="425"/>
        <w:rPr>
          <w:sz w:val="24"/>
          <w:szCs w:val="24"/>
        </w:rPr>
      </w:pPr>
      <w:r w:rsidRPr="00F05DAE">
        <w:rPr>
          <w:sz w:val="24"/>
          <w:szCs w:val="24"/>
        </w:rPr>
        <w:t>Svært nedsat leverfunktion (Child</w:t>
      </w:r>
      <w:r w:rsidRPr="00F05DAE">
        <w:rPr>
          <w:sz w:val="24"/>
          <w:szCs w:val="24"/>
        </w:rPr>
        <w:noBreakHyphen/>
      </w:r>
      <w:proofErr w:type="spellStart"/>
      <w:r w:rsidRPr="00F05DAE">
        <w:rPr>
          <w:sz w:val="24"/>
          <w:szCs w:val="24"/>
        </w:rPr>
        <w:t>Pugh</w:t>
      </w:r>
      <w:proofErr w:type="spellEnd"/>
      <w:r w:rsidRPr="00F05DAE">
        <w:rPr>
          <w:sz w:val="24"/>
          <w:szCs w:val="24"/>
        </w:rPr>
        <w:t xml:space="preserve"> C) – </w:t>
      </w:r>
      <w:proofErr w:type="spellStart"/>
      <w:r w:rsidRPr="00F05DAE">
        <w:rPr>
          <w:sz w:val="24"/>
          <w:szCs w:val="24"/>
        </w:rPr>
        <w:t>Everolimus</w:t>
      </w:r>
      <w:proofErr w:type="spellEnd"/>
      <w:r w:rsidRPr="00F05DAE">
        <w:rPr>
          <w:sz w:val="24"/>
          <w:szCs w:val="24"/>
        </w:rPr>
        <w:t xml:space="preserve"> </w:t>
      </w:r>
      <w:r>
        <w:rPr>
          <w:sz w:val="24"/>
          <w:szCs w:val="24"/>
        </w:rPr>
        <w:t>"</w:t>
      </w:r>
      <w:proofErr w:type="spellStart"/>
      <w:r w:rsidRPr="00F05DAE">
        <w:rPr>
          <w:sz w:val="24"/>
          <w:szCs w:val="24"/>
        </w:rPr>
        <w:t>Krka</w:t>
      </w:r>
      <w:proofErr w:type="spellEnd"/>
      <w:r>
        <w:rPr>
          <w:sz w:val="24"/>
          <w:szCs w:val="24"/>
        </w:rPr>
        <w:t>"</w:t>
      </w:r>
      <w:r w:rsidRPr="00F05DAE">
        <w:rPr>
          <w:sz w:val="24"/>
          <w:szCs w:val="24"/>
        </w:rPr>
        <w:t xml:space="preserve"> er kun anbefalet, hvis de ønskede fordele opvejer risiciene. I denne situation må den daglige dosis på 2,5 mg ikke overskrides.</w:t>
      </w:r>
    </w:p>
    <w:p w:rsidR="00D90F6C" w:rsidRPr="00F05DAE" w:rsidRDefault="00D90F6C" w:rsidP="00D90F6C">
      <w:pPr>
        <w:tabs>
          <w:tab w:val="left" w:pos="851"/>
        </w:tabs>
        <w:ind w:left="851"/>
        <w:rPr>
          <w:sz w:val="24"/>
          <w:szCs w:val="24"/>
        </w:rPr>
      </w:pPr>
      <w:r w:rsidRPr="00F05DAE">
        <w:rPr>
          <w:sz w:val="24"/>
          <w:szCs w:val="24"/>
        </w:rPr>
        <w:t>Dosisjustering bør foretages, hvis patientens leverfunktion (Child</w:t>
      </w:r>
      <w:r w:rsidRPr="00F05DAE">
        <w:rPr>
          <w:sz w:val="24"/>
          <w:szCs w:val="24"/>
        </w:rPr>
        <w:noBreakHyphen/>
      </w:r>
      <w:proofErr w:type="spellStart"/>
      <w:r w:rsidRPr="00F05DAE">
        <w:rPr>
          <w:sz w:val="24"/>
          <w:szCs w:val="24"/>
        </w:rPr>
        <w:t>Pugh</w:t>
      </w:r>
      <w:proofErr w:type="spellEnd"/>
      <w:r w:rsidRPr="00F05DAE">
        <w:rPr>
          <w:sz w:val="24"/>
          <w:szCs w:val="24"/>
        </w:rPr>
        <w:t>) ændres under behandlingen (se også pkt. 4.4 og 5.2).</w:t>
      </w:r>
    </w:p>
    <w:p w:rsidR="00D90F6C" w:rsidRPr="00F05DAE" w:rsidRDefault="00D90F6C" w:rsidP="00D90F6C">
      <w:pPr>
        <w:tabs>
          <w:tab w:val="left" w:pos="851"/>
        </w:tabs>
        <w:ind w:left="851"/>
        <w:rPr>
          <w:sz w:val="24"/>
          <w:szCs w:val="24"/>
        </w:rPr>
      </w:pPr>
    </w:p>
    <w:p w:rsidR="00D90F6C" w:rsidRPr="00F05DAE" w:rsidRDefault="00D90F6C" w:rsidP="00D90F6C">
      <w:pPr>
        <w:tabs>
          <w:tab w:val="left" w:pos="851"/>
        </w:tabs>
        <w:ind w:left="851"/>
        <w:rPr>
          <w:i/>
          <w:sz w:val="24"/>
          <w:szCs w:val="24"/>
        </w:rPr>
      </w:pPr>
      <w:r w:rsidRPr="00F05DAE">
        <w:rPr>
          <w:i/>
          <w:sz w:val="24"/>
          <w:szCs w:val="24"/>
        </w:rPr>
        <w:t>Pædiatrisk population</w:t>
      </w:r>
    </w:p>
    <w:p w:rsidR="00D90F6C" w:rsidRPr="00F05DAE" w:rsidRDefault="00D90F6C" w:rsidP="00D90F6C">
      <w:pPr>
        <w:tabs>
          <w:tab w:val="left" w:pos="851"/>
        </w:tabs>
        <w:ind w:left="851"/>
        <w:rPr>
          <w:sz w:val="24"/>
          <w:szCs w:val="24"/>
        </w:rPr>
      </w:pPr>
      <w:proofErr w:type="spellStart"/>
      <w:r w:rsidRPr="00F05DAE">
        <w:rPr>
          <w:sz w:val="24"/>
          <w:szCs w:val="24"/>
        </w:rPr>
        <w:t>Everolimus</w:t>
      </w:r>
      <w:proofErr w:type="spellEnd"/>
      <w:r w:rsidRPr="00F05DAE">
        <w:rPr>
          <w:sz w:val="24"/>
          <w:szCs w:val="24"/>
        </w:rPr>
        <w:t xml:space="preserve"> </w:t>
      </w:r>
      <w:r>
        <w:rPr>
          <w:sz w:val="24"/>
          <w:szCs w:val="24"/>
        </w:rPr>
        <w:t>"</w:t>
      </w:r>
      <w:proofErr w:type="spellStart"/>
      <w:r w:rsidRPr="00F05DAE">
        <w:rPr>
          <w:sz w:val="24"/>
          <w:szCs w:val="24"/>
        </w:rPr>
        <w:t>Krka</w:t>
      </w:r>
      <w:r>
        <w:rPr>
          <w:sz w:val="24"/>
          <w:szCs w:val="24"/>
        </w:rPr>
        <w:t>"</w:t>
      </w:r>
      <w:r w:rsidRPr="00F05DAE">
        <w:rPr>
          <w:sz w:val="24"/>
          <w:szCs w:val="24"/>
        </w:rPr>
        <w:t>s</w:t>
      </w:r>
      <w:proofErr w:type="spellEnd"/>
      <w:r w:rsidRPr="00F05DAE">
        <w:rPr>
          <w:sz w:val="24"/>
          <w:szCs w:val="24"/>
        </w:rPr>
        <w:t xml:space="preserve"> sikkerhed og virkning hos børn i alderen 0 til 18 år er ikke klarlagt. Der foreligger ingen data.</w:t>
      </w:r>
    </w:p>
    <w:p w:rsidR="00D90F6C" w:rsidRPr="00F05DAE" w:rsidRDefault="00D90F6C" w:rsidP="00D90F6C">
      <w:pPr>
        <w:tabs>
          <w:tab w:val="left" w:pos="851"/>
        </w:tabs>
        <w:ind w:left="851"/>
        <w:rPr>
          <w:sz w:val="24"/>
          <w:szCs w:val="24"/>
        </w:rPr>
      </w:pPr>
    </w:p>
    <w:p w:rsidR="00D90F6C" w:rsidRPr="00F05DAE" w:rsidRDefault="00D90F6C" w:rsidP="00D90F6C">
      <w:pPr>
        <w:tabs>
          <w:tab w:val="left" w:pos="851"/>
        </w:tabs>
        <w:ind w:left="851"/>
        <w:rPr>
          <w:sz w:val="24"/>
          <w:szCs w:val="24"/>
          <w:u w:val="single"/>
        </w:rPr>
      </w:pPr>
      <w:r w:rsidRPr="00F05DAE">
        <w:rPr>
          <w:sz w:val="24"/>
          <w:szCs w:val="24"/>
          <w:u w:val="single"/>
        </w:rPr>
        <w:t>Administration</w:t>
      </w:r>
    </w:p>
    <w:p w:rsidR="00D90F6C" w:rsidRPr="00F05DAE" w:rsidRDefault="00D90F6C" w:rsidP="00D90F6C">
      <w:pPr>
        <w:tabs>
          <w:tab w:val="left" w:pos="851"/>
        </w:tabs>
        <w:ind w:left="851"/>
        <w:rPr>
          <w:sz w:val="24"/>
          <w:szCs w:val="24"/>
        </w:rPr>
      </w:pPr>
      <w:proofErr w:type="spellStart"/>
      <w:r w:rsidRPr="00F05DAE">
        <w:rPr>
          <w:sz w:val="24"/>
          <w:szCs w:val="24"/>
        </w:rPr>
        <w:t>Everolimus</w:t>
      </w:r>
      <w:proofErr w:type="spellEnd"/>
      <w:r w:rsidRPr="00F05DAE">
        <w:rPr>
          <w:sz w:val="24"/>
          <w:szCs w:val="24"/>
        </w:rPr>
        <w:t xml:space="preserve"> </w:t>
      </w:r>
      <w:r>
        <w:rPr>
          <w:sz w:val="24"/>
          <w:szCs w:val="24"/>
        </w:rPr>
        <w:t>"</w:t>
      </w:r>
      <w:proofErr w:type="spellStart"/>
      <w:r w:rsidRPr="00F05DAE">
        <w:rPr>
          <w:sz w:val="24"/>
          <w:szCs w:val="24"/>
        </w:rPr>
        <w:t>Krka</w:t>
      </w:r>
      <w:proofErr w:type="spellEnd"/>
      <w:r>
        <w:rPr>
          <w:sz w:val="24"/>
          <w:szCs w:val="24"/>
        </w:rPr>
        <w:t>"</w:t>
      </w:r>
      <w:r w:rsidRPr="00F05DAE">
        <w:rPr>
          <w:sz w:val="24"/>
          <w:szCs w:val="24"/>
        </w:rPr>
        <w:t xml:space="preserve"> skal administreres oralt en gang daglig på samme tidspunkt hver dag, konsekvent enten med eller uden mad (se pkt. 5.2). </w:t>
      </w:r>
      <w:proofErr w:type="spellStart"/>
      <w:r w:rsidRPr="00F05DAE">
        <w:rPr>
          <w:sz w:val="24"/>
          <w:szCs w:val="24"/>
        </w:rPr>
        <w:t>Everolimus</w:t>
      </w:r>
      <w:proofErr w:type="spellEnd"/>
      <w:r w:rsidRPr="00F05DAE">
        <w:rPr>
          <w:sz w:val="24"/>
          <w:szCs w:val="24"/>
        </w:rPr>
        <w:t xml:space="preserve"> </w:t>
      </w:r>
      <w:r>
        <w:rPr>
          <w:sz w:val="24"/>
          <w:szCs w:val="24"/>
        </w:rPr>
        <w:t>"</w:t>
      </w:r>
      <w:proofErr w:type="spellStart"/>
      <w:r w:rsidRPr="00F05DAE">
        <w:rPr>
          <w:sz w:val="24"/>
          <w:szCs w:val="24"/>
        </w:rPr>
        <w:t>Krka</w:t>
      </w:r>
      <w:proofErr w:type="spellEnd"/>
      <w:r>
        <w:rPr>
          <w:sz w:val="24"/>
          <w:szCs w:val="24"/>
        </w:rPr>
        <w:t>"</w:t>
      </w:r>
      <w:r w:rsidRPr="00F05DAE">
        <w:rPr>
          <w:sz w:val="24"/>
          <w:szCs w:val="24"/>
        </w:rPr>
        <w:t xml:space="preserve"> tabletter skal synkes hele med et glas vand. Tabletterne må ikke tygges eller knuses</w:t>
      </w:r>
    </w:p>
    <w:p w:rsidR="00D90F6C" w:rsidRPr="00F05DAE" w:rsidRDefault="00D90F6C" w:rsidP="00D90F6C">
      <w:pPr>
        <w:tabs>
          <w:tab w:val="left" w:pos="851"/>
        </w:tabs>
        <w:ind w:left="851" w:hanging="851"/>
        <w:rPr>
          <w:sz w:val="24"/>
          <w:szCs w:val="24"/>
        </w:rPr>
      </w:pPr>
    </w:p>
    <w:p w:rsidR="00D90F6C" w:rsidRPr="00F05DAE" w:rsidRDefault="00D90F6C" w:rsidP="00D90F6C">
      <w:pPr>
        <w:tabs>
          <w:tab w:val="left" w:pos="851"/>
        </w:tabs>
        <w:ind w:left="851" w:hanging="851"/>
        <w:rPr>
          <w:b/>
          <w:sz w:val="24"/>
          <w:szCs w:val="24"/>
        </w:rPr>
      </w:pPr>
      <w:r w:rsidRPr="00F05DAE">
        <w:rPr>
          <w:b/>
          <w:sz w:val="24"/>
          <w:szCs w:val="24"/>
        </w:rPr>
        <w:t>4.3</w:t>
      </w:r>
      <w:r w:rsidRPr="00F05DAE">
        <w:rPr>
          <w:b/>
          <w:sz w:val="24"/>
          <w:szCs w:val="24"/>
        </w:rPr>
        <w:tab/>
        <w:t>Kontraindikationer</w:t>
      </w:r>
    </w:p>
    <w:p w:rsidR="00D90F6C" w:rsidRPr="00F05DAE" w:rsidRDefault="00D90F6C" w:rsidP="00D90F6C">
      <w:pPr>
        <w:tabs>
          <w:tab w:val="left" w:pos="851"/>
        </w:tabs>
        <w:ind w:left="851" w:hanging="851"/>
        <w:rPr>
          <w:sz w:val="24"/>
          <w:szCs w:val="24"/>
          <w:lang w:eastAsia="da-DK"/>
        </w:rPr>
      </w:pPr>
      <w:r>
        <w:rPr>
          <w:sz w:val="24"/>
          <w:szCs w:val="24"/>
        </w:rPr>
        <w:tab/>
      </w:r>
      <w:r w:rsidRPr="00F05DAE">
        <w:rPr>
          <w:sz w:val="24"/>
          <w:szCs w:val="24"/>
        </w:rPr>
        <w:t xml:space="preserve">Overfølsomhed over for det aktive stof, andre </w:t>
      </w:r>
      <w:proofErr w:type="spellStart"/>
      <w:r w:rsidRPr="00F05DAE">
        <w:rPr>
          <w:sz w:val="24"/>
          <w:szCs w:val="24"/>
        </w:rPr>
        <w:t>rapamycinderivater</w:t>
      </w:r>
      <w:proofErr w:type="spellEnd"/>
      <w:r w:rsidRPr="00F05DAE">
        <w:rPr>
          <w:sz w:val="24"/>
          <w:szCs w:val="24"/>
        </w:rPr>
        <w:t xml:space="preserve"> eller over for et eller flere af hjælpestofferne anført i pkt. 6.1.</w:t>
      </w:r>
    </w:p>
    <w:p w:rsidR="00D90F6C" w:rsidRPr="00F05DAE" w:rsidRDefault="00D90F6C" w:rsidP="00D90F6C">
      <w:pPr>
        <w:tabs>
          <w:tab w:val="left" w:pos="851"/>
        </w:tabs>
        <w:ind w:left="851" w:hanging="851"/>
        <w:rPr>
          <w:sz w:val="24"/>
          <w:szCs w:val="24"/>
        </w:rPr>
      </w:pPr>
    </w:p>
    <w:p w:rsidR="00D90F6C" w:rsidRPr="00976574" w:rsidRDefault="00D90F6C" w:rsidP="00976574">
      <w:pPr>
        <w:tabs>
          <w:tab w:val="left" w:pos="851"/>
        </w:tabs>
        <w:ind w:left="851" w:hanging="851"/>
        <w:rPr>
          <w:b/>
          <w:sz w:val="24"/>
          <w:szCs w:val="24"/>
        </w:rPr>
      </w:pPr>
      <w:r w:rsidRPr="00F05DAE">
        <w:rPr>
          <w:b/>
          <w:sz w:val="24"/>
          <w:szCs w:val="24"/>
        </w:rPr>
        <w:lastRenderedPageBreak/>
        <w:t>4.4</w:t>
      </w:r>
      <w:r w:rsidRPr="00F05DAE">
        <w:rPr>
          <w:b/>
          <w:sz w:val="24"/>
          <w:szCs w:val="24"/>
        </w:rPr>
        <w:tab/>
        <w:t>Særlige advarsler og forsigtighedsregler vedrørende brugen</w:t>
      </w:r>
    </w:p>
    <w:p w:rsidR="00D90F6C" w:rsidRPr="001B0456" w:rsidRDefault="00D90F6C" w:rsidP="00D90F6C">
      <w:pPr>
        <w:tabs>
          <w:tab w:val="left" w:pos="851"/>
        </w:tabs>
        <w:ind w:left="851"/>
        <w:rPr>
          <w:sz w:val="24"/>
          <w:szCs w:val="24"/>
          <w:u w:val="single"/>
          <w:lang w:eastAsia="da-DK"/>
        </w:rPr>
      </w:pPr>
      <w:r w:rsidRPr="001B0456">
        <w:rPr>
          <w:sz w:val="24"/>
          <w:szCs w:val="24"/>
          <w:u w:val="single"/>
        </w:rPr>
        <w:t>Non</w:t>
      </w:r>
      <w:r w:rsidRPr="001B0456">
        <w:rPr>
          <w:sz w:val="24"/>
          <w:szCs w:val="24"/>
          <w:u w:val="single"/>
        </w:rPr>
        <w:noBreakHyphen/>
      </w:r>
      <w:proofErr w:type="gramStart"/>
      <w:r w:rsidRPr="001B0456">
        <w:rPr>
          <w:sz w:val="24"/>
          <w:szCs w:val="24"/>
          <w:u w:val="single"/>
        </w:rPr>
        <w:t>infektiøs pneumonitis</w:t>
      </w:r>
      <w:proofErr w:type="gramEnd"/>
    </w:p>
    <w:p w:rsidR="00515970" w:rsidRDefault="00515970" w:rsidP="00D90F6C">
      <w:pPr>
        <w:tabs>
          <w:tab w:val="left" w:pos="851"/>
        </w:tabs>
        <w:ind w:left="851"/>
        <w:rPr>
          <w:sz w:val="24"/>
          <w:szCs w:val="24"/>
        </w:rPr>
      </w:pPr>
    </w:p>
    <w:p w:rsidR="00D90F6C" w:rsidRPr="001B0456" w:rsidRDefault="00D90F6C" w:rsidP="00D90F6C">
      <w:pPr>
        <w:tabs>
          <w:tab w:val="left" w:pos="851"/>
        </w:tabs>
        <w:ind w:left="851"/>
        <w:rPr>
          <w:sz w:val="24"/>
          <w:szCs w:val="24"/>
        </w:rPr>
      </w:pPr>
      <w:r w:rsidRPr="001B0456">
        <w:rPr>
          <w:sz w:val="24"/>
          <w:szCs w:val="24"/>
        </w:rPr>
        <w:t>Non</w:t>
      </w:r>
      <w:r w:rsidRPr="001B0456">
        <w:rPr>
          <w:sz w:val="24"/>
          <w:szCs w:val="24"/>
        </w:rPr>
        <w:noBreakHyphen/>
      </w:r>
      <w:proofErr w:type="gramStart"/>
      <w:r w:rsidRPr="001B0456">
        <w:rPr>
          <w:sz w:val="24"/>
          <w:szCs w:val="24"/>
        </w:rPr>
        <w:t>infektiøs pneumonitis</w:t>
      </w:r>
      <w:proofErr w:type="gramEnd"/>
      <w:r w:rsidRPr="001B0456">
        <w:rPr>
          <w:sz w:val="24"/>
          <w:szCs w:val="24"/>
        </w:rPr>
        <w:t xml:space="preserve"> er en klasseeffekt af </w:t>
      </w:r>
      <w:proofErr w:type="spellStart"/>
      <w:r w:rsidRPr="001B0456">
        <w:rPr>
          <w:sz w:val="24"/>
          <w:szCs w:val="24"/>
        </w:rPr>
        <w:t>rapamycinderivater</w:t>
      </w:r>
      <w:proofErr w:type="spellEnd"/>
      <w:r w:rsidRPr="001B0456">
        <w:rPr>
          <w:sz w:val="24"/>
          <w:szCs w:val="24"/>
        </w:rPr>
        <w:t xml:space="preserve">, inklusive </w:t>
      </w:r>
      <w:proofErr w:type="spellStart"/>
      <w:r w:rsidRPr="001B0456">
        <w:rPr>
          <w:sz w:val="24"/>
          <w:szCs w:val="24"/>
        </w:rPr>
        <w:t>everolimus</w:t>
      </w:r>
      <w:proofErr w:type="spellEnd"/>
      <w:r w:rsidRPr="001B0456">
        <w:rPr>
          <w:sz w:val="24"/>
          <w:szCs w:val="24"/>
        </w:rPr>
        <w:t>. Non</w:t>
      </w:r>
      <w:r w:rsidRPr="001B0456">
        <w:rPr>
          <w:sz w:val="24"/>
          <w:szCs w:val="24"/>
        </w:rPr>
        <w:noBreakHyphen/>
      </w:r>
      <w:proofErr w:type="gramStart"/>
      <w:r w:rsidRPr="001B0456">
        <w:rPr>
          <w:sz w:val="24"/>
          <w:szCs w:val="24"/>
        </w:rPr>
        <w:t>infektiøs pneumonitis</w:t>
      </w:r>
      <w:proofErr w:type="gramEnd"/>
      <w:r w:rsidRPr="001B0456">
        <w:rPr>
          <w:sz w:val="24"/>
          <w:szCs w:val="24"/>
        </w:rPr>
        <w:t xml:space="preserve"> (inklusive </w:t>
      </w:r>
      <w:proofErr w:type="spellStart"/>
      <w:r w:rsidRPr="001B0456">
        <w:rPr>
          <w:sz w:val="24"/>
          <w:szCs w:val="24"/>
        </w:rPr>
        <w:t>interstitiel</w:t>
      </w:r>
      <w:proofErr w:type="spellEnd"/>
      <w:r w:rsidRPr="001B0456">
        <w:rPr>
          <w:sz w:val="24"/>
          <w:szCs w:val="24"/>
        </w:rPr>
        <w:t xml:space="preserve"> lungesygdom) har været rapporteret hyppigt hos patienter, der tog </w:t>
      </w:r>
      <w:proofErr w:type="spellStart"/>
      <w:r w:rsidRPr="001B0456">
        <w:rPr>
          <w:sz w:val="24"/>
          <w:szCs w:val="24"/>
        </w:rPr>
        <w:t>Everolimus</w:t>
      </w:r>
      <w:proofErr w:type="spellEnd"/>
      <w:r w:rsidRPr="001B0456">
        <w:rPr>
          <w:sz w:val="24"/>
          <w:szCs w:val="24"/>
        </w:rPr>
        <w:t xml:space="preserve"> </w:t>
      </w:r>
      <w:r>
        <w:rPr>
          <w:sz w:val="24"/>
          <w:szCs w:val="24"/>
        </w:rPr>
        <w:t>"</w:t>
      </w:r>
      <w:proofErr w:type="spellStart"/>
      <w:r w:rsidRPr="001B0456">
        <w:rPr>
          <w:sz w:val="24"/>
          <w:szCs w:val="24"/>
        </w:rPr>
        <w:t>Krka</w:t>
      </w:r>
      <w:proofErr w:type="spellEnd"/>
      <w:r>
        <w:rPr>
          <w:sz w:val="24"/>
          <w:szCs w:val="24"/>
        </w:rPr>
        <w:t>"</w:t>
      </w:r>
      <w:r w:rsidRPr="001B0456">
        <w:rPr>
          <w:sz w:val="24"/>
          <w:szCs w:val="24"/>
        </w:rPr>
        <w:t xml:space="preserve"> (se pkt. 4.8). Nogle tilfælde var alvorlige, og der har i sjældne tilfælde været letal udgang. Diagnosen non</w:t>
      </w:r>
      <w:r w:rsidRPr="001B0456">
        <w:rPr>
          <w:sz w:val="24"/>
          <w:szCs w:val="24"/>
        </w:rPr>
        <w:noBreakHyphen/>
      </w:r>
      <w:proofErr w:type="gramStart"/>
      <w:r w:rsidRPr="001B0456">
        <w:rPr>
          <w:sz w:val="24"/>
          <w:szCs w:val="24"/>
        </w:rPr>
        <w:t>infektiøs pneumonitis</w:t>
      </w:r>
      <w:proofErr w:type="gramEnd"/>
      <w:r w:rsidRPr="001B0456">
        <w:rPr>
          <w:sz w:val="24"/>
          <w:szCs w:val="24"/>
        </w:rPr>
        <w:t xml:space="preserve"> skal overvejes hos patienter med uspecifikke respiratoriske tegn og symptomer, såsom </w:t>
      </w:r>
      <w:proofErr w:type="spellStart"/>
      <w:r w:rsidRPr="001B0456">
        <w:rPr>
          <w:sz w:val="24"/>
          <w:szCs w:val="24"/>
        </w:rPr>
        <w:t>hypoksi</w:t>
      </w:r>
      <w:proofErr w:type="spellEnd"/>
      <w:r w:rsidRPr="001B0456">
        <w:rPr>
          <w:sz w:val="24"/>
          <w:szCs w:val="24"/>
        </w:rPr>
        <w:t xml:space="preserve">, </w:t>
      </w:r>
      <w:proofErr w:type="spellStart"/>
      <w:r w:rsidRPr="001B0456">
        <w:rPr>
          <w:sz w:val="24"/>
          <w:szCs w:val="24"/>
        </w:rPr>
        <w:t>pleuraekssudat</w:t>
      </w:r>
      <w:proofErr w:type="spellEnd"/>
      <w:r w:rsidRPr="001B0456">
        <w:rPr>
          <w:sz w:val="24"/>
          <w:szCs w:val="24"/>
        </w:rPr>
        <w:t>, hoste eller dyspnø, og hos hvem infektiøse, neoplastiske eller andre ikke</w:t>
      </w:r>
      <w:r w:rsidRPr="001B0456">
        <w:rPr>
          <w:sz w:val="24"/>
          <w:szCs w:val="24"/>
        </w:rPr>
        <w:noBreakHyphen/>
        <w:t xml:space="preserve">medicinske årsager er blevet udelukket ved hjælp af passende undersøgelser. Opportunistiske infektioner som </w:t>
      </w:r>
      <w:proofErr w:type="spellStart"/>
      <w:r w:rsidRPr="001B0456">
        <w:rPr>
          <w:sz w:val="24"/>
          <w:szCs w:val="24"/>
        </w:rPr>
        <w:t>pneumocystis</w:t>
      </w:r>
      <w:proofErr w:type="spellEnd"/>
      <w:r w:rsidRPr="001B0456">
        <w:rPr>
          <w:sz w:val="24"/>
          <w:szCs w:val="24"/>
        </w:rPr>
        <w:t xml:space="preserve"> </w:t>
      </w:r>
      <w:proofErr w:type="spellStart"/>
      <w:r w:rsidRPr="001B0456">
        <w:rPr>
          <w:sz w:val="24"/>
          <w:szCs w:val="24"/>
        </w:rPr>
        <w:t>jirovecii</w:t>
      </w:r>
      <w:proofErr w:type="spellEnd"/>
      <w:r w:rsidRPr="001B0456">
        <w:rPr>
          <w:sz w:val="24"/>
          <w:szCs w:val="24"/>
        </w:rPr>
        <w:t xml:space="preserve"> (</w:t>
      </w:r>
      <w:proofErr w:type="spellStart"/>
      <w:r w:rsidRPr="001B0456">
        <w:rPr>
          <w:sz w:val="24"/>
          <w:szCs w:val="24"/>
        </w:rPr>
        <w:t>carinii</w:t>
      </w:r>
      <w:proofErr w:type="spellEnd"/>
      <w:r w:rsidRPr="001B0456">
        <w:rPr>
          <w:sz w:val="24"/>
          <w:szCs w:val="24"/>
        </w:rPr>
        <w:t xml:space="preserve">) pneumoni (PJP, PCP) bør udelukkes i </w:t>
      </w:r>
      <w:proofErr w:type="spellStart"/>
      <w:r w:rsidRPr="001B0456">
        <w:rPr>
          <w:sz w:val="24"/>
          <w:szCs w:val="24"/>
        </w:rPr>
        <w:t>differentialdiagnosticeringen</w:t>
      </w:r>
      <w:proofErr w:type="spellEnd"/>
      <w:r w:rsidRPr="001B0456">
        <w:rPr>
          <w:sz w:val="24"/>
          <w:szCs w:val="24"/>
        </w:rPr>
        <w:t xml:space="preserve"> af non</w:t>
      </w:r>
      <w:r w:rsidRPr="001B0456">
        <w:rPr>
          <w:sz w:val="24"/>
          <w:szCs w:val="24"/>
        </w:rPr>
        <w:noBreakHyphen/>
      </w:r>
      <w:proofErr w:type="gramStart"/>
      <w:r w:rsidRPr="001B0456">
        <w:rPr>
          <w:sz w:val="24"/>
          <w:szCs w:val="24"/>
        </w:rPr>
        <w:t>infektiøs pneumonitis</w:t>
      </w:r>
      <w:proofErr w:type="gramEnd"/>
      <w:r w:rsidRPr="001B0456">
        <w:rPr>
          <w:sz w:val="24"/>
          <w:szCs w:val="24"/>
        </w:rPr>
        <w:t xml:space="preserve"> (se </w:t>
      </w:r>
      <w:r>
        <w:rPr>
          <w:sz w:val="24"/>
          <w:szCs w:val="24"/>
        </w:rPr>
        <w:t>"</w:t>
      </w:r>
      <w:r w:rsidRPr="001B0456">
        <w:rPr>
          <w:sz w:val="24"/>
          <w:szCs w:val="24"/>
        </w:rPr>
        <w:t>Infektioner</w:t>
      </w:r>
      <w:r>
        <w:rPr>
          <w:sz w:val="24"/>
          <w:szCs w:val="24"/>
        </w:rPr>
        <w:t>"</w:t>
      </w:r>
      <w:r w:rsidRPr="001B0456">
        <w:rPr>
          <w:sz w:val="24"/>
          <w:szCs w:val="24"/>
        </w:rPr>
        <w:t xml:space="preserve"> nedenfor). Patienter skal rådes til straks at indberette nye eller forværrede respiratoriske symptomer.</w:t>
      </w:r>
    </w:p>
    <w:p w:rsidR="00D90F6C" w:rsidRPr="001B0456" w:rsidRDefault="00D90F6C" w:rsidP="00D90F6C">
      <w:pPr>
        <w:tabs>
          <w:tab w:val="left" w:pos="851"/>
        </w:tabs>
        <w:ind w:left="851"/>
        <w:rPr>
          <w:sz w:val="24"/>
          <w:szCs w:val="24"/>
        </w:rPr>
      </w:pPr>
    </w:p>
    <w:p w:rsidR="00D90F6C" w:rsidRDefault="00D90F6C" w:rsidP="00D90F6C">
      <w:pPr>
        <w:tabs>
          <w:tab w:val="left" w:pos="851"/>
        </w:tabs>
        <w:ind w:left="851"/>
        <w:rPr>
          <w:sz w:val="24"/>
          <w:szCs w:val="24"/>
        </w:rPr>
      </w:pPr>
      <w:r w:rsidRPr="001B0456">
        <w:rPr>
          <w:sz w:val="24"/>
          <w:szCs w:val="24"/>
        </w:rPr>
        <w:t>Patienter, der udvikler radiologiske forandringer, der tyder på non</w:t>
      </w:r>
      <w:r w:rsidRPr="001B0456">
        <w:rPr>
          <w:sz w:val="24"/>
          <w:szCs w:val="24"/>
        </w:rPr>
        <w:noBreakHyphen/>
      </w:r>
      <w:proofErr w:type="gramStart"/>
      <w:r w:rsidRPr="001B0456">
        <w:rPr>
          <w:sz w:val="24"/>
          <w:szCs w:val="24"/>
        </w:rPr>
        <w:t>infektiøs pneumonitis</w:t>
      </w:r>
      <w:proofErr w:type="gramEnd"/>
      <w:r w:rsidRPr="001B0456">
        <w:rPr>
          <w:sz w:val="24"/>
          <w:szCs w:val="24"/>
        </w:rPr>
        <w:t xml:space="preserve">, og som har få eller ingen symptomer, kan fortsætte behandlingen med </w:t>
      </w:r>
      <w:proofErr w:type="spellStart"/>
      <w:r w:rsidRPr="001B0456">
        <w:rPr>
          <w:sz w:val="24"/>
          <w:szCs w:val="24"/>
        </w:rPr>
        <w:t>Everolimus</w:t>
      </w:r>
      <w:proofErr w:type="spellEnd"/>
      <w:r w:rsidRPr="001B0456">
        <w:rPr>
          <w:sz w:val="24"/>
          <w:szCs w:val="24"/>
        </w:rPr>
        <w:t xml:space="preserve"> </w:t>
      </w:r>
      <w:r>
        <w:rPr>
          <w:sz w:val="24"/>
          <w:szCs w:val="24"/>
        </w:rPr>
        <w:t>"</w:t>
      </w:r>
      <w:proofErr w:type="spellStart"/>
      <w:r w:rsidRPr="001B0456">
        <w:rPr>
          <w:sz w:val="24"/>
          <w:szCs w:val="24"/>
        </w:rPr>
        <w:t>Krka</w:t>
      </w:r>
      <w:proofErr w:type="spellEnd"/>
      <w:r>
        <w:rPr>
          <w:sz w:val="24"/>
          <w:szCs w:val="24"/>
        </w:rPr>
        <w:t>"</w:t>
      </w:r>
      <w:r w:rsidRPr="001B0456">
        <w:rPr>
          <w:sz w:val="24"/>
          <w:szCs w:val="24"/>
        </w:rPr>
        <w:t xml:space="preserve"> uden dosisjustering. Hvis symptomerne er moderate (Grad 2) eller alvorlige (Grad 3), kan </w:t>
      </w:r>
      <w:proofErr w:type="spellStart"/>
      <w:r w:rsidRPr="001B0456">
        <w:rPr>
          <w:sz w:val="24"/>
          <w:szCs w:val="24"/>
        </w:rPr>
        <w:t>kortikosteroid</w:t>
      </w:r>
      <w:proofErr w:type="spellEnd"/>
      <w:r w:rsidRPr="001B0456">
        <w:rPr>
          <w:sz w:val="24"/>
          <w:szCs w:val="24"/>
        </w:rPr>
        <w:t xml:space="preserve"> være indiceret, indtil de kliniske symptomer forsvinder.</w:t>
      </w:r>
    </w:p>
    <w:p w:rsidR="00976574" w:rsidRPr="001B0456" w:rsidRDefault="00976574" w:rsidP="00D90F6C">
      <w:pPr>
        <w:tabs>
          <w:tab w:val="left" w:pos="851"/>
        </w:tabs>
        <w:ind w:left="851"/>
        <w:rPr>
          <w:sz w:val="24"/>
          <w:szCs w:val="24"/>
        </w:rPr>
      </w:pPr>
    </w:p>
    <w:p w:rsidR="00D90F6C" w:rsidRPr="001B0456" w:rsidRDefault="00D90F6C" w:rsidP="00D90F6C">
      <w:pPr>
        <w:tabs>
          <w:tab w:val="left" w:pos="851"/>
        </w:tabs>
        <w:ind w:left="851"/>
        <w:rPr>
          <w:sz w:val="24"/>
          <w:szCs w:val="24"/>
        </w:rPr>
      </w:pPr>
      <w:r w:rsidRPr="001B0456">
        <w:rPr>
          <w:sz w:val="24"/>
          <w:szCs w:val="24"/>
        </w:rPr>
        <w:t xml:space="preserve">Hos patienter, hvor behandling med </w:t>
      </w:r>
      <w:proofErr w:type="spellStart"/>
      <w:r w:rsidRPr="001B0456">
        <w:rPr>
          <w:sz w:val="24"/>
          <w:szCs w:val="24"/>
        </w:rPr>
        <w:t>kortikosteroider</w:t>
      </w:r>
      <w:proofErr w:type="spellEnd"/>
      <w:r w:rsidRPr="001B0456">
        <w:rPr>
          <w:sz w:val="24"/>
          <w:szCs w:val="24"/>
        </w:rPr>
        <w:t xml:space="preserve"> af non</w:t>
      </w:r>
      <w:r w:rsidRPr="001B0456">
        <w:rPr>
          <w:sz w:val="24"/>
          <w:szCs w:val="24"/>
        </w:rPr>
        <w:noBreakHyphen/>
      </w:r>
      <w:proofErr w:type="gramStart"/>
      <w:r w:rsidRPr="001B0456">
        <w:rPr>
          <w:sz w:val="24"/>
          <w:szCs w:val="24"/>
        </w:rPr>
        <w:t>infektiøs pneumonitis</w:t>
      </w:r>
      <w:proofErr w:type="gramEnd"/>
      <w:r w:rsidRPr="001B0456">
        <w:rPr>
          <w:sz w:val="24"/>
          <w:szCs w:val="24"/>
        </w:rPr>
        <w:t xml:space="preserve"> er nødvendig, kan profylaktisk behandling mod </w:t>
      </w:r>
      <w:proofErr w:type="spellStart"/>
      <w:r w:rsidRPr="001B0456">
        <w:rPr>
          <w:sz w:val="24"/>
          <w:szCs w:val="24"/>
        </w:rPr>
        <w:t>pneumocystis</w:t>
      </w:r>
      <w:proofErr w:type="spellEnd"/>
      <w:r w:rsidRPr="001B0456">
        <w:rPr>
          <w:sz w:val="24"/>
          <w:szCs w:val="24"/>
        </w:rPr>
        <w:t xml:space="preserve"> </w:t>
      </w:r>
      <w:proofErr w:type="spellStart"/>
      <w:r w:rsidRPr="001B0456">
        <w:rPr>
          <w:sz w:val="24"/>
          <w:szCs w:val="24"/>
        </w:rPr>
        <w:t>jirovecii</w:t>
      </w:r>
      <w:proofErr w:type="spellEnd"/>
      <w:r w:rsidRPr="001B0456">
        <w:rPr>
          <w:sz w:val="24"/>
          <w:szCs w:val="24"/>
        </w:rPr>
        <w:t xml:space="preserve"> (</w:t>
      </w:r>
      <w:proofErr w:type="spellStart"/>
      <w:r w:rsidRPr="001B0456">
        <w:rPr>
          <w:sz w:val="24"/>
          <w:szCs w:val="24"/>
        </w:rPr>
        <w:t>carinii</w:t>
      </w:r>
      <w:proofErr w:type="spellEnd"/>
      <w:r w:rsidRPr="001B0456">
        <w:rPr>
          <w:sz w:val="24"/>
          <w:szCs w:val="24"/>
        </w:rPr>
        <w:t>) pneumoni (PJP, PCP) overvejes.</w:t>
      </w:r>
    </w:p>
    <w:p w:rsidR="00D90F6C" w:rsidRPr="001B0456" w:rsidRDefault="00D90F6C" w:rsidP="00D90F6C">
      <w:pPr>
        <w:tabs>
          <w:tab w:val="left" w:pos="851"/>
        </w:tabs>
        <w:ind w:left="851"/>
        <w:rPr>
          <w:sz w:val="24"/>
          <w:szCs w:val="24"/>
        </w:rPr>
      </w:pPr>
    </w:p>
    <w:p w:rsidR="00D90F6C" w:rsidRPr="001B0456" w:rsidRDefault="00D90F6C" w:rsidP="00D90F6C">
      <w:pPr>
        <w:tabs>
          <w:tab w:val="left" w:pos="851"/>
        </w:tabs>
        <w:ind w:left="851"/>
        <w:rPr>
          <w:sz w:val="24"/>
          <w:szCs w:val="24"/>
          <w:u w:val="single"/>
        </w:rPr>
      </w:pPr>
      <w:r w:rsidRPr="001B0456">
        <w:rPr>
          <w:sz w:val="24"/>
          <w:szCs w:val="24"/>
          <w:u w:val="single"/>
        </w:rPr>
        <w:t>Infektioner</w:t>
      </w:r>
    </w:p>
    <w:p w:rsidR="00515970" w:rsidRDefault="00515970" w:rsidP="00D90F6C">
      <w:pPr>
        <w:tabs>
          <w:tab w:val="left" w:pos="851"/>
        </w:tabs>
        <w:ind w:left="851"/>
        <w:rPr>
          <w:sz w:val="24"/>
          <w:szCs w:val="24"/>
        </w:rPr>
      </w:pPr>
    </w:p>
    <w:p w:rsidR="00D90F6C" w:rsidRPr="001B0456" w:rsidRDefault="00D90F6C" w:rsidP="00D90F6C">
      <w:pPr>
        <w:tabs>
          <w:tab w:val="left" w:pos="851"/>
        </w:tabs>
        <w:ind w:left="851"/>
        <w:rPr>
          <w:sz w:val="24"/>
          <w:szCs w:val="24"/>
        </w:rPr>
      </w:pPr>
      <w:proofErr w:type="spellStart"/>
      <w:r w:rsidRPr="001B0456">
        <w:rPr>
          <w:sz w:val="24"/>
          <w:szCs w:val="24"/>
        </w:rPr>
        <w:t>Everolimus</w:t>
      </w:r>
      <w:proofErr w:type="spellEnd"/>
      <w:r w:rsidRPr="001B0456">
        <w:rPr>
          <w:sz w:val="24"/>
          <w:szCs w:val="24"/>
        </w:rPr>
        <w:t xml:space="preserve"> har immunsuppressive egenskaber og kan prædisponere patienter for infektioner forårsaget af bakterier, svampe, vira eller protozoer, inklusive infektioner med opportunistiske </w:t>
      </w:r>
      <w:proofErr w:type="spellStart"/>
      <w:r w:rsidRPr="001B0456">
        <w:rPr>
          <w:sz w:val="24"/>
          <w:szCs w:val="24"/>
        </w:rPr>
        <w:t>patogener</w:t>
      </w:r>
      <w:proofErr w:type="spellEnd"/>
      <w:r w:rsidRPr="001B0456">
        <w:rPr>
          <w:sz w:val="24"/>
          <w:szCs w:val="24"/>
        </w:rPr>
        <w:t xml:space="preserve"> (se pkt. 4.8). Lokaliserede og systemiske infektioner, inklusive pneumoni, andre bakterielle infektioner, invasive svampeinfektioner, såsom </w:t>
      </w:r>
      <w:proofErr w:type="spellStart"/>
      <w:r w:rsidRPr="001B0456">
        <w:rPr>
          <w:sz w:val="24"/>
          <w:szCs w:val="24"/>
        </w:rPr>
        <w:t>aspergillose</w:t>
      </w:r>
      <w:proofErr w:type="spellEnd"/>
      <w:r w:rsidRPr="001B0456">
        <w:rPr>
          <w:sz w:val="24"/>
          <w:szCs w:val="24"/>
        </w:rPr>
        <w:t xml:space="preserve">, </w:t>
      </w:r>
      <w:proofErr w:type="spellStart"/>
      <w:r w:rsidRPr="001B0456">
        <w:rPr>
          <w:sz w:val="24"/>
          <w:szCs w:val="24"/>
        </w:rPr>
        <w:t>candidiasis</w:t>
      </w:r>
      <w:proofErr w:type="spellEnd"/>
      <w:r w:rsidRPr="001B0456">
        <w:rPr>
          <w:sz w:val="24"/>
          <w:szCs w:val="24"/>
        </w:rPr>
        <w:t xml:space="preserve"> eller </w:t>
      </w:r>
      <w:proofErr w:type="spellStart"/>
      <w:r w:rsidRPr="001B0456">
        <w:rPr>
          <w:sz w:val="24"/>
          <w:szCs w:val="24"/>
        </w:rPr>
        <w:t>pneumocystis</w:t>
      </w:r>
      <w:proofErr w:type="spellEnd"/>
      <w:r w:rsidRPr="001B0456">
        <w:rPr>
          <w:sz w:val="24"/>
          <w:szCs w:val="24"/>
        </w:rPr>
        <w:t xml:space="preserve"> </w:t>
      </w:r>
      <w:proofErr w:type="spellStart"/>
      <w:r w:rsidRPr="001B0456">
        <w:rPr>
          <w:sz w:val="24"/>
          <w:szCs w:val="24"/>
        </w:rPr>
        <w:t>jirovecii</w:t>
      </w:r>
      <w:proofErr w:type="spellEnd"/>
      <w:r w:rsidRPr="001B0456">
        <w:rPr>
          <w:sz w:val="24"/>
          <w:szCs w:val="24"/>
        </w:rPr>
        <w:t xml:space="preserve"> (</w:t>
      </w:r>
      <w:proofErr w:type="spellStart"/>
      <w:r w:rsidRPr="001B0456">
        <w:rPr>
          <w:sz w:val="24"/>
          <w:szCs w:val="24"/>
        </w:rPr>
        <w:t>carinii</w:t>
      </w:r>
      <w:proofErr w:type="spellEnd"/>
      <w:r w:rsidRPr="001B0456">
        <w:rPr>
          <w:sz w:val="24"/>
          <w:szCs w:val="24"/>
        </w:rPr>
        <w:t>) pneumoni (PJP, PCP) og virale infektioner inklusive reaktivering af hepatitis B</w:t>
      </w:r>
      <w:r w:rsidRPr="001B0456">
        <w:rPr>
          <w:sz w:val="24"/>
          <w:szCs w:val="24"/>
        </w:rPr>
        <w:noBreakHyphen/>
        <w:t xml:space="preserve">virus, er beskrevet hos patienter, der tager </w:t>
      </w:r>
      <w:proofErr w:type="spellStart"/>
      <w:r w:rsidRPr="001B0456">
        <w:rPr>
          <w:sz w:val="24"/>
          <w:szCs w:val="24"/>
        </w:rPr>
        <w:t>everolimus</w:t>
      </w:r>
      <w:proofErr w:type="spellEnd"/>
      <w:r w:rsidRPr="001B0456">
        <w:rPr>
          <w:sz w:val="24"/>
          <w:szCs w:val="24"/>
        </w:rPr>
        <w:t>. Nogle af disse infektioner har været alvorlige (har f.eks. ført til sepsis, respirations- eller leversvigt), og i nogle tilfælde letale.</w:t>
      </w:r>
    </w:p>
    <w:p w:rsidR="00D90F6C" w:rsidRPr="001B0456" w:rsidRDefault="00D90F6C" w:rsidP="00D90F6C">
      <w:pPr>
        <w:tabs>
          <w:tab w:val="left" w:pos="851"/>
        </w:tabs>
        <w:ind w:left="851"/>
        <w:rPr>
          <w:sz w:val="24"/>
          <w:szCs w:val="24"/>
        </w:rPr>
      </w:pPr>
    </w:p>
    <w:p w:rsidR="00D90F6C" w:rsidRPr="001B0456" w:rsidRDefault="00D90F6C" w:rsidP="00D90F6C">
      <w:pPr>
        <w:tabs>
          <w:tab w:val="left" w:pos="851"/>
        </w:tabs>
        <w:ind w:left="851"/>
        <w:rPr>
          <w:sz w:val="24"/>
          <w:szCs w:val="24"/>
        </w:rPr>
      </w:pPr>
      <w:r w:rsidRPr="001B0456">
        <w:rPr>
          <w:sz w:val="24"/>
          <w:szCs w:val="24"/>
        </w:rPr>
        <w:t xml:space="preserve">Læger og patienter skal være opmærksomme på den øgede infektionsrisiko med </w:t>
      </w:r>
      <w:proofErr w:type="spellStart"/>
      <w:r w:rsidRPr="001B0456">
        <w:rPr>
          <w:sz w:val="24"/>
          <w:szCs w:val="24"/>
        </w:rPr>
        <w:t>Everolimus</w:t>
      </w:r>
      <w:proofErr w:type="spellEnd"/>
      <w:r w:rsidRPr="001B0456">
        <w:rPr>
          <w:sz w:val="24"/>
          <w:szCs w:val="24"/>
        </w:rPr>
        <w:t xml:space="preserve"> </w:t>
      </w:r>
      <w:r>
        <w:rPr>
          <w:sz w:val="24"/>
          <w:szCs w:val="24"/>
        </w:rPr>
        <w:t>"</w:t>
      </w:r>
      <w:proofErr w:type="spellStart"/>
      <w:r w:rsidRPr="001B0456">
        <w:rPr>
          <w:sz w:val="24"/>
          <w:szCs w:val="24"/>
        </w:rPr>
        <w:t>Krka</w:t>
      </w:r>
      <w:proofErr w:type="spellEnd"/>
      <w:r>
        <w:rPr>
          <w:sz w:val="24"/>
          <w:szCs w:val="24"/>
        </w:rPr>
        <w:t>"</w:t>
      </w:r>
      <w:r w:rsidRPr="001B0456">
        <w:rPr>
          <w:sz w:val="24"/>
          <w:szCs w:val="24"/>
        </w:rPr>
        <w:t>. Præ</w:t>
      </w:r>
      <w:r w:rsidRPr="001B0456">
        <w:rPr>
          <w:sz w:val="24"/>
          <w:szCs w:val="24"/>
        </w:rPr>
        <w:noBreakHyphen/>
        <w:t xml:space="preserve">eksisterende infektioner skal behandles hensigtsmæssigt og være fuldstændigt elimineret, inden behandling med </w:t>
      </w:r>
      <w:proofErr w:type="spellStart"/>
      <w:r w:rsidRPr="001B0456">
        <w:rPr>
          <w:sz w:val="24"/>
          <w:szCs w:val="24"/>
        </w:rPr>
        <w:t>Everolimus</w:t>
      </w:r>
      <w:proofErr w:type="spellEnd"/>
      <w:r w:rsidRPr="001B0456">
        <w:rPr>
          <w:sz w:val="24"/>
          <w:szCs w:val="24"/>
        </w:rPr>
        <w:t xml:space="preserve"> </w:t>
      </w:r>
      <w:r>
        <w:rPr>
          <w:sz w:val="24"/>
          <w:szCs w:val="24"/>
        </w:rPr>
        <w:t>"</w:t>
      </w:r>
      <w:proofErr w:type="spellStart"/>
      <w:r w:rsidRPr="001B0456">
        <w:rPr>
          <w:sz w:val="24"/>
          <w:szCs w:val="24"/>
        </w:rPr>
        <w:t>Krka</w:t>
      </w:r>
      <w:proofErr w:type="spellEnd"/>
      <w:r>
        <w:rPr>
          <w:sz w:val="24"/>
          <w:szCs w:val="24"/>
        </w:rPr>
        <w:t>"</w:t>
      </w:r>
      <w:r w:rsidRPr="001B0456">
        <w:rPr>
          <w:sz w:val="24"/>
          <w:szCs w:val="24"/>
        </w:rPr>
        <w:t xml:space="preserve"> påbegyndes. Mens </w:t>
      </w:r>
      <w:proofErr w:type="spellStart"/>
      <w:r w:rsidRPr="001B0456">
        <w:rPr>
          <w:sz w:val="24"/>
          <w:szCs w:val="24"/>
        </w:rPr>
        <w:t>Everolimus</w:t>
      </w:r>
      <w:proofErr w:type="spellEnd"/>
      <w:r w:rsidRPr="001B0456">
        <w:rPr>
          <w:sz w:val="24"/>
          <w:szCs w:val="24"/>
        </w:rPr>
        <w:t xml:space="preserve"> </w:t>
      </w:r>
      <w:r>
        <w:rPr>
          <w:sz w:val="24"/>
          <w:szCs w:val="24"/>
        </w:rPr>
        <w:t>"</w:t>
      </w:r>
      <w:proofErr w:type="spellStart"/>
      <w:r w:rsidRPr="001B0456">
        <w:rPr>
          <w:sz w:val="24"/>
          <w:szCs w:val="24"/>
        </w:rPr>
        <w:t>Krka</w:t>
      </w:r>
      <w:proofErr w:type="spellEnd"/>
      <w:r>
        <w:rPr>
          <w:sz w:val="24"/>
          <w:szCs w:val="24"/>
        </w:rPr>
        <w:t>"</w:t>
      </w:r>
      <w:r w:rsidRPr="001B0456">
        <w:rPr>
          <w:sz w:val="24"/>
          <w:szCs w:val="24"/>
        </w:rPr>
        <w:t xml:space="preserve"> tages, skal man være på vagt over for symptomer og tegn på infektion; hvis der stilles en infektionsdiagnose, skal der omgående iværksættes hensigtsmæssig behandling, og afbrydelse eller ophør med </w:t>
      </w:r>
      <w:proofErr w:type="spellStart"/>
      <w:r w:rsidRPr="001B0456">
        <w:rPr>
          <w:sz w:val="24"/>
          <w:szCs w:val="24"/>
        </w:rPr>
        <w:t>Everolimus</w:t>
      </w:r>
      <w:proofErr w:type="spellEnd"/>
      <w:r w:rsidRPr="001B0456">
        <w:rPr>
          <w:sz w:val="24"/>
          <w:szCs w:val="24"/>
        </w:rPr>
        <w:t> </w:t>
      </w:r>
      <w:r>
        <w:rPr>
          <w:sz w:val="24"/>
          <w:szCs w:val="24"/>
        </w:rPr>
        <w:t>"</w:t>
      </w:r>
      <w:proofErr w:type="spellStart"/>
      <w:r w:rsidRPr="001B0456">
        <w:rPr>
          <w:sz w:val="24"/>
          <w:szCs w:val="24"/>
        </w:rPr>
        <w:t>Krka</w:t>
      </w:r>
      <w:proofErr w:type="spellEnd"/>
      <w:r>
        <w:rPr>
          <w:sz w:val="24"/>
          <w:szCs w:val="24"/>
        </w:rPr>
        <w:t>"</w:t>
      </w:r>
      <w:r w:rsidRPr="001B0456">
        <w:rPr>
          <w:sz w:val="24"/>
          <w:szCs w:val="24"/>
        </w:rPr>
        <w:noBreakHyphen/>
        <w:t>behandlingen skal overvejes.</w:t>
      </w:r>
    </w:p>
    <w:p w:rsidR="00D90F6C" w:rsidRPr="001B0456" w:rsidRDefault="00D90F6C" w:rsidP="00D90F6C">
      <w:pPr>
        <w:tabs>
          <w:tab w:val="left" w:pos="851"/>
        </w:tabs>
        <w:ind w:left="851"/>
        <w:rPr>
          <w:sz w:val="24"/>
          <w:szCs w:val="24"/>
        </w:rPr>
      </w:pPr>
    </w:p>
    <w:p w:rsidR="00D90F6C" w:rsidRPr="001B0456" w:rsidRDefault="00D90F6C" w:rsidP="00D90F6C">
      <w:pPr>
        <w:tabs>
          <w:tab w:val="left" w:pos="851"/>
        </w:tabs>
        <w:ind w:left="851"/>
        <w:rPr>
          <w:sz w:val="24"/>
          <w:szCs w:val="24"/>
        </w:rPr>
      </w:pPr>
      <w:r w:rsidRPr="001B0456">
        <w:rPr>
          <w:sz w:val="24"/>
          <w:szCs w:val="24"/>
        </w:rPr>
        <w:t xml:space="preserve">Hvis diagnosen invasiv systemisk svampeinfektion stilles, skal </w:t>
      </w:r>
      <w:proofErr w:type="spellStart"/>
      <w:r w:rsidRPr="001B0456">
        <w:rPr>
          <w:sz w:val="24"/>
          <w:szCs w:val="24"/>
        </w:rPr>
        <w:t>Everolimus</w:t>
      </w:r>
      <w:proofErr w:type="spellEnd"/>
      <w:r w:rsidRPr="001B0456">
        <w:rPr>
          <w:sz w:val="24"/>
          <w:szCs w:val="24"/>
        </w:rPr>
        <w:t> </w:t>
      </w:r>
      <w:r>
        <w:rPr>
          <w:sz w:val="24"/>
          <w:szCs w:val="24"/>
        </w:rPr>
        <w:t>"</w:t>
      </w:r>
      <w:proofErr w:type="spellStart"/>
      <w:r w:rsidRPr="001B0456">
        <w:rPr>
          <w:sz w:val="24"/>
          <w:szCs w:val="24"/>
        </w:rPr>
        <w:t>Krka</w:t>
      </w:r>
      <w:proofErr w:type="spellEnd"/>
      <w:r>
        <w:rPr>
          <w:sz w:val="24"/>
          <w:szCs w:val="24"/>
        </w:rPr>
        <w:t>"</w:t>
      </w:r>
      <w:r>
        <w:rPr>
          <w:sz w:val="24"/>
          <w:szCs w:val="24"/>
        </w:rPr>
        <w:softHyphen/>
      </w:r>
      <w:r w:rsidRPr="001B0456">
        <w:rPr>
          <w:sz w:val="24"/>
          <w:szCs w:val="24"/>
        </w:rPr>
        <w:t xml:space="preserve">behandlingen omgående og permanent seponeres, og patienten skal behandles med et passende </w:t>
      </w:r>
      <w:proofErr w:type="spellStart"/>
      <w:r w:rsidRPr="001B0456">
        <w:rPr>
          <w:sz w:val="24"/>
          <w:szCs w:val="24"/>
        </w:rPr>
        <w:t>antimykotisk</w:t>
      </w:r>
      <w:proofErr w:type="spellEnd"/>
      <w:r w:rsidRPr="001B0456">
        <w:rPr>
          <w:sz w:val="24"/>
          <w:szCs w:val="24"/>
        </w:rPr>
        <w:t xml:space="preserve"> lægemiddel.</w:t>
      </w:r>
    </w:p>
    <w:p w:rsidR="00D90F6C" w:rsidRPr="001B0456" w:rsidRDefault="00D90F6C" w:rsidP="00D90F6C">
      <w:pPr>
        <w:tabs>
          <w:tab w:val="left" w:pos="851"/>
        </w:tabs>
        <w:ind w:left="851"/>
        <w:rPr>
          <w:sz w:val="24"/>
          <w:szCs w:val="24"/>
        </w:rPr>
      </w:pPr>
    </w:p>
    <w:p w:rsidR="00D90F6C" w:rsidRPr="001B0456" w:rsidRDefault="00D90F6C" w:rsidP="00D90F6C">
      <w:pPr>
        <w:tabs>
          <w:tab w:val="left" w:pos="851"/>
        </w:tabs>
        <w:ind w:left="851"/>
        <w:rPr>
          <w:sz w:val="24"/>
          <w:szCs w:val="24"/>
        </w:rPr>
      </w:pPr>
      <w:r w:rsidRPr="001B0456">
        <w:rPr>
          <w:sz w:val="24"/>
          <w:szCs w:val="24"/>
        </w:rPr>
        <w:t xml:space="preserve">Der er rapporteret tilfælde af </w:t>
      </w:r>
      <w:proofErr w:type="spellStart"/>
      <w:r w:rsidRPr="001B0456">
        <w:rPr>
          <w:sz w:val="24"/>
          <w:szCs w:val="24"/>
        </w:rPr>
        <w:t>pneumocystis</w:t>
      </w:r>
      <w:proofErr w:type="spellEnd"/>
      <w:r w:rsidRPr="001B0456">
        <w:rPr>
          <w:sz w:val="24"/>
          <w:szCs w:val="24"/>
        </w:rPr>
        <w:t xml:space="preserve"> </w:t>
      </w:r>
      <w:proofErr w:type="spellStart"/>
      <w:r w:rsidRPr="001B0456">
        <w:rPr>
          <w:sz w:val="24"/>
          <w:szCs w:val="24"/>
        </w:rPr>
        <w:t>jirovecii</w:t>
      </w:r>
      <w:proofErr w:type="spellEnd"/>
      <w:r w:rsidRPr="001B0456">
        <w:rPr>
          <w:sz w:val="24"/>
          <w:szCs w:val="24"/>
        </w:rPr>
        <w:t xml:space="preserve"> (</w:t>
      </w:r>
      <w:proofErr w:type="spellStart"/>
      <w:r w:rsidRPr="001B0456">
        <w:rPr>
          <w:sz w:val="24"/>
          <w:szCs w:val="24"/>
        </w:rPr>
        <w:t>carinii</w:t>
      </w:r>
      <w:proofErr w:type="spellEnd"/>
      <w:r w:rsidRPr="001B0456">
        <w:rPr>
          <w:sz w:val="24"/>
          <w:szCs w:val="24"/>
        </w:rPr>
        <w:t xml:space="preserve">) pneumoni (PJP, PCP) med fatal udgang hos patienter, der fik behandling med </w:t>
      </w:r>
      <w:proofErr w:type="spellStart"/>
      <w:r w:rsidRPr="001B0456">
        <w:rPr>
          <w:sz w:val="24"/>
          <w:szCs w:val="24"/>
        </w:rPr>
        <w:t>everolimus</w:t>
      </w:r>
      <w:proofErr w:type="spellEnd"/>
      <w:r w:rsidRPr="001B0456">
        <w:rPr>
          <w:sz w:val="24"/>
          <w:szCs w:val="24"/>
        </w:rPr>
        <w:t xml:space="preserve">. PJP/PCP kan være associeret til samtidig behandling med </w:t>
      </w:r>
      <w:proofErr w:type="spellStart"/>
      <w:r w:rsidRPr="001B0456">
        <w:rPr>
          <w:sz w:val="24"/>
          <w:szCs w:val="24"/>
        </w:rPr>
        <w:t>kortikosteroider</w:t>
      </w:r>
      <w:proofErr w:type="spellEnd"/>
      <w:r w:rsidRPr="001B0456">
        <w:rPr>
          <w:sz w:val="24"/>
          <w:szCs w:val="24"/>
        </w:rPr>
        <w:t xml:space="preserve"> eller andre </w:t>
      </w:r>
      <w:proofErr w:type="spellStart"/>
      <w:r w:rsidRPr="001B0456">
        <w:rPr>
          <w:sz w:val="24"/>
          <w:szCs w:val="24"/>
        </w:rPr>
        <w:t>immunosupressive</w:t>
      </w:r>
      <w:proofErr w:type="spellEnd"/>
      <w:r w:rsidRPr="001B0456">
        <w:rPr>
          <w:sz w:val="24"/>
          <w:szCs w:val="24"/>
        </w:rPr>
        <w:t xml:space="preserve"> </w:t>
      </w:r>
      <w:r w:rsidRPr="001B0456">
        <w:rPr>
          <w:sz w:val="24"/>
          <w:szCs w:val="24"/>
        </w:rPr>
        <w:lastRenderedPageBreak/>
        <w:t xml:space="preserve">lægemidler. Profylaktisk behandling af PJP/PCP bør overvejes, når det er nødvendigt med samtidig behandling med </w:t>
      </w:r>
      <w:proofErr w:type="spellStart"/>
      <w:r w:rsidRPr="001B0456">
        <w:rPr>
          <w:sz w:val="24"/>
          <w:szCs w:val="24"/>
        </w:rPr>
        <w:t>kortikosteroider</w:t>
      </w:r>
      <w:proofErr w:type="spellEnd"/>
      <w:r w:rsidRPr="001B0456">
        <w:rPr>
          <w:sz w:val="24"/>
          <w:szCs w:val="24"/>
        </w:rPr>
        <w:t xml:space="preserve"> eller andre </w:t>
      </w:r>
      <w:proofErr w:type="spellStart"/>
      <w:r w:rsidRPr="001B0456">
        <w:rPr>
          <w:sz w:val="24"/>
          <w:szCs w:val="24"/>
        </w:rPr>
        <w:t>immunosupressive</w:t>
      </w:r>
      <w:proofErr w:type="spellEnd"/>
      <w:r w:rsidRPr="001B0456">
        <w:rPr>
          <w:sz w:val="24"/>
          <w:szCs w:val="24"/>
        </w:rPr>
        <w:t xml:space="preserve"> lægemidler.</w:t>
      </w:r>
    </w:p>
    <w:p w:rsidR="00D90F6C" w:rsidRPr="001B0456" w:rsidRDefault="00D90F6C" w:rsidP="00D90F6C">
      <w:pPr>
        <w:tabs>
          <w:tab w:val="left" w:pos="851"/>
        </w:tabs>
        <w:ind w:left="851"/>
        <w:rPr>
          <w:sz w:val="24"/>
          <w:szCs w:val="24"/>
        </w:rPr>
      </w:pPr>
    </w:p>
    <w:p w:rsidR="00D90F6C" w:rsidRPr="001B0456" w:rsidRDefault="00D90F6C" w:rsidP="00D90F6C">
      <w:pPr>
        <w:tabs>
          <w:tab w:val="left" w:pos="851"/>
        </w:tabs>
        <w:ind w:left="851"/>
        <w:rPr>
          <w:sz w:val="24"/>
          <w:szCs w:val="24"/>
          <w:u w:val="single"/>
        </w:rPr>
      </w:pPr>
      <w:r w:rsidRPr="001B0456">
        <w:rPr>
          <w:sz w:val="24"/>
          <w:szCs w:val="24"/>
          <w:u w:val="single"/>
        </w:rPr>
        <w:t>Overfølsomhedsreaktioner</w:t>
      </w:r>
    </w:p>
    <w:p w:rsidR="00515970" w:rsidRDefault="00515970" w:rsidP="00D90F6C">
      <w:pPr>
        <w:tabs>
          <w:tab w:val="left" w:pos="851"/>
        </w:tabs>
        <w:ind w:left="851"/>
        <w:rPr>
          <w:sz w:val="24"/>
          <w:szCs w:val="24"/>
        </w:rPr>
      </w:pPr>
    </w:p>
    <w:p w:rsidR="00D90F6C" w:rsidRPr="001B0456" w:rsidRDefault="00D90F6C" w:rsidP="00D90F6C">
      <w:pPr>
        <w:tabs>
          <w:tab w:val="left" w:pos="851"/>
        </w:tabs>
        <w:ind w:left="851"/>
        <w:rPr>
          <w:sz w:val="24"/>
          <w:szCs w:val="24"/>
        </w:rPr>
      </w:pPr>
      <w:r w:rsidRPr="001B0456">
        <w:rPr>
          <w:sz w:val="24"/>
          <w:szCs w:val="24"/>
        </w:rPr>
        <w:t xml:space="preserve">Der er observeret overfølsomhedsreaktioner ved </w:t>
      </w:r>
      <w:proofErr w:type="spellStart"/>
      <w:r w:rsidRPr="001B0456">
        <w:rPr>
          <w:sz w:val="24"/>
          <w:szCs w:val="24"/>
        </w:rPr>
        <w:t>everolimus</w:t>
      </w:r>
      <w:proofErr w:type="spellEnd"/>
      <w:r w:rsidRPr="001B0456">
        <w:rPr>
          <w:sz w:val="24"/>
          <w:szCs w:val="24"/>
        </w:rPr>
        <w:t xml:space="preserve">, der bl.a. viser sig ved </w:t>
      </w:r>
      <w:proofErr w:type="spellStart"/>
      <w:r w:rsidRPr="001B0456">
        <w:rPr>
          <w:sz w:val="24"/>
          <w:szCs w:val="24"/>
        </w:rPr>
        <w:t>anafylaktisk</w:t>
      </w:r>
      <w:proofErr w:type="spellEnd"/>
      <w:r w:rsidRPr="001B0456">
        <w:rPr>
          <w:sz w:val="24"/>
          <w:szCs w:val="24"/>
        </w:rPr>
        <w:t xml:space="preserve"> dyspnø, rødmen, brystsmerter eller </w:t>
      </w:r>
      <w:proofErr w:type="spellStart"/>
      <w:r w:rsidRPr="001B0456">
        <w:rPr>
          <w:sz w:val="24"/>
          <w:szCs w:val="24"/>
        </w:rPr>
        <w:t>angioødem</w:t>
      </w:r>
      <w:proofErr w:type="spellEnd"/>
      <w:r w:rsidRPr="001B0456">
        <w:rPr>
          <w:sz w:val="24"/>
          <w:szCs w:val="24"/>
        </w:rPr>
        <w:t xml:space="preserve"> (f.eks. hævede luftveje eller tunge, med eller uden nedsat respiratorisk funktion) (se pkt. 4.3).</w:t>
      </w:r>
    </w:p>
    <w:p w:rsidR="00D90F6C" w:rsidRPr="001B0456" w:rsidRDefault="00D90F6C" w:rsidP="00D90F6C">
      <w:pPr>
        <w:tabs>
          <w:tab w:val="left" w:pos="851"/>
        </w:tabs>
        <w:ind w:left="851"/>
        <w:rPr>
          <w:sz w:val="24"/>
          <w:szCs w:val="24"/>
        </w:rPr>
      </w:pPr>
    </w:p>
    <w:p w:rsidR="00D90F6C" w:rsidRPr="001B0456" w:rsidRDefault="00D90F6C" w:rsidP="00D90F6C">
      <w:pPr>
        <w:tabs>
          <w:tab w:val="left" w:pos="851"/>
        </w:tabs>
        <w:ind w:left="851"/>
        <w:rPr>
          <w:sz w:val="24"/>
          <w:szCs w:val="24"/>
        </w:rPr>
      </w:pPr>
      <w:r w:rsidRPr="001B0456">
        <w:rPr>
          <w:sz w:val="24"/>
          <w:szCs w:val="24"/>
          <w:u w:val="single"/>
        </w:rPr>
        <w:t xml:space="preserve">Samtidig brug af </w:t>
      </w:r>
      <w:proofErr w:type="spellStart"/>
      <w:r w:rsidRPr="001B0456">
        <w:rPr>
          <w:sz w:val="24"/>
          <w:szCs w:val="24"/>
          <w:u w:val="single"/>
        </w:rPr>
        <w:t>angiotensin</w:t>
      </w:r>
      <w:proofErr w:type="spellEnd"/>
      <w:r w:rsidRPr="001B0456">
        <w:rPr>
          <w:sz w:val="24"/>
          <w:szCs w:val="24"/>
          <w:u w:val="single"/>
        </w:rPr>
        <w:noBreakHyphen/>
        <w:t>konverteringsenzym (ACE)</w:t>
      </w:r>
      <w:r w:rsidRPr="001B0456">
        <w:rPr>
          <w:sz w:val="24"/>
          <w:szCs w:val="24"/>
          <w:u w:val="single"/>
        </w:rPr>
        <w:noBreakHyphen/>
      </w:r>
      <w:proofErr w:type="spellStart"/>
      <w:r w:rsidRPr="001B0456">
        <w:rPr>
          <w:sz w:val="24"/>
          <w:szCs w:val="24"/>
          <w:u w:val="single"/>
        </w:rPr>
        <w:t>hæmmere</w:t>
      </w:r>
      <w:proofErr w:type="spellEnd"/>
    </w:p>
    <w:p w:rsidR="00515970" w:rsidRDefault="00515970" w:rsidP="00D90F6C">
      <w:pPr>
        <w:tabs>
          <w:tab w:val="left" w:pos="851"/>
        </w:tabs>
        <w:ind w:left="851"/>
        <w:rPr>
          <w:sz w:val="24"/>
          <w:szCs w:val="24"/>
        </w:rPr>
      </w:pPr>
    </w:p>
    <w:p w:rsidR="00D90F6C" w:rsidRPr="001B0456" w:rsidRDefault="00D90F6C" w:rsidP="00D90F6C">
      <w:pPr>
        <w:tabs>
          <w:tab w:val="left" w:pos="851"/>
        </w:tabs>
        <w:ind w:left="851"/>
        <w:rPr>
          <w:sz w:val="24"/>
          <w:szCs w:val="24"/>
        </w:rPr>
      </w:pPr>
      <w:r w:rsidRPr="001B0456">
        <w:rPr>
          <w:sz w:val="24"/>
          <w:szCs w:val="24"/>
        </w:rPr>
        <w:t>Hos patienter, der samtidig behandles med en ACE</w:t>
      </w:r>
      <w:r w:rsidRPr="001B0456">
        <w:rPr>
          <w:sz w:val="24"/>
          <w:szCs w:val="24"/>
        </w:rPr>
        <w:noBreakHyphen/>
        <w:t xml:space="preserve">hæmmer (f.eks. </w:t>
      </w:r>
      <w:proofErr w:type="spellStart"/>
      <w:r w:rsidRPr="001B0456">
        <w:rPr>
          <w:sz w:val="24"/>
          <w:szCs w:val="24"/>
        </w:rPr>
        <w:t>ramipril</w:t>
      </w:r>
      <w:proofErr w:type="spellEnd"/>
      <w:r w:rsidRPr="001B0456">
        <w:rPr>
          <w:sz w:val="24"/>
          <w:szCs w:val="24"/>
        </w:rPr>
        <w:t xml:space="preserve">), kan der være forhøjet risiko for </w:t>
      </w:r>
      <w:proofErr w:type="spellStart"/>
      <w:r w:rsidRPr="001B0456">
        <w:rPr>
          <w:sz w:val="24"/>
          <w:szCs w:val="24"/>
        </w:rPr>
        <w:t>angioødem</w:t>
      </w:r>
      <w:proofErr w:type="spellEnd"/>
      <w:r w:rsidRPr="001B0456">
        <w:rPr>
          <w:sz w:val="24"/>
          <w:szCs w:val="24"/>
        </w:rPr>
        <w:t xml:space="preserve"> (f.eks. hævelse af luftvejene eller tungen med eller uden respiratorisk svækkelse) (se pkt. 4.5).</w:t>
      </w:r>
    </w:p>
    <w:p w:rsidR="00D90F6C" w:rsidRPr="001B0456" w:rsidRDefault="00D90F6C" w:rsidP="00D90F6C">
      <w:pPr>
        <w:tabs>
          <w:tab w:val="left" w:pos="851"/>
        </w:tabs>
        <w:ind w:left="851"/>
        <w:rPr>
          <w:sz w:val="24"/>
          <w:szCs w:val="24"/>
        </w:rPr>
      </w:pPr>
    </w:p>
    <w:p w:rsidR="00D90F6C" w:rsidRPr="001B0456" w:rsidRDefault="00D90F6C" w:rsidP="00D90F6C">
      <w:pPr>
        <w:autoSpaceDE w:val="0"/>
        <w:autoSpaceDN w:val="0"/>
        <w:adjustRightInd w:val="0"/>
        <w:ind w:left="851"/>
        <w:rPr>
          <w:sz w:val="24"/>
          <w:szCs w:val="24"/>
          <w:u w:val="single"/>
        </w:rPr>
      </w:pPr>
      <w:proofErr w:type="spellStart"/>
      <w:r w:rsidRPr="001B0456">
        <w:rPr>
          <w:sz w:val="24"/>
          <w:szCs w:val="24"/>
          <w:u w:val="single"/>
        </w:rPr>
        <w:t>Stomatitis</w:t>
      </w:r>
      <w:proofErr w:type="spellEnd"/>
    </w:p>
    <w:p w:rsidR="00515970" w:rsidRDefault="00515970" w:rsidP="00D90F6C">
      <w:pPr>
        <w:tabs>
          <w:tab w:val="left" w:pos="851"/>
        </w:tabs>
        <w:ind w:left="851"/>
        <w:rPr>
          <w:sz w:val="24"/>
          <w:szCs w:val="24"/>
        </w:rPr>
      </w:pPr>
    </w:p>
    <w:p w:rsidR="00D90F6C" w:rsidRPr="001B0456" w:rsidRDefault="00D90F6C" w:rsidP="00D90F6C">
      <w:pPr>
        <w:tabs>
          <w:tab w:val="left" w:pos="851"/>
        </w:tabs>
        <w:ind w:left="851"/>
        <w:rPr>
          <w:sz w:val="24"/>
          <w:szCs w:val="24"/>
        </w:rPr>
      </w:pPr>
      <w:proofErr w:type="spellStart"/>
      <w:r w:rsidRPr="001B0456">
        <w:rPr>
          <w:sz w:val="24"/>
          <w:szCs w:val="24"/>
        </w:rPr>
        <w:t>Stomatitis</w:t>
      </w:r>
      <w:proofErr w:type="spellEnd"/>
      <w:r w:rsidRPr="001B0456">
        <w:rPr>
          <w:sz w:val="24"/>
          <w:szCs w:val="24"/>
        </w:rPr>
        <w:t xml:space="preserve">, inklusive mundsår og oral </w:t>
      </w:r>
      <w:proofErr w:type="spellStart"/>
      <w:r w:rsidRPr="001B0456">
        <w:rPr>
          <w:sz w:val="24"/>
          <w:szCs w:val="24"/>
        </w:rPr>
        <w:t>mucositis</w:t>
      </w:r>
      <w:proofErr w:type="spellEnd"/>
      <w:r w:rsidRPr="001B0456">
        <w:rPr>
          <w:sz w:val="24"/>
          <w:szCs w:val="24"/>
        </w:rPr>
        <w:t xml:space="preserve">, er den hyppigst rapporterede bivirkning hos patienter, der blev behandlet med </w:t>
      </w:r>
      <w:proofErr w:type="spellStart"/>
      <w:r w:rsidRPr="001B0456">
        <w:rPr>
          <w:color w:val="000000"/>
          <w:sz w:val="24"/>
          <w:szCs w:val="24"/>
        </w:rPr>
        <w:t>everolimus</w:t>
      </w:r>
      <w:proofErr w:type="spellEnd"/>
      <w:r w:rsidRPr="001B0456">
        <w:rPr>
          <w:color w:val="000000"/>
          <w:sz w:val="24"/>
          <w:szCs w:val="24"/>
        </w:rPr>
        <w:t xml:space="preserve"> </w:t>
      </w:r>
      <w:r w:rsidRPr="001B0456">
        <w:rPr>
          <w:sz w:val="24"/>
          <w:szCs w:val="24"/>
        </w:rPr>
        <w:t xml:space="preserve">(se pkt. 4.8). </w:t>
      </w:r>
      <w:proofErr w:type="spellStart"/>
      <w:r w:rsidRPr="001B0456">
        <w:rPr>
          <w:sz w:val="24"/>
          <w:szCs w:val="24"/>
        </w:rPr>
        <w:t>Stomatitis</w:t>
      </w:r>
      <w:proofErr w:type="spellEnd"/>
      <w:r w:rsidRPr="001B0456">
        <w:rPr>
          <w:sz w:val="24"/>
          <w:szCs w:val="24"/>
        </w:rPr>
        <w:t xml:space="preserve"> forekommer oftest inden for de første 8 ugers behandling.</w:t>
      </w:r>
      <w:r w:rsidR="001D5081" w:rsidRPr="001D5081">
        <w:rPr>
          <w:sz w:val="24"/>
          <w:szCs w:val="24"/>
        </w:rPr>
        <w:t xml:space="preserve"> </w:t>
      </w:r>
      <w:r w:rsidR="001D5081" w:rsidRPr="001B0456">
        <w:rPr>
          <w:sz w:val="24"/>
          <w:szCs w:val="24"/>
        </w:rPr>
        <w:t>Et enkeltarms</w:t>
      </w:r>
      <w:r w:rsidR="001D5081" w:rsidRPr="001B0456">
        <w:rPr>
          <w:sz w:val="24"/>
          <w:szCs w:val="24"/>
        </w:rPr>
        <w:noBreakHyphen/>
        <w:t xml:space="preserve">studie med </w:t>
      </w:r>
      <w:proofErr w:type="spellStart"/>
      <w:r w:rsidR="001D5081" w:rsidRPr="006E066D">
        <w:rPr>
          <w:sz w:val="24"/>
          <w:szCs w:val="24"/>
        </w:rPr>
        <w:t>postmenopausale</w:t>
      </w:r>
      <w:proofErr w:type="spellEnd"/>
      <w:r w:rsidR="001D5081" w:rsidRPr="006E066D">
        <w:rPr>
          <w:sz w:val="24"/>
          <w:szCs w:val="24"/>
        </w:rPr>
        <w:t xml:space="preserve"> brystkræftpatienter</w:t>
      </w:r>
      <w:r w:rsidR="001D5081" w:rsidRPr="001B0456">
        <w:rPr>
          <w:sz w:val="24"/>
          <w:szCs w:val="24"/>
        </w:rPr>
        <w:t xml:space="preserve">, der blev behandlet med </w:t>
      </w:r>
      <w:proofErr w:type="spellStart"/>
      <w:r w:rsidR="001D5081" w:rsidRPr="001B0456">
        <w:rPr>
          <w:color w:val="000000"/>
          <w:sz w:val="24"/>
          <w:szCs w:val="24"/>
        </w:rPr>
        <w:t>everolimus</w:t>
      </w:r>
      <w:proofErr w:type="spellEnd"/>
      <w:r w:rsidR="001D5081" w:rsidRPr="001B0456">
        <w:rPr>
          <w:sz w:val="24"/>
          <w:szCs w:val="24"/>
        </w:rPr>
        <w:t xml:space="preserve"> plus </w:t>
      </w:r>
      <w:proofErr w:type="spellStart"/>
      <w:r w:rsidR="001D5081" w:rsidRPr="006E066D">
        <w:rPr>
          <w:sz w:val="24"/>
          <w:szCs w:val="24"/>
        </w:rPr>
        <w:t>exemestan</w:t>
      </w:r>
      <w:proofErr w:type="spellEnd"/>
      <w:r w:rsidR="001D5081" w:rsidRPr="001B0456">
        <w:rPr>
          <w:sz w:val="24"/>
          <w:szCs w:val="24"/>
        </w:rPr>
        <w:t xml:space="preserve">, tyder </w:t>
      </w:r>
      <w:proofErr w:type="gramStart"/>
      <w:r w:rsidR="001D5081" w:rsidRPr="001B0456">
        <w:rPr>
          <w:sz w:val="24"/>
          <w:szCs w:val="24"/>
        </w:rPr>
        <w:t xml:space="preserve">på, </w:t>
      </w:r>
      <w:r w:rsidRPr="001B0456">
        <w:rPr>
          <w:sz w:val="24"/>
          <w:szCs w:val="24"/>
        </w:rPr>
        <w:t xml:space="preserve"> at</w:t>
      </w:r>
      <w:proofErr w:type="gramEnd"/>
      <w:r w:rsidRPr="001B0456">
        <w:rPr>
          <w:sz w:val="24"/>
          <w:szCs w:val="24"/>
        </w:rPr>
        <w:t xml:space="preserve"> en alkoholfri oral opløsning med </w:t>
      </w:r>
      <w:proofErr w:type="spellStart"/>
      <w:r w:rsidRPr="001B0456">
        <w:rPr>
          <w:sz w:val="24"/>
          <w:szCs w:val="24"/>
        </w:rPr>
        <w:t>kortikosteroid</w:t>
      </w:r>
      <w:proofErr w:type="spellEnd"/>
      <w:r w:rsidRPr="001B0456">
        <w:rPr>
          <w:sz w:val="24"/>
          <w:szCs w:val="24"/>
        </w:rPr>
        <w:t xml:space="preserve">, administreret som mundskyllevæske i de første 8 ugers behandling, kan nedsætte forekomsten og alvorligheden af </w:t>
      </w:r>
      <w:proofErr w:type="spellStart"/>
      <w:r w:rsidRPr="001B0456">
        <w:rPr>
          <w:sz w:val="24"/>
          <w:szCs w:val="24"/>
        </w:rPr>
        <w:t>stomatitis</w:t>
      </w:r>
      <w:proofErr w:type="spellEnd"/>
      <w:r w:rsidRPr="001B0456">
        <w:rPr>
          <w:sz w:val="24"/>
          <w:szCs w:val="24"/>
        </w:rPr>
        <w:t xml:space="preserve"> (se pkt. 5.1). Håndtering af </w:t>
      </w:r>
      <w:proofErr w:type="spellStart"/>
      <w:r w:rsidRPr="001B0456">
        <w:rPr>
          <w:sz w:val="24"/>
          <w:szCs w:val="24"/>
        </w:rPr>
        <w:t>stomatitis</w:t>
      </w:r>
      <w:proofErr w:type="spellEnd"/>
      <w:r w:rsidRPr="001B0456">
        <w:rPr>
          <w:sz w:val="24"/>
          <w:szCs w:val="24"/>
        </w:rPr>
        <w:t xml:space="preserve"> kan derfor inkludere profylaktisk og/eller terapeutisk brug af </w:t>
      </w:r>
      <w:proofErr w:type="spellStart"/>
      <w:r w:rsidRPr="001B0456">
        <w:rPr>
          <w:sz w:val="24"/>
          <w:szCs w:val="24"/>
        </w:rPr>
        <w:t>topikale</w:t>
      </w:r>
      <w:proofErr w:type="spellEnd"/>
      <w:r w:rsidRPr="001B0456">
        <w:rPr>
          <w:sz w:val="24"/>
          <w:szCs w:val="24"/>
        </w:rPr>
        <w:t xml:space="preserve"> behandlinger, såsom en alkoholfri oral opløsning med </w:t>
      </w:r>
      <w:proofErr w:type="spellStart"/>
      <w:r w:rsidRPr="001B0456">
        <w:rPr>
          <w:sz w:val="24"/>
          <w:szCs w:val="24"/>
        </w:rPr>
        <w:t>kortikosteroid</w:t>
      </w:r>
      <w:proofErr w:type="spellEnd"/>
      <w:r w:rsidRPr="001B0456">
        <w:rPr>
          <w:sz w:val="24"/>
          <w:szCs w:val="24"/>
        </w:rPr>
        <w:t xml:space="preserve"> som mundskyllevæske. Produkter, der indeholder alkohol, hydrogenperoxid, </w:t>
      </w:r>
      <w:proofErr w:type="spellStart"/>
      <w:r w:rsidRPr="001B0456">
        <w:rPr>
          <w:sz w:val="24"/>
          <w:szCs w:val="24"/>
        </w:rPr>
        <w:t>iod</w:t>
      </w:r>
      <w:proofErr w:type="spellEnd"/>
      <w:r w:rsidRPr="001B0456">
        <w:rPr>
          <w:sz w:val="24"/>
          <w:szCs w:val="24"/>
        </w:rPr>
        <w:t xml:space="preserve"> eller timianekstrakt skal dog undgås, da de kan forværre tilstanden. Det anbefales at behandle og monitorere for svampeinfektion, særligt hos patienter, der behandles med steroidbaserede lægemidler. </w:t>
      </w:r>
      <w:proofErr w:type="spellStart"/>
      <w:r w:rsidRPr="001B0456">
        <w:rPr>
          <w:sz w:val="24"/>
          <w:szCs w:val="24"/>
        </w:rPr>
        <w:t>Antimykotiske</w:t>
      </w:r>
      <w:proofErr w:type="spellEnd"/>
      <w:r w:rsidRPr="001B0456">
        <w:rPr>
          <w:sz w:val="24"/>
          <w:szCs w:val="24"/>
        </w:rPr>
        <w:t xml:space="preserve"> lægemidler må ikke anvendes, medmindre der er konstateret en svampeinfektion (se pkt. 4.5).</w:t>
      </w:r>
    </w:p>
    <w:p w:rsidR="00D90F6C" w:rsidRPr="001B0456" w:rsidRDefault="00D90F6C" w:rsidP="00D90F6C">
      <w:pPr>
        <w:tabs>
          <w:tab w:val="left" w:pos="851"/>
        </w:tabs>
        <w:ind w:left="851"/>
        <w:rPr>
          <w:sz w:val="24"/>
          <w:szCs w:val="24"/>
          <w:lang w:eastAsia="da-DK"/>
        </w:rPr>
      </w:pPr>
    </w:p>
    <w:p w:rsidR="00D90F6C" w:rsidRPr="001B0456" w:rsidRDefault="00D90F6C" w:rsidP="00D90F6C">
      <w:pPr>
        <w:tabs>
          <w:tab w:val="left" w:pos="851"/>
        </w:tabs>
        <w:ind w:left="851"/>
        <w:rPr>
          <w:sz w:val="24"/>
          <w:szCs w:val="24"/>
          <w:u w:val="single"/>
        </w:rPr>
      </w:pPr>
      <w:r w:rsidRPr="001B0456">
        <w:rPr>
          <w:sz w:val="24"/>
          <w:szCs w:val="24"/>
          <w:u w:val="single"/>
        </w:rPr>
        <w:t>Nyresvigt</w:t>
      </w:r>
    </w:p>
    <w:p w:rsidR="00515970" w:rsidRDefault="00515970" w:rsidP="00D90F6C">
      <w:pPr>
        <w:tabs>
          <w:tab w:val="left" w:pos="851"/>
        </w:tabs>
        <w:ind w:left="851"/>
        <w:rPr>
          <w:sz w:val="24"/>
          <w:szCs w:val="24"/>
        </w:rPr>
      </w:pPr>
    </w:p>
    <w:p w:rsidR="00D90F6C" w:rsidRPr="001B0456" w:rsidRDefault="00D90F6C" w:rsidP="00D90F6C">
      <w:pPr>
        <w:tabs>
          <w:tab w:val="left" w:pos="851"/>
        </w:tabs>
        <w:ind w:left="851"/>
        <w:rPr>
          <w:sz w:val="24"/>
          <w:szCs w:val="24"/>
        </w:rPr>
      </w:pPr>
      <w:r w:rsidRPr="001B0456">
        <w:rPr>
          <w:sz w:val="24"/>
          <w:szCs w:val="24"/>
        </w:rPr>
        <w:t xml:space="preserve">Der er observeret tilfælde af nyresvigt (inklusive akut nyresvigt), nogle med letalt udfald, hos patienter behandlet med </w:t>
      </w:r>
      <w:proofErr w:type="spellStart"/>
      <w:r w:rsidRPr="001B0456">
        <w:rPr>
          <w:sz w:val="24"/>
          <w:szCs w:val="24"/>
        </w:rPr>
        <w:t>everolimus</w:t>
      </w:r>
      <w:proofErr w:type="spellEnd"/>
      <w:r w:rsidRPr="001B0456">
        <w:rPr>
          <w:sz w:val="24"/>
          <w:szCs w:val="24"/>
        </w:rPr>
        <w:t xml:space="preserve"> (se pkt. 4.8). Nyrefunktion skal monitoreres, specielt hos patienter med risikofaktorer, der kan svække nyrefunktionen yderligere.</w:t>
      </w:r>
    </w:p>
    <w:p w:rsidR="00D90F6C" w:rsidRPr="001B0456" w:rsidRDefault="00D90F6C" w:rsidP="00D90F6C">
      <w:pPr>
        <w:tabs>
          <w:tab w:val="left" w:pos="851"/>
        </w:tabs>
        <w:ind w:left="851"/>
        <w:rPr>
          <w:sz w:val="24"/>
          <w:szCs w:val="24"/>
        </w:rPr>
      </w:pPr>
    </w:p>
    <w:p w:rsidR="00D90F6C" w:rsidRPr="001B0456" w:rsidRDefault="00D90F6C" w:rsidP="00D90F6C">
      <w:pPr>
        <w:tabs>
          <w:tab w:val="left" w:pos="851"/>
        </w:tabs>
        <w:ind w:left="851"/>
        <w:rPr>
          <w:sz w:val="24"/>
          <w:szCs w:val="24"/>
          <w:u w:val="single"/>
        </w:rPr>
      </w:pPr>
      <w:r w:rsidRPr="001B0456">
        <w:rPr>
          <w:sz w:val="24"/>
          <w:szCs w:val="24"/>
          <w:u w:val="single"/>
        </w:rPr>
        <w:t>Laboratorietest og monitorering</w:t>
      </w:r>
    </w:p>
    <w:p w:rsidR="00515970" w:rsidRDefault="00515970" w:rsidP="00D90F6C">
      <w:pPr>
        <w:tabs>
          <w:tab w:val="left" w:pos="851"/>
        </w:tabs>
        <w:ind w:left="851"/>
        <w:rPr>
          <w:i/>
          <w:sz w:val="24"/>
          <w:szCs w:val="24"/>
        </w:rPr>
      </w:pPr>
    </w:p>
    <w:p w:rsidR="00D90F6C" w:rsidRPr="001B0456" w:rsidRDefault="00D90F6C" w:rsidP="00D90F6C">
      <w:pPr>
        <w:tabs>
          <w:tab w:val="left" w:pos="851"/>
        </w:tabs>
        <w:ind w:left="851"/>
        <w:rPr>
          <w:i/>
          <w:sz w:val="24"/>
          <w:szCs w:val="24"/>
        </w:rPr>
      </w:pPr>
      <w:r w:rsidRPr="001B0456">
        <w:rPr>
          <w:i/>
          <w:sz w:val="24"/>
          <w:szCs w:val="24"/>
        </w:rPr>
        <w:t>Nyrefunktion</w:t>
      </w:r>
    </w:p>
    <w:p w:rsidR="00D90F6C" w:rsidRPr="001B0456" w:rsidRDefault="00D90F6C" w:rsidP="00D90F6C">
      <w:pPr>
        <w:tabs>
          <w:tab w:val="left" w:pos="851"/>
        </w:tabs>
        <w:ind w:left="851"/>
        <w:rPr>
          <w:sz w:val="24"/>
          <w:szCs w:val="24"/>
        </w:rPr>
      </w:pPr>
      <w:r w:rsidRPr="001B0456">
        <w:rPr>
          <w:sz w:val="24"/>
          <w:szCs w:val="24"/>
        </w:rPr>
        <w:t xml:space="preserve">Forhøjet </w:t>
      </w:r>
      <w:proofErr w:type="spellStart"/>
      <w:r w:rsidRPr="001B0456">
        <w:rPr>
          <w:sz w:val="24"/>
          <w:szCs w:val="24"/>
        </w:rPr>
        <w:t>serumkreatinin</w:t>
      </w:r>
      <w:proofErr w:type="spellEnd"/>
      <w:r w:rsidRPr="001B0456">
        <w:rPr>
          <w:sz w:val="24"/>
          <w:szCs w:val="24"/>
        </w:rPr>
        <w:t xml:space="preserve">, som regel let forhøjet, og </w:t>
      </w:r>
      <w:proofErr w:type="spellStart"/>
      <w:r w:rsidRPr="001B0456">
        <w:rPr>
          <w:sz w:val="24"/>
          <w:szCs w:val="24"/>
        </w:rPr>
        <w:t>proteinuri</w:t>
      </w:r>
      <w:proofErr w:type="spellEnd"/>
      <w:r w:rsidRPr="001B0456">
        <w:rPr>
          <w:sz w:val="24"/>
          <w:szCs w:val="24"/>
        </w:rPr>
        <w:t xml:space="preserve"> er rapporteret (se pkt. 4.8). Det anbefales at monitorere nyrefunktionen, inklusive måling af </w:t>
      </w:r>
      <w:proofErr w:type="spellStart"/>
      <w:r w:rsidRPr="001B0456">
        <w:rPr>
          <w:sz w:val="24"/>
          <w:szCs w:val="24"/>
        </w:rPr>
        <w:t>blodureanitrogen</w:t>
      </w:r>
      <w:proofErr w:type="spellEnd"/>
      <w:r w:rsidRPr="001B0456">
        <w:rPr>
          <w:sz w:val="24"/>
          <w:szCs w:val="24"/>
        </w:rPr>
        <w:t xml:space="preserve"> (BUN), urinprotein eller </w:t>
      </w:r>
      <w:proofErr w:type="spellStart"/>
      <w:r w:rsidRPr="001B0456">
        <w:rPr>
          <w:sz w:val="24"/>
          <w:szCs w:val="24"/>
        </w:rPr>
        <w:t>serumkreatinin</w:t>
      </w:r>
      <w:proofErr w:type="spellEnd"/>
      <w:r w:rsidRPr="001B0456">
        <w:rPr>
          <w:sz w:val="24"/>
          <w:szCs w:val="24"/>
        </w:rPr>
        <w:t xml:space="preserve">, inden opstart af behandling med </w:t>
      </w:r>
      <w:proofErr w:type="spellStart"/>
      <w:r w:rsidRPr="001B0456">
        <w:rPr>
          <w:sz w:val="24"/>
          <w:szCs w:val="24"/>
        </w:rPr>
        <w:t>Everolimus</w:t>
      </w:r>
      <w:proofErr w:type="spellEnd"/>
      <w:r w:rsidRPr="001B0456">
        <w:rPr>
          <w:sz w:val="24"/>
          <w:szCs w:val="24"/>
        </w:rPr>
        <w:t xml:space="preserve"> </w:t>
      </w:r>
      <w:r>
        <w:rPr>
          <w:sz w:val="24"/>
          <w:szCs w:val="24"/>
        </w:rPr>
        <w:t>"</w:t>
      </w:r>
      <w:proofErr w:type="spellStart"/>
      <w:r w:rsidRPr="001B0456">
        <w:rPr>
          <w:sz w:val="24"/>
          <w:szCs w:val="24"/>
        </w:rPr>
        <w:t>Krka</w:t>
      </w:r>
      <w:proofErr w:type="spellEnd"/>
      <w:r>
        <w:rPr>
          <w:sz w:val="24"/>
          <w:szCs w:val="24"/>
        </w:rPr>
        <w:t>"</w:t>
      </w:r>
      <w:r w:rsidRPr="001B0456">
        <w:rPr>
          <w:sz w:val="24"/>
          <w:szCs w:val="24"/>
        </w:rPr>
        <w:t xml:space="preserve"> og med jævne mellemrum herefter.</w:t>
      </w:r>
    </w:p>
    <w:p w:rsidR="00D90F6C" w:rsidRPr="001B0456" w:rsidRDefault="00D90F6C" w:rsidP="00D90F6C">
      <w:pPr>
        <w:tabs>
          <w:tab w:val="left" w:pos="851"/>
        </w:tabs>
        <w:ind w:left="851"/>
        <w:rPr>
          <w:sz w:val="24"/>
          <w:szCs w:val="24"/>
        </w:rPr>
      </w:pPr>
    </w:p>
    <w:p w:rsidR="00515970" w:rsidRPr="009A4CA4" w:rsidRDefault="00D90F6C" w:rsidP="009A4CA4">
      <w:pPr>
        <w:tabs>
          <w:tab w:val="left" w:pos="851"/>
        </w:tabs>
        <w:ind w:left="851"/>
        <w:rPr>
          <w:i/>
          <w:sz w:val="24"/>
          <w:szCs w:val="24"/>
        </w:rPr>
      </w:pPr>
      <w:proofErr w:type="spellStart"/>
      <w:r w:rsidRPr="001B0456">
        <w:rPr>
          <w:i/>
          <w:sz w:val="24"/>
          <w:szCs w:val="24"/>
        </w:rPr>
        <w:t>Blodglucose</w:t>
      </w:r>
      <w:proofErr w:type="spellEnd"/>
    </w:p>
    <w:p w:rsidR="00D90F6C" w:rsidRPr="001B0456" w:rsidRDefault="00D90F6C" w:rsidP="00D90F6C">
      <w:pPr>
        <w:tabs>
          <w:tab w:val="left" w:pos="851"/>
        </w:tabs>
        <w:ind w:left="851"/>
        <w:rPr>
          <w:sz w:val="24"/>
          <w:szCs w:val="24"/>
        </w:rPr>
      </w:pPr>
      <w:proofErr w:type="spellStart"/>
      <w:r w:rsidRPr="001B0456">
        <w:rPr>
          <w:sz w:val="24"/>
          <w:szCs w:val="24"/>
        </w:rPr>
        <w:t>Hyperglykæmi</w:t>
      </w:r>
      <w:proofErr w:type="spellEnd"/>
      <w:r w:rsidRPr="001B0456">
        <w:rPr>
          <w:sz w:val="24"/>
          <w:szCs w:val="24"/>
        </w:rPr>
        <w:t xml:space="preserve"> er rapporteret (se pkt. 4.8). Det anbefales at monitorere faste</w:t>
      </w:r>
      <w:r w:rsidRPr="001B0456">
        <w:rPr>
          <w:sz w:val="24"/>
          <w:szCs w:val="24"/>
        </w:rPr>
        <w:noBreakHyphen/>
        <w:t>serum</w:t>
      </w:r>
      <w:r w:rsidRPr="001B0456">
        <w:rPr>
          <w:sz w:val="24"/>
          <w:szCs w:val="24"/>
        </w:rPr>
        <w:noBreakHyphen/>
      </w:r>
      <w:proofErr w:type="spellStart"/>
      <w:r w:rsidRPr="001B0456">
        <w:rPr>
          <w:sz w:val="24"/>
          <w:szCs w:val="24"/>
        </w:rPr>
        <w:t>glucose</w:t>
      </w:r>
      <w:proofErr w:type="spellEnd"/>
      <w:r w:rsidRPr="001B0456">
        <w:rPr>
          <w:sz w:val="24"/>
          <w:szCs w:val="24"/>
        </w:rPr>
        <w:t xml:space="preserve"> før opstart af behandling med </w:t>
      </w:r>
      <w:proofErr w:type="spellStart"/>
      <w:r w:rsidRPr="001B0456">
        <w:rPr>
          <w:sz w:val="24"/>
          <w:szCs w:val="24"/>
        </w:rPr>
        <w:t>Everolimus</w:t>
      </w:r>
      <w:proofErr w:type="spellEnd"/>
      <w:r w:rsidRPr="001B0456">
        <w:rPr>
          <w:sz w:val="24"/>
          <w:szCs w:val="24"/>
        </w:rPr>
        <w:t xml:space="preserve"> </w:t>
      </w:r>
      <w:r>
        <w:rPr>
          <w:sz w:val="24"/>
          <w:szCs w:val="24"/>
        </w:rPr>
        <w:t>"</w:t>
      </w:r>
      <w:proofErr w:type="spellStart"/>
      <w:r w:rsidRPr="001B0456">
        <w:rPr>
          <w:sz w:val="24"/>
          <w:szCs w:val="24"/>
        </w:rPr>
        <w:t>Krka</w:t>
      </w:r>
      <w:proofErr w:type="spellEnd"/>
      <w:r>
        <w:rPr>
          <w:sz w:val="24"/>
          <w:szCs w:val="24"/>
        </w:rPr>
        <w:t>"</w:t>
      </w:r>
      <w:r w:rsidRPr="001B0456">
        <w:rPr>
          <w:sz w:val="24"/>
          <w:szCs w:val="24"/>
        </w:rPr>
        <w:t xml:space="preserve"> og periodisk derefter. Hyppigere monitorering anbefales, når </w:t>
      </w:r>
      <w:proofErr w:type="spellStart"/>
      <w:r w:rsidRPr="001B0456">
        <w:rPr>
          <w:sz w:val="24"/>
          <w:szCs w:val="24"/>
        </w:rPr>
        <w:t>Everolimus</w:t>
      </w:r>
      <w:proofErr w:type="spellEnd"/>
      <w:r w:rsidRPr="001B0456">
        <w:rPr>
          <w:sz w:val="24"/>
          <w:szCs w:val="24"/>
        </w:rPr>
        <w:t xml:space="preserve"> </w:t>
      </w:r>
      <w:r>
        <w:rPr>
          <w:sz w:val="24"/>
          <w:szCs w:val="24"/>
        </w:rPr>
        <w:t>"</w:t>
      </w:r>
      <w:proofErr w:type="spellStart"/>
      <w:r w:rsidRPr="001B0456">
        <w:rPr>
          <w:sz w:val="24"/>
          <w:szCs w:val="24"/>
        </w:rPr>
        <w:t>Krka</w:t>
      </w:r>
      <w:proofErr w:type="spellEnd"/>
      <w:r>
        <w:rPr>
          <w:sz w:val="24"/>
          <w:szCs w:val="24"/>
        </w:rPr>
        <w:t>"</w:t>
      </w:r>
      <w:r w:rsidRPr="001B0456">
        <w:rPr>
          <w:sz w:val="24"/>
          <w:szCs w:val="24"/>
        </w:rPr>
        <w:t xml:space="preserve"> anvendes sammen med andre lægemidler, som kan inducere </w:t>
      </w:r>
      <w:proofErr w:type="spellStart"/>
      <w:r w:rsidRPr="001B0456">
        <w:rPr>
          <w:sz w:val="24"/>
          <w:szCs w:val="24"/>
        </w:rPr>
        <w:t>hyperglykæmi</w:t>
      </w:r>
      <w:proofErr w:type="spellEnd"/>
      <w:r w:rsidRPr="001B0456">
        <w:rPr>
          <w:sz w:val="24"/>
          <w:szCs w:val="24"/>
        </w:rPr>
        <w:t xml:space="preserve">. Når det er muligt, skal optimal </w:t>
      </w:r>
      <w:proofErr w:type="spellStart"/>
      <w:r w:rsidRPr="001B0456">
        <w:rPr>
          <w:sz w:val="24"/>
          <w:szCs w:val="24"/>
        </w:rPr>
        <w:t>glykæmisk</w:t>
      </w:r>
      <w:proofErr w:type="spellEnd"/>
      <w:r w:rsidRPr="001B0456">
        <w:rPr>
          <w:sz w:val="24"/>
          <w:szCs w:val="24"/>
        </w:rPr>
        <w:t xml:space="preserve"> kontrol være opnået, før en patient sættes i behandling med </w:t>
      </w:r>
      <w:proofErr w:type="spellStart"/>
      <w:r w:rsidRPr="001B0456">
        <w:rPr>
          <w:sz w:val="24"/>
          <w:szCs w:val="24"/>
        </w:rPr>
        <w:t>Everolimus</w:t>
      </w:r>
      <w:proofErr w:type="spellEnd"/>
      <w:r w:rsidRPr="001B0456">
        <w:rPr>
          <w:sz w:val="24"/>
          <w:szCs w:val="24"/>
        </w:rPr>
        <w:t xml:space="preserve"> </w:t>
      </w:r>
      <w:r>
        <w:rPr>
          <w:sz w:val="24"/>
          <w:szCs w:val="24"/>
        </w:rPr>
        <w:t>"</w:t>
      </w:r>
      <w:proofErr w:type="spellStart"/>
      <w:r w:rsidRPr="001B0456">
        <w:rPr>
          <w:sz w:val="24"/>
          <w:szCs w:val="24"/>
        </w:rPr>
        <w:t>Krka</w:t>
      </w:r>
      <w:proofErr w:type="spellEnd"/>
      <w:r>
        <w:rPr>
          <w:sz w:val="24"/>
          <w:szCs w:val="24"/>
        </w:rPr>
        <w:t>"</w:t>
      </w:r>
      <w:r w:rsidRPr="001B0456">
        <w:rPr>
          <w:sz w:val="24"/>
          <w:szCs w:val="24"/>
        </w:rPr>
        <w:t>.</w:t>
      </w:r>
    </w:p>
    <w:p w:rsidR="00D90F6C" w:rsidRPr="001B0456" w:rsidRDefault="00D90F6C" w:rsidP="00D90F6C">
      <w:pPr>
        <w:tabs>
          <w:tab w:val="left" w:pos="851"/>
        </w:tabs>
        <w:ind w:left="851"/>
        <w:rPr>
          <w:sz w:val="24"/>
          <w:szCs w:val="24"/>
        </w:rPr>
      </w:pPr>
    </w:p>
    <w:p w:rsidR="00D90F6C" w:rsidRPr="001B0456" w:rsidRDefault="00D90F6C" w:rsidP="00D90F6C">
      <w:pPr>
        <w:tabs>
          <w:tab w:val="left" w:pos="851"/>
        </w:tabs>
        <w:ind w:left="851"/>
        <w:rPr>
          <w:i/>
          <w:sz w:val="24"/>
          <w:szCs w:val="24"/>
        </w:rPr>
      </w:pPr>
      <w:r w:rsidRPr="001B0456">
        <w:rPr>
          <w:i/>
          <w:sz w:val="24"/>
          <w:szCs w:val="24"/>
        </w:rPr>
        <w:t>Blodlipider</w:t>
      </w:r>
    </w:p>
    <w:p w:rsidR="00D90F6C" w:rsidRPr="001B0456" w:rsidRDefault="00D90F6C" w:rsidP="00D90F6C">
      <w:pPr>
        <w:tabs>
          <w:tab w:val="left" w:pos="851"/>
        </w:tabs>
        <w:ind w:left="851"/>
        <w:rPr>
          <w:sz w:val="24"/>
          <w:szCs w:val="24"/>
        </w:rPr>
      </w:pPr>
      <w:proofErr w:type="spellStart"/>
      <w:r w:rsidRPr="001B0456">
        <w:rPr>
          <w:sz w:val="24"/>
          <w:szCs w:val="24"/>
        </w:rPr>
        <w:t>Dyslipidæmi</w:t>
      </w:r>
      <w:proofErr w:type="spellEnd"/>
      <w:r w:rsidRPr="001B0456">
        <w:rPr>
          <w:sz w:val="24"/>
          <w:szCs w:val="24"/>
        </w:rPr>
        <w:t xml:space="preserve"> (inklusive </w:t>
      </w:r>
      <w:proofErr w:type="spellStart"/>
      <w:r w:rsidRPr="001B0456">
        <w:rPr>
          <w:sz w:val="24"/>
          <w:szCs w:val="24"/>
        </w:rPr>
        <w:t>hyperkolesterolæmi</w:t>
      </w:r>
      <w:proofErr w:type="spellEnd"/>
      <w:r w:rsidRPr="001B0456">
        <w:rPr>
          <w:sz w:val="24"/>
          <w:szCs w:val="24"/>
        </w:rPr>
        <w:t xml:space="preserve"> og </w:t>
      </w:r>
      <w:proofErr w:type="spellStart"/>
      <w:r w:rsidRPr="001B0456">
        <w:rPr>
          <w:sz w:val="24"/>
          <w:szCs w:val="24"/>
        </w:rPr>
        <w:t>hypertriglyceridæmi</w:t>
      </w:r>
      <w:proofErr w:type="spellEnd"/>
      <w:r w:rsidRPr="001B0456">
        <w:rPr>
          <w:sz w:val="24"/>
          <w:szCs w:val="24"/>
        </w:rPr>
        <w:t xml:space="preserve">) er rapporteret. Monitorering af kolesterol og triglycerider i blodet før opstart af behandling med </w:t>
      </w:r>
      <w:proofErr w:type="spellStart"/>
      <w:r w:rsidRPr="001B0456">
        <w:rPr>
          <w:sz w:val="24"/>
          <w:szCs w:val="24"/>
        </w:rPr>
        <w:t>Everolimus</w:t>
      </w:r>
      <w:proofErr w:type="spellEnd"/>
      <w:r w:rsidRPr="001B0456">
        <w:rPr>
          <w:sz w:val="24"/>
          <w:szCs w:val="24"/>
        </w:rPr>
        <w:t xml:space="preserve"> </w:t>
      </w:r>
      <w:r>
        <w:rPr>
          <w:sz w:val="24"/>
          <w:szCs w:val="24"/>
        </w:rPr>
        <w:t>"</w:t>
      </w:r>
      <w:proofErr w:type="spellStart"/>
      <w:r w:rsidRPr="001B0456">
        <w:rPr>
          <w:sz w:val="24"/>
          <w:szCs w:val="24"/>
        </w:rPr>
        <w:t>Krka</w:t>
      </w:r>
      <w:proofErr w:type="spellEnd"/>
      <w:r>
        <w:rPr>
          <w:sz w:val="24"/>
          <w:szCs w:val="24"/>
        </w:rPr>
        <w:t>"</w:t>
      </w:r>
      <w:r w:rsidRPr="001B0456">
        <w:rPr>
          <w:sz w:val="24"/>
          <w:szCs w:val="24"/>
        </w:rPr>
        <w:t xml:space="preserve"> og periodisk herefter samt passende medicinsk behandling anbefales.</w:t>
      </w:r>
    </w:p>
    <w:p w:rsidR="00D90F6C" w:rsidRPr="001B0456" w:rsidRDefault="00D90F6C" w:rsidP="00D90F6C">
      <w:pPr>
        <w:tabs>
          <w:tab w:val="left" w:pos="851"/>
        </w:tabs>
        <w:ind w:left="851"/>
        <w:rPr>
          <w:sz w:val="24"/>
          <w:szCs w:val="24"/>
        </w:rPr>
      </w:pPr>
    </w:p>
    <w:p w:rsidR="00D90F6C" w:rsidRPr="001B0456" w:rsidRDefault="00D90F6C" w:rsidP="00354C39">
      <w:pPr>
        <w:keepNext/>
        <w:tabs>
          <w:tab w:val="left" w:pos="851"/>
        </w:tabs>
        <w:ind w:left="851"/>
        <w:rPr>
          <w:i/>
          <w:sz w:val="24"/>
          <w:szCs w:val="24"/>
        </w:rPr>
      </w:pPr>
      <w:r w:rsidRPr="001B0456">
        <w:rPr>
          <w:i/>
          <w:sz w:val="24"/>
          <w:szCs w:val="24"/>
        </w:rPr>
        <w:t>Hæmatologiske parametre</w:t>
      </w:r>
    </w:p>
    <w:p w:rsidR="00D90F6C" w:rsidRPr="001B0456" w:rsidRDefault="00D90F6C" w:rsidP="00D90F6C">
      <w:pPr>
        <w:tabs>
          <w:tab w:val="left" w:pos="851"/>
        </w:tabs>
        <w:ind w:left="851"/>
        <w:rPr>
          <w:sz w:val="24"/>
          <w:szCs w:val="24"/>
        </w:rPr>
      </w:pPr>
      <w:r w:rsidRPr="001B0456">
        <w:rPr>
          <w:sz w:val="24"/>
          <w:szCs w:val="24"/>
        </w:rPr>
        <w:t xml:space="preserve">Fald i hæmoglobin, lymfocytter, </w:t>
      </w:r>
      <w:proofErr w:type="spellStart"/>
      <w:r w:rsidRPr="001B0456">
        <w:rPr>
          <w:sz w:val="24"/>
          <w:szCs w:val="24"/>
        </w:rPr>
        <w:t>neutrofiler</w:t>
      </w:r>
      <w:proofErr w:type="spellEnd"/>
      <w:r w:rsidRPr="001B0456">
        <w:rPr>
          <w:sz w:val="24"/>
          <w:szCs w:val="24"/>
        </w:rPr>
        <w:t xml:space="preserve"> og </w:t>
      </w:r>
      <w:proofErr w:type="spellStart"/>
      <w:r w:rsidRPr="001B0456">
        <w:rPr>
          <w:sz w:val="24"/>
          <w:szCs w:val="24"/>
        </w:rPr>
        <w:t>trombocytter</w:t>
      </w:r>
      <w:proofErr w:type="spellEnd"/>
      <w:r w:rsidRPr="001B0456">
        <w:rPr>
          <w:sz w:val="24"/>
          <w:szCs w:val="24"/>
        </w:rPr>
        <w:t xml:space="preserve"> er rapporteret (se pkt. 4.8). Det anbefales at foretage en komplet blodtælling før opstart af behandling med </w:t>
      </w:r>
      <w:proofErr w:type="spellStart"/>
      <w:r w:rsidRPr="001B0456">
        <w:rPr>
          <w:sz w:val="24"/>
          <w:szCs w:val="24"/>
        </w:rPr>
        <w:t>Everolimus</w:t>
      </w:r>
      <w:proofErr w:type="spellEnd"/>
      <w:r w:rsidRPr="001B0456">
        <w:rPr>
          <w:sz w:val="24"/>
          <w:szCs w:val="24"/>
        </w:rPr>
        <w:t xml:space="preserve"> </w:t>
      </w:r>
      <w:r>
        <w:rPr>
          <w:sz w:val="24"/>
          <w:szCs w:val="24"/>
        </w:rPr>
        <w:t>"</w:t>
      </w:r>
      <w:proofErr w:type="spellStart"/>
      <w:r w:rsidRPr="001B0456">
        <w:rPr>
          <w:sz w:val="24"/>
          <w:szCs w:val="24"/>
        </w:rPr>
        <w:t>Krka</w:t>
      </w:r>
      <w:proofErr w:type="spellEnd"/>
      <w:r>
        <w:rPr>
          <w:sz w:val="24"/>
          <w:szCs w:val="24"/>
        </w:rPr>
        <w:t>"</w:t>
      </w:r>
      <w:r w:rsidRPr="001B0456">
        <w:rPr>
          <w:sz w:val="24"/>
          <w:szCs w:val="24"/>
        </w:rPr>
        <w:t xml:space="preserve"> og med jævne mellemrum herefter.</w:t>
      </w:r>
    </w:p>
    <w:p w:rsidR="00D90F6C" w:rsidRPr="001B0456" w:rsidRDefault="00D90F6C" w:rsidP="00D90F6C">
      <w:pPr>
        <w:tabs>
          <w:tab w:val="left" w:pos="851"/>
        </w:tabs>
        <w:ind w:left="851"/>
        <w:rPr>
          <w:sz w:val="24"/>
          <w:szCs w:val="24"/>
        </w:rPr>
      </w:pPr>
    </w:p>
    <w:p w:rsidR="00D90F6C" w:rsidRPr="001B0456" w:rsidRDefault="00D90F6C" w:rsidP="00D90F6C">
      <w:pPr>
        <w:tabs>
          <w:tab w:val="left" w:pos="851"/>
        </w:tabs>
        <w:ind w:left="851"/>
        <w:rPr>
          <w:sz w:val="24"/>
          <w:szCs w:val="24"/>
          <w:u w:val="single"/>
        </w:rPr>
      </w:pPr>
      <w:r w:rsidRPr="001B0456">
        <w:rPr>
          <w:sz w:val="24"/>
          <w:szCs w:val="24"/>
          <w:u w:val="single"/>
        </w:rPr>
        <w:t xml:space="preserve">Funktionelle </w:t>
      </w:r>
      <w:proofErr w:type="spellStart"/>
      <w:r w:rsidRPr="001B0456">
        <w:rPr>
          <w:sz w:val="24"/>
          <w:szCs w:val="24"/>
          <w:u w:val="single"/>
        </w:rPr>
        <w:t>karcinoide</w:t>
      </w:r>
      <w:proofErr w:type="spellEnd"/>
      <w:r w:rsidRPr="001B0456">
        <w:rPr>
          <w:sz w:val="24"/>
          <w:szCs w:val="24"/>
          <w:u w:val="single"/>
        </w:rPr>
        <w:t xml:space="preserve"> tumorer</w:t>
      </w:r>
    </w:p>
    <w:p w:rsidR="009A4CA4" w:rsidRDefault="009A4CA4" w:rsidP="001D5081">
      <w:pPr>
        <w:tabs>
          <w:tab w:val="left" w:pos="851"/>
        </w:tabs>
        <w:ind w:left="851"/>
        <w:rPr>
          <w:sz w:val="24"/>
          <w:szCs w:val="24"/>
        </w:rPr>
      </w:pPr>
    </w:p>
    <w:p w:rsidR="001D5081" w:rsidRDefault="001D5081" w:rsidP="001D5081">
      <w:pPr>
        <w:tabs>
          <w:tab w:val="left" w:pos="851"/>
        </w:tabs>
        <w:ind w:left="851"/>
        <w:rPr>
          <w:sz w:val="24"/>
          <w:szCs w:val="24"/>
        </w:rPr>
      </w:pPr>
      <w:r w:rsidRPr="001B0456">
        <w:rPr>
          <w:sz w:val="24"/>
          <w:szCs w:val="24"/>
        </w:rPr>
        <w:t xml:space="preserve">I et randomiseret, dobbeltblindet multicenterstudie med patienter med funktionelle </w:t>
      </w:r>
      <w:proofErr w:type="spellStart"/>
      <w:r w:rsidRPr="001B0456">
        <w:rPr>
          <w:sz w:val="24"/>
          <w:szCs w:val="24"/>
        </w:rPr>
        <w:t>karcinoide</w:t>
      </w:r>
      <w:proofErr w:type="spellEnd"/>
      <w:r w:rsidRPr="001B0456">
        <w:rPr>
          <w:sz w:val="24"/>
          <w:szCs w:val="24"/>
        </w:rPr>
        <w:t xml:space="preserve"> tumorer </w:t>
      </w:r>
      <w:r w:rsidRPr="006E066D">
        <w:rPr>
          <w:sz w:val="24"/>
          <w:szCs w:val="24"/>
        </w:rPr>
        <w:t xml:space="preserve">blev </w:t>
      </w:r>
      <w:proofErr w:type="spellStart"/>
      <w:r>
        <w:rPr>
          <w:sz w:val="24"/>
          <w:szCs w:val="24"/>
        </w:rPr>
        <w:t>everolimus</w:t>
      </w:r>
      <w:proofErr w:type="spellEnd"/>
      <w:r w:rsidRPr="006E066D">
        <w:rPr>
          <w:sz w:val="24"/>
          <w:szCs w:val="24"/>
        </w:rPr>
        <w:t xml:space="preserve"> plus depotformulering af </w:t>
      </w:r>
      <w:proofErr w:type="spellStart"/>
      <w:r w:rsidRPr="006E066D">
        <w:rPr>
          <w:sz w:val="24"/>
          <w:szCs w:val="24"/>
        </w:rPr>
        <w:t>octreotid</w:t>
      </w:r>
      <w:proofErr w:type="spellEnd"/>
      <w:r w:rsidRPr="006E066D">
        <w:rPr>
          <w:sz w:val="24"/>
          <w:szCs w:val="24"/>
        </w:rPr>
        <w:t xml:space="preserve"> sammenlignet med placebo plus depotformulering af</w:t>
      </w:r>
      <w:r>
        <w:rPr>
          <w:sz w:val="24"/>
          <w:szCs w:val="24"/>
        </w:rPr>
        <w:t xml:space="preserve"> </w:t>
      </w:r>
      <w:proofErr w:type="spellStart"/>
      <w:r w:rsidRPr="006E066D">
        <w:rPr>
          <w:sz w:val="24"/>
          <w:szCs w:val="24"/>
        </w:rPr>
        <w:t>octreotid</w:t>
      </w:r>
      <w:proofErr w:type="spellEnd"/>
      <w:r w:rsidRPr="006E066D">
        <w:rPr>
          <w:sz w:val="24"/>
          <w:szCs w:val="24"/>
        </w:rPr>
        <w:t>. Studiet nåede ikke sit primære effektendepunkt (progressionsfri overlevelse [PFS]), og</w:t>
      </w:r>
      <w:r>
        <w:rPr>
          <w:sz w:val="24"/>
          <w:szCs w:val="24"/>
        </w:rPr>
        <w:t xml:space="preserve"> </w:t>
      </w:r>
      <w:proofErr w:type="spellStart"/>
      <w:r w:rsidRPr="006E066D">
        <w:rPr>
          <w:sz w:val="24"/>
          <w:szCs w:val="24"/>
        </w:rPr>
        <w:t>interimanalysen</w:t>
      </w:r>
      <w:proofErr w:type="spellEnd"/>
      <w:r w:rsidRPr="006E066D">
        <w:rPr>
          <w:sz w:val="24"/>
          <w:szCs w:val="24"/>
        </w:rPr>
        <w:t xml:space="preserve"> af den totale overlevelse (</w:t>
      </w:r>
      <w:r w:rsidRPr="00044358">
        <w:rPr>
          <w:i/>
          <w:sz w:val="24"/>
          <w:szCs w:val="24"/>
        </w:rPr>
        <w:t xml:space="preserve">overall </w:t>
      </w:r>
      <w:proofErr w:type="spellStart"/>
      <w:r w:rsidRPr="00044358">
        <w:rPr>
          <w:i/>
          <w:sz w:val="24"/>
          <w:szCs w:val="24"/>
        </w:rPr>
        <w:t>survival</w:t>
      </w:r>
      <w:proofErr w:type="spellEnd"/>
      <w:r w:rsidRPr="006E066D">
        <w:rPr>
          <w:sz w:val="24"/>
          <w:szCs w:val="24"/>
        </w:rPr>
        <w:t xml:space="preserve"> </w:t>
      </w:r>
      <w:r>
        <w:rPr>
          <w:sz w:val="24"/>
          <w:szCs w:val="24"/>
        </w:rPr>
        <w:t>-</w:t>
      </w:r>
      <w:r w:rsidRPr="006E066D">
        <w:rPr>
          <w:sz w:val="24"/>
          <w:szCs w:val="24"/>
        </w:rPr>
        <w:t xml:space="preserve"> OS) favoriserede numerisk armen med</w:t>
      </w:r>
      <w:r>
        <w:rPr>
          <w:sz w:val="24"/>
          <w:szCs w:val="24"/>
        </w:rPr>
        <w:t xml:space="preserve"> </w:t>
      </w:r>
      <w:r w:rsidRPr="006E066D">
        <w:rPr>
          <w:sz w:val="24"/>
          <w:szCs w:val="24"/>
        </w:rPr>
        <w:t>placebo plus depot-</w:t>
      </w:r>
      <w:proofErr w:type="spellStart"/>
      <w:r w:rsidRPr="006E066D">
        <w:rPr>
          <w:sz w:val="24"/>
          <w:szCs w:val="24"/>
        </w:rPr>
        <w:t>octreotid</w:t>
      </w:r>
      <w:proofErr w:type="spellEnd"/>
      <w:r w:rsidRPr="006E066D">
        <w:rPr>
          <w:sz w:val="24"/>
          <w:szCs w:val="24"/>
        </w:rPr>
        <w:t xml:space="preserve">. Som følge heraf er sikkerheden og virkningen af </w:t>
      </w:r>
      <w:proofErr w:type="spellStart"/>
      <w:r>
        <w:rPr>
          <w:sz w:val="24"/>
          <w:szCs w:val="24"/>
        </w:rPr>
        <w:t>everolimus</w:t>
      </w:r>
      <w:proofErr w:type="spellEnd"/>
      <w:r w:rsidRPr="006E066D">
        <w:rPr>
          <w:sz w:val="24"/>
          <w:szCs w:val="24"/>
        </w:rPr>
        <w:t xml:space="preserve"> hos patienter</w:t>
      </w:r>
      <w:r>
        <w:rPr>
          <w:sz w:val="24"/>
          <w:szCs w:val="24"/>
        </w:rPr>
        <w:t xml:space="preserve"> </w:t>
      </w:r>
      <w:r w:rsidRPr="006E066D">
        <w:rPr>
          <w:sz w:val="24"/>
          <w:szCs w:val="24"/>
        </w:rPr>
        <w:t xml:space="preserve">med funktionelle </w:t>
      </w:r>
      <w:proofErr w:type="spellStart"/>
      <w:r w:rsidRPr="006E066D">
        <w:rPr>
          <w:sz w:val="24"/>
          <w:szCs w:val="24"/>
        </w:rPr>
        <w:t>karcinoide</w:t>
      </w:r>
      <w:proofErr w:type="spellEnd"/>
      <w:r w:rsidRPr="006E066D">
        <w:rPr>
          <w:sz w:val="24"/>
          <w:szCs w:val="24"/>
        </w:rPr>
        <w:t xml:space="preserve"> tumorer ikke klarlagt.</w:t>
      </w:r>
    </w:p>
    <w:p w:rsidR="001D5081" w:rsidRDefault="001D5081" w:rsidP="001D5081">
      <w:pPr>
        <w:tabs>
          <w:tab w:val="left" w:pos="851"/>
        </w:tabs>
        <w:ind w:left="851"/>
        <w:rPr>
          <w:sz w:val="24"/>
          <w:szCs w:val="24"/>
        </w:rPr>
      </w:pPr>
    </w:p>
    <w:p w:rsidR="001D5081" w:rsidRPr="00044358" w:rsidRDefault="001D5081" w:rsidP="001D5081">
      <w:pPr>
        <w:tabs>
          <w:tab w:val="left" w:pos="851"/>
        </w:tabs>
        <w:ind w:left="851"/>
        <w:rPr>
          <w:sz w:val="24"/>
          <w:szCs w:val="24"/>
          <w:u w:val="single"/>
        </w:rPr>
      </w:pPr>
      <w:r w:rsidRPr="00044358">
        <w:rPr>
          <w:sz w:val="24"/>
          <w:szCs w:val="24"/>
          <w:u w:val="single"/>
        </w:rPr>
        <w:t xml:space="preserve">Prognostiske faktorer ved </w:t>
      </w:r>
      <w:proofErr w:type="spellStart"/>
      <w:r w:rsidRPr="00044358">
        <w:rPr>
          <w:sz w:val="24"/>
          <w:szCs w:val="24"/>
          <w:u w:val="single"/>
        </w:rPr>
        <w:t>neuroendokrine</w:t>
      </w:r>
      <w:proofErr w:type="spellEnd"/>
      <w:r w:rsidRPr="00044358">
        <w:rPr>
          <w:sz w:val="24"/>
          <w:szCs w:val="24"/>
          <w:u w:val="single"/>
        </w:rPr>
        <w:t xml:space="preserve"> tumorer udgået fra mave-tarm-kanalen eller lungerne</w:t>
      </w:r>
    </w:p>
    <w:p w:rsidR="001D5081" w:rsidRPr="001B0456" w:rsidRDefault="001D5081" w:rsidP="001D5081">
      <w:pPr>
        <w:tabs>
          <w:tab w:val="left" w:pos="851"/>
        </w:tabs>
        <w:ind w:left="851"/>
        <w:rPr>
          <w:sz w:val="24"/>
          <w:szCs w:val="24"/>
        </w:rPr>
      </w:pPr>
      <w:r w:rsidRPr="006E066D">
        <w:rPr>
          <w:sz w:val="24"/>
          <w:szCs w:val="24"/>
        </w:rPr>
        <w:t xml:space="preserve">Hos patienter med ikke-funktionelle </w:t>
      </w:r>
      <w:proofErr w:type="spellStart"/>
      <w:r w:rsidRPr="006E066D">
        <w:rPr>
          <w:sz w:val="24"/>
          <w:szCs w:val="24"/>
        </w:rPr>
        <w:t>neuroendokrine</w:t>
      </w:r>
      <w:proofErr w:type="spellEnd"/>
      <w:r w:rsidRPr="006E066D">
        <w:rPr>
          <w:sz w:val="24"/>
          <w:szCs w:val="24"/>
        </w:rPr>
        <w:t xml:space="preserve"> tumorer udgået fra mave-tarm-kanalen eller</w:t>
      </w:r>
      <w:r>
        <w:rPr>
          <w:sz w:val="24"/>
          <w:szCs w:val="24"/>
        </w:rPr>
        <w:t xml:space="preserve"> </w:t>
      </w:r>
      <w:r w:rsidRPr="006E066D">
        <w:rPr>
          <w:sz w:val="24"/>
          <w:szCs w:val="24"/>
        </w:rPr>
        <w:t xml:space="preserve">lungerne og med gode prognostiske </w:t>
      </w:r>
      <w:r w:rsidRPr="00044358">
        <w:rPr>
          <w:i/>
          <w:sz w:val="24"/>
          <w:szCs w:val="24"/>
        </w:rPr>
        <w:t>baseline</w:t>
      </w:r>
      <w:r w:rsidRPr="006E066D">
        <w:rPr>
          <w:sz w:val="24"/>
          <w:szCs w:val="24"/>
        </w:rPr>
        <w:t xml:space="preserve">-faktorer, fx primærtumor udgået fra </w:t>
      </w:r>
      <w:proofErr w:type="spellStart"/>
      <w:r w:rsidRPr="006E066D">
        <w:rPr>
          <w:sz w:val="24"/>
          <w:szCs w:val="24"/>
        </w:rPr>
        <w:t>ileum</w:t>
      </w:r>
      <w:proofErr w:type="spellEnd"/>
      <w:r w:rsidRPr="006E066D">
        <w:rPr>
          <w:sz w:val="24"/>
          <w:szCs w:val="24"/>
        </w:rPr>
        <w:t xml:space="preserve"> og normale</w:t>
      </w:r>
      <w:r>
        <w:rPr>
          <w:sz w:val="24"/>
          <w:szCs w:val="24"/>
        </w:rPr>
        <w:t xml:space="preserve"> </w:t>
      </w:r>
      <w:proofErr w:type="spellStart"/>
      <w:r w:rsidRPr="006E066D">
        <w:rPr>
          <w:sz w:val="24"/>
          <w:szCs w:val="24"/>
        </w:rPr>
        <w:t>kromogranin</w:t>
      </w:r>
      <w:proofErr w:type="spellEnd"/>
      <w:r w:rsidRPr="006E066D">
        <w:rPr>
          <w:sz w:val="24"/>
          <w:szCs w:val="24"/>
        </w:rPr>
        <w:t xml:space="preserve"> A-værdier eller uden knoglepåvirkning, bør der foretages en individuel </w:t>
      </w:r>
      <w:r w:rsidRPr="00044358">
        <w:rPr>
          <w:i/>
          <w:sz w:val="24"/>
          <w:szCs w:val="24"/>
        </w:rPr>
        <w:t>benefit/</w:t>
      </w:r>
      <w:proofErr w:type="spellStart"/>
      <w:r w:rsidRPr="00044358">
        <w:rPr>
          <w:i/>
          <w:sz w:val="24"/>
          <w:szCs w:val="24"/>
        </w:rPr>
        <w:t>risk</w:t>
      </w:r>
      <w:proofErr w:type="spellEnd"/>
      <w:r>
        <w:rPr>
          <w:sz w:val="24"/>
          <w:szCs w:val="24"/>
        </w:rPr>
        <w:t>-</w:t>
      </w:r>
      <w:r w:rsidRPr="006E066D">
        <w:rPr>
          <w:sz w:val="24"/>
          <w:szCs w:val="24"/>
        </w:rPr>
        <w:t xml:space="preserve">vurdering før opstart af behandling med </w:t>
      </w:r>
      <w:proofErr w:type="spellStart"/>
      <w:r>
        <w:rPr>
          <w:sz w:val="24"/>
          <w:szCs w:val="24"/>
        </w:rPr>
        <w:t>everolimus</w:t>
      </w:r>
      <w:proofErr w:type="spellEnd"/>
      <w:r w:rsidRPr="006E066D">
        <w:rPr>
          <w:sz w:val="24"/>
          <w:szCs w:val="24"/>
        </w:rPr>
        <w:t xml:space="preserve">. Der blev rapporteret begrænset evidens for en </w:t>
      </w:r>
      <w:proofErr w:type="spellStart"/>
      <w:r w:rsidRPr="006E066D">
        <w:rPr>
          <w:sz w:val="24"/>
          <w:szCs w:val="24"/>
        </w:rPr>
        <w:t>PFSfordel</w:t>
      </w:r>
      <w:proofErr w:type="spellEnd"/>
      <w:r w:rsidRPr="006E066D">
        <w:rPr>
          <w:sz w:val="24"/>
          <w:szCs w:val="24"/>
        </w:rPr>
        <w:t xml:space="preserve"> hos en undergruppe af patienter med primærtumor udgået fra </w:t>
      </w:r>
      <w:proofErr w:type="spellStart"/>
      <w:r w:rsidRPr="006E066D">
        <w:rPr>
          <w:sz w:val="24"/>
          <w:szCs w:val="24"/>
        </w:rPr>
        <w:t>ileum</w:t>
      </w:r>
      <w:proofErr w:type="spellEnd"/>
      <w:r w:rsidRPr="006E066D">
        <w:rPr>
          <w:sz w:val="24"/>
          <w:szCs w:val="24"/>
        </w:rPr>
        <w:t xml:space="preserve"> (se pkt. 5.1).</w:t>
      </w:r>
    </w:p>
    <w:p w:rsidR="00D90F6C" w:rsidRPr="001B0456" w:rsidRDefault="00D90F6C" w:rsidP="00D90F6C">
      <w:pPr>
        <w:tabs>
          <w:tab w:val="left" w:pos="851"/>
        </w:tabs>
        <w:ind w:left="851"/>
        <w:rPr>
          <w:sz w:val="24"/>
          <w:szCs w:val="24"/>
        </w:rPr>
      </w:pPr>
    </w:p>
    <w:p w:rsidR="00D90F6C" w:rsidRPr="001B0456" w:rsidRDefault="00D90F6C" w:rsidP="00D90F6C">
      <w:pPr>
        <w:tabs>
          <w:tab w:val="left" w:pos="851"/>
        </w:tabs>
        <w:ind w:left="851"/>
        <w:rPr>
          <w:sz w:val="24"/>
          <w:szCs w:val="24"/>
          <w:u w:val="single"/>
        </w:rPr>
      </w:pPr>
      <w:r w:rsidRPr="001B0456">
        <w:rPr>
          <w:sz w:val="24"/>
          <w:szCs w:val="24"/>
          <w:u w:val="single"/>
        </w:rPr>
        <w:t>Interaktioner</w:t>
      </w:r>
    </w:p>
    <w:p w:rsidR="009A4CA4" w:rsidRPr="0024636A" w:rsidRDefault="009A4CA4" w:rsidP="009A4CA4">
      <w:pPr>
        <w:tabs>
          <w:tab w:val="left" w:pos="851"/>
        </w:tabs>
        <w:ind w:left="851"/>
        <w:rPr>
          <w:sz w:val="24"/>
          <w:szCs w:val="24"/>
        </w:rPr>
      </w:pPr>
      <w:r w:rsidRPr="0024636A">
        <w:rPr>
          <w:sz w:val="24"/>
          <w:szCs w:val="24"/>
        </w:rPr>
        <w:t xml:space="preserve">Samtidig administration med </w:t>
      </w:r>
      <w:proofErr w:type="spellStart"/>
      <w:r w:rsidRPr="0024636A">
        <w:rPr>
          <w:sz w:val="24"/>
          <w:szCs w:val="24"/>
        </w:rPr>
        <w:t>hæmmere</w:t>
      </w:r>
      <w:proofErr w:type="spellEnd"/>
      <w:r w:rsidRPr="0024636A">
        <w:rPr>
          <w:sz w:val="24"/>
          <w:szCs w:val="24"/>
        </w:rPr>
        <w:t xml:space="preserve"> og induktorer af CYP3A4 og/eller </w:t>
      </w:r>
      <w:r w:rsidRPr="0024636A">
        <w:rPr>
          <w:i/>
          <w:sz w:val="24"/>
          <w:szCs w:val="24"/>
        </w:rPr>
        <w:t xml:space="preserve">multidrug </w:t>
      </w:r>
      <w:proofErr w:type="spellStart"/>
      <w:r w:rsidRPr="0024636A">
        <w:rPr>
          <w:i/>
          <w:sz w:val="24"/>
          <w:szCs w:val="24"/>
        </w:rPr>
        <w:t>efflux</w:t>
      </w:r>
      <w:proofErr w:type="spellEnd"/>
      <w:r w:rsidRPr="0024636A">
        <w:rPr>
          <w:i/>
          <w:sz w:val="24"/>
          <w:szCs w:val="24"/>
        </w:rPr>
        <w:t xml:space="preserve"> pump</w:t>
      </w:r>
      <w:r w:rsidRPr="0024636A">
        <w:rPr>
          <w:sz w:val="24"/>
          <w:szCs w:val="24"/>
        </w:rPr>
        <w:t xml:space="preserve"> P-</w:t>
      </w:r>
      <w:proofErr w:type="spellStart"/>
      <w:r w:rsidRPr="0024636A">
        <w:rPr>
          <w:sz w:val="24"/>
          <w:szCs w:val="24"/>
        </w:rPr>
        <w:t>glykoprotein</w:t>
      </w:r>
      <w:proofErr w:type="spellEnd"/>
      <w:r w:rsidRPr="0024636A">
        <w:rPr>
          <w:sz w:val="24"/>
          <w:szCs w:val="24"/>
        </w:rPr>
        <w:t xml:space="preserve"> (</w:t>
      </w:r>
      <w:proofErr w:type="spellStart"/>
      <w:r w:rsidRPr="0024636A">
        <w:rPr>
          <w:sz w:val="24"/>
          <w:szCs w:val="24"/>
        </w:rPr>
        <w:t>PgP</w:t>
      </w:r>
      <w:proofErr w:type="spellEnd"/>
      <w:r w:rsidRPr="0024636A">
        <w:rPr>
          <w:sz w:val="24"/>
          <w:szCs w:val="24"/>
        </w:rPr>
        <w:t xml:space="preserve">) skal undgås. Hvis samtidig administration af en </w:t>
      </w:r>
      <w:r w:rsidRPr="0024636A">
        <w:rPr>
          <w:b/>
          <w:i/>
          <w:sz w:val="24"/>
          <w:szCs w:val="24"/>
        </w:rPr>
        <w:t>moderat</w:t>
      </w:r>
      <w:r w:rsidRPr="0024636A">
        <w:rPr>
          <w:sz w:val="24"/>
          <w:szCs w:val="24"/>
        </w:rPr>
        <w:t xml:space="preserve"> CYP3A4- og/eller </w:t>
      </w:r>
      <w:proofErr w:type="spellStart"/>
      <w:r w:rsidRPr="0024636A">
        <w:rPr>
          <w:sz w:val="24"/>
          <w:szCs w:val="24"/>
        </w:rPr>
        <w:t>PgP</w:t>
      </w:r>
      <w:proofErr w:type="spellEnd"/>
      <w:r w:rsidRPr="0024636A">
        <w:rPr>
          <w:sz w:val="24"/>
          <w:szCs w:val="24"/>
        </w:rPr>
        <w:noBreakHyphen/>
        <w:t>hæmmer eller -induktor ikke kan undgås, bør patientens kliniske tilstand overvåges tæt</w:t>
      </w:r>
      <w:r w:rsidRPr="0024636A">
        <w:t>.</w:t>
      </w:r>
      <w:r w:rsidRPr="0024636A">
        <w:rPr>
          <w:sz w:val="24"/>
          <w:szCs w:val="24"/>
        </w:rPr>
        <w:t xml:space="preserve"> Det kan overvejes at foretage dosisjusteringer af </w:t>
      </w:r>
      <w:proofErr w:type="spellStart"/>
      <w:r w:rsidRPr="0024636A">
        <w:rPr>
          <w:sz w:val="24"/>
          <w:szCs w:val="24"/>
        </w:rPr>
        <w:t>Everolimus</w:t>
      </w:r>
      <w:proofErr w:type="spellEnd"/>
      <w:r w:rsidRPr="0024636A">
        <w:rPr>
          <w:sz w:val="24"/>
          <w:szCs w:val="24"/>
        </w:rPr>
        <w:t xml:space="preserve"> "</w:t>
      </w:r>
      <w:proofErr w:type="spellStart"/>
      <w:r w:rsidRPr="0024636A">
        <w:rPr>
          <w:sz w:val="24"/>
          <w:szCs w:val="24"/>
        </w:rPr>
        <w:t>Krka</w:t>
      </w:r>
      <w:proofErr w:type="spellEnd"/>
      <w:r w:rsidRPr="0024636A">
        <w:rPr>
          <w:sz w:val="24"/>
          <w:szCs w:val="24"/>
        </w:rPr>
        <w:t>" baseret på forventet AUC (se pkt. 4.5).</w:t>
      </w:r>
    </w:p>
    <w:p w:rsidR="009A4CA4" w:rsidRPr="0024636A" w:rsidRDefault="009A4CA4" w:rsidP="009A4CA4">
      <w:pPr>
        <w:tabs>
          <w:tab w:val="left" w:pos="851"/>
        </w:tabs>
        <w:ind w:left="851"/>
        <w:rPr>
          <w:sz w:val="24"/>
          <w:szCs w:val="24"/>
        </w:rPr>
      </w:pPr>
    </w:p>
    <w:p w:rsidR="009A4CA4" w:rsidRPr="001B0456" w:rsidRDefault="009A4CA4" w:rsidP="009A4CA4">
      <w:pPr>
        <w:tabs>
          <w:tab w:val="left" w:pos="851"/>
        </w:tabs>
        <w:ind w:left="851"/>
        <w:rPr>
          <w:sz w:val="24"/>
          <w:szCs w:val="24"/>
        </w:rPr>
      </w:pPr>
      <w:r w:rsidRPr="0024636A">
        <w:rPr>
          <w:sz w:val="24"/>
          <w:szCs w:val="24"/>
        </w:rPr>
        <w:t xml:space="preserve">Samtidig behandling med </w:t>
      </w:r>
      <w:r w:rsidRPr="0024636A">
        <w:rPr>
          <w:b/>
          <w:i/>
          <w:sz w:val="24"/>
          <w:szCs w:val="24"/>
        </w:rPr>
        <w:t>potente</w:t>
      </w:r>
      <w:r w:rsidRPr="0024636A">
        <w:rPr>
          <w:sz w:val="24"/>
          <w:szCs w:val="24"/>
        </w:rPr>
        <w:t xml:space="preserve"> CYP3A4/</w:t>
      </w:r>
      <w:proofErr w:type="spellStart"/>
      <w:r w:rsidRPr="0024636A">
        <w:rPr>
          <w:sz w:val="24"/>
          <w:szCs w:val="24"/>
        </w:rPr>
        <w:t>PgP</w:t>
      </w:r>
      <w:r w:rsidRPr="0024636A">
        <w:rPr>
          <w:sz w:val="24"/>
          <w:szCs w:val="24"/>
        </w:rPr>
        <w:noBreakHyphen/>
        <w:t>hæmmere</w:t>
      </w:r>
      <w:proofErr w:type="spellEnd"/>
      <w:r w:rsidRPr="0024636A">
        <w:rPr>
          <w:sz w:val="24"/>
          <w:szCs w:val="24"/>
        </w:rPr>
        <w:t xml:space="preserve"> resulterer i dramatisk øgede plasmakoncentrationer af </w:t>
      </w:r>
      <w:proofErr w:type="spellStart"/>
      <w:r w:rsidRPr="0024636A">
        <w:rPr>
          <w:sz w:val="24"/>
          <w:szCs w:val="24"/>
        </w:rPr>
        <w:t>everolimus</w:t>
      </w:r>
      <w:proofErr w:type="spellEnd"/>
      <w:r w:rsidRPr="0024636A">
        <w:rPr>
          <w:sz w:val="24"/>
          <w:szCs w:val="24"/>
        </w:rPr>
        <w:t xml:space="preserve"> (se pkt. 4.5). Der er på nuværende tidspunkt ikke tilstrækkelige data til at tillade dosisanbefalinger i denne situation. Derfor frarådes samtidig behandling med </w:t>
      </w:r>
      <w:proofErr w:type="spellStart"/>
      <w:r w:rsidRPr="0024636A">
        <w:rPr>
          <w:sz w:val="24"/>
          <w:szCs w:val="24"/>
        </w:rPr>
        <w:t>Everolimus</w:t>
      </w:r>
      <w:proofErr w:type="spellEnd"/>
      <w:r w:rsidRPr="0024636A">
        <w:rPr>
          <w:sz w:val="24"/>
          <w:szCs w:val="24"/>
        </w:rPr>
        <w:t xml:space="preserve"> "</w:t>
      </w:r>
      <w:proofErr w:type="spellStart"/>
      <w:r w:rsidRPr="0024636A">
        <w:rPr>
          <w:sz w:val="24"/>
          <w:szCs w:val="24"/>
        </w:rPr>
        <w:t>Krka</w:t>
      </w:r>
      <w:proofErr w:type="spellEnd"/>
      <w:r w:rsidRPr="0024636A">
        <w:rPr>
          <w:sz w:val="24"/>
          <w:szCs w:val="24"/>
        </w:rPr>
        <w:t>" og</w:t>
      </w:r>
      <w:r w:rsidRPr="0024636A">
        <w:rPr>
          <w:b/>
          <w:i/>
          <w:sz w:val="24"/>
          <w:szCs w:val="24"/>
        </w:rPr>
        <w:t xml:space="preserve"> potente</w:t>
      </w:r>
      <w:r w:rsidRPr="0024636A">
        <w:rPr>
          <w:sz w:val="24"/>
          <w:szCs w:val="24"/>
        </w:rPr>
        <w:t xml:space="preserve"> </w:t>
      </w:r>
      <w:proofErr w:type="spellStart"/>
      <w:r w:rsidRPr="0024636A">
        <w:rPr>
          <w:sz w:val="24"/>
          <w:szCs w:val="24"/>
        </w:rPr>
        <w:t>hæmmere</w:t>
      </w:r>
      <w:proofErr w:type="spellEnd"/>
      <w:r w:rsidRPr="0024636A">
        <w:rPr>
          <w:sz w:val="24"/>
          <w:szCs w:val="24"/>
        </w:rPr>
        <w:t>.</w:t>
      </w:r>
    </w:p>
    <w:p w:rsidR="00D90F6C" w:rsidRPr="001B0456" w:rsidRDefault="00D90F6C" w:rsidP="00D90F6C">
      <w:pPr>
        <w:tabs>
          <w:tab w:val="left" w:pos="851"/>
        </w:tabs>
        <w:ind w:left="851"/>
        <w:rPr>
          <w:sz w:val="24"/>
          <w:szCs w:val="24"/>
        </w:rPr>
      </w:pPr>
    </w:p>
    <w:p w:rsidR="00D90F6C" w:rsidRPr="001B0456" w:rsidRDefault="00D90F6C" w:rsidP="00D90F6C">
      <w:pPr>
        <w:tabs>
          <w:tab w:val="left" w:pos="851"/>
        </w:tabs>
        <w:ind w:left="851"/>
        <w:rPr>
          <w:sz w:val="24"/>
          <w:szCs w:val="24"/>
        </w:rPr>
      </w:pPr>
      <w:r w:rsidRPr="001B0456">
        <w:rPr>
          <w:sz w:val="24"/>
          <w:szCs w:val="24"/>
        </w:rPr>
        <w:t xml:space="preserve">Der skal udvises forsigtighed, når </w:t>
      </w:r>
      <w:proofErr w:type="spellStart"/>
      <w:r w:rsidRPr="001B0456">
        <w:rPr>
          <w:sz w:val="24"/>
          <w:szCs w:val="24"/>
        </w:rPr>
        <w:t>Everolimus</w:t>
      </w:r>
      <w:proofErr w:type="spellEnd"/>
      <w:r w:rsidRPr="001B0456">
        <w:rPr>
          <w:sz w:val="24"/>
          <w:szCs w:val="24"/>
        </w:rPr>
        <w:t xml:space="preserve"> </w:t>
      </w:r>
      <w:r>
        <w:rPr>
          <w:sz w:val="24"/>
          <w:szCs w:val="24"/>
        </w:rPr>
        <w:t>"</w:t>
      </w:r>
      <w:proofErr w:type="spellStart"/>
      <w:r w:rsidRPr="001B0456">
        <w:rPr>
          <w:sz w:val="24"/>
          <w:szCs w:val="24"/>
        </w:rPr>
        <w:t>Krka</w:t>
      </w:r>
      <w:proofErr w:type="spellEnd"/>
      <w:r>
        <w:rPr>
          <w:sz w:val="24"/>
          <w:szCs w:val="24"/>
        </w:rPr>
        <w:t>"</w:t>
      </w:r>
      <w:r w:rsidRPr="001B0456">
        <w:rPr>
          <w:sz w:val="24"/>
          <w:szCs w:val="24"/>
        </w:rPr>
        <w:t xml:space="preserve"> tages i kombination med oralt administrerede CYP3A4</w:t>
      </w:r>
      <w:r w:rsidRPr="001B0456">
        <w:rPr>
          <w:sz w:val="24"/>
          <w:szCs w:val="24"/>
        </w:rPr>
        <w:noBreakHyphen/>
        <w:t xml:space="preserve">substrater med et snævert terapeutisk vindue på grund af risiko for lægemiddelinteraktioner. Hvis </w:t>
      </w:r>
      <w:proofErr w:type="spellStart"/>
      <w:r w:rsidRPr="001B0456">
        <w:rPr>
          <w:sz w:val="24"/>
          <w:szCs w:val="24"/>
        </w:rPr>
        <w:t>Everolimus</w:t>
      </w:r>
      <w:proofErr w:type="spellEnd"/>
      <w:r w:rsidRPr="001B0456">
        <w:rPr>
          <w:sz w:val="24"/>
          <w:szCs w:val="24"/>
        </w:rPr>
        <w:t xml:space="preserve"> </w:t>
      </w:r>
      <w:r>
        <w:rPr>
          <w:sz w:val="24"/>
          <w:szCs w:val="24"/>
        </w:rPr>
        <w:t>"</w:t>
      </w:r>
      <w:proofErr w:type="spellStart"/>
      <w:r w:rsidRPr="001B0456">
        <w:rPr>
          <w:sz w:val="24"/>
          <w:szCs w:val="24"/>
        </w:rPr>
        <w:t>Krka</w:t>
      </w:r>
      <w:proofErr w:type="spellEnd"/>
      <w:r>
        <w:rPr>
          <w:sz w:val="24"/>
          <w:szCs w:val="24"/>
        </w:rPr>
        <w:t>"</w:t>
      </w:r>
      <w:r w:rsidRPr="001B0456">
        <w:rPr>
          <w:sz w:val="24"/>
          <w:szCs w:val="24"/>
        </w:rPr>
        <w:t xml:space="preserve"> tages med orale CYP3A4</w:t>
      </w:r>
      <w:r w:rsidRPr="001B0456">
        <w:rPr>
          <w:sz w:val="24"/>
          <w:szCs w:val="24"/>
        </w:rPr>
        <w:noBreakHyphen/>
        <w:t xml:space="preserve">substrater med et snævert terapeutisk vindue (f.eks. </w:t>
      </w:r>
      <w:proofErr w:type="spellStart"/>
      <w:r w:rsidRPr="001B0456">
        <w:rPr>
          <w:sz w:val="24"/>
          <w:szCs w:val="24"/>
        </w:rPr>
        <w:t>pimozid</w:t>
      </w:r>
      <w:proofErr w:type="spellEnd"/>
      <w:r w:rsidRPr="001B0456">
        <w:rPr>
          <w:sz w:val="24"/>
          <w:szCs w:val="24"/>
        </w:rPr>
        <w:t xml:space="preserve">, </w:t>
      </w:r>
      <w:proofErr w:type="spellStart"/>
      <w:r w:rsidRPr="001B0456">
        <w:rPr>
          <w:sz w:val="24"/>
          <w:szCs w:val="24"/>
        </w:rPr>
        <w:t>terfenadin</w:t>
      </w:r>
      <w:proofErr w:type="spellEnd"/>
      <w:r w:rsidRPr="001B0456">
        <w:rPr>
          <w:sz w:val="24"/>
          <w:szCs w:val="24"/>
        </w:rPr>
        <w:t xml:space="preserve">, </w:t>
      </w:r>
      <w:proofErr w:type="spellStart"/>
      <w:r w:rsidRPr="001B0456">
        <w:rPr>
          <w:sz w:val="24"/>
          <w:szCs w:val="24"/>
        </w:rPr>
        <w:t>astemizol</w:t>
      </w:r>
      <w:proofErr w:type="spellEnd"/>
      <w:r w:rsidRPr="001B0456">
        <w:rPr>
          <w:sz w:val="24"/>
          <w:szCs w:val="24"/>
        </w:rPr>
        <w:t xml:space="preserve">, </w:t>
      </w:r>
      <w:proofErr w:type="spellStart"/>
      <w:r w:rsidRPr="001B0456">
        <w:rPr>
          <w:sz w:val="24"/>
          <w:szCs w:val="24"/>
        </w:rPr>
        <w:t>cisaprid</w:t>
      </w:r>
      <w:proofErr w:type="spellEnd"/>
      <w:r w:rsidRPr="001B0456">
        <w:rPr>
          <w:sz w:val="24"/>
          <w:szCs w:val="24"/>
        </w:rPr>
        <w:t xml:space="preserve">, </w:t>
      </w:r>
      <w:proofErr w:type="spellStart"/>
      <w:r w:rsidRPr="001B0456">
        <w:rPr>
          <w:sz w:val="24"/>
          <w:szCs w:val="24"/>
        </w:rPr>
        <w:t>quinidin</w:t>
      </w:r>
      <w:proofErr w:type="spellEnd"/>
      <w:r w:rsidRPr="001B0456">
        <w:rPr>
          <w:sz w:val="24"/>
          <w:szCs w:val="24"/>
        </w:rPr>
        <w:t xml:space="preserve"> eller </w:t>
      </w:r>
      <w:proofErr w:type="spellStart"/>
      <w:r w:rsidRPr="001B0456">
        <w:rPr>
          <w:sz w:val="24"/>
          <w:szCs w:val="24"/>
        </w:rPr>
        <w:t>sekalealkaloider</w:t>
      </w:r>
      <w:proofErr w:type="spellEnd"/>
      <w:r w:rsidRPr="001B0456">
        <w:rPr>
          <w:sz w:val="24"/>
          <w:szCs w:val="24"/>
        </w:rPr>
        <w:t>), skal patienten monitoreres for de bivirkninger, der er beskrevet i produktinformationen for det orale CYP3A4</w:t>
      </w:r>
      <w:r w:rsidRPr="001B0456">
        <w:rPr>
          <w:sz w:val="24"/>
          <w:szCs w:val="24"/>
        </w:rPr>
        <w:noBreakHyphen/>
        <w:t>substrat (se pkt. 4.5).</w:t>
      </w:r>
    </w:p>
    <w:p w:rsidR="009A4CA4" w:rsidRDefault="009A4CA4" w:rsidP="009A4CA4">
      <w:pPr>
        <w:tabs>
          <w:tab w:val="left" w:pos="851"/>
        </w:tabs>
        <w:rPr>
          <w:sz w:val="24"/>
          <w:szCs w:val="24"/>
        </w:rPr>
      </w:pPr>
      <w:r>
        <w:rPr>
          <w:sz w:val="24"/>
          <w:szCs w:val="24"/>
        </w:rPr>
        <w:tab/>
      </w:r>
    </w:p>
    <w:p w:rsidR="00D90F6C" w:rsidRDefault="009A4CA4" w:rsidP="009A4CA4">
      <w:pPr>
        <w:tabs>
          <w:tab w:val="left" w:pos="851"/>
        </w:tabs>
        <w:rPr>
          <w:sz w:val="24"/>
          <w:szCs w:val="24"/>
          <w:u w:val="single"/>
        </w:rPr>
      </w:pPr>
      <w:r>
        <w:rPr>
          <w:sz w:val="24"/>
          <w:szCs w:val="24"/>
        </w:rPr>
        <w:tab/>
      </w:r>
      <w:r w:rsidR="00D90F6C" w:rsidRPr="001B0456">
        <w:rPr>
          <w:sz w:val="24"/>
          <w:szCs w:val="24"/>
          <w:u w:val="single"/>
        </w:rPr>
        <w:t>Nedsat leverfunktion</w:t>
      </w:r>
    </w:p>
    <w:p w:rsidR="009A4CA4" w:rsidRPr="001B0456" w:rsidRDefault="009A4CA4" w:rsidP="009A4CA4">
      <w:pPr>
        <w:tabs>
          <w:tab w:val="left" w:pos="851"/>
        </w:tabs>
        <w:rPr>
          <w:sz w:val="24"/>
          <w:szCs w:val="24"/>
          <w:u w:val="single"/>
        </w:rPr>
      </w:pPr>
    </w:p>
    <w:p w:rsidR="00D90F6C" w:rsidRPr="001B0456" w:rsidRDefault="00D90F6C" w:rsidP="00D90F6C">
      <w:pPr>
        <w:tabs>
          <w:tab w:val="left" w:pos="851"/>
        </w:tabs>
        <w:ind w:left="851"/>
        <w:rPr>
          <w:sz w:val="24"/>
          <w:szCs w:val="24"/>
        </w:rPr>
      </w:pPr>
      <w:r w:rsidRPr="001B0456">
        <w:rPr>
          <w:sz w:val="24"/>
          <w:szCs w:val="24"/>
        </w:rPr>
        <w:lastRenderedPageBreak/>
        <w:t xml:space="preserve">Eksponering af </w:t>
      </w:r>
      <w:proofErr w:type="spellStart"/>
      <w:r w:rsidRPr="001B0456">
        <w:rPr>
          <w:sz w:val="24"/>
          <w:szCs w:val="24"/>
        </w:rPr>
        <w:t>everolimus</w:t>
      </w:r>
      <w:proofErr w:type="spellEnd"/>
      <w:r w:rsidRPr="001B0456">
        <w:rPr>
          <w:sz w:val="24"/>
          <w:szCs w:val="24"/>
        </w:rPr>
        <w:t xml:space="preserve"> var øget i patienter med let (Child</w:t>
      </w:r>
      <w:r w:rsidRPr="001B0456">
        <w:rPr>
          <w:sz w:val="24"/>
          <w:szCs w:val="24"/>
        </w:rPr>
        <w:noBreakHyphen/>
      </w:r>
      <w:proofErr w:type="spellStart"/>
      <w:r w:rsidRPr="001B0456">
        <w:rPr>
          <w:sz w:val="24"/>
          <w:szCs w:val="24"/>
        </w:rPr>
        <w:t>Pugh</w:t>
      </w:r>
      <w:proofErr w:type="spellEnd"/>
      <w:r w:rsidRPr="001B0456">
        <w:rPr>
          <w:sz w:val="24"/>
          <w:szCs w:val="24"/>
        </w:rPr>
        <w:t> A), moderat (Child</w:t>
      </w:r>
      <w:r w:rsidRPr="001B0456">
        <w:rPr>
          <w:sz w:val="24"/>
          <w:szCs w:val="24"/>
        </w:rPr>
        <w:noBreakHyphen/>
      </w:r>
      <w:proofErr w:type="spellStart"/>
      <w:r w:rsidRPr="001B0456">
        <w:rPr>
          <w:sz w:val="24"/>
          <w:szCs w:val="24"/>
        </w:rPr>
        <w:t>Pugh</w:t>
      </w:r>
      <w:proofErr w:type="spellEnd"/>
      <w:r w:rsidRPr="001B0456">
        <w:rPr>
          <w:sz w:val="24"/>
          <w:szCs w:val="24"/>
        </w:rPr>
        <w:t> B) og svært (Child</w:t>
      </w:r>
      <w:r w:rsidRPr="001B0456">
        <w:rPr>
          <w:sz w:val="24"/>
          <w:szCs w:val="24"/>
        </w:rPr>
        <w:noBreakHyphen/>
      </w:r>
      <w:proofErr w:type="spellStart"/>
      <w:r w:rsidRPr="001B0456">
        <w:rPr>
          <w:sz w:val="24"/>
          <w:szCs w:val="24"/>
        </w:rPr>
        <w:t>Pugh</w:t>
      </w:r>
      <w:proofErr w:type="spellEnd"/>
      <w:r w:rsidRPr="001B0456">
        <w:rPr>
          <w:sz w:val="24"/>
          <w:szCs w:val="24"/>
        </w:rPr>
        <w:t> C) nedsat leverfunktion (se pkt. 5.2).</w:t>
      </w:r>
    </w:p>
    <w:p w:rsidR="00D90F6C" w:rsidRPr="001B0456" w:rsidRDefault="00D90F6C" w:rsidP="00D90F6C">
      <w:pPr>
        <w:tabs>
          <w:tab w:val="left" w:pos="851"/>
        </w:tabs>
        <w:ind w:left="851"/>
        <w:rPr>
          <w:sz w:val="24"/>
          <w:szCs w:val="24"/>
        </w:rPr>
      </w:pPr>
    </w:p>
    <w:p w:rsidR="00D90F6C" w:rsidRPr="001B0456" w:rsidRDefault="00D90F6C" w:rsidP="00D90F6C">
      <w:pPr>
        <w:tabs>
          <w:tab w:val="left" w:pos="851"/>
        </w:tabs>
        <w:ind w:left="851"/>
        <w:rPr>
          <w:sz w:val="24"/>
          <w:szCs w:val="24"/>
        </w:rPr>
      </w:pPr>
      <w:proofErr w:type="spellStart"/>
      <w:r w:rsidRPr="001B0456">
        <w:rPr>
          <w:sz w:val="24"/>
          <w:szCs w:val="24"/>
        </w:rPr>
        <w:t>Everolimus</w:t>
      </w:r>
      <w:proofErr w:type="spellEnd"/>
      <w:r w:rsidRPr="001B0456">
        <w:rPr>
          <w:sz w:val="24"/>
          <w:szCs w:val="24"/>
        </w:rPr>
        <w:t xml:space="preserve"> </w:t>
      </w:r>
      <w:r>
        <w:rPr>
          <w:sz w:val="24"/>
          <w:szCs w:val="24"/>
        </w:rPr>
        <w:t>"</w:t>
      </w:r>
      <w:proofErr w:type="spellStart"/>
      <w:r w:rsidRPr="001B0456">
        <w:rPr>
          <w:sz w:val="24"/>
          <w:szCs w:val="24"/>
        </w:rPr>
        <w:t>Krka</w:t>
      </w:r>
      <w:proofErr w:type="spellEnd"/>
      <w:r>
        <w:rPr>
          <w:sz w:val="24"/>
          <w:szCs w:val="24"/>
        </w:rPr>
        <w:t>"</w:t>
      </w:r>
      <w:r w:rsidRPr="001B0456">
        <w:rPr>
          <w:sz w:val="24"/>
          <w:szCs w:val="24"/>
        </w:rPr>
        <w:t xml:space="preserve"> er kun anbefalet til behandling af patienter med svært nedsat leverfunktion (Child</w:t>
      </w:r>
      <w:r w:rsidRPr="001B0456">
        <w:rPr>
          <w:sz w:val="24"/>
          <w:szCs w:val="24"/>
        </w:rPr>
        <w:noBreakHyphen/>
      </w:r>
      <w:proofErr w:type="spellStart"/>
      <w:r w:rsidRPr="001B0456">
        <w:rPr>
          <w:sz w:val="24"/>
          <w:szCs w:val="24"/>
        </w:rPr>
        <w:t>Pugh</w:t>
      </w:r>
      <w:proofErr w:type="spellEnd"/>
      <w:r w:rsidRPr="001B0456">
        <w:rPr>
          <w:sz w:val="24"/>
          <w:szCs w:val="24"/>
        </w:rPr>
        <w:t> C), hvis de potentielle fordele opvejer risiciene (se pkt. 4.2 og 5.2).</w:t>
      </w:r>
    </w:p>
    <w:p w:rsidR="00D90F6C" w:rsidRPr="001B0456" w:rsidRDefault="00D90F6C" w:rsidP="00D90F6C">
      <w:pPr>
        <w:tabs>
          <w:tab w:val="left" w:pos="851"/>
        </w:tabs>
        <w:ind w:left="851"/>
        <w:rPr>
          <w:sz w:val="24"/>
          <w:szCs w:val="24"/>
        </w:rPr>
      </w:pPr>
    </w:p>
    <w:p w:rsidR="00D90F6C" w:rsidRPr="001B0456" w:rsidRDefault="00D90F6C" w:rsidP="00D90F6C">
      <w:pPr>
        <w:tabs>
          <w:tab w:val="left" w:pos="851"/>
        </w:tabs>
        <w:ind w:left="851"/>
        <w:rPr>
          <w:sz w:val="24"/>
          <w:szCs w:val="24"/>
        </w:rPr>
      </w:pPr>
      <w:r w:rsidRPr="001B0456">
        <w:rPr>
          <w:sz w:val="24"/>
          <w:szCs w:val="24"/>
        </w:rPr>
        <w:t>På det nuværende tidspunkt er der ingen tilgængelige data vedrørende klinisk sikkerhed og virkning, som understøtter anbefaling af dosisjustering ved bivirkninger hos patienter med nedsat leverfunktion.</w:t>
      </w:r>
    </w:p>
    <w:p w:rsidR="00D90F6C" w:rsidRPr="001B0456" w:rsidRDefault="00D90F6C" w:rsidP="00D90F6C">
      <w:pPr>
        <w:tabs>
          <w:tab w:val="left" w:pos="851"/>
        </w:tabs>
        <w:ind w:left="851"/>
        <w:rPr>
          <w:sz w:val="24"/>
          <w:szCs w:val="24"/>
        </w:rPr>
      </w:pPr>
    </w:p>
    <w:p w:rsidR="00D90F6C" w:rsidRPr="001B0456" w:rsidRDefault="00D90F6C" w:rsidP="00D90F6C">
      <w:pPr>
        <w:tabs>
          <w:tab w:val="left" w:pos="851"/>
        </w:tabs>
        <w:ind w:left="851"/>
        <w:rPr>
          <w:sz w:val="24"/>
          <w:szCs w:val="24"/>
          <w:u w:val="single"/>
        </w:rPr>
      </w:pPr>
      <w:r w:rsidRPr="001B0456">
        <w:rPr>
          <w:sz w:val="24"/>
          <w:szCs w:val="24"/>
          <w:u w:val="single"/>
        </w:rPr>
        <w:t>Vaccinationer</w:t>
      </w:r>
    </w:p>
    <w:p w:rsidR="009A4CA4" w:rsidRDefault="009A4CA4" w:rsidP="00D90F6C">
      <w:pPr>
        <w:tabs>
          <w:tab w:val="left" w:pos="851"/>
        </w:tabs>
        <w:ind w:left="851"/>
        <w:rPr>
          <w:sz w:val="24"/>
          <w:szCs w:val="24"/>
        </w:rPr>
      </w:pPr>
    </w:p>
    <w:p w:rsidR="00D90F6C" w:rsidRPr="001B0456" w:rsidRDefault="00D90F6C" w:rsidP="00D90F6C">
      <w:pPr>
        <w:tabs>
          <w:tab w:val="left" w:pos="851"/>
        </w:tabs>
        <w:ind w:left="851"/>
        <w:rPr>
          <w:sz w:val="24"/>
          <w:szCs w:val="24"/>
        </w:rPr>
      </w:pPr>
      <w:r w:rsidRPr="001B0456">
        <w:rPr>
          <w:sz w:val="24"/>
          <w:szCs w:val="24"/>
        </w:rPr>
        <w:t xml:space="preserve">Anvendelse af levende vacciner bør undgås under behandling med </w:t>
      </w:r>
      <w:proofErr w:type="spellStart"/>
      <w:r w:rsidRPr="001B0456">
        <w:rPr>
          <w:sz w:val="24"/>
          <w:szCs w:val="24"/>
        </w:rPr>
        <w:t>Everolimus</w:t>
      </w:r>
      <w:proofErr w:type="spellEnd"/>
      <w:r w:rsidRPr="001B0456">
        <w:rPr>
          <w:sz w:val="24"/>
          <w:szCs w:val="24"/>
        </w:rPr>
        <w:t xml:space="preserve"> </w:t>
      </w:r>
      <w:r>
        <w:rPr>
          <w:sz w:val="24"/>
          <w:szCs w:val="24"/>
        </w:rPr>
        <w:t>"</w:t>
      </w:r>
      <w:proofErr w:type="spellStart"/>
      <w:r w:rsidRPr="001B0456">
        <w:rPr>
          <w:sz w:val="24"/>
          <w:szCs w:val="24"/>
        </w:rPr>
        <w:t>Krka</w:t>
      </w:r>
      <w:proofErr w:type="spellEnd"/>
      <w:r>
        <w:rPr>
          <w:sz w:val="24"/>
          <w:szCs w:val="24"/>
        </w:rPr>
        <w:t>"</w:t>
      </w:r>
      <w:r w:rsidRPr="001B0456">
        <w:rPr>
          <w:sz w:val="24"/>
          <w:szCs w:val="24"/>
        </w:rPr>
        <w:t xml:space="preserve"> (se pkt. 4.5).</w:t>
      </w:r>
    </w:p>
    <w:p w:rsidR="00D90F6C" w:rsidRPr="001B0456" w:rsidRDefault="00D90F6C" w:rsidP="00D90F6C">
      <w:pPr>
        <w:tabs>
          <w:tab w:val="left" w:pos="851"/>
        </w:tabs>
        <w:ind w:left="851"/>
        <w:rPr>
          <w:sz w:val="24"/>
          <w:szCs w:val="24"/>
        </w:rPr>
      </w:pPr>
    </w:p>
    <w:p w:rsidR="00D90F6C" w:rsidRPr="001B0456" w:rsidRDefault="00D90F6C" w:rsidP="00D90F6C">
      <w:pPr>
        <w:tabs>
          <w:tab w:val="left" w:pos="851"/>
        </w:tabs>
        <w:ind w:left="851"/>
        <w:rPr>
          <w:sz w:val="24"/>
          <w:szCs w:val="24"/>
          <w:u w:val="single"/>
        </w:rPr>
      </w:pPr>
      <w:r w:rsidRPr="001B0456">
        <w:rPr>
          <w:sz w:val="24"/>
          <w:szCs w:val="24"/>
          <w:u w:val="single"/>
        </w:rPr>
        <w:t>Sårhelingskomplikationer</w:t>
      </w:r>
    </w:p>
    <w:p w:rsidR="009A4CA4" w:rsidRDefault="009A4CA4" w:rsidP="00D90F6C">
      <w:pPr>
        <w:tabs>
          <w:tab w:val="left" w:pos="851"/>
        </w:tabs>
        <w:ind w:left="851"/>
        <w:rPr>
          <w:sz w:val="24"/>
          <w:szCs w:val="24"/>
        </w:rPr>
      </w:pPr>
    </w:p>
    <w:p w:rsidR="00D90F6C" w:rsidRDefault="00D90F6C" w:rsidP="00D90F6C">
      <w:pPr>
        <w:tabs>
          <w:tab w:val="left" w:pos="851"/>
        </w:tabs>
        <w:ind w:left="851"/>
        <w:rPr>
          <w:sz w:val="24"/>
          <w:szCs w:val="24"/>
        </w:rPr>
      </w:pPr>
      <w:r w:rsidRPr="001B0456">
        <w:rPr>
          <w:sz w:val="24"/>
          <w:szCs w:val="24"/>
        </w:rPr>
        <w:t xml:space="preserve">Nedsat sårheling er en klasseeffekt af </w:t>
      </w:r>
      <w:proofErr w:type="spellStart"/>
      <w:r w:rsidRPr="001B0456">
        <w:rPr>
          <w:sz w:val="24"/>
          <w:szCs w:val="24"/>
        </w:rPr>
        <w:t>rapamycinderivater</w:t>
      </w:r>
      <w:proofErr w:type="spellEnd"/>
      <w:r w:rsidRPr="001B0456">
        <w:rPr>
          <w:sz w:val="24"/>
          <w:szCs w:val="24"/>
        </w:rPr>
        <w:t xml:space="preserve">, inklusive </w:t>
      </w:r>
      <w:proofErr w:type="spellStart"/>
      <w:r w:rsidRPr="001B0456">
        <w:rPr>
          <w:sz w:val="24"/>
          <w:szCs w:val="24"/>
        </w:rPr>
        <w:t>everolimus</w:t>
      </w:r>
      <w:proofErr w:type="spellEnd"/>
      <w:r w:rsidRPr="001B0456">
        <w:rPr>
          <w:sz w:val="24"/>
          <w:szCs w:val="24"/>
        </w:rPr>
        <w:t xml:space="preserve">. Der skal derfor udvises forsigtighed med brugen af </w:t>
      </w:r>
      <w:proofErr w:type="spellStart"/>
      <w:r w:rsidRPr="001B0456">
        <w:rPr>
          <w:sz w:val="24"/>
          <w:szCs w:val="24"/>
        </w:rPr>
        <w:t>Everolimus</w:t>
      </w:r>
      <w:proofErr w:type="spellEnd"/>
      <w:r w:rsidRPr="001B0456">
        <w:rPr>
          <w:sz w:val="24"/>
          <w:szCs w:val="24"/>
        </w:rPr>
        <w:t xml:space="preserve"> </w:t>
      </w:r>
      <w:r>
        <w:rPr>
          <w:sz w:val="24"/>
          <w:szCs w:val="24"/>
        </w:rPr>
        <w:t>"</w:t>
      </w:r>
      <w:proofErr w:type="spellStart"/>
      <w:r w:rsidRPr="001B0456">
        <w:rPr>
          <w:sz w:val="24"/>
          <w:szCs w:val="24"/>
        </w:rPr>
        <w:t>Krka</w:t>
      </w:r>
      <w:proofErr w:type="spellEnd"/>
      <w:r>
        <w:rPr>
          <w:sz w:val="24"/>
          <w:szCs w:val="24"/>
        </w:rPr>
        <w:t>"</w:t>
      </w:r>
      <w:r w:rsidRPr="001B0456">
        <w:rPr>
          <w:sz w:val="24"/>
          <w:szCs w:val="24"/>
        </w:rPr>
        <w:t xml:space="preserve"> i den perioperative periode.</w:t>
      </w:r>
    </w:p>
    <w:p w:rsidR="009A4CA4" w:rsidRDefault="009A4CA4" w:rsidP="00D90F6C">
      <w:pPr>
        <w:tabs>
          <w:tab w:val="left" w:pos="851"/>
        </w:tabs>
        <w:ind w:left="851"/>
        <w:rPr>
          <w:sz w:val="24"/>
          <w:szCs w:val="24"/>
        </w:rPr>
      </w:pPr>
    </w:p>
    <w:p w:rsidR="009A4CA4" w:rsidRPr="00DC71C8" w:rsidRDefault="009A4CA4" w:rsidP="009A4CA4">
      <w:pPr>
        <w:tabs>
          <w:tab w:val="left" w:pos="851"/>
        </w:tabs>
        <w:ind w:left="851"/>
        <w:rPr>
          <w:sz w:val="24"/>
          <w:szCs w:val="24"/>
          <w:u w:val="single"/>
        </w:rPr>
      </w:pPr>
      <w:r w:rsidRPr="00DC71C8">
        <w:rPr>
          <w:sz w:val="24"/>
          <w:szCs w:val="24"/>
          <w:u w:val="single"/>
        </w:rPr>
        <w:t>Komplikationer ved strålebehandling</w:t>
      </w:r>
    </w:p>
    <w:p w:rsidR="009A4CA4" w:rsidRDefault="009A4CA4" w:rsidP="009A4CA4">
      <w:pPr>
        <w:tabs>
          <w:tab w:val="left" w:pos="851"/>
        </w:tabs>
        <w:ind w:left="851"/>
        <w:rPr>
          <w:sz w:val="24"/>
          <w:szCs w:val="24"/>
        </w:rPr>
      </w:pPr>
    </w:p>
    <w:p w:rsidR="009A4CA4" w:rsidRDefault="009A4CA4" w:rsidP="009A4CA4">
      <w:pPr>
        <w:tabs>
          <w:tab w:val="left" w:pos="851"/>
        </w:tabs>
        <w:ind w:left="851"/>
        <w:rPr>
          <w:sz w:val="24"/>
          <w:szCs w:val="24"/>
        </w:rPr>
      </w:pPr>
      <w:r w:rsidRPr="00BB1F52">
        <w:rPr>
          <w:sz w:val="24"/>
          <w:szCs w:val="24"/>
        </w:rPr>
        <w:t>Der er blevet rapporteret alvorlige og svære reaktioner</w:t>
      </w:r>
      <w:r>
        <w:rPr>
          <w:sz w:val="24"/>
          <w:szCs w:val="24"/>
        </w:rPr>
        <w:t xml:space="preserve"> på strålebehandling (inklusive </w:t>
      </w:r>
      <w:proofErr w:type="spellStart"/>
      <w:r w:rsidRPr="00BB1F52">
        <w:rPr>
          <w:sz w:val="24"/>
          <w:szCs w:val="24"/>
        </w:rPr>
        <w:t>oesophagitis</w:t>
      </w:r>
      <w:proofErr w:type="spellEnd"/>
      <w:r w:rsidRPr="00BB1F52">
        <w:rPr>
          <w:sz w:val="24"/>
          <w:szCs w:val="24"/>
        </w:rPr>
        <w:t>,</w:t>
      </w:r>
      <w:r>
        <w:rPr>
          <w:sz w:val="24"/>
          <w:szCs w:val="24"/>
        </w:rPr>
        <w:t xml:space="preserve"> </w:t>
      </w:r>
      <w:r w:rsidRPr="00BB1F52">
        <w:rPr>
          <w:sz w:val="24"/>
          <w:szCs w:val="24"/>
        </w:rPr>
        <w:t>pneumonitis og skader på huden pga. str</w:t>
      </w:r>
      <w:r>
        <w:rPr>
          <w:sz w:val="24"/>
          <w:szCs w:val="24"/>
        </w:rPr>
        <w:t xml:space="preserve">ålebehandling) herunder letale </w:t>
      </w:r>
      <w:r w:rsidRPr="00BB1F52">
        <w:rPr>
          <w:sz w:val="24"/>
          <w:szCs w:val="24"/>
        </w:rPr>
        <w:t xml:space="preserve">tilfælde, når </w:t>
      </w:r>
      <w:proofErr w:type="spellStart"/>
      <w:r w:rsidRPr="00BB1F52">
        <w:rPr>
          <w:sz w:val="24"/>
          <w:szCs w:val="24"/>
        </w:rPr>
        <w:t>everolimus</w:t>
      </w:r>
      <w:proofErr w:type="spellEnd"/>
      <w:r w:rsidRPr="00BB1F52">
        <w:rPr>
          <w:sz w:val="24"/>
          <w:szCs w:val="24"/>
        </w:rPr>
        <w:t xml:space="preserve"> blev</w:t>
      </w:r>
      <w:r>
        <w:rPr>
          <w:sz w:val="24"/>
          <w:szCs w:val="24"/>
        </w:rPr>
        <w:t xml:space="preserve"> </w:t>
      </w:r>
      <w:r w:rsidRPr="00BB1F52">
        <w:rPr>
          <w:sz w:val="24"/>
          <w:szCs w:val="24"/>
        </w:rPr>
        <w:t>anvendt under eller kort efter s</w:t>
      </w:r>
      <w:r>
        <w:rPr>
          <w:sz w:val="24"/>
          <w:szCs w:val="24"/>
        </w:rPr>
        <w:t xml:space="preserve">trålebehandling. Der bør derfor </w:t>
      </w:r>
      <w:r w:rsidRPr="00BB1F52">
        <w:rPr>
          <w:sz w:val="24"/>
          <w:szCs w:val="24"/>
        </w:rPr>
        <w:t>udvises forsigtighed med hensyn til</w:t>
      </w:r>
      <w:r>
        <w:rPr>
          <w:sz w:val="24"/>
          <w:szCs w:val="24"/>
        </w:rPr>
        <w:t xml:space="preserve"> </w:t>
      </w:r>
      <w:r w:rsidRPr="00BB1F52">
        <w:rPr>
          <w:sz w:val="24"/>
          <w:szCs w:val="24"/>
        </w:rPr>
        <w:t>forstærket stråletoks</w:t>
      </w:r>
      <w:r>
        <w:rPr>
          <w:sz w:val="24"/>
          <w:szCs w:val="24"/>
        </w:rPr>
        <w:t xml:space="preserve">icitet hos patienter, der tager </w:t>
      </w:r>
      <w:proofErr w:type="spellStart"/>
      <w:r w:rsidRPr="00BB1F52">
        <w:rPr>
          <w:sz w:val="24"/>
          <w:szCs w:val="24"/>
        </w:rPr>
        <w:t>everolimus</w:t>
      </w:r>
      <w:proofErr w:type="spellEnd"/>
      <w:r w:rsidRPr="00BB1F52">
        <w:rPr>
          <w:sz w:val="24"/>
          <w:szCs w:val="24"/>
        </w:rPr>
        <w:t xml:space="preserve"> tidsmæssigt tæt på strålebehandling.</w:t>
      </w:r>
    </w:p>
    <w:p w:rsidR="009A4CA4" w:rsidRPr="00BB1F52" w:rsidRDefault="009A4CA4" w:rsidP="009A4CA4">
      <w:pPr>
        <w:tabs>
          <w:tab w:val="left" w:pos="851"/>
        </w:tabs>
        <w:ind w:left="851"/>
        <w:rPr>
          <w:sz w:val="24"/>
          <w:szCs w:val="24"/>
        </w:rPr>
      </w:pPr>
    </w:p>
    <w:p w:rsidR="00D90F6C" w:rsidRPr="001B0456" w:rsidRDefault="009A4CA4" w:rsidP="00D90F6C">
      <w:pPr>
        <w:tabs>
          <w:tab w:val="left" w:pos="851"/>
        </w:tabs>
        <w:ind w:left="851"/>
        <w:rPr>
          <w:sz w:val="24"/>
          <w:szCs w:val="24"/>
        </w:rPr>
      </w:pPr>
      <w:r w:rsidRPr="00BB1F52">
        <w:rPr>
          <w:sz w:val="24"/>
          <w:szCs w:val="24"/>
        </w:rPr>
        <w:t xml:space="preserve">Der er desuden rapporteret </w:t>
      </w:r>
      <w:r w:rsidRPr="00DC71C8">
        <w:rPr>
          <w:i/>
          <w:sz w:val="24"/>
          <w:szCs w:val="24"/>
        </w:rPr>
        <w:t xml:space="preserve">radiation </w:t>
      </w:r>
      <w:proofErr w:type="spellStart"/>
      <w:r w:rsidRPr="00DC71C8">
        <w:rPr>
          <w:i/>
          <w:sz w:val="24"/>
          <w:szCs w:val="24"/>
        </w:rPr>
        <w:t>recall</w:t>
      </w:r>
      <w:proofErr w:type="spellEnd"/>
      <w:r w:rsidRPr="00DC71C8">
        <w:rPr>
          <w:i/>
          <w:sz w:val="24"/>
          <w:szCs w:val="24"/>
        </w:rPr>
        <w:t xml:space="preserve"> </w:t>
      </w:r>
      <w:proofErr w:type="spellStart"/>
      <w:r w:rsidRPr="00DC71C8">
        <w:rPr>
          <w:i/>
          <w:sz w:val="24"/>
          <w:szCs w:val="24"/>
        </w:rPr>
        <w:t>syndrome</w:t>
      </w:r>
      <w:proofErr w:type="spellEnd"/>
      <w:r w:rsidRPr="00DC71C8">
        <w:rPr>
          <w:i/>
          <w:sz w:val="24"/>
          <w:szCs w:val="24"/>
        </w:rPr>
        <w:t xml:space="preserve"> (RRS)</w:t>
      </w:r>
      <w:r w:rsidRPr="00BB1F52">
        <w:rPr>
          <w:sz w:val="24"/>
          <w:szCs w:val="24"/>
        </w:rPr>
        <w:t xml:space="preserve"> hos patienter i behandling med</w:t>
      </w:r>
      <w:r>
        <w:rPr>
          <w:sz w:val="24"/>
          <w:szCs w:val="24"/>
        </w:rPr>
        <w:t xml:space="preserve"> </w:t>
      </w:r>
      <w:proofErr w:type="spellStart"/>
      <w:r w:rsidRPr="00BB1F52">
        <w:rPr>
          <w:sz w:val="24"/>
          <w:szCs w:val="24"/>
        </w:rPr>
        <w:t>everolimus</w:t>
      </w:r>
      <w:proofErr w:type="spellEnd"/>
      <w:r w:rsidRPr="00BB1F52">
        <w:rPr>
          <w:sz w:val="24"/>
          <w:szCs w:val="24"/>
        </w:rPr>
        <w:t>, som tidligere havde modtaget strålebehandling. I tilf</w:t>
      </w:r>
      <w:r>
        <w:rPr>
          <w:sz w:val="24"/>
          <w:szCs w:val="24"/>
        </w:rPr>
        <w:t xml:space="preserve">ælde af RRS, bør det </w:t>
      </w:r>
      <w:r w:rsidRPr="00BB1F52">
        <w:rPr>
          <w:sz w:val="24"/>
          <w:szCs w:val="24"/>
        </w:rPr>
        <w:t>overvejes om</w:t>
      </w:r>
      <w:r>
        <w:rPr>
          <w:sz w:val="24"/>
          <w:szCs w:val="24"/>
        </w:rPr>
        <w:t xml:space="preserve"> </w:t>
      </w:r>
      <w:r w:rsidRPr="00BB1F52">
        <w:rPr>
          <w:sz w:val="24"/>
          <w:szCs w:val="24"/>
        </w:rPr>
        <w:t xml:space="preserve">behandling med </w:t>
      </w:r>
      <w:proofErr w:type="spellStart"/>
      <w:r w:rsidRPr="00BB1F52">
        <w:rPr>
          <w:sz w:val="24"/>
          <w:szCs w:val="24"/>
        </w:rPr>
        <w:t>everolimus</w:t>
      </w:r>
      <w:proofErr w:type="spellEnd"/>
      <w:r w:rsidRPr="00BB1F52">
        <w:rPr>
          <w:sz w:val="24"/>
          <w:szCs w:val="24"/>
        </w:rPr>
        <w:t xml:space="preserve"> skal afbrydes eller seponeres.</w:t>
      </w:r>
      <w:r w:rsidRPr="00BB1F52">
        <w:rPr>
          <w:sz w:val="24"/>
          <w:szCs w:val="24"/>
        </w:rPr>
        <w:cr/>
      </w:r>
    </w:p>
    <w:p w:rsidR="00D90F6C" w:rsidRPr="001B0456" w:rsidRDefault="00D90F6C" w:rsidP="00D90F6C">
      <w:pPr>
        <w:tabs>
          <w:tab w:val="left" w:pos="851"/>
        </w:tabs>
        <w:ind w:left="851"/>
        <w:rPr>
          <w:sz w:val="24"/>
          <w:szCs w:val="24"/>
          <w:u w:val="single"/>
        </w:rPr>
      </w:pPr>
      <w:r w:rsidRPr="001B0456">
        <w:rPr>
          <w:sz w:val="24"/>
          <w:szCs w:val="24"/>
          <w:u w:val="single"/>
        </w:rPr>
        <w:t>Advarsler vedrørende hjælpestoffer</w:t>
      </w:r>
    </w:p>
    <w:p w:rsidR="009A4CA4" w:rsidRDefault="009A4CA4" w:rsidP="00D90F6C">
      <w:pPr>
        <w:tabs>
          <w:tab w:val="left" w:pos="851"/>
        </w:tabs>
        <w:ind w:left="851"/>
        <w:rPr>
          <w:sz w:val="24"/>
          <w:szCs w:val="24"/>
        </w:rPr>
      </w:pPr>
    </w:p>
    <w:p w:rsidR="00D90F6C" w:rsidRPr="001B0456" w:rsidRDefault="00D90F6C" w:rsidP="00D90F6C">
      <w:pPr>
        <w:tabs>
          <w:tab w:val="left" w:pos="851"/>
        </w:tabs>
        <w:ind w:left="851"/>
        <w:rPr>
          <w:sz w:val="24"/>
          <w:szCs w:val="24"/>
        </w:rPr>
      </w:pPr>
      <w:r w:rsidRPr="001B0456">
        <w:rPr>
          <w:sz w:val="24"/>
          <w:szCs w:val="24"/>
        </w:rPr>
        <w:t xml:space="preserve">Bør ikke anvendes til patienter med hereditær </w:t>
      </w:r>
      <w:proofErr w:type="spellStart"/>
      <w:r w:rsidRPr="001B0456">
        <w:rPr>
          <w:sz w:val="24"/>
          <w:szCs w:val="24"/>
        </w:rPr>
        <w:t>galactoseintolerans</w:t>
      </w:r>
      <w:proofErr w:type="spellEnd"/>
      <w:r w:rsidRPr="001B0456">
        <w:rPr>
          <w:sz w:val="24"/>
          <w:szCs w:val="24"/>
        </w:rPr>
        <w:t xml:space="preserve">, total </w:t>
      </w:r>
      <w:proofErr w:type="spellStart"/>
      <w:r w:rsidRPr="001B0456">
        <w:rPr>
          <w:sz w:val="24"/>
          <w:szCs w:val="24"/>
        </w:rPr>
        <w:t>lactasemangel</w:t>
      </w:r>
      <w:proofErr w:type="spellEnd"/>
      <w:r w:rsidRPr="001B0456">
        <w:rPr>
          <w:sz w:val="24"/>
          <w:szCs w:val="24"/>
        </w:rPr>
        <w:t xml:space="preserve"> eller </w:t>
      </w:r>
      <w:proofErr w:type="spellStart"/>
      <w:r w:rsidRPr="001B0456">
        <w:rPr>
          <w:sz w:val="24"/>
          <w:szCs w:val="24"/>
        </w:rPr>
        <w:t>glucose</w:t>
      </w:r>
      <w:proofErr w:type="spellEnd"/>
      <w:r w:rsidRPr="001B0456">
        <w:rPr>
          <w:sz w:val="24"/>
          <w:szCs w:val="24"/>
        </w:rPr>
        <w:t>/</w:t>
      </w:r>
      <w:proofErr w:type="spellStart"/>
      <w:r w:rsidRPr="001B0456">
        <w:rPr>
          <w:sz w:val="24"/>
          <w:szCs w:val="24"/>
        </w:rPr>
        <w:t>galactosemalabsorption</w:t>
      </w:r>
      <w:proofErr w:type="spellEnd"/>
      <w:r w:rsidRPr="001B0456">
        <w:rPr>
          <w:sz w:val="24"/>
          <w:szCs w:val="24"/>
        </w:rPr>
        <w:t>.</w:t>
      </w:r>
    </w:p>
    <w:p w:rsidR="00D90F6C" w:rsidRPr="00F05DAE" w:rsidRDefault="00D90F6C" w:rsidP="00D90F6C">
      <w:pPr>
        <w:tabs>
          <w:tab w:val="left" w:pos="851"/>
        </w:tabs>
        <w:ind w:left="851" w:hanging="851"/>
        <w:rPr>
          <w:sz w:val="24"/>
          <w:szCs w:val="24"/>
        </w:rPr>
      </w:pPr>
    </w:p>
    <w:p w:rsidR="00D90F6C" w:rsidRPr="00F05DAE" w:rsidRDefault="00D90F6C" w:rsidP="00D90F6C">
      <w:pPr>
        <w:tabs>
          <w:tab w:val="left" w:pos="851"/>
        </w:tabs>
        <w:ind w:left="851" w:hanging="851"/>
        <w:rPr>
          <w:b/>
          <w:sz w:val="24"/>
          <w:szCs w:val="24"/>
        </w:rPr>
      </w:pPr>
      <w:r w:rsidRPr="00F05DAE">
        <w:rPr>
          <w:b/>
          <w:sz w:val="24"/>
          <w:szCs w:val="24"/>
        </w:rPr>
        <w:t>4.5</w:t>
      </w:r>
      <w:r w:rsidRPr="00F05DAE">
        <w:rPr>
          <w:b/>
          <w:sz w:val="24"/>
          <w:szCs w:val="24"/>
        </w:rPr>
        <w:tab/>
        <w:t>Interaktion med andre lægemidler og andre former for interaktion</w:t>
      </w:r>
    </w:p>
    <w:p w:rsidR="00D90F6C" w:rsidRPr="00F05DAE" w:rsidRDefault="00D90F6C" w:rsidP="00D90F6C">
      <w:pPr>
        <w:tabs>
          <w:tab w:val="left" w:pos="851"/>
        </w:tabs>
        <w:ind w:left="851" w:hanging="851"/>
        <w:rPr>
          <w:sz w:val="24"/>
          <w:szCs w:val="24"/>
          <w:lang w:eastAsia="da-DK"/>
        </w:rPr>
      </w:pPr>
      <w:r>
        <w:rPr>
          <w:sz w:val="24"/>
          <w:szCs w:val="24"/>
        </w:rPr>
        <w:tab/>
      </w:r>
      <w:proofErr w:type="spellStart"/>
      <w:r w:rsidRPr="00F05DAE">
        <w:rPr>
          <w:sz w:val="24"/>
          <w:szCs w:val="24"/>
        </w:rPr>
        <w:t>Everolimus</w:t>
      </w:r>
      <w:proofErr w:type="spellEnd"/>
      <w:r w:rsidRPr="00F05DAE">
        <w:rPr>
          <w:sz w:val="24"/>
          <w:szCs w:val="24"/>
        </w:rPr>
        <w:t xml:space="preserve"> er et substrat for CYP3A4 og er desuden substrat for og moderat hæmmer af </w:t>
      </w:r>
      <w:proofErr w:type="spellStart"/>
      <w:r w:rsidRPr="00F05DAE">
        <w:rPr>
          <w:sz w:val="24"/>
          <w:szCs w:val="24"/>
        </w:rPr>
        <w:t>PgP</w:t>
      </w:r>
      <w:proofErr w:type="spellEnd"/>
      <w:r w:rsidRPr="00F05DAE">
        <w:rPr>
          <w:sz w:val="24"/>
          <w:szCs w:val="24"/>
        </w:rPr>
        <w:t xml:space="preserve">. Derfor kan absorption og efterfølgende udskillelse af </w:t>
      </w:r>
      <w:proofErr w:type="spellStart"/>
      <w:r w:rsidRPr="00F05DAE">
        <w:rPr>
          <w:sz w:val="24"/>
          <w:szCs w:val="24"/>
        </w:rPr>
        <w:t>everolimus</w:t>
      </w:r>
      <w:proofErr w:type="spellEnd"/>
      <w:r w:rsidRPr="00F05DAE">
        <w:rPr>
          <w:sz w:val="24"/>
          <w:szCs w:val="24"/>
        </w:rPr>
        <w:t xml:space="preserve"> påvirkes af lægemidler, der påvirker CYP3A4 og/eller </w:t>
      </w:r>
      <w:proofErr w:type="spellStart"/>
      <w:r w:rsidRPr="00F05DAE">
        <w:rPr>
          <w:sz w:val="24"/>
          <w:szCs w:val="24"/>
        </w:rPr>
        <w:t>PgP</w:t>
      </w:r>
      <w:proofErr w:type="spellEnd"/>
      <w:r w:rsidRPr="00F05DAE">
        <w:rPr>
          <w:sz w:val="24"/>
          <w:szCs w:val="24"/>
        </w:rPr>
        <w:t xml:space="preserve">. </w:t>
      </w:r>
      <w:r w:rsidRPr="00F05DAE">
        <w:rPr>
          <w:i/>
          <w:sz w:val="24"/>
          <w:szCs w:val="24"/>
        </w:rPr>
        <w:t xml:space="preserve">In </w:t>
      </w:r>
      <w:proofErr w:type="spellStart"/>
      <w:r w:rsidRPr="00F05DAE">
        <w:rPr>
          <w:i/>
          <w:sz w:val="24"/>
          <w:szCs w:val="24"/>
        </w:rPr>
        <w:t>vitro</w:t>
      </w:r>
      <w:proofErr w:type="spellEnd"/>
      <w:r w:rsidRPr="00F05DAE">
        <w:rPr>
          <w:sz w:val="24"/>
          <w:szCs w:val="24"/>
        </w:rPr>
        <w:t xml:space="preserve"> er </w:t>
      </w:r>
      <w:proofErr w:type="spellStart"/>
      <w:r w:rsidRPr="00F05DAE">
        <w:rPr>
          <w:sz w:val="24"/>
          <w:szCs w:val="24"/>
        </w:rPr>
        <w:t>everolimus</w:t>
      </w:r>
      <w:proofErr w:type="spellEnd"/>
      <w:r w:rsidRPr="00F05DAE">
        <w:rPr>
          <w:sz w:val="24"/>
          <w:szCs w:val="24"/>
        </w:rPr>
        <w:t xml:space="preserve"> en </w:t>
      </w:r>
      <w:proofErr w:type="spellStart"/>
      <w:r w:rsidRPr="00F05DAE">
        <w:rPr>
          <w:sz w:val="24"/>
          <w:szCs w:val="24"/>
        </w:rPr>
        <w:t>kompetitiv</w:t>
      </w:r>
      <w:proofErr w:type="spellEnd"/>
      <w:r w:rsidRPr="00F05DAE">
        <w:rPr>
          <w:sz w:val="24"/>
          <w:szCs w:val="24"/>
        </w:rPr>
        <w:t xml:space="preserve"> hæmmer af CYP3A4 og både en </w:t>
      </w:r>
      <w:proofErr w:type="spellStart"/>
      <w:r w:rsidRPr="00F05DAE">
        <w:rPr>
          <w:sz w:val="24"/>
          <w:szCs w:val="24"/>
        </w:rPr>
        <w:t>kompetitiv</w:t>
      </w:r>
      <w:proofErr w:type="spellEnd"/>
      <w:r w:rsidRPr="00F05DAE">
        <w:rPr>
          <w:sz w:val="24"/>
          <w:szCs w:val="24"/>
        </w:rPr>
        <w:t xml:space="preserve"> og non</w:t>
      </w:r>
      <w:r w:rsidRPr="00F05DAE">
        <w:rPr>
          <w:sz w:val="24"/>
          <w:szCs w:val="24"/>
        </w:rPr>
        <w:noBreakHyphen/>
      </w:r>
      <w:proofErr w:type="spellStart"/>
      <w:r w:rsidRPr="00F05DAE">
        <w:rPr>
          <w:sz w:val="24"/>
          <w:szCs w:val="24"/>
        </w:rPr>
        <w:t>kompetitiv</w:t>
      </w:r>
      <w:proofErr w:type="spellEnd"/>
      <w:r w:rsidRPr="00F05DAE">
        <w:rPr>
          <w:sz w:val="24"/>
          <w:szCs w:val="24"/>
        </w:rPr>
        <w:t xml:space="preserve"> hæmmer af CYP2D6.</w:t>
      </w:r>
    </w:p>
    <w:p w:rsidR="00D90F6C" w:rsidRPr="00F05DAE" w:rsidRDefault="00D90F6C" w:rsidP="00D90F6C">
      <w:pPr>
        <w:tabs>
          <w:tab w:val="left" w:pos="851"/>
        </w:tabs>
        <w:ind w:left="851" w:hanging="851"/>
        <w:rPr>
          <w:sz w:val="24"/>
          <w:szCs w:val="24"/>
        </w:rPr>
      </w:pPr>
    </w:p>
    <w:p w:rsidR="00D90F6C" w:rsidRPr="00F05DAE" w:rsidRDefault="00D90F6C" w:rsidP="00D90F6C">
      <w:pPr>
        <w:tabs>
          <w:tab w:val="left" w:pos="851"/>
        </w:tabs>
        <w:ind w:left="851" w:hanging="851"/>
        <w:rPr>
          <w:sz w:val="24"/>
          <w:szCs w:val="24"/>
        </w:rPr>
      </w:pPr>
      <w:r>
        <w:rPr>
          <w:sz w:val="24"/>
          <w:szCs w:val="24"/>
        </w:rPr>
        <w:tab/>
      </w:r>
      <w:r w:rsidRPr="00F05DAE">
        <w:rPr>
          <w:sz w:val="24"/>
          <w:szCs w:val="24"/>
        </w:rPr>
        <w:t xml:space="preserve">Kendte og teoretiske interaktioner med udvalgte </w:t>
      </w:r>
      <w:proofErr w:type="spellStart"/>
      <w:r w:rsidRPr="00F05DAE">
        <w:rPr>
          <w:sz w:val="24"/>
          <w:szCs w:val="24"/>
        </w:rPr>
        <w:t>hæmmere</w:t>
      </w:r>
      <w:proofErr w:type="spellEnd"/>
      <w:r w:rsidRPr="00F05DAE">
        <w:rPr>
          <w:sz w:val="24"/>
          <w:szCs w:val="24"/>
        </w:rPr>
        <w:t xml:space="preserve"> og induktorer af CYP3A4 og </w:t>
      </w:r>
      <w:proofErr w:type="spellStart"/>
      <w:r w:rsidRPr="00F05DAE">
        <w:rPr>
          <w:sz w:val="24"/>
          <w:szCs w:val="24"/>
        </w:rPr>
        <w:t>PgP</w:t>
      </w:r>
      <w:proofErr w:type="spellEnd"/>
      <w:r w:rsidRPr="00F05DAE">
        <w:rPr>
          <w:sz w:val="24"/>
          <w:szCs w:val="24"/>
        </w:rPr>
        <w:t xml:space="preserve"> er anført i tabel 2 nedenfor.</w:t>
      </w:r>
    </w:p>
    <w:p w:rsidR="00D90F6C" w:rsidRPr="00F05DAE" w:rsidRDefault="00D90F6C" w:rsidP="00D90F6C">
      <w:pPr>
        <w:tabs>
          <w:tab w:val="left" w:pos="851"/>
        </w:tabs>
        <w:ind w:left="851" w:hanging="851"/>
        <w:rPr>
          <w:sz w:val="24"/>
          <w:szCs w:val="24"/>
        </w:rPr>
      </w:pPr>
    </w:p>
    <w:p w:rsidR="00D90F6C" w:rsidRPr="00F05DAE" w:rsidRDefault="00D90F6C" w:rsidP="00D90F6C">
      <w:pPr>
        <w:tabs>
          <w:tab w:val="left" w:pos="851"/>
        </w:tabs>
        <w:ind w:left="851"/>
        <w:rPr>
          <w:sz w:val="24"/>
          <w:szCs w:val="24"/>
          <w:u w:val="single"/>
        </w:rPr>
      </w:pPr>
      <w:r w:rsidRPr="00F05DAE">
        <w:rPr>
          <w:sz w:val="24"/>
          <w:szCs w:val="24"/>
          <w:u w:val="single"/>
        </w:rPr>
        <w:t xml:space="preserve">CYP3A4- og </w:t>
      </w:r>
      <w:proofErr w:type="spellStart"/>
      <w:r w:rsidRPr="00F05DAE">
        <w:rPr>
          <w:sz w:val="24"/>
          <w:szCs w:val="24"/>
          <w:u w:val="single"/>
        </w:rPr>
        <w:t>PgP</w:t>
      </w:r>
      <w:r w:rsidRPr="00F05DAE">
        <w:rPr>
          <w:sz w:val="24"/>
          <w:szCs w:val="24"/>
          <w:u w:val="single"/>
        </w:rPr>
        <w:noBreakHyphen/>
        <w:t>hæmmeres</w:t>
      </w:r>
      <w:proofErr w:type="spellEnd"/>
      <w:r w:rsidRPr="00F05DAE">
        <w:rPr>
          <w:sz w:val="24"/>
          <w:szCs w:val="24"/>
          <w:u w:val="single"/>
        </w:rPr>
        <w:t xml:space="preserve"> øgning af </w:t>
      </w:r>
      <w:proofErr w:type="spellStart"/>
      <w:r w:rsidRPr="00F05DAE">
        <w:rPr>
          <w:sz w:val="24"/>
          <w:szCs w:val="24"/>
          <w:u w:val="single"/>
        </w:rPr>
        <w:t>everolimus</w:t>
      </w:r>
      <w:proofErr w:type="spellEnd"/>
      <w:r w:rsidRPr="00F05DAE">
        <w:rPr>
          <w:sz w:val="24"/>
          <w:szCs w:val="24"/>
          <w:u w:val="single"/>
        </w:rPr>
        <w:noBreakHyphen/>
        <w:t>koncentrationer</w:t>
      </w:r>
    </w:p>
    <w:p w:rsidR="00D90F6C" w:rsidRPr="00F05DAE" w:rsidRDefault="00D90F6C" w:rsidP="00D90F6C">
      <w:pPr>
        <w:tabs>
          <w:tab w:val="left" w:pos="851"/>
        </w:tabs>
        <w:ind w:left="851"/>
        <w:rPr>
          <w:sz w:val="24"/>
          <w:szCs w:val="24"/>
        </w:rPr>
      </w:pPr>
      <w:r w:rsidRPr="00F05DAE">
        <w:rPr>
          <w:sz w:val="24"/>
          <w:szCs w:val="24"/>
        </w:rPr>
        <w:t xml:space="preserve">Stoffer, der hæmmer CYP3A4 eller </w:t>
      </w:r>
      <w:proofErr w:type="spellStart"/>
      <w:r w:rsidRPr="00F05DAE">
        <w:rPr>
          <w:sz w:val="24"/>
          <w:szCs w:val="24"/>
        </w:rPr>
        <w:t>PgP</w:t>
      </w:r>
      <w:proofErr w:type="spellEnd"/>
      <w:r w:rsidRPr="00F05DAE">
        <w:rPr>
          <w:sz w:val="24"/>
          <w:szCs w:val="24"/>
        </w:rPr>
        <w:t xml:space="preserve">, kan øge blodkoncentrationer af </w:t>
      </w:r>
      <w:proofErr w:type="spellStart"/>
      <w:r w:rsidRPr="00F05DAE">
        <w:rPr>
          <w:sz w:val="24"/>
          <w:szCs w:val="24"/>
        </w:rPr>
        <w:t>everolimus</w:t>
      </w:r>
      <w:proofErr w:type="spellEnd"/>
      <w:r w:rsidRPr="00F05DAE">
        <w:rPr>
          <w:sz w:val="24"/>
          <w:szCs w:val="24"/>
        </w:rPr>
        <w:t xml:space="preserve"> ved at nedsætte metabolismen eller </w:t>
      </w:r>
      <w:proofErr w:type="spellStart"/>
      <w:r w:rsidRPr="00F05DAE">
        <w:rPr>
          <w:sz w:val="24"/>
          <w:szCs w:val="24"/>
        </w:rPr>
        <w:t>effluksen</w:t>
      </w:r>
      <w:proofErr w:type="spellEnd"/>
      <w:r w:rsidRPr="00F05DAE">
        <w:rPr>
          <w:sz w:val="24"/>
          <w:szCs w:val="24"/>
        </w:rPr>
        <w:t xml:space="preserve"> af </w:t>
      </w:r>
      <w:proofErr w:type="spellStart"/>
      <w:r w:rsidRPr="00F05DAE">
        <w:rPr>
          <w:sz w:val="24"/>
          <w:szCs w:val="24"/>
        </w:rPr>
        <w:t>everolimus</w:t>
      </w:r>
      <w:proofErr w:type="spellEnd"/>
      <w:r w:rsidRPr="00F05DAE">
        <w:rPr>
          <w:sz w:val="24"/>
          <w:szCs w:val="24"/>
        </w:rPr>
        <w:t xml:space="preserve"> fra tarmcellerne.</w:t>
      </w:r>
    </w:p>
    <w:p w:rsidR="00D90F6C" w:rsidRPr="00F05DAE" w:rsidRDefault="00D90F6C" w:rsidP="00D90F6C">
      <w:pPr>
        <w:tabs>
          <w:tab w:val="left" w:pos="851"/>
        </w:tabs>
        <w:ind w:left="851"/>
        <w:rPr>
          <w:sz w:val="24"/>
          <w:szCs w:val="24"/>
        </w:rPr>
      </w:pPr>
    </w:p>
    <w:p w:rsidR="00D90F6C" w:rsidRPr="00F05DAE" w:rsidRDefault="00D90F6C" w:rsidP="00D90F6C">
      <w:pPr>
        <w:tabs>
          <w:tab w:val="left" w:pos="851"/>
        </w:tabs>
        <w:ind w:left="851"/>
        <w:rPr>
          <w:sz w:val="24"/>
          <w:szCs w:val="24"/>
          <w:u w:val="single"/>
        </w:rPr>
      </w:pPr>
    </w:p>
    <w:p w:rsidR="00D90F6C" w:rsidRPr="00F05DAE" w:rsidRDefault="00D90F6C" w:rsidP="00D90F6C">
      <w:pPr>
        <w:tabs>
          <w:tab w:val="left" w:pos="851"/>
        </w:tabs>
        <w:ind w:left="851"/>
        <w:rPr>
          <w:sz w:val="24"/>
          <w:szCs w:val="24"/>
          <w:u w:val="single"/>
        </w:rPr>
      </w:pPr>
      <w:r w:rsidRPr="00F05DAE">
        <w:rPr>
          <w:sz w:val="24"/>
          <w:szCs w:val="24"/>
          <w:u w:val="single"/>
        </w:rPr>
        <w:t xml:space="preserve">CYP3A4- og </w:t>
      </w:r>
      <w:proofErr w:type="spellStart"/>
      <w:r w:rsidRPr="00F05DAE">
        <w:rPr>
          <w:sz w:val="24"/>
          <w:szCs w:val="24"/>
          <w:u w:val="single"/>
        </w:rPr>
        <w:t>PgP</w:t>
      </w:r>
      <w:proofErr w:type="spellEnd"/>
      <w:r w:rsidRPr="00F05DAE">
        <w:rPr>
          <w:sz w:val="24"/>
          <w:szCs w:val="24"/>
          <w:u w:val="single"/>
        </w:rPr>
        <w:noBreakHyphen/>
        <w:t xml:space="preserve">induktorers nedsættelse af </w:t>
      </w:r>
      <w:proofErr w:type="spellStart"/>
      <w:r w:rsidRPr="00F05DAE">
        <w:rPr>
          <w:sz w:val="24"/>
          <w:szCs w:val="24"/>
          <w:u w:val="single"/>
        </w:rPr>
        <w:t>everolimus</w:t>
      </w:r>
      <w:proofErr w:type="spellEnd"/>
      <w:r w:rsidRPr="00F05DAE">
        <w:rPr>
          <w:sz w:val="24"/>
          <w:szCs w:val="24"/>
          <w:u w:val="single"/>
        </w:rPr>
        <w:noBreakHyphen/>
        <w:t>koncentrationer</w:t>
      </w:r>
    </w:p>
    <w:p w:rsidR="00D90F6C" w:rsidRPr="00F05DAE" w:rsidRDefault="00D90F6C" w:rsidP="00D90F6C">
      <w:pPr>
        <w:tabs>
          <w:tab w:val="left" w:pos="851"/>
        </w:tabs>
        <w:ind w:left="851"/>
        <w:rPr>
          <w:sz w:val="24"/>
          <w:szCs w:val="24"/>
        </w:rPr>
      </w:pPr>
      <w:r w:rsidRPr="00F05DAE">
        <w:rPr>
          <w:sz w:val="24"/>
          <w:szCs w:val="24"/>
        </w:rPr>
        <w:t xml:space="preserve">Stoffer, der inducerer CYP3A4 eller </w:t>
      </w:r>
      <w:proofErr w:type="spellStart"/>
      <w:r w:rsidRPr="00F05DAE">
        <w:rPr>
          <w:sz w:val="24"/>
          <w:szCs w:val="24"/>
        </w:rPr>
        <w:t>PgP</w:t>
      </w:r>
      <w:proofErr w:type="spellEnd"/>
      <w:r w:rsidRPr="00F05DAE">
        <w:rPr>
          <w:sz w:val="24"/>
          <w:szCs w:val="24"/>
        </w:rPr>
        <w:t xml:space="preserve">, kan nedsætte blodkoncentrationer af </w:t>
      </w:r>
      <w:proofErr w:type="spellStart"/>
      <w:r w:rsidRPr="00F05DAE">
        <w:rPr>
          <w:sz w:val="24"/>
          <w:szCs w:val="24"/>
        </w:rPr>
        <w:t>everolimus</w:t>
      </w:r>
      <w:proofErr w:type="spellEnd"/>
      <w:r w:rsidRPr="00F05DAE">
        <w:rPr>
          <w:sz w:val="24"/>
          <w:szCs w:val="24"/>
        </w:rPr>
        <w:t xml:space="preserve"> ved at øge metabolismen eller </w:t>
      </w:r>
      <w:proofErr w:type="spellStart"/>
      <w:r w:rsidRPr="00F05DAE">
        <w:rPr>
          <w:sz w:val="24"/>
          <w:szCs w:val="24"/>
        </w:rPr>
        <w:t>effluks</w:t>
      </w:r>
      <w:proofErr w:type="spellEnd"/>
      <w:r w:rsidRPr="00F05DAE">
        <w:rPr>
          <w:sz w:val="24"/>
          <w:szCs w:val="24"/>
        </w:rPr>
        <w:t xml:space="preserve"> af </w:t>
      </w:r>
      <w:proofErr w:type="spellStart"/>
      <w:r w:rsidRPr="00F05DAE">
        <w:rPr>
          <w:sz w:val="24"/>
          <w:szCs w:val="24"/>
        </w:rPr>
        <w:t>everolimus</w:t>
      </w:r>
      <w:proofErr w:type="spellEnd"/>
      <w:r w:rsidRPr="00F05DAE">
        <w:rPr>
          <w:sz w:val="24"/>
          <w:szCs w:val="24"/>
        </w:rPr>
        <w:t xml:space="preserve"> ud af tarmcellerne.</w:t>
      </w:r>
    </w:p>
    <w:p w:rsidR="00D90F6C" w:rsidRPr="00F05DAE" w:rsidRDefault="00D90F6C" w:rsidP="00D90F6C">
      <w:pPr>
        <w:tabs>
          <w:tab w:val="left" w:pos="851"/>
        </w:tabs>
        <w:ind w:left="851"/>
        <w:rPr>
          <w:sz w:val="24"/>
          <w:szCs w:val="24"/>
        </w:rPr>
      </w:pPr>
    </w:p>
    <w:p w:rsidR="00D90F6C" w:rsidRPr="001B0456" w:rsidRDefault="00D90F6C" w:rsidP="00D90F6C">
      <w:pPr>
        <w:tabs>
          <w:tab w:val="left" w:pos="851"/>
        </w:tabs>
        <w:ind w:left="851" w:hanging="851"/>
        <w:rPr>
          <w:b/>
          <w:sz w:val="24"/>
          <w:szCs w:val="24"/>
        </w:rPr>
      </w:pPr>
      <w:r w:rsidRPr="001B0456">
        <w:rPr>
          <w:b/>
          <w:sz w:val="24"/>
          <w:szCs w:val="24"/>
        </w:rPr>
        <w:t>Tabel 2</w:t>
      </w:r>
      <w:r>
        <w:rPr>
          <w:b/>
          <w:sz w:val="24"/>
          <w:szCs w:val="24"/>
        </w:rPr>
        <w:t>.</w:t>
      </w:r>
      <w:r w:rsidRPr="001B0456">
        <w:rPr>
          <w:b/>
          <w:sz w:val="24"/>
          <w:szCs w:val="24"/>
        </w:rPr>
        <w:t xml:space="preserve"> Andre aktive stoffers effekt på </w:t>
      </w:r>
      <w:proofErr w:type="spellStart"/>
      <w:r w:rsidRPr="001B0456">
        <w:rPr>
          <w:b/>
          <w:sz w:val="24"/>
          <w:szCs w:val="24"/>
        </w:rPr>
        <w:t>everolimus</w:t>
      </w:r>
      <w:proofErr w:type="spellEnd"/>
    </w:p>
    <w:p w:rsidR="009A4CA4" w:rsidRPr="00F05DAE" w:rsidRDefault="009A4CA4" w:rsidP="009A4CA4">
      <w:pPr>
        <w:tabs>
          <w:tab w:val="left" w:pos="851"/>
        </w:tab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3464"/>
        <w:gridCol w:w="3331"/>
      </w:tblGrid>
      <w:tr w:rsidR="009A4CA4" w:rsidRPr="001B0456" w:rsidTr="0024636A">
        <w:trPr>
          <w:tblHeader/>
        </w:trPr>
        <w:tc>
          <w:tcPr>
            <w:tcW w:w="1471" w:type="pct"/>
            <w:tcBorders>
              <w:top w:val="single" w:sz="4" w:space="0" w:color="auto"/>
              <w:left w:val="single" w:sz="4" w:space="0" w:color="auto"/>
              <w:bottom w:val="single" w:sz="4" w:space="0" w:color="auto"/>
              <w:right w:val="single" w:sz="4" w:space="0" w:color="auto"/>
            </w:tcBorders>
          </w:tcPr>
          <w:p w:rsidR="009A4CA4" w:rsidRPr="001B0456" w:rsidRDefault="009A4CA4" w:rsidP="0024636A">
            <w:pPr>
              <w:rPr>
                <w:b/>
                <w:sz w:val="24"/>
                <w:szCs w:val="24"/>
              </w:rPr>
            </w:pPr>
            <w:r w:rsidRPr="001B0456">
              <w:rPr>
                <w:b/>
                <w:sz w:val="24"/>
                <w:szCs w:val="24"/>
              </w:rPr>
              <w:t>Aktivt stof pr. interaktion</w:t>
            </w:r>
          </w:p>
          <w:p w:rsidR="009A4CA4" w:rsidRPr="001B0456" w:rsidRDefault="009A4CA4" w:rsidP="0024636A">
            <w:pPr>
              <w:rPr>
                <w:b/>
                <w:sz w:val="24"/>
                <w:szCs w:val="24"/>
              </w:rPr>
            </w:pPr>
          </w:p>
        </w:tc>
        <w:tc>
          <w:tcPr>
            <w:tcW w:w="1799" w:type="pct"/>
            <w:tcBorders>
              <w:top w:val="single" w:sz="4" w:space="0" w:color="auto"/>
              <w:left w:val="single" w:sz="4" w:space="0" w:color="auto"/>
              <w:bottom w:val="single" w:sz="4" w:space="0" w:color="auto"/>
              <w:right w:val="single" w:sz="4" w:space="0" w:color="auto"/>
            </w:tcBorders>
            <w:hideMark/>
          </w:tcPr>
          <w:p w:rsidR="009A4CA4" w:rsidRPr="001B0456" w:rsidRDefault="009A4CA4" w:rsidP="0024636A">
            <w:pPr>
              <w:rPr>
                <w:b/>
                <w:sz w:val="24"/>
                <w:szCs w:val="24"/>
              </w:rPr>
            </w:pPr>
            <w:r w:rsidRPr="001B0456">
              <w:rPr>
                <w:b/>
                <w:sz w:val="24"/>
                <w:szCs w:val="24"/>
              </w:rPr>
              <w:t xml:space="preserve">Interaktion – Ændring i </w:t>
            </w:r>
            <w:proofErr w:type="spellStart"/>
            <w:r w:rsidRPr="001B0456">
              <w:rPr>
                <w:b/>
                <w:sz w:val="24"/>
                <w:szCs w:val="24"/>
              </w:rPr>
              <w:t>everolimus</w:t>
            </w:r>
            <w:proofErr w:type="spellEnd"/>
            <w:r w:rsidRPr="001B0456">
              <w:rPr>
                <w:b/>
                <w:sz w:val="24"/>
                <w:szCs w:val="24"/>
              </w:rPr>
              <w:t xml:space="preserve"> AUC/</w:t>
            </w:r>
            <w:proofErr w:type="spellStart"/>
            <w:r w:rsidRPr="001B0456">
              <w:rPr>
                <w:b/>
                <w:sz w:val="24"/>
                <w:szCs w:val="24"/>
              </w:rPr>
              <w:t>C</w:t>
            </w:r>
            <w:r w:rsidRPr="001B0456">
              <w:rPr>
                <w:b/>
                <w:sz w:val="24"/>
                <w:szCs w:val="24"/>
                <w:vertAlign w:val="subscript"/>
              </w:rPr>
              <w:t>max</w:t>
            </w:r>
            <w:proofErr w:type="spellEnd"/>
            <w:r w:rsidRPr="001B0456">
              <w:rPr>
                <w:b/>
                <w:sz w:val="24"/>
                <w:szCs w:val="24"/>
              </w:rPr>
              <w:t xml:space="preserve"> </w:t>
            </w:r>
          </w:p>
          <w:p w:rsidR="009A4CA4" w:rsidRPr="001B0456" w:rsidRDefault="009A4CA4" w:rsidP="0024636A">
            <w:pPr>
              <w:rPr>
                <w:b/>
                <w:sz w:val="24"/>
                <w:szCs w:val="24"/>
              </w:rPr>
            </w:pPr>
            <w:r w:rsidRPr="001B0456">
              <w:rPr>
                <w:b/>
                <w:sz w:val="24"/>
                <w:szCs w:val="24"/>
              </w:rPr>
              <w:t xml:space="preserve">Geometrisk gennemsnitsratio (observeret interval) </w:t>
            </w:r>
          </w:p>
        </w:tc>
        <w:tc>
          <w:tcPr>
            <w:tcW w:w="1730" w:type="pct"/>
            <w:tcBorders>
              <w:top w:val="single" w:sz="4" w:space="0" w:color="auto"/>
              <w:left w:val="single" w:sz="4" w:space="0" w:color="auto"/>
              <w:bottom w:val="single" w:sz="4" w:space="0" w:color="auto"/>
              <w:right w:val="single" w:sz="4" w:space="0" w:color="auto"/>
            </w:tcBorders>
            <w:hideMark/>
          </w:tcPr>
          <w:p w:rsidR="009A4CA4" w:rsidRPr="001B0456" w:rsidRDefault="009A4CA4" w:rsidP="0024636A">
            <w:pPr>
              <w:rPr>
                <w:b/>
                <w:sz w:val="24"/>
                <w:szCs w:val="24"/>
              </w:rPr>
            </w:pPr>
            <w:r w:rsidRPr="001B0456">
              <w:rPr>
                <w:b/>
                <w:sz w:val="24"/>
                <w:szCs w:val="24"/>
              </w:rPr>
              <w:t xml:space="preserve">Anbefalinger vedrørende administration samtidig med andre lægemidler </w:t>
            </w:r>
          </w:p>
        </w:tc>
      </w:tr>
      <w:tr w:rsidR="009A4CA4" w:rsidRPr="001B0456" w:rsidTr="0024636A">
        <w:trPr>
          <w:trHeight w:val="223"/>
        </w:trPr>
        <w:tc>
          <w:tcPr>
            <w:tcW w:w="5000" w:type="pct"/>
            <w:gridSpan w:val="3"/>
            <w:tcBorders>
              <w:top w:val="single" w:sz="4" w:space="0" w:color="auto"/>
              <w:left w:val="single" w:sz="4" w:space="0" w:color="auto"/>
              <w:bottom w:val="single" w:sz="4" w:space="0" w:color="auto"/>
              <w:right w:val="single" w:sz="4" w:space="0" w:color="auto"/>
            </w:tcBorders>
          </w:tcPr>
          <w:p w:rsidR="009A4CA4" w:rsidRPr="001B0456" w:rsidRDefault="009A4CA4" w:rsidP="0024636A">
            <w:pPr>
              <w:rPr>
                <w:sz w:val="24"/>
                <w:szCs w:val="24"/>
              </w:rPr>
            </w:pPr>
          </w:p>
        </w:tc>
      </w:tr>
      <w:tr w:rsidR="009A4CA4" w:rsidRPr="005678A8" w:rsidTr="0024636A">
        <w:tc>
          <w:tcPr>
            <w:tcW w:w="5000" w:type="pct"/>
            <w:gridSpan w:val="3"/>
            <w:tcBorders>
              <w:top w:val="single" w:sz="4" w:space="0" w:color="auto"/>
              <w:left w:val="single" w:sz="4" w:space="0" w:color="auto"/>
              <w:bottom w:val="single" w:sz="4" w:space="0" w:color="auto"/>
              <w:right w:val="single" w:sz="4" w:space="0" w:color="auto"/>
            </w:tcBorders>
            <w:hideMark/>
          </w:tcPr>
          <w:p w:rsidR="009A4CA4" w:rsidRPr="005678A8" w:rsidRDefault="009A4CA4" w:rsidP="0024636A">
            <w:pPr>
              <w:rPr>
                <w:b/>
                <w:sz w:val="24"/>
                <w:szCs w:val="24"/>
              </w:rPr>
            </w:pPr>
            <w:r w:rsidRPr="005678A8">
              <w:rPr>
                <w:b/>
                <w:i/>
                <w:iCs/>
                <w:sz w:val="24"/>
                <w:szCs w:val="24"/>
              </w:rPr>
              <w:t xml:space="preserve">Potente </w:t>
            </w:r>
            <w:r w:rsidRPr="005678A8">
              <w:rPr>
                <w:b/>
                <w:sz w:val="24"/>
                <w:szCs w:val="24"/>
              </w:rPr>
              <w:t>CYP3A4/</w:t>
            </w:r>
            <w:proofErr w:type="spellStart"/>
            <w:r w:rsidRPr="005678A8">
              <w:rPr>
                <w:b/>
                <w:sz w:val="24"/>
                <w:szCs w:val="24"/>
              </w:rPr>
              <w:t>PgP</w:t>
            </w:r>
            <w:r w:rsidRPr="005678A8">
              <w:rPr>
                <w:b/>
                <w:sz w:val="24"/>
                <w:szCs w:val="24"/>
              </w:rPr>
              <w:noBreakHyphen/>
              <w:t>hæmmere</w:t>
            </w:r>
            <w:proofErr w:type="spellEnd"/>
            <w:r w:rsidRPr="005678A8">
              <w:rPr>
                <w:b/>
                <w:sz w:val="24"/>
                <w:szCs w:val="24"/>
              </w:rPr>
              <w:t xml:space="preserve"> </w:t>
            </w:r>
          </w:p>
        </w:tc>
      </w:tr>
      <w:tr w:rsidR="009A4CA4" w:rsidRPr="001B0456" w:rsidTr="0024636A">
        <w:tc>
          <w:tcPr>
            <w:tcW w:w="1471" w:type="pct"/>
            <w:tcBorders>
              <w:top w:val="single" w:sz="4" w:space="0" w:color="auto"/>
              <w:left w:val="single" w:sz="4" w:space="0" w:color="auto"/>
              <w:bottom w:val="single" w:sz="4" w:space="0" w:color="auto"/>
              <w:right w:val="single" w:sz="4" w:space="0" w:color="auto"/>
            </w:tcBorders>
            <w:hideMark/>
          </w:tcPr>
          <w:p w:rsidR="009A4CA4" w:rsidRPr="005678A8" w:rsidRDefault="009A4CA4" w:rsidP="0024636A">
            <w:pPr>
              <w:rPr>
                <w:b/>
                <w:sz w:val="24"/>
                <w:szCs w:val="24"/>
              </w:rPr>
            </w:pPr>
            <w:proofErr w:type="spellStart"/>
            <w:r w:rsidRPr="005678A8">
              <w:rPr>
                <w:b/>
                <w:sz w:val="24"/>
                <w:szCs w:val="24"/>
              </w:rPr>
              <w:t>Ketoconazol</w:t>
            </w:r>
            <w:proofErr w:type="spellEnd"/>
            <w:r w:rsidRPr="005678A8">
              <w:rPr>
                <w:b/>
                <w:sz w:val="24"/>
                <w:szCs w:val="24"/>
              </w:rPr>
              <w:t xml:space="preserve"> </w:t>
            </w:r>
          </w:p>
        </w:tc>
        <w:tc>
          <w:tcPr>
            <w:tcW w:w="1799" w:type="pct"/>
            <w:tcBorders>
              <w:top w:val="single" w:sz="4" w:space="0" w:color="auto"/>
              <w:left w:val="single" w:sz="4" w:space="0" w:color="auto"/>
              <w:bottom w:val="single" w:sz="4" w:space="0" w:color="auto"/>
              <w:right w:val="single" w:sz="4" w:space="0" w:color="auto"/>
            </w:tcBorders>
            <w:hideMark/>
          </w:tcPr>
          <w:p w:rsidR="009A4CA4" w:rsidRPr="001B0456" w:rsidRDefault="009A4CA4" w:rsidP="0024636A">
            <w:pPr>
              <w:rPr>
                <w:sz w:val="24"/>
                <w:szCs w:val="24"/>
              </w:rPr>
            </w:pPr>
            <w:r w:rsidRPr="001B0456">
              <w:rPr>
                <w:sz w:val="24"/>
                <w:szCs w:val="24"/>
              </w:rPr>
              <w:t xml:space="preserve">AUC ↑15,3 gange </w:t>
            </w:r>
          </w:p>
          <w:p w:rsidR="009A4CA4" w:rsidRPr="001B0456" w:rsidRDefault="009A4CA4" w:rsidP="0024636A">
            <w:pPr>
              <w:rPr>
                <w:sz w:val="24"/>
                <w:szCs w:val="24"/>
              </w:rPr>
            </w:pPr>
            <w:r w:rsidRPr="001B0456">
              <w:rPr>
                <w:sz w:val="24"/>
                <w:szCs w:val="24"/>
              </w:rPr>
              <w:t xml:space="preserve">(interval 11,2-22,5) </w:t>
            </w:r>
          </w:p>
          <w:p w:rsidR="009A4CA4" w:rsidRPr="001B0456" w:rsidRDefault="009A4CA4" w:rsidP="0024636A">
            <w:pPr>
              <w:rPr>
                <w:sz w:val="24"/>
                <w:szCs w:val="24"/>
              </w:rPr>
            </w:pPr>
            <w:proofErr w:type="spellStart"/>
            <w:r w:rsidRPr="001B0456">
              <w:rPr>
                <w:sz w:val="24"/>
                <w:szCs w:val="24"/>
              </w:rPr>
              <w:t>C</w:t>
            </w:r>
            <w:r w:rsidRPr="001B0456">
              <w:rPr>
                <w:sz w:val="24"/>
                <w:szCs w:val="24"/>
                <w:vertAlign w:val="subscript"/>
              </w:rPr>
              <w:t>max</w:t>
            </w:r>
            <w:proofErr w:type="spellEnd"/>
            <w:r w:rsidRPr="001B0456">
              <w:rPr>
                <w:sz w:val="24"/>
                <w:szCs w:val="24"/>
              </w:rPr>
              <w:t xml:space="preserve"> ↑4,1 gange </w:t>
            </w:r>
          </w:p>
          <w:p w:rsidR="009A4CA4" w:rsidRPr="001B0456" w:rsidRDefault="009A4CA4" w:rsidP="0024636A">
            <w:pPr>
              <w:rPr>
                <w:sz w:val="24"/>
                <w:szCs w:val="24"/>
              </w:rPr>
            </w:pPr>
            <w:r w:rsidRPr="001B0456">
              <w:rPr>
                <w:sz w:val="24"/>
                <w:szCs w:val="24"/>
              </w:rPr>
              <w:t xml:space="preserve">(interval 2,6-7,0) </w:t>
            </w:r>
          </w:p>
        </w:tc>
        <w:tc>
          <w:tcPr>
            <w:tcW w:w="1730" w:type="pct"/>
            <w:vMerge w:val="restart"/>
            <w:tcBorders>
              <w:top w:val="single" w:sz="4" w:space="0" w:color="auto"/>
              <w:left w:val="single" w:sz="4" w:space="0" w:color="auto"/>
              <w:bottom w:val="single" w:sz="4" w:space="0" w:color="auto"/>
              <w:right w:val="single" w:sz="4" w:space="0" w:color="auto"/>
            </w:tcBorders>
          </w:tcPr>
          <w:p w:rsidR="009A4CA4" w:rsidRPr="001B0456" w:rsidRDefault="009A4CA4" w:rsidP="0024636A">
            <w:pPr>
              <w:rPr>
                <w:sz w:val="24"/>
                <w:szCs w:val="24"/>
              </w:rPr>
            </w:pPr>
            <w:r w:rsidRPr="001B0456">
              <w:rPr>
                <w:sz w:val="24"/>
                <w:szCs w:val="24"/>
              </w:rPr>
              <w:t xml:space="preserve">Samtidig behandling med </w:t>
            </w:r>
            <w:proofErr w:type="spellStart"/>
            <w:r w:rsidRPr="001B0456">
              <w:rPr>
                <w:sz w:val="24"/>
                <w:szCs w:val="24"/>
              </w:rPr>
              <w:t>Everolimus</w:t>
            </w:r>
            <w:proofErr w:type="spellEnd"/>
            <w:r w:rsidRPr="001B0456">
              <w:rPr>
                <w:sz w:val="24"/>
                <w:szCs w:val="24"/>
              </w:rPr>
              <w:t xml:space="preserve"> </w:t>
            </w:r>
            <w:r>
              <w:rPr>
                <w:sz w:val="24"/>
                <w:szCs w:val="24"/>
              </w:rPr>
              <w:t>"</w:t>
            </w:r>
            <w:proofErr w:type="spellStart"/>
            <w:r w:rsidRPr="001B0456">
              <w:rPr>
                <w:sz w:val="24"/>
                <w:szCs w:val="24"/>
              </w:rPr>
              <w:t>Krka</w:t>
            </w:r>
            <w:proofErr w:type="spellEnd"/>
            <w:r>
              <w:rPr>
                <w:sz w:val="24"/>
                <w:szCs w:val="24"/>
              </w:rPr>
              <w:t>"</w:t>
            </w:r>
            <w:r w:rsidRPr="001B0456">
              <w:rPr>
                <w:sz w:val="24"/>
                <w:szCs w:val="24"/>
              </w:rPr>
              <w:t xml:space="preserve"> og potente </w:t>
            </w:r>
            <w:proofErr w:type="spellStart"/>
            <w:r w:rsidRPr="001B0456">
              <w:rPr>
                <w:sz w:val="24"/>
                <w:szCs w:val="24"/>
              </w:rPr>
              <w:t>hæmmere</w:t>
            </w:r>
            <w:proofErr w:type="spellEnd"/>
            <w:r w:rsidRPr="001B0456">
              <w:rPr>
                <w:sz w:val="24"/>
                <w:szCs w:val="24"/>
              </w:rPr>
              <w:t xml:space="preserve"> frarådes.</w:t>
            </w:r>
          </w:p>
          <w:p w:rsidR="009A4CA4" w:rsidRPr="001B0456" w:rsidRDefault="009A4CA4" w:rsidP="0024636A">
            <w:pPr>
              <w:rPr>
                <w:sz w:val="24"/>
                <w:szCs w:val="24"/>
              </w:rPr>
            </w:pPr>
          </w:p>
        </w:tc>
      </w:tr>
      <w:tr w:rsidR="009A4CA4" w:rsidRPr="001B0456" w:rsidTr="0024636A">
        <w:trPr>
          <w:trHeight w:val="72"/>
        </w:trPr>
        <w:tc>
          <w:tcPr>
            <w:tcW w:w="1471" w:type="pct"/>
            <w:tcBorders>
              <w:top w:val="single" w:sz="4" w:space="0" w:color="auto"/>
              <w:left w:val="single" w:sz="4" w:space="0" w:color="auto"/>
              <w:bottom w:val="single" w:sz="4" w:space="0" w:color="auto"/>
              <w:right w:val="single" w:sz="4" w:space="0" w:color="auto"/>
            </w:tcBorders>
            <w:hideMark/>
          </w:tcPr>
          <w:p w:rsidR="009A4CA4" w:rsidRPr="005678A8" w:rsidRDefault="009A4CA4" w:rsidP="0024636A">
            <w:pPr>
              <w:rPr>
                <w:b/>
                <w:sz w:val="24"/>
                <w:szCs w:val="24"/>
              </w:rPr>
            </w:pPr>
            <w:proofErr w:type="spellStart"/>
            <w:r w:rsidRPr="005678A8">
              <w:rPr>
                <w:b/>
                <w:sz w:val="24"/>
                <w:szCs w:val="24"/>
              </w:rPr>
              <w:t>Itraconazol</w:t>
            </w:r>
            <w:proofErr w:type="spellEnd"/>
            <w:r w:rsidRPr="005678A8">
              <w:rPr>
                <w:b/>
                <w:sz w:val="24"/>
                <w:szCs w:val="24"/>
              </w:rPr>
              <w:t>,</w:t>
            </w:r>
          </w:p>
          <w:p w:rsidR="009A4CA4" w:rsidRPr="005678A8" w:rsidRDefault="009A4CA4" w:rsidP="0024636A">
            <w:pPr>
              <w:rPr>
                <w:b/>
                <w:sz w:val="24"/>
                <w:szCs w:val="24"/>
              </w:rPr>
            </w:pPr>
            <w:proofErr w:type="spellStart"/>
            <w:r w:rsidRPr="005678A8">
              <w:rPr>
                <w:b/>
                <w:sz w:val="24"/>
                <w:szCs w:val="24"/>
              </w:rPr>
              <w:t>posaconazol</w:t>
            </w:r>
            <w:proofErr w:type="spellEnd"/>
            <w:r w:rsidRPr="005678A8">
              <w:rPr>
                <w:b/>
                <w:sz w:val="24"/>
                <w:szCs w:val="24"/>
              </w:rPr>
              <w:t>,</w:t>
            </w:r>
          </w:p>
          <w:p w:rsidR="009A4CA4" w:rsidRPr="005678A8" w:rsidRDefault="009A4CA4" w:rsidP="0024636A">
            <w:pPr>
              <w:rPr>
                <w:b/>
                <w:sz w:val="24"/>
                <w:szCs w:val="24"/>
              </w:rPr>
            </w:pPr>
            <w:proofErr w:type="spellStart"/>
            <w:r w:rsidRPr="005678A8">
              <w:rPr>
                <w:b/>
                <w:sz w:val="24"/>
                <w:szCs w:val="24"/>
              </w:rPr>
              <w:t>voriconazol</w:t>
            </w:r>
            <w:proofErr w:type="spellEnd"/>
          </w:p>
        </w:tc>
        <w:tc>
          <w:tcPr>
            <w:tcW w:w="1799" w:type="pct"/>
            <w:vMerge w:val="restart"/>
            <w:tcBorders>
              <w:top w:val="single" w:sz="4" w:space="0" w:color="auto"/>
              <w:left w:val="single" w:sz="4" w:space="0" w:color="auto"/>
              <w:bottom w:val="single" w:sz="4" w:space="0" w:color="auto"/>
              <w:right w:val="single" w:sz="4" w:space="0" w:color="auto"/>
            </w:tcBorders>
            <w:hideMark/>
          </w:tcPr>
          <w:p w:rsidR="009A4CA4" w:rsidRPr="001B0456" w:rsidRDefault="009A4CA4" w:rsidP="0024636A">
            <w:pPr>
              <w:rPr>
                <w:sz w:val="24"/>
                <w:szCs w:val="24"/>
              </w:rPr>
            </w:pPr>
            <w:r w:rsidRPr="001B0456">
              <w:rPr>
                <w:sz w:val="24"/>
                <w:szCs w:val="24"/>
              </w:rPr>
              <w:t xml:space="preserve">Ikke undersøgt. Der forventes en stor stigning i koncentrationen af </w:t>
            </w:r>
            <w:proofErr w:type="spellStart"/>
            <w:r w:rsidRPr="001B0456">
              <w:rPr>
                <w:sz w:val="24"/>
                <w:szCs w:val="24"/>
              </w:rPr>
              <w:t>everolimus</w:t>
            </w:r>
            <w:proofErr w:type="spellEnd"/>
            <w:r w:rsidRPr="001B0456">
              <w:rPr>
                <w:sz w:val="24"/>
                <w:szCs w:val="24"/>
              </w:rPr>
              <w:t xml:space="preserve">. </w:t>
            </w:r>
          </w:p>
        </w:tc>
        <w:tc>
          <w:tcPr>
            <w:tcW w:w="1730" w:type="pct"/>
            <w:vMerge/>
            <w:tcBorders>
              <w:top w:val="single" w:sz="4" w:space="0" w:color="auto"/>
              <w:left w:val="single" w:sz="4" w:space="0" w:color="auto"/>
              <w:bottom w:val="single" w:sz="4" w:space="0" w:color="auto"/>
              <w:right w:val="single" w:sz="4" w:space="0" w:color="auto"/>
            </w:tcBorders>
            <w:vAlign w:val="center"/>
            <w:hideMark/>
          </w:tcPr>
          <w:p w:rsidR="009A4CA4" w:rsidRPr="001B0456" w:rsidRDefault="009A4CA4" w:rsidP="0024636A">
            <w:pPr>
              <w:rPr>
                <w:sz w:val="24"/>
                <w:szCs w:val="24"/>
              </w:rPr>
            </w:pPr>
          </w:p>
        </w:tc>
      </w:tr>
      <w:tr w:rsidR="009A4CA4" w:rsidRPr="001B0456" w:rsidTr="0024636A">
        <w:trPr>
          <w:trHeight w:val="71"/>
        </w:trPr>
        <w:tc>
          <w:tcPr>
            <w:tcW w:w="1471" w:type="pct"/>
            <w:tcBorders>
              <w:top w:val="single" w:sz="4" w:space="0" w:color="auto"/>
              <w:left w:val="single" w:sz="4" w:space="0" w:color="auto"/>
              <w:bottom w:val="single" w:sz="4" w:space="0" w:color="auto"/>
              <w:right w:val="single" w:sz="4" w:space="0" w:color="auto"/>
            </w:tcBorders>
            <w:hideMark/>
          </w:tcPr>
          <w:p w:rsidR="009A4CA4" w:rsidRPr="005678A8" w:rsidRDefault="009A4CA4" w:rsidP="0024636A">
            <w:pPr>
              <w:rPr>
                <w:b/>
                <w:sz w:val="24"/>
                <w:szCs w:val="24"/>
              </w:rPr>
            </w:pPr>
            <w:proofErr w:type="spellStart"/>
            <w:r w:rsidRPr="005678A8">
              <w:rPr>
                <w:b/>
                <w:sz w:val="24"/>
                <w:szCs w:val="24"/>
              </w:rPr>
              <w:t>Telithromycin</w:t>
            </w:r>
            <w:proofErr w:type="spellEnd"/>
            <w:r w:rsidRPr="005678A8">
              <w:rPr>
                <w:b/>
                <w:sz w:val="24"/>
                <w:szCs w:val="24"/>
              </w:rPr>
              <w:t>,</w:t>
            </w:r>
          </w:p>
          <w:p w:rsidR="009A4CA4" w:rsidRPr="005678A8" w:rsidRDefault="009A4CA4" w:rsidP="0024636A">
            <w:pPr>
              <w:rPr>
                <w:b/>
                <w:sz w:val="24"/>
                <w:szCs w:val="24"/>
              </w:rPr>
            </w:pPr>
            <w:proofErr w:type="spellStart"/>
            <w:r w:rsidRPr="005678A8">
              <w:rPr>
                <w:b/>
                <w:sz w:val="24"/>
                <w:szCs w:val="24"/>
              </w:rPr>
              <w:t>clarithromycin</w:t>
            </w:r>
            <w:proofErr w:type="spellEnd"/>
          </w:p>
        </w:tc>
        <w:tc>
          <w:tcPr>
            <w:tcW w:w="1799" w:type="pct"/>
            <w:vMerge/>
            <w:tcBorders>
              <w:top w:val="single" w:sz="4" w:space="0" w:color="auto"/>
              <w:left w:val="single" w:sz="4" w:space="0" w:color="auto"/>
              <w:bottom w:val="single" w:sz="4" w:space="0" w:color="auto"/>
              <w:right w:val="single" w:sz="4" w:space="0" w:color="auto"/>
            </w:tcBorders>
            <w:vAlign w:val="center"/>
            <w:hideMark/>
          </w:tcPr>
          <w:p w:rsidR="009A4CA4" w:rsidRPr="001B0456" w:rsidRDefault="009A4CA4" w:rsidP="0024636A">
            <w:pPr>
              <w:rPr>
                <w:rFonts w:eastAsia="Calibri"/>
                <w:color w:val="000000"/>
                <w:sz w:val="24"/>
                <w:szCs w:val="24"/>
              </w:rPr>
            </w:pPr>
          </w:p>
        </w:tc>
        <w:tc>
          <w:tcPr>
            <w:tcW w:w="1730" w:type="pct"/>
            <w:vMerge/>
            <w:tcBorders>
              <w:top w:val="single" w:sz="4" w:space="0" w:color="auto"/>
              <w:left w:val="single" w:sz="4" w:space="0" w:color="auto"/>
              <w:bottom w:val="single" w:sz="4" w:space="0" w:color="auto"/>
              <w:right w:val="single" w:sz="4" w:space="0" w:color="auto"/>
            </w:tcBorders>
            <w:vAlign w:val="center"/>
            <w:hideMark/>
          </w:tcPr>
          <w:p w:rsidR="009A4CA4" w:rsidRPr="001B0456" w:rsidRDefault="009A4CA4" w:rsidP="0024636A">
            <w:pPr>
              <w:rPr>
                <w:sz w:val="24"/>
                <w:szCs w:val="24"/>
              </w:rPr>
            </w:pPr>
          </w:p>
        </w:tc>
      </w:tr>
      <w:tr w:rsidR="009A4CA4" w:rsidRPr="001B0456" w:rsidTr="0024636A">
        <w:trPr>
          <w:trHeight w:val="71"/>
        </w:trPr>
        <w:tc>
          <w:tcPr>
            <w:tcW w:w="1471" w:type="pct"/>
            <w:tcBorders>
              <w:top w:val="single" w:sz="4" w:space="0" w:color="auto"/>
              <w:left w:val="single" w:sz="4" w:space="0" w:color="auto"/>
              <w:bottom w:val="single" w:sz="4" w:space="0" w:color="auto"/>
              <w:right w:val="single" w:sz="4" w:space="0" w:color="auto"/>
            </w:tcBorders>
            <w:hideMark/>
          </w:tcPr>
          <w:p w:rsidR="009A4CA4" w:rsidRPr="005678A8" w:rsidRDefault="009A4CA4" w:rsidP="0024636A">
            <w:pPr>
              <w:rPr>
                <w:b/>
                <w:sz w:val="24"/>
                <w:szCs w:val="24"/>
              </w:rPr>
            </w:pPr>
            <w:proofErr w:type="spellStart"/>
            <w:r w:rsidRPr="005678A8">
              <w:rPr>
                <w:b/>
                <w:sz w:val="24"/>
                <w:szCs w:val="24"/>
              </w:rPr>
              <w:t>Nefazodon</w:t>
            </w:r>
            <w:proofErr w:type="spellEnd"/>
          </w:p>
        </w:tc>
        <w:tc>
          <w:tcPr>
            <w:tcW w:w="1799" w:type="pct"/>
            <w:vMerge/>
            <w:tcBorders>
              <w:top w:val="single" w:sz="4" w:space="0" w:color="auto"/>
              <w:left w:val="single" w:sz="4" w:space="0" w:color="auto"/>
              <w:bottom w:val="single" w:sz="4" w:space="0" w:color="auto"/>
              <w:right w:val="single" w:sz="4" w:space="0" w:color="auto"/>
            </w:tcBorders>
            <w:vAlign w:val="center"/>
            <w:hideMark/>
          </w:tcPr>
          <w:p w:rsidR="009A4CA4" w:rsidRPr="001B0456" w:rsidRDefault="009A4CA4" w:rsidP="0024636A">
            <w:pPr>
              <w:rPr>
                <w:rFonts w:eastAsia="Calibri"/>
                <w:color w:val="000000"/>
                <w:sz w:val="24"/>
                <w:szCs w:val="24"/>
              </w:rPr>
            </w:pPr>
          </w:p>
        </w:tc>
        <w:tc>
          <w:tcPr>
            <w:tcW w:w="1730" w:type="pct"/>
            <w:vMerge/>
            <w:tcBorders>
              <w:top w:val="single" w:sz="4" w:space="0" w:color="auto"/>
              <w:left w:val="single" w:sz="4" w:space="0" w:color="auto"/>
              <w:bottom w:val="single" w:sz="4" w:space="0" w:color="auto"/>
              <w:right w:val="single" w:sz="4" w:space="0" w:color="auto"/>
            </w:tcBorders>
            <w:vAlign w:val="center"/>
            <w:hideMark/>
          </w:tcPr>
          <w:p w:rsidR="009A4CA4" w:rsidRPr="001B0456" w:rsidRDefault="009A4CA4" w:rsidP="0024636A">
            <w:pPr>
              <w:rPr>
                <w:sz w:val="24"/>
                <w:szCs w:val="24"/>
              </w:rPr>
            </w:pPr>
          </w:p>
        </w:tc>
      </w:tr>
      <w:tr w:rsidR="009A4CA4" w:rsidRPr="00816AD2" w:rsidTr="0024636A">
        <w:trPr>
          <w:trHeight w:val="71"/>
        </w:trPr>
        <w:tc>
          <w:tcPr>
            <w:tcW w:w="1471" w:type="pct"/>
            <w:tcBorders>
              <w:top w:val="single" w:sz="4" w:space="0" w:color="auto"/>
              <w:left w:val="single" w:sz="4" w:space="0" w:color="auto"/>
              <w:bottom w:val="single" w:sz="4" w:space="0" w:color="auto"/>
              <w:right w:val="single" w:sz="4" w:space="0" w:color="auto"/>
            </w:tcBorders>
            <w:hideMark/>
          </w:tcPr>
          <w:p w:rsidR="009A4CA4" w:rsidRPr="00E31F0A" w:rsidRDefault="009A4CA4" w:rsidP="0024636A">
            <w:pPr>
              <w:rPr>
                <w:b/>
                <w:sz w:val="24"/>
                <w:szCs w:val="24"/>
                <w:lang w:val="en-US"/>
              </w:rPr>
            </w:pPr>
            <w:r w:rsidRPr="00E31F0A">
              <w:rPr>
                <w:b/>
                <w:sz w:val="24"/>
                <w:szCs w:val="24"/>
                <w:lang w:val="en-US"/>
              </w:rPr>
              <w:t>Ritonavir, atazanavir, saquinavir, darunavir, indinavir, nelfinavir</w:t>
            </w:r>
          </w:p>
        </w:tc>
        <w:tc>
          <w:tcPr>
            <w:tcW w:w="1799" w:type="pct"/>
            <w:vMerge/>
            <w:tcBorders>
              <w:top w:val="single" w:sz="4" w:space="0" w:color="auto"/>
              <w:left w:val="single" w:sz="4" w:space="0" w:color="auto"/>
              <w:bottom w:val="single" w:sz="4" w:space="0" w:color="auto"/>
              <w:right w:val="single" w:sz="4" w:space="0" w:color="auto"/>
            </w:tcBorders>
            <w:vAlign w:val="center"/>
            <w:hideMark/>
          </w:tcPr>
          <w:p w:rsidR="009A4CA4" w:rsidRPr="00E31F0A" w:rsidRDefault="009A4CA4" w:rsidP="0024636A">
            <w:pPr>
              <w:rPr>
                <w:rFonts w:eastAsia="Calibri"/>
                <w:color w:val="000000"/>
                <w:sz w:val="24"/>
                <w:szCs w:val="24"/>
                <w:lang w:val="en-US"/>
              </w:rPr>
            </w:pPr>
          </w:p>
        </w:tc>
        <w:tc>
          <w:tcPr>
            <w:tcW w:w="1730" w:type="pct"/>
            <w:vMerge/>
            <w:tcBorders>
              <w:top w:val="single" w:sz="4" w:space="0" w:color="auto"/>
              <w:left w:val="single" w:sz="4" w:space="0" w:color="auto"/>
              <w:bottom w:val="single" w:sz="4" w:space="0" w:color="auto"/>
              <w:right w:val="single" w:sz="4" w:space="0" w:color="auto"/>
            </w:tcBorders>
            <w:vAlign w:val="center"/>
            <w:hideMark/>
          </w:tcPr>
          <w:p w:rsidR="009A4CA4" w:rsidRPr="00E31F0A" w:rsidRDefault="009A4CA4" w:rsidP="0024636A">
            <w:pPr>
              <w:rPr>
                <w:sz w:val="24"/>
                <w:szCs w:val="24"/>
                <w:lang w:val="en-US"/>
              </w:rPr>
            </w:pPr>
          </w:p>
        </w:tc>
      </w:tr>
      <w:tr w:rsidR="009A4CA4" w:rsidRPr="00816AD2" w:rsidTr="0024636A">
        <w:tc>
          <w:tcPr>
            <w:tcW w:w="5000" w:type="pct"/>
            <w:gridSpan w:val="3"/>
            <w:tcBorders>
              <w:top w:val="single" w:sz="4" w:space="0" w:color="auto"/>
              <w:left w:val="single" w:sz="4" w:space="0" w:color="auto"/>
              <w:bottom w:val="single" w:sz="4" w:space="0" w:color="auto"/>
              <w:right w:val="single" w:sz="4" w:space="0" w:color="auto"/>
            </w:tcBorders>
          </w:tcPr>
          <w:p w:rsidR="009A4CA4" w:rsidRPr="00E31F0A" w:rsidRDefault="009A4CA4" w:rsidP="0024636A">
            <w:pPr>
              <w:rPr>
                <w:sz w:val="24"/>
                <w:szCs w:val="24"/>
                <w:lang w:val="en-US"/>
              </w:rPr>
            </w:pPr>
          </w:p>
        </w:tc>
      </w:tr>
      <w:tr w:rsidR="009A4CA4" w:rsidRPr="005678A8" w:rsidTr="0024636A">
        <w:tc>
          <w:tcPr>
            <w:tcW w:w="5000" w:type="pct"/>
            <w:gridSpan w:val="3"/>
            <w:tcBorders>
              <w:top w:val="single" w:sz="4" w:space="0" w:color="auto"/>
              <w:left w:val="single" w:sz="4" w:space="0" w:color="auto"/>
              <w:bottom w:val="single" w:sz="4" w:space="0" w:color="auto"/>
              <w:right w:val="single" w:sz="4" w:space="0" w:color="auto"/>
            </w:tcBorders>
            <w:hideMark/>
          </w:tcPr>
          <w:p w:rsidR="009A4CA4" w:rsidRPr="005678A8" w:rsidRDefault="009A4CA4" w:rsidP="0024636A">
            <w:pPr>
              <w:rPr>
                <w:b/>
                <w:sz w:val="24"/>
                <w:szCs w:val="24"/>
                <w:lang w:val="en-US"/>
              </w:rPr>
            </w:pPr>
            <w:r w:rsidRPr="005678A8">
              <w:rPr>
                <w:b/>
                <w:i/>
                <w:iCs/>
                <w:sz w:val="24"/>
                <w:szCs w:val="24"/>
              </w:rPr>
              <w:t xml:space="preserve">Moderate </w:t>
            </w:r>
            <w:r w:rsidRPr="005678A8">
              <w:rPr>
                <w:b/>
                <w:sz w:val="24"/>
                <w:szCs w:val="24"/>
              </w:rPr>
              <w:t>CYP3A4/</w:t>
            </w:r>
            <w:proofErr w:type="spellStart"/>
            <w:r w:rsidRPr="005678A8">
              <w:rPr>
                <w:b/>
                <w:sz w:val="24"/>
                <w:szCs w:val="24"/>
              </w:rPr>
              <w:t>PgP</w:t>
            </w:r>
            <w:r w:rsidRPr="005678A8">
              <w:rPr>
                <w:b/>
                <w:sz w:val="24"/>
                <w:szCs w:val="24"/>
              </w:rPr>
              <w:noBreakHyphen/>
              <w:t>hæmmere</w:t>
            </w:r>
            <w:proofErr w:type="spellEnd"/>
            <w:r w:rsidRPr="005678A8">
              <w:rPr>
                <w:b/>
                <w:sz w:val="24"/>
                <w:szCs w:val="24"/>
              </w:rPr>
              <w:t xml:space="preserve"> </w:t>
            </w:r>
          </w:p>
        </w:tc>
      </w:tr>
      <w:tr w:rsidR="009A4CA4" w:rsidRPr="001B0456" w:rsidTr="0024636A">
        <w:tc>
          <w:tcPr>
            <w:tcW w:w="1471" w:type="pct"/>
            <w:tcBorders>
              <w:top w:val="single" w:sz="4" w:space="0" w:color="auto"/>
              <w:left w:val="single" w:sz="4" w:space="0" w:color="auto"/>
              <w:bottom w:val="single" w:sz="4" w:space="0" w:color="auto"/>
              <w:right w:val="single" w:sz="4" w:space="0" w:color="auto"/>
            </w:tcBorders>
            <w:hideMark/>
          </w:tcPr>
          <w:p w:rsidR="009A4CA4" w:rsidRPr="005678A8" w:rsidRDefault="009A4CA4" w:rsidP="0024636A">
            <w:pPr>
              <w:rPr>
                <w:b/>
                <w:sz w:val="24"/>
                <w:szCs w:val="24"/>
              </w:rPr>
            </w:pPr>
            <w:proofErr w:type="spellStart"/>
            <w:r w:rsidRPr="005678A8">
              <w:rPr>
                <w:b/>
                <w:sz w:val="24"/>
                <w:szCs w:val="24"/>
              </w:rPr>
              <w:t>Erythromycin</w:t>
            </w:r>
            <w:proofErr w:type="spellEnd"/>
          </w:p>
        </w:tc>
        <w:tc>
          <w:tcPr>
            <w:tcW w:w="1799" w:type="pct"/>
            <w:tcBorders>
              <w:top w:val="single" w:sz="4" w:space="0" w:color="auto"/>
              <w:left w:val="single" w:sz="4" w:space="0" w:color="auto"/>
              <w:bottom w:val="single" w:sz="4" w:space="0" w:color="auto"/>
              <w:right w:val="single" w:sz="4" w:space="0" w:color="auto"/>
            </w:tcBorders>
            <w:hideMark/>
          </w:tcPr>
          <w:p w:rsidR="009A4CA4" w:rsidRPr="001B0456" w:rsidRDefault="009A4CA4" w:rsidP="0024636A">
            <w:pPr>
              <w:rPr>
                <w:sz w:val="24"/>
                <w:szCs w:val="24"/>
              </w:rPr>
            </w:pPr>
            <w:r w:rsidRPr="001B0456">
              <w:rPr>
                <w:sz w:val="24"/>
                <w:szCs w:val="24"/>
              </w:rPr>
              <w:t xml:space="preserve">AUC ↑4,4 gange </w:t>
            </w:r>
          </w:p>
          <w:p w:rsidR="009A4CA4" w:rsidRPr="001B0456" w:rsidRDefault="009A4CA4" w:rsidP="0024636A">
            <w:pPr>
              <w:rPr>
                <w:sz w:val="24"/>
                <w:szCs w:val="24"/>
              </w:rPr>
            </w:pPr>
            <w:r w:rsidRPr="001B0456">
              <w:rPr>
                <w:sz w:val="24"/>
                <w:szCs w:val="24"/>
              </w:rPr>
              <w:t xml:space="preserve">(interval 2,0-12,6) </w:t>
            </w:r>
          </w:p>
          <w:p w:rsidR="009A4CA4" w:rsidRPr="001B0456" w:rsidRDefault="009A4CA4" w:rsidP="0024636A">
            <w:pPr>
              <w:rPr>
                <w:sz w:val="24"/>
                <w:szCs w:val="24"/>
              </w:rPr>
            </w:pPr>
            <w:proofErr w:type="spellStart"/>
            <w:r w:rsidRPr="001B0456">
              <w:rPr>
                <w:sz w:val="24"/>
                <w:szCs w:val="24"/>
              </w:rPr>
              <w:t>C</w:t>
            </w:r>
            <w:r w:rsidRPr="001B0456">
              <w:rPr>
                <w:sz w:val="24"/>
                <w:szCs w:val="24"/>
                <w:vertAlign w:val="subscript"/>
              </w:rPr>
              <w:t>max</w:t>
            </w:r>
            <w:proofErr w:type="spellEnd"/>
            <w:r w:rsidRPr="001B0456">
              <w:rPr>
                <w:sz w:val="24"/>
                <w:szCs w:val="24"/>
              </w:rPr>
              <w:t xml:space="preserve"> ↑2,0 gange </w:t>
            </w:r>
          </w:p>
          <w:p w:rsidR="009A4CA4" w:rsidRPr="001B0456" w:rsidRDefault="009A4CA4" w:rsidP="0024636A">
            <w:pPr>
              <w:rPr>
                <w:sz w:val="24"/>
                <w:szCs w:val="24"/>
              </w:rPr>
            </w:pPr>
            <w:r w:rsidRPr="001B0456">
              <w:rPr>
                <w:sz w:val="24"/>
                <w:szCs w:val="24"/>
              </w:rPr>
              <w:t xml:space="preserve">(interval 0,9-3,5) </w:t>
            </w:r>
          </w:p>
        </w:tc>
        <w:tc>
          <w:tcPr>
            <w:tcW w:w="1730" w:type="pct"/>
            <w:vMerge w:val="restart"/>
            <w:tcBorders>
              <w:top w:val="single" w:sz="4" w:space="0" w:color="auto"/>
              <w:left w:val="single" w:sz="4" w:space="0" w:color="auto"/>
              <w:bottom w:val="single" w:sz="4" w:space="0" w:color="auto"/>
              <w:right w:val="single" w:sz="4" w:space="0" w:color="auto"/>
            </w:tcBorders>
            <w:hideMark/>
          </w:tcPr>
          <w:p w:rsidR="009A4CA4" w:rsidRPr="001B0456" w:rsidRDefault="009A4CA4" w:rsidP="0024636A">
            <w:pPr>
              <w:rPr>
                <w:sz w:val="24"/>
                <w:szCs w:val="24"/>
              </w:rPr>
            </w:pPr>
            <w:r w:rsidRPr="001B0456">
              <w:rPr>
                <w:sz w:val="24"/>
                <w:szCs w:val="24"/>
              </w:rPr>
              <w:t>Der bør udvises forsigtighed, når samtidig administration af moderate CYP3A4</w:t>
            </w:r>
            <w:r w:rsidRPr="001B0456">
              <w:rPr>
                <w:sz w:val="24"/>
                <w:szCs w:val="24"/>
              </w:rPr>
              <w:noBreakHyphen/>
              <w:t xml:space="preserve">hæmmere eller </w:t>
            </w:r>
            <w:proofErr w:type="spellStart"/>
            <w:r w:rsidRPr="001B0456">
              <w:rPr>
                <w:sz w:val="24"/>
                <w:szCs w:val="24"/>
              </w:rPr>
              <w:t>PgP</w:t>
            </w:r>
            <w:proofErr w:type="spellEnd"/>
            <w:r w:rsidRPr="001B0456">
              <w:rPr>
                <w:sz w:val="24"/>
                <w:szCs w:val="24"/>
              </w:rPr>
              <w:t> </w:t>
            </w:r>
            <w:proofErr w:type="spellStart"/>
            <w:r w:rsidRPr="001B0456">
              <w:rPr>
                <w:sz w:val="24"/>
                <w:szCs w:val="24"/>
              </w:rPr>
              <w:t>hæmmere</w:t>
            </w:r>
            <w:proofErr w:type="spellEnd"/>
            <w:r w:rsidRPr="001B0456">
              <w:rPr>
                <w:sz w:val="24"/>
                <w:szCs w:val="24"/>
              </w:rPr>
              <w:t xml:space="preserve"> ikke kan undgås. Hvis patienter har brug for samtidig administration af en moderat hæmmer af CYP3A4 eller </w:t>
            </w:r>
            <w:proofErr w:type="spellStart"/>
            <w:r w:rsidRPr="001B0456">
              <w:rPr>
                <w:sz w:val="24"/>
                <w:szCs w:val="24"/>
              </w:rPr>
              <w:t>PgP</w:t>
            </w:r>
            <w:proofErr w:type="spellEnd"/>
            <w:r w:rsidRPr="001B0456">
              <w:rPr>
                <w:sz w:val="24"/>
                <w:szCs w:val="24"/>
              </w:rPr>
              <w:t>, kan det overvejes at reducere dosis til 5 mg eller 2,5 mg daglig. Der foreligger dog ingen kliniske data, der understøtter denne dosisjustering. Pga. variabiliteten mellem personer er den anbefalede dosis ikke optimal for alle individer, og det anbefales derfor, at bivirkninger monitoreres omhyggeligt</w:t>
            </w:r>
            <w:r>
              <w:rPr>
                <w:sz w:val="24"/>
                <w:szCs w:val="24"/>
              </w:rPr>
              <w:t xml:space="preserve"> </w:t>
            </w:r>
            <w:r w:rsidRPr="009A4CA4">
              <w:t>(se pkt. 4.2 og 4.4)</w:t>
            </w:r>
            <w:r w:rsidRPr="009A4CA4">
              <w:rPr>
                <w:sz w:val="24"/>
                <w:szCs w:val="24"/>
              </w:rPr>
              <w:t>.</w:t>
            </w:r>
            <w:r w:rsidRPr="001B0456">
              <w:rPr>
                <w:sz w:val="24"/>
                <w:szCs w:val="24"/>
              </w:rPr>
              <w:t xml:space="preserve"> Hvis den moderate hæmmer seponeres, bør en udvaskningsperiode på mindst 2</w:t>
            </w:r>
            <w:r w:rsidRPr="001B0456">
              <w:rPr>
                <w:sz w:val="24"/>
                <w:szCs w:val="24"/>
              </w:rPr>
              <w:noBreakHyphen/>
              <w:t xml:space="preserve">3 dage (gennemsnitlig </w:t>
            </w:r>
            <w:r w:rsidRPr="001B0456">
              <w:rPr>
                <w:sz w:val="24"/>
                <w:szCs w:val="24"/>
              </w:rPr>
              <w:lastRenderedPageBreak/>
              <w:t xml:space="preserve">eliminationstid for de hyppigst anvendte moderate </w:t>
            </w:r>
            <w:proofErr w:type="spellStart"/>
            <w:r w:rsidRPr="001B0456">
              <w:rPr>
                <w:sz w:val="24"/>
                <w:szCs w:val="24"/>
              </w:rPr>
              <w:t>hæmmere</w:t>
            </w:r>
            <w:proofErr w:type="spellEnd"/>
            <w:r w:rsidRPr="001B0456">
              <w:rPr>
                <w:sz w:val="24"/>
                <w:szCs w:val="24"/>
              </w:rPr>
              <w:t xml:space="preserve">) overvejes, før behandlingen fortsætter med den </w:t>
            </w:r>
            <w:proofErr w:type="spellStart"/>
            <w:r w:rsidRPr="001B0456">
              <w:rPr>
                <w:sz w:val="24"/>
                <w:szCs w:val="24"/>
              </w:rPr>
              <w:t>Everolimus</w:t>
            </w:r>
            <w:proofErr w:type="spellEnd"/>
            <w:r w:rsidRPr="001B0456">
              <w:rPr>
                <w:sz w:val="24"/>
                <w:szCs w:val="24"/>
              </w:rPr>
              <w:t> </w:t>
            </w:r>
            <w:r>
              <w:rPr>
                <w:sz w:val="24"/>
                <w:szCs w:val="24"/>
              </w:rPr>
              <w:t>"</w:t>
            </w:r>
            <w:proofErr w:type="spellStart"/>
            <w:r w:rsidRPr="001B0456">
              <w:rPr>
                <w:sz w:val="24"/>
                <w:szCs w:val="24"/>
              </w:rPr>
              <w:t>Krka</w:t>
            </w:r>
            <w:proofErr w:type="spellEnd"/>
            <w:r>
              <w:rPr>
                <w:sz w:val="24"/>
                <w:szCs w:val="24"/>
              </w:rPr>
              <w:t>"</w:t>
            </w:r>
            <w:r w:rsidRPr="001B0456">
              <w:rPr>
                <w:sz w:val="24"/>
                <w:szCs w:val="24"/>
              </w:rPr>
              <w:noBreakHyphen/>
              <w:t>dosis, der blev anvendt før initiering af kombinationsbehandlingen.</w:t>
            </w:r>
          </w:p>
        </w:tc>
      </w:tr>
      <w:tr w:rsidR="009A4CA4" w:rsidRPr="001B0456" w:rsidTr="0024636A">
        <w:tc>
          <w:tcPr>
            <w:tcW w:w="1471" w:type="pct"/>
            <w:tcBorders>
              <w:top w:val="single" w:sz="4" w:space="0" w:color="auto"/>
              <w:left w:val="single" w:sz="4" w:space="0" w:color="auto"/>
              <w:bottom w:val="single" w:sz="4" w:space="0" w:color="auto"/>
              <w:right w:val="single" w:sz="4" w:space="0" w:color="auto"/>
            </w:tcBorders>
            <w:hideMark/>
          </w:tcPr>
          <w:p w:rsidR="009A4CA4" w:rsidRPr="005678A8" w:rsidRDefault="009A4CA4" w:rsidP="0024636A">
            <w:pPr>
              <w:rPr>
                <w:b/>
                <w:sz w:val="24"/>
                <w:szCs w:val="24"/>
              </w:rPr>
            </w:pPr>
            <w:proofErr w:type="spellStart"/>
            <w:r w:rsidRPr="005678A8">
              <w:rPr>
                <w:b/>
                <w:sz w:val="24"/>
                <w:szCs w:val="24"/>
              </w:rPr>
              <w:t>Imatinib</w:t>
            </w:r>
            <w:proofErr w:type="spellEnd"/>
          </w:p>
        </w:tc>
        <w:tc>
          <w:tcPr>
            <w:tcW w:w="1799" w:type="pct"/>
            <w:tcBorders>
              <w:top w:val="single" w:sz="4" w:space="0" w:color="auto"/>
              <w:left w:val="single" w:sz="4" w:space="0" w:color="auto"/>
              <w:bottom w:val="single" w:sz="4" w:space="0" w:color="auto"/>
              <w:right w:val="single" w:sz="4" w:space="0" w:color="auto"/>
            </w:tcBorders>
            <w:hideMark/>
          </w:tcPr>
          <w:p w:rsidR="009A4CA4" w:rsidRPr="001B0456" w:rsidRDefault="009A4CA4" w:rsidP="0024636A">
            <w:pPr>
              <w:rPr>
                <w:sz w:val="24"/>
                <w:szCs w:val="24"/>
              </w:rPr>
            </w:pPr>
            <w:r w:rsidRPr="001B0456">
              <w:rPr>
                <w:sz w:val="24"/>
                <w:szCs w:val="24"/>
              </w:rPr>
              <w:t xml:space="preserve">AUC ↑ 3,7 gange </w:t>
            </w:r>
          </w:p>
          <w:p w:rsidR="009A4CA4" w:rsidRPr="001B0456" w:rsidRDefault="009A4CA4" w:rsidP="0024636A">
            <w:pPr>
              <w:rPr>
                <w:sz w:val="24"/>
                <w:szCs w:val="24"/>
                <w:lang w:val="en-US"/>
              </w:rPr>
            </w:pPr>
            <w:proofErr w:type="spellStart"/>
            <w:r w:rsidRPr="001B0456">
              <w:rPr>
                <w:sz w:val="24"/>
                <w:szCs w:val="24"/>
              </w:rPr>
              <w:t>C</w:t>
            </w:r>
            <w:r w:rsidRPr="001B0456">
              <w:rPr>
                <w:sz w:val="24"/>
                <w:szCs w:val="24"/>
                <w:vertAlign w:val="subscript"/>
              </w:rPr>
              <w:t>max</w:t>
            </w:r>
            <w:proofErr w:type="spellEnd"/>
            <w:r w:rsidRPr="001B0456">
              <w:rPr>
                <w:sz w:val="24"/>
                <w:szCs w:val="24"/>
              </w:rPr>
              <w:t xml:space="preserve"> ↑ 2,2 gange </w:t>
            </w:r>
          </w:p>
        </w:tc>
        <w:tc>
          <w:tcPr>
            <w:tcW w:w="1730" w:type="pct"/>
            <w:vMerge/>
            <w:tcBorders>
              <w:top w:val="single" w:sz="4" w:space="0" w:color="auto"/>
              <w:left w:val="single" w:sz="4" w:space="0" w:color="auto"/>
              <w:bottom w:val="single" w:sz="4" w:space="0" w:color="auto"/>
              <w:right w:val="single" w:sz="4" w:space="0" w:color="auto"/>
            </w:tcBorders>
            <w:vAlign w:val="center"/>
            <w:hideMark/>
          </w:tcPr>
          <w:p w:rsidR="009A4CA4" w:rsidRPr="001B0456" w:rsidRDefault="009A4CA4" w:rsidP="0024636A">
            <w:pPr>
              <w:rPr>
                <w:rFonts w:eastAsia="Calibri"/>
                <w:color w:val="000000"/>
                <w:sz w:val="24"/>
                <w:szCs w:val="24"/>
              </w:rPr>
            </w:pPr>
          </w:p>
        </w:tc>
      </w:tr>
      <w:tr w:rsidR="009A4CA4" w:rsidRPr="001B0456" w:rsidTr="0024636A">
        <w:tc>
          <w:tcPr>
            <w:tcW w:w="1471" w:type="pct"/>
            <w:tcBorders>
              <w:top w:val="single" w:sz="4" w:space="0" w:color="auto"/>
              <w:left w:val="single" w:sz="4" w:space="0" w:color="auto"/>
              <w:bottom w:val="single" w:sz="4" w:space="0" w:color="auto"/>
              <w:right w:val="single" w:sz="4" w:space="0" w:color="auto"/>
            </w:tcBorders>
            <w:hideMark/>
          </w:tcPr>
          <w:p w:rsidR="009A4CA4" w:rsidRPr="005678A8" w:rsidRDefault="009A4CA4" w:rsidP="0024636A">
            <w:pPr>
              <w:rPr>
                <w:b/>
                <w:sz w:val="24"/>
                <w:szCs w:val="24"/>
              </w:rPr>
            </w:pPr>
            <w:proofErr w:type="spellStart"/>
            <w:r w:rsidRPr="005678A8">
              <w:rPr>
                <w:b/>
                <w:sz w:val="24"/>
                <w:szCs w:val="24"/>
              </w:rPr>
              <w:t>Verapamil</w:t>
            </w:r>
            <w:proofErr w:type="spellEnd"/>
          </w:p>
        </w:tc>
        <w:tc>
          <w:tcPr>
            <w:tcW w:w="1799" w:type="pct"/>
            <w:tcBorders>
              <w:top w:val="single" w:sz="4" w:space="0" w:color="auto"/>
              <w:left w:val="single" w:sz="4" w:space="0" w:color="auto"/>
              <w:bottom w:val="single" w:sz="4" w:space="0" w:color="auto"/>
              <w:right w:val="single" w:sz="4" w:space="0" w:color="auto"/>
            </w:tcBorders>
            <w:hideMark/>
          </w:tcPr>
          <w:p w:rsidR="009A4CA4" w:rsidRPr="001B0456" w:rsidRDefault="009A4CA4" w:rsidP="0024636A">
            <w:pPr>
              <w:rPr>
                <w:sz w:val="24"/>
                <w:szCs w:val="24"/>
              </w:rPr>
            </w:pPr>
            <w:r w:rsidRPr="001B0456">
              <w:rPr>
                <w:sz w:val="24"/>
                <w:szCs w:val="24"/>
              </w:rPr>
              <w:t xml:space="preserve">AUC ↑3,5 gange </w:t>
            </w:r>
          </w:p>
          <w:p w:rsidR="009A4CA4" w:rsidRPr="001B0456" w:rsidRDefault="009A4CA4" w:rsidP="0024636A">
            <w:pPr>
              <w:rPr>
                <w:sz w:val="24"/>
                <w:szCs w:val="24"/>
              </w:rPr>
            </w:pPr>
            <w:r w:rsidRPr="001B0456">
              <w:rPr>
                <w:sz w:val="24"/>
                <w:szCs w:val="24"/>
              </w:rPr>
              <w:t xml:space="preserve">(interval 2,2-6,3) </w:t>
            </w:r>
          </w:p>
          <w:p w:rsidR="009A4CA4" w:rsidRPr="001B0456" w:rsidRDefault="009A4CA4" w:rsidP="0024636A">
            <w:pPr>
              <w:rPr>
                <w:sz w:val="24"/>
                <w:szCs w:val="24"/>
              </w:rPr>
            </w:pPr>
            <w:proofErr w:type="spellStart"/>
            <w:r w:rsidRPr="001B0456">
              <w:rPr>
                <w:sz w:val="24"/>
                <w:szCs w:val="24"/>
              </w:rPr>
              <w:t>C</w:t>
            </w:r>
            <w:r w:rsidRPr="001B0456">
              <w:rPr>
                <w:sz w:val="24"/>
                <w:szCs w:val="24"/>
                <w:vertAlign w:val="subscript"/>
              </w:rPr>
              <w:t>max</w:t>
            </w:r>
            <w:proofErr w:type="spellEnd"/>
            <w:r w:rsidRPr="001B0456">
              <w:rPr>
                <w:sz w:val="24"/>
                <w:szCs w:val="24"/>
              </w:rPr>
              <w:t xml:space="preserve"> ↑2,3 gange </w:t>
            </w:r>
          </w:p>
          <w:p w:rsidR="009A4CA4" w:rsidRPr="001B0456" w:rsidRDefault="009A4CA4" w:rsidP="0024636A">
            <w:pPr>
              <w:rPr>
                <w:sz w:val="24"/>
                <w:szCs w:val="24"/>
              </w:rPr>
            </w:pPr>
            <w:r w:rsidRPr="001B0456">
              <w:rPr>
                <w:sz w:val="24"/>
                <w:szCs w:val="24"/>
              </w:rPr>
              <w:t xml:space="preserve">(interval 1,3-3,8) </w:t>
            </w:r>
          </w:p>
        </w:tc>
        <w:tc>
          <w:tcPr>
            <w:tcW w:w="1730" w:type="pct"/>
            <w:vMerge/>
            <w:tcBorders>
              <w:top w:val="single" w:sz="4" w:space="0" w:color="auto"/>
              <w:left w:val="single" w:sz="4" w:space="0" w:color="auto"/>
              <w:bottom w:val="single" w:sz="4" w:space="0" w:color="auto"/>
              <w:right w:val="single" w:sz="4" w:space="0" w:color="auto"/>
            </w:tcBorders>
            <w:vAlign w:val="center"/>
            <w:hideMark/>
          </w:tcPr>
          <w:p w:rsidR="009A4CA4" w:rsidRPr="001B0456" w:rsidRDefault="009A4CA4" w:rsidP="0024636A">
            <w:pPr>
              <w:rPr>
                <w:rFonts w:eastAsia="Calibri"/>
                <w:color w:val="000000"/>
                <w:sz w:val="24"/>
                <w:szCs w:val="24"/>
              </w:rPr>
            </w:pPr>
          </w:p>
        </w:tc>
      </w:tr>
      <w:tr w:rsidR="009A4CA4" w:rsidRPr="001B0456" w:rsidTr="0024636A">
        <w:tc>
          <w:tcPr>
            <w:tcW w:w="1471" w:type="pct"/>
            <w:tcBorders>
              <w:top w:val="single" w:sz="4" w:space="0" w:color="auto"/>
              <w:left w:val="single" w:sz="4" w:space="0" w:color="auto"/>
              <w:bottom w:val="single" w:sz="4" w:space="0" w:color="auto"/>
              <w:right w:val="single" w:sz="4" w:space="0" w:color="auto"/>
            </w:tcBorders>
            <w:hideMark/>
          </w:tcPr>
          <w:p w:rsidR="009A4CA4" w:rsidRPr="005678A8" w:rsidRDefault="009A4CA4" w:rsidP="0024636A">
            <w:pPr>
              <w:rPr>
                <w:b/>
                <w:sz w:val="24"/>
                <w:szCs w:val="24"/>
              </w:rPr>
            </w:pPr>
            <w:proofErr w:type="spellStart"/>
            <w:r w:rsidRPr="005678A8">
              <w:rPr>
                <w:b/>
                <w:sz w:val="24"/>
                <w:szCs w:val="24"/>
              </w:rPr>
              <w:t>Ciclosporin</w:t>
            </w:r>
            <w:proofErr w:type="spellEnd"/>
            <w:r w:rsidRPr="005678A8">
              <w:rPr>
                <w:b/>
                <w:sz w:val="24"/>
                <w:szCs w:val="24"/>
              </w:rPr>
              <w:t xml:space="preserve"> oral</w:t>
            </w:r>
          </w:p>
        </w:tc>
        <w:tc>
          <w:tcPr>
            <w:tcW w:w="1799" w:type="pct"/>
            <w:tcBorders>
              <w:top w:val="single" w:sz="4" w:space="0" w:color="auto"/>
              <w:left w:val="single" w:sz="4" w:space="0" w:color="auto"/>
              <w:bottom w:val="single" w:sz="4" w:space="0" w:color="auto"/>
              <w:right w:val="single" w:sz="4" w:space="0" w:color="auto"/>
            </w:tcBorders>
            <w:hideMark/>
          </w:tcPr>
          <w:p w:rsidR="009A4CA4" w:rsidRPr="001B0456" w:rsidRDefault="009A4CA4" w:rsidP="0024636A">
            <w:pPr>
              <w:rPr>
                <w:sz w:val="24"/>
                <w:szCs w:val="24"/>
              </w:rPr>
            </w:pPr>
            <w:r w:rsidRPr="001B0456">
              <w:rPr>
                <w:sz w:val="24"/>
                <w:szCs w:val="24"/>
              </w:rPr>
              <w:t xml:space="preserve">AUC ↑2,7 gange </w:t>
            </w:r>
          </w:p>
          <w:p w:rsidR="009A4CA4" w:rsidRPr="001B0456" w:rsidRDefault="009A4CA4" w:rsidP="0024636A">
            <w:pPr>
              <w:rPr>
                <w:sz w:val="24"/>
                <w:szCs w:val="24"/>
              </w:rPr>
            </w:pPr>
            <w:r w:rsidRPr="001B0456">
              <w:rPr>
                <w:sz w:val="24"/>
                <w:szCs w:val="24"/>
              </w:rPr>
              <w:t xml:space="preserve">(interval 1,5-4,7) </w:t>
            </w:r>
          </w:p>
          <w:p w:rsidR="009A4CA4" w:rsidRPr="001B0456" w:rsidRDefault="009A4CA4" w:rsidP="0024636A">
            <w:pPr>
              <w:rPr>
                <w:sz w:val="24"/>
                <w:szCs w:val="24"/>
              </w:rPr>
            </w:pPr>
            <w:proofErr w:type="spellStart"/>
            <w:r w:rsidRPr="001B0456">
              <w:rPr>
                <w:sz w:val="24"/>
                <w:szCs w:val="24"/>
              </w:rPr>
              <w:t>C</w:t>
            </w:r>
            <w:r w:rsidRPr="001B0456">
              <w:rPr>
                <w:sz w:val="24"/>
                <w:szCs w:val="24"/>
                <w:vertAlign w:val="subscript"/>
              </w:rPr>
              <w:t>max</w:t>
            </w:r>
            <w:proofErr w:type="spellEnd"/>
            <w:r w:rsidRPr="001B0456">
              <w:rPr>
                <w:sz w:val="24"/>
                <w:szCs w:val="24"/>
              </w:rPr>
              <w:t xml:space="preserve"> ↑1,8 gange </w:t>
            </w:r>
          </w:p>
          <w:p w:rsidR="009A4CA4" w:rsidRPr="001B0456" w:rsidRDefault="009A4CA4" w:rsidP="0024636A">
            <w:pPr>
              <w:rPr>
                <w:sz w:val="24"/>
                <w:szCs w:val="24"/>
              </w:rPr>
            </w:pPr>
            <w:r w:rsidRPr="001B0456">
              <w:rPr>
                <w:sz w:val="24"/>
                <w:szCs w:val="24"/>
              </w:rPr>
              <w:t xml:space="preserve">(interval 1,3-2,6) </w:t>
            </w:r>
          </w:p>
        </w:tc>
        <w:tc>
          <w:tcPr>
            <w:tcW w:w="1730" w:type="pct"/>
            <w:vMerge/>
            <w:tcBorders>
              <w:top w:val="single" w:sz="4" w:space="0" w:color="auto"/>
              <w:left w:val="single" w:sz="4" w:space="0" w:color="auto"/>
              <w:bottom w:val="single" w:sz="4" w:space="0" w:color="auto"/>
              <w:right w:val="single" w:sz="4" w:space="0" w:color="auto"/>
            </w:tcBorders>
            <w:vAlign w:val="center"/>
            <w:hideMark/>
          </w:tcPr>
          <w:p w:rsidR="009A4CA4" w:rsidRPr="001B0456" w:rsidRDefault="009A4CA4" w:rsidP="0024636A">
            <w:pPr>
              <w:rPr>
                <w:rFonts w:eastAsia="Calibri"/>
                <w:color w:val="000000"/>
                <w:sz w:val="24"/>
                <w:szCs w:val="24"/>
              </w:rPr>
            </w:pPr>
          </w:p>
        </w:tc>
      </w:tr>
      <w:tr w:rsidR="009A4CA4" w:rsidRPr="001B0456" w:rsidTr="0024636A">
        <w:tc>
          <w:tcPr>
            <w:tcW w:w="1471" w:type="pct"/>
            <w:tcBorders>
              <w:top w:val="single" w:sz="4" w:space="0" w:color="auto"/>
              <w:left w:val="single" w:sz="4" w:space="0" w:color="auto"/>
              <w:bottom w:val="single" w:sz="4" w:space="0" w:color="auto"/>
              <w:right w:val="single" w:sz="4" w:space="0" w:color="auto"/>
            </w:tcBorders>
          </w:tcPr>
          <w:p w:rsidR="009A4CA4" w:rsidRPr="0024636A" w:rsidRDefault="009A4CA4" w:rsidP="0024636A">
            <w:pPr>
              <w:rPr>
                <w:b/>
                <w:sz w:val="24"/>
                <w:szCs w:val="24"/>
                <w:highlight w:val="yellow"/>
              </w:rPr>
            </w:pPr>
            <w:proofErr w:type="spellStart"/>
            <w:r w:rsidRPr="009A4CA4">
              <w:rPr>
                <w:b/>
                <w:sz w:val="24"/>
                <w:szCs w:val="24"/>
              </w:rPr>
              <w:t>Cannabidiol</w:t>
            </w:r>
            <w:proofErr w:type="spellEnd"/>
            <w:r w:rsidRPr="009A4CA4">
              <w:rPr>
                <w:b/>
                <w:sz w:val="24"/>
                <w:szCs w:val="24"/>
              </w:rPr>
              <w:t xml:space="preserve"> (</w:t>
            </w:r>
            <w:proofErr w:type="spellStart"/>
            <w:r w:rsidRPr="009A4CA4">
              <w:rPr>
                <w:b/>
                <w:sz w:val="24"/>
                <w:szCs w:val="24"/>
              </w:rPr>
              <w:t>Pgp</w:t>
            </w:r>
            <w:proofErr w:type="spellEnd"/>
            <w:r w:rsidRPr="009A4CA4">
              <w:rPr>
                <w:b/>
                <w:sz w:val="24"/>
                <w:szCs w:val="24"/>
              </w:rPr>
              <w:t>-hæmmer)</w:t>
            </w:r>
          </w:p>
        </w:tc>
        <w:tc>
          <w:tcPr>
            <w:tcW w:w="1799" w:type="pct"/>
            <w:tcBorders>
              <w:top w:val="single" w:sz="4" w:space="0" w:color="auto"/>
              <w:left w:val="single" w:sz="4" w:space="0" w:color="auto"/>
              <w:bottom w:val="single" w:sz="4" w:space="0" w:color="auto"/>
              <w:right w:val="single" w:sz="4" w:space="0" w:color="auto"/>
            </w:tcBorders>
          </w:tcPr>
          <w:p w:rsidR="009A4CA4" w:rsidRPr="009A4CA4" w:rsidRDefault="009A4CA4" w:rsidP="0024636A">
            <w:pPr>
              <w:rPr>
                <w:sz w:val="24"/>
                <w:szCs w:val="24"/>
              </w:rPr>
            </w:pPr>
            <w:r w:rsidRPr="009A4CA4">
              <w:rPr>
                <w:sz w:val="24"/>
                <w:szCs w:val="24"/>
              </w:rPr>
              <w:t>AUC ↑ 2,5 gange</w:t>
            </w:r>
          </w:p>
          <w:p w:rsidR="009A4CA4" w:rsidRPr="001B0456" w:rsidRDefault="009A4CA4" w:rsidP="0024636A">
            <w:pPr>
              <w:rPr>
                <w:sz w:val="24"/>
                <w:szCs w:val="24"/>
              </w:rPr>
            </w:pPr>
            <w:proofErr w:type="spellStart"/>
            <w:r w:rsidRPr="009A4CA4">
              <w:rPr>
                <w:sz w:val="24"/>
                <w:szCs w:val="24"/>
              </w:rPr>
              <w:t>C</w:t>
            </w:r>
            <w:r w:rsidRPr="009A4CA4">
              <w:rPr>
                <w:sz w:val="24"/>
                <w:szCs w:val="24"/>
                <w:vertAlign w:val="subscript"/>
              </w:rPr>
              <w:t>max</w:t>
            </w:r>
            <w:proofErr w:type="spellEnd"/>
            <w:r w:rsidRPr="009A4CA4">
              <w:rPr>
                <w:sz w:val="24"/>
                <w:szCs w:val="24"/>
              </w:rPr>
              <w:t xml:space="preserve"> ↑ 2,5 gange</w:t>
            </w:r>
          </w:p>
        </w:tc>
        <w:tc>
          <w:tcPr>
            <w:tcW w:w="1730" w:type="pct"/>
            <w:vMerge/>
            <w:tcBorders>
              <w:top w:val="single" w:sz="4" w:space="0" w:color="auto"/>
              <w:left w:val="single" w:sz="4" w:space="0" w:color="auto"/>
              <w:bottom w:val="single" w:sz="4" w:space="0" w:color="auto"/>
              <w:right w:val="single" w:sz="4" w:space="0" w:color="auto"/>
            </w:tcBorders>
            <w:vAlign w:val="center"/>
          </w:tcPr>
          <w:p w:rsidR="009A4CA4" w:rsidRPr="001B0456" w:rsidRDefault="009A4CA4" w:rsidP="0024636A">
            <w:pPr>
              <w:rPr>
                <w:rFonts w:eastAsia="Calibri"/>
                <w:color w:val="000000"/>
                <w:sz w:val="24"/>
                <w:szCs w:val="24"/>
              </w:rPr>
            </w:pPr>
          </w:p>
        </w:tc>
      </w:tr>
      <w:tr w:rsidR="009A4CA4" w:rsidRPr="001B0456" w:rsidTr="0024636A">
        <w:trPr>
          <w:trHeight w:val="383"/>
        </w:trPr>
        <w:tc>
          <w:tcPr>
            <w:tcW w:w="1471" w:type="pct"/>
            <w:tcBorders>
              <w:top w:val="single" w:sz="4" w:space="0" w:color="auto"/>
              <w:left w:val="single" w:sz="4" w:space="0" w:color="auto"/>
              <w:bottom w:val="single" w:sz="4" w:space="0" w:color="auto"/>
              <w:right w:val="single" w:sz="4" w:space="0" w:color="auto"/>
            </w:tcBorders>
            <w:hideMark/>
          </w:tcPr>
          <w:p w:rsidR="009A4CA4" w:rsidRPr="005678A8" w:rsidRDefault="009A4CA4" w:rsidP="0024636A">
            <w:pPr>
              <w:rPr>
                <w:b/>
                <w:sz w:val="24"/>
                <w:szCs w:val="24"/>
              </w:rPr>
            </w:pPr>
            <w:proofErr w:type="spellStart"/>
            <w:r w:rsidRPr="005678A8">
              <w:rPr>
                <w:b/>
                <w:sz w:val="24"/>
                <w:szCs w:val="24"/>
              </w:rPr>
              <w:t>Fluconazol</w:t>
            </w:r>
            <w:proofErr w:type="spellEnd"/>
          </w:p>
        </w:tc>
        <w:tc>
          <w:tcPr>
            <w:tcW w:w="1799" w:type="pct"/>
            <w:vMerge w:val="restart"/>
            <w:tcBorders>
              <w:top w:val="single" w:sz="4" w:space="0" w:color="auto"/>
              <w:left w:val="single" w:sz="4" w:space="0" w:color="auto"/>
              <w:bottom w:val="single" w:sz="4" w:space="0" w:color="auto"/>
              <w:right w:val="single" w:sz="4" w:space="0" w:color="auto"/>
            </w:tcBorders>
            <w:hideMark/>
          </w:tcPr>
          <w:p w:rsidR="009A4CA4" w:rsidRPr="001B0456" w:rsidRDefault="009A4CA4" w:rsidP="0024636A">
            <w:pPr>
              <w:rPr>
                <w:sz w:val="24"/>
                <w:szCs w:val="24"/>
              </w:rPr>
            </w:pPr>
            <w:r w:rsidRPr="001B0456">
              <w:rPr>
                <w:sz w:val="24"/>
                <w:szCs w:val="24"/>
              </w:rPr>
              <w:t xml:space="preserve">Ikke undersøgt. Eksponeringen forventes forhøjet. </w:t>
            </w:r>
          </w:p>
        </w:tc>
        <w:tc>
          <w:tcPr>
            <w:tcW w:w="1730" w:type="pct"/>
            <w:vMerge/>
            <w:tcBorders>
              <w:top w:val="single" w:sz="4" w:space="0" w:color="auto"/>
              <w:left w:val="single" w:sz="4" w:space="0" w:color="auto"/>
              <w:bottom w:val="single" w:sz="4" w:space="0" w:color="auto"/>
              <w:right w:val="single" w:sz="4" w:space="0" w:color="auto"/>
            </w:tcBorders>
            <w:vAlign w:val="center"/>
            <w:hideMark/>
          </w:tcPr>
          <w:p w:rsidR="009A4CA4" w:rsidRPr="001B0456" w:rsidRDefault="009A4CA4" w:rsidP="0024636A">
            <w:pPr>
              <w:rPr>
                <w:rFonts w:eastAsia="Calibri"/>
                <w:color w:val="000000"/>
                <w:sz w:val="24"/>
                <w:szCs w:val="24"/>
              </w:rPr>
            </w:pPr>
          </w:p>
        </w:tc>
      </w:tr>
      <w:tr w:rsidR="009A4CA4" w:rsidRPr="001B0456" w:rsidTr="0024636A">
        <w:trPr>
          <w:trHeight w:val="382"/>
        </w:trPr>
        <w:tc>
          <w:tcPr>
            <w:tcW w:w="1471" w:type="pct"/>
            <w:tcBorders>
              <w:top w:val="single" w:sz="4" w:space="0" w:color="auto"/>
              <w:left w:val="single" w:sz="4" w:space="0" w:color="auto"/>
              <w:bottom w:val="single" w:sz="4" w:space="0" w:color="auto"/>
              <w:right w:val="single" w:sz="4" w:space="0" w:color="auto"/>
            </w:tcBorders>
            <w:hideMark/>
          </w:tcPr>
          <w:p w:rsidR="009A4CA4" w:rsidRPr="005678A8" w:rsidRDefault="009A4CA4" w:rsidP="0024636A">
            <w:pPr>
              <w:rPr>
                <w:b/>
                <w:sz w:val="24"/>
                <w:szCs w:val="24"/>
              </w:rPr>
            </w:pPr>
            <w:proofErr w:type="spellStart"/>
            <w:r w:rsidRPr="005678A8">
              <w:rPr>
                <w:b/>
                <w:sz w:val="24"/>
                <w:szCs w:val="24"/>
              </w:rPr>
              <w:t>Diltiazem</w:t>
            </w:r>
            <w:proofErr w:type="spellEnd"/>
          </w:p>
        </w:tc>
        <w:tc>
          <w:tcPr>
            <w:tcW w:w="1799" w:type="pct"/>
            <w:vMerge/>
            <w:tcBorders>
              <w:top w:val="single" w:sz="4" w:space="0" w:color="auto"/>
              <w:left w:val="single" w:sz="4" w:space="0" w:color="auto"/>
              <w:bottom w:val="single" w:sz="4" w:space="0" w:color="auto"/>
              <w:right w:val="single" w:sz="4" w:space="0" w:color="auto"/>
            </w:tcBorders>
            <w:vAlign w:val="center"/>
            <w:hideMark/>
          </w:tcPr>
          <w:p w:rsidR="009A4CA4" w:rsidRPr="001B0456" w:rsidRDefault="009A4CA4" w:rsidP="0024636A">
            <w:pPr>
              <w:rPr>
                <w:rFonts w:eastAsia="Calibri"/>
                <w:color w:val="000000"/>
                <w:sz w:val="24"/>
                <w:szCs w:val="24"/>
              </w:rPr>
            </w:pPr>
          </w:p>
        </w:tc>
        <w:tc>
          <w:tcPr>
            <w:tcW w:w="1730" w:type="pct"/>
            <w:vMerge/>
            <w:tcBorders>
              <w:top w:val="single" w:sz="4" w:space="0" w:color="auto"/>
              <w:left w:val="single" w:sz="4" w:space="0" w:color="auto"/>
              <w:bottom w:val="single" w:sz="4" w:space="0" w:color="auto"/>
              <w:right w:val="single" w:sz="4" w:space="0" w:color="auto"/>
            </w:tcBorders>
            <w:vAlign w:val="center"/>
            <w:hideMark/>
          </w:tcPr>
          <w:p w:rsidR="009A4CA4" w:rsidRPr="001B0456" w:rsidRDefault="009A4CA4" w:rsidP="0024636A">
            <w:pPr>
              <w:rPr>
                <w:rFonts w:eastAsia="Calibri"/>
                <w:color w:val="000000"/>
                <w:sz w:val="24"/>
                <w:szCs w:val="24"/>
              </w:rPr>
            </w:pPr>
          </w:p>
        </w:tc>
      </w:tr>
      <w:tr w:rsidR="009A4CA4" w:rsidRPr="001B0456" w:rsidTr="0024636A">
        <w:tc>
          <w:tcPr>
            <w:tcW w:w="1471" w:type="pct"/>
            <w:tcBorders>
              <w:top w:val="single" w:sz="4" w:space="0" w:color="auto"/>
              <w:left w:val="single" w:sz="4" w:space="0" w:color="auto"/>
              <w:bottom w:val="single" w:sz="4" w:space="0" w:color="auto"/>
              <w:right w:val="single" w:sz="4" w:space="0" w:color="auto"/>
            </w:tcBorders>
            <w:hideMark/>
          </w:tcPr>
          <w:p w:rsidR="009A4CA4" w:rsidRPr="005678A8" w:rsidRDefault="009A4CA4" w:rsidP="0024636A">
            <w:pPr>
              <w:rPr>
                <w:b/>
                <w:sz w:val="24"/>
                <w:szCs w:val="24"/>
              </w:rPr>
            </w:pPr>
            <w:proofErr w:type="spellStart"/>
            <w:r w:rsidRPr="005678A8">
              <w:rPr>
                <w:b/>
                <w:sz w:val="24"/>
                <w:szCs w:val="24"/>
              </w:rPr>
              <w:t>Dronedaron</w:t>
            </w:r>
            <w:proofErr w:type="spellEnd"/>
          </w:p>
        </w:tc>
        <w:tc>
          <w:tcPr>
            <w:tcW w:w="1799" w:type="pct"/>
            <w:tcBorders>
              <w:top w:val="single" w:sz="4" w:space="0" w:color="auto"/>
              <w:left w:val="single" w:sz="4" w:space="0" w:color="auto"/>
              <w:bottom w:val="single" w:sz="4" w:space="0" w:color="auto"/>
              <w:right w:val="single" w:sz="4" w:space="0" w:color="auto"/>
            </w:tcBorders>
            <w:hideMark/>
          </w:tcPr>
          <w:p w:rsidR="009A4CA4" w:rsidRPr="001B0456" w:rsidRDefault="009A4CA4" w:rsidP="0024636A">
            <w:pPr>
              <w:rPr>
                <w:sz w:val="24"/>
                <w:szCs w:val="24"/>
              </w:rPr>
            </w:pPr>
            <w:r w:rsidRPr="001B0456">
              <w:rPr>
                <w:sz w:val="24"/>
                <w:szCs w:val="24"/>
              </w:rPr>
              <w:t xml:space="preserve">Ikke undersøgt. Eksponeringen forventes forhøjet. </w:t>
            </w:r>
          </w:p>
        </w:tc>
        <w:tc>
          <w:tcPr>
            <w:tcW w:w="1730" w:type="pct"/>
            <w:vMerge/>
            <w:tcBorders>
              <w:top w:val="single" w:sz="4" w:space="0" w:color="auto"/>
              <w:left w:val="single" w:sz="4" w:space="0" w:color="auto"/>
              <w:bottom w:val="single" w:sz="4" w:space="0" w:color="auto"/>
              <w:right w:val="single" w:sz="4" w:space="0" w:color="auto"/>
            </w:tcBorders>
            <w:vAlign w:val="center"/>
            <w:hideMark/>
          </w:tcPr>
          <w:p w:rsidR="009A4CA4" w:rsidRPr="001B0456" w:rsidRDefault="009A4CA4" w:rsidP="0024636A">
            <w:pPr>
              <w:rPr>
                <w:rFonts w:eastAsia="Calibri"/>
                <w:color w:val="000000"/>
                <w:sz w:val="24"/>
                <w:szCs w:val="24"/>
              </w:rPr>
            </w:pPr>
          </w:p>
        </w:tc>
      </w:tr>
      <w:tr w:rsidR="009A4CA4" w:rsidRPr="001B0456" w:rsidTr="0024636A">
        <w:tc>
          <w:tcPr>
            <w:tcW w:w="1471" w:type="pct"/>
            <w:tcBorders>
              <w:top w:val="single" w:sz="4" w:space="0" w:color="auto"/>
              <w:left w:val="single" w:sz="4" w:space="0" w:color="auto"/>
              <w:bottom w:val="single" w:sz="4" w:space="0" w:color="auto"/>
              <w:right w:val="single" w:sz="4" w:space="0" w:color="auto"/>
            </w:tcBorders>
            <w:hideMark/>
          </w:tcPr>
          <w:p w:rsidR="009A4CA4" w:rsidRPr="005678A8" w:rsidRDefault="009A4CA4" w:rsidP="0024636A">
            <w:pPr>
              <w:rPr>
                <w:b/>
                <w:sz w:val="24"/>
                <w:szCs w:val="24"/>
              </w:rPr>
            </w:pPr>
            <w:proofErr w:type="spellStart"/>
            <w:r w:rsidRPr="005678A8">
              <w:rPr>
                <w:b/>
                <w:sz w:val="24"/>
                <w:szCs w:val="24"/>
              </w:rPr>
              <w:t>Amprenavir</w:t>
            </w:r>
            <w:proofErr w:type="spellEnd"/>
            <w:r w:rsidRPr="005678A8">
              <w:rPr>
                <w:b/>
                <w:sz w:val="24"/>
                <w:szCs w:val="24"/>
              </w:rPr>
              <w:t>,</w:t>
            </w:r>
          </w:p>
          <w:p w:rsidR="009A4CA4" w:rsidRPr="005678A8" w:rsidRDefault="009A4CA4" w:rsidP="0024636A">
            <w:pPr>
              <w:rPr>
                <w:b/>
                <w:sz w:val="24"/>
                <w:szCs w:val="24"/>
              </w:rPr>
            </w:pPr>
            <w:proofErr w:type="spellStart"/>
            <w:r w:rsidRPr="005678A8">
              <w:rPr>
                <w:b/>
                <w:sz w:val="24"/>
                <w:szCs w:val="24"/>
              </w:rPr>
              <w:t>fosamprenavir</w:t>
            </w:r>
            <w:proofErr w:type="spellEnd"/>
          </w:p>
        </w:tc>
        <w:tc>
          <w:tcPr>
            <w:tcW w:w="1799" w:type="pct"/>
            <w:tcBorders>
              <w:top w:val="single" w:sz="4" w:space="0" w:color="auto"/>
              <w:left w:val="single" w:sz="4" w:space="0" w:color="auto"/>
              <w:bottom w:val="single" w:sz="4" w:space="0" w:color="auto"/>
              <w:right w:val="single" w:sz="4" w:space="0" w:color="auto"/>
            </w:tcBorders>
            <w:hideMark/>
          </w:tcPr>
          <w:p w:rsidR="009A4CA4" w:rsidRPr="001B0456" w:rsidRDefault="009A4CA4" w:rsidP="0024636A">
            <w:pPr>
              <w:rPr>
                <w:sz w:val="24"/>
                <w:szCs w:val="24"/>
              </w:rPr>
            </w:pPr>
            <w:r w:rsidRPr="001B0456">
              <w:rPr>
                <w:sz w:val="24"/>
                <w:szCs w:val="24"/>
              </w:rPr>
              <w:t xml:space="preserve">Ikke undersøgt. Eksponeringen forventes forhøjet. </w:t>
            </w:r>
          </w:p>
        </w:tc>
        <w:tc>
          <w:tcPr>
            <w:tcW w:w="1730" w:type="pct"/>
            <w:vMerge/>
            <w:tcBorders>
              <w:top w:val="single" w:sz="4" w:space="0" w:color="auto"/>
              <w:left w:val="single" w:sz="4" w:space="0" w:color="auto"/>
              <w:bottom w:val="single" w:sz="4" w:space="0" w:color="auto"/>
              <w:right w:val="single" w:sz="4" w:space="0" w:color="auto"/>
            </w:tcBorders>
            <w:vAlign w:val="center"/>
            <w:hideMark/>
          </w:tcPr>
          <w:p w:rsidR="009A4CA4" w:rsidRPr="001B0456" w:rsidRDefault="009A4CA4" w:rsidP="0024636A">
            <w:pPr>
              <w:rPr>
                <w:rFonts w:eastAsia="Calibri"/>
                <w:color w:val="000000"/>
                <w:sz w:val="24"/>
                <w:szCs w:val="24"/>
              </w:rPr>
            </w:pPr>
          </w:p>
        </w:tc>
      </w:tr>
      <w:tr w:rsidR="009A4CA4" w:rsidRPr="001B0456" w:rsidTr="0024636A">
        <w:tc>
          <w:tcPr>
            <w:tcW w:w="1471" w:type="pct"/>
            <w:tcBorders>
              <w:top w:val="single" w:sz="4" w:space="0" w:color="auto"/>
              <w:left w:val="single" w:sz="4" w:space="0" w:color="auto"/>
              <w:bottom w:val="single" w:sz="4" w:space="0" w:color="auto"/>
              <w:right w:val="single" w:sz="4" w:space="0" w:color="auto"/>
            </w:tcBorders>
            <w:hideMark/>
          </w:tcPr>
          <w:p w:rsidR="009A4CA4" w:rsidRPr="005678A8" w:rsidRDefault="009A4CA4" w:rsidP="0024636A">
            <w:pPr>
              <w:rPr>
                <w:b/>
                <w:sz w:val="24"/>
                <w:szCs w:val="24"/>
              </w:rPr>
            </w:pPr>
            <w:r w:rsidRPr="005678A8">
              <w:rPr>
                <w:b/>
                <w:sz w:val="24"/>
                <w:szCs w:val="24"/>
              </w:rPr>
              <w:t>Grapefrugtjuice eller andre fødevarer, der påvirker CYP3A4/</w:t>
            </w:r>
            <w:proofErr w:type="spellStart"/>
            <w:r w:rsidRPr="005678A8">
              <w:rPr>
                <w:b/>
                <w:sz w:val="24"/>
                <w:szCs w:val="24"/>
              </w:rPr>
              <w:t>PgP</w:t>
            </w:r>
            <w:proofErr w:type="spellEnd"/>
            <w:r w:rsidRPr="005678A8">
              <w:rPr>
                <w:b/>
                <w:sz w:val="24"/>
                <w:szCs w:val="24"/>
              </w:rPr>
              <w:t xml:space="preserve"> </w:t>
            </w:r>
          </w:p>
        </w:tc>
        <w:tc>
          <w:tcPr>
            <w:tcW w:w="1799" w:type="pct"/>
            <w:tcBorders>
              <w:top w:val="single" w:sz="4" w:space="0" w:color="auto"/>
              <w:left w:val="single" w:sz="4" w:space="0" w:color="auto"/>
              <w:bottom w:val="single" w:sz="4" w:space="0" w:color="auto"/>
              <w:right w:val="single" w:sz="4" w:space="0" w:color="auto"/>
            </w:tcBorders>
            <w:hideMark/>
          </w:tcPr>
          <w:p w:rsidR="009A4CA4" w:rsidRPr="001B0456" w:rsidRDefault="009A4CA4" w:rsidP="0024636A">
            <w:pPr>
              <w:rPr>
                <w:sz w:val="24"/>
                <w:szCs w:val="24"/>
              </w:rPr>
            </w:pPr>
            <w:r w:rsidRPr="001B0456">
              <w:rPr>
                <w:sz w:val="24"/>
                <w:szCs w:val="24"/>
              </w:rPr>
              <w:t>Ikke undersøgt. Eksponeringen forventes forhøjet (effekten varierer meget).</w:t>
            </w:r>
          </w:p>
        </w:tc>
        <w:tc>
          <w:tcPr>
            <w:tcW w:w="1730" w:type="pct"/>
            <w:tcBorders>
              <w:top w:val="single" w:sz="4" w:space="0" w:color="auto"/>
              <w:left w:val="single" w:sz="4" w:space="0" w:color="auto"/>
              <w:bottom w:val="single" w:sz="4" w:space="0" w:color="auto"/>
              <w:right w:val="single" w:sz="4" w:space="0" w:color="auto"/>
            </w:tcBorders>
            <w:hideMark/>
          </w:tcPr>
          <w:p w:rsidR="009A4CA4" w:rsidRPr="001B0456" w:rsidRDefault="009A4CA4" w:rsidP="0024636A">
            <w:pPr>
              <w:rPr>
                <w:sz w:val="24"/>
                <w:szCs w:val="24"/>
              </w:rPr>
            </w:pPr>
            <w:r w:rsidRPr="001B0456">
              <w:rPr>
                <w:sz w:val="24"/>
                <w:szCs w:val="24"/>
              </w:rPr>
              <w:t>Kombination bør undgås.</w:t>
            </w:r>
          </w:p>
        </w:tc>
      </w:tr>
      <w:tr w:rsidR="009A4CA4" w:rsidRPr="001B0456" w:rsidTr="0024636A">
        <w:tc>
          <w:tcPr>
            <w:tcW w:w="5000" w:type="pct"/>
            <w:gridSpan w:val="3"/>
            <w:tcBorders>
              <w:top w:val="single" w:sz="4" w:space="0" w:color="auto"/>
              <w:left w:val="single" w:sz="4" w:space="0" w:color="auto"/>
              <w:bottom w:val="single" w:sz="4" w:space="0" w:color="auto"/>
              <w:right w:val="single" w:sz="4" w:space="0" w:color="auto"/>
            </w:tcBorders>
          </w:tcPr>
          <w:p w:rsidR="009A4CA4" w:rsidRPr="001B0456" w:rsidRDefault="009A4CA4" w:rsidP="0024636A">
            <w:pPr>
              <w:rPr>
                <w:sz w:val="24"/>
                <w:szCs w:val="24"/>
              </w:rPr>
            </w:pPr>
          </w:p>
        </w:tc>
      </w:tr>
      <w:tr w:rsidR="009A4CA4" w:rsidRPr="005678A8" w:rsidTr="0024636A">
        <w:tc>
          <w:tcPr>
            <w:tcW w:w="5000" w:type="pct"/>
            <w:gridSpan w:val="3"/>
            <w:tcBorders>
              <w:top w:val="single" w:sz="4" w:space="0" w:color="auto"/>
              <w:left w:val="single" w:sz="4" w:space="0" w:color="auto"/>
              <w:bottom w:val="single" w:sz="4" w:space="0" w:color="auto"/>
              <w:right w:val="single" w:sz="4" w:space="0" w:color="auto"/>
            </w:tcBorders>
            <w:hideMark/>
          </w:tcPr>
          <w:p w:rsidR="009A4CA4" w:rsidRPr="005678A8" w:rsidRDefault="009A4CA4" w:rsidP="0024636A">
            <w:pPr>
              <w:rPr>
                <w:b/>
                <w:sz w:val="24"/>
                <w:szCs w:val="24"/>
              </w:rPr>
            </w:pPr>
            <w:r w:rsidRPr="005678A8">
              <w:rPr>
                <w:b/>
                <w:i/>
                <w:iCs/>
                <w:sz w:val="24"/>
                <w:szCs w:val="24"/>
              </w:rPr>
              <w:t xml:space="preserve">Potente og moderate </w:t>
            </w:r>
            <w:r w:rsidRPr="005678A8">
              <w:rPr>
                <w:b/>
                <w:sz w:val="24"/>
                <w:szCs w:val="24"/>
              </w:rPr>
              <w:t>CYP3A4</w:t>
            </w:r>
            <w:r w:rsidRPr="005678A8">
              <w:rPr>
                <w:b/>
                <w:sz w:val="24"/>
                <w:szCs w:val="24"/>
              </w:rPr>
              <w:noBreakHyphen/>
              <w:t xml:space="preserve">induktorer </w:t>
            </w:r>
          </w:p>
        </w:tc>
      </w:tr>
      <w:tr w:rsidR="009A4CA4" w:rsidRPr="001B0456" w:rsidTr="0024636A">
        <w:tc>
          <w:tcPr>
            <w:tcW w:w="1471" w:type="pct"/>
            <w:tcBorders>
              <w:top w:val="single" w:sz="4" w:space="0" w:color="auto"/>
              <w:left w:val="single" w:sz="4" w:space="0" w:color="auto"/>
              <w:bottom w:val="single" w:sz="4" w:space="0" w:color="auto"/>
              <w:right w:val="single" w:sz="4" w:space="0" w:color="auto"/>
            </w:tcBorders>
            <w:hideMark/>
          </w:tcPr>
          <w:p w:rsidR="009A4CA4" w:rsidRPr="005678A8" w:rsidRDefault="009A4CA4" w:rsidP="0024636A">
            <w:pPr>
              <w:rPr>
                <w:b/>
                <w:i/>
                <w:iCs/>
                <w:sz w:val="24"/>
                <w:szCs w:val="24"/>
              </w:rPr>
            </w:pPr>
            <w:proofErr w:type="spellStart"/>
            <w:r w:rsidRPr="005678A8">
              <w:rPr>
                <w:b/>
                <w:sz w:val="24"/>
                <w:szCs w:val="24"/>
              </w:rPr>
              <w:t>Rifampicin</w:t>
            </w:r>
            <w:proofErr w:type="spellEnd"/>
          </w:p>
        </w:tc>
        <w:tc>
          <w:tcPr>
            <w:tcW w:w="1799" w:type="pct"/>
            <w:tcBorders>
              <w:top w:val="single" w:sz="4" w:space="0" w:color="auto"/>
              <w:left w:val="single" w:sz="4" w:space="0" w:color="auto"/>
              <w:bottom w:val="single" w:sz="4" w:space="0" w:color="auto"/>
              <w:right w:val="single" w:sz="4" w:space="0" w:color="auto"/>
            </w:tcBorders>
            <w:hideMark/>
          </w:tcPr>
          <w:p w:rsidR="009A4CA4" w:rsidRPr="001B0456" w:rsidRDefault="009A4CA4" w:rsidP="0024636A">
            <w:pPr>
              <w:rPr>
                <w:sz w:val="24"/>
                <w:szCs w:val="24"/>
              </w:rPr>
            </w:pPr>
            <w:r w:rsidRPr="001B0456">
              <w:rPr>
                <w:sz w:val="24"/>
                <w:szCs w:val="24"/>
              </w:rPr>
              <w:t xml:space="preserve">AUC ↓63 % </w:t>
            </w:r>
          </w:p>
          <w:p w:rsidR="009A4CA4" w:rsidRPr="001B0456" w:rsidRDefault="009A4CA4" w:rsidP="0024636A">
            <w:pPr>
              <w:rPr>
                <w:sz w:val="24"/>
                <w:szCs w:val="24"/>
              </w:rPr>
            </w:pPr>
            <w:r w:rsidRPr="001B0456">
              <w:rPr>
                <w:sz w:val="24"/>
                <w:szCs w:val="24"/>
              </w:rPr>
              <w:t>(interval 0</w:t>
            </w:r>
            <w:r w:rsidRPr="001B0456">
              <w:rPr>
                <w:sz w:val="24"/>
                <w:szCs w:val="24"/>
              </w:rPr>
              <w:noBreakHyphen/>
              <w:t xml:space="preserve">80 %) </w:t>
            </w:r>
          </w:p>
          <w:p w:rsidR="009A4CA4" w:rsidRPr="001B0456" w:rsidRDefault="009A4CA4" w:rsidP="0024636A">
            <w:pPr>
              <w:rPr>
                <w:sz w:val="24"/>
                <w:szCs w:val="24"/>
              </w:rPr>
            </w:pPr>
            <w:proofErr w:type="spellStart"/>
            <w:r w:rsidRPr="001B0456">
              <w:rPr>
                <w:sz w:val="24"/>
                <w:szCs w:val="24"/>
              </w:rPr>
              <w:t>C</w:t>
            </w:r>
            <w:r w:rsidRPr="001B0456">
              <w:rPr>
                <w:sz w:val="24"/>
                <w:szCs w:val="24"/>
                <w:vertAlign w:val="subscript"/>
              </w:rPr>
              <w:t>max</w:t>
            </w:r>
            <w:proofErr w:type="spellEnd"/>
            <w:r w:rsidRPr="001B0456">
              <w:rPr>
                <w:sz w:val="24"/>
                <w:szCs w:val="24"/>
              </w:rPr>
              <w:t xml:space="preserve"> ↓58 % </w:t>
            </w:r>
          </w:p>
          <w:p w:rsidR="009A4CA4" w:rsidRPr="001B0456" w:rsidRDefault="009A4CA4" w:rsidP="0024636A">
            <w:pPr>
              <w:rPr>
                <w:sz w:val="24"/>
                <w:szCs w:val="24"/>
              </w:rPr>
            </w:pPr>
            <w:r w:rsidRPr="001B0456">
              <w:rPr>
                <w:sz w:val="24"/>
                <w:szCs w:val="24"/>
              </w:rPr>
              <w:t>(interval 10</w:t>
            </w:r>
            <w:r w:rsidRPr="001B0456">
              <w:rPr>
                <w:sz w:val="24"/>
                <w:szCs w:val="24"/>
              </w:rPr>
              <w:noBreakHyphen/>
              <w:t xml:space="preserve">70 %) </w:t>
            </w:r>
          </w:p>
        </w:tc>
        <w:tc>
          <w:tcPr>
            <w:tcW w:w="1730" w:type="pct"/>
            <w:vMerge w:val="restart"/>
            <w:tcBorders>
              <w:top w:val="single" w:sz="4" w:space="0" w:color="auto"/>
              <w:left w:val="single" w:sz="4" w:space="0" w:color="auto"/>
              <w:bottom w:val="single" w:sz="4" w:space="0" w:color="auto"/>
              <w:right w:val="single" w:sz="4" w:space="0" w:color="auto"/>
            </w:tcBorders>
            <w:hideMark/>
          </w:tcPr>
          <w:p w:rsidR="009A4CA4" w:rsidRPr="001B0456" w:rsidRDefault="009A4CA4" w:rsidP="0024636A">
            <w:pPr>
              <w:rPr>
                <w:sz w:val="24"/>
                <w:szCs w:val="24"/>
              </w:rPr>
            </w:pPr>
            <w:r w:rsidRPr="001B0456">
              <w:rPr>
                <w:sz w:val="24"/>
                <w:szCs w:val="24"/>
              </w:rPr>
              <w:t>Samtidig administration med potente CYP3A4</w:t>
            </w:r>
            <w:r w:rsidRPr="001B0456">
              <w:rPr>
                <w:sz w:val="24"/>
                <w:szCs w:val="24"/>
              </w:rPr>
              <w:noBreakHyphen/>
              <w:t>induktorer skal undgås. Hvis en patient har brug for samtidig administration af potente CYP3A4</w:t>
            </w:r>
            <w:r w:rsidRPr="001B0456">
              <w:rPr>
                <w:sz w:val="24"/>
                <w:szCs w:val="24"/>
              </w:rPr>
              <w:noBreakHyphen/>
              <w:t xml:space="preserve">hæmmere, bør det overvejes at øge </w:t>
            </w:r>
            <w:proofErr w:type="spellStart"/>
            <w:r w:rsidRPr="001B0456">
              <w:rPr>
                <w:sz w:val="24"/>
                <w:szCs w:val="24"/>
              </w:rPr>
              <w:t>Everolimus</w:t>
            </w:r>
            <w:proofErr w:type="spellEnd"/>
            <w:r w:rsidRPr="001B0456">
              <w:rPr>
                <w:sz w:val="24"/>
                <w:szCs w:val="24"/>
              </w:rPr>
              <w:t> </w:t>
            </w:r>
            <w:r>
              <w:rPr>
                <w:sz w:val="24"/>
                <w:szCs w:val="24"/>
              </w:rPr>
              <w:t>"</w:t>
            </w:r>
            <w:proofErr w:type="spellStart"/>
            <w:r w:rsidRPr="001B0456">
              <w:rPr>
                <w:sz w:val="24"/>
                <w:szCs w:val="24"/>
              </w:rPr>
              <w:t>Krka</w:t>
            </w:r>
            <w:proofErr w:type="spellEnd"/>
            <w:r>
              <w:rPr>
                <w:sz w:val="24"/>
                <w:szCs w:val="24"/>
              </w:rPr>
              <w:t>"</w:t>
            </w:r>
            <w:r w:rsidRPr="001B0456">
              <w:rPr>
                <w:sz w:val="24"/>
                <w:szCs w:val="24"/>
              </w:rPr>
              <w:noBreakHyphen/>
              <w:t xml:space="preserve">dosis fra 10 mg/dag til 20 mg/dag med stigninger på 5 mg eller mindre på dag 4 og 8 og derefter opstart af behandling med induktor. Dosis af </w:t>
            </w:r>
            <w:proofErr w:type="spellStart"/>
            <w:r w:rsidRPr="001B0456">
              <w:rPr>
                <w:sz w:val="24"/>
                <w:szCs w:val="24"/>
              </w:rPr>
              <w:t>Everolimus</w:t>
            </w:r>
            <w:proofErr w:type="spellEnd"/>
            <w:r w:rsidRPr="001B0456">
              <w:rPr>
                <w:sz w:val="24"/>
                <w:szCs w:val="24"/>
              </w:rPr>
              <w:t xml:space="preserve"> </w:t>
            </w:r>
            <w:r>
              <w:rPr>
                <w:sz w:val="24"/>
                <w:szCs w:val="24"/>
              </w:rPr>
              <w:t>"</w:t>
            </w:r>
            <w:proofErr w:type="spellStart"/>
            <w:r w:rsidRPr="001B0456">
              <w:rPr>
                <w:sz w:val="24"/>
                <w:szCs w:val="24"/>
              </w:rPr>
              <w:t>Krka</w:t>
            </w:r>
            <w:proofErr w:type="spellEnd"/>
            <w:r>
              <w:rPr>
                <w:sz w:val="24"/>
                <w:szCs w:val="24"/>
              </w:rPr>
              <w:t>"</w:t>
            </w:r>
            <w:r w:rsidRPr="001B0456">
              <w:rPr>
                <w:sz w:val="24"/>
                <w:szCs w:val="24"/>
              </w:rPr>
              <w:t xml:space="preserve"> er tilpasset AUC til det interval, der er observeret uden induktorer. Der foreligger dog ikke kliniske data med denne dosisjustering. Hvis behandlingen med induktor seponeres, bør en udvaskningsperiode på mindst 3</w:t>
            </w:r>
            <w:r w:rsidRPr="001B0456">
              <w:rPr>
                <w:sz w:val="24"/>
                <w:szCs w:val="24"/>
              </w:rPr>
              <w:noBreakHyphen/>
              <w:t xml:space="preserve">5 dage (passende tid til ophør af signifikant udtalt enzyminduktion) overvejes, før behandlingen fortsætter med den </w:t>
            </w:r>
            <w:proofErr w:type="spellStart"/>
            <w:r w:rsidRPr="001B0456">
              <w:rPr>
                <w:sz w:val="24"/>
                <w:szCs w:val="24"/>
              </w:rPr>
              <w:t>Everolimus</w:t>
            </w:r>
            <w:proofErr w:type="spellEnd"/>
            <w:r w:rsidRPr="001B0456">
              <w:rPr>
                <w:sz w:val="24"/>
                <w:szCs w:val="24"/>
              </w:rPr>
              <w:t> </w:t>
            </w:r>
            <w:r>
              <w:rPr>
                <w:sz w:val="24"/>
                <w:szCs w:val="24"/>
              </w:rPr>
              <w:t>"</w:t>
            </w:r>
            <w:proofErr w:type="spellStart"/>
            <w:r w:rsidRPr="001B0456">
              <w:rPr>
                <w:sz w:val="24"/>
                <w:szCs w:val="24"/>
              </w:rPr>
              <w:t>Krka</w:t>
            </w:r>
            <w:proofErr w:type="spellEnd"/>
            <w:r>
              <w:rPr>
                <w:sz w:val="24"/>
                <w:szCs w:val="24"/>
              </w:rPr>
              <w:t>"</w:t>
            </w:r>
            <w:r w:rsidRPr="001B0456">
              <w:rPr>
                <w:sz w:val="24"/>
                <w:szCs w:val="24"/>
              </w:rPr>
              <w:noBreakHyphen/>
              <w:t>dosis, der blev anvendt før initiering af kombinationsbehandlingen.</w:t>
            </w:r>
          </w:p>
        </w:tc>
      </w:tr>
      <w:tr w:rsidR="009A4CA4" w:rsidRPr="001B0456" w:rsidTr="0024636A">
        <w:tc>
          <w:tcPr>
            <w:tcW w:w="1471" w:type="pct"/>
            <w:tcBorders>
              <w:top w:val="single" w:sz="4" w:space="0" w:color="auto"/>
              <w:left w:val="single" w:sz="4" w:space="0" w:color="auto"/>
              <w:bottom w:val="single" w:sz="4" w:space="0" w:color="auto"/>
              <w:right w:val="single" w:sz="4" w:space="0" w:color="auto"/>
            </w:tcBorders>
            <w:hideMark/>
          </w:tcPr>
          <w:p w:rsidR="009A4CA4" w:rsidRPr="005678A8" w:rsidRDefault="009A4CA4" w:rsidP="0024636A">
            <w:pPr>
              <w:rPr>
                <w:b/>
                <w:sz w:val="24"/>
                <w:szCs w:val="24"/>
              </w:rPr>
            </w:pPr>
            <w:proofErr w:type="spellStart"/>
            <w:r w:rsidRPr="005678A8">
              <w:rPr>
                <w:b/>
                <w:sz w:val="24"/>
                <w:szCs w:val="24"/>
              </w:rPr>
              <w:t>Dexamethason</w:t>
            </w:r>
            <w:proofErr w:type="spellEnd"/>
          </w:p>
        </w:tc>
        <w:tc>
          <w:tcPr>
            <w:tcW w:w="1799" w:type="pct"/>
            <w:tcBorders>
              <w:top w:val="single" w:sz="4" w:space="0" w:color="auto"/>
              <w:left w:val="single" w:sz="4" w:space="0" w:color="auto"/>
              <w:bottom w:val="single" w:sz="4" w:space="0" w:color="auto"/>
              <w:right w:val="single" w:sz="4" w:space="0" w:color="auto"/>
            </w:tcBorders>
            <w:hideMark/>
          </w:tcPr>
          <w:p w:rsidR="009A4CA4" w:rsidRPr="001B0456" w:rsidRDefault="009A4CA4" w:rsidP="0024636A">
            <w:pPr>
              <w:rPr>
                <w:sz w:val="24"/>
                <w:szCs w:val="24"/>
              </w:rPr>
            </w:pPr>
            <w:r w:rsidRPr="001B0456">
              <w:rPr>
                <w:sz w:val="24"/>
                <w:szCs w:val="24"/>
              </w:rPr>
              <w:t>Ikke undersøgt. Fald i eksponering forventes.</w:t>
            </w:r>
          </w:p>
        </w:tc>
        <w:tc>
          <w:tcPr>
            <w:tcW w:w="1730" w:type="pct"/>
            <w:vMerge/>
            <w:tcBorders>
              <w:top w:val="single" w:sz="4" w:space="0" w:color="auto"/>
              <w:left w:val="single" w:sz="4" w:space="0" w:color="auto"/>
              <w:bottom w:val="single" w:sz="4" w:space="0" w:color="auto"/>
              <w:right w:val="single" w:sz="4" w:space="0" w:color="auto"/>
            </w:tcBorders>
            <w:vAlign w:val="center"/>
            <w:hideMark/>
          </w:tcPr>
          <w:p w:rsidR="009A4CA4" w:rsidRPr="001B0456" w:rsidRDefault="009A4CA4" w:rsidP="0024636A">
            <w:pPr>
              <w:rPr>
                <w:rFonts w:eastAsia="Calibri"/>
                <w:color w:val="000000"/>
                <w:sz w:val="24"/>
                <w:szCs w:val="24"/>
              </w:rPr>
            </w:pPr>
          </w:p>
        </w:tc>
      </w:tr>
      <w:tr w:rsidR="009A4CA4" w:rsidRPr="001B0456" w:rsidTr="0024636A">
        <w:tc>
          <w:tcPr>
            <w:tcW w:w="1471" w:type="pct"/>
            <w:tcBorders>
              <w:top w:val="single" w:sz="4" w:space="0" w:color="auto"/>
              <w:left w:val="single" w:sz="4" w:space="0" w:color="auto"/>
              <w:bottom w:val="single" w:sz="4" w:space="0" w:color="auto"/>
              <w:right w:val="single" w:sz="4" w:space="0" w:color="auto"/>
            </w:tcBorders>
            <w:hideMark/>
          </w:tcPr>
          <w:p w:rsidR="009A4CA4" w:rsidRPr="005678A8" w:rsidRDefault="009A4CA4" w:rsidP="0024636A">
            <w:pPr>
              <w:rPr>
                <w:b/>
                <w:sz w:val="24"/>
                <w:szCs w:val="24"/>
              </w:rPr>
            </w:pPr>
            <w:proofErr w:type="spellStart"/>
            <w:r w:rsidRPr="005678A8">
              <w:rPr>
                <w:b/>
                <w:sz w:val="24"/>
                <w:szCs w:val="24"/>
              </w:rPr>
              <w:t>Carbamazepin</w:t>
            </w:r>
            <w:proofErr w:type="spellEnd"/>
            <w:r w:rsidRPr="005678A8">
              <w:rPr>
                <w:b/>
                <w:sz w:val="24"/>
                <w:szCs w:val="24"/>
              </w:rPr>
              <w:t xml:space="preserve">, </w:t>
            </w:r>
            <w:proofErr w:type="spellStart"/>
            <w:r w:rsidRPr="005678A8">
              <w:rPr>
                <w:b/>
                <w:sz w:val="24"/>
                <w:szCs w:val="24"/>
              </w:rPr>
              <w:t>phenobarbital</w:t>
            </w:r>
            <w:proofErr w:type="spellEnd"/>
            <w:r w:rsidRPr="005678A8">
              <w:rPr>
                <w:b/>
                <w:sz w:val="24"/>
                <w:szCs w:val="24"/>
              </w:rPr>
              <w:t xml:space="preserve">, </w:t>
            </w:r>
            <w:proofErr w:type="spellStart"/>
            <w:r w:rsidRPr="005678A8">
              <w:rPr>
                <w:b/>
                <w:sz w:val="24"/>
                <w:szCs w:val="24"/>
              </w:rPr>
              <w:t>phenytoin</w:t>
            </w:r>
            <w:proofErr w:type="spellEnd"/>
          </w:p>
        </w:tc>
        <w:tc>
          <w:tcPr>
            <w:tcW w:w="1799" w:type="pct"/>
            <w:tcBorders>
              <w:top w:val="single" w:sz="4" w:space="0" w:color="auto"/>
              <w:left w:val="single" w:sz="4" w:space="0" w:color="auto"/>
              <w:bottom w:val="single" w:sz="4" w:space="0" w:color="auto"/>
              <w:right w:val="single" w:sz="4" w:space="0" w:color="auto"/>
            </w:tcBorders>
            <w:hideMark/>
          </w:tcPr>
          <w:p w:rsidR="009A4CA4" w:rsidRPr="001B0456" w:rsidRDefault="009A4CA4" w:rsidP="0024636A">
            <w:pPr>
              <w:rPr>
                <w:sz w:val="24"/>
                <w:szCs w:val="24"/>
              </w:rPr>
            </w:pPr>
            <w:r w:rsidRPr="001B0456">
              <w:rPr>
                <w:sz w:val="24"/>
                <w:szCs w:val="24"/>
              </w:rPr>
              <w:t>Ikke undersøgt. Fald i eksponering forventes.</w:t>
            </w:r>
          </w:p>
        </w:tc>
        <w:tc>
          <w:tcPr>
            <w:tcW w:w="1730" w:type="pct"/>
            <w:vMerge/>
            <w:tcBorders>
              <w:top w:val="single" w:sz="4" w:space="0" w:color="auto"/>
              <w:left w:val="single" w:sz="4" w:space="0" w:color="auto"/>
              <w:bottom w:val="single" w:sz="4" w:space="0" w:color="auto"/>
              <w:right w:val="single" w:sz="4" w:space="0" w:color="auto"/>
            </w:tcBorders>
            <w:vAlign w:val="center"/>
            <w:hideMark/>
          </w:tcPr>
          <w:p w:rsidR="009A4CA4" w:rsidRPr="001B0456" w:rsidRDefault="009A4CA4" w:rsidP="0024636A">
            <w:pPr>
              <w:rPr>
                <w:rFonts w:eastAsia="Calibri"/>
                <w:color w:val="000000"/>
                <w:sz w:val="24"/>
                <w:szCs w:val="24"/>
              </w:rPr>
            </w:pPr>
          </w:p>
        </w:tc>
      </w:tr>
      <w:tr w:rsidR="009A4CA4" w:rsidRPr="001B0456" w:rsidTr="0024636A">
        <w:tc>
          <w:tcPr>
            <w:tcW w:w="1471" w:type="pct"/>
            <w:tcBorders>
              <w:top w:val="single" w:sz="4" w:space="0" w:color="auto"/>
              <w:left w:val="single" w:sz="4" w:space="0" w:color="auto"/>
              <w:bottom w:val="single" w:sz="4" w:space="0" w:color="auto"/>
              <w:right w:val="single" w:sz="4" w:space="0" w:color="auto"/>
            </w:tcBorders>
            <w:hideMark/>
          </w:tcPr>
          <w:p w:rsidR="009A4CA4" w:rsidRPr="005678A8" w:rsidRDefault="009A4CA4" w:rsidP="0024636A">
            <w:pPr>
              <w:rPr>
                <w:b/>
                <w:sz w:val="24"/>
                <w:szCs w:val="24"/>
              </w:rPr>
            </w:pPr>
            <w:proofErr w:type="spellStart"/>
            <w:r w:rsidRPr="005678A8">
              <w:rPr>
                <w:b/>
                <w:sz w:val="24"/>
                <w:szCs w:val="24"/>
              </w:rPr>
              <w:t>Efavirenz</w:t>
            </w:r>
            <w:proofErr w:type="spellEnd"/>
            <w:r w:rsidRPr="005678A8">
              <w:rPr>
                <w:b/>
                <w:sz w:val="24"/>
                <w:szCs w:val="24"/>
              </w:rPr>
              <w:t xml:space="preserve">, </w:t>
            </w:r>
            <w:proofErr w:type="spellStart"/>
            <w:r w:rsidRPr="005678A8">
              <w:rPr>
                <w:b/>
                <w:sz w:val="24"/>
                <w:szCs w:val="24"/>
              </w:rPr>
              <w:t>nevirapin</w:t>
            </w:r>
            <w:proofErr w:type="spellEnd"/>
          </w:p>
        </w:tc>
        <w:tc>
          <w:tcPr>
            <w:tcW w:w="1799" w:type="pct"/>
            <w:tcBorders>
              <w:top w:val="single" w:sz="4" w:space="0" w:color="auto"/>
              <w:left w:val="single" w:sz="4" w:space="0" w:color="auto"/>
              <w:bottom w:val="single" w:sz="4" w:space="0" w:color="auto"/>
              <w:right w:val="single" w:sz="4" w:space="0" w:color="auto"/>
            </w:tcBorders>
            <w:hideMark/>
          </w:tcPr>
          <w:p w:rsidR="009A4CA4" w:rsidRPr="001B0456" w:rsidRDefault="009A4CA4" w:rsidP="0024636A">
            <w:pPr>
              <w:rPr>
                <w:sz w:val="24"/>
                <w:szCs w:val="24"/>
              </w:rPr>
            </w:pPr>
            <w:r w:rsidRPr="001B0456">
              <w:rPr>
                <w:sz w:val="24"/>
                <w:szCs w:val="24"/>
              </w:rPr>
              <w:t>Ikke undersøgt. Fald i eksponering forventes.</w:t>
            </w:r>
          </w:p>
        </w:tc>
        <w:tc>
          <w:tcPr>
            <w:tcW w:w="1730" w:type="pct"/>
            <w:vMerge/>
            <w:tcBorders>
              <w:top w:val="single" w:sz="4" w:space="0" w:color="auto"/>
              <w:left w:val="single" w:sz="4" w:space="0" w:color="auto"/>
              <w:bottom w:val="single" w:sz="4" w:space="0" w:color="auto"/>
              <w:right w:val="single" w:sz="4" w:space="0" w:color="auto"/>
            </w:tcBorders>
            <w:vAlign w:val="center"/>
            <w:hideMark/>
          </w:tcPr>
          <w:p w:rsidR="009A4CA4" w:rsidRPr="001B0456" w:rsidRDefault="009A4CA4" w:rsidP="0024636A">
            <w:pPr>
              <w:rPr>
                <w:rFonts w:eastAsia="Calibri"/>
                <w:color w:val="000000"/>
                <w:sz w:val="24"/>
                <w:szCs w:val="24"/>
              </w:rPr>
            </w:pPr>
          </w:p>
        </w:tc>
      </w:tr>
      <w:tr w:rsidR="009A4CA4" w:rsidRPr="001B0456" w:rsidTr="0024636A">
        <w:tc>
          <w:tcPr>
            <w:tcW w:w="1471" w:type="pct"/>
            <w:tcBorders>
              <w:top w:val="single" w:sz="4" w:space="0" w:color="auto"/>
              <w:left w:val="single" w:sz="4" w:space="0" w:color="auto"/>
              <w:bottom w:val="single" w:sz="4" w:space="0" w:color="auto"/>
              <w:right w:val="single" w:sz="4" w:space="0" w:color="auto"/>
            </w:tcBorders>
            <w:hideMark/>
          </w:tcPr>
          <w:p w:rsidR="009A4CA4" w:rsidRPr="005678A8" w:rsidRDefault="009A4CA4" w:rsidP="0024636A">
            <w:pPr>
              <w:rPr>
                <w:b/>
                <w:sz w:val="24"/>
                <w:szCs w:val="24"/>
              </w:rPr>
            </w:pPr>
            <w:r w:rsidRPr="005678A8">
              <w:rPr>
                <w:b/>
                <w:sz w:val="24"/>
                <w:szCs w:val="24"/>
              </w:rPr>
              <w:t>Perikon (</w:t>
            </w:r>
            <w:proofErr w:type="spellStart"/>
            <w:r w:rsidRPr="005678A8">
              <w:rPr>
                <w:b/>
                <w:i/>
                <w:iCs/>
                <w:sz w:val="24"/>
                <w:szCs w:val="24"/>
              </w:rPr>
              <w:t>Hypericum</w:t>
            </w:r>
            <w:proofErr w:type="spellEnd"/>
            <w:r w:rsidRPr="005678A8">
              <w:rPr>
                <w:b/>
                <w:i/>
                <w:iCs/>
                <w:sz w:val="24"/>
                <w:szCs w:val="24"/>
              </w:rPr>
              <w:t xml:space="preserve"> </w:t>
            </w:r>
            <w:proofErr w:type="spellStart"/>
            <w:r w:rsidRPr="005678A8">
              <w:rPr>
                <w:b/>
                <w:i/>
                <w:iCs/>
                <w:sz w:val="24"/>
                <w:szCs w:val="24"/>
              </w:rPr>
              <w:t>Perforatum</w:t>
            </w:r>
            <w:proofErr w:type="spellEnd"/>
            <w:r w:rsidRPr="005678A8">
              <w:rPr>
                <w:b/>
                <w:sz w:val="24"/>
                <w:szCs w:val="24"/>
              </w:rPr>
              <w:t>)</w:t>
            </w:r>
          </w:p>
        </w:tc>
        <w:tc>
          <w:tcPr>
            <w:tcW w:w="1799" w:type="pct"/>
            <w:tcBorders>
              <w:top w:val="single" w:sz="4" w:space="0" w:color="auto"/>
              <w:left w:val="single" w:sz="4" w:space="0" w:color="auto"/>
              <w:bottom w:val="single" w:sz="4" w:space="0" w:color="auto"/>
              <w:right w:val="single" w:sz="4" w:space="0" w:color="auto"/>
            </w:tcBorders>
            <w:hideMark/>
          </w:tcPr>
          <w:p w:rsidR="009A4CA4" w:rsidRPr="001B0456" w:rsidRDefault="009A4CA4" w:rsidP="0024636A">
            <w:pPr>
              <w:rPr>
                <w:sz w:val="24"/>
                <w:szCs w:val="24"/>
              </w:rPr>
            </w:pPr>
            <w:r w:rsidRPr="001B0456">
              <w:rPr>
                <w:sz w:val="24"/>
                <w:szCs w:val="24"/>
              </w:rPr>
              <w:t>Ikke undersøgt. Stort fald i eksponering forventes.</w:t>
            </w:r>
          </w:p>
        </w:tc>
        <w:tc>
          <w:tcPr>
            <w:tcW w:w="1730" w:type="pct"/>
            <w:tcBorders>
              <w:top w:val="single" w:sz="4" w:space="0" w:color="auto"/>
              <w:left w:val="single" w:sz="4" w:space="0" w:color="auto"/>
              <w:bottom w:val="single" w:sz="4" w:space="0" w:color="auto"/>
              <w:right w:val="single" w:sz="4" w:space="0" w:color="auto"/>
            </w:tcBorders>
            <w:hideMark/>
          </w:tcPr>
          <w:p w:rsidR="009A4CA4" w:rsidRPr="001B0456" w:rsidRDefault="009A4CA4" w:rsidP="0024636A">
            <w:pPr>
              <w:rPr>
                <w:sz w:val="24"/>
                <w:szCs w:val="24"/>
              </w:rPr>
            </w:pPr>
            <w:r w:rsidRPr="001B0456">
              <w:rPr>
                <w:sz w:val="24"/>
                <w:szCs w:val="24"/>
              </w:rPr>
              <w:t xml:space="preserve">Naturlægemidler indeholdende perikon må ikke anvendes under behandling med </w:t>
            </w:r>
            <w:proofErr w:type="spellStart"/>
            <w:r w:rsidRPr="001B0456">
              <w:rPr>
                <w:sz w:val="24"/>
                <w:szCs w:val="24"/>
              </w:rPr>
              <w:t>everolimus</w:t>
            </w:r>
            <w:proofErr w:type="spellEnd"/>
            <w:r w:rsidRPr="001B0456">
              <w:rPr>
                <w:sz w:val="24"/>
                <w:szCs w:val="24"/>
              </w:rPr>
              <w:t>.</w:t>
            </w:r>
          </w:p>
        </w:tc>
      </w:tr>
    </w:tbl>
    <w:p w:rsidR="009A4CA4" w:rsidRPr="00F05DAE" w:rsidRDefault="009A4CA4" w:rsidP="009A4CA4">
      <w:pPr>
        <w:tabs>
          <w:tab w:val="left" w:pos="851"/>
        </w:tabs>
        <w:ind w:left="851" w:hanging="851"/>
        <w:rPr>
          <w:sz w:val="24"/>
          <w:szCs w:val="24"/>
        </w:rPr>
      </w:pPr>
    </w:p>
    <w:p w:rsidR="00D90F6C" w:rsidRPr="00F05DAE" w:rsidRDefault="00D90F6C" w:rsidP="00D90F6C">
      <w:pPr>
        <w:tabs>
          <w:tab w:val="left" w:pos="851"/>
        </w:tabs>
        <w:ind w:left="851" w:hanging="851"/>
        <w:rPr>
          <w:sz w:val="24"/>
          <w:szCs w:val="24"/>
          <w:u w:val="single"/>
        </w:rPr>
      </w:pPr>
      <w:r w:rsidRPr="001B0456">
        <w:rPr>
          <w:sz w:val="24"/>
          <w:szCs w:val="24"/>
        </w:rPr>
        <w:tab/>
      </w:r>
      <w:r w:rsidRPr="00F05DAE">
        <w:rPr>
          <w:sz w:val="24"/>
          <w:szCs w:val="24"/>
          <w:u w:val="single"/>
        </w:rPr>
        <w:t xml:space="preserve">Lægemidler, hvis plasmakoncentration kan blive påvirket af </w:t>
      </w:r>
      <w:proofErr w:type="spellStart"/>
      <w:r w:rsidRPr="00F05DAE">
        <w:rPr>
          <w:sz w:val="24"/>
          <w:szCs w:val="24"/>
          <w:u w:val="single"/>
        </w:rPr>
        <w:t>everolimus</w:t>
      </w:r>
      <w:proofErr w:type="spellEnd"/>
    </w:p>
    <w:p w:rsidR="009A4CA4" w:rsidRDefault="00D90F6C" w:rsidP="00D90F6C">
      <w:pPr>
        <w:tabs>
          <w:tab w:val="left" w:pos="851"/>
        </w:tabs>
        <w:ind w:left="851" w:hanging="851"/>
        <w:rPr>
          <w:sz w:val="24"/>
          <w:szCs w:val="24"/>
        </w:rPr>
      </w:pPr>
      <w:r>
        <w:rPr>
          <w:sz w:val="24"/>
          <w:szCs w:val="24"/>
        </w:rPr>
        <w:tab/>
      </w:r>
    </w:p>
    <w:p w:rsidR="00D90F6C" w:rsidRPr="00F05DAE" w:rsidRDefault="009A4CA4" w:rsidP="00D90F6C">
      <w:pPr>
        <w:tabs>
          <w:tab w:val="left" w:pos="851"/>
        </w:tabs>
        <w:ind w:left="851" w:hanging="851"/>
        <w:rPr>
          <w:sz w:val="24"/>
          <w:szCs w:val="24"/>
        </w:rPr>
      </w:pPr>
      <w:r>
        <w:rPr>
          <w:sz w:val="24"/>
          <w:szCs w:val="24"/>
        </w:rPr>
        <w:lastRenderedPageBreak/>
        <w:tab/>
      </w:r>
      <w:r w:rsidR="00D90F6C" w:rsidRPr="00F05DAE">
        <w:rPr>
          <w:sz w:val="24"/>
          <w:szCs w:val="24"/>
        </w:rPr>
        <w:t xml:space="preserve">Baseret på </w:t>
      </w:r>
      <w:r w:rsidR="00D90F6C" w:rsidRPr="00F05DAE">
        <w:rPr>
          <w:i/>
          <w:sz w:val="24"/>
          <w:szCs w:val="24"/>
        </w:rPr>
        <w:t xml:space="preserve">in </w:t>
      </w:r>
      <w:proofErr w:type="spellStart"/>
      <w:r w:rsidR="00D90F6C" w:rsidRPr="00F05DAE">
        <w:rPr>
          <w:i/>
          <w:sz w:val="24"/>
          <w:szCs w:val="24"/>
        </w:rPr>
        <w:t>vitro</w:t>
      </w:r>
      <w:proofErr w:type="spellEnd"/>
      <w:r w:rsidR="00D90F6C" w:rsidRPr="00F05DAE">
        <w:rPr>
          <w:sz w:val="24"/>
          <w:szCs w:val="24"/>
        </w:rPr>
        <w:t xml:space="preserve"> resultater, er det usandsynligt, at </w:t>
      </w:r>
      <w:proofErr w:type="spellStart"/>
      <w:r w:rsidR="00D90F6C" w:rsidRPr="00F05DAE">
        <w:rPr>
          <w:sz w:val="24"/>
          <w:szCs w:val="24"/>
        </w:rPr>
        <w:t>PgP</w:t>
      </w:r>
      <w:proofErr w:type="spellEnd"/>
      <w:r w:rsidR="00D90F6C" w:rsidRPr="00F05DAE">
        <w:rPr>
          <w:sz w:val="24"/>
          <w:szCs w:val="24"/>
        </w:rPr>
        <w:t xml:space="preserve">, CYP3A4 og CYP2D6 hæmmes ved de systemiske koncentrationer, der opnås efter daglig oral dosis af 10 mg. Hæmning af CYP3A4 og </w:t>
      </w:r>
      <w:proofErr w:type="spellStart"/>
      <w:r w:rsidR="00D90F6C" w:rsidRPr="00F05DAE">
        <w:rPr>
          <w:sz w:val="24"/>
          <w:szCs w:val="24"/>
        </w:rPr>
        <w:t>PgP</w:t>
      </w:r>
      <w:proofErr w:type="spellEnd"/>
      <w:r w:rsidR="00D90F6C" w:rsidRPr="00F05DAE">
        <w:rPr>
          <w:sz w:val="24"/>
          <w:szCs w:val="24"/>
        </w:rPr>
        <w:t xml:space="preserve"> i tarmen kan dog ikke udelukkes. Et interaktionsstudie med raske forsøgspersoner viste, at samtidig administration af en oral dosis </w:t>
      </w:r>
      <w:proofErr w:type="spellStart"/>
      <w:r w:rsidR="00D90F6C" w:rsidRPr="00F05DAE">
        <w:rPr>
          <w:sz w:val="24"/>
          <w:szCs w:val="24"/>
        </w:rPr>
        <w:t>midazolam</w:t>
      </w:r>
      <w:proofErr w:type="spellEnd"/>
      <w:r w:rsidR="00D90F6C" w:rsidRPr="00F05DAE">
        <w:rPr>
          <w:sz w:val="24"/>
          <w:szCs w:val="24"/>
        </w:rPr>
        <w:t>, et sensitivt CYP3A</w:t>
      </w:r>
      <w:r w:rsidR="00D90F6C" w:rsidRPr="00F05DAE">
        <w:rPr>
          <w:sz w:val="24"/>
          <w:szCs w:val="24"/>
        </w:rPr>
        <w:noBreakHyphen/>
        <w:t xml:space="preserve">testsubstrat, og </w:t>
      </w:r>
      <w:proofErr w:type="spellStart"/>
      <w:r w:rsidR="00D90F6C" w:rsidRPr="00F05DAE">
        <w:rPr>
          <w:sz w:val="24"/>
          <w:szCs w:val="24"/>
        </w:rPr>
        <w:t>everolimus</w:t>
      </w:r>
      <w:proofErr w:type="spellEnd"/>
      <w:r w:rsidR="00D90F6C" w:rsidRPr="00F05DAE">
        <w:rPr>
          <w:sz w:val="24"/>
          <w:szCs w:val="24"/>
        </w:rPr>
        <w:t xml:space="preserve"> resulterede i en stigning på 25 % i </w:t>
      </w:r>
      <w:proofErr w:type="spellStart"/>
      <w:r w:rsidR="00D90F6C" w:rsidRPr="00F05DAE">
        <w:rPr>
          <w:sz w:val="24"/>
          <w:szCs w:val="24"/>
        </w:rPr>
        <w:t>C</w:t>
      </w:r>
      <w:r w:rsidR="00D90F6C" w:rsidRPr="00F05DAE">
        <w:rPr>
          <w:sz w:val="24"/>
          <w:szCs w:val="24"/>
          <w:vertAlign w:val="subscript"/>
        </w:rPr>
        <w:t>max</w:t>
      </w:r>
      <w:proofErr w:type="spellEnd"/>
      <w:r w:rsidR="00D90F6C" w:rsidRPr="00F05DAE">
        <w:rPr>
          <w:sz w:val="24"/>
          <w:szCs w:val="24"/>
          <w:vertAlign w:val="subscript"/>
        </w:rPr>
        <w:t xml:space="preserve"> </w:t>
      </w:r>
      <w:r w:rsidR="00D90F6C" w:rsidRPr="00F05DAE">
        <w:rPr>
          <w:sz w:val="24"/>
          <w:szCs w:val="24"/>
        </w:rPr>
        <w:t>og på 30 % i AUC</w:t>
      </w:r>
      <w:r w:rsidR="00D90F6C" w:rsidRPr="00F05DAE">
        <w:rPr>
          <w:sz w:val="24"/>
          <w:szCs w:val="24"/>
          <w:vertAlign w:val="subscript"/>
        </w:rPr>
        <w:t>(0-inf)</w:t>
      </w:r>
      <w:r w:rsidR="00D90F6C" w:rsidRPr="00F05DAE">
        <w:rPr>
          <w:sz w:val="24"/>
          <w:szCs w:val="24"/>
        </w:rPr>
        <w:t xml:space="preserve"> for </w:t>
      </w:r>
      <w:proofErr w:type="spellStart"/>
      <w:r w:rsidR="00D90F6C" w:rsidRPr="00F05DAE">
        <w:rPr>
          <w:sz w:val="24"/>
          <w:szCs w:val="24"/>
        </w:rPr>
        <w:t>midazolam</w:t>
      </w:r>
      <w:proofErr w:type="spellEnd"/>
      <w:r w:rsidR="00D90F6C" w:rsidRPr="00F05DAE">
        <w:rPr>
          <w:sz w:val="24"/>
          <w:szCs w:val="24"/>
        </w:rPr>
        <w:t xml:space="preserve">. Effekten skyldes formentlig, at </w:t>
      </w:r>
      <w:proofErr w:type="spellStart"/>
      <w:r w:rsidR="00D90F6C" w:rsidRPr="00F05DAE">
        <w:rPr>
          <w:sz w:val="24"/>
          <w:szCs w:val="24"/>
        </w:rPr>
        <w:t>everolimus</w:t>
      </w:r>
      <w:proofErr w:type="spellEnd"/>
      <w:r w:rsidR="00D90F6C" w:rsidRPr="00F05DAE">
        <w:rPr>
          <w:sz w:val="24"/>
          <w:szCs w:val="24"/>
        </w:rPr>
        <w:t xml:space="preserve"> hæmmer </w:t>
      </w:r>
      <w:proofErr w:type="spellStart"/>
      <w:r w:rsidR="00D90F6C" w:rsidRPr="00F05DAE">
        <w:rPr>
          <w:sz w:val="24"/>
          <w:szCs w:val="24"/>
        </w:rPr>
        <w:t>intestinal</w:t>
      </w:r>
      <w:proofErr w:type="spellEnd"/>
      <w:r w:rsidR="00D90F6C" w:rsidRPr="00F05DAE">
        <w:rPr>
          <w:sz w:val="24"/>
          <w:szCs w:val="24"/>
        </w:rPr>
        <w:t xml:space="preserve"> CYP3A4. </w:t>
      </w:r>
      <w:proofErr w:type="spellStart"/>
      <w:r w:rsidR="00D90F6C" w:rsidRPr="00F05DAE">
        <w:rPr>
          <w:sz w:val="24"/>
          <w:szCs w:val="24"/>
        </w:rPr>
        <w:t>Everolimus</w:t>
      </w:r>
      <w:proofErr w:type="spellEnd"/>
      <w:r w:rsidR="00D90F6C" w:rsidRPr="00F05DAE">
        <w:rPr>
          <w:sz w:val="24"/>
          <w:szCs w:val="24"/>
        </w:rPr>
        <w:t xml:space="preserve"> kan derfor påvirke biotilgængeligheden af samtidigt administrerede orale CYP3A4</w:t>
      </w:r>
      <w:r w:rsidR="00D90F6C" w:rsidRPr="00F05DAE">
        <w:rPr>
          <w:sz w:val="24"/>
          <w:szCs w:val="24"/>
        </w:rPr>
        <w:noBreakHyphen/>
        <w:t>substrater. Der forventes dog ikke en klinisk relevant effekt på eksponeringen af systemisk administrerede CYP3A4</w:t>
      </w:r>
      <w:r w:rsidR="00D90F6C" w:rsidRPr="00F05DAE">
        <w:rPr>
          <w:sz w:val="24"/>
          <w:szCs w:val="24"/>
        </w:rPr>
        <w:noBreakHyphen/>
        <w:t>substrater (se pkt. 4.4).</w:t>
      </w:r>
    </w:p>
    <w:p w:rsidR="00D90F6C" w:rsidRPr="00F05DAE" w:rsidRDefault="00D90F6C" w:rsidP="00D90F6C">
      <w:pPr>
        <w:tabs>
          <w:tab w:val="left" w:pos="851"/>
        </w:tabs>
        <w:ind w:left="851" w:hanging="851"/>
        <w:rPr>
          <w:sz w:val="24"/>
          <w:szCs w:val="24"/>
        </w:rPr>
      </w:pPr>
    </w:p>
    <w:p w:rsidR="00D90F6C" w:rsidRDefault="00D90F6C" w:rsidP="00D90F6C">
      <w:pPr>
        <w:tabs>
          <w:tab w:val="left" w:pos="851"/>
        </w:tabs>
        <w:ind w:left="851" w:hanging="851"/>
        <w:rPr>
          <w:sz w:val="24"/>
          <w:szCs w:val="24"/>
        </w:rPr>
      </w:pPr>
      <w:r>
        <w:rPr>
          <w:sz w:val="24"/>
          <w:szCs w:val="24"/>
        </w:rPr>
        <w:tab/>
      </w:r>
      <w:r w:rsidRPr="00F05DAE">
        <w:rPr>
          <w:sz w:val="24"/>
          <w:szCs w:val="24"/>
        </w:rPr>
        <w:t xml:space="preserve">Samtidig administration af </w:t>
      </w:r>
      <w:proofErr w:type="spellStart"/>
      <w:r w:rsidRPr="00F05DAE">
        <w:rPr>
          <w:sz w:val="24"/>
          <w:szCs w:val="24"/>
        </w:rPr>
        <w:t>everolimus</w:t>
      </w:r>
      <w:proofErr w:type="spellEnd"/>
      <w:r w:rsidRPr="00F05DAE">
        <w:rPr>
          <w:sz w:val="24"/>
          <w:szCs w:val="24"/>
        </w:rPr>
        <w:t xml:space="preserve"> og depot</w:t>
      </w:r>
      <w:r w:rsidRPr="00F05DAE">
        <w:rPr>
          <w:sz w:val="24"/>
          <w:szCs w:val="24"/>
        </w:rPr>
        <w:noBreakHyphen/>
      </w:r>
      <w:proofErr w:type="spellStart"/>
      <w:r w:rsidRPr="00F05DAE">
        <w:rPr>
          <w:sz w:val="24"/>
          <w:szCs w:val="24"/>
        </w:rPr>
        <w:t>octreotid</w:t>
      </w:r>
      <w:proofErr w:type="spellEnd"/>
      <w:r w:rsidRPr="00F05DAE">
        <w:rPr>
          <w:sz w:val="24"/>
          <w:szCs w:val="24"/>
        </w:rPr>
        <w:t xml:space="preserve"> øgede </w:t>
      </w:r>
      <w:proofErr w:type="spellStart"/>
      <w:r w:rsidRPr="00F05DAE">
        <w:rPr>
          <w:sz w:val="24"/>
          <w:szCs w:val="24"/>
        </w:rPr>
        <w:t>C</w:t>
      </w:r>
      <w:r w:rsidRPr="00F05DAE">
        <w:rPr>
          <w:sz w:val="24"/>
          <w:szCs w:val="24"/>
          <w:vertAlign w:val="subscript"/>
        </w:rPr>
        <w:t>min</w:t>
      </w:r>
      <w:proofErr w:type="spellEnd"/>
      <w:r w:rsidRPr="00F05DAE">
        <w:rPr>
          <w:sz w:val="24"/>
          <w:szCs w:val="24"/>
        </w:rPr>
        <w:t xml:space="preserve"> for </w:t>
      </w:r>
      <w:proofErr w:type="spellStart"/>
      <w:r w:rsidRPr="00F05DAE">
        <w:rPr>
          <w:sz w:val="24"/>
          <w:szCs w:val="24"/>
        </w:rPr>
        <w:t>octreotid</w:t>
      </w:r>
      <w:proofErr w:type="spellEnd"/>
      <w:r w:rsidRPr="00F05DAE">
        <w:rPr>
          <w:sz w:val="24"/>
          <w:szCs w:val="24"/>
        </w:rPr>
        <w:t xml:space="preserve"> med en geometrisk middelratio (</w:t>
      </w:r>
      <w:proofErr w:type="spellStart"/>
      <w:r w:rsidRPr="00F05DAE">
        <w:rPr>
          <w:sz w:val="24"/>
          <w:szCs w:val="24"/>
        </w:rPr>
        <w:t>everolimus</w:t>
      </w:r>
      <w:proofErr w:type="spellEnd"/>
      <w:r w:rsidRPr="00F05DAE">
        <w:rPr>
          <w:sz w:val="24"/>
          <w:szCs w:val="24"/>
        </w:rPr>
        <w:t xml:space="preserve">/placebo) på 1,47. Det kunne ikke påvises, om dette havde en klinisk signifikant effekt på virkningsresponset for </w:t>
      </w:r>
      <w:proofErr w:type="spellStart"/>
      <w:r w:rsidRPr="00F05DAE">
        <w:rPr>
          <w:sz w:val="24"/>
          <w:szCs w:val="24"/>
        </w:rPr>
        <w:t>everolimus</w:t>
      </w:r>
      <w:proofErr w:type="spellEnd"/>
      <w:r w:rsidRPr="00F05DAE">
        <w:rPr>
          <w:sz w:val="24"/>
          <w:szCs w:val="24"/>
        </w:rPr>
        <w:t xml:space="preserve"> hos patienter med progressive </w:t>
      </w:r>
      <w:proofErr w:type="spellStart"/>
      <w:r w:rsidRPr="00F05DAE">
        <w:rPr>
          <w:sz w:val="24"/>
          <w:szCs w:val="24"/>
        </w:rPr>
        <w:t>neuroendokrine</w:t>
      </w:r>
      <w:proofErr w:type="spellEnd"/>
      <w:r w:rsidRPr="00F05DAE">
        <w:rPr>
          <w:sz w:val="24"/>
          <w:szCs w:val="24"/>
        </w:rPr>
        <w:t xml:space="preserve"> tumorer.</w:t>
      </w:r>
    </w:p>
    <w:p w:rsidR="001D5081" w:rsidRDefault="001D5081" w:rsidP="001D5081">
      <w:pPr>
        <w:tabs>
          <w:tab w:val="left" w:pos="851"/>
        </w:tabs>
        <w:ind w:left="851"/>
        <w:rPr>
          <w:sz w:val="24"/>
          <w:szCs w:val="24"/>
        </w:rPr>
      </w:pPr>
    </w:p>
    <w:p w:rsidR="001D5081" w:rsidRPr="00F05DAE" w:rsidRDefault="001D5081" w:rsidP="001D5081">
      <w:pPr>
        <w:tabs>
          <w:tab w:val="left" w:pos="851"/>
        </w:tabs>
        <w:ind w:left="851"/>
        <w:rPr>
          <w:sz w:val="24"/>
          <w:szCs w:val="24"/>
        </w:rPr>
      </w:pPr>
      <w:r w:rsidRPr="00A8766B">
        <w:rPr>
          <w:sz w:val="24"/>
          <w:szCs w:val="24"/>
        </w:rPr>
        <w:t xml:space="preserve">Samtidig administration af </w:t>
      </w:r>
      <w:proofErr w:type="spellStart"/>
      <w:r w:rsidRPr="00A8766B">
        <w:rPr>
          <w:sz w:val="24"/>
          <w:szCs w:val="24"/>
        </w:rPr>
        <w:t>everolimus</w:t>
      </w:r>
      <w:proofErr w:type="spellEnd"/>
      <w:r w:rsidRPr="00A8766B">
        <w:rPr>
          <w:sz w:val="24"/>
          <w:szCs w:val="24"/>
        </w:rPr>
        <w:t xml:space="preserve"> og </w:t>
      </w:r>
      <w:proofErr w:type="spellStart"/>
      <w:r w:rsidRPr="00A8766B">
        <w:rPr>
          <w:sz w:val="24"/>
          <w:szCs w:val="24"/>
        </w:rPr>
        <w:t>exemestan</w:t>
      </w:r>
      <w:proofErr w:type="spellEnd"/>
      <w:r w:rsidRPr="00A8766B">
        <w:rPr>
          <w:sz w:val="24"/>
          <w:szCs w:val="24"/>
        </w:rPr>
        <w:t xml:space="preserve"> øgede </w:t>
      </w:r>
      <w:proofErr w:type="spellStart"/>
      <w:r w:rsidRPr="00A8766B">
        <w:rPr>
          <w:sz w:val="24"/>
          <w:szCs w:val="24"/>
        </w:rPr>
        <w:t>C</w:t>
      </w:r>
      <w:r w:rsidRPr="00044358">
        <w:rPr>
          <w:sz w:val="24"/>
          <w:szCs w:val="24"/>
          <w:vertAlign w:val="subscript"/>
        </w:rPr>
        <w:t>min</w:t>
      </w:r>
      <w:proofErr w:type="spellEnd"/>
      <w:r w:rsidRPr="00A8766B">
        <w:rPr>
          <w:sz w:val="24"/>
          <w:szCs w:val="24"/>
        </w:rPr>
        <w:t xml:space="preserve"> og C</w:t>
      </w:r>
      <w:r w:rsidRPr="00044358">
        <w:rPr>
          <w:sz w:val="24"/>
          <w:szCs w:val="24"/>
          <w:vertAlign w:val="subscript"/>
        </w:rPr>
        <w:t>2</w:t>
      </w:r>
      <w:r w:rsidRPr="00A8766B">
        <w:rPr>
          <w:sz w:val="24"/>
          <w:szCs w:val="24"/>
        </w:rPr>
        <w:t xml:space="preserve">h for </w:t>
      </w:r>
      <w:proofErr w:type="spellStart"/>
      <w:r w:rsidRPr="00A8766B">
        <w:rPr>
          <w:sz w:val="24"/>
          <w:szCs w:val="24"/>
        </w:rPr>
        <w:t>exemestan</w:t>
      </w:r>
      <w:proofErr w:type="spellEnd"/>
      <w:r w:rsidRPr="00A8766B">
        <w:rPr>
          <w:sz w:val="24"/>
          <w:szCs w:val="24"/>
        </w:rPr>
        <w:t xml:space="preserve"> med</w:t>
      </w:r>
      <w:r>
        <w:rPr>
          <w:sz w:val="24"/>
          <w:szCs w:val="24"/>
        </w:rPr>
        <w:t xml:space="preserve"> </w:t>
      </w:r>
      <w:r w:rsidRPr="00A8766B">
        <w:rPr>
          <w:sz w:val="24"/>
          <w:szCs w:val="24"/>
        </w:rPr>
        <w:t xml:space="preserve">henholdsvis 45% og 64%. De tilsvarende </w:t>
      </w:r>
      <w:proofErr w:type="spellStart"/>
      <w:r w:rsidRPr="00A8766B">
        <w:rPr>
          <w:sz w:val="24"/>
          <w:szCs w:val="24"/>
        </w:rPr>
        <w:t>estradiolniveauer</w:t>
      </w:r>
      <w:proofErr w:type="spellEnd"/>
      <w:r w:rsidRPr="00A8766B">
        <w:rPr>
          <w:sz w:val="24"/>
          <w:szCs w:val="24"/>
        </w:rPr>
        <w:t xml:space="preserve"> ved </w:t>
      </w:r>
      <w:proofErr w:type="spellStart"/>
      <w:r w:rsidRPr="00A8766B">
        <w:rPr>
          <w:sz w:val="24"/>
          <w:szCs w:val="24"/>
        </w:rPr>
        <w:t>steady-state</w:t>
      </w:r>
      <w:proofErr w:type="spellEnd"/>
      <w:r w:rsidRPr="00A8766B">
        <w:rPr>
          <w:sz w:val="24"/>
          <w:szCs w:val="24"/>
        </w:rPr>
        <w:t xml:space="preserve"> (4 uger) adskilte sig dog</w:t>
      </w:r>
      <w:r>
        <w:rPr>
          <w:sz w:val="24"/>
          <w:szCs w:val="24"/>
        </w:rPr>
        <w:t xml:space="preserve"> </w:t>
      </w:r>
      <w:r w:rsidRPr="00A8766B">
        <w:rPr>
          <w:sz w:val="24"/>
          <w:szCs w:val="24"/>
        </w:rPr>
        <w:t>ikke i de to behandlingsarme. Hos patienter med fremskreden hormonreceptorpositiv brystcancer, der</w:t>
      </w:r>
      <w:r>
        <w:rPr>
          <w:sz w:val="24"/>
          <w:szCs w:val="24"/>
        </w:rPr>
        <w:t xml:space="preserve"> </w:t>
      </w:r>
      <w:r w:rsidRPr="00A8766B">
        <w:rPr>
          <w:sz w:val="24"/>
          <w:szCs w:val="24"/>
        </w:rPr>
        <w:t xml:space="preserve">fik denne kombination, sås der ingen stigning i bivirkninger relateret til </w:t>
      </w:r>
      <w:proofErr w:type="spellStart"/>
      <w:r w:rsidRPr="00A8766B">
        <w:rPr>
          <w:sz w:val="24"/>
          <w:szCs w:val="24"/>
        </w:rPr>
        <w:t>exemestan</w:t>
      </w:r>
      <w:proofErr w:type="spellEnd"/>
      <w:r w:rsidRPr="00A8766B">
        <w:rPr>
          <w:sz w:val="24"/>
          <w:szCs w:val="24"/>
        </w:rPr>
        <w:t>. Det er</w:t>
      </w:r>
      <w:r>
        <w:rPr>
          <w:sz w:val="24"/>
          <w:szCs w:val="24"/>
        </w:rPr>
        <w:t xml:space="preserve"> </w:t>
      </w:r>
      <w:r w:rsidRPr="00A8766B">
        <w:rPr>
          <w:sz w:val="24"/>
          <w:szCs w:val="24"/>
        </w:rPr>
        <w:t xml:space="preserve">usandsynligt, at stigningen i </w:t>
      </w:r>
      <w:proofErr w:type="spellStart"/>
      <w:r w:rsidRPr="00A8766B">
        <w:rPr>
          <w:sz w:val="24"/>
          <w:szCs w:val="24"/>
        </w:rPr>
        <w:t>exemestan</w:t>
      </w:r>
      <w:proofErr w:type="spellEnd"/>
      <w:r w:rsidRPr="00A8766B">
        <w:rPr>
          <w:sz w:val="24"/>
          <w:szCs w:val="24"/>
        </w:rPr>
        <w:t>-niveau påvirker virkning eller sikkerhed.</w:t>
      </w:r>
    </w:p>
    <w:p w:rsidR="00D90F6C" w:rsidRPr="00F05DAE" w:rsidRDefault="00D90F6C" w:rsidP="00D90F6C">
      <w:pPr>
        <w:tabs>
          <w:tab w:val="left" w:pos="851"/>
        </w:tabs>
        <w:ind w:left="851" w:hanging="851"/>
        <w:rPr>
          <w:sz w:val="24"/>
          <w:szCs w:val="24"/>
        </w:rPr>
      </w:pPr>
    </w:p>
    <w:p w:rsidR="00D90F6C" w:rsidRPr="00F05DAE" w:rsidRDefault="00D90F6C" w:rsidP="00D90F6C">
      <w:pPr>
        <w:ind w:left="851"/>
        <w:rPr>
          <w:sz w:val="24"/>
          <w:szCs w:val="24"/>
          <w:u w:val="single"/>
        </w:rPr>
      </w:pPr>
      <w:r w:rsidRPr="00F05DAE">
        <w:rPr>
          <w:sz w:val="24"/>
          <w:szCs w:val="24"/>
          <w:u w:val="single"/>
        </w:rPr>
        <w:t xml:space="preserve">Samtidig brug af </w:t>
      </w:r>
      <w:proofErr w:type="spellStart"/>
      <w:r w:rsidRPr="00F05DAE">
        <w:rPr>
          <w:sz w:val="24"/>
          <w:szCs w:val="24"/>
          <w:u w:val="single"/>
        </w:rPr>
        <w:t>angiotensin</w:t>
      </w:r>
      <w:proofErr w:type="spellEnd"/>
      <w:r w:rsidRPr="00F05DAE">
        <w:rPr>
          <w:sz w:val="24"/>
          <w:szCs w:val="24"/>
          <w:u w:val="single"/>
        </w:rPr>
        <w:noBreakHyphen/>
        <w:t>konverteringsenzym (ACE)</w:t>
      </w:r>
      <w:r w:rsidRPr="00F05DAE">
        <w:rPr>
          <w:sz w:val="24"/>
          <w:szCs w:val="24"/>
          <w:u w:val="single"/>
        </w:rPr>
        <w:noBreakHyphen/>
      </w:r>
      <w:proofErr w:type="spellStart"/>
      <w:r w:rsidRPr="00F05DAE">
        <w:rPr>
          <w:sz w:val="24"/>
          <w:szCs w:val="24"/>
          <w:u w:val="single"/>
        </w:rPr>
        <w:t>hæmmere</w:t>
      </w:r>
      <w:proofErr w:type="spellEnd"/>
    </w:p>
    <w:p w:rsidR="009A4CA4" w:rsidRDefault="009A4CA4" w:rsidP="00D90F6C">
      <w:pPr>
        <w:ind w:left="851"/>
        <w:rPr>
          <w:sz w:val="24"/>
          <w:szCs w:val="24"/>
        </w:rPr>
      </w:pPr>
    </w:p>
    <w:p w:rsidR="00D90F6C" w:rsidRPr="00F05DAE" w:rsidRDefault="00D90F6C" w:rsidP="00D90F6C">
      <w:pPr>
        <w:ind w:left="851"/>
        <w:rPr>
          <w:sz w:val="24"/>
          <w:szCs w:val="24"/>
        </w:rPr>
      </w:pPr>
      <w:r w:rsidRPr="00F05DAE">
        <w:rPr>
          <w:sz w:val="24"/>
          <w:szCs w:val="24"/>
        </w:rPr>
        <w:t>Hos patienter, der samtidig behandles med en ACE</w:t>
      </w:r>
      <w:r w:rsidRPr="00F05DAE">
        <w:rPr>
          <w:sz w:val="24"/>
          <w:szCs w:val="24"/>
        </w:rPr>
        <w:noBreakHyphen/>
        <w:t xml:space="preserve">hæmmer (f.eks. </w:t>
      </w:r>
      <w:proofErr w:type="spellStart"/>
      <w:r w:rsidRPr="00F05DAE">
        <w:rPr>
          <w:sz w:val="24"/>
          <w:szCs w:val="24"/>
        </w:rPr>
        <w:t>ramipril</w:t>
      </w:r>
      <w:proofErr w:type="spellEnd"/>
      <w:r w:rsidRPr="00F05DAE">
        <w:rPr>
          <w:sz w:val="24"/>
          <w:szCs w:val="24"/>
        </w:rPr>
        <w:t xml:space="preserve">), kan der være forhøjet risiko for </w:t>
      </w:r>
      <w:proofErr w:type="spellStart"/>
      <w:r w:rsidRPr="00F05DAE">
        <w:rPr>
          <w:sz w:val="24"/>
          <w:szCs w:val="24"/>
        </w:rPr>
        <w:t>angioødem</w:t>
      </w:r>
      <w:proofErr w:type="spellEnd"/>
      <w:r w:rsidRPr="00F05DAE">
        <w:rPr>
          <w:sz w:val="24"/>
          <w:szCs w:val="24"/>
        </w:rPr>
        <w:t xml:space="preserve"> (se pkt. 4.4).</w:t>
      </w:r>
    </w:p>
    <w:p w:rsidR="00D90F6C" w:rsidRPr="00F05DAE" w:rsidRDefault="00D90F6C" w:rsidP="00D90F6C">
      <w:pPr>
        <w:tabs>
          <w:tab w:val="left" w:pos="851"/>
        </w:tabs>
        <w:ind w:left="851"/>
        <w:rPr>
          <w:sz w:val="24"/>
          <w:szCs w:val="24"/>
        </w:rPr>
      </w:pPr>
    </w:p>
    <w:p w:rsidR="00D90F6C" w:rsidRPr="00F05DAE" w:rsidRDefault="00D90F6C" w:rsidP="00D90F6C">
      <w:pPr>
        <w:tabs>
          <w:tab w:val="left" w:pos="851"/>
        </w:tabs>
        <w:ind w:left="851"/>
        <w:rPr>
          <w:sz w:val="24"/>
          <w:szCs w:val="24"/>
          <w:u w:val="single"/>
        </w:rPr>
      </w:pPr>
      <w:r w:rsidRPr="00F05DAE">
        <w:rPr>
          <w:sz w:val="24"/>
          <w:szCs w:val="24"/>
          <w:u w:val="single"/>
        </w:rPr>
        <w:t>Vaccinationer</w:t>
      </w:r>
    </w:p>
    <w:p w:rsidR="009A4CA4" w:rsidRDefault="009A4CA4" w:rsidP="00D90F6C">
      <w:pPr>
        <w:tabs>
          <w:tab w:val="left" w:pos="851"/>
        </w:tabs>
        <w:ind w:left="851"/>
        <w:rPr>
          <w:sz w:val="24"/>
          <w:szCs w:val="24"/>
        </w:rPr>
      </w:pPr>
    </w:p>
    <w:p w:rsidR="00D90F6C" w:rsidRDefault="00D90F6C" w:rsidP="00D90F6C">
      <w:pPr>
        <w:tabs>
          <w:tab w:val="left" w:pos="851"/>
        </w:tabs>
        <w:ind w:left="851"/>
        <w:rPr>
          <w:sz w:val="24"/>
          <w:szCs w:val="24"/>
        </w:rPr>
      </w:pPr>
      <w:r w:rsidRPr="00F05DAE">
        <w:rPr>
          <w:sz w:val="24"/>
          <w:szCs w:val="24"/>
        </w:rPr>
        <w:t xml:space="preserve">Immunresponset på vaccination kan påvirkes, og derfor kan vaccination være mindre effektiv under behandling med </w:t>
      </w:r>
      <w:proofErr w:type="spellStart"/>
      <w:r w:rsidRPr="00F05DAE">
        <w:rPr>
          <w:sz w:val="24"/>
          <w:szCs w:val="24"/>
        </w:rPr>
        <w:t>Everolimus</w:t>
      </w:r>
      <w:proofErr w:type="spellEnd"/>
      <w:r w:rsidRPr="00F05DAE">
        <w:rPr>
          <w:sz w:val="24"/>
          <w:szCs w:val="24"/>
        </w:rPr>
        <w:t xml:space="preserve"> </w:t>
      </w:r>
      <w:r>
        <w:rPr>
          <w:sz w:val="24"/>
          <w:szCs w:val="24"/>
        </w:rPr>
        <w:t>"</w:t>
      </w:r>
      <w:proofErr w:type="spellStart"/>
      <w:r w:rsidRPr="00F05DAE">
        <w:rPr>
          <w:sz w:val="24"/>
          <w:szCs w:val="24"/>
        </w:rPr>
        <w:t>Krka</w:t>
      </w:r>
      <w:proofErr w:type="spellEnd"/>
      <w:r>
        <w:rPr>
          <w:sz w:val="24"/>
          <w:szCs w:val="24"/>
        </w:rPr>
        <w:t>"</w:t>
      </w:r>
      <w:r w:rsidRPr="00F05DAE">
        <w:rPr>
          <w:sz w:val="24"/>
          <w:szCs w:val="24"/>
        </w:rPr>
        <w:t xml:space="preserve">. Anvendelse af levende vacciner bør undgås under behandling med </w:t>
      </w:r>
      <w:proofErr w:type="spellStart"/>
      <w:r w:rsidRPr="00F05DAE">
        <w:rPr>
          <w:sz w:val="24"/>
          <w:szCs w:val="24"/>
        </w:rPr>
        <w:t>Everolimus</w:t>
      </w:r>
      <w:proofErr w:type="spellEnd"/>
      <w:r w:rsidRPr="00F05DAE">
        <w:rPr>
          <w:sz w:val="24"/>
          <w:szCs w:val="24"/>
        </w:rPr>
        <w:t xml:space="preserve"> </w:t>
      </w:r>
      <w:r>
        <w:rPr>
          <w:sz w:val="24"/>
          <w:szCs w:val="24"/>
        </w:rPr>
        <w:t>"</w:t>
      </w:r>
      <w:proofErr w:type="spellStart"/>
      <w:r w:rsidRPr="00F05DAE">
        <w:rPr>
          <w:sz w:val="24"/>
          <w:szCs w:val="24"/>
        </w:rPr>
        <w:t>Krka</w:t>
      </w:r>
      <w:proofErr w:type="spellEnd"/>
      <w:r>
        <w:rPr>
          <w:sz w:val="24"/>
          <w:szCs w:val="24"/>
        </w:rPr>
        <w:t>"</w:t>
      </w:r>
      <w:r w:rsidRPr="00F05DAE">
        <w:rPr>
          <w:sz w:val="24"/>
          <w:szCs w:val="24"/>
        </w:rPr>
        <w:t xml:space="preserve"> (se pkt. 4.4). Eksempler på levende vaccine er: intranasal influenza, mæslinger, fåresyge, røde hunde, oral polio, BCG (</w:t>
      </w:r>
      <w:proofErr w:type="spellStart"/>
      <w:r w:rsidRPr="00F05DAE">
        <w:rPr>
          <w:sz w:val="24"/>
          <w:szCs w:val="24"/>
        </w:rPr>
        <w:t>Bacillus</w:t>
      </w:r>
      <w:proofErr w:type="spellEnd"/>
      <w:r w:rsidRPr="00F05DAE">
        <w:rPr>
          <w:sz w:val="24"/>
          <w:szCs w:val="24"/>
        </w:rPr>
        <w:t xml:space="preserve"> </w:t>
      </w:r>
      <w:proofErr w:type="spellStart"/>
      <w:r w:rsidRPr="00F05DAE">
        <w:rPr>
          <w:sz w:val="24"/>
          <w:szCs w:val="24"/>
        </w:rPr>
        <w:t>Calmette-Guérin</w:t>
      </w:r>
      <w:proofErr w:type="spellEnd"/>
      <w:r w:rsidRPr="00F05DAE">
        <w:rPr>
          <w:sz w:val="24"/>
          <w:szCs w:val="24"/>
        </w:rPr>
        <w:t xml:space="preserve">), gul feber, </w:t>
      </w:r>
      <w:proofErr w:type="spellStart"/>
      <w:r w:rsidRPr="00F05DAE">
        <w:rPr>
          <w:sz w:val="24"/>
          <w:szCs w:val="24"/>
        </w:rPr>
        <w:t>varicella</w:t>
      </w:r>
      <w:proofErr w:type="spellEnd"/>
      <w:r w:rsidRPr="00F05DAE">
        <w:rPr>
          <w:sz w:val="24"/>
          <w:szCs w:val="24"/>
        </w:rPr>
        <w:t xml:space="preserve"> og TY21a</w:t>
      </w:r>
      <w:r w:rsidRPr="00F05DAE">
        <w:rPr>
          <w:sz w:val="24"/>
          <w:szCs w:val="24"/>
        </w:rPr>
        <w:noBreakHyphen/>
        <w:t>tyfusvacciner.</w:t>
      </w:r>
    </w:p>
    <w:p w:rsidR="009A4CA4" w:rsidRDefault="009A4CA4" w:rsidP="00D90F6C">
      <w:pPr>
        <w:tabs>
          <w:tab w:val="left" w:pos="851"/>
        </w:tabs>
        <w:ind w:left="851"/>
        <w:rPr>
          <w:sz w:val="24"/>
          <w:szCs w:val="24"/>
        </w:rPr>
      </w:pPr>
    </w:p>
    <w:p w:rsidR="009A4CA4" w:rsidRPr="00DC71C8" w:rsidRDefault="009A4CA4" w:rsidP="009A4CA4">
      <w:pPr>
        <w:tabs>
          <w:tab w:val="left" w:pos="851"/>
        </w:tabs>
        <w:ind w:left="851"/>
        <w:rPr>
          <w:sz w:val="24"/>
          <w:szCs w:val="24"/>
          <w:u w:val="single"/>
        </w:rPr>
      </w:pPr>
      <w:r w:rsidRPr="00DC71C8">
        <w:rPr>
          <w:sz w:val="24"/>
          <w:szCs w:val="24"/>
          <w:u w:val="single"/>
        </w:rPr>
        <w:t>Strålebehandling</w:t>
      </w:r>
    </w:p>
    <w:p w:rsidR="009A4CA4" w:rsidRPr="00BB1F52" w:rsidRDefault="009A4CA4" w:rsidP="009A4CA4">
      <w:pPr>
        <w:tabs>
          <w:tab w:val="left" w:pos="851"/>
        </w:tabs>
        <w:ind w:left="851"/>
        <w:rPr>
          <w:sz w:val="24"/>
          <w:szCs w:val="24"/>
        </w:rPr>
      </w:pPr>
    </w:p>
    <w:p w:rsidR="009A4CA4" w:rsidRPr="00F05DAE" w:rsidRDefault="009A4CA4" w:rsidP="009A4CA4">
      <w:pPr>
        <w:tabs>
          <w:tab w:val="left" w:pos="851"/>
        </w:tabs>
        <w:ind w:left="851"/>
        <w:rPr>
          <w:sz w:val="24"/>
          <w:szCs w:val="24"/>
        </w:rPr>
      </w:pPr>
      <w:r w:rsidRPr="00BB1F52">
        <w:rPr>
          <w:sz w:val="24"/>
          <w:szCs w:val="24"/>
        </w:rPr>
        <w:t xml:space="preserve">Der er </w:t>
      </w:r>
      <w:proofErr w:type="spellStart"/>
      <w:r w:rsidRPr="00BB1F52">
        <w:rPr>
          <w:sz w:val="24"/>
          <w:szCs w:val="24"/>
        </w:rPr>
        <w:t>rappoteret</w:t>
      </w:r>
      <w:proofErr w:type="spellEnd"/>
      <w:r w:rsidRPr="00BB1F52">
        <w:rPr>
          <w:sz w:val="24"/>
          <w:szCs w:val="24"/>
        </w:rPr>
        <w:t xml:space="preserve"> forstærket stråletoksicitet hos patienter, der får </w:t>
      </w:r>
      <w:proofErr w:type="spellStart"/>
      <w:r w:rsidRPr="00BB1F52">
        <w:rPr>
          <w:sz w:val="24"/>
          <w:szCs w:val="24"/>
        </w:rPr>
        <w:t>everolimus</w:t>
      </w:r>
      <w:proofErr w:type="spellEnd"/>
      <w:r w:rsidRPr="00BB1F52">
        <w:rPr>
          <w:sz w:val="24"/>
          <w:szCs w:val="24"/>
        </w:rPr>
        <w:t xml:space="preserve"> (se pkt. 4.4 og 4.8).</w:t>
      </w:r>
    </w:p>
    <w:p w:rsidR="00D90F6C" w:rsidRPr="00F05DAE" w:rsidRDefault="00D90F6C" w:rsidP="00D90F6C">
      <w:pPr>
        <w:tabs>
          <w:tab w:val="left" w:pos="851"/>
        </w:tabs>
        <w:ind w:left="851" w:hanging="851"/>
        <w:rPr>
          <w:sz w:val="24"/>
          <w:szCs w:val="24"/>
        </w:rPr>
      </w:pPr>
    </w:p>
    <w:p w:rsidR="00D90F6C" w:rsidRPr="00976574" w:rsidRDefault="00D90F6C" w:rsidP="00976574">
      <w:pPr>
        <w:tabs>
          <w:tab w:val="left" w:pos="851"/>
        </w:tabs>
        <w:ind w:left="851" w:hanging="851"/>
        <w:rPr>
          <w:b/>
          <w:sz w:val="24"/>
          <w:szCs w:val="24"/>
        </w:rPr>
      </w:pPr>
      <w:r w:rsidRPr="00F05DAE">
        <w:rPr>
          <w:b/>
          <w:sz w:val="24"/>
          <w:szCs w:val="24"/>
        </w:rPr>
        <w:t>4.6</w:t>
      </w:r>
      <w:r w:rsidRPr="00F05DAE">
        <w:rPr>
          <w:b/>
          <w:sz w:val="24"/>
          <w:szCs w:val="24"/>
        </w:rPr>
        <w:tab/>
      </w:r>
      <w:r w:rsidR="00016420">
        <w:rPr>
          <w:b/>
          <w:sz w:val="24"/>
          <w:szCs w:val="24"/>
        </w:rPr>
        <w:t>Fertilitet, g</w:t>
      </w:r>
      <w:r w:rsidRPr="00F05DAE">
        <w:rPr>
          <w:b/>
          <w:sz w:val="24"/>
          <w:szCs w:val="24"/>
        </w:rPr>
        <w:t>raviditet og amning</w:t>
      </w:r>
    </w:p>
    <w:p w:rsidR="00D90F6C" w:rsidRPr="00F05DAE" w:rsidRDefault="00D90F6C" w:rsidP="00D90F6C">
      <w:pPr>
        <w:tabs>
          <w:tab w:val="left" w:pos="851"/>
        </w:tabs>
        <w:ind w:left="851"/>
        <w:rPr>
          <w:sz w:val="24"/>
          <w:szCs w:val="24"/>
          <w:u w:val="single"/>
          <w:lang w:eastAsia="da-DK"/>
        </w:rPr>
      </w:pPr>
      <w:r w:rsidRPr="00F05DAE">
        <w:rPr>
          <w:sz w:val="24"/>
          <w:szCs w:val="24"/>
          <w:u w:val="single"/>
        </w:rPr>
        <w:t>Kvinder i den fertile alder/</w:t>
      </w:r>
      <w:proofErr w:type="spellStart"/>
      <w:r w:rsidRPr="00F05DAE">
        <w:rPr>
          <w:sz w:val="24"/>
          <w:szCs w:val="24"/>
          <w:u w:val="single"/>
        </w:rPr>
        <w:t>Kontraception</w:t>
      </w:r>
      <w:proofErr w:type="spellEnd"/>
      <w:r w:rsidRPr="00F05DAE">
        <w:rPr>
          <w:sz w:val="24"/>
          <w:szCs w:val="24"/>
          <w:u w:val="single"/>
        </w:rPr>
        <w:t xml:space="preserve"> til mænd og kvinder</w:t>
      </w:r>
    </w:p>
    <w:p w:rsidR="009A4CA4" w:rsidRDefault="009A4CA4" w:rsidP="00D90F6C">
      <w:pPr>
        <w:tabs>
          <w:tab w:val="left" w:pos="851"/>
        </w:tabs>
        <w:ind w:left="851"/>
        <w:rPr>
          <w:sz w:val="24"/>
          <w:szCs w:val="24"/>
        </w:rPr>
      </w:pPr>
    </w:p>
    <w:p w:rsidR="00D90F6C" w:rsidRPr="00F05DAE" w:rsidRDefault="00D90F6C" w:rsidP="00D90F6C">
      <w:pPr>
        <w:tabs>
          <w:tab w:val="left" w:pos="851"/>
        </w:tabs>
        <w:ind w:left="851"/>
        <w:rPr>
          <w:sz w:val="24"/>
          <w:szCs w:val="24"/>
        </w:rPr>
      </w:pPr>
      <w:r w:rsidRPr="00F05DAE">
        <w:rPr>
          <w:sz w:val="24"/>
          <w:szCs w:val="24"/>
        </w:rPr>
        <w:t xml:space="preserve">Kvinder i den fertile alder skal anvende yderst sikker </w:t>
      </w:r>
      <w:proofErr w:type="spellStart"/>
      <w:r w:rsidRPr="00F05DAE">
        <w:rPr>
          <w:sz w:val="24"/>
          <w:szCs w:val="24"/>
        </w:rPr>
        <w:t>kontraception</w:t>
      </w:r>
      <w:proofErr w:type="spellEnd"/>
      <w:r w:rsidRPr="00F05DAE">
        <w:rPr>
          <w:sz w:val="24"/>
          <w:szCs w:val="24"/>
        </w:rPr>
        <w:t xml:space="preserve"> (f.eks. orale, injicerede eller implanterede ikke</w:t>
      </w:r>
      <w:r w:rsidRPr="00F05DAE">
        <w:rPr>
          <w:sz w:val="24"/>
          <w:szCs w:val="24"/>
        </w:rPr>
        <w:noBreakHyphen/>
        <w:t>østrogenholdige hormonale præventionsmetoder, progesteron</w:t>
      </w:r>
      <w:r w:rsidRPr="00F05DAE">
        <w:rPr>
          <w:sz w:val="24"/>
          <w:szCs w:val="24"/>
        </w:rPr>
        <w:noBreakHyphen/>
        <w:t xml:space="preserve">baserede </w:t>
      </w:r>
      <w:proofErr w:type="spellStart"/>
      <w:r w:rsidRPr="00F05DAE">
        <w:rPr>
          <w:sz w:val="24"/>
          <w:szCs w:val="24"/>
        </w:rPr>
        <w:t>kontraceptiva</w:t>
      </w:r>
      <w:proofErr w:type="spellEnd"/>
      <w:r w:rsidRPr="00F05DAE">
        <w:rPr>
          <w:sz w:val="24"/>
          <w:szCs w:val="24"/>
        </w:rPr>
        <w:t xml:space="preserve">, </w:t>
      </w:r>
      <w:proofErr w:type="spellStart"/>
      <w:r w:rsidRPr="00F05DAE">
        <w:rPr>
          <w:sz w:val="24"/>
          <w:szCs w:val="24"/>
        </w:rPr>
        <w:t>hysterektomi</w:t>
      </w:r>
      <w:proofErr w:type="spellEnd"/>
      <w:r w:rsidRPr="00F05DAE">
        <w:rPr>
          <w:sz w:val="24"/>
          <w:szCs w:val="24"/>
        </w:rPr>
        <w:t xml:space="preserve">, aflukning af æggeledere, fuldstændig afholdenhed, barriereprævention, intrauterin prævention [IUD] og/eller kvindelig/mandlig sterilisation) under behandlingen med </w:t>
      </w:r>
      <w:proofErr w:type="spellStart"/>
      <w:r w:rsidRPr="00F05DAE">
        <w:rPr>
          <w:sz w:val="24"/>
          <w:szCs w:val="24"/>
        </w:rPr>
        <w:t>everolimus</w:t>
      </w:r>
      <w:proofErr w:type="spellEnd"/>
      <w:r w:rsidRPr="00F05DAE">
        <w:rPr>
          <w:sz w:val="24"/>
          <w:szCs w:val="24"/>
        </w:rPr>
        <w:t xml:space="preserve"> og i op til 8 uger efter endt behandling. Mandlige patienter bør ikke forhindres i at prøve at få børn.</w:t>
      </w:r>
    </w:p>
    <w:p w:rsidR="009A4CA4" w:rsidRPr="00F05DAE" w:rsidRDefault="009A4CA4" w:rsidP="00D90F6C">
      <w:pPr>
        <w:tabs>
          <w:tab w:val="left" w:pos="851"/>
        </w:tabs>
        <w:ind w:left="851"/>
        <w:rPr>
          <w:sz w:val="24"/>
          <w:szCs w:val="24"/>
        </w:rPr>
      </w:pPr>
    </w:p>
    <w:p w:rsidR="00D90F6C" w:rsidRDefault="00D90F6C" w:rsidP="00D90F6C">
      <w:pPr>
        <w:tabs>
          <w:tab w:val="left" w:pos="851"/>
        </w:tabs>
        <w:ind w:left="851"/>
        <w:rPr>
          <w:sz w:val="24"/>
          <w:szCs w:val="24"/>
          <w:u w:val="single"/>
        </w:rPr>
      </w:pPr>
      <w:r w:rsidRPr="00F05DAE">
        <w:rPr>
          <w:sz w:val="24"/>
          <w:szCs w:val="24"/>
          <w:u w:val="single"/>
        </w:rPr>
        <w:t>Graviditet</w:t>
      </w:r>
    </w:p>
    <w:p w:rsidR="009A4CA4" w:rsidRPr="00F05DAE" w:rsidRDefault="009A4CA4" w:rsidP="00D90F6C">
      <w:pPr>
        <w:tabs>
          <w:tab w:val="left" w:pos="851"/>
        </w:tabs>
        <w:ind w:left="851"/>
        <w:rPr>
          <w:sz w:val="24"/>
          <w:szCs w:val="24"/>
          <w:u w:val="single"/>
        </w:rPr>
      </w:pPr>
    </w:p>
    <w:p w:rsidR="00D90F6C" w:rsidRPr="00F05DAE" w:rsidRDefault="00D90F6C" w:rsidP="00D90F6C">
      <w:pPr>
        <w:tabs>
          <w:tab w:val="left" w:pos="851"/>
        </w:tabs>
        <w:ind w:left="851"/>
        <w:rPr>
          <w:sz w:val="24"/>
          <w:szCs w:val="24"/>
        </w:rPr>
      </w:pPr>
      <w:r w:rsidRPr="00F05DAE">
        <w:rPr>
          <w:sz w:val="24"/>
          <w:szCs w:val="24"/>
        </w:rPr>
        <w:t xml:space="preserve">Der er utilstrækkelige data fra anvendelse af </w:t>
      </w:r>
      <w:proofErr w:type="spellStart"/>
      <w:r w:rsidRPr="00F05DAE">
        <w:rPr>
          <w:sz w:val="24"/>
          <w:szCs w:val="24"/>
        </w:rPr>
        <w:t>everolimus</w:t>
      </w:r>
      <w:proofErr w:type="spellEnd"/>
      <w:r w:rsidRPr="00F05DAE">
        <w:rPr>
          <w:sz w:val="24"/>
          <w:szCs w:val="24"/>
        </w:rPr>
        <w:t xml:space="preserve"> til gravide kvinder. Dyrestudier har påvist reproduktionstoksicitet, herunder embryotoksicitet og </w:t>
      </w:r>
      <w:proofErr w:type="spellStart"/>
      <w:r w:rsidRPr="00F05DAE">
        <w:rPr>
          <w:sz w:val="24"/>
          <w:szCs w:val="24"/>
        </w:rPr>
        <w:t>føtotoksicitet</w:t>
      </w:r>
      <w:proofErr w:type="spellEnd"/>
      <w:r w:rsidRPr="00F05DAE">
        <w:rPr>
          <w:sz w:val="24"/>
          <w:szCs w:val="24"/>
        </w:rPr>
        <w:t xml:space="preserve"> (se pkt. 5.3). Den potentielle risiko for mennesker er ukendt.</w:t>
      </w:r>
    </w:p>
    <w:p w:rsidR="00D90F6C" w:rsidRPr="00F05DAE" w:rsidRDefault="00D90F6C" w:rsidP="00D90F6C">
      <w:pPr>
        <w:tabs>
          <w:tab w:val="left" w:pos="851"/>
        </w:tabs>
        <w:ind w:left="851"/>
        <w:rPr>
          <w:sz w:val="24"/>
          <w:szCs w:val="24"/>
        </w:rPr>
      </w:pPr>
    </w:p>
    <w:p w:rsidR="00D90F6C" w:rsidRPr="00F05DAE" w:rsidRDefault="00D90F6C" w:rsidP="00D90F6C">
      <w:pPr>
        <w:tabs>
          <w:tab w:val="left" w:pos="851"/>
        </w:tabs>
        <w:ind w:left="851"/>
        <w:rPr>
          <w:sz w:val="24"/>
          <w:szCs w:val="24"/>
        </w:rPr>
      </w:pPr>
      <w:proofErr w:type="spellStart"/>
      <w:r w:rsidRPr="00F05DAE">
        <w:rPr>
          <w:sz w:val="24"/>
          <w:szCs w:val="24"/>
        </w:rPr>
        <w:t>Everolimus</w:t>
      </w:r>
      <w:proofErr w:type="spellEnd"/>
      <w:r w:rsidRPr="00F05DAE">
        <w:rPr>
          <w:sz w:val="24"/>
          <w:szCs w:val="24"/>
        </w:rPr>
        <w:t xml:space="preserve"> bør ikke anvendes under graviditet eller til kvinder i den fertile alder, der ikke anvender </w:t>
      </w:r>
      <w:proofErr w:type="spellStart"/>
      <w:r w:rsidRPr="00F05DAE">
        <w:rPr>
          <w:sz w:val="24"/>
          <w:szCs w:val="24"/>
        </w:rPr>
        <w:t>kontraception</w:t>
      </w:r>
      <w:proofErr w:type="spellEnd"/>
      <w:r w:rsidRPr="00F05DAE">
        <w:rPr>
          <w:sz w:val="24"/>
          <w:szCs w:val="24"/>
        </w:rPr>
        <w:t>.</w:t>
      </w:r>
    </w:p>
    <w:p w:rsidR="00D90F6C" w:rsidRPr="00F05DAE" w:rsidRDefault="00D90F6C" w:rsidP="00D90F6C">
      <w:pPr>
        <w:tabs>
          <w:tab w:val="left" w:pos="851"/>
        </w:tabs>
        <w:ind w:left="851"/>
        <w:rPr>
          <w:sz w:val="24"/>
          <w:szCs w:val="24"/>
        </w:rPr>
      </w:pPr>
    </w:p>
    <w:p w:rsidR="00D90F6C" w:rsidRDefault="00D90F6C" w:rsidP="00D90F6C">
      <w:pPr>
        <w:tabs>
          <w:tab w:val="left" w:pos="851"/>
        </w:tabs>
        <w:ind w:left="851"/>
        <w:rPr>
          <w:sz w:val="24"/>
          <w:szCs w:val="24"/>
          <w:u w:val="single"/>
        </w:rPr>
      </w:pPr>
      <w:r w:rsidRPr="00F05DAE">
        <w:rPr>
          <w:sz w:val="24"/>
          <w:szCs w:val="24"/>
          <w:u w:val="single"/>
        </w:rPr>
        <w:t>Amning</w:t>
      </w:r>
    </w:p>
    <w:p w:rsidR="009A4CA4" w:rsidRPr="00F05DAE" w:rsidRDefault="009A4CA4" w:rsidP="00D90F6C">
      <w:pPr>
        <w:tabs>
          <w:tab w:val="left" w:pos="851"/>
        </w:tabs>
        <w:ind w:left="851"/>
        <w:rPr>
          <w:sz w:val="24"/>
          <w:szCs w:val="24"/>
          <w:u w:val="single"/>
        </w:rPr>
      </w:pPr>
    </w:p>
    <w:p w:rsidR="00D90F6C" w:rsidRPr="00F05DAE" w:rsidRDefault="00D90F6C" w:rsidP="00D90F6C">
      <w:pPr>
        <w:tabs>
          <w:tab w:val="left" w:pos="851"/>
        </w:tabs>
        <w:ind w:left="851"/>
        <w:rPr>
          <w:sz w:val="24"/>
          <w:szCs w:val="24"/>
        </w:rPr>
      </w:pPr>
      <w:r w:rsidRPr="00F05DAE">
        <w:rPr>
          <w:sz w:val="24"/>
          <w:szCs w:val="24"/>
        </w:rPr>
        <w:t xml:space="preserve">Det vides ikke, om </w:t>
      </w:r>
      <w:proofErr w:type="spellStart"/>
      <w:r w:rsidRPr="00F05DAE">
        <w:rPr>
          <w:sz w:val="24"/>
          <w:szCs w:val="24"/>
        </w:rPr>
        <w:t>everolimus</w:t>
      </w:r>
      <w:proofErr w:type="spellEnd"/>
      <w:r w:rsidRPr="00F05DAE">
        <w:rPr>
          <w:sz w:val="24"/>
          <w:szCs w:val="24"/>
        </w:rPr>
        <w:t xml:space="preserve"> udskilles i human mælk. Hos rotter passerer </w:t>
      </w:r>
      <w:proofErr w:type="spellStart"/>
      <w:r w:rsidRPr="00F05DAE">
        <w:rPr>
          <w:sz w:val="24"/>
          <w:szCs w:val="24"/>
        </w:rPr>
        <w:t>everolimus</w:t>
      </w:r>
      <w:proofErr w:type="spellEnd"/>
      <w:r w:rsidRPr="00F05DAE">
        <w:rPr>
          <w:sz w:val="24"/>
          <w:szCs w:val="24"/>
        </w:rPr>
        <w:t xml:space="preserve"> og/eller dets metabolitter imidlertid let over i mælken (se pkt. 5.3). Derfor må kvinder, der tager </w:t>
      </w:r>
      <w:proofErr w:type="spellStart"/>
      <w:r w:rsidRPr="00F05DAE">
        <w:rPr>
          <w:sz w:val="24"/>
          <w:szCs w:val="24"/>
        </w:rPr>
        <w:t>everolimus</w:t>
      </w:r>
      <w:proofErr w:type="spellEnd"/>
      <w:r w:rsidRPr="00F05DAE">
        <w:rPr>
          <w:sz w:val="24"/>
          <w:szCs w:val="24"/>
        </w:rPr>
        <w:t>, ikke amme under behandlingen og i 2 uger efter sidste dosis.</w:t>
      </w:r>
    </w:p>
    <w:p w:rsidR="00D90F6C" w:rsidRPr="00F05DAE" w:rsidRDefault="00D90F6C" w:rsidP="00D90F6C">
      <w:pPr>
        <w:tabs>
          <w:tab w:val="left" w:pos="851"/>
        </w:tabs>
        <w:ind w:left="851"/>
        <w:rPr>
          <w:sz w:val="24"/>
          <w:szCs w:val="24"/>
        </w:rPr>
      </w:pPr>
    </w:p>
    <w:p w:rsidR="00D90F6C" w:rsidRDefault="00D90F6C" w:rsidP="00D90F6C">
      <w:pPr>
        <w:tabs>
          <w:tab w:val="left" w:pos="851"/>
        </w:tabs>
        <w:ind w:left="851"/>
        <w:rPr>
          <w:sz w:val="24"/>
          <w:szCs w:val="24"/>
          <w:u w:val="single"/>
        </w:rPr>
      </w:pPr>
      <w:r w:rsidRPr="00F05DAE">
        <w:rPr>
          <w:sz w:val="24"/>
          <w:szCs w:val="24"/>
          <w:u w:val="single"/>
        </w:rPr>
        <w:t>Fertilitet</w:t>
      </w:r>
    </w:p>
    <w:p w:rsidR="009A4CA4" w:rsidRPr="00F05DAE" w:rsidRDefault="009A4CA4" w:rsidP="00D90F6C">
      <w:pPr>
        <w:tabs>
          <w:tab w:val="left" w:pos="851"/>
        </w:tabs>
        <w:ind w:left="851"/>
        <w:rPr>
          <w:sz w:val="24"/>
          <w:szCs w:val="24"/>
          <w:u w:val="single"/>
        </w:rPr>
      </w:pPr>
    </w:p>
    <w:p w:rsidR="00D90F6C" w:rsidRPr="00F05DAE" w:rsidRDefault="00D90F6C" w:rsidP="00D90F6C">
      <w:pPr>
        <w:tabs>
          <w:tab w:val="left" w:pos="851"/>
        </w:tabs>
        <w:ind w:left="851"/>
        <w:rPr>
          <w:sz w:val="24"/>
          <w:szCs w:val="24"/>
        </w:rPr>
      </w:pPr>
      <w:proofErr w:type="spellStart"/>
      <w:r w:rsidRPr="00F05DAE">
        <w:rPr>
          <w:sz w:val="24"/>
          <w:szCs w:val="24"/>
        </w:rPr>
        <w:t>Everolimus</w:t>
      </w:r>
      <w:proofErr w:type="spellEnd"/>
      <w:r w:rsidRPr="00F05DAE">
        <w:rPr>
          <w:sz w:val="24"/>
          <w:szCs w:val="24"/>
        </w:rPr>
        <w:t xml:space="preserve">’ potentiale for at forårsage </w:t>
      </w:r>
      <w:proofErr w:type="spellStart"/>
      <w:r w:rsidRPr="00F05DAE">
        <w:rPr>
          <w:sz w:val="24"/>
          <w:szCs w:val="24"/>
        </w:rPr>
        <w:t>infertilitet</w:t>
      </w:r>
      <w:proofErr w:type="spellEnd"/>
      <w:r w:rsidRPr="00F05DAE">
        <w:rPr>
          <w:sz w:val="24"/>
          <w:szCs w:val="24"/>
        </w:rPr>
        <w:t xml:space="preserve"> hos mænd og kvinder er ukendt. Der er dog observeret </w:t>
      </w:r>
      <w:proofErr w:type="spellStart"/>
      <w:r w:rsidRPr="00F05DAE">
        <w:rPr>
          <w:sz w:val="24"/>
          <w:szCs w:val="24"/>
        </w:rPr>
        <w:t>amenoré</w:t>
      </w:r>
      <w:proofErr w:type="spellEnd"/>
      <w:r w:rsidRPr="00F05DAE">
        <w:rPr>
          <w:sz w:val="24"/>
          <w:szCs w:val="24"/>
        </w:rPr>
        <w:t xml:space="preserve"> (sekundær </w:t>
      </w:r>
      <w:proofErr w:type="spellStart"/>
      <w:r w:rsidRPr="00F05DAE">
        <w:rPr>
          <w:sz w:val="24"/>
          <w:szCs w:val="24"/>
        </w:rPr>
        <w:t>amenoré</w:t>
      </w:r>
      <w:proofErr w:type="spellEnd"/>
      <w:r w:rsidRPr="00F05DAE">
        <w:rPr>
          <w:sz w:val="24"/>
          <w:szCs w:val="24"/>
        </w:rPr>
        <w:t xml:space="preserve"> og andre uregelmæssigheder i menstruationen) og associeret ubalance i </w:t>
      </w:r>
      <w:proofErr w:type="spellStart"/>
      <w:r w:rsidRPr="00F05DAE">
        <w:rPr>
          <w:sz w:val="24"/>
          <w:szCs w:val="24"/>
        </w:rPr>
        <w:t>luteiniserende</w:t>
      </w:r>
      <w:proofErr w:type="spellEnd"/>
      <w:r w:rsidRPr="00F05DAE">
        <w:rPr>
          <w:sz w:val="24"/>
          <w:szCs w:val="24"/>
        </w:rPr>
        <w:t xml:space="preserve"> hormon (LH)/follikelstimulerende hormon (FSH) hos kvinder. Baseret på prækliniske fund kan fertiliteten hos hanner og hunner kompromitteres af behandling med </w:t>
      </w:r>
      <w:proofErr w:type="spellStart"/>
      <w:r w:rsidRPr="00F05DAE">
        <w:rPr>
          <w:sz w:val="24"/>
          <w:szCs w:val="24"/>
        </w:rPr>
        <w:t>everolimus</w:t>
      </w:r>
      <w:proofErr w:type="spellEnd"/>
      <w:r w:rsidRPr="00F05DAE">
        <w:rPr>
          <w:sz w:val="24"/>
          <w:szCs w:val="24"/>
        </w:rPr>
        <w:t xml:space="preserve"> (se pkt. 5.3).</w:t>
      </w:r>
    </w:p>
    <w:p w:rsidR="00D90F6C" w:rsidRPr="00F05DAE" w:rsidRDefault="00D90F6C" w:rsidP="00D90F6C">
      <w:pPr>
        <w:tabs>
          <w:tab w:val="left" w:pos="851"/>
        </w:tabs>
        <w:ind w:left="851" w:hanging="851"/>
        <w:rPr>
          <w:sz w:val="24"/>
          <w:szCs w:val="24"/>
        </w:rPr>
      </w:pPr>
    </w:p>
    <w:p w:rsidR="00D90F6C" w:rsidRPr="00F05DAE" w:rsidRDefault="00D90F6C" w:rsidP="00D90F6C">
      <w:pPr>
        <w:tabs>
          <w:tab w:val="left" w:pos="851"/>
        </w:tabs>
        <w:ind w:left="851" w:hanging="851"/>
        <w:rPr>
          <w:b/>
          <w:sz w:val="24"/>
          <w:szCs w:val="24"/>
        </w:rPr>
      </w:pPr>
      <w:r w:rsidRPr="00F05DAE">
        <w:rPr>
          <w:b/>
          <w:sz w:val="24"/>
          <w:szCs w:val="24"/>
        </w:rPr>
        <w:t>4.7</w:t>
      </w:r>
      <w:r w:rsidRPr="00F05DAE">
        <w:rPr>
          <w:b/>
          <w:sz w:val="24"/>
          <w:szCs w:val="24"/>
        </w:rPr>
        <w:tab/>
        <w:t xml:space="preserve">Virkning på evnen til at føre motorkøretøj </w:t>
      </w:r>
      <w:r w:rsidR="00016420">
        <w:rPr>
          <w:b/>
          <w:sz w:val="24"/>
          <w:szCs w:val="24"/>
        </w:rPr>
        <w:t>og</w:t>
      </w:r>
      <w:r w:rsidRPr="00F05DAE">
        <w:rPr>
          <w:b/>
          <w:sz w:val="24"/>
          <w:szCs w:val="24"/>
        </w:rPr>
        <w:t xml:space="preserve"> betjene maskiner</w:t>
      </w:r>
    </w:p>
    <w:p w:rsidR="00D90F6C" w:rsidRPr="00F05DAE" w:rsidRDefault="00D90F6C" w:rsidP="00D90F6C">
      <w:pPr>
        <w:tabs>
          <w:tab w:val="left" w:pos="851"/>
        </w:tabs>
        <w:ind w:left="851"/>
        <w:rPr>
          <w:sz w:val="24"/>
          <w:szCs w:val="24"/>
          <w:lang w:eastAsia="da-DK"/>
        </w:rPr>
      </w:pPr>
      <w:r w:rsidRPr="00F05DAE">
        <w:rPr>
          <w:sz w:val="24"/>
          <w:szCs w:val="24"/>
        </w:rPr>
        <w:t>Ikke mærkning.</w:t>
      </w:r>
    </w:p>
    <w:p w:rsidR="00D90F6C" w:rsidRPr="00F05DAE" w:rsidRDefault="00D90F6C" w:rsidP="00D90F6C">
      <w:pPr>
        <w:tabs>
          <w:tab w:val="left" w:pos="851"/>
        </w:tabs>
        <w:ind w:left="851"/>
        <w:rPr>
          <w:sz w:val="24"/>
          <w:szCs w:val="24"/>
        </w:rPr>
      </w:pPr>
      <w:proofErr w:type="spellStart"/>
      <w:r w:rsidRPr="00F05DAE">
        <w:rPr>
          <w:sz w:val="24"/>
          <w:szCs w:val="24"/>
        </w:rPr>
        <w:t>Everolimus</w:t>
      </w:r>
      <w:proofErr w:type="spellEnd"/>
      <w:r w:rsidRPr="00F05DAE">
        <w:rPr>
          <w:sz w:val="24"/>
          <w:szCs w:val="24"/>
        </w:rPr>
        <w:t xml:space="preserve"> </w:t>
      </w:r>
      <w:r>
        <w:rPr>
          <w:sz w:val="24"/>
          <w:szCs w:val="24"/>
        </w:rPr>
        <w:t>"</w:t>
      </w:r>
      <w:proofErr w:type="spellStart"/>
      <w:r w:rsidRPr="00F05DAE">
        <w:rPr>
          <w:sz w:val="24"/>
          <w:szCs w:val="24"/>
        </w:rPr>
        <w:t>Krka</w:t>
      </w:r>
      <w:proofErr w:type="spellEnd"/>
      <w:r>
        <w:rPr>
          <w:sz w:val="24"/>
          <w:szCs w:val="24"/>
        </w:rPr>
        <w:t>"</w:t>
      </w:r>
      <w:r w:rsidRPr="00F05DAE">
        <w:rPr>
          <w:sz w:val="24"/>
          <w:szCs w:val="24"/>
        </w:rPr>
        <w:t xml:space="preserve"> påvirke</w:t>
      </w:r>
      <w:r w:rsidR="009A4CA4">
        <w:rPr>
          <w:sz w:val="24"/>
          <w:szCs w:val="24"/>
        </w:rPr>
        <w:t>r</w:t>
      </w:r>
      <w:r w:rsidRPr="00F05DAE">
        <w:rPr>
          <w:sz w:val="24"/>
          <w:szCs w:val="24"/>
        </w:rPr>
        <w:t xml:space="preserve"> evnen til at føre motorkøretøj og betjene maskiner i mindre eller moderat grad. Patienter bør rådes til at være forsigtige ved kørsel eller betjening af maskiner, hvis de oplever træthed under behandlingen med </w:t>
      </w:r>
      <w:proofErr w:type="spellStart"/>
      <w:r w:rsidRPr="00F05DAE">
        <w:rPr>
          <w:sz w:val="24"/>
          <w:szCs w:val="24"/>
        </w:rPr>
        <w:t>Everolimus</w:t>
      </w:r>
      <w:proofErr w:type="spellEnd"/>
      <w:r w:rsidRPr="00F05DAE">
        <w:rPr>
          <w:sz w:val="24"/>
          <w:szCs w:val="24"/>
        </w:rPr>
        <w:t xml:space="preserve"> </w:t>
      </w:r>
      <w:r>
        <w:rPr>
          <w:sz w:val="24"/>
          <w:szCs w:val="24"/>
        </w:rPr>
        <w:t>"</w:t>
      </w:r>
      <w:proofErr w:type="spellStart"/>
      <w:r w:rsidRPr="00F05DAE">
        <w:rPr>
          <w:sz w:val="24"/>
          <w:szCs w:val="24"/>
        </w:rPr>
        <w:t>Krka</w:t>
      </w:r>
      <w:proofErr w:type="spellEnd"/>
      <w:r>
        <w:rPr>
          <w:sz w:val="24"/>
          <w:szCs w:val="24"/>
        </w:rPr>
        <w:t>"</w:t>
      </w:r>
      <w:r w:rsidRPr="00F05DAE">
        <w:rPr>
          <w:sz w:val="24"/>
          <w:szCs w:val="24"/>
        </w:rPr>
        <w:t>.</w:t>
      </w:r>
    </w:p>
    <w:p w:rsidR="00D90F6C" w:rsidRPr="00F05DAE" w:rsidRDefault="00D90F6C" w:rsidP="00D90F6C">
      <w:pPr>
        <w:tabs>
          <w:tab w:val="left" w:pos="851"/>
        </w:tabs>
        <w:ind w:left="851" w:hanging="851"/>
        <w:rPr>
          <w:sz w:val="24"/>
          <w:szCs w:val="24"/>
        </w:rPr>
      </w:pPr>
    </w:p>
    <w:p w:rsidR="00D90F6C" w:rsidRPr="00976574" w:rsidRDefault="00D90F6C" w:rsidP="00255087">
      <w:pPr>
        <w:keepNext/>
        <w:tabs>
          <w:tab w:val="left" w:pos="851"/>
        </w:tabs>
        <w:ind w:left="851" w:hanging="851"/>
        <w:rPr>
          <w:b/>
          <w:sz w:val="24"/>
          <w:szCs w:val="24"/>
        </w:rPr>
      </w:pPr>
      <w:r w:rsidRPr="00F05DAE">
        <w:rPr>
          <w:b/>
          <w:sz w:val="24"/>
          <w:szCs w:val="24"/>
        </w:rPr>
        <w:t>4.8</w:t>
      </w:r>
      <w:r w:rsidRPr="00F05DAE">
        <w:rPr>
          <w:b/>
          <w:sz w:val="24"/>
          <w:szCs w:val="24"/>
        </w:rPr>
        <w:tab/>
        <w:t>Bivirkninger</w:t>
      </w:r>
    </w:p>
    <w:p w:rsidR="00976574" w:rsidRDefault="00976574" w:rsidP="00255087">
      <w:pPr>
        <w:pStyle w:val="Sidehoved"/>
        <w:keepNext/>
        <w:tabs>
          <w:tab w:val="left" w:pos="851"/>
        </w:tabs>
        <w:ind w:left="851"/>
        <w:rPr>
          <w:szCs w:val="24"/>
          <w:u w:val="single"/>
        </w:rPr>
      </w:pPr>
      <w:r>
        <w:rPr>
          <w:szCs w:val="24"/>
          <w:u w:val="single"/>
        </w:rPr>
        <w:t>Oversigt over bivirkningsprofilen</w:t>
      </w:r>
    </w:p>
    <w:p w:rsidR="00976574" w:rsidRDefault="00976574" w:rsidP="00976574">
      <w:pPr>
        <w:pStyle w:val="Sidehoved"/>
        <w:tabs>
          <w:tab w:val="left" w:pos="851"/>
        </w:tabs>
        <w:ind w:left="851" w:hanging="851"/>
        <w:rPr>
          <w:szCs w:val="24"/>
        </w:rPr>
      </w:pPr>
      <w:r>
        <w:rPr>
          <w:szCs w:val="24"/>
        </w:rPr>
        <w:tab/>
        <w:t xml:space="preserve">Sikkerhedsprofilen er baseret på de samlede data fra 2.879 patienter, der blev behandlet med </w:t>
      </w:r>
      <w:proofErr w:type="spellStart"/>
      <w:r>
        <w:rPr>
          <w:szCs w:val="24"/>
        </w:rPr>
        <w:t>everolimus</w:t>
      </w:r>
      <w:proofErr w:type="spellEnd"/>
      <w:r>
        <w:rPr>
          <w:szCs w:val="24"/>
        </w:rPr>
        <w:t xml:space="preserve"> i elleve kliniske studier bestående af fem randomiserede, dobbeltblindede, placebokontrollerede fase III</w:t>
      </w:r>
      <w:r>
        <w:rPr>
          <w:szCs w:val="24"/>
        </w:rPr>
        <w:noBreakHyphen/>
        <w:t xml:space="preserve">studier og seks </w:t>
      </w:r>
      <w:r>
        <w:rPr>
          <w:i/>
          <w:szCs w:val="24"/>
        </w:rPr>
        <w:t>open-label</w:t>
      </w:r>
      <w:r>
        <w:rPr>
          <w:szCs w:val="24"/>
        </w:rPr>
        <w:t xml:space="preserve"> fase I og fase II</w:t>
      </w:r>
      <w:r>
        <w:rPr>
          <w:szCs w:val="24"/>
        </w:rPr>
        <w:noBreakHyphen/>
        <w:t>studier, som var relaterede til de godkendte indikationer.</w:t>
      </w:r>
    </w:p>
    <w:p w:rsidR="00976574" w:rsidRDefault="00976574" w:rsidP="00976574">
      <w:pPr>
        <w:pStyle w:val="Sidehoved"/>
        <w:tabs>
          <w:tab w:val="left" w:pos="851"/>
        </w:tabs>
        <w:ind w:left="851" w:hanging="851"/>
        <w:rPr>
          <w:szCs w:val="24"/>
        </w:rPr>
      </w:pPr>
    </w:p>
    <w:p w:rsidR="00976574" w:rsidRDefault="00976574" w:rsidP="00976574">
      <w:pPr>
        <w:pStyle w:val="Sidehoved"/>
        <w:tabs>
          <w:tab w:val="left" w:pos="851"/>
        </w:tabs>
        <w:ind w:left="851" w:hanging="851"/>
        <w:rPr>
          <w:szCs w:val="24"/>
        </w:rPr>
      </w:pPr>
      <w:r>
        <w:rPr>
          <w:szCs w:val="24"/>
        </w:rPr>
        <w:tab/>
        <w:t>De hyppigste bivirkninger (</w:t>
      </w:r>
      <w:proofErr w:type="spellStart"/>
      <w:r>
        <w:rPr>
          <w:szCs w:val="24"/>
        </w:rPr>
        <w:t>incidens</w:t>
      </w:r>
      <w:proofErr w:type="spellEnd"/>
      <w:r>
        <w:rPr>
          <w:szCs w:val="24"/>
        </w:rPr>
        <w:t xml:space="preserve"> ≥1/10) fra de samlede sikkerhedsdata var (efter faldende </w:t>
      </w:r>
      <w:proofErr w:type="spellStart"/>
      <w:r>
        <w:rPr>
          <w:szCs w:val="24"/>
        </w:rPr>
        <w:t>incidens</w:t>
      </w:r>
      <w:proofErr w:type="spellEnd"/>
      <w:r>
        <w:rPr>
          <w:szCs w:val="24"/>
        </w:rPr>
        <w:t xml:space="preserve">): </w:t>
      </w:r>
      <w:proofErr w:type="spellStart"/>
      <w:r>
        <w:rPr>
          <w:szCs w:val="24"/>
        </w:rPr>
        <w:t>stomatitis</w:t>
      </w:r>
      <w:proofErr w:type="spellEnd"/>
      <w:r>
        <w:rPr>
          <w:szCs w:val="24"/>
        </w:rPr>
        <w:t xml:space="preserve">, udslæt, træthed, diarré, infektioner, kvalme, nedsat appetit, anæmi, smagsforstyrrelser, pneumonitis, perifert ødem, </w:t>
      </w:r>
      <w:proofErr w:type="spellStart"/>
      <w:r>
        <w:rPr>
          <w:szCs w:val="24"/>
        </w:rPr>
        <w:t>hyperglykæmi</w:t>
      </w:r>
      <w:proofErr w:type="spellEnd"/>
      <w:r>
        <w:rPr>
          <w:szCs w:val="24"/>
        </w:rPr>
        <w:t xml:space="preserve">, asteni, </w:t>
      </w:r>
      <w:proofErr w:type="spellStart"/>
      <w:r>
        <w:rPr>
          <w:szCs w:val="24"/>
        </w:rPr>
        <w:t>pruritus</w:t>
      </w:r>
      <w:proofErr w:type="spellEnd"/>
      <w:r>
        <w:rPr>
          <w:szCs w:val="24"/>
        </w:rPr>
        <w:t xml:space="preserve">, vægttab, </w:t>
      </w:r>
      <w:proofErr w:type="spellStart"/>
      <w:r>
        <w:rPr>
          <w:szCs w:val="24"/>
        </w:rPr>
        <w:t>hyperkolesterolæmi</w:t>
      </w:r>
      <w:proofErr w:type="spellEnd"/>
      <w:r>
        <w:rPr>
          <w:szCs w:val="24"/>
        </w:rPr>
        <w:t>, næseblod, hoste og hovedpine.</w:t>
      </w:r>
    </w:p>
    <w:p w:rsidR="00976574" w:rsidRDefault="00976574" w:rsidP="00976574">
      <w:pPr>
        <w:pStyle w:val="Sidehoved"/>
        <w:tabs>
          <w:tab w:val="left" w:pos="851"/>
        </w:tabs>
        <w:ind w:left="851" w:hanging="851"/>
        <w:rPr>
          <w:szCs w:val="24"/>
        </w:rPr>
      </w:pPr>
    </w:p>
    <w:p w:rsidR="00976574" w:rsidRDefault="00976574" w:rsidP="00976574">
      <w:pPr>
        <w:pStyle w:val="Sidehoved"/>
        <w:tabs>
          <w:tab w:val="left" w:pos="851"/>
        </w:tabs>
        <w:ind w:left="851" w:hanging="851"/>
        <w:rPr>
          <w:szCs w:val="24"/>
        </w:rPr>
      </w:pPr>
      <w:r>
        <w:rPr>
          <w:szCs w:val="24"/>
        </w:rPr>
        <w:tab/>
        <w:t>De hyppigste bivirkninger af Grad 3</w:t>
      </w:r>
      <w:r>
        <w:rPr>
          <w:szCs w:val="24"/>
        </w:rPr>
        <w:noBreakHyphen/>
        <w:t>4 (</w:t>
      </w:r>
      <w:proofErr w:type="spellStart"/>
      <w:r>
        <w:rPr>
          <w:szCs w:val="24"/>
        </w:rPr>
        <w:t>incidens</w:t>
      </w:r>
      <w:proofErr w:type="spellEnd"/>
      <w:r>
        <w:rPr>
          <w:szCs w:val="24"/>
        </w:rPr>
        <w:t xml:space="preserve"> ≥1/100 til &lt;1/10) var </w:t>
      </w:r>
      <w:proofErr w:type="spellStart"/>
      <w:r>
        <w:rPr>
          <w:szCs w:val="24"/>
        </w:rPr>
        <w:t>stomatitis</w:t>
      </w:r>
      <w:proofErr w:type="spellEnd"/>
      <w:r>
        <w:rPr>
          <w:szCs w:val="24"/>
        </w:rPr>
        <w:t xml:space="preserve">, anæmi, </w:t>
      </w:r>
      <w:proofErr w:type="spellStart"/>
      <w:r>
        <w:rPr>
          <w:szCs w:val="24"/>
        </w:rPr>
        <w:t>hyperglykæmi</w:t>
      </w:r>
      <w:proofErr w:type="spellEnd"/>
      <w:r>
        <w:rPr>
          <w:szCs w:val="24"/>
        </w:rPr>
        <w:t xml:space="preserve">, infektioner, træthed, diarré, pneumonitis, asteni, </w:t>
      </w:r>
      <w:proofErr w:type="spellStart"/>
      <w:r>
        <w:rPr>
          <w:szCs w:val="24"/>
        </w:rPr>
        <w:t>trombocytopeni</w:t>
      </w:r>
      <w:proofErr w:type="spellEnd"/>
      <w:r>
        <w:rPr>
          <w:szCs w:val="24"/>
        </w:rPr>
        <w:t xml:space="preserve">, </w:t>
      </w:r>
      <w:proofErr w:type="spellStart"/>
      <w:r>
        <w:rPr>
          <w:szCs w:val="24"/>
        </w:rPr>
        <w:t>neutropeni</w:t>
      </w:r>
      <w:proofErr w:type="spellEnd"/>
      <w:r>
        <w:rPr>
          <w:szCs w:val="24"/>
        </w:rPr>
        <w:t xml:space="preserve">, dyspnø, </w:t>
      </w:r>
      <w:proofErr w:type="spellStart"/>
      <w:r>
        <w:rPr>
          <w:szCs w:val="24"/>
        </w:rPr>
        <w:t>proteinuri</w:t>
      </w:r>
      <w:proofErr w:type="spellEnd"/>
      <w:r>
        <w:rPr>
          <w:szCs w:val="24"/>
        </w:rPr>
        <w:t xml:space="preserve">, </w:t>
      </w:r>
      <w:proofErr w:type="spellStart"/>
      <w:r>
        <w:rPr>
          <w:szCs w:val="24"/>
        </w:rPr>
        <w:t>lymfopeni</w:t>
      </w:r>
      <w:proofErr w:type="spellEnd"/>
      <w:r>
        <w:rPr>
          <w:szCs w:val="24"/>
        </w:rPr>
        <w:t xml:space="preserve">, </w:t>
      </w:r>
      <w:proofErr w:type="spellStart"/>
      <w:r>
        <w:rPr>
          <w:szCs w:val="24"/>
        </w:rPr>
        <w:t>hæmoragi</w:t>
      </w:r>
      <w:proofErr w:type="spellEnd"/>
      <w:r>
        <w:rPr>
          <w:szCs w:val="24"/>
        </w:rPr>
        <w:t xml:space="preserve">, </w:t>
      </w:r>
      <w:proofErr w:type="spellStart"/>
      <w:r>
        <w:rPr>
          <w:szCs w:val="24"/>
        </w:rPr>
        <w:t>hypofosfatæmi</w:t>
      </w:r>
      <w:proofErr w:type="spellEnd"/>
      <w:r>
        <w:rPr>
          <w:szCs w:val="24"/>
        </w:rPr>
        <w:t xml:space="preserve">, udslæt, hypertension, pneumoni, forhøjet </w:t>
      </w:r>
      <w:proofErr w:type="spellStart"/>
      <w:r>
        <w:rPr>
          <w:szCs w:val="24"/>
        </w:rPr>
        <w:t>alaninaminotransferase</w:t>
      </w:r>
      <w:proofErr w:type="spellEnd"/>
      <w:r>
        <w:rPr>
          <w:szCs w:val="24"/>
        </w:rPr>
        <w:t xml:space="preserve"> (ALAT), forhøjet </w:t>
      </w:r>
      <w:proofErr w:type="spellStart"/>
      <w:r>
        <w:rPr>
          <w:szCs w:val="24"/>
        </w:rPr>
        <w:t>aspartataminotransferase</w:t>
      </w:r>
      <w:proofErr w:type="spellEnd"/>
      <w:r>
        <w:rPr>
          <w:szCs w:val="24"/>
        </w:rPr>
        <w:t xml:space="preserve"> (ASAT) og diabetes mellitus. Graderne følger CTCAE Version 3.0 og 4.03.</w:t>
      </w:r>
    </w:p>
    <w:p w:rsidR="00976574" w:rsidRDefault="00976574" w:rsidP="00976574">
      <w:pPr>
        <w:pStyle w:val="Sidehoved"/>
        <w:tabs>
          <w:tab w:val="left" w:pos="851"/>
        </w:tabs>
        <w:ind w:left="851" w:hanging="851"/>
        <w:rPr>
          <w:szCs w:val="24"/>
        </w:rPr>
      </w:pPr>
    </w:p>
    <w:p w:rsidR="00976574" w:rsidRDefault="00976574" w:rsidP="00976574">
      <w:pPr>
        <w:pStyle w:val="Sidehoved"/>
        <w:tabs>
          <w:tab w:val="left" w:pos="851"/>
        </w:tabs>
        <w:ind w:left="851" w:hanging="851"/>
        <w:rPr>
          <w:szCs w:val="24"/>
          <w:u w:val="single"/>
        </w:rPr>
      </w:pPr>
      <w:r>
        <w:rPr>
          <w:szCs w:val="24"/>
        </w:rPr>
        <w:tab/>
      </w:r>
      <w:r>
        <w:rPr>
          <w:szCs w:val="24"/>
          <w:u w:val="single"/>
        </w:rPr>
        <w:t>Tabel over bivirkninger</w:t>
      </w:r>
    </w:p>
    <w:p w:rsidR="009A4CA4" w:rsidRDefault="00976574" w:rsidP="009A4CA4">
      <w:pPr>
        <w:pStyle w:val="Sidehoved"/>
        <w:tabs>
          <w:tab w:val="left" w:pos="851"/>
        </w:tabs>
        <w:ind w:left="851" w:hanging="851"/>
        <w:rPr>
          <w:szCs w:val="24"/>
        </w:rPr>
      </w:pPr>
      <w:r>
        <w:rPr>
          <w:szCs w:val="24"/>
        </w:rPr>
        <w:tab/>
      </w:r>
      <w:r w:rsidR="009A4CA4">
        <w:rPr>
          <w:szCs w:val="24"/>
        </w:rPr>
        <w:t>Tabel 3 viser frekvens</w:t>
      </w:r>
      <w:r w:rsidR="009A4CA4">
        <w:rPr>
          <w:szCs w:val="24"/>
        </w:rPr>
        <w:noBreakHyphen/>
        <w:t xml:space="preserve">kategorien for bivirkninger, der blev rapporteret i den </w:t>
      </w:r>
      <w:proofErr w:type="spellStart"/>
      <w:r w:rsidR="009A4CA4">
        <w:rPr>
          <w:szCs w:val="24"/>
        </w:rPr>
        <w:t>poolede</w:t>
      </w:r>
      <w:proofErr w:type="spellEnd"/>
      <w:r w:rsidR="009A4CA4">
        <w:rPr>
          <w:szCs w:val="24"/>
        </w:rPr>
        <w:t xml:space="preserve"> analyse af de samlede sikkerhedsdata. Bivirkningerne står anført efter systemorganklasse og hyppighedskategori i henhold til </w:t>
      </w:r>
      <w:proofErr w:type="spellStart"/>
      <w:r w:rsidR="009A4CA4">
        <w:rPr>
          <w:szCs w:val="24"/>
        </w:rPr>
        <w:t>MedDRA</w:t>
      </w:r>
      <w:proofErr w:type="spellEnd"/>
      <w:r w:rsidR="009A4CA4">
        <w:rPr>
          <w:szCs w:val="24"/>
        </w:rPr>
        <w:t xml:space="preserve">. Hyppighedskategorierne defineres ved brug </w:t>
      </w:r>
      <w:r w:rsidR="009A4CA4">
        <w:rPr>
          <w:szCs w:val="24"/>
        </w:rPr>
        <w:lastRenderedPageBreak/>
        <w:t xml:space="preserve">af følgende konvention: meget almindelig (≥1/10); almindelig (≥1/100 til &lt;1/10); ikke almindelig (≥1/1.000 til &lt;1/100); sjælden (≥1/10.000 til &lt;1/1.000); meget sjælden (&lt;1/10.000); </w:t>
      </w:r>
      <w:r w:rsidR="009A4CA4" w:rsidRPr="00BB1F52">
        <w:rPr>
          <w:szCs w:val="24"/>
        </w:rPr>
        <w:t>ikke kendt (kan ikke estimeres ud fra</w:t>
      </w:r>
      <w:r w:rsidR="009A4CA4">
        <w:rPr>
          <w:szCs w:val="24"/>
        </w:rPr>
        <w:t xml:space="preserve"> </w:t>
      </w:r>
      <w:r w:rsidR="009A4CA4" w:rsidRPr="00BB1F52">
        <w:rPr>
          <w:szCs w:val="24"/>
        </w:rPr>
        <w:t>forhåndenværende data)</w:t>
      </w:r>
      <w:r w:rsidR="009A4CA4">
        <w:rPr>
          <w:szCs w:val="24"/>
        </w:rPr>
        <w:t>. Inden for hver enkelt frekvensgruppe er bivirkningerne opstillet efter, hvor alvorlige de er. De alvorligste bivirkninger er anført først.</w:t>
      </w:r>
    </w:p>
    <w:p w:rsidR="00976574" w:rsidRDefault="00976574" w:rsidP="00976574">
      <w:pPr>
        <w:pStyle w:val="Sidehoved"/>
        <w:tabs>
          <w:tab w:val="left" w:pos="851"/>
        </w:tabs>
        <w:ind w:left="851" w:hanging="851"/>
        <w:rPr>
          <w:szCs w:val="24"/>
        </w:rPr>
      </w:pPr>
    </w:p>
    <w:p w:rsidR="00976574" w:rsidRDefault="00976574" w:rsidP="00976574">
      <w:pPr>
        <w:pStyle w:val="Sidehoved"/>
        <w:tabs>
          <w:tab w:val="left" w:pos="851"/>
        </w:tabs>
        <w:ind w:left="851" w:hanging="851"/>
        <w:rPr>
          <w:b/>
          <w:szCs w:val="24"/>
        </w:rPr>
      </w:pPr>
      <w:r>
        <w:rPr>
          <w:b/>
          <w:szCs w:val="24"/>
        </w:rPr>
        <w:t>Tabel 3. Bivirkninger rapporteret i kliniske studier</w:t>
      </w:r>
    </w:p>
    <w:p w:rsidR="00976574" w:rsidRDefault="00976574" w:rsidP="00976574">
      <w:pPr>
        <w:pStyle w:val="Sidehoved"/>
        <w:tabs>
          <w:tab w:val="left" w:pos="851"/>
        </w:tabs>
        <w:ind w:left="851" w:hanging="851"/>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6559"/>
      </w:tblGrid>
      <w:tr w:rsidR="00976574" w:rsidTr="00976574">
        <w:tc>
          <w:tcPr>
            <w:tcW w:w="5000" w:type="pct"/>
            <w:gridSpan w:val="2"/>
            <w:tcBorders>
              <w:top w:val="single" w:sz="4" w:space="0" w:color="auto"/>
              <w:left w:val="single" w:sz="4" w:space="0" w:color="auto"/>
              <w:bottom w:val="single" w:sz="4" w:space="0" w:color="auto"/>
              <w:right w:val="single" w:sz="4" w:space="0" w:color="auto"/>
            </w:tcBorders>
            <w:hideMark/>
          </w:tcPr>
          <w:p w:rsidR="00976574" w:rsidRDefault="00976574">
            <w:pPr>
              <w:rPr>
                <w:b/>
                <w:sz w:val="24"/>
                <w:szCs w:val="24"/>
              </w:rPr>
            </w:pPr>
            <w:r>
              <w:rPr>
                <w:b/>
                <w:sz w:val="24"/>
                <w:szCs w:val="24"/>
              </w:rPr>
              <w:t>Infektioner og parasitære sygdomme</w:t>
            </w:r>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Meget almindelig</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proofErr w:type="spellStart"/>
            <w:r>
              <w:rPr>
                <w:sz w:val="24"/>
                <w:szCs w:val="24"/>
              </w:rPr>
              <w:t>Infektioner</w:t>
            </w:r>
            <w:r>
              <w:rPr>
                <w:sz w:val="24"/>
                <w:szCs w:val="24"/>
                <w:vertAlign w:val="superscript"/>
              </w:rPr>
              <w:t>a</w:t>
            </w:r>
            <w:proofErr w:type="spellEnd"/>
            <w:r>
              <w:rPr>
                <w:sz w:val="24"/>
                <w:szCs w:val="24"/>
                <w:vertAlign w:val="superscript"/>
              </w:rPr>
              <w:t>, *</w:t>
            </w:r>
          </w:p>
        </w:tc>
      </w:tr>
      <w:tr w:rsidR="00976574" w:rsidTr="00976574">
        <w:tc>
          <w:tcPr>
            <w:tcW w:w="5000" w:type="pct"/>
            <w:gridSpan w:val="2"/>
            <w:tcBorders>
              <w:top w:val="single" w:sz="4" w:space="0" w:color="auto"/>
              <w:left w:val="single" w:sz="4" w:space="0" w:color="auto"/>
              <w:bottom w:val="single" w:sz="4" w:space="0" w:color="auto"/>
              <w:right w:val="single" w:sz="4" w:space="0" w:color="auto"/>
            </w:tcBorders>
            <w:hideMark/>
          </w:tcPr>
          <w:p w:rsidR="00976574" w:rsidRDefault="00976574">
            <w:pPr>
              <w:rPr>
                <w:b/>
                <w:sz w:val="24"/>
                <w:szCs w:val="24"/>
              </w:rPr>
            </w:pPr>
            <w:r>
              <w:rPr>
                <w:b/>
                <w:sz w:val="24"/>
                <w:szCs w:val="24"/>
              </w:rPr>
              <w:t>Blod og lymfesystem</w:t>
            </w:r>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Meget almindelig</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Anæmi</w:t>
            </w:r>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Almindelig</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proofErr w:type="spellStart"/>
            <w:r>
              <w:rPr>
                <w:sz w:val="24"/>
                <w:szCs w:val="24"/>
              </w:rPr>
              <w:t>Trombocytopeni</w:t>
            </w:r>
            <w:proofErr w:type="spellEnd"/>
            <w:r>
              <w:rPr>
                <w:sz w:val="24"/>
                <w:szCs w:val="24"/>
              </w:rPr>
              <w:t xml:space="preserve">, </w:t>
            </w:r>
            <w:proofErr w:type="spellStart"/>
            <w:r>
              <w:rPr>
                <w:sz w:val="24"/>
                <w:szCs w:val="24"/>
              </w:rPr>
              <w:t>neutropeni</w:t>
            </w:r>
            <w:proofErr w:type="spellEnd"/>
            <w:r>
              <w:rPr>
                <w:sz w:val="24"/>
                <w:szCs w:val="24"/>
              </w:rPr>
              <w:t xml:space="preserve">, </w:t>
            </w:r>
            <w:proofErr w:type="spellStart"/>
            <w:r>
              <w:rPr>
                <w:sz w:val="24"/>
                <w:szCs w:val="24"/>
              </w:rPr>
              <w:t>leukopeni</w:t>
            </w:r>
            <w:proofErr w:type="spellEnd"/>
            <w:r>
              <w:rPr>
                <w:sz w:val="24"/>
                <w:szCs w:val="24"/>
              </w:rPr>
              <w:t xml:space="preserve">, </w:t>
            </w:r>
            <w:proofErr w:type="spellStart"/>
            <w:r>
              <w:rPr>
                <w:sz w:val="24"/>
                <w:szCs w:val="24"/>
              </w:rPr>
              <w:t>lymfopeni</w:t>
            </w:r>
            <w:proofErr w:type="spellEnd"/>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Ikke almindelig</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proofErr w:type="spellStart"/>
            <w:r>
              <w:rPr>
                <w:sz w:val="24"/>
                <w:szCs w:val="24"/>
              </w:rPr>
              <w:t>Pancytopeni</w:t>
            </w:r>
            <w:proofErr w:type="spellEnd"/>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Sjælden</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i/>
                <w:iCs/>
                <w:sz w:val="24"/>
                <w:szCs w:val="24"/>
              </w:rPr>
              <w:t xml:space="preserve">Pure red </w:t>
            </w:r>
            <w:proofErr w:type="spellStart"/>
            <w:r>
              <w:rPr>
                <w:i/>
                <w:iCs/>
                <w:sz w:val="24"/>
                <w:szCs w:val="24"/>
              </w:rPr>
              <w:t>cell</w:t>
            </w:r>
            <w:proofErr w:type="spellEnd"/>
            <w:r>
              <w:rPr>
                <w:i/>
                <w:iCs/>
                <w:sz w:val="24"/>
                <w:szCs w:val="24"/>
              </w:rPr>
              <w:t xml:space="preserve"> </w:t>
            </w:r>
            <w:proofErr w:type="spellStart"/>
            <w:r>
              <w:rPr>
                <w:i/>
                <w:iCs/>
                <w:sz w:val="24"/>
                <w:szCs w:val="24"/>
              </w:rPr>
              <w:t>aplasia</w:t>
            </w:r>
            <w:proofErr w:type="spellEnd"/>
            <w:r>
              <w:rPr>
                <w:i/>
                <w:iCs/>
                <w:sz w:val="24"/>
                <w:szCs w:val="24"/>
              </w:rPr>
              <w:t xml:space="preserve"> </w:t>
            </w:r>
          </w:p>
        </w:tc>
      </w:tr>
      <w:tr w:rsidR="00976574" w:rsidTr="00976574">
        <w:tc>
          <w:tcPr>
            <w:tcW w:w="5000" w:type="pct"/>
            <w:gridSpan w:val="2"/>
            <w:tcBorders>
              <w:top w:val="single" w:sz="4" w:space="0" w:color="auto"/>
              <w:left w:val="single" w:sz="4" w:space="0" w:color="auto"/>
              <w:bottom w:val="single" w:sz="4" w:space="0" w:color="auto"/>
              <w:right w:val="single" w:sz="4" w:space="0" w:color="auto"/>
            </w:tcBorders>
            <w:hideMark/>
          </w:tcPr>
          <w:p w:rsidR="00976574" w:rsidRDefault="00976574">
            <w:pPr>
              <w:rPr>
                <w:b/>
                <w:sz w:val="24"/>
                <w:szCs w:val="24"/>
              </w:rPr>
            </w:pPr>
            <w:r>
              <w:rPr>
                <w:b/>
                <w:sz w:val="24"/>
                <w:szCs w:val="24"/>
              </w:rPr>
              <w:t>Immunsystemet</w:t>
            </w:r>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Ikke almindelig</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Overfølsomhed</w:t>
            </w:r>
          </w:p>
        </w:tc>
      </w:tr>
      <w:tr w:rsidR="00976574" w:rsidTr="00976574">
        <w:tc>
          <w:tcPr>
            <w:tcW w:w="5000" w:type="pct"/>
            <w:gridSpan w:val="2"/>
            <w:tcBorders>
              <w:top w:val="single" w:sz="4" w:space="0" w:color="auto"/>
              <w:left w:val="single" w:sz="4" w:space="0" w:color="auto"/>
              <w:bottom w:val="single" w:sz="4" w:space="0" w:color="auto"/>
              <w:right w:val="single" w:sz="4" w:space="0" w:color="auto"/>
            </w:tcBorders>
            <w:hideMark/>
          </w:tcPr>
          <w:p w:rsidR="00976574" w:rsidRDefault="00976574">
            <w:pPr>
              <w:rPr>
                <w:b/>
                <w:sz w:val="24"/>
                <w:szCs w:val="24"/>
              </w:rPr>
            </w:pPr>
            <w:r>
              <w:rPr>
                <w:b/>
                <w:sz w:val="24"/>
                <w:szCs w:val="24"/>
              </w:rPr>
              <w:t>Metabolisme og ernæring</w:t>
            </w:r>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Meget almindelig</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 xml:space="preserve">Nedsat appetit, </w:t>
            </w:r>
            <w:proofErr w:type="spellStart"/>
            <w:r>
              <w:rPr>
                <w:sz w:val="24"/>
                <w:szCs w:val="24"/>
              </w:rPr>
              <w:t>hyperglykæmi</w:t>
            </w:r>
            <w:proofErr w:type="spellEnd"/>
            <w:r>
              <w:rPr>
                <w:sz w:val="24"/>
                <w:szCs w:val="24"/>
              </w:rPr>
              <w:t xml:space="preserve">, </w:t>
            </w:r>
            <w:proofErr w:type="spellStart"/>
            <w:r>
              <w:rPr>
                <w:sz w:val="24"/>
                <w:szCs w:val="24"/>
              </w:rPr>
              <w:t>hyperkolesterolæmi</w:t>
            </w:r>
            <w:proofErr w:type="spellEnd"/>
          </w:p>
        </w:tc>
      </w:tr>
      <w:tr w:rsidR="00976574" w:rsidTr="00976574">
        <w:trPr>
          <w:trHeight w:val="578"/>
        </w:trPr>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Almindelig</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proofErr w:type="spellStart"/>
            <w:r>
              <w:rPr>
                <w:sz w:val="24"/>
                <w:szCs w:val="24"/>
              </w:rPr>
              <w:t>Hypertriglyceridæmi</w:t>
            </w:r>
            <w:proofErr w:type="spellEnd"/>
            <w:r>
              <w:rPr>
                <w:sz w:val="24"/>
                <w:szCs w:val="24"/>
              </w:rPr>
              <w:t xml:space="preserve">, </w:t>
            </w:r>
            <w:proofErr w:type="spellStart"/>
            <w:r>
              <w:rPr>
                <w:sz w:val="24"/>
                <w:szCs w:val="24"/>
              </w:rPr>
              <w:t>hypofosfatæmi</w:t>
            </w:r>
            <w:proofErr w:type="spellEnd"/>
            <w:r>
              <w:rPr>
                <w:sz w:val="24"/>
                <w:szCs w:val="24"/>
              </w:rPr>
              <w:t xml:space="preserve">, diabetes mellitus, </w:t>
            </w:r>
            <w:proofErr w:type="spellStart"/>
            <w:r>
              <w:rPr>
                <w:sz w:val="24"/>
                <w:szCs w:val="24"/>
              </w:rPr>
              <w:t>hyperlipidæmi</w:t>
            </w:r>
            <w:proofErr w:type="spellEnd"/>
            <w:r>
              <w:rPr>
                <w:sz w:val="24"/>
                <w:szCs w:val="24"/>
              </w:rPr>
              <w:t xml:space="preserve">, </w:t>
            </w:r>
            <w:proofErr w:type="spellStart"/>
            <w:r>
              <w:rPr>
                <w:sz w:val="24"/>
                <w:szCs w:val="24"/>
              </w:rPr>
              <w:t>hypokaliæmi</w:t>
            </w:r>
            <w:proofErr w:type="spellEnd"/>
            <w:r>
              <w:rPr>
                <w:sz w:val="24"/>
                <w:szCs w:val="24"/>
              </w:rPr>
              <w:t xml:space="preserve">, dehydrering, </w:t>
            </w:r>
            <w:proofErr w:type="spellStart"/>
            <w:r>
              <w:rPr>
                <w:sz w:val="24"/>
                <w:szCs w:val="24"/>
              </w:rPr>
              <w:t>hypokalcæmi</w:t>
            </w:r>
            <w:proofErr w:type="spellEnd"/>
          </w:p>
        </w:tc>
      </w:tr>
      <w:tr w:rsidR="00976574" w:rsidTr="00976574">
        <w:tc>
          <w:tcPr>
            <w:tcW w:w="5000" w:type="pct"/>
            <w:gridSpan w:val="2"/>
            <w:tcBorders>
              <w:top w:val="single" w:sz="4" w:space="0" w:color="auto"/>
              <w:left w:val="single" w:sz="4" w:space="0" w:color="auto"/>
              <w:bottom w:val="single" w:sz="4" w:space="0" w:color="auto"/>
              <w:right w:val="single" w:sz="4" w:space="0" w:color="auto"/>
            </w:tcBorders>
            <w:hideMark/>
          </w:tcPr>
          <w:p w:rsidR="00976574" w:rsidRDefault="00976574">
            <w:pPr>
              <w:rPr>
                <w:b/>
                <w:sz w:val="24"/>
                <w:szCs w:val="24"/>
              </w:rPr>
            </w:pPr>
            <w:r>
              <w:rPr>
                <w:b/>
                <w:sz w:val="24"/>
                <w:szCs w:val="24"/>
              </w:rPr>
              <w:t>Psykiske forstyrrelser</w:t>
            </w:r>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Almindelig</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Søvnløshed</w:t>
            </w:r>
          </w:p>
        </w:tc>
      </w:tr>
      <w:tr w:rsidR="00976574" w:rsidTr="00976574">
        <w:tc>
          <w:tcPr>
            <w:tcW w:w="5000" w:type="pct"/>
            <w:gridSpan w:val="2"/>
            <w:tcBorders>
              <w:top w:val="single" w:sz="4" w:space="0" w:color="auto"/>
              <w:left w:val="single" w:sz="4" w:space="0" w:color="auto"/>
              <w:bottom w:val="single" w:sz="4" w:space="0" w:color="auto"/>
              <w:right w:val="single" w:sz="4" w:space="0" w:color="auto"/>
            </w:tcBorders>
            <w:hideMark/>
          </w:tcPr>
          <w:p w:rsidR="00976574" w:rsidRDefault="00976574">
            <w:pPr>
              <w:rPr>
                <w:b/>
                <w:sz w:val="24"/>
                <w:szCs w:val="24"/>
              </w:rPr>
            </w:pPr>
            <w:r>
              <w:rPr>
                <w:b/>
                <w:sz w:val="24"/>
                <w:szCs w:val="24"/>
              </w:rPr>
              <w:t>Nervesystemet</w:t>
            </w:r>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Meget almindelig</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 xml:space="preserve">Smagsforstyrrelser, hovedpine </w:t>
            </w:r>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Ikke almindelig</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proofErr w:type="spellStart"/>
            <w:r>
              <w:rPr>
                <w:sz w:val="24"/>
                <w:szCs w:val="24"/>
              </w:rPr>
              <w:t>Ageusi</w:t>
            </w:r>
            <w:proofErr w:type="spellEnd"/>
          </w:p>
        </w:tc>
      </w:tr>
      <w:tr w:rsidR="00976574" w:rsidTr="00976574">
        <w:tc>
          <w:tcPr>
            <w:tcW w:w="5000" w:type="pct"/>
            <w:gridSpan w:val="2"/>
            <w:tcBorders>
              <w:top w:val="single" w:sz="4" w:space="0" w:color="auto"/>
              <w:left w:val="single" w:sz="4" w:space="0" w:color="auto"/>
              <w:bottom w:val="single" w:sz="4" w:space="0" w:color="auto"/>
              <w:right w:val="single" w:sz="4" w:space="0" w:color="auto"/>
            </w:tcBorders>
            <w:hideMark/>
          </w:tcPr>
          <w:p w:rsidR="00976574" w:rsidRDefault="00976574" w:rsidP="00255087">
            <w:pPr>
              <w:keepNext/>
              <w:rPr>
                <w:b/>
                <w:sz w:val="24"/>
                <w:szCs w:val="24"/>
              </w:rPr>
            </w:pPr>
            <w:r>
              <w:rPr>
                <w:b/>
                <w:sz w:val="24"/>
                <w:szCs w:val="24"/>
              </w:rPr>
              <w:t>Øjne</w:t>
            </w:r>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rsidP="00255087">
            <w:pPr>
              <w:keepNext/>
              <w:rPr>
                <w:sz w:val="24"/>
                <w:szCs w:val="24"/>
              </w:rPr>
            </w:pPr>
            <w:r>
              <w:rPr>
                <w:sz w:val="24"/>
                <w:szCs w:val="24"/>
              </w:rPr>
              <w:t>Almindelig</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rsidP="00255087">
            <w:pPr>
              <w:keepNext/>
              <w:rPr>
                <w:sz w:val="24"/>
                <w:szCs w:val="24"/>
              </w:rPr>
            </w:pPr>
            <w:r>
              <w:rPr>
                <w:sz w:val="24"/>
                <w:szCs w:val="24"/>
              </w:rPr>
              <w:t>Øjenlågsødem</w:t>
            </w:r>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Ikke almindelig</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proofErr w:type="spellStart"/>
            <w:r>
              <w:rPr>
                <w:sz w:val="24"/>
                <w:szCs w:val="24"/>
              </w:rPr>
              <w:t>Konjunktivitis</w:t>
            </w:r>
            <w:proofErr w:type="spellEnd"/>
          </w:p>
        </w:tc>
      </w:tr>
      <w:tr w:rsidR="00976574" w:rsidTr="00976574">
        <w:tc>
          <w:tcPr>
            <w:tcW w:w="5000" w:type="pct"/>
            <w:gridSpan w:val="2"/>
            <w:tcBorders>
              <w:top w:val="single" w:sz="4" w:space="0" w:color="auto"/>
              <w:left w:val="single" w:sz="4" w:space="0" w:color="auto"/>
              <w:bottom w:val="single" w:sz="4" w:space="0" w:color="auto"/>
              <w:right w:val="single" w:sz="4" w:space="0" w:color="auto"/>
            </w:tcBorders>
            <w:hideMark/>
          </w:tcPr>
          <w:p w:rsidR="00976574" w:rsidRDefault="00976574">
            <w:pPr>
              <w:rPr>
                <w:b/>
                <w:sz w:val="24"/>
                <w:szCs w:val="24"/>
              </w:rPr>
            </w:pPr>
            <w:r>
              <w:rPr>
                <w:b/>
                <w:sz w:val="24"/>
                <w:szCs w:val="24"/>
              </w:rPr>
              <w:t>Hjerte</w:t>
            </w:r>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Ikke almindelig</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proofErr w:type="spellStart"/>
            <w:r>
              <w:rPr>
                <w:sz w:val="24"/>
                <w:szCs w:val="24"/>
              </w:rPr>
              <w:t>Kongestivt</w:t>
            </w:r>
            <w:proofErr w:type="spellEnd"/>
            <w:r>
              <w:rPr>
                <w:sz w:val="24"/>
                <w:szCs w:val="24"/>
              </w:rPr>
              <w:t xml:space="preserve"> hjertesvigt</w:t>
            </w:r>
          </w:p>
        </w:tc>
      </w:tr>
      <w:tr w:rsidR="00976574" w:rsidTr="00976574">
        <w:tc>
          <w:tcPr>
            <w:tcW w:w="5000" w:type="pct"/>
            <w:gridSpan w:val="2"/>
            <w:tcBorders>
              <w:top w:val="single" w:sz="4" w:space="0" w:color="auto"/>
              <w:left w:val="single" w:sz="4" w:space="0" w:color="auto"/>
              <w:bottom w:val="single" w:sz="4" w:space="0" w:color="auto"/>
              <w:right w:val="single" w:sz="4" w:space="0" w:color="auto"/>
            </w:tcBorders>
            <w:hideMark/>
          </w:tcPr>
          <w:p w:rsidR="00976574" w:rsidRDefault="00976574">
            <w:pPr>
              <w:rPr>
                <w:b/>
                <w:sz w:val="24"/>
                <w:szCs w:val="24"/>
              </w:rPr>
            </w:pPr>
            <w:proofErr w:type="spellStart"/>
            <w:r>
              <w:rPr>
                <w:b/>
                <w:sz w:val="24"/>
                <w:szCs w:val="24"/>
              </w:rPr>
              <w:t>Vaskulære</w:t>
            </w:r>
            <w:proofErr w:type="spellEnd"/>
            <w:r>
              <w:rPr>
                <w:b/>
                <w:sz w:val="24"/>
                <w:szCs w:val="24"/>
              </w:rPr>
              <w:t xml:space="preserve"> sygdomme</w:t>
            </w:r>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Almindelig</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proofErr w:type="spellStart"/>
            <w:r>
              <w:rPr>
                <w:sz w:val="24"/>
                <w:szCs w:val="24"/>
              </w:rPr>
              <w:t>Hæmoragi</w:t>
            </w:r>
            <w:r>
              <w:rPr>
                <w:sz w:val="24"/>
                <w:szCs w:val="24"/>
                <w:vertAlign w:val="superscript"/>
              </w:rPr>
              <w:t>b</w:t>
            </w:r>
            <w:proofErr w:type="spellEnd"/>
            <w:r>
              <w:rPr>
                <w:sz w:val="24"/>
                <w:szCs w:val="24"/>
              </w:rPr>
              <w:t>, hypertension</w:t>
            </w:r>
            <w:r w:rsidR="009A4CA4" w:rsidRPr="00EA10A6">
              <w:rPr>
                <w:sz w:val="24"/>
                <w:szCs w:val="24"/>
              </w:rPr>
              <w:t xml:space="preserve">, </w:t>
            </w:r>
            <w:proofErr w:type="spellStart"/>
            <w:r w:rsidR="009A4CA4" w:rsidRPr="00EA10A6">
              <w:rPr>
                <w:sz w:val="24"/>
                <w:szCs w:val="24"/>
              </w:rPr>
              <w:t>lymfødem</w:t>
            </w:r>
            <w:r w:rsidR="009A4CA4" w:rsidRPr="0024636A">
              <w:rPr>
                <w:sz w:val="24"/>
                <w:szCs w:val="24"/>
                <w:vertAlign w:val="superscript"/>
              </w:rPr>
              <w:t>g</w:t>
            </w:r>
            <w:proofErr w:type="spellEnd"/>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Ikke almindelig</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proofErr w:type="spellStart"/>
            <w:r>
              <w:rPr>
                <w:i/>
                <w:iCs/>
                <w:sz w:val="24"/>
                <w:szCs w:val="24"/>
              </w:rPr>
              <w:t>Flushing</w:t>
            </w:r>
            <w:proofErr w:type="spellEnd"/>
            <w:r>
              <w:rPr>
                <w:sz w:val="24"/>
                <w:szCs w:val="24"/>
              </w:rPr>
              <w:t>, dyb venøs trombose</w:t>
            </w:r>
          </w:p>
        </w:tc>
      </w:tr>
      <w:tr w:rsidR="00976574" w:rsidTr="00976574">
        <w:tc>
          <w:tcPr>
            <w:tcW w:w="5000" w:type="pct"/>
            <w:gridSpan w:val="2"/>
            <w:tcBorders>
              <w:top w:val="single" w:sz="4" w:space="0" w:color="auto"/>
              <w:left w:val="single" w:sz="4" w:space="0" w:color="auto"/>
              <w:bottom w:val="single" w:sz="4" w:space="0" w:color="auto"/>
              <w:right w:val="single" w:sz="4" w:space="0" w:color="auto"/>
            </w:tcBorders>
            <w:hideMark/>
          </w:tcPr>
          <w:p w:rsidR="00976574" w:rsidRDefault="00976574">
            <w:pPr>
              <w:rPr>
                <w:b/>
                <w:i/>
                <w:iCs/>
                <w:sz w:val="24"/>
                <w:szCs w:val="24"/>
              </w:rPr>
            </w:pPr>
            <w:r>
              <w:rPr>
                <w:b/>
                <w:sz w:val="24"/>
                <w:szCs w:val="24"/>
              </w:rPr>
              <w:t xml:space="preserve">Luftveje, thorax og </w:t>
            </w:r>
            <w:proofErr w:type="spellStart"/>
            <w:r>
              <w:rPr>
                <w:b/>
                <w:sz w:val="24"/>
                <w:szCs w:val="24"/>
              </w:rPr>
              <w:t>mediastinum</w:t>
            </w:r>
            <w:proofErr w:type="spellEnd"/>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Meget almindelig</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i/>
                <w:iCs/>
                <w:sz w:val="24"/>
                <w:szCs w:val="24"/>
              </w:rPr>
            </w:pPr>
            <w:proofErr w:type="spellStart"/>
            <w:r>
              <w:rPr>
                <w:sz w:val="24"/>
                <w:szCs w:val="24"/>
              </w:rPr>
              <w:t>Pneumonitis</w:t>
            </w:r>
            <w:r>
              <w:rPr>
                <w:sz w:val="24"/>
                <w:szCs w:val="24"/>
                <w:vertAlign w:val="superscript"/>
              </w:rPr>
              <w:t>c</w:t>
            </w:r>
            <w:proofErr w:type="spellEnd"/>
            <w:r>
              <w:rPr>
                <w:sz w:val="24"/>
                <w:szCs w:val="24"/>
              </w:rPr>
              <w:t>, næseblod, hoste</w:t>
            </w:r>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Almindelig</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i/>
                <w:iCs/>
                <w:sz w:val="24"/>
                <w:szCs w:val="24"/>
              </w:rPr>
            </w:pPr>
            <w:r>
              <w:rPr>
                <w:sz w:val="24"/>
                <w:szCs w:val="24"/>
              </w:rPr>
              <w:t>Dyspnø</w:t>
            </w:r>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Ikke almindelig</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i/>
                <w:iCs/>
                <w:sz w:val="24"/>
                <w:szCs w:val="24"/>
              </w:rPr>
            </w:pPr>
            <w:proofErr w:type="spellStart"/>
            <w:r>
              <w:rPr>
                <w:sz w:val="24"/>
                <w:szCs w:val="24"/>
              </w:rPr>
              <w:t>Hæmoptyse</w:t>
            </w:r>
            <w:proofErr w:type="spellEnd"/>
            <w:r>
              <w:rPr>
                <w:sz w:val="24"/>
                <w:szCs w:val="24"/>
              </w:rPr>
              <w:t xml:space="preserve">, </w:t>
            </w:r>
            <w:proofErr w:type="spellStart"/>
            <w:r>
              <w:rPr>
                <w:sz w:val="24"/>
                <w:szCs w:val="24"/>
              </w:rPr>
              <w:t>lungeemboli</w:t>
            </w:r>
            <w:proofErr w:type="spellEnd"/>
          </w:p>
        </w:tc>
      </w:tr>
      <w:tr w:rsidR="00976574" w:rsidRPr="00816AD2"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Sjælden</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i/>
                <w:iCs/>
                <w:sz w:val="24"/>
                <w:szCs w:val="24"/>
                <w:lang w:val="en-US"/>
              </w:rPr>
            </w:pPr>
            <w:r>
              <w:rPr>
                <w:i/>
                <w:iCs/>
                <w:sz w:val="24"/>
                <w:szCs w:val="24"/>
                <w:lang w:val="en-US"/>
              </w:rPr>
              <w:t xml:space="preserve">Acute respiratory distress syndrome </w:t>
            </w:r>
            <w:r>
              <w:rPr>
                <w:sz w:val="24"/>
                <w:szCs w:val="24"/>
                <w:lang w:val="en-US"/>
              </w:rPr>
              <w:t>(ARDS)</w:t>
            </w:r>
          </w:p>
        </w:tc>
      </w:tr>
      <w:tr w:rsidR="00976574" w:rsidTr="00976574">
        <w:tc>
          <w:tcPr>
            <w:tcW w:w="5000" w:type="pct"/>
            <w:gridSpan w:val="2"/>
            <w:tcBorders>
              <w:top w:val="single" w:sz="4" w:space="0" w:color="auto"/>
              <w:left w:val="single" w:sz="4" w:space="0" w:color="auto"/>
              <w:bottom w:val="single" w:sz="4" w:space="0" w:color="auto"/>
              <w:right w:val="single" w:sz="4" w:space="0" w:color="auto"/>
            </w:tcBorders>
            <w:hideMark/>
          </w:tcPr>
          <w:p w:rsidR="00976574" w:rsidRDefault="00976574">
            <w:pPr>
              <w:rPr>
                <w:b/>
                <w:i/>
                <w:iCs/>
                <w:sz w:val="24"/>
                <w:szCs w:val="24"/>
                <w:lang w:val="en-US"/>
              </w:rPr>
            </w:pPr>
            <w:r>
              <w:rPr>
                <w:b/>
                <w:sz w:val="24"/>
                <w:szCs w:val="24"/>
              </w:rPr>
              <w:t>Mave-tarm-kanalen</w:t>
            </w:r>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Meget almindelig</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i/>
                <w:iCs/>
                <w:sz w:val="24"/>
                <w:szCs w:val="24"/>
                <w:lang w:val="en-US"/>
              </w:rPr>
            </w:pPr>
            <w:proofErr w:type="spellStart"/>
            <w:r>
              <w:rPr>
                <w:sz w:val="24"/>
                <w:szCs w:val="24"/>
              </w:rPr>
              <w:t>Stomatitis</w:t>
            </w:r>
            <w:r>
              <w:rPr>
                <w:sz w:val="24"/>
                <w:szCs w:val="24"/>
                <w:vertAlign w:val="superscript"/>
              </w:rPr>
              <w:t>d</w:t>
            </w:r>
            <w:proofErr w:type="spellEnd"/>
            <w:r>
              <w:rPr>
                <w:sz w:val="24"/>
                <w:szCs w:val="24"/>
              </w:rPr>
              <w:t>, diarré, kvalme</w:t>
            </w:r>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Almindelig</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 xml:space="preserve">Opkastning, mundtørhed, </w:t>
            </w:r>
            <w:proofErr w:type="spellStart"/>
            <w:r>
              <w:rPr>
                <w:sz w:val="24"/>
                <w:szCs w:val="24"/>
              </w:rPr>
              <w:t>abdominalsmerter</w:t>
            </w:r>
            <w:proofErr w:type="spellEnd"/>
            <w:r>
              <w:rPr>
                <w:sz w:val="24"/>
                <w:szCs w:val="24"/>
              </w:rPr>
              <w:t xml:space="preserve">, slimhindeinflammation, smerter i munden, dyspepsi, </w:t>
            </w:r>
            <w:proofErr w:type="spellStart"/>
            <w:r>
              <w:rPr>
                <w:sz w:val="24"/>
                <w:szCs w:val="24"/>
              </w:rPr>
              <w:t>dysfagi</w:t>
            </w:r>
            <w:proofErr w:type="spellEnd"/>
          </w:p>
        </w:tc>
      </w:tr>
      <w:tr w:rsidR="00976574" w:rsidTr="00976574">
        <w:tc>
          <w:tcPr>
            <w:tcW w:w="5000" w:type="pct"/>
            <w:gridSpan w:val="2"/>
            <w:tcBorders>
              <w:top w:val="single" w:sz="4" w:space="0" w:color="auto"/>
              <w:left w:val="single" w:sz="4" w:space="0" w:color="auto"/>
              <w:bottom w:val="single" w:sz="4" w:space="0" w:color="auto"/>
              <w:right w:val="single" w:sz="4" w:space="0" w:color="auto"/>
            </w:tcBorders>
            <w:hideMark/>
          </w:tcPr>
          <w:p w:rsidR="00976574" w:rsidRDefault="00976574">
            <w:pPr>
              <w:rPr>
                <w:b/>
                <w:sz w:val="24"/>
                <w:szCs w:val="24"/>
              </w:rPr>
            </w:pPr>
            <w:r>
              <w:rPr>
                <w:b/>
                <w:sz w:val="24"/>
                <w:szCs w:val="24"/>
              </w:rPr>
              <w:t>Lever og galdeveje</w:t>
            </w:r>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Almindelig</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 xml:space="preserve">Forhøjet </w:t>
            </w:r>
            <w:proofErr w:type="spellStart"/>
            <w:r>
              <w:rPr>
                <w:sz w:val="24"/>
                <w:szCs w:val="24"/>
              </w:rPr>
              <w:t>aspartataminotransferase</w:t>
            </w:r>
            <w:proofErr w:type="spellEnd"/>
            <w:r>
              <w:rPr>
                <w:sz w:val="24"/>
                <w:szCs w:val="24"/>
              </w:rPr>
              <w:t xml:space="preserve">, forhøjet </w:t>
            </w:r>
            <w:proofErr w:type="spellStart"/>
            <w:r>
              <w:rPr>
                <w:sz w:val="24"/>
                <w:szCs w:val="24"/>
              </w:rPr>
              <w:t>alaninaminotransferase</w:t>
            </w:r>
            <w:proofErr w:type="spellEnd"/>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b/>
                <w:sz w:val="24"/>
                <w:szCs w:val="24"/>
              </w:rPr>
            </w:pPr>
            <w:r>
              <w:rPr>
                <w:b/>
                <w:sz w:val="24"/>
                <w:szCs w:val="24"/>
              </w:rPr>
              <w:t>Hud og subkutane væv</w:t>
            </w:r>
          </w:p>
        </w:tc>
        <w:tc>
          <w:tcPr>
            <w:tcW w:w="3406" w:type="pct"/>
            <w:tcBorders>
              <w:top w:val="single" w:sz="4" w:space="0" w:color="auto"/>
              <w:left w:val="single" w:sz="4" w:space="0" w:color="auto"/>
              <w:bottom w:val="single" w:sz="4" w:space="0" w:color="auto"/>
              <w:right w:val="single" w:sz="4" w:space="0" w:color="auto"/>
            </w:tcBorders>
          </w:tcPr>
          <w:p w:rsidR="00976574" w:rsidRDefault="00976574">
            <w:pPr>
              <w:rPr>
                <w:b/>
                <w:sz w:val="24"/>
                <w:szCs w:val="24"/>
              </w:rPr>
            </w:pPr>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Meget almindelig</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Udslæt, kløe</w:t>
            </w:r>
          </w:p>
        </w:tc>
      </w:tr>
      <w:tr w:rsidR="00976574" w:rsidTr="00976574">
        <w:tc>
          <w:tcPr>
            <w:tcW w:w="1594" w:type="pct"/>
            <w:tcBorders>
              <w:top w:val="single" w:sz="4" w:space="0" w:color="auto"/>
              <w:left w:val="single" w:sz="4" w:space="0" w:color="auto"/>
              <w:bottom w:val="single" w:sz="4" w:space="0" w:color="auto"/>
              <w:right w:val="single" w:sz="4" w:space="0" w:color="auto"/>
            </w:tcBorders>
          </w:tcPr>
          <w:p w:rsidR="00976574" w:rsidRDefault="00976574">
            <w:pPr>
              <w:rPr>
                <w:sz w:val="24"/>
                <w:szCs w:val="24"/>
              </w:rPr>
            </w:pPr>
            <w:r>
              <w:rPr>
                <w:sz w:val="24"/>
                <w:szCs w:val="24"/>
              </w:rPr>
              <w:t>Almindelig</w:t>
            </w:r>
          </w:p>
          <w:p w:rsidR="00976574" w:rsidRDefault="00976574">
            <w:pPr>
              <w:rPr>
                <w:sz w:val="24"/>
                <w:szCs w:val="24"/>
              </w:rPr>
            </w:pP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 xml:space="preserve">Tør hud, neglelidelse, let hårtab, akne, </w:t>
            </w:r>
            <w:proofErr w:type="spellStart"/>
            <w:r>
              <w:rPr>
                <w:sz w:val="24"/>
                <w:szCs w:val="24"/>
              </w:rPr>
              <w:t>erytem</w:t>
            </w:r>
            <w:proofErr w:type="spellEnd"/>
            <w:r>
              <w:rPr>
                <w:sz w:val="24"/>
                <w:szCs w:val="24"/>
              </w:rPr>
              <w:t xml:space="preserve">, </w:t>
            </w:r>
            <w:proofErr w:type="spellStart"/>
            <w:r>
              <w:rPr>
                <w:sz w:val="24"/>
                <w:szCs w:val="24"/>
              </w:rPr>
              <w:t>onychoclasis</w:t>
            </w:r>
            <w:proofErr w:type="spellEnd"/>
            <w:r>
              <w:rPr>
                <w:sz w:val="24"/>
                <w:szCs w:val="24"/>
              </w:rPr>
              <w:t xml:space="preserve">, </w:t>
            </w:r>
            <w:proofErr w:type="spellStart"/>
            <w:r>
              <w:rPr>
                <w:sz w:val="24"/>
                <w:szCs w:val="24"/>
              </w:rPr>
              <w:t>palmoplantar</w:t>
            </w:r>
            <w:proofErr w:type="spellEnd"/>
            <w:r>
              <w:rPr>
                <w:sz w:val="24"/>
                <w:szCs w:val="24"/>
              </w:rPr>
              <w:t xml:space="preserve"> </w:t>
            </w:r>
            <w:proofErr w:type="spellStart"/>
            <w:r>
              <w:rPr>
                <w:sz w:val="24"/>
                <w:szCs w:val="24"/>
              </w:rPr>
              <w:t>erytrodysæstesi</w:t>
            </w:r>
            <w:proofErr w:type="spellEnd"/>
            <w:r>
              <w:rPr>
                <w:sz w:val="24"/>
                <w:szCs w:val="24"/>
              </w:rPr>
              <w:noBreakHyphen/>
              <w:t xml:space="preserve">syndrom, </w:t>
            </w:r>
            <w:proofErr w:type="spellStart"/>
            <w:r>
              <w:rPr>
                <w:sz w:val="24"/>
                <w:szCs w:val="24"/>
              </w:rPr>
              <w:t>eksfoliation</w:t>
            </w:r>
            <w:proofErr w:type="spellEnd"/>
            <w:r>
              <w:rPr>
                <w:sz w:val="24"/>
                <w:szCs w:val="24"/>
              </w:rPr>
              <w:t>, hudlæsioner</w:t>
            </w:r>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lastRenderedPageBreak/>
              <w:t>Sjælden</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proofErr w:type="spellStart"/>
            <w:r>
              <w:rPr>
                <w:sz w:val="24"/>
                <w:szCs w:val="24"/>
              </w:rPr>
              <w:t>Angioødem</w:t>
            </w:r>
            <w:proofErr w:type="spellEnd"/>
          </w:p>
        </w:tc>
      </w:tr>
      <w:tr w:rsidR="00976574" w:rsidTr="00976574">
        <w:tc>
          <w:tcPr>
            <w:tcW w:w="5000" w:type="pct"/>
            <w:gridSpan w:val="2"/>
            <w:tcBorders>
              <w:top w:val="single" w:sz="4" w:space="0" w:color="auto"/>
              <w:left w:val="single" w:sz="4" w:space="0" w:color="auto"/>
              <w:bottom w:val="single" w:sz="4" w:space="0" w:color="auto"/>
              <w:right w:val="single" w:sz="4" w:space="0" w:color="auto"/>
            </w:tcBorders>
            <w:hideMark/>
          </w:tcPr>
          <w:p w:rsidR="00976574" w:rsidRDefault="00976574">
            <w:pPr>
              <w:rPr>
                <w:b/>
                <w:sz w:val="24"/>
                <w:szCs w:val="24"/>
              </w:rPr>
            </w:pPr>
            <w:r>
              <w:rPr>
                <w:b/>
                <w:sz w:val="24"/>
                <w:szCs w:val="24"/>
              </w:rPr>
              <w:t>Knogler, led, muskler og bindevæv</w:t>
            </w:r>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Almindelig</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proofErr w:type="spellStart"/>
            <w:r>
              <w:rPr>
                <w:sz w:val="24"/>
                <w:szCs w:val="24"/>
              </w:rPr>
              <w:t>Artralgi</w:t>
            </w:r>
            <w:proofErr w:type="spellEnd"/>
          </w:p>
        </w:tc>
      </w:tr>
      <w:tr w:rsidR="00976574" w:rsidTr="00976574">
        <w:tc>
          <w:tcPr>
            <w:tcW w:w="5000" w:type="pct"/>
            <w:gridSpan w:val="2"/>
            <w:tcBorders>
              <w:top w:val="single" w:sz="4" w:space="0" w:color="auto"/>
              <w:left w:val="single" w:sz="4" w:space="0" w:color="auto"/>
              <w:bottom w:val="single" w:sz="4" w:space="0" w:color="auto"/>
              <w:right w:val="single" w:sz="4" w:space="0" w:color="auto"/>
            </w:tcBorders>
            <w:hideMark/>
          </w:tcPr>
          <w:p w:rsidR="00976574" w:rsidRDefault="00976574">
            <w:pPr>
              <w:rPr>
                <w:b/>
                <w:sz w:val="24"/>
                <w:szCs w:val="24"/>
              </w:rPr>
            </w:pPr>
            <w:r>
              <w:rPr>
                <w:b/>
                <w:sz w:val="24"/>
                <w:szCs w:val="24"/>
              </w:rPr>
              <w:t>Nyrer og urinveje</w:t>
            </w:r>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Almindelig</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proofErr w:type="spellStart"/>
            <w:r>
              <w:rPr>
                <w:sz w:val="24"/>
                <w:szCs w:val="24"/>
              </w:rPr>
              <w:t>Proteinuri</w:t>
            </w:r>
            <w:proofErr w:type="spellEnd"/>
            <w:r>
              <w:rPr>
                <w:sz w:val="24"/>
                <w:szCs w:val="24"/>
              </w:rPr>
              <w:t>*, blod-</w:t>
            </w:r>
            <w:proofErr w:type="spellStart"/>
            <w:r>
              <w:rPr>
                <w:sz w:val="24"/>
                <w:szCs w:val="24"/>
              </w:rPr>
              <w:t>kreatinin</w:t>
            </w:r>
            <w:proofErr w:type="spellEnd"/>
            <w:r>
              <w:rPr>
                <w:sz w:val="24"/>
                <w:szCs w:val="24"/>
              </w:rPr>
              <w:t xml:space="preserve"> forhøjet, nyresvigt*</w:t>
            </w:r>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 xml:space="preserve">Ikke almindelig </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Øget vandladning i dagtimerne, akut nyresvigt*</w:t>
            </w:r>
          </w:p>
        </w:tc>
      </w:tr>
      <w:tr w:rsidR="00976574" w:rsidTr="00976574">
        <w:tc>
          <w:tcPr>
            <w:tcW w:w="5000" w:type="pct"/>
            <w:gridSpan w:val="2"/>
            <w:tcBorders>
              <w:top w:val="single" w:sz="4" w:space="0" w:color="auto"/>
              <w:left w:val="single" w:sz="4" w:space="0" w:color="auto"/>
              <w:bottom w:val="single" w:sz="4" w:space="0" w:color="auto"/>
              <w:right w:val="single" w:sz="4" w:space="0" w:color="auto"/>
            </w:tcBorders>
            <w:hideMark/>
          </w:tcPr>
          <w:p w:rsidR="00976574" w:rsidRDefault="00976574">
            <w:pPr>
              <w:rPr>
                <w:b/>
                <w:sz w:val="24"/>
                <w:szCs w:val="24"/>
              </w:rPr>
            </w:pPr>
            <w:r>
              <w:rPr>
                <w:b/>
                <w:sz w:val="24"/>
                <w:szCs w:val="24"/>
              </w:rPr>
              <w:t>Det reproduktive system og mammae</w:t>
            </w:r>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Almindelig</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 xml:space="preserve">Uregelmæssig </w:t>
            </w:r>
            <w:proofErr w:type="spellStart"/>
            <w:r>
              <w:rPr>
                <w:sz w:val="24"/>
                <w:szCs w:val="24"/>
              </w:rPr>
              <w:t>menstruation</w:t>
            </w:r>
            <w:r>
              <w:rPr>
                <w:sz w:val="24"/>
                <w:szCs w:val="24"/>
                <w:vertAlign w:val="superscript"/>
              </w:rPr>
              <w:t>e</w:t>
            </w:r>
            <w:proofErr w:type="spellEnd"/>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Ikke almindelig</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proofErr w:type="spellStart"/>
            <w:r>
              <w:rPr>
                <w:sz w:val="24"/>
                <w:szCs w:val="24"/>
              </w:rPr>
              <w:t>Amenoré</w:t>
            </w:r>
            <w:r>
              <w:rPr>
                <w:sz w:val="24"/>
                <w:szCs w:val="24"/>
                <w:vertAlign w:val="superscript"/>
              </w:rPr>
              <w:t>e</w:t>
            </w:r>
            <w:proofErr w:type="spellEnd"/>
          </w:p>
        </w:tc>
      </w:tr>
      <w:tr w:rsidR="00976574" w:rsidTr="00976574">
        <w:tc>
          <w:tcPr>
            <w:tcW w:w="5000" w:type="pct"/>
            <w:gridSpan w:val="2"/>
            <w:tcBorders>
              <w:top w:val="single" w:sz="4" w:space="0" w:color="auto"/>
              <w:left w:val="single" w:sz="4" w:space="0" w:color="auto"/>
              <w:bottom w:val="single" w:sz="4" w:space="0" w:color="auto"/>
              <w:right w:val="single" w:sz="4" w:space="0" w:color="auto"/>
            </w:tcBorders>
            <w:hideMark/>
          </w:tcPr>
          <w:p w:rsidR="00976574" w:rsidRDefault="00976574">
            <w:pPr>
              <w:rPr>
                <w:b/>
                <w:sz w:val="24"/>
                <w:szCs w:val="24"/>
              </w:rPr>
            </w:pPr>
            <w:r>
              <w:rPr>
                <w:b/>
                <w:sz w:val="24"/>
                <w:szCs w:val="24"/>
              </w:rPr>
              <w:t>Almene symptomer og reaktioner på administrationsstedet</w:t>
            </w:r>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Meget almindelig</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Træthed, asteni, perifert ødem</w:t>
            </w:r>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Almindelig</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proofErr w:type="spellStart"/>
            <w:r>
              <w:rPr>
                <w:sz w:val="24"/>
                <w:szCs w:val="24"/>
              </w:rPr>
              <w:t>Pyreksi</w:t>
            </w:r>
            <w:proofErr w:type="spellEnd"/>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Ikke almindelig</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Non</w:t>
            </w:r>
            <w:r>
              <w:rPr>
                <w:sz w:val="24"/>
                <w:szCs w:val="24"/>
              </w:rPr>
              <w:noBreakHyphen/>
            </w:r>
            <w:proofErr w:type="spellStart"/>
            <w:r>
              <w:rPr>
                <w:sz w:val="24"/>
                <w:szCs w:val="24"/>
              </w:rPr>
              <w:t>kardielle</w:t>
            </w:r>
            <w:proofErr w:type="spellEnd"/>
            <w:r>
              <w:rPr>
                <w:sz w:val="24"/>
                <w:szCs w:val="24"/>
              </w:rPr>
              <w:t xml:space="preserve"> brystsmerter, dårlig sårheling</w:t>
            </w:r>
          </w:p>
        </w:tc>
      </w:tr>
      <w:tr w:rsidR="00976574" w:rsidTr="00976574">
        <w:tc>
          <w:tcPr>
            <w:tcW w:w="5000" w:type="pct"/>
            <w:gridSpan w:val="2"/>
            <w:tcBorders>
              <w:top w:val="single" w:sz="4" w:space="0" w:color="auto"/>
              <w:left w:val="single" w:sz="4" w:space="0" w:color="auto"/>
              <w:bottom w:val="single" w:sz="4" w:space="0" w:color="auto"/>
              <w:right w:val="single" w:sz="4" w:space="0" w:color="auto"/>
            </w:tcBorders>
            <w:hideMark/>
          </w:tcPr>
          <w:p w:rsidR="00976574" w:rsidRDefault="00976574">
            <w:pPr>
              <w:rPr>
                <w:b/>
                <w:sz w:val="24"/>
                <w:szCs w:val="24"/>
              </w:rPr>
            </w:pPr>
            <w:r>
              <w:rPr>
                <w:b/>
                <w:sz w:val="24"/>
                <w:szCs w:val="24"/>
              </w:rPr>
              <w:t>Undersøgelser</w:t>
            </w:r>
          </w:p>
        </w:tc>
      </w:tr>
      <w:tr w:rsidR="00976574" w:rsidTr="00976574">
        <w:tc>
          <w:tcPr>
            <w:tcW w:w="1594"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Meget almindelig</w:t>
            </w:r>
          </w:p>
        </w:tc>
        <w:tc>
          <w:tcPr>
            <w:tcW w:w="3406" w:type="pct"/>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Vægttab</w:t>
            </w:r>
          </w:p>
        </w:tc>
      </w:tr>
      <w:tr w:rsidR="009A4CA4" w:rsidTr="0024636A">
        <w:tc>
          <w:tcPr>
            <w:tcW w:w="5000" w:type="pct"/>
            <w:gridSpan w:val="2"/>
            <w:tcBorders>
              <w:top w:val="single" w:sz="4" w:space="0" w:color="auto"/>
              <w:left w:val="single" w:sz="4" w:space="0" w:color="auto"/>
              <w:bottom w:val="single" w:sz="4" w:space="0" w:color="auto"/>
              <w:right w:val="single" w:sz="4" w:space="0" w:color="auto"/>
            </w:tcBorders>
          </w:tcPr>
          <w:p w:rsidR="009A4CA4" w:rsidRDefault="009A4CA4" w:rsidP="0024636A">
            <w:pPr>
              <w:rPr>
                <w:sz w:val="24"/>
                <w:szCs w:val="24"/>
              </w:rPr>
            </w:pPr>
            <w:r w:rsidRPr="00DC71C8">
              <w:rPr>
                <w:b/>
                <w:sz w:val="24"/>
                <w:szCs w:val="24"/>
              </w:rPr>
              <w:t>Traumer, forgiftninger og behandlingskomplikationer</w:t>
            </w:r>
          </w:p>
        </w:tc>
      </w:tr>
      <w:tr w:rsidR="009A4CA4" w:rsidTr="0024636A">
        <w:tc>
          <w:tcPr>
            <w:tcW w:w="1594" w:type="pct"/>
            <w:tcBorders>
              <w:top w:val="single" w:sz="4" w:space="0" w:color="auto"/>
              <w:left w:val="single" w:sz="4" w:space="0" w:color="auto"/>
              <w:bottom w:val="single" w:sz="4" w:space="0" w:color="auto"/>
              <w:right w:val="single" w:sz="4" w:space="0" w:color="auto"/>
            </w:tcBorders>
          </w:tcPr>
          <w:p w:rsidR="009A4CA4" w:rsidRDefault="009A4CA4" w:rsidP="0024636A">
            <w:pPr>
              <w:rPr>
                <w:sz w:val="24"/>
                <w:szCs w:val="24"/>
              </w:rPr>
            </w:pPr>
            <w:r w:rsidRPr="00BB1F52">
              <w:rPr>
                <w:sz w:val="24"/>
                <w:szCs w:val="24"/>
              </w:rPr>
              <w:t xml:space="preserve">Ikke </w:t>
            </w:r>
            <w:proofErr w:type="spellStart"/>
            <w:r w:rsidRPr="00BB1F52">
              <w:rPr>
                <w:sz w:val="24"/>
                <w:szCs w:val="24"/>
              </w:rPr>
              <w:t>kendt</w:t>
            </w:r>
            <w:r w:rsidRPr="00DC71C8">
              <w:rPr>
                <w:sz w:val="24"/>
                <w:szCs w:val="24"/>
                <w:vertAlign w:val="superscript"/>
              </w:rPr>
              <w:t>f</w:t>
            </w:r>
            <w:proofErr w:type="spellEnd"/>
          </w:p>
        </w:tc>
        <w:tc>
          <w:tcPr>
            <w:tcW w:w="3406" w:type="pct"/>
            <w:tcBorders>
              <w:top w:val="single" w:sz="4" w:space="0" w:color="auto"/>
              <w:left w:val="single" w:sz="4" w:space="0" w:color="auto"/>
              <w:bottom w:val="single" w:sz="4" w:space="0" w:color="auto"/>
              <w:right w:val="single" w:sz="4" w:space="0" w:color="auto"/>
            </w:tcBorders>
          </w:tcPr>
          <w:p w:rsidR="009A4CA4" w:rsidRDefault="009A4CA4" w:rsidP="0024636A">
            <w:pPr>
              <w:rPr>
                <w:sz w:val="24"/>
                <w:szCs w:val="24"/>
              </w:rPr>
            </w:pPr>
            <w:r w:rsidRPr="0024636A">
              <w:rPr>
                <w:i/>
                <w:sz w:val="24"/>
                <w:szCs w:val="24"/>
              </w:rPr>
              <w:t xml:space="preserve">Radiation </w:t>
            </w:r>
            <w:proofErr w:type="spellStart"/>
            <w:r w:rsidRPr="0024636A">
              <w:rPr>
                <w:i/>
                <w:sz w:val="24"/>
                <w:szCs w:val="24"/>
              </w:rPr>
              <w:t>recall</w:t>
            </w:r>
            <w:proofErr w:type="spellEnd"/>
            <w:r w:rsidRPr="0024636A">
              <w:rPr>
                <w:i/>
                <w:sz w:val="24"/>
                <w:szCs w:val="24"/>
              </w:rPr>
              <w:t xml:space="preserve"> </w:t>
            </w:r>
            <w:proofErr w:type="spellStart"/>
            <w:r w:rsidRPr="0024636A">
              <w:rPr>
                <w:i/>
                <w:sz w:val="24"/>
                <w:szCs w:val="24"/>
              </w:rPr>
              <w:t>syndrome</w:t>
            </w:r>
            <w:proofErr w:type="spellEnd"/>
            <w:r w:rsidRPr="003B1262">
              <w:rPr>
                <w:sz w:val="24"/>
                <w:szCs w:val="24"/>
              </w:rPr>
              <w:t>, forstærket stråletoksicitet</w:t>
            </w:r>
          </w:p>
        </w:tc>
      </w:tr>
      <w:tr w:rsidR="00976574" w:rsidTr="00976574">
        <w:tc>
          <w:tcPr>
            <w:tcW w:w="5000" w:type="pct"/>
            <w:gridSpan w:val="2"/>
            <w:tcBorders>
              <w:top w:val="single" w:sz="4" w:space="0" w:color="auto"/>
              <w:left w:val="single" w:sz="4" w:space="0" w:color="auto"/>
              <w:bottom w:val="single" w:sz="4" w:space="0" w:color="auto"/>
              <w:right w:val="single" w:sz="4" w:space="0" w:color="auto"/>
            </w:tcBorders>
            <w:hideMark/>
          </w:tcPr>
          <w:p w:rsidR="00976574" w:rsidRDefault="00976574">
            <w:pPr>
              <w:rPr>
                <w:sz w:val="24"/>
                <w:szCs w:val="24"/>
              </w:rPr>
            </w:pPr>
            <w:r>
              <w:rPr>
                <w:sz w:val="24"/>
                <w:szCs w:val="24"/>
              </w:rPr>
              <w:t>* Se også undersektion "Beskrivelse af udvalgte bivirkninger"</w:t>
            </w:r>
          </w:p>
          <w:p w:rsidR="00976574" w:rsidRDefault="00976574">
            <w:pPr>
              <w:ind w:left="171" w:hanging="142"/>
              <w:rPr>
                <w:sz w:val="24"/>
                <w:szCs w:val="24"/>
              </w:rPr>
            </w:pPr>
            <w:r>
              <w:rPr>
                <w:sz w:val="24"/>
                <w:szCs w:val="24"/>
                <w:vertAlign w:val="superscript"/>
              </w:rPr>
              <w:t>a</w:t>
            </w:r>
            <w:r>
              <w:rPr>
                <w:sz w:val="24"/>
                <w:szCs w:val="24"/>
                <w:vertAlign w:val="superscript"/>
              </w:rPr>
              <w:tab/>
            </w:r>
            <w:r>
              <w:rPr>
                <w:sz w:val="24"/>
                <w:szCs w:val="24"/>
              </w:rPr>
              <w:t xml:space="preserve">Inklusive alle tilfælde inden for systemorganklassen "infektioner og parasitære sygdomme" inklusive (almindelig) pneumoni, urinvejsinfektion; (ikke almindelig) bronkitis, herpes </w:t>
            </w:r>
            <w:proofErr w:type="spellStart"/>
            <w:r>
              <w:rPr>
                <w:sz w:val="24"/>
                <w:szCs w:val="24"/>
              </w:rPr>
              <w:t>zoster</w:t>
            </w:r>
            <w:proofErr w:type="spellEnd"/>
            <w:r>
              <w:rPr>
                <w:sz w:val="24"/>
                <w:szCs w:val="24"/>
              </w:rPr>
              <w:t xml:space="preserve">, sepsis, abscesser og isolerede tilfælde af opportunistiske infektioner [f.eks. </w:t>
            </w:r>
            <w:proofErr w:type="spellStart"/>
            <w:r>
              <w:rPr>
                <w:sz w:val="24"/>
                <w:szCs w:val="24"/>
              </w:rPr>
              <w:t>aspergillose</w:t>
            </w:r>
            <w:proofErr w:type="spellEnd"/>
            <w:r>
              <w:rPr>
                <w:sz w:val="24"/>
                <w:szCs w:val="24"/>
              </w:rPr>
              <w:t xml:space="preserve">, </w:t>
            </w:r>
            <w:proofErr w:type="spellStart"/>
            <w:r>
              <w:rPr>
                <w:sz w:val="24"/>
                <w:szCs w:val="24"/>
              </w:rPr>
              <w:t>candidiasis</w:t>
            </w:r>
            <w:proofErr w:type="spellEnd"/>
            <w:r>
              <w:rPr>
                <w:sz w:val="24"/>
                <w:szCs w:val="24"/>
              </w:rPr>
              <w:t xml:space="preserve">, </w:t>
            </w:r>
            <w:proofErr w:type="spellStart"/>
            <w:r>
              <w:rPr>
                <w:iCs/>
                <w:sz w:val="24"/>
                <w:szCs w:val="24"/>
              </w:rPr>
              <w:t>pneumocystis</w:t>
            </w:r>
            <w:proofErr w:type="spellEnd"/>
            <w:r>
              <w:rPr>
                <w:iCs/>
                <w:sz w:val="24"/>
                <w:szCs w:val="24"/>
              </w:rPr>
              <w:t xml:space="preserve"> </w:t>
            </w:r>
            <w:proofErr w:type="spellStart"/>
            <w:r>
              <w:rPr>
                <w:iCs/>
                <w:sz w:val="24"/>
                <w:szCs w:val="24"/>
              </w:rPr>
              <w:t>jirovecii</w:t>
            </w:r>
            <w:proofErr w:type="spellEnd"/>
            <w:r>
              <w:rPr>
                <w:iCs/>
                <w:sz w:val="24"/>
                <w:szCs w:val="24"/>
              </w:rPr>
              <w:t xml:space="preserve"> (</w:t>
            </w:r>
            <w:proofErr w:type="spellStart"/>
            <w:r>
              <w:rPr>
                <w:iCs/>
                <w:sz w:val="24"/>
                <w:szCs w:val="24"/>
              </w:rPr>
              <w:t>carinii</w:t>
            </w:r>
            <w:proofErr w:type="spellEnd"/>
            <w:r>
              <w:rPr>
                <w:iCs/>
                <w:sz w:val="24"/>
                <w:szCs w:val="24"/>
              </w:rPr>
              <w:t xml:space="preserve">) </w:t>
            </w:r>
            <w:r>
              <w:rPr>
                <w:sz w:val="24"/>
                <w:szCs w:val="24"/>
              </w:rPr>
              <w:t xml:space="preserve">pneumoni (PJP, PCP) og hepatitis B (se også pkt. 4.4)] og (sjælden) viral </w:t>
            </w:r>
            <w:proofErr w:type="spellStart"/>
            <w:r>
              <w:rPr>
                <w:sz w:val="24"/>
                <w:szCs w:val="24"/>
              </w:rPr>
              <w:t>myokarditis</w:t>
            </w:r>
            <w:proofErr w:type="spellEnd"/>
          </w:p>
          <w:p w:rsidR="00976574" w:rsidRDefault="00976574">
            <w:pPr>
              <w:ind w:left="171" w:hanging="142"/>
              <w:rPr>
                <w:sz w:val="24"/>
                <w:szCs w:val="24"/>
              </w:rPr>
            </w:pPr>
            <w:r>
              <w:rPr>
                <w:sz w:val="24"/>
                <w:szCs w:val="24"/>
                <w:vertAlign w:val="superscript"/>
              </w:rPr>
              <w:t>b</w:t>
            </w:r>
            <w:r>
              <w:rPr>
                <w:sz w:val="24"/>
                <w:szCs w:val="24"/>
                <w:vertAlign w:val="superscript"/>
              </w:rPr>
              <w:tab/>
            </w:r>
            <w:r>
              <w:rPr>
                <w:sz w:val="24"/>
                <w:szCs w:val="24"/>
              </w:rPr>
              <w:t>Inkluderer forskellige tilfælde af blødninger fra forskellige steder, som ikke er anført individuelt</w:t>
            </w:r>
          </w:p>
          <w:p w:rsidR="00976574" w:rsidRDefault="00976574">
            <w:pPr>
              <w:ind w:left="171" w:hanging="142"/>
              <w:rPr>
                <w:sz w:val="24"/>
                <w:szCs w:val="24"/>
              </w:rPr>
            </w:pPr>
            <w:r>
              <w:rPr>
                <w:sz w:val="24"/>
                <w:szCs w:val="24"/>
                <w:vertAlign w:val="superscript"/>
              </w:rPr>
              <w:t>c</w:t>
            </w:r>
            <w:r>
              <w:rPr>
                <w:sz w:val="24"/>
                <w:szCs w:val="24"/>
                <w:vertAlign w:val="superscript"/>
              </w:rPr>
              <w:tab/>
            </w:r>
            <w:r>
              <w:rPr>
                <w:sz w:val="24"/>
                <w:szCs w:val="24"/>
              </w:rPr>
              <w:t>Inklusive (meget almindelig) pneumonitis,</w:t>
            </w:r>
            <w:r>
              <w:t xml:space="preserve"> (</w:t>
            </w:r>
            <w:r>
              <w:rPr>
                <w:sz w:val="24"/>
                <w:szCs w:val="24"/>
              </w:rPr>
              <w:t xml:space="preserve">almindelig) </w:t>
            </w:r>
            <w:proofErr w:type="spellStart"/>
            <w:r>
              <w:rPr>
                <w:sz w:val="24"/>
                <w:szCs w:val="24"/>
              </w:rPr>
              <w:t>interstitiel</w:t>
            </w:r>
            <w:proofErr w:type="spellEnd"/>
            <w:r>
              <w:rPr>
                <w:sz w:val="24"/>
                <w:szCs w:val="24"/>
              </w:rPr>
              <w:t xml:space="preserve"> lungesygdom, lungeinfiltration og (sjælden) </w:t>
            </w:r>
            <w:proofErr w:type="spellStart"/>
            <w:r>
              <w:rPr>
                <w:sz w:val="24"/>
                <w:szCs w:val="24"/>
              </w:rPr>
              <w:t>pulmonal</w:t>
            </w:r>
            <w:proofErr w:type="spellEnd"/>
            <w:r>
              <w:rPr>
                <w:sz w:val="24"/>
                <w:szCs w:val="24"/>
              </w:rPr>
              <w:t xml:space="preserve"> alveolær blødning, </w:t>
            </w:r>
            <w:proofErr w:type="spellStart"/>
            <w:r>
              <w:rPr>
                <w:sz w:val="24"/>
                <w:szCs w:val="24"/>
              </w:rPr>
              <w:t>pulmonal</w:t>
            </w:r>
            <w:proofErr w:type="spellEnd"/>
            <w:r>
              <w:rPr>
                <w:sz w:val="24"/>
                <w:szCs w:val="24"/>
              </w:rPr>
              <w:t xml:space="preserve"> toksicitet og </w:t>
            </w:r>
            <w:proofErr w:type="spellStart"/>
            <w:r>
              <w:rPr>
                <w:sz w:val="24"/>
                <w:szCs w:val="24"/>
              </w:rPr>
              <w:t>alveolitis</w:t>
            </w:r>
            <w:proofErr w:type="spellEnd"/>
          </w:p>
          <w:p w:rsidR="00976574" w:rsidRDefault="00976574">
            <w:pPr>
              <w:ind w:left="171" w:hanging="142"/>
              <w:rPr>
                <w:sz w:val="24"/>
                <w:szCs w:val="24"/>
              </w:rPr>
            </w:pPr>
            <w:r>
              <w:rPr>
                <w:sz w:val="24"/>
                <w:szCs w:val="24"/>
                <w:vertAlign w:val="superscript"/>
              </w:rPr>
              <w:t>d</w:t>
            </w:r>
            <w:r>
              <w:rPr>
                <w:sz w:val="24"/>
                <w:szCs w:val="24"/>
              </w:rPr>
              <w:tab/>
              <w:t xml:space="preserve">Inklusive (meget almindelig) </w:t>
            </w:r>
            <w:proofErr w:type="spellStart"/>
            <w:r>
              <w:rPr>
                <w:sz w:val="24"/>
                <w:szCs w:val="24"/>
              </w:rPr>
              <w:t>stomatitis</w:t>
            </w:r>
            <w:proofErr w:type="spellEnd"/>
            <w:r>
              <w:rPr>
                <w:sz w:val="24"/>
                <w:szCs w:val="24"/>
              </w:rPr>
              <w:t xml:space="preserve">, (almindelig) </w:t>
            </w:r>
            <w:proofErr w:type="spellStart"/>
            <w:r>
              <w:rPr>
                <w:sz w:val="24"/>
                <w:szCs w:val="24"/>
              </w:rPr>
              <w:t>aftøs</w:t>
            </w:r>
            <w:proofErr w:type="spellEnd"/>
            <w:r>
              <w:rPr>
                <w:sz w:val="24"/>
                <w:szCs w:val="24"/>
              </w:rPr>
              <w:t xml:space="preserve"> </w:t>
            </w:r>
            <w:proofErr w:type="spellStart"/>
            <w:r>
              <w:rPr>
                <w:sz w:val="24"/>
                <w:szCs w:val="24"/>
              </w:rPr>
              <w:t>stomatitis</w:t>
            </w:r>
            <w:proofErr w:type="spellEnd"/>
            <w:r>
              <w:rPr>
                <w:sz w:val="24"/>
                <w:szCs w:val="24"/>
              </w:rPr>
              <w:t xml:space="preserve">, mund- og </w:t>
            </w:r>
            <w:proofErr w:type="spellStart"/>
            <w:r>
              <w:rPr>
                <w:sz w:val="24"/>
                <w:szCs w:val="24"/>
              </w:rPr>
              <w:t>tungeulceration</w:t>
            </w:r>
            <w:proofErr w:type="spellEnd"/>
            <w:r>
              <w:rPr>
                <w:sz w:val="24"/>
                <w:szCs w:val="24"/>
              </w:rPr>
              <w:t xml:space="preserve"> og (ikke almindelig) </w:t>
            </w:r>
            <w:proofErr w:type="spellStart"/>
            <w:r>
              <w:rPr>
                <w:sz w:val="24"/>
                <w:szCs w:val="24"/>
              </w:rPr>
              <w:t>glossodyni</w:t>
            </w:r>
            <w:proofErr w:type="spellEnd"/>
            <w:r>
              <w:rPr>
                <w:sz w:val="24"/>
                <w:szCs w:val="24"/>
              </w:rPr>
              <w:t xml:space="preserve">, </w:t>
            </w:r>
            <w:proofErr w:type="spellStart"/>
            <w:r>
              <w:rPr>
                <w:sz w:val="24"/>
                <w:szCs w:val="24"/>
              </w:rPr>
              <w:t>glossitis</w:t>
            </w:r>
            <w:proofErr w:type="spellEnd"/>
          </w:p>
          <w:p w:rsidR="00976574" w:rsidRDefault="00976574">
            <w:pPr>
              <w:ind w:left="171" w:hanging="142"/>
              <w:rPr>
                <w:sz w:val="24"/>
                <w:szCs w:val="24"/>
              </w:rPr>
            </w:pPr>
            <w:r>
              <w:rPr>
                <w:sz w:val="24"/>
                <w:szCs w:val="24"/>
                <w:vertAlign w:val="superscript"/>
              </w:rPr>
              <w:t>e</w:t>
            </w:r>
            <w:r>
              <w:rPr>
                <w:sz w:val="24"/>
                <w:szCs w:val="24"/>
                <w:vertAlign w:val="superscript"/>
              </w:rPr>
              <w:tab/>
            </w:r>
            <w:r>
              <w:rPr>
                <w:sz w:val="24"/>
                <w:szCs w:val="24"/>
              </w:rPr>
              <w:t xml:space="preserve">Hyppighed baseret på antal kvinder fra 10 til 55 år i de </w:t>
            </w:r>
            <w:proofErr w:type="spellStart"/>
            <w:r>
              <w:rPr>
                <w:sz w:val="24"/>
                <w:szCs w:val="24"/>
              </w:rPr>
              <w:t>poolede</w:t>
            </w:r>
            <w:proofErr w:type="spellEnd"/>
            <w:r>
              <w:rPr>
                <w:sz w:val="24"/>
                <w:szCs w:val="24"/>
              </w:rPr>
              <w:t xml:space="preserve"> data</w:t>
            </w:r>
          </w:p>
          <w:p w:rsidR="009A4CA4" w:rsidRPr="0024636A" w:rsidRDefault="009A4CA4" w:rsidP="009A4CA4">
            <w:pPr>
              <w:ind w:left="171" w:hanging="142"/>
              <w:rPr>
                <w:sz w:val="24"/>
                <w:szCs w:val="24"/>
              </w:rPr>
            </w:pPr>
            <w:r w:rsidRPr="00EA10A6">
              <w:rPr>
                <w:sz w:val="24"/>
                <w:szCs w:val="24"/>
                <w:vertAlign w:val="superscript"/>
              </w:rPr>
              <w:t>f</w:t>
            </w:r>
            <w:r w:rsidRPr="00EA10A6">
              <w:rPr>
                <w:sz w:val="24"/>
                <w:szCs w:val="24"/>
                <w:vertAlign w:val="superscript"/>
              </w:rPr>
              <w:tab/>
            </w:r>
            <w:r w:rsidRPr="00EA10A6">
              <w:rPr>
                <w:sz w:val="24"/>
                <w:szCs w:val="24"/>
              </w:rPr>
              <w:t>Bivirkning, der blev identificeret efter markedsføring</w:t>
            </w:r>
          </w:p>
          <w:p w:rsidR="009A4CA4" w:rsidRDefault="009A4CA4" w:rsidP="009A4CA4">
            <w:pPr>
              <w:ind w:left="171" w:hanging="142"/>
              <w:rPr>
                <w:sz w:val="24"/>
                <w:szCs w:val="24"/>
              </w:rPr>
            </w:pPr>
            <w:r w:rsidRPr="0024636A">
              <w:rPr>
                <w:sz w:val="24"/>
                <w:szCs w:val="24"/>
                <w:vertAlign w:val="superscript"/>
              </w:rPr>
              <w:t>g</w:t>
            </w:r>
            <w:r w:rsidRPr="00EA10A6">
              <w:rPr>
                <w:sz w:val="24"/>
                <w:szCs w:val="24"/>
              </w:rPr>
              <w:t xml:space="preserve"> Bivirkning blev fastslået på baggrund af rapporter, der blev publiceret efter markedsføring. Hyppighed blev fastslået på baggrund af de samlede sikkerhedsdata fra onkologistudier.</w:t>
            </w:r>
          </w:p>
        </w:tc>
      </w:tr>
    </w:tbl>
    <w:p w:rsidR="00976574" w:rsidRDefault="00976574" w:rsidP="00976574">
      <w:pPr>
        <w:pStyle w:val="Sidehoved"/>
        <w:tabs>
          <w:tab w:val="left" w:pos="851"/>
        </w:tabs>
        <w:ind w:left="851" w:hanging="851"/>
        <w:rPr>
          <w:szCs w:val="24"/>
        </w:rPr>
      </w:pPr>
    </w:p>
    <w:p w:rsidR="00976574" w:rsidRDefault="00976574" w:rsidP="00976574">
      <w:pPr>
        <w:pStyle w:val="Sidehoved"/>
        <w:tabs>
          <w:tab w:val="left" w:pos="851"/>
        </w:tabs>
        <w:ind w:left="851"/>
        <w:rPr>
          <w:szCs w:val="24"/>
          <w:u w:val="single"/>
        </w:rPr>
      </w:pPr>
      <w:r>
        <w:rPr>
          <w:szCs w:val="24"/>
          <w:u w:val="single"/>
        </w:rPr>
        <w:t>Beskrivelse af udvalgte bivirkninger</w:t>
      </w:r>
    </w:p>
    <w:p w:rsidR="009A4CA4" w:rsidRDefault="009A4CA4" w:rsidP="00976574">
      <w:pPr>
        <w:pStyle w:val="Sidehoved"/>
        <w:tabs>
          <w:tab w:val="left" w:pos="851"/>
        </w:tabs>
        <w:ind w:left="851"/>
        <w:rPr>
          <w:szCs w:val="24"/>
          <w:u w:val="single"/>
        </w:rPr>
      </w:pPr>
    </w:p>
    <w:p w:rsidR="00976574" w:rsidRDefault="00976574" w:rsidP="00976574">
      <w:pPr>
        <w:pStyle w:val="Sidehoved"/>
        <w:tabs>
          <w:tab w:val="left" w:pos="851"/>
        </w:tabs>
        <w:ind w:left="851"/>
        <w:rPr>
          <w:szCs w:val="24"/>
        </w:rPr>
      </w:pPr>
      <w:r>
        <w:rPr>
          <w:szCs w:val="24"/>
        </w:rPr>
        <w:t>I kliniske studier og post</w:t>
      </w:r>
      <w:r>
        <w:rPr>
          <w:szCs w:val="24"/>
        </w:rPr>
        <w:noBreakHyphen/>
        <w:t xml:space="preserve">marketing spontane rapporter er </w:t>
      </w:r>
      <w:proofErr w:type="spellStart"/>
      <w:r>
        <w:rPr>
          <w:szCs w:val="24"/>
        </w:rPr>
        <w:t>everolimus</w:t>
      </w:r>
      <w:proofErr w:type="spellEnd"/>
      <w:r>
        <w:rPr>
          <w:szCs w:val="24"/>
        </w:rPr>
        <w:t xml:space="preserve"> blevet forbundet med alvorlige tilfælde af hepatitis B</w:t>
      </w:r>
      <w:r>
        <w:rPr>
          <w:szCs w:val="24"/>
        </w:rPr>
        <w:noBreakHyphen/>
        <w:t>reaktivering, inklusive letale tilfælde. Reaktivering af infektion er en forventet hændelse i perioder med immunsuppression.</w:t>
      </w:r>
    </w:p>
    <w:p w:rsidR="00976574" w:rsidRDefault="00976574" w:rsidP="00976574">
      <w:pPr>
        <w:pStyle w:val="Sidehoved"/>
        <w:tabs>
          <w:tab w:val="left" w:pos="851"/>
        </w:tabs>
        <w:ind w:left="851"/>
        <w:rPr>
          <w:szCs w:val="24"/>
        </w:rPr>
      </w:pPr>
    </w:p>
    <w:p w:rsidR="00976574" w:rsidRDefault="00976574" w:rsidP="00976574">
      <w:pPr>
        <w:pStyle w:val="Sidehoved"/>
        <w:tabs>
          <w:tab w:val="left" w:pos="851"/>
        </w:tabs>
        <w:ind w:left="851"/>
        <w:rPr>
          <w:szCs w:val="24"/>
        </w:rPr>
      </w:pPr>
      <w:r>
        <w:rPr>
          <w:szCs w:val="24"/>
        </w:rPr>
        <w:t>I kliniske studier og post</w:t>
      </w:r>
      <w:r>
        <w:rPr>
          <w:szCs w:val="24"/>
        </w:rPr>
        <w:noBreakHyphen/>
        <w:t xml:space="preserve">marketing spontane rapporter er </w:t>
      </w:r>
      <w:proofErr w:type="spellStart"/>
      <w:r>
        <w:rPr>
          <w:szCs w:val="24"/>
        </w:rPr>
        <w:t>everolimus</w:t>
      </w:r>
      <w:proofErr w:type="spellEnd"/>
      <w:r>
        <w:rPr>
          <w:szCs w:val="24"/>
        </w:rPr>
        <w:t xml:space="preserve"> blevet forbundet med tilfælde af nyresvigt (inklusive letale tilfælde) og </w:t>
      </w:r>
      <w:proofErr w:type="spellStart"/>
      <w:r>
        <w:rPr>
          <w:szCs w:val="24"/>
        </w:rPr>
        <w:t>proteinuria</w:t>
      </w:r>
      <w:proofErr w:type="spellEnd"/>
      <w:r>
        <w:rPr>
          <w:szCs w:val="24"/>
        </w:rPr>
        <w:t>. Det anbefales at monitorere nyrefunktionen (se pkt. 4.4).</w:t>
      </w:r>
    </w:p>
    <w:p w:rsidR="00976574" w:rsidRDefault="00976574" w:rsidP="00976574">
      <w:pPr>
        <w:pStyle w:val="Sidehoved"/>
        <w:tabs>
          <w:tab w:val="left" w:pos="851"/>
        </w:tabs>
        <w:ind w:left="851"/>
        <w:rPr>
          <w:szCs w:val="24"/>
        </w:rPr>
      </w:pPr>
    </w:p>
    <w:p w:rsidR="00976574" w:rsidRDefault="00976574" w:rsidP="00976574">
      <w:pPr>
        <w:pStyle w:val="Sidehoved"/>
        <w:tabs>
          <w:tab w:val="left" w:pos="851"/>
        </w:tabs>
        <w:ind w:left="851"/>
        <w:rPr>
          <w:szCs w:val="24"/>
        </w:rPr>
      </w:pPr>
      <w:r>
        <w:rPr>
          <w:szCs w:val="24"/>
        </w:rPr>
        <w:t>I kliniske studier og spontane rapporter post</w:t>
      </w:r>
      <w:r>
        <w:rPr>
          <w:szCs w:val="24"/>
        </w:rPr>
        <w:noBreakHyphen/>
        <w:t xml:space="preserve">marketing er </w:t>
      </w:r>
      <w:proofErr w:type="spellStart"/>
      <w:r>
        <w:rPr>
          <w:szCs w:val="24"/>
        </w:rPr>
        <w:t>everolimus</w:t>
      </w:r>
      <w:proofErr w:type="spellEnd"/>
      <w:r>
        <w:rPr>
          <w:szCs w:val="24"/>
        </w:rPr>
        <w:t xml:space="preserve"> blevet forbundet med tilfælde af </w:t>
      </w:r>
      <w:proofErr w:type="spellStart"/>
      <w:r>
        <w:rPr>
          <w:szCs w:val="24"/>
        </w:rPr>
        <w:t>amenoré</w:t>
      </w:r>
      <w:proofErr w:type="spellEnd"/>
      <w:r>
        <w:rPr>
          <w:szCs w:val="24"/>
        </w:rPr>
        <w:t xml:space="preserve"> (sekundær </w:t>
      </w:r>
      <w:proofErr w:type="spellStart"/>
      <w:r>
        <w:rPr>
          <w:szCs w:val="24"/>
        </w:rPr>
        <w:t>amenoré</w:t>
      </w:r>
      <w:proofErr w:type="spellEnd"/>
      <w:r>
        <w:rPr>
          <w:szCs w:val="24"/>
        </w:rPr>
        <w:t xml:space="preserve"> og andre uregelmæssigheder i menstruationen).</w:t>
      </w:r>
    </w:p>
    <w:p w:rsidR="00976574" w:rsidRDefault="00976574" w:rsidP="00976574">
      <w:pPr>
        <w:pStyle w:val="Sidehoved"/>
        <w:tabs>
          <w:tab w:val="left" w:pos="851"/>
        </w:tabs>
        <w:ind w:left="851"/>
        <w:rPr>
          <w:szCs w:val="24"/>
        </w:rPr>
      </w:pPr>
    </w:p>
    <w:p w:rsidR="00976574" w:rsidRDefault="00976574" w:rsidP="00976574">
      <w:pPr>
        <w:pStyle w:val="Sidehoved"/>
        <w:tabs>
          <w:tab w:val="left" w:pos="851"/>
        </w:tabs>
        <w:ind w:left="851"/>
        <w:rPr>
          <w:szCs w:val="24"/>
        </w:rPr>
      </w:pPr>
      <w:r>
        <w:rPr>
          <w:szCs w:val="24"/>
        </w:rPr>
        <w:t>I kliniske studier og spontane rapporter post</w:t>
      </w:r>
      <w:r>
        <w:rPr>
          <w:szCs w:val="24"/>
        </w:rPr>
        <w:noBreakHyphen/>
        <w:t xml:space="preserve">marketing er </w:t>
      </w:r>
      <w:proofErr w:type="spellStart"/>
      <w:r>
        <w:rPr>
          <w:szCs w:val="24"/>
        </w:rPr>
        <w:t>everolimus</w:t>
      </w:r>
      <w:proofErr w:type="spellEnd"/>
      <w:r>
        <w:rPr>
          <w:szCs w:val="24"/>
        </w:rPr>
        <w:t xml:space="preserve"> blevet forbundet med tilfælde af </w:t>
      </w:r>
      <w:proofErr w:type="spellStart"/>
      <w:r>
        <w:rPr>
          <w:szCs w:val="24"/>
        </w:rPr>
        <w:t>pneumocystis</w:t>
      </w:r>
      <w:proofErr w:type="spellEnd"/>
      <w:r>
        <w:rPr>
          <w:szCs w:val="24"/>
        </w:rPr>
        <w:t xml:space="preserve"> </w:t>
      </w:r>
      <w:proofErr w:type="spellStart"/>
      <w:r>
        <w:rPr>
          <w:szCs w:val="24"/>
        </w:rPr>
        <w:t>jirovecii</w:t>
      </w:r>
      <w:proofErr w:type="spellEnd"/>
      <w:r>
        <w:rPr>
          <w:szCs w:val="24"/>
        </w:rPr>
        <w:t xml:space="preserve"> (</w:t>
      </w:r>
      <w:proofErr w:type="spellStart"/>
      <w:r>
        <w:rPr>
          <w:szCs w:val="24"/>
        </w:rPr>
        <w:t>carinii</w:t>
      </w:r>
      <w:proofErr w:type="spellEnd"/>
      <w:r>
        <w:rPr>
          <w:szCs w:val="24"/>
        </w:rPr>
        <w:t>) pneumoni (PJP, PCP), hvoraf nogle var med letal udgang (se punkt 4.4).</w:t>
      </w:r>
    </w:p>
    <w:p w:rsidR="00976574" w:rsidRDefault="00976574" w:rsidP="00976574">
      <w:pPr>
        <w:pStyle w:val="Sidehoved"/>
        <w:tabs>
          <w:tab w:val="left" w:pos="851"/>
        </w:tabs>
        <w:ind w:left="851"/>
        <w:rPr>
          <w:szCs w:val="24"/>
        </w:rPr>
      </w:pPr>
    </w:p>
    <w:p w:rsidR="00976574" w:rsidRDefault="00976574" w:rsidP="00976574">
      <w:pPr>
        <w:pStyle w:val="Sidehoved"/>
        <w:tabs>
          <w:tab w:val="left" w:pos="851"/>
        </w:tabs>
        <w:ind w:left="851"/>
        <w:rPr>
          <w:szCs w:val="24"/>
        </w:rPr>
      </w:pPr>
      <w:r>
        <w:rPr>
          <w:szCs w:val="24"/>
        </w:rPr>
        <w:lastRenderedPageBreak/>
        <w:t>I kliniske studier og spontane rapporter post</w:t>
      </w:r>
      <w:r>
        <w:rPr>
          <w:szCs w:val="24"/>
        </w:rPr>
        <w:noBreakHyphen/>
        <w:t xml:space="preserve">marketing er </w:t>
      </w:r>
      <w:proofErr w:type="spellStart"/>
      <w:r>
        <w:rPr>
          <w:szCs w:val="24"/>
        </w:rPr>
        <w:t>angioødem</w:t>
      </w:r>
      <w:proofErr w:type="spellEnd"/>
      <w:r>
        <w:rPr>
          <w:szCs w:val="24"/>
        </w:rPr>
        <w:t xml:space="preserve"> blevet rapporteret med og uden samtidig behandling med ACE</w:t>
      </w:r>
      <w:r>
        <w:rPr>
          <w:szCs w:val="24"/>
        </w:rPr>
        <w:noBreakHyphen/>
      </w:r>
      <w:proofErr w:type="spellStart"/>
      <w:r>
        <w:rPr>
          <w:szCs w:val="24"/>
        </w:rPr>
        <w:t>hæmmere</w:t>
      </w:r>
      <w:proofErr w:type="spellEnd"/>
      <w:r>
        <w:rPr>
          <w:szCs w:val="24"/>
        </w:rPr>
        <w:t xml:space="preserve"> (se punkt 4.4).</w:t>
      </w:r>
    </w:p>
    <w:p w:rsidR="00976574" w:rsidRDefault="00976574" w:rsidP="00976574">
      <w:pPr>
        <w:pStyle w:val="Sidehoved"/>
        <w:tabs>
          <w:tab w:val="left" w:pos="851"/>
        </w:tabs>
        <w:ind w:left="851"/>
        <w:rPr>
          <w:szCs w:val="24"/>
        </w:rPr>
      </w:pPr>
    </w:p>
    <w:p w:rsidR="00976574" w:rsidRDefault="00976574" w:rsidP="00976574">
      <w:pPr>
        <w:pStyle w:val="Sidehoved"/>
        <w:tabs>
          <w:tab w:val="left" w:pos="851"/>
        </w:tabs>
        <w:ind w:left="851"/>
        <w:rPr>
          <w:szCs w:val="24"/>
          <w:u w:val="single"/>
        </w:rPr>
      </w:pPr>
      <w:r>
        <w:rPr>
          <w:szCs w:val="24"/>
          <w:u w:val="single"/>
        </w:rPr>
        <w:t>Ældre</w:t>
      </w:r>
    </w:p>
    <w:p w:rsidR="009A4CA4" w:rsidRDefault="009A4CA4" w:rsidP="00976574">
      <w:pPr>
        <w:pStyle w:val="Sidehoved"/>
        <w:tabs>
          <w:tab w:val="left" w:pos="851"/>
        </w:tabs>
        <w:ind w:left="851"/>
        <w:rPr>
          <w:szCs w:val="24"/>
          <w:u w:val="single"/>
        </w:rPr>
      </w:pPr>
    </w:p>
    <w:p w:rsidR="00976574" w:rsidRDefault="00976574" w:rsidP="00976574">
      <w:pPr>
        <w:pStyle w:val="Sidehoved"/>
        <w:tabs>
          <w:tab w:val="left" w:pos="851"/>
        </w:tabs>
        <w:ind w:left="851"/>
        <w:rPr>
          <w:szCs w:val="24"/>
        </w:rPr>
      </w:pPr>
      <w:r>
        <w:rPr>
          <w:szCs w:val="24"/>
        </w:rPr>
        <w:t xml:space="preserve">I de samlede sikkerhedsdata var 37 % af patienterne, som blev behandlet med </w:t>
      </w:r>
      <w:proofErr w:type="spellStart"/>
      <w:r>
        <w:rPr>
          <w:szCs w:val="24"/>
        </w:rPr>
        <w:t>everolimus</w:t>
      </w:r>
      <w:proofErr w:type="spellEnd"/>
      <w:r>
        <w:rPr>
          <w:szCs w:val="24"/>
        </w:rPr>
        <w:t xml:space="preserve">, ≥65 år. Antallet af patienter med en bivirkning, som førte til </w:t>
      </w:r>
      <w:proofErr w:type="spellStart"/>
      <w:r>
        <w:rPr>
          <w:szCs w:val="24"/>
        </w:rPr>
        <w:t>seponering</w:t>
      </w:r>
      <w:proofErr w:type="spellEnd"/>
      <w:r>
        <w:rPr>
          <w:szCs w:val="24"/>
        </w:rPr>
        <w:t xml:space="preserve"> af lægemidlet, var højere for patienter ≥65 år (20 % </w:t>
      </w:r>
      <w:r>
        <w:rPr>
          <w:i/>
          <w:szCs w:val="24"/>
        </w:rPr>
        <w:t>vs.</w:t>
      </w:r>
      <w:r>
        <w:rPr>
          <w:szCs w:val="24"/>
        </w:rPr>
        <w:t xml:space="preserve"> 13 %). De bivirkninger, som hyppigst medførte </w:t>
      </w:r>
      <w:proofErr w:type="spellStart"/>
      <w:r>
        <w:rPr>
          <w:szCs w:val="24"/>
        </w:rPr>
        <w:t>seponering</w:t>
      </w:r>
      <w:proofErr w:type="spellEnd"/>
      <w:r>
        <w:rPr>
          <w:szCs w:val="24"/>
        </w:rPr>
        <w:t xml:space="preserve">, var pneumonitis (inklusive </w:t>
      </w:r>
      <w:proofErr w:type="spellStart"/>
      <w:r>
        <w:rPr>
          <w:szCs w:val="24"/>
        </w:rPr>
        <w:t>interstitiel</w:t>
      </w:r>
      <w:proofErr w:type="spellEnd"/>
      <w:r>
        <w:rPr>
          <w:szCs w:val="24"/>
        </w:rPr>
        <w:t xml:space="preserve"> lungesygdom), </w:t>
      </w:r>
      <w:proofErr w:type="spellStart"/>
      <w:r>
        <w:rPr>
          <w:szCs w:val="24"/>
        </w:rPr>
        <w:t>stomatitis</w:t>
      </w:r>
      <w:proofErr w:type="spellEnd"/>
      <w:r>
        <w:rPr>
          <w:szCs w:val="24"/>
        </w:rPr>
        <w:t>, træthed og dyspnø.</w:t>
      </w:r>
    </w:p>
    <w:p w:rsidR="00976574" w:rsidRDefault="00976574" w:rsidP="00976574">
      <w:pPr>
        <w:pStyle w:val="Sidehoved"/>
        <w:tabs>
          <w:tab w:val="left" w:pos="851"/>
        </w:tabs>
        <w:ind w:left="851"/>
        <w:rPr>
          <w:szCs w:val="24"/>
        </w:rPr>
      </w:pPr>
    </w:p>
    <w:p w:rsidR="00976574" w:rsidRDefault="00976574" w:rsidP="00976574">
      <w:pPr>
        <w:ind w:left="851"/>
        <w:rPr>
          <w:sz w:val="24"/>
          <w:szCs w:val="24"/>
          <w:u w:val="single"/>
        </w:rPr>
      </w:pPr>
      <w:r>
        <w:rPr>
          <w:sz w:val="24"/>
          <w:szCs w:val="24"/>
          <w:u w:val="single"/>
        </w:rPr>
        <w:t xml:space="preserve">Indberetning af formodede bivirkninger </w:t>
      </w:r>
    </w:p>
    <w:p w:rsidR="009A4CA4" w:rsidRDefault="009A4CA4" w:rsidP="00976574">
      <w:pPr>
        <w:ind w:left="851"/>
        <w:rPr>
          <w:sz w:val="24"/>
          <w:szCs w:val="24"/>
          <w:u w:val="single"/>
        </w:rPr>
      </w:pPr>
    </w:p>
    <w:p w:rsidR="00976574" w:rsidRDefault="00976574" w:rsidP="00976574">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976574" w:rsidRDefault="00976574" w:rsidP="00976574">
      <w:pPr>
        <w:ind w:left="851"/>
        <w:rPr>
          <w:sz w:val="24"/>
          <w:szCs w:val="24"/>
        </w:rPr>
      </w:pPr>
    </w:p>
    <w:p w:rsidR="00976574" w:rsidRDefault="00976574" w:rsidP="00976574">
      <w:pPr>
        <w:ind w:left="851"/>
        <w:rPr>
          <w:sz w:val="24"/>
          <w:szCs w:val="24"/>
        </w:rPr>
      </w:pPr>
      <w:bookmarkStart w:id="1" w:name="_Hlk514965392"/>
      <w:r>
        <w:rPr>
          <w:sz w:val="24"/>
          <w:szCs w:val="24"/>
        </w:rPr>
        <w:t>Lægemiddelstyrelsen</w:t>
      </w:r>
    </w:p>
    <w:p w:rsidR="00976574" w:rsidRDefault="00976574" w:rsidP="00976574">
      <w:pPr>
        <w:ind w:left="851"/>
        <w:rPr>
          <w:sz w:val="24"/>
          <w:szCs w:val="24"/>
        </w:rPr>
      </w:pPr>
      <w:r>
        <w:rPr>
          <w:sz w:val="24"/>
          <w:szCs w:val="24"/>
        </w:rPr>
        <w:t>Axel Heides Gade 1</w:t>
      </w:r>
    </w:p>
    <w:p w:rsidR="00976574" w:rsidRDefault="00976574" w:rsidP="00976574">
      <w:pPr>
        <w:ind w:left="851"/>
        <w:rPr>
          <w:sz w:val="24"/>
          <w:szCs w:val="24"/>
        </w:rPr>
      </w:pPr>
      <w:r>
        <w:rPr>
          <w:sz w:val="24"/>
          <w:szCs w:val="24"/>
        </w:rPr>
        <w:t xml:space="preserve">2300 København S </w:t>
      </w:r>
    </w:p>
    <w:p w:rsidR="00976574" w:rsidRDefault="00976574" w:rsidP="00976574">
      <w:pPr>
        <w:ind w:left="851"/>
        <w:rPr>
          <w:sz w:val="24"/>
          <w:szCs w:val="24"/>
        </w:rPr>
      </w:pPr>
      <w:r>
        <w:rPr>
          <w:sz w:val="24"/>
          <w:szCs w:val="24"/>
        </w:rPr>
        <w:t xml:space="preserve">Websted: </w:t>
      </w:r>
      <w:hyperlink r:id="rId8" w:history="1">
        <w:r>
          <w:rPr>
            <w:rStyle w:val="Hyperlink"/>
            <w:sz w:val="24"/>
            <w:szCs w:val="24"/>
          </w:rPr>
          <w:t>www.meldenbivirkning.dk</w:t>
        </w:r>
      </w:hyperlink>
      <w:bookmarkEnd w:id="1"/>
    </w:p>
    <w:p w:rsidR="00D90F6C" w:rsidRPr="00F139C6" w:rsidRDefault="00D90F6C" w:rsidP="00D90F6C">
      <w:pPr>
        <w:pStyle w:val="Sidehoved"/>
        <w:tabs>
          <w:tab w:val="left" w:pos="851"/>
        </w:tabs>
        <w:ind w:left="851" w:hanging="851"/>
        <w:rPr>
          <w:szCs w:val="24"/>
        </w:rPr>
      </w:pPr>
    </w:p>
    <w:p w:rsidR="00D90F6C" w:rsidRPr="00F05DAE" w:rsidRDefault="00D90F6C" w:rsidP="00D90F6C">
      <w:pPr>
        <w:tabs>
          <w:tab w:val="left" w:pos="851"/>
        </w:tabs>
        <w:ind w:left="851" w:hanging="851"/>
        <w:rPr>
          <w:b/>
          <w:sz w:val="24"/>
          <w:szCs w:val="24"/>
        </w:rPr>
      </w:pPr>
      <w:r w:rsidRPr="00F05DAE">
        <w:rPr>
          <w:b/>
          <w:sz w:val="24"/>
          <w:szCs w:val="24"/>
        </w:rPr>
        <w:t>4.9</w:t>
      </w:r>
      <w:r w:rsidRPr="00F05DAE">
        <w:rPr>
          <w:b/>
          <w:sz w:val="24"/>
          <w:szCs w:val="24"/>
        </w:rPr>
        <w:tab/>
        <w:t>Overdosering</w:t>
      </w:r>
    </w:p>
    <w:p w:rsidR="00D90F6C" w:rsidRPr="00F05DAE" w:rsidRDefault="00D90F6C" w:rsidP="00D90F6C">
      <w:pPr>
        <w:tabs>
          <w:tab w:val="left" w:pos="851"/>
        </w:tabs>
        <w:ind w:left="851" w:hanging="851"/>
        <w:rPr>
          <w:sz w:val="24"/>
          <w:szCs w:val="24"/>
          <w:lang w:eastAsia="da-DK"/>
        </w:rPr>
      </w:pPr>
      <w:r>
        <w:rPr>
          <w:sz w:val="24"/>
          <w:szCs w:val="24"/>
        </w:rPr>
        <w:tab/>
      </w:r>
      <w:r w:rsidRPr="00F05DAE">
        <w:rPr>
          <w:sz w:val="24"/>
          <w:szCs w:val="24"/>
        </w:rPr>
        <w:t xml:space="preserve">Rapporteret erfaring med overdosering hos mennesker er meget begrænset. Enkeltdoser på op til 70 mg er blevet givet med acceptabel akut </w:t>
      </w:r>
      <w:proofErr w:type="spellStart"/>
      <w:r w:rsidRPr="00F05DAE">
        <w:rPr>
          <w:sz w:val="24"/>
          <w:szCs w:val="24"/>
        </w:rPr>
        <w:t>tolerabilitet</w:t>
      </w:r>
      <w:proofErr w:type="spellEnd"/>
      <w:r w:rsidRPr="00F05DAE">
        <w:rPr>
          <w:sz w:val="24"/>
          <w:szCs w:val="24"/>
        </w:rPr>
        <w:t>. Generel understøttende behandling skal iværksættes i alle tilfælde af overdosering.</w:t>
      </w:r>
    </w:p>
    <w:p w:rsidR="00D90F6C" w:rsidRPr="00F05DAE" w:rsidRDefault="00D90F6C" w:rsidP="00D90F6C">
      <w:pPr>
        <w:tabs>
          <w:tab w:val="left" w:pos="851"/>
        </w:tabs>
        <w:ind w:left="851" w:hanging="851"/>
        <w:rPr>
          <w:sz w:val="24"/>
          <w:szCs w:val="24"/>
        </w:rPr>
      </w:pPr>
    </w:p>
    <w:p w:rsidR="00D90F6C" w:rsidRPr="00F05DAE" w:rsidRDefault="00D90F6C" w:rsidP="00D90F6C">
      <w:pPr>
        <w:tabs>
          <w:tab w:val="left" w:pos="851"/>
        </w:tabs>
        <w:ind w:left="851" w:hanging="851"/>
        <w:rPr>
          <w:b/>
          <w:sz w:val="24"/>
          <w:szCs w:val="24"/>
        </w:rPr>
      </w:pPr>
      <w:r w:rsidRPr="00F05DAE">
        <w:rPr>
          <w:b/>
          <w:sz w:val="24"/>
          <w:szCs w:val="24"/>
        </w:rPr>
        <w:t>4.10</w:t>
      </w:r>
      <w:r w:rsidRPr="00F05DAE">
        <w:rPr>
          <w:b/>
          <w:sz w:val="24"/>
          <w:szCs w:val="24"/>
        </w:rPr>
        <w:tab/>
        <w:t>Udlevering</w:t>
      </w:r>
    </w:p>
    <w:p w:rsidR="00D90F6C" w:rsidRPr="00F05DAE" w:rsidRDefault="00D90F6C" w:rsidP="00D90F6C">
      <w:pPr>
        <w:tabs>
          <w:tab w:val="left" w:pos="851"/>
        </w:tabs>
        <w:ind w:left="851" w:hanging="851"/>
        <w:rPr>
          <w:sz w:val="24"/>
          <w:szCs w:val="24"/>
        </w:rPr>
      </w:pPr>
      <w:r>
        <w:rPr>
          <w:sz w:val="24"/>
          <w:szCs w:val="24"/>
        </w:rPr>
        <w:tab/>
      </w:r>
      <w:r w:rsidRPr="00F05DAE">
        <w:rPr>
          <w:sz w:val="24"/>
          <w:szCs w:val="24"/>
        </w:rPr>
        <w:t>BEGR - kun til sygehuse</w:t>
      </w:r>
    </w:p>
    <w:p w:rsidR="00D90F6C" w:rsidRPr="00F05DAE" w:rsidRDefault="00D90F6C" w:rsidP="00D90F6C">
      <w:pPr>
        <w:tabs>
          <w:tab w:val="left" w:pos="851"/>
        </w:tabs>
        <w:ind w:left="851" w:hanging="851"/>
        <w:rPr>
          <w:sz w:val="24"/>
          <w:szCs w:val="24"/>
        </w:rPr>
      </w:pPr>
    </w:p>
    <w:p w:rsidR="00D90F6C" w:rsidRPr="00F05DAE" w:rsidRDefault="00D90F6C" w:rsidP="00D90F6C">
      <w:pPr>
        <w:tabs>
          <w:tab w:val="left" w:pos="851"/>
        </w:tabs>
        <w:ind w:left="851" w:hanging="851"/>
        <w:rPr>
          <w:sz w:val="24"/>
          <w:szCs w:val="24"/>
        </w:rPr>
      </w:pPr>
    </w:p>
    <w:p w:rsidR="00D90F6C" w:rsidRPr="00F05DAE" w:rsidRDefault="00D90F6C" w:rsidP="00255087">
      <w:pPr>
        <w:keepNext/>
        <w:tabs>
          <w:tab w:val="left" w:pos="851"/>
        </w:tabs>
        <w:ind w:left="851" w:hanging="851"/>
        <w:rPr>
          <w:b/>
          <w:sz w:val="24"/>
          <w:szCs w:val="24"/>
        </w:rPr>
      </w:pPr>
      <w:r w:rsidRPr="00F05DAE">
        <w:rPr>
          <w:b/>
          <w:sz w:val="24"/>
          <w:szCs w:val="24"/>
        </w:rPr>
        <w:t>5.</w:t>
      </w:r>
      <w:r w:rsidRPr="00F05DAE">
        <w:rPr>
          <w:b/>
          <w:sz w:val="24"/>
          <w:szCs w:val="24"/>
        </w:rPr>
        <w:tab/>
        <w:t>FARMAKOLOGISKE EGENSKABER</w:t>
      </w:r>
    </w:p>
    <w:p w:rsidR="00D90F6C" w:rsidRPr="00F05DAE" w:rsidRDefault="00D90F6C" w:rsidP="00D90F6C">
      <w:pPr>
        <w:tabs>
          <w:tab w:val="left" w:pos="851"/>
        </w:tabs>
        <w:ind w:left="851" w:hanging="851"/>
        <w:rPr>
          <w:sz w:val="24"/>
          <w:szCs w:val="24"/>
        </w:rPr>
      </w:pPr>
    </w:p>
    <w:p w:rsidR="00D90F6C" w:rsidRPr="00976574" w:rsidRDefault="00D90F6C" w:rsidP="00976574">
      <w:pPr>
        <w:tabs>
          <w:tab w:val="num" w:pos="851"/>
        </w:tabs>
        <w:ind w:left="851" w:hanging="851"/>
        <w:rPr>
          <w:b/>
          <w:sz w:val="24"/>
          <w:szCs w:val="24"/>
        </w:rPr>
      </w:pPr>
      <w:r w:rsidRPr="00F05DAE">
        <w:rPr>
          <w:b/>
          <w:sz w:val="24"/>
          <w:szCs w:val="24"/>
        </w:rPr>
        <w:t>5.1</w:t>
      </w:r>
      <w:r w:rsidRPr="00F05DAE">
        <w:rPr>
          <w:b/>
          <w:sz w:val="24"/>
          <w:szCs w:val="24"/>
        </w:rPr>
        <w:tab/>
      </w:r>
      <w:proofErr w:type="spellStart"/>
      <w:r w:rsidRPr="00F05DAE">
        <w:rPr>
          <w:b/>
          <w:sz w:val="24"/>
          <w:szCs w:val="24"/>
        </w:rPr>
        <w:t>Farmakodynamiske</w:t>
      </w:r>
      <w:proofErr w:type="spellEnd"/>
      <w:r w:rsidRPr="00F05DAE">
        <w:rPr>
          <w:b/>
          <w:sz w:val="24"/>
          <w:szCs w:val="24"/>
        </w:rPr>
        <w:t xml:space="preserve"> egenskaber</w:t>
      </w:r>
    </w:p>
    <w:p w:rsidR="009A4CA4" w:rsidRPr="00F05DAE" w:rsidRDefault="00D90F6C" w:rsidP="009A4CA4">
      <w:pPr>
        <w:tabs>
          <w:tab w:val="left" w:pos="851"/>
        </w:tabs>
        <w:ind w:left="851" w:hanging="851"/>
        <w:rPr>
          <w:sz w:val="24"/>
          <w:szCs w:val="24"/>
        </w:rPr>
      </w:pPr>
      <w:r w:rsidRPr="005C5CDE">
        <w:rPr>
          <w:sz w:val="24"/>
          <w:szCs w:val="24"/>
        </w:rPr>
        <w:tab/>
      </w:r>
      <w:proofErr w:type="spellStart"/>
      <w:r w:rsidR="009A4CA4">
        <w:rPr>
          <w:sz w:val="24"/>
          <w:szCs w:val="24"/>
        </w:rPr>
        <w:t>Farmakoterapeutisk</w:t>
      </w:r>
      <w:proofErr w:type="spellEnd"/>
      <w:r w:rsidR="009A4CA4">
        <w:rPr>
          <w:sz w:val="24"/>
          <w:szCs w:val="24"/>
        </w:rPr>
        <w:t xml:space="preserve"> klassifikation: </w:t>
      </w:r>
      <w:proofErr w:type="spellStart"/>
      <w:r w:rsidR="009A4CA4" w:rsidRPr="00F05DAE">
        <w:rPr>
          <w:sz w:val="24"/>
          <w:szCs w:val="24"/>
        </w:rPr>
        <w:t>Antineoplastiske</w:t>
      </w:r>
      <w:proofErr w:type="spellEnd"/>
      <w:r w:rsidR="009A4CA4" w:rsidRPr="00F05DAE">
        <w:rPr>
          <w:sz w:val="24"/>
          <w:szCs w:val="24"/>
        </w:rPr>
        <w:t xml:space="preserve"> stoffer, </w:t>
      </w:r>
      <w:proofErr w:type="spellStart"/>
      <w:r w:rsidR="009A4CA4" w:rsidRPr="00F05DAE">
        <w:rPr>
          <w:sz w:val="24"/>
          <w:szCs w:val="24"/>
        </w:rPr>
        <w:t>proteinkinasehæmmere</w:t>
      </w:r>
      <w:proofErr w:type="spellEnd"/>
      <w:r w:rsidR="009A4CA4">
        <w:rPr>
          <w:sz w:val="24"/>
          <w:szCs w:val="24"/>
        </w:rPr>
        <w:t>.</w:t>
      </w:r>
    </w:p>
    <w:p w:rsidR="009A4CA4" w:rsidRDefault="009A4CA4" w:rsidP="00D90F6C">
      <w:pPr>
        <w:tabs>
          <w:tab w:val="left" w:pos="851"/>
        </w:tabs>
        <w:ind w:left="851" w:hanging="851"/>
        <w:rPr>
          <w:sz w:val="24"/>
          <w:szCs w:val="24"/>
        </w:rPr>
      </w:pPr>
      <w:r>
        <w:rPr>
          <w:sz w:val="24"/>
          <w:szCs w:val="24"/>
        </w:rPr>
        <w:tab/>
      </w:r>
      <w:r w:rsidRPr="00F05DAE">
        <w:rPr>
          <w:sz w:val="24"/>
          <w:szCs w:val="24"/>
        </w:rPr>
        <w:t>ATC</w:t>
      </w:r>
      <w:r w:rsidRPr="00F05DAE">
        <w:rPr>
          <w:sz w:val="24"/>
          <w:szCs w:val="24"/>
        </w:rPr>
        <w:noBreakHyphen/>
        <w:t>kode: L</w:t>
      </w:r>
      <w:r>
        <w:rPr>
          <w:sz w:val="24"/>
          <w:szCs w:val="24"/>
        </w:rPr>
        <w:t xml:space="preserve"> </w:t>
      </w:r>
      <w:r w:rsidRPr="00F05DAE">
        <w:rPr>
          <w:sz w:val="24"/>
          <w:szCs w:val="24"/>
        </w:rPr>
        <w:t>01</w:t>
      </w:r>
      <w:r>
        <w:rPr>
          <w:sz w:val="24"/>
          <w:szCs w:val="24"/>
        </w:rPr>
        <w:t xml:space="preserve"> </w:t>
      </w:r>
      <w:r w:rsidRPr="00F05DAE">
        <w:rPr>
          <w:sz w:val="24"/>
          <w:szCs w:val="24"/>
        </w:rPr>
        <w:t>E</w:t>
      </w:r>
      <w:r>
        <w:rPr>
          <w:sz w:val="24"/>
          <w:szCs w:val="24"/>
        </w:rPr>
        <w:t xml:space="preserve">G </w:t>
      </w:r>
      <w:r w:rsidRPr="00F05DAE">
        <w:rPr>
          <w:sz w:val="24"/>
          <w:szCs w:val="24"/>
        </w:rPr>
        <w:t>0</w:t>
      </w:r>
      <w:r>
        <w:rPr>
          <w:sz w:val="24"/>
          <w:szCs w:val="24"/>
        </w:rPr>
        <w:t>2.</w:t>
      </w:r>
    </w:p>
    <w:p w:rsidR="009A4CA4" w:rsidRDefault="009A4CA4" w:rsidP="00D90F6C">
      <w:pPr>
        <w:tabs>
          <w:tab w:val="left" w:pos="851"/>
        </w:tabs>
        <w:ind w:left="851" w:hanging="851"/>
        <w:rPr>
          <w:sz w:val="24"/>
          <w:szCs w:val="24"/>
        </w:rPr>
      </w:pPr>
    </w:p>
    <w:p w:rsidR="00D90F6C" w:rsidRDefault="009A4CA4" w:rsidP="00D90F6C">
      <w:pPr>
        <w:tabs>
          <w:tab w:val="left" w:pos="851"/>
        </w:tabs>
        <w:ind w:left="851" w:hanging="851"/>
        <w:rPr>
          <w:sz w:val="24"/>
          <w:szCs w:val="24"/>
          <w:u w:val="single"/>
        </w:rPr>
      </w:pPr>
      <w:r>
        <w:rPr>
          <w:sz w:val="24"/>
          <w:szCs w:val="24"/>
        </w:rPr>
        <w:tab/>
      </w:r>
      <w:r w:rsidR="00D90F6C" w:rsidRPr="00F05DAE">
        <w:rPr>
          <w:sz w:val="24"/>
          <w:szCs w:val="24"/>
          <w:u w:val="single"/>
        </w:rPr>
        <w:t>Virkningsmekanisme</w:t>
      </w:r>
    </w:p>
    <w:p w:rsidR="00016420" w:rsidRPr="00F05DAE" w:rsidRDefault="00016420" w:rsidP="00D90F6C">
      <w:pPr>
        <w:tabs>
          <w:tab w:val="left" w:pos="851"/>
        </w:tabs>
        <w:ind w:left="851" w:hanging="851"/>
        <w:rPr>
          <w:sz w:val="24"/>
          <w:szCs w:val="24"/>
          <w:u w:val="single"/>
          <w:lang w:eastAsia="da-DK"/>
        </w:rPr>
      </w:pPr>
    </w:p>
    <w:p w:rsidR="00D90F6C" w:rsidRPr="00F05DAE" w:rsidRDefault="00D90F6C" w:rsidP="00D90F6C">
      <w:pPr>
        <w:tabs>
          <w:tab w:val="left" w:pos="851"/>
        </w:tabs>
        <w:ind w:left="851" w:hanging="851"/>
        <w:rPr>
          <w:sz w:val="24"/>
          <w:szCs w:val="24"/>
        </w:rPr>
      </w:pPr>
      <w:r>
        <w:rPr>
          <w:sz w:val="24"/>
          <w:szCs w:val="24"/>
        </w:rPr>
        <w:tab/>
      </w:r>
      <w:proofErr w:type="spellStart"/>
      <w:r w:rsidRPr="00F05DAE">
        <w:rPr>
          <w:sz w:val="24"/>
          <w:szCs w:val="24"/>
        </w:rPr>
        <w:t>Everolimus</w:t>
      </w:r>
      <w:proofErr w:type="spellEnd"/>
      <w:r w:rsidRPr="00F05DAE">
        <w:rPr>
          <w:sz w:val="24"/>
          <w:szCs w:val="24"/>
        </w:rPr>
        <w:t xml:space="preserve"> er en selektiv hæmmer af </w:t>
      </w:r>
      <w:proofErr w:type="spellStart"/>
      <w:r w:rsidRPr="00F05DAE">
        <w:rPr>
          <w:sz w:val="24"/>
          <w:szCs w:val="24"/>
        </w:rPr>
        <w:t>mTOR</w:t>
      </w:r>
      <w:proofErr w:type="spellEnd"/>
      <w:r w:rsidRPr="00F05DAE">
        <w:rPr>
          <w:sz w:val="24"/>
          <w:szCs w:val="24"/>
        </w:rPr>
        <w:t xml:space="preserve"> (</w:t>
      </w:r>
      <w:proofErr w:type="spellStart"/>
      <w:r w:rsidRPr="00F05DAE">
        <w:rPr>
          <w:i/>
          <w:sz w:val="24"/>
          <w:szCs w:val="24"/>
        </w:rPr>
        <w:t>mammalian</w:t>
      </w:r>
      <w:proofErr w:type="spellEnd"/>
      <w:r w:rsidRPr="00F05DAE">
        <w:rPr>
          <w:i/>
          <w:sz w:val="24"/>
          <w:szCs w:val="24"/>
        </w:rPr>
        <w:t xml:space="preserve"> </w:t>
      </w:r>
      <w:proofErr w:type="spellStart"/>
      <w:r w:rsidRPr="00F05DAE">
        <w:rPr>
          <w:i/>
          <w:sz w:val="24"/>
          <w:szCs w:val="24"/>
        </w:rPr>
        <w:t>target</w:t>
      </w:r>
      <w:proofErr w:type="spellEnd"/>
      <w:r w:rsidRPr="00F05DAE">
        <w:rPr>
          <w:i/>
          <w:sz w:val="24"/>
          <w:szCs w:val="24"/>
        </w:rPr>
        <w:t xml:space="preserve"> of </w:t>
      </w:r>
      <w:proofErr w:type="spellStart"/>
      <w:r w:rsidRPr="00F05DAE">
        <w:rPr>
          <w:i/>
          <w:sz w:val="24"/>
          <w:szCs w:val="24"/>
        </w:rPr>
        <w:t>rapamycin</w:t>
      </w:r>
      <w:proofErr w:type="spellEnd"/>
      <w:r w:rsidRPr="00F05DAE">
        <w:rPr>
          <w:sz w:val="24"/>
          <w:szCs w:val="24"/>
        </w:rPr>
        <w:t xml:space="preserve">). </w:t>
      </w:r>
      <w:proofErr w:type="spellStart"/>
      <w:r w:rsidRPr="00F05DAE">
        <w:rPr>
          <w:sz w:val="24"/>
          <w:szCs w:val="24"/>
        </w:rPr>
        <w:t>mTOR</w:t>
      </w:r>
      <w:proofErr w:type="spellEnd"/>
      <w:r w:rsidRPr="00F05DAE">
        <w:rPr>
          <w:sz w:val="24"/>
          <w:szCs w:val="24"/>
        </w:rPr>
        <w:t xml:space="preserve"> er en vigtig </w:t>
      </w:r>
      <w:proofErr w:type="spellStart"/>
      <w:r w:rsidRPr="00F05DAE">
        <w:rPr>
          <w:sz w:val="24"/>
          <w:szCs w:val="24"/>
        </w:rPr>
        <w:t>serin</w:t>
      </w:r>
      <w:r w:rsidRPr="00F05DAE">
        <w:rPr>
          <w:sz w:val="24"/>
          <w:szCs w:val="24"/>
        </w:rPr>
        <w:noBreakHyphen/>
        <w:t>threonin</w:t>
      </w:r>
      <w:r w:rsidRPr="00F05DAE">
        <w:rPr>
          <w:sz w:val="24"/>
          <w:szCs w:val="24"/>
        </w:rPr>
        <w:noBreakHyphen/>
        <w:t>kinase</w:t>
      </w:r>
      <w:proofErr w:type="spellEnd"/>
      <w:r w:rsidRPr="00F05DAE">
        <w:rPr>
          <w:sz w:val="24"/>
          <w:szCs w:val="24"/>
        </w:rPr>
        <w:t xml:space="preserve">, hvis aktivitet er kendt for at være opreguleret i et antal humane cancersygdomme. </w:t>
      </w:r>
      <w:proofErr w:type="spellStart"/>
      <w:r w:rsidRPr="00F05DAE">
        <w:rPr>
          <w:sz w:val="24"/>
          <w:szCs w:val="24"/>
        </w:rPr>
        <w:t>Everolimus</w:t>
      </w:r>
      <w:proofErr w:type="spellEnd"/>
      <w:r w:rsidRPr="00F05DAE">
        <w:rPr>
          <w:sz w:val="24"/>
          <w:szCs w:val="24"/>
        </w:rPr>
        <w:t xml:space="preserve"> binder til det intracellulære protein FKBP</w:t>
      </w:r>
      <w:r w:rsidRPr="00F05DAE">
        <w:rPr>
          <w:sz w:val="24"/>
          <w:szCs w:val="24"/>
        </w:rPr>
        <w:noBreakHyphen/>
        <w:t xml:space="preserve">12 og danner et kompleks, der hæmmer aktiviteten af </w:t>
      </w:r>
      <w:proofErr w:type="spellStart"/>
      <w:r w:rsidRPr="00F05DAE">
        <w:rPr>
          <w:sz w:val="24"/>
          <w:szCs w:val="24"/>
        </w:rPr>
        <w:t>mTOR</w:t>
      </w:r>
      <w:proofErr w:type="spellEnd"/>
      <w:r w:rsidRPr="00F05DAE">
        <w:rPr>
          <w:sz w:val="24"/>
          <w:szCs w:val="24"/>
        </w:rPr>
        <w:t xml:space="preserve"> kompleks</w:t>
      </w:r>
      <w:r w:rsidRPr="00F05DAE">
        <w:rPr>
          <w:sz w:val="24"/>
          <w:szCs w:val="24"/>
        </w:rPr>
        <w:noBreakHyphen/>
        <w:t>1 (mTORC1). Hæmning af mTORC1</w:t>
      </w:r>
      <w:r w:rsidRPr="00F05DAE">
        <w:rPr>
          <w:sz w:val="24"/>
          <w:szCs w:val="24"/>
        </w:rPr>
        <w:noBreakHyphen/>
        <w:t xml:space="preserve">signaleringen griber ind i translation og syntese af proteiner ved at reducere aktiviteten af S6 </w:t>
      </w:r>
      <w:proofErr w:type="spellStart"/>
      <w:r w:rsidRPr="00F05DAE">
        <w:rPr>
          <w:sz w:val="24"/>
          <w:szCs w:val="24"/>
        </w:rPr>
        <w:t>ribosomal</w:t>
      </w:r>
      <w:proofErr w:type="spellEnd"/>
      <w:r w:rsidRPr="00F05DAE">
        <w:rPr>
          <w:sz w:val="24"/>
          <w:szCs w:val="24"/>
        </w:rPr>
        <w:t xml:space="preserve"> </w:t>
      </w:r>
      <w:proofErr w:type="spellStart"/>
      <w:r w:rsidRPr="00F05DAE">
        <w:rPr>
          <w:sz w:val="24"/>
          <w:szCs w:val="24"/>
        </w:rPr>
        <w:t>proteinkinase</w:t>
      </w:r>
      <w:proofErr w:type="spellEnd"/>
      <w:r w:rsidRPr="00F05DAE">
        <w:rPr>
          <w:sz w:val="24"/>
          <w:szCs w:val="24"/>
        </w:rPr>
        <w:t xml:space="preserve"> (S6K1) og </w:t>
      </w:r>
      <w:proofErr w:type="spellStart"/>
      <w:r w:rsidRPr="00F05DAE">
        <w:rPr>
          <w:i/>
          <w:sz w:val="24"/>
          <w:szCs w:val="24"/>
        </w:rPr>
        <w:t>eukaryotic</w:t>
      </w:r>
      <w:proofErr w:type="spellEnd"/>
      <w:r w:rsidRPr="00F05DAE">
        <w:rPr>
          <w:i/>
          <w:sz w:val="24"/>
          <w:szCs w:val="24"/>
        </w:rPr>
        <w:t xml:space="preserve"> </w:t>
      </w:r>
      <w:proofErr w:type="spellStart"/>
      <w:r w:rsidRPr="00F05DAE">
        <w:rPr>
          <w:i/>
          <w:sz w:val="24"/>
          <w:szCs w:val="24"/>
        </w:rPr>
        <w:t>elongation</w:t>
      </w:r>
      <w:proofErr w:type="spellEnd"/>
      <w:r w:rsidRPr="00F05DAE">
        <w:rPr>
          <w:i/>
          <w:sz w:val="24"/>
          <w:szCs w:val="24"/>
        </w:rPr>
        <w:t xml:space="preserve"> factor 4E</w:t>
      </w:r>
      <w:r w:rsidRPr="00F05DAE">
        <w:rPr>
          <w:i/>
          <w:sz w:val="24"/>
          <w:szCs w:val="24"/>
        </w:rPr>
        <w:noBreakHyphen/>
        <w:t>binding protein</w:t>
      </w:r>
      <w:r w:rsidRPr="00F05DAE">
        <w:rPr>
          <w:sz w:val="24"/>
          <w:szCs w:val="24"/>
        </w:rPr>
        <w:t xml:space="preserve"> (4EBP</w:t>
      </w:r>
      <w:r w:rsidRPr="00F05DAE">
        <w:rPr>
          <w:sz w:val="24"/>
          <w:szCs w:val="24"/>
        </w:rPr>
        <w:noBreakHyphen/>
        <w:t xml:space="preserve">1), der regulerer proteiner involveret i cellecyklus, </w:t>
      </w:r>
      <w:proofErr w:type="spellStart"/>
      <w:r w:rsidRPr="00F05DAE">
        <w:rPr>
          <w:sz w:val="24"/>
          <w:szCs w:val="24"/>
        </w:rPr>
        <w:t>angiogenese</w:t>
      </w:r>
      <w:proofErr w:type="spellEnd"/>
      <w:r w:rsidRPr="00F05DAE">
        <w:rPr>
          <w:sz w:val="24"/>
          <w:szCs w:val="24"/>
        </w:rPr>
        <w:t xml:space="preserve"> og glykolyse. S6K1 menes at </w:t>
      </w:r>
      <w:proofErr w:type="spellStart"/>
      <w:r w:rsidRPr="00F05DAE">
        <w:rPr>
          <w:sz w:val="24"/>
          <w:szCs w:val="24"/>
        </w:rPr>
        <w:t>fosforylere</w:t>
      </w:r>
      <w:proofErr w:type="spellEnd"/>
      <w:r w:rsidRPr="00F05DAE">
        <w:rPr>
          <w:sz w:val="24"/>
          <w:szCs w:val="24"/>
        </w:rPr>
        <w:t xml:space="preserve"> aktiveringsfunktion domæne 1 på østrogenreceptoren, som er ansvarlig for den </w:t>
      </w:r>
      <w:proofErr w:type="spellStart"/>
      <w:r w:rsidRPr="00F05DAE">
        <w:rPr>
          <w:sz w:val="24"/>
          <w:szCs w:val="24"/>
        </w:rPr>
        <w:t>liganduafhængige</w:t>
      </w:r>
      <w:proofErr w:type="spellEnd"/>
      <w:r w:rsidRPr="00F05DAE">
        <w:rPr>
          <w:sz w:val="24"/>
          <w:szCs w:val="24"/>
        </w:rPr>
        <w:t xml:space="preserve"> receptoraktivering. </w:t>
      </w:r>
      <w:proofErr w:type="spellStart"/>
      <w:r w:rsidRPr="00F05DAE">
        <w:rPr>
          <w:sz w:val="24"/>
          <w:szCs w:val="24"/>
        </w:rPr>
        <w:t>Everolimus</w:t>
      </w:r>
      <w:proofErr w:type="spellEnd"/>
      <w:r w:rsidRPr="00F05DAE">
        <w:rPr>
          <w:sz w:val="24"/>
          <w:szCs w:val="24"/>
        </w:rPr>
        <w:t xml:space="preserve"> nedsætter niveauer af VEGF (</w:t>
      </w:r>
      <w:proofErr w:type="spellStart"/>
      <w:r w:rsidRPr="00F05DAE">
        <w:rPr>
          <w:i/>
          <w:sz w:val="24"/>
          <w:szCs w:val="24"/>
        </w:rPr>
        <w:t>vascular</w:t>
      </w:r>
      <w:proofErr w:type="spellEnd"/>
      <w:r w:rsidRPr="00F05DAE">
        <w:rPr>
          <w:i/>
          <w:sz w:val="24"/>
          <w:szCs w:val="24"/>
        </w:rPr>
        <w:t xml:space="preserve"> </w:t>
      </w:r>
      <w:proofErr w:type="spellStart"/>
      <w:r w:rsidRPr="00F05DAE">
        <w:rPr>
          <w:i/>
          <w:sz w:val="24"/>
          <w:szCs w:val="24"/>
        </w:rPr>
        <w:t>endothelial</w:t>
      </w:r>
      <w:proofErr w:type="spellEnd"/>
      <w:r w:rsidRPr="00F05DAE">
        <w:rPr>
          <w:i/>
          <w:sz w:val="24"/>
          <w:szCs w:val="24"/>
        </w:rPr>
        <w:t xml:space="preserve"> </w:t>
      </w:r>
      <w:proofErr w:type="spellStart"/>
      <w:r w:rsidRPr="00F05DAE">
        <w:rPr>
          <w:i/>
          <w:sz w:val="24"/>
          <w:szCs w:val="24"/>
        </w:rPr>
        <w:t>growth</w:t>
      </w:r>
      <w:proofErr w:type="spellEnd"/>
      <w:r w:rsidRPr="00F05DAE">
        <w:rPr>
          <w:i/>
          <w:sz w:val="24"/>
          <w:szCs w:val="24"/>
        </w:rPr>
        <w:t xml:space="preserve"> factor</w:t>
      </w:r>
      <w:r w:rsidRPr="00F05DAE">
        <w:rPr>
          <w:sz w:val="24"/>
          <w:szCs w:val="24"/>
        </w:rPr>
        <w:t xml:space="preserve">), som </w:t>
      </w:r>
      <w:proofErr w:type="spellStart"/>
      <w:r w:rsidRPr="00F05DAE">
        <w:rPr>
          <w:sz w:val="24"/>
          <w:szCs w:val="24"/>
        </w:rPr>
        <w:t>potentierer</w:t>
      </w:r>
      <w:proofErr w:type="spellEnd"/>
      <w:r w:rsidRPr="00F05DAE">
        <w:rPr>
          <w:sz w:val="24"/>
          <w:szCs w:val="24"/>
        </w:rPr>
        <w:t xml:space="preserve"> </w:t>
      </w:r>
      <w:proofErr w:type="spellStart"/>
      <w:r w:rsidRPr="00F05DAE">
        <w:rPr>
          <w:sz w:val="24"/>
          <w:szCs w:val="24"/>
        </w:rPr>
        <w:t>tumorangiogene</w:t>
      </w:r>
      <w:proofErr w:type="spellEnd"/>
      <w:r w:rsidRPr="00F05DAE">
        <w:rPr>
          <w:sz w:val="24"/>
          <w:szCs w:val="24"/>
        </w:rPr>
        <w:t xml:space="preserve"> processer. </w:t>
      </w:r>
      <w:proofErr w:type="spellStart"/>
      <w:r w:rsidRPr="00F05DAE">
        <w:rPr>
          <w:sz w:val="24"/>
          <w:szCs w:val="24"/>
        </w:rPr>
        <w:t>Everolimus</w:t>
      </w:r>
      <w:proofErr w:type="spellEnd"/>
      <w:r w:rsidRPr="00F05DAE">
        <w:rPr>
          <w:sz w:val="24"/>
          <w:szCs w:val="24"/>
        </w:rPr>
        <w:t xml:space="preserve"> er en potent hæmmer af vækst og </w:t>
      </w:r>
      <w:proofErr w:type="spellStart"/>
      <w:r w:rsidRPr="00F05DAE">
        <w:rPr>
          <w:sz w:val="24"/>
          <w:szCs w:val="24"/>
        </w:rPr>
        <w:lastRenderedPageBreak/>
        <w:t>proliferation</w:t>
      </w:r>
      <w:proofErr w:type="spellEnd"/>
      <w:r w:rsidRPr="00F05DAE">
        <w:rPr>
          <w:sz w:val="24"/>
          <w:szCs w:val="24"/>
        </w:rPr>
        <w:t xml:space="preserve"> af tumorceller, </w:t>
      </w:r>
      <w:proofErr w:type="spellStart"/>
      <w:r w:rsidRPr="00F05DAE">
        <w:rPr>
          <w:sz w:val="24"/>
          <w:szCs w:val="24"/>
        </w:rPr>
        <w:t>endotelceller</w:t>
      </w:r>
      <w:proofErr w:type="spellEnd"/>
      <w:r w:rsidRPr="00F05DAE">
        <w:rPr>
          <w:sz w:val="24"/>
          <w:szCs w:val="24"/>
        </w:rPr>
        <w:t xml:space="preserve">, </w:t>
      </w:r>
      <w:proofErr w:type="spellStart"/>
      <w:r w:rsidRPr="00F05DAE">
        <w:rPr>
          <w:sz w:val="24"/>
          <w:szCs w:val="24"/>
        </w:rPr>
        <w:t>fibroblaster</w:t>
      </w:r>
      <w:proofErr w:type="spellEnd"/>
      <w:r w:rsidRPr="00F05DAE">
        <w:rPr>
          <w:sz w:val="24"/>
          <w:szCs w:val="24"/>
        </w:rPr>
        <w:t xml:space="preserve"> og </w:t>
      </w:r>
      <w:proofErr w:type="spellStart"/>
      <w:r w:rsidRPr="00F05DAE">
        <w:rPr>
          <w:sz w:val="24"/>
          <w:szCs w:val="24"/>
        </w:rPr>
        <w:t>vaskulære</w:t>
      </w:r>
      <w:proofErr w:type="spellEnd"/>
      <w:r w:rsidRPr="00F05DAE">
        <w:rPr>
          <w:sz w:val="24"/>
          <w:szCs w:val="24"/>
        </w:rPr>
        <w:t xml:space="preserve"> glatte muskelceller og har vist at reducere glykolysen i solide tumorer </w:t>
      </w:r>
      <w:r w:rsidRPr="00F05DAE">
        <w:rPr>
          <w:i/>
          <w:sz w:val="24"/>
          <w:szCs w:val="24"/>
        </w:rPr>
        <w:t xml:space="preserve">in </w:t>
      </w:r>
      <w:proofErr w:type="spellStart"/>
      <w:r w:rsidRPr="00F05DAE">
        <w:rPr>
          <w:i/>
          <w:sz w:val="24"/>
          <w:szCs w:val="24"/>
        </w:rPr>
        <w:t>vitro</w:t>
      </w:r>
      <w:proofErr w:type="spellEnd"/>
      <w:r w:rsidRPr="00F05DAE">
        <w:rPr>
          <w:sz w:val="24"/>
          <w:szCs w:val="24"/>
        </w:rPr>
        <w:t xml:space="preserve"> og </w:t>
      </w:r>
      <w:r w:rsidRPr="00F05DAE">
        <w:rPr>
          <w:i/>
          <w:sz w:val="24"/>
          <w:szCs w:val="24"/>
        </w:rPr>
        <w:t xml:space="preserve">in </w:t>
      </w:r>
      <w:proofErr w:type="spellStart"/>
      <w:r w:rsidRPr="00F05DAE">
        <w:rPr>
          <w:i/>
          <w:sz w:val="24"/>
          <w:szCs w:val="24"/>
        </w:rPr>
        <w:t>vivo</w:t>
      </w:r>
      <w:proofErr w:type="spellEnd"/>
      <w:r w:rsidRPr="00F05DAE">
        <w:rPr>
          <w:sz w:val="24"/>
          <w:szCs w:val="24"/>
        </w:rPr>
        <w:t>.</w:t>
      </w:r>
    </w:p>
    <w:p w:rsidR="00D90F6C" w:rsidRPr="00F05DAE" w:rsidRDefault="00D90F6C" w:rsidP="00D90F6C">
      <w:pPr>
        <w:tabs>
          <w:tab w:val="left" w:pos="851"/>
        </w:tabs>
        <w:ind w:left="851" w:hanging="851"/>
        <w:rPr>
          <w:sz w:val="24"/>
          <w:szCs w:val="24"/>
        </w:rPr>
      </w:pPr>
    </w:p>
    <w:p w:rsidR="001D5081" w:rsidRDefault="001D5081" w:rsidP="001D5081">
      <w:pPr>
        <w:tabs>
          <w:tab w:val="left" w:pos="851"/>
        </w:tabs>
        <w:ind w:left="851"/>
        <w:rPr>
          <w:sz w:val="24"/>
          <w:szCs w:val="24"/>
          <w:u w:val="single"/>
        </w:rPr>
      </w:pPr>
      <w:r w:rsidRPr="00F05DAE">
        <w:rPr>
          <w:sz w:val="24"/>
          <w:szCs w:val="24"/>
          <w:u w:val="single"/>
        </w:rPr>
        <w:t>Klinisk virkning og sikkerhed</w:t>
      </w:r>
    </w:p>
    <w:p w:rsidR="00016420" w:rsidRPr="00F05DAE" w:rsidRDefault="00016420" w:rsidP="001D5081">
      <w:pPr>
        <w:tabs>
          <w:tab w:val="left" w:pos="851"/>
        </w:tabs>
        <w:ind w:left="851"/>
        <w:rPr>
          <w:sz w:val="24"/>
          <w:szCs w:val="24"/>
          <w:u w:val="single"/>
        </w:rPr>
      </w:pPr>
    </w:p>
    <w:p w:rsidR="001D5081" w:rsidRPr="00044358" w:rsidRDefault="001D5081" w:rsidP="001D5081">
      <w:pPr>
        <w:tabs>
          <w:tab w:val="left" w:pos="851"/>
        </w:tabs>
        <w:ind w:left="851"/>
        <w:rPr>
          <w:i/>
          <w:sz w:val="24"/>
          <w:szCs w:val="24"/>
        </w:rPr>
      </w:pPr>
      <w:r w:rsidRPr="00044358">
        <w:rPr>
          <w:i/>
          <w:sz w:val="24"/>
          <w:szCs w:val="24"/>
        </w:rPr>
        <w:t>Fremskreden hormonreceptorpositiv brystcancer</w:t>
      </w:r>
    </w:p>
    <w:p w:rsidR="001D5081" w:rsidRDefault="001D5081" w:rsidP="001D5081">
      <w:pPr>
        <w:tabs>
          <w:tab w:val="left" w:pos="851"/>
        </w:tabs>
        <w:ind w:left="851"/>
        <w:rPr>
          <w:sz w:val="24"/>
          <w:szCs w:val="24"/>
        </w:rPr>
      </w:pPr>
      <w:r w:rsidRPr="00A8766B">
        <w:rPr>
          <w:sz w:val="24"/>
          <w:szCs w:val="24"/>
        </w:rPr>
        <w:t>BOLERO-2 (studie CRAD001Y2301), et randomiseret, dobbeltblindet, multicenter fase III-studie af</w:t>
      </w:r>
      <w:r>
        <w:rPr>
          <w:sz w:val="24"/>
          <w:szCs w:val="24"/>
        </w:rPr>
        <w:t xml:space="preserve"> </w:t>
      </w:r>
      <w:proofErr w:type="spellStart"/>
      <w:r>
        <w:rPr>
          <w:sz w:val="24"/>
          <w:szCs w:val="24"/>
        </w:rPr>
        <w:t>everolimus</w:t>
      </w:r>
      <w:proofErr w:type="spellEnd"/>
      <w:r w:rsidRPr="00A8766B">
        <w:rPr>
          <w:sz w:val="24"/>
          <w:szCs w:val="24"/>
        </w:rPr>
        <w:t xml:space="preserve"> + </w:t>
      </w:r>
      <w:proofErr w:type="spellStart"/>
      <w:r w:rsidRPr="00A8766B">
        <w:rPr>
          <w:sz w:val="24"/>
          <w:szCs w:val="24"/>
        </w:rPr>
        <w:t>exemestan</w:t>
      </w:r>
      <w:proofErr w:type="spellEnd"/>
      <w:r w:rsidRPr="00A8766B">
        <w:rPr>
          <w:sz w:val="24"/>
          <w:szCs w:val="24"/>
        </w:rPr>
        <w:t xml:space="preserve"> </w:t>
      </w:r>
      <w:r w:rsidRPr="00044358">
        <w:rPr>
          <w:i/>
          <w:sz w:val="24"/>
          <w:szCs w:val="24"/>
        </w:rPr>
        <w:t>versus</w:t>
      </w:r>
      <w:r w:rsidRPr="00A8766B">
        <w:rPr>
          <w:sz w:val="24"/>
          <w:szCs w:val="24"/>
        </w:rPr>
        <w:t xml:space="preserve"> placebo + </w:t>
      </w:r>
      <w:proofErr w:type="spellStart"/>
      <w:r w:rsidRPr="00A8766B">
        <w:rPr>
          <w:sz w:val="24"/>
          <w:szCs w:val="24"/>
        </w:rPr>
        <w:t>exemestan</w:t>
      </w:r>
      <w:proofErr w:type="spellEnd"/>
      <w:r w:rsidRPr="00A8766B">
        <w:rPr>
          <w:sz w:val="24"/>
          <w:szCs w:val="24"/>
        </w:rPr>
        <w:t xml:space="preserve">, blev udført hos </w:t>
      </w:r>
      <w:proofErr w:type="spellStart"/>
      <w:r w:rsidRPr="00A8766B">
        <w:rPr>
          <w:sz w:val="24"/>
          <w:szCs w:val="24"/>
        </w:rPr>
        <w:t>postmenopausale</w:t>
      </w:r>
      <w:proofErr w:type="spellEnd"/>
      <w:r w:rsidRPr="00A8766B">
        <w:rPr>
          <w:sz w:val="24"/>
          <w:szCs w:val="24"/>
        </w:rPr>
        <w:t xml:space="preserve"> kvinder med</w:t>
      </w:r>
      <w:r>
        <w:rPr>
          <w:sz w:val="24"/>
          <w:szCs w:val="24"/>
        </w:rPr>
        <w:t xml:space="preserve"> </w:t>
      </w:r>
      <w:r w:rsidRPr="00A8766B">
        <w:rPr>
          <w:sz w:val="24"/>
          <w:szCs w:val="24"/>
        </w:rPr>
        <w:t>fremskreden østrogenreceptorpositiv, HER2/</w:t>
      </w:r>
      <w:proofErr w:type="spellStart"/>
      <w:r w:rsidRPr="00A8766B">
        <w:rPr>
          <w:sz w:val="24"/>
          <w:szCs w:val="24"/>
        </w:rPr>
        <w:t>neu</w:t>
      </w:r>
      <w:proofErr w:type="spellEnd"/>
      <w:r w:rsidRPr="00A8766B">
        <w:rPr>
          <w:sz w:val="24"/>
          <w:szCs w:val="24"/>
        </w:rPr>
        <w:t>-negativ brystcancer efter recidiv eller progression</w:t>
      </w:r>
      <w:r>
        <w:rPr>
          <w:sz w:val="24"/>
          <w:szCs w:val="24"/>
        </w:rPr>
        <w:t xml:space="preserve"> </w:t>
      </w:r>
      <w:r w:rsidRPr="00A8766B">
        <w:rPr>
          <w:sz w:val="24"/>
          <w:szCs w:val="24"/>
        </w:rPr>
        <w:t xml:space="preserve">efter tidligere behandling med </w:t>
      </w:r>
      <w:proofErr w:type="spellStart"/>
      <w:r w:rsidRPr="00A8766B">
        <w:rPr>
          <w:sz w:val="24"/>
          <w:szCs w:val="24"/>
        </w:rPr>
        <w:t>letrozol</w:t>
      </w:r>
      <w:proofErr w:type="spellEnd"/>
      <w:r w:rsidRPr="00A8766B">
        <w:rPr>
          <w:sz w:val="24"/>
          <w:szCs w:val="24"/>
        </w:rPr>
        <w:t xml:space="preserve"> eller </w:t>
      </w:r>
      <w:proofErr w:type="spellStart"/>
      <w:r w:rsidRPr="00A8766B">
        <w:rPr>
          <w:sz w:val="24"/>
          <w:szCs w:val="24"/>
        </w:rPr>
        <w:t>anastrozol</w:t>
      </w:r>
      <w:proofErr w:type="spellEnd"/>
      <w:r w:rsidRPr="00A8766B">
        <w:rPr>
          <w:sz w:val="24"/>
          <w:szCs w:val="24"/>
        </w:rPr>
        <w:t xml:space="preserve">. </w:t>
      </w:r>
      <w:proofErr w:type="spellStart"/>
      <w:r w:rsidRPr="00A8766B">
        <w:rPr>
          <w:sz w:val="24"/>
          <w:szCs w:val="24"/>
        </w:rPr>
        <w:t>Randomiseringen</w:t>
      </w:r>
      <w:proofErr w:type="spellEnd"/>
      <w:r w:rsidRPr="00A8766B">
        <w:rPr>
          <w:sz w:val="24"/>
          <w:szCs w:val="24"/>
        </w:rPr>
        <w:t xml:space="preserve"> var stratificeret efter</w:t>
      </w:r>
      <w:r>
        <w:rPr>
          <w:sz w:val="24"/>
          <w:szCs w:val="24"/>
        </w:rPr>
        <w:t xml:space="preserve"> </w:t>
      </w:r>
      <w:r w:rsidRPr="00A8766B">
        <w:rPr>
          <w:sz w:val="24"/>
          <w:szCs w:val="24"/>
        </w:rPr>
        <w:t xml:space="preserve">dokumenteret sensitivitet for tidligere hormonbehandling og efter tilstedeværelse af </w:t>
      </w:r>
      <w:proofErr w:type="spellStart"/>
      <w:r w:rsidRPr="00A8766B">
        <w:rPr>
          <w:sz w:val="24"/>
          <w:szCs w:val="24"/>
        </w:rPr>
        <w:t>viscerale</w:t>
      </w:r>
      <w:proofErr w:type="spellEnd"/>
      <w:r>
        <w:rPr>
          <w:sz w:val="24"/>
          <w:szCs w:val="24"/>
        </w:rPr>
        <w:t xml:space="preserve"> </w:t>
      </w:r>
      <w:r w:rsidRPr="00A8766B">
        <w:rPr>
          <w:sz w:val="24"/>
          <w:szCs w:val="24"/>
        </w:rPr>
        <w:t>metastaser. Sensitivitet for tidligere hormonbehandling var defineret som enten (1) dokumenteret</w:t>
      </w:r>
      <w:r>
        <w:rPr>
          <w:sz w:val="24"/>
          <w:szCs w:val="24"/>
        </w:rPr>
        <w:t xml:space="preserve"> </w:t>
      </w:r>
      <w:r w:rsidRPr="00A8766B">
        <w:rPr>
          <w:sz w:val="24"/>
          <w:szCs w:val="24"/>
        </w:rPr>
        <w:t>klinisk fordel (fuldstændig respons [CR], delvis respons [PR], stabil sygdom ≥24 uger) fra mindst en</w:t>
      </w:r>
      <w:r>
        <w:rPr>
          <w:sz w:val="24"/>
          <w:szCs w:val="24"/>
        </w:rPr>
        <w:t xml:space="preserve"> </w:t>
      </w:r>
      <w:r w:rsidRPr="00A8766B">
        <w:rPr>
          <w:sz w:val="24"/>
          <w:szCs w:val="24"/>
        </w:rPr>
        <w:t xml:space="preserve">tidligere hormonbehandling i fremskredet stadie eller (2) mindst 24 måneders </w:t>
      </w:r>
      <w:proofErr w:type="spellStart"/>
      <w:r w:rsidRPr="00A8766B">
        <w:rPr>
          <w:sz w:val="24"/>
          <w:szCs w:val="24"/>
        </w:rPr>
        <w:t>adjuverende</w:t>
      </w:r>
      <w:proofErr w:type="spellEnd"/>
      <w:r>
        <w:rPr>
          <w:sz w:val="24"/>
          <w:szCs w:val="24"/>
        </w:rPr>
        <w:t xml:space="preserve"> </w:t>
      </w:r>
      <w:r w:rsidRPr="00A8766B">
        <w:rPr>
          <w:sz w:val="24"/>
          <w:szCs w:val="24"/>
        </w:rPr>
        <w:t>hormonbehandling inden recidiv.</w:t>
      </w:r>
    </w:p>
    <w:p w:rsidR="001D5081" w:rsidRPr="00A8766B" w:rsidRDefault="001D5081" w:rsidP="001D5081">
      <w:pPr>
        <w:tabs>
          <w:tab w:val="left" w:pos="851"/>
        </w:tabs>
        <w:ind w:left="851"/>
        <w:rPr>
          <w:sz w:val="24"/>
          <w:szCs w:val="24"/>
        </w:rPr>
      </w:pPr>
    </w:p>
    <w:p w:rsidR="001D5081" w:rsidRDefault="001D5081" w:rsidP="001D5081">
      <w:pPr>
        <w:tabs>
          <w:tab w:val="left" w:pos="851"/>
        </w:tabs>
        <w:ind w:left="851"/>
        <w:rPr>
          <w:sz w:val="24"/>
          <w:szCs w:val="24"/>
        </w:rPr>
      </w:pPr>
      <w:r w:rsidRPr="00A8766B">
        <w:rPr>
          <w:sz w:val="24"/>
          <w:szCs w:val="24"/>
        </w:rPr>
        <w:t>Det primære endepunkt for studiet var progressionsfri overlevelse (PFS) evalueret ved RECIST</w:t>
      </w:r>
      <w:r>
        <w:rPr>
          <w:sz w:val="24"/>
          <w:szCs w:val="24"/>
        </w:rPr>
        <w:t xml:space="preserve"> </w:t>
      </w:r>
      <w:r w:rsidRPr="00A8766B">
        <w:rPr>
          <w:sz w:val="24"/>
          <w:szCs w:val="24"/>
        </w:rPr>
        <w:t>(</w:t>
      </w:r>
      <w:r w:rsidRPr="00044358">
        <w:rPr>
          <w:i/>
          <w:sz w:val="24"/>
          <w:szCs w:val="24"/>
        </w:rPr>
        <w:t xml:space="preserve">Response Evaluation </w:t>
      </w:r>
      <w:proofErr w:type="spellStart"/>
      <w:r w:rsidRPr="00044358">
        <w:rPr>
          <w:i/>
          <w:sz w:val="24"/>
          <w:szCs w:val="24"/>
        </w:rPr>
        <w:t>Criteria</w:t>
      </w:r>
      <w:proofErr w:type="spellEnd"/>
      <w:r w:rsidRPr="00044358">
        <w:rPr>
          <w:i/>
          <w:sz w:val="24"/>
          <w:szCs w:val="24"/>
        </w:rPr>
        <w:t xml:space="preserve"> in Solid </w:t>
      </w:r>
      <w:proofErr w:type="spellStart"/>
      <w:r w:rsidRPr="00044358">
        <w:rPr>
          <w:i/>
          <w:sz w:val="24"/>
          <w:szCs w:val="24"/>
        </w:rPr>
        <w:t>Tumours</w:t>
      </w:r>
      <w:proofErr w:type="spellEnd"/>
      <w:r w:rsidRPr="00A8766B">
        <w:rPr>
          <w:sz w:val="24"/>
          <w:szCs w:val="24"/>
        </w:rPr>
        <w:t xml:space="preserve">) baseret på </w:t>
      </w:r>
      <w:proofErr w:type="spellStart"/>
      <w:r w:rsidRPr="00A8766B">
        <w:rPr>
          <w:sz w:val="24"/>
          <w:szCs w:val="24"/>
        </w:rPr>
        <w:t>investigators</w:t>
      </w:r>
      <w:proofErr w:type="spellEnd"/>
      <w:r w:rsidRPr="00A8766B">
        <w:rPr>
          <w:sz w:val="24"/>
          <w:szCs w:val="24"/>
        </w:rPr>
        <w:t xml:space="preserve"> vurdering (lokal radiologi).</w:t>
      </w:r>
      <w:r>
        <w:rPr>
          <w:sz w:val="24"/>
          <w:szCs w:val="24"/>
        </w:rPr>
        <w:t xml:space="preserve"> </w:t>
      </w:r>
      <w:r w:rsidRPr="00A8766B">
        <w:rPr>
          <w:sz w:val="24"/>
          <w:szCs w:val="24"/>
        </w:rPr>
        <w:t>Understøttende PFS-analyser var baseret på en uafhængig, central radiologisk vurdering.</w:t>
      </w:r>
    </w:p>
    <w:p w:rsidR="001D5081" w:rsidRPr="00A8766B" w:rsidRDefault="001D5081" w:rsidP="001D5081">
      <w:pPr>
        <w:tabs>
          <w:tab w:val="left" w:pos="851"/>
        </w:tabs>
        <w:ind w:left="851"/>
        <w:rPr>
          <w:sz w:val="24"/>
          <w:szCs w:val="24"/>
        </w:rPr>
      </w:pPr>
    </w:p>
    <w:p w:rsidR="001D5081" w:rsidRDefault="001D5081" w:rsidP="001D5081">
      <w:pPr>
        <w:tabs>
          <w:tab w:val="left" w:pos="851"/>
        </w:tabs>
        <w:ind w:left="851"/>
        <w:rPr>
          <w:sz w:val="24"/>
          <w:szCs w:val="24"/>
        </w:rPr>
      </w:pPr>
      <w:r w:rsidRPr="00A8766B">
        <w:rPr>
          <w:sz w:val="24"/>
          <w:szCs w:val="24"/>
        </w:rPr>
        <w:t>De sekundære endepunkter omfattede total overlevelse (OS), objektiv responsrate, rate for klinisk</w:t>
      </w:r>
      <w:r>
        <w:rPr>
          <w:sz w:val="24"/>
          <w:szCs w:val="24"/>
        </w:rPr>
        <w:t xml:space="preserve"> </w:t>
      </w:r>
      <w:r w:rsidRPr="00A8766B">
        <w:rPr>
          <w:sz w:val="24"/>
          <w:szCs w:val="24"/>
        </w:rPr>
        <w:t>fordel, sikkerhed, ændring i livskvalitet (</w:t>
      </w:r>
      <w:proofErr w:type="spellStart"/>
      <w:r w:rsidRPr="00A8766B">
        <w:rPr>
          <w:sz w:val="24"/>
          <w:szCs w:val="24"/>
        </w:rPr>
        <w:t>QoL</w:t>
      </w:r>
      <w:proofErr w:type="spellEnd"/>
      <w:r w:rsidRPr="00A8766B">
        <w:rPr>
          <w:sz w:val="24"/>
          <w:szCs w:val="24"/>
        </w:rPr>
        <w:t>) og tid til forværring af ECOG PS (</w:t>
      </w:r>
      <w:r w:rsidRPr="00044358">
        <w:rPr>
          <w:i/>
          <w:sz w:val="24"/>
          <w:szCs w:val="24"/>
        </w:rPr>
        <w:t xml:space="preserve">Eastern </w:t>
      </w:r>
      <w:proofErr w:type="spellStart"/>
      <w:r w:rsidRPr="00044358">
        <w:rPr>
          <w:i/>
          <w:sz w:val="24"/>
          <w:szCs w:val="24"/>
        </w:rPr>
        <w:t>Cooperative</w:t>
      </w:r>
      <w:proofErr w:type="spellEnd"/>
      <w:r w:rsidRPr="00044358">
        <w:rPr>
          <w:i/>
          <w:sz w:val="24"/>
          <w:szCs w:val="24"/>
        </w:rPr>
        <w:t xml:space="preserve"> </w:t>
      </w:r>
      <w:proofErr w:type="spellStart"/>
      <w:r w:rsidRPr="00044358">
        <w:rPr>
          <w:i/>
          <w:sz w:val="24"/>
          <w:szCs w:val="24"/>
        </w:rPr>
        <w:t>Oncology</w:t>
      </w:r>
      <w:proofErr w:type="spellEnd"/>
      <w:r w:rsidRPr="00044358">
        <w:rPr>
          <w:i/>
          <w:sz w:val="24"/>
          <w:szCs w:val="24"/>
        </w:rPr>
        <w:t xml:space="preserve"> Group performance status</w:t>
      </w:r>
      <w:r w:rsidRPr="00A8766B">
        <w:rPr>
          <w:sz w:val="24"/>
          <w:szCs w:val="24"/>
        </w:rPr>
        <w:t>).</w:t>
      </w:r>
    </w:p>
    <w:p w:rsidR="001D5081" w:rsidRPr="00A8766B" w:rsidRDefault="001D5081" w:rsidP="001D5081">
      <w:pPr>
        <w:tabs>
          <w:tab w:val="left" w:pos="851"/>
        </w:tabs>
        <w:ind w:left="851"/>
        <w:rPr>
          <w:sz w:val="24"/>
          <w:szCs w:val="24"/>
        </w:rPr>
      </w:pPr>
    </w:p>
    <w:p w:rsidR="001D5081" w:rsidRDefault="001D5081" w:rsidP="001D5081">
      <w:pPr>
        <w:tabs>
          <w:tab w:val="left" w:pos="851"/>
        </w:tabs>
        <w:ind w:left="851"/>
        <w:rPr>
          <w:sz w:val="24"/>
          <w:szCs w:val="24"/>
        </w:rPr>
      </w:pPr>
      <w:r w:rsidRPr="00A8766B">
        <w:rPr>
          <w:sz w:val="24"/>
          <w:szCs w:val="24"/>
        </w:rPr>
        <w:t xml:space="preserve">I alt 724 patienter blev randomiseret i forholdet 2:1 til kombinationen </w:t>
      </w:r>
      <w:proofErr w:type="spellStart"/>
      <w:r w:rsidRPr="00A8766B">
        <w:rPr>
          <w:sz w:val="24"/>
          <w:szCs w:val="24"/>
        </w:rPr>
        <w:t>everolimus</w:t>
      </w:r>
      <w:proofErr w:type="spellEnd"/>
      <w:r w:rsidRPr="00A8766B">
        <w:rPr>
          <w:sz w:val="24"/>
          <w:szCs w:val="24"/>
        </w:rPr>
        <w:t xml:space="preserve"> (10 mg dagligt) +</w:t>
      </w:r>
      <w:r>
        <w:rPr>
          <w:sz w:val="24"/>
          <w:szCs w:val="24"/>
        </w:rPr>
        <w:t xml:space="preserve"> </w:t>
      </w:r>
      <w:proofErr w:type="spellStart"/>
      <w:r w:rsidRPr="00A8766B">
        <w:rPr>
          <w:sz w:val="24"/>
          <w:szCs w:val="24"/>
        </w:rPr>
        <w:t>exemestan</w:t>
      </w:r>
      <w:proofErr w:type="spellEnd"/>
      <w:r w:rsidRPr="00A8766B">
        <w:rPr>
          <w:sz w:val="24"/>
          <w:szCs w:val="24"/>
        </w:rPr>
        <w:t xml:space="preserve"> (25 mg dagligt) (n=485) eller til placebo + </w:t>
      </w:r>
      <w:proofErr w:type="spellStart"/>
      <w:r w:rsidRPr="00A8766B">
        <w:rPr>
          <w:sz w:val="24"/>
          <w:szCs w:val="24"/>
        </w:rPr>
        <w:t>exemestan</w:t>
      </w:r>
      <w:proofErr w:type="spellEnd"/>
      <w:r w:rsidRPr="00A8766B">
        <w:rPr>
          <w:sz w:val="24"/>
          <w:szCs w:val="24"/>
        </w:rPr>
        <w:t xml:space="preserve"> (25 mg dagligt) (n=239). På</w:t>
      </w:r>
      <w:r>
        <w:rPr>
          <w:sz w:val="24"/>
          <w:szCs w:val="24"/>
        </w:rPr>
        <w:t xml:space="preserve"> </w:t>
      </w:r>
      <w:r w:rsidRPr="00A8766B">
        <w:rPr>
          <w:sz w:val="24"/>
          <w:szCs w:val="24"/>
        </w:rPr>
        <w:t xml:space="preserve">tidspunktet for den endelige OS-analyse var den </w:t>
      </w:r>
      <w:proofErr w:type="spellStart"/>
      <w:r w:rsidRPr="00A8766B">
        <w:rPr>
          <w:sz w:val="24"/>
          <w:szCs w:val="24"/>
        </w:rPr>
        <w:t>mediane</w:t>
      </w:r>
      <w:proofErr w:type="spellEnd"/>
      <w:r w:rsidRPr="00A8766B">
        <w:rPr>
          <w:sz w:val="24"/>
          <w:szCs w:val="24"/>
        </w:rPr>
        <w:t xml:space="preserve"> behandlingsvarighed med </w:t>
      </w:r>
      <w:proofErr w:type="spellStart"/>
      <w:r w:rsidRPr="00A8766B">
        <w:rPr>
          <w:sz w:val="24"/>
          <w:szCs w:val="24"/>
        </w:rPr>
        <w:t>everolimus</w:t>
      </w:r>
      <w:proofErr w:type="spellEnd"/>
      <w:r>
        <w:rPr>
          <w:sz w:val="24"/>
          <w:szCs w:val="24"/>
        </w:rPr>
        <w:t xml:space="preserve"> </w:t>
      </w:r>
      <w:r w:rsidRPr="00A8766B">
        <w:rPr>
          <w:sz w:val="24"/>
          <w:szCs w:val="24"/>
        </w:rPr>
        <w:t xml:space="preserve">24,0 uger (interval 1,0-199,1 uger). Den </w:t>
      </w:r>
      <w:proofErr w:type="spellStart"/>
      <w:r w:rsidRPr="00A8766B">
        <w:rPr>
          <w:sz w:val="24"/>
          <w:szCs w:val="24"/>
        </w:rPr>
        <w:t>mediane</w:t>
      </w:r>
      <w:proofErr w:type="spellEnd"/>
      <w:r w:rsidRPr="00A8766B">
        <w:rPr>
          <w:sz w:val="24"/>
          <w:szCs w:val="24"/>
        </w:rPr>
        <w:t xml:space="preserve"> behandlingsvarighed med </w:t>
      </w:r>
      <w:proofErr w:type="spellStart"/>
      <w:r w:rsidRPr="00A8766B">
        <w:rPr>
          <w:sz w:val="24"/>
          <w:szCs w:val="24"/>
        </w:rPr>
        <w:t>exemestan</w:t>
      </w:r>
      <w:proofErr w:type="spellEnd"/>
      <w:r w:rsidRPr="00A8766B">
        <w:rPr>
          <w:sz w:val="24"/>
          <w:szCs w:val="24"/>
        </w:rPr>
        <w:t xml:space="preserve"> var længere i</w:t>
      </w:r>
      <w:r>
        <w:rPr>
          <w:sz w:val="24"/>
          <w:szCs w:val="24"/>
        </w:rPr>
        <w:t xml:space="preserve"> </w:t>
      </w:r>
      <w:proofErr w:type="spellStart"/>
      <w:r w:rsidRPr="00A8766B">
        <w:rPr>
          <w:sz w:val="24"/>
          <w:szCs w:val="24"/>
        </w:rPr>
        <w:t>everolimus</w:t>
      </w:r>
      <w:proofErr w:type="spellEnd"/>
      <w:r w:rsidRPr="00A8766B">
        <w:rPr>
          <w:sz w:val="24"/>
          <w:szCs w:val="24"/>
        </w:rPr>
        <w:t xml:space="preserve"> + </w:t>
      </w:r>
      <w:proofErr w:type="spellStart"/>
      <w:r w:rsidRPr="00A8766B">
        <w:rPr>
          <w:sz w:val="24"/>
          <w:szCs w:val="24"/>
        </w:rPr>
        <w:t>exemestan</w:t>
      </w:r>
      <w:proofErr w:type="spellEnd"/>
      <w:r w:rsidRPr="00A8766B">
        <w:rPr>
          <w:sz w:val="24"/>
          <w:szCs w:val="24"/>
        </w:rPr>
        <w:t>-gruppen: 29,5 uger (1,0-199,1) sammenlignet med 14,1 uger (1,0-156,0) i</w:t>
      </w:r>
      <w:r>
        <w:rPr>
          <w:sz w:val="24"/>
          <w:szCs w:val="24"/>
        </w:rPr>
        <w:t xml:space="preserve"> </w:t>
      </w:r>
      <w:r w:rsidRPr="00A8766B">
        <w:rPr>
          <w:sz w:val="24"/>
          <w:szCs w:val="24"/>
        </w:rPr>
        <w:t xml:space="preserve">placebo + </w:t>
      </w:r>
      <w:proofErr w:type="spellStart"/>
      <w:r w:rsidRPr="00A8766B">
        <w:rPr>
          <w:sz w:val="24"/>
          <w:szCs w:val="24"/>
        </w:rPr>
        <w:t>exemestan</w:t>
      </w:r>
      <w:proofErr w:type="spellEnd"/>
      <w:r w:rsidRPr="00A8766B">
        <w:rPr>
          <w:sz w:val="24"/>
          <w:szCs w:val="24"/>
        </w:rPr>
        <w:t>-gruppen.</w:t>
      </w:r>
    </w:p>
    <w:p w:rsidR="001D5081" w:rsidRPr="00A8766B" w:rsidRDefault="001D5081" w:rsidP="001D5081">
      <w:pPr>
        <w:tabs>
          <w:tab w:val="left" w:pos="851"/>
        </w:tabs>
        <w:ind w:left="851"/>
        <w:rPr>
          <w:sz w:val="24"/>
          <w:szCs w:val="24"/>
        </w:rPr>
      </w:pPr>
    </w:p>
    <w:p w:rsidR="001D5081" w:rsidRDefault="001D5081" w:rsidP="001D5081">
      <w:pPr>
        <w:tabs>
          <w:tab w:val="left" w:pos="851"/>
        </w:tabs>
        <w:ind w:left="851"/>
        <w:rPr>
          <w:sz w:val="24"/>
          <w:szCs w:val="24"/>
        </w:rPr>
      </w:pPr>
      <w:r w:rsidRPr="00A8766B">
        <w:rPr>
          <w:sz w:val="24"/>
          <w:szCs w:val="24"/>
        </w:rPr>
        <w:t>Effektresultaterne for det primære endepunkt blev indhentet fra den endelige PFS-analyse (se tabel 4</w:t>
      </w:r>
      <w:r>
        <w:rPr>
          <w:sz w:val="24"/>
          <w:szCs w:val="24"/>
        </w:rPr>
        <w:t xml:space="preserve"> </w:t>
      </w:r>
      <w:r w:rsidRPr="00A8766B">
        <w:rPr>
          <w:sz w:val="24"/>
          <w:szCs w:val="24"/>
        </w:rPr>
        <w:t xml:space="preserve">og figur 1). Patienter i placebo + </w:t>
      </w:r>
      <w:proofErr w:type="spellStart"/>
      <w:r w:rsidRPr="00A8766B">
        <w:rPr>
          <w:sz w:val="24"/>
          <w:szCs w:val="24"/>
        </w:rPr>
        <w:t>exemestan</w:t>
      </w:r>
      <w:proofErr w:type="spellEnd"/>
      <w:r w:rsidRPr="00A8766B">
        <w:rPr>
          <w:sz w:val="24"/>
          <w:szCs w:val="24"/>
        </w:rPr>
        <w:t xml:space="preserve">-armen overgik ikke til </w:t>
      </w:r>
      <w:proofErr w:type="spellStart"/>
      <w:r w:rsidRPr="00A8766B">
        <w:rPr>
          <w:sz w:val="24"/>
          <w:szCs w:val="24"/>
        </w:rPr>
        <w:t>everolimus</w:t>
      </w:r>
      <w:proofErr w:type="spellEnd"/>
      <w:r w:rsidRPr="00A8766B">
        <w:rPr>
          <w:sz w:val="24"/>
          <w:szCs w:val="24"/>
        </w:rPr>
        <w:t xml:space="preserve"> på</w:t>
      </w:r>
      <w:r>
        <w:rPr>
          <w:sz w:val="24"/>
          <w:szCs w:val="24"/>
        </w:rPr>
        <w:t xml:space="preserve"> </w:t>
      </w:r>
      <w:proofErr w:type="spellStart"/>
      <w:r w:rsidRPr="00A8766B">
        <w:rPr>
          <w:sz w:val="24"/>
          <w:szCs w:val="24"/>
        </w:rPr>
        <w:t>progressiontidspunktet</w:t>
      </w:r>
      <w:proofErr w:type="spellEnd"/>
      <w:r w:rsidRPr="00A8766B">
        <w:rPr>
          <w:sz w:val="24"/>
          <w:szCs w:val="24"/>
        </w:rPr>
        <w:t>.</w:t>
      </w:r>
    </w:p>
    <w:p w:rsidR="001D5081" w:rsidRDefault="001D5081" w:rsidP="001D5081">
      <w:pPr>
        <w:tabs>
          <w:tab w:val="left" w:pos="851"/>
        </w:tabs>
        <w:ind w:left="851"/>
        <w:rPr>
          <w:sz w:val="24"/>
          <w:szCs w:val="24"/>
        </w:rPr>
      </w:pPr>
    </w:p>
    <w:p w:rsidR="001D5081" w:rsidRPr="00044358" w:rsidRDefault="001D5081" w:rsidP="001D5081">
      <w:pPr>
        <w:tabs>
          <w:tab w:val="left" w:pos="851"/>
        </w:tabs>
        <w:ind w:left="851"/>
        <w:rPr>
          <w:b/>
          <w:sz w:val="24"/>
          <w:szCs w:val="24"/>
        </w:rPr>
      </w:pPr>
      <w:r w:rsidRPr="00044358">
        <w:rPr>
          <w:b/>
          <w:sz w:val="24"/>
          <w:szCs w:val="24"/>
        </w:rPr>
        <w:t>Tabel 4 BOLERO-2 – Resultater af virkning</w:t>
      </w:r>
    </w:p>
    <w:p w:rsidR="001D5081" w:rsidRDefault="001D5081" w:rsidP="001D5081">
      <w:pPr>
        <w:tabs>
          <w:tab w:val="left" w:pos="851"/>
        </w:tabs>
        <w:ind w:left="851"/>
        <w:rPr>
          <w:sz w:val="24"/>
          <w:szCs w:val="24"/>
        </w:rPr>
      </w:pPr>
    </w:p>
    <w:tbl>
      <w:tblPr>
        <w:tblStyle w:val="Tabel-Gitter"/>
        <w:tblW w:w="0" w:type="auto"/>
        <w:tblInd w:w="851" w:type="dxa"/>
        <w:tblLook w:val="04A0" w:firstRow="1" w:lastRow="0" w:firstColumn="1" w:lastColumn="0" w:noHBand="0" w:noVBand="1"/>
      </w:tblPr>
      <w:tblGrid>
        <w:gridCol w:w="2830"/>
        <w:gridCol w:w="1559"/>
        <w:gridCol w:w="1418"/>
        <w:gridCol w:w="1559"/>
        <w:gridCol w:w="1411"/>
      </w:tblGrid>
      <w:tr w:rsidR="001D5081" w:rsidTr="00354C39">
        <w:tc>
          <w:tcPr>
            <w:tcW w:w="2830" w:type="dxa"/>
          </w:tcPr>
          <w:p w:rsidR="001D5081" w:rsidRPr="00044358" w:rsidRDefault="001D5081" w:rsidP="00354C39">
            <w:pPr>
              <w:tabs>
                <w:tab w:val="left" w:pos="851"/>
              </w:tabs>
              <w:rPr>
                <w:b/>
                <w:sz w:val="24"/>
                <w:szCs w:val="24"/>
              </w:rPr>
            </w:pPr>
            <w:r w:rsidRPr="00044358">
              <w:rPr>
                <w:b/>
                <w:sz w:val="24"/>
                <w:szCs w:val="24"/>
              </w:rPr>
              <w:t>Analyse</w:t>
            </w:r>
          </w:p>
        </w:tc>
        <w:tc>
          <w:tcPr>
            <w:tcW w:w="1559" w:type="dxa"/>
          </w:tcPr>
          <w:p w:rsidR="001D5081" w:rsidRPr="00044358" w:rsidRDefault="001D5081" w:rsidP="00354C39">
            <w:pPr>
              <w:tabs>
                <w:tab w:val="left" w:pos="851"/>
              </w:tabs>
              <w:rPr>
                <w:b/>
                <w:sz w:val="24"/>
                <w:szCs w:val="24"/>
              </w:rPr>
            </w:pPr>
            <w:proofErr w:type="spellStart"/>
            <w:r w:rsidRPr="00044358">
              <w:rPr>
                <w:b/>
                <w:sz w:val="24"/>
                <w:szCs w:val="24"/>
              </w:rPr>
              <w:t>Everolimus</w:t>
            </w:r>
            <w:r w:rsidRPr="00044358">
              <w:rPr>
                <w:b/>
                <w:sz w:val="24"/>
                <w:szCs w:val="24"/>
                <w:vertAlign w:val="superscript"/>
              </w:rPr>
              <w:t>a</w:t>
            </w:r>
            <w:proofErr w:type="spellEnd"/>
          </w:p>
          <w:p w:rsidR="001D5081" w:rsidRPr="00044358" w:rsidRDefault="001D5081" w:rsidP="00354C39">
            <w:pPr>
              <w:tabs>
                <w:tab w:val="left" w:pos="851"/>
              </w:tabs>
              <w:rPr>
                <w:b/>
                <w:sz w:val="24"/>
                <w:szCs w:val="24"/>
              </w:rPr>
            </w:pPr>
            <w:r w:rsidRPr="00044358">
              <w:rPr>
                <w:b/>
                <w:sz w:val="24"/>
                <w:szCs w:val="24"/>
              </w:rPr>
              <w:t>n=485</w:t>
            </w:r>
          </w:p>
        </w:tc>
        <w:tc>
          <w:tcPr>
            <w:tcW w:w="1418" w:type="dxa"/>
          </w:tcPr>
          <w:p w:rsidR="001D5081" w:rsidRPr="00044358" w:rsidRDefault="001D5081" w:rsidP="00354C39">
            <w:pPr>
              <w:tabs>
                <w:tab w:val="left" w:pos="851"/>
              </w:tabs>
              <w:rPr>
                <w:b/>
                <w:sz w:val="24"/>
                <w:szCs w:val="24"/>
              </w:rPr>
            </w:pPr>
            <w:proofErr w:type="spellStart"/>
            <w:r w:rsidRPr="00044358">
              <w:rPr>
                <w:b/>
                <w:sz w:val="24"/>
                <w:szCs w:val="24"/>
              </w:rPr>
              <w:t>Placebo</w:t>
            </w:r>
            <w:r w:rsidRPr="00044358">
              <w:rPr>
                <w:b/>
                <w:sz w:val="24"/>
                <w:szCs w:val="24"/>
                <w:vertAlign w:val="superscript"/>
              </w:rPr>
              <w:t>a</w:t>
            </w:r>
            <w:proofErr w:type="spellEnd"/>
          </w:p>
          <w:p w:rsidR="001D5081" w:rsidRPr="00044358" w:rsidRDefault="001D5081" w:rsidP="00354C39">
            <w:pPr>
              <w:tabs>
                <w:tab w:val="left" w:pos="851"/>
              </w:tabs>
              <w:rPr>
                <w:b/>
                <w:sz w:val="24"/>
                <w:szCs w:val="24"/>
              </w:rPr>
            </w:pPr>
            <w:r w:rsidRPr="00044358">
              <w:rPr>
                <w:b/>
                <w:sz w:val="24"/>
                <w:szCs w:val="24"/>
              </w:rPr>
              <w:t>n=239</w:t>
            </w:r>
          </w:p>
        </w:tc>
        <w:tc>
          <w:tcPr>
            <w:tcW w:w="1559" w:type="dxa"/>
          </w:tcPr>
          <w:p w:rsidR="001D5081" w:rsidRPr="00044358" w:rsidRDefault="001D5081" w:rsidP="00354C39">
            <w:pPr>
              <w:tabs>
                <w:tab w:val="left" w:pos="851"/>
              </w:tabs>
              <w:rPr>
                <w:b/>
                <w:sz w:val="24"/>
                <w:szCs w:val="24"/>
              </w:rPr>
            </w:pPr>
            <w:r w:rsidRPr="00044358">
              <w:rPr>
                <w:b/>
                <w:sz w:val="24"/>
                <w:szCs w:val="24"/>
              </w:rPr>
              <w:t>Risiko-ratio</w:t>
            </w:r>
          </w:p>
        </w:tc>
        <w:tc>
          <w:tcPr>
            <w:tcW w:w="1411" w:type="dxa"/>
          </w:tcPr>
          <w:p w:rsidR="001D5081" w:rsidRPr="00044358" w:rsidRDefault="001D5081" w:rsidP="00354C39">
            <w:pPr>
              <w:tabs>
                <w:tab w:val="left" w:pos="851"/>
              </w:tabs>
              <w:rPr>
                <w:b/>
                <w:sz w:val="24"/>
                <w:szCs w:val="24"/>
              </w:rPr>
            </w:pPr>
            <w:proofErr w:type="spellStart"/>
            <w:r w:rsidRPr="00044358">
              <w:rPr>
                <w:b/>
                <w:sz w:val="24"/>
                <w:szCs w:val="24"/>
              </w:rPr>
              <w:t>p-værdi</w:t>
            </w:r>
            <w:proofErr w:type="spellEnd"/>
          </w:p>
        </w:tc>
      </w:tr>
      <w:tr w:rsidR="001D5081" w:rsidTr="00354C39">
        <w:tc>
          <w:tcPr>
            <w:tcW w:w="8777" w:type="dxa"/>
            <w:gridSpan w:val="5"/>
          </w:tcPr>
          <w:p w:rsidR="001D5081" w:rsidRPr="00044358" w:rsidRDefault="001D5081" w:rsidP="00354C39">
            <w:pPr>
              <w:tabs>
                <w:tab w:val="left" w:pos="851"/>
              </w:tabs>
              <w:rPr>
                <w:b/>
                <w:sz w:val="24"/>
                <w:szCs w:val="24"/>
              </w:rPr>
            </w:pPr>
            <w:r w:rsidRPr="00044358">
              <w:rPr>
                <w:b/>
                <w:sz w:val="24"/>
                <w:szCs w:val="24"/>
              </w:rPr>
              <w:t>Median progressionsfri overlevelse (måneder) (95% CI)</w:t>
            </w:r>
          </w:p>
        </w:tc>
      </w:tr>
      <w:tr w:rsidR="001D5081" w:rsidTr="00354C39">
        <w:tc>
          <w:tcPr>
            <w:tcW w:w="2830" w:type="dxa"/>
          </w:tcPr>
          <w:p w:rsidR="001D5081" w:rsidRDefault="001D5081" w:rsidP="00354C39">
            <w:pPr>
              <w:tabs>
                <w:tab w:val="left" w:pos="851"/>
              </w:tabs>
              <w:rPr>
                <w:sz w:val="24"/>
                <w:szCs w:val="24"/>
              </w:rPr>
            </w:pPr>
            <w:proofErr w:type="spellStart"/>
            <w:r w:rsidRPr="00822037">
              <w:rPr>
                <w:sz w:val="24"/>
                <w:szCs w:val="24"/>
              </w:rPr>
              <w:t>Investigators</w:t>
            </w:r>
            <w:proofErr w:type="spellEnd"/>
            <w:r w:rsidRPr="00822037">
              <w:rPr>
                <w:sz w:val="24"/>
                <w:szCs w:val="24"/>
              </w:rPr>
              <w:t xml:space="preserve"> radiologiske</w:t>
            </w:r>
            <w:r>
              <w:rPr>
                <w:sz w:val="24"/>
                <w:szCs w:val="24"/>
              </w:rPr>
              <w:t xml:space="preserve"> </w:t>
            </w:r>
            <w:r w:rsidRPr="00822037">
              <w:rPr>
                <w:sz w:val="24"/>
                <w:szCs w:val="24"/>
              </w:rPr>
              <w:t>vurdering</w:t>
            </w:r>
          </w:p>
        </w:tc>
        <w:tc>
          <w:tcPr>
            <w:tcW w:w="1559" w:type="dxa"/>
          </w:tcPr>
          <w:p w:rsidR="001D5081" w:rsidRDefault="001D5081" w:rsidP="00354C39">
            <w:pPr>
              <w:tabs>
                <w:tab w:val="left" w:pos="851"/>
              </w:tabs>
              <w:jc w:val="center"/>
              <w:rPr>
                <w:sz w:val="24"/>
                <w:szCs w:val="24"/>
              </w:rPr>
            </w:pPr>
            <w:r>
              <w:t>7,8 (6,9-8,5)</w:t>
            </w:r>
          </w:p>
        </w:tc>
        <w:tc>
          <w:tcPr>
            <w:tcW w:w="1418" w:type="dxa"/>
          </w:tcPr>
          <w:p w:rsidR="001D5081" w:rsidRPr="00822037" w:rsidRDefault="001D5081" w:rsidP="00354C39">
            <w:pPr>
              <w:tabs>
                <w:tab w:val="left" w:pos="851"/>
              </w:tabs>
              <w:jc w:val="center"/>
              <w:rPr>
                <w:sz w:val="24"/>
                <w:szCs w:val="24"/>
              </w:rPr>
            </w:pPr>
            <w:r w:rsidRPr="00822037">
              <w:rPr>
                <w:sz w:val="24"/>
                <w:szCs w:val="24"/>
              </w:rPr>
              <w:t>3,2</w:t>
            </w:r>
          </w:p>
          <w:p w:rsidR="001D5081" w:rsidRDefault="001D5081" w:rsidP="00354C39">
            <w:pPr>
              <w:tabs>
                <w:tab w:val="left" w:pos="851"/>
              </w:tabs>
              <w:jc w:val="center"/>
              <w:rPr>
                <w:sz w:val="24"/>
                <w:szCs w:val="24"/>
              </w:rPr>
            </w:pPr>
            <w:r w:rsidRPr="00822037">
              <w:rPr>
                <w:sz w:val="24"/>
                <w:szCs w:val="24"/>
              </w:rPr>
              <w:t>(2,8-4,1)</w:t>
            </w:r>
          </w:p>
        </w:tc>
        <w:tc>
          <w:tcPr>
            <w:tcW w:w="1559" w:type="dxa"/>
          </w:tcPr>
          <w:p w:rsidR="001D5081" w:rsidRPr="00822037" w:rsidRDefault="001D5081" w:rsidP="00354C39">
            <w:pPr>
              <w:tabs>
                <w:tab w:val="left" w:pos="851"/>
              </w:tabs>
              <w:jc w:val="center"/>
              <w:rPr>
                <w:sz w:val="24"/>
                <w:szCs w:val="24"/>
              </w:rPr>
            </w:pPr>
            <w:r w:rsidRPr="00822037">
              <w:rPr>
                <w:sz w:val="24"/>
                <w:szCs w:val="24"/>
              </w:rPr>
              <w:t>0,45</w:t>
            </w:r>
          </w:p>
          <w:p w:rsidR="001D5081" w:rsidRDefault="001D5081" w:rsidP="00354C39">
            <w:pPr>
              <w:tabs>
                <w:tab w:val="left" w:pos="851"/>
              </w:tabs>
              <w:jc w:val="center"/>
              <w:rPr>
                <w:sz w:val="24"/>
                <w:szCs w:val="24"/>
              </w:rPr>
            </w:pPr>
            <w:r w:rsidRPr="00822037">
              <w:rPr>
                <w:sz w:val="24"/>
                <w:szCs w:val="24"/>
              </w:rPr>
              <w:t>(0,38-0,54)</w:t>
            </w:r>
          </w:p>
        </w:tc>
        <w:tc>
          <w:tcPr>
            <w:tcW w:w="1411" w:type="dxa"/>
          </w:tcPr>
          <w:p w:rsidR="001D5081" w:rsidRDefault="001D5081" w:rsidP="00354C39">
            <w:pPr>
              <w:tabs>
                <w:tab w:val="left" w:pos="851"/>
              </w:tabs>
              <w:jc w:val="center"/>
              <w:rPr>
                <w:sz w:val="24"/>
                <w:szCs w:val="24"/>
              </w:rPr>
            </w:pPr>
            <w:r w:rsidRPr="00822037">
              <w:rPr>
                <w:sz w:val="24"/>
                <w:szCs w:val="24"/>
              </w:rPr>
              <w:t>&lt;0,0001</w:t>
            </w:r>
          </w:p>
        </w:tc>
      </w:tr>
      <w:tr w:rsidR="001D5081" w:rsidTr="00354C39">
        <w:tc>
          <w:tcPr>
            <w:tcW w:w="2830" w:type="dxa"/>
          </w:tcPr>
          <w:p w:rsidR="001D5081" w:rsidRPr="00822037" w:rsidRDefault="001D5081" w:rsidP="00354C39">
            <w:pPr>
              <w:tabs>
                <w:tab w:val="left" w:pos="851"/>
              </w:tabs>
              <w:rPr>
                <w:sz w:val="24"/>
                <w:szCs w:val="24"/>
              </w:rPr>
            </w:pPr>
            <w:r w:rsidRPr="00822037">
              <w:rPr>
                <w:sz w:val="24"/>
                <w:szCs w:val="24"/>
              </w:rPr>
              <w:t>Uafhængig radiologisk</w:t>
            </w:r>
          </w:p>
          <w:p w:rsidR="001D5081" w:rsidRDefault="001D5081" w:rsidP="00354C39">
            <w:pPr>
              <w:tabs>
                <w:tab w:val="left" w:pos="851"/>
              </w:tabs>
              <w:rPr>
                <w:sz w:val="24"/>
                <w:szCs w:val="24"/>
              </w:rPr>
            </w:pPr>
            <w:r w:rsidRPr="00822037">
              <w:rPr>
                <w:sz w:val="24"/>
                <w:szCs w:val="24"/>
              </w:rPr>
              <w:t>vurdering</w:t>
            </w:r>
          </w:p>
        </w:tc>
        <w:tc>
          <w:tcPr>
            <w:tcW w:w="1559" w:type="dxa"/>
          </w:tcPr>
          <w:p w:rsidR="001D5081" w:rsidRPr="00822037" w:rsidRDefault="001D5081" w:rsidP="00354C39">
            <w:pPr>
              <w:tabs>
                <w:tab w:val="left" w:pos="851"/>
              </w:tabs>
              <w:jc w:val="center"/>
              <w:rPr>
                <w:sz w:val="24"/>
                <w:szCs w:val="24"/>
              </w:rPr>
            </w:pPr>
            <w:r w:rsidRPr="00822037">
              <w:rPr>
                <w:sz w:val="24"/>
                <w:szCs w:val="24"/>
              </w:rPr>
              <w:t>11,0</w:t>
            </w:r>
          </w:p>
          <w:p w:rsidR="001D5081" w:rsidRDefault="001D5081" w:rsidP="00354C39">
            <w:pPr>
              <w:tabs>
                <w:tab w:val="left" w:pos="851"/>
              </w:tabs>
              <w:jc w:val="center"/>
              <w:rPr>
                <w:sz w:val="24"/>
                <w:szCs w:val="24"/>
              </w:rPr>
            </w:pPr>
            <w:r w:rsidRPr="00822037">
              <w:rPr>
                <w:sz w:val="24"/>
                <w:szCs w:val="24"/>
              </w:rPr>
              <w:t>(9,7-15,0)</w:t>
            </w:r>
          </w:p>
        </w:tc>
        <w:tc>
          <w:tcPr>
            <w:tcW w:w="1418" w:type="dxa"/>
          </w:tcPr>
          <w:p w:rsidR="001D5081" w:rsidRPr="00822037" w:rsidRDefault="001D5081" w:rsidP="00354C39">
            <w:pPr>
              <w:tabs>
                <w:tab w:val="left" w:pos="851"/>
              </w:tabs>
              <w:jc w:val="center"/>
              <w:rPr>
                <w:sz w:val="24"/>
                <w:szCs w:val="24"/>
              </w:rPr>
            </w:pPr>
            <w:r w:rsidRPr="00822037">
              <w:rPr>
                <w:sz w:val="24"/>
                <w:szCs w:val="24"/>
              </w:rPr>
              <w:t>4,1</w:t>
            </w:r>
          </w:p>
          <w:p w:rsidR="001D5081" w:rsidRDefault="001D5081" w:rsidP="00354C39">
            <w:pPr>
              <w:tabs>
                <w:tab w:val="left" w:pos="851"/>
              </w:tabs>
              <w:jc w:val="center"/>
              <w:rPr>
                <w:sz w:val="24"/>
                <w:szCs w:val="24"/>
              </w:rPr>
            </w:pPr>
            <w:r w:rsidRPr="00822037">
              <w:rPr>
                <w:sz w:val="24"/>
                <w:szCs w:val="24"/>
              </w:rPr>
              <w:t>(2,9-5,6)</w:t>
            </w:r>
          </w:p>
        </w:tc>
        <w:tc>
          <w:tcPr>
            <w:tcW w:w="1559" w:type="dxa"/>
          </w:tcPr>
          <w:p w:rsidR="001D5081" w:rsidRPr="00822037" w:rsidRDefault="001D5081" w:rsidP="00354C39">
            <w:pPr>
              <w:tabs>
                <w:tab w:val="left" w:pos="851"/>
              </w:tabs>
              <w:jc w:val="center"/>
              <w:rPr>
                <w:sz w:val="24"/>
                <w:szCs w:val="24"/>
              </w:rPr>
            </w:pPr>
            <w:r w:rsidRPr="00822037">
              <w:rPr>
                <w:sz w:val="24"/>
                <w:szCs w:val="24"/>
              </w:rPr>
              <w:t>0,38</w:t>
            </w:r>
          </w:p>
          <w:p w:rsidR="001D5081" w:rsidRDefault="001D5081" w:rsidP="00354C39">
            <w:pPr>
              <w:tabs>
                <w:tab w:val="left" w:pos="851"/>
              </w:tabs>
              <w:jc w:val="center"/>
              <w:rPr>
                <w:sz w:val="24"/>
                <w:szCs w:val="24"/>
              </w:rPr>
            </w:pPr>
            <w:r w:rsidRPr="00822037">
              <w:rPr>
                <w:sz w:val="24"/>
                <w:szCs w:val="24"/>
              </w:rPr>
              <w:t>(0,31-0,48)</w:t>
            </w:r>
          </w:p>
        </w:tc>
        <w:tc>
          <w:tcPr>
            <w:tcW w:w="1411" w:type="dxa"/>
          </w:tcPr>
          <w:p w:rsidR="001D5081" w:rsidRDefault="001D5081" w:rsidP="00354C39">
            <w:pPr>
              <w:tabs>
                <w:tab w:val="left" w:pos="851"/>
              </w:tabs>
              <w:jc w:val="center"/>
              <w:rPr>
                <w:sz w:val="24"/>
                <w:szCs w:val="24"/>
              </w:rPr>
            </w:pPr>
            <w:r w:rsidRPr="00822037">
              <w:rPr>
                <w:sz w:val="24"/>
                <w:szCs w:val="24"/>
              </w:rPr>
              <w:t>&lt;0,0001</w:t>
            </w:r>
          </w:p>
        </w:tc>
      </w:tr>
      <w:tr w:rsidR="001D5081" w:rsidTr="00354C39">
        <w:tc>
          <w:tcPr>
            <w:tcW w:w="8777" w:type="dxa"/>
            <w:gridSpan w:val="5"/>
          </w:tcPr>
          <w:p w:rsidR="001D5081" w:rsidRPr="00044358" w:rsidRDefault="001D5081" w:rsidP="00354C39">
            <w:pPr>
              <w:tabs>
                <w:tab w:val="left" w:pos="851"/>
              </w:tabs>
              <w:rPr>
                <w:b/>
                <w:sz w:val="24"/>
                <w:szCs w:val="24"/>
              </w:rPr>
            </w:pPr>
            <w:r w:rsidRPr="00044358">
              <w:rPr>
                <w:b/>
                <w:sz w:val="24"/>
                <w:szCs w:val="24"/>
              </w:rPr>
              <w:t>Median total overlevelse (måneder) (95% CI)</w:t>
            </w:r>
          </w:p>
        </w:tc>
      </w:tr>
      <w:tr w:rsidR="001D5081" w:rsidTr="00354C39">
        <w:tc>
          <w:tcPr>
            <w:tcW w:w="2830" w:type="dxa"/>
          </w:tcPr>
          <w:p w:rsidR="001D5081" w:rsidRDefault="001D5081" w:rsidP="00354C39">
            <w:pPr>
              <w:tabs>
                <w:tab w:val="left" w:pos="851"/>
              </w:tabs>
              <w:rPr>
                <w:sz w:val="24"/>
                <w:szCs w:val="24"/>
              </w:rPr>
            </w:pPr>
            <w:r w:rsidRPr="00822037">
              <w:rPr>
                <w:sz w:val="24"/>
                <w:szCs w:val="24"/>
              </w:rPr>
              <w:t>Median total overlevelse</w:t>
            </w:r>
          </w:p>
        </w:tc>
        <w:tc>
          <w:tcPr>
            <w:tcW w:w="1559" w:type="dxa"/>
          </w:tcPr>
          <w:p w:rsidR="001D5081" w:rsidRPr="00822037" w:rsidRDefault="001D5081" w:rsidP="00354C39">
            <w:pPr>
              <w:tabs>
                <w:tab w:val="left" w:pos="851"/>
              </w:tabs>
              <w:jc w:val="center"/>
              <w:rPr>
                <w:sz w:val="24"/>
                <w:szCs w:val="24"/>
              </w:rPr>
            </w:pPr>
            <w:r w:rsidRPr="00822037">
              <w:rPr>
                <w:sz w:val="24"/>
                <w:szCs w:val="24"/>
              </w:rPr>
              <w:t>31,0</w:t>
            </w:r>
          </w:p>
          <w:p w:rsidR="001D5081" w:rsidRDefault="001D5081" w:rsidP="00354C39">
            <w:pPr>
              <w:tabs>
                <w:tab w:val="left" w:pos="851"/>
              </w:tabs>
              <w:jc w:val="center"/>
              <w:rPr>
                <w:sz w:val="24"/>
                <w:szCs w:val="24"/>
              </w:rPr>
            </w:pPr>
            <w:r w:rsidRPr="00822037">
              <w:rPr>
                <w:sz w:val="24"/>
                <w:szCs w:val="24"/>
              </w:rPr>
              <w:t>(28,0-34,6)</w:t>
            </w:r>
          </w:p>
        </w:tc>
        <w:tc>
          <w:tcPr>
            <w:tcW w:w="1418" w:type="dxa"/>
          </w:tcPr>
          <w:p w:rsidR="001D5081" w:rsidRPr="00822037" w:rsidRDefault="001D5081" w:rsidP="00354C39">
            <w:pPr>
              <w:tabs>
                <w:tab w:val="left" w:pos="851"/>
              </w:tabs>
              <w:jc w:val="center"/>
              <w:rPr>
                <w:sz w:val="24"/>
                <w:szCs w:val="24"/>
              </w:rPr>
            </w:pPr>
            <w:r w:rsidRPr="00822037">
              <w:rPr>
                <w:sz w:val="24"/>
                <w:szCs w:val="24"/>
              </w:rPr>
              <w:t>26,6</w:t>
            </w:r>
          </w:p>
          <w:p w:rsidR="001D5081" w:rsidRDefault="001D5081" w:rsidP="00354C39">
            <w:pPr>
              <w:tabs>
                <w:tab w:val="left" w:pos="851"/>
              </w:tabs>
              <w:jc w:val="center"/>
              <w:rPr>
                <w:sz w:val="24"/>
                <w:szCs w:val="24"/>
              </w:rPr>
            </w:pPr>
            <w:r w:rsidRPr="00822037">
              <w:rPr>
                <w:sz w:val="24"/>
                <w:szCs w:val="24"/>
              </w:rPr>
              <w:t>(22,6-33,1)</w:t>
            </w:r>
          </w:p>
        </w:tc>
        <w:tc>
          <w:tcPr>
            <w:tcW w:w="1559" w:type="dxa"/>
          </w:tcPr>
          <w:p w:rsidR="001D5081" w:rsidRPr="00822037" w:rsidRDefault="001D5081" w:rsidP="00354C39">
            <w:pPr>
              <w:tabs>
                <w:tab w:val="left" w:pos="851"/>
              </w:tabs>
              <w:jc w:val="center"/>
              <w:rPr>
                <w:sz w:val="24"/>
                <w:szCs w:val="24"/>
              </w:rPr>
            </w:pPr>
            <w:r w:rsidRPr="00822037">
              <w:rPr>
                <w:sz w:val="24"/>
                <w:szCs w:val="24"/>
              </w:rPr>
              <w:t>0,89</w:t>
            </w:r>
          </w:p>
          <w:p w:rsidR="001D5081" w:rsidRDefault="001D5081" w:rsidP="00354C39">
            <w:pPr>
              <w:tabs>
                <w:tab w:val="left" w:pos="851"/>
              </w:tabs>
              <w:jc w:val="center"/>
              <w:rPr>
                <w:sz w:val="24"/>
                <w:szCs w:val="24"/>
              </w:rPr>
            </w:pPr>
            <w:r w:rsidRPr="00822037">
              <w:rPr>
                <w:sz w:val="24"/>
                <w:szCs w:val="24"/>
              </w:rPr>
              <w:t>(0,73-1,10)</w:t>
            </w:r>
          </w:p>
        </w:tc>
        <w:tc>
          <w:tcPr>
            <w:tcW w:w="1411" w:type="dxa"/>
          </w:tcPr>
          <w:p w:rsidR="001D5081" w:rsidRDefault="001D5081" w:rsidP="00354C39">
            <w:pPr>
              <w:tabs>
                <w:tab w:val="left" w:pos="851"/>
              </w:tabs>
              <w:jc w:val="center"/>
              <w:rPr>
                <w:sz w:val="24"/>
                <w:szCs w:val="24"/>
              </w:rPr>
            </w:pPr>
            <w:r w:rsidRPr="00822037">
              <w:rPr>
                <w:sz w:val="24"/>
                <w:szCs w:val="24"/>
              </w:rPr>
              <w:t>0,1426</w:t>
            </w:r>
          </w:p>
        </w:tc>
      </w:tr>
      <w:tr w:rsidR="001D5081" w:rsidTr="00354C39">
        <w:tc>
          <w:tcPr>
            <w:tcW w:w="8777" w:type="dxa"/>
            <w:gridSpan w:val="5"/>
          </w:tcPr>
          <w:p w:rsidR="001D5081" w:rsidRPr="00044358" w:rsidRDefault="001D5081" w:rsidP="00354C39">
            <w:pPr>
              <w:tabs>
                <w:tab w:val="left" w:pos="851"/>
              </w:tabs>
              <w:rPr>
                <w:b/>
                <w:sz w:val="24"/>
                <w:szCs w:val="24"/>
              </w:rPr>
            </w:pPr>
            <w:r w:rsidRPr="00044358">
              <w:rPr>
                <w:b/>
                <w:sz w:val="24"/>
                <w:szCs w:val="24"/>
              </w:rPr>
              <w:t>Bedste totale respons (%) (95% CI)</w:t>
            </w:r>
          </w:p>
        </w:tc>
      </w:tr>
      <w:tr w:rsidR="001D5081" w:rsidTr="00354C39">
        <w:tc>
          <w:tcPr>
            <w:tcW w:w="2830" w:type="dxa"/>
          </w:tcPr>
          <w:p w:rsidR="001D5081" w:rsidRDefault="001D5081" w:rsidP="00354C39">
            <w:pPr>
              <w:tabs>
                <w:tab w:val="left" w:pos="851"/>
              </w:tabs>
              <w:rPr>
                <w:sz w:val="24"/>
                <w:szCs w:val="24"/>
              </w:rPr>
            </w:pPr>
            <w:r w:rsidRPr="00822037">
              <w:rPr>
                <w:sz w:val="24"/>
                <w:szCs w:val="24"/>
              </w:rPr>
              <w:t xml:space="preserve">Objektiv </w:t>
            </w:r>
            <w:proofErr w:type="spellStart"/>
            <w:r w:rsidRPr="00822037">
              <w:rPr>
                <w:sz w:val="24"/>
                <w:szCs w:val="24"/>
              </w:rPr>
              <w:t>responsrate</w:t>
            </w:r>
            <w:r w:rsidRPr="00044358">
              <w:rPr>
                <w:sz w:val="24"/>
                <w:szCs w:val="24"/>
                <w:vertAlign w:val="superscript"/>
              </w:rPr>
              <w:t>b</w:t>
            </w:r>
            <w:proofErr w:type="spellEnd"/>
          </w:p>
        </w:tc>
        <w:tc>
          <w:tcPr>
            <w:tcW w:w="1559" w:type="dxa"/>
          </w:tcPr>
          <w:p w:rsidR="001D5081" w:rsidRPr="00822037" w:rsidRDefault="001D5081" w:rsidP="00354C39">
            <w:pPr>
              <w:tabs>
                <w:tab w:val="left" w:pos="851"/>
              </w:tabs>
              <w:jc w:val="center"/>
              <w:rPr>
                <w:sz w:val="24"/>
                <w:szCs w:val="24"/>
              </w:rPr>
            </w:pPr>
            <w:r w:rsidRPr="00822037">
              <w:rPr>
                <w:sz w:val="24"/>
                <w:szCs w:val="24"/>
              </w:rPr>
              <w:t>12,6%</w:t>
            </w:r>
          </w:p>
          <w:p w:rsidR="001D5081" w:rsidRDefault="001D5081" w:rsidP="00354C39">
            <w:pPr>
              <w:tabs>
                <w:tab w:val="left" w:pos="851"/>
              </w:tabs>
              <w:jc w:val="center"/>
              <w:rPr>
                <w:sz w:val="24"/>
                <w:szCs w:val="24"/>
              </w:rPr>
            </w:pPr>
            <w:r w:rsidRPr="00822037">
              <w:rPr>
                <w:sz w:val="24"/>
                <w:szCs w:val="24"/>
              </w:rPr>
              <w:lastRenderedPageBreak/>
              <w:t>(9,8-15,9)</w:t>
            </w:r>
          </w:p>
        </w:tc>
        <w:tc>
          <w:tcPr>
            <w:tcW w:w="1418" w:type="dxa"/>
          </w:tcPr>
          <w:p w:rsidR="001D5081" w:rsidRPr="00822037" w:rsidRDefault="001D5081" w:rsidP="00354C39">
            <w:pPr>
              <w:tabs>
                <w:tab w:val="left" w:pos="851"/>
              </w:tabs>
              <w:jc w:val="center"/>
              <w:rPr>
                <w:sz w:val="24"/>
                <w:szCs w:val="24"/>
              </w:rPr>
            </w:pPr>
            <w:r w:rsidRPr="00822037">
              <w:rPr>
                <w:sz w:val="24"/>
                <w:szCs w:val="24"/>
              </w:rPr>
              <w:lastRenderedPageBreak/>
              <w:t>1,7%</w:t>
            </w:r>
          </w:p>
          <w:p w:rsidR="001D5081" w:rsidRDefault="001D5081" w:rsidP="00354C39">
            <w:pPr>
              <w:tabs>
                <w:tab w:val="left" w:pos="851"/>
              </w:tabs>
              <w:jc w:val="center"/>
              <w:rPr>
                <w:sz w:val="24"/>
                <w:szCs w:val="24"/>
              </w:rPr>
            </w:pPr>
            <w:r w:rsidRPr="00822037">
              <w:rPr>
                <w:sz w:val="24"/>
                <w:szCs w:val="24"/>
              </w:rPr>
              <w:lastRenderedPageBreak/>
              <w:t>(0,5-4,2)</w:t>
            </w:r>
          </w:p>
        </w:tc>
        <w:tc>
          <w:tcPr>
            <w:tcW w:w="1559" w:type="dxa"/>
          </w:tcPr>
          <w:p w:rsidR="001D5081" w:rsidRDefault="001D5081" w:rsidP="00354C39">
            <w:pPr>
              <w:tabs>
                <w:tab w:val="left" w:pos="851"/>
              </w:tabs>
              <w:jc w:val="center"/>
              <w:rPr>
                <w:sz w:val="24"/>
                <w:szCs w:val="24"/>
              </w:rPr>
            </w:pPr>
            <w:r w:rsidRPr="00822037">
              <w:rPr>
                <w:sz w:val="24"/>
                <w:szCs w:val="24"/>
              </w:rPr>
              <w:lastRenderedPageBreak/>
              <w:t>n/a</w:t>
            </w:r>
            <w:r w:rsidRPr="00044358">
              <w:rPr>
                <w:sz w:val="24"/>
                <w:szCs w:val="24"/>
                <w:vertAlign w:val="superscript"/>
              </w:rPr>
              <w:t>d</w:t>
            </w:r>
          </w:p>
        </w:tc>
        <w:tc>
          <w:tcPr>
            <w:tcW w:w="1411" w:type="dxa"/>
          </w:tcPr>
          <w:p w:rsidR="001D5081" w:rsidRDefault="001D5081" w:rsidP="00354C39">
            <w:pPr>
              <w:tabs>
                <w:tab w:val="left" w:pos="851"/>
              </w:tabs>
              <w:jc w:val="center"/>
              <w:rPr>
                <w:sz w:val="24"/>
                <w:szCs w:val="24"/>
              </w:rPr>
            </w:pPr>
            <w:r w:rsidRPr="00822037">
              <w:rPr>
                <w:sz w:val="24"/>
                <w:szCs w:val="24"/>
              </w:rPr>
              <w:t>&lt;0,0001</w:t>
            </w:r>
            <w:r w:rsidRPr="00044358">
              <w:rPr>
                <w:sz w:val="24"/>
                <w:szCs w:val="24"/>
                <w:vertAlign w:val="superscript"/>
              </w:rPr>
              <w:t>e</w:t>
            </w:r>
          </w:p>
        </w:tc>
      </w:tr>
      <w:tr w:rsidR="001D5081" w:rsidTr="00354C39">
        <w:tc>
          <w:tcPr>
            <w:tcW w:w="2830" w:type="dxa"/>
          </w:tcPr>
          <w:p w:rsidR="001D5081" w:rsidRDefault="001D5081" w:rsidP="00354C39">
            <w:pPr>
              <w:tabs>
                <w:tab w:val="left" w:pos="851"/>
              </w:tabs>
              <w:rPr>
                <w:sz w:val="24"/>
                <w:szCs w:val="24"/>
              </w:rPr>
            </w:pPr>
            <w:r w:rsidRPr="00822037">
              <w:rPr>
                <w:sz w:val="24"/>
                <w:szCs w:val="24"/>
              </w:rPr>
              <w:t xml:space="preserve">Rate for klinisk </w:t>
            </w:r>
            <w:proofErr w:type="spellStart"/>
            <w:r w:rsidRPr="00822037">
              <w:rPr>
                <w:sz w:val="24"/>
                <w:szCs w:val="24"/>
              </w:rPr>
              <w:t>fordel</w:t>
            </w:r>
            <w:r w:rsidRPr="00044358">
              <w:rPr>
                <w:sz w:val="24"/>
                <w:szCs w:val="24"/>
                <w:vertAlign w:val="superscript"/>
              </w:rPr>
              <w:t>c</w:t>
            </w:r>
            <w:proofErr w:type="spellEnd"/>
          </w:p>
        </w:tc>
        <w:tc>
          <w:tcPr>
            <w:tcW w:w="1559" w:type="dxa"/>
          </w:tcPr>
          <w:p w:rsidR="001D5081" w:rsidRPr="00822037" w:rsidRDefault="001D5081" w:rsidP="00354C39">
            <w:pPr>
              <w:tabs>
                <w:tab w:val="left" w:pos="851"/>
              </w:tabs>
              <w:jc w:val="center"/>
              <w:rPr>
                <w:sz w:val="24"/>
                <w:szCs w:val="24"/>
              </w:rPr>
            </w:pPr>
            <w:r w:rsidRPr="00822037">
              <w:rPr>
                <w:sz w:val="24"/>
                <w:szCs w:val="24"/>
              </w:rPr>
              <w:t>51,3%</w:t>
            </w:r>
          </w:p>
          <w:p w:rsidR="001D5081" w:rsidRDefault="001D5081" w:rsidP="00354C39">
            <w:pPr>
              <w:tabs>
                <w:tab w:val="left" w:pos="851"/>
              </w:tabs>
              <w:jc w:val="center"/>
              <w:rPr>
                <w:sz w:val="24"/>
                <w:szCs w:val="24"/>
              </w:rPr>
            </w:pPr>
            <w:r w:rsidRPr="00822037">
              <w:rPr>
                <w:sz w:val="24"/>
                <w:szCs w:val="24"/>
              </w:rPr>
              <w:t>(46,8-55,9)</w:t>
            </w:r>
          </w:p>
        </w:tc>
        <w:tc>
          <w:tcPr>
            <w:tcW w:w="1418" w:type="dxa"/>
          </w:tcPr>
          <w:p w:rsidR="001D5081" w:rsidRPr="00822037" w:rsidRDefault="001D5081" w:rsidP="00354C39">
            <w:pPr>
              <w:tabs>
                <w:tab w:val="left" w:pos="851"/>
              </w:tabs>
              <w:jc w:val="center"/>
              <w:rPr>
                <w:sz w:val="24"/>
                <w:szCs w:val="24"/>
              </w:rPr>
            </w:pPr>
            <w:r w:rsidRPr="00822037">
              <w:rPr>
                <w:sz w:val="24"/>
                <w:szCs w:val="24"/>
              </w:rPr>
              <w:t>26,4%</w:t>
            </w:r>
          </w:p>
          <w:p w:rsidR="001D5081" w:rsidRDefault="001D5081" w:rsidP="00354C39">
            <w:pPr>
              <w:tabs>
                <w:tab w:val="left" w:pos="851"/>
              </w:tabs>
              <w:jc w:val="center"/>
              <w:rPr>
                <w:sz w:val="24"/>
                <w:szCs w:val="24"/>
              </w:rPr>
            </w:pPr>
            <w:r w:rsidRPr="00822037">
              <w:rPr>
                <w:sz w:val="24"/>
                <w:szCs w:val="24"/>
              </w:rPr>
              <w:t>(20,9-32,4)</w:t>
            </w:r>
          </w:p>
        </w:tc>
        <w:tc>
          <w:tcPr>
            <w:tcW w:w="1559" w:type="dxa"/>
          </w:tcPr>
          <w:p w:rsidR="001D5081" w:rsidRDefault="001D5081" w:rsidP="00354C39">
            <w:pPr>
              <w:tabs>
                <w:tab w:val="left" w:pos="851"/>
              </w:tabs>
              <w:jc w:val="center"/>
              <w:rPr>
                <w:sz w:val="24"/>
                <w:szCs w:val="24"/>
              </w:rPr>
            </w:pPr>
            <w:r w:rsidRPr="00822037">
              <w:rPr>
                <w:sz w:val="24"/>
                <w:szCs w:val="24"/>
              </w:rPr>
              <w:t>n/a</w:t>
            </w:r>
            <w:r w:rsidRPr="00044358">
              <w:rPr>
                <w:sz w:val="24"/>
                <w:szCs w:val="24"/>
                <w:vertAlign w:val="superscript"/>
              </w:rPr>
              <w:t>d</w:t>
            </w:r>
          </w:p>
        </w:tc>
        <w:tc>
          <w:tcPr>
            <w:tcW w:w="1411" w:type="dxa"/>
          </w:tcPr>
          <w:p w:rsidR="001D5081" w:rsidRDefault="001D5081" w:rsidP="00354C39">
            <w:pPr>
              <w:tabs>
                <w:tab w:val="left" w:pos="851"/>
              </w:tabs>
              <w:jc w:val="center"/>
              <w:rPr>
                <w:sz w:val="24"/>
                <w:szCs w:val="24"/>
              </w:rPr>
            </w:pPr>
            <w:r w:rsidRPr="00822037">
              <w:rPr>
                <w:sz w:val="24"/>
                <w:szCs w:val="24"/>
              </w:rPr>
              <w:t>&lt;0,0001</w:t>
            </w:r>
            <w:r w:rsidRPr="00044358">
              <w:rPr>
                <w:sz w:val="24"/>
                <w:szCs w:val="24"/>
                <w:vertAlign w:val="superscript"/>
              </w:rPr>
              <w:t>e</w:t>
            </w:r>
          </w:p>
        </w:tc>
      </w:tr>
      <w:tr w:rsidR="001D5081" w:rsidTr="00354C39">
        <w:tc>
          <w:tcPr>
            <w:tcW w:w="8777" w:type="dxa"/>
            <w:gridSpan w:val="5"/>
          </w:tcPr>
          <w:p w:rsidR="001D5081" w:rsidRPr="00044358" w:rsidRDefault="001D5081" w:rsidP="001D5081">
            <w:pPr>
              <w:pStyle w:val="Listeafsnit"/>
              <w:numPr>
                <w:ilvl w:val="0"/>
                <w:numId w:val="11"/>
              </w:numPr>
              <w:tabs>
                <w:tab w:val="left" w:pos="458"/>
              </w:tabs>
              <w:ind w:left="458" w:hanging="425"/>
              <w:rPr>
                <w:sz w:val="24"/>
                <w:szCs w:val="24"/>
              </w:rPr>
            </w:pPr>
            <w:r w:rsidRPr="00044358">
              <w:rPr>
                <w:sz w:val="24"/>
                <w:szCs w:val="24"/>
              </w:rPr>
              <w:t xml:space="preserve">Plus </w:t>
            </w:r>
            <w:proofErr w:type="spellStart"/>
            <w:r w:rsidRPr="00044358">
              <w:rPr>
                <w:sz w:val="24"/>
                <w:szCs w:val="24"/>
              </w:rPr>
              <w:t>exemestan</w:t>
            </w:r>
            <w:proofErr w:type="spellEnd"/>
          </w:p>
          <w:p w:rsidR="001D5081" w:rsidRPr="00044358" w:rsidRDefault="001D5081" w:rsidP="001D5081">
            <w:pPr>
              <w:pStyle w:val="Listeafsnit"/>
              <w:numPr>
                <w:ilvl w:val="0"/>
                <w:numId w:val="11"/>
              </w:numPr>
              <w:tabs>
                <w:tab w:val="left" w:pos="458"/>
              </w:tabs>
              <w:ind w:left="458" w:hanging="425"/>
              <w:rPr>
                <w:sz w:val="24"/>
                <w:szCs w:val="24"/>
              </w:rPr>
            </w:pPr>
            <w:r w:rsidRPr="00044358">
              <w:rPr>
                <w:sz w:val="24"/>
                <w:szCs w:val="24"/>
              </w:rPr>
              <w:t>Objektiv responsrate = andel af patienter med fuldstændig eller delvis respons</w:t>
            </w:r>
          </w:p>
          <w:p w:rsidR="001D5081" w:rsidRPr="00044358" w:rsidRDefault="001D5081" w:rsidP="001D5081">
            <w:pPr>
              <w:pStyle w:val="Listeafsnit"/>
              <w:numPr>
                <w:ilvl w:val="0"/>
                <w:numId w:val="11"/>
              </w:numPr>
              <w:tabs>
                <w:tab w:val="left" w:pos="458"/>
              </w:tabs>
              <w:ind w:left="458" w:hanging="425"/>
              <w:rPr>
                <w:sz w:val="24"/>
                <w:szCs w:val="24"/>
              </w:rPr>
            </w:pPr>
            <w:r w:rsidRPr="00044358">
              <w:rPr>
                <w:sz w:val="24"/>
                <w:szCs w:val="24"/>
              </w:rPr>
              <w:t>Rate for klinisk fordel = andel af patienter med fuldstændig eller delvis respons eller stabil</w:t>
            </w:r>
            <w:r>
              <w:rPr>
                <w:sz w:val="24"/>
                <w:szCs w:val="24"/>
              </w:rPr>
              <w:t xml:space="preserve"> </w:t>
            </w:r>
            <w:r w:rsidRPr="00044358">
              <w:rPr>
                <w:sz w:val="24"/>
                <w:szCs w:val="24"/>
              </w:rPr>
              <w:t>sygdom ≥24 uger</w:t>
            </w:r>
          </w:p>
          <w:p w:rsidR="001D5081" w:rsidRPr="00044358" w:rsidRDefault="001D5081" w:rsidP="001D5081">
            <w:pPr>
              <w:pStyle w:val="Listeafsnit"/>
              <w:numPr>
                <w:ilvl w:val="0"/>
                <w:numId w:val="11"/>
              </w:numPr>
              <w:tabs>
                <w:tab w:val="left" w:pos="458"/>
              </w:tabs>
              <w:ind w:left="458" w:hanging="425"/>
              <w:rPr>
                <w:sz w:val="24"/>
                <w:szCs w:val="24"/>
              </w:rPr>
            </w:pPr>
            <w:r w:rsidRPr="00044358">
              <w:rPr>
                <w:sz w:val="24"/>
                <w:szCs w:val="24"/>
              </w:rPr>
              <w:t>Ikke relevant</w:t>
            </w:r>
          </w:p>
          <w:p w:rsidR="001D5081" w:rsidRPr="00044358" w:rsidRDefault="001D5081" w:rsidP="001D5081">
            <w:pPr>
              <w:pStyle w:val="Listeafsnit"/>
              <w:numPr>
                <w:ilvl w:val="0"/>
                <w:numId w:val="11"/>
              </w:numPr>
              <w:tabs>
                <w:tab w:val="left" w:pos="458"/>
              </w:tabs>
              <w:ind w:left="458" w:hanging="425"/>
              <w:rPr>
                <w:sz w:val="24"/>
                <w:szCs w:val="24"/>
              </w:rPr>
            </w:pPr>
            <w:proofErr w:type="spellStart"/>
            <w:r w:rsidRPr="00044358">
              <w:rPr>
                <w:sz w:val="24"/>
                <w:szCs w:val="24"/>
              </w:rPr>
              <w:t>P-værdien</w:t>
            </w:r>
            <w:proofErr w:type="spellEnd"/>
            <w:r w:rsidRPr="00044358">
              <w:rPr>
                <w:sz w:val="24"/>
                <w:szCs w:val="24"/>
              </w:rPr>
              <w:t xml:space="preserve"> er indhentet fra den præcise </w:t>
            </w:r>
            <w:proofErr w:type="spellStart"/>
            <w:r w:rsidRPr="00044358">
              <w:rPr>
                <w:sz w:val="24"/>
                <w:szCs w:val="24"/>
              </w:rPr>
              <w:t>Cochran</w:t>
            </w:r>
            <w:proofErr w:type="spellEnd"/>
            <w:r w:rsidRPr="00044358">
              <w:rPr>
                <w:sz w:val="24"/>
                <w:szCs w:val="24"/>
              </w:rPr>
              <w:t>-</w:t>
            </w:r>
            <w:proofErr w:type="spellStart"/>
            <w:r w:rsidRPr="00044358">
              <w:rPr>
                <w:sz w:val="24"/>
                <w:szCs w:val="24"/>
              </w:rPr>
              <w:t>Mantel</w:t>
            </w:r>
            <w:proofErr w:type="spellEnd"/>
            <w:r w:rsidRPr="00044358">
              <w:rPr>
                <w:sz w:val="24"/>
                <w:szCs w:val="24"/>
              </w:rPr>
              <w:t>-</w:t>
            </w:r>
            <w:proofErr w:type="spellStart"/>
            <w:r w:rsidRPr="00044358">
              <w:rPr>
                <w:sz w:val="24"/>
                <w:szCs w:val="24"/>
              </w:rPr>
              <w:t>Haenszel</w:t>
            </w:r>
            <w:proofErr w:type="spellEnd"/>
            <w:r w:rsidRPr="00044358">
              <w:rPr>
                <w:sz w:val="24"/>
                <w:szCs w:val="24"/>
              </w:rPr>
              <w:t>-test ved hjælp af en</w:t>
            </w:r>
            <w:r>
              <w:rPr>
                <w:sz w:val="24"/>
                <w:szCs w:val="24"/>
              </w:rPr>
              <w:t xml:space="preserve"> </w:t>
            </w:r>
            <w:r w:rsidRPr="00044358">
              <w:rPr>
                <w:sz w:val="24"/>
                <w:szCs w:val="24"/>
              </w:rPr>
              <w:t xml:space="preserve">stratificeret version af </w:t>
            </w:r>
            <w:proofErr w:type="spellStart"/>
            <w:r w:rsidRPr="00044358">
              <w:rPr>
                <w:sz w:val="24"/>
                <w:szCs w:val="24"/>
              </w:rPr>
              <w:t>Cochran</w:t>
            </w:r>
            <w:proofErr w:type="spellEnd"/>
            <w:r w:rsidRPr="00044358">
              <w:rPr>
                <w:sz w:val="24"/>
                <w:szCs w:val="24"/>
              </w:rPr>
              <w:t>-</w:t>
            </w:r>
            <w:proofErr w:type="spellStart"/>
            <w:r w:rsidRPr="00044358">
              <w:rPr>
                <w:sz w:val="24"/>
                <w:szCs w:val="24"/>
              </w:rPr>
              <w:t>Armitage</w:t>
            </w:r>
            <w:proofErr w:type="spellEnd"/>
            <w:r w:rsidRPr="00044358">
              <w:rPr>
                <w:sz w:val="24"/>
                <w:szCs w:val="24"/>
              </w:rPr>
              <w:t>-permutationstesten.</w:t>
            </w:r>
          </w:p>
        </w:tc>
      </w:tr>
    </w:tbl>
    <w:p w:rsidR="001D5081" w:rsidRDefault="001D5081" w:rsidP="001D5081">
      <w:pPr>
        <w:tabs>
          <w:tab w:val="left" w:pos="851"/>
        </w:tabs>
        <w:ind w:left="851"/>
        <w:rPr>
          <w:sz w:val="24"/>
          <w:szCs w:val="24"/>
        </w:rPr>
      </w:pPr>
    </w:p>
    <w:p w:rsidR="001D5081" w:rsidRPr="00044358" w:rsidRDefault="001D5081" w:rsidP="00255087">
      <w:pPr>
        <w:keepNext/>
        <w:tabs>
          <w:tab w:val="left" w:pos="851"/>
        </w:tabs>
        <w:ind w:left="851"/>
        <w:rPr>
          <w:b/>
          <w:sz w:val="24"/>
          <w:szCs w:val="24"/>
        </w:rPr>
      </w:pPr>
      <w:r w:rsidRPr="00044358">
        <w:rPr>
          <w:b/>
          <w:sz w:val="24"/>
          <w:szCs w:val="24"/>
        </w:rPr>
        <w:t xml:space="preserve">Figur 1 BOLERO-2 Kaplan-Meier-kurver for progressionsfri overlevelse (radiologisk vurdering af </w:t>
      </w:r>
      <w:proofErr w:type="spellStart"/>
      <w:r w:rsidRPr="00044358">
        <w:rPr>
          <w:b/>
          <w:sz w:val="24"/>
          <w:szCs w:val="24"/>
        </w:rPr>
        <w:t>investigator</w:t>
      </w:r>
      <w:proofErr w:type="spellEnd"/>
      <w:r w:rsidRPr="00044358">
        <w:rPr>
          <w:b/>
          <w:sz w:val="24"/>
          <w:szCs w:val="24"/>
        </w:rPr>
        <w:t>)</w:t>
      </w:r>
      <w:r w:rsidRPr="00044358">
        <w:rPr>
          <w:b/>
          <w:sz w:val="24"/>
          <w:szCs w:val="24"/>
        </w:rPr>
        <w:cr/>
      </w:r>
    </w:p>
    <w:p w:rsidR="001D5081" w:rsidRDefault="001D5081" w:rsidP="001D5081">
      <w:pPr>
        <w:tabs>
          <w:tab w:val="left" w:pos="851"/>
        </w:tabs>
        <w:ind w:left="851"/>
        <w:rPr>
          <w:sz w:val="24"/>
          <w:szCs w:val="24"/>
        </w:rPr>
      </w:pPr>
      <w:r>
        <w:rPr>
          <w:noProof/>
          <w:sz w:val="24"/>
          <w:szCs w:val="24"/>
          <w:lang w:val="sl-SI" w:eastAsia="sl-SI"/>
        </w:rPr>
        <w:drawing>
          <wp:inline distT="0" distB="0" distL="0" distR="0" wp14:anchorId="44DC8E3D" wp14:editId="5C499293">
            <wp:extent cx="5576509" cy="4076700"/>
            <wp:effectExtent l="0" t="0" r="571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4935" cy="4082860"/>
                    </a:xfrm>
                    <a:prstGeom prst="rect">
                      <a:avLst/>
                    </a:prstGeom>
                    <a:noFill/>
                    <a:ln>
                      <a:noFill/>
                    </a:ln>
                  </pic:spPr>
                </pic:pic>
              </a:graphicData>
            </a:graphic>
          </wp:inline>
        </w:drawing>
      </w:r>
    </w:p>
    <w:p w:rsidR="001D5081" w:rsidRDefault="001D5081" w:rsidP="001D5081">
      <w:pPr>
        <w:tabs>
          <w:tab w:val="left" w:pos="851"/>
        </w:tabs>
        <w:ind w:left="851"/>
        <w:rPr>
          <w:sz w:val="24"/>
          <w:szCs w:val="24"/>
        </w:rPr>
      </w:pPr>
    </w:p>
    <w:p w:rsidR="001D5081" w:rsidRPr="00A76F57" w:rsidRDefault="001D5081" w:rsidP="001D5081">
      <w:pPr>
        <w:tabs>
          <w:tab w:val="left" w:pos="851"/>
        </w:tabs>
        <w:ind w:left="851"/>
        <w:rPr>
          <w:sz w:val="24"/>
          <w:szCs w:val="24"/>
        </w:rPr>
      </w:pPr>
      <w:r w:rsidRPr="00A76F57">
        <w:rPr>
          <w:sz w:val="24"/>
          <w:szCs w:val="24"/>
        </w:rPr>
        <w:t>Den estimerede behandlingsvirkning på PFS blev understøttet af en planlagt undergruppeanalyse af</w:t>
      </w:r>
    </w:p>
    <w:p w:rsidR="001D5081" w:rsidRDefault="001D5081" w:rsidP="001D5081">
      <w:pPr>
        <w:tabs>
          <w:tab w:val="left" w:pos="851"/>
        </w:tabs>
        <w:ind w:left="851"/>
        <w:rPr>
          <w:sz w:val="24"/>
          <w:szCs w:val="24"/>
        </w:rPr>
      </w:pPr>
      <w:r w:rsidRPr="00A76F57">
        <w:rPr>
          <w:sz w:val="24"/>
          <w:szCs w:val="24"/>
        </w:rPr>
        <w:t xml:space="preserve">PFS efter </w:t>
      </w:r>
      <w:proofErr w:type="spellStart"/>
      <w:r w:rsidRPr="00A76F57">
        <w:rPr>
          <w:sz w:val="24"/>
          <w:szCs w:val="24"/>
        </w:rPr>
        <w:t>investigators</w:t>
      </w:r>
      <w:proofErr w:type="spellEnd"/>
      <w:r w:rsidRPr="00A76F57">
        <w:rPr>
          <w:sz w:val="24"/>
          <w:szCs w:val="24"/>
        </w:rPr>
        <w:t xml:space="preserve"> vurdering. For alle analyserede undergrupper (alder, sensitivitet for tidligere</w:t>
      </w:r>
      <w:r>
        <w:rPr>
          <w:sz w:val="24"/>
          <w:szCs w:val="24"/>
        </w:rPr>
        <w:t xml:space="preserve"> </w:t>
      </w:r>
      <w:r w:rsidRPr="00A76F57">
        <w:rPr>
          <w:sz w:val="24"/>
          <w:szCs w:val="24"/>
        </w:rPr>
        <w:t>hormonbehandling, antallet af involverede organer, status for læsioner i knogler alene ved baseline og</w:t>
      </w:r>
      <w:r>
        <w:rPr>
          <w:sz w:val="24"/>
          <w:szCs w:val="24"/>
        </w:rPr>
        <w:t xml:space="preserve"> </w:t>
      </w:r>
      <w:r w:rsidRPr="00A76F57">
        <w:rPr>
          <w:sz w:val="24"/>
          <w:szCs w:val="24"/>
        </w:rPr>
        <w:t xml:space="preserve">tilstedeværelse af </w:t>
      </w:r>
      <w:proofErr w:type="spellStart"/>
      <w:r w:rsidRPr="00A76F57">
        <w:rPr>
          <w:sz w:val="24"/>
          <w:szCs w:val="24"/>
        </w:rPr>
        <w:t>visceral</w:t>
      </w:r>
      <w:proofErr w:type="spellEnd"/>
      <w:r w:rsidRPr="00A76F57">
        <w:rPr>
          <w:sz w:val="24"/>
          <w:szCs w:val="24"/>
        </w:rPr>
        <w:t xml:space="preserve"> metastase samt på tværs af store demografiske og prognostiske</w:t>
      </w:r>
      <w:r>
        <w:rPr>
          <w:sz w:val="24"/>
          <w:szCs w:val="24"/>
        </w:rPr>
        <w:t xml:space="preserve"> </w:t>
      </w:r>
      <w:r w:rsidRPr="00A76F57">
        <w:rPr>
          <w:sz w:val="24"/>
          <w:szCs w:val="24"/>
        </w:rPr>
        <w:t xml:space="preserve">undergrupper) sås en positiv behandlingsvirkning med </w:t>
      </w:r>
      <w:proofErr w:type="spellStart"/>
      <w:r w:rsidRPr="00A76F57">
        <w:rPr>
          <w:sz w:val="24"/>
          <w:szCs w:val="24"/>
        </w:rPr>
        <w:t>everolimus</w:t>
      </w:r>
      <w:proofErr w:type="spellEnd"/>
      <w:r w:rsidRPr="00A76F57">
        <w:rPr>
          <w:sz w:val="24"/>
          <w:szCs w:val="24"/>
        </w:rPr>
        <w:t xml:space="preserve"> + </w:t>
      </w:r>
      <w:proofErr w:type="spellStart"/>
      <w:r w:rsidRPr="00A76F57">
        <w:rPr>
          <w:sz w:val="24"/>
          <w:szCs w:val="24"/>
        </w:rPr>
        <w:t>exemestan</w:t>
      </w:r>
      <w:proofErr w:type="spellEnd"/>
      <w:r w:rsidRPr="00A76F57">
        <w:rPr>
          <w:sz w:val="24"/>
          <w:szCs w:val="24"/>
        </w:rPr>
        <w:t xml:space="preserve"> med en estimeret</w:t>
      </w:r>
      <w:r>
        <w:rPr>
          <w:sz w:val="24"/>
          <w:szCs w:val="24"/>
        </w:rPr>
        <w:t xml:space="preserve"> </w:t>
      </w:r>
      <w:r w:rsidRPr="00A76F57">
        <w:rPr>
          <w:sz w:val="24"/>
          <w:szCs w:val="24"/>
        </w:rPr>
        <w:t xml:space="preserve">risiko-ratio (HR) </w:t>
      </w:r>
      <w:r w:rsidRPr="00044358">
        <w:rPr>
          <w:i/>
          <w:sz w:val="24"/>
          <w:szCs w:val="24"/>
        </w:rPr>
        <w:t>versus</w:t>
      </w:r>
      <w:r w:rsidRPr="00A76F57">
        <w:rPr>
          <w:sz w:val="24"/>
          <w:szCs w:val="24"/>
        </w:rPr>
        <w:t xml:space="preserve"> placebo + </w:t>
      </w:r>
      <w:proofErr w:type="spellStart"/>
      <w:r w:rsidRPr="00A76F57">
        <w:rPr>
          <w:sz w:val="24"/>
          <w:szCs w:val="24"/>
        </w:rPr>
        <w:t>exemestan</w:t>
      </w:r>
      <w:proofErr w:type="spellEnd"/>
      <w:r w:rsidRPr="00A76F57">
        <w:rPr>
          <w:sz w:val="24"/>
          <w:szCs w:val="24"/>
        </w:rPr>
        <w:t xml:space="preserve"> på mellem 0,25 og 0,60.</w:t>
      </w:r>
    </w:p>
    <w:p w:rsidR="001D5081" w:rsidRPr="00A76F57" w:rsidRDefault="001D5081" w:rsidP="001D5081">
      <w:pPr>
        <w:tabs>
          <w:tab w:val="left" w:pos="851"/>
        </w:tabs>
        <w:ind w:left="851"/>
        <w:rPr>
          <w:sz w:val="24"/>
          <w:szCs w:val="24"/>
        </w:rPr>
      </w:pPr>
    </w:p>
    <w:p w:rsidR="001D5081" w:rsidRDefault="001D5081" w:rsidP="001D5081">
      <w:pPr>
        <w:tabs>
          <w:tab w:val="left" w:pos="851"/>
        </w:tabs>
        <w:ind w:left="851"/>
        <w:rPr>
          <w:sz w:val="24"/>
          <w:szCs w:val="24"/>
        </w:rPr>
      </w:pPr>
      <w:r w:rsidRPr="00A76F57">
        <w:rPr>
          <w:sz w:val="24"/>
          <w:szCs w:val="24"/>
        </w:rPr>
        <w:t>Der blev ikke observeret en forskel i tiden til ≥5% forværring i de globale og funktionelle</w:t>
      </w:r>
      <w:r>
        <w:rPr>
          <w:sz w:val="24"/>
          <w:szCs w:val="24"/>
        </w:rPr>
        <w:t xml:space="preserve"> </w:t>
      </w:r>
      <w:r w:rsidRPr="00A76F57">
        <w:rPr>
          <w:sz w:val="24"/>
          <w:szCs w:val="24"/>
        </w:rPr>
        <w:t>domæneresultater af QLQ-C30 i de to behandlingsarme.</w:t>
      </w:r>
    </w:p>
    <w:p w:rsidR="001D5081" w:rsidRPr="00A76F57" w:rsidRDefault="001D5081" w:rsidP="001D5081">
      <w:pPr>
        <w:tabs>
          <w:tab w:val="left" w:pos="851"/>
        </w:tabs>
        <w:ind w:left="851"/>
        <w:rPr>
          <w:sz w:val="24"/>
          <w:szCs w:val="24"/>
        </w:rPr>
      </w:pPr>
    </w:p>
    <w:p w:rsidR="001D5081" w:rsidRDefault="001D5081" w:rsidP="001D5081">
      <w:pPr>
        <w:tabs>
          <w:tab w:val="left" w:pos="851"/>
        </w:tabs>
        <w:ind w:left="851"/>
        <w:rPr>
          <w:sz w:val="24"/>
          <w:szCs w:val="24"/>
        </w:rPr>
      </w:pPr>
      <w:r w:rsidRPr="00A76F57">
        <w:rPr>
          <w:sz w:val="24"/>
          <w:szCs w:val="24"/>
        </w:rPr>
        <w:lastRenderedPageBreak/>
        <w:t>BOLERO-6 (studie CRAD001Y2201), et tre-</w:t>
      </w:r>
      <w:proofErr w:type="spellStart"/>
      <w:r w:rsidRPr="00A76F57">
        <w:rPr>
          <w:sz w:val="24"/>
          <w:szCs w:val="24"/>
        </w:rPr>
        <w:t>armet</w:t>
      </w:r>
      <w:proofErr w:type="spellEnd"/>
      <w:r w:rsidRPr="00A76F57">
        <w:rPr>
          <w:sz w:val="24"/>
          <w:szCs w:val="24"/>
        </w:rPr>
        <w:t xml:space="preserve">, randomiseret, </w:t>
      </w:r>
      <w:r w:rsidRPr="00044358">
        <w:rPr>
          <w:i/>
          <w:sz w:val="24"/>
          <w:szCs w:val="24"/>
        </w:rPr>
        <w:t>open-label</w:t>
      </w:r>
      <w:r w:rsidRPr="00A76F57">
        <w:rPr>
          <w:sz w:val="24"/>
          <w:szCs w:val="24"/>
        </w:rPr>
        <w:t>, fase II-studie med</w:t>
      </w:r>
      <w:r>
        <w:rPr>
          <w:sz w:val="24"/>
          <w:szCs w:val="24"/>
        </w:rPr>
        <w:t xml:space="preserve"> </w:t>
      </w:r>
      <w:proofErr w:type="spellStart"/>
      <w:r w:rsidRPr="00A76F57">
        <w:rPr>
          <w:sz w:val="24"/>
          <w:szCs w:val="24"/>
        </w:rPr>
        <w:t>everolimus</w:t>
      </w:r>
      <w:proofErr w:type="spellEnd"/>
      <w:r w:rsidRPr="00A76F57">
        <w:rPr>
          <w:sz w:val="24"/>
          <w:szCs w:val="24"/>
        </w:rPr>
        <w:t xml:space="preserve"> i kombination med </w:t>
      </w:r>
      <w:proofErr w:type="spellStart"/>
      <w:r w:rsidRPr="00A76F57">
        <w:rPr>
          <w:sz w:val="24"/>
          <w:szCs w:val="24"/>
        </w:rPr>
        <w:t>exemestan</w:t>
      </w:r>
      <w:proofErr w:type="spellEnd"/>
      <w:r w:rsidRPr="00A76F57">
        <w:rPr>
          <w:sz w:val="24"/>
          <w:szCs w:val="24"/>
        </w:rPr>
        <w:t xml:space="preserve"> </w:t>
      </w:r>
      <w:r w:rsidRPr="00044358">
        <w:rPr>
          <w:i/>
          <w:sz w:val="24"/>
          <w:szCs w:val="24"/>
        </w:rPr>
        <w:t>versu</w:t>
      </w:r>
      <w:r w:rsidRPr="00A76F57">
        <w:rPr>
          <w:sz w:val="24"/>
          <w:szCs w:val="24"/>
        </w:rPr>
        <w:t xml:space="preserve">s </w:t>
      </w:r>
      <w:proofErr w:type="spellStart"/>
      <w:r w:rsidRPr="00A76F57">
        <w:rPr>
          <w:sz w:val="24"/>
          <w:szCs w:val="24"/>
        </w:rPr>
        <w:t>everolimus</w:t>
      </w:r>
      <w:proofErr w:type="spellEnd"/>
      <w:r w:rsidRPr="00A76F57">
        <w:rPr>
          <w:sz w:val="24"/>
          <w:szCs w:val="24"/>
        </w:rPr>
        <w:t xml:space="preserve"> alene versus </w:t>
      </w:r>
      <w:proofErr w:type="spellStart"/>
      <w:r w:rsidRPr="00A76F57">
        <w:rPr>
          <w:sz w:val="24"/>
          <w:szCs w:val="24"/>
        </w:rPr>
        <w:t>capecitabin</w:t>
      </w:r>
      <w:proofErr w:type="spellEnd"/>
      <w:r w:rsidRPr="00A76F57">
        <w:rPr>
          <w:sz w:val="24"/>
          <w:szCs w:val="24"/>
        </w:rPr>
        <w:t xml:space="preserve"> til behandling af</w:t>
      </w:r>
      <w:r>
        <w:rPr>
          <w:sz w:val="24"/>
          <w:szCs w:val="24"/>
        </w:rPr>
        <w:t xml:space="preserve"> </w:t>
      </w:r>
      <w:proofErr w:type="spellStart"/>
      <w:r w:rsidRPr="00A76F57">
        <w:rPr>
          <w:sz w:val="24"/>
          <w:szCs w:val="24"/>
        </w:rPr>
        <w:t>postmenopausale</w:t>
      </w:r>
      <w:proofErr w:type="spellEnd"/>
      <w:r w:rsidRPr="00A76F57">
        <w:rPr>
          <w:sz w:val="24"/>
          <w:szCs w:val="24"/>
        </w:rPr>
        <w:t xml:space="preserve"> kvinder med østrogenreceptor-positiv, HER2/</w:t>
      </w:r>
      <w:proofErr w:type="spellStart"/>
      <w:r w:rsidRPr="00A76F57">
        <w:rPr>
          <w:sz w:val="24"/>
          <w:szCs w:val="24"/>
        </w:rPr>
        <w:t>neu</w:t>
      </w:r>
      <w:proofErr w:type="spellEnd"/>
      <w:r w:rsidRPr="00A76F57">
        <w:rPr>
          <w:sz w:val="24"/>
          <w:szCs w:val="24"/>
        </w:rPr>
        <w:t>-negativ, lokalt fremskreden,</w:t>
      </w:r>
      <w:r>
        <w:rPr>
          <w:sz w:val="24"/>
          <w:szCs w:val="24"/>
        </w:rPr>
        <w:t xml:space="preserve"> </w:t>
      </w:r>
      <w:r w:rsidRPr="00A76F57">
        <w:rPr>
          <w:sz w:val="24"/>
          <w:szCs w:val="24"/>
        </w:rPr>
        <w:t>recidiverende eller metastatisk brystcancer efter recidiv eller progression på tidligere behandling med</w:t>
      </w:r>
      <w:r>
        <w:rPr>
          <w:sz w:val="24"/>
          <w:szCs w:val="24"/>
        </w:rPr>
        <w:t xml:space="preserve"> </w:t>
      </w:r>
      <w:proofErr w:type="spellStart"/>
      <w:r w:rsidRPr="00A76F57">
        <w:rPr>
          <w:sz w:val="24"/>
          <w:szCs w:val="24"/>
        </w:rPr>
        <w:t>letrozol</w:t>
      </w:r>
      <w:proofErr w:type="spellEnd"/>
      <w:r w:rsidRPr="00A76F57">
        <w:rPr>
          <w:sz w:val="24"/>
          <w:szCs w:val="24"/>
        </w:rPr>
        <w:t xml:space="preserve"> eller </w:t>
      </w:r>
      <w:proofErr w:type="spellStart"/>
      <w:r w:rsidRPr="00A76F57">
        <w:rPr>
          <w:sz w:val="24"/>
          <w:szCs w:val="24"/>
        </w:rPr>
        <w:t>anastrozol</w:t>
      </w:r>
      <w:proofErr w:type="spellEnd"/>
      <w:r w:rsidRPr="00A76F57">
        <w:rPr>
          <w:sz w:val="24"/>
          <w:szCs w:val="24"/>
        </w:rPr>
        <w:t>.</w:t>
      </w:r>
    </w:p>
    <w:p w:rsidR="001D5081" w:rsidRPr="00A76F57" w:rsidRDefault="001D5081" w:rsidP="001D5081">
      <w:pPr>
        <w:tabs>
          <w:tab w:val="left" w:pos="851"/>
        </w:tabs>
        <w:ind w:left="851"/>
        <w:rPr>
          <w:sz w:val="24"/>
          <w:szCs w:val="24"/>
        </w:rPr>
      </w:pPr>
    </w:p>
    <w:p w:rsidR="001D5081" w:rsidRDefault="001D5081" w:rsidP="001D5081">
      <w:pPr>
        <w:tabs>
          <w:tab w:val="left" w:pos="851"/>
        </w:tabs>
        <w:ind w:left="851"/>
        <w:rPr>
          <w:sz w:val="24"/>
          <w:szCs w:val="24"/>
        </w:rPr>
      </w:pPr>
      <w:r w:rsidRPr="00A76F57">
        <w:rPr>
          <w:sz w:val="24"/>
          <w:szCs w:val="24"/>
        </w:rPr>
        <w:t xml:space="preserve">Det primære formål med studiet var at estimere HR for PFS for </w:t>
      </w:r>
      <w:proofErr w:type="spellStart"/>
      <w:r w:rsidRPr="00A76F57">
        <w:rPr>
          <w:sz w:val="24"/>
          <w:szCs w:val="24"/>
        </w:rPr>
        <w:t>everolimus</w:t>
      </w:r>
      <w:proofErr w:type="spellEnd"/>
      <w:r w:rsidRPr="00A76F57">
        <w:rPr>
          <w:sz w:val="24"/>
          <w:szCs w:val="24"/>
        </w:rPr>
        <w:t xml:space="preserve"> + </w:t>
      </w:r>
      <w:proofErr w:type="spellStart"/>
      <w:r w:rsidRPr="00A76F57">
        <w:rPr>
          <w:sz w:val="24"/>
          <w:szCs w:val="24"/>
        </w:rPr>
        <w:t>exemestan</w:t>
      </w:r>
      <w:proofErr w:type="spellEnd"/>
      <w:r w:rsidRPr="00A76F57">
        <w:rPr>
          <w:sz w:val="24"/>
          <w:szCs w:val="24"/>
        </w:rPr>
        <w:t xml:space="preserve"> </w:t>
      </w:r>
      <w:r w:rsidRPr="00044358">
        <w:rPr>
          <w:i/>
          <w:sz w:val="24"/>
          <w:szCs w:val="24"/>
        </w:rPr>
        <w:t>versus</w:t>
      </w:r>
      <w:r>
        <w:rPr>
          <w:sz w:val="24"/>
          <w:szCs w:val="24"/>
        </w:rPr>
        <w:t xml:space="preserve"> </w:t>
      </w:r>
      <w:proofErr w:type="spellStart"/>
      <w:r w:rsidRPr="00A76F57">
        <w:rPr>
          <w:sz w:val="24"/>
          <w:szCs w:val="24"/>
        </w:rPr>
        <w:t>everolimus</w:t>
      </w:r>
      <w:proofErr w:type="spellEnd"/>
      <w:r w:rsidRPr="00A76F57">
        <w:rPr>
          <w:sz w:val="24"/>
          <w:szCs w:val="24"/>
        </w:rPr>
        <w:t xml:space="preserve"> alene.</w:t>
      </w:r>
    </w:p>
    <w:p w:rsidR="001D5081" w:rsidRPr="00A76F57" w:rsidRDefault="001D5081" w:rsidP="001D5081">
      <w:pPr>
        <w:tabs>
          <w:tab w:val="left" w:pos="851"/>
        </w:tabs>
        <w:ind w:left="851"/>
        <w:rPr>
          <w:sz w:val="24"/>
          <w:szCs w:val="24"/>
        </w:rPr>
      </w:pPr>
    </w:p>
    <w:p w:rsidR="001D5081" w:rsidRDefault="001D5081" w:rsidP="001D5081">
      <w:pPr>
        <w:tabs>
          <w:tab w:val="left" w:pos="851"/>
        </w:tabs>
        <w:ind w:left="851"/>
        <w:rPr>
          <w:sz w:val="24"/>
          <w:szCs w:val="24"/>
        </w:rPr>
      </w:pPr>
      <w:r w:rsidRPr="00A76F57">
        <w:rPr>
          <w:sz w:val="24"/>
          <w:szCs w:val="24"/>
        </w:rPr>
        <w:t xml:space="preserve">Det vigtigste sekundære formål var at estimere HR for PFS for </w:t>
      </w:r>
      <w:proofErr w:type="spellStart"/>
      <w:r w:rsidRPr="00A76F57">
        <w:rPr>
          <w:sz w:val="24"/>
          <w:szCs w:val="24"/>
        </w:rPr>
        <w:t>everolimus</w:t>
      </w:r>
      <w:proofErr w:type="spellEnd"/>
      <w:r w:rsidRPr="00A76F57">
        <w:rPr>
          <w:sz w:val="24"/>
          <w:szCs w:val="24"/>
        </w:rPr>
        <w:t xml:space="preserve"> + </w:t>
      </w:r>
      <w:proofErr w:type="spellStart"/>
      <w:r w:rsidRPr="00A76F57">
        <w:rPr>
          <w:sz w:val="24"/>
          <w:szCs w:val="24"/>
        </w:rPr>
        <w:t>exemestan</w:t>
      </w:r>
      <w:proofErr w:type="spellEnd"/>
      <w:r w:rsidRPr="00A76F57">
        <w:rPr>
          <w:sz w:val="24"/>
          <w:szCs w:val="24"/>
        </w:rPr>
        <w:t xml:space="preserve"> </w:t>
      </w:r>
      <w:r w:rsidRPr="00044358">
        <w:rPr>
          <w:i/>
          <w:sz w:val="24"/>
          <w:szCs w:val="24"/>
        </w:rPr>
        <w:t>versus</w:t>
      </w:r>
      <w:r>
        <w:rPr>
          <w:sz w:val="24"/>
          <w:szCs w:val="24"/>
        </w:rPr>
        <w:t xml:space="preserve"> </w:t>
      </w:r>
      <w:proofErr w:type="spellStart"/>
      <w:r w:rsidRPr="00A76F57">
        <w:rPr>
          <w:sz w:val="24"/>
          <w:szCs w:val="24"/>
        </w:rPr>
        <w:t>capecitabin</w:t>
      </w:r>
      <w:proofErr w:type="spellEnd"/>
      <w:r w:rsidRPr="00A76F57">
        <w:rPr>
          <w:sz w:val="24"/>
          <w:szCs w:val="24"/>
        </w:rPr>
        <w:t>.</w:t>
      </w:r>
    </w:p>
    <w:p w:rsidR="001D5081" w:rsidRDefault="001D5081" w:rsidP="001D5081">
      <w:pPr>
        <w:tabs>
          <w:tab w:val="left" w:pos="851"/>
        </w:tabs>
        <w:ind w:left="851"/>
        <w:rPr>
          <w:sz w:val="24"/>
          <w:szCs w:val="24"/>
        </w:rPr>
      </w:pPr>
    </w:p>
    <w:p w:rsidR="001D5081" w:rsidRDefault="001D5081" w:rsidP="001D5081">
      <w:pPr>
        <w:tabs>
          <w:tab w:val="left" w:pos="851"/>
        </w:tabs>
        <w:ind w:left="851"/>
        <w:rPr>
          <w:sz w:val="24"/>
          <w:szCs w:val="24"/>
        </w:rPr>
      </w:pPr>
      <w:r w:rsidRPr="00A76F57">
        <w:rPr>
          <w:sz w:val="24"/>
          <w:szCs w:val="24"/>
        </w:rPr>
        <w:t>Øvrige sekundære formål inkluderede evalueringen af OS, objektiv responsrate, rate for klinisk fordel,</w:t>
      </w:r>
      <w:r>
        <w:rPr>
          <w:sz w:val="24"/>
          <w:szCs w:val="24"/>
        </w:rPr>
        <w:t xml:space="preserve"> </w:t>
      </w:r>
      <w:r w:rsidRPr="00A76F57">
        <w:rPr>
          <w:sz w:val="24"/>
          <w:szCs w:val="24"/>
        </w:rPr>
        <w:t xml:space="preserve">sikkerhed, tid til forværring af </w:t>
      </w:r>
      <w:proofErr w:type="gramStart"/>
      <w:r w:rsidRPr="00A76F57">
        <w:rPr>
          <w:sz w:val="24"/>
          <w:szCs w:val="24"/>
        </w:rPr>
        <w:t xml:space="preserve">ECOG </w:t>
      </w:r>
      <w:r w:rsidRPr="00044358">
        <w:rPr>
          <w:i/>
          <w:sz w:val="24"/>
          <w:szCs w:val="24"/>
        </w:rPr>
        <w:t>performance</w:t>
      </w:r>
      <w:proofErr w:type="gramEnd"/>
      <w:r w:rsidRPr="00A76F57">
        <w:rPr>
          <w:sz w:val="24"/>
          <w:szCs w:val="24"/>
        </w:rPr>
        <w:t xml:space="preserve">, tid til forværring af </w:t>
      </w:r>
      <w:proofErr w:type="spellStart"/>
      <w:r w:rsidRPr="00A76F57">
        <w:rPr>
          <w:sz w:val="24"/>
          <w:szCs w:val="24"/>
        </w:rPr>
        <w:t>QoL</w:t>
      </w:r>
      <w:proofErr w:type="spellEnd"/>
      <w:r w:rsidRPr="00A76F57">
        <w:rPr>
          <w:sz w:val="24"/>
          <w:szCs w:val="24"/>
        </w:rPr>
        <w:t xml:space="preserve"> og tilfredshed med</w:t>
      </w:r>
      <w:r>
        <w:rPr>
          <w:sz w:val="24"/>
          <w:szCs w:val="24"/>
        </w:rPr>
        <w:t xml:space="preserve"> </w:t>
      </w:r>
      <w:r w:rsidRPr="00A76F57">
        <w:rPr>
          <w:sz w:val="24"/>
          <w:szCs w:val="24"/>
        </w:rPr>
        <w:t>behandlingen (TSQM). Der var ingen formel statistisk sammenligning planlagt.</w:t>
      </w:r>
    </w:p>
    <w:p w:rsidR="001D5081" w:rsidRPr="00A76F57" w:rsidRDefault="001D5081" w:rsidP="001D5081">
      <w:pPr>
        <w:tabs>
          <w:tab w:val="left" w:pos="851"/>
        </w:tabs>
        <w:ind w:left="851"/>
        <w:rPr>
          <w:sz w:val="24"/>
          <w:szCs w:val="24"/>
        </w:rPr>
      </w:pPr>
    </w:p>
    <w:p w:rsidR="001D5081" w:rsidRPr="00A76F57" w:rsidRDefault="001D5081" w:rsidP="001D5081">
      <w:pPr>
        <w:tabs>
          <w:tab w:val="left" w:pos="851"/>
        </w:tabs>
        <w:ind w:left="851"/>
        <w:rPr>
          <w:sz w:val="24"/>
          <w:szCs w:val="24"/>
        </w:rPr>
      </w:pPr>
      <w:r w:rsidRPr="00A76F57">
        <w:rPr>
          <w:sz w:val="24"/>
          <w:szCs w:val="24"/>
        </w:rPr>
        <w:t xml:space="preserve">I alt blev 309 patienter randomiseret i en 1:1:1 ratio til kombinationen af </w:t>
      </w:r>
      <w:proofErr w:type="spellStart"/>
      <w:r w:rsidRPr="00A76F57">
        <w:rPr>
          <w:sz w:val="24"/>
          <w:szCs w:val="24"/>
        </w:rPr>
        <w:t>everolimus</w:t>
      </w:r>
      <w:proofErr w:type="spellEnd"/>
      <w:r w:rsidRPr="00A76F57">
        <w:rPr>
          <w:sz w:val="24"/>
          <w:szCs w:val="24"/>
        </w:rPr>
        <w:t xml:space="preserve"> (10 mg dagligt) +</w:t>
      </w:r>
      <w:r>
        <w:rPr>
          <w:sz w:val="24"/>
          <w:szCs w:val="24"/>
        </w:rPr>
        <w:t xml:space="preserve"> </w:t>
      </w:r>
      <w:proofErr w:type="spellStart"/>
      <w:r w:rsidRPr="00A76F57">
        <w:rPr>
          <w:sz w:val="24"/>
          <w:szCs w:val="24"/>
        </w:rPr>
        <w:t>exemestan</w:t>
      </w:r>
      <w:proofErr w:type="spellEnd"/>
      <w:r w:rsidRPr="00A76F57">
        <w:rPr>
          <w:sz w:val="24"/>
          <w:szCs w:val="24"/>
        </w:rPr>
        <w:t xml:space="preserve"> (25 mg dagligt) (n=104), </w:t>
      </w:r>
      <w:proofErr w:type="spellStart"/>
      <w:r w:rsidRPr="00A76F57">
        <w:rPr>
          <w:sz w:val="24"/>
          <w:szCs w:val="24"/>
        </w:rPr>
        <w:t>everolimus</w:t>
      </w:r>
      <w:proofErr w:type="spellEnd"/>
      <w:r w:rsidRPr="00A76F57">
        <w:rPr>
          <w:sz w:val="24"/>
          <w:szCs w:val="24"/>
        </w:rPr>
        <w:t xml:space="preserve"> alene (10 mg dagligt) (n=103) eller </w:t>
      </w:r>
      <w:proofErr w:type="spellStart"/>
      <w:r w:rsidRPr="00A76F57">
        <w:rPr>
          <w:sz w:val="24"/>
          <w:szCs w:val="24"/>
        </w:rPr>
        <w:t>capecitabin</w:t>
      </w:r>
      <w:proofErr w:type="spellEnd"/>
      <w:r>
        <w:rPr>
          <w:sz w:val="24"/>
          <w:szCs w:val="24"/>
        </w:rPr>
        <w:t xml:space="preserve"> </w:t>
      </w:r>
      <w:r w:rsidRPr="00A76F57">
        <w:rPr>
          <w:sz w:val="24"/>
          <w:szCs w:val="24"/>
        </w:rPr>
        <w:t>(1250 mg/m2-dosis to gange dagligt i 2 uger, efterfulgt af en uges pause, 3 ugers cyklus) (n=102). Ved</w:t>
      </w:r>
      <w:r>
        <w:rPr>
          <w:sz w:val="24"/>
          <w:szCs w:val="24"/>
        </w:rPr>
        <w:t xml:space="preserve"> </w:t>
      </w:r>
      <w:r w:rsidRPr="00A76F57">
        <w:rPr>
          <w:sz w:val="24"/>
          <w:szCs w:val="24"/>
        </w:rPr>
        <w:t xml:space="preserve">tidspunktet for data </w:t>
      </w:r>
      <w:r w:rsidRPr="00044358">
        <w:rPr>
          <w:i/>
          <w:sz w:val="24"/>
          <w:szCs w:val="24"/>
        </w:rPr>
        <w:t>cut-</w:t>
      </w:r>
      <w:proofErr w:type="spellStart"/>
      <w:r w:rsidRPr="00044358">
        <w:rPr>
          <w:i/>
          <w:sz w:val="24"/>
          <w:szCs w:val="24"/>
        </w:rPr>
        <w:t>off</w:t>
      </w:r>
      <w:proofErr w:type="spellEnd"/>
      <w:r w:rsidRPr="00A76F57">
        <w:rPr>
          <w:sz w:val="24"/>
          <w:szCs w:val="24"/>
        </w:rPr>
        <w:t>, var median-varigheden af behandling 27,5 uger (interval 2,0-165,7) i</w:t>
      </w:r>
      <w:r>
        <w:rPr>
          <w:sz w:val="24"/>
          <w:szCs w:val="24"/>
        </w:rPr>
        <w:t xml:space="preserve"> </w:t>
      </w:r>
      <w:proofErr w:type="spellStart"/>
      <w:r w:rsidRPr="00A76F57">
        <w:rPr>
          <w:sz w:val="24"/>
          <w:szCs w:val="24"/>
        </w:rPr>
        <w:t>everolimus</w:t>
      </w:r>
      <w:proofErr w:type="spellEnd"/>
      <w:r w:rsidRPr="00A76F57">
        <w:rPr>
          <w:sz w:val="24"/>
          <w:szCs w:val="24"/>
        </w:rPr>
        <w:t xml:space="preserve"> + </w:t>
      </w:r>
      <w:proofErr w:type="spellStart"/>
      <w:r w:rsidRPr="00A76F57">
        <w:rPr>
          <w:sz w:val="24"/>
          <w:szCs w:val="24"/>
        </w:rPr>
        <w:t>exemestan</w:t>
      </w:r>
      <w:proofErr w:type="spellEnd"/>
      <w:r w:rsidRPr="00A76F57">
        <w:rPr>
          <w:sz w:val="24"/>
          <w:szCs w:val="24"/>
        </w:rPr>
        <w:t xml:space="preserve">-armen, 20 uger (1,3-145,0) i </w:t>
      </w:r>
      <w:proofErr w:type="spellStart"/>
      <w:r w:rsidRPr="00A76F57">
        <w:rPr>
          <w:sz w:val="24"/>
          <w:szCs w:val="24"/>
        </w:rPr>
        <w:t>everolimus</w:t>
      </w:r>
      <w:proofErr w:type="spellEnd"/>
      <w:r w:rsidRPr="00A76F57">
        <w:rPr>
          <w:sz w:val="24"/>
          <w:szCs w:val="24"/>
        </w:rPr>
        <w:t>-armen og 26,7 uger (1,4-177,1) i</w:t>
      </w:r>
      <w:r>
        <w:rPr>
          <w:sz w:val="24"/>
          <w:szCs w:val="24"/>
        </w:rPr>
        <w:t xml:space="preserve"> </w:t>
      </w:r>
      <w:proofErr w:type="spellStart"/>
      <w:r w:rsidRPr="00A76F57">
        <w:rPr>
          <w:sz w:val="24"/>
          <w:szCs w:val="24"/>
        </w:rPr>
        <w:t>capecitabin</w:t>
      </w:r>
      <w:proofErr w:type="spellEnd"/>
      <w:r w:rsidRPr="00A76F57">
        <w:rPr>
          <w:sz w:val="24"/>
          <w:szCs w:val="24"/>
        </w:rPr>
        <w:t>-armen.</w:t>
      </w:r>
    </w:p>
    <w:p w:rsidR="001D5081" w:rsidRDefault="001D5081" w:rsidP="001D5081">
      <w:pPr>
        <w:tabs>
          <w:tab w:val="left" w:pos="851"/>
        </w:tabs>
        <w:ind w:left="851"/>
        <w:rPr>
          <w:sz w:val="24"/>
          <w:szCs w:val="24"/>
        </w:rPr>
      </w:pPr>
    </w:p>
    <w:p w:rsidR="001D5081" w:rsidRPr="00A76F57" w:rsidRDefault="001D5081" w:rsidP="001D5081">
      <w:pPr>
        <w:tabs>
          <w:tab w:val="left" w:pos="851"/>
        </w:tabs>
        <w:ind w:left="851"/>
        <w:rPr>
          <w:sz w:val="24"/>
          <w:szCs w:val="24"/>
        </w:rPr>
      </w:pPr>
      <w:r w:rsidRPr="00A76F57">
        <w:rPr>
          <w:sz w:val="24"/>
          <w:szCs w:val="24"/>
        </w:rPr>
        <w:t>Resultatet af den endelige PFS-analyse med 154 hændelser, observeret baseret på lokal</w:t>
      </w:r>
    </w:p>
    <w:p w:rsidR="001D5081" w:rsidRDefault="001D5081" w:rsidP="001D5081">
      <w:pPr>
        <w:tabs>
          <w:tab w:val="left" w:pos="851"/>
        </w:tabs>
        <w:ind w:left="851"/>
        <w:rPr>
          <w:sz w:val="24"/>
          <w:szCs w:val="24"/>
        </w:rPr>
      </w:pPr>
      <w:proofErr w:type="spellStart"/>
      <w:r w:rsidRPr="00A76F57">
        <w:rPr>
          <w:sz w:val="24"/>
          <w:szCs w:val="24"/>
        </w:rPr>
        <w:t>investigator</w:t>
      </w:r>
      <w:proofErr w:type="spellEnd"/>
      <w:r w:rsidRPr="00A76F57">
        <w:rPr>
          <w:sz w:val="24"/>
          <w:szCs w:val="24"/>
        </w:rPr>
        <w:t xml:space="preserve">-vurdering, viste en estimeret HR på 0,74 (90 % CI: 0,57; 0,97) til fordel for </w:t>
      </w:r>
      <w:proofErr w:type="spellStart"/>
      <w:r w:rsidRPr="00A76F57">
        <w:rPr>
          <w:sz w:val="24"/>
          <w:szCs w:val="24"/>
        </w:rPr>
        <w:t>everolimus</w:t>
      </w:r>
      <w:proofErr w:type="spellEnd"/>
      <w:r w:rsidRPr="00A76F57">
        <w:rPr>
          <w:sz w:val="24"/>
          <w:szCs w:val="24"/>
        </w:rPr>
        <w:t xml:space="preserve"> +</w:t>
      </w:r>
      <w:r>
        <w:rPr>
          <w:sz w:val="24"/>
          <w:szCs w:val="24"/>
        </w:rPr>
        <w:t xml:space="preserve"> </w:t>
      </w:r>
      <w:proofErr w:type="spellStart"/>
      <w:r w:rsidRPr="00A76F57">
        <w:rPr>
          <w:sz w:val="24"/>
          <w:szCs w:val="24"/>
        </w:rPr>
        <w:t>exemestan</w:t>
      </w:r>
      <w:proofErr w:type="spellEnd"/>
      <w:r w:rsidRPr="00A76F57">
        <w:rPr>
          <w:sz w:val="24"/>
          <w:szCs w:val="24"/>
        </w:rPr>
        <w:t xml:space="preserve">-armen i forhold til </w:t>
      </w:r>
      <w:proofErr w:type="spellStart"/>
      <w:r w:rsidRPr="00A76F57">
        <w:rPr>
          <w:sz w:val="24"/>
          <w:szCs w:val="24"/>
        </w:rPr>
        <w:t>everolimus</w:t>
      </w:r>
      <w:proofErr w:type="spellEnd"/>
      <w:r w:rsidRPr="00A76F57">
        <w:rPr>
          <w:sz w:val="24"/>
          <w:szCs w:val="24"/>
        </w:rPr>
        <w:t>-armen. Median PFS var henholdsvis 8,4 måneder (90 % CI:</w:t>
      </w:r>
      <w:r>
        <w:rPr>
          <w:sz w:val="24"/>
          <w:szCs w:val="24"/>
        </w:rPr>
        <w:t xml:space="preserve"> </w:t>
      </w:r>
      <w:r w:rsidRPr="00A76F57">
        <w:rPr>
          <w:sz w:val="24"/>
          <w:szCs w:val="24"/>
        </w:rPr>
        <w:t>6,6; 9,7) og 6,8 måneder (90 % CI: 5,5; 7,2).</w:t>
      </w:r>
    </w:p>
    <w:p w:rsidR="001D5081" w:rsidRDefault="001D5081" w:rsidP="001D5081">
      <w:pPr>
        <w:tabs>
          <w:tab w:val="left" w:pos="851"/>
        </w:tabs>
        <w:ind w:left="851"/>
        <w:rPr>
          <w:sz w:val="24"/>
          <w:szCs w:val="24"/>
        </w:rPr>
      </w:pPr>
    </w:p>
    <w:p w:rsidR="001D5081" w:rsidRPr="00044358" w:rsidRDefault="001D5081" w:rsidP="001D5081">
      <w:pPr>
        <w:tabs>
          <w:tab w:val="left" w:pos="851"/>
        </w:tabs>
        <w:ind w:left="851"/>
        <w:rPr>
          <w:b/>
          <w:sz w:val="24"/>
          <w:szCs w:val="24"/>
        </w:rPr>
      </w:pPr>
      <w:r w:rsidRPr="00044358">
        <w:rPr>
          <w:b/>
          <w:sz w:val="24"/>
          <w:szCs w:val="24"/>
        </w:rPr>
        <w:t>Figur 2 BOLERO-6 Kaplan-Meier-kurver for progressionsfri overlevelse (radiologisk</w:t>
      </w:r>
    </w:p>
    <w:p w:rsidR="001D5081" w:rsidRPr="00044358" w:rsidRDefault="001D5081" w:rsidP="001D5081">
      <w:pPr>
        <w:tabs>
          <w:tab w:val="left" w:pos="851"/>
        </w:tabs>
        <w:ind w:left="851"/>
        <w:rPr>
          <w:b/>
          <w:sz w:val="24"/>
          <w:szCs w:val="24"/>
        </w:rPr>
      </w:pPr>
      <w:proofErr w:type="spellStart"/>
      <w:r w:rsidRPr="00044358">
        <w:rPr>
          <w:b/>
          <w:sz w:val="24"/>
          <w:szCs w:val="24"/>
        </w:rPr>
        <w:t>investigator</w:t>
      </w:r>
      <w:proofErr w:type="spellEnd"/>
      <w:r w:rsidRPr="00044358">
        <w:rPr>
          <w:b/>
          <w:sz w:val="24"/>
          <w:szCs w:val="24"/>
        </w:rPr>
        <w:t>-vurdering)</w:t>
      </w:r>
    </w:p>
    <w:p w:rsidR="001D5081" w:rsidRDefault="001D5081" w:rsidP="001D5081">
      <w:pPr>
        <w:tabs>
          <w:tab w:val="left" w:pos="851"/>
        </w:tabs>
        <w:ind w:left="851"/>
        <w:rPr>
          <w:sz w:val="24"/>
          <w:szCs w:val="24"/>
        </w:rPr>
      </w:pPr>
    </w:p>
    <w:p w:rsidR="001D5081" w:rsidRDefault="001D5081" w:rsidP="001D5081">
      <w:pPr>
        <w:tabs>
          <w:tab w:val="left" w:pos="851"/>
        </w:tabs>
        <w:ind w:left="851"/>
        <w:rPr>
          <w:sz w:val="24"/>
          <w:szCs w:val="24"/>
        </w:rPr>
      </w:pPr>
      <w:r>
        <w:rPr>
          <w:noProof/>
          <w:sz w:val="24"/>
          <w:szCs w:val="24"/>
          <w:lang w:val="sl-SI" w:eastAsia="sl-SI"/>
        </w:rPr>
        <w:drawing>
          <wp:inline distT="0" distB="0" distL="0" distR="0" wp14:anchorId="0D88F822" wp14:editId="5AA3E4F3">
            <wp:extent cx="5558829" cy="2978150"/>
            <wp:effectExtent l="0" t="0" r="381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2027" cy="2979863"/>
                    </a:xfrm>
                    <a:prstGeom prst="rect">
                      <a:avLst/>
                    </a:prstGeom>
                    <a:noFill/>
                    <a:ln>
                      <a:noFill/>
                    </a:ln>
                  </pic:spPr>
                </pic:pic>
              </a:graphicData>
            </a:graphic>
          </wp:inline>
        </w:drawing>
      </w:r>
    </w:p>
    <w:p w:rsidR="001D5081" w:rsidRDefault="001D5081" w:rsidP="001D5081">
      <w:pPr>
        <w:tabs>
          <w:tab w:val="left" w:pos="851"/>
        </w:tabs>
        <w:ind w:left="851"/>
        <w:rPr>
          <w:sz w:val="24"/>
          <w:szCs w:val="24"/>
        </w:rPr>
      </w:pPr>
    </w:p>
    <w:p w:rsidR="001D5081" w:rsidRDefault="001D5081" w:rsidP="001D5081">
      <w:pPr>
        <w:tabs>
          <w:tab w:val="left" w:pos="851"/>
        </w:tabs>
        <w:ind w:left="851"/>
        <w:rPr>
          <w:sz w:val="24"/>
          <w:szCs w:val="24"/>
        </w:rPr>
      </w:pPr>
      <w:r w:rsidRPr="00A76F57">
        <w:rPr>
          <w:sz w:val="24"/>
          <w:szCs w:val="24"/>
        </w:rPr>
        <w:lastRenderedPageBreak/>
        <w:t>Den estimerede HR var 1,26 (90 % CI: 0,96; 1,66) for det vigtigste sekundære endepunkt PFS og var</w:t>
      </w:r>
      <w:r>
        <w:rPr>
          <w:sz w:val="24"/>
          <w:szCs w:val="24"/>
        </w:rPr>
        <w:t xml:space="preserve"> </w:t>
      </w:r>
      <w:r w:rsidRPr="00A76F57">
        <w:rPr>
          <w:sz w:val="24"/>
          <w:szCs w:val="24"/>
        </w:rPr>
        <w:t xml:space="preserve">til fordel for </w:t>
      </w:r>
      <w:proofErr w:type="spellStart"/>
      <w:r w:rsidRPr="00A76F57">
        <w:rPr>
          <w:sz w:val="24"/>
          <w:szCs w:val="24"/>
        </w:rPr>
        <w:t>capecitabin</w:t>
      </w:r>
      <w:proofErr w:type="spellEnd"/>
      <w:r w:rsidRPr="00A76F57">
        <w:rPr>
          <w:sz w:val="24"/>
          <w:szCs w:val="24"/>
        </w:rPr>
        <w:t xml:space="preserve"> frem for </w:t>
      </w:r>
      <w:proofErr w:type="spellStart"/>
      <w:r w:rsidRPr="00A76F57">
        <w:rPr>
          <w:sz w:val="24"/>
          <w:szCs w:val="24"/>
        </w:rPr>
        <w:t>everolimus</w:t>
      </w:r>
      <w:proofErr w:type="spellEnd"/>
      <w:r w:rsidRPr="00A76F57">
        <w:rPr>
          <w:sz w:val="24"/>
          <w:szCs w:val="24"/>
        </w:rPr>
        <w:t xml:space="preserve"> + </w:t>
      </w:r>
      <w:proofErr w:type="spellStart"/>
      <w:r w:rsidRPr="00A76F57">
        <w:rPr>
          <w:sz w:val="24"/>
          <w:szCs w:val="24"/>
        </w:rPr>
        <w:t>exemestan</w:t>
      </w:r>
      <w:proofErr w:type="spellEnd"/>
      <w:r w:rsidRPr="00A76F57">
        <w:rPr>
          <w:sz w:val="24"/>
          <w:szCs w:val="24"/>
        </w:rPr>
        <w:t>-kombinationsarmen, baseret på i alt</w:t>
      </w:r>
      <w:r>
        <w:rPr>
          <w:sz w:val="24"/>
          <w:szCs w:val="24"/>
        </w:rPr>
        <w:t xml:space="preserve"> </w:t>
      </w:r>
      <w:r w:rsidRPr="00A76F57">
        <w:rPr>
          <w:sz w:val="24"/>
          <w:szCs w:val="24"/>
        </w:rPr>
        <w:t>148 observerede PFS-hændelser.</w:t>
      </w:r>
    </w:p>
    <w:p w:rsidR="001D5081" w:rsidRPr="00A76F57" w:rsidRDefault="001D5081" w:rsidP="001D5081">
      <w:pPr>
        <w:tabs>
          <w:tab w:val="left" w:pos="851"/>
        </w:tabs>
        <w:ind w:left="851"/>
        <w:rPr>
          <w:sz w:val="24"/>
          <w:szCs w:val="24"/>
        </w:rPr>
      </w:pPr>
    </w:p>
    <w:p w:rsidR="001D5081" w:rsidRDefault="001D5081" w:rsidP="001D5081">
      <w:pPr>
        <w:tabs>
          <w:tab w:val="left" w:pos="851"/>
        </w:tabs>
        <w:ind w:left="851"/>
        <w:rPr>
          <w:sz w:val="24"/>
          <w:szCs w:val="24"/>
        </w:rPr>
      </w:pPr>
      <w:r w:rsidRPr="00A76F57">
        <w:rPr>
          <w:sz w:val="24"/>
          <w:szCs w:val="24"/>
        </w:rPr>
        <w:t>Resultaterne for det sekundære endepunkt OS var ikke konsistente med det primære endepunkt PFS,</w:t>
      </w:r>
      <w:r>
        <w:rPr>
          <w:sz w:val="24"/>
          <w:szCs w:val="24"/>
        </w:rPr>
        <w:t xml:space="preserve"> </w:t>
      </w:r>
      <w:r w:rsidRPr="00A76F57">
        <w:rPr>
          <w:sz w:val="24"/>
          <w:szCs w:val="24"/>
        </w:rPr>
        <w:t xml:space="preserve">da der blev observeret en trend, der favoriserer </w:t>
      </w:r>
      <w:proofErr w:type="spellStart"/>
      <w:r w:rsidRPr="00A76F57">
        <w:rPr>
          <w:sz w:val="24"/>
          <w:szCs w:val="24"/>
        </w:rPr>
        <w:t>everolimus</w:t>
      </w:r>
      <w:proofErr w:type="spellEnd"/>
      <w:r w:rsidRPr="00A76F57">
        <w:rPr>
          <w:sz w:val="24"/>
          <w:szCs w:val="24"/>
        </w:rPr>
        <w:t xml:space="preserve"> alene-armen. Den estimerede HR var 1,27</w:t>
      </w:r>
      <w:r>
        <w:rPr>
          <w:sz w:val="24"/>
          <w:szCs w:val="24"/>
        </w:rPr>
        <w:t xml:space="preserve"> </w:t>
      </w:r>
      <w:r w:rsidRPr="00A76F57">
        <w:rPr>
          <w:sz w:val="24"/>
          <w:szCs w:val="24"/>
        </w:rPr>
        <w:t xml:space="preserve">(90 % CI: 0,95; 1,70) for sammenligningen af OS i </w:t>
      </w:r>
      <w:proofErr w:type="spellStart"/>
      <w:r w:rsidRPr="00A76F57">
        <w:rPr>
          <w:sz w:val="24"/>
          <w:szCs w:val="24"/>
        </w:rPr>
        <w:t>everolimus</w:t>
      </w:r>
      <w:proofErr w:type="spellEnd"/>
      <w:r w:rsidRPr="00A76F57">
        <w:rPr>
          <w:sz w:val="24"/>
          <w:szCs w:val="24"/>
        </w:rPr>
        <w:t xml:space="preserve"> alene-armen i forhold til </w:t>
      </w:r>
      <w:proofErr w:type="spellStart"/>
      <w:r w:rsidRPr="00A76F57">
        <w:rPr>
          <w:sz w:val="24"/>
          <w:szCs w:val="24"/>
        </w:rPr>
        <w:t>everolimus</w:t>
      </w:r>
      <w:proofErr w:type="spellEnd"/>
      <w:r w:rsidRPr="00A76F57">
        <w:rPr>
          <w:sz w:val="24"/>
          <w:szCs w:val="24"/>
        </w:rPr>
        <w:t xml:space="preserve"> +</w:t>
      </w:r>
      <w:r>
        <w:rPr>
          <w:sz w:val="24"/>
          <w:szCs w:val="24"/>
        </w:rPr>
        <w:t xml:space="preserve"> </w:t>
      </w:r>
      <w:proofErr w:type="spellStart"/>
      <w:r w:rsidRPr="00A76F57">
        <w:rPr>
          <w:sz w:val="24"/>
          <w:szCs w:val="24"/>
        </w:rPr>
        <w:t>exemestan</w:t>
      </w:r>
      <w:proofErr w:type="spellEnd"/>
      <w:r w:rsidRPr="00A76F57">
        <w:rPr>
          <w:sz w:val="24"/>
          <w:szCs w:val="24"/>
        </w:rPr>
        <w:t xml:space="preserve">-armen. Den estimerede HR for sammenligningen af OS i </w:t>
      </w:r>
      <w:proofErr w:type="spellStart"/>
      <w:r w:rsidRPr="00A76F57">
        <w:rPr>
          <w:sz w:val="24"/>
          <w:szCs w:val="24"/>
        </w:rPr>
        <w:t>everolimus</w:t>
      </w:r>
      <w:proofErr w:type="spellEnd"/>
      <w:r w:rsidRPr="00A76F57">
        <w:rPr>
          <w:sz w:val="24"/>
          <w:szCs w:val="24"/>
        </w:rPr>
        <w:t xml:space="preserve"> + </w:t>
      </w:r>
      <w:proofErr w:type="spellStart"/>
      <w:r w:rsidRPr="00A76F57">
        <w:rPr>
          <w:sz w:val="24"/>
          <w:szCs w:val="24"/>
        </w:rPr>
        <w:t>exemestan</w:t>
      </w:r>
      <w:proofErr w:type="spellEnd"/>
      <w:r>
        <w:rPr>
          <w:sz w:val="24"/>
          <w:szCs w:val="24"/>
        </w:rPr>
        <w:t xml:space="preserve"> </w:t>
      </w:r>
      <w:r w:rsidRPr="00A76F57">
        <w:rPr>
          <w:sz w:val="24"/>
          <w:szCs w:val="24"/>
        </w:rPr>
        <w:t xml:space="preserve">kombinations-armen i forhold til </w:t>
      </w:r>
      <w:proofErr w:type="spellStart"/>
      <w:r w:rsidRPr="00A76F57">
        <w:rPr>
          <w:sz w:val="24"/>
          <w:szCs w:val="24"/>
        </w:rPr>
        <w:t>capecitabin</w:t>
      </w:r>
      <w:proofErr w:type="spellEnd"/>
      <w:r w:rsidRPr="00A76F57">
        <w:rPr>
          <w:sz w:val="24"/>
          <w:szCs w:val="24"/>
        </w:rPr>
        <w:t>-armen var 1,33 (90 % CI: 0,99; 1,79).</w:t>
      </w:r>
    </w:p>
    <w:p w:rsidR="001D5081" w:rsidRPr="00044358" w:rsidRDefault="001D5081" w:rsidP="001D5081">
      <w:pPr>
        <w:tabs>
          <w:tab w:val="left" w:pos="851"/>
        </w:tabs>
        <w:ind w:left="851"/>
        <w:rPr>
          <w:sz w:val="24"/>
          <w:szCs w:val="24"/>
        </w:rPr>
      </w:pPr>
    </w:p>
    <w:p w:rsidR="001D5081" w:rsidRPr="00F05DAE" w:rsidRDefault="001D5081" w:rsidP="00255087">
      <w:pPr>
        <w:keepNext/>
        <w:tabs>
          <w:tab w:val="left" w:pos="851"/>
        </w:tabs>
        <w:ind w:left="851"/>
        <w:rPr>
          <w:i/>
          <w:sz w:val="24"/>
          <w:szCs w:val="24"/>
        </w:rPr>
      </w:pPr>
      <w:r w:rsidRPr="00F05DAE">
        <w:rPr>
          <w:i/>
          <w:sz w:val="24"/>
          <w:szCs w:val="24"/>
        </w:rPr>
        <w:t xml:space="preserve">Progressive </w:t>
      </w:r>
      <w:proofErr w:type="spellStart"/>
      <w:r w:rsidRPr="00F05DAE">
        <w:rPr>
          <w:i/>
          <w:sz w:val="24"/>
          <w:szCs w:val="24"/>
        </w:rPr>
        <w:t>neuroendokrine</w:t>
      </w:r>
      <w:proofErr w:type="spellEnd"/>
      <w:r w:rsidRPr="00F05DAE">
        <w:rPr>
          <w:i/>
          <w:sz w:val="24"/>
          <w:szCs w:val="24"/>
        </w:rPr>
        <w:t xml:space="preserve"> tumorer udgået fra pancreas (</w:t>
      </w:r>
      <w:proofErr w:type="spellStart"/>
      <w:r w:rsidRPr="00F05DAE">
        <w:rPr>
          <w:i/>
          <w:sz w:val="24"/>
          <w:szCs w:val="24"/>
        </w:rPr>
        <w:t>pNET</w:t>
      </w:r>
      <w:proofErr w:type="spellEnd"/>
      <w:r w:rsidRPr="00F05DAE">
        <w:rPr>
          <w:i/>
          <w:sz w:val="24"/>
          <w:szCs w:val="24"/>
        </w:rPr>
        <w:t>)</w:t>
      </w:r>
    </w:p>
    <w:p w:rsidR="001D5081" w:rsidRPr="00F05DAE" w:rsidRDefault="001D5081" w:rsidP="001D5081">
      <w:pPr>
        <w:tabs>
          <w:tab w:val="left" w:pos="851"/>
        </w:tabs>
        <w:ind w:left="851"/>
        <w:rPr>
          <w:sz w:val="24"/>
          <w:szCs w:val="24"/>
        </w:rPr>
      </w:pPr>
      <w:r w:rsidRPr="00F05DAE">
        <w:rPr>
          <w:sz w:val="24"/>
          <w:szCs w:val="24"/>
        </w:rPr>
        <w:t>RADIANT</w:t>
      </w:r>
      <w:r w:rsidRPr="00F05DAE">
        <w:rPr>
          <w:sz w:val="24"/>
          <w:szCs w:val="24"/>
        </w:rPr>
        <w:noBreakHyphen/>
        <w:t xml:space="preserve">3 (studie CRAD001C2324), et fase III, multicenter, randomiseret, dobbeltblindet studie af </w:t>
      </w:r>
      <w:proofErr w:type="spellStart"/>
      <w:r w:rsidRPr="00F05DAE">
        <w:rPr>
          <w:sz w:val="24"/>
          <w:szCs w:val="24"/>
        </w:rPr>
        <w:t>everolimus</w:t>
      </w:r>
      <w:proofErr w:type="spellEnd"/>
      <w:r w:rsidRPr="00F05DAE">
        <w:rPr>
          <w:sz w:val="24"/>
          <w:szCs w:val="24"/>
        </w:rPr>
        <w:t xml:space="preserve"> plus bedste understøttende behandling (BSC) </w:t>
      </w:r>
      <w:r w:rsidRPr="00F05DAE">
        <w:rPr>
          <w:i/>
          <w:sz w:val="24"/>
          <w:szCs w:val="24"/>
        </w:rPr>
        <w:t>versus</w:t>
      </w:r>
      <w:r w:rsidRPr="00F05DAE">
        <w:rPr>
          <w:sz w:val="24"/>
          <w:szCs w:val="24"/>
        </w:rPr>
        <w:t xml:space="preserve"> placebo samt BSC hos patienter med fremskreden </w:t>
      </w:r>
      <w:proofErr w:type="spellStart"/>
      <w:r w:rsidRPr="00F05DAE">
        <w:rPr>
          <w:sz w:val="24"/>
          <w:szCs w:val="24"/>
        </w:rPr>
        <w:t>pNET</w:t>
      </w:r>
      <w:proofErr w:type="spellEnd"/>
      <w:r w:rsidRPr="00F05DAE">
        <w:rPr>
          <w:sz w:val="24"/>
          <w:szCs w:val="24"/>
        </w:rPr>
        <w:t xml:space="preserve">, viste en statistisk signifikant klinisk fordel ved behandling med </w:t>
      </w:r>
      <w:proofErr w:type="spellStart"/>
      <w:r w:rsidRPr="00F05DAE">
        <w:rPr>
          <w:sz w:val="24"/>
          <w:szCs w:val="24"/>
        </w:rPr>
        <w:t>everolimus</w:t>
      </w:r>
      <w:proofErr w:type="spellEnd"/>
      <w:r w:rsidRPr="00F05DAE">
        <w:rPr>
          <w:sz w:val="24"/>
          <w:szCs w:val="24"/>
        </w:rPr>
        <w:t xml:space="preserve"> i forhold til placebo, med en 2,4 gange forlængelse af den </w:t>
      </w:r>
      <w:proofErr w:type="spellStart"/>
      <w:r w:rsidRPr="00F05DAE">
        <w:rPr>
          <w:sz w:val="24"/>
          <w:szCs w:val="24"/>
        </w:rPr>
        <w:t>mediane</w:t>
      </w:r>
      <w:proofErr w:type="spellEnd"/>
      <w:r w:rsidRPr="00F05DAE">
        <w:rPr>
          <w:sz w:val="24"/>
          <w:szCs w:val="24"/>
        </w:rPr>
        <w:t xml:space="preserve"> progressionsfri overlevelse (PFS) (11,04 måneder </w:t>
      </w:r>
      <w:r w:rsidRPr="00F05DAE">
        <w:rPr>
          <w:i/>
          <w:sz w:val="24"/>
          <w:szCs w:val="24"/>
        </w:rPr>
        <w:t>versus</w:t>
      </w:r>
      <w:r w:rsidRPr="00F05DAE">
        <w:rPr>
          <w:sz w:val="24"/>
          <w:szCs w:val="24"/>
        </w:rPr>
        <w:t xml:space="preserve"> 4,6 måneder) (HR 0,35; 95 % CI: 0,27; 0,45; p&lt;0,0001) (se tabel </w:t>
      </w:r>
      <w:r>
        <w:rPr>
          <w:sz w:val="24"/>
          <w:szCs w:val="24"/>
        </w:rPr>
        <w:t>5</w:t>
      </w:r>
      <w:r w:rsidRPr="00F05DAE">
        <w:rPr>
          <w:sz w:val="24"/>
          <w:szCs w:val="24"/>
        </w:rPr>
        <w:t xml:space="preserve"> og figur </w:t>
      </w:r>
      <w:r>
        <w:rPr>
          <w:sz w:val="24"/>
          <w:szCs w:val="24"/>
        </w:rPr>
        <w:t>3</w:t>
      </w:r>
      <w:r w:rsidRPr="00F05DAE">
        <w:rPr>
          <w:sz w:val="24"/>
          <w:szCs w:val="24"/>
        </w:rPr>
        <w:t>).</w:t>
      </w:r>
    </w:p>
    <w:p w:rsidR="001D5081" w:rsidRPr="00F05DAE" w:rsidRDefault="001D5081" w:rsidP="001D5081">
      <w:pPr>
        <w:tabs>
          <w:tab w:val="left" w:pos="851"/>
        </w:tabs>
        <w:ind w:left="851"/>
        <w:rPr>
          <w:sz w:val="24"/>
          <w:szCs w:val="24"/>
        </w:rPr>
      </w:pPr>
    </w:p>
    <w:p w:rsidR="001D5081" w:rsidRPr="00F05DAE" w:rsidRDefault="001D5081" w:rsidP="001D5081">
      <w:pPr>
        <w:tabs>
          <w:tab w:val="left" w:pos="851"/>
        </w:tabs>
        <w:ind w:left="851"/>
        <w:rPr>
          <w:sz w:val="24"/>
          <w:szCs w:val="24"/>
        </w:rPr>
      </w:pPr>
      <w:r w:rsidRPr="00F05DAE">
        <w:rPr>
          <w:sz w:val="24"/>
          <w:szCs w:val="24"/>
        </w:rPr>
        <w:t>RADIANT</w:t>
      </w:r>
      <w:r w:rsidRPr="00F05DAE">
        <w:rPr>
          <w:sz w:val="24"/>
          <w:szCs w:val="24"/>
        </w:rPr>
        <w:noBreakHyphen/>
        <w:t xml:space="preserve">3 involverede patienter med højt og moderat differentieret progressiv </w:t>
      </w:r>
      <w:proofErr w:type="spellStart"/>
      <w:r w:rsidRPr="00F05DAE">
        <w:rPr>
          <w:sz w:val="24"/>
          <w:szCs w:val="24"/>
        </w:rPr>
        <w:t>pNET</w:t>
      </w:r>
      <w:proofErr w:type="spellEnd"/>
      <w:r w:rsidRPr="00F05DAE">
        <w:rPr>
          <w:sz w:val="24"/>
          <w:szCs w:val="24"/>
        </w:rPr>
        <w:t xml:space="preserve">, hvis sygdom havde progredieret inden for de seneste 12 måneder. Behandling med </w:t>
      </w:r>
      <w:proofErr w:type="spellStart"/>
      <w:r w:rsidRPr="00F05DAE">
        <w:rPr>
          <w:sz w:val="24"/>
          <w:szCs w:val="24"/>
        </w:rPr>
        <w:t>somatostatin</w:t>
      </w:r>
      <w:r w:rsidRPr="00F05DAE">
        <w:rPr>
          <w:sz w:val="24"/>
          <w:szCs w:val="24"/>
        </w:rPr>
        <w:noBreakHyphen/>
        <w:t>analoger</w:t>
      </w:r>
      <w:proofErr w:type="spellEnd"/>
      <w:r w:rsidRPr="00F05DAE">
        <w:rPr>
          <w:sz w:val="24"/>
          <w:szCs w:val="24"/>
        </w:rPr>
        <w:t xml:space="preserve"> var tilladt som en del af BSC.</w:t>
      </w:r>
    </w:p>
    <w:p w:rsidR="001D5081" w:rsidRPr="00F05DAE" w:rsidRDefault="001D5081" w:rsidP="001D5081">
      <w:pPr>
        <w:tabs>
          <w:tab w:val="left" w:pos="851"/>
        </w:tabs>
        <w:ind w:left="851"/>
        <w:rPr>
          <w:sz w:val="24"/>
          <w:szCs w:val="24"/>
        </w:rPr>
      </w:pPr>
    </w:p>
    <w:p w:rsidR="001D5081" w:rsidRPr="00F05DAE" w:rsidRDefault="001D5081" w:rsidP="001D5081">
      <w:pPr>
        <w:tabs>
          <w:tab w:val="left" w:pos="851"/>
        </w:tabs>
        <w:ind w:left="851"/>
        <w:rPr>
          <w:sz w:val="24"/>
          <w:szCs w:val="24"/>
        </w:rPr>
      </w:pPr>
      <w:r w:rsidRPr="00F05DAE">
        <w:rPr>
          <w:sz w:val="24"/>
          <w:szCs w:val="24"/>
        </w:rPr>
        <w:t>Det primære endepunkt for studiet var PFS evalueret ved RECIST (</w:t>
      </w:r>
      <w:r w:rsidRPr="00F05DAE">
        <w:rPr>
          <w:i/>
          <w:sz w:val="24"/>
          <w:szCs w:val="24"/>
        </w:rPr>
        <w:t xml:space="preserve">Response Evaluation </w:t>
      </w:r>
      <w:proofErr w:type="spellStart"/>
      <w:r w:rsidRPr="00F05DAE">
        <w:rPr>
          <w:i/>
          <w:sz w:val="24"/>
          <w:szCs w:val="24"/>
        </w:rPr>
        <w:t>Criteria</w:t>
      </w:r>
      <w:proofErr w:type="spellEnd"/>
      <w:r w:rsidRPr="00F05DAE">
        <w:rPr>
          <w:i/>
          <w:sz w:val="24"/>
          <w:szCs w:val="24"/>
        </w:rPr>
        <w:t xml:space="preserve"> in Solid </w:t>
      </w:r>
      <w:proofErr w:type="spellStart"/>
      <w:r w:rsidRPr="00F05DAE">
        <w:rPr>
          <w:i/>
          <w:sz w:val="24"/>
          <w:szCs w:val="24"/>
        </w:rPr>
        <w:t>Tumours</w:t>
      </w:r>
      <w:proofErr w:type="spellEnd"/>
      <w:r w:rsidRPr="00F05DAE">
        <w:rPr>
          <w:sz w:val="24"/>
          <w:szCs w:val="24"/>
        </w:rPr>
        <w:t xml:space="preserve">). Efter dokumenteret radiologisk progression kunne patienterne blive </w:t>
      </w:r>
      <w:proofErr w:type="spellStart"/>
      <w:r w:rsidRPr="00F05DAE">
        <w:rPr>
          <w:sz w:val="24"/>
          <w:szCs w:val="24"/>
        </w:rPr>
        <w:t>ublindede</w:t>
      </w:r>
      <w:proofErr w:type="spellEnd"/>
      <w:r w:rsidRPr="00F05DAE">
        <w:rPr>
          <w:sz w:val="24"/>
          <w:szCs w:val="24"/>
        </w:rPr>
        <w:t xml:space="preserve"> af </w:t>
      </w:r>
      <w:proofErr w:type="spellStart"/>
      <w:r w:rsidRPr="00F05DAE">
        <w:rPr>
          <w:sz w:val="24"/>
          <w:szCs w:val="24"/>
        </w:rPr>
        <w:t>investigator</w:t>
      </w:r>
      <w:proofErr w:type="spellEnd"/>
      <w:r w:rsidRPr="00F05DAE">
        <w:rPr>
          <w:sz w:val="24"/>
          <w:szCs w:val="24"/>
        </w:rPr>
        <w:t>. De patienter, som var randomiseret til at få placebo, kunne derefter få open</w:t>
      </w:r>
      <w:r w:rsidRPr="00F05DAE">
        <w:rPr>
          <w:sz w:val="24"/>
          <w:szCs w:val="24"/>
        </w:rPr>
        <w:noBreakHyphen/>
        <w:t xml:space="preserve">label </w:t>
      </w:r>
      <w:proofErr w:type="spellStart"/>
      <w:r w:rsidRPr="00F05DAE">
        <w:rPr>
          <w:sz w:val="24"/>
          <w:szCs w:val="24"/>
        </w:rPr>
        <w:t>everolimus</w:t>
      </w:r>
      <w:proofErr w:type="spellEnd"/>
      <w:r w:rsidRPr="00F05DAE">
        <w:rPr>
          <w:sz w:val="24"/>
          <w:szCs w:val="24"/>
        </w:rPr>
        <w:t>.</w:t>
      </w:r>
    </w:p>
    <w:p w:rsidR="001D5081" w:rsidRPr="00F05DAE" w:rsidRDefault="001D5081" w:rsidP="001D5081">
      <w:pPr>
        <w:tabs>
          <w:tab w:val="left" w:pos="851"/>
        </w:tabs>
        <w:ind w:left="851"/>
        <w:rPr>
          <w:sz w:val="24"/>
          <w:szCs w:val="24"/>
        </w:rPr>
      </w:pPr>
    </w:p>
    <w:p w:rsidR="001D5081" w:rsidRPr="00F05DAE" w:rsidRDefault="001D5081" w:rsidP="001D5081">
      <w:pPr>
        <w:tabs>
          <w:tab w:val="left" w:pos="851"/>
        </w:tabs>
        <w:ind w:left="851"/>
        <w:rPr>
          <w:sz w:val="24"/>
          <w:szCs w:val="24"/>
        </w:rPr>
      </w:pPr>
      <w:r w:rsidRPr="00F05DAE">
        <w:rPr>
          <w:sz w:val="24"/>
          <w:szCs w:val="24"/>
        </w:rPr>
        <w:t>Sekundære endepunkter inkluderede sikkerhed, objektiv responsrate, responsvarighed og total overlevelse (OS).</w:t>
      </w:r>
    </w:p>
    <w:p w:rsidR="001D5081" w:rsidRPr="00F05DAE" w:rsidRDefault="001D5081" w:rsidP="001D5081">
      <w:pPr>
        <w:tabs>
          <w:tab w:val="left" w:pos="851"/>
        </w:tabs>
        <w:ind w:left="851"/>
        <w:rPr>
          <w:sz w:val="24"/>
          <w:szCs w:val="24"/>
        </w:rPr>
      </w:pPr>
    </w:p>
    <w:p w:rsidR="001D5081" w:rsidRPr="00F05DAE" w:rsidRDefault="001D5081" w:rsidP="001D5081">
      <w:pPr>
        <w:tabs>
          <w:tab w:val="left" w:pos="851"/>
        </w:tabs>
        <w:ind w:left="851"/>
        <w:rPr>
          <w:sz w:val="24"/>
          <w:szCs w:val="24"/>
        </w:rPr>
      </w:pPr>
      <w:r w:rsidRPr="00F05DAE">
        <w:rPr>
          <w:sz w:val="24"/>
          <w:szCs w:val="24"/>
        </w:rPr>
        <w:t xml:space="preserve">I alt blev 410 patienter randomiseret 1:1 til at få enten </w:t>
      </w:r>
      <w:proofErr w:type="spellStart"/>
      <w:r w:rsidRPr="00F05DAE">
        <w:rPr>
          <w:sz w:val="24"/>
          <w:szCs w:val="24"/>
        </w:rPr>
        <w:t>everolimus</w:t>
      </w:r>
      <w:proofErr w:type="spellEnd"/>
      <w:r w:rsidRPr="00F05DAE">
        <w:rPr>
          <w:sz w:val="24"/>
          <w:szCs w:val="24"/>
        </w:rPr>
        <w:t xml:space="preserve"> 10 mg/dag (n=207) eller placebo (n=203). Der blev taget højde for demografien (median alder 58 år, 55 % mænd, 78,5 % kaukasier). I begge arme fik 58 % af patienterne systemisk behandling op til studiet. Den </w:t>
      </w:r>
      <w:proofErr w:type="spellStart"/>
      <w:r w:rsidRPr="00F05DAE">
        <w:rPr>
          <w:sz w:val="24"/>
          <w:szCs w:val="24"/>
        </w:rPr>
        <w:t>mediane</w:t>
      </w:r>
      <w:proofErr w:type="spellEnd"/>
      <w:r w:rsidRPr="00F05DAE">
        <w:rPr>
          <w:sz w:val="24"/>
          <w:szCs w:val="24"/>
        </w:rPr>
        <w:t xml:space="preserve"> varighed af blindet studiebehandling var 37,8 uger (interval 1,1</w:t>
      </w:r>
      <w:r w:rsidRPr="00F05DAE">
        <w:rPr>
          <w:sz w:val="24"/>
          <w:szCs w:val="24"/>
        </w:rPr>
        <w:noBreakHyphen/>
        <w:t xml:space="preserve">129,9 uger) for patienter, der fik </w:t>
      </w:r>
      <w:proofErr w:type="spellStart"/>
      <w:r w:rsidRPr="00F05DAE">
        <w:rPr>
          <w:sz w:val="24"/>
          <w:szCs w:val="24"/>
        </w:rPr>
        <w:t>everolimus</w:t>
      </w:r>
      <w:proofErr w:type="spellEnd"/>
      <w:r w:rsidRPr="00F05DAE">
        <w:rPr>
          <w:sz w:val="24"/>
          <w:szCs w:val="24"/>
        </w:rPr>
        <w:t>, og 16,1 uger (interval 0,4</w:t>
      </w:r>
      <w:r w:rsidRPr="00F05DAE">
        <w:rPr>
          <w:sz w:val="24"/>
          <w:szCs w:val="24"/>
        </w:rPr>
        <w:noBreakHyphen/>
        <w:t>147,0 uger) for dem, der fik placebo.</w:t>
      </w:r>
    </w:p>
    <w:p w:rsidR="001D5081" w:rsidRPr="00F05DAE" w:rsidRDefault="001D5081" w:rsidP="001D5081">
      <w:pPr>
        <w:tabs>
          <w:tab w:val="left" w:pos="851"/>
        </w:tabs>
        <w:ind w:left="851"/>
        <w:rPr>
          <w:sz w:val="24"/>
          <w:szCs w:val="24"/>
        </w:rPr>
      </w:pPr>
    </w:p>
    <w:p w:rsidR="001D5081" w:rsidRPr="00F05DAE" w:rsidRDefault="001D5081" w:rsidP="001D5081">
      <w:pPr>
        <w:tabs>
          <w:tab w:val="left" w:pos="851"/>
        </w:tabs>
        <w:ind w:left="851"/>
        <w:rPr>
          <w:sz w:val="24"/>
          <w:szCs w:val="24"/>
        </w:rPr>
      </w:pPr>
      <w:r w:rsidRPr="00F05DAE">
        <w:rPr>
          <w:sz w:val="24"/>
          <w:szCs w:val="24"/>
        </w:rPr>
        <w:t xml:space="preserve">Efter sygdomsprogression eller efter </w:t>
      </w:r>
      <w:proofErr w:type="spellStart"/>
      <w:r w:rsidRPr="00F05DAE">
        <w:rPr>
          <w:sz w:val="24"/>
          <w:szCs w:val="24"/>
        </w:rPr>
        <w:t>afblinding</w:t>
      </w:r>
      <w:proofErr w:type="spellEnd"/>
      <w:r w:rsidRPr="00F05DAE">
        <w:rPr>
          <w:sz w:val="24"/>
          <w:szCs w:val="24"/>
        </w:rPr>
        <w:t xml:space="preserve"> af studiet krydsede 172 af de 203 patienter (84,7 %), der initialt var randomiseret til placebo, over til open</w:t>
      </w:r>
      <w:r w:rsidRPr="00F05DAE">
        <w:rPr>
          <w:sz w:val="24"/>
          <w:szCs w:val="24"/>
        </w:rPr>
        <w:noBreakHyphen/>
        <w:t xml:space="preserve">label </w:t>
      </w:r>
      <w:proofErr w:type="spellStart"/>
      <w:r w:rsidRPr="00F05DAE">
        <w:rPr>
          <w:sz w:val="24"/>
          <w:szCs w:val="24"/>
        </w:rPr>
        <w:t>everolimus</w:t>
      </w:r>
      <w:proofErr w:type="spellEnd"/>
      <w:r w:rsidRPr="00F05DAE">
        <w:rPr>
          <w:sz w:val="24"/>
          <w:szCs w:val="24"/>
        </w:rPr>
        <w:t xml:space="preserve">. Den </w:t>
      </w:r>
      <w:proofErr w:type="spellStart"/>
      <w:r w:rsidRPr="00F05DAE">
        <w:rPr>
          <w:sz w:val="24"/>
          <w:szCs w:val="24"/>
        </w:rPr>
        <w:t>mediane</w:t>
      </w:r>
      <w:proofErr w:type="spellEnd"/>
      <w:r w:rsidRPr="00F05DAE">
        <w:rPr>
          <w:sz w:val="24"/>
          <w:szCs w:val="24"/>
        </w:rPr>
        <w:t xml:space="preserve"> varighed af åben behandling var 47,7 uger blandt alle patienter; 67,1 uger for de 53 patienter, der blev randomiseret til </w:t>
      </w:r>
      <w:proofErr w:type="spellStart"/>
      <w:r w:rsidRPr="00F05DAE">
        <w:rPr>
          <w:sz w:val="24"/>
          <w:szCs w:val="24"/>
        </w:rPr>
        <w:t>everolimus</w:t>
      </w:r>
      <w:proofErr w:type="spellEnd"/>
      <w:r w:rsidRPr="00F05DAE">
        <w:rPr>
          <w:sz w:val="24"/>
          <w:szCs w:val="24"/>
        </w:rPr>
        <w:t>, og som skiftede til open</w:t>
      </w:r>
      <w:r w:rsidRPr="00F05DAE">
        <w:rPr>
          <w:sz w:val="24"/>
          <w:szCs w:val="24"/>
        </w:rPr>
        <w:noBreakHyphen/>
        <w:t xml:space="preserve">label </w:t>
      </w:r>
      <w:proofErr w:type="spellStart"/>
      <w:r w:rsidRPr="00F05DAE">
        <w:rPr>
          <w:sz w:val="24"/>
          <w:szCs w:val="24"/>
        </w:rPr>
        <w:t>everolimus</w:t>
      </w:r>
      <w:proofErr w:type="spellEnd"/>
      <w:r w:rsidRPr="00F05DAE">
        <w:rPr>
          <w:sz w:val="24"/>
          <w:szCs w:val="24"/>
        </w:rPr>
        <w:t>, og 44,1 uger hos de 172 patienter, der blev randomiseret til placebo, og som skiftede til open</w:t>
      </w:r>
      <w:r w:rsidRPr="00F05DAE">
        <w:rPr>
          <w:sz w:val="24"/>
          <w:szCs w:val="24"/>
        </w:rPr>
        <w:noBreakHyphen/>
        <w:t xml:space="preserve">label </w:t>
      </w:r>
      <w:proofErr w:type="spellStart"/>
      <w:r w:rsidRPr="00F05DAE">
        <w:rPr>
          <w:sz w:val="24"/>
          <w:szCs w:val="24"/>
        </w:rPr>
        <w:t>everolimus</w:t>
      </w:r>
      <w:proofErr w:type="spellEnd"/>
      <w:r w:rsidRPr="00F05DAE">
        <w:rPr>
          <w:sz w:val="24"/>
          <w:szCs w:val="24"/>
        </w:rPr>
        <w:t>.</w:t>
      </w:r>
    </w:p>
    <w:p w:rsidR="001D5081" w:rsidRPr="00F05DAE" w:rsidRDefault="001D5081" w:rsidP="001D5081">
      <w:pPr>
        <w:tabs>
          <w:tab w:val="left" w:pos="851"/>
        </w:tabs>
        <w:ind w:left="851"/>
        <w:rPr>
          <w:sz w:val="24"/>
          <w:szCs w:val="24"/>
        </w:rPr>
      </w:pPr>
    </w:p>
    <w:p w:rsidR="001D5081" w:rsidRPr="002E39D0" w:rsidRDefault="001D5081" w:rsidP="001D5081">
      <w:pPr>
        <w:tabs>
          <w:tab w:val="left" w:pos="851"/>
        </w:tabs>
        <w:ind w:left="851" w:hanging="851"/>
        <w:rPr>
          <w:b/>
          <w:sz w:val="24"/>
          <w:szCs w:val="24"/>
        </w:rPr>
      </w:pPr>
      <w:r w:rsidRPr="002E39D0">
        <w:rPr>
          <w:b/>
          <w:sz w:val="24"/>
          <w:szCs w:val="24"/>
        </w:rPr>
        <w:t>Tabel </w:t>
      </w:r>
      <w:r>
        <w:rPr>
          <w:b/>
          <w:sz w:val="24"/>
          <w:szCs w:val="24"/>
        </w:rPr>
        <w:t>5.</w:t>
      </w:r>
      <w:r w:rsidRPr="002E39D0">
        <w:rPr>
          <w:b/>
          <w:sz w:val="24"/>
          <w:szCs w:val="24"/>
        </w:rPr>
        <w:t xml:space="preserve"> RADIANT</w:t>
      </w:r>
      <w:r w:rsidRPr="002E39D0">
        <w:rPr>
          <w:b/>
          <w:sz w:val="24"/>
          <w:szCs w:val="24"/>
        </w:rPr>
        <w:noBreakHyphen/>
        <w:t>3 – effektresultater</w:t>
      </w:r>
    </w:p>
    <w:p w:rsidR="001D5081" w:rsidRPr="00F05DAE" w:rsidRDefault="001D5081" w:rsidP="001D5081">
      <w:pPr>
        <w:tabs>
          <w:tab w:val="left" w:pos="851"/>
        </w:tab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1889"/>
        <w:gridCol w:w="1731"/>
        <w:gridCol w:w="1889"/>
        <w:gridCol w:w="1442"/>
      </w:tblGrid>
      <w:tr w:rsidR="001D5081" w:rsidRPr="00347188" w:rsidTr="00354C39">
        <w:tc>
          <w:tcPr>
            <w:tcW w:w="1390" w:type="pct"/>
            <w:tcBorders>
              <w:top w:val="single" w:sz="4" w:space="0" w:color="auto"/>
              <w:left w:val="single" w:sz="4" w:space="0" w:color="auto"/>
              <w:bottom w:val="single" w:sz="4" w:space="0" w:color="auto"/>
              <w:right w:val="single" w:sz="4" w:space="0" w:color="auto"/>
            </w:tcBorders>
          </w:tcPr>
          <w:p w:rsidR="001D5081" w:rsidRPr="00347188" w:rsidRDefault="001D5081" w:rsidP="00354C39">
            <w:pPr>
              <w:rPr>
                <w:b/>
                <w:sz w:val="24"/>
                <w:szCs w:val="24"/>
              </w:rPr>
            </w:pPr>
            <w:r w:rsidRPr="00347188">
              <w:rPr>
                <w:b/>
                <w:sz w:val="24"/>
                <w:szCs w:val="24"/>
              </w:rPr>
              <w:t xml:space="preserve">Population </w:t>
            </w:r>
          </w:p>
          <w:p w:rsidR="001D5081" w:rsidRPr="00347188" w:rsidRDefault="001D5081" w:rsidP="00354C39">
            <w:pPr>
              <w:rPr>
                <w:b/>
                <w:sz w:val="24"/>
                <w:szCs w:val="24"/>
              </w:rPr>
            </w:pPr>
          </w:p>
        </w:tc>
        <w:tc>
          <w:tcPr>
            <w:tcW w:w="981" w:type="pct"/>
            <w:tcBorders>
              <w:top w:val="single" w:sz="4" w:space="0" w:color="auto"/>
              <w:left w:val="single" w:sz="4" w:space="0" w:color="auto"/>
              <w:bottom w:val="single" w:sz="4" w:space="0" w:color="auto"/>
              <w:right w:val="single" w:sz="4" w:space="0" w:color="auto"/>
            </w:tcBorders>
            <w:hideMark/>
          </w:tcPr>
          <w:p w:rsidR="001D5081" w:rsidRPr="00347188" w:rsidRDefault="001D5081" w:rsidP="00354C39">
            <w:pPr>
              <w:jc w:val="center"/>
              <w:rPr>
                <w:b/>
                <w:sz w:val="24"/>
                <w:szCs w:val="24"/>
              </w:rPr>
            </w:pPr>
            <w:proofErr w:type="spellStart"/>
            <w:r w:rsidRPr="00347188">
              <w:rPr>
                <w:b/>
                <w:sz w:val="24"/>
                <w:szCs w:val="24"/>
              </w:rPr>
              <w:t>Everolimus</w:t>
            </w:r>
            <w:proofErr w:type="spellEnd"/>
          </w:p>
          <w:p w:rsidR="001D5081" w:rsidRPr="00347188" w:rsidRDefault="001D5081" w:rsidP="00354C39">
            <w:pPr>
              <w:jc w:val="center"/>
              <w:rPr>
                <w:b/>
                <w:sz w:val="24"/>
                <w:szCs w:val="24"/>
              </w:rPr>
            </w:pPr>
            <w:r w:rsidRPr="00347188">
              <w:rPr>
                <w:b/>
                <w:sz w:val="24"/>
                <w:szCs w:val="24"/>
              </w:rPr>
              <w:t>n=207</w:t>
            </w:r>
          </w:p>
        </w:tc>
        <w:tc>
          <w:tcPr>
            <w:tcW w:w="899" w:type="pct"/>
            <w:tcBorders>
              <w:top w:val="single" w:sz="4" w:space="0" w:color="auto"/>
              <w:left w:val="single" w:sz="4" w:space="0" w:color="auto"/>
              <w:bottom w:val="single" w:sz="4" w:space="0" w:color="auto"/>
              <w:right w:val="single" w:sz="4" w:space="0" w:color="auto"/>
            </w:tcBorders>
            <w:hideMark/>
          </w:tcPr>
          <w:p w:rsidR="001D5081" w:rsidRPr="00347188" w:rsidRDefault="001D5081" w:rsidP="00354C39">
            <w:pPr>
              <w:jc w:val="center"/>
              <w:rPr>
                <w:b/>
                <w:sz w:val="24"/>
                <w:szCs w:val="24"/>
              </w:rPr>
            </w:pPr>
            <w:r w:rsidRPr="00347188">
              <w:rPr>
                <w:b/>
                <w:sz w:val="24"/>
                <w:szCs w:val="24"/>
              </w:rPr>
              <w:t>Placebo</w:t>
            </w:r>
          </w:p>
          <w:p w:rsidR="001D5081" w:rsidRPr="00347188" w:rsidRDefault="001D5081" w:rsidP="00354C39">
            <w:pPr>
              <w:jc w:val="center"/>
              <w:rPr>
                <w:b/>
                <w:sz w:val="24"/>
                <w:szCs w:val="24"/>
              </w:rPr>
            </w:pPr>
            <w:r w:rsidRPr="00347188">
              <w:rPr>
                <w:b/>
                <w:sz w:val="24"/>
                <w:szCs w:val="24"/>
              </w:rPr>
              <w:t>n=203</w:t>
            </w:r>
          </w:p>
        </w:tc>
        <w:tc>
          <w:tcPr>
            <w:tcW w:w="981" w:type="pct"/>
            <w:tcBorders>
              <w:top w:val="single" w:sz="4" w:space="0" w:color="auto"/>
              <w:left w:val="single" w:sz="4" w:space="0" w:color="auto"/>
              <w:bottom w:val="single" w:sz="4" w:space="0" w:color="auto"/>
              <w:right w:val="single" w:sz="4" w:space="0" w:color="auto"/>
            </w:tcBorders>
            <w:hideMark/>
          </w:tcPr>
          <w:p w:rsidR="001D5081" w:rsidRPr="00347188" w:rsidRDefault="001D5081" w:rsidP="00354C39">
            <w:pPr>
              <w:jc w:val="center"/>
              <w:rPr>
                <w:b/>
                <w:sz w:val="24"/>
                <w:szCs w:val="24"/>
              </w:rPr>
            </w:pPr>
            <w:r w:rsidRPr="00347188">
              <w:rPr>
                <w:b/>
                <w:sz w:val="24"/>
                <w:szCs w:val="24"/>
              </w:rPr>
              <w:t>Risiko</w:t>
            </w:r>
            <w:r w:rsidRPr="00347188">
              <w:rPr>
                <w:b/>
                <w:sz w:val="24"/>
                <w:szCs w:val="24"/>
              </w:rPr>
              <w:noBreakHyphen/>
              <w:t>ratio</w:t>
            </w:r>
            <w:r w:rsidRPr="00347188">
              <w:rPr>
                <w:b/>
                <w:sz w:val="24"/>
                <w:szCs w:val="24"/>
              </w:rPr>
              <w:br/>
              <w:t xml:space="preserve"> (95 % CI)</w:t>
            </w:r>
          </w:p>
        </w:tc>
        <w:tc>
          <w:tcPr>
            <w:tcW w:w="749" w:type="pct"/>
            <w:tcBorders>
              <w:top w:val="single" w:sz="4" w:space="0" w:color="auto"/>
              <w:left w:val="single" w:sz="4" w:space="0" w:color="auto"/>
              <w:bottom w:val="single" w:sz="4" w:space="0" w:color="auto"/>
              <w:right w:val="single" w:sz="4" w:space="0" w:color="auto"/>
            </w:tcBorders>
          </w:tcPr>
          <w:p w:rsidR="001D5081" w:rsidRPr="00347188" w:rsidRDefault="001D5081" w:rsidP="00354C39">
            <w:pPr>
              <w:jc w:val="center"/>
              <w:rPr>
                <w:b/>
                <w:sz w:val="24"/>
                <w:szCs w:val="24"/>
              </w:rPr>
            </w:pPr>
            <w:proofErr w:type="spellStart"/>
            <w:r w:rsidRPr="00347188">
              <w:rPr>
                <w:b/>
                <w:sz w:val="24"/>
                <w:szCs w:val="24"/>
              </w:rPr>
              <w:t>p</w:t>
            </w:r>
            <w:r w:rsidRPr="00347188">
              <w:rPr>
                <w:b/>
                <w:sz w:val="24"/>
                <w:szCs w:val="24"/>
              </w:rPr>
              <w:noBreakHyphen/>
              <w:t>værdi</w:t>
            </w:r>
            <w:proofErr w:type="spellEnd"/>
          </w:p>
          <w:p w:rsidR="001D5081" w:rsidRPr="00347188" w:rsidRDefault="001D5081" w:rsidP="00354C39">
            <w:pPr>
              <w:jc w:val="center"/>
              <w:rPr>
                <w:b/>
                <w:sz w:val="24"/>
                <w:szCs w:val="24"/>
              </w:rPr>
            </w:pPr>
          </w:p>
        </w:tc>
      </w:tr>
      <w:tr w:rsidR="001D5081" w:rsidRPr="00347188" w:rsidTr="00354C39">
        <w:tc>
          <w:tcPr>
            <w:tcW w:w="5000" w:type="pct"/>
            <w:gridSpan w:val="5"/>
            <w:tcBorders>
              <w:top w:val="single" w:sz="4" w:space="0" w:color="auto"/>
              <w:left w:val="single" w:sz="4" w:space="0" w:color="auto"/>
              <w:bottom w:val="single" w:sz="4" w:space="0" w:color="auto"/>
              <w:right w:val="single" w:sz="4" w:space="0" w:color="auto"/>
            </w:tcBorders>
            <w:hideMark/>
          </w:tcPr>
          <w:p w:rsidR="001D5081" w:rsidRPr="00347188" w:rsidRDefault="001D5081" w:rsidP="00354C39">
            <w:pPr>
              <w:rPr>
                <w:b/>
                <w:sz w:val="24"/>
                <w:szCs w:val="24"/>
              </w:rPr>
            </w:pPr>
            <w:r w:rsidRPr="00347188">
              <w:rPr>
                <w:b/>
                <w:sz w:val="24"/>
                <w:szCs w:val="24"/>
              </w:rPr>
              <w:t xml:space="preserve">Median progressionsfri overlevelse (måneder) (95 % CI) </w:t>
            </w:r>
          </w:p>
        </w:tc>
      </w:tr>
      <w:tr w:rsidR="001D5081" w:rsidRPr="002E39D0" w:rsidTr="00354C39">
        <w:tc>
          <w:tcPr>
            <w:tcW w:w="1390" w:type="pct"/>
            <w:tcBorders>
              <w:top w:val="single" w:sz="4" w:space="0" w:color="auto"/>
              <w:left w:val="single" w:sz="4" w:space="0" w:color="auto"/>
              <w:bottom w:val="single" w:sz="4" w:space="0" w:color="auto"/>
              <w:right w:val="single" w:sz="4" w:space="0" w:color="auto"/>
            </w:tcBorders>
            <w:hideMark/>
          </w:tcPr>
          <w:p w:rsidR="001D5081" w:rsidRPr="002E39D0" w:rsidRDefault="001D5081" w:rsidP="00354C39">
            <w:pPr>
              <w:rPr>
                <w:sz w:val="24"/>
                <w:szCs w:val="24"/>
              </w:rPr>
            </w:pPr>
            <w:proofErr w:type="spellStart"/>
            <w:r w:rsidRPr="002E39D0">
              <w:rPr>
                <w:sz w:val="24"/>
                <w:szCs w:val="24"/>
              </w:rPr>
              <w:lastRenderedPageBreak/>
              <w:t>Investigators</w:t>
            </w:r>
            <w:proofErr w:type="spellEnd"/>
            <w:r w:rsidRPr="002E39D0">
              <w:rPr>
                <w:sz w:val="24"/>
                <w:szCs w:val="24"/>
              </w:rPr>
              <w:t xml:space="preserve"> radiologiske vurdering</w:t>
            </w:r>
          </w:p>
        </w:tc>
        <w:tc>
          <w:tcPr>
            <w:tcW w:w="981" w:type="pct"/>
            <w:tcBorders>
              <w:top w:val="single" w:sz="4" w:space="0" w:color="auto"/>
              <w:left w:val="single" w:sz="4" w:space="0" w:color="auto"/>
              <w:bottom w:val="single" w:sz="4" w:space="0" w:color="auto"/>
              <w:right w:val="single" w:sz="4" w:space="0" w:color="auto"/>
            </w:tcBorders>
            <w:hideMark/>
          </w:tcPr>
          <w:p w:rsidR="001D5081" w:rsidRPr="002E39D0" w:rsidRDefault="001D5081" w:rsidP="00354C39">
            <w:pPr>
              <w:jc w:val="center"/>
              <w:rPr>
                <w:sz w:val="24"/>
                <w:szCs w:val="24"/>
              </w:rPr>
            </w:pPr>
            <w:r w:rsidRPr="002E39D0">
              <w:rPr>
                <w:sz w:val="24"/>
                <w:szCs w:val="24"/>
              </w:rPr>
              <w:t>11,04</w:t>
            </w:r>
          </w:p>
          <w:p w:rsidR="001D5081" w:rsidRPr="002E39D0" w:rsidRDefault="001D5081" w:rsidP="00354C39">
            <w:pPr>
              <w:jc w:val="center"/>
              <w:rPr>
                <w:sz w:val="24"/>
                <w:szCs w:val="24"/>
              </w:rPr>
            </w:pPr>
            <w:r w:rsidRPr="002E39D0">
              <w:rPr>
                <w:sz w:val="24"/>
                <w:szCs w:val="24"/>
              </w:rPr>
              <w:t>(8,41; 13,86)</w:t>
            </w:r>
          </w:p>
        </w:tc>
        <w:tc>
          <w:tcPr>
            <w:tcW w:w="899" w:type="pct"/>
            <w:tcBorders>
              <w:top w:val="single" w:sz="4" w:space="0" w:color="auto"/>
              <w:left w:val="single" w:sz="4" w:space="0" w:color="auto"/>
              <w:bottom w:val="single" w:sz="4" w:space="0" w:color="auto"/>
              <w:right w:val="single" w:sz="4" w:space="0" w:color="auto"/>
            </w:tcBorders>
            <w:hideMark/>
          </w:tcPr>
          <w:p w:rsidR="001D5081" w:rsidRPr="002E39D0" w:rsidRDefault="001D5081" w:rsidP="00354C39">
            <w:pPr>
              <w:jc w:val="center"/>
              <w:rPr>
                <w:sz w:val="24"/>
                <w:szCs w:val="24"/>
              </w:rPr>
            </w:pPr>
            <w:r w:rsidRPr="002E39D0">
              <w:rPr>
                <w:sz w:val="24"/>
                <w:szCs w:val="24"/>
              </w:rPr>
              <w:t>4,60</w:t>
            </w:r>
          </w:p>
          <w:p w:rsidR="001D5081" w:rsidRPr="002E39D0" w:rsidRDefault="001D5081" w:rsidP="00354C39">
            <w:pPr>
              <w:jc w:val="center"/>
              <w:rPr>
                <w:sz w:val="24"/>
                <w:szCs w:val="24"/>
              </w:rPr>
            </w:pPr>
            <w:r w:rsidRPr="002E39D0">
              <w:rPr>
                <w:sz w:val="24"/>
                <w:szCs w:val="24"/>
              </w:rPr>
              <w:t>(3,06; 5,39)</w:t>
            </w:r>
          </w:p>
        </w:tc>
        <w:tc>
          <w:tcPr>
            <w:tcW w:w="981" w:type="pct"/>
            <w:tcBorders>
              <w:top w:val="single" w:sz="4" w:space="0" w:color="auto"/>
              <w:left w:val="single" w:sz="4" w:space="0" w:color="auto"/>
              <w:bottom w:val="single" w:sz="4" w:space="0" w:color="auto"/>
              <w:right w:val="single" w:sz="4" w:space="0" w:color="auto"/>
            </w:tcBorders>
            <w:hideMark/>
          </w:tcPr>
          <w:p w:rsidR="001D5081" w:rsidRPr="002E39D0" w:rsidRDefault="001D5081" w:rsidP="00354C39">
            <w:pPr>
              <w:jc w:val="center"/>
              <w:rPr>
                <w:sz w:val="24"/>
                <w:szCs w:val="24"/>
              </w:rPr>
            </w:pPr>
            <w:r w:rsidRPr="002E39D0">
              <w:rPr>
                <w:sz w:val="24"/>
                <w:szCs w:val="24"/>
              </w:rPr>
              <w:t>0,35</w:t>
            </w:r>
          </w:p>
          <w:p w:rsidR="001D5081" w:rsidRPr="002E39D0" w:rsidRDefault="001D5081" w:rsidP="00354C39">
            <w:pPr>
              <w:jc w:val="center"/>
              <w:rPr>
                <w:sz w:val="24"/>
                <w:szCs w:val="24"/>
              </w:rPr>
            </w:pPr>
            <w:r w:rsidRPr="002E39D0">
              <w:rPr>
                <w:sz w:val="24"/>
                <w:szCs w:val="24"/>
              </w:rPr>
              <w:t>(0,27; 0,45)</w:t>
            </w:r>
          </w:p>
        </w:tc>
        <w:tc>
          <w:tcPr>
            <w:tcW w:w="749" w:type="pct"/>
            <w:tcBorders>
              <w:top w:val="single" w:sz="4" w:space="0" w:color="auto"/>
              <w:left w:val="single" w:sz="4" w:space="0" w:color="auto"/>
              <w:bottom w:val="single" w:sz="4" w:space="0" w:color="auto"/>
              <w:right w:val="single" w:sz="4" w:space="0" w:color="auto"/>
            </w:tcBorders>
            <w:hideMark/>
          </w:tcPr>
          <w:p w:rsidR="001D5081" w:rsidRPr="002E39D0" w:rsidRDefault="001D5081" w:rsidP="00354C39">
            <w:pPr>
              <w:jc w:val="center"/>
              <w:rPr>
                <w:sz w:val="24"/>
                <w:szCs w:val="24"/>
              </w:rPr>
            </w:pPr>
            <w:r w:rsidRPr="002E39D0">
              <w:rPr>
                <w:sz w:val="24"/>
                <w:szCs w:val="24"/>
              </w:rPr>
              <w:t>&lt;0,0001</w:t>
            </w:r>
          </w:p>
        </w:tc>
      </w:tr>
      <w:tr w:rsidR="001D5081" w:rsidRPr="002E39D0" w:rsidTr="00354C39">
        <w:tc>
          <w:tcPr>
            <w:tcW w:w="1390" w:type="pct"/>
            <w:tcBorders>
              <w:top w:val="single" w:sz="4" w:space="0" w:color="auto"/>
              <w:left w:val="single" w:sz="4" w:space="0" w:color="auto"/>
              <w:bottom w:val="single" w:sz="4" w:space="0" w:color="auto"/>
              <w:right w:val="single" w:sz="4" w:space="0" w:color="auto"/>
            </w:tcBorders>
            <w:hideMark/>
          </w:tcPr>
          <w:p w:rsidR="001D5081" w:rsidRPr="002E39D0" w:rsidRDefault="001D5081" w:rsidP="00354C39">
            <w:pPr>
              <w:rPr>
                <w:sz w:val="24"/>
                <w:szCs w:val="24"/>
              </w:rPr>
            </w:pPr>
            <w:r w:rsidRPr="002E39D0">
              <w:rPr>
                <w:sz w:val="24"/>
                <w:szCs w:val="24"/>
              </w:rPr>
              <w:t>Uafhængig radiologisk vurdering</w:t>
            </w:r>
          </w:p>
        </w:tc>
        <w:tc>
          <w:tcPr>
            <w:tcW w:w="981" w:type="pct"/>
            <w:tcBorders>
              <w:top w:val="single" w:sz="4" w:space="0" w:color="auto"/>
              <w:left w:val="single" w:sz="4" w:space="0" w:color="auto"/>
              <w:bottom w:val="single" w:sz="4" w:space="0" w:color="auto"/>
              <w:right w:val="single" w:sz="4" w:space="0" w:color="auto"/>
            </w:tcBorders>
            <w:hideMark/>
          </w:tcPr>
          <w:p w:rsidR="001D5081" w:rsidRPr="002E39D0" w:rsidRDefault="001D5081" w:rsidP="00354C39">
            <w:pPr>
              <w:jc w:val="center"/>
              <w:rPr>
                <w:sz w:val="24"/>
                <w:szCs w:val="24"/>
              </w:rPr>
            </w:pPr>
            <w:r w:rsidRPr="002E39D0">
              <w:rPr>
                <w:sz w:val="24"/>
                <w:szCs w:val="24"/>
              </w:rPr>
              <w:t>13,67</w:t>
            </w:r>
          </w:p>
          <w:p w:rsidR="001D5081" w:rsidRPr="002E39D0" w:rsidRDefault="001D5081" w:rsidP="00354C39">
            <w:pPr>
              <w:jc w:val="center"/>
              <w:rPr>
                <w:sz w:val="24"/>
                <w:szCs w:val="24"/>
              </w:rPr>
            </w:pPr>
            <w:r w:rsidRPr="002E39D0">
              <w:rPr>
                <w:sz w:val="24"/>
                <w:szCs w:val="24"/>
              </w:rPr>
              <w:t>(11,17; 18,79)</w:t>
            </w:r>
          </w:p>
        </w:tc>
        <w:tc>
          <w:tcPr>
            <w:tcW w:w="899" w:type="pct"/>
            <w:tcBorders>
              <w:top w:val="single" w:sz="4" w:space="0" w:color="auto"/>
              <w:left w:val="single" w:sz="4" w:space="0" w:color="auto"/>
              <w:bottom w:val="single" w:sz="4" w:space="0" w:color="auto"/>
              <w:right w:val="single" w:sz="4" w:space="0" w:color="auto"/>
            </w:tcBorders>
            <w:hideMark/>
          </w:tcPr>
          <w:p w:rsidR="001D5081" w:rsidRPr="002E39D0" w:rsidRDefault="001D5081" w:rsidP="00354C39">
            <w:pPr>
              <w:jc w:val="center"/>
              <w:rPr>
                <w:sz w:val="24"/>
                <w:szCs w:val="24"/>
              </w:rPr>
            </w:pPr>
            <w:r w:rsidRPr="002E39D0">
              <w:rPr>
                <w:sz w:val="24"/>
                <w:szCs w:val="24"/>
              </w:rPr>
              <w:t>5,68</w:t>
            </w:r>
          </w:p>
          <w:p w:rsidR="001D5081" w:rsidRPr="002E39D0" w:rsidRDefault="001D5081" w:rsidP="00354C39">
            <w:pPr>
              <w:jc w:val="center"/>
              <w:rPr>
                <w:sz w:val="24"/>
                <w:szCs w:val="24"/>
              </w:rPr>
            </w:pPr>
            <w:r w:rsidRPr="002E39D0">
              <w:rPr>
                <w:sz w:val="24"/>
                <w:szCs w:val="24"/>
              </w:rPr>
              <w:t>(5,39; 8,31)</w:t>
            </w:r>
          </w:p>
        </w:tc>
        <w:tc>
          <w:tcPr>
            <w:tcW w:w="981" w:type="pct"/>
            <w:tcBorders>
              <w:top w:val="single" w:sz="4" w:space="0" w:color="auto"/>
              <w:left w:val="single" w:sz="4" w:space="0" w:color="auto"/>
              <w:bottom w:val="single" w:sz="4" w:space="0" w:color="auto"/>
              <w:right w:val="single" w:sz="4" w:space="0" w:color="auto"/>
            </w:tcBorders>
            <w:hideMark/>
          </w:tcPr>
          <w:p w:rsidR="001D5081" w:rsidRPr="002E39D0" w:rsidRDefault="001D5081" w:rsidP="00354C39">
            <w:pPr>
              <w:jc w:val="center"/>
              <w:rPr>
                <w:sz w:val="24"/>
                <w:szCs w:val="24"/>
              </w:rPr>
            </w:pPr>
            <w:r w:rsidRPr="002E39D0">
              <w:rPr>
                <w:sz w:val="24"/>
                <w:szCs w:val="24"/>
              </w:rPr>
              <w:t>0,38</w:t>
            </w:r>
          </w:p>
          <w:p w:rsidR="001D5081" w:rsidRPr="002E39D0" w:rsidRDefault="001D5081" w:rsidP="00354C39">
            <w:pPr>
              <w:jc w:val="center"/>
              <w:rPr>
                <w:sz w:val="24"/>
                <w:szCs w:val="24"/>
              </w:rPr>
            </w:pPr>
            <w:r w:rsidRPr="002E39D0">
              <w:rPr>
                <w:sz w:val="24"/>
                <w:szCs w:val="24"/>
              </w:rPr>
              <w:t>(0,28; 0,51)</w:t>
            </w:r>
          </w:p>
        </w:tc>
        <w:tc>
          <w:tcPr>
            <w:tcW w:w="749" w:type="pct"/>
            <w:tcBorders>
              <w:top w:val="single" w:sz="4" w:space="0" w:color="auto"/>
              <w:left w:val="single" w:sz="4" w:space="0" w:color="auto"/>
              <w:bottom w:val="single" w:sz="4" w:space="0" w:color="auto"/>
              <w:right w:val="single" w:sz="4" w:space="0" w:color="auto"/>
            </w:tcBorders>
            <w:hideMark/>
          </w:tcPr>
          <w:p w:rsidR="001D5081" w:rsidRPr="002E39D0" w:rsidRDefault="001D5081" w:rsidP="00354C39">
            <w:pPr>
              <w:jc w:val="center"/>
              <w:rPr>
                <w:sz w:val="24"/>
                <w:szCs w:val="24"/>
              </w:rPr>
            </w:pPr>
            <w:r w:rsidRPr="002E39D0">
              <w:rPr>
                <w:sz w:val="24"/>
                <w:szCs w:val="24"/>
              </w:rPr>
              <w:t>&lt;0,0001</w:t>
            </w:r>
          </w:p>
        </w:tc>
      </w:tr>
      <w:tr w:rsidR="001D5081" w:rsidRPr="00347188" w:rsidTr="00354C39">
        <w:tc>
          <w:tcPr>
            <w:tcW w:w="5000" w:type="pct"/>
            <w:gridSpan w:val="5"/>
            <w:tcBorders>
              <w:top w:val="single" w:sz="4" w:space="0" w:color="auto"/>
              <w:left w:val="single" w:sz="4" w:space="0" w:color="auto"/>
              <w:bottom w:val="single" w:sz="4" w:space="0" w:color="auto"/>
              <w:right w:val="single" w:sz="4" w:space="0" w:color="auto"/>
            </w:tcBorders>
            <w:hideMark/>
          </w:tcPr>
          <w:p w:rsidR="001D5081" w:rsidRPr="00347188" w:rsidRDefault="001D5081" w:rsidP="00354C39">
            <w:pPr>
              <w:rPr>
                <w:b/>
                <w:sz w:val="24"/>
                <w:szCs w:val="24"/>
              </w:rPr>
            </w:pPr>
            <w:r w:rsidRPr="00347188">
              <w:rPr>
                <w:b/>
                <w:sz w:val="24"/>
                <w:szCs w:val="24"/>
              </w:rPr>
              <w:t>Median total overlevelse (måneder) (95 % CI)</w:t>
            </w:r>
          </w:p>
        </w:tc>
      </w:tr>
      <w:tr w:rsidR="001D5081" w:rsidRPr="002E39D0" w:rsidTr="00354C39">
        <w:tc>
          <w:tcPr>
            <w:tcW w:w="1390" w:type="pct"/>
            <w:tcBorders>
              <w:top w:val="single" w:sz="4" w:space="0" w:color="auto"/>
              <w:left w:val="single" w:sz="4" w:space="0" w:color="auto"/>
              <w:bottom w:val="single" w:sz="4" w:space="0" w:color="auto"/>
              <w:right w:val="single" w:sz="4" w:space="0" w:color="auto"/>
            </w:tcBorders>
            <w:hideMark/>
          </w:tcPr>
          <w:p w:rsidR="001D5081" w:rsidRPr="002E39D0" w:rsidRDefault="001D5081" w:rsidP="00354C39">
            <w:pPr>
              <w:rPr>
                <w:sz w:val="24"/>
                <w:szCs w:val="24"/>
              </w:rPr>
            </w:pPr>
            <w:r w:rsidRPr="002E39D0">
              <w:rPr>
                <w:sz w:val="24"/>
                <w:szCs w:val="24"/>
              </w:rPr>
              <w:t>Median total overlevelse</w:t>
            </w:r>
          </w:p>
        </w:tc>
        <w:tc>
          <w:tcPr>
            <w:tcW w:w="981" w:type="pct"/>
            <w:tcBorders>
              <w:top w:val="single" w:sz="4" w:space="0" w:color="auto"/>
              <w:left w:val="single" w:sz="4" w:space="0" w:color="auto"/>
              <w:bottom w:val="single" w:sz="4" w:space="0" w:color="auto"/>
              <w:right w:val="single" w:sz="4" w:space="0" w:color="auto"/>
            </w:tcBorders>
            <w:hideMark/>
          </w:tcPr>
          <w:p w:rsidR="001D5081" w:rsidRPr="002E39D0" w:rsidRDefault="001D5081" w:rsidP="00354C39">
            <w:pPr>
              <w:jc w:val="center"/>
              <w:rPr>
                <w:sz w:val="24"/>
                <w:szCs w:val="24"/>
              </w:rPr>
            </w:pPr>
            <w:r w:rsidRPr="002E39D0">
              <w:rPr>
                <w:sz w:val="24"/>
                <w:szCs w:val="24"/>
              </w:rPr>
              <w:t>44,02</w:t>
            </w:r>
          </w:p>
          <w:p w:rsidR="001D5081" w:rsidRPr="002E39D0" w:rsidRDefault="001D5081" w:rsidP="00354C39">
            <w:pPr>
              <w:jc w:val="center"/>
              <w:rPr>
                <w:sz w:val="24"/>
                <w:szCs w:val="24"/>
              </w:rPr>
            </w:pPr>
            <w:r w:rsidRPr="002E39D0">
              <w:rPr>
                <w:sz w:val="24"/>
                <w:szCs w:val="24"/>
              </w:rPr>
              <w:t>(35,61; 51,75)</w:t>
            </w:r>
          </w:p>
        </w:tc>
        <w:tc>
          <w:tcPr>
            <w:tcW w:w="899" w:type="pct"/>
            <w:tcBorders>
              <w:top w:val="single" w:sz="4" w:space="0" w:color="auto"/>
              <w:left w:val="single" w:sz="4" w:space="0" w:color="auto"/>
              <w:bottom w:val="single" w:sz="4" w:space="0" w:color="auto"/>
              <w:right w:val="single" w:sz="4" w:space="0" w:color="auto"/>
            </w:tcBorders>
            <w:hideMark/>
          </w:tcPr>
          <w:p w:rsidR="001D5081" w:rsidRPr="002E39D0" w:rsidRDefault="001D5081" w:rsidP="00354C39">
            <w:pPr>
              <w:jc w:val="center"/>
              <w:rPr>
                <w:sz w:val="24"/>
                <w:szCs w:val="24"/>
              </w:rPr>
            </w:pPr>
            <w:r w:rsidRPr="002E39D0">
              <w:rPr>
                <w:sz w:val="24"/>
                <w:szCs w:val="24"/>
              </w:rPr>
              <w:t>37,68</w:t>
            </w:r>
          </w:p>
          <w:p w:rsidR="001D5081" w:rsidRPr="002E39D0" w:rsidRDefault="001D5081" w:rsidP="00354C39">
            <w:pPr>
              <w:jc w:val="center"/>
              <w:rPr>
                <w:sz w:val="24"/>
                <w:szCs w:val="24"/>
              </w:rPr>
            </w:pPr>
            <w:r w:rsidRPr="002E39D0">
              <w:rPr>
                <w:sz w:val="24"/>
                <w:szCs w:val="24"/>
              </w:rPr>
              <w:t>(29,14; 45,77)</w:t>
            </w:r>
          </w:p>
        </w:tc>
        <w:tc>
          <w:tcPr>
            <w:tcW w:w="981" w:type="pct"/>
            <w:tcBorders>
              <w:top w:val="single" w:sz="4" w:space="0" w:color="auto"/>
              <w:left w:val="single" w:sz="4" w:space="0" w:color="auto"/>
              <w:bottom w:val="single" w:sz="4" w:space="0" w:color="auto"/>
              <w:right w:val="single" w:sz="4" w:space="0" w:color="auto"/>
            </w:tcBorders>
            <w:hideMark/>
          </w:tcPr>
          <w:p w:rsidR="001D5081" w:rsidRPr="002E39D0" w:rsidRDefault="001D5081" w:rsidP="00354C39">
            <w:pPr>
              <w:jc w:val="center"/>
              <w:rPr>
                <w:sz w:val="24"/>
                <w:szCs w:val="24"/>
              </w:rPr>
            </w:pPr>
            <w:r w:rsidRPr="002E39D0">
              <w:rPr>
                <w:sz w:val="24"/>
                <w:szCs w:val="24"/>
              </w:rPr>
              <w:t>0,94</w:t>
            </w:r>
          </w:p>
          <w:p w:rsidR="001D5081" w:rsidRPr="002E39D0" w:rsidRDefault="001D5081" w:rsidP="00354C39">
            <w:pPr>
              <w:jc w:val="center"/>
              <w:rPr>
                <w:sz w:val="24"/>
                <w:szCs w:val="24"/>
              </w:rPr>
            </w:pPr>
            <w:r w:rsidRPr="002E39D0">
              <w:rPr>
                <w:sz w:val="24"/>
                <w:szCs w:val="24"/>
              </w:rPr>
              <w:t>(0,73; 1,20)</w:t>
            </w:r>
          </w:p>
        </w:tc>
        <w:tc>
          <w:tcPr>
            <w:tcW w:w="749" w:type="pct"/>
            <w:tcBorders>
              <w:top w:val="single" w:sz="4" w:space="0" w:color="auto"/>
              <w:left w:val="single" w:sz="4" w:space="0" w:color="auto"/>
              <w:bottom w:val="single" w:sz="4" w:space="0" w:color="auto"/>
              <w:right w:val="single" w:sz="4" w:space="0" w:color="auto"/>
            </w:tcBorders>
            <w:hideMark/>
          </w:tcPr>
          <w:p w:rsidR="001D5081" w:rsidRPr="002E39D0" w:rsidRDefault="001D5081" w:rsidP="00354C39">
            <w:pPr>
              <w:jc w:val="center"/>
              <w:rPr>
                <w:sz w:val="24"/>
                <w:szCs w:val="24"/>
              </w:rPr>
            </w:pPr>
            <w:r w:rsidRPr="002E39D0">
              <w:rPr>
                <w:sz w:val="24"/>
                <w:szCs w:val="24"/>
              </w:rPr>
              <w:t>0,300</w:t>
            </w:r>
          </w:p>
        </w:tc>
      </w:tr>
    </w:tbl>
    <w:p w:rsidR="001D5081" w:rsidRDefault="001D5081" w:rsidP="001D5081">
      <w:pPr>
        <w:tabs>
          <w:tab w:val="left" w:pos="851"/>
        </w:tabs>
        <w:ind w:left="851" w:hanging="851"/>
        <w:rPr>
          <w:sz w:val="24"/>
          <w:szCs w:val="24"/>
        </w:rPr>
      </w:pPr>
    </w:p>
    <w:p w:rsidR="001D5081" w:rsidRPr="00F05DAE" w:rsidRDefault="001D5081" w:rsidP="001D5081">
      <w:pPr>
        <w:tabs>
          <w:tab w:val="left" w:pos="851"/>
        </w:tabs>
        <w:ind w:left="851" w:hanging="851"/>
        <w:rPr>
          <w:sz w:val="24"/>
          <w:szCs w:val="24"/>
        </w:rPr>
      </w:pPr>
    </w:p>
    <w:p w:rsidR="001D5081" w:rsidRPr="00F05DAE" w:rsidRDefault="001D5081" w:rsidP="001D5081">
      <w:pPr>
        <w:tabs>
          <w:tab w:val="left" w:pos="851"/>
        </w:tabs>
        <w:ind w:left="851"/>
        <w:rPr>
          <w:b/>
          <w:sz w:val="24"/>
          <w:szCs w:val="24"/>
        </w:rPr>
      </w:pPr>
      <w:r w:rsidRPr="00F05DAE">
        <w:rPr>
          <w:noProof/>
          <w:sz w:val="24"/>
          <w:szCs w:val="24"/>
          <w:lang w:val="sl-SI" w:eastAsia="sl-SI"/>
        </w:rPr>
        <w:drawing>
          <wp:anchor distT="0" distB="0" distL="114300" distR="114300" simplePos="0" relativeHeight="251661312" behindDoc="0" locked="0" layoutInCell="1" allowOverlap="1" wp14:anchorId="5C932BBF" wp14:editId="150226B1">
            <wp:simplePos x="0" y="0"/>
            <wp:positionH relativeFrom="margin">
              <wp:align>left</wp:align>
            </wp:positionH>
            <wp:positionV relativeFrom="paragraph">
              <wp:posOffset>545465</wp:posOffset>
            </wp:positionV>
            <wp:extent cx="6115050" cy="4600575"/>
            <wp:effectExtent l="0" t="0" r="0" b="9525"/>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4600575"/>
                    </a:xfrm>
                    <a:prstGeom prst="rect">
                      <a:avLst/>
                    </a:prstGeom>
                    <a:noFill/>
                  </pic:spPr>
                </pic:pic>
              </a:graphicData>
            </a:graphic>
            <wp14:sizeRelH relativeFrom="page">
              <wp14:pctWidth>0</wp14:pctWidth>
            </wp14:sizeRelH>
            <wp14:sizeRelV relativeFrom="page">
              <wp14:pctHeight>0</wp14:pctHeight>
            </wp14:sizeRelV>
          </wp:anchor>
        </w:drawing>
      </w:r>
      <w:r w:rsidRPr="00F05DAE">
        <w:rPr>
          <w:b/>
          <w:sz w:val="24"/>
          <w:szCs w:val="24"/>
        </w:rPr>
        <w:t>Figur </w:t>
      </w:r>
      <w:r>
        <w:rPr>
          <w:b/>
          <w:sz w:val="24"/>
          <w:szCs w:val="24"/>
        </w:rPr>
        <w:t>3.</w:t>
      </w:r>
      <w:r w:rsidRPr="00F05DAE">
        <w:rPr>
          <w:b/>
          <w:sz w:val="24"/>
          <w:szCs w:val="24"/>
        </w:rPr>
        <w:t xml:space="preserve"> RADIANT</w:t>
      </w:r>
      <w:r w:rsidRPr="00F05DAE">
        <w:rPr>
          <w:b/>
          <w:sz w:val="24"/>
          <w:szCs w:val="24"/>
        </w:rPr>
        <w:noBreakHyphen/>
        <w:t>3 – Kaplan</w:t>
      </w:r>
      <w:r w:rsidRPr="00F05DAE">
        <w:rPr>
          <w:b/>
          <w:sz w:val="24"/>
          <w:szCs w:val="24"/>
        </w:rPr>
        <w:noBreakHyphen/>
        <w:t>Meier</w:t>
      </w:r>
      <w:r w:rsidRPr="00F05DAE">
        <w:rPr>
          <w:b/>
          <w:sz w:val="24"/>
          <w:szCs w:val="24"/>
        </w:rPr>
        <w:noBreakHyphen/>
        <w:t xml:space="preserve">kurver for progressionsfri overlevelse (radiologisk vurdering af </w:t>
      </w:r>
      <w:proofErr w:type="spellStart"/>
      <w:r w:rsidRPr="00F05DAE">
        <w:rPr>
          <w:b/>
          <w:sz w:val="24"/>
          <w:szCs w:val="24"/>
        </w:rPr>
        <w:t>investigator</w:t>
      </w:r>
      <w:proofErr w:type="spellEnd"/>
      <w:r w:rsidRPr="00F05DAE">
        <w:rPr>
          <w:b/>
          <w:sz w:val="24"/>
          <w:szCs w:val="24"/>
        </w:rPr>
        <w:t xml:space="preserve">) </w:t>
      </w:r>
    </w:p>
    <w:p w:rsidR="001D5081" w:rsidRPr="00F05DAE" w:rsidRDefault="001D5081" w:rsidP="001D5081">
      <w:pPr>
        <w:tabs>
          <w:tab w:val="left" w:pos="851"/>
        </w:tabs>
        <w:ind w:left="851" w:hanging="851"/>
        <w:rPr>
          <w:sz w:val="24"/>
          <w:szCs w:val="24"/>
        </w:rPr>
      </w:pPr>
    </w:p>
    <w:p w:rsidR="001D5081" w:rsidRPr="00044358" w:rsidRDefault="001D5081" w:rsidP="001D5081">
      <w:pPr>
        <w:ind w:left="851"/>
        <w:rPr>
          <w:iCs/>
          <w:sz w:val="24"/>
          <w:szCs w:val="24"/>
        </w:rPr>
      </w:pPr>
    </w:p>
    <w:p w:rsidR="001D5081" w:rsidRPr="00044358" w:rsidRDefault="001D5081" w:rsidP="001D5081">
      <w:pPr>
        <w:ind w:left="851"/>
        <w:rPr>
          <w:i/>
          <w:iCs/>
          <w:sz w:val="24"/>
          <w:szCs w:val="24"/>
        </w:rPr>
      </w:pPr>
      <w:r w:rsidRPr="00044358">
        <w:rPr>
          <w:i/>
          <w:iCs/>
          <w:sz w:val="24"/>
          <w:szCs w:val="24"/>
        </w:rPr>
        <w:t xml:space="preserve">Progressive </w:t>
      </w:r>
      <w:proofErr w:type="spellStart"/>
      <w:r w:rsidRPr="00044358">
        <w:rPr>
          <w:i/>
          <w:iCs/>
          <w:sz w:val="24"/>
          <w:szCs w:val="24"/>
        </w:rPr>
        <w:t>neuroendokrine</w:t>
      </w:r>
      <w:proofErr w:type="spellEnd"/>
      <w:r w:rsidRPr="00044358">
        <w:rPr>
          <w:i/>
          <w:iCs/>
          <w:sz w:val="24"/>
          <w:szCs w:val="24"/>
        </w:rPr>
        <w:t xml:space="preserve"> tumorer udgået fra mave-tarm-kanalen eller lungerne</w:t>
      </w:r>
    </w:p>
    <w:p w:rsidR="001D5081" w:rsidRDefault="001D5081" w:rsidP="001D5081">
      <w:pPr>
        <w:ind w:left="851"/>
        <w:rPr>
          <w:iCs/>
          <w:sz w:val="24"/>
          <w:szCs w:val="24"/>
        </w:rPr>
      </w:pPr>
      <w:r w:rsidRPr="005B0934">
        <w:rPr>
          <w:iCs/>
          <w:sz w:val="24"/>
          <w:szCs w:val="24"/>
        </w:rPr>
        <w:t>RADIANT-4 (studie CRAD001T2302), et randomiseret, dobbeltblindt, fase III-multicenterstudie af</w:t>
      </w:r>
      <w:r>
        <w:rPr>
          <w:iCs/>
          <w:sz w:val="24"/>
          <w:szCs w:val="24"/>
        </w:rPr>
        <w:t xml:space="preserve"> </w:t>
      </w:r>
      <w:proofErr w:type="spellStart"/>
      <w:r>
        <w:rPr>
          <w:iCs/>
          <w:sz w:val="24"/>
          <w:szCs w:val="24"/>
        </w:rPr>
        <w:t>everolimus</w:t>
      </w:r>
      <w:proofErr w:type="spellEnd"/>
      <w:r w:rsidRPr="005B0934">
        <w:rPr>
          <w:iCs/>
          <w:sz w:val="24"/>
          <w:szCs w:val="24"/>
        </w:rPr>
        <w:t xml:space="preserve"> plus bedste understøttende behandling (BSC) </w:t>
      </w:r>
      <w:r w:rsidRPr="00044358">
        <w:rPr>
          <w:i/>
          <w:iCs/>
          <w:sz w:val="24"/>
          <w:szCs w:val="24"/>
        </w:rPr>
        <w:t>versus</w:t>
      </w:r>
      <w:r w:rsidRPr="005B0934">
        <w:rPr>
          <w:iCs/>
          <w:sz w:val="24"/>
          <w:szCs w:val="24"/>
        </w:rPr>
        <w:t xml:space="preserve"> placebo plus BSC blev udført hos</w:t>
      </w:r>
      <w:r>
        <w:rPr>
          <w:iCs/>
          <w:sz w:val="24"/>
          <w:szCs w:val="24"/>
        </w:rPr>
        <w:t xml:space="preserve"> </w:t>
      </w:r>
      <w:r w:rsidRPr="005B0934">
        <w:rPr>
          <w:iCs/>
          <w:sz w:val="24"/>
          <w:szCs w:val="24"/>
        </w:rPr>
        <w:t xml:space="preserve">patienter med fremskredne, veldifferentierede (grad 1 eller 2) ikke-funktionelle </w:t>
      </w:r>
      <w:proofErr w:type="spellStart"/>
      <w:r w:rsidRPr="005B0934">
        <w:rPr>
          <w:iCs/>
          <w:sz w:val="24"/>
          <w:szCs w:val="24"/>
        </w:rPr>
        <w:t>neuroendokrine</w:t>
      </w:r>
      <w:proofErr w:type="spellEnd"/>
      <w:r>
        <w:rPr>
          <w:iCs/>
          <w:sz w:val="24"/>
          <w:szCs w:val="24"/>
        </w:rPr>
        <w:t xml:space="preserve"> </w:t>
      </w:r>
      <w:r w:rsidRPr="005B0934">
        <w:rPr>
          <w:iCs/>
          <w:sz w:val="24"/>
          <w:szCs w:val="24"/>
        </w:rPr>
        <w:t>tumorer udgået fra mave-tarm-kanalen eller lungerne uden tidligere eller nuværende aktive symptomer</w:t>
      </w:r>
      <w:r>
        <w:rPr>
          <w:iCs/>
          <w:sz w:val="24"/>
          <w:szCs w:val="24"/>
        </w:rPr>
        <w:t xml:space="preserve"> </w:t>
      </w:r>
      <w:r w:rsidRPr="005B0934">
        <w:rPr>
          <w:iCs/>
          <w:sz w:val="24"/>
          <w:szCs w:val="24"/>
        </w:rPr>
        <w:t xml:space="preserve">relateret til </w:t>
      </w:r>
      <w:proofErr w:type="spellStart"/>
      <w:r w:rsidRPr="005B0934">
        <w:rPr>
          <w:iCs/>
          <w:sz w:val="24"/>
          <w:szCs w:val="24"/>
        </w:rPr>
        <w:t>karcinoidt</w:t>
      </w:r>
      <w:proofErr w:type="spellEnd"/>
      <w:r w:rsidRPr="005B0934">
        <w:rPr>
          <w:iCs/>
          <w:sz w:val="24"/>
          <w:szCs w:val="24"/>
        </w:rPr>
        <w:t xml:space="preserve"> syndrom.</w:t>
      </w:r>
    </w:p>
    <w:p w:rsidR="001D5081" w:rsidRPr="005B0934" w:rsidRDefault="001D5081" w:rsidP="001D5081">
      <w:pPr>
        <w:ind w:left="851"/>
        <w:rPr>
          <w:iCs/>
          <w:sz w:val="24"/>
          <w:szCs w:val="24"/>
        </w:rPr>
      </w:pPr>
    </w:p>
    <w:p w:rsidR="001D5081" w:rsidRDefault="001D5081" w:rsidP="001D5081">
      <w:pPr>
        <w:ind w:left="851"/>
        <w:rPr>
          <w:iCs/>
          <w:sz w:val="24"/>
          <w:szCs w:val="24"/>
        </w:rPr>
      </w:pPr>
      <w:r w:rsidRPr="005B0934">
        <w:rPr>
          <w:iCs/>
          <w:sz w:val="24"/>
          <w:szCs w:val="24"/>
        </w:rPr>
        <w:t xml:space="preserve">Studiets primære endepunkt var progressionsfri overlevelse (PFS), </w:t>
      </w:r>
      <w:proofErr w:type="spellStart"/>
      <w:r w:rsidRPr="005B0934">
        <w:rPr>
          <w:iCs/>
          <w:sz w:val="24"/>
          <w:szCs w:val="24"/>
        </w:rPr>
        <w:t>evauleret</w:t>
      </w:r>
      <w:proofErr w:type="spellEnd"/>
      <w:r w:rsidRPr="005B0934">
        <w:rPr>
          <w:iCs/>
          <w:sz w:val="24"/>
          <w:szCs w:val="24"/>
        </w:rPr>
        <w:t xml:space="preserve"> ved </w:t>
      </w:r>
      <w:r w:rsidRPr="00044358">
        <w:rPr>
          <w:i/>
          <w:iCs/>
          <w:sz w:val="24"/>
          <w:szCs w:val="24"/>
        </w:rPr>
        <w:t xml:space="preserve">Response Evaluation </w:t>
      </w:r>
      <w:proofErr w:type="spellStart"/>
      <w:r w:rsidRPr="00044358">
        <w:rPr>
          <w:i/>
          <w:iCs/>
          <w:sz w:val="24"/>
          <w:szCs w:val="24"/>
        </w:rPr>
        <w:t>Criteria</w:t>
      </w:r>
      <w:proofErr w:type="spellEnd"/>
      <w:r w:rsidRPr="00044358">
        <w:rPr>
          <w:i/>
          <w:iCs/>
          <w:sz w:val="24"/>
          <w:szCs w:val="24"/>
        </w:rPr>
        <w:t xml:space="preserve"> in Solid </w:t>
      </w:r>
      <w:proofErr w:type="spellStart"/>
      <w:r w:rsidRPr="00044358">
        <w:rPr>
          <w:i/>
          <w:iCs/>
          <w:sz w:val="24"/>
          <w:szCs w:val="24"/>
        </w:rPr>
        <w:t>Tumours</w:t>
      </w:r>
      <w:proofErr w:type="spellEnd"/>
      <w:r w:rsidRPr="005B0934">
        <w:rPr>
          <w:iCs/>
          <w:sz w:val="24"/>
          <w:szCs w:val="24"/>
        </w:rPr>
        <w:t xml:space="preserve"> (RECIST), baseret på en uafhængig radiologisk vurdering. Understøttende</w:t>
      </w:r>
      <w:r>
        <w:rPr>
          <w:iCs/>
          <w:sz w:val="24"/>
          <w:szCs w:val="24"/>
        </w:rPr>
        <w:t xml:space="preserve"> </w:t>
      </w:r>
      <w:r w:rsidRPr="005B0934">
        <w:rPr>
          <w:iCs/>
          <w:sz w:val="24"/>
          <w:szCs w:val="24"/>
        </w:rPr>
        <w:t xml:space="preserve">PFS-analyser var baseret på den lokale </w:t>
      </w:r>
      <w:proofErr w:type="spellStart"/>
      <w:r w:rsidRPr="005B0934">
        <w:rPr>
          <w:iCs/>
          <w:sz w:val="24"/>
          <w:szCs w:val="24"/>
        </w:rPr>
        <w:t>investigators</w:t>
      </w:r>
      <w:proofErr w:type="spellEnd"/>
      <w:r w:rsidRPr="005B0934">
        <w:rPr>
          <w:iCs/>
          <w:sz w:val="24"/>
          <w:szCs w:val="24"/>
        </w:rPr>
        <w:t xml:space="preserve"> vurdering. De sekundære endepunkter omfattede</w:t>
      </w:r>
      <w:r>
        <w:rPr>
          <w:iCs/>
          <w:sz w:val="24"/>
          <w:szCs w:val="24"/>
        </w:rPr>
        <w:t xml:space="preserve"> </w:t>
      </w:r>
      <w:r w:rsidRPr="005B0934">
        <w:rPr>
          <w:iCs/>
          <w:sz w:val="24"/>
          <w:szCs w:val="24"/>
        </w:rPr>
        <w:t xml:space="preserve">total overlevelse (OS), total responsrate, </w:t>
      </w:r>
      <w:r w:rsidRPr="005B0934">
        <w:rPr>
          <w:iCs/>
          <w:sz w:val="24"/>
          <w:szCs w:val="24"/>
        </w:rPr>
        <w:lastRenderedPageBreak/>
        <w:t xml:space="preserve">sygdomskontrolrate, sikkerhed, ændring i livskvalitet (FACTG) og tid til forværring af </w:t>
      </w:r>
      <w:r w:rsidRPr="00044358">
        <w:rPr>
          <w:i/>
          <w:iCs/>
          <w:sz w:val="24"/>
          <w:szCs w:val="24"/>
        </w:rPr>
        <w:t>World Health Organisation performance-status</w:t>
      </w:r>
      <w:r w:rsidRPr="005B0934">
        <w:rPr>
          <w:iCs/>
          <w:sz w:val="24"/>
          <w:szCs w:val="24"/>
        </w:rPr>
        <w:t xml:space="preserve"> (WHO PS).</w:t>
      </w:r>
    </w:p>
    <w:p w:rsidR="001D5081" w:rsidRPr="005B0934" w:rsidRDefault="001D5081" w:rsidP="001D5081">
      <w:pPr>
        <w:ind w:left="851"/>
        <w:rPr>
          <w:iCs/>
          <w:sz w:val="24"/>
          <w:szCs w:val="24"/>
        </w:rPr>
      </w:pPr>
    </w:p>
    <w:p w:rsidR="00016420" w:rsidRDefault="00016420" w:rsidP="00016420">
      <w:pPr>
        <w:ind w:left="851"/>
        <w:rPr>
          <w:iCs/>
          <w:sz w:val="24"/>
          <w:szCs w:val="24"/>
        </w:rPr>
      </w:pPr>
      <w:r w:rsidRPr="005B0934">
        <w:rPr>
          <w:iCs/>
          <w:sz w:val="24"/>
          <w:szCs w:val="24"/>
        </w:rPr>
        <w:t xml:space="preserve">I alt blev 302 patienter randomiseret 2:1 til enten </w:t>
      </w:r>
      <w:proofErr w:type="spellStart"/>
      <w:r w:rsidRPr="005B0934">
        <w:rPr>
          <w:iCs/>
          <w:sz w:val="24"/>
          <w:szCs w:val="24"/>
        </w:rPr>
        <w:t>everolimus</w:t>
      </w:r>
      <w:proofErr w:type="spellEnd"/>
      <w:r w:rsidRPr="005B0934">
        <w:rPr>
          <w:iCs/>
          <w:sz w:val="24"/>
          <w:szCs w:val="24"/>
        </w:rPr>
        <w:t xml:space="preserve"> (10 mg dagligt) (n=205) eller placebo</w:t>
      </w:r>
      <w:r>
        <w:rPr>
          <w:iCs/>
          <w:sz w:val="24"/>
          <w:szCs w:val="24"/>
        </w:rPr>
        <w:t xml:space="preserve"> </w:t>
      </w:r>
      <w:r w:rsidRPr="005B0934">
        <w:rPr>
          <w:iCs/>
          <w:sz w:val="24"/>
          <w:szCs w:val="24"/>
        </w:rPr>
        <w:t>(n=97). Demografiske karakteristika og sygdomskarakteristika var generelt velbalancerede</w:t>
      </w:r>
      <w:r>
        <w:rPr>
          <w:iCs/>
          <w:sz w:val="24"/>
          <w:szCs w:val="24"/>
        </w:rPr>
        <w:t xml:space="preserve"> </w:t>
      </w:r>
      <w:r w:rsidRPr="005B0934">
        <w:rPr>
          <w:iCs/>
          <w:sz w:val="24"/>
          <w:szCs w:val="24"/>
        </w:rPr>
        <w:t xml:space="preserve">(medianalder 63 år [interval 22 til 86], 76 % kaukasier, behandling med </w:t>
      </w:r>
      <w:proofErr w:type="spellStart"/>
      <w:r w:rsidRPr="005B0934">
        <w:rPr>
          <w:iCs/>
          <w:sz w:val="24"/>
          <w:szCs w:val="24"/>
        </w:rPr>
        <w:t>somatostatinanaloger</w:t>
      </w:r>
      <w:proofErr w:type="spellEnd"/>
      <w:r w:rsidRPr="005B0934">
        <w:rPr>
          <w:iCs/>
          <w:sz w:val="24"/>
          <w:szCs w:val="24"/>
        </w:rPr>
        <w:t xml:space="preserve"> (SSA) i</w:t>
      </w:r>
      <w:r>
        <w:rPr>
          <w:iCs/>
          <w:sz w:val="24"/>
          <w:szCs w:val="24"/>
        </w:rPr>
        <w:t xml:space="preserve"> </w:t>
      </w:r>
      <w:r w:rsidRPr="005B0934">
        <w:rPr>
          <w:iCs/>
          <w:sz w:val="24"/>
          <w:szCs w:val="24"/>
        </w:rPr>
        <w:t xml:space="preserve">anamnesen). Den </w:t>
      </w:r>
      <w:proofErr w:type="spellStart"/>
      <w:r w:rsidRPr="005B0934">
        <w:rPr>
          <w:iCs/>
          <w:sz w:val="24"/>
          <w:szCs w:val="24"/>
        </w:rPr>
        <w:t>mediane</w:t>
      </w:r>
      <w:proofErr w:type="spellEnd"/>
      <w:r w:rsidRPr="005B0934">
        <w:rPr>
          <w:iCs/>
          <w:sz w:val="24"/>
          <w:szCs w:val="24"/>
        </w:rPr>
        <w:t xml:space="preserve"> varighed af blindet forsøgsbehandling var 40,4 uger for patienter, der fik</w:t>
      </w:r>
      <w:r>
        <w:rPr>
          <w:iCs/>
          <w:sz w:val="24"/>
          <w:szCs w:val="24"/>
        </w:rPr>
        <w:t xml:space="preserve"> </w:t>
      </w:r>
      <w:proofErr w:type="spellStart"/>
      <w:r>
        <w:rPr>
          <w:iCs/>
          <w:sz w:val="24"/>
          <w:szCs w:val="24"/>
        </w:rPr>
        <w:t>everolimus</w:t>
      </w:r>
      <w:proofErr w:type="spellEnd"/>
      <w:r w:rsidRPr="005B0934">
        <w:rPr>
          <w:iCs/>
          <w:sz w:val="24"/>
          <w:szCs w:val="24"/>
        </w:rPr>
        <w:t xml:space="preserve">, og 19,6 uger for dem, der fik placebo. </w:t>
      </w:r>
      <w:r w:rsidRPr="0048736A">
        <w:rPr>
          <w:iCs/>
          <w:sz w:val="24"/>
          <w:szCs w:val="24"/>
        </w:rPr>
        <w:t xml:space="preserve">Efter primær PFS-analyse overgik 6 patienter fra placeboarmen til </w:t>
      </w:r>
      <w:r w:rsidRPr="0048736A">
        <w:rPr>
          <w:i/>
          <w:iCs/>
          <w:sz w:val="24"/>
          <w:szCs w:val="24"/>
        </w:rPr>
        <w:t>open-label</w:t>
      </w:r>
      <w:r w:rsidRPr="0048736A">
        <w:rPr>
          <w:iCs/>
          <w:sz w:val="24"/>
          <w:szCs w:val="24"/>
        </w:rPr>
        <w:t xml:space="preserve"> </w:t>
      </w:r>
      <w:proofErr w:type="spellStart"/>
      <w:r w:rsidRPr="0048736A">
        <w:rPr>
          <w:iCs/>
          <w:sz w:val="24"/>
          <w:szCs w:val="24"/>
        </w:rPr>
        <w:t>everolimus</w:t>
      </w:r>
      <w:proofErr w:type="spellEnd"/>
      <w:r w:rsidRPr="0048736A">
        <w:rPr>
          <w:iCs/>
          <w:sz w:val="24"/>
          <w:szCs w:val="24"/>
        </w:rPr>
        <w:t>.</w:t>
      </w:r>
    </w:p>
    <w:p w:rsidR="00016420" w:rsidRPr="00044358" w:rsidRDefault="00016420" w:rsidP="00016420">
      <w:pPr>
        <w:ind w:left="851"/>
        <w:rPr>
          <w:iCs/>
          <w:sz w:val="24"/>
          <w:szCs w:val="24"/>
        </w:rPr>
      </w:pPr>
    </w:p>
    <w:p w:rsidR="00016420" w:rsidRDefault="00016420" w:rsidP="00016420">
      <w:pPr>
        <w:ind w:left="851"/>
        <w:rPr>
          <w:iCs/>
          <w:sz w:val="24"/>
          <w:szCs w:val="24"/>
        </w:rPr>
      </w:pPr>
      <w:r w:rsidRPr="005B0934">
        <w:rPr>
          <w:iCs/>
          <w:sz w:val="24"/>
          <w:szCs w:val="24"/>
        </w:rPr>
        <w:t>Effektresultaterne for det primære endepunkt</w:t>
      </w:r>
      <w:r w:rsidRPr="0046734F">
        <w:t xml:space="preserve"> </w:t>
      </w:r>
      <w:r w:rsidRPr="0046734F">
        <w:rPr>
          <w:iCs/>
          <w:sz w:val="24"/>
          <w:szCs w:val="24"/>
        </w:rPr>
        <w:t>PFS (uafhængig radiologisk vurdering)</w:t>
      </w:r>
      <w:r w:rsidRPr="005B0934">
        <w:rPr>
          <w:iCs/>
          <w:sz w:val="24"/>
          <w:szCs w:val="24"/>
        </w:rPr>
        <w:t xml:space="preserve"> var baseret på den endelige PFS-analyse (se tabel 6 og</w:t>
      </w:r>
      <w:r>
        <w:rPr>
          <w:iCs/>
          <w:sz w:val="24"/>
          <w:szCs w:val="24"/>
        </w:rPr>
        <w:t xml:space="preserve"> </w:t>
      </w:r>
      <w:r w:rsidRPr="005B0934">
        <w:rPr>
          <w:iCs/>
          <w:sz w:val="24"/>
          <w:szCs w:val="24"/>
        </w:rPr>
        <w:t>figur 4).</w:t>
      </w:r>
      <w:r w:rsidRPr="0046734F">
        <w:t xml:space="preserve"> </w:t>
      </w:r>
      <w:r w:rsidRPr="0046734F">
        <w:rPr>
          <w:iCs/>
          <w:sz w:val="24"/>
          <w:szCs w:val="24"/>
        </w:rPr>
        <w:t>Effektresultaterne for PFS (</w:t>
      </w:r>
      <w:proofErr w:type="spellStart"/>
      <w:r w:rsidRPr="0046734F">
        <w:rPr>
          <w:iCs/>
          <w:sz w:val="24"/>
          <w:szCs w:val="24"/>
        </w:rPr>
        <w:t>investigators</w:t>
      </w:r>
      <w:proofErr w:type="spellEnd"/>
      <w:r w:rsidRPr="0046734F">
        <w:rPr>
          <w:iCs/>
          <w:sz w:val="24"/>
          <w:szCs w:val="24"/>
        </w:rPr>
        <w:t xml:space="preserve"> radiologiske vurdering) var baseret på den endelige OS-analyse (se tabel 6).</w:t>
      </w:r>
    </w:p>
    <w:p w:rsidR="001D5081" w:rsidRDefault="001D5081" w:rsidP="001D5081">
      <w:pPr>
        <w:ind w:left="851"/>
        <w:rPr>
          <w:iCs/>
          <w:sz w:val="24"/>
          <w:szCs w:val="24"/>
        </w:rPr>
      </w:pPr>
    </w:p>
    <w:p w:rsidR="001D5081" w:rsidRDefault="001D5081" w:rsidP="001D5081">
      <w:pPr>
        <w:ind w:left="851"/>
        <w:rPr>
          <w:iCs/>
          <w:sz w:val="24"/>
          <w:szCs w:val="24"/>
        </w:rPr>
      </w:pPr>
      <w:r w:rsidRPr="00044358">
        <w:rPr>
          <w:b/>
          <w:iCs/>
          <w:sz w:val="24"/>
          <w:szCs w:val="24"/>
        </w:rPr>
        <w:t>Tabel 6 RADIANT-4 – Resultater for progressionsfri overlevelse</w:t>
      </w:r>
      <w:r w:rsidRPr="00044358">
        <w:rPr>
          <w:b/>
          <w:iCs/>
          <w:sz w:val="24"/>
          <w:szCs w:val="24"/>
        </w:rPr>
        <w:cr/>
      </w:r>
    </w:p>
    <w:tbl>
      <w:tblPr>
        <w:tblStyle w:val="Tabel-Gitter"/>
        <w:tblW w:w="0" w:type="auto"/>
        <w:tblInd w:w="851" w:type="dxa"/>
        <w:tblLook w:val="04A0" w:firstRow="1" w:lastRow="0" w:firstColumn="1" w:lastColumn="0" w:noHBand="0" w:noVBand="1"/>
      </w:tblPr>
      <w:tblGrid>
        <w:gridCol w:w="2830"/>
        <w:gridCol w:w="1843"/>
        <w:gridCol w:w="1417"/>
        <w:gridCol w:w="1418"/>
        <w:gridCol w:w="1269"/>
      </w:tblGrid>
      <w:tr w:rsidR="001D5081" w:rsidTr="00016420">
        <w:tc>
          <w:tcPr>
            <w:tcW w:w="2830" w:type="dxa"/>
          </w:tcPr>
          <w:p w:rsidR="001D5081" w:rsidRPr="00044358" w:rsidRDefault="001D5081" w:rsidP="00354C39">
            <w:pPr>
              <w:rPr>
                <w:b/>
                <w:iCs/>
                <w:sz w:val="24"/>
                <w:szCs w:val="24"/>
              </w:rPr>
            </w:pPr>
            <w:r w:rsidRPr="00044358">
              <w:rPr>
                <w:b/>
                <w:iCs/>
                <w:sz w:val="24"/>
                <w:szCs w:val="24"/>
              </w:rPr>
              <w:t>Population</w:t>
            </w:r>
          </w:p>
        </w:tc>
        <w:tc>
          <w:tcPr>
            <w:tcW w:w="1843" w:type="dxa"/>
          </w:tcPr>
          <w:p w:rsidR="001D5081" w:rsidRPr="00044358" w:rsidRDefault="001D5081" w:rsidP="00354C39">
            <w:pPr>
              <w:jc w:val="center"/>
              <w:rPr>
                <w:b/>
                <w:iCs/>
                <w:sz w:val="24"/>
                <w:szCs w:val="24"/>
              </w:rPr>
            </w:pPr>
            <w:proofErr w:type="spellStart"/>
            <w:r>
              <w:rPr>
                <w:b/>
                <w:iCs/>
                <w:sz w:val="24"/>
                <w:szCs w:val="24"/>
              </w:rPr>
              <w:t>Everolimus</w:t>
            </w:r>
            <w:proofErr w:type="spellEnd"/>
          </w:p>
          <w:p w:rsidR="001D5081" w:rsidRPr="00044358" w:rsidRDefault="001D5081" w:rsidP="00354C39">
            <w:pPr>
              <w:jc w:val="center"/>
              <w:rPr>
                <w:b/>
                <w:iCs/>
                <w:sz w:val="24"/>
                <w:szCs w:val="24"/>
              </w:rPr>
            </w:pPr>
            <w:r w:rsidRPr="00044358">
              <w:rPr>
                <w:b/>
                <w:iCs/>
                <w:sz w:val="24"/>
                <w:szCs w:val="24"/>
              </w:rPr>
              <w:t>n=205</w:t>
            </w:r>
          </w:p>
        </w:tc>
        <w:tc>
          <w:tcPr>
            <w:tcW w:w="1417" w:type="dxa"/>
          </w:tcPr>
          <w:p w:rsidR="001D5081" w:rsidRPr="00044358" w:rsidRDefault="001D5081" w:rsidP="00354C39">
            <w:pPr>
              <w:jc w:val="center"/>
              <w:rPr>
                <w:b/>
                <w:iCs/>
                <w:sz w:val="24"/>
                <w:szCs w:val="24"/>
              </w:rPr>
            </w:pPr>
            <w:r w:rsidRPr="00044358">
              <w:rPr>
                <w:b/>
                <w:iCs/>
                <w:sz w:val="24"/>
                <w:szCs w:val="24"/>
              </w:rPr>
              <w:t>Placebo</w:t>
            </w:r>
          </w:p>
          <w:p w:rsidR="001D5081" w:rsidRPr="00044358" w:rsidRDefault="001D5081" w:rsidP="00354C39">
            <w:pPr>
              <w:jc w:val="center"/>
              <w:rPr>
                <w:b/>
                <w:iCs/>
                <w:sz w:val="24"/>
                <w:szCs w:val="24"/>
              </w:rPr>
            </w:pPr>
            <w:r w:rsidRPr="00044358">
              <w:rPr>
                <w:b/>
                <w:iCs/>
                <w:sz w:val="24"/>
                <w:szCs w:val="24"/>
              </w:rPr>
              <w:t>n=97</w:t>
            </w:r>
          </w:p>
        </w:tc>
        <w:tc>
          <w:tcPr>
            <w:tcW w:w="1418" w:type="dxa"/>
          </w:tcPr>
          <w:p w:rsidR="001D5081" w:rsidRPr="00044358" w:rsidRDefault="001D5081" w:rsidP="00354C39">
            <w:pPr>
              <w:jc w:val="center"/>
              <w:rPr>
                <w:b/>
                <w:iCs/>
                <w:sz w:val="24"/>
                <w:szCs w:val="24"/>
              </w:rPr>
            </w:pPr>
            <w:r w:rsidRPr="00044358">
              <w:rPr>
                <w:b/>
                <w:iCs/>
                <w:sz w:val="24"/>
                <w:szCs w:val="24"/>
              </w:rPr>
              <w:t>Risikorate</w:t>
            </w:r>
          </w:p>
          <w:p w:rsidR="001D5081" w:rsidRPr="00044358" w:rsidRDefault="001D5081" w:rsidP="00354C39">
            <w:pPr>
              <w:jc w:val="center"/>
              <w:rPr>
                <w:b/>
                <w:iCs/>
                <w:sz w:val="24"/>
                <w:szCs w:val="24"/>
              </w:rPr>
            </w:pPr>
            <w:r w:rsidRPr="00044358">
              <w:rPr>
                <w:b/>
                <w:iCs/>
                <w:sz w:val="24"/>
                <w:szCs w:val="24"/>
              </w:rPr>
              <w:t>(95% CI)</w:t>
            </w:r>
          </w:p>
        </w:tc>
        <w:tc>
          <w:tcPr>
            <w:tcW w:w="1269" w:type="dxa"/>
          </w:tcPr>
          <w:p w:rsidR="001D5081" w:rsidRPr="00044358" w:rsidRDefault="001D5081" w:rsidP="00354C39">
            <w:pPr>
              <w:jc w:val="center"/>
              <w:rPr>
                <w:b/>
                <w:iCs/>
                <w:sz w:val="24"/>
                <w:szCs w:val="24"/>
              </w:rPr>
            </w:pPr>
            <w:r w:rsidRPr="00044358">
              <w:rPr>
                <w:b/>
                <w:iCs/>
                <w:sz w:val="24"/>
                <w:szCs w:val="24"/>
              </w:rPr>
              <w:t>p-</w:t>
            </w:r>
            <w:proofErr w:type="spellStart"/>
            <w:r w:rsidRPr="00044358">
              <w:rPr>
                <w:b/>
                <w:iCs/>
                <w:sz w:val="24"/>
                <w:szCs w:val="24"/>
              </w:rPr>
              <w:t>værdi</w:t>
            </w:r>
            <w:r w:rsidRPr="00044358">
              <w:rPr>
                <w:b/>
                <w:iCs/>
                <w:sz w:val="24"/>
                <w:szCs w:val="24"/>
                <w:vertAlign w:val="superscript"/>
              </w:rPr>
              <w:t>a</w:t>
            </w:r>
            <w:proofErr w:type="spellEnd"/>
          </w:p>
        </w:tc>
      </w:tr>
      <w:tr w:rsidR="001D5081" w:rsidTr="00354C39">
        <w:tc>
          <w:tcPr>
            <w:tcW w:w="8777" w:type="dxa"/>
            <w:gridSpan w:val="5"/>
          </w:tcPr>
          <w:p w:rsidR="001D5081" w:rsidRPr="00044358" w:rsidRDefault="001D5081" w:rsidP="00354C39">
            <w:pPr>
              <w:rPr>
                <w:b/>
                <w:iCs/>
                <w:sz w:val="24"/>
                <w:szCs w:val="24"/>
              </w:rPr>
            </w:pPr>
            <w:r w:rsidRPr="00044358">
              <w:rPr>
                <w:b/>
                <w:iCs/>
                <w:sz w:val="24"/>
                <w:szCs w:val="24"/>
              </w:rPr>
              <w:t>Median progressionsfri overlevelse (måneder) (95 % CI)</w:t>
            </w:r>
          </w:p>
        </w:tc>
      </w:tr>
      <w:tr w:rsidR="001D5081" w:rsidTr="00016420">
        <w:tc>
          <w:tcPr>
            <w:tcW w:w="2830" w:type="dxa"/>
          </w:tcPr>
          <w:p w:rsidR="001D5081" w:rsidRDefault="001D5081" w:rsidP="00354C39">
            <w:pPr>
              <w:rPr>
                <w:iCs/>
                <w:sz w:val="24"/>
                <w:szCs w:val="24"/>
              </w:rPr>
            </w:pPr>
            <w:r w:rsidRPr="006C2A5C">
              <w:rPr>
                <w:iCs/>
                <w:sz w:val="24"/>
                <w:szCs w:val="24"/>
              </w:rPr>
              <w:t>Uafhængig radiologisk</w:t>
            </w:r>
            <w:r>
              <w:rPr>
                <w:iCs/>
                <w:sz w:val="24"/>
                <w:szCs w:val="24"/>
              </w:rPr>
              <w:t xml:space="preserve"> </w:t>
            </w:r>
            <w:r w:rsidRPr="006C2A5C">
              <w:rPr>
                <w:iCs/>
                <w:sz w:val="24"/>
                <w:szCs w:val="24"/>
              </w:rPr>
              <w:t>vurdering</w:t>
            </w:r>
          </w:p>
        </w:tc>
        <w:tc>
          <w:tcPr>
            <w:tcW w:w="1843" w:type="dxa"/>
          </w:tcPr>
          <w:p w:rsidR="001D5081" w:rsidRPr="006C2A5C" w:rsidRDefault="001D5081" w:rsidP="00354C39">
            <w:pPr>
              <w:jc w:val="center"/>
              <w:rPr>
                <w:iCs/>
                <w:sz w:val="24"/>
                <w:szCs w:val="24"/>
              </w:rPr>
            </w:pPr>
            <w:r w:rsidRPr="006C2A5C">
              <w:rPr>
                <w:iCs/>
                <w:sz w:val="24"/>
                <w:szCs w:val="24"/>
              </w:rPr>
              <w:t>11,01</w:t>
            </w:r>
          </w:p>
          <w:p w:rsidR="001D5081" w:rsidRDefault="001D5081" w:rsidP="00354C39">
            <w:pPr>
              <w:jc w:val="center"/>
              <w:rPr>
                <w:iCs/>
                <w:sz w:val="24"/>
                <w:szCs w:val="24"/>
              </w:rPr>
            </w:pPr>
            <w:r w:rsidRPr="006C2A5C">
              <w:rPr>
                <w:iCs/>
                <w:sz w:val="24"/>
                <w:szCs w:val="24"/>
              </w:rPr>
              <w:t>(9,2; 13,3)</w:t>
            </w:r>
          </w:p>
        </w:tc>
        <w:tc>
          <w:tcPr>
            <w:tcW w:w="1417" w:type="dxa"/>
          </w:tcPr>
          <w:p w:rsidR="001D5081" w:rsidRPr="006C2A5C" w:rsidRDefault="001D5081" w:rsidP="00354C39">
            <w:pPr>
              <w:jc w:val="center"/>
              <w:rPr>
                <w:iCs/>
                <w:sz w:val="24"/>
                <w:szCs w:val="24"/>
              </w:rPr>
            </w:pPr>
            <w:r w:rsidRPr="006C2A5C">
              <w:rPr>
                <w:iCs/>
                <w:sz w:val="24"/>
                <w:szCs w:val="24"/>
              </w:rPr>
              <w:t>3,91</w:t>
            </w:r>
          </w:p>
          <w:p w:rsidR="001D5081" w:rsidRDefault="001D5081" w:rsidP="00354C39">
            <w:pPr>
              <w:jc w:val="center"/>
              <w:rPr>
                <w:iCs/>
                <w:sz w:val="24"/>
                <w:szCs w:val="24"/>
              </w:rPr>
            </w:pPr>
            <w:r w:rsidRPr="006C2A5C">
              <w:rPr>
                <w:iCs/>
                <w:sz w:val="24"/>
                <w:szCs w:val="24"/>
              </w:rPr>
              <w:t>(3,6; 7,4)</w:t>
            </w:r>
          </w:p>
        </w:tc>
        <w:tc>
          <w:tcPr>
            <w:tcW w:w="1418" w:type="dxa"/>
          </w:tcPr>
          <w:p w:rsidR="001D5081" w:rsidRPr="006C2A5C" w:rsidRDefault="001D5081" w:rsidP="00354C39">
            <w:pPr>
              <w:jc w:val="center"/>
              <w:rPr>
                <w:iCs/>
                <w:sz w:val="24"/>
                <w:szCs w:val="24"/>
              </w:rPr>
            </w:pPr>
            <w:r w:rsidRPr="006C2A5C">
              <w:rPr>
                <w:iCs/>
                <w:sz w:val="24"/>
                <w:szCs w:val="24"/>
              </w:rPr>
              <w:t>0,48</w:t>
            </w:r>
          </w:p>
          <w:p w:rsidR="001D5081" w:rsidRDefault="001D5081" w:rsidP="00354C39">
            <w:pPr>
              <w:jc w:val="center"/>
              <w:rPr>
                <w:iCs/>
                <w:sz w:val="24"/>
                <w:szCs w:val="24"/>
              </w:rPr>
            </w:pPr>
            <w:r w:rsidRPr="006C2A5C">
              <w:rPr>
                <w:iCs/>
                <w:sz w:val="24"/>
                <w:szCs w:val="24"/>
              </w:rPr>
              <w:t>(0,35; 0,67)</w:t>
            </w:r>
          </w:p>
        </w:tc>
        <w:tc>
          <w:tcPr>
            <w:tcW w:w="1269" w:type="dxa"/>
          </w:tcPr>
          <w:p w:rsidR="001D5081" w:rsidRDefault="001D5081" w:rsidP="00354C39">
            <w:pPr>
              <w:jc w:val="center"/>
              <w:rPr>
                <w:iCs/>
                <w:sz w:val="24"/>
                <w:szCs w:val="24"/>
              </w:rPr>
            </w:pPr>
            <w:r w:rsidRPr="006C2A5C">
              <w:rPr>
                <w:iCs/>
                <w:sz w:val="24"/>
                <w:szCs w:val="24"/>
              </w:rPr>
              <w:t>&lt;0,001</w:t>
            </w:r>
          </w:p>
        </w:tc>
      </w:tr>
      <w:tr w:rsidR="00016420" w:rsidTr="00016420">
        <w:tc>
          <w:tcPr>
            <w:tcW w:w="2830" w:type="dxa"/>
          </w:tcPr>
          <w:p w:rsidR="00016420" w:rsidRDefault="00016420" w:rsidP="00016420">
            <w:pPr>
              <w:rPr>
                <w:iCs/>
                <w:sz w:val="24"/>
                <w:szCs w:val="24"/>
              </w:rPr>
            </w:pPr>
            <w:proofErr w:type="spellStart"/>
            <w:r w:rsidRPr="006C2A5C">
              <w:rPr>
                <w:iCs/>
                <w:sz w:val="24"/>
                <w:szCs w:val="24"/>
              </w:rPr>
              <w:t>Investigators</w:t>
            </w:r>
            <w:proofErr w:type="spellEnd"/>
            <w:r w:rsidRPr="006C2A5C">
              <w:rPr>
                <w:iCs/>
                <w:sz w:val="24"/>
                <w:szCs w:val="24"/>
              </w:rPr>
              <w:t xml:space="preserve"> radiologiske</w:t>
            </w:r>
            <w:r>
              <w:rPr>
                <w:iCs/>
                <w:sz w:val="24"/>
                <w:szCs w:val="24"/>
              </w:rPr>
              <w:t xml:space="preserve"> </w:t>
            </w:r>
            <w:r w:rsidRPr="006C2A5C">
              <w:rPr>
                <w:iCs/>
                <w:sz w:val="24"/>
                <w:szCs w:val="24"/>
              </w:rPr>
              <w:t>vurdering</w:t>
            </w:r>
          </w:p>
        </w:tc>
        <w:tc>
          <w:tcPr>
            <w:tcW w:w="1843" w:type="dxa"/>
          </w:tcPr>
          <w:p w:rsidR="00016420" w:rsidRPr="006C2A5C" w:rsidRDefault="00016420" w:rsidP="00016420">
            <w:pPr>
              <w:jc w:val="center"/>
              <w:rPr>
                <w:iCs/>
                <w:sz w:val="24"/>
                <w:szCs w:val="24"/>
              </w:rPr>
            </w:pPr>
            <w:r>
              <w:rPr>
                <w:iCs/>
                <w:sz w:val="24"/>
                <w:szCs w:val="24"/>
              </w:rPr>
              <w:t>14,39</w:t>
            </w:r>
          </w:p>
          <w:p w:rsidR="00016420" w:rsidRDefault="00016420" w:rsidP="00016420">
            <w:pPr>
              <w:jc w:val="center"/>
              <w:rPr>
                <w:iCs/>
                <w:sz w:val="24"/>
                <w:szCs w:val="24"/>
              </w:rPr>
            </w:pPr>
            <w:r w:rsidRPr="006C2A5C">
              <w:rPr>
                <w:iCs/>
                <w:sz w:val="24"/>
                <w:szCs w:val="24"/>
              </w:rPr>
              <w:t>(11,2</w:t>
            </w:r>
            <w:r>
              <w:rPr>
                <w:iCs/>
                <w:sz w:val="24"/>
                <w:szCs w:val="24"/>
              </w:rPr>
              <w:t>4</w:t>
            </w:r>
            <w:r w:rsidRPr="006C2A5C">
              <w:rPr>
                <w:iCs/>
                <w:sz w:val="24"/>
                <w:szCs w:val="24"/>
              </w:rPr>
              <w:t>; 17,</w:t>
            </w:r>
            <w:r>
              <w:rPr>
                <w:iCs/>
                <w:sz w:val="24"/>
                <w:szCs w:val="24"/>
              </w:rPr>
              <w:t>9</w:t>
            </w:r>
            <w:r w:rsidRPr="006C2A5C">
              <w:rPr>
                <w:iCs/>
                <w:sz w:val="24"/>
                <w:szCs w:val="24"/>
              </w:rPr>
              <w:t>7)</w:t>
            </w:r>
          </w:p>
        </w:tc>
        <w:tc>
          <w:tcPr>
            <w:tcW w:w="1417" w:type="dxa"/>
          </w:tcPr>
          <w:p w:rsidR="00016420" w:rsidRPr="006C2A5C" w:rsidRDefault="00016420" w:rsidP="00016420">
            <w:pPr>
              <w:jc w:val="center"/>
              <w:rPr>
                <w:iCs/>
                <w:sz w:val="24"/>
                <w:szCs w:val="24"/>
              </w:rPr>
            </w:pPr>
            <w:r w:rsidRPr="006C2A5C">
              <w:rPr>
                <w:iCs/>
                <w:sz w:val="24"/>
                <w:szCs w:val="24"/>
              </w:rPr>
              <w:t>5,45</w:t>
            </w:r>
          </w:p>
          <w:p w:rsidR="00016420" w:rsidRDefault="00016420" w:rsidP="00016420">
            <w:pPr>
              <w:jc w:val="center"/>
              <w:rPr>
                <w:iCs/>
                <w:sz w:val="24"/>
                <w:szCs w:val="24"/>
              </w:rPr>
            </w:pPr>
            <w:r w:rsidRPr="006C2A5C">
              <w:rPr>
                <w:iCs/>
                <w:sz w:val="24"/>
                <w:szCs w:val="24"/>
              </w:rPr>
              <w:t>(3,7</w:t>
            </w:r>
            <w:r>
              <w:rPr>
                <w:iCs/>
                <w:sz w:val="24"/>
                <w:szCs w:val="24"/>
              </w:rPr>
              <w:t>1</w:t>
            </w:r>
            <w:r w:rsidRPr="006C2A5C">
              <w:rPr>
                <w:iCs/>
                <w:sz w:val="24"/>
                <w:szCs w:val="24"/>
              </w:rPr>
              <w:t>; 7,</w:t>
            </w:r>
            <w:r>
              <w:rPr>
                <w:iCs/>
                <w:sz w:val="24"/>
                <w:szCs w:val="24"/>
              </w:rPr>
              <w:t>39</w:t>
            </w:r>
            <w:r w:rsidRPr="006C2A5C">
              <w:rPr>
                <w:iCs/>
                <w:sz w:val="24"/>
                <w:szCs w:val="24"/>
              </w:rPr>
              <w:t>)</w:t>
            </w:r>
          </w:p>
        </w:tc>
        <w:tc>
          <w:tcPr>
            <w:tcW w:w="1418" w:type="dxa"/>
          </w:tcPr>
          <w:p w:rsidR="00016420" w:rsidRPr="006C2A5C" w:rsidRDefault="00016420" w:rsidP="00016420">
            <w:pPr>
              <w:jc w:val="center"/>
              <w:rPr>
                <w:iCs/>
                <w:sz w:val="24"/>
                <w:szCs w:val="24"/>
              </w:rPr>
            </w:pPr>
            <w:r w:rsidRPr="006C2A5C">
              <w:rPr>
                <w:iCs/>
                <w:sz w:val="24"/>
                <w:szCs w:val="24"/>
              </w:rPr>
              <w:t>0,</w:t>
            </w:r>
            <w:r>
              <w:rPr>
                <w:iCs/>
                <w:sz w:val="24"/>
                <w:szCs w:val="24"/>
              </w:rPr>
              <w:t>40</w:t>
            </w:r>
          </w:p>
          <w:p w:rsidR="00016420" w:rsidRDefault="00016420" w:rsidP="00016420">
            <w:pPr>
              <w:jc w:val="center"/>
              <w:rPr>
                <w:iCs/>
                <w:sz w:val="24"/>
                <w:szCs w:val="24"/>
              </w:rPr>
            </w:pPr>
            <w:r w:rsidRPr="006C2A5C">
              <w:rPr>
                <w:iCs/>
                <w:sz w:val="24"/>
                <w:szCs w:val="24"/>
              </w:rPr>
              <w:t>(0,2</w:t>
            </w:r>
            <w:r>
              <w:rPr>
                <w:iCs/>
                <w:sz w:val="24"/>
                <w:szCs w:val="24"/>
              </w:rPr>
              <w:t>9</w:t>
            </w:r>
            <w:r w:rsidRPr="006C2A5C">
              <w:rPr>
                <w:iCs/>
                <w:sz w:val="24"/>
                <w:szCs w:val="24"/>
              </w:rPr>
              <w:t>; 0,5</w:t>
            </w:r>
            <w:r>
              <w:rPr>
                <w:iCs/>
                <w:sz w:val="24"/>
                <w:szCs w:val="24"/>
              </w:rPr>
              <w:t>5</w:t>
            </w:r>
            <w:r w:rsidRPr="006C2A5C">
              <w:rPr>
                <w:iCs/>
                <w:sz w:val="24"/>
                <w:szCs w:val="24"/>
              </w:rPr>
              <w:t>)</w:t>
            </w:r>
          </w:p>
        </w:tc>
        <w:tc>
          <w:tcPr>
            <w:tcW w:w="1269" w:type="dxa"/>
          </w:tcPr>
          <w:p w:rsidR="00016420" w:rsidRDefault="00016420" w:rsidP="00016420">
            <w:pPr>
              <w:jc w:val="center"/>
              <w:rPr>
                <w:iCs/>
                <w:sz w:val="24"/>
                <w:szCs w:val="24"/>
              </w:rPr>
            </w:pPr>
            <w:r w:rsidRPr="006C2A5C">
              <w:rPr>
                <w:iCs/>
                <w:sz w:val="24"/>
                <w:szCs w:val="24"/>
              </w:rPr>
              <w:t>&lt;0,001</w:t>
            </w:r>
          </w:p>
        </w:tc>
      </w:tr>
      <w:tr w:rsidR="00016420" w:rsidTr="00354C39">
        <w:tc>
          <w:tcPr>
            <w:tcW w:w="8777" w:type="dxa"/>
            <w:gridSpan w:val="5"/>
          </w:tcPr>
          <w:p w:rsidR="00016420" w:rsidRDefault="00016420" w:rsidP="00016420">
            <w:pPr>
              <w:rPr>
                <w:iCs/>
                <w:sz w:val="24"/>
                <w:szCs w:val="24"/>
              </w:rPr>
            </w:pPr>
            <w:r w:rsidRPr="00044358">
              <w:rPr>
                <w:iCs/>
                <w:sz w:val="24"/>
                <w:szCs w:val="24"/>
                <w:vertAlign w:val="superscript"/>
              </w:rPr>
              <w:t>a</w:t>
            </w:r>
            <w:r w:rsidRPr="006C2A5C">
              <w:rPr>
                <w:iCs/>
                <w:sz w:val="24"/>
                <w:szCs w:val="24"/>
              </w:rPr>
              <w:t xml:space="preserve"> </w:t>
            </w:r>
            <w:proofErr w:type="spellStart"/>
            <w:r w:rsidRPr="006C2A5C">
              <w:rPr>
                <w:iCs/>
                <w:sz w:val="24"/>
                <w:szCs w:val="24"/>
              </w:rPr>
              <w:t>En-sidet</w:t>
            </w:r>
            <w:proofErr w:type="spellEnd"/>
            <w:r w:rsidRPr="006C2A5C">
              <w:rPr>
                <w:iCs/>
                <w:sz w:val="24"/>
                <w:szCs w:val="24"/>
              </w:rPr>
              <w:t xml:space="preserve"> </w:t>
            </w:r>
            <w:proofErr w:type="spellStart"/>
            <w:r w:rsidRPr="006C2A5C">
              <w:rPr>
                <w:iCs/>
                <w:sz w:val="24"/>
                <w:szCs w:val="24"/>
              </w:rPr>
              <w:t>p-værdi</w:t>
            </w:r>
            <w:proofErr w:type="spellEnd"/>
            <w:r w:rsidRPr="006C2A5C">
              <w:rPr>
                <w:iCs/>
                <w:sz w:val="24"/>
                <w:szCs w:val="24"/>
              </w:rPr>
              <w:t xml:space="preserve"> fra en stratificeret log-rank-test.</w:t>
            </w:r>
          </w:p>
        </w:tc>
      </w:tr>
    </w:tbl>
    <w:p w:rsidR="001D5081" w:rsidRDefault="001D5081" w:rsidP="001D5081">
      <w:pPr>
        <w:ind w:left="851"/>
        <w:rPr>
          <w:iCs/>
          <w:sz w:val="24"/>
          <w:szCs w:val="24"/>
        </w:rPr>
      </w:pPr>
    </w:p>
    <w:p w:rsidR="001D5081" w:rsidRPr="00044358" w:rsidRDefault="001D5081" w:rsidP="001D5081">
      <w:pPr>
        <w:ind w:left="851"/>
        <w:rPr>
          <w:b/>
          <w:iCs/>
          <w:sz w:val="24"/>
          <w:szCs w:val="24"/>
        </w:rPr>
      </w:pPr>
      <w:r w:rsidRPr="00044358">
        <w:rPr>
          <w:b/>
          <w:iCs/>
          <w:sz w:val="24"/>
          <w:szCs w:val="24"/>
        </w:rPr>
        <w:t>Figur 4 RADIANT-4 – Kaplan-Meier-kurver for progressionsfri overlevelse (uafhængig radiologisk vurdering)</w:t>
      </w:r>
    </w:p>
    <w:p w:rsidR="001D5081" w:rsidRDefault="001D5081" w:rsidP="001D5081">
      <w:pPr>
        <w:ind w:left="851"/>
        <w:rPr>
          <w:iCs/>
          <w:sz w:val="24"/>
          <w:szCs w:val="24"/>
        </w:rPr>
      </w:pPr>
    </w:p>
    <w:p w:rsidR="001D5081" w:rsidRDefault="001D5081" w:rsidP="001D5081">
      <w:pPr>
        <w:ind w:left="851"/>
        <w:rPr>
          <w:iCs/>
          <w:sz w:val="24"/>
          <w:szCs w:val="24"/>
        </w:rPr>
      </w:pPr>
      <w:r>
        <w:rPr>
          <w:iCs/>
          <w:noProof/>
          <w:sz w:val="24"/>
          <w:szCs w:val="24"/>
          <w:lang w:val="sl-SI" w:eastAsia="sl-SI"/>
        </w:rPr>
        <w:drawing>
          <wp:inline distT="0" distB="0" distL="0" distR="0" wp14:anchorId="0E9301C9" wp14:editId="38B83950">
            <wp:extent cx="5549900" cy="2947108"/>
            <wp:effectExtent l="0" t="0" r="0" b="571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5964" cy="2950328"/>
                    </a:xfrm>
                    <a:prstGeom prst="rect">
                      <a:avLst/>
                    </a:prstGeom>
                    <a:noFill/>
                    <a:ln>
                      <a:noFill/>
                    </a:ln>
                  </pic:spPr>
                </pic:pic>
              </a:graphicData>
            </a:graphic>
          </wp:inline>
        </w:drawing>
      </w:r>
    </w:p>
    <w:p w:rsidR="001D5081" w:rsidRDefault="001D5081" w:rsidP="001D5081">
      <w:pPr>
        <w:ind w:left="851"/>
        <w:rPr>
          <w:iCs/>
          <w:sz w:val="24"/>
          <w:szCs w:val="24"/>
        </w:rPr>
      </w:pPr>
    </w:p>
    <w:p w:rsidR="001D5081" w:rsidRDefault="001D5081" w:rsidP="001D5081">
      <w:pPr>
        <w:ind w:left="851"/>
        <w:rPr>
          <w:iCs/>
          <w:sz w:val="24"/>
          <w:szCs w:val="24"/>
        </w:rPr>
      </w:pPr>
      <w:r w:rsidRPr="00DD6D61">
        <w:rPr>
          <w:iCs/>
          <w:sz w:val="24"/>
          <w:szCs w:val="24"/>
        </w:rPr>
        <w:t>I understøttende analyser er der observeret positiv behandlingseffekt i alle undergrupper med</w:t>
      </w:r>
      <w:r>
        <w:rPr>
          <w:iCs/>
          <w:sz w:val="24"/>
          <w:szCs w:val="24"/>
        </w:rPr>
        <w:t xml:space="preserve"> </w:t>
      </w:r>
      <w:r w:rsidRPr="00DD6D61">
        <w:rPr>
          <w:iCs/>
          <w:sz w:val="24"/>
          <w:szCs w:val="24"/>
        </w:rPr>
        <w:t xml:space="preserve">undtagelse af undergruppen af patienter med primærtumor udgået fra </w:t>
      </w:r>
      <w:proofErr w:type="spellStart"/>
      <w:r w:rsidRPr="00DD6D61">
        <w:rPr>
          <w:iCs/>
          <w:sz w:val="24"/>
          <w:szCs w:val="24"/>
        </w:rPr>
        <w:t>ileum</w:t>
      </w:r>
      <w:proofErr w:type="spellEnd"/>
      <w:r w:rsidRPr="00DD6D61">
        <w:rPr>
          <w:iCs/>
          <w:sz w:val="24"/>
          <w:szCs w:val="24"/>
        </w:rPr>
        <w:t xml:space="preserve"> (</w:t>
      </w:r>
      <w:proofErr w:type="spellStart"/>
      <w:r w:rsidRPr="00DD6D61">
        <w:rPr>
          <w:iCs/>
          <w:sz w:val="24"/>
          <w:szCs w:val="24"/>
        </w:rPr>
        <w:t>ileum</w:t>
      </w:r>
      <w:proofErr w:type="spellEnd"/>
      <w:r w:rsidRPr="00DD6D61">
        <w:rPr>
          <w:iCs/>
          <w:sz w:val="24"/>
          <w:szCs w:val="24"/>
        </w:rPr>
        <w:t>: HR=1,22 [95 %</w:t>
      </w:r>
      <w:r>
        <w:rPr>
          <w:iCs/>
          <w:sz w:val="24"/>
          <w:szCs w:val="24"/>
        </w:rPr>
        <w:t xml:space="preserve"> </w:t>
      </w:r>
      <w:r w:rsidRPr="00DD6D61">
        <w:rPr>
          <w:iCs/>
          <w:sz w:val="24"/>
          <w:szCs w:val="24"/>
        </w:rPr>
        <w:t>CI: 0,56-2,65]; ikke-</w:t>
      </w:r>
      <w:proofErr w:type="spellStart"/>
      <w:r w:rsidRPr="00DD6D61">
        <w:rPr>
          <w:iCs/>
          <w:sz w:val="24"/>
          <w:szCs w:val="24"/>
        </w:rPr>
        <w:t>ileum</w:t>
      </w:r>
      <w:proofErr w:type="spellEnd"/>
      <w:r w:rsidRPr="00DD6D61">
        <w:rPr>
          <w:iCs/>
          <w:sz w:val="24"/>
          <w:szCs w:val="24"/>
        </w:rPr>
        <w:t>: HR=0,34 [95 % CI: 0,22-0,54]; lunge: HR=0,43 [95 % CI: 0,24-0,79]) (se</w:t>
      </w:r>
      <w:r>
        <w:rPr>
          <w:iCs/>
          <w:sz w:val="24"/>
          <w:szCs w:val="24"/>
        </w:rPr>
        <w:t xml:space="preserve"> </w:t>
      </w:r>
      <w:r w:rsidRPr="00DD6D61">
        <w:rPr>
          <w:iCs/>
          <w:sz w:val="24"/>
          <w:szCs w:val="24"/>
        </w:rPr>
        <w:t>figur 5).</w:t>
      </w:r>
    </w:p>
    <w:p w:rsidR="001D5081" w:rsidRDefault="001D5081" w:rsidP="001D5081">
      <w:pPr>
        <w:ind w:left="851"/>
        <w:rPr>
          <w:iCs/>
          <w:sz w:val="24"/>
          <w:szCs w:val="24"/>
        </w:rPr>
      </w:pPr>
    </w:p>
    <w:p w:rsidR="001D5081" w:rsidRPr="00044358" w:rsidRDefault="001D5081" w:rsidP="00255087">
      <w:pPr>
        <w:keepNext/>
        <w:ind w:left="851"/>
        <w:rPr>
          <w:iCs/>
          <w:sz w:val="24"/>
          <w:szCs w:val="24"/>
        </w:rPr>
      </w:pPr>
      <w:r w:rsidRPr="00044358">
        <w:rPr>
          <w:b/>
          <w:iCs/>
          <w:sz w:val="24"/>
          <w:szCs w:val="24"/>
        </w:rPr>
        <w:t>Figur 5 RADIANT-4 – Resultater for progressionsfri overlevelse i præ-specificerede undergrupper (uafhængig radiologisk vurdering)</w:t>
      </w:r>
      <w:r w:rsidRPr="00044358">
        <w:rPr>
          <w:b/>
          <w:iCs/>
          <w:sz w:val="24"/>
          <w:szCs w:val="24"/>
        </w:rPr>
        <w:cr/>
      </w:r>
    </w:p>
    <w:p w:rsidR="001D5081" w:rsidRPr="00DD6D61" w:rsidRDefault="001D5081" w:rsidP="001D5081">
      <w:pPr>
        <w:ind w:left="851"/>
        <w:rPr>
          <w:iCs/>
          <w:sz w:val="24"/>
          <w:szCs w:val="24"/>
        </w:rPr>
      </w:pPr>
      <w:r>
        <w:rPr>
          <w:iCs/>
          <w:noProof/>
          <w:sz w:val="24"/>
          <w:szCs w:val="24"/>
          <w:lang w:val="sl-SI" w:eastAsia="sl-SI"/>
        </w:rPr>
        <w:drawing>
          <wp:inline distT="0" distB="0" distL="0" distR="0" wp14:anchorId="0E7B7BDF" wp14:editId="324BCA44">
            <wp:extent cx="5506869" cy="3848100"/>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9445" cy="3849900"/>
                    </a:xfrm>
                    <a:prstGeom prst="rect">
                      <a:avLst/>
                    </a:prstGeom>
                    <a:noFill/>
                    <a:ln>
                      <a:noFill/>
                    </a:ln>
                  </pic:spPr>
                </pic:pic>
              </a:graphicData>
            </a:graphic>
          </wp:inline>
        </w:drawing>
      </w:r>
    </w:p>
    <w:p w:rsidR="001D5081" w:rsidRPr="00044358" w:rsidRDefault="001D5081" w:rsidP="001D5081">
      <w:pPr>
        <w:ind w:left="851"/>
        <w:rPr>
          <w:iCs/>
          <w:sz w:val="20"/>
        </w:rPr>
      </w:pPr>
      <w:r w:rsidRPr="00044358">
        <w:rPr>
          <w:iCs/>
          <w:sz w:val="20"/>
        </w:rPr>
        <w:t>*Ikke-</w:t>
      </w:r>
      <w:proofErr w:type="spellStart"/>
      <w:r w:rsidRPr="00044358">
        <w:rPr>
          <w:iCs/>
          <w:sz w:val="20"/>
        </w:rPr>
        <w:t>ileum</w:t>
      </w:r>
      <w:proofErr w:type="spellEnd"/>
      <w:r w:rsidRPr="00044358">
        <w:rPr>
          <w:iCs/>
          <w:sz w:val="20"/>
        </w:rPr>
        <w:t xml:space="preserve">: mave, kolon, </w:t>
      </w:r>
      <w:proofErr w:type="spellStart"/>
      <w:r w:rsidRPr="00044358">
        <w:rPr>
          <w:iCs/>
          <w:sz w:val="20"/>
        </w:rPr>
        <w:t>rektum</w:t>
      </w:r>
      <w:proofErr w:type="spellEnd"/>
      <w:r w:rsidRPr="00044358">
        <w:rPr>
          <w:iCs/>
          <w:sz w:val="20"/>
        </w:rPr>
        <w:t xml:space="preserve">, </w:t>
      </w:r>
      <w:proofErr w:type="spellStart"/>
      <w:r w:rsidRPr="00044358">
        <w:rPr>
          <w:iCs/>
          <w:sz w:val="20"/>
        </w:rPr>
        <w:t>appendix</w:t>
      </w:r>
      <w:proofErr w:type="spellEnd"/>
      <w:r w:rsidRPr="00044358">
        <w:rPr>
          <w:iCs/>
          <w:sz w:val="20"/>
        </w:rPr>
        <w:t xml:space="preserve">, </w:t>
      </w:r>
      <w:proofErr w:type="spellStart"/>
      <w:r w:rsidRPr="00044358">
        <w:rPr>
          <w:iCs/>
          <w:sz w:val="20"/>
        </w:rPr>
        <w:t>coecum</w:t>
      </w:r>
      <w:proofErr w:type="spellEnd"/>
      <w:r w:rsidRPr="00044358">
        <w:rPr>
          <w:iCs/>
          <w:sz w:val="20"/>
        </w:rPr>
        <w:t>, duodenum, jejunum, karcinom af ukendt oprindelsessted</w:t>
      </w:r>
      <w:r>
        <w:rPr>
          <w:iCs/>
          <w:sz w:val="20"/>
        </w:rPr>
        <w:t xml:space="preserve"> </w:t>
      </w:r>
      <w:r w:rsidRPr="00044358">
        <w:rPr>
          <w:iCs/>
          <w:sz w:val="20"/>
        </w:rPr>
        <w:t xml:space="preserve">og anden </w:t>
      </w:r>
      <w:proofErr w:type="spellStart"/>
      <w:r w:rsidRPr="00044358">
        <w:rPr>
          <w:iCs/>
          <w:sz w:val="20"/>
        </w:rPr>
        <w:t>gastrointestinal</w:t>
      </w:r>
      <w:proofErr w:type="spellEnd"/>
      <w:r w:rsidRPr="00044358">
        <w:rPr>
          <w:iCs/>
          <w:sz w:val="20"/>
        </w:rPr>
        <w:t xml:space="preserve"> oprindelse</w:t>
      </w:r>
    </w:p>
    <w:p w:rsidR="001D5081" w:rsidRPr="00044358" w:rsidRDefault="001D5081" w:rsidP="001D5081">
      <w:pPr>
        <w:ind w:left="851"/>
        <w:rPr>
          <w:iCs/>
          <w:sz w:val="20"/>
        </w:rPr>
      </w:pPr>
      <w:r w:rsidRPr="00044358">
        <w:rPr>
          <w:iCs/>
          <w:sz w:val="20"/>
        </w:rPr>
        <w:t>ULN: Øvre normalværdi</w:t>
      </w:r>
    </w:p>
    <w:p w:rsidR="001D5081" w:rsidRPr="00044358" w:rsidRDefault="001D5081" w:rsidP="001D5081">
      <w:pPr>
        <w:ind w:left="851"/>
        <w:rPr>
          <w:iCs/>
          <w:sz w:val="20"/>
        </w:rPr>
      </w:pPr>
      <w:proofErr w:type="spellStart"/>
      <w:r w:rsidRPr="00044358">
        <w:rPr>
          <w:iCs/>
          <w:sz w:val="20"/>
        </w:rPr>
        <w:t>CgA</w:t>
      </w:r>
      <w:proofErr w:type="spellEnd"/>
      <w:r w:rsidRPr="00044358">
        <w:rPr>
          <w:iCs/>
          <w:sz w:val="20"/>
        </w:rPr>
        <w:t xml:space="preserve">: </w:t>
      </w:r>
      <w:proofErr w:type="spellStart"/>
      <w:r w:rsidRPr="00044358">
        <w:rPr>
          <w:iCs/>
          <w:sz w:val="20"/>
        </w:rPr>
        <w:t>Kromogranin</w:t>
      </w:r>
      <w:proofErr w:type="spellEnd"/>
      <w:r w:rsidRPr="00044358">
        <w:rPr>
          <w:iCs/>
          <w:sz w:val="20"/>
        </w:rPr>
        <w:t xml:space="preserve"> A</w:t>
      </w:r>
    </w:p>
    <w:p w:rsidR="001D5081" w:rsidRPr="00044358" w:rsidRDefault="001D5081" w:rsidP="001D5081">
      <w:pPr>
        <w:ind w:left="851"/>
        <w:rPr>
          <w:iCs/>
          <w:sz w:val="20"/>
        </w:rPr>
      </w:pPr>
      <w:r w:rsidRPr="00044358">
        <w:rPr>
          <w:iCs/>
          <w:sz w:val="20"/>
        </w:rPr>
        <w:t xml:space="preserve">NSE: Neuronspecifik </w:t>
      </w:r>
      <w:proofErr w:type="spellStart"/>
      <w:r w:rsidRPr="00044358">
        <w:rPr>
          <w:iCs/>
          <w:sz w:val="20"/>
        </w:rPr>
        <w:t>enolase</w:t>
      </w:r>
      <w:proofErr w:type="spellEnd"/>
    </w:p>
    <w:p w:rsidR="001D5081" w:rsidRPr="00044358" w:rsidRDefault="001D5081" w:rsidP="001D5081">
      <w:pPr>
        <w:ind w:left="851"/>
        <w:rPr>
          <w:iCs/>
          <w:sz w:val="20"/>
        </w:rPr>
      </w:pPr>
      <w:r w:rsidRPr="00044358">
        <w:rPr>
          <w:iCs/>
          <w:sz w:val="20"/>
        </w:rPr>
        <w:t>Risikorate (95 % CI) fra stratificeret Cox-model</w:t>
      </w:r>
    </w:p>
    <w:p w:rsidR="001D5081" w:rsidRDefault="001D5081" w:rsidP="001D5081">
      <w:pPr>
        <w:ind w:left="851"/>
        <w:rPr>
          <w:iCs/>
          <w:sz w:val="24"/>
          <w:szCs w:val="24"/>
        </w:rPr>
      </w:pPr>
    </w:p>
    <w:p w:rsidR="00016420" w:rsidRDefault="00016420" w:rsidP="00016420">
      <w:pPr>
        <w:ind w:left="851"/>
        <w:rPr>
          <w:iCs/>
          <w:sz w:val="24"/>
          <w:szCs w:val="24"/>
        </w:rPr>
      </w:pPr>
      <w:r w:rsidRPr="00433EF7">
        <w:rPr>
          <w:iCs/>
          <w:sz w:val="24"/>
          <w:szCs w:val="24"/>
        </w:rPr>
        <w:t xml:space="preserve">Den endelige analyse af total overlevelse (OS) viste ingen statistisk signifikant forskel mellem de patienter, der fik </w:t>
      </w:r>
      <w:proofErr w:type="spellStart"/>
      <w:r w:rsidRPr="00433EF7">
        <w:rPr>
          <w:iCs/>
          <w:sz w:val="24"/>
          <w:szCs w:val="24"/>
        </w:rPr>
        <w:t>everolimus</w:t>
      </w:r>
      <w:proofErr w:type="spellEnd"/>
      <w:r w:rsidRPr="00433EF7">
        <w:rPr>
          <w:iCs/>
          <w:sz w:val="24"/>
          <w:szCs w:val="24"/>
        </w:rPr>
        <w:t xml:space="preserve"> eller placebo i løbet af den blindede behandlingsperiode i studiet (HR=0,90 </w:t>
      </w:r>
      <w:r w:rsidRPr="00433EF7">
        <w:rPr>
          <w:iCs/>
          <w:sz w:val="24"/>
          <w:szCs w:val="24"/>
        </w:rPr>
        <w:sym w:font="Symbol" w:char="F05B"/>
      </w:r>
      <w:r w:rsidRPr="00433EF7">
        <w:rPr>
          <w:iCs/>
          <w:sz w:val="24"/>
          <w:szCs w:val="24"/>
        </w:rPr>
        <w:t>95% CI: 0,66-1,22</w:t>
      </w:r>
      <w:r w:rsidRPr="00433EF7">
        <w:rPr>
          <w:iCs/>
          <w:sz w:val="24"/>
          <w:szCs w:val="24"/>
        </w:rPr>
        <w:sym w:font="Symbol" w:char="F05D"/>
      </w:r>
      <w:r w:rsidRPr="00433EF7">
        <w:rPr>
          <w:iCs/>
          <w:sz w:val="24"/>
          <w:szCs w:val="24"/>
        </w:rPr>
        <w:t>).</w:t>
      </w:r>
    </w:p>
    <w:p w:rsidR="00016420" w:rsidRPr="00DD6D61" w:rsidRDefault="00016420" w:rsidP="00016420">
      <w:pPr>
        <w:ind w:left="851"/>
        <w:rPr>
          <w:iCs/>
          <w:sz w:val="24"/>
          <w:szCs w:val="24"/>
        </w:rPr>
      </w:pPr>
    </w:p>
    <w:p w:rsidR="00016420" w:rsidRDefault="00016420" w:rsidP="00016420">
      <w:pPr>
        <w:ind w:left="851"/>
        <w:rPr>
          <w:iCs/>
          <w:sz w:val="24"/>
          <w:szCs w:val="24"/>
        </w:rPr>
      </w:pPr>
      <w:r w:rsidRPr="00DD6D61">
        <w:rPr>
          <w:iCs/>
          <w:sz w:val="24"/>
          <w:szCs w:val="24"/>
        </w:rPr>
        <w:t>Der blev ikke observeret en forskel i tiden til endelig forværring af WHO PS (</w:t>
      </w:r>
      <w:r w:rsidRPr="00433EF7">
        <w:rPr>
          <w:iCs/>
          <w:sz w:val="24"/>
          <w:szCs w:val="24"/>
        </w:rPr>
        <w:t xml:space="preserve">HR=1,02; </w:t>
      </w:r>
      <w:r w:rsidRPr="00433EF7">
        <w:rPr>
          <w:iCs/>
          <w:sz w:val="24"/>
          <w:szCs w:val="24"/>
        </w:rPr>
        <w:sym w:font="Symbol" w:char="F05B"/>
      </w:r>
      <w:r w:rsidRPr="00433EF7">
        <w:rPr>
          <w:iCs/>
          <w:sz w:val="24"/>
          <w:szCs w:val="24"/>
        </w:rPr>
        <w:t>95% CI: 0,65; 1,61</w:t>
      </w:r>
      <w:r w:rsidRPr="00433EF7">
        <w:rPr>
          <w:iCs/>
          <w:sz w:val="24"/>
          <w:szCs w:val="24"/>
        </w:rPr>
        <w:sym w:font="Symbol" w:char="F05D"/>
      </w:r>
      <w:r w:rsidRPr="00DD6D61">
        <w:rPr>
          <w:iCs/>
          <w:sz w:val="24"/>
          <w:szCs w:val="24"/>
        </w:rPr>
        <w:t>) og tiden til endelig</w:t>
      </w:r>
      <w:r>
        <w:rPr>
          <w:iCs/>
          <w:sz w:val="24"/>
          <w:szCs w:val="24"/>
        </w:rPr>
        <w:t xml:space="preserve"> </w:t>
      </w:r>
      <w:r w:rsidRPr="00DD6D61">
        <w:rPr>
          <w:iCs/>
          <w:sz w:val="24"/>
          <w:szCs w:val="24"/>
        </w:rPr>
        <w:t xml:space="preserve">forværring af livskvalitet (FACT-G totalværdi </w:t>
      </w:r>
      <w:r w:rsidRPr="00433EF7">
        <w:rPr>
          <w:iCs/>
          <w:sz w:val="24"/>
          <w:szCs w:val="24"/>
        </w:rPr>
        <w:t xml:space="preserve">HR=0,74; </w:t>
      </w:r>
      <w:r w:rsidRPr="00433EF7">
        <w:rPr>
          <w:iCs/>
          <w:sz w:val="24"/>
          <w:szCs w:val="24"/>
        </w:rPr>
        <w:sym w:font="Symbol" w:char="F05B"/>
      </w:r>
      <w:r w:rsidRPr="00433EF7">
        <w:rPr>
          <w:iCs/>
          <w:sz w:val="24"/>
          <w:szCs w:val="24"/>
        </w:rPr>
        <w:t>95% CI: 0,50; 1,10</w:t>
      </w:r>
      <w:r>
        <w:rPr>
          <w:iCs/>
          <w:sz w:val="24"/>
          <w:szCs w:val="24"/>
        </w:rPr>
        <w:t>]</w:t>
      </w:r>
      <w:r w:rsidRPr="00DD6D61">
        <w:rPr>
          <w:iCs/>
          <w:sz w:val="24"/>
          <w:szCs w:val="24"/>
        </w:rPr>
        <w:t>) mellem de to arme.</w:t>
      </w:r>
    </w:p>
    <w:p w:rsidR="001D5081" w:rsidRDefault="001D5081" w:rsidP="001D5081">
      <w:pPr>
        <w:ind w:left="851"/>
        <w:rPr>
          <w:iCs/>
          <w:sz w:val="24"/>
          <w:szCs w:val="24"/>
        </w:rPr>
      </w:pPr>
    </w:p>
    <w:p w:rsidR="001D5081" w:rsidRPr="00DD6D61" w:rsidRDefault="001D5081" w:rsidP="001D5081">
      <w:pPr>
        <w:ind w:left="851"/>
        <w:rPr>
          <w:iCs/>
          <w:sz w:val="24"/>
          <w:szCs w:val="24"/>
        </w:rPr>
      </w:pPr>
      <w:r w:rsidRPr="00DD6D61">
        <w:rPr>
          <w:iCs/>
          <w:sz w:val="24"/>
          <w:szCs w:val="24"/>
        </w:rPr>
        <w:t xml:space="preserve">Progressiv </w:t>
      </w:r>
      <w:proofErr w:type="spellStart"/>
      <w:r w:rsidRPr="00DD6D61">
        <w:rPr>
          <w:iCs/>
          <w:sz w:val="24"/>
          <w:szCs w:val="24"/>
        </w:rPr>
        <w:t>renalcellekarcinom</w:t>
      </w:r>
      <w:proofErr w:type="spellEnd"/>
    </w:p>
    <w:p w:rsidR="001D5081" w:rsidRDefault="001D5081" w:rsidP="001D5081">
      <w:pPr>
        <w:ind w:left="851"/>
        <w:rPr>
          <w:iCs/>
          <w:sz w:val="24"/>
          <w:szCs w:val="24"/>
        </w:rPr>
      </w:pPr>
      <w:r w:rsidRPr="00DD6D61">
        <w:rPr>
          <w:iCs/>
          <w:sz w:val="24"/>
          <w:szCs w:val="24"/>
        </w:rPr>
        <w:t>RECORD-1 (studie CRAD001C2240), et fase III-, internationalt, randomiseret, dobbeltblindet</w:t>
      </w:r>
      <w:r>
        <w:rPr>
          <w:iCs/>
          <w:sz w:val="24"/>
          <w:szCs w:val="24"/>
        </w:rPr>
        <w:t xml:space="preserve"> </w:t>
      </w:r>
      <w:r w:rsidRPr="00DD6D61">
        <w:rPr>
          <w:iCs/>
          <w:sz w:val="24"/>
          <w:szCs w:val="24"/>
        </w:rPr>
        <w:t xml:space="preserve">multicenter-studie med sammenligning af </w:t>
      </w:r>
      <w:proofErr w:type="spellStart"/>
      <w:r w:rsidRPr="00DD6D61">
        <w:rPr>
          <w:iCs/>
          <w:sz w:val="24"/>
          <w:szCs w:val="24"/>
        </w:rPr>
        <w:t>everolimus</w:t>
      </w:r>
      <w:proofErr w:type="spellEnd"/>
      <w:r w:rsidRPr="00DD6D61">
        <w:rPr>
          <w:iCs/>
          <w:sz w:val="24"/>
          <w:szCs w:val="24"/>
        </w:rPr>
        <w:t xml:space="preserve"> 10 mg/dag og placebo, begge sammen med</w:t>
      </w:r>
      <w:r>
        <w:rPr>
          <w:iCs/>
          <w:sz w:val="24"/>
          <w:szCs w:val="24"/>
        </w:rPr>
        <w:t xml:space="preserve"> </w:t>
      </w:r>
      <w:r w:rsidRPr="00DD6D61">
        <w:rPr>
          <w:iCs/>
          <w:sz w:val="24"/>
          <w:szCs w:val="24"/>
        </w:rPr>
        <w:t xml:space="preserve">bedste understøttende behandling, blev udført med patienter med metastatisk </w:t>
      </w:r>
      <w:proofErr w:type="spellStart"/>
      <w:r w:rsidRPr="00DD6D61">
        <w:rPr>
          <w:iCs/>
          <w:sz w:val="24"/>
          <w:szCs w:val="24"/>
        </w:rPr>
        <w:t>renalcellekarcinom</w:t>
      </w:r>
      <w:proofErr w:type="spellEnd"/>
      <w:r w:rsidRPr="00DD6D61">
        <w:rPr>
          <w:iCs/>
          <w:sz w:val="24"/>
          <w:szCs w:val="24"/>
        </w:rPr>
        <w:t>, hvis</w:t>
      </w:r>
      <w:r>
        <w:rPr>
          <w:iCs/>
          <w:sz w:val="24"/>
          <w:szCs w:val="24"/>
        </w:rPr>
        <w:t xml:space="preserve"> </w:t>
      </w:r>
      <w:r w:rsidRPr="00DD6D61">
        <w:rPr>
          <w:iCs/>
          <w:sz w:val="24"/>
          <w:szCs w:val="24"/>
        </w:rPr>
        <w:t>sygdom var progredieret under eller efter behandling (</w:t>
      </w:r>
      <w:proofErr w:type="spellStart"/>
      <w:r w:rsidRPr="00DD6D61">
        <w:rPr>
          <w:iCs/>
          <w:sz w:val="24"/>
          <w:szCs w:val="24"/>
        </w:rPr>
        <w:t>sunitinib</w:t>
      </w:r>
      <w:proofErr w:type="spellEnd"/>
      <w:r w:rsidRPr="00DD6D61">
        <w:rPr>
          <w:iCs/>
          <w:sz w:val="24"/>
          <w:szCs w:val="24"/>
        </w:rPr>
        <w:t xml:space="preserve">, </w:t>
      </w:r>
      <w:proofErr w:type="spellStart"/>
      <w:r w:rsidRPr="00DD6D61">
        <w:rPr>
          <w:iCs/>
          <w:sz w:val="24"/>
          <w:szCs w:val="24"/>
        </w:rPr>
        <w:t>sorafenib</w:t>
      </w:r>
      <w:proofErr w:type="spellEnd"/>
      <w:r w:rsidRPr="00DD6D61">
        <w:rPr>
          <w:iCs/>
          <w:sz w:val="24"/>
          <w:szCs w:val="24"/>
        </w:rPr>
        <w:t xml:space="preserve"> eller både </w:t>
      </w:r>
      <w:proofErr w:type="spellStart"/>
      <w:r w:rsidRPr="00DD6D61">
        <w:rPr>
          <w:iCs/>
          <w:sz w:val="24"/>
          <w:szCs w:val="24"/>
        </w:rPr>
        <w:t>sunitinib</w:t>
      </w:r>
      <w:proofErr w:type="spellEnd"/>
      <w:r w:rsidRPr="00DD6D61">
        <w:rPr>
          <w:iCs/>
          <w:sz w:val="24"/>
          <w:szCs w:val="24"/>
        </w:rPr>
        <w:t xml:space="preserve"> og</w:t>
      </w:r>
      <w:r>
        <w:rPr>
          <w:iCs/>
          <w:sz w:val="24"/>
          <w:szCs w:val="24"/>
        </w:rPr>
        <w:t xml:space="preserve"> </w:t>
      </w:r>
      <w:proofErr w:type="spellStart"/>
      <w:r w:rsidRPr="00DD6D61">
        <w:rPr>
          <w:iCs/>
          <w:sz w:val="24"/>
          <w:szCs w:val="24"/>
        </w:rPr>
        <w:t>sorafenib</w:t>
      </w:r>
      <w:proofErr w:type="spellEnd"/>
      <w:r w:rsidRPr="00DD6D61">
        <w:rPr>
          <w:iCs/>
          <w:sz w:val="24"/>
          <w:szCs w:val="24"/>
        </w:rPr>
        <w:t>) med VEGFR-TKI (</w:t>
      </w:r>
      <w:proofErr w:type="spellStart"/>
      <w:r w:rsidRPr="00044358">
        <w:rPr>
          <w:i/>
          <w:iCs/>
          <w:sz w:val="24"/>
          <w:szCs w:val="24"/>
        </w:rPr>
        <w:t>vascular</w:t>
      </w:r>
      <w:proofErr w:type="spellEnd"/>
      <w:r w:rsidRPr="00044358">
        <w:rPr>
          <w:i/>
          <w:iCs/>
          <w:sz w:val="24"/>
          <w:szCs w:val="24"/>
        </w:rPr>
        <w:t xml:space="preserve"> </w:t>
      </w:r>
      <w:proofErr w:type="spellStart"/>
      <w:r w:rsidRPr="00044358">
        <w:rPr>
          <w:i/>
          <w:iCs/>
          <w:sz w:val="24"/>
          <w:szCs w:val="24"/>
        </w:rPr>
        <w:t>endothelial</w:t>
      </w:r>
      <w:proofErr w:type="spellEnd"/>
      <w:r w:rsidRPr="00044358">
        <w:rPr>
          <w:i/>
          <w:iCs/>
          <w:sz w:val="24"/>
          <w:szCs w:val="24"/>
        </w:rPr>
        <w:t xml:space="preserve"> </w:t>
      </w:r>
      <w:proofErr w:type="spellStart"/>
      <w:r w:rsidRPr="00044358">
        <w:rPr>
          <w:i/>
          <w:iCs/>
          <w:sz w:val="24"/>
          <w:szCs w:val="24"/>
        </w:rPr>
        <w:t>growth</w:t>
      </w:r>
      <w:proofErr w:type="spellEnd"/>
      <w:r w:rsidRPr="00044358">
        <w:rPr>
          <w:i/>
          <w:iCs/>
          <w:sz w:val="24"/>
          <w:szCs w:val="24"/>
        </w:rPr>
        <w:t xml:space="preserve"> factor receptor </w:t>
      </w:r>
      <w:proofErr w:type="spellStart"/>
      <w:r w:rsidRPr="00044358">
        <w:rPr>
          <w:i/>
          <w:iCs/>
          <w:sz w:val="24"/>
          <w:szCs w:val="24"/>
        </w:rPr>
        <w:t>tyrosine</w:t>
      </w:r>
      <w:proofErr w:type="spellEnd"/>
      <w:r w:rsidRPr="00044358">
        <w:rPr>
          <w:i/>
          <w:iCs/>
          <w:sz w:val="24"/>
          <w:szCs w:val="24"/>
        </w:rPr>
        <w:t xml:space="preserve"> </w:t>
      </w:r>
      <w:proofErr w:type="spellStart"/>
      <w:r w:rsidRPr="00044358">
        <w:rPr>
          <w:i/>
          <w:iCs/>
          <w:sz w:val="24"/>
          <w:szCs w:val="24"/>
        </w:rPr>
        <w:t>kinase</w:t>
      </w:r>
      <w:proofErr w:type="spellEnd"/>
      <w:r w:rsidRPr="00044358">
        <w:rPr>
          <w:i/>
          <w:iCs/>
          <w:sz w:val="24"/>
          <w:szCs w:val="24"/>
        </w:rPr>
        <w:t xml:space="preserve"> inhibitor</w:t>
      </w:r>
      <w:r w:rsidRPr="00DD6D61">
        <w:rPr>
          <w:iCs/>
          <w:sz w:val="24"/>
          <w:szCs w:val="24"/>
        </w:rPr>
        <w:t>).</w:t>
      </w:r>
      <w:r>
        <w:rPr>
          <w:iCs/>
          <w:sz w:val="24"/>
          <w:szCs w:val="24"/>
        </w:rPr>
        <w:t xml:space="preserve"> </w:t>
      </w:r>
      <w:r w:rsidRPr="00DD6D61">
        <w:rPr>
          <w:iCs/>
          <w:sz w:val="24"/>
          <w:szCs w:val="24"/>
        </w:rPr>
        <w:t xml:space="preserve">Tidligere behandling med </w:t>
      </w:r>
      <w:proofErr w:type="spellStart"/>
      <w:r w:rsidRPr="00DD6D61">
        <w:rPr>
          <w:iCs/>
          <w:sz w:val="24"/>
          <w:szCs w:val="24"/>
        </w:rPr>
        <w:t>bevacizumab</w:t>
      </w:r>
      <w:proofErr w:type="spellEnd"/>
      <w:r w:rsidRPr="00DD6D61">
        <w:rPr>
          <w:iCs/>
          <w:sz w:val="24"/>
          <w:szCs w:val="24"/>
        </w:rPr>
        <w:t xml:space="preserve"> og interferon-α var også tilladt. Patienterne blev stratificeret</w:t>
      </w:r>
      <w:r>
        <w:rPr>
          <w:iCs/>
          <w:sz w:val="24"/>
          <w:szCs w:val="24"/>
        </w:rPr>
        <w:t xml:space="preserve"> </w:t>
      </w:r>
      <w:r w:rsidRPr="00DD6D61">
        <w:rPr>
          <w:iCs/>
          <w:sz w:val="24"/>
          <w:szCs w:val="24"/>
        </w:rPr>
        <w:t xml:space="preserve">ifølge </w:t>
      </w:r>
      <w:r w:rsidRPr="00044358">
        <w:rPr>
          <w:i/>
          <w:iCs/>
          <w:sz w:val="24"/>
          <w:szCs w:val="24"/>
        </w:rPr>
        <w:t xml:space="preserve">Memorial </w:t>
      </w:r>
      <w:proofErr w:type="spellStart"/>
      <w:r w:rsidRPr="00044358">
        <w:rPr>
          <w:i/>
          <w:iCs/>
          <w:sz w:val="24"/>
          <w:szCs w:val="24"/>
        </w:rPr>
        <w:t>Sloan-Kettering</w:t>
      </w:r>
      <w:proofErr w:type="spellEnd"/>
      <w:r w:rsidRPr="00044358">
        <w:rPr>
          <w:i/>
          <w:iCs/>
          <w:sz w:val="24"/>
          <w:szCs w:val="24"/>
        </w:rPr>
        <w:t xml:space="preserve"> Cancer Center</w:t>
      </w:r>
      <w:r w:rsidRPr="00DD6D61">
        <w:rPr>
          <w:iCs/>
          <w:sz w:val="24"/>
          <w:szCs w:val="24"/>
        </w:rPr>
        <w:t xml:space="preserve"> (MSKCC)-prognosescorings-systemet (grupperne</w:t>
      </w:r>
      <w:r>
        <w:rPr>
          <w:iCs/>
          <w:sz w:val="24"/>
          <w:szCs w:val="24"/>
        </w:rPr>
        <w:t xml:space="preserve"> </w:t>
      </w:r>
      <w:r w:rsidRPr="00DD6D61">
        <w:rPr>
          <w:iCs/>
          <w:sz w:val="24"/>
          <w:szCs w:val="24"/>
        </w:rPr>
        <w:t xml:space="preserve">favorabel vs. middel vs. dårlig risiko) og tidligere cancerterapi (1 vs. 2 tidligere </w:t>
      </w:r>
      <w:proofErr w:type="spellStart"/>
      <w:r w:rsidRPr="00DD6D61">
        <w:rPr>
          <w:iCs/>
          <w:sz w:val="24"/>
          <w:szCs w:val="24"/>
        </w:rPr>
        <w:t>VEGFR-TKI’er</w:t>
      </w:r>
      <w:proofErr w:type="spellEnd"/>
      <w:r w:rsidRPr="00DD6D61">
        <w:rPr>
          <w:iCs/>
          <w:sz w:val="24"/>
          <w:szCs w:val="24"/>
        </w:rPr>
        <w:t>).</w:t>
      </w:r>
    </w:p>
    <w:p w:rsidR="001D5081" w:rsidRPr="00DD6D61" w:rsidRDefault="001D5081" w:rsidP="001D5081">
      <w:pPr>
        <w:ind w:left="851"/>
        <w:rPr>
          <w:iCs/>
          <w:sz w:val="24"/>
          <w:szCs w:val="24"/>
        </w:rPr>
      </w:pPr>
    </w:p>
    <w:p w:rsidR="001D5081" w:rsidRPr="00DD6D61" w:rsidRDefault="001D5081" w:rsidP="001D5081">
      <w:pPr>
        <w:ind w:left="851"/>
        <w:rPr>
          <w:iCs/>
          <w:sz w:val="24"/>
          <w:szCs w:val="24"/>
        </w:rPr>
      </w:pPr>
      <w:r w:rsidRPr="00DD6D61">
        <w:rPr>
          <w:iCs/>
          <w:sz w:val="24"/>
          <w:szCs w:val="24"/>
        </w:rPr>
        <w:t>Progressionsfri overlevelse (PFS), dokumenteret ved brug af RECIST (</w:t>
      </w:r>
      <w:r w:rsidRPr="00044358">
        <w:rPr>
          <w:i/>
          <w:iCs/>
          <w:sz w:val="24"/>
          <w:szCs w:val="24"/>
        </w:rPr>
        <w:t xml:space="preserve">Response Evaluation </w:t>
      </w:r>
      <w:proofErr w:type="spellStart"/>
      <w:r w:rsidRPr="00044358">
        <w:rPr>
          <w:i/>
          <w:iCs/>
          <w:sz w:val="24"/>
          <w:szCs w:val="24"/>
        </w:rPr>
        <w:t>Criteria</w:t>
      </w:r>
      <w:proofErr w:type="spellEnd"/>
      <w:r w:rsidRPr="00044358">
        <w:rPr>
          <w:i/>
          <w:iCs/>
          <w:sz w:val="24"/>
          <w:szCs w:val="24"/>
        </w:rPr>
        <w:t xml:space="preserve"> in Solid </w:t>
      </w:r>
      <w:proofErr w:type="spellStart"/>
      <w:r w:rsidRPr="00044358">
        <w:rPr>
          <w:i/>
          <w:iCs/>
          <w:sz w:val="24"/>
          <w:szCs w:val="24"/>
        </w:rPr>
        <w:t>Tumours</w:t>
      </w:r>
      <w:proofErr w:type="spellEnd"/>
      <w:r w:rsidRPr="00DD6D61">
        <w:rPr>
          <w:iCs/>
          <w:sz w:val="24"/>
          <w:szCs w:val="24"/>
        </w:rPr>
        <w:t>) og vurderet via en blindet, uafhængig central gennemgang, var det primære</w:t>
      </w:r>
      <w:r>
        <w:rPr>
          <w:iCs/>
          <w:sz w:val="24"/>
          <w:szCs w:val="24"/>
        </w:rPr>
        <w:t xml:space="preserve"> </w:t>
      </w:r>
      <w:r w:rsidRPr="00DD6D61">
        <w:rPr>
          <w:iCs/>
          <w:sz w:val="24"/>
          <w:szCs w:val="24"/>
        </w:rPr>
        <w:t>endepunkt. De sekundære endepunkter omfattede sikkerhed, objektiv tumorresponsrate, overlevelse,</w:t>
      </w:r>
      <w:r>
        <w:rPr>
          <w:iCs/>
          <w:sz w:val="24"/>
          <w:szCs w:val="24"/>
        </w:rPr>
        <w:t xml:space="preserve"> </w:t>
      </w:r>
      <w:r w:rsidRPr="00DD6D61">
        <w:rPr>
          <w:iCs/>
          <w:sz w:val="24"/>
          <w:szCs w:val="24"/>
        </w:rPr>
        <w:t>sygdomsrelaterede symptomer og livskvalitet. Efter dokumenteret radiologisk progression kunne</w:t>
      </w:r>
      <w:r>
        <w:rPr>
          <w:iCs/>
          <w:sz w:val="24"/>
          <w:szCs w:val="24"/>
        </w:rPr>
        <w:t xml:space="preserve"> </w:t>
      </w:r>
      <w:r w:rsidRPr="00DD6D61">
        <w:rPr>
          <w:iCs/>
          <w:sz w:val="24"/>
          <w:szCs w:val="24"/>
        </w:rPr>
        <w:t xml:space="preserve">patienterne </w:t>
      </w:r>
      <w:proofErr w:type="spellStart"/>
      <w:r w:rsidRPr="00DD6D61">
        <w:rPr>
          <w:iCs/>
          <w:sz w:val="24"/>
          <w:szCs w:val="24"/>
        </w:rPr>
        <w:t>afblindes</w:t>
      </w:r>
      <w:proofErr w:type="spellEnd"/>
      <w:r w:rsidRPr="00DD6D61">
        <w:rPr>
          <w:iCs/>
          <w:sz w:val="24"/>
          <w:szCs w:val="24"/>
        </w:rPr>
        <w:t xml:space="preserve"> af </w:t>
      </w:r>
      <w:proofErr w:type="spellStart"/>
      <w:r w:rsidRPr="00DD6D61">
        <w:rPr>
          <w:iCs/>
          <w:sz w:val="24"/>
          <w:szCs w:val="24"/>
        </w:rPr>
        <w:t>investigator</w:t>
      </w:r>
      <w:proofErr w:type="spellEnd"/>
      <w:r w:rsidRPr="00DD6D61">
        <w:rPr>
          <w:iCs/>
          <w:sz w:val="24"/>
          <w:szCs w:val="24"/>
        </w:rPr>
        <w:t>: de, der var randomiseret til placebo, kunne derefter modtage</w:t>
      </w:r>
      <w:r>
        <w:rPr>
          <w:iCs/>
          <w:sz w:val="24"/>
          <w:szCs w:val="24"/>
        </w:rPr>
        <w:t xml:space="preserve"> </w:t>
      </w:r>
      <w:r w:rsidRPr="00DD6D61">
        <w:rPr>
          <w:iCs/>
          <w:sz w:val="24"/>
          <w:szCs w:val="24"/>
        </w:rPr>
        <w:t xml:space="preserve">open-label </w:t>
      </w:r>
      <w:proofErr w:type="spellStart"/>
      <w:r w:rsidRPr="00DD6D61">
        <w:rPr>
          <w:iCs/>
          <w:sz w:val="24"/>
          <w:szCs w:val="24"/>
        </w:rPr>
        <w:t>everolimus</w:t>
      </w:r>
      <w:proofErr w:type="spellEnd"/>
      <w:r w:rsidRPr="00DD6D61">
        <w:rPr>
          <w:iCs/>
          <w:sz w:val="24"/>
          <w:szCs w:val="24"/>
        </w:rPr>
        <w:t xml:space="preserve"> 10 mg/dag. Den uafhængige datamonitoreringskomite (</w:t>
      </w:r>
      <w:r w:rsidRPr="00044358">
        <w:rPr>
          <w:i/>
          <w:iCs/>
          <w:sz w:val="24"/>
          <w:szCs w:val="24"/>
        </w:rPr>
        <w:t xml:space="preserve">The Independent Data </w:t>
      </w:r>
      <w:proofErr w:type="spellStart"/>
      <w:r w:rsidRPr="00044358">
        <w:rPr>
          <w:i/>
          <w:iCs/>
          <w:sz w:val="24"/>
          <w:szCs w:val="24"/>
        </w:rPr>
        <w:t>Monitoring</w:t>
      </w:r>
      <w:proofErr w:type="spellEnd"/>
      <w:r w:rsidRPr="00044358">
        <w:rPr>
          <w:i/>
          <w:iCs/>
          <w:sz w:val="24"/>
          <w:szCs w:val="24"/>
        </w:rPr>
        <w:t xml:space="preserve"> </w:t>
      </w:r>
      <w:proofErr w:type="spellStart"/>
      <w:r w:rsidRPr="00044358">
        <w:rPr>
          <w:i/>
          <w:iCs/>
          <w:sz w:val="24"/>
          <w:szCs w:val="24"/>
        </w:rPr>
        <w:t>Committee</w:t>
      </w:r>
      <w:proofErr w:type="spellEnd"/>
      <w:r w:rsidRPr="00DD6D61">
        <w:rPr>
          <w:iCs/>
          <w:sz w:val="24"/>
          <w:szCs w:val="24"/>
        </w:rPr>
        <w:t>) anbefalede afbrydelse af dette studie på tidspunktet for den anden</w:t>
      </w:r>
    </w:p>
    <w:p w:rsidR="001D5081" w:rsidRDefault="001D5081" w:rsidP="001D5081">
      <w:pPr>
        <w:ind w:left="851"/>
        <w:rPr>
          <w:iCs/>
          <w:sz w:val="24"/>
          <w:szCs w:val="24"/>
        </w:rPr>
      </w:pPr>
      <w:proofErr w:type="spellStart"/>
      <w:r w:rsidRPr="00DD6D61">
        <w:rPr>
          <w:iCs/>
          <w:sz w:val="24"/>
          <w:szCs w:val="24"/>
        </w:rPr>
        <w:t>interimanalyse</w:t>
      </w:r>
      <w:proofErr w:type="spellEnd"/>
      <w:r w:rsidRPr="00DD6D61">
        <w:rPr>
          <w:iCs/>
          <w:sz w:val="24"/>
          <w:szCs w:val="24"/>
        </w:rPr>
        <w:t>, da det primære endepunkt var opfyldt.</w:t>
      </w:r>
    </w:p>
    <w:p w:rsidR="001D5081" w:rsidRPr="00DD6D61" w:rsidRDefault="001D5081" w:rsidP="001D5081">
      <w:pPr>
        <w:ind w:left="851"/>
        <w:rPr>
          <w:iCs/>
          <w:sz w:val="24"/>
          <w:szCs w:val="24"/>
        </w:rPr>
      </w:pPr>
    </w:p>
    <w:p w:rsidR="001D5081" w:rsidRDefault="001D5081" w:rsidP="001D5081">
      <w:pPr>
        <w:ind w:left="851"/>
        <w:rPr>
          <w:iCs/>
          <w:sz w:val="24"/>
          <w:szCs w:val="24"/>
        </w:rPr>
      </w:pPr>
      <w:r w:rsidRPr="00DD6D61">
        <w:rPr>
          <w:iCs/>
          <w:sz w:val="24"/>
          <w:szCs w:val="24"/>
        </w:rPr>
        <w:t xml:space="preserve">I alt blev 416 patienter randomiseret 2:1 til at modtage </w:t>
      </w:r>
      <w:proofErr w:type="spellStart"/>
      <w:r>
        <w:rPr>
          <w:iCs/>
          <w:sz w:val="24"/>
          <w:szCs w:val="24"/>
        </w:rPr>
        <w:t>everolimus</w:t>
      </w:r>
      <w:proofErr w:type="spellEnd"/>
      <w:r w:rsidRPr="00DD6D61">
        <w:rPr>
          <w:iCs/>
          <w:sz w:val="24"/>
          <w:szCs w:val="24"/>
        </w:rPr>
        <w:t xml:space="preserve"> (n=277) eller placebo (n=139).</w:t>
      </w:r>
      <w:r>
        <w:rPr>
          <w:iCs/>
          <w:sz w:val="24"/>
          <w:szCs w:val="24"/>
        </w:rPr>
        <w:t xml:space="preserve"> </w:t>
      </w:r>
      <w:r w:rsidRPr="00DD6D61">
        <w:rPr>
          <w:iCs/>
          <w:sz w:val="24"/>
          <w:szCs w:val="24"/>
        </w:rPr>
        <w:t>Demografien var velafbalanceret (</w:t>
      </w:r>
      <w:proofErr w:type="spellStart"/>
      <w:r w:rsidRPr="00DD6D61">
        <w:rPr>
          <w:iCs/>
          <w:sz w:val="24"/>
          <w:szCs w:val="24"/>
        </w:rPr>
        <w:t>poolet</w:t>
      </w:r>
      <w:proofErr w:type="spellEnd"/>
      <w:r w:rsidRPr="00DD6D61">
        <w:rPr>
          <w:iCs/>
          <w:sz w:val="24"/>
          <w:szCs w:val="24"/>
        </w:rPr>
        <w:t xml:space="preserve"> median-alder [61 år; fra 27 til 85], 78% mænd, 88%</w:t>
      </w:r>
      <w:r>
        <w:rPr>
          <w:iCs/>
          <w:sz w:val="24"/>
          <w:szCs w:val="24"/>
        </w:rPr>
        <w:t xml:space="preserve"> </w:t>
      </w:r>
      <w:r w:rsidRPr="00DD6D61">
        <w:rPr>
          <w:iCs/>
          <w:sz w:val="24"/>
          <w:szCs w:val="24"/>
        </w:rPr>
        <w:t xml:space="preserve">kaukasiere, antal tidligere VEGFR-TKI-behandlinger [1-74%, 2-26%]). Den </w:t>
      </w:r>
      <w:proofErr w:type="spellStart"/>
      <w:r w:rsidRPr="00DD6D61">
        <w:rPr>
          <w:iCs/>
          <w:sz w:val="24"/>
          <w:szCs w:val="24"/>
        </w:rPr>
        <w:t>mediane</w:t>
      </w:r>
      <w:proofErr w:type="spellEnd"/>
      <w:r w:rsidRPr="00DD6D61">
        <w:rPr>
          <w:iCs/>
          <w:sz w:val="24"/>
          <w:szCs w:val="24"/>
        </w:rPr>
        <w:t xml:space="preserve"> varighed af</w:t>
      </w:r>
      <w:r>
        <w:rPr>
          <w:iCs/>
          <w:sz w:val="24"/>
          <w:szCs w:val="24"/>
        </w:rPr>
        <w:t xml:space="preserve"> </w:t>
      </w:r>
      <w:r w:rsidRPr="00DD6D61">
        <w:rPr>
          <w:iCs/>
          <w:sz w:val="24"/>
          <w:szCs w:val="24"/>
        </w:rPr>
        <w:t xml:space="preserve">blindet forsøgsbehandling var 141 dage (interval 19-451 dage) for patienter, der fik </w:t>
      </w:r>
      <w:proofErr w:type="spellStart"/>
      <w:r w:rsidRPr="00DD6D61">
        <w:rPr>
          <w:iCs/>
          <w:sz w:val="24"/>
          <w:szCs w:val="24"/>
        </w:rPr>
        <w:t>everolimus</w:t>
      </w:r>
      <w:proofErr w:type="spellEnd"/>
      <w:r w:rsidRPr="00DD6D61">
        <w:rPr>
          <w:iCs/>
          <w:sz w:val="24"/>
          <w:szCs w:val="24"/>
        </w:rPr>
        <w:t>, og</w:t>
      </w:r>
      <w:r>
        <w:rPr>
          <w:iCs/>
          <w:sz w:val="24"/>
          <w:szCs w:val="24"/>
        </w:rPr>
        <w:t xml:space="preserve"> </w:t>
      </w:r>
      <w:r w:rsidRPr="00DD6D61">
        <w:rPr>
          <w:iCs/>
          <w:sz w:val="24"/>
          <w:szCs w:val="24"/>
        </w:rPr>
        <w:t>60 dage (interval 21-295 dage) for dem, der fik placebo.</w:t>
      </w:r>
    </w:p>
    <w:p w:rsidR="001D5081" w:rsidRPr="00DD6D61" w:rsidRDefault="001D5081" w:rsidP="001D5081">
      <w:pPr>
        <w:ind w:left="851"/>
        <w:rPr>
          <w:iCs/>
          <w:sz w:val="24"/>
          <w:szCs w:val="24"/>
        </w:rPr>
      </w:pPr>
    </w:p>
    <w:p w:rsidR="001D5081" w:rsidRDefault="001D5081" w:rsidP="001D5081">
      <w:pPr>
        <w:ind w:left="851"/>
        <w:rPr>
          <w:iCs/>
          <w:sz w:val="24"/>
          <w:szCs w:val="24"/>
        </w:rPr>
      </w:pPr>
      <w:proofErr w:type="spellStart"/>
      <w:r>
        <w:rPr>
          <w:iCs/>
          <w:sz w:val="24"/>
          <w:szCs w:val="24"/>
        </w:rPr>
        <w:t>Everolimus</w:t>
      </w:r>
      <w:proofErr w:type="spellEnd"/>
      <w:r w:rsidRPr="00DD6D61">
        <w:rPr>
          <w:iCs/>
          <w:sz w:val="24"/>
          <w:szCs w:val="24"/>
        </w:rPr>
        <w:t xml:space="preserve"> var bedre end placebo, for så vidt angik det primære endepunkt for progressionsfri</w:t>
      </w:r>
      <w:r>
        <w:rPr>
          <w:iCs/>
          <w:sz w:val="24"/>
          <w:szCs w:val="24"/>
        </w:rPr>
        <w:t xml:space="preserve"> </w:t>
      </w:r>
      <w:r w:rsidRPr="00DD6D61">
        <w:rPr>
          <w:iCs/>
          <w:sz w:val="24"/>
          <w:szCs w:val="24"/>
        </w:rPr>
        <w:t>overlevelse, med en statistisk signifikant reduktion på 67% af risikoen for progression eller dødsfald</w:t>
      </w:r>
      <w:r>
        <w:rPr>
          <w:iCs/>
          <w:sz w:val="24"/>
          <w:szCs w:val="24"/>
        </w:rPr>
        <w:t xml:space="preserve"> </w:t>
      </w:r>
      <w:r w:rsidRPr="00DD6D61">
        <w:rPr>
          <w:iCs/>
          <w:sz w:val="24"/>
          <w:szCs w:val="24"/>
        </w:rPr>
        <w:t>(se tabel 7 og figur 6).</w:t>
      </w:r>
    </w:p>
    <w:p w:rsidR="001D5081" w:rsidRDefault="001D5081" w:rsidP="001D5081">
      <w:pPr>
        <w:ind w:left="851"/>
        <w:rPr>
          <w:iCs/>
          <w:sz w:val="24"/>
          <w:szCs w:val="24"/>
        </w:rPr>
      </w:pPr>
    </w:p>
    <w:p w:rsidR="001D5081" w:rsidRPr="00044358" w:rsidRDefault="001D5081" w:rsidP="001D5081">
      <w:pPr>
        <w:ind w:left="851"/>
        <w:rPr>
          <w:b/>
          <w:iCs/>
          <w:sz w:val="24"/>
          <w:szCs w:val="24"/>
        </w:rPr>
      </w:pPr>
      <w:r w:rsidRPr="00044358">
        <w:rPr>
          <w:b/>
          <w:iCs/>
          <w:sz w:val="24"/>
          <w:szCs w:val="24"/>
        </w:rPr>
        <w:t>Tabel 7 RECORD-1 – Resultater for progressionsfri overlevelse</w:t>
      </w:r>
    </w:p>
    <w:p w:rsidR="001D5081" w:rsidRDefault="001D5081" w:rsidP="001D5081">
      <w:pPr>
        <w:ind w:left="851"/>
        <w:rPr>
          <w:iCs/>
          <w:sz w:val="24"/>
          <w:szCs w:val="24"/>
        </w:rPr>
      </w:pPr>
    </w:p>
    <w:tbl>
      <w:tblPr>
        <w:tblStyle w:val="Tabel-Gitter"/>
        <w:tblW w:w="0" w:type="auto"/>
        <w:tblInd w:w="851" w:type="dxa"/>
        <w:tblLayout w:type="fixed"/>
        <w:tblLook w:val="04A0" w:firstRow="1" w:lastRow="0" w:firstColumn="1" w:lastColumn="0" w:noHBand="0" w:noVBand="1"/>
      </w:tblPr>
      <w:tblGrid>
        <w:gridCol w:w="2546"/>
        <w:gridCol w:w="709"/>
        <w:gridCol w:w="1418"/>
        <w:gridCol w:w="1417"/>
        <w:gridCol w:w="1559"/>
        <w:gridCol w:w="1128"/>
      </w:tblGrid>
      <w:tr w:rsidR="001D5081" w:rsidTr="00354C39">
        <w:tc>
          <w:tcPr>
            <w:tcW w:w="2546" w:type="dxa"/>
          </w:tcPr>
          <w:p w:rsidR="001D5081" w:rsidRPr="00044358" w:rsidRDefault="001D5081" w:rsidP="00354C39">
            <w:pPr>
              <w:rPr>
                <w:b/>
                <w:iCs/>
                <w:sz w:val="24"/>
                <w:szCs w:val="24"/>
              </w:rPr>
            </w:pPr>
            <w:r w:rsidRPr="00044358">
              <w:rPr>
                <w:b/>
                <w:iCs/>
                <w:sz w:val="24"/>
                <w:szCs w:val="24"/>
              </w:rPr>
              <w:t>Population</w:t>
            </w:r>
          </w:p>
        </w:tc>
        <w:tc>
          <w:tcPr>
            <w:tcW w:w="709" w:type="dxa"/>
          </w:tcPr>
          <w:p w:rsidR="001D5081" w:rsidRPr="00044358" w:rsidRDefault="001D5081" w:rsidP="00354C39">
            <w:pPr>
              <w:rPr>
                <w:b/>
                <w:iCs/>
                <w:sz w:val="24"/>
                <w:szCs w:val="24"/>
              </w:rPr>
            </w:pPr>
            <w:r w:rsidRPr="00044358">
              <w:rPr>
                <w:b/>
                <w:iCs/>
                <w:sz w:val="24"/>
                <w:szCs w:val="24"/>
              </w:rPr>
              <w:t>n</w:t>
            </w:r>
          </w:p>
        </w:tc>
        <w:tc>
          <w:tcPr>
            <w:tcW w:w="1418" w:type="dxa"/>
          </w:tcPr>
          <w:p w:rsidR="001D5081" w:rsidRPr="00044358" w:rsidRDefault="001D5081" w:rsidP="00354C39">
            <w:pPr>
              <w:jc w:val="center"/>
              <w:rPr>
                <w:b/>
                <w:iCs/>
                <w:sz w:val="24"/>
                <w:szCs w:val="24"/>
              </w:rPr>
            </w:pPr>
            <w:proofErr w:type="spellStart"/>
            <w:r w:rsidRPr="00044358">
              <w:rPr>
                <w:b/>
                <w:iCs/>
                <w:sz w:val="24"/>
                <w:szCs w:val="24"/>
              </w:rPr>
              <w:t>Everolimus</w:t>
            </w:r>
            <w:proofErr w:type="spellEnd"/>
          </w:p>
          <w:p w:rsidR="001D5081" w:rsidRPr="00044358" w:rsidRDefault="001D5081" w:rsidP="00354C39">
            <w:pPr>
              <w:jc w:val="center"/>
              <w:rPr>
                <w:b/>
                <w:iCs/>
                <w:sz w:val="24"/>
                <w:szCs w:val="24"/>
              </w:rPr>
            </w:pPr>
            <w:r w:rsidRPr="00044358">
              <w:rPr>
                <w:b/>
                <w:iCs/>
                <w:sz w:val="24"/>
                <w:szCs w:val="24"/>
              </w:rPr>
              <w:t>n=277</w:t>
            </w:r>
          </w:p>
        </w:tc>
        <w:tc>
          <w:tcPr>
            <w:tcW w:w="1417" w:type="dxa"/>
          </w:tcPr>
          <w:p w:rsidR="001D5081" w:rsidRPr="00044358" w:rsidRDefault="001D5081" w:rsidP="00354C39">
            <w:pPr>
              <w:jc w:val="center"/>
              <w:rPr>
                <w:b/>
                <w:iCs/>
                <w:sz w:val="24"/>
                <w:szCs w:val="24"/>
              </w:rPr>
            </w:pPr>
            <w:r w:rsidRPr="00044358">
              <w:rPr>
                <w:b/>
                <w:iCs/>
                <w:sz w:val="24"/>
                <w:szCs w:val="24"/>
              </w:rPr>
              <w:t>Placebo</w:t>
            </w:r>
          </w:p>
          <w:p w:rsidR="001D5081" w:rsidRPr="00044358" w:rsidRDefault="001D5081" w:rsidP="00354C39">
            <w:pPr>
              <w:jc w:val="center"/>
              <w:rPr>
                <w:b/>
                <w:iCs/>
                <w:sz w:val="24"/>
                <w:szCs w:val="24"/>
              </w:rPr>
            </w:pPr>
            <w:r w:rsidRPr="00044358">
              <w:rPr>
                <w:b/>
                <w:iCs/>
                <w:sz w:val="24"/>
                <w:szCs w:val="24"/>
              </w:rPr>
              <w:t>n=139</w:t>
            </w:r>
          </w:p>
        </w:tc>
        <w:tc>
          <w:tcPr>
            <w:tcW w:w="1559" w:type="dxa"/>
          </w:tcPr>
          <w:p w:rsidR="001D5081" w:rsidRPr="00044358" w:rsidRDefault="001D5081" w:rsidP="00354C39">
            <w:pPr>
              <w:jc w:val="center"/>
              <w:rPr>
                <w:b/>
                <w:iCs/>
                <w:sz w:val="24"/>
                <w:szCs w:val="24"/>
              </w:rPr>
            </w:pPr>
            <w:proofErr w:type="spellStart"/>
            <w:r w:rsidRPr="00044358">
              <w:rPr>
                <w:b/>
                <w:iCs/>
                <w:sz w:val="24"/>
                <w:szCs w:val="24"/>
              </w:rPr>
              <w:t>Hazard</w:t>
            </w:r>
            <w:proofErr w:type="spellEnd"/>
            <w:r w:rsidRPr="00044358">
              <w:rPr>
                <w:b/>
                <w:iCs/>
                <w:sz w:val="24"/>
                <w:szCs w:val="24"/>
              </w:rPr>
              <w:t xml:space="preserve"> ratio</w:t>
            </w:r>
          </w:p>
          <w:p w:rsidR="001D5081" w:rsidRPr="00044358" w:rsidRDefault="001D5081" w:rsidP="00354C39">
            <w:pPr>
              <w:jc w:val="center"/>
              <w:rPr>
                <w:b/>
                <w:iCs/>
                <w:sz w:val="24"/>
                <w:szCs w:val="24"/>
              </w:rPr>
            </w:pPr>
            <w:r w:rsidRPr="00044358">
              <w:rPr>
                <w:b/>
                <w:iCs/>
                <w:sz w:val="24"/>
                <w:szCs w:val="24"/>
              </w:rPr>
              <w:t>(95% CI)</w:t>
            </w:r>
          </w:p>
        </w:tc>
        <w:tc>
          <w:tcPr>
            <w:tcW w:w="1128" w:type="dxa"/>
          </w:tcPr>
          <w:p w:rsidR="001D5081" w:rsidRPr="00044358" w:rsidRDefault="001D5081" w:rsidP="00354C39">
            <w:pPr>
              <w:jc w:val="center"/>
              <w:rPr>
                <w:b/>
                <w:iCs/>
                <w:sz w:val="24"/>
                <w:szCs w:val="24"/>
              </w:rPr>
            </w:pPr>
            <w:proofErr w:type="spellStart"/>
            <w:r w:rsidRPr="00044358">
              <w:rPr>
                <w:b/>
                <w:iCs/>
                <w:sz w:val="24"/>
                <w:szCs w:val="24"/>
              </w:rPr>
              <w:t>p-værdi</w:t>
            </w:r>
            <w:proofErr w:type="spellEnd"/>
          </w:p>
        </w:tc>
      </w:tr>
      <w:tr w:rsidR="001D5081" w:rsidTr="00354C39">
        <w:tc>
          <w:tcPr>
            <w:tcW w:w="2546" w:type="dxa"/>
          </w:tcPr>
          <w:p w:rsidR="001D5081" w:rsidRPr="00044358" w:rsidRDefault="001D5081" w:rsidP="00354C39">
            <w:pPr>
              <w:rPr>
                <w:b/>
                <w:iCs/>
                <w:sz w:val="24"/>
                <w:szCs w:val="24"/>
              </w:rPr>
            </w:pPr>
          </w:p>
        </w:tc>
        <w:tc>
          <w:tcPr>
            <w:tcW w:w="709" w:type="dxa"/>
          </w:tcPr>
          <w:p w:rsidR="001D5081" w:rsidRPr="00044358" w:rsidRDefault="001D5081" w:rsidP="00354C39">
            <w:pPr>
              <w:rPr>
                <w:b/>
                <w:iCs/>
                <w:sz w:val="24"/>
                <w:szCs w:val="24"/>
              </w:rPr>
            </w:pPr>
          </w:p>
        </w:tc>
        <w:tc>
          <w:tcPr>
            <w:tcW w:w="2835" w:type="dxa"/>
            <w:gridSpan w:val="2"/>
          </w:tcPr>
          <w:p w:rsidR="001D5081" w:rsidRPr="00044358" w:rsidRDefault="001D5081" w:rsidP="00354C39">
            <w:pPr>
              <w:rPr>
                <w:b/>
                <w:iCs/>
                <w:sz w:val="24"/>
                <w:szCs w:val="24"/>
              </w:rPr>
            </w:pPr>
            <w:r w:rsidRPr="00044358">
              <w:rPr>
                <w:b/>
                <w:iCs/>
                <w:sz w:val="24"/>
                <w:szCs w:val="24"/>
              </w:rPr>
              <w:t>Median progressionsfri</w:t>
            </w:r>
          </w:p>
          <w:p w:rsidR="001D5081" w:rsidRPr="00044358" w:rsidRDefault="001D5081" w:rsidP="00354C39">
            <w:pPr>
              <w:rPr>
                <w:b/>
                <w:iCs/>
                <w:sz w:val="24"/>
                <w:szCs w:val="24"/>
              </w:rPr>
            </w:pPr>
            <w:r w:rsidRPr="00044358">
              <w:rPr>
                <w:b/>
                <w:iCs/>
                <w:sz w:val="24"/>
                <w:szCs w:val="24"/>
              </w:rPr>
              <w:t>overlevelse (måneder) (95% CI)</w:t>
            </w:r>
          </w:p>
        </w:tc>
        <w:tc>
          <w:tcPr>
            <w:tcW w:w="1559" w:type="dxa"/>
          </w:tcPr>
          <w:p w:rsidR="001D5081" w:rsidRPr="00044358" w:rsidRDefault="001D5081" w:rsidP="00354C39">
            <w:pPr>
              <w:rPr>
                <w:b/>
                <w:iCs/>
                <w:sz w:val="24"/>
                <w:szCs w:val="24"/>
              </w:rPr>
            </w:pPr>
          </w:p>
        </w:tc>
        <w:tc>
          <w:tcPr>
            <w:tcW w:w="1128" w:type="dxa"/>
          </w:tcPr>
          <w:p w:rsidR="001D5081" w:rsidRPr="00044358" w:rsidRDefault="001D5081" w:rsidP="00354C39">
            <w:pPr>
              <w:rPr>
                <w:b/>
                <w:iCs/>
                <w:sz w:val="24"/>
                <w:szCs w:val="24"/>
              </w:rPr>
            </w:pPr>
          </w:p>
        </w:tc>
      </w:tr>
      <w:tr w:rsidR="001D5081" w:rsidTr="00354C39">
        <w:tc>
          <w:tcPr>
            <w:tcW w:w="8777" w:type="dxa"/>
            <w:gridSpan w:val="6"/>
          </w:tcPr>
          <w:p w:rsidR="001D5081" w:rsidRPr="00044358" w:rsidRDefault="001D5081" w:rsidP="00354C39">
            <w:pPr>
              <w:rPr>
                <w:b/>
                <w:iCs/>
                <w:sz w:val="24"/>
                <w:szCs w:val="24"/>
              </w:rPr>
            </w:pPr>
            <w:r w:rsidRPr="00044358">
              <w:rPr>
                <w:b/>
                <w:iCs/>
                <w:sz w:val="24"/>
                <w:szCs w:val="24"/>
              </w:rPr>
              <w:t>Primær analyse</w:t>
            </w:r>
          </w:p>
        </w:tc>
      </w:tr>
      <w:tr w:rsidR="001D5081" w:rsidTr="00354C39">
        <w:tc>
          <w:tcPr>
            <w:tcW w:w="2546" w:type="dxa"/>
          </w:tcPr>
          <w:p w:rsidR="001D5081" w:rsidRDefault="001D5081" w:rsidP="00354C39">
            <w:pPr>
              <w:rPr>
                <w:iCs/>
                <w:sz w:val="24"/>
                <w:szCs w:val="24"/>
              </w:rPr>
            </w:pPr>
            <w:r w:rsidRPr="00C55DD2">
              <w:rPr>
                <w:iCs/>
                <w:sz w:val="24"/>
                <w:szCs w:val="24"/>
              </w:rPr>
              <w:t>Alle (blindet uafhængig</w:t>
            </w:r>
            <w:r>
              <w:rPr>
                <w:iCs/>
                <w:sz w:val="24"/>
                <w:szCs w:val="24"/>
              </w:rPr>
              <w:t xml:space="preserve"> </w:t>
            </w:r>
            <w:r w:rsidRPr="00C55DD2">
              <w:rPr>
                <w:iCs/>
                <w:sz w:val="24"/>
                <w:szCs w:val="24"/>
              </w:rPr>
              <w:t>central gennemgang)</w:t>
            </w:r>
          </w:p>
        </w:tc>
        <w:tc>
          <w:tcPr>
            <w:tcW w:w="709" w:type="dxa"/>
          </w:tcPr>
          <w:p w:rsidR="001D5081" w:rsidRDefault="001D5081" w:rsidP="00354C39">
            <w:pPr>
              <w:jc w:val="center"/>
              <w:rPr>
                <w:iCs/>
                <w:sz w:val="24"/>
                <w:szCs w:val="24"/>
              </w:rPr>
            </w:pPr>
            <w:r w:rsidRPr="00C55DD2">
              <w:rPr>
                <w:iCs/>
                <w:sz w:val="24"/>
                <w:szCs w:val="24"/>
              </w:rPr>
              <w:t>416</w:t>
            </w:r>
          </w:p>
        </w:tc>
        <w:tc>
          <w:tcPr>
            <w:tcW w:w="1418" w:type="dxa"/>
          </w:tcPr>
          <w:p w:rsidR="001D5081" w:rsidRPr="00C55DD2" w:rsidRDefault="001D5081" w:rsidP="00354C39">
            <w:pPr>
              <w:jc w:val="center"/>
              <w:rPr>
                <w:iCs/>
                <w:sz w:val="24"/>
                <w:szCs w:val="24"/>
              </w:rPr>
            </w:pPr>
            <w:r w:rsidRPr="00C55DD2">
              <w:rPr>
                <w:iCs/>
                <w:sz w:val="24"/>
                <w:szCs w:val="24"/>
              </w:rPr>
              <w:t>4,9</w:t>
            </w:r>
          </w:p>
          <w:p w:rsidR="001D5081" w:rsidRDefault="001D5081" w:rsidP="00354C39">
            <w:pPr>
              <w:jc w:val="center"/>
              <w:rPr>
                <w:iCs/>
                <w:sz w:val="24"/>
                <w:szCs w:val="24"/>
              </w:rPr>
            </w:pPr>
            <w:r w:rsidRPr="00C55DD2">
              <w:rPr>
                <w:iCs/>
                <w:sz w:val="24"/>
                <w:szCs w:val="24"/>
              </w:rPr>
              <w:t>(4,0-5,5)</w:t>
            </w:r>
          </w:p>
        </w:tc>
        <w:tc>
          <w:tcPr>
            <w:tcW w:w="1417" w:type="dxa"/>
          </w:tcPr>
          <w:p w:rsidR="001D5081" w:rsidRPr="00C55DD2" w:rsidRDefault="001D5081" w:rsidP="00354C39">
            <w:pPr>
              <w:jc w:val="center"/>
              <w:rPr>
                <w:iCs/>
                <w:sz w:val="24"/>
                <w:szCs w:val="24"/>
              </w:rPr>
            </w:pPr>
            <w:r w:rsidRPr="00C55DD2">
              <w:rPr>
                <w:iCs/>
                <w:sz w:val="24"/>
                <w:szCs w:val="24"/>
              </w:rPr>
              <w:t>1,9</w:t>
            </w:r>
          </w:p>
          <w:p w:rsidR="001D5081" w:rsidRDefault="001D5081" w:rsidP="00354C39">
            <w:pPr>
              <w:jc w:val="center"/>
              <w:rPr>
                <w:iCs/>
                <w:sz w:val="24"/>
                <w:szCs w:val="24"/>
              </w:rPr>
            </w:pPr>
            <w:r w:rsidRPr="00C55DD2">
              <w:rPr>
                <w:iCs/>
                <w:sz w:val="24"/>
                <w:szCs w:val="24"/>
              </w:rPr>
              <w:t>(1,8-1,9)</w:t>
            </w:r>
          </w:p>
        </w:tc>
        <w:tc>
          <w:tcPr>
            <w:tcW w:w="1559" w:type="dxa"/>
          </w:tcPr>
          <w:p w:rsidR="001D5081" w:rsidRPr="00C55DD2" w:rsidRDefault="001D5081" w:rsidP="00354C39">
            <w:pPr>
              <w:jc w:val="center"/>
              <w:rPr>
                <w:iCs/>
                <w:sz w:val="24"/>
                <w:szCs w:val="24"/>
              </w:rPr>
            </w:pPr>
            <w:r w:rsidRPr="00C55DD2">
              <w:rPr>
                <w:iCs/>
                <w:sz w:val="24"/>
                <w:szCs w:val="24"/>
              </w:rPr>
              <w:t>0,33</w:t>
            </w:r>
          </w:p>
          <w:p w:rsidR="001D5081" w:rsidRDefault="001D5081" w:rsidP="00354C39">
            <w:pPr>
              <w:jc w:val="center"/>
              <w:rPr>
                <w:iCs/>
                <w:sz w:val="24"/>
                <w:szCs w:val="24"/>
              </w:rPr>
            </w:pPr>
            <w:r w:rsidRPr="00C55DD2">
              <w:rPr>
                <w:iCs/>
                <w:sz w:val="24"/>
                <w:szCs w:val="24"/>
              </w:rPr>
              <w:t>(0,25-0,43)</w:t>
            </w:r>
          </w:p>
        </w:tc>
        <w:tc>
          <w:tcPr>
            <w:tcW w:w="1128" w:type="dxa"/>
          </w:tcPr>
          <w:p w:rsidR="001D5081" w:rsidRDefault="001D5081" w:rsidP="00354C39">
            <w:pPr>
              <w:jc w:val="center"/>
              <w:rPr>
                <w:iCs/>
                <w:sz w:val="24"/>
                <w:szCs w:val="24"/>
              </w:rPr>
            </w:pPr>
            <w:r w:rsidRPr="00C55DD2">
              <w:rPr>
                <w:iCs/>
                <w:sz w:val="24"/>
                <w:szCs w:val="24"/>
              </w:rPr>
              <w:t>&lt;0,0001</w:t>
            </w:r>
            <w:r w:rsidRPr="00044358">
              <w:rPr>
                <w:iCs/>
                <w:sz w:val="24"/>
                <w:szCs w:val="24"/>
                <w:vertAlign w:val="superscript"/>
              </w:rPr>
              <w:t>a</w:t>
            </w:r>
          </w:p>
        </w:tc>
      </w:tr>
      <w:tr w:rsidR="001D5081" w:rsidTr="00354C39">
        <w:tc>
          <w:tcPr>
            <w:tcW w:w="8777" w:type="dxa"/>
            <w:gridSpan w:val="6"/>
          </w:tcPr>
          <w:p w:rsidR="001D5081" w:rsidRPr="00044358" w:rsidRDefault="001D5081" w:rsidP="00354C39">
            <w:pPr>
              <w:rPr>
                <w:b/>
                <w:iCs/>
                <w:sz w:val="24"/>
                <w:szCs w:val="24"/>
              </w:rPr>
            </w:pPr>
            <w:r w:rsidRPr="00044358">
              <w:rPr>
                <w:b/>
                <w:iCs/>
                <w:sz w:val="24"/>
                <w:szCs w:val="24"/>
              </w:rPr>
              <w:t>Understøttende/sensitivitetsanalyser</w:t>
            </w:r>
          </w:p>
        </w:tc>
      </w:tr>
      <w:tr w:rsidR="001D5081" w:rsidTr="00354C39">
        <w:tc>
          <w:tcPr>
            <w:tcW w:w="2546" w:type="dxa"/>
          </w:tcPr>
          <w:p w:rsidR="001D5081" w:rsidRDefault="001D5081" w:rsidP="00354C39">
            <w:pPr>
              <w:rPr>
                <w:iCs/>
                <w:sz w:val="24"/>
                <w:szCs w:val="24"/>
              </w:rPr>
            </w:pPr>
            <w:r w:rsidRPr="005251F0">
              <w:rPr>
                <w:iCs/>
                <w:sz w:val="24"/>
                <w:szCs w:val="24"/>
              </w:rPr>
              <w:t>Alle (lokal gennemgang</w:t>
            </w:r>
            <w:r>
              <w:rPr>
                <w:iCs/>
                <w:sz w:val="24"/>
                <w:szCs w:val="24"/>
              </w:rPr>
              <w:t xml:space="preserve"> </w:t>
            </w:r>
            <w:r w:rsidRPr="005251F0">
              <w:rPr>
                <w:iCs/>
                <w:sz w:val="24"/>
                <w:szCs w:val="24"/>
              </w:rPr>
              <w:t xml:space="preserve">ved </w:t>
            </w:r>
            <w:proofErr w:type="spellStart"/>
            <w:r w:rsidRPr="005251F0">
              <w:rPr>
                <w:iCs/>
                <w:sz w:val="24"/>
                <w:szCs w:val="24"/>
              </w:rPr>
              <w:t>investigator</w:t>
            </w:r>
            <w:proofErr w:type="spellEnd"/>
            <w:r w:rsidRPr="005251F0">
              <w:rPr>
                <w:iCs/>
                <w:sz w:val="24"/>
                <w:szCs w:val="24"/>
              </w:rPr>
              <w:t>)</w:t>
            </w:r>
          </w:p>
        </w:tc>
        <w:tc>
          <w:tcPr>
            <w:tcW w:w="709" w:type="dxa"/>
          </w:tcPr>
          <w:p w:rsidR="001D5081" w:rsidRDefault="001D5081" w:rsidP="00354C39">
            <w:pPr>
              <w:jc w:val="center"/>
              <w:rPr>
                <w:iCs/>
                <w:sz w:val="24"/>
                <w:szCs w:val="24"/>
              </w:rPr>
            </w:pPr>
            <w:r w:rsidRPr="005251F0">
              <w:rPr>
                <w:iCs/>
                <w:sz w:val="24"/>
                <w:szCs w:val="24"/>
              </w:rPr>
              <w:t>416</w:t>
            </w:r>
          </w:p>
        </w:tc>
        <w:tc>
          <w:tcPr>
            <w:tcW w:w="1418" w:type="dxa"/>
          </w:tcPr>
          <w:p w:rsidR="001D5081" w:rsidRPr="005251F0" w:rsidRDefault="001D5081" w:rsidP="00354C39">
            <w:pPr>
              <w:jc w:val="center"/>
              <w:rPr>
                <w:iCs/>
                <w:sz w:val="24"/>
                <w:szCs w:val="24"/>
              </w:rPr>
            </w:pPr>
            <w:r w:rsidRPr="005251F0">
              <w:rPr>
                <w:iCs/>
                <w:sz w:val="24"/>
                <w:szCs w:val="24"/>
              </w:rPr>
              <w:t>5,5</w:t>
            </w:r>
          </w:p>
          <w:p w:rsidR="001D5081" w:rsidRDefault="001D5081" w:rsidP="00354C39">
            <w:pPr>
              <w:jc w:val="center"/>
              <w:rPr>
                <w:iCs/>
                <w:sz w:val="24"/>
                <w:szCs w:val="24"/>
              </w:rPr>
            </w:pPr>
            <w:r w:rsidRPr="005251F0">
              <w:rPr>
                <w:iCs/>
                <w:sz w:val="24"/>
                <w:szCs w:val="24"/>
              </w:rPr>
              <w:t>(4,6-5,8)</w:t>
            </w:r>
          </w:p>
        </w:tc>
        <w:tc>
          <w:tcPr>
            <w:tcW w:w="1417" w:type="dxa"/>
          </w:tcPr>
          <w:p w:rsidR="001D5081" w:rsidRPr="005251F0" w:rsidRDefault="001D5081" w:rsidP="00354C39">
            <w:pPr>
              <w:jc w:val="center"/>
              <w:rPr>
                <w:iCs/>
                <w:sz w:val="24"/>
                <w:szCs w:val="24"/>
              </w:rPr>
            </w:pPr>
            <w:r w:rsidRPr="005251F0">
              <w:rPr>
                <w:iCs/>
                <w:sz w:val="24"/>
                <w:szCs w:val="24"/>
              </w:rPr>
              <w:t>1,9</w:t>
            </w:r>
          </w:p>
          <w:p w:rsidR="001D5081" w:rsidRDefault="001D5081" w:rsidP="00354C39">
            <w:pPr>
              <w:jc w:val="center"/>
              <w:rPr>
                <w:iCs/>
                <w:sz w:val="24"/>
                <w:szCs w:val="24"/>
              </w:rPr>
            </w:pPr>
            <w:r w:rsidRPr="005251F0">
              <w:rPr>
                <w:iCs/>
                <w:sz w:val="24"/>
                <w:szCs w:val="24"/>
              </w:rPr>
              <w:t>(1,8-2,2)</w:t>
            </w:r>
          </w:p>
        </w:tc>
        <w:tc>
          <w:tcPr>
            <w:tcW w:w="1559" w:type="dxa"/>
          </w:tcPr>
          <w:p w:rsidR="001D5081" w:rsidRPr="005251F0" w:rsidRDefault="001D5081" w:rsidP="00354C39">
            <w:pPr>
              <w:jc w:val="center"/>
              <w:rPr>
                <w:iCs/>
                <w:sz w:val="24"/>
                <w:szCs w:val="24"/>
              </w:rPr>
            </w:pPr>
            <w:r w:rsidRPr="005251F0">
              <w:rPr>
                <w:iCs/>
                <w:sz w:val="24"/>
                <w:szCs w:val="24"/>
              </w:rPr>
              <w:t>0,32</w:t>
            </w:r>
          </w:p>
          <w:p w:rsidR="001D5081" w:rsidRDefault="001D5081" w:rsidP="00354C39">
            <w:pPr>
              <w:jc w:val="center"/>
              <w:rPr>
                <w:iCs/>
                <w:sz w:val="24"/>
                <w:szCs w:val="24"/>
              </w:rPr>
            </w:pPr>
            <w:r w:rsidRPr="005251F0">
              <w:rPr>
                <w:iCs/>
                <w:sz w:val="24"/>
                <w:szCs w:val="24"/>
              </w:rPr>
              <w:t>(0,25-0,41)</w:t>
            </w:r>
          </w:p>
        </w:tc>
        <w:tc>
          <w:tcPr>
            <w:tcW w:w="1128" w:type="dxa"/>
          </w:tcPr>
          <w:p w:rsidR="001D5081" w:rsidRDefault="001D5081" w:rsidP="00354C39">
            <w:pPr>
              <w:jc w:val="center"/>
              <w:rPr>
                <w:iCs/>
                <w:sz w:val="24"/>
                <w:szCs w:val="24"/>
              </w:rPr>
            </w:pPr>
            <w:r w:rsidRPr="005251F0">
              <w:rPr>
                <w:iCs/>
                <w:sz w:val="24"/>
                <w:szCs w:val="24"/>
              </w:rPr>
              <w:t>&lt;0,0001</w:t>
            </w:r>
            <w:r w:rsidRPr="00044358">
              <w:rPr>
                <w:iCs/>
                <w:sz w:val="24"/>
                <w:szCs w:val="24"/>
                <w:vertAlign w:val="superscript"/>
              </w:rPr>
              <w:t>a</w:t>
            </w:r>
          </w:p>
        </w:tc>
      </w:tr>
      <w:tr w:rsidR="001D5081" w:rsidTr="00354C39">
        <w:tc>
          <w:tcPr>
            <w:tcW w:w="8777" w:type="dxa"/>
            <w:gridSpan w:val="6"/>
          </w:tcPr>
          <w:p w:rsidR="001D5081" w:rsidRPr="00044358" w:rsidRDefault="001D5081" w:rsidP="00354C39">
            <w:pPr>
              <w:rPr>
                <w:i/>
                <w:iCs/>
                <w:sz w:val="24"/>
                <w:szCs w:val="24"/>
              </w:rPr>
            </w:pPr>
            <w:r w:rsidRPr="00044358">
              <w:rPr>
                <w:i/>
                <w:iCs/>
                <w:sz w:val="24"/>
                <w:szCs w:val="24"/>
              </w:rPr>
              <w:t>MSKCC-prognosescoring (blindet uafhængig central undersøgelse)</w:t>
            </w:r>
          </w:p>
        </w:tc>
      </w:tr>
      <w:tr w:rsidR="001D5081" w:rsidTr="00354C39">
        <w:tc>
          <w:tcPr>
            <w:tcW w:w="2546" w:type="dxa"/>
          </w:tcPr>
          <w:p w:rsidR="001D5081" w:rsidRDefault="001D5081" w:rsidP="00354C39">
            <w:pPr>
              <w:rPr>
                <w:iCs/>
                <w:sz w:val="24"/>
                <w:szCs w:val="24"/>
              </w:rPr>
            </w:pPr>
            <w:r w:rsidRPr="005251F0">
              <w:rPr>
                <w:iCs/>
                <w:sz w:val="24"/>
                <w:szCs w:val="24"/>
              </w:rPr>
              <w:t>Favorabel risiko</w:t>
            </w:r>
          </w:p>
        </w:tc>
        <w:tc>
          <w:tcPr>
            <w:tcW w:w="709" w:type="dxa"/>
          </w:tcPr>
          <w:p w:rsidR="001D5081" w:rsidRDefault="001D5081" w:rsidP="00354C39">
            <w:pPr>
              <w:jc w:val="center"/>
              <w:rPr>
                <w:iCs/>
                <w:sz w:val="24"/>
                <w:szCs w:val="24"/>
              </w:rPr>
            </w:pPr>
            <w:r w:rsidRPr="005251F0">
              <w:rPr>
                <w:iCs/>
                <w:sz w:val="24"/>
                <w:szCs w:val="24"/>
              </w:rPr>
              <w:t>120</w:t>
            </w:r>
          </w:p>
        </w:tc>
        <w:tc>
          <w:tcPr>
            <w:tcW w:w="1418" w:type="dxa"/>
          </w:tcPr>
          <w:p w:rsidR="001D5081" w:rsidRPr="005251F0" w:rsidRDefault="001D5081" w:rsidP="00354C39">
            <w:pPr>
              <w:jc w:val="center"/>
              <w:rPr>
                <w:iCs/>
                <w:sz w:val="24"/>
                <w:szCs w:val="24"/>
              </w:rPr>
            </w:pPr>
            <w:r w:rsidRPr="005251F0">
              <w:rPr>
                <w:iCs/>
                <w:sz w:val="24"/>
                <w:szCs w:val="24"/>
              </w:rPr>
              <w:t>5,8</w:t>
            </w:r>
          </w:p>
          <w:p w:rsidR="001D5081" w:rsidRDefault="001D5081" w:rsidP="00354C39">
            <w:pPr>
              <w:jc w:val="center"/>
              <w:rPr>
                <w:iCs/>
                <w:sz w:val="24"/>
                <w:szCs w:val="24"/>
              </w:rPr>
            </w:pPr>
            <w:r w:rsidRPr="005251F0">
              <w:rPr>
                <w:iCs/>
                <w:sz w:val="24"/>
                <w:szCs w:val="24"/>
              </w:rPr>
              <w:t>(4,0-7,4)</w:t>
            </w:r>
          </w:p>
        </w:tc>
        <w:tc>
          <w:tcPr>
            <w:tcW w:w="1417" w:type="dxa"/>
          </w:tcPr>
          <w:p w:rsidR="001D5081" w:rsidRPr="005251F0" w:rsidRDefault="001D5081" w:rsidP="00354C39">
            <w:pPr>
              <w:jc w:val="center"/>
              <w:rPr>
                <w:iCs/>
                <w:sz w:val="24"/>
                <w:szCs w:val="24"/>
              </w:rPr>
            </w:pPr>
            <w:r w:rsidRPr="005251F0">
              <w:rPr>
                <w:iCs/>
                <w:sz w:val="24"/>
                <w:szCs w:val="24"/>
              </w:rPr>
              <w:t>1,9</w:t>
            </w:r>
          </w:p>
          <w:p w:rsidR="001D5081" w:rsidRDefault="001D5081" w:rsidP="00354C39">
            <w:pPr>
              <w:jc w:val="center"/>
              <w:rPr>
                <w:iCs/>
                <w:sz w:val="24"/>
                <w:szCs w:val="24"/>
              </w:rPr>
            </w:pPr>
            <w:r w:rsidRPr="005251F0">
              <w:rPr>
                <w:iCs/>
                <w:sz w:val="24"/>
                <w:szCs w:val="24"/>
              </w:rPr>
              <w:t>(1,9-2,8)</w:t>
            </w:r>
          </w:p>
        </w:tc>
        <w:tc>
          <w:tcPr>
            <w:tcW w:w="1559" w:type="dxa"/>
          </w:tcPr>
          <w:p w:rsidR="001D5081" w:rsidRPr="005251F0" w:rsidRDefault="001D5081" w:rsidP="00354C39">
            <w:pPr>
              <w:jc w:val="center"/>
              <w:rPr>
                <w:iCs/>
                <w:sz w:val="24"/>
                <w:szCs w:val="24"/>
              </w:rPr>
            </w:pPr>
            <w:r w:rsidRPr="005251F0">
              <w:rPr>
                <w:iCs/>
                <w:sz w:val="24"/>
                <w:szCs w:val="24"/>
              </w:rPr>
              <w:t>0,31</w:t>
            </w:r>
          </w:p>
          <w:p w:rsidR="001D5081" w:rsidRDefault="001D5081" w:rsidP="00354C39">
            <w:pPr>
              <w:jc w:val="center"/>
              <w:rPr>
                <w:iCs/>
                <w:sz w:val="24"/>
                <w:szCs w:val="24"/>
              </w:rPr>
            </w:pPr>
            <w:r w:rsidRPr="005251F0">
              <w:rPr>
                <w:iCs/>
                <w:sz w:val="24"/>
                <w:szCs w:val="24"/>
              </w:rPr>
              <w:t>(0,19-0,50)</w:t>
            </w:r>
          </w:p>
        </w:tc>
        <w:tc>
          <w:tcPr>
            <w:tcW w:w="1128" w:type="dxa"/>
          </w:tcPr>
          <w:p w:rsidR="001D5081" w:rsidRDefault="001D5081" w:rsidP="00354C39">
            <w:pPr>
              <w:jc w:val="center"/>
              <w:rPr>
                <w:iCs/>
                <w:sz w:val="24"/>
                <w:szCs w:val="24"/>
              </w:rPr>
            </w:pPr>
            <w:r w:rsidRPr="005251F0">
              <w:rPr>
                <w:iCs/>
                <w:sz w:val="24"/>
                <w:szCs w:val="24"/>
              </w:rPr>
              <w:t>&lt;0,0001</w:t>
            </w:r>
          </w:p>
        </w:tc>
      </w:tr>
      <w:tr w:rsidR="001D5081" w:rsidTr="00354C39">
        <w:tc>
          <w:tcPr>
            <w:tcW w:w="2546" w:type="dxa"/>
          </w:tcPr>
          <w:p w:rsidR="001D5081" w:rsidRDefault="001D5081" w:rsidP="00354C39">
            <w:pPr>
              <w:rPr>
                <w:iCs/>
                <w:sz w:val="24"/>
                <w:szCs w:val="24"/>
              </w:rPr>
            </w:pPr>
            <w:r w:rsidRPr="005251F0">
              <w:rPr>
                <w:iCs/>
                <w:sz w:val="24"/>
                <w:szCs w:val="24"/>
              </w:rPr>
              <w:t>Middel risiko</w:t>
            </w:r>
          </w:p>
        </w:tc>
        <w:tc>
          <w:tcPr>
            <w:tcW w:w="709" w:type="dxa"/>
          </w:tcPr>
          <w:p w:rsidR="001D5081" w:rsidRDefault="001D5081" w:rsidP="00354C39">
            <w:pPr>
              <w:jc w:val="center"/>
              <w:rPr>
                <w:iCs/>
                <w:sz w:val="24"/>
                <w:szCs w:val="24"/>
              </w:rPr>
            </w:pPr>
            <w:r w:rsidRPr="005251F0">
              <w:rPr>
                <w:iCs/>
                <w:sz w:val="24"/>
                <w:szCs w:val="24"/>
              </w:rPr>
              <w:t>235</w:t>
            </w:r>
          </w:p>
        </w:tc>
        <w:tc>
          <w:tcPr>
            <w:tcW w:w="1418" w:type="dxa"/>
          </w:tcPr>
          <w:p w:rsidR="001D5081" w:rsidRPr="005251F0" w:rsidRDefault="001D5081" w:rsidP="00354C39">
            <w:pPr>
              <w:jc w:val="center"/>
              <w:rPr>
                <w:iCs/>
                <w:sz w:val="24"/>
                <w:szCs w:val="24"/>
              </w:rPr>
            </w:pPr>
            <w:r w:rsidRPr="005251F0">
              <w:rPr>
                <w:iCs/>
                <w:sz w:val="24"/>
                <w:szCs w:val="24"/>
              </w:rPr>
              <w:t>4,5</w:t>
            </w:r>
          </w:p>
          <w:p w:rsidR="001D5081" w:rsidRDefault="001D5081" w:rsidP="00354C39">
            <w:pPr>
              <w:jc w:val="center"/>
              <w:rPr>
                <w:iCs/>
                <w:sz w:val="24"/>
                <w:szCs w:val="24"/>
              </w:rPr>
            </w:pPr>
            <w:r w:rsidRPr="005251F0">
              <w:rPr>
                <w:iCs/>
                <w:sz w:val="24"/>
                <w:szCs w:val="24"/>
              </w:rPr>
              <w:t>(3,8-5,5)</w:t>
            </w:r>
          </w:p>
        </w:tc>
        <w:tc>
          <w:tcPr>
            <w:tcW w:w="1417" w:type="dxa"/>
          </w:tcPr>
          <w:p w:rsidR="001D5081" w:rsidRPr="005251F0" w:rsidRDefault="001D5081" w:rsidP="00354C39">
            <w:pPr>
              <w:jc w:val="center"/>
              <w:rPr>
                <w:iCs/>
                <w:sz w:val="24"/>
                <w:szCs w:val="24"/>
              </w:rPr>
            </w:pPr>
            <w:r w:rsidRPr="005251F0">
              <w:rPr>
                <w:iCs/>
                <w:sz w:val="24"/>
                <w:szCs w:val="24"/>
              </w:rPr>
              <w:t>1,8</w:t>
            </w:r>
          </w:p>
          <w:p w:rsidR="001D5081" w:rsidRDefault="001D5081" w:rsidP="00354C39">
            <w:pPr>
              <w:jc w:val="center"/>
              <w:rPr>
                <w:iCs/>
                <w:sz w:val="24"/>
                <w:szCs w:val="24"/>
              </w:rPr>
            </w:pPr>
            <w:r w:rsidRPr="005251F0">
              <w:rPr>
                <w:iCs/>
                <w:sz w:val="24"/>
                <w:szCs w:val="24"/>
              </w:rPr>
              <w:t>(1,8-1,9)</w:t>
            </w:r>
          </w:p>
        </w:tc>
        <w:tc>
          <w:tcPr>
            <w:tcW w:w="1559" w:type="dxa"/>
          </w:tcPr>
          <w:p w:rsidR="001D5081" w:rsidRPr="005251F0" w:rsidRDefault="001D5081" w:rsidP="00354C39">
            <w:pPr>
              <w:jc w:val="center"/>
              <w:rPr>
                <w:iCs/>
                <w:sz w:val="24"/>
                <w:szCs w:val="24"/>
              </w:rPr>
            </w:pPr>
            <w:r w:rsidRPr="005251F0">
              <w:rPr>
                <w:iCs/>
                <w:sz w:val="24"/>
                <w:szCs w:val="24"/>
              </w:rPr>
              <w:t>0,32</w:t>
            </w:r>
          </w:p>
          <w:p w:rsidR="001D5081" w:rsidRDefault="001D5081" w:rsidP="00354C39">
            <w:pPr>
              <w:jc w:val="center"/>
              <w:rPr>
                <w:iCs/>
                <w:sz w:val="24"/>
                <w:szCs w:val="24"/>
              </w:rPr>
            </w:pPr>
            <w:r w:rsidRPr="005251F0">
              <w:rPr>
                <w:iCs/>
                <w:sz w:val="24"/>
                <w:szCs w:val="24"/>
              </w:rPr>
              <w:t>(0,22-0,44)</w:t>
            </w:r>
          </w:p>
        </w:tc>
        <w:tc>
          <w:tcPr>
            <w:tcW w:w="1128" w:type="dxa"/>
          </w:tcPr>
          <w:p w:rsidR="001D5081" w:rsidRDefault="001D5081" w:rsidP="00354C39">
            <w:pPr>
              <w:jc w:val="center"/>
              <w:rPr>
                <w:iCs/>
                <w:sz w:val="24"/>
                <w:szCs w:val="24"/>
              </w:rPr>
            </w:pPr>
            <w:r w:rsidRPr="005251F0">
              <w:rPr>
                <w:iCs/>
                <w:sz w:val="24"/>
                <w:szCs w:val="24"/>
              </w:rPr>
              <w:t>&lt;0,0001</w:t>
            </w:r>
          </w:p>
        </w:tc>
      </w:tr>
      <w:tr w:rsidR="001D5081" w:rsidTr="00354C39">
        <w:tc>
          <w:tcPr>
            <w:tcW w:w="2546" w:type="dxa"/>
          </w:tcPr>
          <w:p w:rsidR="001D5081" w:rsidRDefault="001D5081" w:rsidP="00354C39">
            <w:pPr>
              <w:rPr>
                <w:iCs/>
                <w:sz w:val="24"/>
                <w:szCs w:val="24"/>
              </w:rPr>
            </w:pPr>
            <w:r w:rsidRPr="005251F0">
              <w:rPr>
                <w:iCs/>
                <w:sz w:val="24"/>
                <w:szCs w:val="24"/>
              </w:rPr>
              <w:t>Dårlig risiko</w:t>
            </w:r>
          </w:p>
        </w:tc>
        <w:tc>
          <w:tcPr>
            <w:tcW w:w="709" w:type="dxa"/>
          </w:tcPr>
          <w:p w:rsidR="001D5081" w:rsidRDefault="001D5081" w:rsidP="00354C39">
            <w:pPr>
              <w:jc w:val="center"/>
              <w:rPr>
                <w:iCs/>
                <w:sz w:val="24"/>
                <w:szCs w:val="24"/>
              </w:rPr>
            </w:pPr>
            <w:r w:rsidRPr="005251F0">
              <w:rPr>
                <w:iCs/>
                <w:sz w:val="24"/>
                <w:szCs w:val="24"/>
              </w:rPr>
              <w:t>61</w:t>
            </w:r>
          </w:p>
        </w:tc>
        <w:tc>
          <w:tcPr>
            <w:tcW w:w="1418" w:type="dxa"/>
          </w:tcPr>
          <w:p w:rsidR="001D5081" w:rsidRPr="005251F0" w:rsidRDefault="001D5081" w:rsidP="00354C39">
            <w:pPr>
              <w:jc w:val="center"/>
              <w:rPr>
                <w:iCs/>
                <w:sz w:val="24"/>
                <w:szCs w:val="24"/>
              </w:rPr>
            </w:pPr>
            <w:r w:rsidRPr="005251F0">
              <w:rPr>
                <w:iCs/>
                <w:sz w:val="24"/>
                <w:szCs w:val="24"/>
              </w:rPr>
              <w:t>3,6</w:t>
            </w:r>
          </w:p>
          <w:p w:rsidR="001D5081" w:rsidRDefault="001D5081" w:rsidP="00354C39">
            <w:pPr>
              <w:jc w:val="center"/>
              <w:rPr>
                <w:iCs/>
                <w:sz w:val="24"/>
                <w:szCs w:val="24"/>
              </w:rPr>
            </w:pPr>
            <w:r w:rsidRPr="005251F0">
              <w:rPr>
                <w:iCs/>
                <w:sz w:val="24"/>
                <w:szCs w:val="24"/>
              </w:rPr>
              <w:t>(1,9-4,6)</w:t>
            </w:r>
          </w:p>
        </w:tc>
        <w:tc>
          <w:tcPr>
            <w:tcW w:w="1417" w:type="dxa"/>
          </w:tcPr>
          <w:p w:rsidR="001D5081" w:rsidRPr="005251F0" w:rsidRDefault="001D5081" w:rsidP="00354C39">
            <w:pPr>
              <w:jc w:val="center"/>
              <w:rPr>
                <w:iCs/>
                <w:sz w:val="24"/>
                <w:szCs w:val="24"/>
              </w:rPr>
            </w:pPr>
            <w:r w:rsidRPr="005251F0">
              <w:rPr>
                <w:iCs/>
                <w:sz w:val="24"/>
                <w:szCs w:val="24"/>
              </w:rPr>
              <w:t>1,8</w:t>
            </w:r>
          </w:p>
          <w:p w:rsidR="001D5081" w:rsidRDefault="001D5081" w:rsidP="00354C39">
            <w:pPr>
              <w:jc w:val="center"/>
              <w:rPr>
                <w:iCs/>
                <w:sz w:val="24"/>
                <w:szCs w:val="24"/>
              </w:rPr>
            </w:pPr>
            <w:r w:rsidRPr="005251F0">
              <w:rPr>
                <w:iCs/>
                <w:sz w:val="24"/>
                <w:szCs w:val="24"/>
              </w:rPr>
              <w:t>(1,8-3,6)</w:t>
            </w:r>
          </w:p>
        </w:tc>
        <w:tc>
          <w:tcPr>
            <w:tcW w:w="1559" w:type="dxa"/>
          </w:tcPr>
          <w:p w:rsidR="001D5081" w:rsidRPr="005251F0" w:rsidRDefault="001D5081" w:rsidP="00354C39">
            <w:pPr>
              <w:jc w:val="center"/>
              <w:rPr>
                <w:iCs/>
                <w:sz w:val="24"/>
                <w:szCs w:val="24"/>
              </w:rPr>
            </w:pPr>
            <w:r w:rsidRPr="005251F0">
              <w:rPr>
                <w:iCs/>
                <w:sz w:val="24"/>
                <w:szCs w:val="24"/>
              </w:rPr>
              <w:t>0,44</w:t>
            </w:r>
          </w:p>
          <w:p w:rsidR="001D5081" w:rsidRDefault="001D5081" w:rsidP="00354C39">
            <w:pPr>
              <w:jc w:val="center"/>
              <w:rPr>
                <w:iCs/>
                <w:sz w:val="24"/>
                <w:szCs w:val="24"/>
              </w:rPr>
            </w:pPr>
            <w:r w:rsidRPr="005251F0">
              <w:rPr>
                <w:iCs/>
                <w:sz w:val="24"/>
                <w:szCs w:val="24"/>
              </w:rPr>
              <w:t>(0,22-0,85)</w:t>
            </w:r>
          </w:p>
        </w:tc>
        <w:tc>
          <w:tcPr>
            <w:tcW w:w="1128" w:type="dxa"/>
          </w:tcPr>
          <w:p w:rsidR="001D5081" w:rsidRDefault="001D5081" w:rsidP="00354C39">
            <w:pPr>
              <w:jc w:val="center"/>
              <w:rPr>
                <w:iCs/>
                <w:sz w:val="24"/>
                <w:szCs w:val="24"/>
              </w:rPr>
            </w:pPr>
            <w:r w:rsidRPr="005251F0">
              <w:rPr>
                <w:iCs/>
                <w:sz w:val="24"/>
                <w:szCs w:val="24"/>
              </w:rPr>
              <w:t>0,007</w:t>
            </w:r>
          </w:p>
        </w:tc>
      </w:tr>
      <w:tr w:rsidR="001D5081" w:rsidRPr="00816AD2" w:rsidTr="00354C39">
        <w:tc>
          <w:tcPr>
            <w:tcW w:w="8777" w:type="dxa"/>
            <w:gridSpan w:val="6"/>
          </w:tcPr>
          <w:p w:rsidR="001D5081" w:rsidRPr="00044358" w:rsidRDefault="001D5081" w:rsidP="00354C39">
            <w:pPr>
              <w:rPr>
                <w:iCs/>
                <w:sz w:val="24"/>
                <w:szCs w:val="24"/>
                <w:lang w:val="en-US"/>
              </w:rPr>
            </w:pPr>
            <w:r w:rsidRPr="00044358">
              <w:rPr>
                <w:iCs/>
                <w:sz w:val="24"/>
                <w:szCs w:val="24"/>
                <w:vertAlign w:val="superscript"/>
                <w:lang w:val="en-US"/>
              </w:rPr>
              <w:t>a</w:t>
            </w:r>
            <w:r w:rsidRPr="00044358">
              <w:rPr>
                <w:iCs/>
                <w:sz w:val="24"/>
                <w:szCs w:val="24"/>
                <w:lang w:val="en-US"/>
              </w:rPr>
              <w:t xml:space="preserve"> </w:t>
            </w:r>
            <w:proofErr w:type="spellStart"/>
            <w:r w:rsidRPr="00044358">
              <w:rPr>
                <w:iCs/>
                <w:sz w:val="24"/>
                <w:szCs w:val="24"/>
                <w:lang w:val="en-US"/>
              </w:rPr>
              <w:t>Stratificeret</w:t>
            </w:r>
            <w:proofErr w:type="spellEnd"/>
            <w:r w:rsidRPr="00044358">
              <w:rPr>
                <w:iCs/>
                <w:sz w:val="24"/>
                <w:szCs w:val="24"/>
                <w:lang w:val="en-US"/>
              </w:rPr>
              <w:t xml:space="preserve"> log-rank-test</w:t>
            </w:r>
          </w:p>
        </w:tc>
      </w:tr>
    </w:tbl>
    <w:p w:rsidR="001D5081" w:rsidRPr="00044358" w:rsidRDefault="001D5081" w:rsidP="001D5081">
      <w:pPr>
        <w:ind w:left="851"/>
        <w:rPr>
          <w:iCs/>
          <w:sz w:val="24"/>
          <w:szCs w:val="24"/>
          <w:lang w:val="en-US"/>
        </w:rPr>
      </w:pPr>
    </w:p>
    <w:p w:rsidR="001D5081" w:rsidRPr="00044358" w:rsidRDefault="001D5081" w:rsidP="001D5081">
      <w:pPr>
        <w:rPr>
          <w:iCs/>
          <w:sz w:val="24"/>
          <w:szCs w:val="24"/>
          <w:lang w:val="en-US"/>
        </w:rPr>
      </w:pPr>
      <w:r w:rsidRPr="00044358">
        <w:rPr>
          <w:iCs/>
          <w:sz w:val="24"/>
          <w:szCs w:val="24"/>
          <w:lang w:val="en-US"/>
        </w:rPr>
        <w:br w:type="page"/>
      </w:r>
    </w:p>
    <w:p w:rsidR="001D5081" w:rsidRPr="00044358" w:rsidRDefault="001D5081" w:rsidP="001D5081">
      <w:pPr>
        <w:ind w:left="851"/>
        <w:rPr>
          <w:iCs/>
          <w:sz w:val="24"/>
          <w:szCs w:val="24"/>
          <w:lang w:val="en-US"/>
        </w:rPr>
      </w:pPr>
    </w:p>
    <w:p w:rsidR="001D5081" w:rsidRPr="00044358" w:rsidRDefault="001D5081" w:rsidP="001D5081">
      <w:pPr>
        <w:ind w:left="851"/>
        <w:rPr>
          <w:b/>
          <w:iCs/>
          <w:sz w:val="24"/>
          <w:szCs w:val="24"/>
        </w:rPr>
      </w:pPr>
      <w:r w:rsidRPr="00044358">
        <w:rPr>
          <w:b/>
          <w:iCs/>
          <w:sz w:val="24"/>
          <w:szCs w:val="24"/>
        </w:rPr>
        <w:t>Figur 6 RECORD-1 – Kaplan-Meier-kurver for progressionsfri overlevelse (uafhængig central vurdering)</w:t>
      </w:r>
    </w:p>
    <w:p w:rsidR="001D5081" w:rsidRDefault="001D5081" w:rsidP="001D5081">
      <w:pPr>
        <w:ind w:left="851"/>
        <w:rPr>
          <w:iCs/>
          <w:sz w:val="24"/>
          <w:szCs w:val="24"/>
        </w:rPr>
      </w:pPr>
    </w:p>
    <w:p w:rsidR="001D5081" w:rsidRPr="00044358" w:rsidRDefault="001D5081" w:rsidP="001D5081">
      <w:pPr>
        <w:ind w:left="851"/>
        <w:rPr>
          <w:iCs/>
          <w:sz w:val="24"/>
          <w:szCs w:val="24"/>
        </w:rPr>
      </w:pPr>
      <w:r>
        <w:rPr>
          <w:iCs/>
          <w:noProof/>
          <w:sz w:val="24"/>
          <w:szCs w:val="24"/>
          <w:lang w:val="sl-SI" w:eastAsia="sl-SI"/>
        </w:rPr>
        <w:drawing>
          <wp:inline distT="0" distB="0" distL="0" distR="0" wp14:anchorId="209B6BA5" wp14:editId="057D63B9">
            <wp:extent cx="5480050" cy="3841750"/>
            <wp:effectExtent l="0" t="0" r="6350" b="635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0050" cy="3841750"/>
                    </a:xfrm>
                    <a:prstGeom prst="rect">
                      <a:avLst/>
                    </a:prstGeom>
                    <a:noFill/>
                    <a:ln>
                      <a:noFill/>
                    </a:ln>
                  </pic:spPr>
                </pic:pic>
              </a:graphicData>
            </a:graphic>
          </wp:inline>
        </w:drawing>
      </w:r>
    </w:p>
    <w:p w:rsidR="001D5081" w:rsidRPr="00044358" w:rsidRDefault="001D5081" w:rsidP="001D5081">
      <w:pPr>
        <w:ind w:left="851"/>
        <w:rPr>
          <w:iCs/>
          <w:sz w:val="24"/>
          <w:szCs w:val="24"/>
        </w:rPr>
      </w:pPr>
    </w:p>
    <w:p w:rsidR="001D5081" w:rsidRDefault="001D5081" w:rsidP="001D5081">
      <w:pPr>
        <w:ind w:left="851"/>
        <w:rPr>
          <w:iCs/>
          <w:sz w:val="24"/>
          <w:szCs w:val="24"/>
        </w:rPr>
      </w:pPr>
      <w:r w:rsidRPr="00BC0685">
        <w:rPr>
          <w:iCs/>
          <w:sz w:val="24"/>
          <w:szCs w:val="24"/>
        </w:rPr>
        <w:t xml:space="preserve">PFS-raten ved seks måneder var 36% for </w:t>
      </w:r>
      <w:proofErr w:type="spellStart"/>
      <w:r>
        <w:rPr>
          <w:iCs/>
          <w:sz w:val="24"/>
          <w:szCs w:val="24"/>
        </w:rPr>
        <w:t>everolimus</w:t>
      </w:r>
      <w:proofErr w:type="spellEnd"/>
      <w:r w:rsidRPr="00BC0685">
        <w:rPr>
          <w:iCs/>
          <w:sz w:val="24"/>
          <w:szCs w:val="24"/>
        </w:rPr>
        <w:t>-behandling sammenlignet med 9% for placebo.</w:t>
      </w:r>
    </w:p>
    <w:p w:rsidR="001D5081" w:rsidRDefault="001D5081" w:rsidP="001D5081">
      <w:pPr>
        <w:ind w:left="851"/>
        <w:rPr>
          <w:iCs/>
          <w:sz w:val="24"/>
          <w:szCs w:val="24"/>
        </w:rPr>
      </w:pPr>
    </w:p>
    <w:p w:rsidR="001D5081" w:rsidRDefault="001D5081" w:rsidP="001D5081">
      <w:pPr>
        <w:ind w:left="851"/>
        <w:rPr>
          <w:iCs/>
          <w:sz w:val="24"/>
          <w:szCs w:val="24"/>
        </w:rPr>
      </w:pPr>
      <w:r w:rsidRPr="00BC0685">
        <w:rPr>
          <w:iCs/>
          <w:sz w:val="24"/>
          <w:szCs w:val="24"/>
        </w:rPr>
        <w:t xml:space="preserve">Bekræftet objektiv tumorrespons blev observeret hos 5 af de patienter (2%), der fik </w:t>
      </w:r>
      <w:proofErr w:type="spellStart"/>
      <w:r>
        <w:rPr>
          <w:iCs/>
          <w:sz w:val="24"/>
          <w:szCs w:val="24"/>
        </w:rPr>
        <w:t>everolimus</w:t>
      </w:r>
      <w:proofErr w:type="spellEnd"/>
      <w:r w:rsidRPr="00BC0685">
        <w:rPr>
          <w:iCs/>
          <w:sz w:val="24"/>
          <w:szCs w:val="24"/>
        </w:rPr>
        <w:t>, mens der</w:t>
      </w:r>
      <w:r>
        <w:rPr>
          <w:iCs/>
          <w:sz w:val="24"/>
          <w:szCs w:val="24"/>
        </w:rPr>
        <w:t xml:space="preserve"> </w:t>
      </w:r>
      <w:r w:rsidRPr="00BC0685">
        <w:rPr>
          <w:iCs/>
          <w:sz w:val="24"/>
          <w:szCs w:val="24"/>
        </w:rPr>
        <w:t>ikke sås nogen respons hos de patienter, der fik placebo. Derfor afspejler fordelen med hensyn til</w:t>
      </w:r>
      <w:r>
        <w:rPr>
          <w:iCs/>
          <w:sz w:val="24"/>
          <w:szCs w:val="24"/>
        </w:rPr>
        <w:t xml:space="preserve"> </w:t>
      </w:r>
      <w:r w:rsidRPr="00BC0685">
        <w:rPr>
          <w:iCs/>
          <w:sz w:val="24"/>
          <w:szCs w:val="24"/>
        </w:rPr>
        <w:t>progressionsfri overlevelse primært populationen med sygdomsstabilisering (svarende til 67% af</w:t>
      </w:r>
      <w:r>
        <w:rPr>
          <w:iCs/>
          <w:sz w:val="24"/>
          <w:szCs w:val="24"/>
        </w:rPr>
        <w:t xml:space="preserve"> </w:t>
      </w:r>
      <w:proofErr w:type="spellStart"/>
      <w:r>
        <w:rPr>
          <w:iCs/>
          <w:sz w:val="24"/>
          <w:szCs w:val="24"/>
        </w:rPr>
        <w:t>everolimus</w:t>
      </w:r>
      <w:proofErr w:type="spellEnd"/>
      <w:r w:rsidRPr="00BC0685">
        <w:rPr>
          <w:iCs/>
          <w:sz w:val="24"/>
          <w:szCs w:val="24"/>
        </w:rPr>
        <w:t>-behandlingsgruppen).</w:t>
      </w:r>
    </w:p>
    <w:p w:rsidR="001D5081" w:rsidRPr="00BC0685" w:rsidRDefault="001D5081" w:rsidP="001D5081">
      <w:pPr>
        <w:ind w:left="851"/>
        <w:rPr>
          <w:iCs/>
          <w:sz w:val="24"/>
          <w:szCs w:val="24"/>
        </w:rPr>
      </w:pPr>
    </w:p>
    <w:p w:rsidR="001D5081" w:rsidRPr="00044358" w:rsidRDefault="001D5081" w:rsidP="001D5081">
      <w:pPr>
        <w:ind w:left="851"/>
        <w:rPr>
          <w:iCs/>
          <w:sz w:val="24"/>
          <w:szCs w:val="24"/>
        </w:rPr>
      </w:pPr>
      <w:r w:rsidRPr="00BC0685">
        <w:rPr>
          <w:iCs/>
          <w:sz w:val="24"/>
          <w:szCs w:val="24"/>
        </w:rPr>
        <w:t>Der sås ingen statistisk signifikant behandlingsrelateret forskel i overlevelse (</w:t>
      </w:r>
      <w:proofErr w:type="spellStart"/>
      <w:r w:rsidRPr="00BC0685">
        <w:rPr>
          <w:iCs/>
          <w:sz w:val="24"/>
          <w:szCs w:val="24"/>
        </w:rPr>
        <w:t>hazard</w:t>
      </w:r>
      <w:proofErr w:type="spellEnd"/>
      <w:r w:rsidRPr="00BC0685">
        <w:rPr>
          <w:iCs/>
          <w:sz w:val="24"/>
          <w:szCs w:val="24"/>
        </w:rPr>
        <w:t xml:space="preserve"> ratio 0,87;</w:t>
      </w:r>
      <w:r>
        <w:rPr>
          <w:iCs/>
          <w:sz w:val="24"/>
          <w:szCs w:val="24"/>
        </w:rPr>
        <w:t xml:space="preserve"> </w:t>
      </w:r>
      <w:r w:rsidRPr="00BC0685">
        <w:rPr>
          <w:iCs/>
          <w:sz w:val="24"/>
          <w:szCs w:val="24"/>
        </w:rPr>
        <w:t xml:space="preserve">konfidensinterval: 0,65-1,17; p=0,177). Overgang til </w:t>
      </w:r>
      <w:r w:rsidRPr="00044358">
        <w:rPr>
          <w:i/>
          <w:iCs/>
          <w:sz w:val="24"/>
          <w:szCs w:val="24"/>
        </w:rPr>
        <w:t>open-label</w:t>
      </w:r>
      <w:r w:rsidRPr="00BC0685">
        <w:rPr>
          <w:iCs/>
          <w:sz w:val="24"/>
          <w:szCs w:val="24"/>
        </w:rPr>
        <w:t xml:space="preserve"> </w:t>
      </w:r>
      <w:proofErr w:type="spellStart"/>
      <w:r>
        <w:rPr>
          <w:iCs/>
          <w:sz w:val="24"/>
          <w:szCs w:val="24"/>
        </w:rPr>
        <w:t>everolimus</w:t>
      </w:r>
      <w:proofErr w:type="spellEnd"/>
      <w:r w:rsidRPr="00BC0685">
        <w:rPr>
          <w:iCs/>
          <w:sz w:val="24"/>
          <w:szCs w:val="24"/>
        </w:rPr>
        <w:t>-behandling efter</w:t>
      </w:r>
      <w:r>
        <w:rPr>
          <w:iCs/>
          <w:sz w:val="24"/>
          <w:szCs w:val="24"/>
        </w:rPr>
        <w:t xml:space="preserve"> </w:t>
      </w:r>
      <w:r w:rsidRPr="00BC0685">
        <w:rPr>
          <w:iCs/>
          <w:sz w:val="24"/>
          <w:szCs w:val="24"/>
        </w:rPr>
        <w:t>sygdomsprogression for patienter, der var allokeret til placebo, slørede muligheden for at detektere</w:t>
      </w:r>
      <w:r>
        <w:rPr>
          <w:iCs/>
          <w:sz w:val="24"/>
          <w:szCs w:val="24"/>
        </w:rPr>
        <w:t xml:space="preserve"> </w:t>
      </w:r>
      <w:r w:rsidRPr="00BC0685">
        <w:rPr>
          <w:iCs/>
          <w:sz w:val="24"/>
          <w:szCs w:val="24"/>
        </w:rPr>
        <w:t>behandlingsrelateret forskel i total overlevelse.</w:t>
      </w:r>
    </w:p>
    <w:p w:rsidR="001D5081" w:rsidRPr="00044358" w:rsidRDefault="001D5081" w:rsidP="001D5081">
      <w:pPr>
        <w:ind w:left="851"/>
        <w:rPr>
          <w:iCs/>
          <w:sz w:val="24"/>
          <w:szCs w:val="24"/>
        </w:rPr>
      </w:pPr>
    </w:p>
    <w:p w:rsidR="001D5081" w:rsidRPr="00F05DAE" w:rsidRDefault="001D5081" w:rsidP="001D5081">
      <w:pPr>
        <w:ind w:left="851"/>
        <w:rPr>
          <w:sz w:val="24"/>
          <w:szCs w:val="24"/>
          <w:u w:val="single"/>
        </w:rPr>
      </w:pPr>
      <w:r w:rsidRPr="00F05DAE">
        <w:rPr>
          <w:iCs/>
          <w:sz w:val="24"/>
          <w:szCs w:val="24"/>
          <w:u w:val="single"/>
        </w:rPr>
        <w:t>Andre studier</w:t>
      </w:r>
    </w:p>
    <w:p w:rsidR="001D5081" w:rsidRPr="00F05DAE" w:rsidRDefault="001D5081" w:rsidP="001D5081">
      <w:pPr>
        <w:ind w:left="851"/>
        <w:rPr>
          <w:sz w:val="24"/>
          <w:szCs w:val="24"/>
        </w:rPr>
      </w:pPr>
      <w:proofErr w:type="spellStart"/>
      <w:r w:rsidRPr="00F05DAE">
        <w:rPr>
          <w:sz w:val="24"/>
          <w:szCs w:val="24"/>
        </w:rPr>
        <w:t>Stomatitis</w:t>
      </w:r>
      <w:proofErr w:type="spellEnd"/>
      <w:r w:rsidRPr="00F05DAE">
        <w:rPr>
          <w:sz w:val="24"/>
          <w:szCs w:val="24"/>
        </w:rPr>
        <w:t xml:space="preserve"> er den hyppigst rapporterede bivirkning hos patienter, der blev behandlet med </w:t>
      </w:r>
      <w:proofErr w:type="spellStart"/>
      <w:r w:rsidRPr="00F05DAE">
        <w:rPr>
          <w:sz w:val="24"/>
          <w:szCs w:val="24"/>
        </w:rPr>
        <w:t>everolimus</w:t>
      </w:r>
      <w:proofErr w:type="spellEnd"/>
      <w:r w:rsidRPr="00F05DAE">
        <w:rPr>
          <w:sz w:val="24"/>
          <w:szCs w:val="24"/>
        </w:rPr>
        <w:t xml:space="preserve"> (se pkt. 4.4 og 4.8). I </w:t>
      </w:r>
      <w:proofErr w:type="gramStart"/>
      <w:r w:rsidRPr="00F05DAE">
        <w:rPr>
          <w:sz w:val="24"/>
          <w:szCs w:val="24"/>
        </w:rPr>
        <w:t>et post</w:t>
      </w:r>
      <w:proofErr w:type="gramEnd"/>
      <w:r w:rsidRPr="00F05DAE">
        <w:rPr>
          <w:sz w:val="24"/>
          <w:szCs w:val="24"/>
        </w:rPr>
        <w:noBreakHyphen/>
        <w:t>marketing, enkeltarms</w:t>
      </w:r>
      <w:r w:rsidRPr="00F05DAE">
        <w:rPr>
          <w:sz w:val="24"/>
          <w:szCs w:val="24"/>
        </w:rPr>
        <w:noBreakHyphen/>
        <w:t xml:space="preserve">studie hos </w:t>
      </w:r>
      <w:proofErr w:type="spellStart"/>
      <w:r w:rsidRPr="00BC0685">
        <w:rPr>
          <w:sz w:val="24"/>
          <w:szCs w:val="24"/>
        </w:rPr>
        <w:t>postmenopausale</w:t>
      </w:r>
      <w:proofErr w:type="spellEnd"/>
      <w:r w:rsidRPr="00BC0685">
        <w:rPr>
          <w:sz w:val="24"/>
          <w:szCs w:val="24"/>
        </w:rPr>
        <w:t xml:space="preserve"> kvinder</w:t>
      </w:r>
      <w:r w:rsidRPr="00F05DAE">
        <w:rPr>
          <w:sz w:val="24"/>
          <w:szCs w:val="24"/>
        </w:rPr>
        <w:t xml:space="preserve"> med </w:t>
      </w:r>
      <w:r w:rsidRPr="00BC0685">
        <w:rPr>
          <w:sz w:val="24"/>
          <w:szCs w:val="24"/>
        </w:rPr>
        <w:t>fremskreden brystkræft</w:t>
      </w:r>
      <w:r w:rsidRPr="00F05DAE">
        <w:rPr>
          <w:sz w:val="24"/>
          <w:szCs w:val="24"/>
        </w:rPr>
        <w:t xml:space="preserve"> (N=92) blev der administreret </w:t>
      </w:r>
      <w:proofErr w:type="spellStart"/>
      <w:r w:rsidRPr="00F05DAE">
        <w:rPr>
          <w:sz w:val="24"/>
          <w:szCs w:val="24"/>
        </w:rPr>
        <w:t>topikal</w:t>
      </w:r>
      <w:proofErr w:type="spellEnd"/>
      <w:r w:rsidRPr="00F05DAE">
        <w:rPr>
          <w:sz w:val="24"/>
          <w:szCs w:val="24"/>
        </w:rPr>
        <w:t xml:space="preserve"> behandling med en alkoholfri oral opløsning med </w:t>
      </w:r>
      <w:proofErr w:type="spellStart"/>
      <w:r w:rsidRPr="00F05DAE">
        <w:rPr>
          <w:sz w:val="24"/>
          <w:szCs w:val="24"/>
        </w:rPr>
        <w:t>dexamethason</w:t>
      </w:r>
      <w:proofErr w:type="spellEnd"/>
      <w:r w:rsidRPr="00F05DAE">
        <w:rPr>
          <w:sz w:val="24"/>
          <w:szCs w:val="24"/>
        </w:rPr>
        <w:t xml:space="preserve"> 0,5 mg/5 ml som mundskyllevæske (4 gange daglig i de første 8 ugers behandling) til patienter ved opstart af behandling med </w:t>
      </w:r>
      <w:proofErr w:type="spellStart"/>
      <w:r w:rsidRPr="00F05DAE">
        <w:rPr>
          <w:sz w:val="24"/>
          <w:szCs w:val="24"/>
        </w:rPr>
        <w:t>everolimus</w:t>
      </w:r>
      <w:proofErr w:type="spellEnd"/>
      <w:r w:rsidRPr="00F05DAE">
        <w:rPr>
          <w:sz w:val="24"/>
          <w:szCs w:val="24"/>
        </w:rPr>
        <w:t xml:space="preserve"> (10 mg/daglig) plus </w:t>
      </w:r>
      <w:proofErr w:type="spellStart"/>
      <w:r w:rsidRPr="00BC0685">
        <w:rPr>
          <w:sz w:val="24"/>
          <w:szCs w:val="24"/>
        </w:rPr>
        <w:t>exemestan</w:t>
      </w:r>
      <w:proofErr w:type="spellEnd"/>
      <w:r>
        <w:rPr>
          <w:sz w:val="24"/>
          <w:szCs w:val="24"/>
        </w:rPr>
        <w:t xml:space="preserve"> </w:t>
      </w:r>
      <w:r w:rsidRPr="00BC0685">
        <w:rPr>
          <w:sz w:val="24"/>
          <w:szCs w:val="24"/>
        </w:rPr>
        <w:t>(25 mg/daglig)</w:t>
      </w:r>
      <w:r w:rsidRPr="00BC0685" w:rsidDel="00BC0685">
        <w:rPr>
          <w:sz w:val="24"/>
          <w:szCs w:val="24"/>
        </w:rPr>
        <w:t xml:space="preserve"> </w:t>
      </w:r>
      <w:r w:rsidRPr="00F05DAE">
        <w:rPr>
          <w:sz w:val="24"/>
          <w:szCs w:val="24"/>
        </w:rPr>
        <w:t xml:space="preserve">for at reducere forekomsten og alvorligheden af </w:t>
      </w:r>
      <w:proofErr w:type="spellStart"/>
      <w:r w:rsidRPr="00F05DAE">
        <w:rPr>
          <w:sz w:val="24"/>
          <w:szCs w:val="24"/>
        </w:rPr>
        <w:t>stomatitis</w:t>
      </w:r>
      <w:proofErr w:type="spellEnd"/>
      <w:r w:rsidRPr="00F05DAE">
        <w:rPr>
          <w:sz w:val="24"/>
          <w:szCs w:val="24"/>
        </w:rPr>
        <w:t xml:space="preserve">. Forekomsten af </w:t>
      </w:r>
      <w:proofErr w:type="spellStart"/>
      <w:r w:rsidRPr="00F05DAE">
        <w:rPr>
          <w:sz w:val="24"/>
          <w:szCs w:val="24"/>
        </w:rPr>
        <w:t>stomatitis</w:t>
      </w:r>
      <w:proofErr w:type="spellEnd"/>
      <w:r w:rsidRPr="00F05DAE">
        <w:rPr>
          <w:sz w:val="24"/>
          <w:szCs w:val="24"/>
        </w:rPr>
        <w:t xml:space="preserve"> af grad ≥2 efter 8 uger var 2,4 % (n=2/85 </w:t>
      </w:r>
      <w:proofErr w:type="spellStart"/>
      <w:r w:rsidRPr="00F05DAE">
        <w:rPr>
          <w:sz w:val="24"/>
          <w:szCs w:val="24"/>
        </w:rPr>
        <w:t>evaluérbare</w:t>
      </w:r>
      <w:proofErr w:type="spellEnd"/>
      <w:r w:rsidRPr="00F05DAE">
        <w:rPr>
          <w:sz w:val="24"/>
          <w:szCs w:val="24"/>
        </w:rPr>
        <w:t xml:space="preserve"> patienter), hvilket var lavere end tidligere rapporteret. Forekomsten af </w:t>
      </w:r>
      <w:proofErr w:type="spellStart"/>
      <w:r w:rsidRPr="00F05DAE">
        <w:rPr>
          <w:sz w:val="24"/>
          <w:szCs w:val="24"/>
        </w:rPr>
        <w:t>stomatitis</w:t>
      </w:r>
      <w:proofErr w:type="spellEnd"/>
      <w:r w:rsidRPr="00F05DAE">
        <w:rPr>
          <w:sz w:val="24"/>
          <w:szCs w:val="24"/>
        </w:rPr>
        <w:t xml:space="preserve"> af grad 1 var 18,8 % (n=16/85) og der blev ikke rapporteret tilfælde af </w:t>
      </w:r>
      <w:proofErr w:type="spellStart"/>
      <w:r w:rsidRPr="00F05DAE">
        <w:rPr>
          <w:sz w:val="24"/>
          <w:szCs w:val="24"/>
        </w:rPr>
        <w:t>stomatitis</w:t>
      </w:r>
      <w:proofErr w:type="spellEnd"/>
      <w:r w:rsidRPr="00F05DAE">
        <w:rPr>
          <w:sz w:val="24"/>
          <w:szCs w:val="24"/>
        </w:rPr>
        <w:t xml:space="preserve"> af grad 3 eller 4. Den samlede sikkerhedsprofil i dette </w:t>
      </w:r>
      <w:r w:rsidRPr="00F05DAE">
        <w:rPr>
          <w:sz w:val="24"/>
          <w:szCs w:val="24"/>
        </w:rPr>
        <w:lastRenderedPageBreak/>
        <w:t xml:space="preserve">studie var i overensstemmelse med den etablerede sikkerhedsprofil for </w:t>
      </w:r>
      <w:proofErr w:type="spellStart"/>
      <w:r w:rsidRPr="00F05DAE">
        <w:rPr>
          <w:sz w:val="24"/>
          <w:szCs w:val="24"/>
        </w:rPr>
        <w:t>everolimus</w:t>
      </w:r>
      <w:proofErr w:type="spellEnd"/>
      <w:r w:rsidRPr="00F05DAE">
        <w:rPr>
          <w:sz w:val="24"/>
          <w:szCs w:val="24"/>
        </w:rPr>
        <w:t xml:space="preserve"> til behandling af onkologiske sygdomme og tuberøst sklerosekompleks (TSC) med undtagelse af en let forhøjet forekomst af oral </w:t>
      </w:r>
      <w:proofErr w:type="spellStart"/>
      <w:r w:rsidRPr="00F05DAE">
        <w:rPr>
          <w:sz w:val="24"/>
          <w:szCs w:val="24"/>
        </w:rPr>
        <w:t>candidiasis</w:t>
      </w:r>
      <w:proofErr w:type="spellEnd"/>
      <w:r w:rsidRPr="00F05DAE">
        <w:rPr>
          <w:sz w:val="24"/>
          <w:szCs w:val="24"/>
        </w:rPr>
        <w:t>, der blev rapporteret hos 2,2 % (2/92) af patienterne.</w:t>
      </w:r>
    </w:p>
    <w:p w:rsidR="001D5081" w:rsidRPr="00F05DAE" w:rsidRDefault="001D5081" w:rsidP="001D5081">
      <w:pPr>
        <w:ind w:left="851" w:hanging="851"/>
        <w:rPr>
          <w:sz w:val="24"/>
          <w:szCs w:val="24"/>
        </w:rPr>
      </w:pPr>
    </w:p>
    <w:p w:rsidR="001D5081" w:rsidRPr="00F05DAE" w:rsidRDefault="001D5081" w:rsidP="001D5081">
      <w:pPr>
        <w:ind w:left="851"/>
        <w:rPr>
          <w:sz w:val="24"/>
          <w:szCs w:val="24"/>
          <w:u w:val="single"/>
        </w:rPr>
      </w:pPr>
      <w:r w:rsidRPr="00F05DAE">
        <w:rPr>
          <w:sz w:val="24"/>
          <w:szCs w:val="24"/>
          <w:u w:val="single"/>
        </w:rPr>
        <w:t xml:space="preserve">Pædiatrisk population </w:t>
      </w:r>
    </w:p>
    <w:p w:rsidR="001D5081" w:rsidRPr="00F05DAE" w:rsidRDefault="001D5081" w:rsidP="001D5081">
      <w:pPr>
        <w:autoSpaceDE w:val="0"/>
        <w:autoSpaceDN w:val="0"/>
        <w:adjustRightInd w:val="0"/>
        <w:ind w:left="851"/>
        <w:rPr>
          <w:sz w:val="24"/>
          <w:szCs w:val="24"/>
        </w:rPr>
      </w:pPr>
      <w:r w:rsidRPr="00F05DAE">
        <w:rPr>
          <w:sz w:val="24"/>
          <w:szCs w:val="24"/>
        </w:rPr>
        <w:t>Det Europæiske Lægemiddelagentur har dispenseret fra kravet om at fremlægge resultaterne af studier med</w:t>
      </w:r>
      <w:r w:rsidRPr="00F05DAE">
        <w:rPr>
          <w:color w:val="222222"/>
          <w:sz w:val="24"/>
          <w:szCs w:val="24"/>
        </w:rPr>
        <w:t xml:space="preserve"> </w:t>
      </w:r>
      <w:r w:rsidRPr="00F05DAE">
        <w:rPr>
          <w:sz w:val="24"/>
          <w:szCs w:val="24"/>
        </w:rPr>
        <w:t xml:space="preserve">referencelægemidlet indeholdende </w:t>
      </w:r>
      <w:proofErr w:type="spellStart"/>
      <w:r w:rsidRPr="00F05DAE">
        <w:rPr>
          <w:sz w:val="24"/>
          <w:szCs w:val="24"/>
        </w:rPr>
        <w:t>everolimus</w:t>
      </w:r>
      <w:proofErr w:type="spellEnd"/>
      <w:r w:rsidRPr="00F05DAE">
        <w:rPr>
          <w:sz w:val="24"/>
          <w:szCs w:val="24"/>
        </w:rPr>
        <w:t xml:space="preserve"> i alle undergrupper af den pædiatriske population med </w:t>
      </w:r>
      <w:proofErr w:type="spellStart"/>
      <w:r w:rsidRPr="00F05DAE">
        <w:rPr>
          <w:sz w:val="24"/>
          <w:szCs w:val="24"/>
        </w:rPr>
        <w:t>neuroendokrine</w:t>
      </w:r>
      <w:proofErr w:type="spellEnd"/>
      <w:r w:rsidRPr="00F05DAE">
        <w:rPr>
          <w:sz w:val="24"/>
          <w:szCs w:val="24"/>
        </w:rPr>
        <w:t xml:space="preserve"> tumorer udgået fra pancreas</w:t>
      </w:r>
      <w:bookmarkStart w:id="2" w:name="_Hlk99623295"/>
      <w:r>
        <w:rPr>
          <w:sz w:val="24"/>
          <w:szCs w:val="24"/>
        </w:rPr>
        <w:t xml:space="preserve">, </w:t>
      </w:r>
      <w:proofErr w:type="spellStart"/>
      <w:r w:rsidRPr="00BC0685">
        <w:rPr>
          <w:sz w:val="24"/>
          <w:szCs w:val="24"/>
        </w:rPr>
        <w:t>neuroendokrine</w:t>
      </w:r>
      <w:proofErr w:type="spellEnd"/>
      <w:r w:rsidRPr="00BC0685">
        <w:rPr>
          <w:sz w:val="24"/>
          <w:szCs w:val="24"/>
        </w:rPr>
        <w:t xml:space="preserve"> tumorer i thorax og ved </w:t>
      </w:r>
      <w:proofErr w:type="spellStart"/>
      <w:r w:rsidRPr="00BC0685">
        <w:rPr>
          <w:sz w:val="24"/>
          <w:szCs w:val="24"/>
        </w:rPr>
        <w:t>renalcellekarcinom</w:t>
      </w:r>
      <w:proofErr w:type="spellEnd"/>
      <w:r w:rsidRPr="00F05DAE">
        <w:rPr>
          <w:sz w:val="24"/>
          <w:szCs w:val="24"/>
        </w:rPr>
        <w:t xml:space="preserve"> </w:t>
      </w:r>
      <w:bookmarkEnd w:id="2"/>
      <w:r w:rsidRPr="00F05DAE">
        <w:rPr>
          <w:sz w:val="24"/>
          <w:szCs w:val="24"/>
        </w:rPr>
        <w:t>(se pkt. 4.2 for information om pædiatrisk brug).</w:t>
      </w:r>
    </w:p>
    <w:p w:rsidR="00D90F6C" w:rsidRPr="00F05DAE" w:rsidRDefault="00D90F6C" w:rsidP="00D90F6C">
      <w:pPr>
        <w:tabs>
          <w:tab w:val="left" w:pos="851"/>
        </w:tabs>
        <w:ind w:left="851" w:hanging="851"/>
        <w:rPr>
          <w:sz w:val="24"/>
          <w:szCs w:val="24"/>
        </w:rPr>
      </w:pPr>
    </w:p>
    <w:p w:rsidR="00D90F6C" w:rsidRPr="00976574" w:rsidRDefault="00D90F6C" w:rsidP="00976574">
      <w:pPr>
        <w:tabs>
          <w:tab w:val="left" w:pos="851"/>
        </w:tabs>
        <w:ind w:left="851" w:hanging="851"/>
        <w:rPr>
          <w:b/>
          <w:sz w:val="24"/>
          <w:szCs w:val="24"/>
        </w:rPr>
      </w:pPr>
      <w:r w:rsidRPr="00F05DAE">
        <w:rPr>
          <w:b/>
          <w:sz w:val="24"/>
          <w:szCs w:val="24"/>
        </w:rPr>
        <w:t>5.2</w:t>
      </w:r>
      <w:r w:rsidRPr="00F05DAE">
        <w:rPr>
          <w:b/>
          <w:sz w:val="24"/>
          <w:szCs w:val="24"/>
        </w:rPr>
        <w:tab/>
      </w:r>
      <w:proofErr w:type="spellStart"/>
      <w:r w:rsidRPr="00F05DAE">
        <w:rPr>
          <w:b/>
          <w:sz w:val="24"/>
          <w:szCs w:val="24"/>
        </w:rPr>
        <w:t>Farmakokinetiske</w:t>
      </w:r>
      <w:proofErr w:type="spellEnd"/>
      <w:r w:rsidRPr="00F05DAE">
        <w:rPr>
          <w:b/>
          <w:sz w:val="24"/>
          <w:szCs w:val="24"/>
        </w:rPr>
        <w:t xml:space="preserve"> egenskaber</w:t>
      </w:r>
    </w:p>
    <w:p w:rsidR="00D90F6C" w:rsidRPr="00F05DAE" w:rsidRDefault="00D90F6C" w:rsidP="00D90F6C">
      <w:pPr>
        <w:tabs>
          <w:tab w:val="left" w:pos="851"/>
        </w:tabs>
        <w:ind w:left="851"/>
        <w:rPr>
          <w:sz w:val="24"/>
          <w:szCs w:val="24"/>
          <w:u w:val="single"/>
          <w:lang w:eastAsia="da-DK"/>
        </w:rPr>
      </w:pPr>
      <w:r w:rsidRPr="00F05DAE">
        <w:rPr>
          <w:sz w:val="24"/>
          <w:szCs w:val="24"/>
          <w:u w:val="single"/>
        </w:rPr>
        <w:t>Absorption</w:t>
      </w:r>
    </w:p>
    <w:p w:rsidR="00D90F6C" w:rsidRPr="00F05DAE" w:rsidRDefault="00D90F6C" w:rsidP="00D90F6C">
      <w:pPr>
        <w:tabs>
          <w:tab w:val="left" w:pos="851"/>
        </w:tabs>
        <w:ind w:left="851" w:hanging="851"/>
        <w:rPr>
          <w:sz w:val="24"/>
          <w:szCs w:val="24"/>
        </w:rPr>
      </w:pPr>
      <w:r>
        <w:rPr>
          <w:sz w:val="24"/>
          <w:szCs w:val="24"/>
        </w:rPr>
        <w:tab/>
      </w:r>
      <w:r w:rsidRPr="00F05DAE">
        <w:rPr>
          <w:sz w:val="24"/>
          <w:szCs w:val="24"/>
        </w:rPr>
        <w:t>Hos patienter med progressive massive tumorer blev maksimum</w:t>
      </w:r>
      <w:r w:rsidRPr="00F05DAE">
        <w:rPr>
          <w:sz w:val="24"/>
          <w:szCs w:val="24"/>
        </w:rPr>
        <w:noBreakHyphen/>
        <w:t>koncentrationer (</w:t>
      </w:r>
      <w:proofErr w:type="spellStart"/>
      <w:r w:rsidRPr="00F05DAE">
        <w:rPr>
          <w:sz w:val="24"/>
          <w:szCs w:val="24"/>
        </w:rPr>
        <w:t>C</w:t>
      </w:r>
      <w:r w:rsidRPr="00F05DAE">
        <w:rPr>
          <w:sz w:val="24"/>
          <w:szCs w:val="24"/>
          <w:vertAlign w:val="subscript"/>
        </w:rPr>
        <w:t>max</w:t>
      </w:r>
      <w:proofErr w:type="spellEnd"/>
      <w:r w:rsidRPr="00F05DAE">
        <w:rPr>
          <w:sz w:val="24"/>
          <w:szCs w:val="24"/>
        </w:rPr>
        <w:t xml:space="preserve">) af </w:t>
      </w:r>
      <w:proofErr w:type="spellStart"/>
      <w:r w:rsidRPr="00F05DAE">
        <w:rPr>
          <w:sz w:val="24"/>
          <w:szCs w:val="24"/>
        </w:rPr>
        <w:t>everolimus</w:t>
      </w:r>
      <w:proofErr w:type="spellEnd"/>
      <w:r w:rsidRPr="00F05DAE">
        <w:rPr>
          <w:sz w:val="24"/>
          <w:szCs w:val="24"/>
        </w:rPr>
        <w:t xml:space="preserve"> nået ved en mediantid på 1 time efter daglig administration af 5 og 10 mg </w:t>
      </w:r>
      <w:proofErr w:type="spellStart"/>
      <w:r w:rsidRPr="00F05DAE">
        <w:rPr>
          <w:sz w:val="24"/>
          <w:szCs w:val="24"/>
        </w:rPr>
        <w:t>everolimus</w:t>
      </w:r>
      <w:proofErr w:type="spellEnd"/>
      <w:r w:rsidRPr="00F05DAE">
        <w:rPr>
          <w:sz w:val="24"/>
          <w:szCs w:val="24"/>
        </w:rPr>
        <w:t xml:space="preserve"> fastende eller sammen med et let fedtfrit mellemmåltid. </w:t>
      </w:r>
      <w:proofErr w:type="spellStart"/>
      <w:r w:rsidRPr="00F05DAE">
        <w:rPr>
          <w:sz w:val="24"/>
          <w:szCs w:val="24"/>
        </w:rPr>
        <w:t>C</w:t>
      </w:r>
      <w:r w:rsidRPr="00F05DAE">
        <w:rPr>
          <w:sz w:val="24"/>
          <w:szCs w:val="24"/>
          <w:vertAlign w:val="subscript"/>
        </w:rPr>
        <w:t>max</w:t>
      </w:r>
      <w:proofErr w:type="spellEnd"/>
      <w:r w:rsidRPr="00F05DAE">
        <w:rPr>
          <w:sz w:val="24"/>
          <w:szCs w:val="24"/>
        </w:rPr>
        <w:t xml:space="preserve"> er dosisproportional mellem 5 og 10 mg. </w:t>
      </w:r>
      <w:proofErr w:type="spellStart"/>
      <w:r w:rsidRPr="00F05DAE">
        <w:rPr>
          <w:sz w:val="24"/>
          <w:szCs w:val="24"/>
        </w:rPr>
        <w:t>Everolimus</w:t>
      </w:r>
      <w:proofErr w:type="spellEnd"/>
      <w:r w:rsidRPr="00F05DAE">
        <w:rPr>
          <w:sz w:val="24"/>
          <w:szCs w:val="24"/>
        </w:rPr>
        <w:t xml:space="preserve"> er et substrat for og en moderat hæmmer af </w:t>
      </w:r>
      <w:proofErr w:type="spellStart"/>
      <w:r w:rsidRPr="00F05DAE">
        <w:rPr>
          <w:sz w:val="24"/>
          <w:szCs w:val="24"/>
        </w:rPr>
        <w:t>PgP</w:t>
      </w:r>
      <w:proofErr w:type="spellEnd"/>
      <w:r w:rsidRPr="00F05DAE">
        <w:rPr>
          <w:sz w:val="24"/>
          <w:szCs w:val="24"/>
        </w:rPr>
        <w:t>.</w:t>
      </w:r>
    </w:p>
    <w:p w:rsidR="00D90F6C" w:rsidRPr="00F05DAE" w:rsidRDefault="00D90F6C" w:rsidP="00D90F6C">
      <w:pPr>
        <w:tabs>
          <w:tab w:val="left" w:pos="851"/>
        </w:tabs>
        <w:ind w:left="851" w:hanging="851"/>
        <w:rPr>
          <w:sz w:val="24"/>
          <w:szCs w:val="24"/>
        </w:rPr>
      </w:pPr>
    </w:p>
    <w:p w:rsidR="00D90F6C" w:rsidRPr="00F05DAE" w:rsidRDefault="00D90F6C" w:rsidP="00D90F6C">
      <w:pPr>
        <w:tabs>
          <w:tab w:val="left" w:pos="851"/>
        </w:tabs>
        <w:ind w:left="851" w:hanging="851"/>
        <w:rPr>
          <w:i/>
          <w:sz w:val="24"/>
          <w:szCs w:val="24"/>
        </w:rPr>
      </w:pPr>
      <w:r>
        <w:rPr>
          <w:i/>
          <w:sz w:val="24"/>
          <w:szCs w:val="24"/>
        </w:rPr>
        <w:tab/>
      </w:r>
      <w:r w:rsidRPr="00F05DAE">
        <w:rPr>
          <w:i/>
          <w:sz w:val="24"/>
          <w:szCs w:val="24"/>
        </w:rPr>
        <w:t>Effekt af fødeindtag</w:t>
      </w:r>
    </w:p>
    <w:p w:rsidR="00D90F6C" w:rsidRPr="00F05DAE" w:rsidRDefault="00D90F6C" w:rsidP="00D90F6C">
      <w:pPr>
        <w:tabs>
          <w:tab w:val="left" w:pos="851"/>
        </w:tabs>
        <w:ind w:left="851" w:hanging="851"/>
        <w:rPr>
          <w:sz w:val="24"/>
          <w:szCs w:val="24"/>
        </w:rPr>
      </w:pPr>
      <w:r>
        <w:rPr>
          <w:sz w:val="24"/>
          <w:szCs w:val="24"/>
        </w:rPr>
        <w:tab/>
      </w:r>
      <w:r w:rsidRPr="00F05DAE">
        <w:rPr>
          <w:sz w:val="24"/>
          <w:szCs w:val="24"/>
        </w:rPr>
        <w:t xml:space="preserve">Hos raske forsøgspersoner nedsatte måltider med højt fedtindhold eksponeringen for </w:t>
      </w:r>
      <w:proofErr w:type="spellStart"/>
      <w:r w:rsidRPr="00F05DAE">
        <w:rPr>
          <w:sz w:val="24"/>
          <w:szCs w:val="24"/>
        </w:rPr>
        <w:t>everolimus</w:t>
      </w:r>
      <w:proofErr w:type="spellEnd"/>
      <w:r w:rsidRPr="00F05DAE">
        <w:rPr>
          <w:sz w:val="24"/>
          <w:szCs w:val="24"/>
        </w:rPr>
        <w:t xml:space="preserve"> 10 mg (målt ved AUC) med 22 % og peak</w:t>
      </w:r>
      <w:r w:rsidRPr="00F05DAE">
        <w:rPr>
          <w:sz w:val="24"/>
          <w:szCs w:val="24"/>
        </w:rPr>
        <w:noBreakHyphen/>
        <w:t xml:space="preserve">plasmakoncentrationen </w:t>
      </w:r>
      <w:proofErr w:type="spellStart"/>
      <w:r w:rsidRPr="00F05DAE">
        <w:rPr>
          <w:sz w:val="24"/>
          <w:szCs w:val="24"/>
        </w:rPr>
        <w:t>C</w:t>
      </w:r>
      <w:r w:rsidRPr="00F05DAE">
        <w:rPr>
          <w:sz w:val="24"/>
          <w:szCs w:val="24"/>
          <w:vertAlign w:val="subscript"/>
        </w:rPr>
        <w:t>max</w:t>
      </w:r>
      <w:proofErr w:type="spellEnd"/>
      <w:r w:rsidRPr="00F05DAE">
        <w:rPr>
          <w:sz w:val="24"/>
          <w:szCs w:val="24"/>
        </w:rPr>
        <w:t xml:space="preserve"> med 54 %. Måltider med let fedtindhold nedsatte AUC med 32 % og </w:t>
      </w:r>
      <w:proofErr w:type="spellStart"/>
      <w:r w:rsidRPr="00F05DAE">
        <w:rPr>
          <w:sz w:val="24"/>
          <w:szCs w:val="24"/>
        </w:rPr>
        <w:t>C</w:t>
      </w:r>
      <w:r w:rsidRPr="00F05DAE">
        <w:rPr>
          <w:sz w:val="24"/>
          <w:szCs w:val="24"/>
          <w:vertAlign w:val="subscript"/>
        </w:rPr>
        <w:t>max</w:t>
      </w:r>
      <w:proofErr w:type="spellEnd"/>
      <w:r w:rsidRPr="00F05DAE">
        <w:rPr>
          <w:sz w:val="24"/>
          <w:szCs w:val="24"/>
        </w:rPr>
        <w:t xml:space="preserve"> med 42 %. Mad havde imidlertid ingen synlig effekt på koncentrations-/tidsprofilen efter absorptionsfasen.</w:t>
      </w:r>
    </w:p>
    <w:p w:rsidR="00D90F6C" w:rsidRPr="00F05DAE" w:rsidRDefault="00D90F6C" w:rsidP="00D90F6C">
      <w:pPr>
        <w:tabs>
          <w:tab w:val="left" w:pos="851"/>
        </w:tabs>
        <w:ind w:left="851" w:hanging="851"/>
        <w:rPr>
          <w:sz w:val="24"/>
          <w:szCs w:val="24"/>
        </w:rPr>
      </w:pPr>
    </w:p>
    <w:p w:rsidR="00976574" w:rsidRDefault="00976574" w:rsidP="00976574">
      <w:pPr>
        <w:tabs>
          <w:tab w:val="left" w:pos="851"/>
        </w:tabs>
        <w:ind w:left="851"/>
        <w:rPr>
          <w:sz w:val="24"/>
          <w:szCs w:val="24"/>
          <w:u w:val="single"/>
        </w:rPr>
      </w:pPr>
      <w:r>
        <w:rPr>
          <w:sz w:val="24"/>
          <w:szCs w:val="24"/>
          <w:u w:val="single"/>
        </w:rPr>
        <w:t>Fordeling</w:t>
      </w:r>
    </w:p>
    <w:p w:rsidR="00976574" w:rsidRDefault="00976574" w:rsidP="00976574">
      <w:pPr>
        <w:tabs>
          <w:tab w:val="left" w:pos="851"/>
        </w:tabs>
        <w:ind w:left="851" w:hanging="851"/>
        <w:rPr>
          <w:sz w:val="24"/>
          <w:szCs w:val="24"/>
        </w:rPr>
      </w:pPr>
      <w:r>
        <w:rPr>
          <w:sz w:val="24"/>
          <w:szCs w:val="24"/>
        </w:rPr>
        <w:tab/>
        <w:t>Blod</w:t>
      </w:r>
      <w:r>
        <w:rPr>
          <w:sz w:val="24"/>
          <w:szCs w:val="24"/>
        </w:rPr>
        <w:noBreakHyphen/>
        <w:t>plasma</w:t>
      </w:r>
      <w:r>
        <w:rPr>
          <w:sz w:val="24"/>
          <w:szCs w:val="24"/>
        </w:rPr>
        <w:noBreakHyphen/>
        <w:t xml:space="preserve">ratio af </w:t>
      </w:r>
      <w:proofErr w:type="spellStart"/>
      <w:r>
        <w:rPr>
          <w:sz w:val="24"/>
          <w:szCs w:val="24"/>
        </w:rPr>
        <w:t>everolimus</w:t>
      </w:r>
      <w:proofErr w:type="spellEnd"/>
      <w:r>
        <w:rPr>
          <w:sz w:val="24"/>
          <w:szCs w:val="24"/>
        </w:rPr>
        <w:t>, som er koncentrationsafhængig i området 5 til 5.000 </w:t>
      </w:r>
      <w:proofErr w:type="spellStart"/>
      <w:r>
        <w:rPr>
          <w:sz w:val="24"/>
          <w:szCs w:val="24"/>
        </w:rPr>
        <w:t>ng</w:t>
      </w:r>
      <w:proofErr w:type="spellEnd"/>
      <w:r>
        <w:rPr>
          <w:sz w:val="24"/>
          <w:szCs w:val="24"/>
        </w:rPr>
        <w:t xml:space="preserve">/ml, er 17 % til 73 %. Ca. 20 % af </w:t>
      </w:r>
      <w:proofErr w:type="spellStart"/>
      <w:r>
        <w:rPr>
          <w:sz w:val="24"/>
          <w:szCs w:val="24"/>
        </w:rPr>
        <w:t>everolimus</w:t>
      </w:r>
      <w:proofErr w:type="spellEnd"/>
      <w:r>
        <w:rPr>
          <w:sz w:val="24"/>
          <w:szCs w:val="24"/>
        </w:rPr>
        <w:noBreakHyphen/>
        <w:t xml:space="preserve">koncentrationen i fuldblod er begrænset til plasma hos cancerpatienter, der får </w:t>
      </w:r>
      <w:proofErr w:type="spellStart"/>
      <w:r>
        <w:rPr>
          <w:sz w:val="24"/>
          <w:szCs w:val="24"/>
        </w:rPr>
        <w:t>everolimus</w:t>
      </w:r>
      <w:proofErr w:type="spellEnd"/>
      <w:r>
        <w:rPr>
          <w:sz w:val="24"/>
          <w:szCs w:val="24"/>
        </w:rPr>
        <w:t xml:space="preserve"> 10 mg/dag. Plasmaproteinbindingen er ca. 74 % hos både raske forsøgspersoner og patienter med moderat nedsat leverfunktion. Hos patienter med progressive massive tumorer var </w:t>
      </w:r>
      <w:proofErr w:type="spellStart"/>
      <w:r>
        <w:rPr>
          <w:sz w:val="24"/>
          <w:szCs w:val="24"/>
        </w:rPr>
        <w:t>V</w:t>
      </w:r>
      <w:r>
        <w:rPr>
          <w:sz w:val="24"/>
          <w:szCs w:val="24"/>
          <w:vertAlign w:val="subscript"/>
        </w:rPr>
        <w:t>d</w:t>
      </w:r>
      <w:proofErr w:type="spellEnd"/>
      <w:r>
        <w:rPr>
          <w:sz w:val="24"/>
          <w:szCs w:val="24"/>
        </w:rPr>
        <w:t xml:space="preserve"> 191 l for det synlige centrale </w:t>
      </w:r>
      <w:proofErr w:type="spellStart"/>
      <w:r>
        <w:rPr>
          <w:sz w:val="24"/>
          <w:szCs w:val="24"/>
        </w:rPr>
        <w:t>kompartment</w:t>
      </w:r>
      <w:proofErr w:type="spellEnd"/>
      <w:r>
        <w:rPr>
          <w:sz w:val="24"/>
          <w:szCs w:val="24"/>
        </w:rPr>
        <w:t xml:space="preserve"> og 517 l for det synlige perifere </w:t>
      </w:r>
      <w:proofErr w:type="spellStart"/>
      <w:r>
        <w:rPr>
          <w:sz w:val="24"/>
          <w:szCs w:val="24"/>
        </w:rPr>
        <w:t>kompartment</w:t>
      </w:r>
      <w:proofErr w:type="spellEnd"/>
      <w:r>
        <w:rPr>
          <w:sz w:val="24"/>
          <w:szCs w:val="24"/>
        </w:rPr>
        <w:t>.</w:t>
      </w:r>
    </w:p>
    <w:p w:rsidR="00D90F6C" w:rsidRPr="00F05DAE" w:rsidRDefault="00D90F6C" w:rsidP="00D90F6C">
      <w:pPr>
        <w:tabs>
          <w:tab w:val="left" w:pos="851"/>
        </w:tabs>
        <w:ind w:left="851" w:hanging="851"/>
        <w:rPr>
          <w:sz w:val="24"/>
          <w:szCs w:val="24"/>
        </w:rPr>
      </w:pPr>
    </w:p>
    <w:p w:rsidR="00D90F6C" w:rsidRPr="00F05DAE" w:rsidRDefault="00D90F6C" w:rsidP="00D90F6C">
      <w:pPr>
        <w:tabs>
          <w:tab w:val="left" w:pos="851"/>
        </w:tabs>
        <w:ind w:left="851" w:hanging="851"/>
        <w:rPr>
          <w:sz w:val="24"/>
          <w:szCs w:val="24"/>
          <w:u w:val="single"/>
        </w:rPr>
      </w:pPr>
      <w:r w:rsidRPr="002E39D0">
        <w:rPr>
          <w:sz w:val="24"/>
          <w:szCs w:val="24"/>
        </w:rPr>
        <w:tab/>
      </w:r>
      <w:r w:rsidRPr="00F05DAE">
        <w:rPr>
          <w:sz w:val="24"/>
          <w:szCs w:val="24"/>
          <w:u w:val="single"/>
        </w:rPr>
        <w:t>Biotransformation</w:t>
      </w:r>
    </w:p>
    <w:p w:rsidR="00D90F6C" w:rsidRPr="00F05DAE" w:rsidRDefault="00D90F6C" w:rsidP="00D90F6C">
      <w:pPr>
        <w:tabs>
          <w:tab w:val="left" w:pos="851"/>
        </w:tabs>
        <w:ind w:left="851" w:hanging="851"/>
        <w:rPr>
          <w:sz w:val="24"/>
          <w:szCs w:val="24"/>
        </w:rPr>
      </w:pPr>
      <w:r>
        <w:rPr>
          <w:sz w:val="24"/>
          <w:szCs w:val="24"/>
        </w:rPr>
        <w:tab/>
      </w:r>
      <w:proofErr w:type="spellStart"/>
      <w:r w:rsidRPr="00F05DAE">
        <w:rPr>
          <w:sz w:val="24"/>
          <w:szCs w:val="24"/>
        </w:rPr>
        <w:t>Everolimus</w:t>
      </w:r>
      <w:proofErr w:type="spellEnd"/>
      <w:r w:rsidRPr="00F05DAE">
        <w:rPr>
          <w:sz w:val="24"/>
          <w:szCs w:val="24"/>
        </w:rPr>
        <w:t xml:space="preserve"> er et substrat for CYP3A4 og </w:t>
      </w:r>
      <w:proofErr w:type="spellStart"/>
      <w:r w:rsidRPr="00F05DAE">
        <w:rPr>
          <w:sz w:val="24"/>
          <w:szCs w:val="24"/>
        </w:rPr>
        <w:t>PgP</w:t>
      </w:r>
      <w:proofErr w:type="spellEnd"/>
      <w:r w:rsidRPr="00F05DAE">
        <w:rPr>
          <w:sz w:val="24"/>
          <w:szCs w:val="24"/>
        </w:rPr>
        <w:t xml:space="preserve">. Efter oral administration er </w:t>
      </w:r>
      <w:proofErr w:type="spellStart"/>
      <w:r w:rsidRPr="00F05DAE">
        <w:rPr>
          <w:sz w:val="24"/>
          <w:szCs w:val="24"/>
        </w:rPr>
        <w:t>everolimus</w:t>
      </w:r>
      <w:proofErr w:type="spellEnd"/>
      <w:r w:rsidRPr="00F05DAE">
        <w:rPr>
          <w:sz w:val="24"/>
          <w:szCs w:val="24"/>
        </w:rPr>
        <w:t xml:space="preserve"> den væsentligste cirkulerende bestanddel i humant blod. Der er fundet seks hovedmetabolitter af </w:t>
      </w:r>
      <w:proofErr w:type="spellStart"/>
      <w:r w:rsidRPr="00F05DAE">
        <w:rPr>
          <w:sz w:val="24"/>
          <w:szCs w:val="24"/>
        </w:rPr>
        <w:t>everolimus</w:t>
      </w:r>
      <w:proofErr w:type="spellEnd"/>
      <w:r w:rsidRPr="00F05DAE">
        <w:rPr>
          <w:sz w:val="24"/>
          <w:szCs w:val="24"/>
        </w:rPr>
        <w:t xml:space="preserve"> i humant blod, herunder tre </w:t>
      </w:r>
      <w:proofErr w:type="spellStart"/>
      <w:r w:rsidRPr="00F05DAE">
        <w:rPr>
          <w:sz w:val="24"/>
          <w:szCs w:val="24"/>
        </w:rPr>
        <w:t>monohydroxylerede</w:t>
      </w:r>
      <w:proofErr w:type="spellEnd"/>
      <w:r w:rsidRPr="00F05DAE">
        <w:rPr>
          <w:sz w:val="24"/>
          <w:szCs w:val="24"/>
        </w:rPr>
        <w:t xml:space="preserve"> metabolitter, to hydrolytiske produkter med åbnet ring og et </w:t>
      </w:r>
      <w:proofErr w:type="spellStart"/>
      <w:r w:rsidRPr="00F05DAE">
        <w:rPr>
          <w:sz w:val="24"/>
          <w:szCs w:val="24"/>
        </w:rPr>
        <w:t>fosfatidylcholin</w:t>
      </w:r>
      <w:r w:rsidRPr="00F05DAE">
        <w:rPr>
          <w:sz w:val="24"/>
          <w:szCs w:val="24"/>
        </w:rPr>
        <w:noBreakHyphen/>
        <w:t>konjugat</w:t>
      </w:r>
      <w:proofErr w:type="spellEnd"/>
      <w:r w:rsidRPr="00F05DAE">
        <w:rPr>
          <w:sz w:val="24"/>
          <w:szCs w:val="24"/>
        </w:rPr>
        <w:t xml:space="preserve"> af </w:t>
      </w:r>
      <w:proofErr w:type="spellStart"/>
      <w:r w:rsidRPr="00F05DAE">
        <w:rPr>
          <w:sz w:val="24"/>
          <w:szCs w:val="24"/>
        </w:rPr>
        <w:t>everolimus</w:t>
      </w:r>
      <w:proofErr w:type="spellEnd"/>
      <w:r w:rsidRPr="00F05DAE">
        <w:rPr>
          <w:sz w:val="24"/>
          <w:szCs w:val="24"/>
        </w:rPr>
        <w:t xml:space="preserve">. Disse metabolitter blev også identificeret hos dyrearter, der blev anvendt i toksicitetsstudie, og udviste en ca. 100 gange lavere aktivitet end </w:t>
      </w:r>
      <w:proofErr w:type="spellStart"/>
      <w:r w:rsidRPr="00F05DAE">
        <w:rPr>
          <w:sz w:val="24"/>
          <w:szCs w:val="24"/>
        </w:rPr>
        <w:t>everolimus</w:t>
      </w:r>
      <w:proofErr w:type="spellEnd"/>
      <w:r w:rsidRPr="00F05DAE">
        <w:rPr>
          <w:sz w:val="24"/>
          <w:szCs w:val="24"/>
        </w:rPr>
        <w:t xml:space="preserve"> selv. Følgelig menes </w:t>
      </w:r>
      <w:proofErr w:type="spellStart"/>
      <w:r w:rsidRPr="00F05DAE">
        <w:rPr>
          <w:sz w:val="24"/>
          <w:szCs w:val="24"/>
        </w:rPr>
        <w:t>everolimus</w:t>
      </w:r>
      <w:proofErr w:type="spellEnd"/>
      <w:r w:rsidRPr="00F05DAE">
        <w:rPr>
          <w:sz w:val="24"/>
          <w:szCs w:val="24"/>
        </w:rPr>
        <w:t xml:space="preserve"> at udgøre hovedparten af den overordnede farmakologiske aktivitet.</w:t>
      </w:r>
    </w:p>
    <w:p w:rsidR="00D90F6C" w:rsidRPr="00F05DAE" w:rsidRDefault="00D90F6C" w:rsidP="00D90F6C">
      <w:pPr>
        <w:tabs>
          <w:tab w:val="left" w:pos="851"/>
        </w:tabs>
        <w:ind w:left="851" w:hanging="851"/>
        <w:rPr>
          <w:sz w:val="24"/>
          <w:szCs w:val="24"/>
        </w:rPr>
      </w:pPr>
    </w:p>
    <w:p w:rsidR="00D90F6C" w:rsidRPr="00F05DAE" w:rsidRDefault="00D90F6C" w:rsidP="00D90F6C">
      <w:pPr>
        <w:tabs>
          <w:tab w:val="left" w:pos="851"/>
        </w:tabs>
        <w:ind w:left="851"/>
        <w:rPr>
          <w:sz w:val="24"/>
          <w:szCs w:val="24"/>
          <w:u w:val="single"/>
        </w:rPr>
      </w:pPr>
      <w:r w:rsidRPr="00F05DAE">
        <w:rPr>
          <w:sz w:val="24"/>
          <w:szCs w:val="24"/>
          <w:u w:val="single"/>
        </w:rPr>
        <w:t>Elimination</w:t>
      </w:r>
    </w:p>
    <w:p w:rsidR="00D90F6C" w:rsidRPr="00F05DAE" w:rsidRDefault="00D90F6C" w:rsidP="00D90F6C">
      <w:pPr>
        <w:tabs>
          <w:tab w:val="left" w:pos="851"/>
        </w:tabs>
        <w:ind w:left="851"/>
        <w:rPr>
          <w:sz w:val="24"/>
          <w:szCs w:val="24"/>
        </w:rPr>
      </w:pPr>
      <w:r w:rsidRPr="00F05DAE">
        <w:rPr>
          <w:sz w:val="24"/>
          <w:szCs w:val="24"/>
        </w:rPr>
        <w:t xml:space="preserve">Middelværdien af oral </w:t>
      </w:r>
      <w:proofErr w:type="spellStart"/>
      <w:r w:rsidRPr="00F05DAE">
        <w:rPr>
          <w:sz w:val="24"/>
          <w:szCs w:val="24"/>
        </w:rPr>
        <w:t>clearance</w:t>
      </w:r>
      <w:proofErr w:type="spellEnd"/>
      <w:r w:rsidRPr="00F05DAE">
        <w:rPr>
          <w:sz w:val="24"/>
          <w:szCs w:val="24"/>
        </w:rPr>
        <w:t xml:space="preserve"> (CL/F) for </w:t>
      </w:r>
      <w:proofErr w:type="spellStart"/>
      <w:r w:rsidRPr="00F05DAE">
        <w:rPr>
          <w:sz w:val="24"/>
          <w:szCs w:val="24"/>
        </w:rPr>
        <w:t>everolimus</w:t>
      </w:r>
      <w:proofErr w:type="spellEnd"/>
      <w:r w:rsidRPr="00F05DAE">
        <w:rPr>
          <w:sz w:val="24"/>
          <w:szCs w:val="24"/>
        </w:rPr>
        <w:t xml:space="preserve"> efter en daglig dosis på 10 mg var 24,5 l/t hos patienter med progressive solide tumorer. Middelværdien af </w:t>
      </w:r>
      <w:proofErr w:type="spellStart"/>
      <w:r w:rsidRPr="00F05DAE">
        <w:rPr>
          <w:sz w:val="24"/>
          <w:szCs w:val="24"/>
        </w:rPr>
        <w:t>everolimus</w:t>
      </w:r>
      <w:proofErr w:type="spellEnd"/>
      <w:r w:rsidRPr="00F05DAE">
        <w:rPr>
          <w:sz w:val="24"/>
          <w:szCs w:val="24"/>
        </w:rPr>
        <w:t>’ eliminationshalveringstid er ca. 30 timer.</w:t>
      </w:r>
    </w:p>
    <w:p w:rsidR="00D90F6C" w:rsidRPr="00F05DAE" w:rsidRDefault="00D90F6C" w:rsidP="00D90F6C">
      <w:pPr>
        <w:tabs>
          <w:tab w:val="left" w:pos="851"/>
        </w:tabs>
        <w:ind w:left="851"/>
        <w:rPr>
          <w:sz w:val="24"/>
          <w:szCs w:val="24"/>
        </w:rPr>
      </w:pPr>
    </w:p>
    <w:p w:rsidR="00D90F6C" w:rsidRPr="00F05DAE" w:rsidRDefault="00D90F6C" w:rsidP="00D90F6C">
      <w:pPr>
        <w:tabs>
          <w:tab w:val="left" w:pos="851"/>
        </w:tabs>
        <w:ind w:left="851"/>
        <w:rPr>
          <w:sz w:val="24"/>
          <w:szCs w:val="24"/>
        </w:rPr>
      </w:pPr>
      <w:r w:rsidRPr="00F05DAE">
        <w:rPr>
          <w:sz w:val="24"/>
          <w:szCs w:val="24"/>
        </w:rPr>
        <w:t xml:space="preserve">Der er ikke udført nogen specifikke </w:t>
      </w:r>
      <w:proofErr w:type="spellStart"/>
      <w:r w:rsidRPr="00F05DAE">
        <w:rPr>
          <w:sz w:val="24"/>
          <w:szCs w:val="24"/>
        </w:rPr>
        <w:t>ekskretionsstudier</w:t>
      </w:r>
      <w:proofErr w:type="spellEnd"/>
      <w:r w:rsidRPr="00F05DAE">
        <w:rPr>
          <w:sz w:val="24"/>
          <w:szCs w:val="24"/>
        </w:rPr>
        <w:t xml:space="preserve"> for cancerpatienter, men der findes tilgængelige data fra studierne af transplantationspatienter. Efter administration af en enkelt dosis radioaktivt mærket </w:t>
      </w:r>
      <w:proofErr w:type="spellStart"/>
      <w:r w:rsidRPr="00F05DAE">
        <w:rPr>
          <w:sz w:val="24"/>
          <w:szCs w:val="24"/>
        </w:rPr>
        <w:t>everolimus</w:t>
      </w:r>
      <w:proofErr w:type="spellEnd"/>
      <w:r w:rsidRPr="00F05DAE">
        <w:rPr>
          <w:sz w:val="24"/>
          <w:szCs w:val="24"/>
        </w:rPr>
        <w:t xml:space="preserve"> sammen med </w:t>
      </w:r>
      <w:proofErr w:type="spellStart"/>
      <w:r w:rsidRPr="00F05DAE">
        <w:rPr>
          <w:sz w:val="24"/>
          <w:szCs w:val="24"/>
        </w:rPr>
        <w:t>ciclosporin</w:t>
      </w:r>
      <w:proofErr w:type="spellEnd"/>
      <w:r w:rsidRPr="00F05DAE">
        <w:rPr>
          <w:sz w:val="24"/>
          <w:szCs w:val="24"/>
        </w:rPr>
        <w:t xml:space="preserve"> </w:t>
      </w:r>
      <w:proofErr w:type="spellStart"/>
      <w:r w:rsidRPr="00F05DAE">
        <w:rPr>
          <w:sz w:val="24"/>
          <w:szCs w:val="24"/>
        </w:rPr>
        <w:t>genfandtes</w:t>
      </w:r>
      <w:proofErr w:type="spellEnd"/>
      <w:r w:rsidRPr="00F05DAE">
        <w:rPr>
          <w:sz w:val="24"/>
          <w:szCs w:val="24"/>
        </w:rPr>
        <w:t xml:space="preserve"> 80 % af </w:t>
      </w:r>
      <w:r w:rsidRPr="00F05DAE">
        <w:rPr>
          <w:sz w:val="24"/>
          <w:szCs w:val="24"/>
        </w:rPr>
        <w:lastRenderedPageBreak/>
        <w:t>radioaktiviteten i fæces, mens 5 % blev udskilt i urinen. Moderstoffet sporedes ikke i urin eller fæces.</w:t>
      </w:r>
    </w:p>
    <w:p w:rsidR="00D90F6C" w:rsidRPr="00F05DAE" w:rsidRDefault="00D90F6C" w:rsidP="00D90F6C">
      <w:pPr>
        <w:tabs>
          <w:tab w:val="left" w:pos="851"/>
        </w:tabs>
        <w:ind w:left="851"/>
        <w:rPr>
          <w:sz w:val="24"/>
          <w:szCs w:val="24"/>
        </w:rPr>
      </w:pPr>
    </w:p>
    <w:p w:rsidR="00D90F6C" w:rsidRPr="00F05DAE" w:rsidRDefault="00D90F6C" w:rsidP="00D90F6C">
      <w:pPr>
        <w:tabs>
          <w:tab w:val="left" w:pos="851"/>
        </w:tabs>
        <w:ind w:left="851"/>
        <w:rPr>
          <w:sz w:val="24"/>
          <w:szCs w:val="24"/>
          <w:u w:val="single"/>
        </w:rPr>
      </w:pPr>
      <w:proofErr w:type="spellStart"/>
      <w:r w:rsidRPr="00F05DAE">
        <w:rPr>
          <w:i/>
          <w:sz w:val="24"/>
          <w:szCs w:val="24"/>
          <w:u w:val="single"/>
        </w:rPr>
        <w:t>Steady</w:t>
      </w:r>
      <w:proofErr w:type="spellEnd"/>
      <w:r w:rsidRPr="00F05DAE">
        <w:rPr>
          <w:i/>
          <w:sz w:val="24"/>
          <w:szCs w:val="24"/>
          <w:u w:val="single"/>
        </w:rPr>
        <w:noBreakHyphen/>
      </w:r>
      <w:proofErr w:type="spellStart"/>
      <w:r w:rsidRPr="00F05DAE">
        <w:rPr>
          <w:i/>
          <w:sz w:val="24"/>
          <w:szCs w:val="24"/>
          <w:u w:val="single"/>
        </w:rPr>
        <w:t>state</w:t>
      </w:r>
      <w:proofErr w:type="spellEnd"/>
      <w:r w:rsidRPr="00F05DAE">
        <w:rPr>
          <w:sz w:val="24"/>
          <w:szCs w:val="24"/>
          <w:u w:val="single"/>
        </w:rPr>
        <w:noBreakHyphen/>
        <w:t>farmakokinetik</w:t>
      </w:r>
    </w:p>
    <w:p w:rsidR="00D90F6C" w:rsidRPr="00F05DAE" w:rsidRDefault="00D90F6C" w:rsidP="00D90F6C">
      <w:pPr>
        <w:tabs>
          <w:tab w:val="left" w:pos="851"/>
        </w:tabs>
        <w:ind w:left="851"/>
        <w:rPr>
          <w:sz w:val="24"/>
          <w:szCs w:val="24"/>
        </w:rPr>
      </w:pPr>
      <w:r w:rsidRPr="00F05DAE">
        <w:rPr>
          <w:sz w:val="24"/>
          <w:szCs w:val="24"/>
        </w:rPr>
        <w:t xml:space="preserve">Efter administration af </w:t>
      </w:r>
      <w:proofErr w:type="spellStart"/>
      <w:r w:rsidRPr="00F05DAE">
        <w:rPr>
          <w:sz w:val="24"/>
          <w:szCs w:val="24"/>
        </w:rPr>
        <w:t>everolimus</w:t>
      </w:r>
      <w:proofErr w:type="spellEnd"/>
      <w:r w:rsidRPr="00F05DAE">
        <w:rPr>
          <w:sz w:val="24"/>
          <w:szCs w:val="24"/>
        </w:rPr>
        <w:t xml:space="preserve"> til patienter med progressive massive tumorer var </w:t>
      </w:r>
      <w:r w:rsidRPr="00F05DAE">
        <w:rPr>
          <w:i/>
          <w:sz w:val="24"/>
          <w:szCs w:val="24"/>
        </w:rPr>
        <w:t>steady</w:t>
      </w:r>
      <w:r w:rsidRPr="00F05DAE">
        <w:rPr>
          <w:i/>
          <w:sz w:val="24"/>
          <w:szCs w:val="24"/>
        </w:rPr>
        <w:noBreakHyphen/>
        <w:t>state</w:t>
      </w:r>
      <w:r w:rsidRPr="00F05DAE">
        <w:rPr>
          <w:sz w:val="24"/>
          <w:szCs w:val="24"/>
        </w:rPr>
        <w:noBreakHyphen/>
        <w:t>AUC</w:t>
      </w:r>
      <w:r w:rsidRPr="00F05DAE">
        <w:rPr>
          <w:sz w:val="24"/>
          <w:szCs w:val="24"/>
          <w:vertAlign w:val="subscript"/>
        </w:rPr>
        <w:t>0-τ</w:t>
      </w:r>
      <w:r w:rsidRPr="00F05DAE">
        <w:rPr>
          <w:sz w:val="24"/>
          <w:szCs w:val="24"/>
        </w:rPr>
        <w:t xml:space="preserve"> dosisproportional i området 5 til 10 mg daglig dosis. </w:t>
      </w:r>
      <w:proofErr w:type="spellStart"/>
      <w:r w:rsidRPr="00F05DAE">
        <w:rPr>
          <w:i/>
          <w:sz w:val="24"/>
          <w:szCs w:val="24"/>
        </w:rPr>
        <w:t>Steady</w:t>
      </w:r>
      <w:r w:rsidRPr="00F05DAE">
        <w:rPr>
          <w:i/>
          <w:sz w:val="24"/>
          <w:szCs w:val="24"/>
        </w:rPr>
        <w:noBreakHyphen/>
        <w:t>state</w:t>
      </w:r>
      <w:proofErr w:type="spellEnd"/>
      <w:r w:rsidRPr="00F05DAE">
        <w:rPr>
          <w:sz w:val="24"/>
          <w:szCs w:val="24"/>
        </w:rPr>
        <w:t xml:space="preserve"> blev opnået inden for to uger. </w:t>
      </w:r>
      <w:proofErr w:type="spellStart"/>
      <w:r w:rsidRPr="00F05DAE">
        <w:rPr>
          <w:sz w:val="24"/>
          <w:szCs w:val="24"/>
        </w:rPr>
        <w:t>C</w:t>
      </w:r>
      <w:r w:rsidRPr="00F05DAE">
        <w:rPr>
          <w:sz w:val="24"/>
          <w:szCs w:val="24"/>
          <w:vertAlign w:val="subscript"/>
        </w:rPr>
        <w:t>max</w:t>
      </w:r>
      <w:proofErr w:type="spellEnd"/>
      <w:r w:rsidRPr="00F05DAE">
        <w:rPr>
          <w:sz w:val="24"/>
          <w:szCs w:val="24"/>
        </w:rPr>
        <w:t xml:space="preserve"> er dosisproportional mellem 5 og 10 mg. </w:t>
      </w:r>
      <w:proofErr w:type="spellStart"/>
      <w:r w:rsidRPr="00F05DAE">
        <w:rPr>
          <w:sz w:val="24"/>
          <w:szCs w:val="24"/>
        </w:rPr>
        <w:t>t</w:t>
      </w:r>
      <w:r w:rsidRPr="00F05DAE">
        <w:rPr>
          <w:sz w:val="24"/>
          <w:szCs w:val="24"/>
          <w:vertAlign w:val="subscript"/>
        </w:rPr>
        <w:t>max</w:t>
      </w:r>
      <w:proofErr w:type="spellEnd"/>
      <w:r w:rsidRPr="00F05DAE">
        <w:rPr>
          <w:sz w:val="24"/>
          <w:szCs w:val="24"/>
        </w:rPr>
        <w:t xml:space="preserve"> indtræffer 1</w:t>
      </w:r>
      <w:r w:rsidRPr="00F05DAE">
        <w:rPr>
          <w:sz w:val="24"/>
          <w:szCs w:val="24"/>
        </w:rPr>
        <w:noBreakHyphen/>
        <w:t>2 timer efter dosering. Der var en signifikant korrelation mellem AUC</w:t>
      </w:r>
      <w:r w:rsidRPr="00F05DAE">
        <w:rPr>
          <w:sz w:val="24"/>
          <w:szCs w:val="24"/>
          <w:vertAlign w:val="subscript"/>
        </w:rPr>
        <w:t>0-τ</w:t>
      </w:r>
      <w:r w:rsidRPr="00F05DAE">
        <w:rPr>
          <w:sz w:val="24"/>
          <w:szCs w:val="24"/>
        </w:rPr>
        <w:t xml:space="preserve"> og prædosis</w:t>
      </w:r>
      <w:r w:rsidRPr="00F05DAE">
        <w:rPr>
          <w:sz w:val="24"/>
          <w:szCs w:val="24"/>
        </w:rPr>
        <w:noBreakHyphen/>
        <w:t xml:space="preserve">dalkoncentrationen ved </w:t>
      </w:r>
      <w:proofErr w:type="spellStart"/>
      <w:r w:rsidRPr="00F05DAE">
        <w:rPr>
          <w:i/>
          <w:sz w:val="24"/>
          <w:szCs w:val="24"/>
        </w:rPr>
        <w:t>steady</w:t>
      </w:r>
      <w:r w:rsidRPr="00F05DAE">
        <w:rPr>
          <w:i/>
          <w:sz w:val="24"/>
          <w:szCs w:val="24"/>
        </w:rPr>
        <w:noBreakHyphen/>
        <w:t>state</w:t>
      </w:r>
      <w:proofErr w:type="spellEnd"/>
      <w:r w:rsidRPr="00F05DAE">
        <w:rPr>
          <w:sz w:val="24"/>
          <w:szCs w:val="24"/>
        </w:rPr>
        <w:t>.</w:t>
      </w:r>
    </w:p>
    <w:p w:rsidR="00D90F6C" w:rsidRPr="00F05DAE" w:rsidRDefault="00D90F6C" w:rsidP="00D90F6C">
      <w:pPr>
        <w:tabs>
          <w:tab w:val="left" w:pos="851"/>
        </w:tabs>
        <w:ind w:left="851"/>
        <w:rPr>
          <w:sz w:val="24"/>
          <w:szCs w:val="24"/>
        </w:rPr>
      </w:pPr>
    </w:p>
    <w:p w:rsidR="00D90F6C" w:rsidRPr="00F05DAE" w:rsidRDefault="00D90F6C" w:rsidP="00D90F6C">
      <w:pPr>
        <w:tabs>
          <w:tab w:val="left" w:pos="851"/>
        </w:tabs>
        <w:ind w:left="851"/>
        <w:rPr>
          <w:sz w:val="24"/>
          <w:szCs w:val="24"/>
          <w:u w:val="single"/>
        </w:rPr>
      </w:pPr>
      <w:r w:rsidRPr="00F05DAE">
        <w:rPr>
          <w:sz w:val="24"/>
          <w:szCs w:val="24"/>
          <w:u w:val="single"/>
        </w:rPr>
        <w:t>Specielle patientgrupper</w:t>
      </w:r>
    </w:p>
    <w:p w:rsidR="00D90F6C" w:rsidRPr="00F05DAE" w:rsidRDefault="00D90F6C" w:rsidP="00D90F6C">
      <w:pPr>
        <w:tabs>
          <w:tab w:val="left" w:pos="851"/>
        </w:tabs>
        <w:ind w:left="851"/>
        <w:rPr>
          <w:sz w:val="24"/>
          <w:szCs w:val="24"/>
        </w:rPr>
      </w:pPr>
    </w:p>
    <w:p w:rsidR="00D90F6C" w:rsidRPr="00F05DAE" w:rsidRDefault="00D90F6C" w:rsidP="00D90F6C">
      <w:pPr>
        <w:tabs>
          <w:tab w:val="left" w:pos="851"/>
        </w:tabs>
        <w:ind w:left="851"/>
        <w:rPr>
          <w:i/>
          <w:sz w:val="24"/>
          <w:szCs w:val="24"/>
        </w:rPr>
      </w:pPr>
      <w:r w:rsidRPr="00F05DAE">
        <w:rPr>
          <w:i/>
          <w:sz w:val="24"/>
          <w:szCs w:val="24"/>
        </w:rPr>
        <w:t>Nedsat leverfunktion</w:t>
      </w:r>
    </w:p>
    <w:p w:rsidR="00D90F6C" w:rsidRPr="00F05DAE" w:rsidRDefault="00D90F6C" w:rsidP="00D90F6C">
      <w:pPr>
        <w:tabs>
          <w:tab w:val="left" w:pos="851"/>
        </w:tabs>
        <w:ind w:left="851"/>
        <w:rPr>
          <w:sz w:val="24"/>
          <w:szCs w:val="24"/>
        </w:rPr>
      </w:pPr>
      <w:proofErr w:type="spellStart"/>
      <w:r w:rsidRPr="00F05DAE">
        <w:rPr>
          <w:sz w:val="24"/>
          <w:szCs w:val="24"/>
        </w:rPr>
        <w:t>Everolimus</w:t>
      </w:r>
      <w:proofErr w:type="spellEnd"/>
      <w:r w:rsidRPr="00F05DAE">
        <w:rPr>
          <w:sz w:val="24"/>
          <w:szCs w:val="24"/>
        </w:rPr>
        <w:t xml:space="preserve">’ sikkerhed, </w:t>
      </w:r>
      <w:proofErr w:type="spellStart"/>
      <w:r w:rsidRPr="00F05DAE">
        <w:rPr>
          <w:sz w:val="24"/>
          <w:szCs w:val="24"/>
        </w:rPr>
        <w:t>tolerabilitet</w:t>
      </w:r>
      <w:proofErr w:type="spellEnd"/>
      <w:r w:rsidRPr="00F05DAE">
        <w:rPr>
          <w:sz w:val="24"/>
          <w:szCs w:val="24"/>
        </w:rPr>
        <w:t xml:space="preserve"> og farmakokinetik blev vurderet i to enkeltdosisstudier med </w:t>
      </w:r>
      <w:proofErr w:type="spellStart"/>
      <w:r w:rsidRPr="00F05DAE">
        <w:rPr>
          <w:sz w:val="24"/>
          <w:szCs w:val="24"/>
        </w:rPr>
        <w:t>everolimus</w:t>
      </w:r>
      <w:proofErr w:type="spellEnd"/>
      <w:r w:rsidRPr="00F05DAE">
        <w:rPr>
          <w:sz w:val="24"/>
          <w:szCs w:val="24"/>
        </w:rPr>
        <w:noBreakHyphen/>
        <w:t>tabletter hos 8 og 34 personer med nedsat leverfunktion i forhold til personer med normal leverfunktion.</w:t>
      </w:r>
    </w:p>
    <w:p w:rsidR="00D90F6C" w:rsidRPr="00F05DAE" w:rsidRDefault="00D90F6C" w:rsidP="00D90F6C">
      <w:pPr>
        <w:tabs>
          <w:tab w:val="left" w:pos="851"/>
        </w:tabs>
        <w:ind w:left="851"/>
        <w:rPr>
          <w:sz w:val="24"/>
          <w:szCs w:val="24"/>
        </w:rPr>
      </w:pPr>
    </w:p>
    <w:p w:rsidR="00D90F6C" w:rsidRPr="00F05DAE" w:rsidRDefault="00D90F6C" w:rsidP="00D90F6C">
      <w:pPr>
        <w:tabs>
          <w:tab w:val="left" w:pos="851"/>
        </w:tabs>
        <w:ind w:left="851"/>
        <w:rPr>
          <w:sz w:val="24"/>
          <w:szCs w:val="24"/>
        </w:rPr>
      </w:pPr>
      <w:r w:rsidRPr="00F05DAE">
        <w:rPr>
          <w:sz w:val="24"/>
          <w:szCs w:val="24"/>
        </w:rPr>
        <w:t xml:space="preserve">I det ene studie var gennemsnitlig AUC for </w:t>
      </w:r>
      <w:proofErr w:type="spellStart"/>
      <w:r w:rsidRPr="00F05DAE">
        <w:rPr>
          <w:sz w:val="24"/>
          <w:szCs w:val="24"/>
        </w:rPr>
        <w:t>everolimus</w:t>
      </w:r>
      <w:proofErr w:type="spellEnd"/>
      <w:r w:rsidRPr="00F05DAE">
        <w:rPr>
          <w:sz w:val="24"/>
          <w:szCs w:val="24"/>
        </w:rPr>
        <w:t xml:space="preserve"> hos 8 personer med moderat nedsat leverfunktion (Child</w:t>
      </w:r>
      <w:r w:rsidRPr="00F05DAE">
        <w:rPr>
          <w:sz w:val="24"/>
          <w:szCs w:val="24"/>
        </w:rPr>
        <w:noBreakHyphen/>
      </w:r>
      <w:proofErr w:type="spellStart"/>
      <w:r w:rsidRPr="00F05DAE">
        <w:rPr>
          <w:sz w:val="24"/>
          <w:szCs w:val="24"/>
        </w:rPr>
        <w:t>Pugh</w:t>
      </w:r>
      <w:proofErr w:type="spellEnd"/>
      <w:r w:rsidRPr="00F05DAE">
        <w:rPr>
          <w:sz w:val="24"/>
          <w:szCs w:val="24"/>
        </w:rPr>
        <w:t> B) to gange større end AUC hos 8 personer med normal leverfunktion.</w:t>
      </w:r>
    </w:p>
    <w:p w:rsidR="00D90F6C" w:rsidRPr="00F05DAE" w:rsidRDefault="00D90F6C" w:rsidP="00D90F6C">
      <w:pPr>
        <w:tabs>
          <w:tab w:val="left" w:pos="851"/>
        </w:tabs>
        <w:ind w:left="851"/>
        <w:rPr>
          <w:sz w:val="24"/>
          <w:szCs w:val="24"/>
        </w:rPr>
      </w:pPr>
    </w:p>
    <w:p w:rsidR="00D90F6C" w:rsidRPr="00F05DAE" w:rsidRDefault="00D90F6C" w:rsidP="00D90F6C">
      <w:pPr>
        <w:tabs>
          <w:tab w:val="left" w:pos="851"/>
        </w:tabs>
        <w:ind w:left="851"/>
        <w:rPr>
          <w:sz w:val="24"/>
          <w:szCs w:val="24"/>
        </w:rPr>
      </w:pPr>
      <w:r w:rsidRPr="00F05DAE">
        <w:rPr>
          <w:sz w:val="24"/>
          <w:szCs w:val="24"/>
        </w:rPr>
        <w:t>I det andet studie med 34 personer med forskellige grader af nedsat leverfunktion, der blev sammenlignet med personer med normal leverfunktion, var der 1,6 gange, 3,3 gange og 3,6 gange øget eksponering (dvs. AUC</w:t>
      </w:r>
      <w:r w:rsidRPr="00F05DAE">
        <w:rPr>
          <w:sz w:val="24"/>
          <w:szCs w:val="24"/>
          <w:vertAlign w:val="subscript"/>
        </w:rPr>
        <w:t>0-inf</w:t>
      </w:r>
      <w:r w:rsidRPr="00F05DAE">
        <w:rPr>
          <w:sz w:val="24"/>
          <w:szCs w:val="24"/>
        </w:rPr>
        <w:t>) hos personer med henholdsvis let (Child</w:t>
      </w:r>
      <w:r w:rsidRPr="00F05DAE">
        <w:rPr>
          <w:sz w:val="24"/>
          <w:szCs w:val="24"/>
        </w:rPr>
        <w:noBreakHyphen/>
      </w:r>
      <w:proofErr w:type="spellStart"/>
      <w:r w:rsidRPr="00F05DAE">
        <w:rPr>
          <w:sz w:val="24"/>
          <w:szCs w:val="24"/>
        </w:rPr>
        <w:t>Pugh</w:t>
      </w:r>
      <w:proofErr w:type="spellEnd"/>
      <w:r w:rsidRPr="00F05DAE">
        <w:rPr>
          <w:sz w:val="24"/>
          <w:szCs w:val="24"/>
        </w:rPr>
        <w:t> A), moderat (Child</w:t>
      </w:r>
      <w:r w:rsidRPr="00F05DAE">
        <w:rPr>
          <w:sz w:val="24"/>
          <w:szCs w:val="24"/>
        </w:rPr>
        <w:noBreakHyphen/>
      </w:r>
      <w:proofErr w:type="spellStart"/>
      <w:r w:rsidRPr="00F05DAE">
        <w:rPr>
          <w:sz w:val="24"/>
          <w:szCs w:val="24"/>
        </w:rPr>
        <w:t>Pugh</w:t>
      </w:r>
      <w:proofErr w:type="spellEnd"/>
      <w:r w:rsidRPr="00F05DAE">
        <w:rPr>
          <w:sz w:val="24"/>
          <w:szCs w:val="24"/>
        </w:rPr>
        <w:t> B) og svært nedsat leverfunktion (Child</w:t>
      </w:r>
      <w:r w:rsidRPr="00F05DAE">
        <w:rPr>
          <w:sz w:val="24"/>
          <w:szCs w:val="24"/>
        </w:rPr>
        <w:noBreakHyphen/>
      </w:r>
      <w:proofErr w:type="spellStart"/>
      <w:r w:rsidRPr="00F05DAE">
        <w:rPr>
          <w:sz w:val="24"/>
          <w:szCs w:val="24"/>
        </w:rPr>
        <w:t>Pugh</w:t>
      </w:r>
      <w:proofErr w:type="spellEnd"/>
      <w:r w:rsidRPr="00F05DAE">
        <w:rPr>
          <w:sz w:val="24"/>
          <w:szCs w:val="24"/>
        </w:rPr>
        <w:t> C).</w:t>
      </w:r>
    </w:p>
    <w:p w:rsidR="00D90F6C" w:rsidRPr="00F05DAE" w:rsidRDefault="00D90F6C" w:rsidP="00D90F6C">
      <w:pPr>
        <w:tabs>
          <w:tab w:val="left" w:pos="851"/>
        </w:tabs>
        <w:ind w:left="851"/>
        <w:rPr>
          <w:sz w:val="24"/>
          <w:szCs w:val="24"/>
        </w:rPr>
      </w:pPr>
      <w:r w:rsidRPr="00F05DAE">
        <w:rPr>
          <w:sz w:val="24"/>
          <w:szCs w:val="24"/>
        </w:rPr>
        <w:t>Simuleringer af multiple</w:t>
      </w:r>
      <w:r w:rsidRPr="00F05DAE">
        <w:rPr>
          <w:sz w:val="24"/>
          <w:szCs w:val="24"/>
        </w:rPr>
        <w:noBreakHyphen/>
        <w:t>dosisfarmakokinetik støtter anbefalingerne af dosering til personer med nedsat leverfunktion baseret på deres Child</w:t>
      </w:r>
      <w:r w:rsidRPr="00F05DAE">
        <w:rPr>
          <w:sz w:val="24"/>
          <w:szCs w:val="24"/>
        </w:rPr>
        <w:noBreakHyphen/>
      </w:r>
      <w:proofErr w:type="spellStart"/>
      <w:r w:rsidRPr="00F05DAE">
        <w:rPr>
          <w:sz w:val="24"/>
          <w:szCs w:val="24"/>
        </w:rPr>
        <w:t>Pugh</w:t>
      </w:r>
      <w:proofErr w:type="spellEnd"/>
      <w:r w:rsidRPr="00F05DAE">
        <w:rPr>
          <w:sz w:val="24"/>
          <w:szCs w:val="24"/>
        </w:rPr>
        <w:t xml:space="preserve"> status.</w:t>
      </w:r>
    </w:p>
    <w:p w:rsidR="00D90F6C" w:rsidRPr="00F05DAE" w:rsidRDefault="00D90F6C" w:rsidP="00D90F6C">
      <w:pPr>
        <w:tabs>
          <w:tab w:val="left" w:pos="851"/>
        </w:tabs>
        <w:ind w:left="851"/>
        <w:rPr>
          <w:sz w:val="24"/>
          <w:szCs w:val="24"/>
        </w:rPr>
      </w:pPr>
    </w:p>
    <w:p w:rsidR="00D90F6C" w:rsidRPr="00F05DAE" w:rsidRDefault="00D90F6C" w:rsidP="00D90F6C">
      <w:pPr>
        <w:tabs>
          <w:tab w:val="left" w:pos="851"/>
        </w:tabs>
        <w:ind w:left="851"/>
        <w:rPr>
          <w:sz w:val="24"/>
          <w:szCs w:val="24"/>
        </w:rPr>
      </w:pPr>
      <w:r w:rsidRPr="00F05DAE">
        <w:rPr>
          <w:sz w:val="24"/>
          <w:szCs w:val="24"/>
        </w:rPr>
        <w:t>Baseret på resultaterne fra de to studier anbefales det at justere dosis hos patienter med nedsat leverfunktion (se pkt. 4.2 og 4.4).</w:t>
      </w:r>
    </w:p>
    <w:p w:rsidR="00D90F6C" w:rsidRPr="00F05DAE" w:rsidRDefault="00D90F6C" w:rsidP="00D90F6C">
      <w:pPr>
        <w:tabs>
          <w:tab w:val="left" w:pos="851"/>
        </w:tabs>
        <w:ind w:left="851"/>
        <w:rPr>
          <w:sz w:val="24"/>
          <w:szCs w:val="24"/>
        </w:rPr>
      </w:pPr>
    </w:p>
    <w:p w:rsidR="00D90F6C" w:rsidRPr="00F05DAE" w:rsidRDefault="00D90F6C" w:rsidP="00D90F6C">
      <w:pPr>
        <w:tabs>
          <w:tab w:val="left" w:pos="851"/>
        </w:tabs>
        <w:ind w:left="851"/>
        <w:rPr>
          <w:i/>
          <w:sz w:val="24"/>
          <w:szCs w:val="24"/>
        </w:rPr>
      </w:pPr>
      <w:r w:rsidRPr="00F05DAE">
        <w:rPr>
          <w:i/>
          <w:sz w:val="24"/>
          <w:szCs w:val="24"/>
        </w:rPr>
        <w:t>Nedsat nyrefunktion</w:t>
      </w:r>
    </w:p>
    <w:p w:rsidR="00D90F6C" w:rsidRPr="00F05DAE" w:rsidRDefault="00D90F6C" w:rsidP="00D90F6C">
      <w:pPr>
        <w:tabs>
          <w:tab w:val="left" w:pos="851"/>
        </w:tabs>
        <w:ind w:left="851"/>
        <w:rPr>
          <w:sz w:val="24"/>
          <w:szCs w:val="24"/>
        </w:rPr>
      </w:pPr>
      <w:r w:rsidRPr="00F05DAE">
        <w:rPr>
          <w:sz w:val="24"/>
          <w:szCs w:val="24"/>
        </w:rPr>
        <w:t xml:space="preserve">I en </w:t>
      </w:r>
      <w:proofErr w:type="spellStart"/>
      <w:r w:rsidRPr="00F05DAE">
        <w:rPr>
          <w:sz w:val="24"/>
          <w:szCs w:val="24"/>
        </w:rPr>
        <w:t>farmakokinetisk</w:t>
      </w:r>
      <w:proofErr w:type="spellEnd"/>
      <w:r w:rsidRPr="00F05DAE">
        <w:rPr>
          <w:sz w:val="24"/>
          <w:szCs w:val="24"/>
        </w:rPr>
        <w:t xml:space="preserve"> populationsanalyse af 170 patienter med progressive massive tumorer sås der ingen signifikant effekt af </w:t>
      </w:r>
      <w:proofErr w:type="spellStart"/>
      <w:r w:rsidRPr="00F05DAE">
        <w:rPr>
          <w:sz w:val="24"/>
          <w:szCs w:val="24"/>
        </w:rPr>
        <w:t>kreatininclearance</w:t>
      </w:r>
      <w:proofErr w:type="spellEnd"/>
      <w:r w:rsidRPr="00F05DAE">
        <w:rPr>
          <w:sz w:val="24"/>
          <w:szCs w:val="24"/>
        </w:rPr>
        <w:t xml:space="preserve"> (25</w:t>
      </w:r>
      <w:r w:rsidRPr="00F05DAE">
        <w:rPr>
          <w:sz w:val="24"/>
          <w:szCs w:val="24"/>
        </w:rPr>
        <w:noBreakHyphen/>
        <w:t xml:space="preserve">178 ml/min) på </w:t>
      </w:r>
      <w:proofErr w:type="spellStart"/>
      <w:r w:rsidRPr="00F05DAE">
        <w:rPr>
          <w:sz w:val="24"/>
          <w:szCs w:val="24"/>
        </w:rPr>
        <w:t>everolimus</w:t>
      </w:r>
      <w:proofErr w:type="spellEnd"/>
      <w:r w:rsidRPr="00F05DAE">
        <w:rPr>
          <w:sz w:val="24"/>
          <w:szCs w:val="24"/>
        </w:rPr>
        <w:t>’ CL/F. Nedsat nyrefunktion efter transplantation (</w:t>
      </w:r>
      <w:proofErr w:type="spellStart"/>
      <w:r w:rsidRPr="00F05DAE">
        <w:rPr>
          <w:sz w:val="24"/>
          <w:szCs w:val="24"/>
        </w:rPr>
        <w:t>kreatininclearance</w:t>
      </w:r>
      <w:proofErr w:type="spellEnd"/>
      <w:r w:rsidRPr="00F05DAE">
        <w:rPr>
          <w:sz w:val="24"/>
          <w:szCs w:val="24"/>
        </w:rPr>
        <w:t xml:space="preserve"> 11</w:t>
      </w:r>
      <w:r w:rsidRPr="00F05DAE">
        <w:rPr>
          <w:sz w:val="24"/>
          <w:szCs w:val="24"/>
        </w:rPr>
        <w:noBreakHyphen/>
        <w:t xml:space="preserve">107 ml/min) påvirkede ikke </w:t>
      </w:r>
      <w:proofErr w:type="spellStart"/>
      <w:r w:rsidRPr="00F05DAE">
        <w:rPr>
          <w:sz w:val="24"/>
          <w:szCs w:val="24"/>
        </w:rPr>
        <w:t>everolimus</w:t>
      </w:r>
      <w:proofErr w:type="spellEnd"/>
      <w:r w:rsidRPr="00F05DAE">
        <w:rPr>
          <w:sz w:val="24"/>
          <w:szCs w:val="24"/>
        </w:rPr>
        <w:t>’ farmakokinetik hos transplantationspatienter.</w:t>
      </w:r>
    </w:p>
    <w:p w:rsidR="00D90F6C" w:rsidRPr="00F05DAE" w:rsidRDefault="00D90F6C" w:rsidP="00D90F6C">
      <w:pPr>
        <w:tabs>
          <w:tab w:val="left" w:pos="851"/>
        </w:tabs>
        <w:ind w:left="851"/>
        <w:rPr>
          <w:sz w:val="24"/>
          <w:szCs w:val="24"/>
        </w:rPr>
      </w:pPr>
    </w:p>
    <w:p w:rsidR="00D90F6C" w:rsidRPr="00F05DAE" w:rsidRDefault="00D90F6C" w:rsidP="00D90F6C">
      <w:pPr>
        <w:tabs>
          <w:tab w:val="left" w:pos="851"/>
        </w:tabs>
        <w:ind w:left="851"/>
        <w:rPr>
          <w:i/>
          <w:sz w:val="24"/>
          <w:szCs w:val="24"/>
        </w:rPr>
      </w:pPr>
      <w:r w:rsidRPr="00F05DAE">
        <w:rPr>
          <w:i/>
          <w:sz w:val="24"/>
          <w:szCs w:val="24"/>
        </w:rPr>
        <w:t>Ældre</w:t>
      </w:r>
    </w:p>
    <w:p w:rsidR="00D90F6C" w:rsidRPr="00F05DAE" w:rsidRDefault="00D90F6C" w:rsidP="00D90F6C">
      <w:pPr>
        <w:tabs>
          <w:tab w:val="left" w:pos="851"/>
        </w:tabs>
        <w:ind w:left="851"/>
        <w:rPr>
          <w:sz w:val="24"/>
          <w:szCs w:val="24"/>
        </w:rPr>
      </w:pPr>
      <w:r w:rsidRPr="00F05DAE">
        <w:rPr>
          <w:sz w:val="24"/>
          <w:szCs w:val="24"/>
        </w:rPr>
        <w:t xml:space="preserve">I en </w:t>
      </w:r>
      <w:proofErr w:type="spellStart"/>
      <w:r w:rsidRPr="00F05DAE">
        <w:rPr>
          <w:sz w:val="24"/>
          <w:szCs w:val="24"/>
        </w:rPr>
        <w:t>farmakokinetisk</w:t>
      </w:r>
      <w:proofErr w:type="spellEnd"/>
      <w:r w:rsidRPr="00F05DAE">
        <w:rPr>
          <w:sz w:val="24"/>
          <w:szCs w:val="24"/>
        </w:rPr>
        <w:t xml:space="preserve"> populationsevaluering af cancerpatienter sås ingen signifikant alderspåvirkning (27</w:t>
      </w:r>
      <w:r w:rsidRPr="00F05DAE">
        <w:rPr>
          <w:sz w:val="24"/>
          <w:szCs w:val="24"/>
        </w:rPr>
        <w:noBreakHyphen/>
        <w:t xml:space="preserve">85 år) på oral </w:t>
      </w:r>
      <w:proofErr w:type="spellStart"/>
      <w:r w:rsidRPr="00F05DAE">
        <w:rPr>
          <w:sz w:val="24"/>
          <w:szCs w:val="24"/>
        </w:rPr>
        <w:t>clearance</w:t>
      </w:r>
      <w:proofErr w:type="spellEnd"/>
      <w:r w:rsidRPr="00F05DAE">
        <w:rPr>
          <w:sz w:val="24"/>
          <w:szCs w:val="24"/>
        </w:rPr>
        <w:t xml:space="preserve"> af </w:t>
      </w:r>
      <w:proofErr w:type="spellStart"/>
      <w:r w:rsidRPr="00F05DAE">
        <w:rPr>
          <w:sz w:val="24"/>
          <w:szCs w:val="24"/>
        </w:rPr>
        <w:t>everolimus</w:t>
      </w:r>
      <w:proofErr w:type="spellEnd"/>
      <w:r w:rsidRPr="00F05DAE">
        <w:rPr>
          <w:sz w:val="24"/>
          <w:szCs w:val="24"/>
        </w:rPr>
        <w:t>.</w:t>
      </w:r>
    </w:p>
    <w:p w:rsidR="00D90F6C" w:rsidRPr="00F05DAE" w:rsidRDefault="00D90F6C" w:rsidP="00D90F6C">
      <w:pPr>
        <w:tabs>
          <w:tab w:val="left" w:pos="851"/>
        </w:tabs>
        <w:ind w:left="851"/>
        <w:rPr>
          <w:sz w:val="24"/>
          <w:szCs w:val="24"/>
        </w:rPr>
      </w:pPr>
    </w:p>
    <w:p w:rsidR="00D90F6C" w:rsidRPr="00F05DAE" w:rsidRDefault="00D90F6C" w:rsidP="00D90F6C">
      <w:pPr>
        <w:tabs>
          <w:tab w:val="left" w:pos="851"/>
        </w:tabs>
        <w:ind w:left="851"/>
        <w:rPr>
          <w:i/>
          <w:sz w:val="24"/>
          <w:szCs w:val="24"/>
        </w:rPr>
      </w:pPr>
      <w:r w:rsidRPr="00F05DAE">
        <w:rPr>
          <w:i/>
          <w:sz w:val="24"/>
          <w:szCs w:val="24"/>
        </w:rPr>
        <w:t>Etnisk tilhørsforhold</w:t>
      </w:r>
    </w:p>
    <w:p w:rsidR="00D90F6C" w:rsidRPr="00F05DAE" w:rsidRDefault="00D90F6C" w:rsidP="00D90F6C">
      <w:pPr>
        <w:tabs>
          <w:tab w:val="left" w:pos="851"/>
        </w:tabs>
        <w:ind w:left="851"/>
        <w:rPr>
          <w:sz w:val="24"/>
          <w:szCs w:val="24"/>
        </w:rPr>
      </w:pPr>
      <w:r w:rsidRPr="00F05DAE">
        <w:rPr>
          <w:sz w:val="24"/>
          <w:szCs w:val="24"/>
        </w:rPr>
        <w:t xml:space="preserve">Oral </w:t>
      </w:r>
      <w:proofErr w:type="spellStart"/>
      <w:r w:rsidRPr="00F05DAE">
        <w:rPr>
          <w:sz w:val="24"/>
          <w:szCs w:val="24"/>
        </w:rPr>
        <w:t>clearance</w:t>
      </w:r>
      <w:proofErr w:type="spellEnd"/>
      <w:r w:rsidRPr="00F05DAE">
        <w:rPr>
          <w:sz w:val="24"/>
          <w:szCs w:val="24"/>
        </w:rPr>
        <w:t xml:space="preserve"> (CL/F) er omtrent den samme hos japanske og kaukasiske patienter med omtrent samme leverfunktion. Baseret på en </w:t>
      </w:r>
      <w:proofErr w:type="spellStart"/>
      <w:r w:rsidRPr="00F05DAE">
        <w:rPr>
          <w:sz w:val="24"/>
          <w:szCs w:val="24"/>
        </w:rPr>
        <w:t>farmakokinetisk</w:t>
      </w:r>
      <w:proofErr w:type="spellEnd"/>
      <w:r w:rsidRPr="00F05DAE">
        <w:rPr>
          <w:sz w:val="24"/>
          <w:szCs w:val="24"/>
        </w:rPr>
        <w:t xml:space="preserve"> populationsanalyse er CL/F i gennemsnit 20 % højere hos transplantationspatienter af negroid afstamning.</w:t>
      </w:r>
    </w:p>
    <w:p w:rsidR="00D90F6C" w:rsidRPr="00F05DAE" w:rsidRDefault="00D90F6C" w:rsidP="00D90F6C">
      <w:pPr>
        <w:tabs>
          <w:tab w:val="left" w:pos="851"/>
        </w:tabs>
        <w:ind w:left="851" w:hanging="851"/>
        <w:rPr>
          <w:sz w:val="24"/>
          <w:szCs w:val="24"/>
        </w:rPr>
      </w:pPr>
    </w:p>
    <w:p w:rsidR="00D90F6C" w:rsidRPr="00F05DAE" w:rsidRDefault="00D90F6C" w:rsidP="00D90F6C">
      <w:pPr>
        <w:tabs>
          <w:tab w:val="left" w:pos="851"/>
        </w:tabs>
        <w:ind w:left="851" w:hanging="851"/>
        <w:rPr>
          <w:b/>
          <w:sz w:val="24"/>
          <w:szCs w:val="24"/>
        </w:rPr>
      </w:pPr>
      <w:r w:rsidRPr="00F05DAE">
        <w:rPr>
          <w:b/>
          <w:sz w:val="24"/>
          <w:szCs w:val="24"/>
        </w:rPr>
        <w:t>5.3</w:t>
      </w:r>
      <w:r w:rsidRPr="00F05DAE">
        <w:rPr>
          <w:b/>
          <w:sz w:val="24"/>
          <w:szCs w:val="24"/>
        </w:rPr>
        <w:tab/>
      </w:r>
      <w:r w:rsidR="00016420">
        <w:rPr>
          <w:b/>
          <w:sz w:val="24"/>
          <w:szCs w:val="24"/>
        </w:rPr>
        <w:t>Non-</w:t>
      </w:r>
      <w:r w:rsidRPr="00F05DAE">
        <w:rPr>
          <w:b/>
          <w:sz w:val="24"/>
          <w:szCs w:val="24"/>
        </w:rPr>
        <w:t>kliniske sikkerhedsdata</w:t>
      </w:r>
    </w:p>
    <w:p w:rsidR="00D90F6C" w:rsidRPr="00F05DAE" w:rsidRDefault="00D90F6C" w:rsidP="00D90F6C">
      <w:pPr>
        <w:tabs>
          <w:tab w:val="left" w:pos="851"/>
        </w:tabs>
        <w:ind w:left="851" w:hanging="851"/>
        <w:rPr>
          <w:sz w:val="24"/>
          <w:szCs w:val="24"/>
          <w:lang w:eastAsia="da-DK"/>
        </w:rPr>
      </w:pPr>
      <w:r>
        <w:rPr>
          <w:sz w:val="24"/>
          <w:szCs w:val="24"/>
        </w:rPr>
        <w:tab/>
      </w:r>
      <w:proofErr w:type="spellStart"/>
      <w:r w:rsidRPr="00F05DAE">
        <w:rPr>
          <w:sz w:val="24"/>
          <w:szCs w:val="24"/>
        </w:rPr>
        <w:t>Everolimus</w:t>
      </w:r>
      <w:proofErr w:type="spellEnd"/>
      <w:r w:rsidRPr="00F05DAE">
        <w:rPr>
          <w:sz w:val="24"/>
          <w:szCs w:val="24"/>
        </w:rPr>
        <w:t>’ prækliniske sikkerhedsprofil er vurderet hos mus, rotter, minigrise, aber og kaniner. De store målorganer var reproduktionsorganer hos begge køn (</w:t>
      </w:r>
      <w:proofErr w:type="spellStart"/>
      <w:r w:rsidRPr="00F05DAE">
        <w:rPr>
          <w:sz w:val="24"/>
          <w:szCs w:val="24"/>
        </w:rPr>
        <w:t>tubulær</w:t>
      </w:r>
      <w:proofErr w:type="spellEnd"/>
      <w:r w:rsidRPr="00F05DAE">
        <w:rPr>
          <w:sz w:val="24"/>
          <w:szCs w:val="24"/>
        </w:rPr>
        <w:t xml:space="preserve"> testikeldegeneration, reduceret mængde sædvæske i bitestikel og </w:t>
      </w:r>
      <w:proofErr w:type="spellStart"/>
      <w:r w:rsidRPr="00F05DAE">
        <w:rPr>
          <w:sz w:val="24"/>
          <w:szCs w:val="24"/>
        </w:rPr>
        <w:t>uterin</w:t>
      </w:r>
      <w:proofErr w:type="spellEnd"/>
      <w:r w:rsidRPr="00F05DAE">
        <w:rPr>
          <w:sz w:val="24"/>
          <w:szCs w:val="24"/>
        </w:rPr>
        <w:t xml:space="preserve"> atrofi) hos flere arter; lunger (stigning i alveolære makrofager) hos rotter og mus; pancreas (</w:t>
      </w:r>
      <w:proofErr w:type="spellStart"/>
      <w:r w:rsidRPr="00F05DAE">
        <w:rPr>
          <w:sz w:val="24"/>
          <w:szCs w:val="24"/>
        </w:rPr>
        <w:t>degranulering</w:t>
      </w:r>
      <w:proofErr w:type="spellEnd"/>
      <w:r w:rsidRPr="00F05DAE">
        <w:rPr>
          <w:sz w:val="24"/>
          <w:szCs w:val="24"/>
        </w:rPr>
        <w:t xml:space="preserve"> </w:t>
      </w:r>
      <w:r w:rsidRPr="00F05DAE">
        <w:rPr>
          <w:sz w:val="24"/>
          <w:szCs w:val="24"/>
        </w:rPr>
        <w:lastRenderedPageBreak/>
        <w:t xml:space="preserve">og </w:t>
      </w:r>
      <w:proofErr w:type="spellStart"/>
      <w:r w:rsidRPr="00F05DAE">
        <w:rPr>
          <w:sz w:val="24"/>
          <w:szCs w:val="24"/>
        </w:rPr>
        <w:t>vakuolation</w:t>
      </w:r>
      <w:proofErr w:type="spellEnd"/>
      <w:r w:rsidRPr="00F05DAE">
        <w:rPr>
          <w:sz w:val="24"/>
          <w:szCs w:val="24"/>
        </w:rPr>
        <w:t xml:space="preserve"> af </w:t>
      </w:r>
      <w:proofErr w:type="spellStart"/>
      <w:r w:rsidRPr="00F05DAE">
        <w:rPr>
          <w:sz w:val="24"/>
          <w:szCs w:val="24"/>
        </w:rPr>
        <w:t>eksokrine</w:t>
      </w:r>
      <w:proofErr w:type="spellEnd"/>
      <w:r w:rsidRPr="00F05DAE">
        <w:rPr>
          <w:sz w:val="24"/>
          <w:szCs w:val="24"/>
        </w:rPr>
        <w:t xml:space="preserve"> celler i henholdsvis aber og minigrise samt degenerering af </w:t>
      </w:r>
      <w:proofErr w:type="spellStart"/>
      <w:r w:rsidRPr="00F05DAE">
        <w:rPr>
          <w:sz w:val="24"/>
          <w:szCs w:val="24"/>
        </w:rPr>
        <w:t>øceller</w:t>
      </w:r>
      <w:proofErr w:type="spellEnd"/>
      <w:r w:rsidRPr="00F05DAE">
        <w:rPr>
          <w:sz w:val="24"/>
          <w:szCs w:val="24"/>
        </w:rPr>
        <w:t xml:space="preserve"> i aber), og øjne (uklarheder ved </w:t>
      </w:r>
      <w:proofErr w:type="spellStart"/>
      <w:r w:rsidRPr="00F05DAE">
        <w:rPr>
          <w:sz w:val="24"/>
          <w:szCs w:val="24"/>
        </w:rPr>
        <w:t>lentikulare</w:t>
      </w:r>
      <w:proofErr w:type="spellEnd"/>
      <w:r w:rsidRPr="00F05DAE">
        <w:rPr>
          <w:sz w:val="24"/>
          <w:szCs w:val="24"/>
        </w:rPr>
        <w:t xml:space="preserve"> </w:t>
      </w:r>
      <w:proofErr w:type="spellStart"/>
      <w:r w:rsidRPr="00F05DAE">
        <w:rPr>
          <w:sz w:val="24"/>
          <w:szCs w:val="24"/>
        </w:rPr>
        <w:t>anteriore</w:t>
      </w:r>
      <w:proofErr w:type="spellEnd"/>
      <w:r w:rsidRPr="00F05DAE">
        <w:rPr>
          <w:sz w:val="24"/>
          <w:szCs w:val="24"/>
        </w:rPr>
        <w:t xml:space="preserve"> </w:t>
      </w:r>
      <w:proofErr w:type="spellStart"/>
      <w:r w:rsidRPr="00F05DAE">
        <w:rPr>
          <w:sz w:val="24"/>
          <w:szCs w:val="24"/>
        </w:rPr>
        <w:t>suturlinier</w:t>
      </w:r>
      <w:proofErr w:type="spellEnd"/>
      <w:r w:rsidRPr="00F05DAE">
        <w:rPr>
          <w:sz w:val="24"/>
          <w:szCs w:val="24"/>
        </w:rPr>
        <w:t xml:space="preserve">) hos rotter alene. Der sås mindre nyreforandringer hos rotter (forværring af aldersrelateret </w:t>
      </w:r>
      <w:proofErr w:type="spellStart"/>
      <w:r w:rsidRPr="00F05DAE">
        <w:rPr>
          <w:sz w:val="24"/>
          <w:szCs w:val="24"/>
        </w:rPr>
        <w:t>lipofuscin</w:t>
      </w:r>
      <w:proofErr w:type="spellEnd"/>
      <w:r w:rsidRPr="00F05DAE">
        <w:rPr>
          <w:sz w:val="24"/>
          <w:szCs w:val="24"/>
        </w:rPr>
        <w:t xml:space="preserve"> i det </w:t>
      </w:r>
      <w:proofErr w:type="spellStart"/>
      <w:r w:rsidRPr="00F05DAE">
        <w:rPr>
          <w:sz w:val="24"/>
          <w:szCs w:val="24"/>
        </w:rPr>
        <w:t>tubulære</w:t>
      </w:r>
      <w:proofErr w:type="spellEnd"/>
      <w:r w:rsidRPr="00F05DAE">
        <w:rPr>
          <w:sz w:val="24"/>
          <w:szCs w:val="24"/>
        </w:rPr>
        <w:t xml:space="preserve"> epitel) og mus (forværring af baggrundslæsioner). Der var ingen tegn på nyretoksicitet hos aber eller minigrise.</w:t>
      </w:r>
    </w:p>
    <w:p w:rsidR="00D90F6C" w:rsidRPr="00F05DAE" w:rsidRDefault="00D90F6C" w:rsidP="00D90F6C">
      <w:pPr>
        <w:tabs>
          <w:tab w:val="left" w:pos="851"/>
        </w:tabs>
        <w:ind w:left="851" w:hanging="851"/>
        <w:rPr>
          <w:sz w:val="24"/>
          <w:szCs w:val="24"/>
        </w:rPr>
      </w:pPr>
    </w:p>
    <w:p w:rsidR="00D90F6C" w:rsidRPr="00F05DAE" w:rsidRDefault="00D90F6C" w:rsidP="00D90F6C">
      <w:pPr>
        <w:tabs>
          <w:tab w:val="left" w:pos="851"/>
        </w:tabs>
        <w:ind w:left="851" w:hanging="851"/>
        <w:rPr>
          <w:sz w:val="24"/>
          <w:szCs w:val="24"/>
        </w:rPr>
      </w:pPr>
      <w:r>
        <w:rPr>
          <w:sz w:val="24"/>
          <w:szCs w:val="24"/>
        </w:rPr>
        <w:tab/>
      </w:r>
      <w:proofErr w:type="spellStart"/>
      <w:r w:rsidRPr="00F05DAE">
        <w:rPr>
          <w:sz w:val="24"/>
          <w:szCs w:val="24"/>
        </w:rPr>
        <w:t>Everolimus</w:t>
      </w:r>
      <w:proofErr w:type="spellEnd"/>
      <w:r w:rsidRPr="00F05DAE">
        <w:rPr>
          <w:sz w:val="24"/>
          <w:szCs w:val="24"/>
        </w:rPr>
        <w:t xml:space="preserve"> syntes spontant at forværre baggrundssygdomme (kronisk </w:t>
      </w:r>
      <w:proofErr w:type="spellStart"/>
      <w:r w:rsidRPr="00F05DAE">
        <w:rPr>
          <w:sz w:val="24"/>
          <w:szCs w:val="24"/>
        </w:rPr>
        <w:t>myokarditis</w:t>
      </w:r>
      <w:proofErr w:type="spellEnd"/>
      <w:r w:rsidRPr="00F05DAE">
        <w:rPr>
          <w:sz w:val="24"/>
          <w:szCs w:val="24"/>
        </w:rPr>
        <w:t xml:space="preserve"> hos rotter, </w:t>
      </w:r>
      <w:proofErr w:type="spellStart"/>
      <w:r w:rsidRPr="00F05DAE">
        <w:rPr>
          <w:sz w:val="24"/>
          <w:szCs w:val="24"/>
        </w:rPr>
        <w:t>coxsackie</w:t>
      </w:r>
      <w:proofErr w:type="spellEnd"/>
      <w:r w:rsidRPr="00F05DAE">
        <w:rPr>
          <w:sz w:val="24"/>
          <w:szCs w:val="24"/>
        </w:rPr>
        <w:t xml:space="preserve"> virusinfektion i plasma og hjerte hos aber, </w:t>
      </w:r>
      <w:proofErr w:type="spellStart"/>
      <w:r w:rsidRPr="00F05DAE">
        <w:rPr>
          <w:sz w:val="24"/>
          <w:szCs w:val="24"/>
        </w:rPr>
        <w:t>coccidial</w:t>
      </w:r>
      <w:proofErr w:type="spellEnd"/>
      <w:r w:rsidRPr="00F05DAE">
        <w:rPr>
          <w:sz w:val="24"/>
          <w:szCs w:val="24"/>
        </w:rPr>
        <w:t xml:space="preserve"> </w:t>
      </w:r>
      <w:proofErr w:type="spellStart"/>
      <w:r w:rsidRPr="00F05DAE">
        <w:rPr>
          <w:sz w:val="24"/>
          <w:szCs w:val="24"/>
        </w:rPr>
        <w:t>infestation</w:t>
      </w:r>
      <w:proofErr w:type="spellEnd"/>
      <w:r w:rsidRPr="00F05DAE">
        <w:rPr>
          <w:sz w:val="24"/>
          <w:szCs w:val="24"/>
        </w:rPr>
        <w:t xml:space="preserve"> i mave</w:t>
      </w:r>
      <w:r w:rsidRPr="00F05DAE">
        <w:rPr>
          <w:sz w:val="24"/>
          <w:szCs w:val="24"/>
        </w:rPr>
        <w:noBreakHyphen/>
        <w:t>tarm</w:t>
      </w:r>
      <w:r w:rsidRPr="00F05DAE">
        <w:rPr>
          <w:sz w:val="24"/>
          <w:szCs w:val="24"/>
        </w:rPr>
        <w:noBreakHyphen/>
        <w:t>kanalen hos minigrise, hudlæsioner hos mus og aber). Disse fund blev generelt observeret ved systemiske eksponeringsniveauer inden for det terapeutiske eksponeringsområde eller derover, bortset fra fundene hos rotter, som forekom under den terapeutiske eksponering på grund af høj vævsdistribution.</w:t>
      </w:r>
    </w:p>
    <w:p w:rsidR="00D90F6C" w:rsidRPr="00F05DAE" w:rsidRDefault="00D90F6C" w:rsidP="00D90F6C">
      <w:pPr>
        <w:tabs>
          <w:tab w:val="left" w:pos="851"/>
        </w:tabs>
        <w:ind w:left="851" w:hanging="851"/>
        <w:rPr>
          <w:sz w:val="24"/>
          <w:szCs w:val="24"/>
        </w:rPr>
      </w:pPr>
    </w:p>
    <w:p w:rsidR="00D90F6C" w:rsidRPr="00F05DAE" w:rsidRDefault="00D90F6C" w:rsidP="00D90F6C">
      <w:pPr>
        <w:tabs>
          <w:tab w:val="left" w:pos="851"/>
        </w:tabs>
        <w:ind w:left="851" w:hanging="851"/>
        <w:rPr>
          <w:sz w:val="24"/>
          <w:szCs w:val="24"/>
        </w:rPr>
      </w:pPr>
      <w:r>
        <w:rPr>
          <w:sz w:val="24"/>
          <w:szCs w:val="24"/>
        </w:rPr>
        <w:tab/>
      </w:r>
      <w:r w:rsidRPr="00F05DAE">
        <w:rPr>
          <w:sz w:val="24"/>
          <w:szCs w:val="24"/>
        </w:rPr>
        <w:t xml:space="preserve">I et fertilitetsstudie med hanrotter påvirkedes testikelmorfologien ved 0,5 mg/kg og derover, og </w:t>
      </w:r>
      <w:proofErr w:type="spellStart"/>
      <w:r w:rsidRPr="00F05DAE">
        <w:rPr>
          <w:sz w:val="24"/>
          <w:szCs w:val="24"/>
        </w:rPr>
        <w:t>sædcellemotilitet</w:t>
      </w:r>
      <w:proofErr w:type="spellEnd"/>
      <w:r w:rsidRPr="00F05DAE">
        <w:rPr>
          <w:sz w:val="24"/>
          <w:szCs w:val="24"/>
        </w:rPr>
        <w:t>, antal sædceller og plasmatestosteronniveau faldt ved 5 mg/kg, hvilket medførte et fald i fertilitet hos hanrotterne. Der var tegn på reversibilitet.</w:t>
      </w:r>
    </w:p>
    <w:p w:rsidR="00D90F6C" w:rsidRPr="00F05DAE" w:rsidRDefault="00D90F6C" w:rsidP="00D90F6C">
      <w:pPr>
        <w:tabs>
          <w:tab w:val="left" w:pos="851"/>
        </w:tabs>
        <w:ind w:left="851" w:hanging="851"/>
        <w:rPr>
          <w:sz w:val="24"/>
          <w:szCs w:val="24"/>
        </w:rPr>
      </w:pPr>
    </w:p>
    <w:p w:rsidR="00D90F6C" w:rsidRPr="00F05DAE" w:rsidRDefault="00D90F6C" w:rsidP="00D90F6C">
      <w:pPr>
        <w:tabs>
          <w:tab w:val="left" w:pos="851"/>
        </w:tabs>
        <w:ind w:left="851" w:hanging="851"/>
        <w:rPr>
          <w:sz w:val="24"/>
          <w:szCs w:val="24"/>
        </w:rPr>
      </w:pPr>
      <w:r>
        <w:rPr>
          <w:sz w:val="24"/>
          <w:szCs w:val="24"/>
        </w:rPr>
        <w:tab/>
      </w:r>
      <w:r w:rsidRPr="00F05DAE">
        <w:rPr>
          <w:sz w:val="24"/>
          <w:szCs w:val="24"/>
        </w:rPr>
        <w:t xml:space="preserve">I et reproduktionsdyrestudie påvirkedes fertiliteten hos hunnerne ikke. Orale doser af </w:t>
      </w:r>
      <w:proofErr w:type="spellStart"/>
      <w:r w:rsidRPr="00F05DAE">
        <w:rPr>
          <w:sz w:val="24"/>
          <w:szCs w:val="24"/>
        </w:rPr>
        <w:t>everolimus</w:t>
      </w:r>
      <w:proofErr w:type="spellEnd"/>
      <w:r w:rsidRPr="00F05DAE">
        <w:rPr>
          <w:sz w:val="24"/>
          <w:szCs w:val="24"/>
        </w:rPr>
        <w:t xml:space="preserve"> på ≥0,1 mg/kg (ca. 4 % af AUC</w:t>
      </w:r>
      <w:r w:rsidRPr="00F05DAE">
        <w:rPr>
          <w:sz w:val="24"/>
          <w:szCs w:val="24"/>
          <w:vertAlign w:val="subscript"/>
        </w:rPr>
        <w:t>0</w:t>
      </w:r>
      <w:r w:rsidRPr="00F05DAE">
        <w:rPr>
          <w:sz w:val="24"/>
          <w:szCs w:val="24"/>
          <w:vertAlign w:val="subscript"/>
        </w:rPr>
        <w:noBreakHyphen/>
        <w:t>24h</w:t>
      </w:r>
      <w:r w:rsidRPr="00F05DAE">
        <w:rPr>
          <w:sz w:val="24"/>
          <w:szCs w:val="24"/>
        </w:rPr>
        <w:t xml:space="preserve"> hos patienter, der fik en dosis på 10 mg daglig) til hunrotter, resulterede dog i en stigning i præ-implantationstab.</w:t>
      </w:r>
    </w:p>
    <w:p w:rsidR="00D90F6C" w:rsidRPr="00F05DAE" w:rsidRDefault="00D90F6C" w:rsidP="00D90F6C">
      <w:pPr>
        <w:tabs>
          <w:tab w:val="left" w:pos="851"/>
        </w:tabs>
        <w:ind w:left="851" w:hanging="851"/>
        <w:rPr>
          <w:sz w:val="24"/>
          <w:szCs w:val="24"/>
        </w:rPr>
      </w:pPr>
    </w:p>
    <w:p w:rsidR="00D90F6C" w:rsidRPr="00F05DAE" w:rsidRDefault="00D90F6C" w:rsidP="00D90F6C">
      <w:pPr>
        <w:tabs>
          <w:tab w:val="left" w:pos="851"/>
        </w:tabs>
        <w:ind w:left="851" w:hanging="851"/>
        <w:rPr>
          <w:sz w:val="24"/>
          <w:szCs w:val="24"/>
        </w:rPr>
      </w:pPr>
      <w:r>
        <w:rPr>
          <w:sz w:val="24"/>
          <w:szCs w:val="24"/>
        </w:rPr>
        <w:tab/>
      </w:r>
      <w:proofErr w:type="spellStart"/>
      <w:r w:rsidRPr="00F05DAE">
        <w:rPr>
          <w:sz w:val="24"/>
          <w:szCs w:val="24"/>
        </w:rPr>
        <w:t>Everolimus</w:t>
      </w:r>
      <w:proofErr w:type="spellEnd"/>
      <w:r w:rsidRPr="00F05DAE">
        <w:rPr>
          <w:sz w:val="24"/>
          <w:szCs w:val="24"/>
        </w:rPr>
        <w:t xml:space="preserve"> passerede placenta og var toksisk for fostret. Hos rotter forårsagede </w:t>
      </w:r>
      <w:proofErr w:type="spellStart"/>
      <w:r w:rsidRPr="00F05DAE">
        <w:rPr>
          <w:sz w:val="24"/>
          <w:szCs w:val="24"/>
        </w:rPr>
        <w:t>everolimus</w:t>
      </w:r>
      <w:proofErr w:type="spellEnd"/>
      <w:r w:rsidRPr="00F05DAE">
        <w:rPr>
          <w:sz w:val="24"/>
          <w:szCs w:val="24"/>
        </w:rPr>
        <w:t xml:space="preserve"> embryo/</w:t>
      </w:r>
      <w:proofErr w:type="spellStart"/>
      <w:r w:rsidRPr="00F05DAE">
        <w:rPr>
          <w:sz w:val="24"/>
          <w:szCs w:val="24"/>
        </w:rPr>
        <w:t>føtotoksicitet</w:t>
      </w:r>
      <w:proofErr w:type="spellEnd"/>
      <w:r w:rsidRPr="00F05DAE">
        <w:rPr>
          <w:sz w:val="24"/>
          <w:szCs w:val="24"/>
        </w:rPr>
        <w:t xml:space="preserve"> ved systemisk eksponering under det terapeutiske område. Dette manifesterede sig som mortalitet og reduceret </w:t>
      </w:r>
      <w:proofErr w:type="spellStart"/>
      <w:r w:rsidRPr="00F05DAE">
        <w:rPr>
          <w:sz w:val="24"/>
          <w:szCs w:val="24"/>
        </w:rPr>
        <w:t>føtalvægt</w:t>
      </w:r>
      <w:proofErr w:type="spellEnd"/>
      <w:r w:rsidRPr="00F05DAE">
        <w:rPr>
          <w:sz w:val="24"/>
          <w:szCs w:val="24"/>
        </w:rPr>
        <w:t>. Forekomsten af skeletale variationer og deformationer (f.eks. ribbensspaltning) var forøget ved 0,3 og 0,9 mg/kg. Hos kaniner viste embryotoksiciteten sig ved øgning i sene resorptioner.</w:t>
      </w:r>
    </w:p>
    <w:p w:rsidR="00D90F6C" w:rsidRPr="00F05DAE" w:rsidRDefault="00D90F6C" w:rsidP="00D90F6C">
      <w:pPr>
        <w:tabs>
          <w:tab w:val="left" w:pos="851"/>
        </w:tabs>
        <w:ind w:left="851" w:hanging="851"/>
        <w:rPr>
          <w:sz w:val="24"/>
          <w:szCs w:val="24"/>
        </w:rPr>
      </w:pPr>
    </w:p>
    <w:p w:rsidR="00D90F6C" w:rsidRPr="00F05DAE" w:rsidRDefault="00D90F6C" w:rsidP="00D90F6C">
      <w:pPr>
        <w:tabs>
          <w:tab w:val="left" w:pos="851"/>
        </w:tabs>
        <w:ind w:left="851" w:hanging="851"/>
        <w:rPr>
          <w:sz w:val="24"/>
          <w:szCs w:val="24"/>
        </w:rPr>
      </w:pPr>
      <w:r>
        <w:rPr>
          <w:sz w:val="24"/>
          <w:szCs w:val="24"/>
        </w:rPr>
        <w:tab/>
      </w:r>
      <w:proofErr w:type="spellStart"/>
      <w:r w:rsidR="00976574">
        <w:rPr>
          <w:sz w:val="24"/>
          <w:szCs w:val="24"/>
        </w:rPr>
        <w:t>Genotoksicitetsstudier</w:t>
      </w:r>
      <w:proofErr w:type="spellEnd"/>
      <w:r w:rsidR="00976574">
        <w:rPr>
          <w:sz w:val="24"/>
          <w:szCs w:val="24"/>
        </w:rPr>
        <w:t xml:space="preserve"> dækkende relevante </w:t>
      </w:r>
      <w:proofErr w:type="spellStart"/>
      <w:r w:rsidR="00976574">
        <w:rPr>
          <w:sz w:val="24"/>
          <w:szCs w:val="24"/>
        </w:rPr>
        <w:t>genotoksicitetsendepunkter</w:t>
      </w:r>
      <w:proofErr w:type="spellEnd"/>
      <w:r w:rsidR="00976574">
        <w:rPr>
          <w:sz w:val="24"/>
          <w:szCs w:val="24"/>
        </w:rPr>
        <w:t xml:space="preserve"> viste ingen tegn på </w:t>
      </w:r>
      <w:proofErr w:type="spellStart"/>
      <w:r w:rsidR="00976574">
        <w:rPr>
          <w:sz w:val="24"/>
          <w:szCs w:val="24"/>
        </w:rPr>
        <w:t>klastogen</w:t>
      </w:r>
      <w:proofErr w:type="spellEnd"/>
      <w:r w:rsidR="00976574">
        <w:rPr>
          <w:sz w:val="24"/>
          <w:szCs w:val="24"/>
        </w:rPr>
        <w:t xml:space="preserve"> eller mutagen aktivitet. Administration af </w:t>
      </w:r>
      <w:proofErr w:type="spellStart"/>
      <w:r w:rsidR="00976574">
        <w:rPr>
          <w:sz w:val="24"/>
          <w:szCs w:val="24"/>
        </w:rPr>
        <w:t>everolimus</w:t>
      </w:r>
      <w:proofErr w:type="spellEnd"/>
      <w:r w:rsidR="00976574">
        <w:rPr>
          <w:sz w:val="24"/>
          <w:szCs w:val="24"/>
        </w:rPr>
        <w:t xml:space="preserve"> i op til 2 år viste intet </w:t>
      </w:r>
      <w:proofErr w:type="spellStart"/>
      <w:r w:rsidR="00976574">
        <w:rPr>
          <w:sz w:val="24"/>
          <w:szCs w:val="24"/>
        </w:rPr>
        <w:t>onkogent</w:t>
      </w:r>
      <w:proofErr w:type="spellEnd"/>
      <w:r w:rsidR="00976574">
        <w:rPr>
          <w:sz w:val="24"/>
          <w:szCs w:val="24"/>
        </w:rPr>
        <w:t xml:space="preserve"> potentiale hos mus og rotter op til højeste dosis, svarende til henholdsvis 3,9 og 0,2 gange den estimerede kliniske eksponering.</w:t>
      </w:r>
    </w:p>
    <w:p w:rsidR="00D90F6C" w:rsidRPr="00F05DAE" w:rsidRDefault="00D90F6C" w:rsidP="00D90F6C">
      <w:pPr>
        <w:tabs>
          <w:tab w:val="left" w:pos="851"/>
        </w:tabs>
        <w:ind w:left="851" w:hanging="851"/>
        <w:rPr>
          <w:sz w:val="24"/>
          <w:szCs w:val="24"/>
        </w:rPr>
      </w:pPr>
    </w:p>
    <w:p w:rsidR="00D90F6C" w:rsidRPr="00F05DAE" w:rsidRDefault="00D90F6C" w:rsidP="00D90F6C">
      <w:pPr>
        <w:tabs>
          <w:tab w:val="left" w:pos="851"/>
        </w:tabs>
        <w:ind w:left="851" w:hanging="851"/>
        <w:rPr>
          <w:sz w:val="24"/>
          <w:szCs w:val="24"/>
        </w:rPr>
      </w:pPr>
    </w:p>
    <w:p w:rsidR="00D90F6C" w:rsidRPr="00F05DAE" w:rsidRDefault="00D90F6C" w:rsidP="00D90F6C">
      <w:pPr>
        <w:tabs>
          <w:tab w:val="left" w:pos="851"/>
        </w:tabs>
        <w:ind w:left="851" w:hanging="851"/>
        <w:rPr>
          <w:b/>
          <w:sz w:val="24"/>
          <w:szCs w:val="24"/>
        </w:rPr>
      </w:pPr>
      <w:r w:rsidRPr="00F05DAE">
        <w:rPr>
          <w:b/>
          <w:sz w:val="24"/>
          <w:szCs w:val="24"/>
        </w:rPr>
        <w:t>6.</w:t>
      </w:r>
      <w:r w:rsidRPr="00F05DAE">
        <w:rPr>
          <w:b/>
          <w:sz w:val="24"/>
          <w:szCs w:val="24"/>
        </w:rPr>
        <w:tab/>
        <w:t>FARMACEUTISKE OPLYSNINGER</w:t>
      </w:r>
    </w:p>
    <w:p w:rsidR="00D90F6C" w:rsidRPr="00F05DAE" w:rsidRDefault="00D90F6C" w:rsidP="00D90F6C">
      <w:pPr>
        <w:tabs>
          <w:tab w:val="left" w:pos="851"/>
        </w:tabs>
        <w:ind w:left="851" w:hanging="851"/>
        <w:rPr>
          <w:sz w:val="24"/>
          <w:szCs w:val="24"/>
        </w:rPr>
      </w:pPr>
    </w:p>
    <w:p w:rsidR="00D90F6C" w:rsidRPr="00F05DAE" w:rsidRDefault="00D90F6C" w:rsidP="00D90F6C">
      <w:pPr>
        <w:tabs>
          <w:tab w:val="left" w:pos="851"/>
        </w:tabs>
        <w:ind w:left="851" w:hanging="851"/>
        <w:rPr>
          <w:b/>
          <w:sz w:val="24"/>
          <w:szCs w:val="24"/>
        </w:rPr>
      </w:pPr>
      <w:r w:rsidRPr="00F05DAE">
        <w:rPr>
          <w:b/>
          <w:sz w:val="24"/>
          <w:szCs w:val="24"/>
        </w:rPr>
        <w:t>6.1</w:t>
      </w:r>
      <w:r w:rsidRPr="00F05DAE">
        <w:rPr>
          <w:b/>
          <w:sz w:val="24"/>
          <w:szCs w:val="24"/>
        </w:rPr>
        <w:tab/>
        <w:t>Hjælpestoffer</w:t>
      </w:r>
    </w:p>
    <w:p w:rsidR="00D90F6C" w:rsidRPr="00F05DAE" w:rsidRDefault="00D90F6C" w:rsidP="00D90F6C">
      <w:pPr>
        <w:ind w:left="851"/>
        <w:rPr>
          <w:sz w:val="24"/>
          <w:szCs w:val="24"/>
        </w:rPr>
      </w:pPr>
      <w:bookmarkStart w:id="3" w:name="_Hlk514965796"/>
      <w:proofErr w:type="spellStart"/>
      <w:r w:rsidRPr="00F05DAE">
        <w:rPr>
          <w:sz w:val="24"/>
          <w:szCs w:val="24"/>
        </w:rPr>
        <w:t>Butylhydroxytoluen</w:t>
      </w:r>
      <w:proofErr w:type="spellEnd"/>
      <w:r w:rsidRPr="00F05DAE">
        <w:rPr>
          <w:sz w:val="24"/>
          <w:szCs w:val="24"/>
        </w:rPr>
        <w:t xml:space="preserve"> (E321)</w:t>
      </w:r>
    </w:p>
    <w:p w:rsidR="00D90F6C" w:rsidRPr="00F05DAE" w:rsidRDefault="00D90F6C" w:rsidP="00D90F6C">
      <w:pPr>
        <w:ind w:left="851"/>
        <w:rPr>
          <w:sz w:val="24"/>
          <w:szCs w:val="24"/>
          <w:lang w:val="en-US"/>
        </w:rPr>
      </w:pPr>
      <w:r w:rsidRPr="00F05DAE">
        <w:rPr>
          <w:sz w:val="24"/>
          <w:szCs w:val="24"/>
          <w:lang w:val="en-US"/>
        </w:rPr>
        <w:t>Hypromellose (E464)</w:t>
      </w:r>
    </w:p>
    <w:p w:rsidR="00D90F6C" w:rsidRPr="00F05DAE" w:rsidRDefault="00D90F6C" w:rsidP="00D90F6C">
      <w:pPr>
        <w:ind w:left="851"/>
        <w:rPr>
          <w:sz w:val="24"/>
          <w:szCs w:val="24"/>
          <w:lang w:val="en-US"/>
        </w:rPr>
      </w:pPr>
      <w:r w:rsidRPr="00F05DAE">
        <w:rPr>
          <w:sz w:val="24"/>
          <w:szCs w:val="24"/>
          <w:lang w:val="en-US"/>
        </w:rPr>
        <w:t>Lactose</w:t>
      </w:r>
    </w:p>
    <w:p w:rsidR="00D90F6C" w:rsidRPr="00F05DAE" w:rsidRDefault="00D90F6C" w:rsidP="00D90F6C">
      <w:pPr>
        <w:ind w:left="851"/>
        <w:rPr>
          <w:sz w:val="24"/>
          <w:szCs w:val="24"/>
          <w:lang w:val="en-US"/>
        </w:rPr>
      </w:pPr>
      <w:proofErr w:type="spellStart"/>
      <w:r w:rsidRPr="00F05DAE">
        <w:rPr>
          <w:sz w:val="24"/>
          <w:szCs w:val="24"/>
          <w:lang w:val="en-US"/>
        </w:rPr>
        <w:t>Lactosemonohydrat</w:t>
      </w:r>
      <w:proofErr w:type="spellEnd"/>
    </w:p>
    <w:p w:rsidR="00D90F6C" w:rsidRPr="00F05DAE" w:rsidRDefault="00D90F6C" w:rsidP="00D90F6C">
      <w:pPr>
        <w:ind w:left="851"/>
        <w:rPr>
          <w:sz w:val="24"/>
          <w:szCs w:val="24"/>
          <w:lang w:val="en-US"/>
        </w:rPr>
      </w:pPr>
      <w:proofErr w:type="spellStart"/>
      <w:r w:rsidRPr="00F05DAE">
        <w:rPr>
          <w:sz w:val="24"/>
          <w:szCs w:val="24"/>
          <w:lang w:val="en-US"/>
        </w:rPr>
        <w:t>Crospovidon</w:t>
      </w:r>
      <w:proofErr w:type="spellEnd"/>
      <w:r w:rsidRPr="00F05DAE">
        <w:rPr>
          <w:sz w:val="24"/>
          <w:szCs w:val="24"/>
          <w:lang w:val="en-US"/>
        </w:rPr>
        <w:t xml:space="preserve"> (E1202)</w:t>
      </w:r>
    </w:p>
    <w:p w:rsidR="00D90F6C" w:rsidRPr="00F05DAE" w:rsidRDefault="00D90F6C" w:rsidP="00D90F6C">
      <w:pPr>
        <w:tabs>
          <w:tab w:val="left" w:pos="851"/>
        </w:tabs>
        <w:ind w:left="851"/>
        <w:rPr>
          <w:sz w:val="24"/>
          <w:szCs w:val="24"/>
        </w:rPr>
      </w:pPr>
      <w:proofErr w:type="spellStart"/>
      <w:r w:rsidRPr="00F05DAE">
        <w:rPr>
          <w:sz w:val="24"/>
          <w:szCs w:val="24"/>
        </w:rPr>
        <w:t>Magnesiumstearat</w:t>
      </w:r>
      <w:proofErr w:type="spellEnd"/>
      <w:r w:rsidRPr="00F05DAE">
        <w:rPr>
          <w:sz w:val="24"/>
          <w:szCs w:val="24"/>
        </w:rPr>
        <w:t xml:space="preserve"> (E470b)</w:t>
      </w:r>
      <w:bookmarkEnd w:id="3"/>
    </w:p>
    <w:p w:rsidR="00D90F6C" w:rsidRPr="00F05DAE" w:rsidRDefault="00D90F6C" w:rsidP="00D90F6C">
      <w:pPr>
        <w:tabs>
          <w:tab w:val="left" w:pos="851"/>
        </w:tabs>
        <w:ind w:left="851" w:hanging="851"/>
        <w:rPr>
          <w:sz w:val="24"/>
          <w:szCs w:val="24"/>
        </w:rPr>
      </w:pPr>
    </w:p>
    <w:p w:rsidR="00D90F6C" w:rsidRPr="00F05DAE" w:rsidRDefault="00D90F6C" w:rsidP="00D90F6C">
      <w:pPr>
        <w:tabs>
          <w:tab w:val="left" w:pos="851"/>
        </w:tabs>
        <w:ind w:left="851" w:hanging="851"/>
        <w:rPr>
          <w:b/>
          <w:sz w:val="24"/>
          <w:szCs w:val="24"/>
        </w:rPr>
      </w:pPr>
      <w:r w:rsidRPr="00F05DAE">
        <w:rPr>
          <w:b/>
          <w:sz w:val="24"/>
          <w:szCs w:val="24"/>
        </w:rPr>
        <w:t>6.2</w:t>
      </w:r>
      <w:r w:rsidRPr="00F05DAE">
        <w:rPr>
          <w:b/>
          <w:sz w:val="24"/>
          <w:szCs w:val="24"/>
        </w:rPr>
        <w:tab/>
        <w:t>Uforligeligheder</w:t>
      </w:r>
    </w:p>
    <w:p w:rsidR="00D90F6C" w:rsidRPr="00F05DAE" w:rsidRDefault="00D90F6C" w:rsidP="00D90F6C">
      <w:pPr>
        <w:tabs>
          <w:tab w:val="left" w:pos="851"/>
        </w:tabs>
        <w:ind w:left="851" w:hanging="851"/>
        <w:rPr>
          <w:sz w:val="24"/>
          <w:szCs w:val="24"/>
          <w:lang w:eastAsia="da-DK"/>
        </w:rPr>
      </w:pPr>
      <w:r>
        <w:rPr>
          <w:sz w:val="24"/>
          <w:szCs w:val="24"/>
        </w:rPr>
        <w:tab/>
      </w:r>
      <w:r w:rsidRPr="00F05DAE">
        <w:rPr>
          <w:sz w:val="24"/>
          <w:szCs w:val="24"/>
        </w:rPr>
        <w:t>Ikke relevant.</w:t>
      </w:r>
    </w:p>
    <w:p w:rsidR="00D90F6C" w:rsidRPr="00F05DAE" w:rsidRDefault="00D90F6C" w:rsidP="00D90F6C">
      <w:pPr>
        <w:tabs>
          <w:tab w:val="left" w:pos="851"/>
        </w:tabs>
        <w:ind w:left="851" w:hanging="851"/>
        <w:rPr>
          <w:sz w:val="24"/>
          <w:szCs w:val="24"/>
        </w:rPr>
      </w:pPr>
    </w:p>
    <w:p w:rsidR="00D90F6C" w:rsidRPr="00F05DAE" w:rsidRDefault="00D90F6C" w:rsidP="00D90F6C">
      <w:pPr>
        <w:tabs>
          <w:tab w:val="left" w:pos="851"/>
        </w:tabs>
        <w:ind w:left="851" w:hanging="851"/>
        <w:rPr>
          <w:b/>
          <w:sz w:val="24"/>
          <w:szCs w:val="24"/>
        </w:rPr>
      </w:pPr>
      <w:r w:rsidRPr="00F05DAE">
        <w:rPr>
          <w:b/>
          <w:sz w:val="24"/>
          <w:szCs w:val="24"/>
        </w:rPr>
        <w:t>6.3</w:t>
      </w:r>
      <w:r w:rsidRPr="00F05DAE">
        <w:rPr>
          <w:b/>
          <w:sz w:val="24"/>
          <w:szCs w:val="24"/>
        </w:rPr>
        <w:tab/>
        <w:t>Opbevaringstid</w:t>
      </w:r>
    </w:p>
    <w:p w:rsidR="00D90F6C" w:rsidRPr="00F05DAE" w:rsidRDefault="00D90F6C" w:rsidP="00D90F6C">
      <w:pPr>
        <w:tabs>
          <w:tab w:val="left" w:pos="851"/>
        </w:tabs>
        <w:ind w:left="851" w:hanging="851"/>
        <w:rPr>
          <w:sz w:val="24"/>
          <w:szCs w:val="24"/>
          <w:lang w:eastAsia="da-DK"/>
        </w:rPr>
      </w:pPr>
      <w:r w:rsidRPr="00F05DAE">
        <w:rPr>
          <w:sz w:val="24"/>
          <w:szCs w:val="24"/>
        </w:rPr>
        <w:tab/>
      </w:r>
      <w:r w:rsidR="00B443EC">
        <w:rPr>
          <w:sz w:val="24"/>
          <w:szCs w:val="24"/>
        </w:rPr>
        <w:t>3</w:t>
      </w:r>
      <w:r w:rsidRPr="00F05DAE">
        <w:rPr>
          <w:sz w:val="24"/>
          <w:szCs w:val="24"/>
        </w:rPr>
        <w:t> år</w:t>
      </w:r>
    </w:p>
    <w:p w:rsidR="00D90F6C" w:rsidRPr="00F05DAE" w:rsidRDefault="00D90F6C" w:rsidP="00D90F6C">
      <w:pPr>
        <w:tabs>
          <w:tab w:val="left" w:pos="851"/>
        </w:tabs>
        <w:ind w:left="851" w:hanging="851"/>
        <w:rPr>
          <w:sz w:val="24"/>
          <w:szCs w:val="24"/>
        </w:rPr>
      </w:pPr>
    </w:p>
    <w:p w:rsidR="00D90F6C" w:rsidRPr="00F05DAE" w:rsidRDefault="00D90F6C" w:rsidP="00D90F6C">
      <w:pPr>
        <w:tabs>
          <w:tab w:val="left" w:pos="851"/>
        </w:tabs>
        <w:ind w:left="851" w:hanging="851"/>
        <w:rPr>
          <w:b/>
          <w:sz w:val="24"/>
          <w:szCs w:val="24"/>
        </w:rPr>
      </w:pPr>
      <w:r w:rsidRPr="00F05DAE">
        <w:rPr>
          <w:b/>
          <w:sz w:val="24"/>
          <w:szCs w:val="24"/>
        </w:rPr>
        <w:t>6.4</w:t>
      </w:r>
      <w:r w:rsidRPr="00F05DAE">
        <w:rPr>
          <w:b/>
          <w:sz w:val="24"/>
          <w:szCs w:val="24"/>
        </w:rPr>
        <w:tab/>
        <w:t>Særlige opbevaringsforhold</w:t>
      </w:r>
    </w:p>
    <w:p w:rsidR="00D90F6C" w:rsidRPr="00F05DAE" w:rsidRDefault="00D90F6C" w:rsidP="00D90F6C">
      <w:pPr>
        <w:tabs>
          <w:tab w:val="left" w:pos="851"/>
        </w:tabs>
        <w:ind w:left="851" w:hanging="851"/>
        <w:rPr>
          <w:sz w:val="24"/>
          <w:szCs w:val="24"/>
          <w:lang w:eastAsia="da-DK"/>
        </w:rPr>
      </w:pPr>
      <w:r>
        <w:rPr>
          <w:sz w:val="24"/>
          <w:szCs w:val="24"/>
        </w:rPr>
        <w:tab/>
      </w:r>
      <w:r w:rsidRPr="00F05DAE">
        <w:rPr>
          <w:sz w:val="24"/>
          <w:szCs w:val="24"/>
        </w:rPr>
        <w:t>Opbevares i den original yderpakning for at beskytte mod lys.</w:t>
      </w:r>
    </w:p>
    <w:p w:rsidR="00D90F6C" w:rsidRPr="00F05DAE" w:rsidRDefault="00D90F6C" w:rsidP="00D90F6C">
      <w:pPr>
        <w:tabs>
          <w:tab w:val="left" w:pos="851"/>
        </w:tabs>
        <w:ind w:left="851" w:hanging="851"/>
        <w:rPr>
          <w:sz w:val="24"/>
          <w:szCs w:val="24"/>
        </w:rPr>
      </w:pPr>
    </w:p>
    <w:p w:rsidR="00D90F6C" w:rsidRPr="00F05DAE" w:rsidRDefault="00D90F6C" w:rsidP="00D90F6C">
      <w:pPr>
        <w:tabs>
          <w:tab w:val="left" w:pos="851"/>
        </w:tabs>
        <w:ind w:left="851" w:hanging="851"/>
        <w:rPr>
          <w:sz w:val="24"/>
          <w:szCs w:val="24"/>
        </w:rPr>
      </w:pPr>
      <w:r>
        <w:rPr>
          <w:sz w:val="24"/>
          <w:szCs w:val="24"/>
        </w:rPr>
        <w:tab/>
      </w:r>
      <w:r w:rsidRPr="00F05DAE">
        <w:rPr>
          <w:sz w:val="24"/>
          <w:szCs w:val="24"/>
        </w:rPr>
        <w:t>Der er ingen særlige krav vedrørende opbevaringstemperaturer for dette lægemiddel.</w:t>
      </w:r>
    </w:p>
    <w:p w:rsidR="00D90F6C" w:rsidRPr="00F05DAE" w:rsidRDefault="00D90F6C" w:rsidP="00D90F6C">
      <w:pPr>
        <w:tabs>
          <w:tab w:val="left" w:pos="851"/>
        </w:tabs>
        <w:ind w:left="851" w:hanging="851"/>
        <w:rPr>
          <w:sz w:val="24"/>
          <w:szCs w:val="24"/>
        </w:rPr>
      </w:pPr>
    </w:p>
    <w:p w:rsidR="00D90F6C" w:rsidRPr="00F05DAE" w:rsidRDefault="00D90F6C" w:rsidP="00D90F6C">
      <w:pPr>
        <w:tabs>
          <w:tab w:val="left" w:pos="851"/>
        </w:tabs>
        <w:ind w:left="851" w:hanging="851"/>
        <w:rPr>
          <w:b/>
          <w:sz w:val="24"/>
          <w:szCs w:val="24"/>
        </w:rPr>
      </w:pPr>
      <w:r w:rsidRPr="00F05DAE">
        <w:rPr>
          <w:b/>
          <w:sz w:val="24"/>
          <w:szCs w:val="24"/>
        </w:rPr>
        <w:t>6.5</w:t>
      </w:r>
      <w:r w:rsidRPr="00F05DAE">
        <w:rPr>
          <w:b/>
          <w:sz w:val="24"/>
          <w:szCs w:val="24"/>
        </w:rPr>
        <w:tab/>
        <w:t>Emballagetype og pakningsstørrelser</w:t>
      </w:r>
    </w:p>
    <w:p w:rsidR="00976574" w:rsidRDefault="00D90F6C" w:rsidP="00976574">
      <w:pPr>
        <w:tabs>
          <w:tab w:val="left" w:pos="851"/>
        </w:tabs>
        <w:ind w:left="851" w:hanging="851"/>
        <w:rPr>
          <w:sz w:val="24"/>
          <w:szCs w:val="24"/>
          <w:lang w:eastAsia="da-DK"/>
        </w:rPr>
      </w:pPr>
      <w:r>
        <w:rPr>
          <w:sz w:val="24"/>
          <w:szCs w:val="24"/>
        </w:rPr>
        <w:tab/>
      </w:r>
      <w:r w:rsidR="00976574">
        <w:rPr>
          <w:sz w:val="24"/>
          <w:szCs w:val="24"/>
        </w:rPr>
        <w:t>OPA/Al/PVC/Al-blister.</w:t>
      </w:r>
    </w:p>
    <w:p w:rsidR="00976574" w:rsidRDefault="00976574" w:rsidP="00976574">
      <w:pPr>
        <w:tabs>
          <w:tab w:val="left" w:pos="851"/>
        </w:tabs>
        <w:ind w:left="851" w:hanging="851"/>
        <w:rPr>
          <w:sz w:val="24"/>
          <w:szCs w:val="24"/>
        </w:rPr>
      </w:pPr>
    </w:p>
    <w:p w:rsidR="00976574" w:rsidRDefault="00976574" w:rsidP="00976574">
      <w:pPr>
        <w:tabs>
          <w:tab w:val="left" w:pos="851"/>
        </w:tabs>
        <w:ind w:left="851" w:hanging="851"/>
        <w:rPr>
          <w:sz w:val="24"/>
          <w:szCs w:val="24"/>
          <w:u w:val="single"/>
        </w:rPr>
      </w:pPr>
      <w:r>
        <w:rPr>
          <w:sz w:val="24"/>
          <w:szCs w:val="24"/>
        </w:rPr>
        <w:tab/>
      </w:r>
      <w:proofErr w:type="spellStart"/>
      <w:r>
        <w:rPr>
          <w:sz w:val="24"/>
          <w:szCs w:val="24"/>
          <w:u w:val="single"/>
        </w:rPr>
        <w:t>Everolimus</w:t>
      </w:r>
      <w:proofErr w:type="spellEnd"/>
      <w:r>
        <w:rPr>
          <w:sz w:val="24"/>
          <w:szCs w:val="24"/>
          <w:u w:val="single"/>
        </w:rPr>
        <w:t xml:space="preserve"> </w:t>
      </w:r>
      <w:proofErr w:type="spellStart"/>
      <w:r>
        <w:rPr>
          <w:sz w:val="24"/>
          <w:szCs w:val="24"/>
          <w:u w:val="single"/>
        </w:rPr>
        <w:t>Krka</w:t>
      </w:r>
      <w:proofErr w:type="spellEnd"/>
      <w:r>
        <w:rPr>
          <w:sz w:val="24"/>
          <w:szCs w:val="24"/>
          <w:u w:val="single"/>
        </w:rPr>
        <w:t xml:space="preserve"> 2,5 mg:</w:t>
      </w:r>
    </w:p>
    <w:p w:rsidR="00976574" w:rsidRDefault="00976574" w:rsidP="00976574">
      <w:pPr>
        <w:tabs>
          <w:tab w:val="left" w:pos="851"/>
        </w:tabs>
        <w:rPr>
          <w:sz w:val="24"/>
          <w:szCs w:val="24"/>
        </w:rPr>
      </w:pPr>
      <w:r>
        <w:rPr>
          <w:sz w:val="24"/>
          <w:szCs w:val="24"/>
        </w:rPr>
        <w:tab/>
        <w:t>Pakningsstørrelser: 30 eller 90 tabletter.</w:t>
      </w:r>
      <w:r>
        <w:rPr>
          <w:sz w:val="24"/>
          <w:szCs w:val="24"/>
        </w:rPr>
        <w:tab/>
      </w:r>
    </w:p>
    <w:p w:rsidR="00976574" w:rsidRDefault="00976574" w:rsidP="00976574">
      <w:pPr>
        <w:tabs>
          <w:tab w:val="left" w:pos="851"/>
        </w:tabs>
        <w:rPr>
          <w:sz w:val="24"/>
          <w:szCs w:val="24"/>
        </w:rPr>
      </w:pPr>
    </w:p>
    <w:p w:rsidR="00976574" w:rsidRDefault="00976574" w:rsidP="00976574">
      <w:pPr>
        <w:tabs>
          <w:tab w:val="left" w:pos="851"/>
        </w:tabs>
        <w:ind w:left="851" w:hanging="851"/>
        <w:rPr>
          <w:sz w:val="24"/>
          <w:szCs w:val="24"/>
          <w:u w:val="single"/>
        </w:rPr>
      </w:pPr>
      <w:r>
        <w:rPr>
          <w:sz w:val="24"/>
          <w:szCs w:val="24"/>
        </w:rPr>
        <w:tab/>
      </w:r>
      <w:proofErr w:type="spellStart"/>
      <w:r>
        <w:rPr>
          <w:sz w:val="24"/>
          <w:szCs w:val="24"/>
          <w:u w:val="single"/>
        </w:rPr>
        <w:t>Everolimus</w:t>
      </w:r>
      <w:proofErr w:type="spellEnd"/>
      <w:r>
        <w:rPr>
          <w:sz w:val="24"/>
          <w:szCs w:val="24"/>
          <w:u w:val="single"/>
        </w:rPr>
        <w:t xml:space="preserve"> </w:t>
      </w:r>
      <w:proofErr w:type="spellStart"/>
      <w:r>
        <w:rPr>
          <w:sz w:val="24"/>
          <w:szCs w:val="24"/>
          <w:u w:val="single"/>
        </w:rPr>
        <w:t>Krka</w:t>
      </w:r>
      <w:proofErr w:type="spellEnd"/>
      <w:r>
        <w:rPr>
          <w:sz w:val="24"/>
          <w:szCs w:val="24"/>
          <w:u w:val="single"/>
        </w:rPr>
        <w:t xml:space="preserve"> 5 mg og 10 mg:</w:t>
      </w:r>
    </w:p>
    <w:p w:rsidR="00976574" w:rsidRDefault="00976574" w:rsidP="00976574">
      <w:pPr>
        <w:tabs>
          <w:tab w:val="left" w:pos="851"/>
        </w:tabs>
        <w:ind w:left="851" w:hanging="851"/>
        <w:rPr>
          <w:sz w:val="24"/>
          <w:szCs w:val="24"/>
        </w:rPr>
      </w:pPr>
      <w:r>
        <w:rPr>
          <w:sz w:val="24"/>
          <w:szCs w:val="24"/>
        </w:rPr>
        <w:tab/>
        <w:t>Pakningsstørrelser: 10, 30 eller 90 tabletter.</w:t>
      </w:r>
    </w:p>
    <w:p w:rsidR="00976574" w:rsidRDefault="00976574" w:rsidP="00976574">
      <w:pPr>
        <w:tabs>
          <w:tab w:val="left" w:pos="851"/>
        </w:tabs>
        <w:ind w:left="851" w:hanging="851"/>
        <w:rPr>
          <w:sz w:val="24"/>
          <w:szCs w:val="24"/>
        </w:rPr>
      </w:pPr>
    </w:p>
    <w:p w:rsidR="00976574" w:rsidRDefault="00976574" w:rsidP="00976574">
      <w:pPr>
        <w:tabs>
          <w:tab w:val="left" w:pos="851"/>
        </w:tabs>
        <w:ind w:left="851" w:hanging="851"/>
        <w:rPr>
          <w:sz w:val="24"/>
          <w:szCs w:val="24"/>
        </w:rPr>
      </w:pPr>
      <w:r>
        <w:rPr>
          <w:sz w:val="24"/>
          <w:szCs w:val="24"/>
        </w:rPr>
        <w:tab/>
        <w:t>Ikke alle pakningsstørrelser er nødvendigvis markedsført.</w:t>
      </w:r>
    </w:p>
    <w:p w:rsidR="00D90F6C" w:rsidRPr="00F05DAE" w:rsidRDefault="00D90F6C" w:rsidP="00976574">
      <w:pPr>
        <w:tabs>
          <w:tab w:val="left" w:pos="851"/>
        </w:tabs>
        <w:ind w:left="851" w:hanging="851"/>
        <w:rPr>
          <w:sz w:val="24"/>
          <w:szCs w:val="24"/>
        </w:rPr>
      </w:pPr>
    </w:p>
    <w:p w:rsidR="00D90F6C" w:rsidRPr="00F05DAE" w:rsidRDefault="00D90F6C" w:rsidP="00D90F6C">
      <w:pPr>
        <w:tabs>
          <w:tab w:val="left" w:pos="851"/>
        </w:tabs>
        <w:ind w:left="851" w:hanging="851"/>
        <w:rPr>
          <w:b/>
          <w:sz w:val="24"/>
          <w:szCs w:val="24"/>
        </w:rPr>
      </w:pPr>
      <w:r w:rsidRPr="00F05DAE">
        <w:rPr>
          <w:b/>
          <w:sz w:val="24"/>
          <w:szCs w:val="24"/>
        </w:rPr>
        <w:t>6.6</w:t>
      </w:r>
      <w:r w:rsidRPr="00F05DAE">
        <w:rPr>
          <w:b/>
          <w:sz w:val="24"/>
          <w:szCs w:val="24"/>
        </w:rPr>
        <w:tab/>
        <w:t xml:space="preserve">Regler for </w:t>
      </w:r>
      <w:r w:rsidR="00016420">
        <w:rPr>
          <w:b/>
          <w:sz w:val="24"/>
          <w:szCs w:val="24"/>
        </w:rPr>
        <w:t>bortskaffelse</w:t>
      </w:r>
      <w:r w:rsidRPr="00F05DAE">
        <w:rPr>
          <w:b/>
          <w:sz w:val="24"/>
          <w:szCs w:val="24"/>
        </w:rPr>
        <w:t xml:space="preserve"> og anden håndtering</w:t>
      </w:r>
    </w:p>
    <w:p w:rsidR="00D90F6C" w:rsidRPr="00F05DAE" w:rsidRDefault="00D90F6C" w:rsidP="00D90F6C">
      <w:pPr>
        <w:tabs>
          <w:tab w:val="left" w:pos="851"/>
        </w:tabs>
        <w:ind w:left="851" w:hanging="851"/>
        <w:rPr>
          <w:sz w:val="24"/>
          <w:szCs w:val="24"/>
          <w:lang w:eastAsia="da-DK"/>
        </w:rPr>
      </w:pPr>
      <w:r>
        <w:rPr>
          <w:sz w:val="24"/>
          <w:szCs w:val="24"/>
        </w:rPr>
        <w:tab/>
      </w:r>
      <w:r w:rsidRPr="00F05DAE">
        <w:rPr>
          <w:sz w:val="24"/>
          <w:szCs w:val="24"/>
        </w:rPr>
        <w:t>Ikke anvendt lægemiddel samt affald heraf skal bortskaffes i henhold til lokale retningslinjer.</w:t>
      </w:r>
    </w:p>
    <w:p w:rsidR="00D90F6C" w:rsidRPr="00F05DAE" w:rsidRDefault="00D90F6C" w:rsidP="00D90F6C">
      <w:pPr>
        <w:tabs>
          <w:tab w:val="left" w:pos="851"/>
        </w:tabs>
        <w:ind w:left="851" w:hanging="851"/>
        <w:jc w:val="both"/>
        <w:rPr>
          <w:sz w:val="24"/>
          <w:szCs w:val="24"/>
        </w:rPr>
      </w:pPr>
    </w:p>
    <w:p w:rsidR="00D90F6C" w:rsidRPr="00F05DAE" w:rsidRDefault="00D90F6C" w:rsidP="00D90F6C">
      <w:pPr>
        <w:tabs>
          <w:tab w:val="left" w:pos="851"/>
        </w:tabs>
        <w:ind w:left="851" w:hanging="851"/>
        <w:rPr>
          <w:b/>
          <w:sz w:val="24"/>
          <w:szCs w:val="24"/>
        </w:rPr>
      </w:pPr>
      <w:r w:rsidRPr="00F05DAE">
        <w:rPr>
          <w:b/>
          <w:sz w:val="24"/>
          <w:szCs w:val="24"/>
        </w:rPr>
        <w:t>7.</w:t>
      </w:r>
      <w:r w:rsidRPr="00F05DAE">
        <w:rPr>
          <w:b/>
          <w:sz w:val="24"/>
          <w:szCs w:val="24"/>
        </w:rPr>
        <w:tab/>
        <w:t>INDEHAVER AF MARKEDSFØRINGSTILLADELSEN</w:t>
      </w:r>
    </w:p>
    <w:p w:rsidR="00D90F6C" w:rsidRPr="00F05DAE" w:rsidRDefault="00D90F6C" w:rsidP="00D90F6C">
      <w:pPr>
        <w:tabs>
          <w:tab w:val="left" w:pos="851"/>
        </w:tabs>
        <w:ind w:left="851" w:hanging="851"/>
        <w:rPr>
          <w:sz w:val="24"/>
          <w:szCs w:val="24"/>
          <w:lang w:eastAsia="da-DK"/>
        </w:rPr>
      </w:pPr>
      <w:r>
        <w:rPr>
          <w:sz w:val="24"/>
          <w:szCs w:val="24"/>
        </w:rPr>
        <w:tab/>
      </w:r>
      <w:proofErr w:type="spellStart"/>
      <w:r w:rsidRPr="00F05DAE">
        <w:rPr>
          <w:sz w:val="24"/>
          <w:szCs w:val="24"/>
        </w:rPr>
        <w:t>Krka</w:t>
      </w:r>
      <w:proofErr w:type="spellEnd"/>
      <w:r w:rsidRPr="00F05DAE">
        <w:rPr>
          <w:sz w:val="24"/>
          <w:szCs w:val="24"/>
        </w:rPr>
        <w:t xml:space="preserve">, d.d., Novo </w:t>
      </w:r>
      <w:proofErr w:type="spellStart"/>
      <w:r w:rsidRPr="00F05DAE">
        <w:rPr>
          <w:sz w:val="24"/>
          <w:szCs w:val="24"/>
        </w:rPr>
        <w:t>mesto</w:t>
      </w:r>
      <w:proofErr w:type="spellEnd"/>
    </w:p>
    <w:p w:rsidR="00D90F6C" w:rsidRPr="00F05DAE" w:rsidRDefault="00D90F6C" w:rsidP="00D90F6C">
      <w:pPr>
        <w:tabs>
          <w:tab w:val="left" w:pos="851"/>
        </w:tabs>
        <w:ind w:left="851"/>
        <w:rPr>
          <w:sz w:val="24"/>
          <w:szCs w:val="24"/>
        </w:rPr>
      </w:pPr>
      <w:proofErr w:type="spellStart"/>
      <w:r w:rsidRPr="00F05DAE">
        <w:rPr>
          <w:sz w:val="24"/>
          <w:szCs w:val="24"/>
        </w:rPr>
        <w:t>Šmarješka</w:t>
      </w:r>
      <w:proofErr w:type="spellEnd"/>
      <w:r w:rsidRPr="00F05DAE">
        <w:rPr>
          <w:sz w:val="24"/>
          <w:szCs w:val="24"/>
        </w:rPr>
        <w:t xml:space="preserve"> </w:t>
      </w:r>
      <w:proofErr w:type="spellStart"/>
      <w:r w:rsidRPr="00F05DAE">
        <w:rPr>
          <w:sz w:val="24"/>
          <w:szCs w:val="24"/>
        </w:rPr>
        <w:t>cesta</w:t>
      </w:r>
      <w:proofErr w:type="spellEnd"/>
      <w:r w:rsidRPr="00F05DAE">
        <w:rPr>
          <w:sz w:val="24"/>
          <w:szCs w:val="24"/>
        </w:rPr>
        <w:t xml:space="preserve"> 6</w:t>
      </w:r>
    </w:p>
    <w:p w:rsidR="00D90F6C" w:rsidRPr="00F05DAE" w:rsidRDefault="00D90F6C" w:rsidP="00D90F6C">
      <w:pPr>
        <w:tabs>
          <w:tab w:val="left" w:pos="851"/>
        </w:tabs>
        <w:ind w:left="851"/>
        <w:rPr>
          <w:sz w:val="24"/>
          <w:szCs w:val="24"/>
        </w:rPr>
      </w:pPr>
      <w:r w:rsidRPr="00F05DAE">
        <w:rPr>
          <w:sz w:val="24"/>
          <w:szCs w:val="24"/>
        </w:rPr>
        <w:t xml:space="preserve">8501 Novo </w:t>
      </w:r>
      <w:proofErr w:type="spellStart"/>
      <w:r w:rsidRPr="00F05DAE">
        <w:rPr>
          <w:sz w:val="24"/>
          <w:szCs w:val="24"/>
        </w:rPr>
        <w:t>mesto</w:t>
      </w:r>
      <w:proofErr w:type="spellEnd"/>
    </w:p>
    <w:p w:rsidR="00D90F6C" w:rsidRPr="00F05DAE" w:rsidRDefault="00D90F6C" w:rsidP="00D90F6C">
      <w:pPr>
        <w:tabs>
          <w:tab w:val="left" w:pos="851"/>
        </w:tabs>
        <w:ind w:left="851"/>
        <w:rPr>
          <w:sz w:val="24"/>
          <w:szCs w:val="24"/>
        </w:rPr>
      </w:pPr>
      <w:r w:rsidRPr="00F05DAE">
        <w:rPr>
          <w:sz w:val="24"/>
          <w:szCs w:val="24"/>
        </w:rPr>
        <w:t>Slovenien</w:t>
      </w:r>
    </w:p>
    <w:p w:rsidR="00D90F6C" w:rsidRPr="00F05DAE" w:rsidRDefault="00D90F6C" w:rsidP="00D90F6C">
      <w:pPr>
        <w:tabs>
          <w:tab w:val="left" w:pos="851"/>
        </w:tabs>
        <w:ind w:left="851"/>
        <w:rPr>
          <w:sz w:val="24"/>
          <w:szCs w:val="24"/>
        </w:rPr>
      </w:pPr>
    </w:p>
    <w:p w:rsidR="00D90F6C" w:rsidRPr="00F05DAE" w:rsidRDefault="00D90F6C" w:rsidP="00D90F6C">
      <w:pPr>
        <w:tabs>
          <w:tab w:val="left" w:pos="851"/>
        </w:tabs>
        <w:ind w:left="851"/>
        <w:rPr>
          <w:b/>
          <w:sz w:val="24"/>
          <w:szCs w:val="24"/>
        </w:rPr>
      </w:pPr>
      <w:r w:rsidRPr="00F05DAE">
        <w:rPr>
          <w:b/>
          <w:sz w:val="24"/>
          <w:szCs w:val="24"/>
        </w:rPr>
        <w:t>Repræsentant</w:t>
      </w:r>
    </w:p>
    <w:p w:rsidR="00D90F6C" w:rsidRPr="00F05DAE" w:rsidRDefault="00D90F6C" w:rsidP="00D90F6C">
      <w:pPr>
        <w:tabs>
          <w:tab w:val="left" w:pos="851"/>
        </w:tabs>
        <w:ind w:left="851"/>
        <w:rPr>
          <w:sz w:val="24"/>
          <w:szCs w:val="24"/>
        </w:rPr>
      </w:pPr>
      <w:r w:rsidRPr="00F05DAE">
        <w:rPr>
          <w:sz w:val="24"/>
          <w:szCs w:val="24"/>
        </w:rPr>
        <w:t>KRKA Sverige AB</w:t>
      </w:r>
    </w:p>
    <w:p w:rsidR="00D90F6C" w:rsidRPr="00F05DAE" w:rsidRDefault="00D90F6C" w:rsidP="00D90F6C">
      <w:pPr>
        <w:tabs>
          <w:tab w:val="left" w:pos="851"/>
        </w:tabs>
        <w:ind w:left="851"/>
        <w:rPr>
          <w:sz w:val="24"/>
          <w:szCs w:val="24"/>
        </w:rPr>
      </w:pPr>
      <w:r w:rsidRPr="00F05DAE">
        <w:rPr>
          <w:sz w:val="24"/>
          <w:szCs w:val="24"/>
        </w:rPr>
        <w:t>Göta Ark 175</w:t>
      </w:r>
    </w:p>
    <w:p w:rsidR="00D90F6C" w:rsidRPr="00F05DAE" w:rsidRDefault="00D90F6C" w:rsidP="00D90F6C">
      <w:pPr>
        <w:tabs>
          <w:tab w:val="left" w:pos="851"/>
        </w:tabs>
        <w:ind w:left="851"/>
        <w:rPr>
          <w:sz w:val="24"/>
          <w:szCs w:val="24"/>
        </w:rPr>
      </w:pPr>
      <w:r w:rsidRPr="00F05DAE">
        <w:rPr>
          <w:sz w:val="24"/>
          <w:szCs w:val="24"/>
        </w:rPr>
        <w:t>118 72 Stockholm</w:t>
      </w:r>
    </w:p>
    <w:p w:rsidR="00D90F6C" w:rsidRPr="00F05DAE" w:rsidRDefault="00D90F6C" w:rsidP="00D90F6C">
      <w:pPr>
        <w:tabs>
          <w:tab w:val="left" w:pos="851"/>
        </w:tabs>
        <w:ind w:left="851"/>
        <w:rPr>
          <w:sz w:val="24"/>
          <w:szCs w:val="24"/>
        </w:rPr>
      </w:pPr>
      <w:r w:rsidRPr="00F05DAE">
        <w:rPr>
          <w:sz w:val="24"/>
          <w:szCs w:val="24"/>
        </w:rPr>
        <w:t>Sverige</w:t>
      </w:r>
    </w:p>
    <w:p w:rsidR="00D90F6C" w:rsidRPr="00F05DAE" w:rsidRDefault="00D90F6C" w:rsidP="00D90F6C">
      <w:pPr>
        <w:tabs>
          <w:tab w:val="left" w:pos="851"/>
        </w:tabs>
        <w:ind w:left="851" w:hanging="851"/>
        <w:rPr>
          <w:sz w:val="24"/>
          <w:szCs w:val="24"/>
        </w:rPr>
      </w:pPr>
    </w:p>
    <w:p w:rsidR="00D90F6C" w:rsidRPr="00F05DAE" w:rsidRDefault="00D90F6C" w:rsidP="00D90F6C">
      <w:pPr>
        <w:tabs>
          <w:tab w:val="left" w:pos="851"/>
        </w:tabs>
        <w:ind w:left="851" w:hanging="851"/>
        <w:rPr>
          <w:b/>
          <w:sz w:val="24"/>
          <w:szCs w:val="24"/>
        </w:rPr>
      </w:pPr>
      <w:r w:rsidRPr="00F05DAE">
        <w:rPr>
          <w:b/>
          <w:sz w:val="24"/>
          <w:szCs w:val="24"/>
        </w:rPr>
        <w:t>8.</w:t>
      </w:r>
      <w:r w:rsidRPr="00F05DAE">
        <w:rPr>
          <w:b/>
          <w:sz w:val="24"/>
          <w:szCs w:val="24"/>
        </w:rPr>
        <w:tab/>
        <w:t>MARKEDSFØRINGSTILLADELSESNUMMER (</w:t>
      </w:r>
      <w:r w:rsidR="00016420">
        <w:rPr>
          <w:b/>
          <w:sz w:val="24"/>
          <w:szCs w:val="24"/>
        </w:rPr>
        <w:t>-</w:t>
      </w:r>
      <w:r w:rsidRPr="00F05DAE">
        <w:rPr>
          <w:b/>
          <w:sz w:val="24"/>
          <w:szCs w:val="24"/>
        </w:rPr>
        <w:t>NUMRE)</w:t>
      </w:r>
    </w:p>
    <w:p w:rsidR="00D90F6C" w:rsidRPr="00F05DAE" w:rsidRDefault="00D90F6C" w:rsidP="00D90F6C">
      <w:pPr>
        <w:tabs>
          <w:tab w:val="left" w:pos="851"/>
          <w:tab w:val="left" w:pos="1701"/>
        </w:tabs>
        <w:ind w:left="851" w:hanging="851"/>
        <w:rPr>
          <w:sz w:val="24"/>
          <w:szCs w:val="24"/>
        </w:rPr>
      </w:pPr>
      <w:r>
        <w:rPr>
          <w:sz w:val="24"/>
          <w:szCs w:val="24"/>
        </w:rPr>
        <w:tab/>
      </w:r>
      <w:r w:rsidRPr="00F05DAE">
        <w:rPr>
          <w:sz w:val="24"/>
          <w:szCs w:val="24"/>
        </w:rPr>
        <w:t>2,5 mg:</w:t>
      </w:r>
      <w:r>
        <w:rPr>
          <w:sz w:val="24"/>
          <w:szCs w:val="24"/>
        </w:rPr>
        <w:t xml:space="preserve"> </w:t>
      </w:r>
      <w:r>
        <w:rPr>
          <w:sz w:val="24"/>
          <w:szCs w:val="24"/>
        </w:rPr>
        <w:tab/>
        <w:t>59282</w:t>
      </w:r>
    </w:p>
    <w:p w:rsidR="00D90F6C" w:rsidRPr="00F05DAE" w:rsidRDefault="00D90F6C" w:rsidP="00D90F6C">
      <w:pPr>
        <w:tabs>
          <w:tab w:val="left" w:pos="851"/>
          <w:tab w:val="left" w:pos="1701"/>
        </w:tabs>
        <w:ind w:left="851" w:hanging="851"/>
        <w:rPr>
          <w:sz w:val="24"/>
          <w:szCs w:val="24"/>
        </w:rPr>
      </w:pPr>
      <w:r>
        <w:rPr>
          <w:sz w:val="24"/>
          <w:szCs w:val="24"/>
        </w:rPr>
        <w:tab/>
      </w:r>
      <w:r w:rsidRPr="00F05DAE">
        <w:rPr>
          <w:sz w:val="24"/>
          <w:szCs w:val="24"/>
        </w:rPr>
        <w:t>5 mg:</w:t>
      </w:r>
      <w:r>
        <w:rPr>
          <w:sz w:val="24"/>
          <w:szCs w:val="24"/>
        </w:rPr>
        <w:t xml:space="preserve"> </w:t>
      </w:r>
      <w:r>
        <w:rPr>
          <w:sz w:val="24"/>
          <w:szCs w:val="24"/>
        </w:rPr>
        <w:tab/>
        <w:t>59283</w:t>
      </w:r>
    </w:p>
    <w:p w:rsidR="00D90F6C" w:rsidRPr="00F05DAE" w:rsidRDefault="00D90F6C" w:rsidP="00D90F6C">
      <w:pPr>
        <w:tabs>
          <w:tab w:val="left" w:pos="851"/>
          <w:tab w:val="left" w:pos="1701"/>
        </w:tabs>
        <w:ind w:left="851" w:hanging="851"/>
        <w:rPr>
          <w:sz w:val="24"/>
          <w:szCs w:val="24"/>
        </w:rPr>
      </w:pPr>
      <w:r>
        <w:rPr>
          <w:sz w:val="24"/>
          <w:szCs w:val="24"/>
        </w:rPr>
        <w:tab/>
      </w:r>
      <w:r w:rsidRPr="00F05DAE">
        <w:rPr>
          <w:sz w:val="24"/>
          <w:szCs w:val="24"/>
        </w:rPr>
        <w:t>10 mg:</w:t>
      </w:r>
      <w:r>
        <w:rPr>
          <w:sz w:val="24"/>
          <w:szCs w:val="24"/>
        </w:rPr>
        <w:t xml:space="preserve"> </w:t>
      </w:r>
      <w:r>
        <w:rPr>
          <w:sz w:val="24"/>
          <w:szCs w:val="24"/>
        </w:rPr>
        <w:tab/>
        <w:t>59284</w:t>
      </w:r>
    </w:p>
    <w:p w:rsidR="00D90F6C" w:rsidRPr="00F05DAE" w:rsidRDefault="00D90F6C" w:rsidP="00D90F6C">
      <w:pPr>
        <w:tabs>
          <w:tab w:val="left" w:pos="851"/>
        </w:tabs>
        <w:ind w:left="851" w:hanging="851"/>
        <w:jc w:val="both"/>
        <w:rPr>
          <w:sz w:val="24"/>
          <w:szCs w:val="24"/>
        </w:rPr>
      </w:pPr>
    </w:p>
    <w:p w:rsidR="00D90F6C" w:rsidRPr="00F05DAE" w:rsidRDefault="00D90F6C" w:rsidP="00D90F6C">
      <w:pPr>
        <w:tabs>
          <w:tab w:val="left" w:pos="851"/>
        </w:tabs>
        <w:ind w:left="851" w:hanging="851"/>
        <w:rPr>
          <w:b/>
          <w:sz w:val="24"/>
          <w:szCs w:val="24"/>
        </w:rPr>
      </w:pPr>
      <w:r w:rsidRPr="00F05DAE">
        <w:rPr>
          <w:b/>
          <w:sz w:val="24"/>
          <w:szCs w:val="24"/>
        </w:rPr>
        <w:t>9.</w:t>
      </w:r>
      <w:r w:rsidRPr="00F05DAE">
        <w:rPr>
          <w:b/>
          <w:sz w:val="24"/>
          <w:szCs w:val="24"/>
        </w:rPr>
        <w:tab/>
        <w:t>DATO FOR FØRSTE MARKEDSFØRINGSTILLADELSE</w:t>
      </w:r>
    </w:p>
    <w:p w:rsidR="00D90F6C" w:rsidRPr="00F05DAE" w:rsidRDefault="00D90F6C" w:rsidP="00D90F6C">
      <w:pPr>
        <w:tabs>
          <w:tab w:val="left" w:pos="851"/>
        </w:tabs>
        <w:ind w:left="851" w:hanging="851"/>
        <w:rPr>
          <w:sz w:val="24"/>
          <w:szCs w:val="24"/>
        </w:rPr>
      </w:pPr>
      <w:r>
        <w:rPr>
          <w:sz w:val="24"/>
          <w:szCs w:val="24"/>
        </w:rPr>
        <w:tab/>
        <w:t>27. juni 2018</w:t>
      </w:r>
    </w:p>
    <w:p w:rsidR="00D90F6C" w:rsidRPr="00F05DAE" w:rsidRDefault="00D90F6C" w:rsidP="00D90F6C">
      <w:pPr>
        <w:tabs>
          <w:tab w:val="left" w:pos="851"/>
        </w:tabs>
        <w:ind w:left="851" w:hanging="851"/>
        <w:rPr>
          <w:sz w:val="24"/>
          <w:szCs w:val="24"/>
        </w:rPr>
      </w:pPr>
      <w:r>
        <w:rPr>
          <w:sz w:val="24"/>
          <w:szCs w:val="24"/>
        </w:rPr>
        <w:tab/>
      </w:r>
    </w:p>
    <w:p w:rsidR="00D90F6C" w:rsidRPr="00F05DAE" w:rsidRDefault="00D90F6C" w:rsidP="00D90F6C">
      <w:pPr>
        <w:tabs>
          <w:tab w:val="left" w:pos="851"/>
        </w:tabs>
        <w:ind w:left="851" w:hanging="851"/>
        <w:rPr>
          <w:b/>
          <w:sz w:val="24"/>
          <w:szCs w:val="24"/>
        </w:rPr>
      </w:pPr>
      <w:r w:rsidRPr="00F05DAE">
        <w:rPr>
          <w:b/>
          <w:sz w:val="24"/>
          <w:szCs w:val="24"/>
        </w:rPr>
        <w:t>10.</w:t>
      </w:r>
      <w:r w:rsidRPr="00F05DAE">
        <w:rPr>
          <w:b/>
          <w:sz w:val="24"/>
          <w:szCs w:val="24"/>
        </w:rPr>
        <w:tab/>
        <w:t>DATO FOR ÆNDRING AF TEKSTEN</w:t>
      </w:r>
    </w:p>
    <w:p w:rsidR="00D90F6C" w:rsidRPr="00F05DAE" w:rsidRDefault="00D90F6C" w:rsidP="00D90F6C">
      <w:pPr>
        <w:tabs>
          <w:tab w:val="left" w:pos="851"/>
        </w:tabs>
        <w:ind w:left="851" w:hanging="851"/>
        <w:rPr>
          <w:sz w:val="24"/>
          <w:szCs w:val="24"/>
        </w:rPr>
      </w:pPr>
      <w:r>
        <w:rPr>
          <w:sz w:val="24"/>
          <w:szCs w:val="24"/>
        </w:rPr>
        <w:tab/>
      </w:r>
      <w:r w:rsidR="00016420">
        <w:rPr>
          <w:sz w:val="24"/>
          <w:szCs w:val="24"/>
        </w:rPr>
        <w:t>1</w:t>
      </w:r>
      <w:r w:rsidR="008D4442">
        <w:rPr>
          <w:sz w:val="24"/>
          <w:szCs w:val="24"/>
        </w:rPr>
        <w:t>9</w:t>
      </w:r>
      <w:bookmarkStart w:id="4" w:name="_GoBack"/>
      <w:bookmarkEnd w:id="4"/>
      <w:r w:rsidR="000F35F4" w:rsidRPr="000F35F4">
        <w:rPr>
          <w:sz w:val="24"/>
          <w:szCs w:val="24"/>
        </w:rPr>
        <w:t xml:space="preserve">. </w:t>
      </w:r>
      <w:r w:rsidR="008D4442">
        <w:rPr>
          <w:sz w:val="24"/>
          <w:szCs w:val="24"/>
        </w:rPr>
        <w:t>januar</w:t>
      </w:r>
      <w:r w:rsidR="000F35F4" w:rsidRPr="000F35F4">
        <w:rPr>
          <w:sz w:val="24"/>
          <w:szCs w:val="24"/>
        </w:rPr>
        <w:t xml:space="preserve"> 202</w:t>
      </w:r>
      <w:r w:rsidR="008D4442">
        <w:rPr>
          <w:sz w:val="24"/>
          <w:szCs w:val="24"/>
        </w:rPr>
        <w:t>4</w:t>
      </w:r>
    </w:p>
    <w:p w:rsidR="00D90F6C" w:rsidRPr="009D55B0" w:rsidRDefault="00D90F6C" w:rsidP="00D90F6C"/>
    <w:p w:rsidR="00D90F6C" w:rsidRPr="009E6E5B" w:rsidRDefault="00D90F6C" w:rsidP="00D90F6C"/>
    <w:p w:rsidR="009260DE" w:rsidRPr="00D90F6C" w:rsidRDefault="009260DE" w:rsidP="00D90F6C"/>
    <w:sectPr w:rsidR="009260DE" w:rsidRPr="00D90F6C" w:rsidSect="000259B9">
      <w:footerReference w:type="default" r:id="rId15"/>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970" w:rsidRDefault="00515970">
      <w:r>
        <w:separator/>
      </w:r>
    </w:p>
  </w:endnote>
  <w:endnote w:type="continuationSeparator" w:id="0">
    <w:p w:rsidR="00515970" w:rsidRDefault="0051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970" w:rsidRDefault="00515970">
    <w:pPr>
      <w:pStyle w:val="Sidefod"/>
      <w:pBdr>
        <w:bottom w:val="single" w:sz="6" w:space="1" w:color="auto"/>
      </w:pBdr>
    </w:pPr>
  </w:p>
  <w:p w:rsidR="00515970" w:rsidRDefault="00515970" w:rsidP="00C42586">
    <w:pPr>
      <w:pStyle w:val="Sidefod"/>
      <w:tabs>
        <w:tab w:val="clear" w:pos="4819"/>
        <w:tab w:val="left" w:pos="8505"/>
      </w:tabs>
      <w:rPr>
        <w:i/>
        <w:sz w:val="18"/>
        <w:szCs w:val="18"/>
      </w:rPr>
    </w:pPr>
  </w:p>
  <w:p w:rsidR="00515970" w:rsidRPr="00B373D7" w:rsidRDefault="0051597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Everolimus Krka, tabletter 2,5 mg, 5 mg og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970" w:rsidRDefault="00515970">
      <w:r>
        <w:separator/>
      </w:r>
    </w:p>
  </w:footnote>
  <w:footnote w:type="continuationSeparator" w:id="0">
    <w:p w:rsidR="00515970" w:rsidRDefault="00515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551A59"/>
    <w:multiLevelType w:val="hybridMultilevel"/>
    <w:tmpl w:val="299CBC7C"/>
    <w:lvl w:ilvl="0" w:tplc="729C3B2A">
      <w:start w:val="1"/>
      <w:numFmt w:val="lowerLetter"/>
      <w:lvlText w:val="%1"/>
      <w:lvlJc w:val="left"/>
      <w:pPr>
        <w:ind w:left="720" w:hanging="360"/>
      </w:pPr>
      <w:rPr>
        <w:rFonts w:hint="default"/>
        <w:vertAlign w:val="superscrip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F995C32"/>
    <w:multiLevelType w:val="hybridMultilevel"/>
    <w:tmpl w:val="7CA439C6"/>
    <w:lvl w:ilvl="0" w:tplc="543C0650">
      <w:start w:val="1"/>
      <w:numFmt w:val="lowerLetter"/>
      <w:lvlText w:val="%1"/>
      <w:lvlJc w:val="left"/>
      <w:pPr>
        <w:ind w:left="720" w:hanging="360"/>
      </w:pPr>
      <w:rPr>
        <w:rFonts w:ascii="Times New Roman" w:hAnsi="Times New Roman" w:cs="Times New Roman" w:hint="default"/>
        <w:vertAlign w:val="superscrip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C1344F3"/>
    <w:multiLevelType w:val="hybridMultilevel"/>
    <w:tmpl w:val="AD1241AE"/>
    <w:lvl w:ilvl="0" w:tplc="71B0FED2">
      <w:start w:val="1"/>
      <w:numFmt w:val="bullet"/>
      <w:lvlText w:val="-"/>
      <w:lvlJc w:val="left"/>
      <w:pPr>
        <w:ind w:left="1211" w:hanging="360"/>
      </w:pPr>
      <w:rPr>
        <w:rFonts w:hAnsi="Arial"/>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7"/>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F6C"/>
    <w:rsid w:val="00016420"/>
    <w:rsid w:val="000259B9"/>
    <w:rsid w:val="00041491"/>
    <w:rsid w:val="00050D16"/>
    <w:rsid w:val="00074F2A"/>
    <w:rsid w:val="000A1CA8"/>
    <w:rsid w:val="000A466B"/>
    <w:rsid w:val="000B058C"/>
    <w:rsid w:val="000E4EE6"/>
    <w:rsid w:val="000F35F4"/>
    <w:rsid w:val="001454E2"/>
    <w:rsid w:val="001D5081"/>
    <w:rsid w:val="00206CE8"/>
    <w:rsid w:val="0021526C"/>
    <w:rsid w:val="00231A85"/>
    <w:rsid w:val="00255087"/>
    <w:rsid w:val="00283A2B"/>
    <w:rsid w:val="00297587"/>
    <w:rsid w:val="002B30AD"/>
    <w:rsid w:val="002C2C01"/>
    <w:rsid w:val="00354C39"/>
    <w:rsid w:val="003A29AE"/>
    <w:rsid w:val="003A32D7"/>
    <w:rsid w:val="003B4074"/>
    <w:rsid w:val="003C769A"/>
    <w:rsid w:val="003F1838"/>
    <w:rsid w:val="0045746C"/>
    <w:rsid w:val="0049104B"/>
    <w:rsid w:val="004D6627"/>
    <w:rsid w:val="004E3B12"/>
    <w:rsid w:val="00515970"/>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16AD2"/>
    <w:rsid w:val="0082576E"/>
    <w:rsid w:val="008D4442"/>
    <w:rsid w:val="00907F75"/>
    <w:rsid w:val="009260DE"/>
    <w:rsid w:val="0093258A"/>
    <w:rsid w:val="00976574"/>
    <w:rsid w:val="009A4CA4"/>
    <w:rsid w:val="009C7BA3"/>
    <w:rsid w:val="009D1F5A"/>
    <w:rsid w:val="00B003BF"/>
    <w:rsid w:val="00B373D7"/>
    <w:rsid w:val="00B443EC"/>
    <w:rsid w:val="00C36276"/>
    <w:rsid w:val="00C42586"/>
    <w:rsid w:val="00C60CCD"/>
    <w:rsid w:val="00C84483"/>
    <w:rsid w:val="00C95551"/>
    <w:rsid w:val="00CA202C"/>
    <w:rsid w:val="00CB17AE"/>
    <w:rsid w:val="00CB20D7"/>
    <w:rsid w:val="00D020B0"/>
    <w:rsid w:val="00D11748"/>
    <w:rsid w:val="00D366CF"/>
    <w:rsid w:val="00D90F6C"/>
    <w:rsid w:val="00DA0203"/>
    <w:rsid w:val="00DA0874"/>
    <w:rsid w:val="00E108AA"/>
    <w:rsid w:val="00E31812"/>
    <w:rsid w:val="00E3749A"/>
    <w:rsid w:val="00E7437F"/>
    <w:rsid w:val="00E865B8"/>
    <w:rsid w:val="00EC0B9B"/>
    <w:rsid w:val="00ED5E9F"/>
    <w:rsid w:val="00F139C6"/>
    <w:rsid w:val="00F24CD7"/>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BC5E2"/>
  <w15:chartTrackingRefBased/>
  <w15:docId w15:val="{56AC76D2-22E4-4530-A255-0EEA39C8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CA4"/>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D90F6C"/>
    <w:rPr>
      <w:color w:val="808080"/>
    </w:rPr>
  </w:style>
  <w:style w:type="paragraph" w:customStyle="1" w:styleId="Default">
    <w:name w:val="Default"/>
    <w:rsid w:val="00D90F6C"/>
    <w:pPr>
      <w:autoSpaceDE w:val="0"/>
      <w:autoSpaceDN w:val="0"/>
      <w:adjustRightInd w:val="0"/>
    </w:pPr>
    <w:rPr>
      <w:rFonts w:eastAsia="Calibri"/>
      <w:color w:val="000000"/>
      <w:sz w:val="24"/>
      <w:szCs w:val="24"/>
      <w:lang w:eastAsia="en-US"/>
    </w:rPr>
  </w:style>
  <w:style w:type="character" w:styleId="Hyperlink">
    <w:name w:val="Hyperlink"/>
    <w:uiPriority w:val="99"/>
    <w:semiHidden/>
    <w:unhideWhenUsed/>
    <w:rsid w:val="00D90F6C"/>
    <w:rPr>
      <w:color w:val="0563C1"/>
      <w:u w:val="single"/>
    </w:rPr>
  </w:style>
  <w:style w:type="paragraph" w:styleId="Listeafsnit">
    <w:name w:val="List Paragraph"/>
    <w:basedOn w:val="Normal"/>
    <w:uiPriority w:val="34"/>
    <w:qFormat/>
    <w:rsid w:val="00D90F6C"/>
    <w:pPr>
      <w:ind w:left="720"/>
      <w:contextualSpacing/>
    </w:pPr>
    <w:rPr>
      <w:rFonts w:eastAsia="Calibri"/>
      <w:sz w:val="20"/>
      <w:lang w:eastAsia="da-DK"/>
    </w:rPr>
  </w:style>
  <w:style w:type="table" w:styleId="Tabel-Gitter">
    <w:name w:val="Table Grid"/>
    <w:basedOn w:val="Tabel-Normal"/>
    <w:uiPriority w:val="59"/>
    <w:rsid w:val="001D5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077216047">
      <w:bodyDiv w:val="1"/>
      <w:marLeft w:val="0"/>
      <w:marRight w:val="0"/>
      <w:marTop w:val="0"/>
      <w:marBottom w:val="0"/>
      <w:divBdr>
        <w:top w:val="none" w:sz="0" w:space="0" w:color="auto"/>
        <w:left w:val="none" w:sz="0" w:space="0" w:color="auto"/>
        <w:bottom w:val="none" w:sz="0" w:space="0" w:color="auto"/>
        <w:right w:val="none" w:sz="0" w:space="0" w:color="auto"/>
      </w:divBdr>
    </w:div>
    <w:div w:id="1374235305">
      <w:bodyDiv w:val="1"/>
      <w:marLeft w:val="0"/>
      <w:marRight w:val="0"/>
      <w:marTop w:val="0"/>
      <w:marBottom w:val="0"/>
      <w:divBdr>
        <w:top w:val="none" w:sz="0" w:space="0" w:color="auto"/>
        <w:left w:val="none" w:sz="0" w:space="0" w:color="auto"/>
        <w:bottom w:val="none" w:sz="0" w:space="0" w:color="auto"/>
        <w:right w:val="none" w:sz="0" w:space="0" w:color="auto"/>
      </w:divBdr>
    </w:div>
    <w:div w:id="147175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8003</Words>
  <Characters>54015</Characters>
  <Application>Microsoft Office Word</Application>
  <DocSecurity>0</DocSecurity>
  <Lines>450</Lines>
  <Paragraphs>123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61895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2023031282,  2022062793,  2022012483 pkt. 5.1</dc:description>
  <cp:lastModifiedBy>Helle Søndersted</cp:lastModifiedBy>
  <cp:revision>2</cp:revision>
  <cp:lastPrinted>2012-08-22T08:53:00Z</cp:lastPrinted>
  <dcterms:created xsi:type="dcterms:W3CDTF">2024-01-19T08:04:00Z</dcterms:created>
  <dcterms:modified xsi:type="dcterms:W3CDTF">2024-01-19T08:04:00Z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