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D3" w:rsidRPr="008F49E1" w:rsidRDefault="00110DD3" w:rsidP="00110DD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9D7C543" wp14:editId="25B75C4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10DD3" w:rsidRPr="00C84483" w:rsidRDefault="00110DD3" w:rsidP="00110DD3">
      <w:pPr>
        <w:pStyle w:val="Titel"/>
        <w:tabs>
          <w:tab w:val="right" w:pos="9356"/>
        </w:tabs>
        <w:jc w:val="left"/>
        <w:rPr>
          <w:b w:val="0"/>
          <w:szCs w:val="24"/>
          <w:lang w:eastAsia="en-US"/>
        </w:rPr>
      </w:pPr>
      <w:r w:rsidRPr="00C84483">
        <w:rPr>
          <w:b w:val="0"/>
          <w:szCs w:val="24"/>
          <w:lang w:eastAsia="en-US"/>
        </w:rPr>
        <w:tab/>
      </w:r>
      <w:r>
        <w:rPr>
          <w:szCs w:val="24"/>
        </w:rPr>
        <w:t xml:space="preserve">1. </w:t>
      </w:r>
      <w:r w:rsidR="007703D3">
        <w:rPr>
          <w:szCs w:val="24"/>
        </w:rPr>
        <w:t>december</w:t>
      </w:r>
      <w:r>
        <w:rPr>
          <w:szCs w:val="24"/>
        </w:rPr>
        <w:t xml:space="preserve"> 20</w:t>
      </w:r>
      <w:r w:rsidR="007703D3">
        <w:rPr>
          <w:szCs w:val="24"/>
        </w:rPr>
        <w:t>23</w:t>
      </w:r>
    </w:p>
    <w:p w:rsidR="00110DD3" w:rsidRPr="00C84483" w:rsidRDefault="00110DD3" w:rsidP="00110DD3">
      <w:pPr>
        <w:pStyle w:val="Titel"/>
        <w:jc w:val="left"/>
        <w:rPr>
          <w:b w:val="0"/>
          <w:szCs w:val="24"/>
        </w:rPr>
      </w:pPr>
    </w:p>
    <w:p w:rsidR="00110DD3" w:rsidRPr="00C84483" w:rsidRDefault="00110DD3" w:rsidP="00110DD3">
      <w:pPr>
        <w:pStyle w:val="Titel"/>
        <w:jc w:val="left"/>
        <w:rPr>
          <w:b w:val="0"/>
          <w:szCs w:val="24"/>
        </w:rPr>
      </w:pPr>
    </w:p>
    <w:p w:rsidR="00110DD3" w:rsidRPr="00C84483" w:rsidRDefault="00110DD3" w:rsidP="00110DD3">
      <w:pPr>
        <w:jc w:val="center"/>
        <w:rPr>
          <w:b/>
          <w:sz w:val="24"/>
          <w:szCs w:val="24"/>
        </w:rPr>
      </w:pPr>
      <w:r w:rsidRPr="00C84483">
        <w:rPr>
          <w:b/>
          <w:sz w:val="24"/>
          <w:szCs w:val="24"/>
        </w:rPr>
        <w:t>PRODUKTRESUMÉ</w:t>
      </w:r>
    </w:p>
    <w:p w:rsidR="00110DD3" w:rsidRPr="00C84483" w:rsidRDefault="00110DD3" w:rsidP="00110DD3">
      <w:pPr>
        <w:jc w:val="center"/>
        <w:rPr>
          <w:b/>
          <w:sz w:val="24"/>
          <w:szCs w:val="24"/>
        </w:rPr>
      </w:pPr>
    </w:p>
    <w:p w:rsidR="00110DD3" w:rsidRDefault="00110DD3" w:rsidP="00110DD3">
      <w:pPr>
        <w:jc w:val="center"/>
        <w:rPr>
          <w:b/>
          <w:sz w:val="24"/>
          <w:szCs w:val="24"/>
        </w:rPr>
      </w:pPr>
      <w:r w:rsidRPr="00C84483">
        <w:rPr>
          <w:b/>
          <w:sz w:val="24"/>
          <w:szCs w:val="24"/>
        </w:rPr>
        <w:t>for</w:t>
      </w:r>
    </w:p>
    <w:p w:rsidR="00110DD3" w:rsidRPr="00C84483" w:rsidRDefault="00110DD3" w:rsidP="00110DD3">
      <w:pPr>
        <w:jc w:val="center"/>
        <w:rPr>
          <w:b/>
          <w:sz w:val="24"/>
          <w:szCs w:val="24"/>
        </w:rPr>
      </w:pPr>
    </w:p>
    <w:p w:rsidR="00110DD3" w:rsidRPr="00C84483" w:rsidRDefault="00110DD3" w:rsidP="00110DD3">
      <w:pPr>
        <w:jc w:val="center"/>
        <w:rPr>
          <w:b/>
          <w:sz w:val="24"/>
          <w:szCs w:val="24"/>
        </w:rPr>
      </w:pPr>
      <w:proofErr w:type="spellStart"/>
      <w:r>
        <w:rPr>
          <w:b/>
          <w:sz w:val="24"/>
          <w:szCs w:val="24"/>
        </w:rPr>
        <w:t>Ezetimib</w:t>
      </w:r>
      <w:proofErr w:type="spellEnd"/>
      <w:r>
        <w:rPr>
          <w:b/>
          <w:sz w:val="24"/>
          <w:szCs w:val="24"/>
        </w:rPr>
        <w:t xml:space="preserve"> "</w:t>
      </w:r>
      <w:proofErr w:type="spellStart"/>
      <w:r>
        <w:rPr>
          <w:b/>
          <w:sz w:val="24"/>
          <w:szCs w:val="24"/>
        </w:rPr>
        <w:t>Stada</w:t>
      </w:r>
      <w:proofErr w:type="spellEnd"/>
      <w:r>
        <w:rPr>
          <w:b/>
          <w:sz w:val="24"/>
          <w:szCs w:val="24"/>
        </w:rPr>
        <w:t>", tabletter</w:t>
      </w:r>
    </w:p>
    <w:p w:rsidR="00110DD3" w:rsidRPr="00C84483" w:rsidRDefault="00110DD3" w:rsidP="00110DD3">
      <w:pPr>
        <w:jc w:val="both"/>
        <w:rPr>
          <w:sz w:val="24"/>
          <w:szCs w:val="24"/>
        </w:rPr>
      </w:pPr>
    </w:p>
    <w:p w:rsidR="00110DD3" w:rsidRPr="00D26C5A" w:rsidRDefault="00110DD3" w:rsidP="00110DD3">
      <w:pPr>
        <w:jc w:val="both"/>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0.</w:t>
      </w:r>
      <w:r w:rsidRPr="00D26C5A">
        <w:rPr>
          <w:b/>
          <w:sz w:val="24"/>
          <w:szCs w:val="24"/>
        </w:rPr>
        <w:tab/>
        <w:t>D.SP.NR.</w:t>
      </w:r>
    </w:p>
    <w:p w:rsidR="00110DD3" w:rsidRPr="00D26C5A" w:rsidRDefault="00110DD3" w:rsidP="00110DD3">
      <w:pPr>
        <w:tabs>
          <w:tab w:val="left" w:pos="851"/>
        </w:tabs>
        <w:ind w:left="851"/>
        <w:rPr>
          <w:sz w:val="24"/>
          <w:szCs w:val="24"/>
        </w:rPr>
      </w:pPr>
      <w:r w:rsidRPr="00D26C5A">
        <w:rPr>
          <w:sz w:val="24"/>
          <w:szCs w:val="24"/>
        </w:rPr>
        <w:t>29870</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1.</w:t>
      </w:r>
      <w:r w:rsidRPr="00D26C5A">
        <w:rPr>
          <w:b/>
          <w:sz w:val="24"/>
          <w:szCs w:val="24"/>
        </w:rPr>
        <w:tab/>
        <w:t>LÆGEMIDLETS NAVN</w:t>
      </w:r>
    </w:p>
    <w:p w:rsidR="00110DD3" w:rsidRPr="00D26C5A" w:rsidRDefault="00110DD3" w:rsidP="00110DD3">
      <w:pPr>
        <w:tabs>
          <w:tab w:val="left" w:pos="851"/>
        </w:tabs>
        <w:ind w:left="851"/>
        <w:rPr>
          <w:sz w:val="24"/>
          <w:szCs w:val="24"/>
        </w:rPr>
      </w:pPr>
      <w:proofErr w:type="spellStart"/>
      <w:r w:rsidRPr="00D26C5A">
        <w:rPr>
          <w:sz w:val="24"/>
          <w:szCs w:val="24"/>
        </w:rPr>
        <w:t>Ezetimib</w:t>
      </w:r>
      <w:proofErr w:type="spellEnd"/>
      <w:r w:rsidRPr="00D26C5A">
        <w:rPr>
          <w:sz w:val="24"/>
          <w:szCs w:val="24"/>
        </w:rPr>
        <w:t xml:space="preserve"> "</w:t>
      </w:r>
      <w:proofErr w:type="spellStart"/>
      <w:r w:rsidRPr="00D26C5A">
        <w:rPr>
          <w:sz w:val="24"/>
          <w:szCs w:val="24"/>
        </w:rPr>
        <w:t>Stada</w:t>
      </w:r>
      <w:proofErr w:type="spellEnd"/>
      <w:r w:rsidRPr="00D26C5A">
        <w:rPr>
          <w:sz w:val="24"/>
          <w:szCs w:val="24"/>
        </w:rPr>
        <w: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2.</w:t>
      </w:r>
      <w:r w:rsidRPr="00D26C5A">
        <w:rPr>
          <w:b/>
          <w:sz w:val="24"/>
          <w:szCs w:val="24"/>
        </w:rPr>
        <w:tab/>
        <w:t>KVALITATIV OG KVANTITATIV SAMMENSÆTNING</w:t>
      </w:r>
    </w:p>
    <w:p w:rsidR="00110DD3" w:rsidRPr="00D26C5A" w:rsidRDefault="00110DD3" w:rsidP="00110DD3">
      <w:pPr>
        <w:suppressAutoHyphens/>
        <w:ind w:left="567" w:firstLine="288"/>
        <w:rPr>
          <w:sz w:val="24"/>
          <w:szCs w:val="24"/>
          <w:lang w:eastAsia="da-DK"/>
        </w:rPr>
      </w:pPr>
      <w:r w:rsidRPr="00D26C5A">
        <w:rPr>
          <w:sz w:val="24"/>
          <w:szCs w:val="24"/>
        </w:rPr>
        <w:t xml:space="preserve">Hver tablet indeholder 10 mg </w:t>
      </w:r>
      <w:proofErr w:type="spellStart"/>
      <w:r w:rsidRPr="00D26C5A">
        <w:rPr>
          <w:sz w:val="24"/>
          <w:szCs w:val="24"/>
        </w:rPr>
        <w:t>ezetimib</w:t>
      </w:r>
      <w:proofErr w:type="spellEnd"/>
      <w:r w:rsidRPr="00D26C5A">
        <w:rPr>
          <w:sz w:val="24"/>
          <w:szCs w:val="24"/>
        </w:rPr>
        <w:t>.</w:t>
      </w:r>
    </w:p>
    <w:p w:rsidR="00110DD3" w:rsidRPr="00D26C5A" w:rsidRDefault="00110DD3" w:rsidP="00110DD3">
      <w:pPr>
        <w:tabs>
          <w:tab w:val="left" w:pos="567"/>
          <w:tab w:val="left" w:pos="851"/>
        </w:tabs>
        <w:spacing w:line="260" w:lineRule="exact"/>
        <w:ind w:left="567"/>
        <w:rPr>
          <w:sz w:val="24"/>
          <w:szCs w:val="24"/>
        </w:rPr>
      </w:pPr>
    </w:p>
    <w:p w:rsidR="00110DD3" w:rsidRPr="00D26C5A" w:rsidRDefault="00110DD3" w:rsidP="00110DD3">
      <w:pPr>
        <w:suppressAutoHyphens/>
        <w:ind w:left="567" w:firstLine="288"/>
        <w:rPr>
          <w:sz w:val="24"/>
          <w:szCs w:val="24"/>
          <w:u w:val="single"/>
        </w:rPr>
      </w:pPr>
      <w:r w:rsidRPr="00D26C5A">
        <w:rPr>
          <w:sz w:val="24"/>
          <w:szCs w:val="24"/>
          <w:u w:val="single"/>
        </w:rPr>
        <w:t>Hjælpestof, som behandleren skal være opmærksom på:</w:t>
      </w:r>
    </w:p>
    <w:p w:rsidR="00110DD3" w:rsidRPr="00D26C5A" w:rsidRDefault="00110DD3" w:rsidP="00110DD3">
      <w:pPr>
        <w:suppressAutoHyphens/>
        <w:ind w:left="567" w:firstLine="288"/>
        <w:rPr>
          <w:sz w:val="24"/>
          <w:szCs w:val="24"/>
        </w:rPr>
      </w:pPr>
      <w:r w:rsidRPr="00D26C5A">
        <w:rPr>
          <w:sz w:val="24"/>
          <w:szCs w:val="24"/>
        </w:rPr>
        <w:t xml:space="preserve">Hver tablet indeholder 58 mg </w:t>
      </w:r>
      <w:proofErr w:type="spellStart"/>
      <w:r w:rsidRPr="00D26C5A">
        <w:rPr>
          <w:sz w:val="24"/>
          <w:szCs w:val="24"/>
        </w:rPr>
        <w:t>lactosemonohydrat</w:t>
      </w:r>
      <w:proofErr w:type="spellEnd"/>
      <w:r>
        <w:rPr>
          <w:sz w:val="24"/>
          <w:szCs w:val="24"/>
        </w:rPr>
        <w:t xml:space="preserve"> og 0,80 mg natrium</w:t>
      </w:r>
      <w:r w:rsidRPr="00D26C5A">
        <w:rPr>
          <w:sz w:val="24"/>
          <w:szCs w:val="24"/>
        </w:rPr>
        <w:t>.</w:t>
      </w:r>
    </w:p>
    <w:p w:rsidR="00110DD3" w:rsidRPr="00D26C5A" w:rsidRDefault="00110DD3" w:rsidP="00110DD3">
      <w:pPr>
        <w:tabs>
          <w:tab w:val="left" w:pos="567"/>
          <w:tab w:val="left" w:pos="851"/>
        </w:tabs>
        <w:spacing w:line="260" w:lineRule="exact"/>
        <w:ind w:left="567"/>
        <w:rPr>
          <w:sz w:val="24"/>
          <w:szCs w:val="24"/>
        </w:rPr>
      </w:pPr>
    </w:p>
    <w:p w:rsidR="00110DD3" w:rsidRPr="00D26C5A" w:rsidRDefault="00110DD3" w:rsidP="00110DD3">
      <w:pPr>
        <w:tabs>
          <w:tab w:val="left" w:pos="851"/>
        </w:tabs>
        <w:ind w:left="851"/>
        <w:rPr>
          <w:sz w:val="24"/>
          <w:szCs w:val="24"/>
        </w:rPr>
      </w:pPr>
      <w:r w:rsidRPr="00D26C5A">
        <w:rPr>
          <w:sz w:val="24"/>
          <w:szCs w:val="24"/>
        </w:rPr>
        <w:t>Alle hjælpestoffer er anført under pkt. 6.1.</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3.</w:t>
      </w:r>
      <w:r w:rsidRPr="00D26C5A">
        <w:rPr>
          <w:b/>
          <w:sz w:val="24"/>
          <w:szCs w:val="24"/>
        </w:rPr>
        <w:tab/>
        <w:t>LÆGEMIDDELFORM</w:t>
      </w:r>
    </w:p>
    <w:p w:rsidR="00110DD3" w:rsidRPr="00D26C5A" w:rsidRDefault="00110DD3" w:rsidP="00110DD3">
      <w:pPr>
        <w:pStyle w:val="Sidehoved"/>
        <w:tabs>
          <w:tab w:val="left" w:pos="851"/>
        </w:tabs>
        <w:ind w:firstLine="11"/>
        <w:rPr>
          <w:szCs w:val="24"/>
        </w:rPr>
      </w:pPr>
      <w:r>
        <w:rPr>
          <w:szCs w:val="24"/>
        </w:rPr>
        <w:tab/>
        <w:t>Tabletter</w:t>
      </w:r>
    </w:p>
    <w:p w:rsidR="00110DD3" w:rsidRPr="00D26C5A" w:rsidRDefault="00110DD3" w:rsidP="00110DD3">
      <w:pPr>
        <w:tabs>
          <w:tab w:val="left" w:pos="851"/>
        </w:tabs>
        <w:ind w:left="851" w:hanging="851"/>
        <w:rPr>
          <w:sz w:val="24"/>
          <w:szCs w:val="24"/>
        </w:rPr>
      </w:pPr>
      <w:r w:rsidRPr="00D26C5A">
        <w:rPr>
          <w:sz w:val="24"/>
          <w:szCs w:val="24"/>
        </w:rPr>
        <w:tab/>
      </w:r>
    </w:p>
    <w:p w:rsidR="00110DD3" w:rsidRPr="00D26C5A" w:rsidRDefault="00110DD3" w:rsidP="00110DD3">
      <w:pPr>
        <w:tabs>
          <w:tab w:val="left" w:pos="851"/>
        </w:tabs>
        <w:ind w:left="851" w:hanging="851"/>
        <w:rPr>
          <w:sz w:val="24"/>
          <w:szCs w:val="24"/>
        </w:rPr>
      </w:pPr>
      <w:r w:rsidRPr="00D26C5A">
        <w:rPr>
          <w:sz w:val="24"/>
          <w:szCs w:val="24"/>
        </w:rPr>
        <w:tab/>
        <w:t>Hvid til brækket hvid, kapselformet tablet, ca. 8 mm lang og 4 mm bred.</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w:t>
      </w:r>
      <w:r w:rsidRPr="00D26C5A">
        <w:rPr>
          <w:b/>
          <w:sz w:val="24"/>
          <w:szCs w:val="24"/>
        </w:rPr>
        <w:tab/>
        <w:t>KLINISKE OPLYSNINGER</w:t>
      </w:r>
    </w:p>
    <w:p w:rsidR="00110DD3" w:rsidRPr="00D26C5A" w:rsidRDefault="00110DD3" w:rsidP="00110DD3">
      <w:pPr>
        <w:tabs>
          <w:tab w:val="left" w:pos="851"/>
        </w:tabs>
        <w:ind w:left="851"/>
        <w:rPr>
          <w:b/>
          <w:sz w:val="24"/>
          <w:szCs w:val="24"/>
        </w:rPr>
      </w:pPr>
    </w:p>
    <w:p w:rsidR="00110DD3" w:rsidRPr="00D26C5A" w:rsidRDefault="00110DD3" w:rsidP="00110DD3">
      <w:pPr>
        <w:tabs>
          <w:tab w:val="left" w:pos="851"/>
        </w:tabs>
        <w:ind w:left="851" w:hanging="851"/>
        <w:rPr>
          <w:b/>
          <w:sz w:val="24"/>
          <w:szCs w:val="24"/>
          <w:u w:val="single"/>
        </w:rPr>
      </w:pPr>
      <w:r w:rsidRPr="00D26C5A">
        <w:rPr>
          <w:b/>
          <w:sz w:val="24"/>
          <w:szCs w:val="24"/>
        </w:rPr>
        <w:t>4.1</w:t>
      </w:r>
      <w:r w:rsidRPr="00D26C5A">
        <w:rPr>
          <w:b/>
          <w:sz w:val="24"/>
          <w:szCs w:val="24"/>
        </w:rPr>
        <w:tab/>
        <w:t>Terapeutiske indikationer</w:t>
      </w:r>
    </w:p>
    <w:p w:rsidR="00110DD3" w:rsidRDefault="00110DD3" w:rsidP="00110DD3">
      <w:pPr>
        <w:pStyle w:val="Body"/>
        <w:tabs>
          <w:tab w:val="left" w:pos="851"/>
        </w:tabs>
        <w:ind w:left="851" w:firstLine="0"/>
        <w:rPr>
          <w:rFonts w:ascii="Times New Roman" w:hAnsi="Times New Roman" w:cs="Times New Roman"/>
          <w:sz w:val="24"/>
          <w:szCs w:val="24"/>
          <w:u w:val="single"/>
          <w:lang w:val="da-DK"/>
        </w:rPr>
      </w:pPr>
    </w:p>
    <w:p w:rsidR="00110DD3" w:rsidRPr="00D26C5A" w:rsidRDefault="00110DD3" w:rsidP="00110DD3">
      <w:pPr>
        <w:pStyle w:val="Body"/>
        <w:tabs>
          <w:tab w:val="left" w:pos="851"/>
        </w:tabs>
        <w:ind w:left="851" w:firstLine="0"/>
        <w:rPr>
          <w:rFonts w:ascii="Times New Roman" w:hAnsi="Times New Roman" w:cs="Times New Roman"/>
          <w:i/>
          <w:sz w:val="24"/>
          <w:szCs w:val="24"/>
          <w:lang w:val="da-DK"/>
        </w:rPr>
      </w:pPr>
      <w:r w:rsidRPr="00D26C5A">
        <w:rPr>
          <w:rFonts w:ascii="Times New Roman" w:hAnsi="Times New Roman" w:cs="Times New Roman"/>
          <w:sz w:val="24"/>
          <w:szCs w:val="24"/>
          <w:u w:val="single"/>
          <w:lang w:val="da-DK"/>
        </w:rPr>
        <w:t xml:space="preserve">Primær </w:t>
      </w:r>
      <w:proofErr w:type="spellStart"/>
      <w:r w:rsidRPr="00D26C5A">
        <w:rPr>
          <w:rFonts w:ascii="Times New Roman" w:hAnsi="Times New Roman" w:cs="Times New Roman"/>
          <w:sz w:val="24"/>
          <w:szCs w:val="24"/>
          <w:u w:val="single"/>
          <w:lang w:val="da-DK"/>
        </w:rPr>
        <w:t>hyperkolesterolæmi</w:t>
      </w:r>
      <w:proofErr w:type="spellEnd"/>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administreret samtidig med en HMG-</w:t>
      </w:r>
      <w:proofErr w:type="spellStart"/>
      <w:r w:rsidRPr="00D26C5A">
        <w:rPr>
          <w:rFonts w:ascii="Times New Roman" w:hAnsi="Times New Roman" w:cs="Times New Roman"/>
          <w:sz w:val="24"/>
          <w:szCs w:val="24"/>
          <w:lang w:val="da-DK"/>
        </w:rPr>
        <w:t>CoA</w:t>
      </w:r>
      <w:proofErr w:type="spellEnd"/>
      <w:r w:rsidRPr="00D26C5A">
        <w:rPr>
          <w:rFonts w:ascii="Times New Roman" w:hAnsi="Times New Roman" w:cs="Times New Roman"/>
          <w:sz w:val="24"/>
          <w:szCs w:val="24"/>
          <w:lang w:val="da-DK"/>
        </w:rPr>
        <w:t xml:space="preserve"> </w:t>
      </w:r>
      <w:proofErr w:type="spellStart"/>
      <w:r w:rsidRPr="00D26C5A">
        <w:rPr>
          <w:rFonts w:ascii="Times New Roman" w:hAnsi="Times New Roman" w:cs="Times New Roman"/>
          <w:sz w:val="24"/>
          <w:szCs w:val="24"/>
          <w:lang w:val="da-DK"/>
        </w:rPr>
        <w:t>reduktasehæmmer</w:t>
      </w:r>
      <w:proofErr w:type="spellEnd"/>
      <w:r w:rsidRPr="00D26C5A">
        <w:rPr>
          <w:rFonts w:ascii="Times New Roman" w:hAnsi="Times New Roman" w:cs="Times New Roman"/>
          <w:sz w:val="24"/>
          <w:szCs w:val="24"/>
          <w:lang w:val="da-DK"/>
        </w:rPr>
        <w:t xml:space="preserve">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er indiceret som tillægsbehandling til diæt til patienter med primær (heterozygot familiær og non-familiær) </w:t>
      </w:r>
      <w:proofErr w:type="spellStart"/>
      <w:r w:rsidRPr="00D26C5A">
        <w:rPr>
          <w:rFonts w:ascii="Times New Roman" w:hAnsi="Times New Roman" w:cs="Times New Roman"/>
          <w:sz w:val="24"/>
          <w:szCs w:val="24"/>
          <w:lang w:val="da-DK"/>
        </w:rPr>
        <w:t>hyperkolesterolæmi</w:t>
      </w:r>
      <w:proofErr w:type="spellEnd"/>
      <w:r w:rsidRPr="00D26C5A">
        <w:rPr>
          <w:rFonts w:ascii="Times New Roman" w:hAnsi="Times New Roman" w:cs="Times New Roman"/>
          <w:sz w:val="24"/>
          <w:szCs w:val="24"/>
          <w:lang w:val="da-DK"/>
        </w:rPr>
        <w:t xml:space="preserve">, som ikke behandles tilstrækkeligt med et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alene.</w:t>
      </w:r>
    </w:p>
    <w:p w:rsidR="00110DD3" w:rsidRPr="00D26C5A" w:rsidRDefault="00110DD3" w:rsidP="00110DD3">
      <w:pPr>
        <w:pStyle w:val="Body"/>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monoterapi er indiceret som tillægsbehandling til diæt til patienter med primær (heterozygot familiær og non-familiær) </w:t>
      </w:r>
      <w:proofErr w:type="spellStart"/>
      <w:r w:rsidRPr="00D26C5A">
        <w:rPr>
          <w:rFonts w:ascii="Times New Roman" w:hAnsi="Times New Roman" w:cs="Times New Roman"/>
          <w:sz w:val="24"/>
          <w:szCs w:val="24"/>
          <w:lang w:val="da-DK"/>
        </w:rPr>
        <w:t>hyperkolesterolæmi</w:t>
      </w:r>
      <w:proofErr w:type="spellEnd"/>
      <w:r w:rsidRPr="00D26C5A">
        <w:rPr>
          <w:rFonts w:ascii="Times New Roman" w:hAnsi="Times New Roman" w:cs="Times New Roman"/>
          <w:sz w:val="24"/>
          <w:szCs w:val="24"/>
          <w:lang w:val="da-DK"/>
        </w:rPr>
        <w:t>, hvor behandling med HMG-</w:t>
      </w:r>
      <w:proofErr w:type="spellStart"/>
      <w:r w:rsidRPr="00D26C5A">
        <w:rPr>
          <w:rFonts w:ascii="Times New Roman" w:hAnsi="Times New Roman" w:cs="Times New Roman"/>
          <w:sz w:val="24"/>
          <w:szCs w:val="24"/>
          <w:lang w:val="da-DK"/>
        </w:rPr>
        <w:t>CoA</w:t>
      </w:r>
      <w:proofErr w:type="spellEnd"/>
      <w:r w:rsidRPr="00D26C5A">
        <w:rPr>
          <w:rFonts w:ascii="Times New Roman" w:hAnsi="Times New Roman" w:cs="Times New Roman"/>
          <w:sz w:val="24"/>
          <w:szCs w:val="24"/>
          <w:lang w:val="da-DK"/>
        </w:rPr>
        <w:t xml:space="preserve"> </w:t>
      </w:r>
      <w:proofErr w:type="spellStart"/>
      <w:r w:rsidRPr="00D26C5A">
        <w:rPr>
          <w:rFonts w:ascii="Times New Roman" w:hAnsi="Times New Roman" w:cs="Times New Roman"/>
          <w:sz w:val="24"/>
          <w:szCs w:val="24"/>
          <w:lang w:val="da-DK"/>
        </w:rPr>
        <w:t>reduktasehæmmer</w:t>
      </w:r>
      <w:proofErr w:type="spellEnd"/>
      <w:r w:rsidRPr="00D26C5A">
        <w:rPr>
          <w:rFonts w:ascii="Times New Roman" w:hAnsi="Times New Roman" w:cs="Times New Roman"/>
          <w:sz w:val="24"/>
          <w:szCs w:val="24"/>
          <w:lang w:val="da-DK"/>
        </w:rPr>
        <w:t xml:space="preserve">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er utilstrækkeligt eller ikke tåles.</w:t>
      </w:r>
    </w:p>
    <w:p w:rsidR="00110DD3" w:rsidRDefault="00110DD3" w:rsidP="00110DD3">
      <w:pPr>
        <w:rPr>
          <w:sz w:val="24"/>
          <w:szCs w:val="24"/>
          <w:lang w:eastAsia="da-DK"/>
        </w:rPr>
      </w:pPr>
      <w:r>
        <w:rPr>
          <w:sz w:val="24"/>
          <w:szCs w:val="24"/>
        </w:rPr>
        <w:br w:type="page"/>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851"/>
        </w:tabs>
        <w:ind w:left="851" w:firstLine="0"/>
        <w:rPr>
          <w:rFonts w:ascii="Times New Roman" w:hAnsi="Times New Roman" w:cs="Times New Roman"/>
          <w:sz w:val="24"/>
          <w:szCs w:val="24"/>
          <w:u w:val="single"/>
          <w:lang w:val="da-DK"/>
        </w:rPr>
      </w:pPr>
      <w:r w:rsidRPr="00D26C5A">
        <w:rPr>
          <w:rFonts w:ascii="Times New Roman" w:hAnsi="Times New Roman" w:cs="Times New Roman"/>
          <w:sz w:val="24"/>
          <w:szCs w:val="24"/>
          <w:u w:val="single"/>
          <w:lang w:val="da-DK"/>
        </w:rPr>
        <w:t xml:space="preserve">Forebyggelse af </w:t>
      </w:r>
      <w:proofErr w:type="spellStart"/>
      <w:r w:rsidRPr="00D26C5A">
        <w:rPr>
          <w:rFonts w:ascii="Times New Roman" w:hAnsi="Times New Roman" w:cs="Times New Roman"/>
          <w:sz w:val="24"/>
          <w:szCs w:val="24"/>
          <w:u w:val="single"/>
          <w:lang w:val="da-DK"/>
        </w:rPr>
        <w:t>kardiovaskulære</w:t>
      </w:r>
      <w:proofErr w:type="spellEnd"/>
      <w:r w:rsidRPr="00D26C5A">
        <w:rPr>
          <w:rFonts w:ascii="Times New Roman" w:hAnsi="Times New Roman" w:cs="Times New Roman"/>
          <w:sz w:val="24"/>
          <w:szCs w:val="24"/>
          <w:u w:val="single"/>
          <w:lang w:val="da-DK"/>
        </w:rPr>
        <w:t xml:space="preserve"> hændelser</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er indiceret til at reducere risikoen for </w:t>
      </w:r>
      <w:proofErr w:type="spellStart"/>
      <w:r w:rsidRPr="00D26C5A">
        <w:rPr>
          <w:rFonts w:ascii="Times New Roman" w:hAnsi="Times New Roman" w:cs="Times New Roman"/>
          <w:sz w:val="24"/>
          <w:szCs w:val="24"/>
          <w:lang w:val="da-DK"/>
        </w:rPr>
        <w:t>kardiovaskulære</w:t>
      </w:r>
      <w:proofErr w:type="spellEnd"/>
      <w:r w:rsidRPr="00D26C5A">
        <w:rPr>
          <w:rFonts w:ascii="Times New Roman" w:hAnsi="Times New Roman" w:cs="Times New Roman"/>
          <w:sz w:val="24"/>
          <w:szCs w:val="24"/>
          <w:lang w:val="da-DK"/>
        </w:rPr>
        <w:t xml:space="preserve"> hændelser (se pkt. 5.1) hos patienter med </w:t>
      </w:r>
      <w:proofErr w:type="spellStart"/>
      <w:r w:rsidRPr="00D26C5A">
        <w:rPr>
          <w:rFonts w:ascii="Times New Roman" w:hAnsi="Times New Roman" w:cs="Times New Roman"/>
          <w:sz w:val="24"/>
          <w:szCs w:val="24"/>
          <w:lang w:val="da-DK"/>
        </w:rPr>
        <w:t>koronar</w:t>
      </w:r>
      <w:proofErr w:type="spellEnd"/>
      <w:r w:rsidRPr="00D26C5A">
        <w:rPr>
          <w:rFonts w:ascii="Times New Roman" w:hAnsi="Times New Roman" w:cs="Times New Roman"/>
          <w:sz w:val="24"/>
          <w:szCs w:val="24"/>
          <w:lang w:val="da-DK"/>
        </w:rPr>
        <w:t xml:space="preserve"> hjertesygdom (CHD) og akut </w:t>
      </w:r>
      <w:proofErr w:type="spellStart"/>
      <w:r w:rsidRPr="00D26C5A">
        <w:rPr>
          <w:rFonts w:ascii="Times New Roman" w:hAnsi="Times New Roman" w:cs="Times New Roman"/>
          <w:sz w:val="24"/>
          <w:szCs w:val="24"/>
          <w:lang w:val="da-DK"/>
        </w:rPr>
        <w:t>koronarsyndrom</w:t>
      </w:r>
      <w:proofErr w:type="spellEnd"/>
      <w:r w:rsidRPr="00D26C5A">
        <w:rPr>
          <w:rFonts w:ascii="Times New Roman" w:hAnsi="Times New Roman" w:cs="Times New Roman"/>
          <w:sz w:val="24"/>
          <w:szCs w:val="24"/>
          <w:lang w:val="da-DK"/>
        </w:rPr>
        <w:t xml:space="preserve"> (AKS) i anamnesen som tillægsbehandling til igangværende </w:t>
      </w:r>
      <w:proofErr w:type="spellStart"/>
      <w:r w:rsidRPr="00D26C5A">
        <w:rPr>
          <w:rFonts w:ascii="Times New Roman" w:hAnsi="Times New Roman" w:cs="Times New Roman"/>
          <w:sz w:val="24"/>
          <w:szCs w:val="24"/>
          <w:lang w:val="da-DK"/>
        </w:rPr>
        <w:t>statinbehandling</w:t>
      </w:r>
      <w:proofErr w:type="spellEnd"/>
      <w:r w:rsidRPr="00D26C5A">
        <w:rPr>
          <w:rFonts w:ascii="Times New Roman" w:hAnsi="Times New Roman" w:cs="Times New Roman"/>
          <w:sz w:val="24"/>
          <w:szCs w:val="24"/>
          <w:lang w:val="da-DK"/>
        </w:rPr>
        <w:t xml:space="preserve"> eller ved initiering af behandling med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samtidig med et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w:t>
      </w:r>
    </w:p>
    <w:p w:rsidR="00110DD3" w:rsidRPr="00D26C5A" w:rsidRDefault="00110DD3" w:rsidP="00110DD3">
      <w:pPr>
        <w:pStyle w:val="Body"/>
        <w:ind w:left="851" w:firstLine="0"/>
        <w:jc w:val="left"/>
        <w:rPr>
          <w:rFonts w:ascii="Times New Roman" w:hAnsi="Times New Roman" w:cs="Times New Roman"/>
          <w:sz w:val="24"/>
          <w:szCs w:val="24"/>
          <w:lang w:val="da-DK"/>
        </w:rPr>
      </w:pPr>
    </w:p>
    <w:p w:rsidR="007703D3" w:rsidRPr="00D26C5A" w:rsidRDefault="007703D3" w:rsidP="007703D3">
      <w:pPr>
        <w:pStyle w:val="Body"/>
        <w:tabs>
          <w:tab w:val="left" w:pos="851"/>
        </w:tabs>
        <w:ind w:left="851" w:firstLine="0"/>
        <w:jc w:val="left"/>
        <w:rPr>
          <w:rFonts w:ascii="Times New Roman" w:hAnsi="Times New Roman" w:cs="Times New Roman"/>
          <w:i/>
          <w:sz w:val="24"/>
          <w:szCs w:val="24"/>
          <w:lang w:val="da-DK"/>
        </w:rPr>
      </w:pPr>
      <w:r w:rsidRPr="00D26C5A">
        <w:rPr>
          <w:rFonts w:ascii="Times New Roman" w:hAnsi="Times New Roman" w:cs="Times New Roman"/>
          <w:sz w:val="24"/>
          <w:szCs w:val="24"/>
          <w:u w:val="single"/>
          <w:lang w:val="da-DK"/>
        </w:rPr>
        <w:t xml:space="preserve">Homozygot familiær </w:t>
      </w:r>
      <w:proofErr w:type="spellStart"/>
      <w:r w:rsidRPr="00D26C5A">
        <w:rPr>
          <w:rFonts w:ascii="Times New Roman" w:hAnsi="Times New Roman" w:cs="Times New Roman"/>
          <w:sz w:val="24"/>
          <w:szCs w:val="24"/>
          <w:u w:val="single"/>
          <w:lang w:val="da-DK"/>
        </w:rPr>
        <w:t>hyperkolesterolæmi</w:t>
      </w:r>
      <w:proofErr w:type="spellEnd"/>
      <w:r w:rsidRPr="00D26C5A">
        <w:rPr>
          <w:rFonts w:ascii="Times New Roman" w:hAnsi="Times New Roman" w:cs="Times New Roman"/>
          <w:sz w:val="24"/>
          <w:szCs w:val="24"/>
          <w:u w:val="single"/>
          <w:lang w:val="da-DK"/>
        </w:rPr>
        <w:t xml:space="preserve"> (</w:t>
      </w:r>
      <w:proofErr w:type="spellStart"/>
      <w:r w:rsidRPr="00D26C5A">
        <w:rPr>
          <w:rFonts w:ascii="Times New Roman" w:hAnsi="Times New Roman" w:cs="Times New Roman"/>
          <w:sz w:val="24"/>
          <w:szCs w:val="24"/>
          <w:u w:val="single"/>
          <w:lang w:val="da-DK"/>
        </w:rPr>
        <w:t>HoFH</w:t>
      </w:r>
      <w:proofErr w:type="spellEnd"/>
      <w:r w:rsidRPr="00D26C5A">
        <w:rPr>
          <w:rFonts w:ascii="Times New Roman" w:hAnsi="Times New Roman" w:cs="Times New Roman"/>
          <w:sz w:val="24"/>
          <w:szCs w:val="24"/>
          <w:u w:val="single"/>
          <w:lang w:val="da-DK"/>
        </w:rPr>
        <w:t>)</w:t>
      </w:r>
    </w:p>
    <w:p w:rsidR="007703D3" w:rsidRDefault="007703D3" w:rsidP="007703D3">
      <w:pPr>
        <w:pStyle w:val="Body"/>
        <w:tabs>
          <w:tab w:val="left" w:pos="851"/>
        </w:tabs>
        <w:ind w:left="851" w:firstLine="0"/>
        <w:jc w:val="left"/>
        <w:rPr>
          <w:rFonts w:ascii="Times New Roman" w:hAnsi="Times New Roman" w:cs="Times New Roman"/>
          <w:sz w:val="24"/>
          <w:szCs w:val="24"/>
          <w:lang w:val="da-DK"/>
        </w:rPr>
      </w:pP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administreret samtidig med et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er indiceret som tillægsbehandling til diæt til patienter med </w:t>
      </w:r>
      <w:proofErr w:type="spellStart"/>
      <w:r w:rsidRPr="00D26C5A">
        <w:rPr>
          <w:rFonts w:ascii="Times New Roman" w:hAnsi="Times New Roman" w:cs="Times New Roman"/>
          <w:sz w:val="24"/>
          <w:szCs w:val="24"/>
          <w:lang w:val="da-DK"/>
        </w:rPr>
        <w:t>HoFH</w:t>
      </w:r>
      <w:proofErr w:type="spellEnd"/>
      <w:r w:rsidRPr="00D26C5A">
        <w:rPr>
          <w:rFonts w:ascii="Times New Roman" w:hAnsi="Times New Roman" w:cs="Times New Roman"/>
          <w:sz w:val="24"/>
          <w:szCs w:val="24"/>
          <w:lang w:val="da-DK"/>
        </w:rPr>
        <w:t>. Patienterne kan også behandles med tillægsbehandling (</w:t>
      </w:r>
      <w:r>
        <w:rPr>
          <w:rFonts w:ascii="Times New Roman" w:hAnsi="Times New Roman" w:cs="Times New Roman"/>
          <w:sz w:val="24"/>
          <w:szCs w:val="24"/>
          <w:lang w:val="da-DK"/>
        </w:rPr>
        <w:t>f.eks.</w:t>
      </w:r>
      <w:r w:rsidRPr="00D26C5A">
        <w:rPr>
          <w:rFonts w:ascii="Times New Roman" w:hAnsi="Times New Roman" w:cs="Times New Roman"/>
          <w:sz w:val="24"/>
          <w:szCs w:val="24"/>
          <w:lang w:val="da-DK"/>
        </w:rPr>
        <w:t xml:space="preserve"> LDL-</w:t>
      </w:r>
      <w:proofErr w:type="spellStart"/>
      <w:r w:rsidRPr="00D26C5A">
        <w:rPr>
          <w:rFonts w:ascii="Times New Roman" w:hAnsi="Times New Roman" w:cs="Times New Roman"/>
          <w:sz w:val="24"/>
          <w:szCs w:val="24"/>
          <w:lang w:val="da-DK"/>
        </w:rPr>
        <w:t>aferese</w:t>
      </w:r>
      <w:proofErr w:type="spellEnd"/>
      <w:r w:rsidRPr="00D26C5A">
        <w:rPr>
          <w:rFonts w:ascii="Times New Roman" w:hAnsi="Times New Roman" w:cs="Times New Roman"/>
          <w:sz w:val="24"/>
          <w:szCs w:val="24"/>
          <w:lang w:val="da-DK"/>
        </w:rPr>
        <w:t>).</w:t>
      </w:r>
    </w:p>
    <w:p w:rsidR="007703D3" w:rsidRDefault="007703D3" w:rsidP="007703D3">
      <w:pPr>
        <w:pStyle w:val="Body"/>
        <w:tabs>
          <w:tab w:val="left" w:pos="851"/>
        </w:tabs>
        <w:ind w:left="851" w:firstLine="0"/>
        <w:jc w:val="left"/>
        <w:rPr>
          <w:rFonts w:ascii="Times New Roman" w:hAnsi="Times New Roman" w:cs="Times New Roman"/>
          <w:sz w:val="24"/>
          <w:szCs w:val="24"/>
          <w:lang w:val="da-DK"/>
        </w:rPr>
      </w:pPr>
    </w:p>
    <w:p w:rsidR="007703D3" w:rsidRPr="00672A7E" w:rsidRDefault="007703D3" w:rsidP="007703D3">
      <w:pPr>
        <w:pStyle w:val="Body"/>
        <w:tabs>
          <w:tab w:val="left" w:pos="851"/>
        </w:tabs>
        <w:rPr>
          <w:rFonts w:ascii="Times New Roman" w:hAnsi="Times New Roman" w:cs="Times New Roman"/>
          <w:sz w:val="24"/>
          <w:szCs w:val="24"/>
          <w:lang w:val="da-DK"/>
        </w:rPr>
      </w:pPr>
      <w:r>
        <w:rPr>
          <w:rFonts w:ascii="Times New Roman" w:hAnsi="Times New Roman" w:cs="Times New Roman"/>
          <w:sz w:val="24"/>
          <w:szCs w:val="24"/>
          <w:lang w:val="da-DK"/>
        </w:rPr>
        <w:tab/>
      </w:r>
      <w:r w:rsidRPr="00672A7E">
        <w:rPr>
          <w:rFonts w:ascii="Times New Roman" w:hAnsi="Times New Roman" w:cs="Times New Roman"/>
          <w:sz w:val="24"/>
          <w:szCs w:val="24"/>
          <w:lang w:val="da-DK"/>
        </w:rPr>
        <w:t xml:space="preserve">Homozygot </w:t>
      </w:r>
      <w:proofErr w:type="spellStart"/>
      <w:r w:rsidRPr="00672A7E">
        <w:rPr>
          <w:rFonts w:ascii="Times New Roman" w:hAnsi="Times New Roman" w:cs="Times New Roman"/>
          <w:sz w:val="24"/>
          <w:szCs w:val="24"/>
          <w:lang w:val="da-DK"/>
        </w:rPr>
        <w:t>sitosterolæmi</w:t>
      </w:r>
      <w:proofErr w:type="spellEnd"/>
      <w:r w:rsidRPr="00672A7E">
        <w:rPr>
          <w:rFonts w:ascii="Times New Roman" w:hAnsi="Times New Roman" w:cs="Times New Roman"/>
          <w:sz w:val="24"/>
          <w:szCs w:val="24"/>
          <w:lang w:val="da-DK"/>
        </w:rPr>
        <w:t xml:space="preserve"> (</w:t>
      </w:r>
      <w:proofErr w:type="spellStart"/>
      <w:r w:rsidRPr="00672A7E">
        <w:rPr>
          <w:rFonts w:ascii="Times New Roman" w:hAnsi="Times New Roman" w:cs="Times New Roman"/>
          <w:sz w:val="24"/>
          <w:szCs w:val="24"/>
          <w:lang w:val="da-DK"/>
        </w:rPr>
        <w:t>fytosterolæmi</w:t>
      </w:r>
      <w:proofErr w:type="spellEnd"/>
      <w:r w:rsidRPr="00672A7E">
        <w:rPr>
          <w:rFonts w:ascii="Times New Roman" w:hAnsi="Times New Roman" w:cs="Times New Roman"/>
          <w:sz w:val="24"/>
          <w:szCs w:val="24"/>
          <w:lang w:val="da-DK"/>
        </w:rPr>
        <w:t>)</w:t>
      </w:r>
    </w:p>
    <w:p w:rsidR="007703D3" w:rsidRPr="00D26C5A" w:rsidRDefault="007703D3" w:rsidP="007703D3">
      <w:pPr>
        <w:pStyle w:val="Body"/>
        <w:tabs>
          <w:tab w:val="left" w:pos="851"/>
        </w:tabs>
        <w:ind w:left="851" w:firstLine="0"/>
        <w:jc w:val="left"/>
        <w:rPr>
          <w:rFonts w:ascii="Times New Roman" w:hAnsi="Times New Roman" w:cs="Times New Roman"/>
          <w:sz w:val="24"/>
          <w:szCs w:val="24"/>
          <w:lang w:val="da-DK"/>
        </w:rPr>
      </w:pPr>
      <w:proofErr w:type="spellStart"/>
      <w:r w:rsidRPr="00672A7E">
        <w:rPr>
          <w:rFonts w:ascii="Times New Roman" w:hAnsi="Times New Roman" w:cs="Times New Roman"/>
          <w:sz w:val="24"/>
          <w:szCs w:val="24"/>
          <w:lang w:val="da-DK"/>
        </w:rPr>
        <w:t>Ezetimibe</w:t>
      </w:r>
      <w:proofErr w:type="spellEnd"/>
      <w:r w:rsidRPr="00672A7E">
        <w:rPr>
          <w:rFonts w:ascii="Times New Roman" w:hAnsi="Times New Roman" w:cs="Times New Roman"/>
          <w:sz w:val="24"/>
          <w:szCs w:val="24"/>
          <w:lang w:val="da-DK"/>
        </w:rPr>
        <w:t xml:space="preserve"> </w:t>
      </w:r>
      <w:proofErr w:type="spellStart"/>
      <w:r w:rsidRPr="00672A7E">
        <w:rPr>
          <w:rFonts w:ascii="Times New Roman" w:hAnsi="Times New Roman" w:cs="Times New Roman"/>
          <w:sz w:val="24"/>
          <w:szCs w:val="24"/>
          <w:lang w:val="da-DK"/>
        </w:rPr>
        <w:t>Stada</w:t>
      </w:r>
      <w:proofErr w:type="spellEnd"/>
      <w:r w:rsidRPr="00672A7E">
        <w:rPr>
          <w:rFonts w:ascii="Times New Roman" w:hAnsi="Times New Roman" w:cs="Times New Roman"/>
          <w:sz w:val="24"/>
          <w:szCs w:val="24"/>
          <w:lang w:val="da-DK"/>
        </w:rPr>
        <w:t xml:space="preserve"> er indiceret som </w:t>
      </w:r>
      <w:r>
        <w:rPr>
          <w:rFonts w:ascii="Times New Roman" w:hAnsi="Times New Roman" w:cs="Times New Roman"/>
          <w:sz w:val="24"/>
          <w:szCs w:val="24"/>
          <w:lang w:val="da-DK"/>
        </w:rPr>
        <w:t xml:space="preserve">tillægsbehandling </w:t>
      </w:r>
      <w:r w:rsidRPr="00672A7E">
        <w:rPr>
          <w:rFonts w:ascii="Times New Roman" w:hAnsi="Times New Roman" w:cs="Times New Roman"/>
          <w:sz w:val="24"/>
          <w:szCs w:val="24"/>
          <w:lang w:val="da-DK"/>
        </w:rPr>
        <w:t xml:space="preserve">til diæt hos patienter med homozygot familiær </w:t>
      </w:r>
      <w:proofErr w:type="spellStart"/>
      <w:r w:rsidRPr="00672A7E">
        <w:rPr>
          <w:rFonts w:ascii="Times New Roman" w:hAnsi="Times New Roman" w:cs="Times New Roman"/>
          <w:sz w:val="24"/>
          <w:szCs w:val="24"/>
          <w:lang w:val="da-DK"/>
        </w:rPr>
        <w:t>sitosterolæmi</w:t>
      </w:r>
      <w:proofErr w:type="spellEnd"/>
      <w:r w:rsidRPr="00672A7E">
        <w:rPr>
          <w:rFonts w:ascii="Times New Roman" w:hAnsi="Times New Roman" w:cs="Times New Roman"/>
          <w:sz w:val="24"/>
          <w:szCs w:val="24"/>
          <w:lang w:val="da-DK"/>
        </w:rPr>
        <w: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4.2</w:t>
      </w:r>
      <w:r w:rsidRPr="00D26C5A">
        <w:rPr>
          <w:b/>
          <w:sz w:val="24"/>
          <w:szCs w:val="24"/>
        </w:rPr>
        <w:tab/>
        <w:t xml:space="preserve">Dosering og </w:t>
      </w:r>
      <w:r w:rsidR="007703D3">
        <w:rPr>
          <w:b/>
          <w:sz w:val="24"/>
          <w:szCs w:val="24"/>
        </w:rPr>
        <w:t>administration</w:t>
      </w:r>
    </w:p>
    <w:p w:rsidR="00110DD3" w:rsidRDefault="00110DD3" w:rsidP="00110DD3">
      <w:pPr>
        <w:pStyle w:val="Body"/>
        <w:tabs>
          <w:tab w:val="left" w:pos="851"/>
        </w:tabs>
        <w:ind w:left="851" w:firstLine="0"/>
        <w:jc w:val="left"/>
        <w:rPr>
          <w:rFonts w:ascii="Times New Roman" w:hAnsi="Times New Roman" w:cs="Times New Roman"/>
          <w:sz w:val="24"/>
          <w:szCs w:val="24"/>
          <w:u w:val="single"/>
          <w:lang w:val="da-DK"/>
        </w:rPr>
      </w:pPr>
    </w:p>
    <w:p w:rsidR="00110DD3" w:rsidRPr="00D26C5A" w:rsidRDefault="00110DD3" w:rsidP="00110DD3">
      <w:pPr>
        <w:pStyle w:val="Body"/>
        <w:tabs>
          <w:tab w:val="left" w:pos="851"/>
        </w:tabs>
        <w:ind w:left="851" w:firstLine="0"/>
        <w:jc w:val="left"/>
        <w:rPr>
          <w:rFonts w:ascii="Times New Roman" w:hAnsi="Times New Roman" w:cs="Times New Roman"/>
          <w:sz w:val="24"/>
          <w:szCs w:val="24"/>
          <w:u w:val="single"/>
          <w:lang w:val="da-DK"/>
        </w:rPr>
      </w:pPr>
      <w:r w:rsidRPr="00D26C5A">
        <w:rPr>
          <w:rFonts w:ascii="Times New Roman" w:hAnsi="Times New Roman" w:cs="Times New Roman"/>
          <w:sz w:val="24"/>
          <w:szCs w:val="24"/>
          <w:u w:val="single"/>
          <w:lang w:val="da-DK"/>
        </w:rPr>
        <w:t>Dosering</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Patienten skal overholde relevant lipidsænkende kostplan og skal fortsætte denne diæt under behandlingen med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Den anbefalede dosis er en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10 mg tablet daglig.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kan administreres på hvilket som helst tidspunkt i løbet af dagen, med eller uden mad.</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Når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tilføjes til </w:t>
      </w:r>
      <w:proofErr w:type="spellStart"/>
      <w:r w:rsidRPr="00D26C5A">
        <w:rPr>
          <w:rFonts w:ascii="Times New Roman" w:hAnsi="Times New Roman" w:cs="Times New Roman"/>
          <w:sz w:val="24"/>
          <w:szCs w:val="24"/>
          <w:lang w:val="da-DK"/>
        </w:rPr>
        <w:t>statinbehandling</w:t>
      </w:r>
      <w:proofErr w:type="spellEnd"/>
      <w:r w:rsidRPr="00D26C5A">
        <w:rPr>
          <w:rFonts w:ascii="Times New Roman" w:hAnsi="Times New Roman" w:cs="Times New Roman"/>
          <w:sz w:val="24"/>
          <w:szCs w:val="24"/>
          <w:lang w:val="da-DK"/>
        </w:rPr>
        <w:t xml:space="preserve">, anvendes enten den anbefalede initialdosis af det pågældende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eller den allerede etablerede højere </w:t>
      </w:r>
      <w:proofErr w:type="spellStart"/>
      <w:r w:rsidRPr="00D26C5A">
        <w:rPr>
          <w:rFonts w:ascii="Times New Roman" w:hAnsi="Times New Roman" w:cs="Times New Roman"/>
          <w:sz w:val="24"/>
          <w:szCs w:val="24"/>
          <w:lang w:val="da-DK"/>
        </w:rPr>
        <w:t>statindosis</w:t>
      </w:r>
      <w:proofErr w:type="spellEnd"/>
      <w:r w:rsidRPr="00D26C5A">
        <w:rPr>
          <w:rFonts w:ascii="Times New Roman" w:hAnsi="Times New Roman" w:cs="Times New Roman"/>
          <w:sz w:val="24"/>
          <w:szCs w:val="24"/>
          <w:lang w:val="da-DK"/>
        </w:rPr>
        <w:t xml:space="preserve"> bør fortsættes. I disse tilfælde skal dosisinstruktionen for det pågældende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følges.</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D26C5A" w:rsidRDefault="00110DD3" w:rsidP="00110DD3">
      <w:pPr>
        <w:ind w:firstLine="851"/>
        <w:rPr>
          <w:i/>
          <w:sz w:val="24"/>
          <w:szCs w:val="24"/>
        </w:rPr>
      </w:pPr>
      <w:r w:rsidRPr="00D26C5A">
        <w:rPr>
          <w:i/>
          <w:sz w:val="24"/>
          <w:szCs w:val="24"/>
        </w:rPr>
        <w:t xml:space="preserve">Anvendelse hos patienter med </w:t>
      </w:r>
      <w:proofErr w:type="spellStart"/>
      <w:r w:rsidRPr="00D26C5A">
        <w:rPr>
          <w:i/>
          <w:sz w:val="24"/>
          <w:szCs w:val="24"/>
        </w:rPr>
        <w:t>koronar</w:t>
      </w:r>
      <w:proofErr w:type="spellEnd"/>
      <w:r w:rsidRPr="00D26C5A">
        <w:rPr>
          <w:i/>
          <w:sz w:val="24"/>
          <w:szCs w:val="24"/>
        </w:rPr>
        <w:t xml:space="preserve"> hjertesygdom og AKS-hændelse i anamnesen</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color w:val="000000"/>
          <w:sz w:val="24"/>
          <w:szCs w:val="24"/>
          <w:lang w:val="da-DK" w:eastAsia="en-US"/>
        </w:rPr>
        <w:t xml:space="preserve">Men henblik på inkrementel reduktion af antallet af </w:t>
      </w:r>
      <w:proofErr w:type="spellStart"/>
      <w:r w:rsidRPr="00D26C5A">
        <w:rPr>
          <w:rFonts w:ascii="Times New Roman" w:hAnsi="Times New Roman" w:cs="Times New Roman"/>
          <w:color w:val="000000"/>
          <w:sz w:val="24"/>
          <w:szCs w:val="24"/>
          <w:lang w:val="da-DK" w:eastAsia="en-US"/>
        </w:rPr>
        <w:t>kardiovaskulære</w:t>
      </w:r>
      <w:proofErr w:type="spellEnd"/>
      <w:r w:rsidRPr="00D26C5A">
        <w:rPr>
          <w:rFonts w:ascii="Times New Roman" w:hAnsi="Times New Roman" w:cs="Times New Roman"/>
          <w:color w:val="000000"/>
          <w:sz w:val="24"/>
          <w:szCs w:val="24"/>
          <w:lang w:val="da-DK" w:eastAsia="en-US"/>
        </w:rPr>
        <w:t xml:space="preserve"> hændelser hos patienter med </w:t>
      </w:r>
      <w:proofErr w:type="spellStart"/>
      <w:r w:rsidRPr="00D26C5A">
        <w:rPr>
          <w:rFonts w:ascii="Times New Roman" w:hAnsi="Times New Roman" w:cs="Times New Roman"/>
          <w:color w:val="000000"/>
          <w:sz w:val="24"/>
          <w:szCs w:val="24"/>
          <w:lang w:val="da-DK" w:eastAsia="en-US"/>
        </w:rPr>
        <w:t>koronar</w:t>
      </w:r>
      <w:proofErr w:type="spellEnd"/>
      <w:r w:rsidRPr="00D26C5A">
        <w:rPr>
          <w:rFonts w:ascii="Times New Roman" w:hAnsi="Times New Roman" w:cs="Times New Roman"/>
          <w:color w:val="000000"/>
          <w:sz w:val="24"/>
          <w:szCs w:val="24"/>
          <w:lang w:val="da-DK" w:eastAsia="en-US"/>
        </w:rPr>
        <w:t xml:space="preserve"> hjertesygdom og AKS-hændelse i anamnesen kan </w:t>
      </w:r>
      <w:proofErr w:type="spellStart"/>
      <w:r w:rsidRPr="00D26C5A">
        <w:rPr>
          <w:rFonts w:ascii="Times New Roman" w:hAnsi="Times New Roman" w:cs="Times New Roman"/>
          <w:color w:val="000000"/>
          <w:sz w:val="24"/>
          <w:szCs w:val="24"/>
          <w:lang w:val="da-DK" w:eastAsia="en-US"/>
        </w:rPr>
        <w:t>ezetimib</w:t>
      </w:r>
      <w:proofErr w:type="spellEnd"/>
      <w:r w:rsidRPr="00D26C5A">
        <w:rPr>
          <w:rFonts w:ascii="Times New Roman" w:hAnsi="Times New Roman" w:cs="Times New Roman"/>
          <w:color w:val="000000"/>
          <w:sz w:val="24"/>
          <w:szCs w:val="24"/>
          <w:lang w:val="da-DK" w:eastAsia="en-US"/>
        </w:rPr>
        <w:t xml:space="preserve"> 10 mg administreres sammen med et </w:t>
      </w:r>
      <w:proofErr w:type="spellStart"/>
      <w:r w:rsidRPr="00D26C5A">
        <w:rPr>
          <w:rFonts w:ascii="Times New Roman" w:hAnsi="Times New Roman" w:cs="Times New Roman"/>
          <w:color w:val="000000"/>
          <w:sz w:val="24"/>
          <w:szCs w:val="24"/>
          <w:lang w:val="da-DK" w:eastAsia="en-US"/>
        </w:rPr>
        <w:t>statin</w:t>
      </w:r>
      <w:proofErr w:type="spellEnd"/>
      <w:r w:rsidRPr="00D26C5A">
        <w:rPr>
          <w:rFonts w:ascii="Times New Roman" w:hAnsi="Times New Roman" w:cs="Times New Roman"/>
          <w:color w:val="000000"/>
          <w:sz w:val="24"/>
          <w:szCs w:val="24"/>
          <w:lang w:val="da-DK" w:eastAsia="en-US"/>
        </w:rPr>
        <w:t xml:space="preserve"> med påvist </w:t>
      </w:r>
      <w:proofErr w:type="spellStart"/>
      <w:r w:rsidRPr="00D26C5A">
        <w:rPr>
          <w:rFonts w:ascii="Times New Roman" w:hAnsi="Times New Roman" w:cs="Times New Roman"/>
          <w:color w:val="000000"/>
          <w:sz w:val="24"/>
          <w:szCs w:val="24"/>
          <w:lang w:val="da-DK" w:eastAsia="en-US"/>
        </w:rPr>
        <w:t>kardiovaskulær</w:t>
      </w:r>
      <w:proofErr w:type="spellEnd"/>
      <w:r w:rsidRPr="00D26C5A">
        <w:rPr>
          <w:rFonts w:ascii="Times New Roman" w:hAnsi="Times New Roman" w:cs="Times New Roman"/>
          <w:color w:val="000000"/>
          <w:sz w:val="24"/>
          <w:szCs w:val="24"/>
          <w:lang w:val="da-DK" w:eastAsia="en-US"/>
        </w:rPr>
        <w:t xml:space="preserve"> fordel.</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592B5E" w:rsidRDefault="00110DD3" w:rsidP="00110DD3">
      <w:pPr>
        <w:ind w:left="851"/>
        <w:rPr>
          <w:b/>
          <w:i/>
          <w:sz w:val="24"/>
          <w:szCs w:val="24"/>
        </w:rPr>
      </w:pPr>
      <w:r w:rsidRPr="00592B5E">
        <w:rPr>
          <w:i/>
          <w:sz w:val="24"/>
          <w:szCs w:val="24"/>
        </w:rPr>
        <w:t>Samtidig anvendelse af galdesyrebindende lægemidler</w:t>
      </w:r>
    </w:p>
    <w:p w:rsidR="00110DD3" w:rsidRPr="00D26C5A" w:rsidRDefault="00110DD3" w:rsidP="00110DD3">
      <w:pPr>
        <w:ind w:left="851"/>
        <w:rPr>
          <w:sz w:val="24"/>
          <w:szCs w:val="24"/>
        </w:rPr>
      </w:pPr>
      <w:r w:rsidRPr="00D26C5A">
        <w:rPr>
          <w:sz w:val="24"/>
          <w:szCs w:val="24"/>
        </w:rPr>
        <w:t xml:space="preserve">Administration af </w:t>
      </w:r>
      <w:proofErr w:type="spellStart"/>
      <w:r w:rsidRPr="00D26C5A">
        <w:rPr>
          <w:sz w:val="24"/>
          <w:szCs w:val="24"/>
        </w:rPr>
        <w:t>ezetimib</w:t>
      </w:r>
      <w:proofErr w:type="spellEnd"/>
      <w:r w:rsidRPr="00D26C5A">
        <w:rPr>
          <w:sz w:val="24"/>
          <w:szCs w:val="24"/>
        </w:rPr>
        <w:t xml:space="preserve"> bør ske enten ≥2 timer før eller ≥4 timer efter administration af galdesyrebindende lægemidler.</w:t>
      </w:r>
    </w:p>
    <w:p w:rsidR="00110DD3" w:rsidRPr="00D26C5A" w:rsidRDefault="00110DD3" w:rsidP="00110DD3">
      <w:pPr>
        <w:ind w:left="851"/>
        <w:rPr>
          <w:sz w:val="24"/>
          <w:szCs w:val="24"/>
        </w:rPr>
      </w:pPr>
    </w:p>
    <w:p w:rsidR="00110DD3" w:rsidRPr="00D26C5A" w:rsidRDefault="00110DD3" w:rsidP="00110DD3">
      <w:pPr>
        <w:ind w:left="851"/>
        <w:rPr>
          <w:b/>
          <w:sz w:val="24"/>
          <w:szCs w:val="24"/>
        </w:rPr>
      </w:pPr>
      <w:r w:rsidRPr="00D26C5A">
        <w:rPr>
          <w:b/>
          <w:sz w:val="24"/>
          <w:szCs w:val="24"/>
        </w:rPr>
        <w:t>Særlige populationer</w:t>
      </w:r>
    </w:p>
    <w:p w:rsidR="00110DD3" w:rsidRPr="00D26C5A" w:rsidRDefault="00110DD3" w:rsidP="00110DD3">
      <w:pPr>
        <w:ind w:left="851"/>
        <w:rPr>
          <w:sz w:val="24"/>
          <w:szCs w:val="24"/>
        </w:rPr>
      </w:pPr>
    </w:p>
    <w:p w:rsidR="00110DD3" w:rsidRPr="001D2BD4" w:rsidRDefault="00110DD3" w:rsidP="00110DD3">
      <w:pPr>
        <w:ind w:left="851"/>
        <w:rPr>
          <w:i/>
          <w:sz w:val="24"/>
          <w:szCs w:val="24"/>
        </w:rPr>
      </w:pPr>
      <w:r w:rsidRPr="001D2BD4">
        <w:rPr>
          <w:i/>
          <w:sz w:val="24"/>
          <w:szCs w:val="24"/>
        </w:rPr>
        <w:t>Ældre</w:t>
      </w:r>
    </w:p>
    <w:p w:rsidR="00110DD3" w:rsidRPr="00D26C5A" w:rsidRDefault="00110DD3" w:rsidP="00110DD3">
      <w:pPr>
        <w:ind w:left="851"/>
        <w:rPr>
          <w:sz w:val="24"/>
          <w:szCs w:val="24"/>
        </w:rPr>
      </w:pPr>
      <w:r w:rsidRPr="00D26C5A">
        <w:rPr>
          <w:sz w:val="24"/>
          <w:szCs w:val="24"/>
        </w:rPr>
        <w:t>Dosisjustering er ikke nødvendig hos ældre patienter (se pkt. 5.2).</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i/>
          <w:sz w:val="24"/>
          <w:szCs w:val="24"/>
        </w:rPr>
      </w:pPr>
      <w:r w:rsidRPr="00D26C5A">
        <w:rPr>
          <w:i/>
          <w:sz w:val="24"/>
          <w:szCs w:val="24"/>
        </w:rPr>
        <w:t>Patienter med nedsat nyrefunktion</w:t>
      </w:r>
    </w:p>
    <w:p w:rsidR="00110DD3" w:rsidRPr="00D26C5A" w:rsidRDefault="00110DD3" w:rsidP="00110DD3">
      <w:pPr>
        <w:tabs>
          <w:tab w:val="left" w:pos="851"/>
        </w:tabs>
        <w:ind w:left="851"/>
        <w:rPr>
          <w:sz w:val="24"/>
          <w:szCs w:val="24"/>
        </w:rPr>
      </w:pPr>
      <w:r w:rsidRPr="00D26C5A">
        <w:rPr>
          <w:sz w:val="24"/>
          <w:szCs w:val="24"/>
        </w:rPr>
        <w:t>Dosisjustering er ikke nødvendig hos patienter med nedsat nyrefunktion (se pkt. 5.2).</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i/>
          <w:sz w:val="24"/>
          <w:szCs w:val="24"/>
        </w:rPr>
      </w:pPr>
      <w:r w:rsidRPr="00D26C5A">
        <w:rPr>
          <w:i/>
          <w:sz w:val="24"/>
          <w:szCs w:val="24"/>
        </w:rPr>
        <w:t>Patienter med nedsat leverfunktion</w:t>
      </w:r>
    </w:p>
    <w:p w:rsidR="00110DD3" w:rsidRPr="00D26C5A" w:rsidRDefault="00110DD3" w:rsidP="00110DD3">
      <w:pPr>
        <w:tabs>
          <w:tab w:val="left" w:pos="851"/>
        </w:tabs>
        <w:ind w:left="851"/>
        <w:rPr>
          <w:sz w:val="24"/>
          <w:szCs w:val="24"/>
        </w:rPr>
      </w:pPr>
      <w:r w:rsidRPr="00D26C5A">
        <w:rPr>
          <w:sz w:val="24"/>
          <w:szCs w:val="24"/>
        </w:rPr>
        <w:t xml:space="preserve">Dosisjustering er ikke nødvendig hos patienter med let nedsat leverfunktion (Child </w:t>
      </w:r>
      <w:proofErr w:type="spellStart"/>
      <w:r w:rsidRPr="00D26C5A">
        <w:rPr>
          <w:sz w:val="24"/>
          <w:szCs w:val="24"/>
        </w:rPr>
        <w:t>Pugh</w:t>
      </w:r>
      <w:proofErr w:type="spellEnd"/>
      <w:r w:rsidRPr="00D26C5A">
        <w:rPr>
          <w:sz w:val="24"/>
          <w:szCs w:val="24"/>
        </w:rPr>
        <w:t xml:space="preserve"> score 5-6). Behandling med </w:t>
      </w:r>
      <w:proofErr w:type="spellStart"/>
      <w:r w:rsidRPr="00D26C5A">
        <w:rPr>
          <w:sz w:val="24"/>
          <w:szCs w:val="24"/>
        </w:rPr>
        <w:t>ezetimib</w:t>
      </w:r>
      <w:proofErr w:type="spellEnd"/>
      <w:r w:rsidRPr="00D26C5A">
        <w:rPr>
          <w:sz w:val="24"/>
          <w:szCs w:val="24"/>
        </w:rPr>
        <w:t xml:space="preserve"> anbefales ikke til patienter med moderat (Child </w:t>
      </w:r>
      <w:proofErr w:type="spellStart"/>
      <w:r w:rsidRPr="00D26C5A">
        <w:rPr>
          <w:sz w:val="24"/>
          <w:szCs w:val="24"/>
        </w:rPr>
        <w:t>Pugh</w:t>
      </w:r>
      <w:proofErr w:type="spellEnd"/>
      <w:r w:rsidRPr="00D26C5A">
        <w:rPr>
          <w:sz w:val="24"/>
          <w:szCs w:val="24"/>
        </w:rPr>
        <w:t xml:space="preserve"> score 7-9) eller svært (Child </w:t>
      </w:r>
      <w:proofErr w:type="spellStart"/>
      <w:r w:rsidRPr="00D26C5A">
        <w:rPr>
          <w:sz w:val="24"/>
          <w:szCs w:val="24"/>
        </w:rPr>
        <w:t>Pugh</w:t>
      </w:r>
      <w:proofErr w:type="spellEnd"/>
      <w:r w:rsidRPr="00D26C5A">
        <w:rPr>
          <w:sz w:val="24"/>
          <w:szCs w:val="24"/>
        </w:rPr>
        <w:t xml:space="preserve"> score &gt;9) nedsat leverfunktion (se pkt. 4.4 og 5.2).</w:t>
      </w:r>
    </w:p>
    <w:p w:rsidR="00110DD3" w:rsidRDefault="00110DD3" w:rsidP="00110DD3">
      <w:pPr>
        <w:rPr>
          <w:sz w:val="24"/>
          <w:szCs w:val="24"/>
        </w:rPr>
      </w:pPr>
    </w:p>
    <w:p w:rsidR="00110DD3" w:rsidRPr="003F0B10" w:rsidRDefault="00110DD3" w:rsidP="00110DD3">
      <w:pPr>
        <w:ind w:firstLine="851"/>
        <w:rPr>
          <w:i/>
          <w:sz w:val="24"/>
          <w:szCs w:val="24"/>
        </w:rPr>
      </w:pPr>
      <w:r w:rsidRPr="003F0B10">
        <w:rPr>
          <w:i/>
          <w:sz w:val="24"/>
          <w:szCs w:val="24"/>
        </w:rPr>
        <w:lastRenderedPageBreak/>
        <w:t>Pædiatrisk population</w:t>
      </w:r>
    </w:p>
    <w:p w:rsidR="00110DD3" w:rsidRDefault="00110DD3" w:rsidP="007703D3">
      <w:pPr>
        <w:tabs>
          <w:tab w:val="left" w:pos="851"/>
        </w:tabs>
        <w:ind w:left="851"/>
        <w:rPr>
          <w:sz w:val="24"/>
          <w:szCs w:val="24"/>
        </w:rPr>
      </w:pPr>
      <w:r w:rsidRPr="00D26C5A">
        <w:rPr>
          <w:sz w:val="24"/>
          <w:szCs w:val="24"/>
        </w:rPr>
        <w:t>Initiering af behandling skal foretages af specialist.</w:t>
      </w:r>
    </w:p>
    <w:p w:rsidR="00110DD3" w:rsidRPr="00D26C5A" w:rsidRDefault="00110DD3" w:rsidP="00110DD3">
      <w:pPr>
        <w:tabs>
          <w:tab w:val="left" w:pos="851"/>
        </w:tabs>
        <w:ind w:left="851"/>
        <w:rPr>
          <w:sz w:val="24"/>
          <w:szCs w:val="24"/>
        </w:rPr>
      </w:pPr>
    </w:p>
    <w:p w:rsidR="00110DD3" w:rsidRDefault="00110DD3" w:rsidP="00110DD3">
      <w:pPr>
        <w:tabs>
          <w:tab w:val="left" w:pos="851"/>
        </w:tabs>
        <w:ind w:left="851"/>
        <w:rPr>
          <w:sz w:val="24"/>
          <w:szCs w:val="24"/>
        </w:rPr>
      </w:pPr>
      <w:r w:rsidRPr="00D26C5A">
        <w:rPr>
          <w:i/>
          <w:sz w:val="24"/>
          <w:szCs w:val="24"/>
        </w:rPr>
        <w:t>Børn og unge ≥6 år:</w:t>
      </w:r>
      <w:r w:rsidRPr="00D26C5A">
        <w:rPr>
          <w:sz w:val="24"/>
          <w:szCs w:val="24"/>
        </w:rPr>
        <w:t xml:space="preserve"> </w:t>
      </w:r>
    </w:p>
    <w:p w:rsidR="00110DD3" w:rsidRPr="00D26C5A" w:rsidRDefault="00110DD3" w:rsidP="00110DD3">
      <w:pPr>
        <w:tabs>
          <w:tab w:val="left" w:pos="851"/>
        </w:tabs>
        <w:ind w:left="851"/>
        <w:rPr>
          <w:sz w:val="24"/>
          <w:szCs w:val="24"/>
        </w:rPr>
      </w:pPr>
      <w:r w:rsidRPr="00D26C5A">
        <w:rPr>
          <w:sz w:val="24"/>
          <w:szCs w:val="24"/>
        </w:rPr>
        <w:t xml:space="preserve">Sikkerhed og virkning af </w:t>
      </w:r>
      <w:proofErr w:type="spellStart"/>
      <w:r w:rsidRPr="00D26C5A">
        <w:rPr>
          <w:sz w:val="24"/>
          <w:szCs w:val="24"/>
        </w:rPr>
        <w:t>ezetimib</w:t>
      </w:r>
      <w:proofErr w:type="spellEnd"/>
      <w:r w:rsidRPr="00D26C5A">
        <w:rPr>
          <w:sz w:val="24"/>
          <w:szCs w:val="24"/>
        </w:rPr>
        <w:t xml:space="preserve"> hos børn i alderen 6-17 år er ikke klarlagt. De foreliggende data er beskrevet i pkt. 4.4, 4.8, 5.1 og 5.2, men der kan ikke gives nogen anbefalinger vedrørende dosering.</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Når </w:t>
      </w:r>
      <w:proofErr w:type="spellStart"/>
      <w:r w:rsidRPr="00D26C5A">
        <w:rPr>
          <w:sz w:val="24"/>
          <w:szCs w:val="24"/>
        </w:rPr>
        <w:t>ezetimib</w:t>
      </w:r>
      <w:proofErr w:type="spellEnd"/>
      <w:r w:rsidRPr="00D26C5A">
        <w:rPr>
          <w:sz w:val="24"/>
          <w:szCs w:val="24"/>
        </w:rPr>
        <w:t xml:space="preserve"> administreres sammen med et </w:t>
      </w:r>
      <w:proofErr w:type="spellStart"/>
      <w:r w:rsidRPr="00D26C5A">
        <w:rPr>
          <w:sz w:val="24"/>
          <w:szCs w:val="24"/>
        </w:rPr>
        <w:t>statin</w:t>
      </w:r>
      <w:proofErr w:type="spellEnd"/>
      <w:r w:rsidRPr="00D26C5A">
        <w:rPr>
          <w:sz w:val="24"/>
          <w:szCs w:val="24"/>
        </w:rPr>
        <w:t xml:space="preserve">, bør der tages hensyn til dosisinstruktionen for </w:t>
      </w:r>
      <w:proofErr w:type="spellStart"/>
      <w:r w:rsidRPr="00D26C5A">
        <w:rPr>
          <w:sz w:val="24"/>
          <w:szCs w:val="24"/>
        </w:rPr>
        <w:t>statinet</w:t>
      </w:r>
      <w:proofErr w:type="spellEnd"/>
      <w:r w:rsidRPr="00D26C5A">
        <w:rPr>
          <w:sz w:val="24"/>
          <w:szCs w:val="24"/>
        </w:rPr>
        <w:t xml:space="preserve"> til børn.</w:t>
      </w:r>
    </w:p>
    <w:p w:rsidR="00110DD3" w:rsidRPr="00D26C5A" w:rsidRDefault="00110DD3" w:rsidP="00110DD3">
      <w:pPr>
        <w:pStyle w:val="Slutnotetekst"/>
        <w:tabs>
          <w:tab w:val="clear" w:pos="567"/>
          <w:tab w:val="left" w:pos="851"/>
        </w:tabs>
        <w:ind w:left="851"/>
        <w:rPr>
          <w:sz w:val="24"/>
          <w:szCs w:val="24"/>
          <w:lang w:val="da-DK"/>
        </w:rPr>
      </w:pPr>
    </w:p>
    <w:p w:rsidR="00110DD3" w:rsidRPr="00D26C5A" w:rsidRDefault="00110DD3" w:rsidP="00110DD3">
      <w:pPr>
        <w:pStyle w:val="Slutnotetekst"/>
        <w:tabs>
          <w:tab w:val="clear" w:pos="567"/>
          <w:tab w:val="left" w:pos="851"/>
        </w:tabs>
        <w:ind w:left="851"/>
        <w:rPr>
          <w:sz w:val="24"/>
          <w:szCs w:val="24"/>
          <w:lang w:val="da-DK"/>
        </w:rPr>
      </w:pPr>
      <w:r w:rsidRPr="00D26C5A">
        <w:rPr>
          <w:i/>
          <w:sz w:val="24"/>
          <w:szCs w:val="24"/>
          <w:lang w:val="da-DK"/>
        </w:rPr>
        <w:t>Børn &lt;6 år:</w:t>
      </w:r>
      <w:r w:rsidRPr="00D26C5A">
        <w:rPr>
          <w:sz w:val="24"/>
          <w:szCs w:val="24"/>
          <w:lang w:val="da-DK"/>
        </w:rPr>
        <w:t xml:space="preserve"> </w:t>
      </w:r>
    </w:p>
    <w:p w:rsidR="00110DD3" w:rsidRPr="00D26C5A" w:rsidRDefault="00110DD3" w:rsidP="00110DD3">
      <w:pPr>
        <w:pStyle w:val="Slutnotetekst"/>
        <w:tabs>
          <w:tab w:val="clear" w:pos="567"/>
          <w:tab w:val="left" w:pos="851"/>
        </w:tabs>
        <w:ind w:left="851"/>
        <w:rPr>
          <w:sz w:val="24"/>
          <w:szCs w:val="24"/>
          <w:lang w:val="da-DK"/>
        </w:rPr>
      </w:pPr>
      <w:r w:rsidRPr="00D26C5A">
        <w:rPr>
          <w:sz w:val="24"/>
          <w:szCs w:val="24"/>
          <w:lang w:val="da-DK"/>
        </w:rPr>
        <w:t xml:space="preserve">Sikkerhed og virkning af </w:t>
      </w:r>
      <w:proofErr w:type="spellStart"/>
      <w:r w:rsidRPr="00D26C5A">
        <w:rPr>
          <w:sz w:val="24"/>
          <w:szCs w:val="24"/>
          <w:lang w:val="da-DK"/>
        </w:rPr>
        <w:t>ezetimib</w:t>
      </w:r>
      <w:proofErr w:type="spellEnd"/>
      <w:r w:rsidRPr="00D26C5A">
        <w:rPr>
          <w:sz w:val="24"/>
          <w:szCs w:val="24"/>
          <w:lang w:val="da-DK"/>
        </w:rPr>
        <w:t xml:space="preserve"> hos børn i alderen &lt; 6 år er ikke klarlagt. Der foreligger ingen data.</w:t>
      </w:r>
    </w:p>
    <w:p w:rsidR="00110DD3" w:rsidRPr="00D26C5A" w:rsidRDefault="00110DD3" w:rsidP="00110DD3">
      <w:pPr>
        <w:pStyle w:val="Slutnotetekst"/>
        <w:tabs>
          <w:tab w:val="clear" w:pos="567"/>
          <w:tab w:val="left" w:pos="851"/>
        </w:tabs>
        <w:ind w:left="851"/>
        <w:rPr>
          <w:sz w:val="24"/>
          <w:szCs w:val="24"/>
          <w:lang w:val="da-DK"/>
        </w:rPr>
      </w:pPr>
    </w:p>
    <w:p w:rsidR="00110DD3" w:rsidRPr="00D26C5A" w:rsidRDefault="00110DD3" w:rsidP="00110DD3">
      <w:pPr>
        <w:pStyle w:val="Slutnotetekst"/>
        <w:tabs>
          <w:tab w:val="clear" w:pos="567"/>
          <w:tab w:val="left" w:pos="851"/>
        </w:tabs>
        <w:ind w:left="851"/>
        <w:rPr>
          <w:sz w:val="24"/>
          <w:szCs w:val="24"/>
          <w:u w:val="single"/>
          <w:lang w:val="da-DK"/>
        </w:rPr>
      </w:pPr>
      <w:r w:rsidRPr="00D26C5A">
        <w:rPr>
          <w:sz w:val="24"/>
          <w:szCs w:val="24"/>
          <w:u w:val="single"/>
          <w:lang w:val="da-DK"/>
        </w:rPr>
        <w:t>Administration</w:t>
      </w:r>
    </w:p>
    <w:p w:rsidR="00110DD3" w:rsidRPr="00D26C5A" w:rsidRDefault="00110DD3" w:rsidP="00110DD3">
      <w:pPr>
        <w:pStyle w:val="Slutnotetekst"/>
        <w:tabs>
          <w:tab w:val="clear" w:pos="567"/>
          <w:tab w:val="left" w:pos="851"/>
        </w:tabs>
        <w:ind w:left="851"/>
        <w:rPr>
          <w:sz w:val="24"/>
          <w:szCs w:val="24"/>
          <w:lang w:val="da-DK"/>
        </w:rPr>
      </w:pPr>
      <w:r w:rsidRPr="00D26C5A">
        <w:rPr>
          <w:sz w:val="24"/>
          <w:szCs w:val="24"/>
          <w:lang w:val="da-DK"/>
        </w:rPr>
        <w:t>Oral anvendelse</w:t>
      </w:r>
      <w:r>
        <w:rPr>
          <w:sz w:val="24"/>
          <w:szCs w:val="24"/>
          <w:lang w:val="da-DK"/>
        </w:rPr>
        <w: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4.3</w:t>
      </w:r>
      <w:r w:rsidRPr="00D26C5A">
        <w:rPr>
          <w:b/>
          <w:sz w:val="24"/>
          <w:szCs w:val="24"/>
        </w:rPr>
        <w:tab/>
        <w:t>Kontraindikationer</w:t>
      </w:r>
    </w:p>
    <w:p w:rsidR="00110DD3" w:rsidRPr="00D26C5A" w:rsidRDefault="00110DD3" w:rsidP="00110DD3">
      <w:pPr>
        <w:ind w:left="851"/>
        <w:rPr>
          <w:sz w:val="24"/>
          <w:szCs w:val="24"/>
          <w:lang w:eastAsia="da-DK"/>
        </w:rPr>
      </w:pPr>
      <w:r w:rsidRPr="00D26C5A">
        <w:rPr>
          <w:sz w:val="24"/>
          <w:szCs w:val="24"/>
        </w:rPr>
        <w:t>Overfølsomhed over for det aktive stof eller over for et eller flere af hjælpestofferne anført i pkt. 6.1.</w:t>
      </w:r>
    </w:p>
    <w:p w:rsidR="00110DD3" w:rsidRPr="00D26C5A" w:rsidRDefault="00110DD3" w:rsidP="00110DD3">
      <w:pPr>
        <w:ind w:left="851" w:hanging="851"/>
        <w:rPr>
          <w:sz w:val="24"/>
          <w:szCs w:val="24"/>
        </w:rPr>
      </w:pPr>
    </w:p>
    <w:p w:rsidR="00110DD3" w:rsidRPr="00D26C5A" w:rsidRDefault="00110DD3" w:rsidP="00110DD3">
      <w:pPr>
        <w:ind w:left="851"/>
        <w:rPr>
          <w:sz w:val="24"/>
          <w:szCs w:val="24"/>
        </w:rPr>
      </w:pPr>
      <w:r w:rsidRPr="00D26C5A">
        <w:rPr>
          <w:sz w:val="24"/>
          <w:szCs w:val="24"/>
        </w:rPr>
        <w:t xml:space="preserve">Ved samtidig administration af </w:t>
      </w:r>
      <w:proofErr w:type="spellStart"/>
      <w:r w:rsidRPr="00D26C5A">
        <w:rPr>
          <w:sz w:val="24"/>
          <w:szCs w:val="24"/>
        </w:rPr>
        <w:t>ezetimib</w:t>
      </w:r>
      <w:proofErr w:type="spellEnd"/>
      <w:r w:rsidRPr="00D26C5A">
        <w:rPr>
          <w:sz w:val="24"/>
          <w:szCs w:val="24"/>
        </w:rPr>
        <w:t xml:space="preserve"> og et </w:t>
      </w:r>
      <w:proofErr w:type="spellStart"/>
      <w:r w:rsidRPr="00D26C5A">
        <w:rPr>
          <w:sz w:val="24"/>
          <w:szCs w:val="24"/>
        </w:rPr>
        <w:t>statin</w:t>
      </w:r>
      <w:proofErr w:type="spellEnd"/>
      <w:r w:rsidRPr="00D26C5A">
        <w:rPr>
          <w:sz w:val="24"/>
          <w:szCs w:val="24"/>
        </w:rPr>
        <w:t>, se da venligst produktresuméet for det pågældende lægemiddel.</w:t>
      </w:r>
    </w:p>
    <w:p w:rsidR="00110DD3" w:rsidRPr="00D26C5A" w:rsidRDefault="00110DD3" w:rsidP="00110DD3">
      <w:pPr>
        <w:ind w:left="851" w:hanging="851"/>
        <w:rPr>
          <w:sz w:val="24"/>
          <w:szCs w:val="24"/>
        </w:rPr>
      </w:pPr>
    </w:p>
    <w:p w:rsidR="00110DD3" w:rsidRPr="00D26C5A" w:rsidRDefault="00110DD3" w:rsidP="00110DD3">
      <w:pPr>
        <w:pStyle w:val="Slutnotetekst"/>
        <w:tabs>
          <w:tab w:val="clear" w:pos="567"/>
          <w:tab w:val="left" w:pos="851"/>
        </w:tabs>
        <w:ind w:left="851" w:hanging="851"/>
        <w:rPr>
          <w:sz w:val="24"/>
          <w:szCs w:val="24"/>
          <w:lang w:val="da-DK"/>
        </w:rPr>
      </w:pPr>
      <w:r w:rsidRPr="00D26C5A">
        <w:rPr>
          <w:sz w:val="24"/>
          <w:szCs w:val="24"/>
          <w:lang w:val="da-DK"/>
        </w:rPr>
        <w:tab/>
        <w:t xml:space="preserve">Behandling med </w:t>
      </w:r>
      <w:proofErr w:type="spellStart"/>
      <w:r w:rsidRPr="00D26C5A">
        <w:rPr>
          <w:sz w:val="24"/>
          <w:szCs w:val="24"/>
          <w:lang w:val="da-DK"/>
        </w:rPr>
        <w:t>ezetimib</w:t>
      </w:r>
      <w:proofErr w:type="spellEnd"/>
      <w:r w:rsidRPr="00D26C5A">
        <w:rPr>
          <w:sz w:val="24"/>
          <w:szCs w:val="24"/>
          <w:lang w:val="da-DK"/>
        </w:rPr>
        <w:t xml:space="preserve"> samtidig med et </w:t>
      </w:r>
      <w:proofErr w:type="spellStart"/>
      <w:r w:rsidRPr="00D26C5A">
        <w:rPr>
          <w:sz w:val="24"/>
          <w:szCs w:val="24"/>
          <w:lang w:val="da-DK"/>
        </w:rPr>
        <w:t>statin</w:t>
      </w:r>
      <w:proofErr w:type="spellEnd"/>
      <w:r w:rsidRPr="00D26C5A">
        <w:rPr>
          <w:sz w:val="24"/>
          <w:szCs w:val="24"/>
          <w:lang w:val="da-DK"/>
        </w:rPr>
        <w:t xml:space="preserve"> er kontraindiceret under graviditet og amning (se pkt. 4.6).</w:t>
      </w:r>
    </w:p>
    <w:p w:rsidR="00110DD3" w:rsidRPr="00D26C5A" w:rsidRDefault="00110DD3" w:rsidP="00110DD3">
      <w:pPr>
        <w:pStyle w:val="Slutnotetekst"/>
        <w:tabs>
          <w:tab w:val="clear" w:pos="567"/>
          <w:tab w:val="left" w:pos="720"/>
        </w:tabs>
        <w:ind w:left="851" w:hanging="851"/>
        <w:rPr>
          <w:sz w:val="24"/>
          <w:szCs w:val="24"/>
          <w:lang w:val="da-DK"/>
        </w:rPr>
      </w:pPr>
    </w:p>
    <w:p w:rsidR="00110DD3" w:rsidRPr="00D26C5A" w:rsidRDefault="00110DD3" w:rsidP="00110DD3">
      <w:pPr>
        <w:pStyle w:val="Slutnotetekst"/>
        <w:tabs>
          <w:tab w:val="clear" w:pos="567"/>
          <w:tab w:val="left" w:pos="1304"/>
        </w:tabs>
        <w:ind w:left="851" w:hanging="851"/>
        <w:rPr>
          <w:sz w:val="24"/>
          <w:szCs w:val="24"/>
          <w:lang w:val="da-DK"/>
        </w:rPr>
      </w:pPr>
      <w:r w:rsidRPr="00D26C5A">
        <w:rPr>
          <w:sz w:val="24"/>
          <w:szCs w:val="24"/>
          <w:lang w:val="da-DK"/>
        </w:rPr>
        <w:tab/>
        <w:t xml:space="preserve">Administration af </w:t>
      </w:r>
      <w:proofErr w:type="spellStart"/>
      <w:r w:rsidRPr="00D26C5A">
        <w:rPr>
          <w:sz w:val="24"/>
          <w:szCs w:val="24"/>
          <w:lang w:val="da-DK"/>
        </w:rPr>
        <w:t>ezetimib</w:t>
      </w:r>
      <w:proofErr w:type="spellEnd"/>
      <w:r w:rsidRPr="00D26C5A">
        <w:rPr>
          <w:sz w:val="24"/>
          <w:szCs w:val="24"/>
          <w:lang w:val="da-DK"/>
        </w:rPr>
        <w:t xml:space="preserve"> sammen med et </w:t>
      </w:r>
      <w:proofErr w:type="spellStart"/>
      <w:r w:rsidRPr="00D26C5A">
        <w:rPr>
          <w:sz w:val="24"/>
          <w:szCs w:val="24"/>
          <w:lang w:val="da-DK"/>
        </w:rPr>
        <w:t>statin</w:t>
      </w:r>
      <w:proofErr w:type="spellEnd"/>
      <w:r w:rsidRPr="00D26C5A">
        <w:rPr>
          <w:sz w:val="24"/>
          <w:szCs w:val="24"/>
          <w:lang w:val="da-DK"/>
        </w:rPr>
        <w:t xml:space="preserve"> er kontraindiceret hos patienter med aktiv leversygdom eller uforklarlige, vedblivende stigninger i </w:t>
      </w:r>
      <w:proofErr w:type="spellStart"/>
      <w:r w:rsidRPr="00D26C5A">
        <w:rPr>
          <w:sz w:val="24"/>
          <w:szCs w:val="24"/>
          <w:lang w:val="da-DK"/>
        </w:rPr>
        <w:t>serumtransaminaser</w:t>
      </w:r>
      <w:proofErr w:type="spellEnd"/>
      <w:r w:rsidRPr="00D26C5A">
        <w:rPr>
          <w:sz w:val="24"/>
          <w:szCs w:val="24"/>
          <w:lang w:val="da-DK"/>
        </w:rPr>
        <w:t xml:space="preserve"> </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4.4</w:t>
      </w:r>
      <w:r w:rsidRPr="00D26C5A">
        <w:rPr>
          <w:b/>
          <w:sz w:val="24"/>
          <w:szCs w:val="24"/>
        </w:rPr>
        <w:tab/>
        <w:t>Særlige advarsler og forsigtighedsregler vedrørende brugen</w:t>
      </w:r>
    </w:p>
    <w:p w:rsidR="00110DD3" w:rsidRPr="00D26C5A" w:rsidRDefault="00110DD3" w:rsidP="00110DD3">
      <w:pPr>
        <w:tabs>
          <w:tab w:val="left" w:pos="567"/>
          <w:tab w:val="left" w:pos="8910"/>
        </w:tabs>
        <w:ind w:left="851"/>
        <w:rPr>
          <w:sz w:val="24"/>
          <w:szCs w:val="24"/>
          <w:lang w:eastAsia="da-DK"/>
        </w:rPr>
      </w:pPr>
      <w:r w:rsidRPr="00D26C5A">
        <w:rPr>
          <w:sz w:val="24"/>
          <w:szCs w:val="24"/>
        </w:rPr>
        <w:t xml:space="preserve">Ved samtidig administration af </w:t>
      </w:r>
      <w:proofErr w:type="spellStart"/>
      <w:r w:rsidRPr="00D26C5A">
        <w:rPr>
          <w:sz w:val="24"/>
          <w:szCs w:val="24"/>
        </w:rPr>
        <w:t>ezetimib</w:t>
      </w:r>
      <w:proofErr w:type="spellEnd"/>
      <w:r w:rsidRPr="00D26C5A">
        <w:rPr>
          <w:sz w:val="24"/>
          <w:szCs w:val="24"/>
        </w:rPr>
        <w:t xml:space="preserve"> og et </w:t>
      </w:r>
      <w:proofErr w:type="spellStart"/>
      <w:r w:rsidRPr="00D26C5A">
        <w:rPr>
          <w:sz w:val="24"/>
          <w:szCs w:val="24"/>
        </w:rPr>
        <w:t>statin</w:t>
      </w:r>
      <w:proofErr w:type="spellEnd"/>
      <w:r w:rsidRPr="00D26C5A">
        <w:rPr>
          <w:sz w:val="24"/>
          <w:szCs w:val="24"/>
        </w:rPr>
        <w:t>, se da venligst produktresuméet for det pågældende lægemiddel.</w:t>
      </w:r>
    </w:p>
    <w:p w:rsidR="00110DD3" w:rsidRPr="00D26C5A" w:rsidRDefault="00110DD3" w:rsidP="00110DD3">
      <w:pPr>
        <w:rPr>
          <w:sz w:val="24"/>
          <w:szCs w:val="24"/>
        </w:rPr>
      </w:pPr>
    </w:p>
    <w:p w:rsidR="00110DD3" w:rsidRPr="003F0B10" w:rsidRDefault="00110DD3" w:rsidP="00110DD3">
      <w:pPr>
        <w:ind w:left="851"/>
        <w:rPr>
          <w:b/>
          <w:sz w:val="24"/>
          <w:szCs w:val="24"/>
          <w:u w:val="single"/>
        </w:rPr>
      </w:pPr>
      <w:r w:rsidRPr="003F0B10">
        <w:rPr>
          <w:sz w:val="24"/>
          <w:szCs w:val="24"/>
          <w:u w:val="single"/>
        </w:rPr>
        <w:t>Leverenzymer</w:t>
      </w:r>
    </w:p>
    <w:p w:rsidR="00110DD3" w:rsidRPr="00D26C5A" w:rsidRDefault="00110DD3" w:rsidP="00110DD3">
      <w:pPr>
        <w:tabs>
          <w:tab w:val="left" w:pos="567"/>
          <w:tab w:val="left" w:pos="8910"/>
        </w:tabs>
        <w:ind w:left="851"/>
        <w:rPr>
          <w:sz w:val="24"/>
          <w:szCs w:val="24"/>
        </w:rPr>
      </w:pPr>
      <w:r w:rsidRPr="00D26C5A">
        <w:rPr>
          <w:sz w:val="24"/>
          <w:szCs w:val="24"/>
        </w:rPr>
        <w:t xml:space="preserve">Der er set gentagende </w:t>
      </w:r>
      <w:proofErr w:type="spellStart"/>
      <w:r w:rsidRPr="00D26C5A">
        <w:rPr>
          <w:sz w:val="24"/>
          <w:szCs w:val="24"/>
        </w:rPr>
        <w:t>transaminasestigninger</w:t>
      </w:r>
      <w:proofErr w:type="spellEnd"/>
      <w:r w:rsidRPr="00D26C5A">
        <w:rPr>
          <w:sz w:val="24"/>
          <w:szCs w:val="24"/>
        </w:rPr>
        <w:t xml:space="preserve"> (≥3 x øvre normalgrænse [ULN]) i kontrollerede studier med samtidig administration af </w:t>
      </w:r>
      <w:proofErr w:type="spellStart"/>
      <w:r w:rsidRPr="00D26C5A">
        <w:rPr>
          <w:sz w:val="24"/>
          <w:szCs w:val="24"/>
        </w:rPr>
        <w:t>ezetimib</w:t>
      </w:r>
      <w:proofErr w:type="spellEnd"/>
      <w:r w:rsidRPr="00D26C5A">
        <w:rPr>
          <w:sz w:val="24"/>
          <w:szCs w:val="24"/>
        </w:rPr>
        <w:t xml:space="preserve"> og et </w:t>
      </w:r>
      <w:proofErr w:type="spellStart"/>
      <w:r w:rsidRPr="00D26C5A">
        <w:rPr>
          <w:sz w:val="24"/>
          <w:szCs w:val="24"/>
        </w:rPr>
        <w:t>statin</w:t>
      </w:r>
      <w:proofErr w:type="spellEnd"/>
      <w:r w:rsidRPr="00D26C5A">
        <w:rPr>
          <w:sz w:val="24"/>
          <w:szCs w:val="24"/>
        </w:rPr>
        <w:t xml:space="preserve">. Når </w:t>
      </w:r>
      <w:proofErr w:type="spellStart"/>
      <w:r w:rsidRPr="00D26C5A">
        <w:rPr>
          <w:sz w:val="24"/>
          <w:szCs w:val="24"/>
        </w:rPr>
        <w:t>ezetimib</w:t>
      </w:r>
      <w:proofErr w:type="spellEnd"/>
      <w:r w:rsidRPr="00D26C5A">
        <w:rPr>
          <w:sz w:val="24"/>
          <w:szCs w:val="24"/>
        </w:rPr>
        <w:t xml:space="preserve"> administreres samtidig med et </w:t>
      </w:r>
      <w:proofErr w:type="spellStart"/>
      <w:r w:rsidRPr="00D26C5A">
        <w:rPr>
          <w:sz w:val="24"/>
          <w:szCs w:val="24"/>
        </w:rPr>
        <w:t>statin</w:t>
      </w:r>
      <w:proofErr w:type="spellEnd"/>
      <w:r w:rsidRPr="00D26C5A">
        <w:rPr>
          <w:sz w:val="24"/>
          <w:szCs w:val="24"/>
        </w:rPr>
        <w:t xml:space="preserve">, bør der udføres leverfunktionstest ved påbegyndelsen af behandlingen og i overensstemmelse med anbefalingerne for </w:t>
      </w:r>
      <w:proofErr w:type="spellStart"/>
      <w:r w:rsidRPr="00D26C5A">
        <w:rPr>
          <w:sz w:val="24"/>
          <w:szCs w:val="24"/>
        </w:rPr>
        <w:t>statinet</w:t>
      </w:r>
      <w:proofErr w:type="spellEnd"/>
      <w:r w:rsidRPr="00D26C5A">
        <w:rPr>
          <w:sz w:val="24"/>
          <w:szCs w:val="24"/>
        </w:rPr>
        <w:t xml:space="preserve"> (se pkt. 4.8).</w:t>
      </w:r>
    </w:p>
    <w:p w:rsidR="00110DD3" w:rsidRPr="00D26C5A" w:rsidRDefault="00110DD3" w:rsidP="00110DD3">
      <w:pPr>
        <w:tabs>
          <w:tab w:val="left" w:pos="567"/>
          <w:tab w:val="left" w:pos="8910"/>
        </w:tabs>
        <w:ind w:left="851"/>
        <w:rPr>
          <w:sz w:val="24"/>
          <w:szCs w:val="24"/>
        </w:rPr>
      </w:pPr>
    </w:p>
    <w:p w:rsidR="00110DD3" w:rsidRPr="00D26C5A" w:rsidRDefault="00110DD3" w:rsidP="00110DD3">
      <w:pPr>
        <w:tabs>
          <w:tab w:val="left" w:pos="567"/>
          <w:tab w:val="left" w:pos="8910"/>
        </w:tabs>
        <w:ind w:left="851"/>
        <w:rPr>
          <w:sz w:val="24"/>
          <w:szCs w:val="24"/>
        </w:rPr>
      </w:pPr>
      <w:r w:rsidRPr="00D26C5A">
        <w:rPr>
          <w:sz w:val="24"/>
          <w:szCs w:val="24"/>
        </w:rPr>
        <w:t>I IMPROVE-IT-studiet (</w:t>
      </w:r>
      <w:proofErr w:type="spellStart"/>
      <w:r w:rsidRPr="00D26C5A">
        <w:rPr>
          <w:i/>
          <w:sz w:val="24"/>
          <w:szCs w:val="24"/>
        </w:rPr>
        <w:t>IMProved</w:t>
      </w:r>
      <w:proofErr w:type="spellEnd"/>
      <w:r w:rsidRPr="00D26C5A">
        <w:rPr>
          <w:i/>
          <w:sz w:val="24"/>
          <w:szCs w:val="24"/>
        </w:rPr>
        <w:t xml:space="preserve"> </w:t>
      </w:r>
      <w:proofErr w:type="spellStart"/>
      <w:r w:rsidRPr="00D26C5A">
        <w:rPr>
          <w:i/>
          <w:sz w:val="24"/>
          <w:szCs w:val="24"/>
        </w:rPr>
        <w:t>Reduction</w:t>
      </w:r>
      <w:proofErr w:type="spellEnd"/>
      <w:r w:rsidRPr="00D26C5A">
        <w:rPr>
          <w:i/>
          <w:sz w:val="24"/>
          <w:szCs w:val="24"/>
        </w:rPr>
        <w:t xml:space="preserve"> of </w:t>
      </w:r>
      <w:proofErr w:type="spellStart"/>
      <w:r w:rsidRPr="00D26C5A">
        <w:rPr>
          <w:i/>
          <w:sz w:val="24"/>
          <w:szCs w:val="24"/>
        </w:rPr>
        <w:t>Outcomes</w:t>
      </w:r>
      <w:proofErr w:type="spellEnd"/>
      <w:r w:rsidRPr="00D26C5A">
        <w:rPr>
          <w:i/>
          <w:sz w:val="24"/>
          <w:szCs w:val="24"/>
        </w:rPr>
        <w:t xml:space="preserve">: </w:t>
      </w:r>
      <w:proofErr w:type="spellStart"/>
      <w:r w:rsidRPr="00D26C5A">
        <w:rPr>
          <w:i/>
          <w:sz w:val="24"/>
          <w:szCs w:val="24"/>
        </w:rPr>
        <w:t>Vytorin</w:t>
      </w:r>
      <w:proofErr w:type="spellEnd"/>
      <w:r w:rsidRPr="00D26C5A">
        <w:rPr>
          <w:i/>
          <w:sz w:val="24"/>
          <w:szCs w:val="24"/>
        </w:rPr>
        <w:t xml:space="preserve"> </w:t>
      </w:r>
      <w:proofErr w:type="spellStart"/>
      <w:r w:rsidRPr="00D26C5A">
        <w:rPr>
          <w:i/>
          <w:sz w:val="24"/>
          <w:szCs w:val="24"/>
        </w:rPr>
        <w:t>Efficacy</w:t>
      </w:r>
      <w:proofErr w:type="spellEnd"/>
      <w:r w:rsidRPr="00D26C5A">
        <w:rPr>
          <w:i/>
          <w:sz w:val="24"/>
          <w:szCs w:val="24"/>
        </w:rPr>
        <w:t xml:space="preserve"> International Trial</w:t>
      </w:r>
      <w:r w:rsidRPr="00D26C5A">
        <w:rPr>
          <w:sz w:val="24"/>
          <w:szCs w:val="24"/>
        </w:rPr>
        <w:t xml:space="preserve">), blev </w:t>
      </w:r>
      <w:r w:rsidRPr="00D26C5A">
        <w:rPr>
          <w:color w:val="000000"/>
          <w:sz w:val="24"/>
          <w:szCs w:val="24"/>
        </w:rPr>
        <w:t xml:space="preserve">18.144 patienter med </w:t>
      </w:r>
      <w:proofErr w:type="spellStart"/>
      <w:r w:rsidRPr="00D26C5A">
        <w:rPr>
          <w:color w:val="000000"/>
          <w:sz w:val="24"/>
          <w:szCs w:val="24"/>
        </w:rPr>
        <w:t>koronar</w:t>
      </w:r>
      <w:proofErr w:type="spellEnd"/>
      <w:r w:rsidRPr="00D26C5A">
        <w:rPr>
          <w:color w:val="000000"/>
          <w:sz w:val="24"/>
          <w:szCs w:val="24"/>
        </w:rPr>
        <w:t xml:space="preserve"> hjertesygdom og AKS-hændelse i anamnesen randomiseret til at få </w:t>
      </w:r>
      <w:proofErr w:type="spellStart"/>
      <w:r w:rsidRPr="00D26C5A">
        <w:rPr>
          <w:color w:val="000000"/>
          <w:sz w:val="24"/>
          <w:szCs w:val="24"/>
        </w:rPr>
        <w:t>ezetimib</w:t>
      </w:r>
      <w:proofErr w:type="spellEnd"/>
      <w:r w:rsidRPr="00D26C5A">
        <w:rPr>
          <w:color w:val="000000"/>
          <w:sz w:val="24"/>
          <w:szCs w:val="24"/>
        </w:rPr>
        <w:t>/</w:t>
      </w:r>
      <w:proofErr w:type="spellStart"/>
      <w:r w:rsidRPr="00D26C5A">
        <w:rPr>
          <w:color w:val="000000"/>
          <w:sz w:val="24"/>
          <w:szCs w:val="24"/>
        </w:rPr>
        <w:t>simvastatin</w:t>
      </w:r>
      <w:proofErr w:type="spellEnd"/>
      <w:r w:rsidRPr="00D26C5A">
        <w:rPr>
          <w:color w:val="000000"/>
          <w:sz w:val="24"/>
          <w:szCs w:val="24"/>
        </w:rPr>
        <w:t xml:space="preserve"> 10/40 mg dagligt (n=9.067) eller </w:t>
      </w:r>
      <w:proofErr w:type="spellStart"/>
      <w:r w:rsidRPr="00D26C5A">
        <w:rPr>
          <w:color w:val="000000"/>
          <w:sz w:val="24"/>
          <w:szCs w:val="24"/>
        </w:rPr>
        <w:t>simvastatin</w:t>
      </w:r>
      <w:proofErr w:type="spellEnd"/>
      <w:r w:rsidRPr="00D26C5A">
        <w:rPr>
          <w:color w:val="000000"/>
          <w:sz w:val="24"/>
          <w:szCs w:val="24"/>
        </w:rPr>
        <w:t xml:space="preserve"> 40 mg dagligt (n=9.077)</w:t>
      </w:r>
      <w:r w:rsidRPr="00D26C5A">
        <w:rPr>
          <w:sz w:val="24"/>
          <w:szCs w:val="24"/>
        </w:rPr>
        <w:t xml:space="preserve">. I en median opfølgningsperiode på 6,0 år var </w:t>
      </w:r>
      <w:proofErr w:type="spellStart"/>
      <w:r w:rsidRPr="00D26C5A">
        <w:rPr>
          <w:sz w:val="24"/>
          <w:szCs w:val="24"/>
        </w:rPr>
        <w:t>incidensen</w:t>
      </w:r>
      <w:proofErr w:type="spellEnd"/>
      <w:r w:rsidRPr="00D26C5A">
        <w:rPr>
          <w:sz w:val="24"/>
          <w:szCs w:val="24"/>
        </w:rPr>
        <w:t xml:space="preserve"> af vedvarende </w:t>
      </w:r>
      <w:proofErr w:type="spellStart"/>
      <w:r w:rsidRPr="00D26C5A">
        <w:rPr>
          <w:color w:val="000000"/>
          <w:sz w:val="24"/>
          <w:szCs w:val="24"/>
        </w:rPr>
        <w:t>transaminasestigninger</w:t>
      </w:r>
      <w:proofErr w:type="spellEnd"/>
      <w:r w:rsidRPr="00D26C5A">
        <w:rPr>
          <w:color w:val="000000"/>
          <w:sz w:val="24"/>
          <w:szCs w:val="24"/>
        </w:rPr>
        <w:t xml:space="preserve"> (</w:t>
      </w:r>
      <w:r w:rsidRPr="00D26C5A">
        <w:rPr>
          <w:sz w:val="24"/>
          <w:szCs w:val="24"/>
        </w:rPr>
        <w:t>≥</w:t>
      </w:r>
      <w:r w:rsidRPr="00D26C5A">
        <w:rPr>
          <w:color w:val="000000"/>
          <w:sz w:val="24"/>
          <w:szCs w:val="24"/>
        </w:rPr>
        <w:t xml:space="preserve">3 x ULN) 2,5% for </w:t>
      </w:r>
      <w:proofErr w:type="spellStart"/>
      <w:r w:rsidRPr="00D26C5A">
        <w:rPr>
          <w:color w:val="000000"/>
          <w:sz w:val="24"/>
          <w:szCs w:val="24"/>
        </w:rPr>
        <w:t>ezetimib</w:t>
      </w:r>
      <w:proofErr w:type="spellEnd"/>
      <w:r w:rsidRPr="00D26C5A">
        <w:rPr>
          <w:color w:val="000000"/>
          <w:sz w:val="24"/>
          <w:szCs w:val="24"/>
        </w:rPr>
        <w:t>/</w:t>
      </w:r>
      <w:proofErr w:type="spellStart"/>
      <w:r w:rsidRPr="00D26C5A">
        <w:rPr>
          <w:color w:val="000000"/>
          <w:sz w:val="24"/>
          <w:szCs w:val="24"/>
        </w:rPr>
        <w:t>simvastatin</w:t>
      </w:r>
      <w:proofErr w:type="spellEnd"/>
      <w:r w:rsidRPr="00D26C5A">
        <w:rPr>
          <w:color w:val="000000"/>
          <w:sz w:val="24"/>
          <w:szCs w:val="24"/>
        </w:rPr>
        <w:t xml:space="preserve"> og 2,3% for </w:t>
      </w:r>
      <w:proofErr w:type="spellStart"/>
      <w:r w:rsidRPr="00D26C5A">
        <w:rPr>
          <w:color w:val="000000"/>
          <w:sz w:val="24"/>
          <w:szCs w:val="24"/>
        </w:rPr>
        <w:t>simvastatin</w:t>
      </w:r>
      <w:proofErr w:type="spellEnd"/>
      <w:r w:rsidRPr="00D26C5A">
        <w:rPr>
          <w:color w:val="000000"/>
          <w:sz w:val="24"/>
          <w:szCs w:val="24"/>
        </w:rPr>
        <w:t xml:space="preserve"> </w:t>
      </w:r>
      <w:r w:rsidRPr="00D26C5A">
        <w:rPr>
          <w:sz w:val="24"/>
          <w:szCs w:val="24"/>
        </w:rPr>
        <w:t>(se pkt. 4.8).</w:t>
      </w:r>
    </w:p>
    <w:p w:rsidR="00110DD3" w:rsidRPr="00D26C5A" w:rsidRDefault="00110DD3" w:rsidP="00110DD3">
      <w:pPr>
        <w:tabs>
          <w:tab w:val="left" w:pos="567"/>
          <w:tab w:val="left" w:pos="8910"/>
        </w:tabs>
        <w:ind w:left="851"/>
        <w:rPr>
          <w:sz w:val="24"/>
          <w:szCs w:val="24"/>
        </w:rPr>
      </w:pPr>
    </w:p>
    <w:p w:rsidR="00110DD3" w:rsidRPr="00D26C5A" w:rsidRDefault="00110DD3" w:rsidP="00110DD3">
      <w:pPr>
        <w:tabs>
          <w:tab w:val="left" w:pos="567"/>
          <w:tab w:val="left" w:pos="8910"/>
        </w:tabs>
        <w:ind w:left="851"/>
        <w:rPr>
          <w:sz w:val="24"/>
          <w:szCs w:val="24"/>
        </w:rPr>
      </w:pPr>
      <w:r w:rsidRPr="00D26C5A">
        <w:rPr>
          <w:sz w:val="24"/>
          <w:szCs w:val="24"/>
        </w:rPr>
        <w:t xml:space="preserve">I et kontrolleret klinisk studie, hvor mere end 9.000 patienter med kronisk nyresygdom var randomiseret til </w:t>
      </w:r>
      <w:proofErr w:type="spellStart"/>
      <w:r w:rsidRPr="00D26C5A">
        <w:rPr>
          <w:sz w:val="24"/>
          <w:szCs w:val="24"/>
        </w:rPr>
        <w:t>ezetimib</w:t>
      </w:r>
      <w:proofErr w:type="spellEnd"/>
      <w:r w:rsidRPr="00D26C5A">
        <w:rPr>
          <w:sz w:val="24"/>
          <w:szCs w:val="24"/>
        </w:rPr>
        <w:t xml:space="preserve"> 10 mg i kombination med </w:t>
      </w:r>
      <w:proofErr w:type="spellStart"/>
      <w:r w:rsidRPr="00D26C5A">
        <w:rPr>
          <w:sz w:val="24"/>
          <w:szCs w:val="24"/>
        </w:rPr>
        <w:t>simvastatin</w:t>
      </w:r>
      <w:proofErr w:type="spellEnd"/>
      <w:r w:rsidRPr="00D26C5A">
        <w:rPr>
          <w:sz w:val="24"/>
          <w:szCs w:val="24"/>
        </w:rPr>
        <w:t xml:space="preserve"> 20 mg dagligt (n=4.650) eller placebo (n=4.620) (gennemsnitlig </w:t>
      </w:r>
      <w:proofErr w:type="spellStart"/>
      <w:r w:rsidRPr="00D26C5A">
        <w:rPr>
          <w:sz w:val="24"/>
          <w:szCs w:val="24"/>
        </w:rPr>
        <w:t>follow-up</w:t>
      </w:r>
      <w:proofErr w:type="spellEnd"/>
      <w:r w:rsidRPr="00D26C5A">
        <w:rPr>
          <w:sz w:val="24"/>
          <w:szCs w:val="24"/>
        </w:rPr>
        <w:t xml:space="preserve"> på 4,9 år), var </w:t>
      </w:r>
      <w:proofErr w:type="spellStart"/>
      <w:r w:rsidRPr="00D26C5A">
        <w:rPr>
          <w:sz w:val="24"/>
          <w:szCs w:val="24"/>
        </w:rPr>
        <w:t>incidensen</w:t>
      </w:r>
      <w:proofErr w:type="spellEnd"/>
      <w:r w:rsidRPr="00D26C5A">
        <w:rPr>
          <w:sz w:val="24"/>
          <w:szCs w:val="24"/>
        </w:rPr>
        <w:t xml:space="preserve"> af vedvarende </w:t>
      </w:r>
      <w:proofErr w:type="spellStart"/>
      <w:r w:rsidRPr="00D26C5A">
        <w:rPr>
          <w:sz w:val="24"/>
          <w:szCs w:val="24"/>
        </w:rPr>
        <w:lastRenderedPageBreak/>
        <w:t>transaminasestigninger</w:t>
      </w:r>
      <w:proofErr w:type="spellEnd"/>
      <w:r w:rsidRPr="00D26C5A">
        <w:rPr>
          <w:sz w:val="24"/>
          <w:szCs w:val="24"/>
        </w:rPr>
        <w:t xml:space="preserve"> (&gt;3 x øvre normalgrænse) 0,7% for </w:t>
      </w:r>
      <w:proofErr w:type="spellStart"/>
      <w:r w:rsidRPr="00D26C5A">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og 0,6% for placebo (se pkt. 4.8).</w:t>
      </w:r>
    </w:p>
    <w:p w:rsidR="00110DD3" w:rsidRPr="00D26C5A" w:rsidRDefault="00110DD3" w:rsidP="00110DD3">
      <w:pPr>
        <w:tabs>
          <w:tab w:val="left" w:pos="567"/>
          <w:tab w:val="left" w:pos="8910"/>
        </w:tabs>
        <w:ind w:left="851"/>
        <w:rPr>
          <w:sz w:val="24"/>
          <w:szCs w:val="24"/>
        </w:rPr>
      </w:pPr>
    </w:p>
    <w:p w:rsidR="00110DD3" w:rsidRPr="003F0B10" w:rsidRDefault="00110DD3" w:rsidP="00110DD3">
      <w:pPr>
        <w:ind w:firstLine="851"/>
        <w:rPr>
          <w:b/>
          <w:sz w:val="24"/>
          <w:szCs w:val="24"/>
          <w:u w:val="single"/>
        </w:rPr>
      </w:pPr>
      <w:r w:rsidRPr="003F0B10">
        <w:rPr>
          <w:sz w:val="24"/>
          <w:szCs w:val="24"/>
          <w:u w:val="single"/>
        </w:rPr>
        <w:t>Skeletmuskulatur</w:t>
      </w:r>
    </w:p>
    <w:p w:rsidR="00110DD3" w:rsidRPr="00D26C5A" w:rsidRDefault="00110DD3" w:rsidP="00110DD3">
      <w:pPr>
        <w:tabs>
          <w:tab w:val="left" w:pos="567"/>
          <w:tab w:val="left" w:pos="8910"/>
        </w:tabs>
        <w:ind w:left="851"/>
        <w:rPr>
          <w:sz w:val="24"/>
          <w:szCs w:val="24"/>
        </w:rPr>
      </w:pPr>
      <w:r w:rsidRPr="00D26C5A">
        <w:rPr>
          <w:sz w:val="24"/>
          <w:szCs w:val="24"/>
        </w:rPr>
        <w:t xml:space="preserve">Efter markedsføring er der rapporteret om tilfælde af </w:t>
      </w:r>
      <w:proofErr w:type="spellStart"/>
      <w:r w:rsidRPr="00D26C5A">
        <w:rPr>
          <w:sz w:val="24"/>
          <w:szCs w:val="24"/>
        </w:rPr>
        <w:t>myopati</w:t>
      </w:r>
      <w:proofErr w:type="spellEnd"/>
      <w:r w:rsidRPr="00D26C5A">
        <w:rPr>
          <w:sz w:val="24"/>
          <w:szCs w:val="24"/>
        </w:rPr>
        <w:t xml:space="preserve"> og </w:t>
      </w:r>
      <w:proofErr w:type="spellStart"/>
      <w:r w:rsidRPr="00D26C5A">
        <w:rPr>
          <w:sz w:val="24"/>
          <w:szCs w:val="24"/>
        </w:rPr>
        <w:t>rhabdomyolyse</w:t>
      </w:r>
      <w:proofErr w:type="spellEnd"/>
      <w:r w:rsidRPr="00D26C5A">
        <w:rPr>
          <w:sz w:val="24"/>
          <w:szCs w:val="24"/>
        </w:rPr>
        <w:t xml:space="preserve"> med </w:t>
      </w:r>
      <w:proofErr w:type="spellStart"/>
      <w:r w:rsidRPr="00D26C5A">
        <w:rPr>
          <w:sz w:val="24"/>
          <w:szCs w:val="24"/>
        </w:rPr>
        <w:t>ezetimib</w:t>
      </w:r>
      <w:proofErr w:type="spellEnd"/>
      <w:r w:rsidRPr="00D26C5A">
        <w:rPr>
          <w:sz w:val="24"/>
          <w:szCs w:val="24"/>
        </w:rPr>
        <w:t xml:space="preserve">. De fleste af de patienter, der udviklede </w:t>
      </w:r>
      <w:proofErr w:type="spellStart"/>
      <w:r w:rsidRPr="00D26C5A">
        <w:rPr>
          <w:sz w:val="24"/>
          <w:szCs w:val="24"/>
        </w:rPr>
        <w:t>rhabdomyolyse</w:t>
      </w:r>
      <w:proofErr w:type="spellEnd"/>
      <w:r w:rsidRPr="00D26C5A">
        <w:rPr>
          <w:sz w:val="24"/>
          <w:szCs w:val="24"/>
        </w:rPr>
        <w:t xml:space="preserve">, tog et </w:t>
      </w:r>
      <w:proofErr w:type="spellStart"/>
      <w:r w:rsidRPr="00D26C5A">
        <w:rPr>
          <w:sz w:val="24"/>
          <w:szCs w:val="24"/>
        </w:rPr>
        <w:t>statin</w:t>
      </w:r>
      <w:proofErr w:type="spellEnd"/>
      <w:r w:rsidRPr="00D26C5A">
        <w:rPr>
          <w:sz w:val="24"/>
          <w:szCs w:val="24"/>
        </w:rPr>
        <w:t xml:space="preserve"> samtidigt med </w:t>
      </w:r>
      <w:proofErr w:type="spellStart"/>
      <w:r w:rsidRPr="00D26C5A">
        <w:rPr>
          <w:sz w:val="24"/>
          <w:szCs w:val="24"/>
        </w:rPr>
        <w:t>ezetimib</w:t>
      </w:r>
      <w:proofErr w:type="spellEnd"/>
      <w:r w:rsidRPr="00D26C5A">
        <w:rPr>
          <w:sz w:val="24"/>
          <w:szCs w:val="24"/>
        </w:rPr>
        <w:t xml:space="preserve">. Der er imidlertid meget sjældent rapporteret om </w:t>
      </w:r>
      <w:proofErr w:type="spellStart"/>
      <w:r w:rsidRPr="00D26C5A">
        <w:rPr>
          <w:sz w:val="24"/>
          <w:szCs w:val="24"/>
        </w:rPr>
        <w:t>rhabdomyolyse</w:t>
      </w:r>
      <w:proofErr w:type="spellEnd"/>
      <w:r w:rsidRPr="00D26C5A">
        <w:rPr>
          <w:sz w:val="24"/>
          <w:szCs w:val="24"/>
        </w:rPr>
        <w:t xml:space="preserve"> med </w:t>
      </w:r>
      <w:proofErr w:type="spellStart"/>
      <w:r w:rsidRPr="00D26C5A">
        <w:rPr>
          <w:sz w:val="24"/>
          <w:szCs w:val="24"/>
        </w:rPr>
        <w:t>ezetimib</w:t>
      </w:r>
      <w:proofErr w:type="spellEnd"/>
      <w:r w:rsidRPr="00D26C5A">
        <w:rPr>
          <w:sz w:val="24"/>
          <w:szCs w:val="24"/>
        </w:rPr>
        <w:t xml:space="preserve"> monoterapi og meget sjældent med tilføjelse af </w:t>
      </w:r>
      <w:proofErr w:type="spellStart"/>
      <w:r w:rsidRPr="00D26C5A">
        <w:rPr>
          <w:sz w:val="24"/>
          <w:szCs w:val="24"/>
        </w:rPr>
        <w:t>ezetimib</w:t>
      </w:r>
      <w:proofErr w:type="spellEnd"/>
      <w:r w:rsidRPr="00D26C5A">
        <w:rPr>
          <w:sz w:val="24"/>
          <w:szCs w:val="24"/>
        </w:rPr>
        <w:t xml:space="preserve"> til andre lægemidler, som vides at være associeret med øget risiko for </w:t>
      </w:r>
      <w:proofErr w:type="spellStart"/>
      <w:r w:rsidRPr="00D26C5A">
        <w:rPr>
          <w:sz w:val="24"/>
          <w:szCs w:val="24"/>
        </w:rPr>
        <w:t>rhabdomyolyse</w:t>
      </w:r>
      <w:proofErr w:type="spellEnd"/>
      <w:r w:rsidRPr="00D26C5A">
        <w:rPr>
          <w:sz w:val="24"/>
          <w:szCs w:val="24"/>
        </w:rPr>
        <w:t xml:space="preserve">. Hvis der er mistanke om </w:t>
      </w:r>
      <w:proofErr w:type="spellStart"/>
      <w:r w:rsidRPr="00D26C5A">
        <w:rPr>
          <w:sz w:val="24"/>
          <w:szCs w:val="24"/>
        </w:rPr>
        <w:t>myopati</w:t>
      </w:r>
      <w:proofErr w:type="spellEnd"/>
      <w:r w:rsidRPr="00D26C5A">
        <w:rPr>
          <w:sz w:val="24"/>
          <w:szCs w:val="24"/>
        </w:rPr>
        <w:t xml:space="preserve"> baseret på muskelsymptomer, eller hvis dette er bekræftet ved </w:t>
      </w:r>
      <w:proofErr w:type="spellStart"/>
      <w:r w:rsidRPr="00D26C5A">
        <w:rPr>
          <w:sz w:val="24"/>
          <w:szCs w:val="24"/>
        </w:rPr>
        <w:t>kreatinfosfokinase</w:t>
      </w:r>
      <w:proofErr w:type="spellEnd"/>
      <w:r w:rsidRPr="00D26C5A">
        <w:rPr>
          <w:sz w:val="24"/>
          <w:szCs w:val="24"/>
        </w:rPr>
        <w:t xml:space="preserve"> (CPK) koncentration &gt;10 gange øvre normalgrænse, bør </w:t>
      </w:r>
      <w:proofErr w:type="spellStart"/>
      <w:r w:rsidRPr="00D26C5A">
        <w:rPr>
          <w:sz w:val="24"/>
          <w:szCs w:val="24"/>
        </w:rPr>
        <w:t>ezetimib</w:t>
      </w:r>
      <w:proofErr w:type="spellEnd"/>
      <w:r w:rsidRPr="00D26C5A">
        <w:rPr>
          <w:sz w:val="24"/>
          <w:szCs w:val="24"/>
        </w:rPr>
        <w:t xml:space="preserve">, alle </w:t>
      </w:r>
      <w:proofErr w:type="spellStart"/>
      <w:r w:rsidRPr="00D26C5A">
        <w:rPr>
          <w:sz w:val="24"/>
          <w:szCs w:val="24"/>
        </w:rPr>
        <w:t>statiner</w:t>
      </w:r>
      <w:proofErr w:type="spellEnd"/>
      <w:r w:rsidRPr="00D26C5A">
        <w:rPr>
          <w:sz w:val="24"/>
          <w:szCs w:val="24"/>
        </w:rPr>
        <w:t xml:space="preserve"> samt alle andre lægemidler, som patienten tager samtidigt, straks seponeres. Alle patienter, som starter behandling med </w:t>
      </w:r>
      <w:proofErr w:type="spellStart"/>
      <w:r w:rsidRPr="00D26C5A">
        <w:rPr>
          <w:sz w:val="24"/>
          <w:szCs w:val="24"/>
        </w:rPr>
        <w:t>ezetimib</w:t>
      </w:r>
      <w:proofErr w:type="spellEnd"/>
      <w:r w:rsidRPr="00D26C5A">
        <w:rPr>
          <w:sz w:val="24"/>
          <w:szCs w:val="24"/>
        </w:rPr>
        <w:t xml:space="preserve">, bør underrettes om risikoen for </w:t>
      </w:r>
      <w:proofErr w:type="spellStart"/>
      <w:r w:rsidRPr="00D26C5A">
        <w:rPr>
          <w:sz w:val="24"/>
          <w:szCs w:val="24"/>
        </w:rPr>
        <w:t>myopati</w:t>
      </w:r>
      <w:proofErr w:type="spellEnd"/>
      <w:r w:rsidRPr="00D26C5A">
        <w:rPr>
          <w:sz w:val="24"/>
          <w:szCs w:val="24"/>
        </w:rPr>
        <w:t xml:space="preserve"> og informeres om straks at rapportere uforklarlige muskelsmerter, ømhed eller svaghed (se pkt. 4.8).</w:t>
      </w:r>
    </w:p>
    <w:p w:rsidR="00110DD3" w:rsidRPr="00D26C5A" w:rsidRDefault="00110DD3" w:rsidP="00110DD3">
      <w:pPr>
        <w:tabs>
          <w:tab w:val="left" w:pos="567"/>
          <w:tab w:val="left" w:pos="8910"/>
        </w:tabs>
        <w:ind w:left="851"/>
        <w:rPr>
          <w:sz w:val="24"/>
          <w:szCs w:val="24"/>
        </w:rPr>
      </w:pPr>
    </w:p>
    <w:p w:rsidR="00110DD3" w:rsidRPr="00D26C5A" w:rsidRDefault="00110DD3" w:rsidP="00110DD3">
      <w:pPr>
        <w:tabs>
          <w:tab w:val="left" w:pos="567"/>
          <w:tab w:val="left" w:pos="8910"/>
        </w:tabs>
        <w:ind w:left="851"/>
        <w:rPr>
          <w:sz w:val="24"/>
          <w:szCs w:val="24"/>
        </w:rPr>
      </w:pPr>
      <w:r w:rsidRPr="00D26C5A">
        <w:rPr>
          <w:sz w:val="24"/>
          <w:szCs w:val="24"/>
        </w:rPr>
        <w:t xml:space="preserve">I IMPROVE-IT-studiet blev 18.144 patienter med </w:t>
      </w:r>
      <w:proofErr w:type="spellStart"/>
      <w:r w:rsidRPr="00D26C5A">
        <w:rPr>
          <w:sz w:val="24"/>
          <w:szCs w:val="24"/>
        </w:rPr>
        <w:t>koronar</w:t>
      </w:r>
      <w:proofErr w:type="spellEnd"/>
      <w:r w:rsidRPr="00D26C5A">
        <w:rPr>
          <w:sz w:val="24"/>
          <w:szCs w:val="24"/>
        </w:rPr>
        <w:t xml:space="preserve"> hjertesygdom og AKS-hændelse i anamnesen randomiseret til at få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10/40 mg dagligt (n=9.067) eller </w:t>
      </w:r>
      <w:proofErr w:type="spellStart"/>
      <w:r w:rsidRPr="00D26C5A">
        <w:rPr>
          <w:sz w:val="24"/>
          <w:szCs w:val="24"/>
        </w:rPr>
        <w:t>simvastatin</w:t>
      </w:r>
      <w:proofErr w:type="spellEnd"/>
      <w:r w:rsidRPr="00D26C5A">
        <w:rPr>
          <w:sz w:val="24"/>
          <w:szCs w:val="24"/>
        </w:rPr>
        <w:t xml:space="preserve"> 40 mg dagligt (n=9.077). I en median opfølgningsperiode på 6,0 år var </w:t>
      </w:r>
      <w:proofErr w:type="spellStart"/>
      <w:r w:rsidRPr="00D26C5A">
        <w:rPr>
          <w:sz w:val="24"/>
          <w:szCs w:val="24"/>
        </w:rPr>
        <w:t>incidensen</w:t>
      </w:r>
      <w:proofErr w:type="spellEnd"/>
      <w:r w:rsidRPr="00D26C5A">
        <w:rPr>
          <w:sz w:val="24"/>
          <w:szCs w:val="24"/>
        </w:rPr>
        <w:t xml:space="preserve"> af </w:t>
      </w:r>
      <w:proofErr w:type="spellStart"/>
      <w:r w:rsidRPr="00D26C5A">
        <w:rPr>
          <w:sz w:val="24"/>
          <w:szCs w:val="24"/>
        </w:rPr>
        <w:t>myopati</w:t>
      </w:r>
      <w:proofErr w:type="spellEnd"/>
      <w:r w:rsidRPr="00D26C5A">
        <w:rPr>
          <w:sz w:val="24"/>
          <w:szCs w:val="24"/>
        </w:rPr>
        <w:t xml:space="preserve"> 0,2% for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0,1% for </w:t>
      </w:r>
      <w:proofErr w:type="spellStart"/>
      <w:r w:rsidRPr="00D26C5A">
        <w:rPr>
          <w:sz w:val="24"/>
          <w:szCs w:val="24"/>
        </w:rPr>
        <w:t>simvastatin</w:t>
      </w:r>
      <w:proofErr w:type="spellEnd"/>
      <w:r w:rsidRPr="00D26C5A">
        <w:rPr>
          <w:sz w:val="24"/>
          <w:szCs w:val="24"/>
        </w:rPr>
        <w:t xml:space="preserve">, hvor </w:t>
      </w:r>
      <w:proofErr w:type="spellStart"/>
      <w:r w:rsidRPr="00D26C5A">
        <w:rPr>
          <w:sz w:val="24"/>
          <w:szCs w:val="24"/>
        </w:rPr>
        <w:t>myopati</w:t>
      </w:r>
      <w:proofErr w:type="spellEnd"/>
      <w:r w:rsidRPr="00D26C5A">
        <w:rPr>
          <w:sz w:val="24"/>
          <w:szCs w:val="24"/>
        </w:rPr>
        <w:t xml:space="preserve"> blev defineret som uforklarlig muskelsvaghed eller -smerte med </w:t>
      </w:r>
      <w:proofErr w:type="spellStart"/>
      <w:r w:rsidRPr="00D26C5A">
        <w:rPr>
          <w:sz w:val="24"/>
          <w:szCs w:val="24"/>
        </w:rPr>
        <w:t>kreatinkinase</w:t>
      </w:r>
      <w:proofErr w:type="spellEnd"/>
      <w:r w:rsidRPr="00D26C5A">
        <w:rPr>
          <w:sz w:val="24"/>
          <w:szCs w:val="24"/>
        </w:rPr>
        <w:t xml:space="preserve"> i serum (serum-CK) ≥10 gange ULN eller to på hinanden følgende observationer af CK ≥5 og &lt;10 gange ULN. </w:t>
      </w:r>
      <w:proofErr w:type="spellStart"/>
      <w:r w:rsidRPr="00D26C5A">
        <w:rPr>
          <w:sz w:val="24"/>
          <w:szCs w:val="24"/>
        </w:rPr>
        <w:t>Incidensen</w:t>
      </w:r>
      <w:proofErr w:type="spellEnd"/>
      <w:r w:rsidRPr="00D26C5A">
        <w:rPr>
          <w:sz w:val="24"/>
          <w:szCs w:val="24"/>
        </w:rPr>
        <w:t xml:space="preserve"> af </w:t>
      </w:r>
      <w:proofErr w:type="spellStart"/>
      <w:r w:rsidRPr="00D26C5A">
        <w:rPr>
          <w:sz w:val="24"/>
          <w:szCs w:val="24"/>
        </w:rPr>
        <w:t>rhabdomyolyse</w:t>
      </w:r>
      <w:proofErr w:type="spellEnd"/>
      <w:r w:rsidRPr="00D26C5A">
        <w:rPr>
          <w:sz w:val="24"/>
          <w:szCs w:val="24"/>
        </w:rPr>
        <w:t xml:space="preserve"> var 0,1% for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0,2% for </w:t>
      </w:r>
      <w:proofErr w:type="spellStart"/>
      <w:r w:rsidRPr="00D26C5A">
        <w:rPr>
          <w:sz w:val="24"/>
          <w:szCs w:val="24"/>
        </w:rPr>
        <w:t>simvastatin</w:t>
      </w:r>
      <w:proofErr w:type="spellEnd"/>
      <w:r w:rsidRPr="00D26C5A">
        <w:rPr>
          <w:sz w:val="24"/>
          <w:szCs w:val="24"/>
        </w:rPr>
        <w:t xml:space="preserve">, hvor </w:t>
      </w:r>
      <w:proofErr w:type="spellStart"/>
      <w:r w:rsidRPr="00D26C5A">
        <w:rPr>
          <w:sz w:val="24"/>
          <w:szCs w:val="24"/>
        </w:rPr>
        <w:t>rhabdomyolyse</w:t>
      </w:r>
      <w:proofErr w:type="spellEnd"/>
      <w:r w:rsidRPr="00D26C5A">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110DD3" w:rsidRPr="00D26C5A" w:rsidRDefault="00110DD3" w:rsidP="00110DD3">
      <w:pPr>
        <w:tabs>
          <w:tab w:val="left" w:pos="567"/>
          <w:tab w:val="left" w:pos="8910"/>
        </w:tabs>
        <w:ind w:left="851"/>
        <w:rPr>
          <w:sz w:val="24"/>
          <w:szCs w:val="24"/>
        </w:rPr>
      </w:pPr>
    </w:p>
    <w:p w:rsidR="00110DD3" w:rsidRPr="00D26C5A" w:rsidRDefault="00110DD3" w:rsidP="00110DD3">
      <w:pPr>
        <w:tabs>
          <w:tab w:val="left" w:pos="567"/>
          <w:tab w:val="left" w:pos="8910"/>
        </w:tabs>
        <w:ind w:left="851"/>
        <w:rPr>
          <w:sz w:val="24"/>
          <w:szCs w:val="24"/>
        </w:rPr>
      </w:pPr>
      <w:r w:rsidRPr="00D26C5A">
        <w:rPr>
          <w:sz w:val="24"/>
          <w:szCs w:val="24"/>
        </w:rPr>
        <w:t xml:space="preserve">I et klinisk studie, hvor mere end 9.000 patienter med kronisk nyresygdom var randomiseret til </w:t>
      </w:r>
      <w:proofErr w:type="spellStart"/>
      <w:r w:rsidRPr="00D26C5A">
        <w:rPr>
          <w:sz w:val="24"/>
          <w:szCs w:val="24"/>
        </w:rPr>
        <w:t>ezetimib</w:t>
      </w:r>
      <w:proofErr w:type="spellEnd"/>
      <w:r w:rsidRPr="00D26C5A">
        <w:rPr>
          <w:sz w:val="24"/>
          <w:szCs w:val="24"/>
        </w:rPr>
        <w:t xml:space="preserve"> 10 mg i kombination med </w:t>
      </w:r>
      <w:proofErr w:type="spellStart"/>
      <w:r w:rsidRPr="00D26C5A">
        <w:rPr>
          <w:sz w:val="24"/>
          <w:szCs w:val="24"/>
        </w:rPr>
        <w:t>simvastatin</w:t>
      </w:r>
      <w:proofErr w:type="spellEnd"/>
      <w:r w:rsidRPr="00D26C5A">
        <w:rPr>
          <w:sz w:val="24"/>
          <w:szCs w:val="24"/>
        </w:rPr>
        <w:t xml:space="preserve"> 20 mg dagligt (n=4.650) eller placebo (n=4.620) (gennemsnitlig </w:t>
      </w:r>
      <w:proofErr w:type="spellStart"/>
      <w:r w:rsidRPr="00D26C5A">
        <w:rPr>
          <w:sz w:val="24"/>
          <w:szCs w:val="24"/>
        </w:rPr>
        <w:t>follow-up</w:t>
      </w:r>
      <w:proofErr w:type="spellEnd"/>
      <w:r w:rsidRPr="00D26C5A">
        <w:rPr>
          <w:sz w:val="24"/>
          <w:szCs w:val="24"/>
        </w:rPr>
        <w:t xml:space="preserve"> på 4,9 år), var </w:t>
      </w:r>
      <w:proofErr w:type="spellStart"/>
      <w:r w:rsidRPr="00D26C5A">
        <w:rPr>
          <w:sz w:val="24"/>
          <w:szCs w:val="24"/>
        </w:rPr>
        <w:t>incidensen</w:t>
      </w:r>
      <w:proofErr w:type="spellEnd"/>
      <w:r w:rsidRPr="00D26C5A">
        <w:rPr>
          <w:sz w:val="24"/>
          <w:szCs w:val="24"/>
        </w:rPr>
        <w:t xml:space="preserve"> af </w:t>
      </w:r>
      <w:proofErr w:type="spellStart"/>
      <w:r w:rsidRPr="00D26C5A">
        <w:rPr>
          <w:sz w:val="24"/>
          <w:szCs w:val="24"/>
        </w:rPr>
        <w:t>myopati</w:t>
      </w:r>
      <w:proofErr w:type="spellEnd"/>
      <w:r w:rsidRPr="00D26C5A">
        <w:rPr>
          <w:sz w:val="24"/>
          <w:szCs w:val="24"/>
        </w:rPr>
        <w:t>/</w:t>
      </w:r>
      <w:proofErr w:type="spellStart"/>
      <w:r w:rsidRPr="00D26C5A">
        <w:rPr>
          <w:sz w:val="24"/>
          <w:szCs w:val="24"/>
        </w:rPr>
        <w:t>rhabdomyolyse</w:t>
      </w:r>
      <w:proofErr w:type="spellEnd"/>
      <w:r w:rsidRPr="00D26C5A">
        <w:rPr>
          <w:sz w:val="24"/>
          <w:szCs w:val="24"/>
        </w:rPr>
        <w:t xml:space="preserve"> 0,2% for </w:t>
      </w:r>
      <w:proofErr w:type="spellStart"/>
      <w:r w:rsidRPr="00D26C5A">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og 0,1% for placebo (se pkt. 4.8).</w:t>
      </w:r>
    </w:p>
    <w:p w:rsidR="00110DD3" w:rsidRPr="00D26C5A" w:rsidRDefault="00110DD3" w:rsidP="00110DD3">
      <w:pPr>
        <w:tabs>
          <w:tab w:val="left" w:pos="567"/>
          <w:tab w:val="left" w:pos="8910"/>
        </w:tabs>
        <w:ind w:left="851"/>
        <w:rPr>
          <w:sz w:val="24"/>
          <w:szCs w:val="24"/>
        </w:rPr>
      </w:pPr>
    </w:p>
    <w:p w:rsidR="00110DD3" w:rsidRPr="003F0B10" w:rsidRDefault="00110DD3" w:rsidP="00110DD3">
      <w:pPr>
        <w:ind w:firstLine="851"/>
        <w:rPr>
          <w:sz w:val="24"/>
          <w:szCs w:val="24"/>
          <w:u w:val="single"/>
        </w:rPr>
      </w:pPr>
      <w:r w:rsidRPr="003F0B10">
        <w:rPr>
          <w:sz w:val="24"/>
          <w:szCs w:val="24"/>
          <w:u w:val="single"/>
        </w:rPr>
        <w:t>Patienter med nedsat leverfunktion</w:t>
      </w:r>
    </w:p>
    <w:p w:rsidR="00110DD3" w:rsidRPr="00D26C5A" w:rsidRDefault="00110DD3" w:rsidP="00110DD3">
      <w:pPr>
        <w:tabs>
          <w:tab w:val="left" w:pos="567"/>
          <w:tab w:val="left" w:pos="8910"/>
        </w:tabs>
        <w:ind w:left="851"/>
        <w:rPr>
          <w:sz w:val="24"/>
          <w:szCs w:val="24"/>
        </w:rPr>
      </w:pPr>
      <w:r w:rsidRPr="00D26C5A">
        <w:rPr>
          <w:sz w:val="24"/>
          <w:szCs w:val="24"/>
        </w:rPr>
        <w:t xml:space="preserve">På grund af den ukendte effekt af den øgede optagelse af </w:t>
      </w:r>
      <w:proofErr w:type="spellStart"/>
      <w:r w:rsidRPr="00D26C5A">
        <w:rPr>
          <w:sz w:val="24"/>
          <w:szCs w:val="24"/>
        </w:rPr>
        <w:t>ezetimib</w:t>
      </w:r>
      <w:proofErr w:type="spellEnd"/>
      <w:r w:rsidRPr="00D26C5A">
        <w:rPr>
          <w:sz w:val="24"/>
          <w:szCs w:val="24"/>
        </w:rPr>
        <w:t xml:space="preserve"> hos patienter med moderat eller svært nedsat leverfunktion, anbefales </w:t>
      </w:r>
      <w:proofErr w:type="spellStart"/>
      <w:r w:rsidRPr="00D26C5A">
        <w:rPr>
          <w:sz w:val="24"/>
          <w:szCs w:val="24"/>
        </w:rPr>
        <w:t>ezetimib</w:t>
      </w:r>
      <w:proofErr w:type="spellEnd"/>
      <w:r w:rsidRPr="00D26C5A">
        <w:rPr>
          <w:sz w:val="24"/>
          <w:szCs w:val="24"/>
        </w:rPr>
        <w:t xml:space="preserve"> ikke til disse patienter (se pkt. 5.2).</w:t>
      </w:r>
    </w:p>
    <w:p w:rsidR="00110DD3" w:rsidRPr="00D26C5A" w:rsidRDefault="00110DD3" w:rsidP="00110DD3">
      <w:pPr>
        <w:pStyle w:val="Body"/>
        <w:tabs>
          <w:tab w:val="left" w:pos="567"/>
          <w:tab w:val="left" w:pos="8910"/>
        </w:tabs>
        <w:ind w:left="851" w:firstLine="0"/>
        <w:jc w:val="left"/>
        <w:rPr>
          <w:rFonts w:ascii="Times New Roman" w:hAnsi="Times New Roman" w:cs="Times New Roman"/>
          <w:b/>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u w:val="single"/>
          <w:lang w:val="da-DK"/>
        </w:rPr>
      </w:pPr>
      <w:r w:rsidRPr="00D26C5A">
        <w:rPr>
          <w:rFonts w:ascii="Times New Roman" w:hAnsi="Times New Roman" w:cs="Times New Roman"/>
          <w:sz w:val="24"/>
          <w:szCs w:val="24"/>
          <w:u w:val="single"/>
          <w:lang w:val="da-DK"/>
        </w:rPr>
        <w:t>Pædiatrisk population</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Sikkerhed og virkning af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hos patienter i alderen 6-10 år med heterozygot familiær eller non-familiær </w:t>
      </w:r>
      <w:proofErr w:type="spellStart"/>
      <w:r w:rsidRPr="00D26C5A">
        <w:rPr>
          <w:rFonts w:ascii="Times New Roman" w:hAnsi="Times New Roman" w:cs="Times New Roman"/>
          <w:sz w:val="24"/>
          <w:szCs w:val="24"/>
          <w:lang w:val="da-DK"/>
        </w:rPr>
        <w:t>hyperkolesterolæmi</w:t>
      </w:r>
      <w:proofErr w:type="spellEnd"/>
      <w:r w:rsidRPr="00D26C5A">
        <w:rPr>
          <w:rFonts w:ascii="Times New Roman" w:hAnsi="Times New Roman" w:cs="Times New Roman"/>
          <w:sz w:val="24"/>
          <w:szCs w:val="24"/>
          <w:lang w:val="da-DK"/>
        </w:rPr>
        <w:t xml:space="preserve"> er blevet vurderet i et 12-ugers placebokontrolleret klinisk studie. Effekten af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for behandlingsperioder &gt; 12 uger er ikke blevet undersøgt i denne aldersgruppe (se pkt. 4.2, 4.8, 5.1 og 5.2).</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er ikke blevet undersøgt hos patienter yngre end 6 år (se pkt. 4.2 og 4.8).</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Sikkerhed og virkning ved samtidig administration af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og </w:t>
      </w:r>
      <w:proofErr w:type="spellStart"/>
      <w:r w:rsidRPr="00D26C5A">
        <w:rPr>
          <w:rFonts w:ascii="Times New Roman" w:hAnsi="Times New Roman" w:cs="Times New Roman"/>
          <w:sz w:val="24"/>
          <w:szCs w:val="24"/>
          <w:lang w:val="da-DK"/>
        </w:rPr>
        <w:t>simvastatin</w:t>
      </w:r>
      <w:proofErr w:type="spellEnd"/>
      <w:r w:rsidRPr="00D26C5A">
        <w:rPr>
          <w:rFonts w:ascii="Times New Roman" w:hAnsi="Times New Roman" w:cs="Times New Roman"/>
          <w:sz w:val="24"/>
          <w:szCs w:val="24"/>
          <w:lang w:val="da-DK"/>
        </w:rPr>
        <w:t xml:space="preserve"> hos patienter i alderen 10-17 år med heterozygot familiær </w:t>
      </w:r>
      <w:proofErr w:type="spellStart"/>
      <w:r w:rsidRPr="00D26C5A">
        <w:rPr>
          <w:rFonts w:ascii="Times New Roman" w:hAnsi="Times New Roman" w:cs="Times New Roman"/>
          <w:sz w:val="24"/>
          <w:szCs w:val="24"/>
          <w:lang w:val="da-DK"/>
        </w:rPr>
        <w:t>hyperkolesterolæmi</w:t>
      </w:r>
      <w:proofErr w:type="spellEnd"/>
      <w:r w:rsidRPr="00D26C5A">
        <w:rPr>
          <w:rFonts w:ascii="Times New Roman" w:hAnsi="Times New Roman" w:cs="Times New Roman"/>
          <w:sz w:val="24"/>
          <w:szCs w:val="24"/>
          <w:lang w:val="da-DK"/>
        </w:rPr>
        <w:t xml:space="preserve"> er blevet vurderet i et kontrolleret klinisk studie hos unge drenge (</w:t>
      </w:r>
      <w:proofErr w:type="spellStart"/>
      <w:r w:rsidRPr="00D26C5A">
        <w:rPr>
          <w:rFonts w:ascii="Times New Roman" w:hAnsi="Times New Roman" w:cs="Times New Roman"/>
          <w:sz w:val="24"/>
          <w:szCs w:val="24"/>
          <w:lang w:val="da-DK"/>
        </w:rPr>
        <w:t>Tanner</w:t>
      </w:r>
      <w:proofErr w:type="spellEnd"/>
      <w:r w:rsidRPr="00D26C5A">
        <w:rPr>
          <w:rFonts w:ascii="Times New Roman" w:hAnsi="Times New Roman" w:cs="Times New Roman"/>
          <w:sz w:val="24"/>
          <w:szCs w:val="24"/>
          <w:lang w:val="da-DK"/>
        </w:rPr>
        <w:t xml:space="preserve"> Stage II eller derover) og hos piger mindst ét år efter </w:t>
      </w:r>
      <w:proofErr w:type="spellStart"/>
      <w:r w:rsidRPr="00D26C5A">
        <w:rPr>
          <w:rFonts w:ascii="Times New Roman" w:hAnsi="Times New Roman" w:cs="Times New Roman"/>
          <w:sz w:val="24"/>
          <w:szCs w:val="24"/>
          <w:lang w:val="da-DK"/>
        </w:rPr>
        <w:t>menarche</w:t>
      </w:r>
      <w:proofErr w:type="spellEnd"/>
      <w:r w:rsidRPr="00D26C5A">
        <w:rPr>
          <w:rFonts w:ascii="Times New Roman" w:hAnsi="Times New Roman" w:cs="Times New Roman"/>
          <w:sz w:val="24"/>
          <w:szCs w:val="24"/>
          <w:lang w:val="da-DK"/>
        </w:rPr>
        <w:t xml:space="preserve">. </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lastRenderedPageBreak/>
        <w:t xml:space="preserve">I dette begrænsede, kontrollerede studie var der generelt ingen påviselig effekt på vækst eller kønsmodenhed hos unge drenge eller piger eller på længden af menstruationscyklus hos piger. </w:t>
      </w:r>
      <w:proofErr w:type="spellStart"/>
      <w:r w:rsidRPr="00D26C5A">
        <w:rPr>
          <w:rFonts w:ascii="Times New Roman" w:hAnsi="Times New Roman" w:cs="Times New Roman"/>
          <w:sz w:val="24"/>
          <w:szCs w:val="24"/>
          <w:lang w:val="da-DK"/>
        </w:rPr>
        <w:t>Ezetimibs</w:t>
      </w:r>
      <w:proofErr w:type="spellEnd"/>
      <w:r w:rsidRPr="00D26C5A">
        <w:rPr>
          <w:rFonts w:ascii="Times New Roman" w:hAnsi="Times New Roman" w:cs="Times New Roman"/>
          <w:sz w:val="24"/>
          <w:szCs w:val="24"/>
          <w:lang w:val="da-DK"/>
        </w:rPr>
        <w:t xml:space="preserve"> effekt på vækst og kønsmodenhed i en behandlingsperiode på &gt; 33 uger er dog ikke undersøgt (se pkt. 4.2 og 4.8).</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Sikkerhed og virkning ved samtidig administration af </w:t>
      </w:r>
      <w:proofErr w:type="spellStart"/>
      <w:r>
        <w:rPr>
          <w:rFonts w:ascii="Times New Roman" w:hAnsi="Times New Roman" w:cs="Times New Roman"/>
          <w:sz w:val="24"/>
          <w:szCs w:val="24"/>
          <w:lang w:val="da-DK"/>
        </w:rPr>
        <w:t>E</w:t>
      </w:r>
      <w:r w:rsidRPr="00D26C5A">
        <w:rPr>
          <w:rFonts w:ascii="Times New Roman" w:hAnsi="Times New Roman" w:cs="Times New Roman"/>
          <w:sz w:val="24"/>
          <w:szCs w:val="24"/>
          <w:lang w:val="da-DK"/>
        </w:rPr>
        <w:t>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og </w:t>
      </w:r>
      <w:proofErr w:type="spellStart"/>
      <w:r w:rsidRPr="00D26C5A">
        <w:rPr>
          <w:rFonts w:ascii="Times New Roman" w:hAnsi="Times New Roman" w:cs="Times New Roman"/>
          <w:sz w:val="24"/>
          <w:szCs w:val="24"/>
          <w:lang w:val="da-DK"/>
        </w:rPr>
        <w:t>simvastatin</w:t>
      </w:r>
      <w:proofErr w:type="spellEnd"/>
      <w:r w:rsidRPr="00D26C5A">
        <w:rPr>
          <w:rFonts w:ascii="Times New Roman" w:hAnsi="Times New Roman" w:cs="Times New Roman"/>
          <w:sz w:val="24"/>
          <w:szCs w:val="24"/>
          <w:lang w:val="da-DK"/>
        </w:rPr>
        <w:t xml:space="preserve"> i doser på over 40 mg dagligt er ikke undersøgt hos patienter i alderen 10-17 år.</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Sikkerhed og virkning ved samtidig administration af </w:t>
      </w:r>
      <w:proofErr w:type="spellStart"/>
      <w:r>
        <w:rPr>
          <w:rFonts w:ascii="Times New Roman" w:hAnsi="Times New Roman" w:cs="Times New Roman"/>
          <w:sz w:val="24"/>
          <w:szCs w:val="24"/>
          <w:lang w:val="da-DK"/>
        </w:rPr>
        <w:t>E</w:t>
      </w:r>
      <w:r w:rsidRPr="00D26C5A">
        <w:rPr>
          <w:rFonts w:ascii="Times New Roman" w:hAnsi="Times New Roman" w:cs="Times New Roman"/>
          <w:sz w:val="24"/>
          <w:szCs w:val="24"/>
          <w:lang w:val="da-DK"/>
        </w:rPr>
        <w:t>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og </w:t>
      </w:r>
      <w:proofErr w:type="spellStart"/>
      <w:r w:rsidRPr="00D26C5A">
        <w:rPr>
          <w:rFonts w:ascii="Times New Roman" w:hAnsi="Times New Roman" w:cs="Times New Roman"/>
          <w:sz w:val="24"/>
          <w:szCs w:val="24"/>
          <w:lang w:val="da-DK"/>
        </w:rPr>
        <w:t>simvastatin</w:t>
      </w:r>
      <w:proofErr w:type="spellEnd"/>
      <w:r w:rsidRPr="00D26C5A">
        <w:rPr>
          <w:rFonts w:ascii="Times New Roman" w:hAnsi="Times New Roman" w:cs="Times New Roman"/>
          <w:sz w:val="24"/>
          <w:szCs w:val="24"/>
          <w:lang w:val="da-DK"/>
        </w:rPr>
        <w:t xml:space="preserve"> er ikke undersøgt hos patienter &lt; 10 år (se pkt. 4.2 og 4.8) </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Langtidsvirkningen af behandling med </w:t>
      </w:r>
      <w:proofErr w:type="spellStart"/>
      <w:r>
        <w:rPr>
          <w:rFonts w:ascii="Times New Roman" w:hAnsi="Times New Roman" w:cs="Times New Roman"/>
          <w:sz w:val="24"/>
          <w:szCs w:val="24"/>
          <w:lang w:val="da-DK"/>
        </w:rPr>
        <w:t>E</w:t>
      </w:r>
      <w:r w:rsidRPr="00D26C5A">
        <w:rPr>
          <w:rFonts w:ascii="Times New Roman" w:hAnsi="Times New Roman" w:cs="Times New Roman"/>
          <w:sz w:val="24"/>
          <w:szCs w:val="24"/>
          <w:lang w:val="da-DK"/>
        </w:rPr>
        <w:t>zetimib</w:t>
      </w:r>
      <w:proofErr w:type="spellEnd"/>
      <w:r w:rsidRPr="00D26C5A">
        <w:rPr>
          <w:rFonts w:ascii="Times New Roman" w:hAnsi="Times New Roman" w:cs="Times New Roman"/>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Stada</w:t>
      </w:r>
      <w:proofErr w:type="spellEnd"/>
      <w:r>
        <w:rPr>
          <w:rFonts w:ascii="Times New Roman" w:hAnsi="Times New Roman" w:cs="Times New Roman"/>
          <w:sz w:val="24"/>
          <w:szCs w:val="24"/>
          <w:lang w:val="da-DK"/>
        </w:rPr>
        <w:t>"</w:t>
      </w:r>
      <w:r w:rsidRPr="00D26C5A">
        <w:rPr>
          <w:rFonts w:ascii="Times New Roman" w:hAnsi="Times New Roman" w:cs="Times New Roman"/>
          <w:sz w:val="24"/>
          <w:szCs w:val="24"/>
          <w:lang w:val="da-DK"/>
        </w:rPr>
        <w:t xml:space="preserve"> hos patienter under 17 år til reduktion af morbiditet og mortalitet i voksenalderen er ikke undersøgt.</w:t>
      </w:r>
    </w:p>
    <w:p w:rsidR="00110DD3" w:rsidRPr="00D26C5A" w:rsidRDefault="00110DD3" w:rsidP="00110DD3">
      <w:pPr>
        <w:pStyle w:val="Body"/>
        <w:tabs>
          <w:tab w:val="left" w:pos="567"/>
          <w:tab w:val="left" w:pos="8910"/>
        </w:tabs>
        <w:ind w:left="851" w:firstLine="0"/>
        <w:jc w:val="left"/>
        <w:rPr>
          <w:rFonts w:ascii="Times New Roman" w:hAnsi="Times New Roman" w:cs="Times New Roman"/>
          <w:sz w:val="24"/>
          <w:szCs w:val="24"/>
          <w:lang w:val="da-DK"/>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i/>
          <w:sz w:val="24"/>
          <w:szCs w:val="24"/>
          <w:lang w:val="da-DK"/>
        </w:rPr>
      </w:pPr>
      <w:proofErr w:type="spellStart"/>
      <w:r w:rsidRPr="00D26C5A">
        <w:rPr>
          <w:rFonts w:ascii="Times New Roman" w:hAnsi="Times New Roman" w:cs="Times New Roman"/>
          <w:sz w:val="24"/>
          <w:szCs w:val="24"/>
          <w:u w:val="single"/>
          <w:lang w:val="da-DK"/>
        </w:rPr>
        <w:t>Fibrater</w:t>
      </w:r>
      <w:proofErr w:type="spellEnd"/>
    </w:p>
    <w:p w:rsidR="00110DD3" w:rsidRPr="00D26C5A" w:rsidRDefault="00110DD3" w:rsidP="00110DD3">
      <w:pPr>
        <w:pStyle w:val="Sidehoved"/>
        <w:tabs>
          <w:tab w:val="left" w:pos="8910"/>
        </w:tabs>
        <w:ind w:left="851"/>
        <w:rPr>
          <w:szCs w:val="24"/>
        </w:rPr>
      </w:pPr>
      <w:r w:rsidRPr="00D26C5A">
        <w:rPr>
          <w:szCs w:val="24"/>
        </w:rPr>
        <w:t xml:space="preserve">Sikkerhed og virkning ved samtidig administration af </w:t>
      </w:r>
      <w:proofErr w:type="spellStart"/>
      <w:r w:rsidRPr="00D26C5A">
        <w:rPr>
          <w:szCs w:val="24"/>
        </w:rPr>
        <w:t>ezetimib</w:t>
      </w:r>
      <w:proofErr w:type="spellEnd"/>
      <w:r w:rsidRPr="00D26C5A">
        <w:rPr>
          <w:szCs w:val="24"/>
        </w:rPr>
        <w:t xml:space="preserve"> og </w:t>
      </w:r>
      <w:proofErr w:type="spellStart"/>
      <w:r w:rsidRPr="00D26C5A">
        <w:rPr>
          <w:szCs w:val="24"/>
        </w:rPr>
        <w:t>fibrater</w:t>
      </w:r>
      <w:proofErr w:type="spellEnd"/>
      <w:r w:rsidRPr="00D26C5A">
        <w:rPr>
          <w:szCs w:val="24"/>
        </w:rPr>
        <w:t xml:space="preserve"> er ikke fastslået.</w:t>
      </w:r>
    </w:p>
    <w:p w:rsidR="00110DD3" w:rsidRPr="00D26C5A" w:rsidRDefault="00110DD3" w:rsidP="00110DD3">
      <w:pPr>
        <w:pStyle w:val="Sidehoved"/>
        <w:tabs>
          <w:tab w:val="left" w:pos="8910"/>
        </w:tabs>
        <w:ind w:left="851"/>
        <w:rPr>
          <w:szCs w:val="24"/>
        </w:rPr>
      </w:pPr>
    </w:p>
    <w:p w:rsidR="00110DD3" w:rsidRPr="00D26C5A" w:rsidRDefault="00110DD3" w:rsidP="00110DD3">
      <w:pPr>
        <w:pStyle w:val="Sidehoved"/>
        <w:tabs>
          <w:tab w:val="left" w:pos="8910"/>
        </w:tabs>
        <w:ind w:left="851"/>
        <w:rPr>
          <w:szCs w:val="24"/>
        </w:rPr>
      </w:pPr>
      <w:r w:rsidRPr="00D26C5A">
        <w:rPr>
          <w:szCs w:val="24"/>
        </w:rPr>
        <w:t xml:space="preserve">Hvis der er mistanke om </w:t>
      </w:r>
      <w:proofErr w:type="spellStart"/>
      <w:r w:rsidRPr="00D26C5A">
        <w:rPr>
          <w:szCs w:val="24"/>
        </w:rPr>
        <w:t>cholelithiasis</w:t>
      </w:r>
      <w:proofErr w:type="spellEnd"/>
      <w:r w:rsidRPr="00D26C5A">
        <w:rPr>
          <w:szCs w:val="24"/>
        </w:rPr>
        <w:t xml:space="preserve"> hos en patient, der får </w:t>
      </w:r>
      <w:proofErr w:type="spellStart"/>
      <w:r w:rsidRPr="00D26C5A">
        <w:rPr>
          <w:szCs w:val="24"/>
        </w:rPr>
        <w:t>ezetimib</w:t>
      </w:r>
      <w:proofErr w:type="spellEnd"/>
      <w:r w:rsidRPr="00D26C5A">
        <w:rPr>
          <w:szCs w:val="24"/>
        </w:rPr>
        <w:t xml:space="preserve"> og </w:t>
      </w:r>
      <w:proofErr w:type="spellStart"/>
      <w:r w:rsidRPr="00D26C5A">
        <w:rPr>
          <w:szCs w:val="24"/>
        </w:rPr>
        <w:t>fenofibrat</w:t>
      </w:r>
      <w:proofErr w:type="spellEnd"/>
      <w:r w:rsidRPr="00D26C5A">
        <w:rPr>
          <w:szCs w:val="24"/>
        </w:rPr>
        <w:t>, er det nødvendigt med galdeblæreundersøgelser, og behandlingen bør seponeres (se pkt. 4.5 og 4.8).</w:t>
      </w:r>
    </w:p>
    <w:p w:rsidR="00110DD3" w:rsidRPr="00D26C5A" w:rsidRDefault="00110DD3" w:rsidP="00110DD3">
      <w:pPr>
        <w:pStyle w:val="Sidehoved"/>
        <w:tabs>
          <w:tab w:val="left" w:pos="8910"/>
        </w:tabs>
        <w:ind w:left="851"/>
        <w:rPr>
          <w:szCs w:val="24"/>
        </w:rPr>
      </w:pPr>
    </w:p>
    <w:p w:rsidR="00110DD3" w:rsidRPr="00D26C5A" w:rsidRDefault="00110DD3" w:rsidP="00110DD3">
      <w:pPr>
        <w:pStyle w:val="Body"/>
        <w:tabs>
          <w:tab w:val="left" w:pos="567"/>
          <w:tab w:val="left" w:pos="8910"/>
        </w:tabs>
        <w:ind w:left="851" w:firstLine="0"/>
        <w:jc w:val="left"/>
        <w:rPr>
          <w:rFonts w:ascii="Times New Roman" w:hAnsi="Times New Roman" w:cs="Times New Roman"/>
          <w:i/>
          <w:sz w:val="24"/>
          <w:szCs w:val="24"/>
          <w:lang w:val="da-DK"/>
        </w:rPr>
      </w:pPr>
      <w:proofErr w:type="spellStart"/>
      <w:r w:rsidRPr="00D26C5A">
        <w:rPr>
          <w:rFonts w:ascii="Times New Roman" w:hAnsi="Times New Roman" w:cs="Times New Roman"/>
          <w:sz w:val="24"/>
          <w:szCs w:val="24"/>
          <w:u w:val="single"/>
          <w:lang w:val="da-DK"/>
        </w:rPr>
        <w:t>Ciclosporin</w:t>
      </w:r>
      <w:proofErr w:type="spellEnd"/>
    </w:p>
    <w:p w:rsidR="00110DD3" w:rsidRPr="00D26C5A" w:rsidRDefault="00110DD3" w:rsidP="00110DD3">
      <w:pPr>
        <w:pStyle w:val="Sidehoved"/>
        <w:tabs>
          <w:tab w:val="left" w:pos="8910"/>
        </w:tabs>
        <w:ind w:left="851"/>
        <w:rPr>
          <w:szCs w:val="24"/>
        </w:rPr>
      </w:pPr>
      <w:r w:rsidRPr="00D26C5A">
        <w:rPr>
          <w:szCs w:val="24"/>
        </w:rPr>
        <w:t xml:space="preserve">Der bør udvises forsigtighed, når </w:t>
      </w:r>
      <w:proofErr w:type="spellStart"/>
      <w:r w:rsidRPr="00D26C5A">
        <w:rPr>
          <w:szCs w:val="24"/>
        </w:rPr>
        <w:t>ezetimib</w:t>
      </w:r>
      <w:proofErr w:type="spellEnd"/>
      <w:r w:rsidRPr="00D26C5A">
        <w:rPr>
          <w:szCs w:val="24"/>
        </w:rPr>
        <w:t xml:space="preserve"> initieres hos en patient i behandling med </w:t>
      </w:r>
      <w:proofErr w:type="spellStart"/>
      <w:r w:rsidRPr="00D26C5A">
        <w:rPr>
          <w:szCs w:val="24"/>
        </w:rPr>
        <w:t>ciclosporin</w:t>
      </w:r>
      <w:proofErr w:type="spellEnd"/>
      <w:r w:rsidRPr="00D26C5A">
        <w:rPr>
          <w:szCs w:val="24"/>
        </w:rPr>
        <w:t xml:space="preserve">. </w:t>
      </w:r>
      <w:proofErr w:type="spellStart"/>
      <w:r w:rsidRPr="00D26C5A">
        <w:rPr>
          <w:szCs w:val="24"/>
        </w:rPr>
        <w:t>Ciclosporinkoncentrationerne</w:t>
      </w:r>
      <w:proofErr w:type="spellEnd"/>
      <w:r w:rsidRPr="00D26C5A">
        <w:rPr>
          <w:szCs w:val="24"/>
        </w:rPr>
        <w:t xml:space="preserve"> bør monitoreres hos patienter, der får både </w:t>
      </w:r>
      <w:proofErr w:type="spellStart"/>
      <w:r w:rsidRPr="00D26C5A">
        <w:rPr>
          <w:szCs w:val="24"/>
        </w:rPr>
        <w:t>ezetimib</w:t>
      </w:r>
      <w:proofErr w:type="spellEnd"/>
      <w:r w:rsidRPr="00D26C5A">
        <w:rPr>
          <w:szCs w:val="24"/>
        </w:rPr>
        <w:t xml:space="preserve"> og </w:t>
      </w:r>
      <w:proofErr w:type="spellStart"/>
      <w:r w:rsidRPr="00D26C5A">
        <w:rPr>
          <w:szCs w:val="24"/>
        </w:rPr>
        <w:t>ciclosporin</w:t>
      </w:r>
      <w:proofErr w:type="spellEnd"/>
      <w:r w:rsidRPr="00D26C5A">
        <w:rPr>
          <w:szCs w:val="24"/>
        </w:rPr>
        <w:t xml:space="preserve"> (se pkt. 4.5).</w:t>
      </w:r>
    </w:p>
    <w:p w:rsidR="00110DD3" w:rsidRPr="00D26C5A" w:rsidRDefault="00110DD3" w:rsidP="00110DD3">
      <w:pPr>
        <w:pStyle w:val="Sidehoved"/>
        <w:tabs>
          <w:tab w:val="left" w:pos="8910"/>
        </w:tabs>
        <w:ind w:left="851"/>
        <w:rPr>
          <w:szCs w:val="24"/>
        </w:rPr>
      </w:pPr>
    </w:p>
    <w:p w:rsidR="00110DD3" w:rsidRPr="00D26C5A" w:rsidRDefault="00110DD3" w:rsidP="00110DD3">
      <w:pPr>
        <w:pStyle w:val="Sidehoved"/>
        <w:tabs>
          <w:tab w:val="left" w:pos="8910"/>
        </w:tabs>
        <w:ind w:left="851"/>
        <w:rPr>
          <w:szCs w:val="24"/>
        </w:rPr>
      </w:pPr>
      <w:proofErr w:type="spellStart"/>
      <w:r w:rsidRPr="00D26C5A">
        <w:rPr>
          <w:szCs w:val="24"/>
          <w:u w:val="single"/>
        </w:rPr>
        <w:t>Antikoagulanter</w:t>
      </w:r>
      <w:proofErr w:type="spellEnd"/>
    </w:p>
    <w:p w:rsidR="00110DD3" w:rsidRPr="00D26C5A" w:rsidRDefault="00110DD3" w:rsidP="00110DD3">
      <w:pPr>
        <w:pStyle w:val="Sidehoved"/>
        <w:tabs>
          <w:tab w:val="left" w:pos="8910"/>
        </w:tabs>
        <w:ind w:left="851"/>
        <w:rPr>
          <w:szCs w:val="24"/>
        </w:rPr>
      </w:pPr>
      <w:r w:rsidRPr="00D26C5A">
        <w:rPr>
          <w:szCs w:val="24"/>
        </w:rPr>
        <w:t xml:space="preserve">Hvis </w:t>
      </w:r>
      <w:proofErr w:type="spellStart"/>
      <w:r w:rsidRPr="00D26C5A">
        <w:rPr>
          <w:szCs w:val="24"/>
        </w:rPr>
        <w:t>ezetimib</w:t>
      </w:r>
      <w:proofErr w:type="spellEnd"/>
      <w:r w:rsidRPr="00D26C5A">
        <w:rPr>
          <w:szCs w:val="24"/>
        </w:rPr>
        <w:t xml:space="preserve"> føjes til </w:t>
      </w:r>
      <w:proofErr w:type="spellStart"/>
      <w:r w:rsidRPr="00D26C5A">
        <w:rPr>
          <w:color w:val="000000"/>
          <w:szCs w:val="24"/>
        </w:rPr>
        <w:t>warfarin</w:t>
      </w:r>
      <w:proofErr w:type="spellEnd"/>
      <w:r w:rsidRPr="00D26C5A">
        <w:rPr>
          <w:color w:val="000000"/>
          <w:szCs w:val="24"/>
        </w:rPr>
        <w:t xml:space="preserve">, </w:t>
      </w:r>
      <w:r>
        <w:rPr>
          <w:color w:val="000000"/>
          <w:szCs w:val="24"/>
        </w:rPr>
        <w:t xml:space="preserve">en </w:t>
      </w:r>
      <w:r w:rsidRPr="00D26C5A">
        <w:rPr>
          <w:color w:val="000000"/>
          <w:szCs w:val="24"/>
        </w:rPr>
        <w:t xml:space="preserve">anden </w:t>
      </w:r>
      <w:proofErr w:type="spellStart"/>
      <w:r w:rsidRPr="00D26C5A">
        <w:rPr>
          <w:color w:val="000000"/>
          <w:szCs w:val="24"/>
        </w:rPr>
        <w:t>coumarin</w:t>
      </w:r>
      <w:proofErr w:type="spellEnd"/>
      <w:r w:rsidRPr="00D26C5A">
        <w:rPr>
          <w:color w:val="000000"/>
          <w:szCs w:val="24"/>
        </w:rPr>
        <w:t xml:space="preserve"> </w:t>
      </w:r>
      <w:proofErr w:type="spellStart"/>
      <w:r w:rsidRPr="00D26C5A">
        <w:rPr>
          <w:color w:val="000000"/>
          <w:szCs w:val="24"/>
        </w:rPr>
        <w:t>antikoagulant</w:t>
      </w:r>
      <w:proofErr w:type="spellEnd"/>
      <w:r w:rsidRPr="00D26C5A">
        <w:rPr>
          <w:color w:val="000000"/>
          <w:szCs w:val="24"/>
        </w:rPr>
        <w:t xml:space="preserve"> eller </w:t>
      </w:r>
      <w:proofErr w:type="spellStart"/>
      <w:r w:rsidRPr="00D26C5A">
        <w:rPr>
          <w:color w:val="000000"/>
          <w:szCs w:val="24"/>
        </w:rPr>
        <w:t>fluindion</w:t>
      </w:r>
      <w:proofErr w:type="spellEnd"/>
      <w:r w:rsidRPr="00D26C5A">
        <w:rPr>
          <w:color w:val="000000"/>
          <w:szCs w:val="24"/>
        </w:rPr>
        <w:t>,</w:t>
      </w:r>
      <w:r w:rsidRPr="00D26C5A">
        <w:rPr>
          <w:szCs w:val="24"/>
        </w:rPr>
        <w:t xml:space="preserve"> bør hensigtsmæssig monitorering af International Normaliseret Ratio (INR) foretages (se pkt. 4.5).</w:t>
      </w:r>
    </w:p>
    <w:p w:rsidR="00110DD3" w:rsidRPr="00D26C5A" w:rsidRDefault="00110DD3" w:rsidP="00110DD3">
      <w:pPr>
        <w:pStyle w:val="Sidehoved"/>
        <w:ind w:left="851"/>
        <w:rPr>
          <w:i/>
          <w:szCs w:val="24"/>
        </w:rPr>
      </w:pPr>
    </w:p>
    <w:p w:rsidR="00110DD3" w:rsidRPr="003F0B10" w:rsidRDefault="00110DD3" w:rsidP="00110DD3">
      <w:pPr>
        <w:ind w:left="851"/>
        <w:rPr>
          <w:i/>
          <w:sz w:val="24"/>
          <w:szCs w:val="24"/>
          <w:u w:val="single"/>
        </w:rPr>
      </w:pPr>
      <w:r w:rsidRPr="003F0B10">
        <w:rPr>
          <w:sz w:val="24"/>
          <w:szCs w:val="24"/>
          <w:u w:val="single"/>
        </w:rPr>
        <w:t>Hjælpestoffer</w:t>
      </w:r>
    </w:p>
    <w:p w:rsidR="00110DD3" w:rsidRDefault="00110DD3" w:rsidP="00110DD3">
      <w:pPr>
        <w:ind w:left="851"/>
        <w:rPr>
          <w:sz w:val="24"/>
          <w:szCs w:val="24"/>
        </w:rPr>
      </w:pPr>
      <w:r w:rsidRPr="00D26C5A">
        <w:rPr>
          <w:sz w:val="24"/>
          <w:szCs w:val="24"/>
        </w:rPr>
        <w:t xml:space="preserve">Patienter med sjælden arvelig </w:t>
      </w:r>
      <w:proofErr w:type="spellStart"/>
      <w:r w:rsidRPr="00D26C5A">
        <w:rPr>
          <w:sz w:val="24"/>
          <w:szCs w:val="24"/>
        </w:rPr>
        <w:t>galactoseintolerance</w:t>
      </w:r>
      <w:proofErr w:type="spellEnd"/>
      <w:r w:rsidRPr="00D26C5A">
        <w:rPr>
          <w:sz w:val="24"/>
          <w:szCs w:val="24"/>
        </w:rPr>
        <w:t xml:space="preserve">, Lapp </w:t>
      </w:r>
      <w:proofErr w:type="spellStart"/>
      <w:r w:rsidRPr="00D26C5A">
        <w:rPr>
          <w:sz w:val="24"/>
          <w:szCs w:val="24"/>
        </w:rPr>
        <w:t>lactasemangel</w:t>
      </w:r>
      <w:proofErr w:type="spellEnd"/>
      <w:r w:rsidRPr="00D26C5A">
        <w:rPr>
          <w:sz w:val="24"/>
          <w:szCs w:val="24"/>
        </w:rPr>
        <w:t xml:space="preserve"> eller </w:t>
      </w:r>
      <w:proofErr w:type="spellStart"/>
      <w:r w:rsidRPr="00D26C5A">
        <w:rPr>
          <w:sz w:val="24"/>
          <w:szCs w:val="24"/>
        </w:rPr>
        <w:t>glucose-galactose</w:t>
      </w:r>
      <w:proofErr w:type="spellEnd"/>
      <w:r w:rsidRPr="00D26C5A">
        <w:rPr>
          <w:sz w:val="24"/>
          <w:szCs w:val="24"/>
        </w:rPr>
        <w:t xml:space="preserve"> </w:t>
      </w:r>
      <w:proofErr w:type="spellStart"/>
      <w:r w:rsidRPr="00D26C5A">
        <w:rPr>
          <w:sz w:val="24"/>
          <w:szCs w:val="24"/>
        </w:rPr>
        <w:t>malabsorption</w:t>
      </w:r>
      <w:proofErr w:type="spellEnd"/>
      <w:r w:rsidRPr="00D26C5A">
        <w:rPr>
          <w:sz w:val="24"/>
          <w:szCs w:val="24"/>
        </w:rPr>
        <w:t xml:space="preserve"> bør ikke anvende denne medicin.</w:t>
      </w:r>
    </w:p>
    <w:p w:rsidR="00110DD3" w:rsidRDefault="00110DD3" w:rsidP="00110DD3">
      <w:pPr>
        <w:ind w:left="851"/>
        <w:rPr>
          <w:sz w:val="24"/>
          <w:szCs w:val="24"/>
        </w:rPr>
      </w:pPr>
    </w:p>
    <w:p w:rsidR="00110DD3" w:rsidRDefault="00110DD3" w:rsidP="00110DD3">
      <w:pPr>
        <w:ind w:left="851"/>
        <w:rPr>
          <w:sz w:val="24"/>
          <w:szCs w:val="24"/>
        </w:rPr>
      </w:pPr>
      <w:r>
        <w:t>Dette lægemiddel indeholder mindre end 1 mmol (23 mg) natrium pr., dvs. den er i det væsentlige natrium-fri.</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4.5</w:t>
      </w:r>
      <w:r w:rsidRPr="00D26C5A">
        <w:rPr>
          <w:b/>
          <w:sz w:val="24"/>
          <w:szCs w:val="24"/>
        </w:rPr>
        <w:tab/>
        <w:t>Interaktion med andre lægemidler og andre former for interaktion</w:t>
      </w:r>
    </w:p>
    <w:p w:rsidR="00110DD3" w:rsidRPr="00D26C5A" w:rsidRDefault="00110DD3" w:rsidP="00110DD3">
      <w:pPr>
        <w:pStyle w:val="Sidehoved"/>
        <w:ind w:left="851"/>
        <w:rPr>
          <w:szCs w:val="24"/>
        </w:rPr>
      </w:pPr>
      <w:r w:rsidRPr="00D26C5A">
        <w:rPr>
          <w:szCs w:val="24"/>
        </w:rPr>
        <w:t xml:space="preserve">Det er i prækliniske studier vist, at </w:t>
      </w:r>
      <w:proofErr w:type="spellStart"/>
      <w:r w:rsidRPr="00D26C5A">
        <w:rPr>
          <w:szCs w:val="24"/>
        </w:rPr>
        <w:t>ezetimib</w:t>
      </w:r>
      <w:proofErr w:type="spellEnd"/>
      <w:r w:rsidRPr="00D26C5A">
        <w:rPr>
          <w:szCs w:val="24"/>
        </w:rPr>
        <w:t xml:space="preserve"> ikke inducerer </w:t>
      </w:r>
      <w:proofErr w:type="spellStart"/>
      <w:r w:rsidRPr="00D26C5A">
        <w:rPr>
          <w:szCs w:val="24"/>
        </w:rPr>
        <w:t>cytochrom</w:t>
      </w:r>
      <w:proofErr w:type="spellEnd"/>
      <w:r w:rsidRPr="00D26C5A">
        <w:rPr>
          <w:szCs w:val="24"/>
        </w:rPr>
        <w:t xml:space="preserve"> P450 </w:t>
      </w:r>
      <w:proofErr w:type="spellStart"/>
      <w:r w:rsidRPr="00D26C5A">
        <w:rPr>
          <w:szCs w:val="24"/>
        </w:rPr>
        <w:t>lægemiddel</w:t>
      </w:r>
      <w:r>
        <w:rPr>
          <w:szCs w:val="24"/>
        </w:rPr>
        <w:softHyphen/>
      </w:r>
      <w:r w:rsidRPr="00D26C5A">
        <w:rPr>
          <w:szCs w:val="24"/>
        </w:rPr>
        <w:t>metaboliserende</w:t>
      </w:r>
      <w:proofErr w:type="spellEnd"/>
      <w:r w:rsidRPr="00D26C5A">
        <w:rPr>
          <w:szCs w:val="24"/>
        </w:rPr>
        <w:t xml:space="preserve"> enzymer. Der er ikke observeret klinisk signifikante </w:t>
      </w:r>
      <w:proofErr w:type="spellStart"/>
      <w:r w:rsidRPr="00D26C5A">
        <w:rPr>
          <w:szCs w:val="24"/>
        </w:rPr>
        <w:t>farmakokinetiske</w:t>
      </w:r>
      <w:proofErr w:type="spellEnd"/>
      <w:r w:rsidRPr="00D26C5A">
        <w:rPr>
          <w:szCs w:val="24"/>
        </w:rPr>
        <w:t xml:space="preserve"> interaktioner mellem </w:t>
      </w:r>
      <w:proofErr w:type="spellStart"/>
      <w:r w:rsidRPr="00D26C5A">
        <w:rPr>
          <w:szCs w:val="24"/>
        </w:rPr>
        <w:t>ezetimib</w:t>
      </w:r>
      <w:proofErr w:type="spellEnd"/>
      <w:r w:rsidRPr="00D26C5A">
        <w:rPr>
          <w:szCs w:val="24"/>
        </w:rPr>
        <w:t xml:space="preserve"> og lægemidler, der vides at </w:t>
      </w:r>
      <w:proofErr w:type="spellStart"/>
      <w:r w:rsidRPr="00D26C5A">
        <w:rPr>
          <w:szCs w:val="24"/>
        </w:rPr>
        <w:t>metaboliseres</w:t>
      </w:r>
      <w:proofErr w:type="spellEnd"/>
      <w:r w:rsidRPr="00D26C5A">
        <w:rPr>
          <w:szCs w:val="24"/>
        </w:rPr>
        <w:t xml:space="preserve"> via </w:t>
      </w:r>
      <w:proofErr w:type="spellStart"/>
      <w:r w:rsidRPr="00D26C5A">
        <w:rPr>
          <w:szCs w:val="24"/>
        </w:rPr>
        <w:t>cytochrom</w:t>
      </w:r>
      <w:proofErr w:type="spellEnd"/>
      <w:r w:rsidRPr="00D26C5A">
        <w:rPr>
          <w:szCs w:val="24"/>
        </w:rPr>
        <w:t xml:space="preserve"> P450 1A2, 2D6, 2C8, 2C9 og 3A4 eller N-acetyltransferase.</w:t>
      </w:r>
    </w:p>
    <w:p w:rsidR="00110DD3" w:rsidRPr="00D26C5A" w:rsidRDefault="00110DD3" w:rsidP="00110DD3">
      <w:pPr>
        <w:pStyle w:val="Sidehoved"/>
        <w:ind w:left="851"/>
        <w:rPr>
          <w:szCs w:val="24"/>
        </w:rPr>
      </w:pPr>
    </w:p>
    <w:p w:rsidR="00110DD3" w:rsidRPr="00D26C5A" w:rsidRDefault="00110DD3" w:rsidP="00110DD3">
      <w:pPr>
        <w:ind w:left="851"/>
        <w:rPr>
          <w:snapToGrid w:val="0"/>
          <w:sz w:val="24"/>
          <w:szCs w:val="24"/>
        </w:rPr>
      </w:pPr>
      <w:r w:rsidRPr="00D26C5A">
        <w:rPr>
          <w:snapToGrid w:val="0"/>
          <w:sz w:val="24"/>
          <w:szCs w:val="24"/>
        </w:rPr>
        <w:t xml:space="preserve">I kliniske interaktionsstudier påvirkede </w:t>
      </w:r>
      <w:proofErr w:type="spellStart"/>
      <w:r w:rsidRPr="00D26C5A">
        <w:rPr>
          <w:snapToGrid w:val="0"/>
          <w:sz w:val="24"/>
          <w:szCs w:val="24"/>
        </w:rPr>
        <w:t>ezetimib</w:t>
      </w:r>
      <w:proofErr w:type="spellEnd"/>
      <w:r w:rsidRPr="00D26C5A">
        <w:rPr>
          <w:snapToGrid w:val="0"/>
          <w:sz w:val="24"/>
          <w:szCs w:val="24"/>
        </w:rPr>
        <w:t xml:space="preserve"> ikke farmakokinetikken af </w:t>
      </w:r>
      <w:proofErr w:type="spellStart"/>
      <w:r w:rsidRPr="00D26C5A">
        <w:rPr>
          <w:snapToGrid w:val="0"/>
          <w:sz w:val="24"/>
          <w:szCs w:val="24"/>
        </w:rPr>
        <w:t>dapson</w:t>
      </w:r>
      <w:proofErr w:type="spellEnd"/>
      <w:r w:rsidRPr="00D26C5A">
        <w:rPr>
          <w:snapToGrid w:val="0"/>
          <w:sz w:val="24"/>
          <w:szCs w:val="24"/>
        </w:rPr>
        <w:t xml:space="preserve">, </w:t>
      </w:r>
      <w:proofErr w:type="spellStart"/>
      <w:r w:rsidRPr="00D26C5A">
        <w:rPr>
          <w:snapToGrid w:val="0"/>
          <w:sz w:val="24"/>
          <w:szCs w:val="24"/>
        </w:rPr>
        <w:t>dextromethorphan</w:t>
      </w:r>
      <w:proofErr w:type="spellEnd"/>
      <w:r w:rsidRPr="00D26C5A">
        <w:rPr>
          <w:snapToGrid w:val="0"/>
          <w:sz w:val="24"/>
          <w:szCs w:val="24"/>
        </w:rPr>
        <w:t xml:space="preserve">, </w:t>
      </w:r>
      <w:proofErr w:type="spellStart"/>
      <w:r w:rsidRPr="00D26C5A">
        <w:rPr>
          <w:snapToGrid w:val="0"/>
          <w:sz w:val="24"/>
          <w:szCs w:val="24"/>
        </w:rPr>
        <w:t>digoxin</w:t>
      </w:r>
      <w:proofErr w:type="spellEnd"/>
      <w:r w:rsidRPr="00D26C5A">
        <w:rPr>
          <w:snapToGrid w:val="0"/>
          <w:sz w:val="24"/>
          <w:szCs w:val="24"/>
        </w:rPr>
        <w:t>, oral antikonception (</w:t>
      </w:r>
      <w:proofErr w:type="spellStart"/>
      <w:r w:rsidRPr="00D26C5A">
        <w:rPr>
          <w:snapToGrid w:val="0"/>
          <w:sz w:val="24"/>
          <w:szCs w:val="24"/>
        </w:rPr>
        <w:t>ethinyløstradiol</w:t>
      </w:r>
      <w:proofErr w:type="spellEnd"/>
      <w:r w:rsidRPr="00D26C5A">
        <w:rPr>
          <w:snapToGrid w:val="0"/>
          <w:sz w:val="24"/>
          <w:szCs w:val="24"/>
        </w:rPr>
        <w:t xml:space="preserve"> og </w:t>
      </w:r>
      <w:proofErr w:type="spellStart"/>
      <w:r w:rsidRPr="00D26C5A">
        <w:rPr>
          <w:snapToGrid w:val="0"/>
          <w:sz w:val="24"/>
          <w:szCs w:val="24"/>
        </w:rPr>
        <w:t>levonorgestrel</w:t>
      </w:r>
      <w:proofErr w:type="spellEnd"/>
      <w:r w:rsidRPr="00D26C5A">
        <w:rPr>
          <w:snapToGrid w:val="0"/>
          <w:sz w:val="24"/>
          <w:szCs w:val="24"/>
        </w:rPr>
        <w:t xml:space="preserve">), </w:t>
      </w:r>
      <w:proofErr w:type="spellStart"/>
      <w:r w:rsidRPr="00D26C5A">
        <w:rPr>
          <w:snapToGrid w:val="0"/>
          <w:sz w:val="24"/>
          <w:szCs w:val="24"/>
        </w:rPr>
        <w:t>glipizid</w:t>
      </w:r>
      <w:proofErr w:type="spellEnd"/>
      <w:r w:rsidRPr="00D26C5A">
        <w:rPr>
          <w:snapToGrid w:val="0"/>
          <w:sz w:val="24"/>
          <w:szCs w:val="24"/>
        </w:rPr>
        <w:t xml:space="preserve">, </w:t>
      </w:r>
      <w:proofErr w:type="spellStart"/>
      <w:r w:rsidRPr="00D26C5A">
        <w:rPr>
          <w:snapToGrid w:val="0"/>
          <w:sz w:val="24"/>
          <w:szCs w:val="24"/>
        </w:rPr>
        <w:t>tolbutamid</w:t>
      </w:r>
      <w:proofErr w:type="spellEnd"/>
      <w:r w:rsidRPr="00D26C5A">
        <w:rPr>
          <w:snapToGrid w:val="0"/>
          <w:sz w:val="24"/>
          <w:szCs w:val="24"/>
        </w:rPr>
        <w:t xml:space="preserve"> eller </w:t>
      </w:r>
      <w:proofErr w:type="spellStart"/>
      <w:r w:rsidRPr="00D26C5A">
        <w:rPr>
          <w:snapToGrid w:val="0"/>
          <w:sz w:val="24"/>
          <w:szCs w:val="24"/>
        </w:rPr>
        <w:t>midazolam</w:t>
      </w:r>
      <w:proofErr w:type="spellEnd"/>
      <w:r w:rsidRPr="00D26C5A">
        <w:rPr>
          <w:snapToGrid w:val="0"/>
          <w:sz w:val="24"/>
          <w:szCs w:val="24"/>
        </w:rPr>
        <w:t xml:space="preserve"> ved samtidig administration. </w:t>
      </w:r>
      <w:proofErr w:type="spellStart"/>
      <w:r w:rsidRPr="00D26C5A">
        <w:rPr>
          <w:snapToGrid w:val="0"/>
          <w:sz w:val="24"/>
          <w:szCs w:val="24"/>
        </w:rPr>
        <w:t>Cimetidin</w:t>
      </w:r>
      <w:proofErr w:type="spellEnd"/>
      <w:r w:rsidRPr="00D26C5A">
        <w:rPr>
          <w:snapToGrid w:val="0"/>
          <w:sz w:val="24"/>
          <w:szCs w:val="24"/>
        </w:rPr>
        <w:t xml:space="preserve"> påvirkede, ved samtidig administration, ikke biotilgængeligheden af </w:t>
      </w:r>
      <w:proofErr w:type="spellStart"/>
      <w:r w:rsidRPr="00D26C5A">
        <w:rPr>
          <w:snapToGrid w:val="0"/>
          <w:sz w:val="24"/>
          <w:szCs w:val="24"/>
        </w:rPr>
        <w:t>ezetimib</w:t>
      </w:r>
      <w:proofErr w:type="spellEnd"/>
      <w:r w:rsidRPr="00D26C5A">
        <w:rPr>
          <w:snapToGrid w:val="0"/>
          <w:sz w:val="24"/>
          <w:szCs w:val="24"/>
        </w:rPr>
        <w:t>.</w:t>
      </w:r>
    </w:p>
    <w:p w:rsidR="00110DD3" w:rsidRDefault="00110DD3" w:rsidP="00110DD3">
      <w:pPr>
        <w:ind w:left="851"/>
        <w:rPr>
          <w:sz w:val="24"/>
          <w:szCs w:val="24"/>
        </w:rPr>
      </w:pPr>
    </w:p>
    <w:p w:rsidR="007703D3" w:rsidRDefault="007703D3" w:rsidP="00110DD3">
      <w:pPr>
        <w:ind w:left="851"/>
        <w:rPr>
          <w:sz w:val="24"/>
          <w:szCs w:val="24"/>
        </w:rPr>
      </w:pPr>
    </w:p>
    <w:p w:rsidR="007703D3" w:rsidRPr="00D26C5A" w:rsidRDefault="007703D3" w:rsidP="00110DD3">
      <w:pPr>
        <w:ind w:left="851"/>
        <w:rPr>
          <w:sz w:val="24"/>
          <w:szCs w:val="24"/>
        </w:rPr>
      </w:pPr>
    </w:p>
    <w:p w:rsidR="00110DD3" w:rsidRPr="00D26C5A" w:rsidRDefault="00110DD3" w:rsidP="00110DD3">
      <w:pPr>
        <w:ind w:left="851"/>
        <w:rPr>
          <w:sz w:val="24"/>
          <w:szCs w:val="24"/>
        </w:rPr>
      </w:pPr>
      <w:proofErr w:type="spellStart"/>
      <w:r w:rsidRPr="00D26C5A">
        <w:rPr>
          <w:sz w:val="24"/>
          <w:szCs w:val="24"/>
          <w:u w:val="single"/>
        </w:rPr>
        <w:lastRenderedPageBreak/>
        <w:t>Antacida</w:t>
      </w:r>
      <w:proofErr w:type="spellEnd"/>
    </w:p>
    <w:p w:rsidR="00110DD3" w:rsidRPr="00D26C5A" w:rsidRDefault="00110DD3" w:rsidP="00110DD3">
      <w:pPr>
        <w:ind w:left="851"/>
        <w:rPr>
          <w:sz w:val="24"/>
          <w:szCs w:val="24"/>
        </w:rPr>
      </w:pPr>
      <w:r w:rsidRPr="00D26C5A">
        <w:rPr>
          <w:sz w:val="24"/>
          <w:szCs w:val="24"/>
        </w:rPr>
        <w:t xml:space="preserve">Samtidig administration af </w:t>
      </w:r>
      <w:proofErr w:type="spellStart"/>
      <w:r w:rsidRPr="00D26C5A">
        <w:rPr>
          <w:sz w:val="24"/>
          <w:szCs w:val="24"/>
        </w:rPr>
        <w:t>antacida</w:t>
      </w:r>
      <w:proofErr w:type="spellEnd"/>
      <w:r w:rsidRPr="00D26C5A">
        <w:rPr>
          <w:sz w:val="24"/>
          <w:szCs w:val="24"/>
        </w:rPr>
        <w:t xml:space="preserve"> nedsatte absorptionshastigheden af </w:t>
      </w:r>
      <w:proofErr w:type="spellStart"/>
      <w:r w:rsidRPr="00D26C5A">
        <w:rPr>
          <w:sz w:val="24"/>
          <w:szCs w:val="24"/>
        </w:rPr>
        <w:t>ezetimib</w:t>
      </w:r>
      <w:proofErr w:type="spellEnd"/>
      <w:r w:rsidRPr="00D26C5A">
        <w:rPr>
          <w:sz w:val="24"/>
          <w:szCs w:val="24"/>
        </w:rPr>
        <w:t xml:space="preserve">, men påvirkede ikke biotilgængeligheden af </w:t>
      </w:r>
      <w:proofErr w:type="spellStart"/>
      <w:r w:rsidRPr="00D26C5A">
        <w:rPr>
          <w:sz w:val="24"/>
          <w:szCs w:val="24"/>
        </w:rPr>
        <w:t>ezetimib</w:t>
      </w:r>
      <w:proofErr w:type="spellEnd"/>
      <w:r w:rsidRPr="00D26C5A">
        <w:rPr>
          <w:sz w:val="24"/>
          <w:szCs w:val="24"/>
        </w:rPr>
        <w:t>. Denne nedsatte absorptionshastighed vurderes ikke at være klinisk signifikant.</w:t>
      </w:r>
    </w:p>
    <w:p w:rsidR="007703D3" w:rsidRDefault="007703D3" w:rsidP="00110DD3">
      <w:pPr>
        <w:ind w:firstLine="851"/>
        <w:rPr>
          <w:sz w:val="24"/>
          <w:szCs w:val="24"/>
          <w:u w:val="single"/>
        </w:rPr>
      </w:pPr>
    </w:p>
    <w:p w:rsidR="00110DD3" w:rsidRPr="00D77F62" w:rsidRDefault="00110DD3" w:rsidP="00110DD3">
      <w:pPr>
        <w:ind w:firstLine="851"/>
        <w:rPr>
          <w:sz w:val="24"/>
          <w:szCs w:val="24"/>
        </w:rPr>
      </w:pPr>
      <w:proofErr w:type="spellStart"/>
      <w:r w:rsidRPr="00D26C5A">
        <w:rPr>
          <w:sz w:val="24"/>
          <w:szCs w:val="24"/>
          <w:u w:val="single"/>
        </w:rPr>
        <w:t>Cholestyramin</w:t>
      </w:r>
      <w:proofErr w:type="spellEnd"/>
    </w:p>
    <w:p w:rsidR="00110DD3" w:rsidRPr="00D26C5A" w:rsidRDefault="00110DD3" w:rsidP="00110DD3">
      <w:pPr>
        <w:ind w:left="851"/>
        <w:rPr>
          <w:sz w:val="24"/>
          <w:szCs w:val="24"/>
        </w:rPr>
      </w:pPr>
      <w:r w:rsidRPr="00D26C5A">
        <w:rPr>
          <w:sz w:val="24"/>
          <w:szCs w:val="24"/>
        </w:rPr>
        <w:t xml:space="preserve">Samtidig behandling med </w:t>
      </w:r>
      <w:proofErr w:type="spellStart"/>
      <w:r w:rsidRPr="00D26C5A">
        <w:rPr>
          <w:sz w:val="24"/>
          <w:szCs w:val="24"/>
        </w:rPr>
        <w:t>cholestyramin</w:t>
      </w:r>
      <w:proofErr w:type="spellEnd"/>
      <w:r w:rsidRPr="00D26C5A">
        <w:rPr>
          <w:sz w:val="24"/>
          <w:szCs w:val="24"/>
        </w:rPr>
        <w:t xml:space="preserve"> nedsatte middelområdet under kurven (AUC) af total-</w:t>
      </w:r>
      <w:proofErr w:type="spellStart"/>
      <w:r w:rsidRPr="00D26C5A">
        <w:rPr>
          <w:sz w:val="24"/>
          <w:szCs w:val="24"/>
        </w:rPr>
        <w:t>ezetimib</w:t>
      </w:r>
      <w:proofErr w:type="spellEnd"/>
      <w:r w:rsidRPr="00D26C5A">
        <w:rPr>
          <w:sz w:val="24"/>
          <w:szCs w:val="24"/>
        </w:rPr>
        <w:t xml:space="preserve"> (</w:t>
      </w:r>
      <w:proofErr w:type="spellStart"/>
      <w:r w:rsidRPr="00D26C5A">
        <w:rPr>
          <w:sz w:val="24"/>
          <w:szCs w:val="24"/>
        </w:rPr>
        <w:t>ezetimib</w:t>
      </w:r>
      <w:proofErr w:type="spellEnd"/>
      <w:r w:rsidRPr="00D26C5A">
        <w:rPr>
          <w:sz w:val="24"/>
          <w:szCs w:val="24"/>
        </w:rPr>
        <w:t xml:space="preserve"> + </w:t>
      </w:r>
      <w:proofErr w:type="spellStart"/>
      <w:r w:rsidRPr="00D26C5A">
        <w:rPr>
          <w:sz w:val="24"/>
          <w:szCs w:val="24"/>
        </w:rPr>
        <w:t>ezetimibglucuronid</w:t>
      </w:r>
      <w:proofErr w:type="spellEnd"/>
      <w:r w:rsidRPr="00D26C5A">
        <w:rPr>
          <w:sz w:val="24"/>
          <w:szCs w:val="24"/>
        </w:rPr>
        <w:t>) med ca. 55%. Den trinvise low-</w:t>
      </w:r>
      <w:proofErr w:type="spellStart"/>
      <w:r w:rsidRPr="00D26C5A">
        <w:rPr>
          <w:sz w:val="24"/>
          <w:szCs w:val="24"/>
        </w:rPr>
        <w:t>density</w:t>
      </w:r>
      <w:proofErr w:type="spellEnd"/>
      <w:r w:rsidRPr="00D26C5A">
        <w:rPr>
          <w:sz w:val="24"/>
          <w:szCs w:val="24"/>
        </w:rPr>
        <w:t xml:space="preserve"> </w:t>
      </w:r>
      <w:proofErr w:type="spellStart"/>
      <w:r w:rsidRPr="00D26C5A">
        <w:rPr>
          <w:sz w:val="24"/>
          <w:szCs w:val="24"/>
        </w:rPr>
        <w:t>lipoprotein</w:t>
      </w:r>
      <w:proofErr w:type="spellEnd"/>
      <w:r w:rsidRPr="00D26C5A">
        <w:rPr>
          <w:sz w:val="24"/>
          <w:szCs w:val="24"/>
        </w:rPr>
        <w:t xml:space="preserve"> kolesterol (LDL</w:t>
      </w:r>
      <w:r w:rsidRPr="00D26C5A">
        <w:rPr>
          <w:sz w:val="24"/>
          <w:szCs w:val="24"/>
        </w:rPr>
        <w:noBreakHyphen/>
        <w:t xml:space="preserve">C) reduktion opnået ved tillæg af </w:t>
      </w:r>
      <w:proofErr w:type="spellStart"/>
      <w:r w:rsidRPr="00D26C5A">
        <w:rPr>
          <w:sz w:val="24"/>
          <w:szCs w:val="24"/>
        </w:rPr>
        <w:t>ezetimib</w:t>
      </w:r>
      <w:proofErr w:type="spellEnd"/>
      <w:r w:rsidRPr="00D26C5A">
        <w:rPr>
          <w:sz w:val="24"/>
          <w:szCs w:val="24"/>
        </w:rPr>
        <w:t xml:space="preserve"> til </w:t>
      </w:r>
      <w:proofErr w:type="spellStart"/>
      <w:r w:rsidRPr="00D26C5A">
        <w:rPr>
          <w:sz w:val="24"/>
          <w:szCs w:val="24"/>
        </w:rPr>
        <w:t>cholestyramin</w:t>
      </w:r>
      <w:proofErr w:type="spellEnd"/>
      <w:r w:rsidRPr="00D26C5A">
        <w:rPr>
          <w:sz w:val="24"/>
          <w:szCs w:val="24"/>
        </w:rPr>
        <w:t xml:space="preserve"> kan mindskes ved denne interaktion (se pkt. 4.2).</w:t>
      </w:r>
    </w:p>
    <w:p w:rsidR="00110DD3" w:rsidRPr="00D26C5A" w:rsidRDefault="00110DD3" w:rsidP="00110DD3">
      <w:pPr>
        <w:ind w:left="851"/>
        <w:rPr>
          <w:sz w:val="24"/>
          <w:szCs w:val="24"/>
        </w:rPr>
      </w:pPr>
    </w:p>
    <w:p w:rsidR="00110DD3" w:rsidRPr="003F0B10" w:rsidRDefault="00110DD3" w:rsidP="00110DD3">
      <w:pPr>
        <w:ind w:left="851"/>
        <w:rPr>
          <w:sz w:val="24"/>
          <w:szCs w:val="24"/>
          <w:u w:val="single"/>
        </w:rPr>
      </w:pPr>
      <w:proofErr w:type="spellStart"/>
      <w:r w:rsidRPr="003F0B10">
        <w:rPr>
          <w:sz w:val="24"/>
          <w:szCs w:val="24"/>
          <w:u w:val="single"/>
        </w:rPr>
        <w:t>Fibrater</w:t>
      </w:r>
      <w:proofErr w:type="spellEnd"/>
    </w:p>
    <w:p w:rsidR="00110DD3" w:rsidRPr="00D26C5A" w:rsidRDefault="00110DD3" w:rsidP="00110DD3">
      <w:pPr>
        <w:ind w:left="851"/>
        <w:rPr>
          <w:sz w:val="24"/>
          <w:szCs w:val="24"/>
        </w:rPr>
      </w:pPr>
      <w:r w:rsidRPr="00D26C5A">
        <w:rPr>
          <w:sz w:val="24"/>
          <w:szCs w:val="24"/>
        </w:rPr>
        <w:t xml:space="preserve">Hos patienter, der behandles med </w:t>
      </w:r>
      <w:proofErr w:type="spellStart"/>
      <w:r w:rsidRPr="00D26C5A">
        <w:rPr>
          <w:sz w:val="24"/>
          <w:szCs w:val="24"/>
        </w:rPr>
        <w:t>fenofibrat</w:t>
      </w:r>
      <w:proofErr w:type="spellEnd"/>
      <w:r w:rsidRPr="00D26C5A">
        <w:rPr>
          <w:sz w:val="24"/>
          <w:szCs w:val="24"/>
        </w:rPr>
        <w:t xml:space="preserve"> og </w:t>
      </w:r>
      <w:proofErr w:type="spellStart"/>
      <w:r w:rsidRPr="00D26C5A">
        <w:rPr>
          <w:sz w:val="24"/>
          <w:szCs w:val="24"/>
        </w:rPr>
        <w:t>ezetimib</w:t>
      </w:r>
      <w:proofErr w:type="spellEnd"/>
      <w:r w:rsidRPr="00D26C5A">
        <w:rPr>
          <w:sz w:val="24"/>
          <w:szCs w:val="24"/>
        </w:rPr>
        <w:t xml:space="preserve">, bør lægen være opmærksom på den mulige risiko for </w:t>
      </w:r>
      <w:proofErr w:type="spellStart"/>
      <w:r w:rsidRPr="00D26C5A">
        <w:rPr>
          <w:sz w:val="24"/>
          <w:szCs w:val="24"/>
        </w:rPr>
        <w:t>cholelithiasis</w:t>
      </w:r>
      <w:proofErr w:type="spellEnd"/>
      <w:r w:rsidRPr="00D26C5A">
        <w:rPr>
          <w:sz w:val="24"/>
          <w:szCs w:val="24"/>
        </w:rPr>
        <w:t xml:space="preserve"> og galdeblæresygdom (se pkt. 4.4 og 4.8).</w:t>
      </w:r>
    </w:p>
    <w:p w:rsidR="00110DD3" w:rsidRPr="00D26C5A" w:rsidRDefault="00110DD3" w:rsidP="00110DD3">
      <w:pPr>
        <w:ind w:left="851"/>
        <w:rPr>
          <w:sz w:val="24"/>
          <w:szCs w:val="24"/>
        </w:rPr>
      </w:pPr>
    </w:p>
    <w:p w:rsidR="00110DD3" w:rsidRPr="00D26C5A" w:rsidRDefault="00110DD3" w:rsidP="00110DD3">
      <w:pPr>
        <w:pStyle w:val="Sidehoved"/>
        <w:tabs>
          <w:tab w:val="left" w:pos="8910"/>
        </w:tabs>
        <w:ind w:left="851"/>
        <w:rPr>
          <w:szCs w:val="24"/>
        </w:rPr>
      </w:pPr>
      <w:r w:rsidRPr="00D26C5A">
        <w:rPr>
          <w:szCs w:val="24"/>
        </w:rPr>
        <w:t xml:space="preserve">Hvis der er mistanke om </w:t>
      </w:r>
      <w:proofErr w:type="spellStart"/>
      <w:r w:rsidRPr="00D26C5A">
        <w:rPr>
          <w:szCs w:val="24"/>
        </w:rPr>
        <w:t>cholelithiasis</w:t>
      </w:r>
      <w:proofErr w:type="spellEnd"/>
      <w:r w:rsidRPr="00D26C5A">
        <w:rPr>
          <w:szCs w:val="24"/>
        </w:rPr>
        <w:t xml:space="preserve"> hos en patient, der behandles med </w:t>
      </w:r>
      <w:proofErr w:type="spellStart"/>
      <w:r w:rsidRPr="00D26C5A">
        <w:rPr>
          <w:szCs w:val="24"/>
        </w:rPr>
        <w:t>ezetimib</w:t>
      </w:r>
      <w:proofErr w:type="spellEnd"/>
      <w:r w:rsidRPr="00D26C5A">
        <w:rPr>
          <w:szCs w:val="24"/>
        </w:rPr>
        <w:t xml:space="preserve"> og </w:t>
      </w:r>
      <w:proofErr w:type="spellStart"/>
      <w:r w:rsidRPr="00D26C5A">
        <w:rPr>
          <w:szCs w:val="24"/>
        </w:rPr>
        <w:t>fenofibrat</w:t>
      </w:r>
      <w:proofErr w:type="spellEnd"/>
      <w:r w:rsidRPr="00D26C5A">
        <w:rPr>
          <w:szCs w:val="24"/>
        </w:rPr>
        <w:t>, er det nødvendigt med galdeblæreundersøgelser, og behandlingen bør seponeres (se pkt. 4.8).</w:t>
      </w:r>
    </w:p>
    <w:p w:rsidR="00110DD3" w:rsidRPr="00D26C5A" w:rsidRDefault="00110DD3" w:rsidP="00110DD3">
      <w:pPr>
        <w:ind w:left="851"/>
        <w:rPr>
          <w:sz w:val="24"/>
          <w:szCs w:val="24"/>
        </w:rPr>
      </w:pPr>
    </w:p>
    <w:p w:rsidR="00110DD3" w:rsidRPr="00D26C5A" w:rsidRDefault="00110DD3" w:rsidP="00110DD3">
      <w:pPr>
        <w:ind w:left="851"/>
        <w:rPr>
          <w:sz w:val="24"/>
          <w:szCs w:val="24"/>
        </w:rPr>
      </w:pPr>
      <w:r w:rsidRPr="00D26C5A">
        <w:rPr>
          <w:sz w:val="24"/>
          <w:szCs w:val="24"/>
        </w:rPr>
        <w:t xml:space="preserve">Samtidig behandling med </w:t>
      </w:r>
      <w:proofErr w:type="spellStart"/>
      <w:r w:rsidRPr="00D26C5A">
        <w:rPr>
          <w:sz w:val="24"/>
          <w:szCs w:val="24"/>
        </w:rPr>
        <w:t>fenofibrat</w:t>
      </w:r>
      <w:proofErr w:type="spellEnd"/>
      <w:r w:rsidRPr="00D26C5A">
        <w:rPr>
          <w:sz w:val="24"/>
          <w:szCs w:val="24"/>
        </w:rPr>
        <w:t xml:space="preserve"> eller </w:t>
      </w:r>
      <w:proofErr w:type="spellStart"/>
      <w:r w:rsidRPr="00D26C5A">
        <w:rPr>
          <w:sz w:val="24"/>
          <w:szCs w:val="24"/>
        </w:rPr>
        <w:t>gemfibrozil</w:t>
      </w:r>
      <w:proofErr w:type="spellEnd"/>
      <w:r w:rsidRPr="00D26C5A">
        <w:rPr>
          <w:sz w:val="24"/>
          <w:szCs w:val="24"/>
        </w:rPr>
        <w:t xml:space="preserve"> øgede koncentrationen af total-</w:t>
      </w:r>
      <w:proofErr w:type="spellStart"/>
      <w:r w:rsidRPr="00D26C5A">
        <w:rPr>
          <w:sz w:val="24"/>
          <w:szCs w:val="24"/>
        </w:rPr>
        <w:t>ezetimib</w:t>
      </w:r>
      <w:proofErr w:type="spellEnd"/>
      <w:r w:rsidRPr="00D26C5A">
        <w:rPr>
          <w:sz w:val="24"/>
          <w:szCs w:val="24"/>
        </w:rPr>
        <w:t xml:space="preserve"> moderat (henholdsvis ca. 1,5 og 1,7 gange).</w:t>
      </w:r>
    </w:p>
    <w:p w:rsidR="00110DD3" w:rsidRPr="00D26C5A" w:rsidRDefault="00110DD3" w:rsidP="00110DD3">
      <w:pPr>
        <w:pStyle w:val="Sidehoved"/>
        <w:tabs>
          <w:tab w:val="left" w:pos="8910"/>
        </w:tabs>
        <w:ind w:left="851"/>
        <w:rPr>
          <w:szCs w:val="24"/>
        </w:rPr>
      </w:pPr>
    </w:p>
    <w:p w:rsidR="00110DD3" w:rsidRPr="00D26C5A" w:rsidRDefault="00110DD3" w:rsidP="00110DD3">
      <w:pPr>
        <w:pStyle w:val="Sidehoved"/>
        <w:tabs>
          <w:tab w:val="left" w:pos="8910"/>
        </w:tabs>
        <w:ind w:left="851"/>
        <w:rPr>
          <w:szCs w:val="24"/>
        </w:rPr>
      </w:pPr>
      <w:r w:rsidRPr="00D26C5A">
        <w:rPr>
          <w:szCs w:val="24"/>
        </w:rPr>
        <w:t xml:space="preserve">Samtidig administration af </w:t>
      </w:r>
      <w:proofErr w:type="spellStart"/>
      <w:r w:rsidRPr="00D26C5A">
        <w:rPr>
          <w:szCs w:val="24"/>
        </w:rPr>
        <w:t>ezetimib</w:t>
      </w:r>
      <w:proofErr w:type="spellEnd"/>
      <w:r w:rsidRPr="00D26C5A">
        <w:rPr>
          <w:szCs w:val="24"/>
        </w:rPr>
        <w:t xml:space="preserve"> og andre </w:t>
      </w:r>
      <w:proofErr w:type="spellStart"/>
      <w:r w:rsidRPr="00D26C5A">
        <w:rPr>
          <w:szCs w:val="24"/>
        </w:rPr>
        <w:t>fibrater</w:t>
      </w:r>
      <w:proofErr w:type="spellEnd"/>
      <w:r w:rsidRPr="00D26C5A">
        <w:rPr>
          <w:szCs w:val="24"/>
        </w:rPr>
        <w:t xml:space="preserve"> er ikke undersøgt.</w:t>
      </w:r>
    </w:p>
    <w:p w:rsidR="00110DD3" w:rsidRPr="00D26C5A" w:rsidRDefault="00110DD3" w:rsidP="00110DD3">
      <w:pPr>
        <w:ind w:left="851"/>
        <w:rPr>
          <w:sz w:val="24"/>
          <w:szCs w:val="24"/>
        </w:rPr>
      </w:pPr>
    </w:p>
    <w:p w:rsidR="00110DD3" w:rsidRPr="00D26C5A" w:rsidRDefault="00110DD3" w:rsidP="00110DD3">
      <w:pPr>
        <w:ind w:left="851"/>
        <w:rPr>
          <w:sz w:val="24"/>
          <w:szCs w:val="24"/>
        </w:rPr>
      </w:pPr>
      <w:proofErr w:type="spellStart"/>
      <w:r w:rsidRPr="00D26C5A">
        <w:rPr>
          <w:sz w:val="24"/>
          <w:szCs w:val="24"/>
        </w:rPr>
        <w:t>Fibrater</w:t>
      </w:r>
      <w:proofErr w:type="spellEnd"/>
      <w:r w:rsidRPr="00D26C5A">
        <w:rPr>
          <w:sz w:val="24"/>
          <w:szCs w:val="24"/>
        </w:rPr>
        <w:t xml:space="preserve"> kan øge kolesteroludskillelsen i galden, medførende </w:t>
      </w:r>
      <w:proofErr w:type="spellStart"/>
      <w:r w:rsidRPr="00D26C5A">
        <w:rPr>
          <w:sz w:val="24"/>
          <w:szCs w:val="24"/>
        </w:rPr>
        <w:t>cholelithiasis</w:t>
      </w:r>
      <w:proofErr w:type="spellEnd"/>
      <w:r w:rsidRPr="00D26C5A">
        <w:rPr>
          <w:sz w:val="24"/>
          <w:szCs w:val="24"/>
        </w:rPr>
        <w:t xml:space="preserve">. I dyrestudier øgede </w:t>
      </w:r>
      <w:proofErr w:type="spellStart"/>
      <w:r w:rsidRPr="00D26C5A">
        <w:rPr>
          <w:sz w:val="24"/>
          <w:szCs w:val="24"/>
        </w:rPr>
        <w:t>ezetimib</w:t>
      </w:r>
      <w:proofErr w:type="spellEnd"/>
      <w:r w:rsidRPr="00D26C5A">
        <w:rPr>
          <w:sz w:val="24"/>
          <w:szCs w:val="24"/>
        </w:rPr>
        <w:t xml:space="preserve"> somme tider kolesterol i galden, men ikke hos alle arter (se pkt. 5.3). Det kan ikke udelukkes, at den terapeutiske brug af </w:t>
      </w:r>
      <w:proofErr w:type="spellStart"/>
      <w:r w:rsidRPr="00D26C5A">
        <w:rPr>
          <w:sz w:val="24"/>
          <w:szCs w:val="24"/>
        </w:rPr>
        <w:t>ezetimib</w:t>
      </w:r>
      <w:proofErr w:type="spellEnd"/>
      <w:r w:rsidRPr="00D26C5A">
        <w:rPr>
          <w:sz w:val="24"/>
          <w:szCs w:val="24"/>
        </w:rPr>
        <w:t xml:space="preserve"> er forbundet med </w:t>
      </w:r>
      <w:proofErr w:type="spellStart"/>
      <w:r w:rsidRPr="00D26C5A">
        <w:rPr>
          <w:sz w:val="24"/>
          <w:szCs w:val="24"/>
        </w:rPr>
        <w:t>litogen</w:t>
      </w:r>
      <w:proofErr w:type="spellEnd"/>
      <w:r w:rsidRPr="00D26C5A">
        <w:rPr>
          <w:sz w:val="24"/>
          <w:szCs w:val="24"/>
        </w:rPr>
        <w:t xml:space="preserve"> risiko.</w:t>
      </w:r>
    </w:p>
    <w:p w:rsidR="00110DD3" w:rsidRPr="00D26C5A" w:rsidRDefault="00110DD3" w:rsidP="00110DD3">
      <w:pPr>
        <w:ind w:left="851"/>
        <w:rPr>
          <w:sz w:val="24"/>
          <w:szCs w:val="24"/>
        </w:rPr>
      </w:pPr>
    </w:p>
    <w:p w:rsidR="00110DD3" w:rsidRPr="00D26C5A" w:rsidRDefault="00110DD3" w:rsidP="00110DD3">
      <w:pPr>
        <w:pStyle w:val="Sidehoved"/>
        <w:ind w:left="851"/>
        <w:rPr>
          <w:i/>
          <w:szCs w:val="24"/>
        </w:rPr>
      </w:pPr>
      <w:proofErr w:type="spellStart"/>
      <w:r w:rsidRPr="00D26C5A">
        <w:rPr>
          <w:szCs w:val="24"/>
          <w:u w:val="single"/>
        </w:rPr>
        <w:t>Statiner</w:t>
      </w:r>
      <w:proofErr w:type="spellEnd"/>
    </w:p>
    <w:p w:rsidR="00110DD3" w:rsidRPr="00D26C5A" w:rsidRDefault="00110DD3" w:rsidP="00110DD3">
      <w:pPr>
        <w:pStyle w:val="Sidehoved"/>
        <w:ind w:left="851"/>
        <w:rPr>
          <w:szCs w:val="24"/>
        </w:rPr>
      </w:pPr>
      <w:r w:rsidRPr="00D26C5A">
        <w:rPr>
          <w:szCs w:val="24"/>
        </w:rPr>
        <w:t xml:space="preserve">Der er ikke set klinisk signifikante </w:t>
      </w:r>
      <w:proofErr w:type="spellStart"/>
      <w:r w:rsidRPr="00D26C5A">
        <w:rPr>
          <w:szCs w:val="24"/>
        </w:rPr>
        <w:t>farmakokinetiske</w:t>
      </w:r>
      <w:proofErr w:type="spellEnd"/>
      <w:r w:rsidRPr="00D26C5A">
        <w:rPr>
          <w:szCs w:val="24"/>
        </w:rPr>
        <w:t xml:space="preserve"> interaktioner ved samtidig administration med </w:t>
      </w:r>
      <w:proofErr w:type="spellStart"/>
      <w:r w:rsidRPr="00D26C5A">
        <w:rPr>
          <w:szCs w:val="24"/>
        </w:rPr>
        <w:t>ezetimib</w:t>
      </w:r>
      <w:proofErr w:type="spellEnd"/>
      <w:r w:rsidRPr="00D26C5A">
        <w:rPr>
          <w:szCs w:val="24"/>
        </w:rPr>
        <w:t xml:space="preserve"> og </w:t>
      </w:r>
      <w:proofErr w:type="spellStart"/>
      <w:r w:rsidRPr="00D26C5A">
        <w:rPr>
          <w:szCs w:val="24"/>
        </w:rPr>
        <w:t>atorvastatin</w:t>
      </w:r>
      <w:proofErr w:type="spellEnd"/>
      <w:r w:rsidRPr="00D26C5A">
        <w:rPr>
          <w:szCs w:val="24"/>
        </w:rPr>
        <w:t xml:space="preserve">, </w:t>
      </w:r>
      <w:proofErr w:type="spellStart"/>
      <w:r w:rsidRPr="00D26C5A">
        <w:rPr>
          <w:szCs w:val="24"/>
        </w:rPr>
        <w:t>simvastatin</w:t>
      </w:r>
      <w:proofErr w:type="spellEnd"/>
      <w:r w:rsidRPr="00D26C5A">
        <w:rPr>
          <w:szCs w:val="24"/>
        </w:rPr>
        <w:t xml:space="preserve">, </w:t>
      </w:r>
      <w:proofErr w:type="spellStart"/>
      <w:r w:rsidRPr="00D26C5A">
        <w:rPr>
          <w:szCs w:val="24"/>
        </w:rPr>
        <w:t>pravastatin</w:t>
      </w:r>
      <w:proofErr w:type="spellEnd"/>
      <w:r w:rsidRPr="00D26C5A">
        <w:rPr>
          <w:szCs w:val="24"/>
        </w:rPr>
        <w:t xml:space="preserve">, </w:t>
      </w:r>
      <w:proofErr w:type="spellStart"/>
      <w:r w:rsidRPr="00D26C5A">
        <w:rPr>
          <w:szCs w:val="24"/>
        </w:rPr>
        <w:t>lovastatin</w:t>
      </w:r>
      <w:proofErr w:type="spellEnd"/>
      <w:r w:rsidRPr="00D26C5A">
        <w:rPr>
          <w:szCs w:val="24"/>
        </w:rPr>
        <w:t xml:space="preserve">, </w:t>
      </w:r>
      <w:proofErr w:type="spellStart"/>
      <w:r w:rsidRPr="00D26C5A">
        <w:rPr>
          <w:szCs w:val="24"/>
        </w:rPr>
        <w:t>fluvastatin</w:t>
      </w:r>
      <w:proofErr w:type="spellEnd"/>
      <w:r w:rsidRPr="00D26C5A">
        <w:rPr>
          <w:szCs w:val="24"/>
        </w:rPr>
        <w:t xml:space="preserve"> eller </w:t>
      </w:r>
      <w:proofErr w:type="spellStart"/>
      <w:r w:rsidRPr="00D26C5A">
        <w:rPr>
          <w:szCs w:val="24"/>
        </w:rPr>
        <w:t>rosuvastatin</w:t>
      </w:r>
      <w:proofErr w:type="spellEnd"/>
      <w:r w:rsidRPr="00D26C5A">
        <w:rPr>
          <w:szCs w:val="24"/>
        </w:rPr>
        <w:t>.</w:t>
      </w:r>
    </w:p>
    <w:p w:rsidR="00110DD3" w:rsidRPr="00D26C5A" w:rsidRDefault="00110DD3" w:rsidP="00110DD3">
      <w:pPr>
        <w:tabs>
          <w:tab w:val="left" w:pos="851"/>
        </w:tabs>
        <w:ind w:left="851"/>
        <w:rPr>
          <w:i/>
          <w:sz w:val="24"/>
          <w:szCs w:val="24"/>
        </w:rPr>
      </w:pPr>
    </w:p>
    <w:p w:rsidR="00110DD3" w:rsidRPr="00D26C5A" w:rsidRDefault="00110DD3" w:rsidP="00110DD3">
      <w:pPr>
        <w:tabs>
          <w:tab w:val="left" w:pos="851"/>
        </w:tabs>
        <w:ind w:left="851"/>
        <w:rPr>
          <w:sz w:val="24"/>
          <w:szCs w:val="24"/>
        </w:rPr>
      </w:pPr>
      <w:proofErr w:type="spellStart"/>
      <w:r w:rsidRPr="00D26C5A">
        <w:rPr>
          <w:sz w:val="24"/>
          <w:szCs w:val="24"/>
          <w:u w:val="single"/>
        </w:rPr>
        <w:t>Ciclosporin</w:t>
      </w:r>
      <w:proofErr w:type="spellEnd"/>
      <w:r w:rsidRPr="00D26C5A">
        <w:rPr>
          <w:sz w:val="24"/>
          <w:szCs w:val="24"/>
        </w:rPr>
        <w:t xml:space="preserve"> </w:t>
      </w:r>
    </w:p>
    <w:p w:rsidR="00110DD3" w:rsidRPr="00D26C5A" w:rsidRDefault="00110DD3" w:rsidP="00110DD3">
      <w:pPr>
        <w:tabs>
          <w:tab w:val="left" w:pos="851"/>
        </w:tabs>
        <w:ind w:left="851"/>
        <w:rPr>
          <w:sz w:val="24"/>
          <w:szCs w:val="24"/>
        </w:rPr>
      </w:pPr>
      <w:r w:rsidRPr="00D26C5A">
        <w:rPr>
          <w:sz w:val="24"/>
          <w:szCs w:val="24"/>
        </w:rPr>
        <w:t xml:space="preserve">I et studie med 8 post nyretransplanterede patienter med </w:t>
      </w:r>
      <w:proofErr w:type="spellStart"/>
      <w:r w:rsidRPr="00D26C5A">
        <w:rPr>
          <w:sz w:val="24"/>
          <w:szCs w:val="24"/>
        </w:rPr>
        <w:t>kreatininclearance</w:t>
      </w:r>
      <w:proofErr w:type="spellEnd"/>
      <w:r w:rsidRPr="00D26C5A">
        <w:rPr>
          <w:sz w:val="24"/>
          <w:szCs w:val="24"/>
        </w:rPr>
        <w:t xml:space="preserve"> på &gt;50 ml/min på en stabil dosis af </w:t>
      </w:r>
      <w:proofErr w:type="spellStart"/>
      <w:r w:rsidRPr="00D26C5A">
        <w:rPr>
          <w:sz w:val="24"/>
          <w:szCs w:val="24"/>
        </w:rPr>
        <w:t>ciclosporin</w:t>
      </w:r>
      <w:proofErr w:type="spellEnd"/>
      <w:r w:rsidRPr="00D26C5A">
        <w:rPr>
          <w:sz w:val="24"/>
          <w:szCs w:val="24"/>
        </w:rPr>
        <w:t xml:space="preserve">, resulterede en enkeltdosis på 10 mg </w:t>
      </w:r>
      <w:proofErr w:type="spellStart"/>
      <w:r w:rsidRPr="00D26C5A">
        <w:rPr>
          <w:sz w:val="24"/>
          <w:szCs w:val="24"/>
        </w:rPr>
        <w:t>ezetimib</w:t>
      </w:r>
      <w:proofErr w:type="spellEnd"/>
      <w:r w:rsidRPr="00D26C5A">
        <w:rPr>
          <w:sz w:val="24"/>
          <w:szCs w:val="24"/>
        </w:rPr>
        <w:t xml:space="preserve"> i en 3,4 gange (interval 2,3 til 7,9 gange) øgning i gennemsnitlig AUC for total-</w:t>
      </w:r>
      <w:proofErr w:type="spellStart"/>
      <w:r w:rsidRPr="00D26C5A">
        <w:rPr>
          <w:sz w:val="24"/>
          <w:szCs w:val="24"/>
        </w:rPr>
        <w:t>ezetimib</w:t>
      </w:r>
      <w:proofErr w:type="spellEnd"/>
      <w:r w:rsidRPr="00D26C5A">
        <w:rPr>
          <w:sz w:val="24"/>
          <w:szCs w:val="24"/>
        </w:rPr>
        <w:t xml:space="preserve"> sammenlignet med en rask kontrolgruppe, der fik </w:t>
      </w:r>
      <w:proofErr w:type="spellStart"/>
      <w:r w:rsidRPr="00D26C5A">
        <w:rPr>
          <w:sz w:val="24"/>
          <w:szCs w:val="24"/>
        </w:rPr>
        <w:t>ezetimib</w:t>
      </w:r>
      <w:proofErr w:type="spellEnd"/>
      <w:r w:rsidRPr="00D26C5A">
        <w:rPr>
          <w:sz w:val="24"/>
          <w:szCs w:val="24"/>
        </w:rPr>
        <w:t xml:space="preserve"> alene, i et andet studie (n=17). I et andet studie viste en nyretransplanteret patient med svært nedsat nyrefunktion, som fik </w:t>
      </w:r>
      <w:proofErr w:type="spellStart"/>
      <w:r w:rsidRPr="00D26C5A">
        <w:rPr>
          <w:sz w:val="24"/>
          <w:szCs w:val="24"/>
        </w:rPr>
        <w:t>ciclosporin</w:t>
      </w:r>
      <w:proofErr w:type="spellEnd"/>
      <w:r w:rsidRPr="00D26C5A">
        <w:rPr>
          <w:sz w:val="24"/>
          <w:szCs w:val="24"/>
        </w:rPr>
        <w:t xml:space="preserve"> og flere andre slags medicin, en 12 gange større eksponering for total-</w:t>
      </w:r>
      <w:proofErr w:type="spellStart"/>
      <w:r w:rsidRPr="00D26C5A">
        <w:rPr>
          <w:sz w:val="24"/>
          <w:szCs w:val="24"/>
        </w:rPr>
        <w:t>ezetimib</w:t>
      </w:r>
      <w:proofErr w:type="spellEnd"/>
      <w:r w:rsidRPr="00D26C5A">
        <w:rPr>
          <w:sz w:val="24"/>
          <w:szCs w:val="24"/>
        </w:rPr>
        <w:t xml:space="preserve"> end samtidige kontroller, der fik </w:t>
      </w:r>
      <w:proofErr w:type="spellStart"/>
      <w:r w:rsidRPr="00D26C5A">
        <w:rPr>
          <w:sz w:val="24"/>
          <w:szCs w:val="24"/>
        </w:rPr>
        <w:t>ezetimib</w:t>
      </w:r>
      <w:proofErr w:type="spellEnd"/>
      <w:r w:rsidRPr="00D26C5A">
        <w:rPr>
          <w:sz w:val="24"/>
          <w:szCs w:val="24"/>
        </w:rPr>
        <w:t xml:space="preserve"> alene. I et overkrydsningsstudie over to perioder hos 12 raske personer, resulterede daglig administration af 20 mg </w:t>
      </w:r>
      <w:proofErr w:type="spellStart"/>
      <w:r w:rsidRPr="00D26C5A">
        <w:rPr>
          <w:sz w:val="24"/>
          <w:szCs w:val="24"/>
        </w:rPr>
        <w:t>ezetimib</w:t>
      </w:r>
      <w:proofErr w:type="spellEnd"/>
      <w:r w:rsidRPr="00D26C5A">
        <w:rPr>
          <w:sz w:val="24"/>
          <w:szCs w:val="24"/>
        </w:rPr>
        <w:t xml:space="preserve"> i 8 dage sammen med en enkelt 100 mg dosis </w:t>
      </w:r>
      <w:proofErr w:type="spellStart"/>
      <w:r w:rsidRPr="00D26C5A">
        <w:rPr>
          <w:sz w:val="24"/>
          <w:szCs w:val="24"/>
        </w:rPr>
        <w:t>ciclosporin</w:t>
      </w:r>
      <w:proofErr w:type="spellEnd"/>
      <w:r w:rsidRPr="00D26C5A">
        <w:rPr>
          <w:sz w:val="24"/>
          <w:szCs w:val="24"/>
        </w:rPr>
        <w:t xml:space="preserve"> på dag 7 i en middel 15% øgning i AUC for </w:t>
      </w:r>
      <w:proofErr w:type="spellStart"/>
      <w:r w:rsidRPr="00D26C5A">
        <w:rPr>
          <w:sz w:val="24"/>
          <w:szCs w:val="24"/>
        </w:rPr>
        <w:t>ciclosporin</w:t>
      </w:r>
      <w:proofErr w:type="spellEnd"/>
      <w:r w:rsidRPr="00D26C5A">
        <w:rPr>
          <w:sz w:val="24"/>
          <w:szCs w:val="24"/>
        </w:rPr>
        <w:t xml:space="preserve"> (interval: 10% fald til 51% øgning) sammenlignet med en enkelt 100 mg dosis </w:t>
      </w:r>
      <w:proofErr w:type="spellStart"/>
      <w:r w:rsidRPr="00D26C5A">
        <w:rPr>
          <w:sz w:val="24"/>
          <w:szCs w:val="24"/>
        </w:rPr>
        <w:t>ciclosporin</w:t>
      </w:r>
      <w:proofErr w:type="spellEnd"/>
      <w:r w:rsidRPr="00D26C5A">
        <w:rPr>
          <w:sz w:val="24"/>
          <w:szCs w:val="24"/>
        </w:rPr>
        <w:t xml:space="preserve"> alene. Der er ikke udført et kontrolleret studie af effekten af samtidigt administreret </w:t>
      </w:r>
      <w:proofErr w:type="spellStart"/>
      <w:r w:rsidRPr="00D26C5A">
        <w:rPr>
          <w:sz w:val="24"/>
          <w:szCs w:val="24"/>
        </w:rPr>
        <w:t>ezetimib</w:t>
      </w:r>
      <w:proofErr w:type="spellEnd"/>
      <w:r w:rsidRPr="00D26C5A">
        <w:rPr>
          <w:sz w:val="24"/>
          <w:szCs w:val="24"/>
        </w:rPr>
        <w:t xml:space="preserve"> på </w:t>
      </w:r>
      <w:proofErr w:type="spellStart"/>
      <w:r w:rsidRPr="00D26C5A">
        <w:rPr>
          <w:sz w:val="24"/>
          <w:szCs w:val="24"/>
        </w:rPr>
        <w:t>ciclosporineksponering</w:t>
      </w:r>
      <w:proofErr w:type="spellEnd"/>
      <w:r w:rsidRPr="00D26C5A">
        <w:rPr>
          <w:sz w:val="24"/>
          <w:szCs w:val="24"/>
        </w:rPr>
        <w:t xml:space="preserve"> hos nyretransplanterede patienter. Der bør udvises forsigtighed, når </w:t>
      </w:r>
      <w:proofErr w:type="spellStart"/>
      <w:r w:rsidRPr="00D26C5A">
        <w:rPr>
          <w:sz w:val="24"/>
          <w:szCs w:val="24"/>
        </w:rPr>
        <w:t>ezetimib</w:t>
      </w:r>
      <w:proofErr w:type="spellEnd"/>
      <w:r w:rsidRPr="00D26C5A">
        <w:rPr>
          <w:sz w:val="24"/>
          <w:szCs w:val="24"/>
        </w:rPr>
        <w:t xml:space="preserve"> initieres ved brug af </w:t>
      </w:r>
      <w:proofErr w:type="spellStart"/>
      <w:r w:rsidRPr="00D26C5A">
        <w:rPr>
          <w:sz w:val="24"/>
          <w:szCs w:val="24"/>
        </w:rPr>
        <w:t>ciclosporin</w:t>
      </w:r>
      <w:proofErr w:type="spellEnd"/>
      <w:r w:rsidRPr="00D26C5A">
        <w:rPr>
          <w:sz w:val="24"/>
          <w:szCs w:val="24"/>
        </w:rPr>
        <w:t xml:space="preserve">. </w:t>
      </w:r>
      <w:proofErr w:type="spellStart"/>
      <w:r w:rsidRPr="00D26C5A">
        <w:rPr>
          <w:sz w:val="24"/>
          <w:szCs w:val="24"/>
        </w:rPr>
        <w:t>Ciclosporinkoncentrationer</w:t>
      </w:r>
      <w:proofErr w:type="spellEnd"/>
      <w:r w:rsidRPr="00D26C5A">
        <w:rPr>
          <w:sz w:val="24"/>
          <w:szCs w:val="24"/>
        </w:rPr>
        <w:t xml:space="preserve"> bør monitoreres hos patienter, der får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ciclosporin</w:t>
      </w:r>
      <w:proofErr w:type="spellEnd"/>
      <w:r w:rsidRPr="00D26C5A">
        <w:rPr>
          <w:sz w:val="24"/>
          <w:szCs w:val="24"/>
        </w:rPr>
        <w:t xml:space="preserve"> (se pkt. 4.4).</w:t>
      </w:r>
    </w:p>
    <w:p w:rsidR="00110DD3" w:rsidRDefault="00110DD3" w:rsidP="00110DD3">
      <w:pPr>
        <w:tabs>
          <w:tab w:val="left" w:pos="851"/>
        </w:tabs>
        <w:ind w:left="851"/>
        <w:rPr>
          <w:sz w:val="24"/>
          <w:szCs w:val="24"/>
        </w:rPr>
      </w:pPr>
    </w:p>
    <w:p w:rsidR="007703D3" w:rsidRPr="00D26C5A" w:rsidRDefault="007703D3" w:rsidP="00110DD3">
      <w:pPr>
        <w:tabs>
          <w:tab w:val="left" w:pos="851"/>
        </w:tabs>
        <w:ind w:left="851"/>
        <w:rPr>
          <w:sz w:val="24"/>
          <w:szCs w:val="24"/>
        </w:rPr>
      </w:pPr>
    </w:p>
    <w:p w:rsidR="00110DD3" w:rsidRPr="00D26C5A" w:rsidRDefault="00110DD3" w:rsidP="00110DD3">
      <w:pPr>
        <w:tabs>
          <w:tab w:val="left" w:pos="851"/>
        </w:tabs>
        <w:ind w:left="851"/>
        <w:rPr>
          <w:i/>
          <w:sz w:val="24"/>
          <w:szCs w:val="24"/>
        </w:rPr>
      </w:pPr>
      <w:proofErr w:type="spellStart"/>
      <w:r w:rsidRPr="00D26C5A">
        <w:rPr>
          <w:sz w:val="24"/>
          <w:szCs w:val="24"/>
          <w:u w:val="single"/>
        </w:rPr>
        <w:lastRenderedPageBreak/>
        <w:t>Antikoagulanter</w:t>
      </w:r>
      <w:proofErr w:type="spellEnd"/>
    </w:p>
    <w:p w:rsidR="00110DD3" w:rsidRPr="00D26C5A" w:rsidRDefault="00110DD3" w:rsidP="00110DD3">
      <w:pPr>
        <w:tabs>
          <w:tab w:val="left" w:pos="851"/>
        </w:tabs>
        <w:ind w:left="851"/>
        <w:rPr>
          <w:sz w:val="24"/>
          <w:szCs w:val="24"/>
        </w:rPr>
      </w:pPr>
      <w:r w:rsidRPr="00D26C5A">
        <w:rPr>
          <w:sz w:val="24"/>
          <w:szCs w:val="24"/>
        </w:rPr>
        <w:t xml:space="preserve">I et studie med tolv raske voksne mænd havde samtidig administration af </w:t>
      </w:r>
      <w:proofErr w:type="spellStart"/>
      <w:r w:rsidRPr="00D26C5A">
        <w:rPr>
          <w:sz w:val="24"/>
          <w:szCs w:val="24"/>
        </w:rPr>
        <w:t>ezetimib</w:t>
      </w:r>
      <w:proofErr w:type="spellEnd"/>
      <w:r w:rsidRPr="00D26C5A">
        <w:rPr>
          <w:sz w:val="24"/>
          <w:szCs w:val="24"/>
        </w:rPr>
        <w:t xml:space="preserve"> (10 mg en gang dagligt) ikke nogen signifikant effekt på biotilgængeligheden af </w:t>
      </w:r>
      <w:proofErr w:type="spellStart"/>
      <w:r w:rsidRPr="00D26C5A">
        <w:rPr>
          <w:sz w:val="24"/>
          <w:szCs w:val="24"/>
        </w:rPr>
        <w:t>warfarin</w:t>
      </w:r>
      <w:proofErr w:type="spellEnd"/>
      <w:r w:rsidRPr="00D26C5A">
        <w:rPr>
          <w:sz w:val="24"/>
          <w:szCs w:val="24"/>
        </w:rPr>
        <w:t xml:space="preserve"> og </w:t>
      </w:r>
      <w:proofErr w:type="spellStart"/>
      <w:r w:rsidRPr="00D26C5A">
        <w:rPr>
          <w:sz w:val="24"/>
          <w:szCs w:val="24"/>
        </w:rPr>
        <w:t>protrombintiden</w:t>
      </w:r>
      <w:proofErr w:type="spellEnd"/>
      <w:r w:rsidRPr="00D26C5A">
        <w:rPr>
          <w:sz w:val="24"/>
          <w:szCs w:val="24"/>
        </w:rPr>
        <w:t xml:space="preserve">. Efter markedsføring har der imidlertid været rapporteret om øget International </w:t>
      </w:r>
      <w:proofErr w:type="spellStart"/>
      <w:r w:rsidRPr="00D26C5A">
        <w:rPr>
          <w:sz w:val="24"/>
          <w:szCs w:val="24"/>
        </w:rPr>
        <w:t>Normalised</w:t>
      </w:r>
      <w:proofErr w:type="spellEnd"/>
      <w:r w:rsidRPr="00D26C5A">
        <w:rPr>
          <w:sz w:val="24"/>
          <w:szCs w:val="24"/>
        </w:rPr>
        <w:t xml:space="preserve"> Ratio (INR) hos patienter, hvor </w:t>
      </w:r>
      <w:proofErr w:type="spellStart"/>
      <w:r w:rsidRPr="00D26C5A">
        <w:rPr>
          <w:sz w:val="24"/>
          <w:szCs w:val="24"/>
        </w:rPr>
        <w:t>ezetimib</w:t>
      </w:r>
      <w:proofErr w:type="spellEnd"/>
      <w:r w:rsidRPr="00D26C5A">
        <w:rPr>
          <w:sz w:val="24"/>
          <w:szCs w:val="24"/>
        </w:rPr>
        <w:t xml:space="preserve"> blev føjet til </w:t>
      </w:r>
      <w:proofErr w:type="spellStart"/>
      <w:r w:rsidRPr="00D26C5A">
        <w:rPr>
          <w:sz w:val="24"/>
          <w:szCs w:val="24"/>
        </w:rPr>
        <w:t>warfarin</w:t>
      </w:r>
      <w:proofErr w:type="spellEnd"/>
      <w:r w:rsidRPr="00D26C5A">
        <w:rPr>
          <w:sz w:val="24"/>
          <w:szCs w:val="24"/>
        </w:rPr>
        <w:t xml:space="preserve"> eller </w:t>
      </w:r>
      <w:proofErr w:type="spellStart"/>
      <w:r w:rsidRPr="00D26C5A">
        <w:rPr>
          <w:sz w:val="24"/>
          <w:szCs w:val="24"/>
        </w:rPr>
        <w:t>fluindion</w:t>
      </w:r>
      <w:proofErr w:type="spellEnd"/>
      <w:r w:rsidRPr="00D26C5A">
        <w:rPr>
          <w:sz w:val="24"/>
          <w:szCs w:val="24"/>
        </w:rPr>
        <w:t xml:space="preserve">. Hvis </w:t>
      </w:r>
      <w:proofErr w:type="spellStart"/>
      <w:r w:rsidRPr="00D26C5A">
        <w:rPr>
          <w:sz w:val="24"/>
          <w:szCs w:val="24"/>
        </w:rPr>
        <w:t>ezetimib</w:t>
      </w:r>
      <w:proofErr w:type="spellEnd"/>
      <w:r w:rsidRPr="00D26C5A">
        <w:rPr>
          <w:sz w:val="24"/>
          <w:szCs w:val="24"/>
        </w:rPr>
        <w:t xml:space="preserve"> føjes til </w:t>
      </w:r>
      <w:proofErr w:type="spellStart"/>
      <w:r w:rsidRPr="00D26C5A">
        <w:rPr>
          <w:sz w:val="24"/>
          <w:szCs w:val="24"/>
        </w:rPr>
        <w:t>warfarin</w:t>
      </w:r>
      <w:proofErr w:type="spellEnd"/>
      <w:r w:rsidRPr="00D26C5A">
        <w:rPr>
          <w:sz w:val="24"/>
          <w:szCs w:val="24"/>
        </w:rPr>
        <w:t xml:space="preserve">, anden </w:t>
      </w:r>
      <w:proofErr w:type="spellStart"/>
      <w:r w:rsidRPr="00D26C5A">
        <w:rPr>
          <w:sz w:val="24"/>
          <w:szCs w:val="24"/>
        </w:rPr>
        <w:t>coumarin</w:t>
      </w:r>
      <w:proofErr w:type="spellEnd"/>
      <w:r w:rsidRPr="00D26C5A">
        <w:rPr>
          <w:sz w:val="24"/>
          <w:szCs w:val="24"/>
        </w:rPr>
        <w:t xml:space="preserve"> </w:t>
      </w:r>
      <w:proofErr w:type="spellStart"/>
      <w:r w:rsidRPr="00D26C5A">
        <w:rPr>
          <w:sz w:val="24"/>
          <w:szCs w:val="24"/>
        </w:rPr>
        <w:t>antikoagulant</w:t>
      </w:r>
      <w:proofErr w:type="spellEnd"/>
      <w:r w:rsidRPr="00D26C5A">
        <w:rPr>
          <w:sz w:val="24"/>
          <w:szCs w:val="24"/>
        </w:rPr>
        <w:t xml:space="preserve"> eller </w:t>
      </w:r>
      <w:proofErr w:type="spellStart"/>
      <w:r w:rsidRPr="00D26C5A">
        <w:rPr>
          <w:sz w:val="24"/>
          <w:szCs w:val="24"/>
        </w:rPr>
        <w:t>fluindion</w:t>
      </w:r>
      <w:proofErr w:type="spellEnd"/>
      <w:r w:rsidRPr="00D26C5A">
        <w:rPr>
          <w:sz w:val="24"/>
          <w:szCs w:val="24"/>
        </w:rPr>
        <w:t>, bør hensigtsmæssig monitorering af INR foretages (se pkt. 4.4).</w:t>
      </w:r>
    </w:p>
    <w:p w:rsidR="00110DD3" w:rsidRPr="00D26C5A" w:rsidRDefault="00110DD3" w:rsidP="00110DD3">
      <w:pPr>
        <w:tabs>
          <w:tab w:val="left" w:pos="851"/>
        </w:tabs>
        <w:ind w:left="851"/>
        <w:rPr>
          <w:sz w:val="24"/>
          <w:szCs w:val="24"/>
        </w:rPr>
      </w:pPr>
    </w:p>
    <w:p w:rsidR="00110DD3" w:rsidRPr="00D26C5A" w:rsidRDefault="00110DD3" w:rsidP="00110DD3">
      <w:pPr>
        <w:pStyle w:val="Default"/>
        <w:ind w:firstLine="851"/>
        <w:rPr>
          <w:u w:val="single"/>
        </w:rPr>
      </w:pPr>
      <w:r w:rsidRPr="00D26C5A">
        <w:rPr>
          <w:u w:val="single"/>
        </w:rPr>
        <w:t>Pædiatrisk population</w:t>
      </w:r>
    </w:p>
    <w:p w:rsidR="00110DD3" w:rsidRPr="00D26C5A" w:rsidRDefault="00110DD3" w:rsidP="00110DD3">
      <w:pPr>
        <w:tabs>
          <w:tab w:val="left" w:pos="851"/>
        </w:tabs>
        <w:ind w:left="851"/>
        <w:rPr>
          <w:sz w:val="24"/>
          <w:szCs w:val="24"/>
        </w:rPr>
      </w:pPr>
      <w:r w:rsidRPr="00D26C5A">
        <w:rPr>
          <w:sz w:val="24"/>
          <w:szCs w:val="24"/>
        </w:rPr>
        <w:t>Interaktionsstudier er kun udført hos voksne.</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4.6</w:t>
      </w:r>
      <w:r w:rsidRPr="00D26C5A">
        <w:rPr>
          <w:b/>
          <w:sz w:val="24"/>
          <w:szCs w:val="24"/>
        </w:rPr>
        <w:tab/>
      </w:r>
      <w:r w:rsidR="007703D3">
        <w:rPr>
          <w:b/>
          <w:sz w:val="24"/>
          <w:szCs w:val="24"/>
        </w:rPr>
        <w:t>Fertilitet, g</w:t>
      </w:r>
      <w:r w:rsidRPr="00D26C5A">
        <w:rPr>
          <w:b/>
          <w:sz w:val="24"/>
          <w:szCs w:val="24"/>
        </w:rPr>
        <w:t>raviditet og amning</w:t>
      </w:r>
    </w:p>
    <w:p w:rsidR="00110DD3" w:rsidRPr="00D26C5A" w:rsidRDefault="00110DD3" w:rsidP="00110DD3">
      <w:pPr>
        <w:ind w:left="851"/>
        <w:rPr>
          <w:sz w:val="24"/>
          <w:szCs w:val="24"/>
          <w:lang w:eastAsia="da-DK"/>
        </w:rPr>
      </w:pPr>
      <w:r w:rsidRPr="00D26C5A">
        <w:rPr>
          <w:sz w:val="24"/>
          <w:szCs w:val="24"/>
        </w:rPr>
        <w:t xml:space="preserve">Samtidig administration af </w:t>
      </w:r>
      <w:proofErr w:type="spellStart"/>
      <w:r w:rsidRPr="00D26C5A">
        <w:rPr>
          <w:sz w:val="24"/>
          <w:szCs w:val="24"/>
        </w:rPr>
        <w:t>ezetimib</w:t>
      </w:r>
      <w:proofErr w:type="spellEnd"/>
      <w:r w:rsidRPr="00D26C5A">
        <w:rPr>
          <w:sz w:val="24"/>
          <w:szCs w:val="24"/>
        </w:rPr>
        <w:t xml:space="preserve"> med et </w:t>
      </w:r>
      <w:proofErr w:type="spellStart"/>
      <w:r w:rsidRPr="00D26C5A">
        <w:rPr>
          <w:sz w:val="24"/>
          <w:szCs w:val="24"/>
        </w:rPr>
        <w:t>statin</w:t>
      </w:r>
      <w:proofErr w:type="spellEnd"/>
      <w:r w:rsidRPr="00D26C5A">
        <w:rPr>
          <w:sz w:val="24"/>
          <w:szCs w:val="24"/>
        </w:rPr>
        <w:t xml:space="preserve"> er kontraindiceret under graviditet og amning (se pkt. 4.3), se venligst produktresuméet for det pågældende </w:t>
      </w:r>
      <w:proofErr w:type="spellStart"/>
      <w:r w:rsidRPr="00D26C5A">
        <w:rPr>
          <w:sz w:val="24"/>
          <w:szCs w:val="24"/>
        </w:rPr>
        <w:t>statin</w:t>
      </w:r>
      <w:proofErr w:type="spellEnd"/>
      <w:r w:rsidRPr="00D26C5A">
        <w:rPr>
          <w:sz w:val="24"/>
          <w:szCs w:val="24"/>
        </w:rPr>
        <w:t>.</w:t>
      </w:r>
    </w:p>
    <w:p w:rsidR="00110DD3" w:rsidRDefault="00110DD3" w:rsidP="00110DD3">
      <w:pPr>
        <w:ind w:left="851"/>
        <w:rPr>
          <w:sz w:val="24"/>
          <w:szCs w:val="24"/>
        </w:rPr>
      </w:pPr>
    </w:p>
    <w:p w:rsidR="00110DD3" w:rsidRPr="00D26C5A" w:rsidRDefault="00110DD3" w:rsidP="00110DD3">
      <w:pPr>
        <w:ind w:left="851"/>
        <w:rPr>
          <w:sz w:val="24"/>
          <w:szCs w:val="24"/>
          <w:u w:val="single"/>
        </w:rPr>
      </w:pPr>
      <w:r w:rsidRPr="00D26C5A">
        <w:rPr>
          <w:sz w:val="24"/>
          <w:szCs w:val="24"/>
          <w:u w:val="single"/>
        </w:rPr>
        <w:t>Fertilitet</w:t>
      </w:r>
    </w:p>
    <w:p w:rsidR="00110DD3" w:rsidRPr="00D26C5A" w:rsidRDefault="00110DD3" w:rsidP="00110DD3">
      <w:pPr>
        <w:ind w:left="851"/>
        <w:rPr>
          <w:sz w:val="24"/>
          <w:szCs w:val="24"/>
        </w:rPr>
      </w:pPr>
      <w:r w:rsidRPr="00D26C5A">
        <w:rPr>
          <w:sz w:val="24"/>
          <w:szCs w:val="24"/>
        </w:rPr>
        <w:t xml:space="preserve">Der er ingen data fra kliniske studier vedrørende </w:t>
      </w:r>
      <w:proofErr w:type="spellStart"/>
      <w:r w:rsidRPr="00D26C5A">
        <w:rPr>
          <w:sz w:val="24"/>
          <w:szCs w:val="24"/>
        </w:rPr>
        <w:t>ezetimibs</w:t>
      </w:r>
      <w:proofErr w:type="spellEnd"/>
      <w:r w:rsidRPr="00D26C5A">
        <w:rPr>
          <w:sz w:val="24"/>
          <w:szCs w:val="24"/>
        </w:rPr>
        <w:t xml:space="preserve"> virkning på fertiliteten hos mennesker. </w:t>
      </w:r>
      <w:proofErr w:type="spellStart"/>
      <w:r w:rsidRPr="00D26C5A">
        <w:rPr>
          <w:sz w:val="24"/>
          <w:szCs w:val="24"/>
        </w:rPr>
        <w:t>Ezetimib</w:t>
      </w:r>
      <w:proofErr w:type="spellEnd"/>
      <w:r w:rsidRPr="00D26C5A">
        <w:rPr>
          <w:sz w:val="24"/>
          <w:szCs w:val="24"/>
        </w:rPr>
        <w:t xml:space="preserve"> havde ingen virkning på fertiliteten hos han- eller hunrotter (se pkt. 5.3).</w:t>
      </w:r>
    </w:p>
    <w:p w:rsidR="00110DD3" w:rsidRPr="00D26C5A" w:rsidRDefault="00110DD3" w:rsidP="00110DD3">
      <w:pPr>
        <w:ind w:left="851"/>
        <w:rPr>
          <w:sz w:val="24"/>
          <w:szCs w:val="24"/>
        </w:rPr>
      </w:pPr>
    </w:p>
    <w:p w:rsidR="00110DD3" w:rsidRPr="00D26C5A" w:rsidRDefault="00110DD3" w:rsidP="00110DD3">
      <w:pPr>
        <w:ind w:left="851"/>
        <w:rPr>
          <w:sz w:val="24"/>
          <w:szCs w:val="24"/>
        </w:rPr>
      </w:pPr>
      <w:r w:rsidRPr="00D26C5A">
        <w:rPr>
          <w:sz w:val="24"/>
          <w:szCs w:val="24"/>
          <w:u w:val="single"/>
        </w:rPr>
        <w:t>Graviditet</w:t>
      </w:r>
    </w:p>
    <w:p w:rsidR="00110DD3" w:rsidRPr="00D26C5A" w:rsidRDefault="00110DD3" w:rsidP="00110DD3">
      <w:pPr>
        <w:ind w:left="851"/>
        <w:rPr>
          <w:sz w:val="24"/>
          <w:szCs w:val="24"/>
        </w:rPr>
      </w:pPr>
      <w:proofErr w:type="spellStart"/>
      <w:r w:rsidRPr="00D26C5A">
        <w:rPr>
          <w:sz w:val="24"/>
          <w:szCs w:val="24"/>
        </w:rPr>
        <w:t>Ezetimib</w:t>
      </w:r>
      <w:proofErr w:type="spellEnd"/>
      <w:r w:rsidRPr="00D26C5A">
        <w:rPr>
          <w:sz w:val="24"/>
          <w:szCs w:val="24"/>
        </w:rPr>
        <w:t xml:space="preserve"> bør kun gives til gravide kvinder, hvis det er klart nødvendigt. Der findes ingen tilgængelige kliniske data om brug af </w:t>
      </w:r>
      <w:proofErr w:type="spellStart"/>
      <w:r w:rsidRPr="00D26C5A">
        <w:rPr>
          <w:sz w:val="24"/>
          <w:szCs w:val="24"/>
        </w:rPr>
        <w:t>ezetimib</w:t>
      </w:r>
      <w:proofErr w:type="spellEnd"/>
      <w:r w:rsidRPr="00D26C5A">
        <w:rPr>
          <w:sz w:val="24"/>
          <w:szCs w:val="24"/>
        </w:rPr>
        <w:t xml:space="preserve"> under graviditet. Dyrestudier med brug af </w:t>
      </w:r>
      <w:proofErr w:type="spellStart"/>
      <w:r w:rsidRPr="00D26C5A">
        <w:rPr>
          <w:sz w:val="24"/>
          <w:szCs w:val="24"/>
        </w:rPr>
        <w:t>ezetimib</w:t>
      </w:r>
      <w:proofErr w:type="spellEnd"/>
      <w:r w:rsidRPr="00D26C5A">
        <w:rPr>
          <w:sz w:val="24"/>
          <w:szCs w:val="24"/>
        </w:rPr>
        <w:t xml:space="preserve"> som monoterapi tyder ikke på direkte eller indirekte skadelig effekt på graviditet, </w:t>
      </w:r>
      <w:proofErr w:type="spellStart"/>
      <w:r w:rsidRPr="00D26C5A">
        <w:rPr>
          <w:sz w:val="24"/>
          <w:szCs w:val="24"/>
        </w:rPr>
        <w:t>embryoføtal</w:t>
      </w:r>
      <w:proofErr w:type="spellEnd"/>
      <w:r w:rsidRPr="00D26C5A">
        <w:rPr>
          <w:sz w:val="24"/>
          <w:szCs w:val="24"/>
        </w:rPr>
        <w:t xml:space="preserve"> udvikling, fødselsforløb eller </w:t>
      </w:r>
      <w:proofErr w:type="spellStart"/>
      <w:r w:rsidRPr="00D26C5A">
        <w:rPr>
          <w:sz w:val="24"/>
          <w:szCs w:val="24"/>
        </w:rPr>
        <w:t>postnatal</w:t>
      </w:r>
      <w:proofErr w:type="spellEnd"/>
      <w:r w:rsidRPr="00D26C5A">
        <w:rPr>
          <w:sz w:val="24"/>
          <w:szCs w:val="24"/>
        </w:rPr>
        <w:t xml:space="preserve"> udvikling (se pkt. 5.3).</w:t>
      </w:r>
    </w:p>
    <w:p w:rsidR="00110DD3" w:rsidRPr="00D26C5A" w:rsidRDefault="00110DD3" w:rsidP="00110DD3">
      <w:pPr>
        <w:ind w:left="851"/>
        <w:rPr>
          <w:strike/>
          <w:sz w:val="24"/>
          <w:szCs w:val="24"/>
        </w:rPr>
      </w:pPr>
    </w:p>
    <w:p w:rsidR="00110DD3" w:rsidRPr="00D26C5A" w:rsidRDefault="00110DD3" w:rsidP="00110DD3">
      <w:pPr>
        <w:ind w:left="851"/>
        <w:rPr>
          <w:i/>
          <w:sz w:val="24"/>
          <w:szCs w:val="24"/>
        </w:rPr>
      </w:pPr>
      <w:r w:rsidRPr="00D26C5A">
        <w:rPr>
          <w:sz w:val="24"/>
          <w:szCs w:val="24"/>
          <w:u w:val="single"/>
        </w:rPr>
        <w:t>Amning</w:t>
      </w:r>
    </w:p>
    <w:p w:rsidR="00110DD3" w:rsidRPr="00D26C5A" w:rsidRDefault="00110DD3" w:rsidP="00110DD3">
      <w:pPr>
        <w:ind w:left="851"/>
        <w:rPr>
          <w:sz w:val="24"/>
          <w:szCs w:val="24"/>
        </w:rPr>
      </w:pPr>
      <w:proofErr w:type="spellStart"/>
      <w:r w:rsidRPr="00D26C5A">
        <w:rPr>
          <w:sz w:val="24"/>
          <w:szCs w:val="24"/>
        </w:rPr>
        <w:t>Ezetimib</w:t>
      </w:r>
      <w:proofErr w:type="spellEnd"/>
      <w:r w:rsidRPr="00D26C5A">
        <w:rPr>
          <w:sz w:val="24"/>
          <w:szCs w:val="24"/>
        </w:rPr>
        <w:t xml:space="preserve"> bør ikke anvendes under amning. Studier på rotter har vist, at </w:t>
      </w:r>
      <w:proofErr w:type="spellStart"/>
      <w:r w:rsidRPr="00D26C5A">
        <w:rPr>
          <w:sz w:val="24"/>
          <w:szCs w:val="24"/>
        </w:rPr>
        <w:t>ezetimib</w:t>
      </w:r>
      <w:proofErr w:type="spellEnd"/>
      <w:r w:rsidRPr="00D26C5A">
        <w:rPr>
          <w:sz w:val="24"/>
          <w:szCs w:val="24"/>
        </w:rPr>
        <w:t xml:space="preserve"> udskilles i brystmælk. Det er ukendt, om </w:t>
      </w:r>
      <w:proofErr w:type="spellStart"/>
      <w:r w:rsidRPr="00D26C5A">
        <w:rPr>
          <w:sz w:val="24"/>
          <w:szCs w:val="24"/>
        </w:rPr>
        <w:t>ezetimib</w:t>
      </w:r>
      <w:proofErr w:type="spellEnd"/>
      <w:r w:rsidRPr="00D26C5A">
        <w:rPr>
          <w:sz w:val="24"/>
          <w:szCs w:val="24"/>
        </w:rPr>
        <w:t xml:space="preserve"> udskilles i human mælk.</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4.7</w:t>
      </w:r>
      <w:r w:rsidRPr="00D26C5A">
        <w:rPr>
          <w:b/>
          <w:sz w:val="24"/>
          <w:szCs w:val="24"/>
        </w:rPr>
        <w:tab/>
        <w:t xml:space="preserve">Virkning på evnen til at føre motorkøretøj </w:t>
      </w:r>
      <w:r w:rsidR="007703D3">
        <w:rPr>
          <w:b/>
          <w:sz w:val="24"/>
          <w:szCs w:val="24"/>
        </w:rPr>
        <w:t>og</w:t>
      </w:r>
      <w:r w:rsidRPr="00D26C5A">
        <w:rPr>
          <w:b/>
          <w:sz w:val="24"/>
          <w:szCs w:val="24"/>
        </w:rPr>
        <w:t xml:space="preserve"> betjene maskiner</w:t>
      </w:r>
    </w:p>
    <w:p w:rsidR="00110DD3" w:rsidRPr="00D26C5A" w:rsidRDefault="00110DD3" w:rsidP="00110DD3">
      <w:pPr>
        <w:pStyle w:val="Sidehoved"/>
        <w:tabs>
          <w:tab w:val="left" w:pos="851"/>
        </w:tabs>
        <w:ind w:left="851" w:hanging="851"/>
        <w:jc w:val="both"/>
        <w:rPr>
          <w:szCs w:val="24"/>
        </w:rPr>
      </w:pPr>
      <w:r>
        <w:rPr>
          <w:szCs w:val="24"/>
        </w:rPr>
        <w:tab/>
      </w:r>
      <w:r w:rsidRPr="00D26C5A">
        <w:rPr>
          <w:szCs w:val="24"/>
        </w:rPr>
        <w:t>I</w:t>
      </w:r>
      <w:r>
        <w:rPr>
          <w:szCs w:val="24"/>
        </w:rPr>
        <w:t>kke</w:t>
      </w:r>
      <w:r w:rsidRPr="00D26C5A">
        <w:rPr>
          <w:szCs w:val="24"/>
        </w:rPr>
        <w:t xml:space="preserve"> mærkning.</w:t>
      </w:r>
    </w:p>
    <w:p w:rsidR="00110DD3" w:rsidRPr="00D26C5A" w:rsidRDefault="00110DD3" w:rsidP="00110DD3">
      <w:pPr>
        <w:pStyle w:val="Sidehoved"/>
        <w:tabs>
          <w:tab w:val="left" w:pos="851"/>
        </w:tabs>
        <w:ind w:left="851" w:hanging="851"/>
        <w:jc w:val="both"/>
        <w:rPr>
          <w:szCs w:val="24"/>
        </w:rPr>
      </w:pPr>
    </w:p>
    <w:p w:rsidR="00110DD3" w:rsidRPr="00D26C5A" w:rsidRDefault="00110DD3" w:rsidP="00110DD3">
      <w:pPr>
        <w:pStyle w:val="Sidehoved"/>
        <w:tabs>
          <w:tab w:val="left" w:pos="851"/>
        </w:tabs>
        <w:ind w:left="851" w:hanging="851"/>
        <w:rPr>
          <w:szCs w:val="24"/>
        </w:rPr>
      </w:pPr>
      <w:r w:rsidRPr="00D26C5A">
        <w:rPr>
          <w:szCs w:val="24"/>
        </w:rPr>
        <w:tab/>
        <w:t>Der er ikke udført studier af virkningen på evnen til at føre motorkøretøj eller betjene maskiner. Når man fører motorkøretøj eller betjener maskiner, bør der dog tages hensyn til, at svimmelhed har været rapporteret.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4.8</w:t>
      </w:r>
      <w:r w:rsidRPr="00D26C5A">
        <w:rPr>
          <w:b/>
          <w:sz w:val="24"/>
          <w:szCs w:val="24"/>
        </w:rPr>
        <w:tab/>
        <w:t>Bivirkninger</w:t>
      </w:r>
    </w:p>
    <w:p w:rsidR="00110DD3" w:rsidRDefault="00110DD3" w:rsidP="00110DD3">
      <w:pPr>
        <w:ind w:left="851"/>
        <w:rPr>
          <w:sz w:val="24"/>
          <w:szCs w:val="24"/>
        </w:rPr>
      </w:pPr>
    </w:p>
    <w:p w:rsidR="00110DD3" w:rsidRPr="00D26C5A" w:rsidRDefault="00110DD3" w:rsidP="00110DD3">
      <w:pPr>
        <w:ind w:left="851"/>
        <w:rPr>
          <w:i/>
          <w:sz w:val="24"/>
          <w:szCs w:val="24"/>
          <w:u w:val="single"/>
          <w:lang w:eastAsia="da-DK"/>
        </w:rPr>
      </w:pPr>
      <w:r w:rsidRPr="00D26C5A">
        <w:rPr>
          <w:sz w:val="24"/>
          <w:szCs w:val="24"/>
          <w:u w:val="single"/>
        </w:rPr>
        <w:t>Tabel med bivirkninger (kliniske studier og erfaring efter markedsføring)</w:t>
      </w:r>
    </w:p>
    <w:p w:rsidR="00110DD3" w:rsidRPr="00D26C5A" w:rsidRDefault="00110DD3" w:rsidP="00110DD3">
      <w:pPr>
        <w:ind w:left="851"/>
        <w:rPr>
          <w:sz w:val="24"/>
          <w:szCs w:val="24"/>
        </w:rPr>
      </w:pPr>
      <w:r w:rsidRPr="00D26C5A">
        <w:rPr>
          <w:sz w:val="24"/>
          <w:szCs w:val="24"/>
        </w:rPr>
        <w:t xml:space="preserve">I kliniske studier af op til 112 ugers varighed er </w:t>
      </w:r>
      <w:proofErr w:type="spellStart"/>
      <w:r w:rsidRPr="00D26C5A">
        <w:rPr>
          <w:sz w:val="24"/>
          <w:szCs w:val="24"/>
        </w:rPr>
        <w:t>ezetimib</w:t>
      </w:r>
      <w:proofErr w:type="spellEnd"/>
      <w:r w:rsidRPr="00D26C5A">
        <w:rPr>
          <w:sz w:val="24"/>
          <w:szCs w:val="24"/>
        </w:rPr>
        <w:t xml:space="preserve"> 10 mg dagligt givet alene til 2.396 patienter, sammen med et </w:t>
      </w:r>
      <w:proofErr w:type="spellStart"/>
      <w:r w:rsidRPr="00D26C5A">
        <w:rPr>
          <w:sz w:val="24"/>
          <w:szCs w:val="24"/>
        </w:rPr>
        <w:t>statin</w:t>
      </w:r>
      <w:proofErr w:type="spellEnd"/>
      <w:r w:rsidRPr="00D26C5A">
        <w:rPr>
          <w:sz w:val="24"/>
          <w:szCs w:val="24"/>
        </w:rPr>
        <w:t xml:space="preserve"> til 11.308 patienter eller i kombination med </w:t>
      </w:r>
      <w:proofErr w:type="spellStart"/>
      <w:r w:rsidRPr="00D26C5A">
        <w:rPr>
          <w:sz w:val="24"/>
          <w:szCs w:val="24"/>
        </w:rPr>
        <w:t>fenofibrat</w:t>
      </w:r>
      <w:proofErr w:type="spellEnd"/>
      <w:r w:rsidRPr="00D26C5A">
        <w:rPr>
          <w:sz w:val="24"/>
          <w:szCs w:val="24"/>
        </w:rPr>
        <w:t xml:space="preserve"> til 185 patienter. Bivirkningerne var som regel milde og forbigående. Den overordnede forekomst af indberettede bivirkninger for </w:t>
      </w:r>
      <w:proofErr w:type="spellStart"/>
      <w:r w:rsidRPr="00D26C5A">
        <w:rPr>
          <w:sz w:val="24"/>
          <w:szCs w:val="24"/>
        </w:rPr>
        <w:t>ezetimib</w:t>
      </w:r>
      <w:proofErr w:type="spellEnd"/>
      <w:r w:rsidRPr="00D26C5A">
        <w:rPr>
          <w:sz w:val="24"/>
          <w:szCs w:val="24"/>
        </w:rPr>
        <w:t xml:space="preserve"> var sammenlignelig for </w:t>
      </w:r>
      <w:proofErr w:type="spellStart"/>
      <w:r w:rsidRPr="00D26C5A">
        <w:rPr>
          <w:sz w:val="24"/>
          <w:szCs w:val="24"/>
        </w:rPr>
        <w:t>ezetimib</w:t>
      </w:r>
      <w:proofErr w:type="spellEnd"/>
      <w:r w:rsidRPr="00D26C5A">
        <w:rPr>
          <w:sz w:val="24"/>
          <w:szCs w:val="24"/>
        </w:rPr>
        <w:t xml:space="preserve"> og placebo. Derudover var </w:t>
      </w:r>
      <w:proofErr w:type="spellStart"/>
      <w:r w:rsidRPr="00D26C5A">
        <w:rPr>
          <w:sz w:val="24"/>
          <w:szCs w:val="24"/>
        </w:rPr>
        <w:t>seponeringsraten</w:t>
      </w:r>
      <w:proofErr w:type="spellEnd"/>
      <w:r w:rsidRPr="00D26C5A">
        <w:rPr>
          <w:sz w:val="24"/>
          <w:szCs w:val="24"/>
        </w:rPr>
        <w:t xml:space="preserve"> på grund af hændelser sammenlignelig for </w:t>
      </w:r>
      <w:proofErr w:type="spellStart"/>
      <w:r w:rsidRPr="00D26C5A">
        <w:rPr>
          <w:sz w:val="24"/>
          <w:szCs w:val="24"/>
        </w:rPr>
        <w:t>ezetimib</w:t>
      </w:r>
      <w:proofErr w:type="spellEnd"/>
      <w:r w:rsidRPr="00D26C5A">
        <w:rPr>
          <w:sz w:val="24"/>
          <w:szCs w:val="24"/>
        </w:rPr>
        <w:t xml:space="preserve"> og placebo.</w:t>
      </w:r>
    </w:p>
    <w:p w:rsidR="00110DD3" w:rsidRPr="00D26C5A" w:rsidRDefault="00110DD3" w:rsidP="00110DD3">
      <w:pPr>
        <w:ind w:left="851"/>
        <w:rPr>
          <w:sz w:val="24"/>
          <w:szCs w:val="24"/>
        </w:rPr>
      </w:pPr>
    </w:p>
    <w:p w:rsidR="00110DD3" w:rsidRPr="00D26C5A" w:rsidRDefault="00110DD3" w:rsidP="00110DD3">
      <w:pPr>
        <w:tabs>
          <w:tab w:val="left" w:pos="851"/>
          <w:tab w:val="left" w:pos="2952"/>
          <w:tab w:val="left" w:pos="5954"/>
          <w:tab w:val="left" w:pos="8856"/>
        </w:tabs>
        <w:ind w:left="851"/>
        <w:rPr>
          <w:sz w:val="24"/>
          <w:szCs w:val="24"/>
        </w:rPr>
      </w:pPr>
      <w:proofErr w:type="spellStart"/>
      <w:r w:rsidRPr="00D26C5A">
        <w:rPr>
          <w:sz w:val="24"/>
          <w:szCs w:val="24"/>
        </w:rPr>
        <w:t>Ezetimib</w:t>
      </w:r>
      <w:proofErr w:type="spellEnd"/>
      <w:r w:rsidRPr="00D26C5A">
        <w:rPr>
          <w:sz w:val="24"/>
          <w:szCs w:val="24"/>
        </w:rPr>
        <w:t xml:space="preserve"> </w:t>
      </w:r>
      <w:r>
        <w:rPr>
          <w:sz w:val="24"/>
          <w:szCs w:val="24"/>
        </w:rPr>
        <w:t>"</w:t>
      </w:r>
      <w:proofErr w:type="spellStart"/>
      <w:r>
        <w:rPr>
          <w:sz w:val="24"/>
          <w:szCs w:val="24"/>
        </w:rPr>
        <w:t>Stada</w:t>
      </w:r>
      <w:proofErr w:type="spellEnd"/>
      <w:r>
        <w:rPr>
          <w:sz w:val="24"/>
          <w:szCs w:val="24"/>
        </w:rPr>
        <w:t>"</w:t>
      </w:r>
      <w:r w:rsidRPr="00D26C5A">
        <w:rPr>
          <w:sz w:val="24"/>
          <w:szCs w:val="24"/>
        </w:rPr>
        <w:t xml:space="preserve"> administreret alene eller sammen med et </w:t>
      </w:r>
      <w:proofErr w:type="spellStart"/>
      <w:r w:rsidRPr="00D26C5A">
        <w:rPr>
          <w:sz w:val="24"/>
          <w:szCs w:val="24"/>
        </w:rPr>
        <w:t>statin</w:t>
      </w:r>
      <w:proofErr w:type="spellEnd"/>
      <w:r w:rsidRPr="00D26C5A">
        <w:rPr>
          <w:sz w:val="24"/>
          <w:szCs w:val="24"/>
        </w:rPr>
        <w:t>:</w:t>
      </w:r>
    </w:p>
    <w:p w:rsidR="00110DD3" w:rsidRPr="00D26C5A" w:rsidRDefault="00110DD3" w:rsidP="00110DD3">
      <w:pPr>
        <w:tabs>
          <w:tab w:val="left" w:pos="851"/>
          <w:tab w:val="left" w:pos="2952"/>
          <w:tab w:val="left" w:pos="5954"/>
          <w:tab w:val="left" w:pos="8856"/>
        </w:tabs>
        <w:ind w:left="851"/>
        <w:rPr>
          <w:sz w:val="24"/>
          <w:szCs w:val="24"/>
        </w:rPr>
      </w:pPr>
    </w:p>
    <w:p w:rsidR="00110DD3" w:rsidRPr="00D26C5A" w:rsidRDefault="00110DD3" w:rsidP="00110DD3">
      <w:pPr>
        <w:tabs>
          <w:tab w:val="left" w:pos="851"/>
          <w:tab w:val="left" w:pos="2952"/>
          <w:tab w:val="left" w:pos="5954"/>
          <w:tab w:val="left" w:pos="8856"/>
        </w:tabs>
        <w:ind w:left="851"/>
        <w:rPr>
          <w:sz w:val="24"/>
          <w:szCs w:val="24"/>
        </w:rPr>
      </w:pPr>
      <w:r w:rsidRPr="00D26C5A">
        <w:rPr>
          <w:sz w:val="24"/>
          <w:szCs w:val="24"/>
        </w:rPr>
        <w:t xml:space="preserve">Følgende bivirkninger sås hos patienter, der blev behandlet med </w:t>
      </w:r>
      <w:proofErr w:type="spellStart"/>
      <w:r w:rsidRPr="00D26C5A">
        <w:rPr>
          <w:sz w:val="24"/>
          <w:szCs w:val="24"/>
        </w:rPr>
        <w:t>ezetimib</w:t>
      </w:r>
      <w:proofErr w:type="spellEnd"/>
      <w:r w:rsidRPr="00D26C5A">
        <w:rPr>
          <w:sz w:val="24"/>
          <w:szCs w:val="24"/>
        </w:rPr>
        <w:t xml:space="preserve"> (N=2.396) og med højere </w:t>
      </w:r>
      <w:proofErr w:type="spellStart"/>
      <w:r w:rsidRPr="00D26C5A">
        <w:rPr>
          <w:sz w:val="24"/>
          <w:szCs w:val="24"/>
        </w:rPr>
        <w:t>incidens</w:t>
      </w:r>
      <w:proofErr w:type="spellEnd"/>
      <w:r w:rsidRPr="00D26C5A">
        <w:rPr>
          <w:sz w:val="24"/>
          <w:szCs w:val="24"/>
        </w:rPr>
        <w:t xml:space="preserve"> end placebo (N=1.159), eller hos patienter, der blev behandlet med </w:t>
      </w:r>
      <w:proofErr w:type="spellStart"/>
      <w:r w:rsidRPr="00D26C5A">
        <w:rPr>
          <w:sz w:val="24"/>
          <w:szCs w:val="24"/>
        </w:rPr>
        <w:lastRenderedPageBreak/>
        <w:t>ezetimib</w:t>
      </w:r>
      <w:proofErr w:type="spellEnd"/>
      <w:r w:rsidRPr="00D26C5A">
        <w:rPr>
          <w:sz w:val="24"/>
          <w:szCs w:val="24"/>
        </w:rPr>
        <w:t xml:space="preserve"> sammen med et </w:t>
      </w:r>
      <w:proofErr w:type="spellStart"/>
      <w:r w:rsidRPr="00D26C5A">
        <w:rPr>
          <w:sz w:val="24"/>
          <w:szCs w:val="24"/>
        </w:rPr>
        <w:t>statin</w:t>
      </w:r>
      <w:proofErr w:type="spellEnd"/>
      <w:r w:rsidRPr="00D26C5A">
        <w:rPr>
          <w:sz w:val="24"/>
          <w:szCs w:val="24"/>
        </w:rPr>
        <w:t xml:space="preserve"> (N=11.308) og med højere </w:t>
      </w:r>
      <w:proofErr w:type="spellStart"/>
      <w:r w:rsidRPr="00D26C5A">
        <w:rPr>
          <w:sz w:val="24"/>
          <w:szCs w:val="24"/>
        </w:rPr>
        <w:t>incidens</w:t>
      </w:r>
      <w:proofErr w:type="spellEnd"/>
      <w:r w:rsidRPr="00D26C5A">
        <w:rPr>
          <w:sz w:val="24"/>
          <w:szCs w:val="24"/>
        </w:rPr>
        <w:t xml:space="preserve">, end når </w:t>
      </w:r>
      <w:proofErr w:type="spellStart"/>
      <w:r w:rsidRPr="00D26C5A">
        <w:rPr>
          <w:sz w:val="24"/>
          <w:szCs w:val="24"/>
        </w:rPr>
        <w:t>statin</w:t>
      </w:r>
      <w:proofErr w:type="spellEnd"/>
      <w:r w:rsidRPr="00D26C5A">
        <w:rPr>
          <w:sz w:val="24"/>
          <w:szCs w:val="24"/>
        </w:rPr>
        <w:t xml:space="preserve"> blev administreret alene (N=9.361). Bivirkninger efter markedsføring kommer fra rapporter om </w:t>
      </w:r>
      <w:proofErr w:type="spellStart"/>
      <w:r w:rsidRPr="00D26C5A">
        <w:rPr>
          <w:sz w:val="24"/>
          <w:szCs w:val="24"/>
        </w:rPr>
        <w:t>ezetimib</w:t>
      </w:r>
      <w:proofErr w:type="spellEnd"/>
      <w:r w:rsidRPr="00D26C5A">
        <w:rPr>
          <w:sz w:val="24"/>
          <w:szCs w:val="24"/>
        </w:rPr>
        <w:t xml:space="preserve">, der enten er administreret alene eller sammen med et </w:t>
      </w:r>
      <w:proofErr w:type="spellStart"/>
      <w:r w:rsidRPr="00D26C5A">
        <w:rPr>
          <w:sz w:val="24"/>
          <w:szCs w:val="24"/>
        </w:rPr>
        <w:t>statin</w:t>
      </w:r>
      <w:proofErr w:type="spellEnd"/>
      <w:r w:rsidRPr="00D26C5A">
        <w:rPr>
          <w:sz w:val="24"/>
          <w:szCs w:val="24"/>
        </w:rPr>
        <w:t>:</w:t>
      </w:r>
    </w:p>
    <w:p w:rsidR="00110DD3" w:rsidRPr="00D26C5A" w:rsidRDefault="00110DD3" w:rsidP="00110DD3">
      <w:pPr>
        <w:tabs>
          <w:tab w:val="left" w:pos="851"/>
          <w:tab w:val="left" w:pos="2952"/>
          <w:tab w:val="left" w:pos="5954"/>
          <w:tab w:val="left" w:pos="8856"/>
        </w:tabs>
        <w:ind w:left="851"/>
        <w:rPr>
          <w:sz w:val="24"/>
          <w:szCs w:val="24"/>
        </w:rPr>
      </w:pPr>
    </w:p>
    <w:p w:rsidR="00110DD3" w:rsidRPr="00D26C5A" w:rsidRDefault="00110DD3" w:rsidP="00110DD3">
      <w:pPr>
        <w:tabs>
          <w:tab w:val="left" w:pos="851"/>
          <w:tab w:val="left" w:pos="2952"/>
          <w:tab w:val="left" w:pos="5954"/>
          <w:tab w:val="left" w:pos="8856"/>
        </w:tabs>
        <w:ind w:left="851"/>
        <w:rPr>
          <w:sz w:val="24"/>
          <w:szCs w:val="24"/>
        </w:rPr>
      </w:pPr>
      <w:r w:rsidRPr="00D26C5A">
        <w:rPr>
          <w:sz w:val="24"/>
          <w:szCs w:val="24"/>
        </w:rPr>
        <w:t>Frekvens blev defineret som: Meget almindelig (≥1/10); Almindelig (≥1/100 til &lt;1/10); Ikke almindelig (≥1/1.000 til &lt;1/100); Sjælden (≥1/10.000 til &lt;1/1.000); Meget sjælden (&lt;1/10.000) og ikke kendt (kan ikke estimeres ud fra forhåndenværende data).</w:t>
      </w:r>
    </w:p>
    <w:p w:rsidR="00110DD3" w:rsidRPr="00D26C5A" w:rsidRDefault="00110DD3" w:rsidP="00110DD3">
      <w:pPr>
        <w:tabs>
          <w:tab w:val="left" w:pos="851"/>
          <w:tab w:val="left" w:pos="2952"/>
          <w:tab w:val="left" w:pos="5954"/>
          <w:tab w:val="left" w:pos="8856"/>
        </w:tabs>
        <w:ind w:left="851"/>
        <w:jc w:val="both"/>
        <w:rPr>
          <w:sz w:val="24"/>
          <w:szCs w:val="24"/>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110DD3" w:rsidRPr="00D26C5A"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110DD3" w:rsidRPr="00D26C5A" w:rsidRDefault="00110DD3" w:rsidP="003B4BCE">
            <w:pPr>
              <w:keepNext/>
              <w:rPr>
                <w:b/>
                <w:sz w:val="24"/>
                <w:szCs w:val="24"/>
              </w:rPr>
            </w:pPr>
            <w:proofErr w:type="spellStart"/>
            <w:r w:rsidRPr="00D26C5A">
              <w:rPr>
                <w:b/>
                <w:sz w:val="24"/>
                <w:szCs w:val="24"/>
              </w:rPr>
              <w:t>Ezetimib</w:t>
            </w:r>
            <w:proofErr w:type="spellEnd"/>
            <w:r w:rsidRPr="00D26C5A">
              <w:rPr>
                <w:b/>
                <w:sz w:val="24"/>
                <w:szCs w:val="24"/>
              </w:rPr>
              <w:t xml:space="preserve"> monoterapi</w:t>
            </w:r>
          </w:p>
        </w:tc>
      </w:tr>
      <w:tr w:rsidR="00110DD3" w:rsidRPr="00D26C5A" w:rsidTr="003B4BCE">
        <w:tc>
          <w:tcPr>
            <w:tcW w:w="2349"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Frekvens</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keepNext/>
              <w:rPr>
                <w:sz w:val="24"/>
                <w:szCs w:val="24"/>
              </w:rPr>
            </w:pPr>
            <w:r w:rsidRPr="00D26C5A">
              <w:rPr>
                <w:sz w:val="24"/>
                <w:szCs w:val="24"/>
              </w:rPr>
              <w:t>Undersøgelser</w:t>
            </w: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keepNext/>
              <w:rPr>
                <w:sz w:val="24"/>
                <w:szCs w:val="24"/>
              </w:rPr>
            </w:pPr>
            <w:r w:rsidRPr="00D26C5A">
              <w:rPr>
                <w:sz w:val="24"/>
                <w:szCs w:val="24"/>
              </w:rPr>
              <w:t>Øget ALAT og/eller ASAT; øget CPK; stigning i gamma-</w:t>
            </w:r>
            <w:proofErr w:type="spellStart"/>
            <w:r w:rsidRPr="00D26C5A">
              <w:rPr>
                <w:sz w:val="24"/>
                <w:szCs w:val="24"/>
              </w:rPr>
              <w:t>glutamyltransferase</w:t>
            </w:r>
            <w:proofErr w:type="spellEnd"/>
            <w:r w:rsidRPr="00D26C5A">
              <w:rPr>
                <w:sz w:val="24"/>
                <w:szCs w:val="24"/>
              </w:rPr>
              <w:t>; unormal leverfunktionstest.</w:t>
            </w:r>
          </w:p>
          <w:p w:rsidR="00110DD3" w:rsidRPr="00D26C5A" w:rsidRDefault="00110DD3" w:rsidP="003B4BCE">
            <w:pPr>
              <w:keepNext/>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keepNext/>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bCs/>
                <w:sz w:val="24"/>
                <w:szCs w:val="24"/>
                <w:lang w:val="en-GB"/>
              </w:rPr>
            </w:pPr>
            <w:r w:rsidRPr="00D26C5A">
              <w:rPr>
                <w:bCs/>
                <w:sz w:val="24"/>
                <w:szCs w:val="24"/>
              </w:rPr>
              <w:t>Luftveje</w:t>
            </w:r>
            <w:r w:rsidRPr="00D26C5A">
              <w:rPr>
                <w:bCs/>
                <w:sz w:val="24"/>
                <w:szCs w:val="24"/>
                <w:lang w:val="en-GB"/>
              </w:rPr>
              <w:t xml:space="preserve">, thorax </w:t>
            </w:r>
            <w:proofErr w:type="spellStart"/>
            <w:r w:rsidRPr="00D26C5A">
              <w:rPr>
                <w:bCs/>
                <w:sz w:val="24"/>
                <w:szCs w:val="24"/>
                <w:lang w:val="en-GB"/>
              </w:rPr>
              <w:t>og</w:t>
            </w:r>
            <w:proofErr w:type="spellEnd"/>
            <w:r w:rsidRPr="00D26C5A">
              <w:rPr>
                <w:bCs/>
                <w:sz w:val="24"/>
                <w:szCs w:val="24"/>
                <w:lang w:val="en-GB"/>
              </w:rPr>
              <w:t xml:space="preserve"> mediastinum</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Hoste.</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vMerge w:val="restart"/>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bCs/>
                <w:sz w:val="24"/>
                <w:szCs w:val="24"/>
              </w:rPr>
              <w:t>Mave-tarmkanalen</w:t>
            </w:r>
            <w:proofErr w:type="spellEnd"/>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rPr>
            </w:pPr>
            <w:r w:rsidRPr="00D26C5A">
              <w:rPr>
                <w:sz w:val="24"/>
                <w:szCs w:val="24"/>
              </w:rPr>
              <w:t xml:space="preserve">Mavesmerter; diarré; </w:t>
            </w:r>
            <w:proofErr w:type="spellStart"/>
            <w:r w:rsidRPr="00D26C5A">
              <w:rPr>
                <w:sz w:val="24"/>
                <w:szCs w:val="24"/>
              </w:rPr>
              <w:t>flatulens</w:t>
            </w:r>
            <w:proofErr w:type="spellEnd"/>
            <w:r w:rsidRPr="00D26C5A">
              <w:rPr>
                <w:sz w:val="24"/>
                <w:szCs w:val="24"/>
              </w:rPr>
              <w:t>.</w:t>
            </w:r>
          </w:p>
          <w:p w:rsidR="00110DD3" w:rsidRPr="00D26C5A" w:rsidRDefault="00110DD3"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Almindelig</w:t>
            </w:r>
          </w:p>
        </w:tc>
      </w:tr>
      <w:tr w:rsidR="00110DD3" w:rsidRPr="00D26C5A"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10DD3" w:rsidRPr="00D26C5A" w:rsidRDefault="00110DD3" w:rsidP="003B4BCE">
            <w:pPr>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 xml:space="preserve">Dyspepsi; </w:t>
            </w:r>
            <w:proofErr w:type="spellStart"/>
            <w:r w:rsidRPr="00D26C5A">
              <w:rPr>
                <w:sz w:val="24"/>
                <w:szCs w:val="24"/>
              </w:rPr>
              <w:t>gastroøsofageal</w:t>
            </w:r>
            <w:proofErr w:type="spellEnd"/>
            <w:r w:rsidRPr="00D26C5A">
              <w:rPr>
                <w:sz w:val="24"/>
                <w:szCs w:val="24"/>
              </w:rPr>
              <w:t xml:space="preserve"> </w:t>
            </w:r>
            <w:proofErr w:type="spellStart"/>
            <w:r w:rsidRPr="00D26C5A">
              <w:rPr>
                <w:sz w:val="24"/>
                <w:szCs w:val="24"/>
              </w:rPr>
              <w:t>refluks</w:t>
            </w:r>
            <w:proofErr w:type="spellEnd"/>
            <w:r w:rsidRPr="00D26C5A">
              <w:rPr>
                <w:sz w:val="24"/>
                <w:szCs w:val="24"/>
              </w:rPr>
              <w:t>; kvalme.</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bCs/>
                <w:sz w:val="24"/>
                <w:szCs w:val="24"/>
              </w:rPr>
              <w:t>Knogler, led, muskler og bindevæv</w:t>
            </w: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lang w:val="en-GB"/>
              </w:rPr>
            </w:pPr>
            <w:proofErr w:type="spellStart"/>
            <w:r w:rsidRPr="00D26C5A">
              <w:rPr>
                <w:sz w:val="24"/>
                <w:szCs w:val="24"/>
                <w:lang w:val="en-GB"/>
              </w:rPr>
              <w:t>Artralgi</w:t>
            </w:r>
            <w:proofErr w:type="spellEnd"/>
            <w:r w:rsidRPr="00D26C5A">
              <w:rPr>
                <w:sz w:val="24"/>
                <w:szCs w:val="24"/>
                <w:lang w:val="en-GB"/>
              </w:rPr>
              <w:t xml:space="preserve">; </w:t>
            </w:r>
            <w:r w:rsidRPr="00D26C5A">
              <w:rPr>
                <w:sz w:val="24"/>
                <w:szCs w:val="24"/>
              </w:rPr>
              <w:t>muskelkramper</w:t>
            </w:r>
            <w:r w:rsidRPr="00D26C5A">
              <w:rPr>
                <w:sz w:val="24"/>
                <w:szCs w:val="24"/>
                <w:lang w:val="en-GB"/>
              </w:rPr>
              <w:t xml:space="preserve">; </w:t>
            </w:r>
            <w:r w:rsidRPr="00D26C5A">
              <w:rPr>
                <w:sz w:val="24"/>
                <w:szCs w:val="24"/>
              </w:rPr>
              <w:t>nakkesmerter</w:t>
            </w:r>
            <w:r w:rsidRPr="00D26C5A">
              <w:rPr>
                <w:sz w:val="24"/>
                <w:szCs w:val="24"/>
                <w:lang w:val="en-GB"/>
              </w:rPr>
              <w:t>.</w:t>
            </w:r>
          </w:p>
          <w:p w:rsidR="00110DD3" w:rsidRPr="00D26C5A" w:rsidRDefault="00110DD3" w:rsidP="003B4BCE">
            <w:pPr>
              <w:rPr>
                <w:sz w:val="24"/>
                <w:szCs w:val="24"/>
                <w:lang w:val="en-GB"/>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Metabolisme og ernæring</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Nedsat appetit.</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sz w:val="24"/>
                <w:szCs w:val="24"/>
              </w:rPr>
              <w:t>Vaskulære</w:t>
            </w:r>
            <w:proofErr w:type="spellEnd"/>
            <w:r w:rsidRPr="00D26C5A">
              <w:rPr>
                <w:sz w:val="24"/>
                <w:szCs w:val="24"/>
              </w:rPr>
              <w:t xml:space="preserve"> sygdomme</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Hedeture; hypertension.</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vMerge w:val="restart"/>
            <w:tcBorders>
              <w:top w:val="single" w:sz="4" w:space="0" w:color="auto"/>
              <w:left w:val="single" w:sz="4" w:space="0" w:color="auto"/>
              <w:bottom w:val="single" w:sz="12" w:space="0" w:color="auto"/>
              <w:right w:val="single" w:sz="4" w:space="0" w:color="auto"/>
            </w:tcBorders>
            <w:hideMark/>
          </w:tcPr>
          <w:p w:rsidR="00110DD3" w:rsidRPr="00D26C5A" w:rsidRDefault="00110DD3" w:rsidP="003B4BCE">
            <w:pPr>
              <w:rPr>
                <w:sz w:val="24"/>
                <w:szCs w:val="24"/>
              </w:rPr>
            </w:pPr>
            <w:r w:rsidRPr="00D26C5A">
              <w:rPr>
                <w:sz w:val="24"/>
                <w:szCs w:val="24"/>
              </w:rPr>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Træthed.</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Almindelig</w:t>
            </w:r>
          </w:p>
        </w:tc>
      </w:tr>
      <w:tr w:rsidR="00110DD3" w:rsidRPr="00D26C5A" w:rsidTr="003B4BCE">
        <w:tc>
          <w:tcPr>
            <w:tcW w:w="0" w:type="auto"/>
            <w:vMerge/>
            <w:tcBorders>
              <w:top w:val="single" w:sz="4" w:space="0" w:color="auto"/>
              <w:left w:val="single" w:sz="4" w:space="0" w:color="auto"/>
              <w:bottom w:val="single" w:sz="12" w:space="0" w:color="auto"/>
              <w:right w:val="single" w:sz="4" w:space="0" w:color="auto"/>
            </w:tcBorders>
            <w:vAlign w:val="center"/>
            <w:hideMark/>
          </w:tcPr>
          <w:p w:rsidR="00110DD3" w:rsidRPr="00D26C5A" w:rsidRDefault="00110DD3" w:rsidP="003B4BCE">
            <w:pPr>
              <w:rPr>
                <w:sz w:val="24"/>
                <w:szCs w:val="24"/>
              </w:rPr>
            </w:pPr>
          </w:p>
        </w:tc>
        <w:tc>
          <w:tcPr>
            <w:tcW w:w="3820" w:type="dxa"/>
            <w:tcBorders>
              <w:top w:val="single" w:sz="4" w:space="0" w:color="auto"/>
              <w:left w:val="single" w:sz="4" w:space="0" w:color="auto"/>
              <w:bottom w:val="single" w:sz="12" w:space="0" w:color="auto"/>
              <w:right w:val="single" w:sz="4" w:space="0" w:color="auto"/>
            </w:tcBorders>
            <w:hideMark/>
          </w:tcPr>
          <w:p w:rsidR="00110DD3" w:rsidRPr="00D26C5A" w:rsidRDefault="00110DD3" w:rsidP="003B4BCE">
            <w:pPr>
              <w:rPr>
                <w:sz w:val="24"/>
                <w:szCs w:val="24"/>
              </w:rPr>
            </w:pPr>
            <w:r w:rsidRPr="00D26C5A">
              <w:rPr>
                <w:sz w:val="24"/>
                <w:szCs w:val="24"/>
              </w:rPr>
              <w:t>Brystsmerter; smerter.</w:t>
            </w:r>
          </w:p>
        </w:tc>
        <w:tc>
          <w:tcPr>
            <w:tcW w:w="2478" w:type="dxa"/>
            <w:tcBorders>
              <w:top w:val="single" w:sz="4" w:space="0" w:color="auto"/>
              <w:left w:val="single" w:sz="4" w:space="0" w:color="auto"/>
              <w:bottom w:val="single" w:sz="12"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bl>
    <w:p w:rsidR="00110DD3" w:rsidRPr="00D26C5A" w:rsidRDefault="00110DD3" w:rsidP="00110DD3">
      <w:pPr>
        <w:rPr>
          <w:sz w:val="24"/>
          <w:szCs w:val="24"/>
        </w:rPr>
      </w:pPr>
    </w:p>
    <w:p w:rsidR="00110DD3" w:rsidRPr="00D26C5A" w:rsidRDefault="00110DD3" w:rsidP="00110DD3">
      <w:pPr>
        <w:rPr>
          <w:sz w:val="24"/>
          <w:szCs w:val="24"/>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110DD3" w:rsidRPr="00D26C5A"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110DD3" w:rsidRPr="00D26C5A" w:rsidRDefault="00110DD3" w:rsidP="003B4BCE">
            <w:pPr>
              <w:rPr>
                <w:b/>
                <w:sz w:val="24"/>
                <w:szCs w:val="24"/>
              </w:rPr>
            </w:pPr>
            <w:r w:rsidRPr="00D26C5A">
              <w:rPr>
                <w:b/>
                <w:sz w:val="24"/>
                <w:szCs w:val="24"/>
              </w:rPr>
              <w:t xml:space="preserve">Yderligere bivirkninger med </w:t>
            </w:r>
            <w:proofErr w:type="spellStart"/>
            <w:r w:rsidRPr="00D26C5A">
              <w:rPr>
                <w:b/>
                <w:sz w:val="24"/>
                <w:szCs w:val="24"/>
              </w:rPr>
              <w:t>ezetimib</w:t>
            </w:r>
            <w:proofErr w:type="spellEnd"/>
            <w:r w:rsidRPr="00D26C5A">
              <w:rPr>
                <w:b/>
                <w:sz w:val="24"/>
                <w:szCs w:val="24"/>
              </w:rPr>
              <w:t xml:space="preserve"> sammen med et </w:t>
            </w:r>
            <w:proofErr w:type="spellStart"/>
            <w:r w:rsidRPr="00D26C5A">
              <w:rPr>
                <w:b/>
                <w:sz w:val="24"/>
                <w:szCs w:val="24"/>
              </w:rPr>
              <w:t>statin</w:t>
            </w:r>
            <w:proofErr w:type="spellEnd"/>
          </w:p>
        </w:tc>
      </w:tr>
      <w:tr w:rsidR="00110DD3" w:rsidRPr="00D26C5A" w:rsidTr="003B4BCE">
        <w:tc>
          <w:tcPr>
            <w:tcW w:w="2349"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rPr>
                <w:b/>
                <w:sz w:val="24"/>
                <w:szCs w:val="24"/>
              </w:rPr>
            </w:pPr>
            <w:r w:rsidRPr="00D26C5A">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rPr>
                <w:b/>
                <w:sz w:val="24"/>
                <w:szCs w:val="24"/>
              </w:rPr>
            </w:pPr>
            <w:r w:rsidRPr="00D26C5A">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rPr>
                <w:b/>
                <w:sz w:val="24"/>
                <w:szCs w:val="24"/>
              </w:rPr>
            </w:pPr>
            <w:r w:rsidRPr="00D26C5A">
              <w:rPr>
                <w:b/>
                <w:sz w:val="24"/>
                <w:szCs w:val="24"/>
              </w:rPr>
              <w:t>Frekvens</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Undersøgelser</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Øget ALAT og/eller ASAT.</w:t>
            </w:r>
          </w:p>
          <w:p w:rsidR="00110DD3" w:rsidRPr="00D26C5A" w:rsidRDefault="00110DD3" w:rsidP="003B4BCE">
            <w:pPr>
              <w:rPr>
                <w:sz w:val="24"/>
                <w:szCs w:val="24"/>
              </w:rPr>
            </w:pPr>
            <w:r w:rsidRPr="00D26C5A">
              <w:rPr>
                <w:sz w:val="24"/>
                <w:szCs w:val="24"/>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Almindelig</w:t>
            </w:r>
          </w:p>
        </w:tc>
      </w:tr>
      <w:tr w:rsidR="00110DD3" w:rsidRPr="00D26C5A" w:rsidTr="003B4BCE">
        <w:tc>
          <w:tcPr>
            <w:tcW w:w="2349" w:type="dxa"/>
            <w:vMerge w:val="restart"/>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bCs/>
                <w:sz w:val="24"/>
                <w:szCs w:val="24"/>
              </w:rPr>
            </w:pPr>
            <w:r w:rsidRPr="00D26C5A">
              <w:rPr>
                <w:bCs/>
                <w:sz w:val="24"/>
                <w:szCs w:val="24"/>
              </w:rPr>
              <w:t>Nervesystemet</w:t>
            </w: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rPr>
            </w:pPr>
            <w:r w:rsidRPr="00D26C5A">
              <w:rPr>
                <w:sz w:val="24"/>
                <w:szCs w:val="24"/>
              </w:rPr>
              <w:t>Hovedpine.</w:t>
            </w:r>
          </w:p>
          <w:p w:rsidR="00110DD3" w:rsidRPr="00D26C5A" w:rsidRDefault="00110DD3"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Almindelig</w:t>
            </w:r>
          </w:p>
        </w:tc>
      </w:tr>
      <w:tr w:rsidR="00110DD3" w:rsidRPr="00D26C5A"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10DD3" w:rsidRPr="00D26C5A" w:rsidRDefault="00110DD3" w:rsidP="003B4BCE">
            <w:pPr>
              <w:rPr>
                <w:bCs/>
                <w:sz w:val="24"/>
                <w:szCs w:val="24"/>
              </w:rPr>
            </w:pP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rPr>
            </w:pPr>
            <w:proofErr w:type="spellStart"/>
            <w:r w:rsidRPr="00D26C5A">
              <w:rPr>
                <w:sz w:val="24"/>
                <w:szCs w:val="24"/>
              </w:rPr>
              <w:t>Paræstesi</w:t>
            </w:r>
            <w:proofErr w:type="spellEnd"/>
            <w:r w:rsidRPr="00D26C5A">
              <w:rPr>
                <w:sz w:val="24"/>
                <w:szCs w:val="24"/>
              </w:rPr>
              <w:t>.</w:t>
            </w:r>
          </w:p>
          <w:p w:rsidR="00110DD3" w:rsidRPr="00D26C5A" w:rsidRDefault="00110DD3"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bCs/>
                <w:sz w:val="24"/>
                <w:szCs w:val="24"/>
              </w:rPr>
              <w:t>Mave-tarmkanalen</w:t>
            </w:r>
            <w:proofErr w:type="spellEnd"/>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Tør mund; gastritis.</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bCs/>
                <w:sz w:val="24"/>
                <w:szCs w:val="24"/>
              </w:rPr>
            </w:pPr>
            <w:r w:rsidRPr="00D26C5A">
              <w:rPr>
                <w:bCs/>
                <w:sz w:val="24"/>
                <w:szCs w:val="24"/>
              </w:rPr>
              <w:t>Hud og subkutane væv</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sz w:val="24"/>
                <w:szCs w:val="24"/>
              </w:rPr>
              <w:t>Pruritus</w:t>
            </w:r>
            <w:proofErr w:type="spellEnd"/>
            <w:r w:rsidRPr="00D26C5A">
              <w:rPr>
                <w:sz w:val="24"/>
                <w:szCs w:val="24"/>
              </w:rPr>
              <w:t xml:space="preserve">; udslæt; </w:t>
            </w:r>
            <w:proofErr w:type="spellStart"/>
            <w:r w:rsidRPr="00D26C5A">
              <w:rPr>
                <w:sz w:val="24"/>
                <w:szCs w:val="24"/>
              </w:rPr>
              <w:t>urticaria</w:t>
            </w:r>
            <w:proofErr w:type="spellEnd"/>
            <w:r w:rsidRPr="00D26C5A">
              <w:rPr>
                <w:sz w:val="24"/>
                <w:szCs w:val="24"/>
              </w:rPr>
              <w:t>.</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vMerge w:val="restart"/>
            <w:tcBorders>
              <w:top w:val="single" w:sz="4" w:space="0" w:color="auto"/>
              <w:left w:val="single" w:sz="4" w:space="0" w:color="auto"/>
              <w:bottom w:val="single" w:sz="4" w:space="0" w:color="auto"/>
              <w:right w:val="single" w:sz="4" w:space="0" w:color="auto"/>
            </w:tcBorders>
          </w:tcPr>
          <w:p w:rsidR="00110DD3" w:rsidRPr="00D26C5A" w:rsidRDefault="00110DD3" w:rsidP="003B4BCE">
            <w:pPr>
              <w:rPr>
                <w:bCs/>
                <w:sz w:val="24"/>
                <w:szCs w:val="24"/>
              </w:rPr>
            </w:pPr>
            <w:r w:rsidRPr="00D26C5A">
              <w:rPr>
                <w:bCs/>
                <w:sz w:val="24"/>
                <w:szCs w:val="24"/>
              </w:rPr>
              <w:t>Knogler, led, muskler og bindevæv</w:t>
            </w:r>
          </w:p>
          <w:p w:rsidR="00110DD3" w:rsidRPr="00D26C5A" w:rsidRDefault="00110DD3" w:rsidP="003B4BCE">
            <w:pPr>
              <w:rPr>
                <w:sz w:val="24"/>
                <w:szCs w:val="24"/>
              </w:rPr>
            </w:pP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rPr>
            </w:pPr>
            <w:r w:rsidRPr="00D26C5A">
              <w:rPr>
                <w:sz w:val="24"/>
                <w:szCs w:val="24"/>
              </w:rPr>
              <w:t>Myalgi.</w:t>
            </w:r>
          </w:p>
          <w:p w:rsidR="00110DD3" w:rsidRPr="00D26C5A" w:rsidRDefault="00110DD3"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Almindelig</w:t>
            </w:r>
          </w:p>
        </w:tc>
      </w:tr>
      <w:tr w:rsidR="00110DD3" w:rsidRPr="00D26C5A"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110DD3" w:rsidRPr="00D26C5A" w:rsidRDefault="00110DD3" w:rsidP="003B4BCE">
            <w:pPr>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Rygsmerter; muskelsvaghed; smerter i ekstremiteterne.</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lastRenderedPageBreak/>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Asteni; perifert ødem.</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almindelig</w:t>
            </w:r>
          </w:p>
        </w:tc>
      </w:tr>
    </w:tbl>
    <w:p w:rsidR="00110DD3" w:rsidRPr="00D26C5A" w:rsidRDefault="00110DD3" w:rsidP="00110DD3">
      <w:pPr>
        <w:tabs>
          <w:tab w:val="left" w:pos="851"/>
          <w:tab w:val="left" w:pos="2952"/>
          <w:tab w:val="left" w:pos="5954"/>
          <w:tab w:val="left" w:pos="8856"/>
        </w:tabs>
        <w:ind w:left="851"/>
        <w:jc w:val="both"/>
        <w:rPr>
          <w:sz w:val="24"/>
          <w:szCs w:val="24"/>
        </w:rPr>
      </w:pPr>
    </w:p>
    <w:p w:rsidR="00110DD3" w:rsidRPr="00D26C5A" w:rsidRDefault="00110DD3" w:rsidP="00110DD3">
      <w:pPr>
        <w:tabs>
          <w:tab w:val="left" w:pos="851"/>
          <w:tab w:val="left" w:pos="2952"/>
          <w:tab w:val="left" w:pos="5954"/>
          <w:tab w:val="left" w:pos="8856"/>
        </w:tabs>
        <w:ind w:left="851"/>
        <w:jc w:val="both"/>
        <w:rPr>
          <w:sz w:val="24"/>
          <w:szCs w:val="24"/>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820"/>
        <w:gridCol w:w="2478"/>
      </w:tblGrid>
      <w:tr w:rsidR="00110DD3" w:rsidRPr="00D26C5A" w:rsidTr="003B4BCE">
        <w:tc>
          <w:tcPr>
            <w:tcW w:w="8647" w:type="dxa"/>
            <w:gridSpan w:val="3"/>
            <w:tcBorders>
              <w:top w:val="single" w:sz="12" w:space="0" w:color="auto"/>
              <w:left w:val="single" w:sz="12" w:space="0" w:color="auto"/>
              <w:bottom w:val="single" w:sz="12" w:space="0" w:color="auto"/>
              <w:right w:val="single" w:sz="12" w:space="0" w:color="auto"/>
            </w:tcBorders>
            <w:hideMark/>
          </w:tcPr>
          <w:p w:rsidR="00110DD3" w:rsidRPr="00D26C5A" w:rsidRDefault="00110DD3" w:rsidP="003B4BCE">
            <w:pPr>
              <w:keepNext/>
              <w:rPr>
                <w:b/>
                <w:sz w:val="24"/>
                <w:szCs w:val="24"/>
              </w:rPr>
            </w:pPr>
            <w:r w:rsidRPr="00D26C5A">
              <w:rPr>
                <w:b/>
                <w:sz w:val="24"/>
                <w:szCs w:val="24"/>
              </w:rPr>
              <w:t xml:space="preserve">Erfaring efter markedsføring (med eller uden et </w:t>
            </w:r>
            <w:proofErr w:type="spellStart"/>
            <w:r w:rsidRPr="00D26C5A">
              <w:rPr>
                <w:b/>
                <w:sz w:val="24"/>
                <w:szCs w:val="24"/>
              </w:rPr>
              <w:t>statin</w:t>
            </w:r>
            <w:proofErr w:type="spellEnd"/>
            <w:r w:rsidRPr="00D26C5A">
              <w:rPr>
                <w:b/>
                <w:sz w:val="24"/>
                <w:szCs w:val="24"/>
              </w:rPr>
              <w:t>)</w:t>
            </w:r>
          </w:p>
        </w:tc>
      </w:tr>
      <w:tr w:rsidR="00110DD3" w:rsidRPr="00D26C5A" w:rsidTr="003B4BCE">
        <w:tc>
          <w:tcPr>
            <w:tcW w:w="2349"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Systemorganklasse</w:t>
            </w:r>
          </w:p>
        </w:tc>
        <w:tc>
          <w:tcPr>
            <w:tcW w:w="3820"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Bivirkninger</w:t>
            </w:r>
          </w:p>
        </w:tc>
        <w:tc>
          <w:tcPr>
            <w:tcW w:w="2478" w:type="dxa"/>
            <w:tcBorders>
              <w:top w:val="single" w:sz="12" w:space="0" w:color="auto"/>
              <w:left w:val="single" w:sz="4" w:space="0" w:color="auto"/>
              <w:bottom w:val="single" w:sz="4" w:space="0" w:color="auto"/>
              <w:right w:val="single" w:sz="4" w:space="0" w:color="auto"/>
            </w:tcBorders>
            <w:hideMark/>
          </w:tcPr>
          <w:p w:rsidR="00110DD3" w:rsidRPr="00D26C5A" w:rsidRDefault="00110DD3" w:rsidP="003B4BCE">
            <w:pPr>
              <w:keepNext/>
              <w:rPr>
                <w:b/>
                <w:sz w:val="24"/>
                <w:szCs w:val="24"/>
              </w:rPr>
            </w:pPr>
            <w:r w:rsidRPr="00D26C5A">
              <w:rPr>
                <w:b/>
                <w:sz w:val="24"/>
                <w:szCs w:val="24"/>
              </w:rPr>
              <w:t>Frekvens</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keepNext/>
              <w:rPr>
                <w:sz w:val="24"/>
                <w:szCs w:val="24"/>
              </w:rPr>
            </w:pPr>
            <w:r w:rsidRPr="00D26C5A">
              <w:rPr>
                <w:sz w:val="24"/>
                <w:szCs w:val="24"/>
              </w:rPr>
              <w:t>Blod og lymfesystem</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keepNext/>
              <w:rPr>
                <w:sz w:val="24"/>
                <w:szCs w:val="24"/>
              </w:rPr>
            </w:pPr>
            <w:proofErr w:type="spellStart"/>
            <w:r w:rsidRPr="00D26C5A">
              <w:rPr>
                <w:sz w:val="24"/>
                <w:szCs w:val="24"/>
              </w:rPr>
              <w:t>Trombocytopeni</w:t>
            </w:r>
            <w:proofErr w:type="spellEnd"/>
          </w:p>
          <w:p w:rsidR="00110DD3" w:rsidRPr="00D26C5A" w:rsidRDefault="00110DD3" w:rsidP="003B4BCE">
            <w:pPr>
              <w:keepNext/>
              <w:rPr>
                <w:sz w:val="24"/>
                <w:szCs w:val="24"/>
              </w:rPr>
            </w:pPr>
            <w:r w:rsidRPr="00D26C5A">
              <w:rPr>
                <w:sz w:val="24"/>
                <w:szCs w:val="24"/>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keepNext/>
              <w:rPr>
                <w:sz w:val="24"/>
                <w:szCs w:val="24"/>
              </w:rPr>
            </w:pPr>
            <w:r w:rsidRPr="00D26C5A">
              <w:rPr>
                <w:sz w:val="24"/>
                <w:szCs w:val="24"/>
              </w:rPr>
              <w:t>Ikke kendt</w:t>
            </w:r>
          </w:p>
        </w:tc>
      </w:tr>
      <w:tr w:rsidR="00110DD3" w:rsidRPr="00D26C5A" w:rsidTr="003B4BCE">
        <w:trPr>
          <w:trHeight w:val="562"/>
        </w:trPr>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bCs/>
                <w:sz w:val="24"/>
                <w:szCs w:val="24"/>
              </w:rPr>
            </w:pPr>
            <w:r w:rsidRPr="00D26C5A">
              <w:rPr>
                <w:bCs/>
                <w:sz w:val="24"/>
                <w:szCs w:val="24"/>
              </w:rPr>
              <w:t>Nervesystemet</w:t>
            </w:r>
          </w:p>
        </w:tc>
        <w:tc>
          <w:tcPr>
            <w:tcW w:w="3820" w:type="dxa"/>
            <w:tcBorders>
              <w:top w:val="single" w:sz="4" w:space="0" w:color="auto"/>
              <w:left w:val="single" w:sz="4" w:space="0" w:color="auto"/>
              <w:bottom w:val="single" w:sz="4" w:space="0" w:color="auto"/>
              <w:right w:val="single" w:sz="4" w:space="0" w:color="auto"/>
            </w:tcBorders>
          </w:tcPr>
          <w:p w:rsidR="00110DD3" w:rsidRPr="00D26C5A" w:rsidRDefault="00110DD3" w:rsidP="003B4BCE">
            <w:pPr>
              <w:rPr>
                <w:sz w:val="24"/>
                <w:szCs w:val="24"/>
              </w:rPr>
            </w:pPr>
            <w:r w:rsidRPr="00D26C5A">
              <w:rPr>
                <w:sz w:val="24"/>
                <w:szCs w:val="24"/>
              </w:rPr>
              <w:t xml:space="preserve">Svimmelhed; </w:t>
            </w:r>
            <w:proofErr w:type="spellStart"/>
            <w:r w:rsidRPr="00D26C5A">
              <w:rPr>
                <w:sz w:val="24"/>
                <w:szCs w:val="24"/>
              </w:rPr>
              <w:t>paræstesi</w:t>
            </w:r>
            <w:proofErr w:type="spellEnd"/>
          </w:p>
          <w:p w:rsidR="00110DD3" w:rsidRPr="00D26C5A" w:rsidRDefault="00110DD3" w:rsidP="003B4BCE">
            <w:pPr>
              <w:rPr>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tabs>
                <w:tab w:val="left" w:pos="1454"/>
              </w:tabs>
              <w:rPr>
                <w:sz w:val="24"/>
                <w:szCs w:val="24"/>
              </w:rPr>
            </w:pPr>
            <w:r w:rsidRPr="00D26C5A">
              <w:rPr>
                <w:sz w:val="24"/>
                <w:szCs w:val="24"/>
              </w:rPr>
              <w:t>Ikke kendt</w:t>
            </w:r>
            <w:r w:rsidRPr="00D26C5A">
              <w:rPr>
                <w:sz w:val="24"/>
                <w:szCs w:val="24"/>
              </w:rPr>
              <w:tab/>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bCs/>
                <w:sz w:val="24"/>
                <w:szCs w:val="24"/>
              </w:rPr>
              <w:t xml:space="preserve">Luftveje, thorax og </w:t>
            </w:r>
            <w:proofErr w:type="spellStart"/>
            <w:r w:rsidRPr="00D26C5A">
              <w:rPr>
                <w:bCs/>
                <w:sz w:val="24"/>
                <w:szCs w:val="24"/>
              </w:rPr>
              <w:t>mediastinum</w:t>
            </w:r>
            <w:proofErr w:type="spellEnd"/>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Dyspnø</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bCs/>
                <w:sz w:val="24"/>
                <w:szCs w:val="24"/>
              </w:rPr>
            </w:pPr>
            <w:proofErr w:type="spellStart"/>
            <w:r w:rsidRPr="00D26C5A">
              <w:rPr>
                <w:bCs/>
                <w:sz w:val="24"/>
                <w:szCs w:val="24"/>
              </w:rPr>
              <w:t>Mave-tarmkanalen</w:t>
            </w:r>
            <w:proofErr w:type="spellEnd"/>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sz w:val="24"/>
                <w:szCs w:val="24"/>
              </w:rPr>
              <w:t>Pankreatitis</w:t>
            </w:r>
            <w:proofErr w:type="spellEnd"/>
            <w:r w:rsidRPr="00D26C5A">
              <w:rPr>
                <w:sz w:val="24"/>
                <w:szCs w:val="24"/>
              </w:rPr>
              <w:t>; obstipation</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rPr>
          <w:trHeight w:val="562"/>
        </w:trPr>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Hud og subkutane væv</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proofErr w:type="spellStart"/>
            <w:r w:rsidRPr="00D26C5A">
              <w:rPr>
                <w:sz w:val="24"/>
                <w:szCs w:val="24"/>
              </w:rPr>
              <w:t>Erythema</w:t>
            </w:r>
            <w:proofErr w:type="spellEnd"/>
            <w:r w:rsidRPr="00D26C5A">
              <w:rPr>
                <w:sz w:val="24"/>
                <w:szCs w:val="24"/>
              </w:rPr>
              <w:t xml:space="preserve"> multiforme</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bCs/>
                <w:sz w:val="24"/>
                <w:szCs w:val="24"/>
              </w:rPr>
              <w:t>Knogler, led, muskler og bindevæv</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 xml:space="preserve">Myalgi; </w:t>
            </w:r>
            <w:proofErr w:type="spellStart"/>
            <w:r w:rsidRPr="00D26C5A">
              <w:rPr>
                <w:sz w:val="24"/>
                <w:szCs w:val="24"/>
              </w:rPr>
              <w:t>myopati</w:t>
            </w:r>
            <w:proofErr w:type="spellEnd"/>
            <w:r w:rsidRPr="00D26C5A">
              <w:rPr>
                <w:sz w:val="24"/>
                <w:szCs w:val="24"/>
              </w:rPr>
              <w:t>/</w:t>
            </w:r>
            <w:proofErr w:type="spellStart"/>
            <w:r w:rsidRPr="00D26C5A">
              <w:rPr>
                <w:sz w:val="24"/>
                <w:szCs w:val="24"/>
              </w:rPr>
              <w:t>rhabdomyolyse</w:t>
            </w:r>
            <w:proofErr w:type="spellEnd"/>
            <w:r w:rsidRPr="00D26C5A">
              <w:rPr>
                <w:sz w:val="24"/>
                <w:szCs w:val="24"/>
              </w:rPr>
              <w:t xml:space="preserve"> (se pkt. 4.4)</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Almene symptomer og reaktioner på administrationsstedet</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Asteni</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Immunsystemet</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 xml:space="preserve">Overfølsomhed, herunder udslæt, </w:t>
            </w:r>
            <w:proofErr w:type="spellStart"/>
            <w:r w:rsidRPr="00D26C5A">
              <w:rPr>
                <w:sz w:val="24"/>
                <w:szCs w:val="24"/>
              </w:rPr>
              <w:t>urticaria</w:t>
            </w:r>
            <w:proofErr w:type="spellEnd"/>
            <w:r w:rsidRPr="00D26C5A">
              <w:rPr>
                <w:sz w:val="24"/>
                <w:szCs w:val="24"/>
              </w:rPr>
              <w:t xml:space="preserve">, anafylaksi og </w:t>
            </w:r>
            <w:proofErr w:type="spellStart"/>
            <w:r w:rsidRPr="00D26C5A">
              <w:rPr>
                <w:sz w:val="24"/>
                <w:szCs w:val="24"/>
              </w:rPr>
              <w:t>angioødem</w:t>
            </w:r>
            <w:proofErr w:type="spellEnd"/>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Lever og galdeveje</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 xml:space="preserve">Hepatitis; </w:t>
            </w:r>
            <w:proofErr w:type="spellStart"/>
            <w:r w:rsidRPr="00D26C5A">
              <w:rPr>
                <w:sz w:val="24"/>
                <w:szCs w:val="24"/>
              </w:rPr>
              <w:t>cholelithiasis</w:t>
            </w:r>
            <w:proofErr w:type="spellEnd"/>
            <w:r w:rsidRPr="00D26C5A">
              <w:rPr>
                <w:sz w:val="24"/>
                <w:szCs w:val="24"/>
              </w:rPr>
              <w:t xml:space="preserve">; </w:t>
            </w:r>
            <w:proofErr w:type="spellStart"/>
            <w:r w:rsidRPr="00D26C5A">
              <w:rPr>
                <w:sz w:val="24"/>
                <w:szCs w:val="24"/>
              </w:rPr>
              <w:t>cholecystitis</w:t>
            </w:r>
            <w:proofErr w:type="spellEnd"/>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r w:rsidR="00110DD3" w:rsidRPr="00D26C5A" w:rsidTr="003B4BCE">
        <w:tc>
          <w:tcPr>
            <w:tcW w:w="2349"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Psykiske forstyrrelser</w:t>
            </w:r>
          </w:p>
        </w:tc>
        <w:tc>
          <w:tcPr>
            <w:tcW w:w="3820"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Depression</w:t>
            </w:r>
          </w:p>
        </w:tc>
        <w:tc>
          <w:tcPr>
            <w:tcW w:w="2478" w:type="dxa"/>
            <w:tcBorders>
              <w:top w:val="single" w:sz="4" w:space="0" w:color="auto"/>
              <w:left w:val="single" w:sz="4" w:space="0" w:color="auto"/>
              <w:bottom w:val="single" w:sz="4" w:space="0" w:color="auto"/>
              <w:right w:val="single" w:sz="4" w:space="0" w:color="auto"/>
            </w:tcBorders>
            <w:hideMark/>
          </w:tcPr>
          <w:p w:rsidR="00110DD3" w:rsidRPr="00D26C5A" w:rsidRDefault="00110DD3" w:rsidP="003B4BCE">
            <w:pPr>
              <w:rPr>
                <w:sz w:val="24"/>
                <w:szCs w:val="24"/>
              </w:rPr>
            </w:pPr>
            <w:r w:rsidRPr="00D26C5A">
              <w:rPr>
                <w:sz w:val="24"/>
                <w:szCs w:val="24"/>
              </w:rPr>
              <w:t>Ikke kendt</w:t>
            </w:r>
          </w:p>
        </w:tc>
      </w:tr>
    </w:tbl>
    <w:p w:rsidR="00110DD3" w:rsidRPr="00D26C5A" w:rsidRDefault="00110DD3" w:rsidP="00110DD3">
      <w:pPr>
        <w:tabs>
          <w:tab w:val="left" w:pos="851"/>
          <w:tab w:val="left" w:pos="2952"/>
          <w:tab w:val="left" w:pos="5954"/>
          <w:tab w:val="left" w:pos="8856"/>
        </w:tabs>
        <w:ind w:left="851"/>
        <w:jc w:val="both"/>
        <w:rPr>
          <w:sz w:val="24"/>
          <w:szCs w:val="24"/>
        </w:rPr>
      </w:pPr>
    </w:p>
    <w:p w:rsidR="00110DD3" w:rsidRPr="00D26C5A" w:rsidRDefault="00110DD3" w:rsidP="00110DD3">
      <w:pPr>
        <w:tabs>
          <w:tab w:val="left" w:pos="851"/>
          <w:tab w:val="left" w:pos="2952"/>
          <w:tab w:val="left" w:pos="5954"/>
          <w:tab w:val="left" w:pos="8856"/>
        </w:tabs>
        <w:ind w:left="851"/>
        <w:jc w:val="both"/>
        <w:rPr>
          <w:sz w:val="24"/>
          <w:szCs w:val="24"/>
        </w:rPr>
      </w:pPr>
      <w:proofErr w:type="spellStart"/>
      <w:r w:rsidRPr="00D26C5A">
        <w:rPr>
          <w:sz w:val="24"/>
          <w:szCs w:val="24"/>
          <w:u w:val="single"/>
        </w:rPr>
        <w:t>Ezetimib</w:t>
      </w:r>
      <w:proofErr w:type="spellEnd"/>
      <w:r w:rsidRPr="00D26C5A">
        <w:rPr>
          <w:sz w:val="24"/>
          <w:szCs w:val="24"/>
          <w:u w:val="single"/>
        </w:rPr>
        <w:t xml:space="preserve"> administreret i kombination med </w:t>
      </w:r>
      <w:proofErr w:type="spellStart"/>
      <w:r w:rsidRPr="00D26C5A">
        <w:rPr>
          <w:sz w:val="24"/>
          <w:szCs w:val="24"/>
          <w:u w:val="single"/>
        </w:rPr>
        <w:t>fenofibrat</w:t>
      </w:r>
      <w:proofErr w:type="spellEnd"/>
    </w:p>
    <w:p w:rsidR="00110DD3" w:rsidRPr="00D26C5A" w:rsidRDefault="00110DD3" w:rsidP="00110DD3">
      <w:pPr>
        <w:tabs>
          <w:tab w:val="left" w:pos="851"/>
          <w:tab w:val="left" w:pos="2952"/>
          <w:tab w:val="left" w:pos="5954"/>
          <w:tab w:val="left" w:pos="8856"/>
        </w:tabs>
        <w:ind w:left="851"/>
        <w:rPr>
          <w:sz w:val="24"/>
          <w:szCs w:val="24"/>
        </w:rPr>
      </w:pPr>
      <w:proofErr w:type="spellStart"/>
      <w:r w:rsidRPr="00D26C5A">
        <w:rPr>
          <w:sz w:val="24"/>
          <w:szCs w:val="24"/>
        </w:rPr>
        <w:t>Mave-tarmkanalen</w:t>
      </w:r>
      <w:proofErr w:type="spellEnd"/>
      <w:r w:rsidRPr="00D26C5A">
        <w:rPr>
          <w:sz w:val="24"/>
          <w:szCs w:val="24"/>
        </w:rPr>
        <w:t>: Mavesmerter (almindelig).</w:t>
      </w:r>
    </w:p>
    <w:p w:rsidR="00110DD3" w:rsidRPr="00D26C5A" w:rsidRDefault="00110DD3" w:rsidP="00110DD3">
      <w:pPr>
        <w:tabs>
          <w:tab w:val="left" w:pos="851"/>
          <w:tab w:val="left" w:pos="2952"/>
          <w:tab w:val="left" w:pos="5954"/>
          <w:tab w:val="left" w:pos="8856"/>
        </w:tabs>
        <w:ind w:left="851"/>
        <w:rPr>
          <w:sz w:val="24"/>
          <w:szCs w:val="24"/>
        </w:rPr>
      </w:pPr>
    </w:p>
    <w:p w:rsidR="00110DD3" w:rsidRPr="00D26C5A" w:rsidRDefault="00110DD3" w:rsidP="00110DD3">
      <w:pPr>
        <w:tabs>
          <w:tab w:val="left" w:pos="0"/>
          <w:tab w:val="left" w:pos="851"/>
          <w:tab w:val="left" w:pos="5954"/>
          <w:tab w:val="left" w:pos="8856"/>
        </w:tabs>
        <w:ind w:left="851"/>
        <w:rPr>
          <w:sz w:val="24"/>
          <w:szCs w:val="24"/>
        </w:rPr>
      </w:pPr>
      <w:r w:rsidRPr="00D26C5A">
        <w:rPr>
          <w:sz w:val="24"/>
          <w:szCs w:val="24"/>
        </w:rPr>
        <w:t xml:space="preserve">I et dobbeltblindet, placebokontrolleret klinisk multicenterstudie hos patienter med kombineret </w:t>
      </w:r>
      <w:proofErr w:type="spellStart"/>
      <w:r w:rsidRPr="00D26C5A">
        <w:rPr>
          <w:sz w:val="24"/>
          <w:szCs w:val="24"/>
        </w:rPr>
        <w:t>hyperlipidæmi</w:t>
      </w:r>
      <w:proofErr w:type="spellEnd"/>
      <w:r w:rsidRPr="00D26C5A">
        <w:rPr>
          <w:sz w:val="24"/>
          <w:szCs w:val="24"/>
        </w:rPr>
        <w:t xml:space="preserve">, blev 625 patienter behandlet i op til 12 uger og 576 patienter i op til 1 år. I dette studie gennemgik 172 patienter i behandling med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fenofibrat</w:t>
      </w:r>
      <w:proofErr w:type="spellEnd"/>
      <w:r w:rsidRPr="00D26C5A">
        <w:rPr>
          <w:sz w:val="24"/>
          <w:szCs w:val="24"/>
        </w:rPr>
        <w:t xml:space="preserve"> 12 ugers behandling, og 230 patienter i behandling med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fenofibrat</w:t>
      </w:r>
      <w:proofErr w:type="spellEnd"/>
      <w:r w:rsidRPr="00D26C5A">
        <w:rPr>
          <w:sz w:val="24"/>
          <w:szCs w:val="24"/>
        </w:rPr>
        <w:t xml:space="preserve"> (inklusive 109 som fik </w:t>
      </w:r>
      <w:proofErr w:type="spellStart"/>
      <w:r w:rsidRPr="00D26C5A">
        <w:rPr>
          <w:sz w:val="24"/>
          <w:szCs w:val="24"/>
        </w:rPr>
        <w:t>ezetimib</w:t>
      </w:r>
      <w:proofErr w:type="spellEnd"/>
      <w:r w:rsidRPr="00D26C5A">
        <w:rPr>
          <w:sz w:val="24"/>
          <w:szCs w:val="24"/>
        </w:rPr>
        <w:t xml:space="preserve"> alene i de første 12 uger) gennemgik 1 års behandling. Dette studie var ikke designet til at sammenligne usædvanlige hændelser i patientgrupperne. </w:t>
      </w:r>
      <w:proofErr w:type="spellStart"/>
      <w:r w:rsidRPr="00D26C5A">
        <w:rPr>
          <w:sz w:val="24"/>
          <w:szCs w:val="24"/>
        </w:rPr>
        <w:t>Incidensraterne</w:t>
      </w:r>
      <w:proofErr w:type="spellEnd"/>
      <w:r w:rsidRPr="00D26C5A">
        <w:rPr>
          <w:sz w:val="24"/>
          <w:szCs w:val="24"/>
        </w:rPr>
        <w:t xml:space="preserve"> (95 % konfidensinterval) for klinisk vigtige øgninger (&gt;3 x den øvre normalgrænse, gentagende) i </w:t>
      </w:r>
      <w:proofErr w:type="spellStart"/>
      <w:r w:rsidRPr="00D26C5A">
        <w:rPr>
          <w:sz w:val="24"/>
          <w:szCs w:val="24"/>
        </w:rPr>
        <w:t>serumtransaminaser</w:t>
      </w:r>
      <w:proofErr w:type="spellEnd"/>
      <w:r w:rsidRPr="00D26C5A">
        <w:rPr>
          <w:sz w:val="24"/>
          <w:szCs w:val="24"/>
        </w:rPr>
        <w:t xml:space="preserve"> var hhv. 4,5 % (1,9; 8,8) og 2,7% (1,2; 5,4) for </w:t>
      </w:r>
      <w:proofErr w:type="spellStart"/>
      <w:r w:rsidRPr="00D26C5A">
        <w:rPr>
          <w:sz w:val="24"/>
          <w:szCs w:val="24"/>
        </w:rPr>
        <w:t>fenofibratmonoterapi</w:t>
      </w:r>
      <w:proofErr w:type="spellEnd"/>
      <w:r w:rsidRPr="00D26C5A">
        <w:rPr>
          <w:sz w:val="24"/>
          <w:szCs w:val="24"/>
        </w:rPr>
        <w:t xml:space="preserve"> hhv. </w:t>
      </w:r>
      <w:proofErr w:type="spellStart"/>
      <w:r w:rsidRPr="00D26C5A">
        <w:rPr>
          <w:sz w:val="24"/>
          <w:szCs w:val="24"/>
        </w:rPr>
        <w:t>Ezetimib</w:t>
      </w:r>
      <w:proofErr w:type="spellEnd"/>
      <w:r w:rsidRPr="00D26C5A">
        <w:rPr>
          <w:sz w:val="24"/>
          <w:szCs w:val="24"/>
        </w:rPr>
        <w:t xml:space="preserve"> administreret samtidigt med </w:t>
      </w:r>
      <w:proofErr w:type="spellStart"/>
      <w:r w:rsidRPr="00D26C5A">
        <w:rPr>
          <w:sz w:val="24"/>
          <w:szCs w:val="24"/>
        </w:rPr>
        <w:t>fenofibrat</w:t>
      </w:r>
      <w:proofErr w:type="spellEnd"/>
      <w:r w:rsidRPr="00D26C5A">
        <w:rPr>
          <w:sz w:val="24"/>
          <w:szCs w:val="24"/>
        </w:rPr>
        <w:t xml:space="preserve">, justeret for behandlingsdosis. Tilsvarende </w:t>
      </w:r>
      <w:proofErr w:type="spellStart"/>
      <w:r w:rsidRPr="00D26C5A">
        <w:rPr>
          <w:sz w:val="24"/>
          <w:szCs w:val="24"/>
        </w:rPr>
        <w:t>incidensrater</w:t>
      </w:r>
      <w:proofErr w:type="spellEnd"/>
      <w:r w:rsidRPr="00D26C5A">
        <w:rPr>
          <w:sz w:val="24"/>
          <w:szCs w:val="24"/>
        </w:rPr>
        <w:t xml:space="preserve"> for </w:t>
      </w:r>
      <w:proofErr w:type="spellStart"/>
      <w:r w:rsidRPr="00D26C5A">
        <w:rPr>
          <w:sz w:val="24"/>
          <w:szCs w:val="24"/>
        </w:rPr>
        <w:t>cholecystectomi</w:t>
      </w:r>
      <w:proofErr w:type="spellEnd"/>
      <w:r w:rsidRPr="00D26C5A">
        <w:rPr>
          <w:sz w:val="24"/>
          <w:szCs w:val="24"/>
        </w:rPr>
        <w:t xml:space="preserve"> var hhv. 0,6 % (0,0; 3,1) og 1,7 % (0,6; 4,0) for </w:t>
      </w:r>
      <w:proofErr w:type="spellStart"/>
      <w:r w:rsidRPr="00D26C5A">
        <w:rPr>
          <w:sz w:val="24"/>
          <w:szCs w:val="24"/>
        </w:rPr>
        <w:t>fenofibratmonoterapi</w:t>
      </w:r>
      <w:proofErr w:type="spellEnd"/>
      <w:r w:rsidRPr="00D26C5A">
        <w:rPr>
          <w:sz w:val="24"/>
          <w:szCs w:val="24"/>
        </w:rPr>
        <w:t xml:space="preserve"> hhv. </w:t>
      </w:r>
      <w:proofErr w:type="spellStart"/>
      <w:r w:rsidRPr="00D26C5A">
        <w:rPr>
          <w:sz w:val="24"/>
          <w:szCs w:val="24"/>
        </w:rPr>
        <w:t>ezetimib</w:t>
      </w:r>
      <w:proofErr w:type="spellEnd"/>
      <w:r w:rsidRPr="00D26C5A">
        <w:rPr>
          <w:sz w:val="24"/>
          <w:szCs w:val="24"/>
        </w:rPr>
        <w:t xml:space="preserve"> administreret samtidigt med </w:t>
      </w:r>
      <w:proofErr w:type="spellStart"/>
      <w:r w:rsidRPr="00D26C5A">
        <w:rPr>
          <w:sz w:val="24"/>
          <w:szCs w:val="24"/>
        </w:rPr>
        <w:t>fenofibrat</w:t>
      </w:r>
      <w:proofErr w:type="spellEnd"/>
      <w:r w:rsidRPr="00D26C5A">
        <w:rPr>
          <w:sz w:val="24"/>
          <w:szCs w:val="24"/>
        </w:rPr>
        <w:t xml:space="preserve"> (se pkt. 4.4 og 4.5). </w:t>
      </w:r>
    </w:p>
    <w:p w:rsidR="00110DD3" w:rsidRPr="00D26C5A" w:rsidRDefault="00110DD3" w:rsidP="00110DD3">
      <w:pPr>
        <w:ind w:left="840"/>
        <w:rPr>
          <w:sz w:val="24"/>
          <w:szCs w:val="24"/>
        </w:rPr>
      </w:pPr>
    </w:p>
    <w:p w:rsidR="00110DD3" w:rsidRPr="00D26C5A" w:rsidRDefault="00110DD3" w:rsidP="00110DD3">
      <w:pPr>
        <w:ind w:left="840"/>
        <w:rPr>
          <w:sz w:val="24"/>
          <w:szCs w:val="24"/>
          <w:u w:val="single"/>
        </w:rPr>
      </w:pPr>
      <w:r w:rsidRPr="00D26C5A">
        <w:rPr>
          <w:sz w:val="24"/>
          <w:szCs w:val="24"/>
          <w:u w:val="single"/>
        </w:rPr>
        <w:t>Pædiatrisk population</w:t>
      </w:r>
    </w:p>
    <w:p w:rsidR="00110DD3" w:rsidRPr="00D26C5A" w:rsidRDefault="00110DD3" w:rsidP="00110DD3">
      <w:pPr>
        <w:ind w:left="840"/>
        <w:rPr>
          <w:sz w:val="24"/>
          <w:szCs w:val="24"/>
          <w:u w:val="single"/>
        </w:rPr>
      </w:pPr>
    </w:p>
    <w:p w:rsidR="00110DD3" w:rsidRPr="00D26C5A" w:rsidRDefault="00110DD3" w:rsidP="00110DD3">
      <w:pPr>
        <w:ind w:left="840"/>
        <w:rPr>
          <w:sz w:val="24"/>
          <w:szCs w:val="24"/>
        </w:rPr>
      </w:pPr>
      <w:r w:rsidRPr="00D26C5A">
        <w:rPr>
          <w:sz w:val="24"/>
          <w:szCs w:val="24"/>
        </w:rPr>
        <w:t xml:space="preserve">I et studie med børn (6-10 år) med heterozygot familiær eller non-familiær </w:t>
      </w:r>
      <w:proofErr w:type="spellStart"/>
      <w:r w:rsidRPr="00D26C5A">
        <w:rPr>
          <w:sz w:val="24"/>
          <w:szCs w:val="24"/>
        </w:rPr>
        <w:t>hyperkolesterolæmi</w:t>
      </w:r>
      <w:proofErr w:type="spellEnd"/>
      <w:r w:rsidRPr="00D26C5A">
        <w:rPr>
          <w:sz w:val="24"/>
          <w:szCs w:val="24"/>
        </w:rPr>
        <w:t xml:space="preserve"> (n= 138) blev der hos 1,1% (1 patient) af </w:t>
      </w:r>
      <w:proofErr w:type="spellStart"/>
      <w:r w:rsidRPr="00D26C5A">
        <w:rPr>
          <w:sz w:val="24"/>
          <w:szCs w:val="24"/>
        </w:rPr>
        <w:t>ezetimib</w:t>
      </w:r>
      <w:proofErr w:type="spellEnd"/>
      <w:r w:rsidRPr="00D26C5A">
        <w:rPr>
          <w:sz w:val="24"/>
          <w:szCs w:val="24"/>
        </w:rPr>
        <w:t xml:space="preserve">-patienterne set stigninger i ALAT og/eller ASAT (≥3x den øvre normalgrænse, gentagende) sammenlignet med 0% i </w:t>
      </w:r>
      <w:proofErr w:type="spellStart"/>
      <w:r w:rsidRPr="00D26C5A">
        <w:rPr>
          <w:sz w:val="24"/>
          <w:szCs w:val="24"/>
        </w:rPr>
        <w:t>placebo-gruppen</w:t>
      </w:r>
      <w:proofErr w:type="spellEnd"/>
      <w:r w:rsidRPr="00D26C5A">
        <w:rPr>
          <w:sz w:val="24"/>
          <w:szCs w:val="24"/>
        </w:rPr>
        <w:t xml:space="preserve">. Der var ingen stigning i CPK (≥ 10 x den øvre normalgrænse). Der blev ikke rapporteret om tilfælde af </w:t>
      </w:r>
      <w:proofErr w:type="spellStart"/>
      <w:r w:rsidRPr="00D26C5A">
        <w:rPr>
          <w:sz w:val="24"/>
          <w:szCs w:val="24"/>
        </w:rPr>
        <w:t>myopati</w:t>
      </w:r>
      <w:proofErr w:type="spellEnd"/>
      <w:r w:rsidRPr="00D26C5A">
        <w:rPr>
          <w:sz w:val="24"/>
          <w:szCs w:val="24"/>
        </w:rPr>
        <w:t xml:space="preserve">. </w:t>
      </w:r>
    </w:p>
    <w:p w:rsidR="00110DD3" w:rsidRPr="00D26C5A" w:rsidRDefault="00110DD3" w:rsidP="00110DD3">
      <w:pPr>
        <w:ind w:left="840"/>
        <w:rPr>
          <w:sz w:val="24"/>
          <w:szCs w:val="24"/>
        </w:rPr>
      </w:pPr>
    </w:p>
    <w:p w:rsidR="00110DD3" w:rsidRPr="00D26C5A" w:rsidRDefault="00110DD3" w:rsidP="00110DD3">
      <w:pPr>
        <w:ind w:left="840"/>
        <w:rPr>
          <w:sz w:val="24"/>
          <w:szCs w:val="24"/>
        </w:rPr>
      </w:pPr>
      <w:r w:rsidRPr="00D26C5A">
        <w:rPr>
          <w:sz w:val="24"/>
          <w:szCs w:val="24"/>
        </w:rPr>
        <w:lastRenderedPageBreak/>
        <w:t xml:space="preserve">I et særskilt studie med børn og unge (10-17 år) med heterozygot familiær </w:t>
      </w:r>
      <w:proofErr w:type="spellStart"/>
      <w:r w:rsidRPr="00D26C5A">
        <w:rPr>
          <w:sz w:val="24"/>
          <w:szCs w:val="24"/>
        </w:rPr>
        <w:t>hyperkolesterolæmi</w:t>
      </w:r>
      <w:proofErr w:type="spellEnd"/>
      <w:r w:rsidRPr="00D26C5A">
        <w:rPr>
          <w:sz w:val="24"/>
          <w:szCs w:val="24"/>
        </w:rPr>
        <w:t xml:space="preserve"> (n= 248) blev der hos 3% (4 patienter) af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-patienterne set stigninger i ALAT og/eller ASAT (≥3 x den øvre normalgrænse, gentagende) sammenlignet med 2% (2 patienter) i den gruppe, der fik </w:t>
      </w:r>
      <w:proofErr w:type="spellStart"/>
      <w:r w:rsidRPr="00D26C5A">
        <w:rPr>
          <w:sz w:val="24"/>
          <w:szCs w:val="24"/>
        </w:rPr>
        <w:t>simvastatin</w:t>
      </w:r>
      <w:proofErr w:type="spellEnd"/>
      <w:r w:rsidRPr="00D26C5A">
        <w:rPr>
          <w:sz w:val="24"/>
          <w:szCs w:val="24"/>
        </w:rPr>
        <w:t xml:space="preserve"> monoterapi; disse tal var henholdsvis 2% (2 patienter) og 0% mht. stigning i CPK (≥ 10 x den øvre normalgrænse). Der blev ikke rapporteret om tilfælde af </w:t>
      </w:r>
      <w:proofErr w:type="spellStart"/>
      <w:r w:rsidRPr="00D26C5A">
        <w:rPr>
          <w:sz w:val="24"/>
          <w:szCs w:val="24"/>
        </w:rPr>
        <w:t>myopati</w:t>
      </w:r>
      <w:proofErr w:type="spellEnd"/>
      <w:r w:rsidRPr="00D26C5A">
        <w:rPr>
          <w:sz w:val="24"/>
          <w:szCs w:val="24"/>
        </w:rPr>
        <w:t xml:space="preserve">. </w:t>
      </w:r>
    </w:p>
    <w:p w:rsidR="00110DD3" w:rsidRPr="00D26C5A" w:rsidRDefault="00110DD3" w:rsidP="00110DD3">
      <w:pPr>
        <w:ind w:left="840"/>
        <w:rPr>
          <w:sz w:val="24"/>
          <w:szCs w:val="24"/>
        </w:rPr>
      </w:pPr>
    </w:p>
    <w:p w:rsidR="00110DD3" w:rsidRPr="00D26C5A" w:rsidRDefault="00110DD3" w:rsidP="00110DD3">
      <w:pPr>
        <w:ind w:left="840"/>
        <w:rPr>
          <w:sz w:val="24"/>
          <w:szCs w:val="24"/>
        </w:rPr>
      </w:pPr>
      <w:r w:rsidRPr="00D26C5A">
        <w:rPr>
          <w:sz w:val="24"/>
          <w:szCs w:val="24"/>
        </w:rPr>
        <w:t>Disse studier var ikke egnet til sammenligning af sjældne bivirkninger.</w:t>
      </w:r>
    </w:p>
    <w:p w:rsidR="00110DD3" w:rsidRPr="00D26C5A" w:rsidRDefault="00110DD3" w:rsidP="00110DD3">
      <w:pPr>
        <w:ind w:left="840"/>
        <w:rPr>
          <w:sz w:val="24"/>
          <w:szCs w:val="24"/>
        </w:rPr>
      </w:pPr>
    </w:p>
    <w:p w:rsidR="00110DD3" w:rsidRPr="00D26C5A" w:rsidRDefault="00110DD3" w:rsidP="00110DD3">
      <w:pPr>
        <w:ind w:left="840"/>
        <w:rPr>
          <w:sz w:val="24"/>
          <w:szCs w:val="24"/>
          <w:u w:val="single"/>
        </w:rPr>
      </w:pPr>
      <w:r w:rsidRPr="00D26C5A">
        <w:rPr>
          <w:sz w:val="24"/>
          <w:szCs w:val="24"/>
          <w:u w:val="single"/>
        </w:rPr>
        <w:t xml:space="preserve">Patienter med </w:t>
      </w:r>
      <w:proofErr w:type="spellStart"/>
      <w:r w:rsidRPr="00D26C5A">
        <w:rPr>
          <w:sz w:val="24"/>
          <w:szCs w:val="24"/>
          <w:u w:val="single"/>
        </w:rPr>
        <w:t>koronar</w:t>
      </w:r>
      <w:proofErr w:type="spellEnd"/>
      <w:r w:rsidRPr="00D26C5A">
        <w:rPr>
          <w:sz w:val="24"/>
          <w:szCs w:val="24"/>
          <w:u w:val="single"/>
        </w:rPr>
        <w:t xml:space="preserve"> hjertesygdom og AKS-hændelse i anamnesen</w:t>
      </w:r>
    </w:p>
    <w:p w:rsidR="00110DD3" w:rsidRDefault="00110DD3" w:rsidP="00110DD3">
      <w:pPr>
        <w:ind w:left="840"/>
        <w:rPr>
          <w:iCs/>
          <w:sz w:val="24"/>
          <w:szCs w:val="24"/>
        </w:rPr>
      </w:pPr>
      <w:r w:rsidRPr="00D26C5A">
        <w:rPr>
          <w:sz w:val="24"/>
          <w:szCs w:val="24"/>
        </w:rPr>
        <w:t>I IMPROVE-IT-studiet (se pkt. 5.1</w:t>
      </w:r>
      <w:r w:rsidRPr="00D26C5A">
        <w:rPr>
          <w:iCs/>
          <w:sz w:val="24"/>
          <w:szCs w:val="24"/>
        </w:rPr>
        <w:t xml:space="preserve">) med 18.144 patienter, der blev behandlet med enten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iCs/>
          <w:sz w:val="24"/>
          <w:szCs w:val="24"/>
        </w:rPr>
        <w:t xml:space="preserve"> 10/40 mg (n=9.067</w:t>
      </w:r>
      <w:r w:rsidRPr="00D26C5A">
        <w:rPr>
          <w:sz w:val="24"/>
          <w:szCs w:val="24"/>
        </w:rPr>
        <w:t xml:space="preserve">; hvoraf 6% blev </w:t>
      </w:r>
      <w:proofErr w:type="spellStart"/>
      <w:r w:rsidRPr="00D26C5A">
        <w:rPr>
          <w:sz w:val="24"/>
          <w:szCs w:val="24"/>
        </w:rPr>
        <w:t>optitreret</w:t>
      </w:r>
      <w:proofErr w:type="spellEnd"/>
      <w:r w:rsidRPr="00D26C5A">
        <w:rPr>
          <w:sz w:val="24"/>
          <w:szCs w:val="24"/>
        </w:rPr>
        <w:t xml:space="preserve"> til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10/80 mg</w:t>
      </w:r>
      <w:r w:rsidRPr="00D26C5A">
        <w:rPr>
          <w:iCs/>
          <w:sz w:val="24"/>
          <w:szCs w:val="24"/>
        </w:rPr>
        <w:t xml:space="preserve">) eller </w:t>
      </w:r>
      <w:proofErr w:type="spellStart"/>
      <w:r w:rsidRPr="00D26C5A">
        <w:rPr>
          <w:iCs/>
          <w:sz w:val="24"/>
          <w:szCs w:val="24"/>
        </w:rPr>
        <w:t>simvastatin</w:t>
      </w:r>
      <w:proofErr w:type="spellEnd"/>
      <w:r w:rsidRPr="00D26C5A">
        <w:rPr>
          <w:iCs/>
          <w:sz w:val="24"/>
          <w:szCs w:val="24"/>
        </w:rPr>
        <w:t xml:space="preserve"> 40 mg (n=9.077</w:t>
      </w:r>
      <w:r w:rsidRPr="00D26C5A">
        <w:rPr>
          <w:sz w:val="24"/>
          <w:szCs w:val="24"/>
        </w:rPr>
        <w:t xml:space="preserve">; hvoraf 27% blev </w:t>
      </w:r>
      <w:proofErr w:type="spellStart"/>
      <w:r w:rsidRPr="00D26C5A">
        <w:rPr>
          <w:sz w:val="24"/>
          <w:szCs w:val="24"/>
        </w:rPr>
        <w:t>optitreret</w:t>
      </w:r>
      <w:proofErr w:type="spellEnd"/>
      <w:r w:rsidRPr="00D26C5A">
        <w:rPr>
          <w:sz w:val="24"/>
          <w:szCs w:val="24"/>
        </w:rPr>
        <w:t xml:space="preserve"> til </w:t>
      </w:r>
      <w:proofErr w:type="spellStart"/>
      <w:r w:rsidRPr="00D26C5A">
        <w:rPr>
          <w:sz w:val="24"/>
          <w:szCs w:val="24"/>
        </w:rPr>
        <w:t>simvastatin</w:t>
      </w:r>
      <w:proofErr w:type="spellEnd"/>
      <w:r w:rsidRPr="00D26C5A">
        <w:rPr>
          <w:sz w:val="24"/>
          <w:szCs w:val="24"/>
        </w:rPr>
        <w:t xml:space="preserve"> 80 mg</w:t>
      </w:r>
      <w:r w:rsidRPr="00D26C5A">
        <w:rPr>
          <w:iCs/>
          <w:sz w:val="24"/>
          <w:szCs w:val="24"/>
        </w:rPr>
        <w:t>), var sikkerhedsprofilerne sammenlignelige i</w:t>
      </w:r>
      <w:r w:rsidRPr="00D26C5A">
        <w:rPr>
          <w:sz w:val="24"/>
          <w:szCs w:val="24"/>
        </w:rPr>
        <w:t xml:space="preserve"> en median opfølgningsperiode på 6,0 år</w:t>
      </w:r>
      <w:r w:rsidRPr="00D26C5A">
        <w:rPr>
          <w:i/>
          <w:iCs/>
          <w:sz w:val="24"/>
          <w:szCs w:val="24"/>
        </w:rPr>
        <w:t>.</w:t>
      </w:r>
      <w:r w:rsidRPr="00D26C5A">
        <w:rPr>
          <w:iCs/>
          <w:sz w:val="24"/>
          <w:szCs w:val="24"/>
        </w:rPr>
        <w:t xml:space="preserve"> </w:t>
      </w:r>
      <w:proofErr w:type="spellStart"/>
      <w:r w:rsidRPr="00D26C5A">
        <w:rPr>
          <w:iCs/>
          <w:sz w:val="24"/>
          <w:szCs w:val="24"/>
        </w:rPr>
        <w:t>Seponeringshyppigheden</w:t>
      </w:r>
      <w:proofErr w:type="spellEnd"/>
      <w:r w:rsidRPr="00D26C5A">
        <w:rPr>
          <w:iCs/>
          <w:sz w:val="24"/>
          <w:szCs w:val="24"/>
        </w:rPr>
        <w:t xml:space="preserve"> på grund af bivirkninger var 10,6% for patienter, der blev behandlet med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w:t>
      </w:r>
      <w:r w:rsidRPr="00D26C5A">
        <w:rPr>
          <w:iCs/>
          <w:sz w:val="24"/>
          <w:szCs w:val="24"/>
        </w:rPr>
        <w:t xml:space="preserve">10,1% for patienter, der blev behandlet med </w:t>
      </w:r>
      <w:proofErr w:type="spellStart"/>
      <w:r w:rsidRPr="00D26C5A">
        <w:rPr>
          <w:iCs/>
          <w:sz w:val="24"/>
          <w:szCs w:val="24"/>
        </w:rPr>
        <w:t>simvastatin</w:t>
      </w:r>
      <w:proofErr w:type="spellEnd"/>
      <w:r w:rsidRPr="00D26C5A">
        <w:rPr>
          <w:iCs/>
          <w:sz w:val="24"/>
          <w:szCs w:val="24"/>
        </w:rPr>
        <w:t xml:space="preserve">. </w:t>
      </w:r>
      <w:proofErr w:type="spellStart"/>
      <w:r w:rsidRPr="00D26C5A">
        <w:rPr>
          <w:iCs/>
          <w:sz w:val="24"/>
          <w:szCs w:val="24"/>
        </w:rPr>
        <w:t>I</w:t>
      </w:r>
      <w:r w:rsidRPr="00D26C5A">
        <w:rPr>
          <w:sz w:val="24"/>
          <w:szCs w:val="24"/>
        </w:rPr>
        <w:t>ncidensen</w:t>
      </w:r>
      <w:proofErr w:type="spellEnd"/>
      <w:r w:rsidRPr="00D26C5A">
        <w:rPr>
          <w:sz w:val="24"/>
          <w:szCs w:val="24"/>
        </w:rPr>
        <w:t xml:space="preserve"> af </w:t>
      </w:r>
      <w:proofErr w:type="spellStart"/>
      <w:r w:rsidRPr="00D26C5A">
        <w:rPr>
          <w:sz w:val="24"/>
          <w:szCs w:val="24"/>
        </w:rPr>
        <w:t>myopati</w:t>
      </w:r>
      <w:proofErr w:type="spellEnd"/>
      <w:r w:rsidRPr="00D26C5A">
        <w:rPr>
          <w:sz w:val="24"/>
          <w:szCs w:val="24"/>
        </w:rPr>
        <w:t xml:space="preserve"> var 0,2% for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0,1% for </w:t>
      </w:r>
      <w:proofErr w:type="spellStart"/>
      <w:r w:rsidRPr="00D26C5A">
        <w:rPr>
          <w:sz w:val="24"/>
          <w:szCs w:val="24"/>
        </w:rPr>
        <w:t>simvastatin</w:t>
      </w:r>
      <w:proofErr w:type="spellEnd"/>
      <w:r w:rsidRPr="00D26C5A">
        <w:rPr>
          <w:sz w:val="24"/>
          <w:szCs w:val="24"/>
        </w:rPr>
        <w:t xml:space="preserve">, hvor </w:t>
      </w:r>
      <w:proofErr w:type="spellStart"/>
      <w:r w:rsidRPr="00D26C5A">
        <w:rPr>
          <w:sz w:val="24"/>
          <w:szCs w:val="24"/>
        </w:rPr>
        <w:t>myopati</w:t>
      </w:r>
      <w:proofErr w:type="spellEnd"/>
      <w:r w:rsidRPr="00D26C5A">
        <w:rPr>
          <w:sz w:val="24"/>
          <w:szCs w:val="24"/>
        </w:rPr>
        <w:t xml:space="preserve"> blev defineret som uforklarlig muskelsvaghed eller -smerte med serum-CK ≥10 gange ULN eller to på hinanden følgende observationer af CK ≥5 og &lt;10 gange ULN. </w:t>
      </w:r>
      <w:proofErr w:type="spellStart"/>
      <w:r w:rsidRPr="00D26C5A">
        <w:rPr>
          <w:sz w:val="24"/>
          <w:szCs w:val="24"/>
        </w:rPr>
        <w:t>Incidensen</w:t>
      </w:r>
      <w:proofErr w:type="spellEnd"/>
      <w:r w:rsidRPr="00D26C5A">
        <w:rPr>
          <w:sz w:val="24"/>
          <w:szCs w:val="24"/>
        </w:rPr>
        <w:t xml:space="preserve"> af </w:t>
      </w:r>
      <w:proofErr w:type="spellStart"/>
      <w:r w:rsidRPr="00D26C5A">
        <w:rPr>
          <w:sz w:val="24"/>
          <w:szCs w:val="24"/>
        </w:rPr>
        <w:t>rhabdomyolyse</w:t>
      </w:r>
      <w:proofErr w:type="spellEnd"/>
      <w:r w:rsidRPr="00D26C5A">
        <w:rPr>
          <w:sz w:val="24"/>
          <w:szCs w:val="24"/>
        </w:rPr>
        <w:t xml:space="preserve"> var 0,1% for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0,2% for </w:t>
      </w:r>
      <w:proofErr w:type="spellStart"/>
      <w:r w:rsidRPr="00D26C5A">
        <w:rPr>
          <w:sz w:val="24"/>
          <w:szCs w:val="24"/>
        </w:rPr>
        <w:t>simvastatin</w:t>
      </w:r>
      <w:proofErr w:type="spellEnd"/>
      <w:r w:rsidRPr="00D26C5A">
        <w:rPr>
          <w:sz w:val="24"/>
          <w:szCs w:val="24"/>
        </w:rPr>
        <w:t xml:space="preserve">, hvor </w:t>
      </w:r>
      <w:proofErr w:type="spellStart"/>
      <w:r w:rsidRPr="00D26C5A">
        <w:rPr>
          <w:sz w:val="24"/>
          <w:szCs w:val="24"/>
        </w:rPr>
        <w:t>rhabdomyolyse</w:t>
      </w:r>
      <w:proofErr w:type="spellEnd"/>
      <w:r w:rsidRPr="00D26C5A">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D26C5A">
        <w:rPr>
          <w:sz w:val="24"/>
          <w:szCs w:val="24"/>
        </w:rPr>
        <w:t>Incidensen</w:t>
      </w:r>
      <w:proofErr w:type="spellEnd"/>
      <w:r w:rsidRPr="00D26C5A">
        <w:rPr>
          <w:sz w:val="24"/>
          <w:szCs w:val="24"/>
        </w:rPr>
        <w:t xml:space="preserve"> af vedvarende </w:t>
      </w:r>
      <w:proofErr w:type="spellStart"/>
      <w:r w:rsidRPr="00D26C5A">
        <w:rPr>
          <w:sz w:val="24"/>
          <w:szCs w:val="24"/>
        </w:rPr>
        <w:t>transaminasestigninger</w:t>
      </w:r>
      <w:proofErr w:type="spellEnd"/>
      <w:r w:rsidRPr="00D26C5A">
        <w:rPr>
          <w:sz w:val="24"/>
          <w:szCs w:val="24"/>
        </w:rPr>
        <w:t xml:space="preserve"> (≥3 x ULN) var 2,5% for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2,3% for </w:t>
      </w:r>
      <w:proofErr w:type="spellStart"/>
      <w:r w:rsidRPr="00D26C5A">
        <w:rPr>
          <w:sz w:val="24"/>
          <w:szCs w:val="24"/>
        </w:rPr>
        <w:t>simvastatin</w:t>
      </w:r>
      <w:proofErr w:type="spellEnd"/>
      <w:r w:rsidRPr="00D26C5A">
        <w:rPr>
          <w:sz w:val="24"/>
          <w:szCs w:val="24"/>
        </w:rPr>
        <w:t xml:space="preserve"> (se pkt. 4.4).</w:t>
      </w:r>
      <w:r w:rsidRPr="00D26C5A">
        <w:rPr>
          <w:i/>
          <w:iCs/>
          <w:sz w:val="24"/>
          <w:szCs w:val="24"/>
        </w:rPr>
        <w:t xml:space="preserve"> </w:t>
      </w:r>
      <w:r w:rsidRPr="00D26C5A">
        <w:rPr>
          <w:iCs/>
          <w:sz w:val="24"/>
          <w:szCs w:val="24"/>
        </w:rPr>
        <w:t xml:space="preserve">Galdeblærerelaterede bivirkninger blev rapporteret hos 3,1% </w:t>
      </w:r>
      <w:r w:rsidRPr="00D26C5A">
        <w:rPr>
          <w:i/>
          <w:iCs/>
          <w:sz w:val="24"/>
          <w:szCs w:val="24"/>
        </w:rPr>
        <w:t>versus</w:t>
      </w:r>
      <w:r w:rsidRPr="00D26C5A">
        <w:rPr>
          <w:iCs/>
          <w:sz w:val="24"/>
          <w:szCs w:val="24"/>
        </w:rPr>
        <w:t xml:space="preserve"> 3,5% af patienterne, som blev allokeret til hhv.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iCs/>
          <w:sz w:val="24"/>
          <w:szCs w:val="24"/>
        </w:rPr>
        <w:t xml:space="preserve"> og </w:t>
      </w:r>
      <w:proofErr w:type="spellStart"/>
      <w:r w:rsidRPr="00D26C5A">
        <w:rPr>
          <w:iCs/>
          <w:sz w:val="24"/>
          <w:szCs w:val="24"/>
        </w:rPr>
        <w:t>simvastatin</w:t>
      </w:r>
      <w:proofErr w:type="spellEnd"/>
      <w:r w:rsidRPr="00D26C5A">
        <w:rPr>
          <w:iCs/>
          <w:sz w:val="24"/>
          <w:szCs w:val="24"/>
        </w:rPr>
        <w:t xml:space="preserve">. </w:t>
      </w:r>
      <w:proofErr w:type="spellStart"/>
      <w:r w:rsidRPr="00D26C5A">
        <w:rPr>
          <w:iCs/>
          <w:sz w:val="24"/>
          <w:szCs w:val="24"/>
        </w:rPr>
        <w:t>Incidensen</w:t>
      </w:r>
      <w:proofErr w:type="spellEnd"/>
      <w:r w:rsidRPr="00D26C5A">
        <w:rPr>
          <w:iCs/>
          <w:sz w:val="24"/>
          <w:szCs w:val="24"/>
        </w:rPr>
        <w:t xml:space="preserve"> af hospitalsindlæggelser pga. </w:t>
      </w:r>
      <w:proofErr w:type="spellStart"/>
      <w:r w:rsidRPr="00D26C5A">
        <w:rPr>
          <w:iCs/>
          <w:sz w:val="24"/>
          <w:szCs w:val="24"/>
        </w:rPr>
        <w:t>kolecystektomi</w:t>
      </w:r>
      <w:proofErr w:type="spellEnd"/>
      <w:r w:rsidRPr="00D26C5A">
        <w:rPr>
          <w:iCs/>
          <w:sz w:val="24"/>
          <w:szCs w:val="24"/>
        </w:rPr>
        <w:t xml:space="preserve"> var 1,5% i begge behandlingsgrupper. Cancer (defineret som en hvilken som helst ny </w:t>
      </w:r>
      <w:proofErr w:type="spellStart"/>
      <w:r w:rsidRPr="00D26C5A">
        <w:rPr>
          <w:iCs/>
          <w:sz w:val="24"/>
          <w:szCs w:val="24"/>
        </w:rPr>
        <w:t>malignitet</w:t>
      </w:r>
      <w:proofErr w:type="spellEnd"/>
      <w:r w:rsidRPr="00D26C5A">
        <w:rPr>
          <w:iCs/>
          <w:sz w:val="24"/>
          <w:szCs w:val="24"/>
        </w:rPr>
        <w:t xml:space="preserve">) blev diagnosticeret i løbet af studiet hos hhv. 9,4% </w:t>
      </w:r>
      <w:r w:rsidRPr="00D26C5A">
        <w:rPr>
          <w:i/>
          <w:iCs/>
          <w:sz w:val="24"/>
          <w:szCs w:val="24"/>
        </w:rPr>
        <w:t>versus</w:t>
      </w:r>
      <w:r w:rsidRPr="00D26C5A">
        <w:rPr>
          <w:iCs/>
          <w:sz w:val="24"/>
          <w:szCs w:val="24"/>
        </w:rPr>
        <w:t xml:space="preserve"> 9,5%.</w:t>
      </w:r>
    </w:p>
    <w:p w:rsidR="00110DD3" w:rsidRDefault="00110DD3" w:rsidP="00110DD3">
      <w:pPr>
        <w:ind w:left="840"/>
        <w:rPr>
          <w:iCs/>
          <w:sz w:val="24"/>
          <w:szCs w:val="24"/>
        </w:rPr>
      </w:pPr>
    </w:p>
    <w:p w:rsidR="00110DD3" w:rsidRDefault="00110DD3" w:rsidP="00110DD3">
      <w:pPr>
        <w:ind w:left="840"/>
        <w:rPr>
          <w:sz w:val="24"/>
          <w:szCs w:val="24"/>
          <w:u w:val="single"/>
        </w:rPr>
      </w:pPr>
      <w:r>
        <w:rPr>
          <w:i/>
          <w:sz w:val="24"/>
          <w:szCs w:val="24"/>
          <w:u w:val="single"/>
        </w:rPr>
        <w:t>Patienter med kronisk nyresygdom</w:t>
      </w:r>
    </w:p>
    <w:p w:rsidR="00110DD3" w:rsidRDefault="00110DD3" w:rsidP="00110DD3">
      <w:pPr>
        <w:ind w:left="840"/>
        <w:rPr>
          <w:sz w:val="24"/>
          <w:szCs w:val="24"/>
        </w:rPr>
      </w:pPr>
      <w:r>
        <w:rPr>
          <w:sz w:val="24"/>
          <w:szCs w:val="24"/>
        </w:rPr>
        <w:t>I SHARP-studiet (</w:t>
      </w:r>
      <w:proofErr w:type="spellStart"/>
      <w:r>
        <w:rPr>
          <w:sz w:val="24"/>
          <w:szCs w:val="24"/>
        </w:rPr>
        <w:t>Study</w:t>
      </w:r>
      <w:proofErr w:type="spellEnd"/>
      <w:r>
        <w:rPr>
          <w:sz w:val="24"/>
          <w:szCs w:val="24"/>
        </w:rPr>
        <w:t xml:space="preserve"> of Heart and </w:t>
      </w:r>
      <w:proofErr w:type="spellStart"/>
      <w:r>
        <w:rPr>
          <w:sz w:val="24"/>
          <w:szCs w:val="24"/>
        </w:rPr>
        <w:t>Renal</w:t>
      </w:r>
      <w:proofErr w:type="spellEnd"/>
      <w:r>
        <w:rPr>
          <w:sz w:val="24"/>
          <w:szCs w:val="24"/>
        </w:rPr>
        <w:t xml:space="preserve"> </w:t>
      </w:r>
      <w:proofErr w:type="spellStart"/>
      <w:r>
        <w:rPr>
          <w:sz w:val="24"/>
          <w:szCs w:val="24"/>
        </w:rPr>
        <w:t>Protection</w:t>
      </w:r>
      <w:proofErr w:type="spellEnd"/>
      <w:r>
        <w:rPr>
          <w:sz w:val="24"/>
          <w:szCs w:val="24"/>
        </w:rPr>
        <w:t xml:space="preserve">) (se pkt. 5.1) med mere end 9.000 patienter, der blev behandlet med en fast dosiskombination med ezetimib10 mg og </w:t>
      </w:r>
      <w:proofErr w:type="spellStart"/>
      <w:r>
        <w:rPr>
          <w:sz w:val="24"/>
          <w:szCs w:val="24"/>
        </w:rPr>
        <w:t>simvastatin</w:t>
      </w:r>
      <w:proofErr w:type="spellEnd"/>
      <w:r>
        <w:rPr>
          <w:sz w:val="24"/>
          <w:szCs w:val="24"/>
        </w:rPr>
        <w:t xml:space="preserve"> 20 mg dagligt (n=4.650) eller placebo (n=4.620), var sikkerhedsprofilerne sammenlignelige i den gennemsnitlige </w:t>
      </w:r>
      <w:proofErr w:type="spellStart"/>
      <w:r>
        <w:rPr>
          <w:sz w:val="24"/>
          <w:szCs w:val="24"/>
        </w:rPr>
        <w:t>follow-up</w:t>
      </w:r>
      <w:proofErr w:type="spellEnd"/>
      <w:r>
        <w:rPr>
          <w:sz w:val="24"/>
          <w:szCs w:val="24"/>
        </w:rPr>
        <w:t xml:space="preserve"> periode på 4,9 år. I denne undersøgelse blev kun alvorlige bivirkninger samt </w:t>
      </w:r>
      <w:proofErr w:type="spellStart"/>
      <w:r>
        <w:rPr>
          <w:sz w:val="24"/>
          <w:szCs w:val="24"/>
        </w:rPr>
        <w:t>seponering</w:t>
      </w:r>
      <w:proofErr w:type="spellEnd"/>
      <w:r>
        <w:rPr>
          <w:sz w:val="24"/>
          <w:szCs w:val="24"/>
        </w:rPr>
        <w:t xml:space="preserve"> på grund af bivirkninger registreret. </w:t>
      </w:r>
      <w:proofErr w:type="spellStart"/>
      <w:r>
        <w:rPr>
          <w:sz w:val="24"/>
          <w:szCs w:val="24"/>
        </w:rPr>
        <w:t>Seponeringshyppigheden</w:t>
      </w:r>
      <w:proofErr w:type="spellEnd"/>
      <w:r>
        <w:rPr>
          <w:sz w:val="24"/>
          <w:szCs w:val="24"/>
        </w:rPr>
        <w:t xml:space="preserve"> på grund af bivirkninger var sammenlignelig (10,4% hos de patienter, der blev behandlet med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9,8% hos patienter, der fik placebo). </w:t>
      </w:r>
      <w:proofErr w:type="spellStart"/>
      <w:r>
        <w:rPr>
          <w:sz w:val="24"/>
          <w:szCs w:val="24"/>
        </w:rPr>
        <w:t>Incidensen</w:t>
      </w:r>
      <w:proofErr w:type="spellEnd"/>
      <w:r>
        <w:rPr>
          <w:sz w:val="24"/>
          <w:szCs w:val="24"/>
        </w:rPr>
        <w:t xml:space="preserve"> af </w:t>
      </w:r>
      <w:proofErr w:type="spellStart"/>
      <w:r>
        <w:rPr>
          <w:sz w:val="24"/>
          <w:szCs w:val="24"/>
        </w:rPr>
        <w:t>myopati</w:t>
      </w:r>
      <w:proofErr w:type="spellEnd"/>
      <w:r>
        <w:rPr>
          <w:sz w:val="24"/>
          <w:szCs w:val="24"/>
        </w:rPr>
        <w:t>/</w:t>
      </w:r>
      <w:proofErr w:type="spellStart"/>
      <w:r>
        <w:rPr>
          <w:sz w:val="24"/>
          <w:szCs w:val="24"/>
        </w:rPr>
        <w:t>rhabdomyolyse</w:t>
      </w:r>
      <w:proofErr w:type="spellEnd"/>
      <w:r>
        <w:rPr>
          <w:sz w:val="24"/>
          <w:szCs w:val="24"/>
        </w:rPr>
        <w:t xml:space="preserve"> var 0,2% hos patienter, der blev behandlet med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og 0,1% hos patienter, der fik placebo. Vedvarende </w:t>
      </w:r>
      <w:proofErr w:type="spellStart"/>
      <w:r>
        <w:rPr>
          <w:sz w:val="24"/>
          <w:szCs w:val="24"/>
        </w:rPr>
        <w:t>transaminasestigninger</w:t>
      </w:r>
      <w:proofErr w:type="spellEnd"/>
      <w:r>
        <w:rPr>
          <w:sz w:val="24"/>
          <w:szCs w:val="24"/>
        </w:rPr>
        <w:t xml:space="preserve"> (&gt;3 x øvre normalgrænse) forekom hos 0,7% af de patienter, der blev behandlet med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sammenlignet med 0,6% af de patienter, der fik placebo. I denne undersøgelse var der ingen statistisk signifikante stigninger i </w:t>
      </w:r>
      <w:proofErr w:type="spellStart"/>
      <w:r>
        <w:rPr>
          <w:sz w:val="24"/>
          <w:szCs w:val="24"/>
        </w:rPr>
        <w:t>incidensen</w:t>
      </w:r>
      <w:proofErr w:type="spellEnd"/>
      <w:r>
        <w:rPr>
          <w:sz w:val="24"/>
          <w:szCs w:val="24"/>
        </w:rPr>
        <w:t xml:space="preserve"> af præ-specificerede bivirkninger, herunder cancer (9,4% for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9,5% for placebo), hepatitis, </w:t>
      </w:r>
      <w:proofErr w:type="spellStart"/>
      <w:r>
        <w:rPr>
          <w:sz w:val="24"/>
          <w:szCs w:val="24"/>
        </w:rPr>
        <w:t>kolecystektomi</w:t>
      </w:r>
      <w:proofErr w:type="spellEnd"/>
      <w:r>
        <w:rPr>
          <w:sz w:val="24"/>
          <w:szCs w:val="24"/>
        </w:rPr>
        <w:t xml:space="preserve"> eller komplikationer til galdesten eller </w:t>
      </w:r>
      <w:proofErr w:type="spellStart"/>
      <w:r>
        <w:rPr>
          <w:sz w:val="24"/>
          <w:szCs w:val="24"/>
        </w:rPr>
        <w:t>pankreatitis</w:t>
      </w:r>
      <w:proofErr w:type="spellEnd"/>
      <w:r>
        <w:rPr>
          <w:sz w:val="24"/>
          <w:szCs w:val="24"/>
        </w:rPr>
        <w:t>.</w:t>
      </w:r>
    </w:p>
    <w:p w:rsidR="00110DD3" w:rsidRPr="00D26C5A" w:rsidRDefault="00110DD3" w:rsidP="00110DD3">
      <w:pPr>
        <w:ind w:left="840"/>
        <w:rPr>
          <w:sz w:val="24"/>
          <w:szCs w:val="24"/>
        </w:rPr>
      </w:pPr>
    </w:p>
    <w:p w:rsidR="00110DD3" w:rsidRPr="005D51F8" w:rsidRDefault="00110DD3" w:rsidP="00110DD3">
      <w:pPr>
        <w:ind w:firstLine="840"/>
        <w:rPr>
          <w:b/>
          <w:sz w:val="24"/>
          <w:szCs w:val="24"/>
          <w:u w:val="single"/>
        </w:rPr>
      </w:pPr>
      <w:r w:rsidRPr="005D51F8">
        <w:rPr>
          <w:sz w:val="24"/>
          <w:szCs w:val="24"/>
          <w:u w:val="single"/>
        </w:rPr>
        <w:t>Laboratorieværdier</w:t>
      </w:r>
    </w:p>
    <w:p w:rsidR="00110DD3" w:rsidRPr="00D26C5A" w:rsidRDefault="00110DD3" w:rsidP="00110DD3">
      <w:pPr>
        <w:tabs>
          <w:tab w:val="left" w:pos="851"/>
        </w:tabs>
        <w:ind w:left="851"/>
        <w:rPr>
          <w:sz w:val="24"/>
          <w:szCs w:val="24"/>
        </w:rPr>
      </w:pPr>
      <w:r w:rsidRPr="00D26C5A">
        <w:rPr>
          <w:sz w:val="24"/>
          <w:szCs w:val="24"/>
        </w:rPr>
        <w:t xml:space="preserve">I kontrollerede kliniske monoterapistudier svarede forekomsten af klinisk betydelige stigninger i </w:t>
      </w:r>
      <w:proofErr w:type="spellStart"/>
      <w:r w:rsidRPr="00D26C5A">
        <w:rPr>
          <w:sz w:val="24"/>
          <w:szCs w:val="24"/>
        </w:rPr>
        <w:t>serumtransaminaser</w:t>
      </w:r>
      <w:proofErr w:type="spellEnd"/>
      <w:r w:rsidRPr="00D26C5A">
        <w:rPr>
          <w:sz w:val="24"/>
          <w:szCs w:val="24"/>
        </w:rPr>
        <w:t xml:space="preserve"> (ALAT og/eller ASAT </w:t>
      </w:r>
      <w:r w:rsidRPr="00D26C5A">
        <w:rPr>
          <w:sz w:val="24"/>
          <w:szCs w:val="24"/>
        </w:rPr>
        <w:sym w:font="Symbol" w:char="F0B3"/>
      </w:r>
      <w:r w:rsidRPr="00D26C5A">
        <w:rPr>
          <w:sz w:val="24"/>
          <w:szCs w:val="24"/>
        </w:rPr>
        <w:t xml:space="preserve">3 x øvre normalgrænse, </w:t>
      </w:r>
      <w:r w:rsidRPr="00D26C5A">
        <w:rPr>
          <w:sz w:val="24"/>
          <w:szCs w:val="24"/>
        </w:rPr>
        <w:lastRenderedPageBreak/>
        <w:t xml:space="preserve">gentagende) ved </w:t>
      </w:r>
      <w:proofErr w:type="spellStart"/>
      <w:r w:rsidRPr="00D26C5A">
        <w:rPr>
          <w:sz w:val="24"/>
          <w:szCs w:val="24"/>
        </w:rPr>
        <w:t>ezetimib</w:t>
      </w:r>
      <w:proofErr w:type="spellEnd"/>
      <w:r w:rsidRPr="00D26C5A">
        <w:rPr>
          <w:sz w:val="24"/>
          <w:szCs w:val="24"/>
        </w:rPr>
        <w:t xml:space="preserve"> (0,5 %) til placebokoncentration (0,3%). I kliniske studier med samtidig administration med et </w:t>
      </w:r>
      <w:proofErr w:type="spellStart"/>
      <w:r w:rsidRPr="00D26C5A">
        <w:rPr>
          <w:sz w:val="24"/>
          <w:szCs w:val="24"/>
        </w:rPr>
        <w:t>statin</w:t>
      </w:r>
      <w:proofErr w:type="spellEnd"/>
      <w:r w:rsidRPr="00D26C5A">
        <w:rPr>
          <w:sz w:val="24"/>
          <w:szCs w:val="24"/>
        </w:rPr>
        <w:t xml:space="preserve"> var forekomsten 1,3 % for patienter, der er behandlet med </w:t>
      </w:r>
      <w:proofErr w:type="spellStart"/>
      <w:r w:rsidRPr="00D26C5A">
        <w:rPr>
          <w:sz w:val="24"/>
          <w:szCs w:val="24"/>
        </w:rPr>
        <w:t>ezetimib</w:t>
      </w:r>
      <w:proofErr w:type="spellEnd"/>
      <w:r w:rsidRPr="00D26C5A">
        <w:rPr>
          <w:sz w:val="24"/>
          <w:szCs w:val="24"/>
        </w:rPr>
        <w:t xml:space="preserve"> i kombination med et </w:t>
      </w:r>
      <w:proofErr w:type="spellStart"/>
      <w:r w:rsidRPr="00D26C5A">
        <w:rPr>
          <w:sz w:val="24"/>
          <w:szCs w:val="24"/>
        </w:rPr>
        <w:t>statin</w:t>
      </w:r>
      <w:proofErr w:type="spellEnd"/>
      <w:r w:rsidRPr="00D26C5A">
        <w:rPr>
          <w:sz w:val="24"/>
          <w:szCs w:val="24"/>
        </w:rPr>
        <w:t xml:space="preserve"> og 0,4 % for patienter, der er behandlet med et </w:t>
      </w:r>
      <w:proofErr w:type="spellStart"/>
      <w:r w:rsidRPr="00D26C5A">
        <w:rPr>
          <w:sz w:val="24"/>
          <w:szCs w:val="24"/>
        </w:rPr>
        <w:t>statin</w:t>
      </w:r>
      <w:proofErr w:type="spellEnd"/>
      <w:r w:rsidRPr="00D26C5A">
        <w:rPr>
          <w:sz w:val="24"/>
          <w:szCs w:val="24"/>
        </w:rPr>
        <w:t xml:space="preserve"> alene. Disse stigninger var generelt asymptomatiske, ikke forbundne med </w:t>
      </w:r>
      <w:proofErr w:type="spellStart"/>
      <w:r w:rsidRPr="00D26C5A">
        <w:rPr>
          <w:sz w:val="24"/>
          <w:szCs w:val="24"/>
        </w:rPr>
        <w:t>cholestasis</w:t>
      </w:r>
      <w:proofErr w:type="spellEnd"/>
      <w:r w:rsidRPr="00D26C5A">
        <w:rPr>
          <w:sz w:val="24"/>
          <w:szCs w:val="24"/>
        </w:rPr>
        <w:t xml:space="preserve"> og normaliseredes efter </w:t>
      </w:r>
      <w:proofErr w:type="spellStart"/>
      <w:r w:rsidRPr="00D26C5A">
        <w:rPr>
          <w:sz w:val="24"/>
          <w:szCs w:val="24"/>
        </w:rPr>
        <w:t>seponering</w:t>
      </w:r>
      <w:proofErr w:type="spellEnd"/>
      <w:r w:rsidRPr="00D26C5A">
        <w:rPr>
          <w:sz w:val="24"/>
          <w:szCs w:val="24"/>
        </w:rPr>
        <w:t xml:space="preserve"> af behandling eller ved fortsat behandling (se pkt. 4.4).</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 w:val="left" w:pos="993"/>
          <w:tab w:val="left" w:pos="1418"/>
          <w:tab w:val="left" w:pos="2952"/>
          <w:tab w:val="left" w:pos="8856"/>
        </w:tabs>
        <w:ind w:left="851"/>
        <w:rPr>
          <w:sz w:val="24"/>
          <w:szCs w:val="24"/>
        </w:rPr>
      </w:pPr>
      <w:r w:rsidRPr="00D26C5A">
        <w:rPr>
          <w:sz w:val="24"/>
          <w:szCs w:val="24"/>
        </w:rPr>
        <w:t xml:space="preserve">I kliniske studier blev CPK &gt;10 x øvre normalgrænse rapporteret for 4 af 1.674 (0,2 %) patienter, der fik </w:t>
      </w:r>
      <w:proofErr w:type="spellStart"/>
      <w:r w:rsidRPr="00D26C5A">
        <w:rPr>
          <w:sz w:val="24"/>
          <w:szCs w:val="24"/>
        </w:rPr>
        <w:t>ezetimib</w:t>
      </w:r>
      <w:proofErr w:type="spellEnd"/>
      <w:r w:rsidRPr="00D26C5A">
        <w:rPr>
          <w:sz w:val="24"/>
          <w:szCs w:val="24"/>
        </w:rPr>
        <w:t xml:space="preserve"> alene versus 1 af 786 (0,1%) patienter, der fik placebo, og for 1 af 917 (0,1%) patienter, der fik </w:t>
      </w:r>
      <w:proofErr w:type="spellStart"/>
      <w:r w:rsidRPr="00D26C5A">
        <w:rPr>
          <w:sz w:val="24"/>
          <w:szCs w:val="24"/>
        </w:rPr>
        <w:t>ezetimib</w:t>
      </w:r>
      <w:proofErr w:type="spellEnd"/>
      <w:r w:rsidRPr="00D26C5A">
        <w:rPr>
          <w:sz w:val="24"/>
          <w:szCs w:val="24"/>
        </w:rPr>
        <w:t xml:space="preserve"> sammen med et </w:t>
      </w:r>
      <w:proofErr w:type="spellStart"/>
      <w:r w:rsidRPr="00D26C5A">
        <w:rPr>
          <w:sz w:val="24"/>
          <w:szCs w:val="24"/>
        </w:rPr>
        <w:t>statin</w:t>
      </w:r>
      <w:proofErr w:type="spellEnd"/>
      <w:r w:rsidRPr="00D26C5A">
        <w:rPr>
          <w:sz w:val="24"/>
          <w:szCs w:val="24"/>
        </w:rPr>
        <w:t xml:space="preserve"> </w:t>
      </w:r>
      <w:r w:rsidRPr="00D26C5A">
        <w:rPr>
          <w:i/>
          <w:sz w:val="24"/>
          <w:szCs w:val="24"/>
        </w:rPr>
        <w:t>versus</w:t>
      </w:r>
      <w:r w:rsidRPr="00D26C5A">
        <w:rPr>
          <w:sz w:val="24"/>
          <w:szCs w:val="24"/>
        </w:rPr>
        <w:t xml:space="preserve"> 4 af 929 (0,4%) patienter, der fik et </w:t>
      </w:r>
      <w:proofErr w:type="spellStart"/>
      <w:r w:rsidRPr="00D26C5A">
        <w:rPr>
          <w:sz w:val="24"/>
          <w:szCs w:val="24"/>
        </w:rPr>
        <w:t>statin</w:t>
      </w:r>
      <w:proofErr w:type="spellEnd"/>
      <w:r w:rsidRPr="00D26C5A">
        <w:rPr>
          <w:sz w:val="24"/>
          <w:szCs w:val="24"/>
        </w:rPr>
        <w:t xml:space="preserve"> alene. Der var ingen større forekomst af </w:t>
      </w:r>
      <w:proofErr w:type="spellStart"/>
      <w:r w:rsidRPr="00D26C5A">
        <w:rPr>
          <w:sz w:val="24"/>
          <w:szCs w:val="24"/>
        </w:rPr>
        <w:t>myopati</w:t>
      </w:r>
      <w:proofErr w:type="spellEnd"/>
      <w:r w:rsidRPr="00D26C5A">
        <w:rPr>
          <w:sz w:val="24"/>
          <w:szCs w:val="24"/>
        </w:rPr>
        <w:t xml:space="preserve"> eller </w:t>
      </w:r>
      <w:proofErr w:type="spellStart"/>
      <w:r w:rsidRPr="00D26C5A">
        <w:rPr>
          <w:sz w:val="24"/>
          <w:szCs w:val="24"/>
        </w:rPr>
        <w:t>rhabdomyolyse</w:t>
      </w:r>
      <w:proofErr w:type="spellEnd"/>
      <w:r w:rsidRPr="00D26C5A">
        <w:rPr>
          <w:sz w:val="24"/>
          <w:szCs w:val="24"/>
        </w:rPr>
        <w:t xml:space="preserve"> forbundet med </w:t>
      </w:r>
      <w:proofErr w:type="spellStart"/>
      <w:r w:rsidRPr="00D26C5A">
        <w:rPr>
          <w:sz w:val="24"/>
          <w:szCs w:val="24"/>
        </w:rPr>
        <w:t>ezetimib</w:t>
      </w:r>
      <w:proofErr w:type="spellEnd"/>
      <w:r w:rsidRPr="00D26C5A">
        <w:rPr>
          <w:sz w:val="24"/>
          <w:szCs w:val="24"/>
        </w:rPr>
        <w:t xml:space="preserve"> sammenlignet med den relevante kontrolgruppe (placebo eller </w:t>
      </w:r>
      <w:proofErr w:type="spellStart"/>
      <w:r w:rsidRPr="00D26C5A">
        <w:rPr>
          <w:sz w:val="24"/>
          <w:szCs w:val="24"/>
        </w:rPr>
        <w:t>statin</w:t>
      </w:r>
      <w:proofErr w:type="spellEnd"/>
      <w:r w:rsidRPr="00D26C5A">
        <w:rPr>
          <w:sz w:val="24"/>
          <w:szCs w:val="24"/>
        </w:rPr>
        <w:t xml:space="preserve"> alene) (se pkt. 4.4).</w:t>
      </w:r>
    </w:p>
    <w:p w:rsidR="00110DD3" w:rsidRPr="00D26C5A" w:rsidRDefault="00110DD3" w:rsidP="00110DD3">
      <w:pPr>
        <w:tabs>
          <w:tab w:val="left" w:pos="851"/>
          <w:tab w:val="left" w:pos="900"/>
          <w:tab w:val="left" w:pos="2952"/>
          <w:tab w:val="left" w:pos="8856"/>
        </w:tabs>
        <w:ind w:left="851"/>
        <w:rPr>
          <w:sz w:val="24"/>
          <w:szCs w:val="24"/>
        </w:rPr>
      </w:pPr>
    </w:p>
    <w:p w:rsidR="00110DD3" w:rsidRDefault="00110DD3" w:rsidP="00110DD3">
      <w:pPr>
        <w:autoSpaceDE w:val="0"/>
        <w:autoSpaceDN w:val="0"/>
        <w:ind w:left="851"/>
        <w:rPr>
          <w:sz w:val="24"/>
          <w:szCs w:val="24"/>
          <w:u w:val="single"/>
        </w:rPr>
      </w:pPr>
      <w:r>
        <w:rPr>
          <w:sz w:val="24"/>
          <w:szCs w:val="24"/>
          <w:u w:val="single"/>
        </w:rPr>
        <w:t>Indberetning af formodede bivirkninger</w:t>
      </w:r>
    </w:p>
    <w:p w:rsidR="00110DD3" w:rsidRDefault="00110DD3" w:rsidP="00110DD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7703D3">
        <w:rPr>
          <w:sz w:val="24"/>
          <w:szCs w:val="24"/>
        </w:rPr>
        <w:t>S</w:t>
      </w:r>
      <w:r>
        <w:rPr>
          <w:sz w:val="24"/>
          <w:szCs w:val="24"/>
        </w:rPr>
        <w:t>undhedsperson</w:t>
      </w:r>
      <w:r w:rsidR="007703D3">
        <w:rPr>
          <w:sz w:val="24"/>
          <w:szCs w:val="24"/>
        </w:rPr>
        <w:t>er</w:t>
      </w:r>
      <w:r>
        <w:rPr>
          <w:sz w:val="24"/>
          <w:szCs w:val="24"/>
        </w:rPr>
        <w:t xml:space="preserve"> anmodes om at indberette alle formodede bivirkninger via:</w:t>
      </w:r>
    </w:p>
    <w:p w:rsidR="00110DD3" w:rsidRDefault="00110DD3" w:rsidP="00110DD3">
      <w:pPr>
        <w:tabs>
          <w:tab w:val="left" w:pos="2440"/>
        </w:tabs>
        <w:ind w:left="851"/>
        <w:rPr>
          <w:sz w:val="24"/>
          <w:szCs w:val="24"/>
        </w:rPr>
      </w:pPr>
    </w:p>
    <w:p w:rsidR="00110DD3" w:rsidRDefault="00110DD3" w:rsidP="00110DD3">
      <w:pPr>
        <w:ind w:left="851"/>
        <w:rPr>
          <w:sz w:val="24"/>
          <w:szCs w:val="24"/>
        </w:rPr>
      </w:pPr>
      <w:r>
        <w:rPr>
          <w:sz w:val="24"/>
          <w:szCs w:val="24"/>
        </w:rPr>
        <w:t>Lægemiddelstyrelsen</w:t>
      </w:r>
    </w:p>
    <w:p w:rsidR="00110DD3" w:rsidRDefault="00110DD3" w:rsidP="00110DD3">
      <w:pPr>
        <w:ind w:left="851"/>
        <w:rPr>
          <w:sz w:val="24"/>
          <w:szCs w:val="24"/>
        </w:rPr>
      </w:pPr>
      <w:r>
        <w:rPr>
          <w:sz w:val="24"/>
          <w:szCs w:val="24"/>
        </w:rPr>
        <w:t>Axel Heides Gade 1</w:t>
      </w:r>
    </w:p>
    <w:p w:rsidR="00110DD3" w:rsidRDefault="00110DD3" w:rsidP="00110DD3">
      <w:pPr>
        <w:ind w:left="851"/>
        <w:rPr>
          <w:sz w:val="24"/>
          <w:szCs w:val="24"/>
        </w:rPr>
      </w:pPr>
      <w:r>
        <w:rPr>
          <w:sz w:val="24"/>
          <w:szCs w:val="24"/>
        </w:rPr>
        <w:t>DK-2300 København S</w:t>
      </w:r>
    </w:p>
    <w:p w:rsidR="00110DD3" w:rsidRPr="00FA5167" w:rsidRDefault="00110DD3" w:rsidP="00110DD3">
      <w:pPr>
        <w:ind w:left="851"/>
        <w:rPr>
          <w:sz w:val="24"/>
          <w:szCs w:val="24"/>
        </w:rPr>
      </w:pPr>
      <w:r w:rsidRPr="00FA5167">
        <w:rPr>
          <w:sz w:val="24"/>
          <w:szCs w:val="24"/>
        </w:rPr>
        <w:t xml:space="preserve">Websted: </w:t>
      </w:r>
      <w:hyperlink r:id="rId8" w:history="1">
        <w:r w:rsidRPr="00FA5167">
          <w:rPr>
            <w:rStyle w:val="Hyperlink"/>
            <w:sz w:val="24"/>
            <w:szCs w:val="24"/>
          </w:rPr>
          <w:t>www.meldenbivirkning.dk</w:t>
        </w:r>
      </w:hyperlink>
    </w:p>
    <w:p w:rsidR="00110DD3" w:rsidRPr="00FA5167" w:rsidRDefault="00110DD3" w:rsidP="00110DD3">
      <w:pPr>
        <w:pStyle w:val="Sidehoved"/>
        <w:tabs>
          <w:tab w:val="left" w:pos="851"/>
        </w:tabs>
        <w:ind w:left="851"/>
        <w:rPr>
          <w:szCs w:val="24"/>
        </w:rPr>
      </w:pPr>
    </w:p>
    <w:p w:rsidR="00110DD3" w:rsidRPr="00D26C5A" w:rsidRDefault="00110DD3" w:rsidP="00110DD3">
      <w:pPr>
        <w:tabs>
          <w:tab w:val="left" w:pos="851"/>
        </w:tabs>
        <w:ind w:left="851" w:hanging="851"/>
        <w:rPr>
          <w:b/>
          <w:sz w:val="24"/>
          <w:szCs w:val="24"/>
        </w:rPr>
      </w:pPr>
      <w:r w:rsidRPr="00D26C5A">
        <w:rPr>
          <w:b/>
          <w:sz w:val="24"/>
          <w:szCs w:val="24"/>
        </w:rPr>
        <w:t>4.9</w:t>
      </w:r>
      <w:r w:rsidRPr="00D26C5A">
        <w:rPr>
          <w:b/>
          <w:sz w:val="24"/>
          <w:szCs w:val="24"/>
        </w:rPr>
        <w:tab/>
        <w:t>Overdosering</w:t>
      </w:r>
    </w:p>
    <w:p w:rsidR="00110DD3" w:rsidRPr="00D26C5A" w:rsidRDefault="00110DD3" w:rsidP="00110DD3">
      <w:pPr>
        <w:tabs>
          <w:tab w:val="left" w:pos="567"/>
        </w:tabs>
        <w:ind w:left="851"/>
        <w:rPr>
          <w:sz w:val="24"/>
          <w:szCs w:val="24"/>
          <w:lang w:eastAsia="da-DK"/>
        </w:rPr>
      </w:pPr>
      <w:r w:rsidRPr="00D26C5A">
        <w:rPr>
          <w:sz w:val="24"/>
          <w:szCs w:val="24"/>
        </w:rPr>
        <w:t xml:space="preserve">I kliniske studier var administration af </w:t>
      </w:r>
      <w:proofErr w:type="spellStart"/>
      <w:r w:rsidRPr="00D26C5A">
        <w:rPr>
          <w:sz w:val="24"/>
          <w:szCs w:val="24"/>
        </w:rPr>
        <w:t>ezetimib</w:t>
      </w:r>
      <w:proofErr w:type="spellEnd"/>
      <w:r w:rsidRPr="00D26C5A">
        <w:rPr>
          <w:sz w:val="24"/>
          <w:szCs w:val="24"/>
        </w:rPr>
        <w:t xml:space="preserve"> 50 mg/dag i op til 14 dage til 15 raske forsøgspersoner eller 40 mg/dag til 18 patienter med primær </w:t>
      </w:r>
      <w:proofErr w:type="spellStart"/>
      <w:r w:rsidRPr="00D26C5A">
        <w:rPr>
          <w:sz w:val="24"/>
          <w:szCs w:val="24"/>
        </w:rPr>
        <w:t>hypercholesterolæmi</w:t>
      </w:r>
      <w:proofErr w:type="spellEnd"/>
      <w:r w:rsidRPr="00D26C5A">
        <w:rPr>
          <w:sz w:val="24"/>
          <w:szCs w:val="24"/>
        </w:rPr>
        <w:t xml:space="preserve"> i op til 56 dage generelt veltolereret. Der er ikke observeret toksicitet hos dyr efter orale enkeltdoser af </w:t>
      </w:r>
      <w:proofErr w:type="spellStart"/>
      <w:r w:rsidRPr="00D26C5A">
        <w:rPr>
          <w:sz w:val="24"/>
          <w:szCs w:val="24"/>
        </w:rPr>
        <w:t>ezetimib</w:t>
      </w:r>
      <w:proofErr w:type="spellEnd"/>
      <w:r w:rsidRPr="00D26C5A">
        <w:rPr>
          <w:sz w:val="24"/>
          <w:szCs w:val="24"/>
        </w:rPr>
        <w:t xml:space="preserve"> på 5.000 mg/kg til rotter og mus og 3.000 mg/kg til hunde.</w:t>
      </w:r>
    </w:p>
    <w:p w:rsidR="00110DD3" w:rsidRPr="00D26C5A" w:rsidRDefault="00110DD3" w:rsidP="00110DD3">
      <w:pPr>
        <w:tabs>
          <w:tab w:val="left" w:pos="567"/>
        </w:tabs>
        <w:ind w:left="851"/>
        <w:rPr>
          <w:sz w:val="24"/>
          <w:szCs w:val="24"/>
        </w:rPr>
      </w:pPr>
    </w:p>
    <w:p w:rsidR="00110DD3" w:rsidRPr="00D26C5A" w:rsidRDefault="00110DD3" w:rsidP="00110DD3">
      <w:pPr>
        <w:tabs>
          <w:tab w:val="left" w:pos="567"/>
        </w:tabs>
        <w:ind w:left="851"/>
        <w:rPr>
          <w:sz w:val="24"/>
          <w:szCs w:val="24"/>
        </w:rPr>
      </w:pPr>
      <w:r w:rsidRPr="00D26C5A">
        <w:rPr>
          <w:sz w:val="24"/>
          <w:szCs w:val="24"/>
        </w:rPr>
        <w:t xml:space="preserve">Der er rapporteret om få tilfælde af overdosering med </w:t>
      </w:r>
      <w:proofErr w:type="spellStart"/>
      <w:r w:rsidRPr="00D26C5A">
        <w:rPr>
          <w:sz w:val="24"/>
          <w:szCs w:val="24"/>
        </w:rPr>
        <w:t>ezetimib</w:t>
      </w:r>
      <w:proofErr w:type="spellEnd"/>
      <w:r w:rsidRPr="00D26C5A">
        <w:rPr>
          <w:sz w:val="24"/>
          <w:szCs w:val="24"/>
        </w:rPr>
        <w:t>, hvoraf de fleste ikke har været associeret med bivirkninger. Rapporterede bivirkninger har ikke været alvorlige. I tilfælde af overdosering bør symptomatisk og understøttende behandling initieres.</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4.10</w:t>
      </w:r>
      <w:r w:rsidRPr="00D26C5A">
        <w:rPr>
          <w:b/>
          <w:sz w:val="24"/>
          <w:szCs w:val="24"/>
        </w:rPr>
        <w:tab/>
        <w:t>Udlevering</w:t>
      </w:r>
    </w:p>
    <w:p w:rsidR="00110DD3" w:rsidRPr="00D26C5A" w:rsidRDefault="00110DD3" w:rsidP="00110DD3">
      <w:pPr>
        <w:tabs>
          <w:tab w:val="left" w:pos="851"/>
        </w:tabs>
        <w:ind w:left="851"/>
        <w:rPr>
          <w:sz w:val="24"/>
          <w:szCs w:val="24"/>
        </w:rPr>
      </w:pPr>
      <w:r>
        <w:rPr>
          <w:sz w:val="24"/>
          <w:szCs w:val="24"/>
        </w:rPr>
        <w:t>B</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5.</w:t>
      </w:r>
      <w:r w:rsidRPr="00D26C5A">
        <w:rPr>
          <w:b/>
          <w:sz w:val="24"/>
          <w:szCs w:val="24"/>
        </w:rPr>
        <w:tab/>
        <w:t>FARMAKOLOGISKE EGENSKABER</w:t>
      </w:r>
    </w:p>
    <w:p w:rsidR="00110DD3" w:rsidRPr="00D26C5A" w:rsidRDefault="00110DD3" w:rsidP="00110DD3">
      <w:pPr>
        <w:tabs>
          <w:tab w:val="left" w:pos="851"/>
        </w:tabs>
        <w:ind w:left="851"/>
        <w:rPr>
          <w:sz w:val="24"/>
          <w:szCs w:val="24"/>
        </w:rPr>
      </w:pPr>
    </w:p>
    <w:p w:rsidR="00110DD3" w:rsidRPr="00D26C5A" w:rsidRDefault="00110DD3" w:rsidP="00110DD3">
      <w:pPr>
        <w:tabs>
          <w:tab w:val="num" w:pos="851"/>
        </w:tabs>
        <w:ind w:left="851" w:hanging="851"/>
        <w:rPr>
          <w:b/>
          <w:sz w:val="24"/>
          <w:szCs w:val="24"/>
        </w:rPr>
      </w:pPr>
      <w:r w:rsidRPr="00D26C5A">
        <w:rPr>
          <w:b/>
          <w:sz w:val="24"/>
          <w:szCs w:val="24"/>
        </w:rPr>
        <w:t>5.1</w:t>
      </w:r>
      <w:r w:rsidRPr="00D26C5A">
        <w:rPr>
          <w:b/>
          <w:sz w:val="24"/>
          <w:szCs w:val="24"/>
        </w:rPr>
        <w:tab/>
      </w:r>
      <w:proofErr w:type="spellStart"/>
      <w:r w:rsidRPr="00D26C5A">
        <w:rPr>
          <w:b/>
          <w:sz w:val="24"/>
          <w:szCs w:val="24"/>
        </w:rPr>
        <w:t>Farmakodynamiske</w:t>
      </w:r>
      <w:proofErr w:type="spellEnd"/>
      <w:r w:rsidRPr="00D26C5A">
        <w:rPr>
          <w:b/>
          <w:sz w:val="24"/>
          <w:szCs w:val="24"/>
        </w:rPr>
        <w:t xml:space="preserve"> egenskaber</w:t>
      </w:r>
    </w:p>
    <w:p w:rsidR="007703D3" w:rsidRPr="00D26C5A" w:rsidRDefault="007703D3" w:rsidP="007703D3">
      <w:pPr>
        <w:tabs>
          <w:tab w:val="left" w:pos="567"/>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D26C5A">
        <w:rPr>
          <w:sz w:val="24"/>
          <w:szCs w:val="24"/>
        </w:rPr>
        <w:t>An</w:t>
      </w:r>
      <w:r>
        <w:rPr>
          <w:sz w:val="24"/>
          <w:szCs w:val="24"/>
        </w:rPr>
        <w:t>dre lipid-modificerende midler.</w:t>
      </w:r>
    </w:p>
    <w:p w:rsidR="00110DD3" w:rsidRDefault="007703D3" w:rsidP="00110DD3">
      <w:pPr>
        <w:tabs>
          <w:tab w:val="left" w:pos="851"/>
        </w:tabs>
        <w:ind w:left="851"/>
        <w:rPr>
          <w:sz w:val="24"/>
          <w:szCs w:val="24"/>
        </w:rPr>
      </w:pPr>
      <w:r>
        <w:rPr>
          <w:sz w:val="24"/>
          <w:szCs w:val="24"/>
        </w:rPr>
        <w:t xml:space="preserve">ATC-kode: </w:t>
      </w:r>
      <w:r w:rsidRPr="00D26C5A">
        <w:rPr>
          <w:sz w:val="24"/>
          <w:szCs w:val="24"/>
        </w:rPr>
        <w:t>C</w:t>
      </w:r>
      <w:r>
        <w:rPr>
          <w:sz w:val="24"/>
          <w:szCs w:val="24"/>
        </w:rPr>
        <w:t xml:space="preserve"> </w:t>
      </w:r>
      <w:r w:rsidRPr="00D26C5A">
        <w:rPr>
          <w:sz w:val="24"/>
          <w:szCs w:val="24"/>
        </w:rPr>
        <w:t>10</w:t>
      </w:r>
      <w:r>
        <w:rPr>
          <w:sz w:val="24"/>
          <w:szCs w:val="24"/>
        </w:rPr>
        <w:t xml:space="preserve"> </w:t>
      </w:r>
      <w:r w:rsidRPr="00D26C5A">
        <w:rPr>
          <w:sz w:val="24"/>
          <w:szCs w:val="24"/>
        </w:rPr>
        <w:t>AX</w:t>
      </w:r>
      <w:r>
        <w:rPr>
          <w:sz w:val="24"/>
          <w:szCs w:val="24"/>
        </w:rPr>
        <w:t xml:space="preserve"> </w:t>
      </w:r>
      <w:r w:rsidRPr="00D26C5A">
        <w:rPr>
          <w:sz w:val="24"/>
          <w:szCs w:val="24"/>
        </w:rPr>
        <w:t>09</w:t>
      </w:r>
      <w:r>
        <w:rPr>
          <w:sz w:val="24"/>
          <w:szCs w:val="24"/>
        </w:rPr>
        <w:t>.</w:t>
      </w:r>
    </w:p>
    <w:p w:rsidR="007703D3" w:rsidRDefault="007703D3" w:rsidP="00110DD3">
      <w:pPr>
        <w:tabs>
          <w:tab w:val="left" w:pos="851"/>
        </w:tabs>
        <w:ind w:left="851"/>
        <w:rPr>
          <w:sz w:val="24"/>
          <w:szCs w:val="24"/>
          <w:u w:val="single"/>
        </w:rPr>
      </w:pPr>
    </w:p>
    <w:p w:rsidR="00110DD3" w:rsidRPr="00D26C5A" w:rsidRDefault="00110DD3" w:rsidP="00110DD3">
      <w:pPr>
        <w:tabs>
          <w:tab w:val="left" w:pos="851"/>
        </w:tabs>
        <w:ind w:left="851"/>
        <w:rPr>
          <w:sz w:val="24"/>
          <w:szCs w:val="24"/>
          <w:u w:val="single"/>
          <w:lang w:eastAsia="da-DK"/>
        </w:rPr>
      </w:pPr>
      <w:r w:rsidRPr="00D26C5A">
        <w:rPr>
          <w:sz w:val="24"/>
          <w:szCs w:val="24"/>
          <w:u w:val="single"/>
        </w:rPr>
        <w:t>Virkningsmekanisme</w:t>
      </w:r>
    </w:p>
    <w:p w:rsidR="00110DD3" w:rsidRPr="00D26C5A" w:rsidRDefault="00110DD3" w:rsidP="00110DD3">
      <w:pPr>
        <w:tabs>
          <w:tab w:val="left" w:pos="851"/>
        </w:tabs>
        <w:ind w:left="851"/>
        <w:rPr>
          <w:snapToGrid w:val="0"/>
          <w:sz w:val="24"/>
          <w:szCs w:val="24"/>
        </w:rPr>
      </w:pPr>
      <w:proofErr w:type="spellStart"/>
      <w:r w:rsidRPr="00D26C5A">
        <w:rPr>
          <w:sz w:val="24"/>
          <w:szCs w:val="24"/>
        </w:rPr>
        <w:t>Ezetimib</w:t>
      </w:r>
      <w:proofErr w:type="spellEnd"/>
      <w:r w:rsidRPr="00D26C5A">
        <w:rPr>
          <w:sz w:val="24"/>
          <w:szCs w:val="24"/>
        </w:rPr>
        <w:t xml:space="preserve"> tilhører en ny klasse af lipidsænkende stoffer, der selektivt hæmmer den </w:t>
      </w:r>
      <w:proofErr w:type="spellStart"/>
      <w:r w:rsidRPr="00D26C5A">
        <w:rPr>
          <w:sz w:val="24"/>
          <w:szCs w:val="24"/>
        </w:rPr>
        <w:t>intestinale</w:t>
      </w:r>
      <w:proofErr w:type="spellEnd"/>
      <w:r w:rsidRPr="00D26C5A">
        <w:rPr>
          <w:sz w:val="24"/>
          <w:szCs w:val="24"/>
        </w:rPr>
        <w:t xml:space="preserve"> absorption af kolesterol og lignende </w:t>
      </w:r>
      <w:proofErr w:type="spellStart"/>
      <w:r w:rsidRPr="00D26C5A">
        <w:rPr>
          <w:sz w:val="24"/>
          <w:szCs w:val="24"/>
        </w:rPr>
        <w:t>plantesteroler</w:t>
      </w:r>
      <w:proofErr w:type="spellEnd"/>
      <w:r w:rsidRPr="00D26C5A">
        <w:rPr>
          <w:sz w:val="24"/>
          <w:szCs w:val="24"/>
        </w:rPr>
        <w:t xml:space="preserve">. </w:t>
      </w:r>
      <w:proofErr w:type="spellStart"/>
      <w:r w:rsidRPr="00D26C5A">
        <w:rPr>
          <w:sz w:val="24"/>
          <w:szCs w:val="24"/>
        </w:rPr>
        <w:t>Ezetimib</w:t>
      </w:r>
      <w:proofErr w:type="spellEnd"/>
      <w:r w:rsidRPr="00D26C5A">
        <w:rPr>
          <w:sz w:val="24"/>
          <w:szCs w:val="24"/>
        </w:rPr>
        <w:t xml:space="preserve"> er oralt aktivt og har en virkningsmekanisme, der adskiller sig fra andre klasser af k</w:t>
      </w:r>
      <w:r w:rsidRPr="00D26C5A">
        <w:rPr>
          <w:snapToGrid w:val="0"/>
          <w:sz w:val="24"/>
          <w:szCs w:val="24"/>
        </w:rPr>
        <w:t>olesterolsænkende stoffer (</w:t>
      </w:r>
      <w:r>
        <w:rPr>
          <w:snapToGrid w:val="0"/>
          <w:sz w:val="24"/>
          <w:szCs w:val="24"/>
        </w:rPr>
        <w:t>f.eks.</w:t>
      </w:r>
      <w:r w:rsidRPr="00D26C5A">
        <w:rPr>
          <w:snapToGrid w:val="0"/>
          <w:sz w:val="24"/>
          <w:szCs w:val="24"/>
        </w:rPr>
        <w:t xml:space="preserve"> </w:t>
      </w:r>
      <w:proofErr w:type="spellStart"/>
      <w:r w:rsidRPr="00D26C5A">
        <w:rPr>
          <w:snapToGrid w:val="0"/>
          <w:sz w:val="24"/>
          <w:szCs w:val="24"/>
        </w:rPr>
        <w:t>statiner</w:t>
      </w:r>
      <w:proofErr w:type="spellEnd"/>
      <w:r w:rsidRPr="00D26C5A">
        <w:rPr>
          <w:snapToGrid w:val="0"/>
          <w:sz w:val="24"/>
          <w:szCs w:val="24"/>
        </w:rPr>
        <w:t>, galdesyrebindende lægemidler [</w:t>
      </w:r>
      <w:proofErr w:type="spellStart"/>
      <w:r w:rsidRPr="00D26C5A">
        <w:rPr>
          <w:snapToGrid w:val="0"/>
          <w:sz w:val="24"/>
          <w:szCs w:val="24"/>
        </w:rPr>
        <w:t>resiner</w:t>
      </w:r>
      <w:proofErr w:type="spellEnd"/>
      <w:r w:rsidRPr="00D26C5A">
        <w:rPr>
          <w:snapToGrid w:val="0"/>
          <w:sz w:val="24"/>
          <w:szCs w:val="24"/>
        </w:rPr>
        <w:t xml:space="preserve">], </w:t>
      </w:r>
      <w:proofErr w:type="spellStart"/>
      <w:r w:rsidRPr="00D26C5A">
        <w:rPr>
          <w:snapToGrid w:val="0"/>
          <w:sz w:val="24"/>
          <w:szCs w:val="24"/>
        </w:rPr>
        <w:t>fibrinsyrederivater</w:t>
      </w:r>
      <w:proofErr w:type="spellEnd"/>
      <w:r w:rsidRPr="00D26C5A">
        <w:rPr>
          <w:snapToGrid w:val="0"/>
          <w:sz w:val="24"/>
          <w:szCs w:val="24"/>
        </w:rPr>
        <w:t xml:space="preserve"> og </w:t>
      </w:r>
      <w:proofErr w:type="spellStart"/>
      <w:r w:rsidRPr="00D26C5A">
        <w:rPr>
          <w:snapToGrid w:val="0"/>
          <w:sz w:val="24"/>
          <w:szCs w:val="24"/>
        </w:rPr>
        <w:t>plantestanoler</w:t>
      </w:r>
      <w:proofErr w:type="spellEnd"/>
      <w:r w:rsidRPr="00D26C5A">
        <w:rPr>
          <w:snapToGrid w:val="0"/>
          <w:sz w:val="24"/>
          <w:szCs w:val="24"/>
        </w:rPr>
        <w:t xml:space="preserve">). Det molekylære mål for </w:t>
      </w:r>
      <w:proofErr w:type="spellStart"/>
      <w:r w:rsidRPr="00D26C5A">
        <w:rPr>
          <w:snapToGrid w:val="0"/>
          <w:sz w:val="24"/>
          <w:szCs w:val="24"/>
        </w:rPr>
        <w:t>ezetimib</w:t>
      </w:r>
      <w:proofErr w:type="spellEnd"/>
      <w:r w:rsidRPr="00D26C5A">
        <w:rPr>
          <w:snapToGrid w:val="0"/>
          <w:sz w:val="24"/>
          <w:szCs w:val="24"/>
        </w:rPr>
        <w:t xml:space="preserve"> er </w:t>
      </w:r>
      <w:proofErr w:type="spellStart"/>
      <w:r w:rsidRPr="00D26C5A">
        <w:rPr>
          <w:snapToGrid w:val="0"/>
          <w:sz w:val="24"/>
          <w:szCs w:val="24"/>
        </w:rPr>
        <w:t>steroltransporteren</w:t>
      </w:r>
      <w:proofErr w:type="spellEnd"/>
      <w:r w:rsidRPr="00D26C5A">
        <w:rPr>
          <w:snapToGrid w:val="0"/>
          <w:sz w:val="24"/>
          <w:szCs w:val="24"/>
        </w:rPr>
        <w:t xml:space="preserve"> Niemann-</w:t>
      </w:r>
      <w:proofErr w:type="spellStart"/>
      <w:r w:rsidRPr="00D26C5A">
        <w:rPr>
          <w:snapToGrid w:val="0"/>
          <w:sz w:val="24"/>
          <w:szCs w:val="24"/>
        </w:rPr>
        <w:t>Pick</w:t>
      </w:r>
      <w:proofErr w:type="spellEnd"/>
      <w:r w:rsidRPr="00D26C5A">
        <w:rPr>
          <w:snapToGrid w:val="0"/>
          <w:sz w:val="24"/>
          <w:szCs w:val="24"/>
        </w:rPr>
        <w:t xml:space="preserve"> Cl-Like 1 (NPC1L1), som er ansvarlig for den </w:t>
      </w:r>
      <w:proofErr w:type="spellStart"/>
      <w:r w:rsidRPr="00D26C5A">
        <w:rPr>
          <w:snapToGrid w:val="0"/>
          <w:sz w:val="24"/>
          <w:szCs w:val="24"/>
        </w:rPr>
        <w:t>intestinale</w:t>
      </w:r>
      <w:proofErr w:type="spellEnd"/>
      <w:r w:rsidRPr="00D26C5A">
        <w:rPr>
          <w:snapToGrid w:val="0"/>
          <w:sz w:val="24"/>
          <w:szCs w:val="24"/>
        </w:rPr>
        <w:t xml:space="preserve"> optagelse af kolesterol og </w:t>
      </w:r>
      <w:proofErr w:type="spellStart"/>
      <w:r w:rsidRPr="00D26C5A">
        <w:rPr>
          <w:snapToGrid w:val="0"/>
          <w:sz w:val="24"/>
          <w:szCs w:val="24"/>
        </w:rPr>
        <w:t>phytosteroler</w:t>
      </w:r>
      <w:proofErr w:type="spellEnd"/>
      <w:r w:rsidRPr="00D26C5A">
        <w:rPr>
          <w:snapToGrid w:val="0"/>
          <w:sz w:val="24"/>
          <w:szCs w:val="24"/>
        </w:rPr>
        <w:t>.</w:t>
      </w:r>
    </w:p>
    <w:p w:rsidR="00110DD3" w:rsidRPr="00D26C5A" w:rsidRDefault="00110DD3" w:rsidP="00110DD3">
      <w:pPr>
        <w:tabs>
          <w:tab w:val="left" w:pos="851"/>
        </w:tabs>
        <w:ind w:left="851"/>
        <w:rPr>
          <w:snapToGrid w:val="0"/>
          <w:sz w:val="24"/>
          <w:szCs w:val="24"/>
        </w:rPr>
      </w:pPr>
    </w:p>
    <w:p w:rsidR="00110DD3" w:rsidRPr="00D26C5A" w:rsidRDefault="00110DD3" w:rsidP="00110DD3">
      <w:pPr>
        <w:tabs>
          <w:tab w:val="left" w:pos="851"/>
        </w:tabs>
        <w:ind w:left="851"/>
        <w:rPr>
          <w:snapToGrid w:val="0"/>
          <w:sz w:val="24"/>
          <w:szCs w:val="24"/>
        </w:rPr>
      </w:pPr>
      <w:proofErr w:type="spellStart"/>
      <w:r w:rsidRPr="00D26C5A">
        <w:rPr>
          <w:snapToGrid w:val="0"/>
          <w:sz w:val="24"/>
          <w:szCs w:val="24"/>
        </w:rPr>
        <w:t>Ezetimib</w:t>
      </w:r>
      <w:proofErr w:type="spellEnd"/>
      <w:r w:rsidRPr="00D26C5A">
        <w:rPr>
          <w:snapToGrid w:val="0"/>
          <w:sz w:val="24"/>
          <w:szCs w:val="24"/>
        </w:rPr>
        <w:t xml:space="preserve"> virker i tyndtarmens børstesøm og hæmmer absorptionen af kolesterol, hvilket medfører et fald i transporten af </w:t>
      </w:r>
      <w:proofErr w:type="spellStart"/>
      <w:r w:rsidRPr="00D26C5A">
        <w:rPr>
          <w:snapToGrid w:val="0"/>
          <w:sz w:val="24"/>
          <w:szCs w:val="24"/>
        </w:rPr>
        <w:t>intestinalt</w:t>
      </w:r>
      <w:proofErr w:type="spellEnd"/>
      <w:r w:rsidRPr="00D26C5A">
        <w:rPr>
          <w:snapToGrid w:val="0"/>
          <w:sz w:val="24"/>
          <w:szCs w:val="24"/>
        </w:rPr>
        <w:t xml:space="preserve"> kolesterol til leveren; </w:t>
      </w:r>
      <w:proofErr w:type="spellStart"/>
      <w:r w:rsidRPr="00D26C5A">
        <w:rPr>
          <w:snapToGrid w:val="0"/>
          <w:sz w:val="24"/>
          <w:szCs w:val="24"/>
        </w:rPr>
        <w:t>statiner</w:t>
      </w:r>
      <w:proofErr w:type="spellEnd"/>
      <w:r w:rsidRPr="00D26C5A">
        <w:rPr>
          <w:snapToGrid w:val="0"/>
          <w:sz w:val="24"/>
          <w:szCs w:val="24"/>
        </w:rPr>
        <w:t xml:space="preserve"> nedsætter kolesterolsyntesen i leveren, og sammenlagt giver disse to distinktive virkningsmekanismer komplementar effekt i kolesterolreduktionen. I et klinisk studie af 2 ugers varighed, med 18 </w:t>
      </w:r>
      <w:proofErr w:type="spellStart"/>
      <w:r w:rsidRPr="00D26C5A">
        <w:rPr>
          <w:snapToGrid w:val="0"/>
          <w:sz w:val="24"/>
          <w:szCs w:val="24"/>
        </w:rPr>
        <w:t>hyperkolesterolæmiske</w:t>
      </w:r>
      <w:proofErr w:type="spellEnd"/>
      <w:r w:rsidRPr="00D26C5A">
        <w:rPr>
          <w:snapToGrid w:val="0"/>
          <w:sz w:val="24"/>
          <w:szCs w:val="24"/>
        </w:rPr>
        <w:t xml:space="preserve"> patienter, hæmmede </w:t>
      </w:r>
      <w:proofErr w:type="spellStart"/>
      <w:r w:rsidRPr="00D26C5A">
        <w:rPr>
          <w:snapToGrid w:val="0"/>
          <w:sz w:val="24"/>
          <w:szCs w:val="24"/>
        </w:rPr>
        <w:t>Ezetimib</w:t>
      </w:r>
      <w:proofErr w:type="spellEnd"/>
      <w:r w:rsidRPr="00D26C5A">
        <w:rPr>
          <w:snapToGrid w:val="0"/>
          <w:sz w:val="24"/>
          <w:szCs w:val="24"/>
        </w:rPr>
        <w:t xml:space="preserve"> </w:t>
      </w:r>
      <w:r>
        <w:rPr>
          <w:snapToGrid w:val="0"/>
          <w:sz w:val="24"/>
          <w:szCs w:val="24"/>
        </w:rPr>
        <w:t>"</w:t>
      </w:r>
      <w:proofErr w:type="spellStart"/>
      <w:r>
        <w:rPr>
          <w:snapToGrid w:val="0"/>
          <w:sz w:val="24"/>
          <w:szCs w:val="24"/>
        </w:rPr>
        <w:t>Stada</w:t>
      </w:r>
      <w:proofErr w:type="spellEnd"/>
      <w:r>
        <w:rPr>
          <w:snapToGrid w:val="0"/>
          <w:sz w:val="24"/>
          <w:szCs w:val="24"/>
        </w:rPr>
        <w:t>"</w:t>
      </w:r>
      <w:r w:rsidRPr="00D26C5A">
        <w:rPr>
          <w:snapToGrid w:val="0"/>
          <w:sz w:val="24"/>
          <w:szCs w:val="24"/>
        </w:rPr>
        <w:t xml:space="preserve"> den </w:t>
      </w:r>
      <w:proofErr w:type="spellStart"/>
      <w:r w:rsidRPr="00D26C5A">
        <w:rPr>
          <w:snapToGrid w:val="0"/>
          <w:sz w:val="24"/>
          <w:szCs w:val="24"/>
        </w:rPr>
        <w:t>intestinale</w:t>
      </w:r>
      <w:proofErr w:type="spellEnd"/>
      <w:r w:rsidRPr="00D26C5A">
        <w:rPr>
          <w:snapToGrid w:val="0"/>
          <w:sz w:val="24"/>
          <w:szCs w:val="24"/>
        </w:rPr>
        <w:t xml:space="preserve"> kolesterolabsorption med 54% sammenlignet med placebo.</w:t>
      </w:r>
    </w:p>
    <w:p w:rsidR="00110DD3" w:rsidRPr="00D26C5A" w:rsidRDefault="00110DD3" w:rsidP="00110DD3">
      <w:pPr>
        <w:tabs>
          <w:tab w:val="left" w:pos="851"/>
        </w:tabs>
        <w:ind w:left="851"/>
        <w:rPr>
          <w:snapToGrid w:val="0"/>
          <w:sz w:val="24"/>
          <w:szCs w:val="24"/>
        </w:rPr>
      </w:pPr>
    </w:p>
    <w:p w:rsidR="00110DD3" w:rsidRPr="00D26C5A" w:rsidRDefault="00110DD3" w:rsidP="00110DD3">
      <w:pPr>
        <w:ind w:left="851"/>
        <w:rPr>
          <w:snapToGrid w:val="0"/>
        </w:rPr>
      </w:pPr>
      <w:proofErr w:type="spellStart"/>
      <w:r w:rsidRPr="00D26C5A">
        <w:rPr>
          <w:snapToGrid w:val="0"/>
        </w:rPr>
        <w:t>Farmakodynamisk</w:t>
      </w:r>
      <w:proofErr w:type="spellEnd"/>
      <w:r w:rsidRPr="00D26C5A">
        <w:rPr>
          <w:snapToGrid w:val="0"/>
        </w:rPr>
        <w:t xml:space="preserve"> virkning</w:t>
      </w:r>
    </w:p>
    <w:p w:rsidR="00110DD3" w:rsidRPr="00D26C5A" w:rsidRDefault="00110DD3" w:rsidP="00110DD3">
      <w:pPr>
        <w:tabs>
          <w:tab w:val="left" w:pos="851"/>
        </w:tabs>
        <w:ind w:left="851"/>
        <w:rPr>
          <w:sz w:val="24"/>
          <w:szCs w:val="24"/>
        </w:rPr>
      </w:pPr>
      <w:r w:rsidRPr="00D26C5A">
        <w:rPr>
          <w:sz w:val="24"/>
          <w:szCs w:val="24"/>
        </w:rPr>
        <w:t xml:space="preserve">Der er udført en række prækliniske studier med henblik på at fastsætte, hvor selektivt </w:t>
      </w:r>
      <w:proofErr w:type="spellStart"/>
      <w:r w:rsidRPr="00D26C5A">
        <w:rPr>
          <w:sz w:val="24"/>
          <w:szCs w:val="24"/>
        </w:rPr>
        <w:t>ezetimib</w:t>
      </w:r>
      <w:proofErr w:type="spellEnd"/>
      <w:r w:rsidRPr="00D26C5A">
        <w:rPr>
          <w:sz w:val="24"/>
          <w:szCs w:val="24"/>
        </w:rPr>
        <w:t xml:space="preserve"> hæmmer kolesterolabsorptionen. </w:t>
      </w:r>
      <w:proofErr w:type="spellStart"/>
      <w:r w:rsidRPr="00D26C5A">
        <w:rPr>
          <w:sz w:val="24"/>
          <w:szCs w:val="24"/>
        </w:rPr>
        <w:t>Ezetimib</w:t>
      </w:r>
      <w:proofErr w:type="spellEnd"/>
      <w:r w:rsidRPr="00D26C5A">
        <w:rPr>
          <w:sz w:val="24"/>
          <w:szCs w:val="24"/>
        </w:rPr>
        <w:t xml:space="preserve"> hæmmede absorptionen af [</w:t>
      </w:r>
      <w:r w:rsidRPr="00D26C5A">
        <w:rPr>
          <w:sz w:val="24"/>
          <w:szCs w:val="24"/>
          <w:vertAlign w:val="superscript"/>
        </w:rPr>
        <w:t>14</w:t>
      </w:r>
      <w:proofErr w:type="gramStart"/>
      <w:r w:rsidRPr="00D26C5A">
        <w:rPr>
          <w:sz w:val="24"/>
          <w:szCs w:val="24"/>
        </w:rPr>
        <w:t>C]</w:t>
      </w:r>
      <w:r w:rsidRPr="00D26C5A">
        <w:rPr>
          <w:sz w:val="24"/>
          <w:szCs w:val="24"/>
        </w:rPr>
        <w:noBreakHyphen/>
      </w:r>
      <w:proofErr w:type="gramEnd"/>
      <w:r w:rsidRPr="00D26C5A">
        <w:rPr>
          <w:sz w:val="24"/>
          <w:szCs w:val="24"/>
        </w:rPr>
        <w:t xml:space="preserve">kolesterol uden at påvirke absorptionen af triglycerider, fedtsyrer, galdesyrer, progesteron, </w:t>
      </w:r>
      <w:proofErr w:type="spellStart"/>
      <w:r w:rsidRPr="00D26C5A">
        <w:rPr>
          <w:sz w:val="24"/>
          <w:szCs w:val="24"/>
        </w:rPr>
        <w:t>ethinylestradiol</w:t>
      </w:r>
      <w:proofErr w:type="spellEnd"/>
      <w:r w:rsidRPr="00D26C5A">
        <w:rPr>
          <w:sz w:val="24"/>
          <w:szCs w:val="24"/>
        </w:rPr>
        <w:t xml:space="preserve"> eller de fedtopløselige vitaminer A og D.</w:t>
      </w:r>
    </w:p>
    <w:p w:rsidR="00110DD3" w:rsidRPr="00D26C5A" w:rsidRDefault="00110DD3" w:rsidP="00110DD3">
      <w:pPr>
        <w:tabs>
          <w:tab w:val="left" w:pos="851"/>
        </w:tabs>
        <w:ind w:left="851"/>
        <w:rPr>
          <w:snapToGrid w:val="0"/>
          <w:sz w:val="24"/>
          <w:szCs w:val="24"/>
        </w:rPr>
      </w:pPr>
    </w:p>
    <w:p w:rsidR="00110DD3" w:rsidRPr="00D26C5A" w:rsidRDefault="00110DD3" w:rsidP="00110DD3">
      <w:pPr>
        <w:tabs>
          <w:tab w:val="left" w:pos="851"/>
        </w:tabs>
        <w:ind w:left="851"/>
        <w:rPr>
          <w:color w:val="000000"/>
          <w:sz w:val="24"/>
          <w:szCs w:val="24"/>
        </w:rPr>
      </w:pPr>
      <w:r w:rsidRPr="00D26C5A">
        <w:rPr>
          <w:color w:val="000000"/>
          <w:sz w:val="24"/>
          <w:szCs w:val="24"/>
        </w:rPr>
        <w:t xml:space="preserve">Epidemiologiske studier har vist, at </w:t>
      </w:r>
      <w:proofErr w:type="spellStart"/>
      <w:r w:rsidRPr="00D26C5A">
        <w:rPr>
          <w:color w:val="000000"/>
          <w:sz w:val="24"/>
          <w:szCs w:val="24"/>
        </w:rPr>
        <w:t>kardiovaskulær</w:t>
      </w:r>
      <w:proofErr w:type="spellEnd"/>
      <w:r w:rsidRPr="00D26C5A">
        <w:rPr>
          <w:color w:val="000000"/>
          <w:sz w:val="24"/>
          <w:szCs w:val="24"/>
        </w:rPr>
        <w:t xml:space="preserve"> morbiditet og mortalitet er direkte proportionale med koncentrationer af total</w:t>
      </w:r>
      <w:r w:rsidRPr="00D26C5A">
        <w:rPr>
          <w:color w:val="000000"/>
          <w:sz w:val="24"/>
          <w:szCs w:val="24"/>
        </w:rPr>
        <w:noBreakHyphen/>
        <w:t>C og LDL</w:t>
      </w:r>
      <w:r w:rsidRPr="00D26C5A">
        <w:rPr>
          <w:color w:val="000000"/>
          <w:sz w:val="24"/>
          <w:szCs w:val="24"/>
        </w:rPr>
        <w:noBreakHyphen/>
        <w:t>C og omvendt proportionale med koncentrationen af HDL</w:t>
      </w:r>
      <w:r w:rsidRPr="00D26C5A">
        <w:rPr>
          <w:color w:val="000000"/>
          <w:sz w:val="24"/>
          <w:szCs w:val="24"/>
        </w:rPr>
        <w:noBreakHyphen/>
        <w:t>C.</w:t>
      </w:r>
    </w:p>
    <w:p w:rsidR="00110DD3" w:rsidRPr="00D26C5A" w:rsidRDefault="00110DD3" w:rsidP="00110DD3">
      <w:pPr>
        <w:tabs>
          <w:tab w:val="left" w:pos="851"/>
        </w:tabs>
        <w:ind w:left="851"/>
        <w:rPr>
          <w:color w:val="000000"/>
          <w:sz w:val="24"/>
          <w:szCs w:val="24"/>
        </w:rPr>
      </w:pPr>
    </w:p>
    <w:p w:rsidR="00110DD3" w:rsidRPr="00D26C5A" w:rsidRDefault="00110DD3" w:rsidP="00110DD3">
      <w:pPr>
        <w:tabs>
          <w:tab w:val="left" w:pos="851"/>
        </w:tabs>
        <w:ind w:left="851"/>
        <w:rPr>
          <w:sz w:val="24"/>
          <w:szCs w:val="24"/>
        </w:rPr>
      </w:pPr>
      <w:r w:rsidRPr="00D26C5A">
        <w:rPr>
          <w:sz w:val="24"/>
          <w:szCs w:val="24"/>
        </w:rPr>
        <w:t xml:space="preserve">Administration af </w:t>
      </w:r>
      <w:proofErr w:type="spellStart"/>
      <w:r w:rsidRPr="00D26C5A">
        <w:rPr>
          <w:sz w:val="24"/>
          <w:szCs w:val="24"/>
        </w:rPr>
        <w:t>ezetimib</w:t>
      </w:r>
      <w:proofErr w:type="spellEnd"/>
      <w:r w:rsidRPr="00D26C5A">
        <w:rPr>
          <w:sz w:val="24"/>
          <w:szCs w:val="24"/>
        </w:rPr>
        <w:t xml:space="preserve"> sammen med et </w:t>
      </w:r>
      <w:proofErr w:type="spellStart"/>
      <w:r w:rsidRPr="00D26C5A">
        <w:rPr>
          <w:sz w:val="24"/>
          <w:szCs w:val="24"/>
        </w:rPr>
        <w:t>statin</w:t>
      </w:r>
      <w:proofErr w:type="spellEnd"/>
      <w:r w:rsidRPr="00D26C5A">
        <w:rPr>
          <w:sz w:val="24"/>
          <w:szCs w:val="24"/>
        </w:rPr>
        <w:t xml:space="preserve"> reducerer risikoen for </w:t>
      </w:r>
      <w:proofErr w:type="spellStart"/>
      <w:r w:rsidRPr="00D26C5A">
        <w:rPr>
          <w:sz w:val="24"/>
          <w:szCs w:val="24"/>
        </w:rPr>
        <w:t>kardiovaskulære</w:t>
      </w:r>
      <w:proofErr w:type="spellEnd"/>
      <w:r w:rsidRPr="00D26C5A">
        <w:rPr>
          <w:sz w:val="24"/>
          <w:szCs w:val="24"/>
        </w:rPr>
        <w:t xml:space="preserve"> hændelser effektivt hos patienter med </w:t>
      </w:r>
      <w:proofErr w:type="spellStart"/>
      <w:r w:rsidRPr="00D26C5A">
        <w:rPr>
          <w:sz w:val="24"/>
          <w:szCs w:val="24"/>
        </w:rPr>
        <w:t>koronar</w:t>
      </w:r>
      <w:proofErr w:type="spellEnd"/>
      <w:r w:rsidRPr="00D26C5A">
        <w:rPr>
          <w:sz w:val="24"/>
          <w:szCs w:val="24"/>
        </w:rPr>
        <w:t xml:space="preserve"> hjertesygdom og AKS-hændelse i anamnesen. </w:t>
      </w:r>
    </w:p>
    <w:p w:rsidR="00110DD3" w:rsidRPr="00D26C5A" w:rsidRDefault="00110DD3" w:rsidP="00110DD3">
      <w:pPr>
        <w:shd w:val="clear" w:color="auto" w:fill="FFFFFF"/>
        <w:tabs>
          <w:tab w:val="left" w:pos="851"/>
        </w:tabs>
        <w:ind w:left="851"/>
        <w:rPr>
          <w:sz w:val="24"/>
          <w:szCs w:val="24"/>
        </w:rPr>
      </w:pPr>
    </w:p>
    <w:p w:rsidR="00110DD3" w:rsidRPr="005D51F8" w:rsidRDefault="00110DD3" w:rsidP="00110DD3">
      <w:pPr>
        <w:ind w:firstLine="851"/>
        <w:rPr>
          <w:sz w:val="24"/>
          <w:szCs w:val="24"/>
          <w:u w:val="single"/>
        </w:rPr>
      </w:pPr>
      <w:r w:rsidRPr="005D51F8">
        <w:rPr>
          <w:sz w:val="24"/>
          <w:szCs w:val="24"/>
          <w:u w:val="single"/>
        </w:rPr>
        <w:t>Klinisk virkning og sikkerhed</w:t>
      </w:r>
    </w:p>
    <w:p w:rsidR="00110DD3" w:rsidRPr="00D26C5A" w:rsidRDefault="00110DD3" w:rsidP="00110DD3">
      <w:pPr>
        <w:tabs>
          <w:tab w:val="left" w:pos="851"/>
        </w:tabs>
        <w:ind w:left="851"/>
        <w:rPr>
          <w:sz w:val="24"/>
          <w:szCs w:val="24"/>
        </w:rPr>
      </w:pPr>
      <w:r w:rsidRPr="00D26C5A">
        <w:rPr>
          <w:sz w:val="24"/>
          <w:szCs w:val="24"/>
        </w:rPr>
        <w:t xml:space="preserve">I kontrollerede, kliniske studier med </w:t>
      </w:r>
      <w:proofErr w:type="spellStart"/>
      <w:r w:rsidRPr="00D26C5A">
        <w:rPr>
          <w:sz w:val="24"/>
          <w:szCs w:val="24"/>
        </w:rPr>
        <w:t>ezetimib</w:t>
      </w:r>
      <w:proofErr w:type="spellEnd"/>
      <w:r w:rsidRPr="00D26C5A">
        <w:rPr>
          <w:sz w:val="24"/>
          <w:szCs w:val="24"/>
        </w:rPr>
        <w:t xml:space="preserve"> enten som monoterapi eller administreret sammen med et </w:t>
      </w:r>
      <w:proofErr w:type="spellStart"/>
      <w:r w:rsidRPr="00D26C5A">
        <w:rPr>
          <w:sz w:val="24"/>
          <w:szCs w:val="24"/>
        </w:rPr>
        <w:t>statin</w:t>
      </w:r>
      <w:proofErr w:type="spellEnd"/>
      <w:r w:rsidRPr="00D26C5A">
        <w:rPr>
          <w:sz w:val="24"/>
          <w:szCs w:val="24"/>
        </w:rPr>
        <w:t xml:space="preserve"> reducerede det signifikant totalkolesterol (total-C), low-</w:t>
      </w:r>
      <w:proofErr w:type="spellStart"/>
      <w:r w:rsidRPr="00D26C5A">
        <w:rPr>
          <w:sz w:val="24"/>
          <w:szCs w:val="24"/>
        </w:rPr>
        <w:t>density</w:t>
      </w:r>
      <w:proofErr w:type="spellEnd"/>
      <w:r w:rsidRPr="00D26C5A">
        <w:rPr>
          <w:sz w:val="24"/>
          <w:szCs w:val="24"/>
        </w:rPr>
        <w:t xml:space="preserve"> </w:t>
      </w:r>
      <w:proofErr w:type="spellStart"/>
      <w:r w:rsidRPr="00D26C5A">
        <w:rPr>
          <w:sz w:val="24"/>
          <w:szCs w:val="24"/>
        </w:rPr>
        <w:t>lipoprotein</w:t>
      </w:r>
      <w:proofErr w:type="spellEnd"/>
      <w:r w:rsidRPr="00D26C5A">
        <w:rPr>
          <w:sz w:val="24"/>
          <w:szCs w:val="24"/>
        </w:rPr>
        <w:t xml:space="preserve"> kolesterol (LDL-C), </w:t>
      </w:r>
      <w:proofErr w:type="spellStart"/>
      <w:r w:rsidRPr="00D26C5A">
        <w:rPr>
          <w:sz w:val="24"/>
          <w:szCs w:val="24"/>
        </w:rPr>
        <w:t>apolipoprotein</w:t>
      </w:r>
      <w:proofErr w:type="spellEnd"/>
      <w:r w:rsidRPr="00D26C5A">
        <w:rPr>
          <w:sz w:val="24"/>
          <w:szCs w:val="24"/>
        </w:rPr>
        <w:t xml:space="preserve"> (</w:t>
      </w:r>
      <w:proofErr w:type="spellStart"/>
      <w:r w:rsidRPr="00D26C5A">
        <w:rPr>
          <w:sz w:val="24"/>
          <w:szCs w:val="24"/>
        </w:rPr>
        <w:t>Apo</w:t>
      </w:r>
      <w:proofErr w:type="spellEnd"/>
      <w:r w:rsidRPr="00D26C5A">
        <w:rPr>
          <w:sz w:val="24"/>
          <w:szCs w:val="24"/>
        </w:rPr>
        <w:t xml:space="preserve"> B) og triglycerider (TG) og øgede high-</w:t>
      </w:r>
      <w:proofErr w:type="spellStart"/>
      <w:r w:rsidRPr="00D26C5A">
        <w:rPr>
          <w:sz w:val="24"/>
          <w:szCs w:val="24"/>
        </w:rPr>
        <w:t>density</w:t>
      </w:r>
      <w:proofErr w:type="spellEnd"/>
      <w:r w:rsidRPr="00D26C5A">
        <w:rPr>
          <w:sz w:val="24"/>
          <w:szCs w:val="24"/>
        </w:rPr>
        <w:t xml:space="preserve"> </w:t>
      </w:r>
      <w:proofErr w:type="spellStart"/>
      <w:r w:rsidRPr="00D26C5A">
        <w:rPr>
          <w:sz w:val="24"/>
          <w:szCs w:val="24"/>
        </w:rPr>
        <w:t>lipoprotein</w:t>
      </w:r>
      <w:proofErr w:type="spellEnd"/>
      <w:r w:rsidRPr="00D26C5A">
        <w:rPr>
          <w:sz w:val="24"/>
          <w:szCs w:val="24"/>
        </w:rPr>
        <w:t xml:space="preserve"> kolesterol (HDL-C) hos patienter med </w:t>
      </w:r>
      <w:proofErr w:type="spellStart"/>
      <w:r w:rsidRPr="00D26C5A">
        <w:rPr>
          <w:sz w:val="24"/>
          <w:szCs w:val="24"/>
        </w:rPr>
        <w:t>hyperkolesterolæmi</w:t>
      </w:r>
      <w:proofErr w:type="spellEnd"/>
      <w:r w:rsidRPr="00D26C5A">
        <w:rPr>
          <w:sz w:val="24"/>
          <w:szCs w:val="24"/>
        </w:rPr>
        <w:t>.</w:t>
      </w:r>
    </w:p>
    <w:p w:rsidR="00110DD3" w:rsidRPr="00D26C5A" w:rsidRDefault="00110DD3" w:rsidP="00110DD3">
      <w:pPr>
        <w:tabs>
          <w:tab w:val="left" w:pos="851"/>
        </w:tabs>
        <w:ind w:left="851"/>
        <w:rPr>
          <w:sz w:val="24"/>
          <w:szCs w:val="24"/>
        </w:rPr>
      </w:pPr>
    </w:p>
    <w:p w:rsidR="00110DD3" w:rsidRPr="005D51F8" w:rsidRDefault="00110DD3" w:rsidP="00110DD3">
      <w:pPr>
        <w:ind w:firstLine="851"/>
        <w:rPr>
          <w:b/>
        </w:rPr>
      </w:pPr>
      <w:r w:rsidRPr="005D51F8">
        <w:rPr>
          <w:b/>
        </w:rPr>
        <w:t xml:space="preserve">Primær </w:t>
      </w:r>
      <w:proofErr w:type="spellStart"/>
      <w:r w:rsidRPr="005D51F8">
        <w:rPr>
          <w:b/>
        </w:rPr>
        <w:t>hyperkolesterolæmi</w:t>
      </w:r>
      <w:proofErr w:type="spellEnd"/>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I et dobbeltblindet, placebokontrolleret studie af 8 ugers varighed blev 769 patienter med </w:t>
      </w:r>
      <w:proofErr w:type="spellStart"/>
      <w:r w:rsidRPr="00D26C5A">
        <w:rPr>
          <w:rFonts w:ascii="Times New Roman" w:hAnsi="Times New Roman" w:cs="Times New Roman"/>
          <w:sz w:val="24"/>
          <w:szCs w:val="24"/>
          <w:lang w:val="da-DK"/>
        </w:rPr>
        <w:t>hyperkolesterolæmi</w:t>
      </w:r>
      <w:proofErr w:type="spellEnd"/>
      <w:r w:rsidRPr="00D26C5A">
        <w:rPr>
          <w:rFonts w:ascii="Times New Roman" w:hAnsi="Times New Roman" w:cs="Times New Roman"/>
          <w:sz w:val="24"/>
          <w:szCs w:val="24"/>
          <w:lang w:val="da-DK"/>
        </w:rPr>
        <w:t xml:space="preserve">, der allerede var i behandling med et </w:t>
      </w:r>
      <w:proofErr w:type="spellStart"/>
      <w:r w:rsidRPr="00D26C5A">
        <w:rPr>
          <w:rFonts w:ascii="Times New Roman" w:hAnsi="Times New Roman" w:cs="Times New Roman"/>
          <w:sz w:val="24"/>
          <w:szCs w:val="24"/>
          <w:lang w:val="da-DK"/>
        </w:rPr>
        <w:t>statin</w:t>
      </w:r>
      <w:proofErr w:type="spellEnd"/>
      <w:r w:rsidRPr="00D26C5A">
        <w:rPr>
          <w:rFonts w:ascii="Times New Roman" w:hAnsi="Times New Roman" w:cs="Times New Roman"/>
          <w:sz w:val="24"/>
          <w:szCs w:val="24"/>
          <w:lang w:val="da-DK"/>
        </w:rPr>
        <w:t xml:space="preserve"> og ikke havde nået deres </w:t>
      </w:r>
      <w:r w:rsidRPr="00D26C5A">
        <w:rPr>
          <w:rFonts w:ascii="Times New Roman" w:hAnsi="Times New Roman" w:cs="Times New Roman"/>
          <w:snapToGrid w:val="0"/>
          <w:sz w:val="24"/>
          <w:szCs w:val="24"/>
          <w:lang w:val="da-DK"/>
        </w:rPr>
        <w:t xml:space="preserve">National </w:t>
      </w:r>
      <w:proofErr w:type="spellStart"/>
      <w:r w:rsidRPr="00D26C5A">
        <w:rPr>
          <w:rFonts w:ascii="Times New Roman" w:hAnsi="Times New Roman" w:cs="Times New Roman"/>
          <w:snapToGrid w:val="0"/>
          <w:sz w:val="24"/>
          <w:szCs w:val="24"/>
          <w:lang w:val="da-DK"/>
        </w:rPr>
        <w:t>Cholesterol</w:t>
      </w:r>
      <w:proofErr w:type="spellEnd"/>
      <w:r w:rsidRPr="00D26C5A">
        <w:rPr>
          <w:rFonts w:ascii="Times New Roman" w:hAnsi="Times New Roman" w:cs="Times New Roman"/>
          <w:snapToGrid w:val="0"/>
          <w:sz w:val="24"/>
          <w:szCs w:val="24"/>
          <w:lang w:val="da-DK"/>
        </w:rPr>
        <w:t xml:space="preserve"> Education Program</w:t>
      </w:r>
      <w:r w:rsidRPr="00D26C5A">
        <w:rPr>
          <w:rFonts w:ascii="Times New Roman" w:hAnsi="Times New Roman" w:cs="Times New Roman"/>
          <w:sz w:val="24"/>
          <w:szCs w:val="24"/>
          <w:lang w:val="da-DK"/>
        </w:rPr>
        <w:t xml:space="preserve"> (NCEP</w:t>
      </w:r>
      <w:r w:rsidRPr="00D26C5A">
        <w:rPr>
          <w:rFonts w:ascii="Times New Roman" w:hAnsi="Times New Roman" w:cs="Times New Roman"/>
          <w:snapToGrid w:val="0"/>
          <w:sz w:val="24"/>
          <w:szCs w:val="24"/>
          <w:lang w:val="da-DK"/>
        </w:rPr>
        <w:t xml:space="preserve">) </w:t>
      </w:r>
      <w:r w:rsidRPr="00D26C5A">
        <w:rPr>
          <w:rFonts w:ascii="Times New Roman" w:hAnsi="Times New Roman" w:cs="Times New Roman"/>
          <w:sz w:val="24"/>
          <w:szCs w:val="24"/>
          <w:lang w:val="da-DK"/>
        </w:rPr>
        <w:t xml:space="preserve">LDL-C mål (2,6-4,1 mmol/l [100-160 mg/dl], afhængigt af baseline-karakteristika) randomiseret til enten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10 mg eller placebo i tillæg til deres igangværende </w:t>
      </w:r>
      <w:proofErr w:type="spellStart"/>
      <w:r w:rsidRPr="00D26C5A">
        <w:rPr>
          <w:rFonts w:ascii="Times New Roman" w:hAnsi="Times New Roman" w:cs="Times New Roman"/>
          <w:sz w:val="24"/>
          <w:szCs w:val="24"/>
          <w:lang w:val="da-DK"/>
        </w:rPr>
        <w:t>statinbehandling</w:t>
      </w:r>
      <w:proofErr w:type="spellEnd"/>
      <w:r w:rsidRPr="00D26C5A">
        <w:rPr>
          <w:rFonts w:ascii="Times New Roman" w:hAnsi="Times New Roman" w:cs="Times New Roman"/>
          <w:sz w:val="24"/>
          <w:szCs w:val="24"/>
          <w:lang w:val="da-DK"/>
        </w:rPr>
        <w:t>.</w:t>
      </w:r>
    </w:p>
    <w:p w:rsidR="00110DD3" w:rsidRPr="00D26C5A" w:rsidRDefault="00110DD3" w:rsidP="00110DD3">
      <w:pPr>
        <w:pStyle w:val="Body"/>
        <w:tabs>
          <w:tab w:val="left" w:pos="851"/>
        </w:tabs>
        <w:ind w:left="851" w:firstLine="0"/>
        <w:jc w:val="left"/>
        <w:rPr>
          <w:rFonts w:ascii="Times New Roman" w:hAnsi="Times New Roman" w:cs="Times New Roman"/>
          <w:snapToGrid w:val="0"/>
          <w:sz w:val="24"/>
          <w:szCs w:val="24"/>
          <w:lang w:val="da-DK"/>
        </w:rPr>
      </w:pP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napToGrid w:val="0"/>
          <w:sz w:val="24"/>
          <w:szCs w:val="24"/>
          <w:lang w:val="da-DK"/>
        </w:rPr>
        <w:t xml:space="preserve">Blandt </w:t>
      </w:r>
      <w:proofErr w:type="spellStart"/>
      <w:r w:rsidRPr="00D26C5A">
        <w:rPr>
          <w:rFonts w:ascii="Times New Roman" w:hAnsi="Times New Roman" w:cs="Times New Roman"/>
          <w:snapToGrid w:val="0"/>
          <w:sz w:val="24"/>
          <w:szCs w:val="24"/>
          <w:lang w:val="da-DK"/>
        </w:rPr>
        <w:t>statinbehandlede</w:t>
      </w:r>
      <w:proofErr w:type="spellEnd"/>
      <w:r w:rsidRPr="00D26C5A">
        <w:rPr>
          <w:rFonts w:ascii="Times New Roman" w:hAnsi="Times New Roman" w:cs="Times New Roman"/>
          <w:snapToGrid w:val="0"/>
          <w:sz w:val="24"/>
          <w:szCs w:val="24"/>
          <w:lang w:val="da-DK"/>
        </w:rPr>
        <w:t xml:space="preserve"> patienter, der ikke havde nået deres LDL</w:t>
      </w:r>
      <w:r w:rsidRPr="00D26C5A">
        <w:rPr>
          <w:rFonts w:ascii="Times New Roman" w:hAnsi="Times New Roman" w:cs="Times New Roman"/>
          <w:snapToGrid w:val="0"/>
          <w:sz w:val="24"/>
          <w:szCs w:val="24"/>
          <w:lang w:val="da-DK"/>
        </w:rPr>
        <w:noBreakHyphen/>
        <w:t xml:space="preserve">C mål ved baseline (~82%), nåede signifikant flere af patienterne randomiseret til </w:t>
      </w:r>
      <w:proofErr w:type="spellStart"/>
      <w:r w:rsidRPr="00D26C5A">
        <w:rPr>
          <w:rFonts w:ascii="Times New Roman" w:hAnsi="Times New Roman" w:cs="Times New Roman"/>
          <w:snapToGrid w:val="0"/>
          <w:sz w:val="24"/>
          <w:szCs w:val="24"/>
          <w:lang w:val="da-DK"/>
        </w:rPr>
        <w:t>ezetimib</w:t>
      </w:r>
      <w:proofErr w:type="spellEnd"/>
      <w:r w:rsidRPr="00D26C5A">
        <w:rPr>
          <w:rFonts w:ascii="Times New Roman" w:hAnsi="Times New Roman" w:cs="Times New Roman"/>
          <w:snapToGrid w:val="0"/>
          <w:sz w:val="24"/>
          <w:szCs w:val="24"/>
          <w:lang w:val="da-DK"/>
        </w:rPr>
        <w:t xml:space="preserve"> deres LDL</w:t>
      </w:r>
      <w:r w:rsidRPr="00D26C5A">
        <w:rPr>
          <w:rFonts w:ascii="Times New Roman" w:hAnsi="Times New Roman" w:cs="Times New Roman"/>
          <w:snapToGrid w:val="0"/>
          <w:sz w:val="24"/>
          <w:szCs w:val="24"/>
          <w:lang w:val="da-DK"/>
        </w:rPr>
        <w:noBreakHyphen/>
        <w:t xml:space="preserve">C mål ved studiets </w:t>
      </w:r>
      <w:proofErr w:type="spellStart"/>
      <w:r w:rsidRPr="00D26C5A">
        <w:rPr>
          <w:rFonts w:ascii="Times New Roman" w:hAnsi="Times New Roman" w:cs="Times New Roman"/>
          <w:snapToGrid w:val="0"/>
          <w:sz w:val="24"/>
          <w:szCs w:val="24"/>
          <w:lang w:val="da-DK"/>
        </w:rPr>
        <w:t>endpoint</w:t>
      </w:r>
      <w:proofErr w:type="spellEnd"/>
      <w:r w:rsidRPr="00D26C5A">
        <w:rPr>
          <w:rFonts w:ascii="Times New Roman" w:hAnsi="Times New Roman" w:cs="Times New Roman"/>
          <w:snapToGrid w:val="0"/>
          <w:sz w:val="24"/>
          <w:szCs w:val="24"/>
          <w:lang w:val="da-DK"/>
        </w:rPr>
        <w:t xml:space="preserve"> sammenlignet med patienter randomiseret til placebo, henholdsvis 72% og 19%. De tilsvarende LDL-C reduktioner var signifikant forskellige (25% og 4% for henholdsvis </w:t>
      </w:r>
      <w:proofErr w:type="spellStart"/>
      <w:r w:rsidRPr="00D26C5A">
        <w:rPr>
          <w:rFonts w:ascii="Times New Roman" w:hAnsi="Times New Roman" w:cs="Times New Roman"/>
          <w:snapToGrid w:val="0"/>
          <w:sz w:val="24"/>
          <w:szCs w:val="24"/>
          <w:lang w:val="da-DK"/>
        </w:rPr>
        <w:t>ezetimib</w:t>
      </w:r>
      <w:proofErr w:type="spellEnd"/>
      <w:r w:rsidRPr="00D26C5A">
        <w:rPr>
          <w:rFonts w:ascii="Times New Roman" w:hAnsi="Times New Roman" w:cs="Times New Roman"/>
          <w:snapToGrid w:val="0"/>
          <w:sz w:val="24"/>
          <w:szCs w:val="24"/>
          <w:lang w:val="da-DK"/>
        </w:rPr>
        <w:t xml:space="preserve"> og placebo).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i tillæg til igangværende </w:t>
      </w:r>
      <w:proofErr w:type="spellStart"/>
      <w:r w:rsidRPr="00D26C5A">
        <w:rPr>
          <w:rFonts w:ascii="Times New Roman" w:hAnsi="Times New Roman" w:cs="Times New Roman"/>
          <w:sz w:val="24"/>
          <w:szCs w:val="24"/>
          <w:lang w:val="da-DK"/>
        </w:rPr>
        <w:t>statinbehandling</w:t>
      </w:r>
      <w:proofErr w:type="spellEnd"/>
      <w:r w:rsidRPr="00D26C5A">
        <w:rPr>
          <w:rFonts w:ascii="Times New Roman" w:hAnsi="Times New Roman" w:cs="Times New Roman"/>
          <w:sz w:val="24"/>
          <w:szCs w:val="24"/>
          <w:lang w:val="da-DK"/>
        </w:rPr>
        <w:t xml:space="preserve"> sænkede derudover signifikant total</w:t>
      </w:r>
      <w:r w:rsidRPr="00D26C5A">
        <w:rPr>
          <w:rFonts w:ascii="Times New Roman" w:hAnsi="Times New Roman" w:cs="Times New Roman"/>
          <w:sz w:val="24"/>
          <w:szCs w:val="24"/>
          <w:lang w:val="da-DK"/>
        </w:rPr>
        <w:noBreakHyphen/>
        <w:t xml:space="preserve">C, </w:t>
      </w:r>
      <w:proofErr w:type="spellStart"/>
      <w:r w:rsidRPr="00D26C5A">
        <w:rPr>
          <w:rFonts w:ascii="Times New Roman" w:hAnsi="Times New Roman" w:cs="Times New Roman"/>
          <w:sz w:val="24"/>
          <w:szCs w:val="24"/>
          <w:lang w:val="da-DK"/>
        </w:rPr>
        <w:t>Apo</w:t>
      </w:r>
      <w:proofErr w:type="spellEnd"/>
      <w:r w:rsidRPr="00D26C5A">
        <w:rPr>
          <w:rFonts w:ascii="Times New Roman" w:hAnsi="Times New Roman" w:cs="Times New Roman"/>
          <w:sz w:val="24"/>
          <w:szCs w:val="24"/>
          <w:lang w:val="da-DK"/>
        </w:rPr>
        <w:t> B og TG og øgede HDL</w:t>
      </w:r>
      <w:r w:rsidRPr="00D26C5A">
        <w:rPr>
          <w:rFonts w:ascii="Times New Roman" w:hAnsi="Times New Roman" w:cs="Times New Roman"/>
          <w:sz w:val="24"/>
          <w:szCs w:val="24"/>
          <w:lang w:val="da-DK"/>
        </w:rPr>
        <w:noBreakHyphen/>
        <w:t xml:space="preserve">C sammenlignet med placebo.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eller placebo i tillæg til </w:t>
      </w:r>
      <w:proofErr w:type="spellStart"/>
      <w:r w:rsidRPr="00D26C5A">
        <w:rPr>
          <w:rFonts w:ascii="Times New Roman" w:hAnsi="Times New Roman" w:cs="Times New Roman"/>
          <w:sz w:val="24"/>
          <w:szCs w:val="24"/>
          <w:lang w:val="da-DK"/>
        </w:rPr>
        <w:t>statinbehandling</w:t>
      </w:r>
      <w:proofErr w:type="spellEnd"/>
      <w:r w:rsidRPr="00D26C5A">
        <w:rPr>
          <w:rFonts w:ascii="Times New Roman" w:hAnsi="Times New Roman" w:cs="Times New Roman"/>
          <w:sz w:val="24"/>
          <w:szCs w:val="24"/>
          <w:lang w:val="da-DK"/>
        </w:rPr>
        <w:t xml:space="preserve"> reducerede det gennemsnitlige C</w:t>
      </w:r>
      <w:r w:rsidRPr="00D26C5A">
        <w:rPr>
          <w:rFonts w:ascii="Times New Roman" w:hAnsi="Times New Roman" w:cs="Times New Roman"/>
          <w:sz w:val="24"/>
          <w:szCs w:val="24"/>
          <w:lang w:val="da-DK"/>
        </w:rPr>
        <w:noBreakHyphen/>
        <w:t>reaktive protein med henholdsvis 10% og 0% fra baseline.</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I to dobbeltblindede, randomiserede, placebokontrollerede studier af 12 ugers varighed med 1.719 patienter med primær </w:t>
      </w:r>
      <w:proofErr w:type="spellStart"/>
      <w:r w:rsidRPr="00D26C5A">
        <w:rPr>
          <w:rFonts w:ascii="Times New Roman" w:hAnsi="Times New Roman"/>
          <w:sz w:val="24"/>
          <w:szCs w:val="24"/>
          <w:lang w:val="da-DK"/>
        </w:rPr>
        <w:t>hyperkolesterolæmi</w:t>
      </w:r>
      <w:proofErr w:type="spellEnd"/>
      <w:r w:rsidRPr="00D26C5A">
        <w:rPr>
          <w:rFonts w:ascii="Times New Roman" w:hAnsi="Times New Roman"/>
          <w:sz w:val="24"/>
          <w:szCs w:val="24"/>
          <w:lang w:val="da-DK"/>
        </w:rPr>
        <w:t xml:space="preserve"> sænkede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signifikant total</w:t>
      </w:r>
      <w:r w:rsidRPr="00D26C5A">
        <w:rPr>
          <w:rFonts w:ascii="Times New Roman" w:hAnsi="Times New Roman"/>
          <w:sz w:val="24"/>
          <w:szCs w:val="24"/>
          <w:lang w:val="da-DK"/>
        </w:rPr>
        <w:noBreakHyphen/>
        <w:t>C (13%), LDL</w:t>
      </w:r>
      <w:r w:rsidRPr="00D26C5A">
        <w:rPr>
          <w:rFonts w:ascii="Times New Roman" w:hAnsi="Times New Roman"/>
          <w:sz w:val="24"/>
          <w:szCs w:val="24"/>
          <w:lang w:val="da-DK"/>
        </w:rPr>
        <w:noBreakHyphen/>
        <w:t xml:space="preserve">C (19%), </w:t>
      </w:r>
      <w:proofErr w:type="spellStart"/>
      <w:r w:rsidRPr="00D26C5A">
        <w:rPr>
          <w:rFonts w:ascii="Times New Roman" w:hAnsi="Times New Roman"/>
          <w:sz w:val="24"/>
          <w:szCs w:val="24"/>
          <w:lang w:val="da-DK"/>
        </w:rPr>
        <w:t>Apo</w:t>
      </w:r>
      <w:proofErr w:type="spellEnd"/>
      <w:r w:rsidRPr="00D26C5A">
        <w:rPr>
          <w:rFonts w:ascii="Times New Roman" w:hAnsi="Times New Roman"/>
          <w:sz w:val="24"/>
          <w:szCs w:val="24"/>
          <w:lang w:val="da-DK"/>
        </w:rPr>
        <w:t> B (14%) og TG (8%) og øgede HDL</w:t>
      </w:r>
      <w:r w:rsidRPr="00D26C5A">
        <w:rPr>
          <w:rFonts w:ascii="Times New Roman" w:hAnsi="Times New Roman"/>
          <w:sz w:val="24"/>
          <w:szCs w:val="24"/>
          <w:lang w:val="da-DK"/>
        </w:rPr>
        <w:noBreakHyphen/>
        <w:t xml:space="preserve">C (3%) sammenlignet med placebo. Derudover havde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ingen effekt på plasma</w:t>
      </w:r>
      <w:r>
        <w:rPr>
          <w:rFonts w:ascii="Times New Roman" w:hAnsi="Times New Roman"/>
          <w:sz w:val="24"/>
          <w:szCs w:val="24"/>
          <w:lang w:val="da-DK"/>
        </w:rPr>
        <w:softHyphen/>
      </w:r>
      <w:r w:rsidRPr="00D26C5A">
        <w:rPr>
          <w:rFonts w:ascii="Times New Roman" w:hAnsi="Times New Roman"/>
          <w:sz w:val="24"/>
          <w:szCs w:val="24"/>
          <w:lang w:val="da-DK"/>
        </w:rPr>
        <w:t xml:space="preserve">koncentrationen af de fedtopløselige vitaminer A, D og E, ingen effekt på </w:t>
      </w:r>
      <w:proofErr w:type="spellStart"/>
      <w:r w:rsidRPr="00D26C5A">
        <w:rPr>
          <w:rFonts w:ascii="Times New Roman" w:hAnsi="Times New Roman"/>
          <w:sz w:val="24"/>
          <w:szCs w:val="24"/>
          <w:lang w:val="da-DK"/>
        </w:rPr>
        <w:t>prothrombin</w:t>
      </w:r>
      <w:proofErr w:type="spellEnd"/>
      <w:r w:rsidRPr="00D26C5A">
        <w:rPr>
          <w:rFonts w:ascii="Times New Roman" w:hAnsi="Times New Roman"/>
          <w:sz w:val="24"/>
          <w:szCs w:val="24"/>
          <w:lang w:val="da-DK"/>
        </w:rPr>
        <w:t xml:space="preserve">-tiden og som andre lipidsænkende stoffer hæmmede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ikke den </w:t>
      </w:r>
      <w:proofErr w:type="spellStart"/>
      <w:r w:rsidRPr="00D26C5A">
        <w:rPr>
          <w:rFonts w:ascii="Times New Roman" w:hAnsi="Times New Roman"/>
          <w:sz w:val="24"/>
          <w:szCs w:val="24"/>
          <w:lang w:val="da-DK"/>
        </w:rPr>
        <w:t>adrenokortikale</w:t>
      </w:r>
      <w:proofErr w:type="spellEnd"/>
      <w:r w:rsidRPr="00D26C5A">
        <w:rPr>
          <w:rFonts w:ascii="Times New Roman" w:hAnsi="Times New Roman"/>
          <w:sz w:val="24"/>
          <w:szCs w:val="24"/>
          <w:lang w:val="da-DK"/>
        </w:rPr>
        <w:t xml:space="preserve"> produktion af steroidhormon.</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I et dobbeltblindet, kontrolleret klinisk multicenterstudie (ENHANCE) blev 720 patienter med heterozygot familiær </w:t>
      </w:r>
      <w:proofErr w:type="spellStart"/>
      <w:r w:rsidRPr="00D26C5A">
        <w:rPr>
          <w:rFonts w:ascii="Times New Roman" w:hAnsi="Times New Roman"/>
          <w:sz w:val="24"/>
          <w:szCs w:val="24"/>
          <w:lang w:val="da-DK"/>
        </w:rPr>
        <w:t>hyperkolesterolæmi</w:t>
      </w:r>
      <w:proofErr w:type="spellEnd"/>
      <w:r w:rsidRPr="00D26C5A">
        <w:rPr>
          <w:rFonts w:ascii="Times New Roman" w:hAnsi="Times New Roman"/>
          <w:sz w:val="24"/>
          <w:szCs w:val="24"/>
          <w:lang w:val="da-DK"/>
        </w:rPr>
        <w:t xml:space="preserve"> randomiseret til at få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i kombination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(n = 357) eller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(n = 363) i to år. Det primære formål med studiet var at undersøge effekten af kombinationsbehandlingen med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på </w:t>
      </w:r>
      <w:proofErr w:type="spellStart"/>
      <w:r w:rsidRPr="00D26C5A">
        <w:rPr>
          <w:rFonts w:ascii="Times New Roman" w:hAnsi="Times New Roman"/>
          <w:sz w:val="24"/>
          <w:szCs w:val="24"/>
          <w:lang w:val="da-DK"/>
        </w:rPr>
        <w:t>intima</w:t>
      </w:r>
      <w:proofErr w:type="spellEnd"/>
      <w:r w:rsidRPr="00D26C5A">
        <w:rPr>
          <w:rFonts w:ascii="Times New Roman" w:hAnsi="Times New Roman"/>
          <w:sz w:val="24"/>
          <w:szCs w:val="24"/>
          <w:lang w:val="da-DK"/>
        </w:rPr>
        <w:t xml:space="preserve">-media tykkelsen (IMT) i </w:t>
      </w:r>
      <w:proofErr w:type="spellStart"/>
      <w:r w:rsidRPr="00D26C5A">
        <w:rPr>
          <w:rFonts w:ascii="Times New Roman" w:hAnsi="Times New Roman"/>
          <w:sz w:val="24"/>
          <w:szCs w:val="24"/>
          <w:lang w:val="da-DK"/>
        </w:rPr>
        <w:t>carotis</w:t>
      </w:r>
      <w:proofErr w:type="spellEnd"/>
      <w:r w:rsidRPr="00D26C5A">
        <w:rPr>
          <w:rFonts w:ascii="Times New Roman" w:hAnsi="Times New Roman"/>
          <w:sz w:val="24"/>
          <w:szCs w:val="24"/>
          <w:lang w:val="da-DK"/>
        </w:rPr>
        <w:t xml:space="preserve"> </w:t>
      </w:r>
      <w:proofErr w:type="spellStart"/>
      <w:r w:rsidRPr="00D26C5A">
        <w:rPr>
          <w:rFonts w:ascii="Times New Roman" w:hAnsi="Times New Roman"/>
          <w:sz w:val="24"/>
          <w:szCs w:val="24"/>
          <w:lang w:val="da-DK"/>
        </w:rPr>
        <w:t>communis</w:t>
      </w:r>
      <w:proofErr w:type="spellEnd"/>
      <w:r w:rsidRPr="00D26C5A">
        <w:rPr>
          <w:rFonts w:ascii="Times New Roman" w:hAnsi="Times New Roman"/>
          <w:sz w:val="24"/>
          <w:szCs w:val="24"/>
          <w:lang w:val="da-DK"/>
        </w:rPr>
        <w:t xml:space="preserve"> sammenlignet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monoterapi. Denne surrogatmarkørs indvirkning på </w:t>
      </w:r>
      <w:proofErr w:type="spellStart"/>
      <w:r w:rsidRPr="00D26C5A">
        <w:rPr>
          <w:rFonts w:ascii="Times New Roman" w:hAnsi="Times New Roman"/>
          <w:sz w:val="24"/>
          <w:szCs w:val="24"/>
          <w:lang w:val="da-DK"/>
        </w:rPr>
        <w:t>kardiovaskulær</w:t>
      </w:r>
      <w:proofErr w:type="spellEnd"/>
      <w:r w:rsidRPr="00D26C5A">
        <w:rPr>
          <w:rFonts w:ascii="Times New Roman" w:hAnsi="Times New Roman"/>
          <w:sz w:val="24"/>
          <w:szCs w:val="24"/>
          <w:lang w:val="da-DK"/>
        </w:rPr>
        <w:t xml:space="preserve"> morbiditet og mortalitet er endnu ikke fastslået. </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Der var ingen signifikant forskel mellem de to behandlingsgrupper med hensyn til primært endepunkt, dvs. ændring i gennemsnitlig IMT af alle seks segmenter i halspulsåren målt ved B-mode ultralyd. Med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i kombination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eller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alene øgedes </w:t>
      </w:r>
      <w:proofErr w:type="spellStart"/>
      <w:r w:rsidRPr="00D26C5A">
        <w:rPr>
          <w:rFonts w:ascii="Times New Roman" w:hAnsi="Times New Roman"/>
          <w:sz w:val="24"/>
          <w:szCs w:val="24"/>
          <w:lang w:val="da-DK"/>
        </w:rPr>
        <w:t>intima</w:t>
      </w:r>
      <w:proofErr w:type="spellEnd"/>
      <w:r w:rsidRPr="00D26C5A">
        <w:rPr>
          <w:rFonts w:ascii="Times New Roman" w:hAnsi="Times New Roman"/>
          <w:sz w:val="24"/>
          <w:szCs w:val="24"/>
          <w:lang w:val="da-DK"/>
        </w:rPr>
        <w:t>-media tykkelsen med henholdsvis 0,0111 mm og 0,0058 mm i løbet af studiets 2 års varighed (gennemsnitlig halspulsåre-IMT var ved baseline henholdsvis 0,68 mm og 0,69 mm).</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i kombination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sænkede LDL-C, total-C, </w:t>
      </w:r>
      <w:proofErr w:type="spellStart"/>
      <w:r w:rsidRPr="00D26C5A">
        <w:rPr>
          <w:rFonts w:ascii="Times New Roman" w:hAnsi="Times New Roman"/>
          <w:sz w:val="24"/>
          <w:szCs w:val="24"/>
          <w:lang w:val="da-DK"/>
        </w:rPr>
        <w:t>Apo</w:t>
      </w:r>
      <w:proofErr w:type="spellEnd"/>
      <w:r w:rsidRPr="00D26C5A">
        <w:rPr>
          <w:rFonts w:ascii="Times New Roman" w:hAnsi="Times New Roman"/>
          <w:sz w:val="24"/>
          <w:szCs w:val="24"/>
          <w:lang w:val="da-DK"/>
        </w:rPr>
        <w:t xml:space="preserve">-B og TG signifikant mere end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Den procentuelle stigning i HDL-C var den samme for de to behandlingsgrupper. De indberettede bivirkninger for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i kombination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80 mg var i overensstemmelse med den kendte sikkerhedsprofil.</w:t>
      </w:r>
    </w:p>
    <w:p w:rsidR="00110DD3" w:rsidRPr="00D26C5A" w:rsidRDefault="00110DD3" w:rsidP="00110DD3">
      <w:pPr>
        <w:tabs>
          <w:tab w:val="left" w:pos="851"/>
        </w:tabs>
        <w:ind w:left="851"/>
        <w:rPr>
          <w:snapToGrid w:val="0"/>
          <w:sz w:val="24"/>
          <w:szCs w:val="24"/>
        </w:rPr>
      </w:pPr>
    </w:p>
    <w:p w:rsidR="00110DD3" w:rsidRPr="00D26C5A" w:rsidRDefault="00110DD3" w:rsidP="00110DD3">
      <w:pPr>
        <w:pStyle w:val="CPCLH3"/>
        <w:tabs>
          <w:tab w:val="clear" w:pos="600"/>
          <w:tab w:val="left" w:pos="851"/>
        </w:tabs>
        <w:ind w:left="851"/>
        <w:jc w:val="left"/>
        <w:rPr>
          <w:rFonts w:ascii="Times New Roman" w:hAnsi="Times New Roman"/>
          <w:sz w:val="24"/>
          <w:szCs w:val="24"/>
          <w:u w:val="single"/>
          <w:lang w:val="da-DK"/>
        </w:rPr>
      </w:pPr>
      <w:r w:rsidRPr="00D26C5A">
        <w:rPr>
          <w:rFonts w:ascii="Times New Roman" w:hAnsi="Times New Roman"/>
          <w:sz w:val="24"/>
          <w:szCs w:val="24"/>
          <w:u w:val="single"/>
          <w:lang w:val="da-DK"/>
        </w:rPr>
        <w:t>Pædiatrisk population</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138 patienter (59 drenge og 79 piger) i alderen 6-10 år (gennemsnitlig alder 8,3 år) med heterozygot familiær eller non-familiær </w:t>
      </w:r>
      <w:proofErr w:type="spellStart"/>
      <w:r w:rsidRPr="00D26C5A">
        <w:rPr>
          <w:rFonts w:ascii="Times New Roman" w:hAnsi="Times New Roman"/>
          <w:sz w:val="24"/>
          <w:szCs w:val="24"/>
          <w:lang w:val="da-DK"/>
        </w:rPr>
        <w:t>hyperkolesterolæmi</w:t>
      </w:r>
      <w:proofErr w:type="spellEnd"/>
      <w:r w:rsidRPr="00D26C5A">
        <w:rPr>
          <w:rFonts w:ascii="Times New Roman" w:hAnsi="Times New Roman"/>
          <w:sz w:val="24"/>
          <w:szCs w:val="24"/>
          <w:lang w:val="da-DK"/>
        </w:rPr>
        <w:t xml:space="preserve"> (</w:t>
      </w:r>
      <w:proofErr w:type="spellStart"/>
      <w:r w:rsidRPr="00D26C5A">
        <w:rPr>
          <w:rFonts w:ascii="Times New Roman" w:hAnsi="Times New Roman"/>
          <w:sz w:val="24"/>
          <w:szCs w:val="24"/>
          <w:lang w:val="da-DK"/>
        </w:rPr>
        <w:t>HeFH</w:t>
      </w:r>
      <w:proofErr w:type="spellEnd"/>
      <w:r w:rsidRPr="00D26C5A">
        <w:rPr>
          <w:rFonts w:ascii="Times New Roman" w:hAnsi="Times New Roman"/>
          <w:sz w:val="24"/>
          <w:szCs w:val="24"/>
          <w:lang w:val="da-DK"/>
        </w:rPr>
        <w:t xml:space="preserve">) og med LDL-C-niveauer ved baseline mellem 3,74 og 9,92 mmol/l blev i et dobbeltblindet, kontrolleret multicenterstudie randomiseret til enten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eller placebo i 12 uger. </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Ved uge 12 reducerede </w:t>
      </w:r>
      <w:proofErr w:type="spellStart"/>
      <w:r w:rsidRPr="00D26C5A">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signifikant total-C (-21%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0%), LDL-C (-28%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-1%), </w:t>
      </w:r>
      <w:proofErr w:type="spellStart"/>
      <w:r w:rsidRPr="00D26C5A">
        <w:rPr>
          <w:rFonts w:ascii="Times New Roman" w:hAnsi="Times New Roman"/>
          <w:sz w:val="24"/>
          <w:szCs w:val="24"/>
          <w:lang w:val="da-DK"/>
        </w:rPr>
        <w:t>Apo</w:t>
      </w:r>
      <w:proofErr w:type="spellEnd"/>
      <w:r w:rsidRPr="00D26C5A">
        <w:rPr>
          <w:rFonts w:ascii="Times New Roman" w:hAnsi="Times New Roman"/>
          <w:sz w:val="24"/>
          <w:szCs w:val="24"/>
          <w:lang w:val="da-DK"/>
        </w:rPr>
        <w:t xml:space="preserve">-B (-22%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-1%) og non-HDL-C (-26%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0%) sammenlignet med placebo. Resultaterne for de to behandlingsgrupper var sammenlignelige mht. TG og HDL-C (henholdsvis -6%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+8% og +2%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+1%).</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142 drenge (</w:t>
      </w:r>
      <w:proofErr w:type="spellStart"/>
      <w:r w:rsidRPr="00D26C5A">
        <w:rPr>
          <w:rFonts w:ascii="Times New Roman" w:hAnsi="Times New Roman"/>
          <w:sz w:val="24"/>
          <w:szCs w:val="24"/>
          <w:lang w:val="da-DK"/>
        </w:rPr>
        <w:t>Tanner</w:t>
      </w:r>
      <w:proofErr w:type="spellEnd"/>
      <w:r w:rsidRPr="00D26C5A">
        <w:rPr>
          <w:rFonts w:ascii="Times New Roman" w:hAnsi="Times New Roman"/>
          <w:sz w:val="24"/>
          <w:szCs w:val="24"/>
          <w:lang w:val="da-DK"/>
        </w:rPr>
        <w:t xml:space="preserve"> Stage II og derover) og 106 piger efter </w:t>
      </w:r>
      <w:proofErr w:type="spellStart"/>
      <w:r w:rsidRPr="00D26C5A">
        <w:rPr>
          <w:rFonts w:ascii="Times New Roman" w:hAnsi="Times New Roman"/>
          <w:sz w:val="24"/>
          <w:szCs w:val="24"/>
          <w:lang w:val="da-DK"/>
        </w:rPr>
        <w:t>menarche</w:t>
      </w:r>
      <w:proofErr w:type="spellEnd"/>
      <w:r w:rsidRPr="00D26C5A">
        <w:rPr>
          <w:rFonts w:ascii="Times New Roman" w:hAnsi="Times New Roman"/>
          <w:sz w:val="24"/>
          <w:szCs w:val="24"/>
          <w:lang w:val="da-DK"/>
        </w:rPr>
        <w:t xml:space="preserve">, i alderen 10-17 år (gennemsnitlig alder 14,2 år) med heterozygot familiær </w:t>
      </w:r>
      <w:proofErr w:type="spellStart"/>
      <w:r w:rsidRPr="00D26C5A">
        <w:rPr>
          <w:rFonts w:ascii="Times New Roman" w:hAnsi="Times New Roman"/>
          <w:sz w:val="24"/>
          <w:szCs w:val="24"/>
          <w:lang w:val="da-DK"/>
        </w:rPr>
        <w:t>hyperkolesterolæmi</w:t>
      </w:r>
      <w:proofErr w:type="spellEnd"/>
      <w:r w:rsidRPr="00D26C5A">
        <w:rPr>
          <w:rFonts w:ascii="Times New Roman" w:hAnsi="Times New Roman"/>
          <w:sz w:val="24"/>
          <w:szCs w:val="24"/>
          <w:lang w:val="da-DK"/>
        </w:rPr>
        <w:t xml:space="preserve"> (</w:t>
      </w:r>
      <w:proofErr w:type="spellStart"/>
      <w:r w:rsidRPr="00D26C5A">
        <w:rPr>
          <w:rFonts w:ascii="Times New Roman" w:hAnsi="Times New Roman"/>
          <w:sz w:val="24"/>
          <w:szCs w:val="24"/>
          <w:lang w:val="da-DK"/>
        </w:rPr>
        <w:t>HeFH</w:t>
      </w:r>
      <w:proofErr w:type="spellEnd"/>
      <w:r w:rsidRPr="00D26C5A">
        <w:rPr>
          <w:rFonts w:ascii="Times New Roman" w:hAnsi="Times New Roman"/>
          <w:sz w:val="24"/>
          <w:szCs w:val="24"/>
          <w:lang w:val="da-DK"/>
        </w:rPr>
        <w:t xml:space="preserve">) og med LDL-C-niveauer ved baseline mellem 4,1 og 10,4 mmol/l blev i et dobbeltblindet, kontrolleret multicenterstudie randomiseret til enten </w:t>
      </w:r>
      <w:proofErr w:type="spellStart"/>
      <w:r>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10 mg sammen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(10, 20 eller 40 mg) eller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(10, 20 eller 40 mg) alene i 6 uger, </w:t>
      </w:r>
      <w:proofErr w:type="spellStart"/>
      <w:r>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sammen med 40 mg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eller 40 mg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alene i de næste 27 uger, og open-label </w:t>
      </w:r>
      <w:proofErr w:type="spellStart"/>
      <w:r>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sammen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(10 mg, 20 mg eller 40 mg) i 20 uger derefter.</w:t>
      </w:r>
    </w:p>
    <w:p w:rsidR="00110DD3" w:rsidRPr="00D26C5A" w:rsidRDefault="00110DD3" w:rsidP="00110DD3">
      <w:pPr>
        <w:pStyle w:val="CPCLH3"/>
        <w:tabs>
          <w:tab w:val="clear" w:pos="600"/>
          <w:tab w:val="left" w:pos="851"/>
        </w:tabs>
        <w:ind w:left="851"/>
        <w:jc w:val="left"/>
        <w:rPr>
          <w:rFonts w:ascii="Times New Roman" w:hAnsi="Times New Roman"/>
          <w:sz w:val="24"/>
          <w:szCs w:val="24"/>
          <w:lang w:val="da-DK"/>
        </w:rPr>
      </w:pPr>
    </w:p>
    <w:p w:rsidR="00110DD3" w:rsidRPr="00D26C5A" w:rsidRDefault="00110DD3" w:rsidP="00110DD3">
      <w:pPr>
        <w:pStyle w:val="CPCLH3"/>
        <w:keepNext/>
        <w:tabs>
          <w:tab w:val="clear" w:pos="600"/>
          <w:tab w:val="left" w:pos="851"/>
        </w:tabs>
        <w:ind w:left="851"/>
        <w:jc w:val="left"/>
        <w:rPr>
          <w:rFonts w:ascii="Times New Roman" w:hAnsi="Times New Roman"/>
          <w:sz w:val="24"/>
          <w:szCs w:val="24"/>
          <w:lang w:val="da-DK"/>
        </w:rPr>
      </w:pPr>
      <w:r w:rsidRPr="00D26C5A">
        <w:rPr>
          <w:rFonts w:ascii="Times New Roman" w:hAnsi="Times New Roman"/>
          <w:sz w:val="24"/>
          <w:szCs w:val="24"/>
          <w:lang w:val="da-DK"/>
        </w:rPr>
        <w:t xml:space="preserve">Ved uge 6 reducerede </w:t>
      </w:r>
      <w:proofErr w:type="spellStart"/>
      <w:r>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sammen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(alle doser) signifikant total-C (38%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26%), LDL-C (49% versus 34%), </w:t>
      </w:r>
      <w:proofErr w:type="spellStart"/>
      <w:r w:rsidRPr="00D26C5A">
        <w:rPr>
          <w:rFonts w:ascii="Times New Roman" w:hAnsi="Times New Roman"/>
          <w:sz w:val="24"/>
          <w:szCs w:val="24"/>
          <w:lang w:val="da-DK"/>
        </w:rPr>
        <w:t>Apo</w:t>
      </w:r>
      <w:proofErr w:type="spellEnd"/>
      <w:r w:rsidRPr="00D26C5A">
        <w:rPr>
          <w:rFonts w:ascii="Times New Roman" w:hAnsi="Times New Roman"/>
          <w:sz w:val="24"/>
          <w:szCs w:val="24"/>
          <w:lang w:val="da-DK"/>
        </w:rPr>
        <w:t xml:space="preserve">-B (39%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27%) og non-HDL-C (47%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33%) sammenlignet med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(alle doser) alene. Resultaterne for de to behandlingsgrupper var sammenlignelige mht. TG og HDL-C (henholdsvis -17%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-12% og +7% </w:t>
      </w:r>
      <w:r w:rsidRPr="00D26C5A">
        <w:rPr>
          <w:rFonts w:ascii="Times New Roman" w:hAnsi="Times New Roman"/>
          <w:i/>
          <w:sz w:val="24"/>
          <w:szCs w:val="24"/>
          <w:lang w:val="da-DK"/>
        </w:rPr>
        <w:t>versus</w:t>
      </w:r>
      <w:r w:rsidRPr="00D26C5A">
        <w:rPr>
          <w:rFonts w:ascii="Times New Roman" w:hAnsi="Times New Roman"/>
          <w:sz w:val="24"/>
          <w:szCs w:val="24"/>
          <w:lang w:val="da-DK"/>
        </w:rPr>
        <w:t xml:space="preserve"> 6%. Ved uge 33 var resultaterne i overensstemmelse med resultaterne ved uge 6 og signifikant flere af de patienter, der fik </w:t>
      </w:r>
      <w:proofErr w:type="spellStart"/>
      <w:r>
        <w:rPr>
          <w:rFonts w:ascii="Times New Roman" w:hAnsi="Times New Roman"/>
          <w:sz w:val="24"/>
          <w:szCs w:val="24"/>
          <w:lang w:val="da-DK"/>
        </w:rPr>
        <w:t>ezetimib</w:t>
      </w:r>
      <w:proofErr w:type="spellEnd"/>
      <w:r w:rsidRPr="00D26C5A">
        <w:rPr>
          <w:rFonts w:ascii="Times New Roman" w:hAnsi="Times New Roman"/>
          <w:sz w:val="24"/>
          <w:szCs w:val="24"/>
          <w:lang w:val="da-DK"/>
        </w:rPr>
        <w:t xml:space="preserve"> og 40 mg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(62%) opnåede det ideelle mål iht. NCEP AAP (National </w:t>
      </w:r>
      <w:proofErr w:type="spellStart"/>
      <w:r w:rsidRPr="00D26C5A">
        <w:rPr>
          <w:rFonts w:ascii="Times New Roman" w:hAnsi="Times New Roman"/>
          <w:sz w:val="24"/>
          <w:szCs w:val="24"/>
          <w:lang w:val="da-DK"/>
        </w:rPr>
        <w:t>Cholesterol</w:t>
      </w:r>
      <w:proofErr w:type="spellEnd"/>
      <w:r w:rsidRPr="00D26C5A">
        <w:rPr>
          <w:rFonts w:ascii="Times New Roman" w:hAnsi="Times New Roman"/>
          <w:sz w:val="24"/>
          <w:szCs w:val="24"/>
          <w:lang w:val="da-DK"/>
        </w:rPr>
        <w:t xml:space="preserve"> Education Program/American Academy of </w:t>
      </w:r>
      <w:proofErr w:type="spellStart"/>
      <w:r w:rsidRPr="00D26C5A">
        <w:rPr>
          <w:rFonts w:ascii="Times New Roman" w:hAnsi="Times New Roman"/>
          <w:sz w:val="24"/>
          <w:szCs w:val="24"/>
          <w:lang w:val="da-DK"/>
        </w:rPr>
        <w:t>Pediatrics</w:t>
      </w:r>
      <w:proofErr w:type="spellEnd"/>
      <w:r w:rsidRPr="00D26C5A">
        <w:rPr>
          <w:rFonts w:ascii="Times New Roman" w:hAnsi="Times New Roman"/>
          <w:sz w:val="24"/>
          <w:szCs w:val="24"/>
          <w:lang w:val="da-DK"/>
        </w:rPr>
        <w:t xml:space="preserve">) (&lt;2,8 mmol/l [110 mg/dl] for LDL-C </w:t>
      </w:r>
      <w:r w:rsidRPr="00D26C5A">
        <w:rPr>
          <w:rFonts w:ascii="Times New Roman" w:hAnsi="Times New Roman"/>
          <w:sz w:val="24"/>
          <w:szCs w:val="24"/>
          <w:lang w:val="da-DK"/>
        </w:rPr>
        <w:lastRenderedPageBreak/>
        <w:t xml:space="preserve">sammenlignet med de patienter, der fik 40 mg </w:t>
      </w:r>
      <w:proofErr w:type="spellStart"/>
      <w:r w:rsidRPr="00D26C5A">
        <w:rPr>
          <w:rFonts w:ascii="Times New Roman" w:hAnsi="Times New Roman"/>
          <w:sz w:val="24"/>
          <w:szCs w:val="24"/>
          <w:lang w:val="da-DK"/>
        </w:rPr>
        <w:t>simvastatin</w:t>
      </w:r>
      <w:proofErr w:type="spellEnd"/>
      <w:r w:rsidRPr="00D26C5A">
        <w:rPr>
          <w:rFonts w:ascii="Times New Roman" w:hAnsi="Times New Roman"/>
          <w:sz w:val="24"/>
          <w:szCs w:val="24"/>
          <w:lang w:val="da-DK"/>
        </w:rPr>
        <w:t xml:space="preserve"> (25%) Ved uge 53, hvor open-label forlængelsen sluttede, var effekten på lipidparametrene den samme.</w:t>
      </w:r>
    </w:p>
    <w:p w:rsidR="00110DD3" w:rsidRPr="00D26C5A" w:rsidRDefault="00110DD3" w:rsidP="00110DD3">
      <w:pPr>
        <w:pStyle w:val="CPCLH3"/>
        <w:keepNext/>
        <w:tabs>
          <w:tab w:val="clear" w:pos="600"/>
          <w:tab w:val="left" w:pos="851"/>
        </w:tabs>
        <w:ind w:left="851"/>
        <w:jc w:val="left"/>
        <w:rPr>
          <w:rFonts w:ascii="Times New Roman" w:hAnsi="Times New Roman"/>
          <w:sz w:val="24"/>
          <w:szCs w:val="24"/>
          <w:lang w:val="da-DK"/>
        </w:rPr>
      </w:pPr>
    </w:p>
    <w:p w:rsidR="00110DD3" w:rsidRPr="00D26C5A" w:rsidRDefault="00110DD3" w:rsidP="00110DD3">
      <w:pPr>
        <w:tabs>
          <w:tab w:val="left" w:pos="851"/>
        </w:tabs>
        <w:ind w:left="851"/>
        <w:rPr>
          <w:sz w:val="24"/>
          <w:szCs w:val="24"/>
        </w:rPr>
      </w:pPr>
      <w:proofErr w:type="spellStart"/>
      <w:r>
        <w:rPr>
          <w:sz w:val="24"/>
          <w:szCs w:val="24"/>
        </w:rPr>
        <w:t>Ezetimib</w:t>
      </w:r>
      <w:r w:rsidRPr="00D26C5A">
        <w:rPr>
          <w:sz w:val="24"/>
          <w:szCs w:val="24"/>
        </w:rPr>
        <w:t>s</w:t>
      </w:r>
      <w:proofErr w:type="spellEnd"/>
      <w:r w:rsidRPr="00D26C5A">
        <w:rPr>
          <w:sz w:val="24"/>
          <w:szCs w:val="24"/>
        </w:rPr>
        <w:t xml:space="preserve"> sikkerhed og virkning sammen med doser af </w:t>
      </w:r>
      <w:proofErr w:type="spellStart"/>
      <w:r w:rsidRPr="00D26C5A">
        <w:rPr>
          <w:sz w:val="24"/>
          <w:szCs w:val="24"/>
        </w:rPr>
        <w:t>simvastatin</w:t>
      </w:r>
      <w:proofErr w:type="spellEnd"/>
      <w:r w:rsidRPr="00D26C5A">
        <w:rPr>
          <w:sz w:val="24"/>
          <w:szCs w:val="24"/>
        </w:rPr>
        <w:t xml:space="preserve"> på over 40 mg dagligt er ikke undersøgt hos børn i alderen 10-17 år. </w:t>
      </w:r>
      <w:proofErr w:type="spellStart"/>
      <w:r>
        <w:rPr>
          <w:sz w:val="24"/>
          <w:szCs w:val="24"/>
        </w:rPr>
        <w:t>Ezetimib</w:t>
      </w:r>
      <w:r w:rsidRPr="00D26C5A">
        <w:rPr>
          <w:sz w:val="24"/>
          <w:szCs w:val="24"/>
        </w:rPr>
        <w:t>s</w:t>
      </w:r>
      <w:proofErr w:type="spellEnd"/>
      <w:r w:rsidRPr="00D26C5A">
        <w:rPr>
          <w:sz w:val="24"/>
          <w:szCs w:val="24"/>
        </w:rPr>
        <w:t xml:space="preserve"> sikkerhed og virkning sammen med </w:t>
      </w:r>
      <w:proofErr w:type="spellStart"/>
      <w:r w:rsidRPr="00D26C5A">
        <w:rPr>
          <w:sz w:val="24"/>
          <w:szCs w:val="24"/>
        </w:rPr>
        <w:t>simvastatin</w:t>
      </w:r>
      <w:proofErr w:type="spellEnd"/>
      <w:r w:rsidRPr="00D26C5A">
        <w:rPr>
          <w:sz w:val="24"/>
          <w:szCs w:val="24"/>
        </w:rPr>
        <w:t xml:space="preserve"> er ikke undersøgt hos børn i alderen &lt;10 år. </w:t>
      </w:r>
    </w:p>
    <w:p w:rsidR="00110DD3" w:rsidRPr="00D26C5A" w:rsidRDefault="00110DD3" w:rsidP="00110DD3">
      <w:pPr>
        <w:tabs>
          <w:tab w:val="left" w:pos="851"/>
        </w:tabs>
        <w:ind w:left="851"/>
        <w:rPr>
          <w:sz w:val="24"/>
          <w:szCs w:val="24"/>
        </w:rPr>
      </w:pPr>
      <w:r w:rsidRPr="00D26C5A">
        <w:rPr>
          <w:sz w:val="24"/>
          <w:szCs w:val="24"/>
        </w:rPr>
        <w:t xml:space="preserve">Langtidsvirkningen af </w:t>
      </w:r>
      <w:proofErr w:type="spellStart"/>
      <w:r>
        <w:rPr>
          <w:sz w:val="24"/>
          <w:szCs w:val="24"/>
        </w:rPr>
        <w:t>ezetimib</w:t>
      </w:r>
      <w:proofErr w:type="spellEnd"/>
      <w:r w:rsidRPr="00D26C5A">
        <w:rPr>
          <w:sz w:val="24"/>
          <w:szCs w:val="24"/>
        </w:rPr>
        <w:t xml:space="preserve"> hos patienter under 17 år til reduktion af morbiditet og mortalitet i voksenalderen er ikke undersøgt.</w:t>
      </w:r>
    </w:p>
    <w:p w:rsidR="00110DD3" w:rsidRPr="00D26C5A" w:rsidRDefault="00110DD3" w:rsidP="00110DD3">
      <w:pPr>
        <w:tabs>
          <w:tab w:val="left" w:pos="851"/>
        </w:tabs>
        <w:ind w:left="851"/>
        <w:rPr>
          <w:sz w:val="24"/>
          <w:szCs w:val="24"/>
        </w:rPr>
      </w:pPr>
    </w:p>
    <w:p w:rsidR="00110DD3" w:rsidRPr="00D26C5A" w:rsidRDefault="00110DD3" w:rsidP="00110DD3">
      <w:pPr>
        <w:keepNext/>
        <w:keepLines/>
        <w:ind w:firstLine="851"/>
        <w:outlineLvl w:val="0"/>
        <w:rPr>
          <w:i/>
          <w:sz w:val="24"/>
          <w:szCs w:val="24"/>
        </w:rPr>
      </w:pPr>
      <w:r w:rsidRPr="00D26C5A">
        <w:rPr>
          <w:bCs/>
          <w:i/>
          <w:sz w:val="24"/>
          <w:szCs w:val="24"/>
        </w:rPr>
        <w:t xml:space="preserve">Forebyggelse af </w:t>
      </w:r>
      <w:proofErr w:type="spellStart"/>
      <w:r w:rsidRPr="00D26C5A">
        <w:rPr>
          <w:bCs/>
          <w:i/>
          <w:sz w:val="24"/>
          <w:szCs w:val="24"/>
        </w:rPr>
        <w:t>kardiovaskulære</w:t>
      </w:r>
      <w:proofErr w:type="spellEnd"/>
      <w:r w:rsidRPr="00D26C5A">
        <w:rPr>
          <w:bCs/>
          <w:i/>
          <w:sz w:val="24"/>
          <w:szCs w:val="24"/>
        </w:rPr>
        <w:t xml:space="preserve"> hændelser</w:t>
      </w:r>
    </w:p>
    <w:p w:rsidR="00110DD3" w:rsidRPr="00D26C5A" w:rsidRDefault="00110DD3" w:rsidP="00110DD3">
      <w:pPr>
        <w:tabs>
          <w:tab w:val="left" w:pos="851"/>
        </w:tabs>
        <w:ind w:left="851"/>
        <w:rPr>
          <w:sz w:val="24"/>
          <w:szCs w:val="24"/>
          <w:lang w:eastAsia="da-DK"/>
        </w:rPr>
      </w:pPr>
      <w:r w:rsidRPr="00D26C5A">
        <w:rPr>
          <w:sz w:val="24"/>
          <w:szCs w:val="24"/>
        </w:rPr>
        <w:t>IMPROVE-IT-studiet (</w:t>
      </w:r>
      <w:r w:rsidRPr="00D26C5A">
        <w:rPr>
          <w:i/>
          <w:sz w:val="24"/>
          <w:szCs w:val="24"/>
        </w:rPr>
        <w:t xml:space="preserve">The </w:t>
      </w:r>
      <w:proofErr w:type="spellStart"/>
      <w:r w:rsidRPr="00D26C5A">
        <w:rPr>
          <w:i/>
          <w:sz w:val="24"/>
          <w:szCs w:val="24"/>
        </w:rPr>
        <w:t>IMProved</w:t>
      </w:r>
      <w:proofErr w:type="spellEnd"/>
      <w:r w:rsidRPr="00D26C5A">
        <w:rPr>
          <w:i/>
          <w:sz w:val="24"/>
          <w:szCs w:val="24"/>
        </w:rPr>
        <w:t xml:space="preserve"> </w:t>
      </w:r>
      <w:proofErr w:type="spellStart"/>
      <w:r w:rsidRPr="00D26C5A">
        <w:rPr>
          <w:i/>
          <w:sz w:val="24"/>
          <w:szCs w:val="24"/>
        </w:rPr>
        <w:t>Reduction</w:t>
      </w:r>
      <w:proofErr w:type="spellEnd"/>
      <w:r w:rsidRPr="00D26C5A">
        <w:rPr>
          <w:i/>
          <w:sz w:val="24"/>
          <w:szCs w:val="24"/>
        </w:rPr>
        <w:t xml:space="preserve"> of </w:t>
      </w:r>
      <w:proofErr w:type="spellStart"/>
      <w:r w:rsidRPr="00D26C5A">
        <w:rPr>
          <w:i/>
          <w:sz w:val="24"/>
          <w:szCs w:val="24"/>
        </w:rPr>
        <w:t>Outcomes</w:t>
      </w:r>
      <w:proofErr w:type="spellEnd"/>
      <w:r w:rsidRPr="00D26C5A">
        <w:rPr>
          <w:i/>
          <w:sz w:val="24"/>
          <w:szCs w:val="24"/>
        </w:rPr>
        <w:t xml:space="preserve">: </w:t>
      </w:r>
      <w:proofErr w:type="spellStart"/>
      <w:r w:rsidRPr="00D26C5A">
        <w:rPr>
          <w:i/>
          <w:sz w:val="24"/>
          <w:szCs w:val="24"/>
        </w:rPr>
        <w:t>Vytorin</w:t>
      </w:r>
      <w:proofErr w:type="spellEnd"/>
      <w:r w:rsidRPr="00D26C5A">
        <w:rPr>
          <w:i/>
          <w:sz w:val="24"/>
          <w:szCs w:val="24"/>
        </w:rPr>
        <w:t xml:space="preserve"> </w:t>
      </w:r>
      <w:proofErr w:type="spellStart"/>
      <w:r w:rsidRPr="00D26C5A">
        <w:rPr>
          <w:i/>
          <w:sz w:val="24"/>
          <w:szCs w:val="24"/>
        </w:rPr>
        <w:t>Efficacy</w:t>
      </w:r>
      <w:proofErr w:type="spellEnd"/>
      <w:r w:rsidRPr="00D26C5A">
        <w:rPr>
          <w:i/>
          <w:sz w:val="24"/>
          <w:szCs w:val="24"/>
        </w:rPr>
        <w:t xml:space="preserve"> International Trial</w:t>
      </w:r>
      <w:r w:rsidRPr="00D26C5A">
        <w:rPr>
          <w:sz w:val="24"/>
          <w:szCs w:val="24"/>
        </w:rPr>
        <w:t xml:space="preserve">) var et randomiseret, dobbeltblindet, aktivt kontrolleret multicenterstudie med 18.144 patienter, som blev inkluderet inden for 10 dage efter hospitalsindlæggelse for akut </w:t>
      </w:r>
      <w:proofErr w:type="spellStart"/>
      <w:r w:rsidRPr="00D26C5A">
        <w:rPr>
          <w:sz w:val="24"/>
          <w:szCs w:val="24"/>
        </w:rPr>
        <w:t>koronarsyndrom</w:t>
      </w:r>
      <w:proofErr w:type="spellEnd"/>
      <w:r w:rsidRPr="00D26C5A">
        <w:rPr>
          <w:sz w:val="24"/>
          <w:szCs w:val="24"/>
        </w:rPr>
        <w:t xml:space="preserve"> (AKS; enten akut myokardieinfarkt [MI] eller ustabil angina [UA]). Patienterne havde et LDL</w:t>
      </w:r>
      <w:r w:rsidRPr="00D26C5A">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10/40 mg (n=9.067) eller </w:t>
      </w:r>
      <w:proofErr w:type="spellStart"/>
      <w:r w:rsidRPr="00D26C5A">
        <w:rPr>
          <w:sz w:val="24"/>
          <w:szCs w:val="24"/>
        </w:rPr>
        <w:t>simvastatin</w:t>
      </w:r>
      <w:proofErr w:type="spellEnd"/>
      <w:r w:rsidRPr="00D26C5A">
        <w:rPr>
          <w:sz w:val="24"/>
          <w:szCs w:val="24"/>
        </w:rPr>
        <w:t xml:space="preserve"> 40 mg (n=9.077), og de blev fulgt i en medianperiode på 6,0 år. </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Patienterne havde en gennemsnitsalder på 63,6 år; 76% var mænd, 84% var </w:t>
      </w:r>
      <w:proofErr w:type="spellStart"/>
      <w:r w:rsidRPr="00D26C5A">
        <w:rPr>
          <w:sz w:val="24"/>
          <w:szCs w:val="24"/>
        </w:rPr>
        <w:t>kaukasere</w:t>
      </w:r>
      <w:proofErr w:type="spellEnd"/>
      <w:r w:rsidRPr="00D26C5A">
        <w:rPr>
          <w:sz w:val="24"/>
          <w:szCs w:val="24"/>
        </w:rPr>
        <w:t xml:space="preserve"> og 27%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af patienterne i </w:t>
      </w:r>
      <w:proofErr w:type="spellStart"/>
      <w:r w:rsidRPr="00D26C5A">
        <w:rPr>
          <w:sz w:val="24"/>
          <w:szCs w:val="24"/>
        </w:rPr>
        <w:t>statinbehandling</w:t>
      </w:r>
      <w:proofErr w:type="spellEnd"/>
      <w:r w:rsidRPr="00D26C5A">
        <w:rPr>
          <w:sz w:val="24"/>
          <w:szCs w:val="24"/>
        </w:rPr>
        <w:t xml:space="preserve">. Efter et år var det gennemsnitlige LDL-C for patienter, som fortsat var i behandling, 53,2 mg/dl (1,4 mmol/l) for gruppen med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69,9 mg/dl (1,8 mmol/l) for gruppen med </w:t>
      </w:r>
      <w:proofErr w:type="spellStart"/>
      <w:r w:rsidRPr="00D26C5A">
        <w:rPr>
          <w:sz w:val="24"/>
          <w:szCs w:val="24"/>
        </w:rPr>
        <w:t>simvastatin</w:t>
      </w:r>
      <w:proofErr w:type="spellEnd"/>
      <w:r w:rsidRPr="00D26C5A">
        <w:rPr>
          <w:sz w:val="24"/>
          <w:szCs w:val="24"/>
        </w:rPr>
        <w:t>-monoterapi. Lipidværdierne blev generelt opnået for de patienter, som forblev i behandling med studiemedicin.</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Det primære endepunkt var sammensat af </w:t>
      </w:r>
      <w:proofErr w:type="spellStart"/>
      <w:r w:rsidRPr="00D26C5A">
        <w:rPr>
          <w:sz w:val="24"/>
          <w:szCs w:val="24"/>
        </w:rPr>
        <w:t>kardiovaskulær</w:t>
      </w:r>
      <w:proofErr w:type="spellEnd"/>
      <w:r w:rsidRPr="00D26C5A">
        <w:rPr>
          <w:sz w:val="24"/>
          <w:szCs w:val="24"/>
        </w:rPr>
        <w:t xml:space="preserve"> død (CV-død), større </w:t>
      </w:r>
      <w:proofErr w:type="spellStart"/>
      <w:r w:rsidRPr="00D26C5A">
        <w:rPr>
          <w:sz w:val="24"/>
          <w:szCs w:val="24"/>
        </w:rPr>
        <w:t>koronare</w:t>
      </w:r>
      <w:proofErr w:type="spellEnd"/>
      <w:r w:rsidRPr="00D26C5A">
        <w:rPr>
          <w:sz w:val="24"/>
          <w:szCs w:val="24"/>
        </w:rPr>
        <w:t xml:space="preserve"> hændelser (MCE; defineret som ikke-letalt myokardieinfarkt, dokumenteret ustabil angina, som krævede hospitalsindlæggelse eller alle </w:t>
      </w:r>
      <w:proofErr w:type="spellStart"/>
      <w:r w:rsidRPr="00D26C5A">
        <w:rPr>
          <w:sz w:val="24"/>
          <w:szCs w:val="24"/>
        </w:rPr>
        <w:t>koronare</w:t>
      </w:r>
      <w:proofErr w:type="spellEnd"/>
      <w:r w:rsidRPr="00D26C5A">
        <w:rPr>
          <w:sz w:val="24"/>
          <w:szCs w:val="24"/>
        </w:rPr>
        <w:t xml:space="preserve"> </w:t>
      </w:r>
      <w:proofErr w:type="spellStart"/>
      <w:r w:rsidRPr="00D26C5A">
        <w:rPr>
          <w:sz w:val="24"/>
          <w:szCs w:val="24"/>
        </w:rPr>
        <w:t>revaskulariseringsprocedurer</w:t>
      </w:r>
      <w:proofErr w:type="spellEnd"/>
      <w:r w:rsidRPr="00D26C5A">
        <w:rPr>
          <w:sz w:val="24"/>
          <w:szCs w:val="24"/>
        </w:rPr>
        <w:t xml:space="preserve">, som fandt sted mindst 30 dage efter den randomiserede behandlingsallokering) og ikke-letal apopleksi. Studiet påviste, at behandling med </w:t>
      </w:r>
      <w:proofErr w:type="spellStart"/>
      <w:r w:rsidRPr="00D26C5A">
        <w:rPr>
          <w:sz w:val="24"/>
          <w:szCs w:val="24"/>
        </w:rPr>
        <w:t>ezetimib</w:t>
      </w:r>
      <w:proofErr w:type="spellEnd"/>
      <w:r w:rsidRPr="00D26C5A">
        <w:rPr>
          <w:sz w:val="24"/>
          <w:szCs w:val="24"/>
        </w:rPr>
        <w:t xml:space="preserve"> i tillæg til behandling med </w:t>
      </w:r>
      <w:proofErr w:type="spellStart"/>
      <w:r w:rsidRPr="00D26C5A">
        <w:rPr>
          <w:sz w:val="24"/>
          <w:szCs w:val="24"/>
        </w:rPr>
        <w:t>simvastatin</w:t>
      </w:r>
      <w:proofErr w:type="spellEnd"/>
      <w:r w:rsidRPr="00D26C5A">
        <w:rPr>
          <w:sz w:val="24"/>
          <w:szCs w:val="24"/>
        </w:rPr>
        <w:t xml:space="preserve"> gav en inkrementel fordel med hensyn til at reducere det primære sammensatte endepunkt </w:t>
      </w:r>
      <w:proofErr w:type="spellStart"/>
      <w:r w:rsidRPr="00D26C5A">
        <w:rPr>
          <w:sz w:val="24"/>
          <w:szCs w:val="24"/>
        </w:rPr>
        <w:t>kardiovaskulær</w:t>
      </w:r>
      <w:proofErr w:type="spellEnd"/>
      <w:r w:rsidRPr="00D26C5A">
        <w:rPr>
          <w:sz w:val="24"/>
          <w:szCs w:val="24"/>
        </w:rPr>
        <w:t xml:space="preserve"> død, MCE og ikke-letal apopleksi sammenlignet med </w:t>
      </w:r>
      <w:proofErr w:type="spellStart"/>
      <w:r w:rsidRPr="00D26C5A">
        <w:rPr>
          <w:sz w:val="24"/>
          <w:szCs w:val="24"/>
        </w:rPr>
        <w:t>simvastatin</w:t>
      </w:r>
      <w:proofErr w:type="spellEnd"/>
      <w:r w:rsidRPr="00D26C5A">
        <w:rPr>
          <w:sz w:val="24"/>
          <w:szCs w:val="24"/>
        </w:rPr>
        <w:t xml:space="preserve"> som monoterapi (relativ risikoreduktion på 6,4%, p=0,016). Det primære endepunkt forekom hos 2.572 ud af 9.067 patienter (7-års Kaplan-Meier [KM]-rate 32,72%) i gruppen med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og 2.742 ud af 9.077 patienter (7-års KM-rate 34,67%) i gruppen med </w:t>
      </w:r>
      <w:proofErr w:type="spellStart"/>
      <w:r w:rsidRPr="00D26C5A">
        <w:rPr>
          <w:sz w:val="24"/>
          <w:szCs w:val="24"/>
        </w:rPr>
        <w:t>simvastatin</w:t>
      </w:r>
      <w:proofErr w:type="spellEnd"/>
      <w:r w:rsidRPr="00D26C5A">
        <w:rPr>
          <w:sz w:val="24"/>
          <w:szCs w:val="24"/>
        </w:rPr>
        <w:t xml:space="preserve">-monoterapi (se figur 1 og tabel 1). Denne inkrementelle fordel forventes at være tilsvarende ved samtidig administration af andre </w:t>
      </w:r>
      <w:proofErr w:type="spellStart"/>
      <w:r w:rsidRPr="00D26C5A">
        <w:rPr>
          <w:sz w:val="24"/>
          <w:szCs w:val="24"/>
        </w:rPr>
        <w:t>statiner</w:t>
      </w:r>
      <w:proofErr w:type="spellEnd"/>
      <w:r w:rsidRPr="00D26C5A">
        <w:rPr>
          <w:sz w:val="24"/>
          <w:szCs w:val="24"/>
        </w:rPr>
        <w:t xml:space="preserve">, som har vist sig at reducere risikoen for </w:t>
      </w:r>
      <w:proofErr w:type="spellStart"/>
      <w:r w:rsidRPr="00D26C5A">
        <w:rPr>
          <w:sz w:val="24"/>
          <w:szCs w:val="24"/>
        </w:rPr>
        <w:t>kardiovaskulære</w:t>
      </w:r>
      <w:proofErr w:type="spellEnd"/>
      <w:r w:rsidRPr="00D26C5A">
        <w:rPr>
          <w:sz w:val="24"/>
          <w:szCs w:val="24"/>
        </w:rPr>
        <w:t xml:space="preserve"> hændelser effektivt. Den samlede mortalitet var uændret i denne højrisikogruppe (se tabel 1).</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Der var en generel fordel ved alle tilfælde af apopleksi. Der var dog en lille ikke-signifikant stigning i </w:t>
      </w:r>
      <w:proofErr w:type="spellStart"/>
      <w:r w:rsidRPr="00D26C5A">
        <w:rPr>
          <w:sz w:val="24"/>
          <w:szCs w:val="24"/>
        </w:rPr>
        <w:t>hæmoragisk</w:t>
      </w:r>
      <w:proofErr w:type="spellEnd"/>
      <w:r w:rsidRPr="00D26C5A">
        <w:rPr>
          <w:sz w:val="24"/>
          <w:szCs w:val="24"/>
        </w:rPr>
        <w:t xml:space="preserve"> apopleksi i gruppen med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sammenlignet med gruppen med </w:t>
      </w:r>
      <w:proofErr w:type="spellStart"/>
      <w:r w:rsidRPr="00D26C5A">
        <w:rPr>
          <w:sz w:val="24"/>
          <w:szCs w:val="24"/>
        </w:rPr>
        <w:t>simvastatin</w:t>
      </w:r>
      <w:proofErr w:type="spellEnd"/>
      <w:r w:rsidRPr="00D26C5A">
        <w:rPr>
          <w:sz w:val="24"/>
          <w:szCs w:val="24"/>
        </w:rPr>
        <w:t xml:space="preserve">-monoterapi (se tabel 1). Risikoen for </w:t>
      </w:r>
      <w:proofErr w:type="spellStart"/>
      <w:r w:rsidRPr="00D26C5A">
        <w:rPr>
          <w:sz w:val="24"/>
          <w:szCs w:val="24"/>
        </w:rPr>
        <w:t>hæmoragisk</w:t>
      </w:r>
      <w:proofErr w:type="spellEnd"/>
      <w:r w:rsidRPr="00D26C5A">
        <w:rPr>
          <w:sz w:val="24"/>
          <w:szCs w:val="24"/>
        </w:rPr>
        <w:t xml:space="preserve"> apopleksi, når </w:t>
      </w:r>
      <w:proofErr w:type="spellStart"/>
      <w:r w:rsidRPr="00D26C5A">
        <w:rPr>
          <w:sz w:val="24"/>
          <w:szCs w:val="24"/>
        </w:rPr>
        <w:t>ezetimib</w:t>
      </w:r>
      <w:proofErr w:type="spellEnd"/>
      <w:r w:rsidRPr="00D26C5A">
        <w:rPr>
          <w:sz w:val="24"/>
          <w:szCs w:val="24"/>
        </w:rPr>
        <w:t xml:space="preserve"> administreres sammen med højpotente </w:t>
      </w:r>
      <w:proofErr w:type="spellStart"/>
      <w:r w:rsidRPr="00D26C5A">
        <w:rPr>
          <w:sz w:val="24"/>
          <w:szCs w:val="24"/>
        </w:rPr>
        <w:t>statiner</w:t>
      </w:r>
      <w:proofErr w:type="spellEnd"/>
      <w:r w:rsidRPr="00D26C5A">
        <w:rPr>
          <w:sz w:val="24"/>
          <w:szCs w:val="24"/>
        </w:rPr>
        <w:t xml:space="preserve"> i langvarige </w:t>
      </w:r>
      <w:proofErr w:type="spellStart"/>
      <w:r w:rsidRPr="00D26C5A">
        <w:rPr>
          <w:i/>
          <w:iCs/>
          <w:sz w:val="24"/>
          <w:szCs w:val="24"/>
        </w:rPr>
        <w:t>outcome</w:t>
      </w:r>
      <w:proofErr w:type="spellEnd"/>
      <w:r w:rsidRPr="00D26C5A">
        <w:rPr>
          <w:sz w:val="24"/>
          <w:szCs w:val="24"/>
        </w:rPr>
        <w:t>-studier, er ikke undersøgt.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Behandlingseffekten af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var generelt overensstemmende med de samlede resultater på tværs af mange undergrupper, inklusive køn, alder, race, diabetes mellitus i anamnesen, lipidniveauer ved </w:t>
      </w:r>
      <w:r w:rsidRPr="00D26C5A">
        <w:rPr>
          <w:i/>
          <w:sz w:val="24"/>
          <w:szCs w:val="24"/>
        </w:rPr>
        <w:t>baseline</w:t>
      </w:r>
      <w:r w:rsidRPr="00D26C5A">
        <w:rPr>
          <w:sz w:val="24"/>
          <w:szCs w:val="24"/>
        </w:rPr>
        <w:t xml:space="preserve">, tidligere </w:t>
      </w:r>
      <w:proofErr w:type="spellStart"/>
      <w:r w:rsidRPr="00D26C5A">
        <w:rPr>
          <w:sz w:val="24"/>
          <w:szCs w:val="24"/>
        </w:rPr>
        <w:t>statinbehandling</w:t>
      </w:r>
      <w:proofErr w:type="spellEnd"/>
      <w:r w:rsidRPr="00D26C5A">
        <w:rPr>
          <w:sz w:val="24"/>
          <w:szCs w:val="24"/>
        </w:rPr>
        <w:t xml:space="preserve">, tidligere apopleksi og hypertension. </w:t>
      </w:r>
    </w:p>
    <w:p w:rsidR="00110DD3" w:rsidRDefault="00110DD3" w:rsidP="00110DD3">
      <w:pPr>
        <w:rPr>
          <w:sz w:val="24"/>
          <w:szCs w:val="24"/>
        </w:rPr>
      </w:pPr>
    </w:p>
    <w:p w:rsidR="00110DD3" w:rsidRPr="001D2BD4" w:rsidRDefault="00110DD3" w:rsidP="00110DD3">
      <w:pPr>
        <w:ind w:left="851"/>
        <w:rPr>
          <w:b/>
          <w:sz w:val="24"/>
          <w:szCs w:val="24"/>
        </w:rPr>
      </w:pPr>
      <w:r w:rsidRPr="001D2BD4">
        <w:rPr>
          <w:b/>
          <w:sz w:val="24"/>
          <w:szCs w:val="24"/>
        </w:rPr>
        <w:t xml:space="preserve">Figur 1: </w:t>
      </w:r>
    </w:p>
    <w:p w:rsidR="00110DD3" w:rsidRDefault="00110DD3" w:rsidP="00110DD3">
      <w:pPr>
        <w:ind w:left="851"/>
        <w:rPr>
          <w:sz w:val="24"/>
          <w:szCs w:val="24"/>
        </w:rPr>
      </w:pPr>
      <w:r w:rsidRPr="001D2BD4">
        <w:rPr>
          <w:sz w:val="24"/>
          <w:szCs w:val="24"/>
        </w:rPr>
        <w:t xml:space="preserve">Effekt af </w:t>
      </w:r>
      <w:proofErr w:type="spellStart"/>
      <w:r w:rsidRPr="001D2BD4">
        <w:rPr>
          <w:sz w:val="24"/>
          <w:szCs w:val="24"/>
        </w:rPr>
        <w:t>ezetimib</w:t>
      </w:r>
      <w:proofErr w:type="spellEnd"/>
      <w:r w:rsidRPr="001D2BD4">
        <w:rPr>
          <w:sz w:val="24"/>
          <w:szCs w:val="24"/>
        </w:rPr>
        <w:t>/</w:t>
      </w:r>
      <w:proofErr w:type="spellStart"/>
      <w:r w:rsidRPr="001D2BD4">
        <w:rPr>
          <w:sz w:val="24"/>
          <w:szCs w:val="24"/>
        </w:rPr>
        <w:t>simvastatin</w:t>
      </w:r>
      <w:proofErr w:type="spellEnd"/>
      <w:r w:rsidRPr="001D2BD4">
        <w:rPr>
          <w:sz w:val="24"/>
          <w:szCs w:val="24"/>
        </w:rPr>
        <w:t xml:space="preserve"> på det primære sammensatte endepunkt </w:t>
      </w:r>
      <w:r w:rsidRPr="001D2BD4">
        <w:rPr>
          <w:sz w:val="24"/>
          <w:szCs w:val="24"/>
        </w:rPr>
        <w:br/>
      </w:r>
      <w:proofErr w:type="spellStart"/>
      <w:r w:rsidRPr="001D2BD4">
        <w:rPr>
          <w:sz w:val="24"/>
          <w:szCs w:val="24"/>
        </w:rPr>
        <w:t>kardiovaskulær</w:t>
      </w:r>
      <w:proofErr w:type="spellEnd"/>
      <w:r w:rsidRPr="001D2BD4">
        <w:rPr>
          <w:sz w:val="24"/>
          <w:szCs w:val="24"/>
        </w:rPr>
        <w:t xml:space="preserve"> død, større </w:t>
      </w:r>
      <w:proofErr w:type="spellStart"/>
      <w:r w:rsidRPr="001D2BD4">
        <w:rPr>
          <w:sz w:val="24"/>
          <w:szCs w:val="24"/>
        </w:rPr>
        <w:t>koronar</w:t>
      </w:r>
      <w:proofErr w:type="spellEnd"/>
      <w:r w:rsidRPr="001D2BD4">
        <w:rPr>
          <w:sz w:val="24"/>
          <w:szCs w:val="24"/>
        </w:rPr>
        <w:t xml:space="preserve"> hændelse eller ikke-letal apopleksi</w:t>
      </w:r>
    </w:p>
    <w:p w:rsidR="00110DD3" w:rsidRPr="001D2BD4" w:rsidRDefault="00110DD3" w:rsidP="00110DD3">
      <w:pPr>
        <w:ind w:left="851"/>
        <w:rPr>
          <w:sz w:val="24"/>
          <w:szCs w:val="24"/>
        </w:rPr>
      </w:pPr>
    </w:p>
    <w:p w:rsidR="00110DD3" w:rsidRPr="00D26C5A" w:rsidRDefault="00110DD3" w:rsidP="00110DD3">
      <w:pPr>
        <w:keepNext/>
        <w:keepLines/>
        <w:ind w:firstLine="288"/>
        <w:jc w:val="center"/>
        <w:rPr>
          <w:sz w:val="24"/>
          <w:szCs w:val="24"/>
        </w:rPr>
      </w:pPr>
      <w:r w:rsidRPr="00D26C5A">
        <w:rPr>
          <w:noProof/>
          <w:sz w:val="24"/>
          <w:szCs w:val="24"/>
          <w:lang w:eastAsia="da-DK"/>
        </w:rPr>
        <w:drawing>
          <wp:inline distT="0" distB="0" distL="0" distR="0" wp14:anchorId="065CE253" wp14:editId="3463304B">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10DD3" w:rsidRPr="00D26C5A" w:rsidRDefault="00110DD3" w:rsidP="00110DD3">
      <w:pPr>
        <w:ind w:firstLine="288"/>
        <w:jc w:val="center"/>
        <w:rPr>
          <w:sz w:val="24"/>
          <w:szCs w:val="24"/>
        </w:rPr>
      </w:pPr>
    </w:p>
    <w:p w:rsidR="00110DD3" w:rsidRPr="00D26C5A" w:rsidRDefault="00110DD3" w:rsidP="00110DD3">
      <w:pPr>
        <w:ind w:firstLine="288"/>
        <w:jc w:val="both"/>
        <w:rPr>
          <w:sz w:val="24"/>
          <w:szCs w:val="24"/>
        </w:rPr>
      </w:pPr>
      <w:r w:rsidRPr="00D26C5A">
        <w:rPr>
          <w:sz w:val="24"/>
          <w:szCs w:val="24"/>
        </w:rPr>
        <w:br w:type="page"/>
      </w:r>
    </w:p>
    <w:p w:rsidR="00110DD3" w:rsidRPr="001D2BD4" w:rsidRDefault="00110DD3" w:rsidP="00110DD3">
      <w:pPr>
        <w:rPr>
          <w:b/>
          <w:sz w:val="24"/>
          <w:szCs w:val="24"/>
        </w:rPr>
      </w:pPr>
      <w:r w:rsidRPr="001D2BD4">
        <w:rPr>
          <w:b/>
          <w:sz w:val="24"/>
          <w:szCs w:val="24"/>
        </w:rPr>
        <w:lastRenderedPageBreak/>
        <w:t>Tabel 1</w:t>
      </w:r>
    </w:p>
    <w:p w:rsidR="00110DD3" w:rsidRPr="00D26C5A" w:rsidRDefault="00110DD3" w:rsidP="00110DD3">
      <w:pPr>
        <w:rPr>
          <w:sz w:val="24"/>
          <w:szCs w:val="24"/>
        </w:rPr>
      </w:pPr>
      <w:r w:rsidRPr="00D26C5A">
        <w:rPr>
          <w:sz w:val="24"/>
          <w:szCs w:val="24"/>
        </w:rPr>
        <w:t xml:space="preserve">Større </w:t>
      </w:r>
      <w:proofErr w:type="spellStart"/>
      <w:r w:rsidRPr="00D26C5A">
        <w:rPr>
          <w:sz w:val="24"/>
          <w:szCs w:val="24"/>
        </w:rPr>
        <w:t>kardiovaskulære</w:t>
      </w:r>
      <w:proofErr w:type="spellEnd"/>
      <w:r w:rsidRPr="00D26C5A">
        <w:rPr>
          <w:sz w:val="24"/>
          <w:szCs w:val="24"/>
        </w:rPr>
        <w:t xml:space="preserve"> hændelser pr. behandlingsgruppe hos alle randomiserede patienter i IMPROVE-IT</w:t>
      </w:r>
    </w:p>
    <w:tbl>
      <w:tblPr>
        <w:tblW w:w="5000" w:type="pct"/>
        <w:jc w:val="center"/>
        <w:tblLook w:val="04A0" w:firstRow="1" w:lastRow="0" w:firstColumn="1" w:lastColumn="0" w:noHBand="0" w:noVBand="1"/>
      </w:tblPr>
      <w:tblGrid>
        <w:gridCol w:w="2962"/>
        <w:gridCol w:w="1193"/>
        <w:gridCol w:w="1211"/>
        <w:gridCol w:w="854"/>
        <w:gridCol w:w="968"/>
        <w:gridCol w:w="1625"/>
        <w:gridCol w:w="825"/>
      </w:tblGrid>
      <w:tr w:rsidR="00110DD3" w:rsidRPr="00D26C5A" w:rsidTr="003B4BCE">
        <w:trPr>
          <w:jc w:val="center"/>
        </w:trPr>
        <w:tc>
          <w:tcPr>
            <w:tcW w:w="1537" w:type="pct"/>
            <w:tcBorders>
              <w:top w:val="single" w:sz="18" w:space="0" w:color="auto"/>
              <w:left w:val="nil"/>
              <w:bottom w:val="nil"/>
              <w:right w:val="nil"/>
            </w:tcBorders>
            <w:hideMark/>
          </w:tcPr>
          <w:p w:rsidR="00110DD3" w:rsidRPr="00D26C5A" w:rsidRDefault="00110DD3" w:rsidP="003B4BCE">
            <w:pPr>
              <w:jc w:val="center"/>
              <w:rPr>
                <w:sz w:val="24"/>
                <w:szCs w:val="24"/>
                <w:lang w:val="en-US"/>
              </w:rPr>
            </w:pPr>
            <w:proofErr w:type="spellStart"/>
            <w:r w:rsidRPr="00D26C5A">
              <w:rPr>
                <w:b/>
                <w:bCs/>
                <w:sz w:val="24"/>
                <w:szCs w:val="24"/>
                <w:u w:val="single"/>
                <w:lang w:val="en-US"/>
              </w:rPr>
              <w:t>Udfald</w:t>
            </w:r>
            <w:proofErr w:type="spellEnd"/>
          </w:p>
        </w:tc>
        <w:tc>
          <w:tcPr>
            <w:tcW w:w="1247" w:type="pct"/>
            <w:gridSpan w:val="2"/>
            <w:tcBorders>
              <w:top w:val="single" w:sz="18" w:space="0" w:color="auto"/>
              <w:left w:val="nil"/>
              <w:bottom w:val="nil"/>
              <w:right w:val="nil"/>
            </w:tcBorders>
            <w:hideMark/>
          </w:tcPr>
          <w:p w:rsidR="00110DD3" w:rsidRPr="00D26C5A" w:rsidRDefault="00110DD3" w:rsidP="003B4BCE">
            <w:pPr>
              <w:jc w:val="center"/>
              <w:rPr>
                <w:sz w:val="24"/>
                <w:szCs w:val="24"/>
                <w:lang w:val="en-US"/>
              </w:rPr>
            </w:pPr>
            <w:proofErr w:type="spellStart"/>
            <w:r w:rsidRPr="00D26C5A">
              <w:rPr>
                <w:b/>
                <w:sz w:val="24"/>
                <w:szCs w:val="24"/>
                <w:lang w:val="en-US"/>
              </w:rPr>
              <w:t>Ezetimib</w:t>
            </w:r>
            <w:proofErr w:type="spellEnd"/>
            <w:r w:rsidRPr="00D26C5A">
              <w:rPr>
                <w:b/>
                <w:sz w:val="24"/>
                <w:szCs w:val="24"/>
                <w:lang w:val="en-US"/>
              </w:rPr>
              <w:t>/simvastatin</w:t>
            </w:r>
            <w:r w:rsidRPr="00D26C5A">
              <w:rPr>
                <w:b/>
                <w:sz w:val="24"/>
                <w:szCs w:val="24"/>
                <w:lang w:val="en-US"/>
              </w:rPr>
              <w:br/>
              <w:t>10/40 </w:t>
            </w:r>
            <w:proofErr w:type="spellStart"/>
            <w:r w:rsidRPr="00D26C5A">
              <w:rPr>
                <w:b/>
                <w:sz w:val="24"/>
                <w:szCs w:val="24"/>
                <w:lang w:val="en-US"/>
              </w:rPr>
              <w:t>mg</w:t>
            </w:r>
            <w:r w:rsidRPr="00D26C5A">
              <w:rPr>
                <w:sz w:val="24"/>
                <w:szCs w:val="24"/>
                <w:vertAlign w:val="superscript"/>
                <w:lang w:val="en-US"/>
              </w:rPr>
              <w:t>a</w:t>
            </w:r>
            <w:proofErr w:type="spellEnd"/>
            <w:r w:rsidRPr="00D26C5A">
              <w:rPr>
                <w:b/>
                <w:sz w:val="24"/>
                <w:szCs w:val="24"/>
                <w:lang w:val="en-US"/>
              </w:rPr>
              <w:br/>
              <w:t>(N=9.067)</w:t>
            </w:r>
          </w:p>
        </w:tc>
        <w:tc>
          <w:tcPr>
            <w:tcW w:w="944" w:type="pct"/>
            <w:gridSpan w:val="2"/>
            <w:tcBorders>
              <w:top w:val="single" w:sz="18" w:space="0" w:color="auto"/>
              <w:left w:val="nil"/>
              <w:bottom w:val="nil"/>
              <w:right w:val="nil"/>
            </w:tcBorders>
            <w:hideMark/>
          </w:tcPr>
          <w:p w:rsidR="00110DD3" w:rsidRPr="00D26C5A" w:rsidRDefault="00110DD3" w:rsidP="003B4BCE">
            <w:pPr>
              <w:jc w:val="center"/>
              <w:rPr>
                <w:sz w:val="24"/>
                <w:szCs w:val="24"/>
                <w:lang w:val="en-US"/>
              </w:rPr>
            </w:pPr>
            <w:r w:rsidRPr="00D26C5A">
              <w:rPr>
                <w:b/>
                <w:sz w:val="24"/>
                <w:szCs w:val="24"/>
                <w:lang w:val="en-US"/>
              </w:rPr>
              <w:t xml:space="preserve">Simvastatin </w:t>
            </w:r>
            <w:r w:rsidRPr="00D26C5A">
              <w:rPr>
                <w:b/>
                <w:sz w:val="24"/>
                <w:szCs w:val="24"/>
                <w:lang w:val="en-US"/>
              </w:rPr>
              <w:br/>
              <w:t>40 </w:t>
            </w:r>
            <w:proofErr w:type="spellStart"/>
            <w:r w:rsidRPr="00D26C5A">
              <w:rPr>
                <w:b/>
                <w:sz w:val="24"/>
                <w:szCs w:val="24"/>
                <w:lang w:val="en-US"/>
              </w:rPr>
              <w:t>mg</w:t>
            </w:r>
            <w:r w:rsidRPr="00D26C5A">
              <w:rPr>
                <w:sz w:val="24"/>
                <w:szCs w:val="24"/>
                <w:vertAlign w:val="superscript"/>
                <w:lang w:val="en-US"/>
              </w:rPr>
              <w:t>b</w:t>
            </w:r>
            <w:proofErr w:type="spellEnd"/>
            <w:r w:rsidRPr="00D26C5A">
              <w:rPr>
                <w:b/>
                <w:sz w:val="24"/>
                <w:szCs w:val="24"/>
                <w:lang w:val="en-US"/>
              </w:rPr>
              <w:br/>
              <w:t>(N=9.077)</w:t>
            </w:r>
          </w:p>
        </w:tc>
        <w:tc>
          <w:tcPr>
            <w:tcW w:w="843" w:type="pct"/>
            <w:tcBorders>
              <w:top w:val="single" w:sz="18" w:space="0" w:color="auto"/>
              <w:left w:val="nil"/>
              <w:bottom w:val="nil"/>
              <w:right w:val="nil"/>
            </w:tcBorders>
            <w:hideMark/>
          </w:tcPr>
          <w:p w:rsidR="00110DD3" w:rsidRPr="00D26C5A" w:rsidRDefault="00110DD3" w:rsidP="003B4BCE">
            <w:pPr>
              <w:jc w:val="center"/>
              <w:rPr>
                <w:sz w:val="24"/>
                <w:szCs w:val="24"/>
                <w:lang w:val="en-US"/>
              </w:rPr>
            </w:pPr>
            <w:r w:rsidRPr="00D26C5A">
              <w:rPr>
                <w:b/>
                <w:i/>
                <w:sz w:val="24"/>
                <w:szCs w:val="24"/>
                <w:lang w:val="en-US"/>
              </w:rPr>
              <w:t>Hazard Ratio</w:t>
            </w:r>
            <w:r w:rsidRPr="00D26C5A">
              <w:rPr>
                <w:b/>
                <w:sz w:val="24"/>
                <w:szCs w:val="24"/>
                <w:lang w:val="en-US"/>
              </w:rPr>
              <w:br/>
              <w:t>(95% CI)</w:t>
            </w:r>
          </w:p>
        </w:tc>
        <w:tc>
          <w:tcPr>
            <w:tcW w:w="428" w:type="pct"/>
            <w:tcBorders>
              <w:top w:val="single" w:sz="18" w:space="0" w:color="auto"/>
              <w:left w:val="nil"/>
              <w:bottom w:val="nil"/>
              <w:right w:val="nil"/>
            </w:tcBorders>
            <w:hideMark/>
          </w:tcPr>
          <w:p w:rsidR="00110DD3" w:rsidRPr="00D26C5A" w:rsidRDefault="00110DD3" w:rsidP="003B4BCE">
            <w:pPr>
              <w:jc w:val="center"/>
              <w:rPr>
                <w:sz w:val="24"/>
                <w:szCs w:val="24"/>
                <w:lang w:val="en-US"/>
              </w:rPr>
            </w:pPr>
            <w:r w:rsidRPr="00D26C5A">
              <w:rPr>
                <w:b/>
                <w:sz w:val="24"/>
                <w:szCs w:val="24"/>
                <w:lang w:val="en-US"/>
              </w:rPr>
              <w:t>p-</w:t>
            </w:r>
            <w:proofErr w:type="spellStart"/>
            <w:r w:rsidRPr="00D26C5A">
              <w:rPr>
                <w:b/>
                <w:sz w:val="24"/>
                <w:szCs w:val="24"/>
                <w:lang w:val="en-US"/>
              </w:rPr>
              <w:t>værdi</w:t>
            </w:r>
            <w:proofErr w:type="spellEnd"/>
          </w:p>
        </w:tc>
      </w:tr>
      <w:tr w:rsidR="00110DD3" w:rsidRPr="00D26C5A" w:rsidTr="003B4BCE">
        <w:trPr>
          <w:jc w:val="center"/>
        </w:trPr>
        <w:tc>
          <w:tcPr>
            <w:tcW w:w="1537" w:type="pct"/>
            <w:tcBorders>
              <w:top w:val="nil"/>
              <w:left w:val="nil"/>
              <w:bottom w:val="single" w:sz="18" w:space="0" w:color="auto"/>
              <w:right w:val="nil"/>
            </w:tcBorders>
          </w:tcPr>
          <w:p w:rsidR="00110DD3" w:rsidRPr="00D26C5A" w:rsidRDefault="00110DD3" w:rsidP="003B4BCE">
            <w:pPr>
              <w:rPr>
                <w:sz w:val="24"/>
                <w:szCs w:val="24"/>
                <w:lang w:val="en-US"/>
              </w:rPr>
            </w:pPr>
          </w:p>
        </w:tc>
        <w:tc>
          <w:tcPr>
            <w:tcW w:w="619" w:type="pct"/>
            <w:tcBorders>
              <w:top w:val="nil"/>
              <w:left w:val="nil"/>
              <w:bottom w:val="single" w:sz="18" w:space="0" w:color="auto"/>
              <w:right w:val="nil"/>
            </w:tcBorders>
            <w:hideMark/>
          </w:tcPr>
          <w:p w:rsidR="00110DD3" w:rsidRPr="00D26C5A" w:rsidRDefault="00110DD3" w:rsidP="003B4BCE">
            <w:pPr>
              <w:jc w:val="center"/>
              <w:rPr>
                <w:sz w:val="24"/>
                <w:szCs w:val="24"/>
                <w:lang w:val="en-US"/>
              </w:rPr>
            </w:pPr>
            <w:r w:rsidRPr="00D26C5A">
              <w:rPr>
                <w:sz w:val="24"/>
                <w:szCs w:val="24"/>
                <w:lang w:val="en-US"/>
              </w:rPr>
              <w:t>n</w:t>
            </w:r>
          </w:p>
        </w:tc>
        <w:tc>
          <w:tcPr>
            <w:tcW w:w="628" w:type="pct"/>
            <w:tcBorders>
              <w:top w:val="nil"/>
              <w:left w:val="nil"/>
              <w:bottom w:val="single" w:sz="18" w:space="0" w:color="auto"/>
              <w:right w:val="nil"/>
            </w:tcBorders>
            <w:hideMark/>
          </w:tcPr>
          <w:p w:rsidR="00110DD3" w:rsidRPr="00D26C5A" w:rsidRDefault="00110DD3" w:rsidP="003B4BCE">
            <w:pPr>
              <w:jc w:val="center"/>
              <w:rPr>
                <w:sz w:val="24"/>
                <w:szCs w:val="24"/>
                <w:lang w:val="en-US"/>
              </w:rPr>
            </w:pPr>
            <w:r w:rsidRPr="00D26C5A">
              <w:rPr>
                <w:sz w:val="24"/>
                <w:szCs w:val="24"/>
                <w:lang w:val="en-US"/>
              </w:rPr>
              <w:t xml:space="preserve">K-M % </w:t>
            </w:r>
            <w:r w:rsidRPr="00D26C5A">
              <w:rPr>
                <w:sz w:val="24"/>
                <w:szCs w:val="24"/>
                <w:vertAlign w:val="superscript"/>
                <w:lang w:val="en-US"/>
              </w:rPr>
              <w:t>c</w:t>
            </w:r>
          </w:p>
        </w:tc>
        <w:tc>
          <w:tcPr>
            <w:tcW w:w="443" w:type="pct"/>
            <w:tcBorders>
              <w:top w:val="nil"/>
              <w:left w:val="nil"/>
              <w:bottom w:val="single" w:sz="18" w:space="0" w:color="auto"/>
              <w:right w:val="nil"/>
            </w:tcBorders>
            <w:hideMark/>
          </w:tcPr>
          <w:p w:rsidR="00110DD3" w:rsidRPr="00D26C5A" w:rsidRDefault="00110DD3" w:rsidP="003B4BCE">
            <w:pPr>
              <w:jc w:val="center"/>
              <w:rPr>
                <w:sz w:val="24"/>
                <w:szCs w:val="24"/>
                <w:lang w:val="en-US"/>
              </w:rPr>
            </w:pPr>
            <w:r w:rsidRPr="00D26C5A">
              <w:rPr>
                <w:sz w:val="24"/>
                <w:szCs w:val="24"/>
                <w:lang w:val="en-US"/>
              </w:rPr>
              <w:t>n</w:t>
            </w:r>
          </w:p>
        </w:tc>
        <w:tc>
          <w:tcPr>
            <w:tcW w:w="502" w:type="pct"/>
            <w:tcBorders>
              <w:top w:val="nil"/>
              <w:left w:val="nil"/>
              <w:bottom w:val="single" w:sz="18" w:space="0" w:color="auto"/>
              <w:right w:val="nil"/>
            </w:tcBorders>
            <w:hideMark/>
          </w:tcPr>
          <w:p w:rsidR="00110DD3" w:rsidRPr="00D26C5A" w:rsidRDefault="00110DD3" w:rsidP="003B4BCE">
            <w:pPr>
              <w:jc w:val="center"/>
              <w:rPr>
                <w:sz w:val="24"/>
                <w:szCs w:val="24"/>
                <w:lang w:val="en-US"/>
              </w:rPr>
            </w:pPr>
            <w:r w:rsidRPr="00D26C5A">
              <w:rPr>
                <w:sz w:val="24"/>
                <w:szCs w:val="24"/>
                <w:lang w:val="en-US"/>
              </w:rPr>
              <w:t>K-M %</w:t>
            </w:r>
            <w:r w:rsidRPr="00D26C5A">
              <w:rPr>
                <w:sz w:val="24"/>
                <w:szCs w:val="24"/>
                <w:vertAlign w:val="superscript"/>
                <w:lang w:val="en-US"/>
              </w:rPr>
              <w:t xml:space="preserve"> c</w:t>
            </w:r>
          </w:p>
        </w:tc>
        <w:tc>
          <w:tcPr>
            <w:tcW w:w="843" w:type="pct"/>
            <w:tcBorders>
              <w:top w:val="nil"/>
              <w:left w:val="nil"/>
              <w:bottom w:val="single" w:sz="18" w:space="0" w:color="auto"/>
              <w:right w:val="nil"/>
            </w:tcBorders>
          </w:tcPr>
          <w:p w:rsidR="00110DD3" w:rsidRPr="00D26C5A" w:rsidRDefault="00110DD3" w:rsidP="003B4BCE">
            <w:pPr>
              <w:jc w:val="center"/>
              <w:rPr>
                <w:sz w:val="24"/>
                <w:szCs w:val="24"/>
                <w:lang w:val="en-US"/>
              </w:rPr>
            </w:pPr>
          </w:p>
        </w:tc>
        <w:tc>
          <w:tcPr>
            <w:tcW w:w="428" w:type="pct"/>
            <w:tcBorders>
              <w:top w:val="nil"/>
              <w:left w:val="nil"/>
              <w:bottom w:val="single" w:sz="18" w:space="0" w:color="auto"/>
              <w:right w:val="nil"/>
            </w:tcBorders>
          </w:tcPr>
          <w:p w:rsidR="00110DD3" w:rsidRPr="00D26C5A" w:rsidRDefault="00110DD3" w:rsidP="003B4BCE">
            <w:pPr>
              <w:jc w:val="center"/>
              <w:rPr>
                <w:sz w:val="24"/>
                <w:szCs w:val="24"/>
                <w:lang w:val="en-US"/>
              </w:rPr>
            </w:pPr>
          </w:p>
        </w:tc>
      </w:tr>
      <w:tr w:rsidR="00110DD3" w:rsidRPr="00D26C5A" w:rsidTr="003B4BCE">
        <w:trPr>
          <w:jc w:val="center"/>
        </w:trPr>
        <w:tc>
          <w:tcPr>
            <w:tcW w:w="5000" w:type="pct"/>
            <w:gridSpan w:val="7"/>
            <w:tcBorders>
              <w:top w:val="single" w:sz="18" w:space="0" w:color="auto"/>
              <w:left w:val="nil"/>
              <w:bottom w:val="nil"/>
              <w:right w:val="nil"/>
            </w:tcBorders>
            <w:vAlign w:val="center"/>
            <w:hideMark/>
          </w:tcPr>
          <w:p w:rsidR="00110DD3" w:rsidRPr="00D26C5A" w:rsidRDefault="00110DD3" w:rsidP="003B4BCE">
            <w:pPr>
              <w:spacing w:beforeLines="20" w:before="48" w:afterLines="20" w:after="48"/>
              <w:rPr>
                <w:sz w:val="24"/>
                <w:szCs w:val="24"/>
                <w:lang w:val="en-US"/>
              </w:rPr>
            </w:pPr>
            <w:proofErr w:type="spellStart"/>
            <w:r w:rsidRPr="00D26C5A">
              <w:rPr>
                <w:b/>
                <w:color w:val="000000"/>
                <w:sz w:val="24"/>
                <w:szCs w:val="24"/>
                <w:lang w:val="en-US"/>
              </w:rPr>
              <w:t>Primært</w:t>
            </w:r>
            <w:proofErr w:type="spellEnd"/>
            <w:r w:rsidRPr="00D26C5A">
              <w:rPr>
                <w:b/>
                <w:color w:val="000000"/>
                <w:sz w:val="24"/>
                <w:szCs w:val="24"/>
                <w:lang w:val="en-US"/>
              </w:rPr>
              <w:t xml:space="preserve"> </w:t>
            </w:r>
            <w:proofErr w:type="spellStart"/>
            <w:r w:rsidRPr="00D26C5A">
              <w:rPr>
                <w:b/>
                <w:color w:val="000000"/>
                <w:sz w:val="24"/>
                <w:szCs w:val="24"/>
                <w:lang w:val="en-US"/>
              </w:rPr>
              <w:t>sammensat</w:t>
            </w:r>
            <w:proofErr w:type="spellEnd"/>
            <w:r w:rsidRPr="00D26C5A">
              <w:rPr>
                <w:b/>
                <w:color w:val="000000"/>
                <w:sz w:val="24"/>
                <w:szCs w:val="24"/>
                <w:lang w:val="en-US"/>
              </w:rPr>
              <w:t xml:space="preserve"> </w:t>
            </w:r>
            <w:proofErr w:type="spellStart"/>
            <w:r w:rsidRPr="00D26C5A">
              <w:rPr>
                <w:b/>
                <w:color w:val="000000"/>
                <w:sz w:val="24"/>
                <w:szCs w:val="24"/>
                <w:lang w:val="en-US"/>
              </w:rPr>
              <w:t>virkningsendepunkt</w:t>
            </w:r>
            <w:proofErr w:type="spellEnd"/>
          </w:p>
        </w:tc>
      </w:tr>
      <w:tr w:rsidR="00110DD3" w:rsidRPr="00D26C5A" w:rsidTr="003B4BCE">
        <w:trPr>
          <w:jc w:val="center"/>
        </w:trPr>
        <w:tc>
          <w:tcPr>
            <w:tcW w:w="1537"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rPr>
                <w:sz w:val="24"/>
                <w:szCs w:val="24"/>
              </w:rPr>
            </w:pPr>
            <w:r w:rsidRPr="00D26C5A">
              <w:rPr>
                <w:color w:val="000000"/>
                <w:sz w:val="24"/>
                <w:szCs w:val="24"/>
              </w:rPr>
              <w:t xml:space="preserve">(CV-død, større </w:t>
            </w:r>
            <w:proofErr w:type="spellStart"/>
            <w:r w:rsidRPr="00D26C5A">
              <w:rPr>
                <w:color w:val="000000"/>
                <w:sz w:val="24"/>
                <w:szCs w:val="24"/>
              </w:rPr>
              <w:t>koronare</w:t>
            </w:r>
            <w:proofErr w:type="spellEnd"/>
            <w:r w:rsidRPr="00D26C5A">
              <w:rPr>
                <w:color w:val="000000"/>
                <w:sz w:val="24"/>
                <w:szCs w:val="24"/>
              </w:rPr>
              <w:t xml:space="preserve"> hændelser og ikke-letal apopleksi)</w:t>
            </w:r>
          </w:p>
        </w:tc>
        <w:tc>
          <w:tcPr>
            <w:tcW w:w="619"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2.572</w:t>
            </w:r>
          </w:p>
        </w:tc>
        <w:tc>
          <w:tcPr>
            <w:tcW w:w="628"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32,72%</w:t>
            </w:r>
          </w:p>
        </w:tc>
        <w:tc>
          <w:tcPr>
            <w:tcW w:w="443"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2.742</w:t>
            </w:r>
          </w:p>
        </w:tc>
        <w:tc>
          <w:tcPr>
            <w:tcW w:w="502"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34,67%</w:t>
            </w:r>
          </w:p>
        </w:tc>
        <w:tc>
          <w:tcPr>
            <w:tcW w:w="843"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0,936 (0,887; 0,988)</w:t>
            </w:r>
          </w:p>
        </w:tc>
        <w:tc>
          <w:tcPr>
            <w:tcW w:w="428" w:type="pct"/>
            <w:tcBorders>
              <w:top w:val="nil"/>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0,016</w:t>
            </w:r>
          </w:p>
        </w:tc>
      </w:tr>
      <w:tr w:rsidR="00110DD3" w:rsidRPr="00D26C5A" w:rsidTr="003B4BCE">
        <w:trPr>
          <w:jc w:val="center"/>
        </w:trPr>
        <w:tc>
          <w:tcPr>
            <w:tcW w:w="5000" w:type="pct"/>
            <w:gridSpan w:val="7"/>
            <w:tcBorders>
              <w:top w:val="single" w:sz="18" w:space="0" w:color="auto"/>
              <w:left w:val="nil"/>
              <w:bottom w:val="single" w:sz="4" w:space="0" w:color="auto"/>
              <w:right w:val="nil"/>
            </w:tcBorders>
            <w:vAlign w:val="center"/>
            <w:hideMark/>
          </w:tcPr>
          <w:p w:rsidR="00110DD3" w:rsidRPr="00D26C5A" w:rsidRDefault="00110DD3" w:rsidP="003B4BCE">
            <w:pPr>
              <w:spacing w:beforeLines="20" w:before="48" w:afterLines="20" w:after="48"/>
              <w:rPr>
                <w:sz w:val="24"/>
                <w:szCs w:val="24"/>
                <w:lang w:val="en-US"/>
              </w:rPr>
            </w:pPr>
            <w:proofErr w:type="spellStart"/>
            <w:r w:rsidRPr="00D26C5A">
              <w:rPr>
                <w:b/>
                <w:color w:val="000000"/>
                <w:sz w:val="24"/>
                <w:szCs w:val="24"/>
                <w:lang w:val="en-US"/>
              </w:rPr>
              <w:t>Sekundære</w:t>
            </w:r>
            <w:proofErr w:type="spellEnd"/>
            <w:r w:rsidRPr="00D26C5A">
              <w:rPr>
                <w:b/>
                <w:color w:val="000000"/>
                <w:sz w:val="24"/>
                <w:szCs w:val="24"/>
                <w:lang w:val="en-US"/>
              </w:rPr>
              <w:t xml:space="preserve"> </w:t>
            </w:r>
            <w:proofErr w:type="spellStart"/>
            <w:r w:rsidRPr="00D26C5A">
              <w:rPr>
                <w:b/>
                <w:color w:val="000000"/>
                <w:sz w:val="24"/>
                <w:szCs w:val="24"/>
                <w:lang w:val="en-US"/>
              </w:rPr>
              <w:t>sammensatte</w:t>
            </w:r>
            <w:proofErr w:type="spellEnd"/>
            <w:r w:rsidRPr="00D26C5A">
              <w:rPr>
                <w:b/>
                <w:color w:val="000000"/>
                <w:sz w:val="24"/>
                <w:szCs w:val="24"/>
                <w:lang w:val="en-US"/>
              </w:rPr>
              <w:t xml:space="preserve"> </w:t>
            </w:r>
            <w:proofErr w:type="spellStart"/>
            <w:r w:rsidRPr="00D26C5A">
              <w:rPr>
                <w:b/>
                <w:color w:val="000000"/>
                <w:sz w:val="24"/>
                <w:szCs w:val="24"/>
                <w:lang w:val="en-US"/>
              </w:rPr>
              <w:t>virkningsendepunkter</w:t>
            </w:r>
            <w:proofErr w:type="spellEnd"/>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b/>
                <w:color w:val="000000"/>
                <w:sz w:val="24"/>
                <w:szCs w:val="24"/>
              </w:rPr>
            </w:pPr>
            <w:r w:rsidRPr="00D26C5A">
              <w:rPr>
                <w:color w:val="000000"/>
                <w:sz w:val="24"/>
                <w:szCs w:val="24"/>
              </w:rPr>
              <w:t xml:space="preserve">CHD-død, ikke-letalt MI, akut </w:t>
            </w:r>
            <w:proofErr w:type="spellStart"/>
            <w:r w:rsidRPr="00D26C5A">
              <w:rPr>
                <w:color w:val="000000"/>
                <w:sz w:val="24"/>
                <w:szCs w:val="24"/>
              </w:rPr>
              <w:t>koronar</w:t>
            </w:r>
            <w:proofErr w:type="spellEnd"/>
            <w:r w:rsidRPr="00D26C5A">
              <w:rPr>
                <w:color w:val="000000"/>
                <w:sz w:val="24"/>
                <w:szCs w:val="24"/>
              </w:rPr>
              <w:t xml:space="preserve"> </w:t>
            </w:r>
            <w:proofErr w:type="spellStart"/>
            <w:r w:rsidRPr="00D26C5A">
              <w:rPr>
                <w:color w:val="000000"/>
                <w:sz w:val="24"/>
                <w:szCs w:val="24"/>
              </w:rPr>
              <w:t>revaskularisering</w:t>
            </w:r>
            <w:proofErr w:type="spellEnd"/>
            <w:r w:rsidRPr="00D26C5A">
              <w:rPr>
                <w:color w:val="000000"/>
                <w:sz w:val="24"/>
                <w:szCs w:val="24"/>
              </w:rPr>
              <w:t xml:space="preserve"> efter 30 dage</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1.322</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17,52%</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1.448</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18,88%</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0,912 (0,847; 0,983)</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0,016</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b/>
                <w:color w:val="000000"/>
                <w:sz w:val="24"/>
                <w:szCs w:val="24"/>
              </w:rPr>
            </w:pPr>
            <w:r w:rsidRPr="00D26C5A">
              <w:rPr>
                <w:color w:val="000000"/>
                <w:sz w:val="24"/>
                <w:szCs w:val="24"/>
              </w:rPr>
              <w:t>MCE, ikke-letal apopleksi, død (af alle årsager)</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3.089</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38,65%</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3.246</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40,25%</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0,948 (0,903; 0,996)</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0,035</w:t>
            </w:r>
          </w:p>
        </w:tc>
      </w:tr>
      <w:tr w:rsidR="00110DD3" w:rsidRPr="00D26C5A" w:rsidTr="003B4BCE">
        <w:trPr>
          <w:jc w:val="center"/>
        </w:trPr>
        <w:tc>
          <w:tcPr>
            <w:tcW w:w="1537"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rPr>
                <w:color w:val="000000"/>
                <w:sz w:val="24"/>
                <w:szCs w:val="24"/>
              </w:rPr>
            </w:pPr>
            <w:r w:rsidRPr="00D26C5A">
              <w:rPr>
                <w:sz w:val="24"/>
                <w:szCs w:val="24"/>
              </w:rPr>
              <w:t xml:space="preserve">CV-død, </w:t>
            </w:r>
            <w:r w:rsidRPr="00D26C5A">
              <w:rPr>
                <w:color w:val="000000"/>
                <w:sz w:val="24"/>
                <w:szCs w:val="24"/>
              </w:rPr>
              <w:t>ikke-letalt MI</w:t>
            </w:r>
            <w:r w:rsidRPr="00D26C5A">
              <w:rPr>
                <w:sz w:val="24"/>
                <w:szCs w:val="24"/>
              </w:rPr>
              <w:t xml:space="preserve">, ustabil angina, der kræver hospitalsindlæggelse, </w:t>
            </w:r>
            <w:proofErr w:type="spellStart"/>
            <w:r w:rsidRPr="00D26C5A">
              <w:rPr>
                <w:sz w:val="24"/>
                <w:szCs w:val="24"/>
              </w:rPr>
              <w:t>revaskularisering</w:t>
            </w:r>
            <w:proofErr w:type="spellEnd"/>
            <w:r w:rsidRPr="00D26C5A">
              <w:rPr>
                <w:sz w:val="24"/>
                <w:szCs w:val="24"/>
              </w:rPr>
              <w:t xml:space="preserve">, </w:t>
            </w:r>
            <w:r w:rsidRPr="00D26C5A">
              <w:rPr>
                <w:color w:val="000000"/>
                <w:sz w:val="24"/>
                <w:szCs w:val="24"/>
              </w:rPr>
              <w:t>ikke-letal apopleksi</w:t>
            </w:r>
          </w:p>
        </w:tc>
        <w:tc>
          <w:tcPr>
            <w:tcW w:w="619"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2.716</w:t>
            </w:r>
          </w:p>
        </w:tc>
        <w:tc>
          <w:tcPr>
            <w:tcW w:w="628"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34,49%</w:t>
            </w:r>
          </w:p>
        </w:tc>
        <w:tc>
          <w:tcPr>
            <w:tcW w:w="443"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2.869</w:t>
            </w:r>
          </w:p>
        </w:tc>
        <w:tc>
          <w:tcPr>
            <w:tcW w:w="502"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36,20%</w:t>
            </w:r>
          </w:p>
        </w:tc>
        <w:tc>
          <w:tcPr>
            <w:tcW w:w="843"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0,945 (0,897; 0,996)</w:t>
            </w:r>
          </w:p>
        </w:tc>
        <w:tc>
          <w:tcPr>
            <w:tcW w:w="428"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0,035</w:t>
            </w:r>
          </w:p>
        </w:tc>
      </w:tr>
      <w:tr w:rsidR="00110DD3" w:rsidRPr="00D26C5A" w:rsidTr="003B4BCE">
        <w:trPr>
          <w:jc w:val="center"/>
        </w:trPr>
        <w:tc>
          <w:tcPr>
            <w:tcW w:w="5000" w:type="pct"/>
            <w:gridSpan w:val="7"/>
            <w:tcBorders>
              <w:top w:val="single" w:sz="18" w:space="0" w:color="auto"/>
              <w:left w:val="nil"/>
              <w:bottom w:val="single" w:sz="4" w:space="0" w:color="auto"/>
              <w:right w:val="nil"/>
            </w:tcBorders>
            <w:vAlign w:val="center"/>
            <w:hideMark/>
          </w:tcPr>
          <w:p w:rsidR="00110DD3" w:rsidRPr="00D26C5A" w:rsidRDefault="00110DD3" w:rsidP="003B4BCE">
            <w:pPr>
              <w:spacing w:beforeLines="20" w:before="48" w:afterLines="20" w:after="48"/>
              <w:rPr>
                <w:sz w:val="24"/>
                <w:szCs w:val="24"/>
              </w:rPr>
            </w:pPr>
            <w:r w:rsidRPr="00D26C5A">
              <w:rPr>
                <w:b/>
                <w:bCs/>
                <w:color w:val="000000"/>
                <w:sz w:val="24"/>
                <w:szCs w:val="24"/>
              </w:rPr>
              <w:t xml:space="preserve">Komponenter i det primære sammensatte endepunkt og udvalgte virkningsendepunkter </w:t>
            </w:r>
            <w:r w:rsidRPr="00D26C5A">
              <w:rPr>
                <w:bCs/>
                <w:color w:val="000000"/>
                <w:sz w:val="24"/>
                <w:szCs w:val="24"/>
              </w:rPr>
              <w:t>(første forekomst af specificeret hændelse når som helst)</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b/>
                <w:bCs/>
                <w:color w:val="000000"/>
                <w:sz w:val="24"/>
                <w:szCs w:val="24"/>
                <w:lang w:val="en-US"/>
              </w:rPr>
            </w:pPr>
            <w:proofErr w:type="spellStart"/>
            <w:r w:rsidRPr="00D26C5A">
              <w:rPr>
                <w:color w:val="000000"/>
                <w:sz w:val="24"/>
                <w:szCs w:val="24"/>
                <w:lang w:val="en-US"/>
              </w:rPr>
              <w:t>Kardiovaskulær</w:t>
            </w:r>
            <w:proofErr w:type="spellEnd"/>
            <w:r w:rsidRPr="00D26C5A">
              <w:rPr>
                <w:color w:val="000000"/>
                <w:sz w:val="24"/>
                <w:szCs w:val="24"/>
                <w:lang w:val="en-US"/>
              </w:rPr>
              <w:t xml:space="preserve"> </w:t>
            </w:r>
            <w:proofErr w:type="spellStart"/>
            <w:r w:rsidRPr="00D26C5A">
              <w:rPr>
                <w:color w:val="000000"/>
                <w:sz w:val="24"/>
                <w:szCs w:val="24"/>
                <w:lang w:val="en-US"/>
              </w:rPr>
              <w:t>død</w:t>
            </w:r>
            <w:proofErr w:type="spellEnd"/>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537</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6,89%</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538</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6,84%</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1,000 (0,887; 1,127)</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0,997</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b/>
                <w:bCs/>
                <w:color w:val="000000"/>
                <w:sz w:val="24"/>
                <w:szCs w:val="24"/>
                <w:lang w:val="en-US"/>
              </w:rPr>
            </w:pPr>
            <w:proofErr w:type="spellStart"/>
            <w:r w:rsidRPr="00D26C5A">
              <w:rPr>
                <w:sz w:val="24"/>
                <w:szCs w:val="24"/>
                <w:lang w:val="en-US"/>
              </w:rPr>
              <w:t>Større</w:t>
            </w:r>
            <w:proofErr w:type="spellEnd"/>
            <w:r w:rsidRPr="00D26C5A">
              <w:rPr>
                <w:sz w:val="24"/>
                <w:szCs w:val="24"/>
                <w:lang w:val="en-US"/>
              </w:rPr>
              <w:t xml:space="preserve"> </w:t>
            </w:r>
            <w:proofErr w:type="spellStart"/>
            <w:r w:rsidRPr="00D26C5A">
              <w:rPr>
                <w:sz w:val="24"/>
                <w:szCs w:val="24"/>
                <w:lang w:val="en-US"/>
              </w:rPr>
              <w:t>koronar</w:t>
            </w:r>
            <w:proofErr w:type="spellEnd"/>
            <w:r w:rsidRPr="00D26C5A">
              <w:rPr>
                <w:sz w:val="24"/>
                <w:szCs w:val="24"/>
                <w:lang w:val="en-US"/>
              </w:rPr>
              <w:t xml:space="preserve"> </w:t>
            </w:r>
            <w:proofErr w:type="spellStart"/>
            <w:r w:rsidRPr="00D26C5A">
              <w:rPr>
                <w:sz w:val="24"/>
                <w:szCs w:val="24"/>
                <w:lang w:val="en-US"/>
              </w:rPr>
              <w:t>hændelse</w:t>
            </w:r>
            <w:proofErr w:type="spellEnd"/>
            <w:r w:rsidRPr="00D26C5A">
              <w:rPr>
                <w:sz w:val="24"/>
                <w:szCs w:val="24"/>
                <w:lang w:val="en-US"/>
              </w:rPr>
              <w:t>:</w:t>
            </w:r>
          </w:p>
        </w:tc>
        <w:tc>
          <w:tcPr>
            <w:tcW w:w="619"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c>
          <w:tcPr>
            <w:tcW w:w="628"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c>
          <w:tcPr>
            <w:tcW w:w="443"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c>
          <w:tcPr>
            <w:tcW w:w="502"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c>
          <w:tcPr>
            <w:tcW w:w="843"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c>
          <w:tcPr>
            <w:tcW w:w="428" w:type="pct"/>
            <w:tcBorders>
              <w:top w:val="single" w:sz="4" w:space="0" w:color="auto"/>
              <w:left w:val="nil"/>
              <w:bottom w:val="single" w:sz="4" w:space="0" w:color="auto"/>
              <w:right w:val="nil"/>
            </w:tcBorders>
            <w:vAlign w:val="center"/>
          </w:tcPr>
          <w:p w:rsidR="00110DD3" w:rsidRPr="00D26C5A" w:rsidRDefault="00110DD3" w:rsidP="003B4BCE">
            <w:pPr>
              <w:spacing w:beforeLines="20" w:before="48" w:afterLines="20" w:after="48"/>
              <w:jc w:val="center"/>
              <w:rPr>
                <w:sz w:val="24"/>
                <w:szCs w:val="24"/>
                <w:lang w:val="en-US"/>
              </w:rPr>
            </w:pP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ind w:left="180"/>
              <w:rPr>
                <w:b/>
                <w:bCs/>
                <w:color w:val="000000"/>
                <w:sz w:val="24"/>
                <w:szCs w:val="24"/>
                <w:lang w:val="en-US"/>
              </w:rPr>
            </w:pPr>
            <w:proofErr w:type="spellStart"/>
            <w:r w:rsidRPr="00D26C5A">
              <w:rPr>
                <w:sz w:val="24"/>
                <w:szCs w:val="24"/>
                <w:lang w:val="en-US"/>
              </w:rPr>
              <w:t>Ikke-letalt</w:t>
            </w:r>
            <w:proofErr w:type="spellEnd"/>
            <w:r w:rsidRPr="00D26C5A">
              <w:rPr>
                <w:sz w:val="24"/>
                <w:szCs w:val="24"/>
                <w:lang w:val="en-US"/>
              </w:rPr>
              <w:t xml:space="preserve"> MI</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945</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12,77%</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1.083</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14,41%</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0,871 (0,798; 0,950)</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0,002</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ind w:left="180"/>
              <w:rPr>
                <w:b/>
                <w:bCs/>
                <w:color w:val="000000"/>
                <w:sz w:val="24"/>
                <w:szCs w:val="24"/>
              </w:rPr>
            </w:pPr>
            <w:r w:rsidRPr="00D26C5A">
              <w:rPr>
                <w:sz w:val="24"/>
                <w:szCs w:val="24"/>
              </w:rPr>
              <w:t>Ustabil angina, der kræver hospitalsindlæggelse</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156</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2,06%</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148</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1,92%</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1,059 (0,846; 1,326)</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0,618</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ind w:left="180"/>
              <w:rPr>
                <w:b/>
                <w:bCs/>
                <w:color w:val="000000"/>
                <w:sz w:val="24"/>
                <w:szCs w:val="24"/>
                <w:lang w:val="en-US"/>
              </w:rPr>
            </w:pPr>
            <w:proofErr w:type="spellStart"/>
            <w:r w:rsidRPr="00D26C5A">
              <w:rPr>
                <w:sz w:val="24"/>
                <w:szCs w:val="24"/>
                <w:lang w:val="en-US"/>
              </w:rPr>
              <w:t>Koronar</w:t>
            </w:r>
            <w:proofErr w:type="spellEnd"/>
            <w:r w:rsidRPr="00D26C5A">
              <w:rPr>
                <w:sz w:val="24"/>
                <w:szCs w:val="24"/>
                <w:lang w:val="en-US"/>
              </w:rPr>
              <w:t xml:space="preserve"> </w:t>
            </w:r>
            <w:proofErr w:type="spellStart"/>
            <w:r w:rsidRPr="00D26C5A">
              <w:rPr>
                <w:color w:val="000000"/>
                <w:sz w:val="24"/>
                <w:szCs w:val="24"/>
              </w:rPr>
              <w:t>revaskularisering</w:t>
            </w:r>
            <w:proofErr w:type="spellEnd"/>
            <w:r w:rsidRPr="00D26C5A">
              <w:rPr>
                <w:color w:val="000000"/>
                <w:sz w:val="24"/>
                <w:szCs w:val="24"/>
              </w:rPr>
              <w:t xml:space="preserve"> efter 30 dage</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 xml:space="preserve">1.690 </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21,84%</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1.793</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23,36%</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0,947 (0,886; 1,012)</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0,107</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sz w:val="24"/>
                <w:szCs w:val="24"/>
                <w:lang w:val="en-US"/>
              </w:rPr>
            </w:pPr>
            <w:r w:rsidRPr="00D26C5A">
              <w:rPr>
                <w:color w:val="000000"/>
                <w:sz w:val="24"/>
                <w:szCs w:val="24"/>
              </w:rPr>
              <w:t>Ikke-letal apopleksi</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245</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3,49%</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305</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4,24%</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0,802 (0,678; 0,949)</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0,010</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sz w:val="24"/>
                <w:szCs w:val="24"/>
              </w:rPr>
            </w:pPr>
            <w:r w:rsidRPr="00D26C5A">
              <w:rPr>
                <w:sz w:val="24"/>
                <w:szCs w:val="24"/>
              </w:rPr>
              <w:t xml:space="preserve">Alle tilfælde af MI </w:t>
            </w:r>
            <w:r w:rsidRPr="00D26C5A">
              <w:rPr>
                <w:color w:val="000000"/>
                <w:sz w:val="24"/>
                <w:szCs w:val="24"/>
              </w:rPr>
              <w:t>(letale og ikke-letale)</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977</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13,13%</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1.118</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14,82%</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0,872 (0,800; 0,950)</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0,002</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rPr>
                <w:sz w:val="24"/>
                <w:szCs w:val="24"/>
              </w:rPr>
            </w:pPr>
            <w:r w:rsidRPr="00D26C5A">
              <w:rPr>
                <w:color w:val="000000"/>
                <w:sz w:val="24"/>
                <w:szCs w:val="24"/>
              </w:rPr>
              <w:t>Alle tilfælde af apopleksi (letale og ikke-letale)</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296</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4,16%</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345</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4,77%</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0,857 (0,734; 1,001)</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0,052</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ind w:left="180"/>
              <w:rPr>
                <w:color w:val="000000"/>
                <w:sz w:val="24"/>
                <w:szCs w:val="24"/>
                <w:lang w:val="en-US"/>
              </w:rPr>
            </w:pPr>
            <w:r w:rsidRPr="00D26C5A">
              <w:rPr>
                <w:sz w:val="24"/>
                <w:szCs w:val="24"/>
              </w:rPr>
              <w:t>Ikke-</w:t>
            </w:r>
            <w:proofErr w:type="spellStart"/>
            <w:r w:rsidRPr="00D26C5A">
              <w:rPr>
                <w:sz w:val="24"/>
                <w:szCs w:val="24"/>
              </w:rPr>
              <w:t>hæmoragisk</w:t>
            </w:r>
            <w:proofErr w:type="spellEnd"/>
            <w:r w:rsidRPr="00D26C5A">
              <w:rPr>
                <w:sz w:val="24"/>
                <w:szCs w:val="24"/>
              </w:rPr>
              <w:t xml:space="preserve"> </w:t>
            </w:r>
            <w:r w:rsidRPr="00D26C5A">
              <w:rPr>
                <w:color w:val="000000"/>
                <w:sz w:val="24"/>
                <w:szCs w:val="24"/>
              </w:rPr>
              <w:t>apopleksi</w:t>
            </w:r>
            <w:r w:rsidRPr="00D26C5A">
              <w:rPr>
                <w:sz w:val="24"/>
                <w:szCs w:val="24"/>
                <w:vertAlign w:val="superscript"/>
                <w:lang w:val="en-US"/>
              </w:rPr>
              <w:t xml:space="preserve"> d</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242</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3,48%</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305</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4,23%</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0,793 (0,670; 0,939)</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0,007</w:t>
            </w:r>
          </w:p>
        </w:tc>
      </w:tr>
      <w:tr w:rsidR="00110DD3" w:rsidRPr="00D26C5A" w:rsidTr="003B4BCE">
        <w:trPr>
          <w:jc w:val="center"/>
        </w:trPr>
        <w:tc>
          <w:tcPr>
            <w:tcW w:w="1537"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ind w:left="180"/>
              <w:rPr>
                <w:sz w:val="24"/>
                <w:szCs w:val="24"/>
                <w:lang w:val="en-US"/>
              </w:rPr>
            </w:pPr>
            <w:proofErr w:type="spellStart"/>
            <w:r w:rsidRPr="00D26C5A">
              <w:rPr>
                <w:sz w:val="24"/>
                <w:szCs w:val="24"/>
              </w:rPr>
              <w:lastRenderedPageBreak/>
              <w:t>Hæmoragisk</w:t>
            </w:r>
            <w:proofErr w:type="spellEnd"/>
            <w:r w:rsidRPr="00D26C5A">
              <w:rPr>
                <w:sz w:val="24"/>
                <w:szCs w:val="24"/>
              </w:rPr>
              <w:t xml:space="preserve"> </w:t>
            </w:r>
            <w:r w:rsidRPr="00D26C5A">
              <w:rPr>
                <w:color w:val="000000"/>
                <w:sz w:val="24"/>
                <w:szCs w:val="24"/>
              </w:rPr>
              <w:t>apopleksi</w:t>
            </w:r>
          </w:p>
        </w:tc>
        <w:tc>
          <w:tcPr>
            <w:tcW w:w="619"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59</w:t>
            </w:r>
          </w:p>
        </w:tc>
        <w:tc>
          <w:tcPr>
            <w:tcW w:w="6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0,77%</w:t>
            </w:r>
          </w:p>
        </w:tc>
        <w:tc>
          <w:tcPr>
            <w:tcW w:w="4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43</w:t>
            </w:r>
          </w:p>
        </w:tc>
        <w:tc>
          <w:tcPr>
            <w:tcW w:w="502"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0,59%</w:t>
            </w:r>
          </w:p>
        </w:tc>
        <w:tc>
          <w:tcPr>
            <w:tcW w:w="843"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1,377 (0,930; 2,040)</w:t>
            </w:r>
          </w:p>
        </w:tc>
        <w:tc>
          <w:tcPr>
            <w:tcW w:w="428" w:type="pct"/>
            <w:tcBorders>
              <w:top w:val="single" w:sz="4" w:space="0" w:color="auto"/>
              <w:left w:val="nil"/>
              <w:bottom w:val="single" w:sz="4"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0,110</w:t>
            </w:r>
          </w:p>
        </w:tc>
      </w:tr>
      <w:tr w:rsidR="00110DD3" w:rsidRPr="00D26C5A" w:rsidTr="003B4BCE">
        <w:trPr>
          <w:jc w:val="center"/>
        </w:trPr>
        <w:tc>
          <w:tcPr>
            <w:tcW w:w="1537"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rPr>
                <w:color w:val="000000"/>
                <w:sz w:val="24"/>
                <w:szCs w:val="24"/>
                <w:lang w:val="en-US"/>
              </w:rPr>
            </w:pPr>
            <w:proofErr w:type="spellStart"/>
            <w:r w:rsidRPr="00D26C5A">
              <w:rPr>
                <w:color w:val="000000"/>
                <w:sz w:val="24"/>
                <w:szCs w:val="24"/>
                <w:lang w:val="en-US"/>
              </w:rPr>
              <w:t>Død</w:t>
            </w:r>
            <w:proofErr w:type="spellEnd"/>
            <w:r w:rsidRPr="00D26C5A">
              <w:rPr>
                <w:color w:val="000000"/>
                <w:sz w:val="24"/>
                <w:szCs w:val="24"/>
                <w:lang w:val="en-US"/>
              </w:rPr>
              <w:t xml:space="preserve"> </w:t>
            </w:r>
            <w:proofErr w:type="spellStart"/>
            <w:r w:rsidRPr="00D26C5A">
              <w:rPr>
                <w:color w:val="000000"/>
                <w:sz w:val="24"/>
                <w:szCs w:val="24"/>
                <w:lang w:val="en-US"/>
              </w:rPr>
              <w:t>uanset</w:t>
            </w:r>
            <w:proofErr w:type="spellEnd"/>
            <w:r w:rsidRPr="00D26C5A">
              <w:rPr>
                <w:color w:val="000000"/>
                <w:sz w:val="24"/>
                <w:szCs w:val="24"/>
                <w:lang w:val="en-US"/>
              </w:rPr>
              <w:t xml:space="preserve"> </w:t>
            </w:r>
            <w:proofErr w:type="spellStart"/>
            <w:r w:rsidRPr="00D26C5A">
              <w:rPr>
                <w:color w:val="000000"/>
                <w:sz w:val="24"/>
                <w:szCs w:val="24"/>
                <w:lang w:val="en-US"/>
              </w:rPr>
              <w:t>årsag</w:t>
            </w:r>
            <w:proofErr w:type="spellEnd"/>
          </w:p>
        </w:tc>
        <w:tc>
          <w:tcPr>
            <w:tcW w:w="619"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color w:val="000000"/>
                <w:sz w:val="24"/>
                <w:szCs w:val="24"/>
                <w:lang w:val="en-US"/>
              </w:rPr>
              <w:t>1.215</w:t>
            </w:r>
          </w:p>
        </w:tc>
        <w:tc>
          <w:tcPr>
            <w:tcW w:w="628"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15,36%</w:t>
            </w:r>
          </w:p>
        </w:tc>
        <w:tc>
          <w:tcPr>
            <w:tcW w:w="443"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color w:val="000000"/>
                <w:sz w:val="24"/>
                <w:szCs w:val="24"/>
                <w:lang w:val="en-US"/>
              </w:rPr>
              <w:t>1.231</w:t>
            </w:r>
          </w:p>
        </w:tc>
        <w:tc>
          <w:tcPr>
            <w:tcW w:w="502"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sz w:val="24"/>
                <w:szCs w:val="24"/>
                <w:lang w:val="en-US"/>
              </w:rPr>
              <w:t>15,28%</w:t>
            </w:r>
          </w:p>
        </w:tc>
        <w:tc>
          <w:tcPr>
            <w:tcW w:w="843"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color w:val="000000"/>
                <w:sz w:val="24"/>
                <w:szCs w:val="24"/>
                <w:lang w:val="en-US"/>
              </w:rPr>
              <w:t>0,989 (0,914; 1,070)</w:t>
            </w:r>
          </w:p>
        </w:tc>
        <w:tc>
          <w:tcPr>
            <w:tcW w:w="428" w:type="pct"/>
            <w:tcBorders>
              <w:top w:val="single" w:sz="4" w:space="0" w:color="auto"/>
              <w:left w:val="nil"/>
              <w:bottom w:val="single" w:sz="18" w:space="0" w:color="auto"/>
              <w:right w:val="nil"/>
            </w:tcBorders>
            <w:vAlign w:val="center"/>
            <w:hideMark/>
          </w:tcPr>
          <w:p w:rsidR="00110DD3" w:rsidRPr="00D26C5A" w:rsidRDefault="00110DD3" w:rsidP="003B4BCE">
            <w:pPr>
              <w:spacing w:beforeLines="20" w:before="48" w:afterLines="20" w:after="48"/>
              <w:jc w:val="center"/>
              <w:rPr>
                <w:sz w:val="24"/>
                <w:szCs w:val="24"/>
                <w:lang w:val="en-US"/>
              </w:rPr>
            </w:pPr>
            <w:r w:rsidRPr="00D26C5A">
              <w:rPr>
                <w:color w:val="000000"/>
                <w:sz w:val="24"/>
                <w:szCs w:val="24"/>
                <w:lang w:val="en-US"/>
              </w:rPr>
              <w:t>0,782</w:t>
            </w:r>
          </w:p>
        </w:tc>
      </w:tr>
    </w:tbl>
    <w:p w:rsidR="00110DD3" w:rsidRPr="00D26C5A" w:rsidRDefault="00110DD3" w:rsidP="00110DD3">
      <w:pPr>
        <w:ind w:firstLine="851"/>
        <w:jc w:val="both"/>
        <w:rPr>
          <w:sz w:val="24"/>
          <w:szCs w:val="24"/>
        </w:rPr>
      </w:pPr>
      <w:r w:rsidRPr="00D26C5A">
        <w:rPr>
          <w:sz w:val="24"/>
          <w:szCs w:val="24"/>
          <w:vertAlign w:val="superscript"/>
        </w:rPr>
        <w:t>a</w:t>
      </w:r>
      <w:r w:rsidRPr="00D26C5A">
        <w:rPr>
          <w:sz w:val="24"/>
          <w:szCs w:val="24"/>
        </w:rPr>
        <w:tab/>
        <w:t xml:space="preserve">6% blev </w:t>
      </w:r>
      <w:proofErr w:type="spellStart"/>
      <w:r w:rsidRPr="00D26C5A">
        <w:rPr>
          <w:sz w:val="24"/>
          <w:szCs w:val="24"/>
        </w:rPr>
        <w:t>optitreret</w:t>
      </w:r>
      <w:proofErr w:type="spellEnd"/>
      <w:r w:rsidRPr="00D26C5A">
        <w:rPr>
          <w:sz w:val="24"/>
          <w:szCs w:val="24"/>
        </w:rPr>
        <w:t xml:space="preserve"> til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10/80 mg.</w:t>
      </w:r>
    </w:p>
    <w:p w:rsidR="00110DD3" w:rsidRPr="00D26C5A" w:rsidRDefault="00110DD3" w:rsidP="00110DD3">
      <w:pPr>
        <w:ind w:firstLine="851"/>
        <w:jc w:val="both"/>
        <w:rPr>
          <w:sz w:val="24"/>
          <w:szCs w:val="24"/>
        </w:rPr>
      </w:pPr>
      <w:r w:rsidRPr="00D26C5A">
        <w:rPr>
          <w:sz w:val="24"/>
          <w:szCs w:val="24"/>
          <w:vertAlign w:val="superscript"/>
        </w:rPr>
        <w:t>b</w:t>
      </w:r>
      <w:r w:rsidRPr="00D26C5A">
        <w:rPr>
          <w:sz w:val="24"/>
          <w:szCs w:val="24"/>
          <w:vertAlign w:val="superscript"/>
        </w:rPr>
        <w:tab/>
      </w:r>
      <w:r w:rsidRPr="00D26C5A">
        <w:rPr>
          <w:sz w:val="24"/>
          <w:szCs w:val="24"/>
        </w:rPr>
        <w:t xml:space="preserve">27% blev </w:t>
      </w:r>
      <w:proofErr w:type="spellStart"/>
      <w:r w:rsidRPr="00D26C5A">
        <w:rPr>
          <w:sz w:val="24"/>
          <w:szCs w:val="24"/>
        </w:rPr>
        <w:t>optitreret</w:t>
      </w:r>
      <w:proofErr w:type="spellEnd"/>
      <w:r w:rsidRPr="00D26C5A">
        <w:rPr>
          <w:sz w:val="24"/>
          <w:szCs w:val="24"/>
        </w:rPr>
        <w:t xml:space="preserve"> til </w:t>
      </w:r>
      <w:proofErr w:type="spellStart"/>
      <w:r w:rsidRPr="00D26C5A">
        <w:rPr>
          <w:sz w:val="24"/>
          <w:szCs w:val="24"/>
        </w:rPr>
        <w:t>simvastatin</w:t>
      </w:r>
      <w:proofErr w:type="spellEnd"/>
      <w:r w:rsidRPr="00D26C5A">
        <w:rPr>
          <w:sz w:val="24"/>
          <w:szCs w:val="24"/>
        </w:rPr>
        <w:t xml:space="preserve"> 80 mg.</w:t>
      </w:r>
    </w:p>
    <w:p w:rsidR="00110DD3" w:rsidRPr="00D26C5A" w:rsidRDefault="00110DD3" w:rsidP="00110DD3">
      <w:pPr>
        <w:ind w:firstLine="851"/>
        <w:jc w:val="both"/>
        <w:rPr>
          <w:sz w:val="24"/>
          <w:szCs w:val="24"/>
        </w:rPr>
      </w:pPr>
      <w:r w:rsidRPr="00D26C5A">
        <w:rPr>
          <w:sz w:val="24"/>
          <w:szCs w:val="24"/>
          <w:vertAlign w:val="superscript"/>
        </w:rPr>
        <w:t>c</w:t>
      </w:r>
      <w:r w:rsidRPr="00D26C5A">
        <w:rPr>
          <w:sz w:val="24"/>
          <w:szCs w:val="24"/>
          <w:vertAlign w:val="superscript"/>
        </w:rPr>
        <w:tab/>
      </w:r>
      <w:r w:rsidRPr="00D26C5A">
        <w:rPr>
          <w:sz w:val="24"/>
          <w:szCs w:val="24"/>
        </w:rPr>
        <w:t>Kaplan-Meier-estimat efter 7 år.</w:t>
      </w:r>
    </w:p>
    <w:p w:rsidR="00110DD3" w:rsidRPr="00D26C5A" w:rsidRDefault="00110DD3" w:rsidP="00110DD3">
      <w:pPr>
        <w:ind w:firstLine="851"/>
        <w:jc w:val="both"/>
        <w:rPr>
          <w:sz w:val="24"/>
          <w:szCs w:val="24"/>
        </w:rPr>
      </w:pPr>
      <w:r w:rsidRPr="00D26C5A">
        <w:rPr>
          <w:sz w:val="24"/>
          <w:szCs w:val="24"/>
          <w:vertAlign w:val="superscript"/>
        </w:rPr>
        <w:t>d</w:t>
      </w:r>
      <w:r w:rsidRPr="00D26C5A">
        <w:rPr>
          <w:sz w:val="24"/>
          <w:szCs w:val="24"/>
          <w:vertAlign w:val="superscript"/>
        </w:rPr>
        <w:tab/>
      </w:r>
      <w:r w:rsidRPr="00D26C5A">
        <w:rPr>
          <w:sz w:val="24"/>
          <w:szCs w:val="24"/>
        </w:rPr>
        <w:t>Inkluderer iskæmisk apopleksi eller</w:t>
      </w:r>
      <w:r w:rsidRPr="00D26C5A">
        <w:rPr>
          <w:color w:val="000000"/>
          <w:sz w:val="24"/>
          <w:szCs w:val="24"/>
        </w:rPr>
        <w:t xml:space="preserve"> apopleksi, hvor årsagen er uafklaret</w:t>
      </w:r>
      <w:r w:rsidRPr="00D26C5A">
        <w:rPr>
          <w:sz w:val="24"/>
          <w:szCs w:val="24"/>
        </w:rPr>
        <w:t>.</w:t>
      </w:r>
    </w:p>
    <w:p w:rsidR="00110DD3" w:rsidRPr="00D26C5A" w:rsidRDefault="00110DD3" w:rsidP="00110DD3">
      <w:pPr>
        <w:tabs>
          <w:tab w:val="left" w:pos="851"/>
        </w:tabs>
        <w:ind w:left="851"/>
        <w:rPr>
          <w:sz w:val="24"/>
          <w:szCs w:val="24"/>
          <w:lang w:eastAsia="da-DK"/>
        </w:rPr>
      </w:pPr>
    </w:p>
    <w:p w:rsidR="00110DD3" w:rsidRPr="00D26C5A" w:rsidRDefault="00110DD3" w:rsidP="00110DD3">
      <w:pPr>
        <w:tabs>
          <w:tab w:val="left" w:pos="851"/>
        </w:tabs>
        <w:ind w:left="851"/>
        <w:rPr>
          <w:sz w:val="24"/>
          <w:szCs w:val="24"/>
          <w:u w:val="single"/>
        </w:rPr>
      </w:pPr>
      <w:r w:rsidRPr="00D26C5A">
        <w:rPr>
          <w:i/>
          <w:sz w:val="24"/>
          <w:szCs w:val="24"/>
        </w:rPr>
        <w:t xml:space="preserve">Forebyggelse af større </w:t>
      </w:r>
      <w:proofErr w:type="spellStart"/>
      <w:r w:rsidRPr="00D26C5A">
        <w:rPr>
          <w:i/>
          <w:sz w:val="24"/>
          <w:szCs w:val="24"/>
        </w:rPr>
        <w:t>vaskulære</w:t>
      </w:r>
      <w:proofErr w:type="spellEnd"/>
      <w:r w:rsidRPr="00D26C5A">
        <w:rPr>
          <w:i/>
          <w:sz w:val="24"/>
          <w:szCs w:val="24"/>
        </w:rPr>
        <w:t xml:space="preserve"> hændelser ved kronisk nyresygdom</w:t>
      </w:r>
      <w:r w:rsidRPr="00D26C5A">
        <w:rPr>
          <w:sz w:val="24"/>
          <w:szCs w:val="24"/>
          <w:u w:val="single"/>
        </w:rPr>
        <w:t xml:space="preserve"> </w:t>
      </w:r>
    </w:p>
    <w:p w:rsidR="00110DD3" w:rsidRPr="00D26C5A" w:rsidRDefault="00110DD3" w:rsidP="00110DD3">
      <w:pPr>
        <w:ind w:left="851"/>
        <w:rPr>
          <w:sz w:val="24"/>
          <w:szCs w:val="24"/>
        </w:rPr>
      </w:pPr>
      <w:r w:rsidRPr="00D26C5A">
        <w:rPr>
          <w:sz w:val="24"/>
          <w:szCs w:val="24"/>
        </w:rPr>
        <w:t>SHARP-studiet (</w:t>
      </w:r>
      <w:r w:rsidRPr="00D26C5A">
        <w:rPr>
          <w:i/>
          <w:sz w:val="24"/>
          <w:szCs w:val="24"/>
        </w:rPr>
        <w:t xml:space="preserve">The </w:t>
      </w:r>
      <w:proofErr w:type="spellStart"/>
      <w:r w:rsidRPr="00D26C5A">
        <w:rPr>
          <w:i/>
          <w:sz w:val="24"/>
          <w:szCs w:val="24"/>
        </w:rPr>
        <w:t>Study</w:t>
      </w:r>
      <w:proofErr w:type="spellEnd"/>
      <w:r w:rsidRPr="00D26C5A">
        <w:rPr>
          <w:i/>
          <w:sz w:val="24"/>
          <w:szCs w:val="24"/>
        </w:rPr>
        <w:t xml:space="preserve"> of Heart and </w:t>
      </w:r>
      <w:proofErr w:type="spellStart"/>
      <w:r w:rsidRPr="00D26C5A">
        <w:rPr>
          <w:i/>
          <w:sz w:val="24"/>
          <w:szCs w:val="24"/>
        </w:rPr>
        <w:t>Renal</w:t>
      </w:r>
      <w:proofErr w:type="spellEnd"/>
      <w:r w:rsidRPr="00D26C5A">
        <w:rPr>
          <w:i/>
          <w:sz w:val="24"/>
          <w:szCs w:val="24"/>
        </w:rPr>
        <w:t xml:space="preserve"> </w:t>
      </w:r>
      <w:proofErr w:type="spellStart"/>
      <w:r w:rsidRPr="00D26C5A">
        <w:rPr>
          <w:i/>
          <w:sz w:val="24"/>
          <w:szCs w:val="24"/>
        </w:rPr>
        <w:t>Protection</w:t>
      </w:r>
      <w:proofErr w:type="spellEnd"/>
      <w:r w:rsidRPr="00D26C5A">
        <w:rPr>
          <w:sz w:val="24"/>
          <w:szCs w:val="24"/>
        </w:rPr>
        <w:t xml:space="preserve">) var et multinationalt, randomiseret, placebokontrolleret, dobbeltblindet studie udført med 9.438 patienter med kronisk nyresygdom, hvoraf en tredjedel var i dialyse ved </w:t>
      </w:r>
      <w:r w:rsidRPr="00D26C5A">
        <w:rPr>
          <w:i/>
          <w:sz w:val="24"/>
          <w:szCs w:val="24"/>
        </w:rPr>
        <w:t>baseline</w:t>
      </w:r>
      <w:r w:rsidRPr="00D26C5A">
        <w:rPr>
          <w:sz w:val="24"/>
          <w:szCs w:val="24"/>
        </w:rPr>
        <w:t xml:space="preserve">. I alt 4.650 patienter blev allokeret til en fast dosiskombination med </w:t>
      </w:r>
      <w:proofErr w:type="spellStart"/>
      <w:r>
        <w:rPr>
          <w:sz w:val="24"/>
          <w:szCs w:val="24"/>
        </w:rPr>
        <w:t>ezetimib</w:t>
      </w:r>
      <w:proofErr w:type="spellEnd"/>
      <w:r w:rsidRPr="00D26C5A">
        <w:rPr>
          <w:sz w:val="24"/>
          <w:szCs w:val="24"/>
        </w:rPr>
        <w:t xml:space="preserve"> 10 mg og </w:t>
      </w:r>
      <w:proofErr w:type="spellStart"/>
      <w:r w:rsidRPr="00D26C5A">
        <w:rPr>
          <w:sz w:val="24"/>
          <w:szCs w:val="24"/>
        </w:rPr>
        <w:t>simvastatin</w:t>
      </w:r>
      <w:proofErr w:type="spellEnd"/>
      <w:r w:rsidRPr="00D26C5A">
        <w:rPr>
          <w:sz w:val="24"/>
          <w:szCs w:val="24"/>
        </w:rPr>
        <w:t xml:space="preserve"> 20 mg og 4.620 til placebo; de blev fulgt i en gennemsnitlig periode på 4,9 år. Patienterne havde en gennemsnitsalder på 62 år, og 63% var mænd, 72% </w:t>
      </w:r>
      <w:proofErr w:type="spellStart"/>
      <w:r w:rsidRPr="00D26C5A">
        <w:rPr>
          <w:sz w:val="24"/>
          <w:szCs w:val="24"/>
        </w:rPr>
        <w:t>kaukasere</w:t>
      </w:r>
      <w:proofErr w:type="spellEnd"/>
      <w:r w:rsidRPr="00D26C5A">
        <w:rPr>
          <w:sz w:val="24"/>
          <w:szCs w:val="24"/>
        </w:rPr>
        <w:t xml:space="preserve">, 23% diabetikere og for de patienter, der ikke var i dialyse, var den gennemsnitlige estimerede </w:t>
      </w:r>
      <w:proofErr w:type="spellStart"/>
      <w:r w:rsidRPr="00D26C5A">
        <w:rPr>
          <w:sz w:val="24"/>
          <w:szCs w:val="24"/>
        </w:rPr>
        <w:t>glomerulære</w:t>
      </w:r>
      <w:proofErr w:type="spellEnd"/>
      <w:r w:rsidRPr="00D26C5A">
        <w:rPr>
          <w:sz w:val="24"/>
          <w:szCs w:val="24"/>
        </w:rPr>
        <w:t xml:space="preserve"> filtrationsrate (</w:t>
      </w:r>
      <w:proofErr w:type="spellStart"/>
      <w:r w:rsidRPr="00D26C5A">
        <w:rPr>
          <w:sz w:val="24"/>
          <w:szCs w:val="24"/>
        </w:rPr>
        <w:t>eGFR</w:t>
      </w:r>
      <w:proofErr w:type="spellEnd"/>
      <w:r w:rsidRPr="00D26C5A">
        <w:rPr>
          <w:sz w:val="24"/>
          <w:szCs w:val="24"/>
        </w:rPr>
        <w:t>) 26,5 ml/min/1,73 m</w:t>
      </w:r>
      <w:r w:rsidRPr="00D26C5A">
        <w:rPr>
          <w:sz w:val="24"/>
          <w:szCs w:val="24"/>
          <w:vertAlign w:val="superscript"/>
        </w:rPr>
        <w:t>2</w:t>
      </w:r>
      <w:r w:rsidRPr="00D26C5A">
        <w:rPr>
          <w:sz w:val="24"/>
          <w:szCs w:val="24"/>
        </w:rPr>
        <w:t xml:space="preserve">. Der var ingen </w:t>
      </w:r>
      <w:proofErr w:type="spellStart"/>
      <w:r w:rsidRPr="00D26C5A">
        <w:rPr>
          <w:sz w:val="24"/>
          <w:szCs w:val="24"/>
        </w:rPr>
        <w:t>lipide</w:t>
      </w:r>
      <w:proofErr w:type="spellEnd"/>
      <w:r w:rsidRPr="00D26C5A">
        <w:rPr>
          <w:sz w:val="24"/>
          <w:szCs w:val="24"/>
        </w:rPr>
        <w:t xml:space="preserve"> inklusionskriterier. Gennemsnitligt LDL-C var ved </w:t>
      </w:r>
      <w:r w:rsidRPr="00D26C5A">
        <w:rPr>
          <w:i/>
          <w:sz w:val="24"/>
          <w:szCs w:val="24"/>
        </w:rPr>
        <w:t>baseline</w:t>
      </w:r>
      <w:r w:rsidRPr="00D26C5A">
        <w:rPr>
          <w:sz w:val="24"/>
          <w:szCs w:val="24"/>
        </w:rPr>
        <w:t xml:space="preserve"> 108 mg/dl. Efter et år, også inkluderende patienter, der ikke længere tog studiemedicin, var LDL-C reduceret med 26% i forhold til placebo ved </w:t>
      </w:r>
      <w:proofErr w:type="spellStart"/>
      <w:r w:rsidRPr="00D26C5A">
        <w:rPr>
          <w:sz w:val="24"/>
          <w:szCs w:val="24"/>
        </w:rPr>
        <w:t>simvastatin</w:t>
      </w:r>
      <w:proofErr w:type="spellEnd"/>
      <w:r w:rsidRPr="00D26C5A">
        <w:rPr>
          <w:sz w:val="24"/>
          <w:szCs w:val="24"/>
        </w:rPr>
        <w:t xml:space="preserve"> 20 mg alene og 38% ved </w:t>
      </w:r>
      <w:proofErr w:type="spellStart"/>
      <w:r>
        <w:rPr>
          <w:sz w:val="24"/>
          <w:szCs w:val="24"/>
        </w:rPr>
        <w:t>ezetimib</w:t>
      </w:r>
      <w:proofErr w:type="spellEnd"/>
      <w:r w:rsidRPr="00D26C5A">
        <w:rPr>
          <w:sz w:val="24"/>
          <w:szCs w:val="24"/>
        </w:rPr>
        <w:t xml:space="preserve"> 10 mg i kombination med </w:t>
      </w:r>
      <w:proofErr w:type="spellStart"/>
      <w:r w:rsidRPr="00D26C5A">
        <w:rPr>
          <w:sz w:val="24"/>
          <w:szCs w:val="24"/>
        </w:rPr>
        <w:t>simvastatin</w:t>
      </w:r>
      <w:proofErr w:type="spellEnd"/>
      <w:r w:rsidRPr="00D26C5A">
        <w:rPr>
          <w:sz w:val="24"/>
          <w:szCs w:val="24"/>
        </w:rPr>
        <w:t xml:space="preserve"> 20 mg.</w:t>
      </w:r>
    </w:p>
    <w:p w:rsidR="00110DD3" w:rsidRPr="00D26C5A" w:rsidRDefault="00110DD3" w:rsidP="00110DD3">
      <w:pPr>
        <w:ind w:left="851"/>
        <w:rPr>
          <w:sz w:val="24"/>
          <w:szCs w:val="24"/>
        </w:rPr>
      </w:pPr>
    </w:p>
    <w:p w:rsidR="00110DD3" w:rsidRPr="00D26C5A" w:rsidRDefault="00110DD3" w:rsidP="00110DD3">
      <w:pPr>
        <w:ind w:left="851"/>
        <w:rPr>
          <w:sz w:val="24"/>
          <w:szCs w:val="24"/>
        </w:rPr>
      </w:pPr>
      <w:r w:rsidRPr="00D26C5A">
        <w:rPr>
          <w:sz w:val="24"/>
          <w:szCs w:val="24"/>
        </w:rPr>
        <w:t xml:space="preserve">Den primære sammenligning specificeret i SHARP-studiet var en </w:t>
      </w:r>
      <w:r w:rsidRPr="00D26C5A">
        <w:rPr>
          <w:i/>
          <w:sz w:val="24"/>
          <w:szCs w:val="24"/>
        </w:rPr>
        <w:t>intention-to-</w:t>
      </w:r>
      <w:proofErr w:type="spellStart"/>
      <w:r w:rsidRPr="00D26C5A">
        <w:rPr>
          <w:i/>
          <w:sz w:val="24"/>
          <w:szCs w:val="24"/>
        </w:rPr>
        <w:t>treat</w:t>
      </w:r>
      <w:proofErr w:type="spellEnd"/>
      <w:r w:rsidRPr="00D26C5A">
        <w:rPr>
          <w:sz w:val="24"/>
          <w:szCs w:val="24"/>
        </w:rPr>
        <w:t xml:space="preserve"> analyse af "større </w:t>
      </w:r>
      <w:proofErr w:type="spellStart"/>
      <w:r w:rsidRPr="00D26C5A">
        <w:rPr>
          <w:sz w:val="24"/>
          <w:szCs w:val="24"/>
        </w:rPr>
        <w:t>vaskulære</w:t>
      </w:r>
      <w:proofErr w:type="spellEnd"/>
      <w:r w:rsidRPr="00D26C5A">
        <w:rPr>
          <w:sz w:val="24"/>
          <w:szCs w:val="24"/>
        </w:rPr>
        <w:t xml:space="preserve"> hændelser" (defineret som ikke-letalt myokardieinfarkt eller hjertedødsfald, apopleksi eller </w:t>
      </w:r>
      <w:proofErr w:type="spellStart"/>
      <w:r w:rsidRPr="00D26C5A">
        <w:rPr>
          <w:sz w:val="24"/>
          <w:szCs w:val="24"/>
        </w:rPr>
        <w:t>revaskulariseringsprocedurer</w:t>
      </w:r>
      <w:proofErr w:type="spellEnd"/>
      <w:r w:rsidRPr="00D26C5A">
        <w:rPr>
          <w:sz w:val="24"/>
          <w:szCs w:val="24"/>
        </w:rPr>
        <w:t xml:space="preserve">) kun hos de patienter, der initialt blev randomiseret til gruppen med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(n=4.193) eller placebogruppen (n=4.191). De sekundære analyser omfattede det samme sammensatte endepunkt analyseret for hele den kohorte (ved studiets </w:t>
      </w:r>
      <w:r w:rsidRPr="00D26C5A">
        <w:rPr>
          <w:i/>
          <w:sz w:val="24"/>
          <w:szCs w:val="24"/>
        </w:rPr>
        <w:t>baseline</w:t>
      </w:r>
      <w:r w:rsidRPr="00D26C5A">
        <w:rPr>
          <w:sz w:val="24"/>
          <w:szCs w:val="24"/>
        </w:rPr>
        <w:t xml:space="preserve"> eller i år 1), der blev randomiseret til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(n=4.650) eller placebo (n=4.620) samt komponenterne i dette sammensatte endepunkt.</w:t>
      </w:r>
    </w:p>
    <w:p w:rsidR="00110DD3" w:rsidRPr="00D26C5A" w:rsidRDefault="00110DD3" w:rsidP="00110DD3">
      <w:pPr>
        <w:ind w:left="851"/>
        <w:rPr>
          <w:sz w:val="24"/>
          <w:szCs w:val="24"/>
        </w:rPr>
      </w:pPr>
    </w:p>
    <w:p w:rsidR="00110DD3" w:rsidRPr="00D26C5A" w:rsidRDefault="00110DD3" w:rsidP="00110DD3">
      <w:pPr>
        <w:ind w:left="851"/>
        <w:rPr>
          <w:sz w:val="24"/>
          <w:szCs w:val="24"/>
        </w:rPr>
      </w:pPr>
      <w:r w:rsidRPr="00D26C5A">
        <w:rPr>
          <w:sz w:val="24"/>
          <w:szCs w:val="24"/>
        </w:rPr>
        <w:t xml:space="preserve">Den primære endepunktsanalyse viste, at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reducerede risikoen for større </w:t>
      </w:r>
      <w:proofErr w:type="spellStart"/>
      <w:r w:rsidRPr="00D26C5A">
        <w:rPr>
          <w:sz w:val="24"/>
          <w:szCs w:val="24"/>
        </w:rPr>
        <w:t>vaskulære</w:t>
      </w:r>
      <w:proofErr w:type="spellEnd"/>
      <w:r w:rsidRPr="00D26C5A">
        <w:rPr>
          <w:sz w:val="24"/>
          <w:szCs w:val="24"/>
        </w:rPr>
        <w:t xml:space="preserve"> hændelser signifikant (749 patienter med hændelser i placebogruppen </w:t>
      </w:r>
      <w:r w:rsidRPr="00D26C5A">
        <w:rPr>
          <w:i/>
          <w:iCs/>
          <w:sz w:val="24"/>
          <w:szCs w:val="24"/>
        </w:rPr>
        <w:t>versus</w:t>
      </w:r>
      <w:r w:rsidRPr="00D26C5A">
        <w:rPr>
          <w:sz w:val="24"/>
          <w:szCs w:val="24"/>
        </w:rPr>
        <w:t xml:space="preserve"> 639 i gruppen med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med en relativ risikoreduktion på 16% (p=0,001).</w:t>
      </w:r>
    </w:p>
    <w:p w:rsidR="00110DD3" w:rsidRPr="00D26C5A" w:rsidRDefault="00110DD3" w:rsidP="00110DD3">
      <w:pPr>
        <w:ind w:left="851"/>
        <w:rPr>
          <w:sz w:val="24"/>
          <w:szCs w:val="24"/>
        </w:rPr>
      </w:pPr>
    </w:p>
    <w:p w:rsidR="00110DD3" w:rsidRPr="00D26C5A" w:rsidRDefault="00110DD3" w:rsidP="00110DD3">
      <w:pPr>
        <w:ind w:left="851"/>
        <w:rPr>
          <w:sz w:val="24"/>
          <w:szCs w:val="24"/>
        </w:rPr>
      </w:pPr>
      <w:r w:rsidRPr="00D26C5A">
        <w:rPr>
          <w:sz w:val="24"/>
          <w:szCs w:val="24"/>
        </w:rPr>
        <w:t xml:space="preserve">Studiedesignet har dog ikke taget hensyn til et separat bidrag fra monokomponenten </w:t>
      </w:r>
      <w:proofErr w:type="spellStart"/>
      <w:r w:rsidRPr="00D26C5A">
        <w:rPr>
          <w:sz w:val="24"/>
          <w:szCs w:val="24"/>
        </w:rPr>
        <w:t>ezetimib</w:t>
      </w:r>
      <w:proofErr w:type="spellEnd"/>
      <w:r w:rsidRPr="00D26C5A">
        <w:rPr>
          <w:sz w:val="24"/>
          <w:szCs w:val="24"/>
        </w:rPr>
        <w:t xml:space="preserve"> til signifikant at reducere risikoen for større </w:t>
      </w:r>
      <w:proofErr w:type="spellStart"/>
      <w:r w:rsidRPr="00D26C5A">
        <w:rPr>
          <w:sz w:val="24"/>
          <w:szCs w:val="24"/>
        </w:rPr>
        <w:t>vaskulære</w:t>
      </w:r>
      <w:proofErr w:type="spellEnd"/>
      <w:r w:rsidRPr="00D26C5A">
        <w:rPr>
          <w:sz w:val="24"/>
          <w:szCs w:val="24"/>
        </w:rPr>
        <w:t xml:space="preserve"> hændelser hos patienter med kronisk nyresygdom.</w:t>
      </w:r>
    </w:p>
    <w:p w:rsidR="00110DD3" w:rsidRPr="00D26C5A" w:rsidRDefault="00110DD3" w:rsidP="00110DD3">
      <w:pPr>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De enkelte komponenter af større </w:t>
      </w:r>
      <w:proofErr w:type="spellStart"/>
      <w:r w:rsidRPr="00D26C5A">
        <w:rPr>
          <w:sz w:val="24"/>
          <w:szCs w:val="24"/>
        </w:rPr>
        <w:t>vaskulære</w:t>
      </w:r>
      <w:proofErr w:type="spellEnd"/>
      <w:r w:rsidRPr="00D26C5A">
        <w:rPr>
          <w:sz w:val="24"/>
          <w:szCs w:val="24"/>
        </w:rPr>
        <w:t xml:space="preserve"> hændelser hos alle randomiserede patienter fremgår af tabel 2.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reducerede signifikant risikoen for apopleksi og </w:t>
      </w:r>
      <w:proofErr w:type="spellStart"/>
      <w:r w:rsidRPr="00D26C5A">
        <w:rPr>
          <w:sz w:val="24"/>
          <w:szCs w:val="24"/>
        </w:rPr>
        <w:t>revaskularisering</w:t>
      </w:r>
      <w:proofErr w:type="spellEnd"/>
      <w:r w:rsidRPr="00D26C5A">
        <w:rPr>
          <w:sz w:val="24"/>
          <w:szCs w:val="24"/>
        </w:rPr>
        <w:t xml:space="preserve">. Der var numeriske, men ikke signifikante forskelle i ikke-letalt myokardieinfarkt og hjertedødsfald i favør for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w:t>
      </w:r>
    </w:p>
    <w:p w:rsidR="00110DD3" w:rsidRDefault="00110DD3" w:rsidP="00110DD3">
      <w:pPr>
        <w:rPr>
          <w:sz w:val="24"/>
          <w:szCs w:val="24"/>
        </w:rPr>
      </w:pPr>
      <w:r>
        <w:rPr>
          <w:sz w:val="24"/>
          <w:szCs w:val="24"/>
        </w:rPr>
        <w:br w:type="page"/>
      </w:r>
    </w:p>
    <w:p w:rsidR="00110DD3" w:rsidRPr="00D26C5A" w:rsidRDefault="00110DD3" w:rsidP="00110DD3">
      <w:pPr>
        <w:tabs>
          <w:tab w:val="left" w:pos="851"/>
        </w:tabs>
        <w:ind w:left="851"/>
        <w:rPr>
          <w:sz w:val="24"/>
          <w:szCs w:val="24"/>
        </w:rPr>
      </w:pPr>
    </w:p>
    <w:p w:rsidR="00110DD3" w:rsidRPr="001D2BD4" w:rsidRDefault="00110DD3" w:rsidP="00110DD3">
      <w:pPr>
        <w:rPr>
          <w:b/>
          <w:sz w:val="24"/>
          <w:szCs w:val="24"/>
        </w:rPr>
      </w:pPr>
      <w:r w:rsidRPr="001D2BD4">
        <w:rPr>
          <w:b/>
          <w:sz w:val="24"/>
          <w:szCs w:val="24"/>
        </w:rPr>
        <w:t>Tabel 2</w:t>
      </w:r>
    </w:p>
    <w:p w:rsidR="00110DD3" w:rsidRPr="00D26C5A" w:rsidRDefault="00110DD3" w:rsidP="00110DD3">
      <w:pPr>
        <w:rPr>
          <w:sz w:val="24"/>
          <w:szCs w:val="24"/>
        </w:rPr>
      </w:pPr>
      <w:r w:rsidRPr="00D26C5A">
        <w:rPr>
          <w:sz w:val="24"/>
          <w:szCs w:val="24"/>
        </w:rPr>
        <w:t xml:space="preserve">Større </w:t>
      </w:r>
      <w:proofErr w:type="spellStart"/>
      <w:r w:rsidRPr="00D26C5A">
        <w:rPr>
          <w:sz w:val="24"/>
          <w:szCs w:val="24"/>
        </w:rPr>
        <w:t>vaskulære</w:t>
      </w:r>
      <w:proofErr w:type="spellEnd"/>
      <w:r w:rsidRPr="00D26C5A">
        <w:rPr>
          <w:sz w:val="24"/>
          <w:szCs w:val="24"/>
        </w:rPr>
        <w:t xml:space="preserve"> hændelser pr. behandlingsgruppe hos alle randomiserede patienter i </w:t>
      </w:r>
      <w:proofErr w:type="spellStart"/>
      <w:r w:rsidRPr="00D26C5A">
        <w:rPr>
          <w:sz w:val="24"/>
          <w:szCs w:val="24"/>
        </w:rPr>
        <w:t>SHARP</w:t>
      </w:r>
      <w:r w:rsidRPr="00D26C5A">
        <w:rPr>
          <w:sz w:val="24"/>
          <w:szCs w:val="24"/>
          <w:vertAlign w:val="superscript"/>
        </w:rPr>
        <w:t>a</w:t>
      </w:r>
      <w:proofErr w:type="spellEnd"/>
    </w:p>
    <w:p w:rsidR="00110DD3" w:rsidRPr="00D26C5A" w:rsidRDefault="00110DD3" w:rsidP="00110DD3">
      <w:pPr>
        <w:keepNext/>
        <w:tabs>
          <w:tab w:val="left" w:pos="851"/>
        </w:tabs>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785"/>
        <w:gridCol w:w="1606"/>
        <w:gridCol w:w="1908"/>
        <w:gridCol w:w="1205"/>
      </w:tblGrid>
      <w:tr w:rsidR="00110DD3" w:rsidRPr="00D26C5A" w:rsidTr="003B4BCE">
        <w:trPr>
          <w:jc w:val="center"/>
        </w:trPr>
        <w:tc>
          <w:tcPr>
            <w:tcW w:w="1626" w:type="pct"/>
            <w:tcBorders>
              <w:top w:val="single" w:sz="18" w:space="0" w:color="auto"/>
              <w:left w:val="nil"/>
              <w:bottom w:val="single" w:sz="4" w:space="0" w:color="auto"/>
              <w:right w:val="nil"/>
            </w:tcBorders>
          </w:tcPr>
          <w:p w:rsidR="00110DD3" w:rsidRPr="00D26C5A" w:rsidRDefault="00110DD3" w:rsidP="003B4BCE">
            <w:pPr>
              <w:keepNext/>
              <w:keepLines/>
              <w:ind w:left="180" w:hanging="180"/>
              <w:jc w:val="center"/>
              <w:rPr>
                <w:b/>
                <w:sz w:val="24"/>
                <w:szCs w:val="24"/>
                <w:u w:val="single"/>
              </w:rPr>
            </w:pPr>
          </w:p>
          <w:p w:rsidR="00110DD3" w:rsidRPr="00D26C5A" w:rsidRDefault="00110DD3" w:rsidP="003B4BCE">
            <w:pPr>
              <w:keepNext/>
              <w:keepLines/>
              <w:ind w:left="180" w:hanging="180"/>
              <w:jc w:val="center"/>
              <w:rPr>
                <w:bCs/>
                <w:sz w:val="24"/>
                <w:szCs w:val="24"/>
                <w:u w:val="single"/>
              </w:rPr>
            </w:pPr>
            <w:r w:rsidRPr="00D26C5A">
              <w:rPr>
                <w:bCs/>
                <w:sz w:val="24"/>
                <w:szCs w:val="24"/>
                <w:u w:val="single"/>
              </w:rPr>
              <w:t>Udfald</w:t>
            </w:r>
          </w:p>
        </w:tc>
        <w:tc>
          <w:tcPr>
            <w:tcW w:w="926" w:type="pct"/>
            <w:tcBorders>
              <w:top w:val="single" w:sz="18" w:space="0" w:color="auto"/>
              <w:left w:val="nil"/>
              <w:bottom w:val="single" w:sz="4" w:space="0" w:color="auto"/>
              <w:right w:val="nil"/>
            </w:tcBorders>
            <w:hideMark/>
          </w:tcPr>
          <w:p w:rsidR="00110DD3" w:rsidRPr="00D26C5A" w:rsidRDefault="00110DD3" w:rsidP="003B4BCE">
            <w:pPr>
              <w:keepNext/>
              <w:keepLines/>
              <w:jc w:val="center"/>
              <w:rPr>
                <w:bCs/>
                <w:sz w:val="24"/>
                <w:szCs w:val="24"/>
                <w:u w:val="single"/>
              </w:rPr>
            </w:pPr>
            <w:proofErr w:type="spellStart"/>
            <w:r w:rsidRPr="00D26C5A">
              <w:rPr>
                <w:color w:val="000000"/>
                <w:sz w:val="24"/>
                <w:szCs w:val="24"/>
              </w:rPr>
              <w:t>Ezetrol</w:t>
            </w:r>
            <w:proofErr w:type="spellEnd"/>
            <w:r w:rsidRPr="00D26C5A">
              <w:rPr>
                <w:color w:val="000000"/>
                <w:sz w:val="24"/>
                <w:szCs w:val="24"/>
              </w:rPr>
              <w:t xml:space="preserve"> 10 mg i kombination med </w:t>
            </w:r>
            <w:proofErr w:type="spellStart"/>
            <w:r w:rsidRPr="00D26C5A">
              <w:rPr>
                <w:color w:val="000000"/>
                <w:sz w:val="24"/>
                <w:szCs w:val="24"/>
              </w:rPr>
              <w:t>simvastatin</w:t>
            </w:r>
            <w:proofErr w:type="spellEnd"/>
            <w:r w:rsidRPr="00D26C5A">
              <w:rPr>
                <w:color w:val="000000"/>
                <w:sz w:val="24"/>
                <w:szCs w:val="24"/>
              </w:rPr>
              <w:t xml:space="preserve"> 20 mg</w:t>
            </w:r>
            <w:r w:rsidRPr="00D26C5A">
              <w:rPr>
                <w:bCs/>
                <w:sz w:val="24"/>
                <w:szCs w:val="24"/>
              </w:rPr>
              <w:br/>
              <w:t>(N=4.650)</w:t>
            </w:r>
          </w:p>
        </w:tc>
        <w:tc>
          <w:tcPr>
            <w:tcW w:w="833" w:type="pct"/>
            <w:tcBorders>
              <w:top w:val="single" w:sz="18" w:space="0" w:color="auto"/>
              <w:left w:val="nil"/>
              <w:bottom w:val="single" w:sz="4" w:space="0" w:color="auto"/>
              <w:right w:val="nil"/>
            </w:tcBorders>
            <w:hideMark/>
          </w:tcPr>
          <w:p w:rsidR="00110DD3" w:rsidRPr="00D26C5A" w:rsidRDefault="00110DD3" w:rsidP="003B4BCE">
            <w:pPr>
              <w:keepNext/>
              <w:keepLines/>
              <w:jc w:val="center"/>
              <w:rPr>
                <w:bCs/>
                <w:sz w:val="24"/>
                <w:szCs w:val="24"/>
              </w:rPr>
            </w:pPr>
            <w:r w:rsidRPr="00D26C5A">
              <w:rPr>
                <w:bCs/>
                <w:sz w:val="24"/>
                <w:szCs w:val="24"/>
                <w:u w:val="single"/>
              </w:rPr>
              <w:t>Placebo</w:t>
            </w:r>
            <w:r w:rsidRPr="00D26C5A">
              <w:rPr>
                <w:bCs/>
                <w:sz w:val="24"/>
                <w:szCs w:val="24"/>
              </w:rPr>
              <w:t xml:space="preserve"> </w:t>
            </w:r>
          </w:p>
          <w:p w:rsidR="00110DD3" w:rsidRPr="00D26C5A" w:rsidRDefault="00110DD3" w:rsidP="003B4BCE">
            <w:pPr>
              <w:keepNext/>
              <w:keepLines/>
              <w:jc w:val="center"/>
              <w:rPr>
                <w:bCs/>
                <w:sz w:val="24"/>
                <w:szCs w:val="24"/>
                <w:u w:val="single"/>
              </w:rPr>
            </w:pPr>
            <w:r w:rsidRPr="00D26C5A">
              <w:rPr>
                <w:bCs/>
                <w:sz w:val="24"/>
                <w:szCs w:val="24"/>
              </w:rPr>
              <w:t>(N=4.620)</w:t>
            </w:r>
          </w:p>
        </w:tc>
        <w:tc>
          <w:tcPr>
            <w:tcW w:w="990" w:type="pct"/>
            <w:tcBorders>
              <w:top w:val="single" w:sz="18" w:space="0" w:color="auto"/>
              <w:left w:val="nil"/>
              <w:bottom w:val="single" w:sz="4" w:space="0" w:color="auto"/>
              <w:right w:val="nil"/>
            </w:tcBorders>
            <w:hideMark/>
          </w:tcPr>
          <w:p w:rsidR="00110DD3" w:rsidRPr="00D26C5A" w:rsidRDefault="00110DD3" w:rsidP="003B4BCE">
            <w:pPr>
              <w:keepNext/>
              <w:keepLines/>
              <w:tabs>
                <w:tab w:val="decimal" w:pos="432"/>
              </w:tabs>
              <w:jc w:val="center"/>
              <w:rPr>
                <w:bCs/>
                <w:i/>
                <w:sz w:val="24"/>
                <w:szCs w:val="24"/>
                <w:u w:val="single"/>
              </w:rPr>
            </w:pPr>
            <w:r w:rsidRPr="00D26C5A">
              <w:rPr>
                <w:bCs/>
                <w:i/>
                <w:sz w:val="24"/>
                <w:szCs w:val="24"/>
                <w:u w:val="single"/>
              </w:rPr>
              <w:t>Risk Ratio</w:t>
            </w:r>
          </w:p>
          <w:p w:rsidR="00110DD3" w:rsidRPr="00D26C5A" w:rsidRDefault="00110DD3" w:rsidP="003B4BCE">
            <w:pPr>
              <w:keepNext/>
              <w:keepLines/>
              <w:jc w:val="center"/>
              <w:rPr>
                <w:bCs/>
                <w:sz w:val="24"/>
                <w:szCs w:val="24"/>
                <w:u w:val="single"/>
              </w:rPr>
            </w:pPr>
            <w:r w:rsidRPr="00D26C5A">
              <w:rPr>
                <w:bCs/>
                <w:sz w:val="24"/>
                <w:szCs w:val="24"/>
                <w:u w:val="single"/>
              </w:rPr>
              <w:t>(95% CI)</w:t>
            </w:r>
          </w:p>
        </w:tc>
        <w:tc>
          <w:tcPr>
            <w:tcW w:w="625" w:type="pct"/>
            <w:tcBorders>
              <w:top w:val="single" w:sz="18" w:space="0" w:color="auto"/>
              <w:left w:val="nil"/>
              <w:bottom w:val="single" w:sz="4" w:space="0" w:color="auto"/>
              <w:right w:val="nil"/>
            </w:tcBorders>
            <w:hideMark/>
          </w:tcPr>
          <w:p w:rsidR="00110DD3" w:rsidRPr="00D26C5A" w:rsidRDefault="00110DD3" w:rsidP="003B4BCE">
            <w:pPr>
              <w:keepNext/>
              <w:keepLines/>
              <w:jc w:val="center"/>
              <w:rPr>
                <w:bCs/>
                <w:sz w:val="24"/>
                <w:szCs w:val="24"/>
                <w:u w:val="single"/>
              </w:rPr>
            </w:pPr>
            <w:proofErr w:type="spellStart"/>
            <w:r w:rsidRPr="00D26C5A">
              <w:rPr>
                <w:bCs/>
                <w:sz w:val="24"/>
                <w:szCs w:val="24"/>
                <w:u w:val="single"/>
              </w:rPr>
              <w:t>P-værdi</w:t>
            </w:r>
            <w:proofErr w:type="spellEnd"/>
          </w:p>
        </w:tc>
      </w:tr>
      <w:tr w:rsidR="00110DD3" w:rsidRPr="00D26C5A" w:rsidTr="003B4BCE">
        <w:trPr>
          <w:jc w:val="center"/>
        </w:trPr>
        <w:tc>
          <w:tcPr>
            <w:tcW w:w="1626" w:type="pct"/>
            <w:tcBorders>
              <w:top w:val="single" w:sz="18" w:space="0" w:color="auto"/>
              <w:left w:val="nil"/>
              <w:bottom w:val="single" w:sz="4" w:space="0" w:color="auto"/>
              <w:right w:val="nil"/>
            </w:tcBorders>
            <w:hideMark/>
          </w:tcPr>
          <w:p w:rsidR="00110DD3" w:rsidRPr="00D26C5A" w:rsidRDefault="00110DD3" w:rsidP="003B4BCE">
            <w:pPr>
              <w:keepNext/>
              <w:keepLines/>
              <w:spacing w:before="120" w:after="120"/>
              <w:ind w:left="187" w:hanging="187"/>
              <w:rPr>
                <w:bCs/>
                <w:sz w:val="24"/>
                <w:szCs w:val="24"/>
                <w:vertAlign w:val="superscript"/>
              </w:rPr>
            </w:pPr>
            <w:r w:rsidRPr="00D26C5A">
              <w:rPr>
                <w:sz w:val="24"/>
                <w:szCs w:val="24"/>
              </w:rPr>
              <w:t xml:space="preserve">Større </w:t>
            </w:r>
            <w:proofErr w:type="spellStart"/>
            <w:r w:rsidRPr="00D26C5A">
              <w:rPr>
                <w:sz w:val="24"/>
                <w:szCs w:val="24"/>
              </w:rPr>
              <w:t>vaskulære</w:t>
            </w:r>
            <w:proofErr w:type="spellEnd"/>
            <w:r w:rsidRPr="00D26C5A">
              <w:rPr>
                <w:sz w:val="24"/>
                <w:szCs w:val="24"/>
              </w:rPr>
              <w:t xml:space="preserve"> hændelser </w:t>
            </w:r>
          </w:p>
        </w:tc>
        <w:tc>
          <w:tcPr>
            <w:tcW w:w="926" w:type="pct"/>
            <w:tcBorders>
              <w:top w:val="single" w:sz="18" w:space="0" w:color="auto"/>
              <w:left w:val="nil"/>
              <w:bottom w:val="single" w:sz="4" w:space="0" w:color="auto"/>
              <w:right w:val="nil"/>
            </w:tcBorders>
            <w:hideMark/>
          </w:tcPr>
          <w:p w:rsidR="00110DD3" w:rsidRPr="00D26C5A" w:rsidRDefault="00110DD3" w:rsidP="003B4BCE">
            <w:pPr>
              <w:keepNext/>
              <w:keepLines/>
              <w:spacing w:before="120" w:after="120"/>
              <w:jc w:val="center"/>
              <w:rPr>
                <w:sz w:val="24"/>
                <w:szCs w:val="24"/>
              </w:rPr>
            </w:pPr>
            <w:r w:rsidRPr="00D26C5A">
              <w:rPr>
                <w:sz w:val="24"/>
                <w:szCs w:val="24"/>
              </w:rPr>
              <w:t>701 (15,1%)</w:t>
            </w:r>
          </w:p>
        </w:tc>
        <w:tc>
          <w:tcPr>
            <w:tcW w:w="833" w:type="pct"/>
            <w:tcBorders>
              <w:top w:val="single" w:sz="18" w:space="0" w:color="auto"/>
              <w:left w:val="nil"/>
              <w:bottom w:val="single" w:sz="4" w:space="0" w:color="auto"/>
              <w:right w:val="nil"/>
            </w:tcBorders>
            <w:hideMark/>
          </w:tcPr>
          <w:p w:rsidR="00110DD3" w:rsidRPr="00D26C5A" w:rsidRDefault="00110DD3" w:rsidP="003B4BCE">
            <w:pPr>
              <w:keepNext/>
              <w:keepLines/>
              <w:spacing w:before="120" w:after="120"/>
              <w:jc w:val="center"/>
              <w:rPr>
                <w:sz w:val="24"/>
                <w:szCs w:val="24"/>
              </w:rPr>
            </w:pPr>
            <w:r w:rsidRPr="00D26C5A">
              <w:rPr>
                <w:sz w:val="24"/>
                <w:szCs w:val="24"/>
              </w:rPr>
              <w:t>814 (17,6%)</w:t>
            </w:r>
          </w:p>
        </w:tc>
        <w:tc>
          <w:tcPr>
            <w:tcW w:w="990" w:type="pct"/>
            <w:tcBorders>
              <w:top w:val="single" w:sz="18" w:space="0" w:color="auto"/>
              <w:left w:val="nil"/>
              <w:bottom w:val="single" w:sz="4" w:space="0" w:color="auto"/>
              <w:right w:val="nil"/>
            </w:tcBorders>
            <w:hideMark/>
          </w:tcPr>
          <w:p w:rsidR="00110DD3" w:rsidRPr="00D26C5A" w:rsidRDefault="00110DD3" w:rsidP="003B4BCE">
            <w:pPr>
              <w:keepNext/>
              <w:keepLines/>
              <w:tabs>
                <w:tab w:val="decimal" w:pos="-18"/>
                <w:tab w:val="decimal" w:pos="522"/>
              </w:tabs>
              <w:spacing w:before="120" w:after="120"/>
              <w:jc w:val="center"/>
              <w:rPr>
                <w:snapToGrid w:val="0"/>
                <w:sz w:val="24"/>
                <w:szCs w:val="24"/>
              </w:rPr>
            </w:pPr>
            <w:r w:rsidRPr="00D26C5A">
              <w:rPr>
                <w:snapToGrid w:val="0"/>
                <w:sz w:val="24"/>
                <w:szCs w:val="24"/>
              </w:rPr>
              <w:t>0,85 (0,77-0,94)</w:t>
            </w:r>
          </w:p>
        </w:tc>
        <w:tc>
          <w:tcPr>
            <w:tcW w:w="625" w:type="pct"/>
            <w:tcBorders>
              <w:top w:val="single" w:sz="18" w:space="0" w:color="auto"/>
              <w:left w:val="nil"/>
              <w:bottom w:val="single" w:sz="4" w:space="0" w:color="auto"/>
              <w:right w:val="nil"/>
            </w:tcBorders>
            <w:hideMark/>
          </w:tcPr>
          <w:p w:rsidR="00110DD3" w:rsidRPr="00D26C5A" w:rsidRDefault="00110DD3" w:rsidP="003B4BCE">
            <w:pPr>
              <w:keepNext/>
              <w:keepLines/>
              <w:spacing w:before="120" w:after="120"/>
              <w:jc w:val="center"/>
              <w:rPr>
                <w:snapToGrid w:val="0"/>
                <w:sz w:val="24"/>
                <w:szCs w:val="24"/>
              </w:rPr>
            </w:pPr>
            <w:r w:rsidRPr="00D26C5A">
              <w:rPr>
                <w:snapToGrid w:val="0"/>
                <w:sz w:val="24"/>
                <w:szCs w:val="24"/>
              </w:rPr>
              <w:t>0,001</w:t>
            </w:r>
          </w:p>
        </w:tc>
      </w:tr>
      <w:tr w:rsidR="00110DD3" w:rsidRPr="00D26C5A" w:rsidTr="003B4BCE">
        <w:trPr>
          <w:jc w:val="center"/>
        </w:trPr>
        <w:tc>
          <w:tcPr>
            <w:tcW w:w="1626" w:type="pct"/>
            <w:tcBorders>
              <w:top w:val="single" w:sz="4" w:space="0" w:color="auto"/>
              <w:left w:val="nil"/>
              <w:bottom w:val="nil"/>
              <w:right w:val="nil"/>
            </w:tcBorders>
            <w:hideMark/>
          </w:tcPr>
          <w:p w:rsidR="00110DD3" w:rsidRPr="00D26C5A" w:rsidRDefault="00110DD3" w:rsidP="003B4BCE">
            <w:pPr>
              <w:keepNext/>
              <w:keepLines/>
              <w:tabs>
                <w:tab w:val="left" w:pos="459"/>
              </w:tabs>
              <w:spacing w:before="60"/>
              <w:rPr>
                <w:sz w:val="24"/>
                <w:szCs w:val="24"/>
              </w:rPr>
            </w:pPr>
            <w:r>
              <w:rPr>
                <w:sz w:val="24"/>
                <w:szCs w:val="24"/>
              </w:rPr>
              <w:tab/>
            </w:r>
            <w:r w:rsidRPr="00D26C5A">
              <w:rPr>
                <w:sz w:val="24"/>
                <w:szCs w:val="24"/>
              </w:rPr>
              <w:t xml:space="preserve">Ikke-letalt   </w:t>
            </w:r>
          </w:p>
          <w:p w:rsidR="00110DD3" w:rsidRPr="00D26C5A" w:rsidRDefault="00110DD3" w:rsidP="003B4BCE">
            <w:pPr>
              <w:keepNext/>
              <w:keepLines/>
              <w:tabs>
                <w:tab w:val="left" w:pos="459"/>
              </w:tabs>
              <w:spacing w:after="60"/>
              <w:rPr>
                <w:sz w:val="24"/>
                <w:szCs w:val="24"/>
              </w:rPr>
            </w:pPr>
            <w:r>
              <w:rPr>
                <w:sz w:val="24"/>
                <w:szCs w:val="24"/>
              </w:rPr>
              <w:tab/>
            </w:r>
            <w:r w:rsidRPr="00D26C5A">
              <w:rPr>
                <w:sz w:val="24"/>
                <w:szCs w:val="24"/>
              </w:rPr>
              <w:t>myokardieinfarkt</w:t>
            </w:r>
          </w:p>
        </w:tc>
        <w:tc>
          <w:tcPr>
            <w:tcW w:w="926"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134 (2,9%)</w:t>
            </w:r>
          </w:p>
        </w:tc>
        <w:tc>
          <w:tcPr>
            <w:tcW w:w="833"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159 (3,4%)</w:t>
            </w:r>
          </w:p>
        </w:tc>
        <w:tc>
          <w:tcPr>
            <w:tcW w:w="990" w:type="pct"/>
            <w:tcBorders>
              <w:top w:val="single" w:sz="4" w:space="0" w:color="auto"/>
              <w:left w:val="nil"/>
              <w:bottom w:val="nil"/>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0,84 (0,66-1,05)</w:t>
            </w:r>
          </w:p>
        </w:tc>
        <w:tc>
          <w:tcPr>
            <w:tcW w:w="625"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0,12</w:t>
            </w:r>
          </w:p>
        </w:tc>
      </w:tr>
      <w:tr w:rsidR="00110DD3" w:rsidRPr="00D26C5A" w:rsidTr="003B4BCE">
        <w:trPr>
          <w:jc w:val="center"/>
        </w:trPr>
        <w:tc>
          <w:tcPr>
            <w:tcW w:w="1626" w:type="pct"/>
            <w:tcBorders>
              <w:top w:val="single" w:sz="4" w:space="0" w:color="auto"/>
              <w:left w:val="nil"/>
              <w:bottom w:val="nil"/>
              <w:right w:val="nil"/>
            </w:tcBorders>
            <w:hideMark/>
          </w:tcPr>
          <w:p w:rsidR="00110DD3" w:rsidRPr="00D26C5A" w:rsidRDefault="00110DD3" w:rsidP="003B4BCE">
            <w:pPr>
              <w:keepNext/>
              <w:keepLines/>
              <w:tabs>
                <w:tab w:val="left" w:pos="459"/>
              </w:tabs>
              <w:spacing w:before="60" w:after="60"/>
              <w:rPr>
                <w:sz w:val="24"/>
                <w:szCs w:val="24"/>
              </w:rPr>
            </w:pPr>
            <w:r>
              <w:rPr>
                <w:sz w:val="24"/>
                <w:szCs w:val="24"/>
              </w:rPr>
              <w:tab/>
            </w:r>
            <w:r w:rsidRPr="00D26C5A">
              <w:rPr>
                <w:sz w:val="24"/>
                <w:szCs w:val="24"/>
              </w:rPr>
              <w:t>Hjertedødsfald</w:t>
            </w:r>
          </w:p>
        </w:tc>
        <w:tc>
          <w:tcPr>
            <w:tcW w:w="926"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253 (5,4%)</w:t>
            </w:r>
          </w:p>
        </w:tc>
        <w:tc>
          <w:tcPr>
            <w:tcW w:w="833"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272 (5,9%)</w:t>
            </w:r>
          </w:p>
        </w:tc>
        <w:tc>
          <w:tcPr>
            <w:tcW w:w="990" w:type="pct"/>
            <w:tcBorders>
              <w:top w:val="single" w:sz="4" w:space="0" w:color="auto"/>
              <w:left w:val="nil"/>
              <w:bottom w:val="nil"/>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0,93 (0,78-1,10)</w:t>
            </w:r>
          </w:p>
        </w:tc>
        <w:tc>
          <w:tcPr>
            <w:tcW w:w="625"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0,38</w:t>
            </w:r>
          </w:p>
        </w:tc>
      </w:tr>
      <w:tr w:rsidR="00110DD3" w:rsidRPr="00D26C5A" w:rsidTr="003B4BCE">
        <w:trPr>
          <w:jc w:val="center"/>
        </w:trPr>
        <w:tc>
          <w:tcPr>
            <w:tcW w:w="1626" w:type="pct"/>
            <w:tcBorders>
              <w:top w:val="single" w:sz="4" w:space="0" w:color="auto"/>
              <w:left w:val="nil"/>
              <w:bottom w:val="nil"/>
              <w:right w:val="nil"/>
            </w:tcBorders>
            <w:hideMark/>
          </w:tcPr>
          <w:p w:rsidR="00110DD3" w:rsidRPr="00D26C5A" w:rsidRDefault="00110DD3" w:rsidP="003B4BCE">
            <w:pPr>
              <w:keepNext/>
              <w:keepLines/>
              <w:tabs>
                <w:tab w:val="left" w:pos="459"/>
              </w:tabs>
              <w:spacing w:before="60" w:after="60"/>
              <w:rPr>
                <w:sz w:val="24"/>
                <w:szCs w:val="24"/>
              </w:rPr>
            </w:pPr>
            <w:r>
              <w:rPr>
                <w:sz w:val="24"/>
                <w:szCs w:val="24"/>
              </w:rPr>
              <w:tab/>
            </w:r>
            <w:r w:rsidRPr="00D26C5A">
              <w:rPr>
                <w:sz w:val="24"/>
                <w:szCs w:val="24"/>
              </w:rPr>
              <w:t xml:space="preserve">Apopleksi </w:t>
            </w:r>
          </w:p>
        </w:tc>
        <w:tc>
          <w:tcPr>
            <w:tcW w:w="926"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171 (3,7%)</w:t>
            </w:r>
          </w:p>
        </w:tc>
        <w:tc>
          <w:tcPr>
            <w:tcW w:w="833"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z w:val="24"/>
                <w:szCs w:val="24"/>
              </w:rPr>
            </w:pPr>
            <w:r w:rsidRPr="00D26C5A">
              <w:rPr>
                <w:sz w:val="24"/>
                <w:szCs w:val="24"/>
              </w:rPr>
              <w:t>210 (4,5%)</w:t>
            </w:r>
          </w:p>
        </w:tc>
        <w:tc>
          <w:tcPr>
            <w:tcW w:w="990" w:type="pct"/>
            <w:tcBorders>
              <w:top w:val="single" w:sz="4" w:space="0" w:color="auto"/>
              <w:left w:val="nil"/>
              <w:bottom w:val="nil"/>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0,81 (0,66-0,99)</w:t>
            </w:r>
          </w:p>
        </w:tc>
        <w:tc>
          <w:tcPr>
            <w:tcW w:w="625" w:type="pct"/>
            <w:tcBorders>
              <w:top w:val="single" w:sz="4" w:space="0" w:color="auto"/>
              <w:left w:val="nil"/>
              <w:bottom w:val="nil"/>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0,038</w:t>
            </w:r>
          </w:p>
        </w:tc>
      </w:tr>
      <w:tr w:rsidR="00110DD3" w:rsidRPr="00D26C5A" w:rsidTr="003B4BCE">
        <w:trPr>
          <w:jc w:val="center"/>
        </w:trPr>
        <w:tc>
          <w:tcPr>
            <w:tcW w:w="1626" w:type="pct"/>
            <w:tcBorders>
              <w:top w:val="single" w:sz="4" w:space="0" w:color="auto"/>
              <w:left w:val="nil"/>
              <w:bottom w:val="single" w:sz="4" w:space="0" w:color="auto"/>
              <w:right w:val="nil"/>
            </w:tcBorders>
            <w:hideMark/>
          </w:tcPr>
          <w:p w:rsidR="00110DD3" w:rsidRPr="00D26C5A" w:rsidRDefault="00110DD3" w:rsidP="003B4BCE">
            <w:pPr>
              <w:keepNext/>
              <w:keepLines/>
              <w:tabs>
                <w:tab w:val="left" w:pos="459"/>
              </w:tabs>
              <w:spacing w:before="60"/>
              <w:rPr>
                <w:sz w:val="24"/>
                <w:szCs w:val="24"/>
              </w:rPr>
            </w:pPr>
            <w:r>
              <w:rPr>
                <w:sz w:val="24"/>
                <w:szCs w:val="24"/>
              </w:rPr>
              <w:tab/>
            </w:r>
            <w:r w:rsidRPr="00D26C5A">
              <w:rPr>
                <w:sz w:val="24"/>
                <w:szCs w:val="24"/>
              </w:rPr>
              <w:t>Ikke-</w:t>
            </w:r>
            <w:proofErr w:type="spellStart"/>
            <w:r w:rsidRPr="00D26C5A">
              <w:rPr>
                <w:sz w:val="24"/>
                <w:szCs w:val="24"/>
              </w:rPr>
              <w:t>hæmoragisk</w:t>
            </w:r>
            <w:proofErr w:type="spellEnd"/>
            <w:r w:rsidRPr="00D26C5A">
              <w:rPr>
                <w:sz w:val="24"/>
                <w:szCs w:val="24"/>
              </w:rPr>
              <w:t xml:space="preserve"> </w:t>
            </w:r>
          </w:p>
          <w:p w:rsidR="00110DD3" w:rsidRPr="00D26C5A" w:rsidRDefault="00110DD3" w:rsidP="003B4BCE">
            <w:pPr>
              <w:keepNext/>
              <w:keepLines/>
              <w:tabs>
                <w:tab w:val="left" w:pos="459"/>
              </w:tabs>
              <w:spacing w:after="60"/>
              <w:rPr>
                <w:sz w:val="24"/>
                <w:szCs w:val="24"/>
              </w:rPr>
            </w:pPr>
            <w:r>
              <w:rPr>
                <w:sz w:val="24"/>
                <w:szCs w:val="24"/>
              </w:rPr>
              <w:tab/>
            </w:r>
            <w:r w:rsidRPr="00D26C5A">
              <w:rPr>
                <w:sz w:val="24"/>
                <w:szCs w:val="24"/>
              </w:rPr>
              <w:t>apopleksi</w:t>
            </w:r>
          </w:p>
        </w:tc>
        <w:tc>
          <w:tcPr>
            <w:tcW w:w="926"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131 (2,8%)</w:t>
            </w:r>
          </w:p>
        </w:tc>
        <w:tc>
          <w:tcPr>
            <w:tcW w:w="833"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174 (3,8%)</w:t>
            </w:r>
          </w:p>
        </w:tc>
        <w:tc>
          <w:tcPr>
            <w:tcW w:w="990" w:type="pct"/>
            <w:tcBorders>
              <w:top w:val="single" w:sz="4" w:space="0" w:color="auto"/>
              <w:left w:val="nil"/>
              <w:bottom w:val="single" w:sz="4" w:space="0" w:color="auto"/>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0,75 (0,60-0,94)</w:t>
            </w:r>
          </w:p>
        </w:tc>
        <w:tc>
          <w:tcPr>
            <w:tcW w:w="625"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0,011</w:t>
            </w:r>
          </w:p>
        </w:tc>
      </w:tr>
      <w:tr w:rsidR="00110DD3" w:rsidRPr="00D26C5A" w:rsidTr="003B4BCE">
        <w:trPr>
          <w:jc w:val="center"/>
        </w:trPr>
        <w:tc>
          <w:tcPr>
            <w:tcW w:w="1626" w:type="pct"/>
            <w:tcBorders>
              <w:top w:val="single" w:sz="4" w:space="0" w:color="auto"/>
              <w:left w:val="nil"/>
              <w:bottom w:val="single" w:sz="4" w:space="0" w:color="auto"/>
              <w:right w:val="nil"/>
            </w:tcBorders>
            <w:hideMark/>
          </w:tcPr>
          <w:p w:rsidR="00110DD3" w:rsidRPr="00D26C5A" w:rsidRDefault="00110DD3" w:rsidP="003B4BCE">
            <w:pPr>
              <w:keepNext/>
              <w:keepLines/>
              <w:tabs>
                <w:tab w:val="left" w:pos="459"/>
              </w:tabs>
              <w:spacing w:before="60"/>
              <w:rPr>
                <w:sz w:val="24"/>
                <w:szCs w:val="24"/>
              </w:rPr>
            </w:pPr>
            <w:r>
              <w:rPr>
                <w:sz w:val="24"/>
                <w:szCs w:val="24"/>
              </w:rPr>
              <w:tab/>
            </w:r>
            <w:proofErr w:type="spellStart"/>
            <w:r w:rsidRPr="00D26C5A">
              <w:rPr>
                <w:sz w:val="24"/>
                <w:szCs w:val="24"/>
              </w:rPr>
              <w:t>Hæmoragisk</w:t>
            </w:r>
            <w:proofErr w:type="spellEnd"/>
            <w:r w:rsidRPr="00D26C5A">
              <w:rPr>
                <w:sz w:val="24"/>
                <w:szCs w:val="24"/>
              </w:rPr>
              <w:t xml:space="preserve"> </w:t>
            </w:r>
          </w:p>
          <w:p w:rsidR="00110DD3" w:rsidRPr="00D26C5A" w:rsidRDefault="00110DD3" w:rsidP="003B4BCE">
            <w:pPr>
              <w:keepNext/>
              <w:keepLines/>
              <w:tabs>
                <w:tab w:val="left" w:pos="459"/>
              </w:tabs>
              <w:spacing w:after="60"/>
              <w:rPr>
                <w:sz w:val="24"/>
                <w:szCs w:val="24"/>
              </w:rPr>
            </w:pPr>
            <w:r>
              <w:rPr>
                <w:sz w:val="24"/>
                <w:szCs w:val="24"/>
              </w:rPr>
              <w:tab/>
            </w:r>
            <w:r w:rsidRPr="00D26C5A">
              <w:rPr>
                <w:sz w:val="24"/>
                <w:szCs w:val="24"/>
              </w:rPr>
              <w:t>apopleksi</w:t>
            </w:r>
          </w:p>
        </w:tc>
        <w:tc>
          <w:tcPr>
            <w:tcW w:w="926"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45 (1,0%)</w:t>
            </w:r>
          </w:p>
        </w:tc>
        <w:tc>
          <w:tcPr>
            <w:tcW w:w="833"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37 (0,8%)</w:t>
            </w:r>
          </w:p>
        </w:tc>
        <w:tc>
          <w:tcPr>
            <w:tcW w:w="990" w:type="pct"/>
            <w:tcBorders>
              <w:top w:val="single" w:sz="4" w:space="0" w:color="auto"/>
              <w:left w:val="nil"/>
              <w:bottom w:val="single" w:sz="4" w:space="0" w:color="auto"/>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1,21 (0,78-1,86)</w:t>
            </w:r>
          </w:p>
        </w:tc>
        <w:tc>
          <w:tcPr>
            <w:tcW w:w="625"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0,40</w:t>
            </w:r>
          </w:p>
        </w:tc>
      </w:tr>
      <w:tr w:rsidR="00110DD3" w:rsidRPr="00D26C5A" w:rsidTr="003B4BCE">
        <w:trPr>
          <w:jc w:val="center"/>
        </w:trPr>
        <w:tc>
          <w:tcPr>
            <w:tcW w:w="1626" w:type="pct"/>
            <w:tcBorders>
              <w:top w:val="single" w:sz="4" w:space="0" w:color="auto"/>
              <w:left w:val="nil"/>
              <w:bottom w:val="single" w:sz="4" w:space="0" w:color="auto"/>
              <w:right w:val="nil"/>
            </w:tcBorders>
            <w:hideMark/>
          </w:tcPr>
          <w:p w:rsidR="00110DD3" w:rsidRPr="00D26C5A" w:rsidRDefault="00110DD3" w:rsidP="003B4BCE">
            <w:pPr>
              <w:keepNext/>
              <w:keepLines/>
              <w:tabs>
                <w:tab w:val="left" w:pos="459"/>
              </w:tabs>
              <w:spacing w:before="60" w:after="60"/>
              <w:rPr>
                <w:sz w:val="24"/>
                <w:szCs w:val="24"/>
              </w:rPr>
            </w:pPr>
            <w:r>
              <w:rPr>
                <w:sz w:val="24"/>
                <w:szCs w:val="24"/>
              </w:rPr>
              <w:tab/>
            </w:r>
            <w:proofErr w:type="spellStart"/>
            <w:r w:rsidRPr="00D26C5A">
              <w:rPr>
                <w:sz w:val="24"/>
                <w:szCs w:val="24"/>
              </w:rPr>
              <w:t>Revaskularisering</w:t>
            </w:r>
            <w:proofErr w:type="spellEnd"/>
          </w:p>
        </w:tc>
        <w:tc>
          <w:tcPr>
            <w:tcW w:w="926"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284 (6,1%)</w:t>
            </w:r>
          </w:p>
        </w:tc>
        <w:tc>
          <w:tcPr>
            <w:tcW w:w="833"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352 (7,6%)</w:t>
            </w:r>
          </w:p>
        </w:tc>
        <w:tc>
          <w:tcPr>
            <w:tcW w:w="990" w:type="pct"/>
            <w:tcBorders>
              <w:top w:val="single" w:sz="4" w:space="0" w:color="auto"/>
              <w:left w:val="nil"/>
              <w:bottom w:val="single" w:sz="4" w:space="0" w:color="auto"/>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0,79 (0,68-0,93)</w:t>
            </w:r>
          </w:p>
        </w:tc>
        <w:tc>
          <w:tcPr>
            <w:tcW w:w="625"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0,004</w:t>
            </w:r>
          </w:p>
        </w:tc>
      </w:tr>
      <w:tr w:rsidR="00110DD3" w:rsidRPr="00D26C5A" w:rsidTr="003B4BCE">
        <w:trPr>
          <w:jc w:val="center"/>
        </w:trPr>
        <w:tc>
          <w:tcPr>
            <w:tcW w:w="1626"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rPr>
                <w:sz w:val="24"/>
                <w:szCs w:val="24"/>
              </w:rPr>
            </w:pPr>
            <w:r w:rsidRPr="00D26C5A">
              <w:rPr>
                <w:sz w:val="24"/>
                <w:szCs w:val="24"/>
              </w:rPr>
              <w:t xml:space="preserve">Større </w:t>
            </w:r>
            <w:proofErr w:type="spellStart"/>
            <w:r w:rsidRPr="00D26C5A">
              <w:rPr>
                <w:sz w:val="24"/>
                <w:szCs w:val="24"/>
              </w:rPr>
              <w:t>aterosklerotiske</w:t>
            </w:r>
            <w:proofErr w:type="spellEnd"/>
            <w:r w:rsidRPr="00D26C5A">
              <w:rPr>
                <w:sz w:val="24"/>
                <w:szCs w:val="24"/>
              </w:rPr>
              <w:t xml:space="preserve"> </w:t>
            </w:r>
            <w:proofErr w:type="spellStart"/>
            <w:r w:rsidRPr="00D26C5A">
              <w:rPr>
                <w:sz w:val="24"/>
                <w:szCs w:val="24"/>
              </w:rPr>
              <w:t>hændelser</w:t>
            </w:r>
            <w:r w:rsidRPr="00D26C5A">
              <w:rPr>
                <w:sz w:val="24"/>
                <w:szCs w:val="24"/>
                <w:vertAlign w:val="superscript"/>
              </w:rPr>
              <w:t>b</w:t>
            </w:r>
            <w:proofErr w:type="spellEnd"/>
            <w:r w:rsidRPr="00D26C5A">
              <w:rPr>
                <w:sz w:val="24"/>
                <w:szCs w:val="24"/>
              </w:rPr>
              <w:t xml:space="preserve"> </w:t>
            </w:r>
          </w:p>
        </w:tc>
        <w:tc>
          <w:tcPr>
            <w:tcW w:w="926"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526 (11,3%)</w:t>
            </w:r>
          </w:p>
        </w:tc>
        <w:tc>
          <w:tcPr>
            <w:tcW w:w="833"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z w:val="24"/>
                <w:szCs w:val="24"/>
              </w:rPr>
            </w:pPr>
            <w:r w:rsidRPr="00D26C5A">
              <w:rPr>
                <w:sz w:val="24"/>
                <w:szCs w:val="24"/>
              </w:rPr>
              <w:t>619 (13,4%)</w:t>
            </w:r>
          </w:p>
        </w:tc>
        <w:tc>
          <w:tcPr>
            <w:tcW w:w="990" w:type="pct"/>
            <w:tcBorders>
              <w:top w:val="single" w:sz="4" w:space="0" w:color="auto"/>
              <w:left w:val="nil"/>
              <w:bottom w:val="single" w:sz="4" w:space="0" w:color="auto"/>
              <w:right w:val="nil"/>
            </w:tcBorders>
            <w:hideMark/>
          </w:tcPr>
          <w:p w:rsidR="00110DD3" w:rsidRPr="00D26C5A" w:rsidRDefault="00110DD3" w:rsidP="003B4BCE">
            <w:pPr>
              <w:keepNext/>
              <w:keepLines/>
              <w:tabs>
                <w:tab w:val="decimal" w:pos="-18"/>
                <w:tab w:val="decimal" w:pos="522"/>
              </w:tabs>
              <w:spacing w:before="60" w:after="60"/>
              <w:jc w:val="center"/>
              <w:rPr>
                <w:snapToGrid w:val="0"/>
                <w:sz w:val="24"/>
                <w:szCs w:val="24"/>
              </w:rPr>
            </w:pPr>
            <w:r w:rsidRPr="00D26C5A">
              <w:rPr>
                <w:snapToGrid w:val="0"/>
                <w:sz w:val="24"/>
                <w:szCs w:val="24"/>
              </w:rPr>
              <w:t>0,83 (0,74-0,94)</w:t>
            </w:r>
          </w:p>
        </w:tc>
        <w:tc>
          <w:tcPr>
            <w:tcW w:w="625" w:type="pct"/>
            <w:tcBorders>
              <w:top w:val="single" w:sz="4" w:space="0" w:color="auto"/>
              <w:left w:val="nil"/>
              <w:bottom w:val="single" w:sz="4" w:space="0" w:color="auto"/>
              <w:right w:val="nil"/>
            </w:tcBorders>
            <w:hideMark/>
          </w:tcPr>
          <w:p w:rsidR="00110DD3" w:rsidRPr="00D26C5A" w:rsidRDefault="00110DD3" w:rsidP="003B4BCE">
            <w:pPr>
              <w:keepNext/>
              <w:keepLines/>
              <w:spacing w:before="60" w:after="60"/>
              <w:jc w:val="center"/>
              <w:rPr>
                <w:snapToGrid w:val="0"/>
                <w:sz w:val="24"/>
                <w:szCs w:val="24"/>
              </w:rPr>
            </w:pPr>
            <w:r w:rsidRPr="00D26C5A">
              <w:rPr>
                <w:snapToGrid w:val="0"/>
                <w:sz w:val="24"/>
                <w:szCs w:val="24"/>
              </w:rPr>
              <w:t>0,002</w:t>
            </w:r>
          </w:p>
        </w:tc>
      </w:tr>
    </w:tbl>
    <w:p w:rsidR="00110DD3" w:rsidRPr="00D26C5A" w:rsidRDefault="00110DD3" w:rsidP="00110DD3">
      <w:pPr>
        <w:rPr>
          <w:sz w:val="24"/>
          <w:szCs w:val="24"/>
          <w:lang w:eastAsia="da-DK"/>
        </w:rPr>
      </w:pPr>
      <w:r w:rsidRPr="00D26C5A">
        <w:rPr>
          <w:i/>
          <w:sz w:val="24"/>
          <w:szCs w:val="24"/>
          <w:vertAlign w:val="superscript"/>
        </w:rPr>
        <w:t>a</w:t>
      </w:r>
      <w:r w:rsidRPr="001D2BD4">
        <w:rPr>
          <w:i/>
          <w:sz w:val="24"/>
          <w:szCs w:val="24"/>
        </w:rPr>
        <w:t xml:space="preserve"> </w:t>
      </w:r>
      <w:r w:rsidRPr="00D26C5A">
        <w:rPr>
          <w:i/>
          <w:sz w:val="24"/>
          <w:szCs w:val="24"/>
        </w:rPr>
        <w:t>Intention-to-</w:t>
      </w:r>
      <w:proofErr w:type="spellStart"/>
      <w:r w:rsidRPr="00D26C5A">
        <w:rPr>
          <w:i/>
          <w:sz w:val="24"/>
          <w:szCs w:val="24"/>
        </w:rPr>
        <w:t>treat</w:t>
      </w:r>
      <w:proofErr w:type="spellEnd"/>
      <w:r w:rsidRPr="00D26C5A">
        <w:rPr>
          <w:i/>
          <w:sz w:val="24"/>
          <w:szCs w:val="24"/>
        </w:rPr>
        <w:t>-</w:t>
      </w:r>
      <w:r w:rsidRPr="00D26C5A">
        <w:rPr>
          <w:sz w:val="24"/>
          <w:szCs w:val="24"/>
        </w:rPr>
        <w:t xml:space="preserve">analyse for alle SHARP-patienter, der blev randomiseret til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eller placebo enten ved </w:t>
      </w:r>
      <w:r w:rsidRPr="00D26C5A">
        <w:rPr>
          <w:i/>
          <w:sz w:val="24"/>
          <w:szCs w:val="24"/>
        </w:rPr>
        <w:t>baseline</w:t>
      </w:r>
      <w:r w:rsidRPr="00D26C5A">
        <w:rPr>
          <w:sz w:val="24"/>
          <w:szCs w:val="24"/>
        </w:rPr>
        <w:t xml:space="preserve"> eller i år 1</w:t>
      </w:r>
    </w:p>
    <w:p w:rsidR="00110DD3" w:rsidRPr="00D26C5A" w:rsidRDefault="00110DD3" w:rsidP="00110DD3">
      <w:pPr>
        <w:tabs>
          <w:tab w:val="left" w:pos="851"/>
        </w:tabs>
        <w:rPr>
          <w:sz w:val="24"/>
          <w:szCs w:val="24"/>
        </w:rPr>
      </w:pPr>
      <w:r w:rsidRPr="00D26C5A">
        <w:rPr>
          <w:sz w:val="24"/>
          <w:szCs w:val="24"/>
          <w:vertAlign w:val="superscript"/>
        </w:rPr>
        <w:t>b</w:t>
      </w:r>
      <w:r w:rsidRPr="001D2BD4">
        <w:rPr>
          <w:sz w:val="24"/>
          <w:szCs w:val="24"/>
        </w:rPr>
        <w:t xml:space="preserve"> </w:t>
      </w:r>
      <w:r w:rsidRPr="00D26C5A">
        <w:rPr>
          <w:sz w:val="24"/>
          <w:szCs w:val="24"/>
        </w:rPr>
        <w:t xml:space="preserve">Større </w:t>
      </w:r>
      <w:proofErr w:type="spellStart"/>
      <w:r w:rsidRPr="00D26C5A">
        <w:rPr>
          <w:sz w:val="24"/>
          <w:szCs w:val="24"/>
        </w:rPr>
        <w:t>aterosklerotiske</w:t>
      </w:r>
      <w:proofErr w:type="spellEnd"/>
      <w:r w:rsidRPr="00D26C5A">
        <w:rPr>
          <w:sz w:val="24"/>
          <w:szCs w:val="24"/>
        </w:rPr>
        <w:t xml:space="preserve"> hændelser, defineret som sammensætningen af ikke-letalt myokardieinfarkt, </w:t>
      </w:r>
      <w:proofErr w:type="spellStart"/>
      <w:r w:rsidRPr="00D26C5A">
        <w:rPr>
          <w:sz w:val="24"/>
          <w:szCs w:val="24"/>
        </w:rPr>
        <w:t>koronar</w:t>
      </w:r>
      <w:proofErr w:type="spellEnd"/>
      <w:r w:rsidRPr="00D26C5A">
        <w:rPr>
          <w:sz w:val="24"/>
          <w:szCs w:val="24"/>
        </w:rPr>
        <w:t xml:space="preserve"> hjertedød, ikke-</w:t>
      </w:r>
      <w:proofErr w:type="spellStart"/>
      <w:r w:rsidRPr="00D26C5A">
        <w:rPr>
          <w:sz w:val="24"/>
          <w:szCs w:val="24"/>
        </w:rPr>
        <w:t>hæmoragisk</w:t>
      </w:r>
      <w:proofErr w:type="spellEnd"/>
      <w:r w:rsidRPr="00D26C5A">
        <w:rPr>
          <w:sz w:val="24"/>
          <w:szCs w:val="24"/>
        </w:rPr>
        <w:t xml:space="preserve"> apopleksi eller </w:t>
      </w:r>
      <w:proofErr w:type="spellStart"/>
      <w:r w:rsidRPr="00D26C5A">
        <w:rPr>
          <w:sz w:val="24"/>
          <w:szCs w:val="24"/>
        </w:rPr>
        <w:t>revaskularisering</w:t>
      </w:r>
      <w:proofErr w:type="spellEnd"/>
    </w:p>
    <w:p w:rsidR="00110DD3" w:rsidRPr="00D26C5A" w:rsidRDefault="00110DD3" w:rsidP="00110DD3">
      <w:pPr>
        <w:tabs>
          <w:tab w:val="left" w:pos="851"/>
        </w:tabs>
        <w:ind w:left="851"/>
        <w:rPr>
          <w:i/>
          <w:sz w:val="24"/>
          <w:szCs w:val="24"/>
        </w:rPr>
      </w:pPr>
    </w:p>
    <w:p w:rsidR="00110DD3" w:rsidRPr="00D26C5A" w:rsidRDefault="00110DD3" w:rsidP="00110DD3">
      <w:pPr>
        <w:tabs>
          <w:tab w:val="left" w:pos="851"/>
        </w:tabs>
        <w:ind w:left="851"/>
        <w:rPr>
          <w:sz w:val="24"/>
          <w:szCs w:val="24"/>
        </w:rPr>
      </w:pPr>
      <w:r w:rsidRPr="00D26C5A">
        <w:rPr>
          <w:sz w:val="24"/>
          <w:szCs w:val="24"/>
        </w:rPr>
        <w:t xml:space="preserve">Den absolutte reduktion i LDL-kolesterol, der blev opnået med </w:t>
      </w:r>
      <w:proofErr w:type="spellStart"/>
      <w:r>
        <w:rPr>
          <w:sz w:val="24"/>
          <w:szCs w:val="24"/>
        </w:rPr>
        <w:t>ezetimib</w:t>
      </w:r>
      <w:proofErr w:type="spellEnd"/>
      <w:r w:rsidRPr="00D26C5A">
        <w:rPr>
          <w:sz w:val="24"/>
          <w:szCs w:val="24"/>
        </w:rPr>
        <w:t xml:space="preserve"> i kombination med </w:t>
      </w:r>
      <w:proofErr w:type="spellStart"/>
      <w:r w:rsidRPr="00D26C5A">
        <w:rPr>
          <w:sz w:val="24"/>
          <w:szCs w:val="24"/>
        </w:rPr>
        <w:t>simvastatin</w:t>
      </w:r>
      <w:proofErr w:type="spellEnd"/>
      <w:r w:rsidRPr="00D26C5A">
        <w:rPr>
          <w:sz w:val="24"/>
          <w:szCs w:val="24"/>
        </w:rPr>
        <w:t xml:space="preserve">, var lavere blandt de patienter, der havde et lavere LDL-C ved </w:t>
      </w:r>
      <w:r w:rsidRPr="00D26C5A">
        <w:rPr>
          <w:i/>
          <w:sz w:val="24"/>
          <w:szCs w:val="24"/>
        </w:rPr>
        <w:t>baseline</w:t>
      </w:r>
      <w:r w:rsidRPr="00D26C5A">
        <w:rPr>
          <w:sz w:val="24"/>
          <w:szCs w:val="24"/>
        </w:rPr>
        <w:t xml:space="preserve"> (&lt;2,5 mmol/l) og hos patienter i dialyse ved </w:t>
      </w:r>
      <w:r w:rsidRPr="00D26C5A">
        <w:rPr>
          <w:i/>
          <w:sz w:val="24"/>
          <w:szCs w:val="24"/>
        </w:rPr>
        <w:t>baseline</w:t>
      </w:r>
      <w:r w:rsidRPr="00D26C5A">
        <w:rPr>
          <w:sz w:val="24"/>
          <w:szCs w:val="24"/>
        </w:rPr>
        <w:t xml:space="preserve"> end hos de øvrige patienter, og de tilsvarende risikoreduktioner i disse to grupper var svækkede.</w:t>
      </w:r>
    </w:p>
    <w:p w:rsidR="00110DD3" w:rsidRPr="00D26C5A" w:rsidRDefault="00110DD3" w:rsidP="00110DD3">
      <w:pPr>
        <w:tabs>
          <w:tab w:val="left" w:pos="851"/>
        </w:tabs>
        <w:ind w:left="851"/>
        <w:rPr>
          <w:snapToGrid w:val="0"/>
          <w:sz w:val="24"/>
          <w:szCs w:val="24"/>
        </w:rPr>
      </w:pPr>
    </w:p>
    <w:p w:rsidR="007703D3" w:rsidRPr="00D26C5A" w:rsidRDefault="007703D3" w:rsidP="007703D3">
      <w:pPr>
        <w:tabs>
          <w:tab w:val="left" w:pos="851"/>
        </w:tabs>
        <w:ind w:left="851"/>
        <w:jc w:val="both"/>
        <w:rPr>
          <w:i/>
          <w:sz w:val="24"/>
          <w:szCs w:val="24"/>
        </w:rPr>
      </w:pPr>
      <w:r w:rsidRPr="00D26C5A">
        <w:rPr>
          <w:i/>
          <w:sz w:val="24"/>
          <w:szCs w:val="24"/>
        </w:rPr>
        <w:t xml:space="preserve">Homozygot familiær </w:t>
      </w:r>
      <w:proofErr w:type="spellStart"/>
      <w:r w:rsidRPr="00D26C5A">
        <w:rPr>
          <w:i/>
          <w:sz w:val="24"/>
          <w:szCs w:val="24"/>
        </w:rPr>
        <w:t>hyperkolesterolæmi</w:t>
      </w:r>
      <w:proofErr w:type="spellEnd"/>
      <w:r w:rsidRPr="00D26C5A">
        <w:rPr>
          <w:i/>
          <w:sz w:val="24"/>
          <w:szCs w:val="24"/>
        </w:rPr>
        <w:t xml:space="preserve"> (</w:t>
      </w:r>
      <w:proofErr w:type="spellStart"/>
      <w:r w:rsidRPr="00D26C5A">
        <w:rPr>
          <w:i/>
          <w:sz w:val="24"/>
          <w:szCs w:val="24"/>
        </w:rPr>
        <w:t>HoFH</w:t>
      </w:r>
      <w:proofErr w:type="spellEnd"/>
      <w:r w:rsidRPr="00D26C5A">
        <w:rPr>
          <w:i/>
          <w:sz w:val="24"/>
          <w:szCs w:val="24"/>
        </w:rPr>
        <w:t>)</w:t>
      </w:r>
    </w:p>
    <w:p w:rsidR="007703D3" w:rsidRPr="00D26C5A" w:rsidRDefault="007703D3" w:rsidP="007703D3">
      <w:pPr>
        <w:pStyle w:val="Body"/>
        <w:tabs>
          <w:tab w:val="left" w:pos="851"/>
        </w:tabs>
        <w:ind w:left="851" w:firstLine="0"/>
        <w:jc w:val="left"/>
        <w:rPr>
          <w:rFonts w:ascii="Times New Roman" w:hAnsi="Times New Roman" w:cs="Times New Roman"/>
          <w:sz w:val="24"/>
          <w:szCs w:val="24"/>
          <w:lang w:val="da-DK"/>
        </w:rPr>
      </w:pPr>
      <w:r w:rsidRPr="00D26C5A">
        <w:rPr>
          <w:rFonts w:ascii="Times New Roman" w:hAnsi="Times New Roman" w:cs="Times New Roman"/>
          <w:sz w:val="24"/>
          <w:szCs w:val="24"/>
          <w:lang w:val="da-DK"/>
        </w:rPr>
        <w:t xml:space="preserve">Et dobbeltblindet, randomiseret studie af 12 ugers varighed inkluderede 50 patienter med en klinisk og/eller genotypisk </w:t>
      </w:r>
      <w:proofErr w:type="spellStart"/>
      <w:r w:rsidRPr="00D26C5A">
        <w:rPr>
          <w:rFonts w:ascii="Times New Roman" w:hAnsi="Times New Roman" w:cs="Times New Roman"/>
          <w:sz w:val="24"/>
          <w:szCs w:val="24"/>
          <w:lang w:val="da-DK"/>
        </w:rPr>
        <w:t>HoFH</w:t>
      </w:r>
      <w:proofErr w:type="spellEnd"/>
      <w:r w:rsidRPr="00D26C5A">
        <w:rPr>
          <w:rFonts w:ascii="Times New Roman" w:hAnsi="Times New Roman" w:cs="Times New Roman"/>
          <w:sz w:val="24"/>
          <w:szCs w:val="24"/>
          <w:lang w:val="da-DK"/>
        </w:rPr>
        <w:t xml:space="preserve">-diagnose, der allerede var i behandling med </w:t>
      </w:r>
      <w:proofErr w:type="spellStart"/>
      <w:r w:rsidRPr="00D26C5A">
        <w:rPr>
          <w:rFonts w:ascii="Times New Roman" w:hAnsi="Times New Roman" w:cs="Times New Roman"/>
          <w:sz w:val="24"/>
          <w:szCs w:val="24"/>
          <w:lang w:val="da-DK"/>
        </w:rPr>
        <w:t>atorvastatin</w:t>
      </w:r>
      <w:proofErr w:type="spellEnd"/>
      <w:r w:rsidRPr="00D26C5A">
        <w:rPr>
          <w:rFonts w:ascii="Times New Roman" w:hAnsi="Times New Roman" w:cs="Times New Roman"/>
          <w:sz w:val="24"/>
          <w:szCs w:val="24"/>
          <w:lang w:val="da-DK"/>
        </w:rPr>
        <w:t xml:space="preserve"> eller </w:t>
      </w:r>
      <w:proofErr w:type="spellStart"/>
      <w:r w:rsidRPr="00D26C5A">
        <w:rPr>
          <w:rFonts w:ascii="Times New Roman" w:hAnsi="Times New Roman" w:cs="Times New Roman"/>
          <w:sz w:val="24"/>
          <w:szCs w:val="24"/>
          <w:lang w:val="da-DK"/>
        </w:rPr>
        <w:t>simvastatin</w:t>
      </w:r>
      <w:proofErr w:type="spellEnd"/>
      <w:r w:rsidRPr="00D26C5A">
        <w:rPr>
          <w:rFonts w:ascii="Times New Roman" w:hAnsi="Times New Roman" w:cs="Times New Roman"/>
          <w:sz w:val="24"/>
          <w:szCs w:val="24"/>
          <w:lang w:val="da-DK"/>
        </w:rPr>
        <w:t xml:space="preserve"> (40 mg), med eller uden samtidig LDL-</w:t>
      </w:r>
      <w:proofErr w:type="spellStart"/>
      <w:r w:rsidRPr="00D26C5A">
        <w:rPr>
          <w:rFonts w:ascii="Times New Roman" w:hAnsi="Times New Roman" w:cs="Times New Roman"/>
          <w:sz w:val="24"/>
          <w:szCs w:val="24"/>
          <w:lang w:val="da-DK"/>
        </w:rPr>
        <w:t>aferese</w:t>
      </w:r>
      <w:proofErr w:type="spellEnd"/>
      <w:r w:rsidRPr="00D26C5A">
        <w:rPr>
          <w:rFonts w:ascii="Times New Roman" w:hAnsi="Times New Roman" w:cs="Times New Roman"/>
          <w:sz w:val="24"/>
          <w:szCs w:val="24"/>
          <w:lang w:val="da-DK"/>
        </w:rPr>
        <w:t xml:space="preserve">. </w:t>
      </w:r>
      <w:proofErr w:type="spellStart"/>
      <w:r w:rsidRPr="00D26C5A">
        <w:rPr>
          <w:rFonts w:ascii="Times New Roman" w:hAnsi="Times New Roman" w:cs="Times New Roman"/>
          <w:sz w:val="24"/>
          <w:szCs w:val="24"/>
          <w:lang w:val="da-DK"/>
        </w:rPr>
        <w:t>Ezetimib</w:t>
      </w:r>
      <w:proofErr w:type="spellEnd"/>
      <w:r w:rsidRPr="00D26C5A">
        <w:rPr>
          <w:rFonts w:ascii="Times New Roman" w:hAnsi="Times New Roman" w:cs="Times New Roman"/>
          <w:sz w:val="24"/>
          <w:szCs w:val="24"/>
          <w:lang w:val="da-DK"/>
        </w:rPr>
        <w:t xml:space="preserve"> administreret sammen med </w:t>
      </w:r>
      <w:proofErr w:type="spellStart"/>
      <w:r w:rsidRPr="00D26C5A">
        <w:rPr>
          <w:rFonts w:ascii="Times New Roman" w:hAnsi="Times New Roman" w:cs="Times New Roman"/>
          <w:sz w:val="24"/>
          <w:szCs w:val="24"/>
          <w:lang w:val="da-DK"/>
        </w:rPr>
        <w:t>atorvastatin</w:t>
      </w:r>
      <w:proofErr w:type="spellEnd"/>
      <w:r w:rsidRPr="00D26C5A">
        <w:rPr>
          <w:rFonts w:ascii="Times New Roman" w:hAnsi="Times New Roman" w:cs="Times New Roman"/>
          <w:sz w:val="24"/>
          <w:szCs w:val="24"/>
          <w:lang w:val="da-DK"/>
        </w:rPr>
        <w:t xml:space="preserve"> (40 eller 80 mg) reducerede signifikant LDL</w:t>
      </w:r>
      <w:r w:rsidRPr="00D26C5A">
        <w:rPr>
          <w:rFonts w:ascii="Times New Roman" w:hAnsi="Times New Roman" w:cs="Times New Roman"/>
          <w:sz w:val="24"/>
          <w:szCs w:val="24"/>
          <w:lang w:val="da-DK"/>
        </w:rPr>
        <w:noBreakHyphen/>
        <w:t xml:space="preserve">C med 15% sammenlignet med øgning af dosis af </w:t>
      </w:r>
      <w:proofErr w:type="spellStart"/>
      <w:r w:rsidRPr="00D26C5A">
        <w:rPr>
          <w:rFonts w:ascii="Times New Roman" w:hAnsi="Times New Roman" w:cs="Times New Roman"/>
          <w:sz w:val="24"/>
          <w:szCs w:val="24"/>
          <w:lang w:val="da-DK"/>
        </w:rPr>
        <w:t>simvastatin</w:t>
      </w:r>
      <w:proofErr w:type="spellEnd"/>
      <w:r w:rsidRPr="00D26C5A">
        <w:rPr>
          <w:rFonts w:ascii="Times New Roman" w:hAnsi="Times New Roman" w:cs="Times New Roman"/>
          <w:sz w:val="24"/>
          <w:szCs w:val="24"/>
          <w:lang w:val="da-DK"/>
        </w:rPr>
        <w:t xml:space="preserve"> eller </w:t>
      </w:r>
      <w:proofErr w:type="spellStart"/>
      <w:r w:rsidRPr="00D26C5A">
        <w:rPr>
          <w:rFonts w:ascii="Times New Roman" w:hAnsi="Times New Roman" w:cs="Times New Roman"/>
          <w:sz w:val="24"/>
          <w:szCs w:val="24"/>
          <w:lang w:val="da-DK"/>
        </w:rPr>
        <w:t>atorvastatin</w:t>
      </w:r>
      <w:proofErr w:type="spellEnd"/>
      <w:r w:rsidRPr="00D26C5A">
        <w:rPr>
          <w:rFonts w:ascii="Times New Roman" w:hAnsi="Times New Roman" w:cs="Times New Roman"/>
          <w:sz w:val="24"/>
          <w:szCs w:val="24"/>
          <w:lang w:val="da-DK"/>
        </w:rPr>
        <w:t xml:space="preserve"> som monoterapi fra 40 til 80 mg.</w:t>
      </w:r>
    </w:p>
    <w:p w:rsidR="007703D3" w:rsidRDefault="007703D3" w:rsidP="007703D3">
      <w:pPr>
        <w:pStyle w:val="Body"/>
        <w:tabs>
          <w:tab w:val="left" w:pos="851"/>
        </w:tabs>
        <w:ind w:left="851" w:firstLine="0"/>
        <w:jc w:val="left"/>
        <w:rPr>
          <w:rFonts w:ascii="Times New Roman" w:hAnsi="Times New Roman" w:cs="Times New Roman"/>
          <w:sz w:val="24"/>
          <w:szCs w:val="24"/>
          <w:lang w:val="da-DK"/>
        </w:rPr>
      </w:pPr>
    </w:p>
    <w:p w:rsidR="007703D3" w:rsidRPr="00573F84" w:rsidRDefault="007703D3" w:rsidP="007703D3">
      <w:pPr>
        <w:pStyle w:val="Body"/>
        <w:tabs>
          <w:tab w:val="left" w:pos="851"/>
        </w:tabs>
        <w:rPr>
          <w:rFonts w:ascii="Times New Roman" w:hAnsi="Times New Roman" w:cs="Times New Roman"/>
          <w:sz w:val="24"/>
          <w:szCs w:val="24"/>
          <w:lang w:val="da-DK"/>
        </w:rPr>
      </w:pPr>
      <w:r>
        <w:rPr>
          <w:rFonts w:ascii="Times New Roman" w:hAnsi="Times New Roman" w:cs="Times New Roman"/>
          <w:sz w:val="24"/>
          <w:szCs w:val="24"/>
          <w:lang w:val="da-DK"/>
        </w:rPr>
        <w:tab/>
      </w:r>
      <w:r w:rsidRPr="00573F84">
        <w:rPr>
          <w:rFonts w:ascii="Times New Roman" w:hAnsi="Times New Roman" w:cs="Times New Roman"/>
          <w:sz w:val="24"/>
          <w:szCs w:val="24"/>
          <w:lang w:val="da-DK"/>
        </w:rPr>
        <w:t xml:space="preserve">Homozygot </w:t>
      </w:r>
      <w:proofErr w:type="spellStart"/>
      <w:r w:rsidRPr="00573F84">
        <w:rPr>
          <w:rFonts w:ascii="Times New Roman" w:hAnsi="Times New Roman" w:cs="Times New Roman"/>
          <w:sz w:val="24"/>
          <w:szCs w:val="24"/>
          <w:lang w:val="da-DK"/>
        </w:rPr>
        <w:t>sitosterolæmi</w:t>
      </w:r>
      <w:proofErr w:type="spellEnd"/>
      <w:r w:rsidRPr="00573F84">
        <w:rPr>
          <w:rFonts w:ascii="Times New Roman" w:hAnsi="Times New Roman" w:cs="Times New Roman"/>
          <w:sz w:val="24"/>
          <w:szCs w:val="24"/>
          <w:lang w:val="da-DK"/>
        </w:rPr>
        <w:t xml:space="preserve"> (</w:t>
      </w:r>
      <w:proofErr w:type="spellStart"/>
      <w:r w:rsidRPr="00573F84">
        <w:rPr>
          <w:rFonts w:ascii="Times New Roman" w:hAnsi="Times New Roman" w:cs="Times New Roman"/>
          <w:sz w:val="24"/>
          <w:szCs w:val="24"/>
          <w:lang w:val="da-DK"/>
        </w:rPr>
        <w:t>fytosterolæmi</w:t>
      </w:r>
      <w:proofErr w:type="spellEnd"/>
      <w:r w:rsidRPr="00573F84">
        <w:rPr>
          <w:rFonts w:ascii="Times New Roman" w:hAnsi="Times New Roman" w:cs="Times New Roman"/>
          <w:sz w:val="24"/>
          <w:szCs w:val="24"/>
          <w:lang w:val="da-DK"/>
        </w:rPr>
        <w:t>)</w:t>
      </w:r>
    </w:p>
    <w:p w:rsidR="007703D3" w:rsidRPr="00D26C5A" w:rsidRDefault="007703D3" w:rsidP="007703D3">
      <w:pPr>
        <w:pStyle w:val="Body"/>
        <w:tabs>
          <w:tab w:val="left" w:pos="851"/>
        </w:tabs>
        <w:ind w:left="851" w:firstLine="0"/>
        <w:jc w:val="left"/>
        <w:rPr>
          <w:rFonts w:ascii="Times New Roman" w:hAnsi="Times New Roman" w:cs="Times New Roman"/>
          <w:sz w:val="24"/>
          <w:szCs w:val="24"/>
          <w:lang w:val="da-DK"/>
        </w:rPr>
      </w:pPr>
      <w:r w:rsidRPr="00573F84">
        <w:rPr>
          <w:rFonts w:ascii="Times New Roman" w:hAnsi="Times New Roman" w:cs="Times New Roman"/>
          <w:sz w:val="24"/>
          <w:szCs w:val="24"/>
          <w:lang w:val="da-DK"/>
        </w:rPr>
        <w:t xml:space="preserve">I et dobbeltblindt placebokontrolleret 8-ugers studie blev 37 patienter med homozygot </w:t>
      </w:r>
      <w:proofErr w:type="spellStart"/>
      <w:r w:rsidRPr="00573F84">
        <w:rPr>
          <w:rFonts w:ascii="Times New Roman" w:hAnsi="Times New Roman" w:cs="Times New Roman"/>
          <w:sz w:val="24"/>
          <w:szCs w:val="24"/>
          <w:lang w:val="da-DK"/>
        </w:rPr>
        <w:t>sitosterolæmi</w:t>
      </w:r>
      <w:proofErr w:type="spellEnd"/>
      <w:r w:rsidRPr="00573F84">
        <w:rPr>
          <w:rFonts w:ascii="Times New Roman" w:hAnsi="Times New Roman" w:cs="Times New Roman"/>
          <w:sz w:val="24"/>
          <w:szCs w:val="24"/>
          <w:lang w:val="da-DK"/>
        </w:rPr>
        <w:t xml:space="preserve"> randomiseret til enten 10 mg </w:t>
      </w:r>
      <w:proofErr w:type="spellStart"/>
      <w:r w:rsidRPr="00573F84">
        <w:rPr>
          <w:rFonts w:ascii="Times New Roman" w:hAnsi="Times New Roman" w:cs="Times New Roman"/>
          <w:sz w:val="24"/>
          <w:szCs w:val="24"/>
          <w:lang w:val="da-DK"/>
        </w:rPr>
        <w:t>ezetimibe</w:t>
      </w:r>
      <w:proofErr w:type="spellEnd"/>
      <w:r w:rsidRPr="00573F84">
        <w:rPr>
          <w:rFonts w:ascii="Times New Roman" w:hAnsi="Times New Roman" w:cs="Times New Roman"/>
          <w:sz w:val="24"/>
          <w:szCs w:val="24"/>
          <w:lang w:val="da-DK"/>
        </w:rPr>
        <w:t xml:space="preserve"> (n = 30) eller placebo (n = 7). Nogle patienter fik andre behandlinger (f.eks. </w:t>
      </w:r>
      <w:proofErr w:type="spellStart"/>
      <w:r w:rsidRPr="00573F84">
        <w:rPr>
          <w:rFonts w:ascii="Times New Roman" w:hAnsi="Times New Roman" w:cs="Times New Roman"/>
          <w:sz w:val="24"/>
          <w:szCs w:val="24"/>
          <w:lang w:val="da-DK"/>
        </w:rPr>
        <w:t>statiner</w:t>
      </w:r>
      <w:proofErr w:type="spellEnd"/>
      <w:r w:rsidRPr="00573F84">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resiner</w:t>
      </w:r>
      <w:proofErr w:type="spellEnd"/>
      <w:r w:rsidRPr="00573F84">
        <w:rPr>
          <w:rFonts w:ascii="Times New Roman" w:hAnsi="Times New Roman" w:cs="Times New Roman"/>
          <w:sz w:val="24"/>
          <w:szCs w:val="24"/>
          <w:lang w:val="da-DK"/>
        </w:rPr>
        <w:t xml:space="preserve">). </w:t>
      </w:r>
      <w:proofErr w:type="spellStart"/>
      <w:r w:rsidRPr="00573F84">
        <w:rPr>
          <w:rFonts w:ascii="Times New Roman" w:hAnsi="Times New Roman" w:cs="Times New Roman"/>
          <w:sz w:val="24"/>
          <w:szCs w:val="24"/>
          <w:lang w:val="da-DK"/>
        </w:rPr>
        <w:t>Ezetimibe</w:t>
      </w:r>
      <w:proofErr w:type="spellEnd"/>
      <w:r w:rsidRPr="00573F84">
        <w:rPr>
          <w:rFonts w:ascii="Times New Roman" w:hAnsi="Times New Roman" w:cs="Times New Roman"/>
          <w:sz w:val="24"/>
          <w:szCs w:val="24"/>
          <w:lang w:val="da-DK"/>
        </w:rPr>
        <w:t xml:space="preserve"> reducerede signifikant niveauerne af de to vigtigste </w:t>
      </w:r>
      <w:proofErr w:type="spellStart"/>
      <w:r w:rsidRPr="00573F84">
        <w:rPr>
          <w:rFonts w:ascii="Times New Roman" w:hAnsi="Times New Roman" w:cs="Times New Roman"/>
          <w:sz w:val="24"/>
          <w:szCs w:val="24"/>
          <w:lang w:val="da-DK"/>
        </w:rPr>
        <w:t>plantesteroler</w:t>
      </w:r>
      <w:proofErr w:type="spellEnd"/>
      <w:r w:rsidRPr="00573F84">
        <w:rPr>
          <w:rFonts w:ascii="Times New Roman" w:hAnsi="Times New Roman" w:cs="Times New Roman"/>
          <w:sz w:val="24"/>
          <w:szCs w:val="24"/>
          <w:lang w:val="da-DK"/>
        </w:rPr>
        <w:t xml:space="preserve">, </w:t>
      </w:r>
      <w:proofErr w:type="spellStart"/>
      <w:r w:rsidRPr="00573F84">
        <w:rPr>
          <w:rFonts w:ascii="Times New Roman" w:hAnsi="Times New Roman" w:cs="Times New Roman"/>
          <w:sz w:val="24"/>
          <w:szCs w:val="24"/>
          <w:lang w:val="da-DK"/>
        </w:rPr>
        <w:t>sitosterol</w:t>
      </w:r>
      <w:proofErr w:type="spellEnd"/>
      <w:r w:rsidRPr="00573F84">
        <w:rPr>
          <w:rFonts w:ascii="Times New Roman" w:hAnsi="Times New Roman" w:cs="Times New Roman"/>
          <w:sz w:val="24"/>
          <w:szCs w:val="24"/>
          <w:lang w:val="da-DK"/>
        </w:rPr>
        <w:t xml:space="preserve"> og </w:t>
      </w:r>
      <w:proofErr w:type="spellStart"/>
      <w:r w:rsidRPr="00573F84">
        <w:rPr>
          <w:rFonts w:ascii="Times New Roman" w:hAnsi="Times New Roman" w:cs="Times New Roman"/>
          <w:sz w:val="24"/>
          <w:szCs w:val="24"/>
          <w:lang w:val="da-DK"/>
        </w:rPr>
        <w:t>campesterol</w:t>
      </w:r>
      <w:proofErr w:type="spellEnd"/>
      <w:r w:rsidRPr="00573F84">
        <w:rPr>
          <w:rFonts w:ascii="Times New Roman" w:hAnsi="Times New Roman" w:cs="Times New Roman"/>
          <w:sz w:val="24"/>
          <w:szCs w:val="24"/>
          <w:lang w:val="da-DK"/>
        </w:rPr>
        <w:t xml:space="preserve">, med henholdsvis 21 % og 24 % fra baseline. Virkningerne af </w:t>
      </w:r>
      <w:proofErr w:type="spellStart"/>
      <w:r w:rsidRPr="00573F84">
        <w:rPr>
          <w:rFonts w:ascii="Times New Roman" w:hAnsi="Times New Roman" w:cs="Times New Roman"/>
          <w:sz w:val="24"/>
          <w:szCs w:val="24"/>
          <w:lang w:val="da-DK"/>
        </w:rPr>
        <w:t>sitosterolsænkning</w:t>
      </w:r>
      <w:proofErr w:type="spellEnd"/>
      <w:r w:rsidRPr="00573F84">
        <w:rPr>
          <w:rFonts w:ascii="Times New Roman" w:hAnsi="Times New Roman" w:cs="Times New Roman"/>
          <w:sz w:val="24"/>
          <w:szCs w:val="24"/>
          <w:lang w:val="da-DK"/>
        </w:rPr>
        <w:t xml:space="preserve"> på morbiditet og dødelighed i denne population er ukendte.</w:t>
      </w:r>
    </w:p>
    <w:p w:rsidR="00110DD3" w:rsidRPr="00D26C5A" w:rsidRDefault="00110DD3" w:rsidP="00110DD3">
      <w:pPr>
        <w:pStyle w:val="Body"/>
        <w:tabs>
          <w:tab w:val="left" w:pos="851"/>
        </w:tabs>
        <w:ind w:left="851" w:firstLine="0"/>
        <w:jc w:val="left"/>
        <w:rPr>
          <w:rFonts w:ascii="Times New Roman" w:hAnsi="Times New Roman" w:cs="Times New Roman"/>
          <w:sz w:val="24"/>
          <w:szCs w:val="24"/>
          <w:lang w:val="da-DK"/>
        </w:rPr>
      </w:pPr>
    </w:p>
    <w:p w:rsidR="00110DD3" w:rsidRPr="00D26C5A" w:rsidRDefault="00110DD3" w:rsidP="00110DD3">
      <w:pPr>
        <w:tabs>
          <w:tab w:val="left" w:pos="851"/>
        </w:tabs>
        <w:ind w:left="851"/>
        <w:rPr>
          <w:sz w:val="24"/>
          <w:szCs w:val="24"/>
        </w:rPr>
      </w:pPr>
      <w:r w:rsidRPr="00D26C5A">
        <w:rPr>
          <w:i/>
          <w:sz w:val="24"/>
          <w:szCs w:val="24"/>
        </w:rPr>
        <w:lastRenderedPageBreak/>
        <w:t>Aortastenose</w:t>
      </w:r>
    </w:p>
    <w:p w:rsidR="00110DD3" w:rsidRPr="00D26C5A" w:rsidRDefault="00110DD3" w:rsidP="00110DD3">
      <w:pPr>
        <w:tabs>
          <w:tab w:val="left" w:pos="851"/>
        </w:tabs>
        <w:ind w:left="851"/>
        <w:rPr>
          <w:sz w:val="24"/>
          <w:szCs w:val="24"/>
        </w:rPr>
      </w:pPr>
      <w:r w:rsidRPr="00D26C5A">
        <w:rPr>
          <w:sz w:val="24"/>
          <w:szCs w:val="24"/>
        </w:rPr>
        <w:t>Studiet ”</w:t>
      </w:r>
      <w:proofErr w:type="spellStart"/>
      <w:r w:rsidRPr="00D26C5A">
        <w:rPr>
          <w:i/>
          <w:sz w:val="24"/>
          <w:szCs w:val="24"/>
        </w:rPr>
        <w:t>Simvastatin</w:t>
      </w:r>
      <w:proofErr w:type="spellEnd"/>
      <w:r w:rsidRPr="00D26C5A">
        <w:rPr>
          <w:i/>
          <w:sz w:val="24"/>
          <w:szCs w:val="24"/>
        </w:rPr>
        <w:t xml:space="preserve"> and </w:t>
      </w:r>
      <w:proofErr w:type="spellStart"/>
      <w:r w:rsidRPr="00D26C5A">
        <w:rPr>
          <w:i/>
          <w:sz w:val="24"/>
          <w:szCs w:val="24"/>
        </w:rPr>
        <w:t>Ezetimib</w:t>
      </w:r>
      <w:proofErr w:type="spellEnd"/>
      <w:r w:rsidRPr="00D26C5A">
        <w:rPr>
          <w:i/>
          <w:sz w:val="24"/>
          <w:szCs w:val="24"/>
        </w:rPr>
        <w:t xml:space="preserve"> for the </w:t>
      </w:r>
      <w:proofErr w:type="spellStart"/>
      <w:r w:rsidRPr="00D26C5A">
        <w:rPr>
          <w:i/>
          <w:sz w:val="24"/>
          <w:szCs w:val="24"/>
        </w:rPr>
        <w:t>Treatment</w:t>
      </w:r>
      <w:proofErr w:type="spellEnd"/>
      <w:r w:rsidRPr="00D26C5A">
        <w:rPr>
          <w:i/>
          <w:sz w:val="24"/>
          <w:szCs w:val="24"/>
        </w:rPr>
        <w:t xml:space="preserve"> of </w:t>
      </w:r>
      <w:proofErr w:type="spellStart"/>
      <w:r w:rsidRPr="00D26C5A">
        <w:rPr>
          <w:i/>
          <w:sz w:val="24"/>
          <w:szCs w:val="24"/>
        </w:rPr>
        <w:t>Aortic</w:t>
      </w:r>
      <w:proofErr w:type="spellEnd"/>
      <w:r w:rsidRPr="00D26C5A">
        <w:rPr>
          <w:i/>
          <w:sz w:val="24"/>
          <w:szCs w:val="24"/>
        </w:rPr>
        <w:t xml:space="preserve"> Stenosis (SEAS)</w:t>
      </w:r>
      <w:r w:rsidRPr="00D26C5A">
        <w:rPr>
          <w:sz w:val="24"/>
          <w:szCs w:val="24"/>
        </w:rPr>
        <w:t xml:space="preserve">” var et dobbeltblindet, placebokontrolleret multicenterstudie med en medianvarighed på 4,4 år, der blev udført hos 1.873 patienter med asymptomatisk aortastenose og dokumenteret ved </w:t>
      </w:r>
      <w:proofErr w:type="spellStart"/>
      <w:r w:rsidRPr="00D26C5A">
        <w:rPr>
          <w:sz w:val="24"/>
          <w:szCs w:val="24"/>
        </w:rPr>
        <w:t>Doppler</w:t>
      </w:r>
      <w:proofErr w:type="spellEnd"/>
      <w:r w:rsidRPr="00D26C5A">
        <w:rPr>
          <w:sz w:val="24"/>
          <w:szCs w:val="24"/>
        </w:rPr>
        <w:t xml:space="preserve">-måling af peak flow-hastigheden i aorta, der lå i området 2,5 til 4,0 m/sek. Kun patienter, der ansås for ikke at have brug for </w:t>
      </w:r>
      <w:proofErr w:type="spellStart"/>
      <w:r w:rsidRPr="00D26C5A">
        <w:rPr>
          <w:sz w:val="24"/>
          <w:szCs w:val="24"/>
        </w:rPr>
        <w:t>statinbehandling</w:t>
      </w:r>
      <w:proofErr w:type="spellEnd"/>
      <w:r w:rsidRPr="00D26C5A">
        <w:rPr>
          <w:sz w:val="24"/>
          <w:szCs w:val="24"/>
        </w:rPr>
        <w:t xml:space="preserve"> til reduktion af </w:t>
      </w:r>
      <w:proofErr w:type="spellStart"/>
      <w:r w:rsidRPr="00D26C5A">
        <w:rPr>
          <w:sz w:val="24"/>
          <w:szCs w:val="24"/>
        </w:rPr>
        <w:t>atherosclerotisk</w:t>
      </w:r>
      <w:proofErr w:type="spellEnd"/>
      <w:r w:rsidRPr="00D26C5A">
        <w:rPr>
          <w:sz w:val="24"/>
          <w:szCs w:val="24"/>
        </w:rPr>
        <w:t xml:space="preserve"> </w:t>
      </w:r>
      <w:proofErr w:type="spellStart"/>
      <w:r w:rsidRPr="00D26C5A">
        <w:rPr>
          <w:sz w:val="24"/>
          <w:szCs w:val="24"/>
        </w:rPr>
        <w:t>kardiovaskulær</w:t>
      </w:r>
      <w:proofErr w:type="spellEnd"/>
      <w:r w:rsidRPr="00D26C5A">
        <w:rPr>
          <w:sz w:val="24"/>
          <w:szCs w:val="24"/>
        </w:rPr>
        <w:t xml:space="preserve"> sygdomsrisiko, blev inkluderet. Patienterne blev randomiseret 1:1 til dagligt at få placebo eller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10/40 mg samtidigt.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Det primære endepunkt var sammensat af større </w:t>
      </w:r>
      <w:proofErr w:type="spellStart"/>
      <w:r w:rsidRPr="00D26C5A">
        <w:rPr>
          <w:sz w:val="24"/>
          <w:szCs w:val="24"/>
        </w:rPr>
        <w:t>kardiovaskulære</w:t>
      </w:r>
      <w:proofErr w:type="spellEnd"/>
      <w:r w:rsidRPr="00D26C5A">
        <w:rPr>
          <w:sz w:val="24"/>
          <w:szCs w:val="24"/>
        </w:rPr>
        <w:t xml:space="preserve"> hændelser, bestående af </w:t>
      </w:r>
      <w:proofErr w:type="spellStart"/>
      <w:r w:rsidRPr="00D26C5A">
        <w:rPr>
          <w:sz w:val="24"/>
          <w:szCs w:val="24"/>
        </w:rPr>
        <w:t>kardiovaskulær</w:t>
      </w:r>
      <w:proofErr w:type="spellEnd"/>
      <w:r w:rsidRPr="00D26C5A">
        <w:rPr>
          <w:sz w:val="24"/>
          <w:szCs w:val="24"/>
        </w:rPr>
        <w:t xml:space="preserve"> død, udskiftning af aortaklapper, </w:t>
      </w:r>
      <w:proofErr w:type="spellStart"/>
      <w:r w:rsidRPr="00D26C5A">
        <w:rPr>
          <w:sz w:val="24"/>
          <w:szCs w:val="24"/>
        </w:rPr>
        <w:t>venstresidig</w:t>
      </w:r>
      <w:proofErr w:type="spellEnd"/>
      <w:r w:rsidRPr="00D26C5A">
        <w:rPr>
          <w:sz w:val="24"/>
          <w:szCs w:val="24"/>
        </w:rPr>
        <w:t xml:space="preserve"> hjerteinsufficiens på grund af aortastenose, ikke-letalt myokardieinfarkt, </w:t>
      </w:r>
      <w:proofErr w:type="spellStart"/>
      <w:r w:rsidRPr="00D26C5A">
        <w:rPr>
          <w:sz w:val="24"/>
          <w:szCs w:val="24"/>
        </w:rPr>
        <w:t>koronar</w:t>
      </w:r>
      <w:proofErr w:type="spellEnd"/>
      <w:r w:rsidRPr="00D26C5A">
        <w:rPr>
          <w:sz w:val="24"/>
          <w:szCs w:val="24"/>
        </w:rPr>
        <w:t xml:space="preserve"> bypass (CABG), </w:t>
      </w:r>
      <w:proofErr w:type="spellStart"/>
      <w:r w:rsidRPr="00D26C5A">
        <w:rPr>
          <w:sz w:val="24"/>
          <w:szCs w:val="24"/>
        </w:rPr>
        <w:t>perkutan</w:t>
      </w:r>
      <w:proofErr w:type="spellEnd"/>
      <w:r w:rsidRPr="00D26C5A">
        <w:rPr>
          <w:sz w:val="24"/>
          <w:szCs w:val="24"/>
        </w:rPr>
        <w:t xml:space="preserve"> </w:t>
      </w:r>
      <w:proofErr w:type="spellStart"/>
      <w:r w:rsidRPr="00D26C5A">
        <w:rPr>
          <w:sz w:val="24"/>
          <w:szCs w:val="24"/>
        </w:rPr>
        <w:t>koronar</w:t>
      </w:r>
      <w:proofErr w:type="spellEnd"/>
      <w:r w:rsidRPr="00D26C5A">
        <w:rPr>
          <w:sz w:val="24"/>
          <w:szCs w:val="24"/>
        </w:rPr>
        <w:t xml:space="preserve"> intervention (PCI), hospitalsindlæggelse for ustabil angina pectoris og ikke-</w:t>
      </w:r>
      <w:proofErr w:type="spellStart"/>
      <w:r w:rsidRPr="00D26C5A">
        <w:rPr>
          <w:sz w:val="24"/>
          <w:szCs w:val="24"/>
        </w:rPr>
        <w:t>hæmoragisk</w:t>
      </w:r>
      <w:proofErr w:type="spellEnd"/>
      <w:r w:rsidRPr="00D26C5A">
        <w:rPr>
          <w:sz w:val="24"/>
          <w:szCs w:val="24"/>
        </w:rPr>
        <w:t xml:space="preserve"> apopleksi. De vigtigste sekundære endepunkter var sammensat af undergrupper af hændelseskategorierne for det primære endepunkt.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Sammenlignet med placebo reducerede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10/40 mg ikke risikoen for større </w:t>
      </w:r>
      <w:proofErr w:type="spellStart"/>
      <w:r w:rsidRPr="00D26C5A">
        <w:rPr>
          <w:sz w:val="24"/>
          <w:szCs w:val="24"/>
        </w:rPr>
        <w:t>kardiovaskulære</w:t>
      </w:r>
      <w:proofErr w:type="spellEnd"/>
      <w:r w:rsidRPr="00D26C5A">
        <w:rPr>
          <w:sz w:val="24"/>
          <w:szCs w:val="24"/>
        </w:rPr>
        <w:t xml:space="preserve"> hændelser signifikant. Det primære resultat forekom hos 333 patienter (35,3%) i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-gruppen og hos 355 patienter (38,2%) i placebogruppen (</w:t>
      </w:r>
      <w:proofErr w:type="spellStart"/>
      <w:r w:rsidRPr="00D26C5A">
        <w:rPr>
          <w:i/>
          <w:sz w:val="24"/>
          <w:szCs w:val="24"/>
        </w:rPr>
        <w:t>hazard</w:t>
      </w:r>
      <w:proofErr w:type="spellEnd"/>
      <w:r w:rsidRPr="00D26C5A">
        <w:rPr>
          <w:i/>
          <w:sz w:val="24"/>
          <w:szCs w:val="24"/>
        </w:rPr>
        <w:t xml:space="preserve"> ratio</w:t>
      </w:r>
      <w:r w:rsidRPr="00D26C5A">
        <w:rPr>
          <w:sz w:val="24"/>
          <w:szCs w:val="24"/>
        </w:rPr>
        <w:t xml:space="preserve"> i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-gruppen 0,96; 95% konfidensinterval: 0,83 til 1,12; p = 0,59). Udskiftning af aortaklap blev foretaget hos 267 patienter (28,3%) in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-gruppen og hos 278 patienter (29,9%) i placebogruppen (</w:t>
      </w:r>
      <w:proofErr w:type="spellStart"/>
      <w:r w:rsidRPr="00D26C5A">
        <w:rPr>
          <w:i/>
          <w:sz w:val="24"/>
          <w:szCs w:val="24"/>
        </w:rPr>
        <w:t>hazard</w:t>
      </w:r>
      <w:proofErr w:type="spellEnd"/>
      <w:r w:rsidRPr="00D26C5A">
        <w:rPr>
          <w:i/>
          <w:sz w:val="24"/>
          <w:szCs w:val="24"/>
        </w:rPr>
        <w:t xml:space="preserve"> ratio</w:t>
      </w:r>
      <w:r w:rsidRPr="00D26C5A">
        <w:rPr>
          <w:sz w:val="24"/>
          <w:szCs w:val="24"/>
        </w:rPr>
        <w:t xml:space="preserve"> 1,00; 95% konfidensinterval: 0,84 til 1,18; p = 0,97). Der var færre patienter i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-gruppen (n = 148), der havde iskæmiske </w:t>
      </w:r>
      <w:proofErr w:type="spellStart"/>
      <w:r w:rsidRPr="00D26C5A">
        <w:rPr>
          <w:sz w:val="24"/>
          <w:szCs w:val="24"/>
        </w:rPr>
        <w:t>kardiovaskulære</w:t>
      </w:r>
      <w:proofErr w:type="spellEnd"/>
      <w:r w:rsidRPr="00D26C5A">
        <w:rPr>
          <w:sz w:val="24"/>
          <w:szCs w:val="24"/>
        </w:rPr>
        <w:t xml:space="preserve"> hændelser end i placebogruppen (n = 187) (</w:t>
      </w:r>
      <w:proofErr w:type="spellStart"/>
      <w:r w:rsidRPr="00D26C5A">
        <w:rPr>
          <w:i/>
          <w:sz w:val="24"/>
          <w:szCs w:val="24"/>
        </w:rPr>
        <w:t>hazard</w:t>
      </w:r>
      <w:proofErr w:type="spellEnd"/>
      <w:r w:rsidRPr="00D26C5A">
        <w:rPr>
          <w:i/>
          <w:sz w:val="24"/>
          <w:szCs w:val="24"/>
        </w:rPr>
        <w:t xml:space="preserve"> ratio</w:t>
      </w:r>
      <w:r w:rsidRPr="00D26C5A">
        <w:rPr>
          <w:sz w:val="24"/>
          <w:szCs w:val="24"/>
        </w:rPr>
        <w:t xml:space="preserve"> 0,78; 95% konfidensinterval: 0,63 til 0,97; p = 0,02), hovedsageligt på grund af det mindre antal patienter, som fik foretaget </w:t>
      </w:r>
      <w:proofErr w:type="spellStart"/>
      <w:r w:rsidRPr="00D26C5A">
        <w:rPr>
          <w:sz w:val="24"/>
          <w:szCs w:val="24"/>
        </w:rPr>
        <w:t>koronar</w:t>
      </w:r>
      <w:proofErr w:type="spellEnd"/>
      <w:r w:rsidRPr="00D26C5A">
        <w:rPr>
          <w:sz w:val="24"/>
          <w:szCs w:val="24"/>
        </w:rPr>
        <w:t xml:space="preserve"> bypass. </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Cancer forekom hyppigere i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-gruppen (105 </w:t>
      </w:r>
      <w:r w:rsidRPr="00D26C5A">
        <w:rPr>
          <w:i/>
          <w:iCs/>
          <w:sz w:val="24"/>
          <w:szCs w:val="24"/>
        </w:rPr>
        <w:t>versus</w:t>
      </w:r>
      <w:r w:rsidRPr="00D26C5A">
        <w:rPr>
          <w:sz w:val="24"/>
          <w:szCs w:val="24"/>
        </w:rPr>
        <w:t xml:space="preserve"> 70, p = 0,01). Den kliniske relevans af denne observation er usikker, da det samlede antal patienter i det større SHARP-studie med nyopståede tilfælde af cancer ikke afveg (438 i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-gruppen </w:t>
      </w:r>
      <w:r w:rsidRPr="00D26C5A">
        <w:rPr>
          <w:i/>
          <w:iCs/>
          <w:sz w:val="24"/>
          <w:szCs w:val="24"/>
        </w:rPr>
        <w:t>versus</w:t>
      </w:r>
      <w:r w:rsidRPr="00D26C5A">
        <w:rPr>
          <w:sz w:val="24"/>
          <w:szCs w:val="24"/>
        </w:rPr>
        <w:t xml:space="preserve"> 439 i placebogruppen). I IMPROVE-IT-studiet afveg det samlede antal patienter med en hvilken som helst ny </w:t>
      </w:r>
      <w:proofErr w:type="spellStart"/>
      <w:r w:rsidRPr="00D26C5A">
        <w:rPr>
          <w:sz w:val="24"/>
          <w:szCs w:val="24"/>
        </w:rPr>
        <w:t>malignitet</w:t>
      </w:r>
      <w:proofErr w:type="spellEnd"/>
      <w:r w:rsidRPr="00D26C5A">
        <w:rPr>
          <w:sz w:val="24"/>
          <w:szCs w:val="24"/>
        </w:rPr>
        <w:t xml:space="preserve"> endvidere ikke signifikant (853</w:t>
      </w:r>
      <w:r w:rsidRPr="00D26C5A">
        <w:rPr>
          <w:iCs/>
          <w:sz w:val="24"/>
          <w:szCs w:val="24"/>
        </w:rPr>
        <w:t xml:space="preserve"> i gruppen med </w:t>
      </w:r>
      <w:proofErr w:type="spellStart"/>
      <w:r w:rsidRPr="00D26C5A">
        <w:rPr>
          <w:sz w:val="24"/>
          <w:szCs w:val="24"/>
        </w:rPr>
        <w:t>ezetimib</w:t>
      </w:r>
      <w:proofErr w:type="spellEnd"/>
      <w:r w:rsidRPr="00D26C5A">
        <w:rPr>
          <w:sz w:val="24"/>
          <w:szCs w:val="24"/>
        </w:rPr>
        <w:t>/</w:t>
      </w:r>
      <w:proofErr w:type="spellStart"/>
      <w:r w:rsidRPr="00D26C5A">
        <w:rPr>
          <w:sz w:val="24"/>
          <w:szCs w:val="24"/>
        </w:rPr>
        <w:t>simvastatin</w:t>
      </w:r>
      <w:proofErr w:type="spellEnd"/>
      <w:r w:rsidRPr="00D26C5A">
        <w:rPr>
          <w:sz w:val="24"/>
          <w:szCs w:val="24"/>
        </w:rPr>
        <w:t xml:space="preserve"> </w:t>
      </w:r>
      <w:r w:rsidRPr="00D26C5A">
        <w:rPr>
          <w:i/>
          <w:iCs/>
          <w:sz w:val="24"/>
          <w:szCs w:val="24"/>
        </w:rPr>
        <w:t>versus</w:t>
      </w:r>
      <w:r w:rsidRPr="00D26C5A">
        <w:rPr>
          <w:iCs/>
          <w:sz w:val="24"/>
          <w:szCs w:val="24"/>
        </w:rPr>
        <w:t xml:space="preserve"> 863 i gruppen med </w:t>
      </w:r>
      <w:proofErr w:type="spellStart"/>
      <w:r w:rsidRPr="00D26C5A">
        <w:rPr>
          <w:sz w:val="24"/>
          <w:szCs w:val="24"/>
        </w:rPr>
        <w:t>simvastatin</w:t>
      </w:r>
      <w:proofErr w:type="spellEnd"/>
      <w:r w:rsidRPr="00D26C5A">
        <w:rPr>
          <w:sz w:val="24"/>
          <w:szCs w:val="24"/>
        </w:rPr>
        <w:t xml:space="preserve">), og derfor kunne resultatet i SEAS-studiet ikke bekræftes af SHARP- eller IMPROVE-IT-studiet. </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5.2</w:t>
      </w:r>
      <w:r w:rsidRPr="00D26C5A">
        <w:rPr>
          <w:b/>
          <w:sz w:val="24"/>
          <w:szCs w:val="24"/>
        </w:rPr>
        <w:tab/>
      </w:r>
      <w:proofErr w:type="spellStart"/>
      <w:r w:rsidRPr="00D26C5A">
        <w:rPr>
          <w:b/>
          <w:sz w:val="24"/>
          <w:szCs w:val="24"/>
        </w:rPr>
        <w:t>Farmakokinetiske</w:t>
      </w:r>
      <w:proofErr w:type="spellEnd"/>
      <w:r w:rsidRPr="00D26C5A">
        <w:rPr>
          <w:b/>
          <w:sz w:val="24"/>
          <w:szCs w:val="24"/>
        </w:rPr>
        <w:t xml:space="preserve"> egenskaber</w:t>
      </w:r>
    </w:p>
    <w:p w:rsidR="00110DD3" w:rsidRDefault="00110DD3" w:rsidP="00110DD3">
      <w:pPr>
        <w:tabs>
          <w:tab w:val="left" w:pos="567"/>
        </w:tabs>
        <w:ind w:left="851"/>
        <w:rPr>
          <w:sz w:val="24"/>
          <w:szCs w:val="24"/>
          <w:u w:val="single"/>
        </w:rPr>
      </w:pPr>
    </w:p>
    <w:p w:rsidR="00110DD3" w:rsidRPr="00D26C5A" w:rsidRDefault="00110DD3" w:rsidP="00110DD3">
      <w:pPr>
        <w:tabs>
          <w:tab w:val="left" w:pos="567"/>
        </w:tabs>
        <w:ind w:left="851"/>
        <w:rPr>
          <w:b/>
          <w:i/>
          <w:sz w:val="24"/>
          <w:szCs w:val="24"/>
          <w:lang w:eastAsia="da-DK"/>
        </w:rPr>
      </w:pPr>
      <w:r w:rsidRPr="00D26C5A">
        <w:rPr>
          <w:sz w:val="24"/>
          <w:szCs w:val="24"/>
          <w:u w:val="single"/>
        </w:rPr>
        <w:t>Absorption</w:t>
      </w:r>
    </w:p>
    <w:p w:rsidR="00110DD3" w:rsidRPr="00D26C5A" w:rsidRDefault="00110DD3" w:rsidP="00110DD3">
      <w:pPr>
        <w:tabs>
          <w:tab w:val="left" w:pos="567"/>
        </w:tabs>
        <w:ind w:left="851"/>
        <w:rPr>
          <w:sz w:val="24"/>
          <w:szCs w:val="24"/>
        </w:rPr>
      </w:pPr>
      <w:r w:rsidRPr="00D26C5A">
        <w:rPr>
          <w:sz w:val="24"/>
          <w:szCs w:val="24"/>
        </w:rPr>
        <w:t xml:space="preserve">Efter oral administration absorberes </w:t>
      </w:r>
      <w:proofErr w:type="spellStart"/>
      <w:r w:rsidRPr="00D26C5A">
        <w:rPr>
          <w:sz w:val="24"/>
          <w:szCs w:val="24"/>
        </w:rPr>
        <w:t>ezetimib</w:t>
      </w:r>
      <w:proofErr w:type="spellEnd"/>
      <w:r w:rsidRPr="00D26C5A">
        <w:rPr>
          <w:sz w:val="24"/>
          <w:szCs w:val="24"/>
        </w:rPr>
        <w:t xml:space="preserve"> hurtigt og konjugeres i udstrakt grad til en farmakologisk aktiv </w:t>
      </w:r>
      <w:proofErr w:type="spellStart"/>
      <w:r w:rsidRPr="00D26C5A">
        <w:rPr>
          <w:sz w:val="24"/>
          <w:szCs w:val="24"/>
        </w:rPr>
        <w:t>fenolglucuronid</w:t>
      </w:r>
      <w:proofErr w:type="spellEnd"/>
      <w:r w:rsidRPr="00D26C5A">
        <w:rPr>
          <w:sz w:val="24"/>
          <w:szCs w:val="24"/>
        </w:rPr>
        <w:t xml:space="preserve"> (</w:t>
      </w:r>
      <w:proofErr w:type="spellStart"/>
      <w:r w:rsidRPr="00D26C5A">
        <w:rPr>
          <w:sz w:val="24"/>
          <w:szCs w:val="24"/>
        </w:rPr>
        <w:t>ezetimib-glucuronid</w:t>
      </w:r>
      <w:proofErr w:type="spellEnd"/>
      <w:r w:rsidRPr="00D26C5A">
        <w:rPr>
          <w:sz w:val="24"/>
          <w:szCs w:val="24"/>
        </w:rPr>
        <w:t>). Gennemsnitlig maksimal plasmakoncentration (</w:t>
      </w:r>
      <w:proofErr w:type="spellStart"/>
      <w:r w:rsidRPr="00D26C5A">
        <w:rPr>
          <w:sz w:val="24"/>
          <w:szCs w:val="24"/>
        </w:rPr>
        <w:t>C</w:t>
      </w:r>
      <w:r w:rsidRPr="00D26C5A">
        <w:rPr>
          <w:sz w:val="24"/>
          <w:szCs w:val="24"/>
          <w:vertAlign w:val="subscript"/>
        </w:rPr>
        <w:t>max</w:t>
      </w:r>
      <w:proofErr w:type="spellEnd"/>
      <w:r w:rsidRPr="00D26C5A">
        <w:rPr>
          <w:sz w:val="24"/>
          <w:szCs w:val="24"/>
        </w:rPr>
        <w:t xml:space="preserve">) blev nået inden for 1-2 timer for </w:t>
      </w:r>
      <w:proofErr w:type="spellStart"/>
      <w:r w:rsidRPr="00D26C5A">
        <w:rPr>
          <w:sz w:val="24"/>
          <w:szCs w:val="24"/>
        </w:rPr>
        <w:t>ezetimib-glucuronid</w:t>
      </w:r>
      <w:proofErr w:type="spellEnd"/>
      <w:r w:rsidRPr="00D26C5A">
        <w:rPr>
          <w:sz w:val="24"/>
          <w:szCs w:val="24"/>
        </w:rPr>
        <w:t xml:space="preserve"> og 4-12 timer for </w:t>
      </w:r>
      <w:proofErr w:type="spellStart"/>
      <w:r w:rsidRPr="00D26C5A">
        <w:rPr>
          <w:sz w:val="24"/>
          <w:szCs w:val="24"/>
        </w:rPr>
        <w:t>ezetimib</w:t>
      </w:r>
      <w:proofErr w:type="spellEnd"/>
      <w:r w:rsidRPr="00D26C5A">
        <w:rPr>
          <w:sz w:val="24"/>
          <w:szCs w:val="24"/>
        </w:rPr>
        <w:t xml:space="preserve">. Den absolutte biotilgængelighed for </w:t>
      </w:r>
      <w:proofErr w:type="spellStart"/>
      <w:r w:rsidRPr="00D26C5A">
        <w:rPr>
          <w:sz w:val="24"/>
          <w:szCs w:val="24"/>
        </w:rPr>
        <w:t>ezetimib</w:t>
      </w:r>
      <w:proofErr w:type="spellEnd"/>
      <w:r w:rsidRPr="00D26C5A">
        <w:rPr>
          <w:sz w:val="24"/>
          <w:szCs w:val="24"/>
        </w:rPr>
        <w:t xml:space="preserve"> kan ikke bestemmes, da stoffet praktisk talt er uopløseligt i væske velegnet til injektion.</w:t>
      </w:r>
    </w:p>
    <w:p w:rsidR="00110DD3" w:rsidRPr="00D26C5A" w:rsidRDefault="00110DD3" w:rsidP="00110DD3">
      <w:pPr>
        <w:tabs>
          <w:tab w:val="left" w:pos="567"/>
        </w:tabs>
        <w:ind w:left="851"/>
        <w:rPr>
          <w:sz w:val="24"/>
          <w:szCs w:val="24"/>
        </w:rPr>
      </w:pPr>
    </w:p>
    <w:p w:rsidR="00110DD3" w:rsidRPr="00D26C5A" w:rsidRDefault="00110DD3" w:rsidP="00110DD3">
      <w:pPr>
        <w:tabs>
          <w:tab w:val="left" w:pos="567"/>
        </w:tabs>
        <w:ind w:left="851"/>
        <w:rPr>
          <w:sz w:val="24"/>
          <w:szCs w:val="24"/>
        </w:rPr>
      </w:pPr>
      <w:r w:rsidRPr="00D26C5A">
        <w:rPr>
          <w:sz w:val="24"/>
          <w:szCs w:val="24"/>
        </w:rPr>
        <w:t xml:space="preserve">Samtidigt fødeindtag (både fedtrige og fedtfattige måltider) har ingen effekt på den orale biotilgængelighed af </w:t>
      </w:r>
      <w:proofErr w:type="spellStart"/>
      <w:r w:rsidRPr="00D26C5A">
        <w:rPr>
          <w:sz w:val="24"/>
          <w:szCs w:val="24"/>
        </w:rPr>
        <w:t>ezetimib</w:t>
      </w:r>
      <w:proofErr w:type="spellEnd"/>
      <w:r w:rsidRPr="00D26C5A">
        <w:rPr>
          <w:sz w:val="24"/>
          <w:szCs w:val="24"/>
        </w:rPr>
        <w:t xml:space="preserve">, administreret i form af </w:t>
      </w:r>
      <w:proofErr w:type="spellStart"/>
      <w:r w:rsidRPr="00D26C5A">
        <w:rPr>
          <w:sz w:val="24"/>
          <w:szCs w:val="24"/>
        </w:rPr>
        <w:t>ezetimib</w:t>
      </w:r>
      <w:proofErr w:type="spellEnd"/>
      <w:r w:rsidRPr="00D26C5A">
        <w:rPr>
          <w:sz w:val="24"/>
          <w:szCs w:val="24"/>
        </w:rPr>
        <w:t xml:space="preserve"> tabletter à 10 mg. </w:t>
      </w:r>
      <w:proofErr w:type="spellStart"/>
      <w:r w:rsidRPr="00D26C5A">
        <w:rPr>
          <w:sz w:val="24"/>
          <w:szCs w:val="24"/>
        </w:rPr>
        <w:t>Ezetimib</w:t>
      </w:r>
      <w:proofErr w:type="spellEnd"/>
      <w:r w:rsidRPr="00D26C5A">
        <w:rPr>
          <w:sz w:val="24"/>
          <w:szCs w:val="24"/>
        </w:rPr>
        <w:t xml:space="preserve"> kan administreres med eller uden mad.</w:t>
      </w:r>
    </w:p>
    <w:p w:rsidR="00110DD3" w:rsidRDefault="00110DD3" w:rsidP="00110DD3">
      <w:pPr>
        <w:tabs>
          <w:tab w:val="left" w:pos="567"/>
        </w:tabs>
        <w:ind w:left="851"/>
        <w:rPr>
          <w:sz w:val="24"/>
          <w:szCs w:val="24"/>
        </w:rPr>
      </w:pPr>
    </w:p>
    <w:p w:rsidR="007703D3" w:rsidRDefault="007703D3" w:rsidP="00110DD3">
      <w:pPr>
        <w:tabs>
          <w:tab w:val="left" w:pos="567"/>
        </w:tabs>
        <w:ind w:left="851"/>
        <w:rPr>
          <w:sz w:val="24"/>
          <w:szCs w:val="24"/>
        </w:rPr>
      </w:pPr>
    </w:p>
    <w:p w:rsidR="007703D3" w:rsidRPr="00D26C5A" w:rsidRDefault="007703D3" w:rsidP="00110DD3">
      <w:pPr>
        <w:tabs>
          <w:tab w:val="left" w:pos="567"/>
        </w:tabs>
        <w:ind w:left="851"/>
        <w:rPr>
          <w:sz w:val="24"/>
          <w:szCs w:val="24"/>
        </w:rPr>
      </w:pPr>
    </w:p>
    <w:p w:rsidR="00110DD3" w:rsidRPr="005D51F8" w:rsidRDefault="00110DD3" w:rsidP="00110DD3">
      <w:pPr>
        <w:ind w:firstLine="851"/>
        <w:rPr>
          <w:b/>
          <w:sz w:val="24"/>
          <w:szCs w:val="24"/>
          <w:u w:val="single"/>
        </w:rPr>
      </w:pPr>
      <w:r w:rsidRPr="005D51F8">
        <w:rPr>
          <w:sz w:val="24"/>
          <w:szCs w:val="24"/>
          <w:u w:val="single"/>
        </w:rPr>
        <w:lastRenderedPageBreak/>
        <w:t>Fordeling</w:t>
      </w:r>
    </w:p>
    <w:p w:rsidR="00110DD3" w:rsidRPr="00295EBC" w:rsidRDefault="00110DD3" w:rsidP="00110DD3">
      <w:pPr>
        <w:ind w:left="851"/>
        <w:rPr>
          <w:sz w:val="24"/>
          <w:szCs w:val="24"/>
        </w:rPr>
      </w:pPr>
      <w:proofErr w:type="spellStart"/>
      <w:r w:rsidRPr="00295EBC">
        <w:rPr>
          <w:sz w:val="24"/>
          <w:szCs w:val="24"/>
        </w:rPr>
        <w:t>Ezetimib</w:t>
      </w:r>
      <w:proofErr w:type="spellEnd"/>
      <w:r w:rsidRPr="00295EBC">
        <w:rPr>
          <w:sz w:val="24"/>
          <w:szCs w:val="24"/>
        </w:rPr>
        <w:t xml:space="preserve"> og </w:t>
      </w:r>
      <w:proofErr w:type="spellStart"/>
      <w:r w:rsidRPr="00295EBC">
        <w:rPr>
          <w:sz w:val="24"/>
          <w:szCs w:val="24"/>
        </w:rPr>
        <w:t>ezetimib</w:t>
      </w:r>
      <w:r w:rsidRPr="00295EBC">
        <w:rPr>
          <w:sz w:val="24"/>
          <w:szCs w:val="24"/>
        </w:rPr>
        <w:noBreakHyphen/>
        <w:t>glucuronid</w:t>
      </w:r>
      <w:proofErr w:type="spellEnd"/>
      <w:r w:rsidRPr="00295EBC">
        <w:rPr>
          <w:sz w:val="24"/>
          <w:szCs w:val="24"/>
        </w:rPr>
        <w:t xml:space="preserve"> bindes henholdsvis 99,7% og 88-92% til humane plasmaproteiner.</w:t>
      </w:r>
    </w:p>
    <w:p w:rsidR="00110DD3" w:rsidRPr="00D26C5A" w:rsidRDefault="00110DD3" w:rsidP="00110DD3">
      <w:pPr>
        <w:tabs>
          <w:tab w:val="left" w:pos="567"/>
        </w:tabs>
        <w:ind w:left="851"/>
        <w:rPr>
          <w:sz w:val="24"/>
          <w:szCs w:val="24"/>
        </w:rPr>
      </w:pPr>
    </w:p>
    <w:p w:rsidR="00110DD3" w:rsidRPr="00295EBC" w:rsidRDefault="00110DD3" w:rsidP="00110DD3">
      <w:pPr>
        <w:tabs>
          <w:tab w:val="left" w:pos="567"/>
        </w:tabs>
        <w:ind w:left="851"/>
        <w:rPr>
          <w:sz w:val="24"/>
          <w:szCs w:val="24"/>
        </w:rPr>
      </w:pPr>
      <w:r w:rsidRPr="00D26C5A">
        <w:rPr>
          <w:sz w:val="24"/>
          <w:szCs w:val="24"/>
          <w:u w:val="single"/>
        </w:rPr>
        <w:t>Biotransformation</w:t>
      </w:r>
    </w:p>
    <w:p w:rsidR="00110DD3" w:rsidRPr="00D26C5A" w:rsidRDefault="00110DD3" w:rsidP="00110DD3">
      <w:pPr>
        <w:tabs>
          <w:tab w:val="left" w:pos="567"/>
        </w:tabs>
        <w:ind w:left="851"/>
        <w:rPr>
          <w:color w:val="000000"/>
          <w:sz w:val="24"/>
          <w:szCs w:val="24"/>
        </w:rPr>
      </w:pPr>
      <w:proofErr w:type="spellStart"/>
      <w:r w:rsidRPr="00D26C5A">
        <w:rPr>
          <w:sz w:val="24"/>
          <w:szCs w:val="24"/>
        </w:rPr>
        <w:t>Ezetimib</w:t>
      </w:r>
      <w:proofErr w:type="spellEnd"/>
      <w:r w:rsidRPr="00D26C5A">
        <w:rPr>
          <w:sz w:val="24"/>
          <w:szCs w:val="24"/>
        </w:rPr>
        <w:t xml:space="preserve"> </w:t>
      </w:r>
      <w:proofErr w:type="spellStart"/>
      <w:r w:rsidRPr="00D26C5A">
        <w:rPr>
          <w:sz w:val="24"/>
          <w:szCs w:val="24"/>
        </w:rPr>
        <w:t>metaboliseres</w:t>
      </w:r>
      <w:proofErr w:type="spellEnd"/>
      <w:r w:rsidRPr="00D26C5A">
        <w:rPr>
          <w:sz w:val="24"/>
          <w:szCs w:val="24"/>
        </w:rPr>
        <w:t xml:space="preserve"> primært i tyndtarm og lever via </w:t>
      </w:r>
      <w:proofErr w:type="spellStart"/>
      <w:r w:rsidRPr="00D26C5A">
        <w:rPr>
          <w:sz w:val="24"/>
          <w:szCs w:val="24"/>
        </w:rPr>
        <w:t>glucuronid-konjugering</w:t>
      </w:r>
      <w:proofErr w:type="spellEnd"/>
      <w:r w:rsidRPr="00D26C5A">
        <w:rPr>
          <w:sz w:val="24"/>
          <w:szCs w:val="24"/>
        </w:rPr>
        <w:t xml:space="preserve"> (fase II- reaktion) med efterfølgende udskillelse via galden. Der er set minimal </w:t>
      </w:r>
      <w:proofErr w:type="spellStart"/>
      <w:r w:rsidRPr="00D26C5A">
        <w:rPr>
          <w:sz w:val="24"/>
          <w:szCs w:val="24"/>
        </w:rPr>
        <w:t>oxidativ</w:t>
      </w:r>
      <w:proofErr w:type="spellEnd"/>
      <w:r w:rsidRPr="00D26C5A">
        <w:rPr>
          <w:sz w:val="24"/>
          <w:szCs w:val="24"/>
        </w:rPr>
        <w:t xml:space="preserve"> metabolisme (fase I-reaktion) hos alle undersøgte arter. </w:t>
      </w:r>
      <w:proofErr w:type="spellStart"/>
      <w:r w:rsidRPr="00D26C5A">
        <w:rPr>
          <w:color w:val="000000"/>
          <w:sz w:val="24"/>
          <w:szCs w:val="24"/>
        </w:rPr>
        <w:t>Ezetimib</w:t>
      </w:r>
      <w:proofErr w:type="spellEnd"/>
      <w:r w:rsidRPr="00D26C5A">
        <w:rPr>
          <w:sz w:val="24"/>
          <w:szCs w:val="24"/>
        </w:rPr>
        <w:t xml:space="preserve"> og </w:t>
      </w:r>
      <w:proofErr w:type="spellStart"/>
      <w:r w:rsidRPr="00D26C5A">
        <w:rPr>
          <w:color w:val="000000"/>
          <w:sz w:val="24"/>
          <w:szCs w:val="24"/>
        </w:rPr>
        <w:t>ezetimib</w:t>
      </w:r>
      <w:r w:rsidRPr="00D26C5A">
        <w:rPr>
          <w:sz w:val="24"/>
          <w:szCs w:val="24"/>
        </w:rPr>
        <w:t>-glucuronid</w:t>
      </w:r>
      <w:proofErr w:type="spellEnd"/>
      <w:r w:rsidRPr="00D26C5A">
        <w:rPr>
          <w:sz w:val="24"/>
          <w:szCs w:val="24"/>
        </w:rPr>
        <w:t xml:space="preserve"> er de primære lægemiddelderiverede stoffer fundet i plasma og udgør henholdsvis ca. 10-20% og 80-90% af den totale mængde stof i plasma. Både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ezetimib-glucuronid</w:t>
      </w:r>
      <w:proofErr w:type="spellEnd"/>
      <w:r w:rsidRPr="00D26C5A">
        <w:rPr>
          <w:sz w:val="24"/>
          <w:szCs w:val="24"/>
        </w:rPr>
        <w:t xml:space="preserve"> elimineres langsomt fra plasma med tegn på signifikant </w:t>
      </w:r>
      <w:proofErr w:type="spellStart"/>
      <w:r w:rsidRPr="00D26C5A">
        <w:rPr>
          <w:sz w:val="24"/>
          <w:szCs w:val="24"/>
        </w:rPr>
        <w:t>enterohepatisk</w:t>
      </w:r>
      <w:proofErr w:type="spellEnd"/>
      <w:r w:rsidRPr="00D26C5A">
        <w:rPr>
          <w:sz w:val="24"/>
          <w:szCs w:val="24"/>
        </w:rPr>
        <w:t xml:space="preserve"> recirkulation. Halveringstiden for </w:t>
      </w:r>
      <w:proofErr w:type="spellStart"/>
      <w:r w:rsidRPr="00D26C5A">
        <w:rPr>
          <w:color w:val="000000"/>
          <w:sz w:val="24"/>
          <w:szCs w:val="24"/>
        </w:rPr>
        <w:t>ezetimib</w:t>
      </w:r>
      <w:proofErr w:type="spellEnd"/>
      <w:r w:rsidRPr="00D26C5A">
        <w:rPr>
          <w:color w:val="000000"/>
          <w:sz w:val="24"/>
          <w:szCs w:val="24"/>
        </w:rPr>
        <w:t xml:space="preserve"> og </w:t>
      </w:r>
      <w:proofErr w:type="spellStart"/>
      <w:r w:rsidRPr="00D26C5A">
        <w:rPr>
          <w:color w:val="000000"/>
          <w:sz w:val="24"/>
          <w:szCs w:val="24"/>
        </w:rPr>
        <w:t>ezetimib-glucuronid</w:t>
      </w:r>
      <w:proofErr w:type="spellEnd"/>
      <w:r w:rsidRPr="00D26C5A">
        <w:rPr>
          <w:color w:val="000000"/>
          <w:sz w:val="24"/>
          <w:szCs w:val="24"/>
        </w:rPr>
        <w:t xml:space="preserve"> er ca. 22 timer.</w:t>
      </w:r>
    </w:p>
    <w:p w:rsidR="00110DD3" w:rsidRPr="00D26C5A" w:rsidRDefault="00110DD3" w:rsidP="00110DD3">
      <w:pPr>
        <w:tabs>
          <w:tab w:val="left" w:pos="567"/>
        </w:tabs>
        <w:ind w:left="567"/>
        <w:rPr>
          <w:color w:val="000000"/>
          <w:sz w:val="24"/>
          <w:szCs w:val="24"/>
        </w:rPr>
      </w:pPr>
    </w:p>
    <w:p w:rsidR="00110DD3" w:rsidRPr="00295EBC" w:rsidRDefault="00110DD3" w:rsidP="00110DD3">
      <w:pPr>
        <w:tabs>
          <w:tab w:val="left" w:pos="851"/>
        </w:tabs>
        <w:ind w:left="851"/>
        <w:rPr>
          <w:sz w:val="24"/>
          <w:szCs w:val="24"/>
        </w:rPr>
      </w:pPr>
      <w:r w:rsidRPr="00D26C5A">
        <w:rPr>
          <w:sz w:val="24"/>
          <w:szCs w:val="24"/>
          <w:u w:val="single"/>
        </w:rPr>
        <w:t>Elimination</w:t>
      </w:r>
    </w:p>
    <w:p w:rsidR="00110DD3" w:rsidRPr="00D26C5A" w:rsidRDefault="00110DD3" w:rsidP="00110DD3">
      <w:pPr>
        <w:tabs>
          <w:tab w:val="left" w:pos="851"/>
        </w:tabs>
        <w:ind w:left="851"/>
        <w:rPr>
          <w:sz w:val="24"/>
          <w:szCs w:val="24"/>
        </w:rPr>
      </w:pPr>
      <w:r w:rsidRPr="00D26C5A">
        <w:rPr>
          <w:sz w:val="24"/>
          <w:szCs w:val="24"/>
        </w:rPr>
        <w:t xml:space="preserve">Efter oral administration af </w:t>
      </w:r>
      <w:r w:rsidRPr="00D26C5A">
        <w:rPr>
          <w:sz w:val="24"/>
          <w:szCs w:val="24"/>
          <w:vertAlign w:val="superscript"/>
        </w:rPr>
        <w:t>14</w:t>
      </w:r>
      <w:r w:rsidRPr="00D26C5A">
        <w:rPr>
          <w:sz w:val="24"/>
          <w:szCs w:val="24"/>
        </w:rPr>
        <w:t>C</w:t>
      </w:r>
      <w:r w:rsidRPr="00D26C5A">
        <w:rPr>
          <w:sz w:val="24"/>
          <w:szCs w:val="24"/>
        </w:rPr>
        <w:noBreakHyphen/>
        <w:t>ezetimib (20 mg) til raske frivillige, udgjorde total-</w:t>
      </w:r>
      <w:proofErr w:type="spellStart"/>
      <w:r w:rsidRPr="00D26C5A">
        <w:rPr>
          <w:sz w:val="24"/>
          <w:szCs w:val="24"/>
        </w:rPr>
        <w:t>ezetimib</w:t>
      </w:r>
      <w:proofErr w:type="spellEnd"/>
      <w:r w:rsidRPr="00D26C5A">
        <w:rPr>
          <w:sz w:val="24"/>
          <w:szCs w:val="24"/>
        </w:rPr>
        <w:t xml:space="preserve"> ca. 93% af den totale radioaktivitet i plasma. Henholdsvis ca. 78% og 11% af den administrerede radioaktivitet blev genfundet i fæces og urin over en 10 dages opsamlingsperiode. Efter 48 timer fandtes ingen målbare koncentrationer af radioaktivitet i plasma.</w:t>
      </w:r>
    </w:p>
    <w:p w:rsidR="00110DD3" w:rsidRPr="00D26C5A" w:rsidRDefault="00110DD3" w:rsidP="00110DD3">
      <w:pPr>
        <w:tabs>
          <w:tab w:val="left" w:pos="851"/>
        </w:tabs>
        <w:ind w:left="851"/>
        <w:rPr>
          <w:sz w:val="24"/>
          <w:szCs w:val="24"/>
        </w:rPr>
      </w:pPr>
    </w:p>
    <w:p w:rsidR="00110DD3" w:rsidRPr="005D51F8" w:rsidRDefault="00110DD3" w:rsidP="00110DD3">
      <w:pPr>
        <w:ind w:left="851"/>
        <w:rPr>
          <w:b/>
          <w:i/>
          <w:sz w:val="24"/>
          <w:szCs w:val="24"/>
        </w:rPr>
      </w:pPr>
      <w:r w:rsidRPr="005D51F8">
        <w:rPr>
          <w:b/>
          <w:sz w:val="24"/>
          <w:szCs w:val="24"/>
        </w:rPr>
        <w:t>Særlige populationer</w:t>
      </w:r>
    </w:p>
    <w:p w:rsidR="00110DD3" w:rsidRPr="00295EBC" w:rsidRDefault="00110DD3" w:rsidP="00110DD3">
      <w:pPr>
        <w:ind w:left="851"/>
        <w:rPr>
          <w:sz w:val="24"/>
          <w:szCs w:val="24"/>
        </w:rPr>
      </w:pPr>
    </w:p>
    <w:p w:rsidR="007703D3" w:rsidRPr="005D51F8" w:rsidRDefault="007703D3" w:rsidP="007703D3">
      <w:pPr>
        <w:ind w:left="851"/>
        <w:rPr>
          <w:sz w:val="24"/>
          <w:szCs w:val="24"/>
          <w:u w:val="single"/>
        </w:rPr>
      </w:pPr>
      <w:r w:rsidRPr="005D51F8">
        <w:rPr>
          <w:sz w:val="24"/>
          <w:szCs w:val="24"/>
          <w:u w:val="single"/>
        </w:rPr>
        <w:t>Pædiatrisk population</w:t>
      </w:r>
    </w:p>
    <w:p w:rsidR="007703D3" w:rsidRPr="00295EBC" w:rsidRDefault="007703D3" w:rsidP="007703D3">
      <w:pPr>
        <w:ind w:left="851"/>
        <w:rPr>
          <w:sz w:val="24"/>
          <w:szCs w:val="24"/>
        </w:rPr>
      </w:pPr>
      <w:proofErr w:type="spellStart"/>
      <w:r w:rsidRPr="00295EBC">
        <w:rPr>
          <w:sz w:val="24"/>
          <w:szCs w:val="24"/>
        </w:rPr>
        <w:t>Ezetimibs</w:t>
      </w:r>
      <w:proofErr w:type="spellEnd"/>
      <w:r w:rsidRPr="00295EBC">
        <w:rPr>
          <w:sz w:val="24"/>
          <w:szCs w:val="24"/>
        </w:rPr>
        <w:t xml:space="preserve"> farmakokinetik er ens hos børn </w:t>
      </w:r>
      <w:r w:rsidRPr="00295EBC">
        <w:rPr>
          <w:sz w:val="24"/>
          <w:szCs w:val="24"/>
          <w:u w:val="single"/>
        </w:rPr>
        <w:t>&gt;</w:t>
      </w:r>
      <w:r w:rsidRPr="00295EBC">
        <w:rPr>
          <w:sz w:val="24"/>
          <w:szCs w:val="24"/>
        </w:rPr>
        <w:t xml:space="preserve">6 år og voksne. Der findes ingen </w:t>
      </w:r>
      <w:proofErr w:type="spellStart"/>
      <w:r w:rsidRPr="00295EBC">
        <w:rPr>
          <w:sz w:val="24"/>
          <w:szCs w:val="24"/>
        </w:rPr>
        <w:t>farmakokinetiske</w:t>
      </w:r>
      <w:proofErr w:type="spellEnd"/>
      <w:r w:rsidRPr="00295EBC">
        <w:rPr>
          <w:sz w:val="24"/>
          <w:szCs w:val="24"/>
        </w:rPr>
        <w:t xml:space="preserve"> data vedrørende børn &lt;6 år. Klinisk erfaring med børn og unge omfatter patienter med </w:t>
      </w:r>
      <w:proofErr w:type="spellStart"/>
      <w:proofErr w:type="gramStart"/>
      <w:r w:rsidRPr="00295EBC">
        <w:rPr>
          <w:sz w:val="24"/>
          <w:szCs w:val="24"/>
        </w:rPr>
        <w:t>HoFH</w:t>
      </w:r>
      <w:proofErr w:type="spellEnd"/>
      <w:r>
        <w:rPr>
          <w:sz w:val="24"/>
          <w:szCs w:val="24"/>
        </w:rPr>
        <w:t>,</w:t>
      </w:r>
      <w:r w:rsidRPr="00295EBC">
        <w:rPr>
          <w:sz w:val="24"/>
          <w:szCs w:val="24"/>
        </w:rPr>
        <w:t xml:space="preserve">  </w:t>
      </w:r>
      <w:proofErr w:type="spellStart"/>
      <w:r w:rsidRPr="00295EBC">
        <w:rPr>
          <w:sz w:val="24"/>
          <w:szCs w:val="24"/>
        </w:rPr>
        <w:t>HeFH</w:t>
      </w:r>
      <w:proofErr w:type="spellEnd"/>
      <w:proofErr w:type="gramEnd"/>
      <w:r>
        <w:rPr>
          <w:sz w:val="24"/>
          <w:szCs w:val="24"/>
        </w:rPr>
        <w:t xml:space="preserve"> eller </w:t>
      </w:r>
      <w:proofErr w:type="spellStart"/>
      <w:r w:rsidRPr="00C4665B">
        <w:rPr>
          <w:sz w:val="24"/>
          <w:szCs w:val="24"/>
        </w:rPr>
        <w:t>sitosterolæmi</w:t>
      </w:r>
      <w:proofErr w:type="spellEnd"/>
      <w:r w:rsidRPr="00295EBC">
        <w:rPr>
          <w:sz w:val="24"/>
          <w:szCs w:val="24"/>
        </w:rPr>
        <w:t>.</w:t>
      </w:r>
    </w:p>
    <w:p w:rsidR="00110DD3" w:rsidRPr="00295EBC" w:rsidRDefault="00110DD3" w:rsidP="00110DD3">
      <w:pPr>
        <w:ind w:left="851"/>
        <w:rPr>
          <w:sz w:val="24"/>
          <w:szCs w:val="24"/>
        </w:rPr>
      </w:pPr>
    </w:p>
    <w:p w:rsidR="00110DD3" w:rsidRPr="005D51F8" w:rsidRDefault="00110DD3" w:rsidP="00110DD3">
      <w:pPr>
        <w:ind w:left="851"/>
        <w:rPr>
          <w:sz w:val="24"/>
          <w:szCs w:val="24"/>
          <w:u w:val="single"/>
        </w:rPr>
      </w:pPr>
      <w:r w:rsidRPr="005D51F8">
        <w:rPr>
          <w:sz w:val="24"/>
          <w:szCs w:val="24"/>
          <w:u w:val="single"/>
        </w:rPr>
        <w:t>Ældre</w:t>
      </w:r>
    </w:p>
    <w:p w:rsidR="00110DD3" w:rsidRPr="00295EBC" w:rsidRDefault="00110DD3" w:rsidP="00110DD3">
      <w:pPr>
        <w:ind w:left="851"/>
        <w:rPr>
          <w:sz w:val="24"/>
          <w:szCs w:val="24"/>
        </w:rPr>
      </w:pPr>
      <w:r w:rsidRPr="00295EBC">
        <w:rPr>
          <w:sz w:val="24"/>
          <w:szCs w:val="24"/>
        </w:rPr>
        <w:t>Plasmakoncentrationer af total-</w:t>
      </w:r>
      <w:proofErr w:type="spellStart"/>
      <w:r w:rsidRPr="00295EBC">
        <w:rPr>
          <w:sz w:val="24"/>
          <w:szCs w:val="24"/>
        </w:rPr>
        <w:t>ezetimib</w:t>
      </w:r>
      <w:proofErr w:type="spellEnd"/>
      <w:r w:rsidRPr="00295EBC">
        <w:rPr>
          <w:sz w:val="24"/>
          <w:szCs w:val="24"/>
        </w:rPr>
        <w:t xml:space="preserve"> er ca. 2 gange højere hos ældre patienter (</w:t>
      </w:r>
      <w:r w:rsidRPr="00295EBC">
        <w:rPr>
          <w:sz w:val="24"/>
          <w:szCs w:val="24"/>
        </w:rPr>
        <w:sym w:font="Symbol" w:char="F0B3"/>
      </w:r>
      <w:r w:rsidRPr="00295EBC">
        <w:rPr>
          <w:sz w:val="24"/>
          <w:szCs w:val="24"/>
        </w:rPr>
        <w:t>65 år) end hos unge patienter (18-45 år). LDL</w:t>
      </w:r>
      <w:r w:rsidRPr="00295EBC">
        <w:rPr>
          <w:sz w:val="24"/>
          <w:szCs w:val="24"/>
        </w:rPr>
        <w:noBreakHyphen/>
        <w:t xml:space="preserve">C reduktion og sikkerhedsprofil er sammenlignelig hos ældre patienter og unge patienter, der er behandlet med </w:t>
      </w:r>
      <w:proofErr w:type="spellStart"/>
      <w:r w:rsidRPr="00295EBC">
        <w:rPr>
          <w:sz w:val="24"/>
          <w:szCs w:val="24"/>
        </w:rPr>
        <w:t>Ezetimib</w:t>
      </w:r>
      <w:proofErr w:type="spellEnd"/>
      <w:r w:rsidRPr="00295EBC">
        <w:rPr>
          <w:sz w:val="24"/>
          <w:szCs w:val="24"/>
        </w:rPr>
        <w:t xml:space="preserve"> </w:t>
      </w:r>
      <w:r>
        <w:rPr>
          <w:sz w:val="24"/>
          <w:szCs w:val="24"/>
        </w:rPr>
        <w:t>"</w:t>
      </w:r>
      <w:proofErr w:type="spellStart"/>
      <w:r>
        <w:rPr>
          <w:sz w:val="24"/>
          <w:szCs w:val="24"/>
        </w:rPr>
        <w:t>Stada</w:t>
      </w:r>
      <w:proofErr w:type="spellEnd"/>
      <w:r>
        <w:rPr>
          <w:sz w:val="24"/>
          <w:szCs w:val="24"/>
        </w:rPr>
        <w:t>"</w:t>
      </w:r>
      <w:r w:rsidRPr="00295EBC">
        <w:rPr>
          <w:sz w:val="24"/>
          <w:szCs w:val="24"/>
        </w:rPr>
        <w:t>. Dosisjustering er derfor ikke nødvendig hos ældre patienter.</w:t>
      </w:r>
    </w:p>
    <w:p w:rsidR="00110DD3" w:rsidRPr="00295EBC" w:rsidRDefault="00110DD3" w:rsidP="00110DD3">
      <w:pPr>
        <w:ind w:left="851"/>
        <w:rPr>
          <w:sz w:val="24"/>
          <w:szCs w:val="24"/>
        </w:rPr>
      </w:pPr>
    </w:p>
    <w:p w:rsidR="00110DD3" w:rsidRPr="005D51F8" w:rsidRDefault="00110DD3" w:rsidP="00110DD3">
      <w:pPr>
        <w:ind w:left="851"/>
        <w:rPr>
          <w:sz w:val="24"/>
          <w:szCs w:val="24"/>
          <w:u w:val="single"/>
        </w:rPr>
      </w:pPr>
      <w:r w:rsidRPr="005D51F8">
        <w:rPr>
          <w:sz w:val="24"/>
          <w:szCs w:val="24"/>
          <w:u w:val="single"/>
        </w:rPr>
        <w:t>Nedsat leverfunktion</w:t>
      </w:r>
    </w:p>
    <w:p w:rsidR="00110DD3" w:rsidRPr="00295EBC" w:rsidRDefault="00110DD3" w:rsidP="00110DD3">
      <w:pPr>
        <w:ind w:left="851"/>
        <w:rPr>
          <w:sz w:val="24"/>
          <w:szCs w:val="24"/>
        </w:rPr>
      </w:pPr>
      <w:r w:rsidRPr="00295EBC">
        <w:rPr>
          <w:sz w:val="24"/>
          <w:szCs w:val="24"/>
        </w:rPr>
        <w:t xml:space="preserve">Efter administration af enkeltdosis </w:t>
      </w:r>
      <w:proofErr w:type="spellStart"/>
      <w:r w:rsidRPr="00295EBC">
        <w:rPr>
          <w:sz w:val="24"/>
          <w:szCs w:val="24"/>
        </w:rPr>
        <w:t>ezetimib</w:t>
      </w:r>
      <w:proofErr w:type="spellEnd"/>
      <w:r w:rsidRPr="00295EBC">
        <w:rPr>
          <w:sz w:val="24"/>
          <w:szCs w:val="24"/>
        </w:rPr>
        <w:t xml:space="preserve"> à 10 mg øgedes gennemsnitligt areal under kurven (AUC) for total-</w:t>
      </w:r>
      <w:proofErr w:type="spellStart"/>
      <w:r w:rsidRPr="00295EBC">
        <w:rPr>
          <w:sz w:val="24"/>
          <w:szCs w:val="24"/>
        </w:rPr>
        <w:t>ezetimib</w:t>
      </w:r>
      <w:proofErr w:type="spellEnd"/>
      <w:r w:rsidRPr="00295EBC">
        <w:rPr>
          <w:sz w:val="24"/>
          <w:szCs w:val="24"/>
        </w:rPr>
        <w:t xml:space="preserve"> med ca. 1,7 gang hos patienter med let nedsat leverfunktion (Child </w:t>
      </w:r>
      <w:proofErr w:type="spellStart"/>
      <w:r w:rsidRPr="00295EBC">
        <w:rPr>
          <w:sz w:val="24"/>
          <w:szCs w:val="24"/>
        </w:rPr>
        <w:t>Pugh</w:t>
      </w:r>
      <w:proofErr w:type="spellEnd"/>
      <w:r w:rsidRPr="00295EBC">
        <w:rPr>
          <w:sz w:val="24"/>
          <w:szCs w:val="24"/>
        </w:rPr>
        <w:t xml:space="preserve"> score 5-6) sammenlignet med raske frivillige. I et 14-dages studie med gentagne doser (10 mg dagligt) til patienter med moderat nedsat leverfunktion (Child </w:t>
      </w:r>
      <w:proofErr w:type="spellStart"/>
      <w:r w:rsidRPr="00295EBC">
        <w:rPr>
          <w:sz w:val="24"/>
          <w:szCs w:val="24"/>
        </w:rPr>
        <w:t>Pugh</w:t>
      </w:r>
      <w:proofErr w:type="spellEnd"/>
      <w:r w:rsidRPr="00295EBC">
        <w:rPr>
          <w:sz w:val="24"/>
          <w:szCs w:val="24"/>
        </w:rPr>
        <w:t xml:space="preserve"> score 7-9) var det gennemsnitlige AUC for total-</w:t>
      </w:r>
      <w:proofErr w:type="spellStart"/>
      <w:r w:rsidRPr="00295EBC">
        <w:rPr>
          <w:sz w:val="24"/>
          <w:szCs w:val="24"/>
        </w:rPr>
        <w:t>ezetimib</w:t>
      </w:r>
      <w:proofErr w:type="spellEnd"/>
      <w:r w:rsidRPr="00295EBC">
        <w:rPr>
          <w:sz w:val="24"/>
          <w:szCs w:val="24"/>
        </w:rPr>
        <w:t xml:space="preserve"> øget med ca. 4 gange på Dag 1 og på Dag 14 sammenlignet med raske frivillige. Dosisjustering er ikke nødvendig til patienter med let nedsat leverfunktion. På grund af den ukendte effekt ved øget optagelse af </w:t>
      </w:r>
      <w:proofErr w:type="spellStart"/>
      <w:r w:rsidRPr="00295EBC">
        <w:rPr>
          <w:sz w:val="24"/>
          <w:szCs w:val="24"/>
        </w:rPr>
        <w:t>ezetimib</w:t>
      </w:r>
      <w:proofErr w:type="spellEnd"/>
      <w:r w:rsidRPr="00295EBC">
        <w:rPr>
          <w:sz w:val="24"/>
          <w:szCs w:val="24"/>
        </w:rPr>
        <w:t xml:space="preserve"> hos patienter med moderat eller svært (Child </w:t>
      </w:r>
      <w:proofErr w:type="spellStart"/>
      <w:r w:rsidRPr="00295EBC">
        <w:rPr>
          <w:sz w:val="24"/>
          <w:szCs w:val="24"/>
        </w:rPr>
        <w:t>Pugh</w:t>
      </w:r>
      <w:proofErr w:type="spellEnd"/>
      <w:r w:rsidRPr="00295EBC">
        <w:rPr>
          <w:sz w:val="24"/>
          <w:szCs w:val="24"/>
        </w:rPr>
        <w:t xml:space="preserve"> score &gt;9) nedsat leverfunktion, anbefales </w:t>
      </w:r>
      <w:proofErr w:type="spellStart"/>
      <w:r w:rsidRPr="00295EBC">
        <w:rPr>
          <w:sz w:val="24"/>
          <w:szCs w:val="24"/>
        </w:rPr>
        <w:t>Ezetimib</w:t>
      </w:r>
      <w:proofErr w:type="spellEnd"/>
      <w:r w:rsidRPr="00295EBC">
        <w:rPr>
          <w:sz w:val="24"/>
          <w:szCs w:val="24"/>
        </w:rPr>
        <w:t xml:space="preserve"> </w:t>
      </w:r>
      <w:r>
        <w:rPr>
          <w:sz w:val="24"/>
          <w:szCs w:val="24"/>
        </w:rPr>
        <w:t>"</w:t>
      </w:r>
      <w:proofErr w:type="spellStart"/>
      <w:r>
        <w:rPr>
          <w:sz w:val="24"/>
          <w:szCs w:val="24"/>
        </w:rPr>
        <w:t>Stada</w:t>
      </w:r>
      <w:proofErr w:type="spellEnd"/>
      <w:r>
        <w:rPr>
          <w:sz w:val="24"/>
          <w:szCs w:val="24"/>
        </w:rPr>
        <w:t>"</w:t>
      </w:r>
      <w:r w:rsidRPr="00295EBC">
        <w:rPr>
          <w:sz w:val="24"/>
          <w:szCs w:val="24"/>
        </w:rPr>
        <w:t xml:space="preserve"> ikke til disse patienter (se pkt. 4.4).</w:t>
      </w:r>
    </w:p>
    <w:p w:rsidR="00110DD3" w:rsidRPr="00295EBC" w:rsidRDefault="00110DD3" w:rsidP="00110DD3">
      <w:pPr>
        <w:ind w:left="851"/>
        <w:rPr>
          <w:i/>
          <w:sz w:val="24"/>
          <w:szCs w:val="24"/>
        </w:rPr>
      </w:pPr>
    </w:p>
    <w:p w:rsidR="00110DD3" w:rsidRPr="005D51F8" w:rsidRDefault="00110DD3" w:rsidP="00110DD3">
      <w:pPr>
        <w:ind w:left="851"/>
        <w:rPr>
          <w:sz w:val="24"/>
          <w:szCs w:val="24"/>
          <w:u w:val="single"/>
        </w:rPr>
      </w:pPr>
      <w:r w:rsidRPr="005D51F8">
        <w:rPr>
          <w:sz w:val="24"/>
          <w:szCs w:val="24"/>
          <w:u w:val="single"/>
        </w:rPr>
        <w:t>Nedsat nyrefunktion</w:t>
      </w:r>
    </w:p>
    <w:p w:rsidR="00110DD3" w:rsidRPr="00295EBC" w:rsidRDefault="00110DD3" w:rsidP="00110DD3">
      <w:pPr>
        <w:ind w:left="851"/>
        <w:rPr>
          <w:sz w:val="24"/>
          <w:szCs w:val="24"/>
        </w:rPr>
      </w:pPr>
      <w:r w:rsidRPr="00295EBC">
        <w:rPr>
          <w:sz w:val="24"/>
          <w:szCs w:val="24"/>
        </w:rPr>
        <w:t xml:space="preserve">Efter administration af enkeltdosis </w:t>
      </w:r>
      <w:proofErr w:type="spellStart"/>
      <w:r w:rsidRPr="00295EBC">
        <w:rPr>
          <w:sz w:val="24"/>
          <w:szCs w:val="24"/>
        </w:rPr>
        <w:t>ezetimib</w:t>
      </w:r>
      <w:proofErr w:type="spellEnd"/>
      <w:r w:rsidRPr="00295EBC">
        <w:rPr>
          <w:sz w:val="24"/>
          <w:szCs w:val="24"/>
        </w:rPr>
        <w:t xml:space="preserve"> à 10 mg til patienter med svær nyresygdom (n=8; gennemsnitlig </w:t>
      </w:r>
      <w:proofErr w:type="spellStart"/>
      <w:r w:rsidRPr="00295EBC">
        <w:rPr>
          <w:sz w:val="24"/>
          <w:szCs w:val="24"/>
        </w:rPr>
        <w:t>CrCl</w:t>
      </w:r>
      <w:proofErr w:type="spellEnd"/>
      <w:r w:rsidRPr="00295EBC">
        <w:rPr>
          <w:sz w:val="24"/>
          <w:szCs w:val="24"/>
        </w:rPr>
        <w:t xml:space="preserve"> ≤30 ml/min/1,73 m</w:t>
      </w:r>
      <w:r w:rsidRPr="00295EBC">
        <w:rPr>
          <w:sz w:val="24"/>
          <w:szCs w:val="24"/>
          <w:vertAlign w:val="superscript"/>
        </w:rPr>
        <w:t>2</w:t>
      </w:r>
      <w:r w:rsidRPr="00295EBC">
        <w:rPr>
          <w:sz w:val="24"/>
          <w:szCs w:val="24"/>
        </w:rPr>
        <w:t>), øgedes gennemsnitligt AUC for total-</w:t>
      </w:r>
      <w:proofErr w:type="spellStart"/>
      <w:r w:rsidRPr="00295EBC">
        <w:rPr>
          <w:sz w:val="24"/>
          <w:szCs w:val="24"/>
        </w:rPr>
        <w:t>ezetimib</w:t>
      </w:r>
      <w:proofErr w:type="spellEnd"/>
      <w:r w:rsidRPr="00295EBC">
        <w:rPr>
          <w:sz w:val="24"/>
          <w:szCs w:val="24"/>
        </w:rPr>
        <w:t xml:space="preserve"> ca. 1,5 gange sammenlignet med raske frivillige (n=9). Dette resultat vurderes ikke at være klinisk relevant. Dosisjustering er ikke nødvendig til patienter med nedsat nyrefunktion.</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lastRenderedPageBreak/>
        <w:t xml:space="preserve">En enkelt patient i dette studie (nyretransplanteret og i behandling med mange lægemidler, inklusive </w:t>
      </w:r>
      <w:proofErr w:type="spellStart"/>
      <w:r w:rsidRPr="00D26C5A">
        <w:rPr>
          <w:sz w:val="24"/>
          <w:szCs w:val="24"/>
        </w:rPr>
        <w:t>ciclosporin</w:t>
      </w:r>
      <w:proofErr w:type="spellEnd"/>
      <w:r w:rsidRPr="00D26C5A">
        <w:rPr>
          <w:sz w:val="24"/>
          <w:szCs w:val="24"/>
        </w:rPr>
        <w:t>) havde en 12 gange større eksponering for total-</w:t>
      </w:r>
      <w:proofErr w:type="spellStart"/>
      <w:r w:rsidRPr="00D26C5A">
        <w:rPr>
          <w:sz w:val="24"/>
          <w:szCs w:val="24"/>
        </w:rPr>
        <w:t>ezetimib</w:t>
      </w:r>
      <w:proofErr w:type="spellEnd"/>
      <w:r w:rsidRPr="00D26C5A">
        <w:rPr>
          <w:sz w:val="24"/>
          <w:szCs w:val="24"/>
        </w:rPr>
        <w:t>.</w:t>
      </w:r>
    </w:p>
    <w:p w:rsidR="00110DD3" w:rsidRPr="00D26C5A" w:rsidRDefault="00110DD3" w:rsidP="00110DD3">
      <w:pPr>
        <w:tabs>
          <w:tab w:val="left" w:pos="851"/>
        </w:tabs>
        <w:ind w:left="851"/>
        <w:rPr>
          <w:sz w:val="24"/>
          <w:szCs w:val="24"/>
        </w:rPr>
      </w:pPr>
    </w:p>
    <w:p w:rsidR="00110DD3" w:rsidRPr="005D51F8" w:rsidRDefault="00110DD3" w:rsidP="00110DD3">
      <w:pPr>
        <w:ind w:left="851"/>
        <w:rPr>
          <w:sz w:val="24"/>
          <w:szCs w:val="24"/>
          <w:u w:val="single"/>
        </w:rPr>
      </w:pPr>
      <w:r w:rsidRPr="005D51F8">
        <w:rPr>
          <w:sz w:val="24"/>
          <w:szCs w:val="24"/>
          <w:u w:val="single"/>
        </w:rPr>
        <w:t>Køn</w:t>
      </w:r>
    </w:p>
    <w:p w:rsidR="00110DD3" w:rsidRDefault="00110DD3" w:rsidP="007703D3">
      <w:pPr>
        <w:tabs>
          <w:tab w:val="left" w:pos="851"/>
        </w:tabs>
        <w:ind w:left="851"/>
        <w:rPr>
          <w:sz w:val="24"/>
          <w:szCs w:val="24"/>
        </w:rPr>
      </w:pPr>
      <w:r w:rsidRPr="00D26C5A">
        <w:rPr>
          <w:sz w:val="24"/>
          <w:szCs w:val="24"/>
        </w:rPr>
        <w:t>Plasmakoncentrationen af total-</w:t>
      </w:r>
      <w:proofErr w:type="spellStart"/>
      <w:r w:rsidRPr="00D26C5A">
        <w:rPr>
          <w:sz w:val="24"/>
          <w:szCs w:val="24"/>
        </w:rPr>
        <w:t>ezetimib</w:t>
      </w:r>
      <w:proofErr w:type="spellEnd"/>
      <w:r w:rsidRPr="00D26C5A">
        <w:rPr>
          <w:sz w:val="24"/>
          <w:szCs w:val="24"/>
        </w:rPr>
        <w:t xml:space="preserve"> er lidt højere (ca. 20%) hos kvinder end hos mænd. LDL</w:t>
      </w:r>
      <w:r w:rsidRPr="00D26C5A">
        <w:rPr>
          <w:sz w:val="24"/>
          <w:szCs w:val="24"/>
        </w:rPr>
        <w:noBreakHyphen/>
        <w:t xml:space="preserve">C reduktion og sikkerhedsprofil er sammenlignelig hos mænd og kvinder, der er behandlet med </w:t>
      </w:r>
      <w:proofErr w:type="spellStart"/>
      <w:r w:rsidRPr="00D26C5A">
        <w:rPr>
          <w:sz w:val="24"/>
          <w:szCs w:val="24"/>
        </w:rPr>
        <w:t>Ezetimib</w:t>
      </w:r>
      <w:proofErr w:type="spellEnd"/>
      <w:r w:rsidRPr="00D26C5A">
        <w:rPr>
          <w:sz w:val="24"/>
          <w:szCs w:val="24"/>
        </w:rPr>
        <w:t xml:space="preserve"> </w:t>
      </w:r>
      <w:r>
        <w:rPr>
          <w:sz w:val="24"/>
          <w:szCs w:val="24"/>
        </w:rPr>
        <w:t>"</w:t>
      </w:r>
      <w:proofErr w:type="spellStart"/>
      <w:r>
        <w:rPr>
          <w:sz w:val="24"/>
          <w:szCs w:val="24"/>
        </w:rPr>
        <w:t>Stada</w:t>
      </w:r>
      <w:proofErr w:type="spellEnd"/>
      <w:r>
        <w:rPr>
          <w:sz w:val="24"/>
          <w:szCs w:val="24"/>
        </w:rPr>
        <w:t>"</w:t>
      </w:r>
      <w:r w:rsidRPr="00D26C5A">
        <w:rPr>
          <w:sz w:val="24"/>
          <w:szCs w:val="24"/>
        </w:rPr>
        <w:t>. Dosisjustering er derfor ikke nødvendig på baggrund af køn.</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5.3</w:t>
      </w:r>
      <w:r w:rsidRPr="00D26C5A">
        <w:rPr>
          <w:b/>
          <w:sz w:val="24"/>
          <w:szCs w:val="24"/>
        </w:rPr>
        <w:tab/>
      </w:r>
      <w:r w:rsidR="007703D3">
        <w:rPr>
          <w:b/>
          <w:sz w:val="24"/>
          <w:szCs w:val="24"/>
        </w:rPr>
        <w:t>Non-</w:t>
      </w:r>
      <w:r w:rsidRPr="00D26C5A">
        <w:rPr>
          <w:b/>
          <w:sz w:val="24"/>
          <w:szCs w:val="24"/>
        </w:rPr>
        <w:t>kliniske sikkerhedsdata</w:t>
      </w:r>
    </w:p>
    <w:p w:rsidR="00110DD3" w:rsidRPr="00295EBC" w:rsidRDefault="00110DD3" w:rsidP="00110DD3">
      <w:pPr>
        <w:ind w:left="851"/>
        <w:rPr>
          <w:sz w:val="24"/>
          <w:szCs w:val="24"/>
          <w:lang w:eastAsia="da-DK"/>
        </w:rPr>
      </w:pPr>
      <w:r w:rsidRPr="00295EBC">
        <w:rPr>
          <w:sz w:val="24"/>
          <w:szCs w:val="24"/>
        </w:rPr>
        <w:t xml:space="preserve">Dyrestudier på kronisk toksicitet af </w:t>
      </w:r>
      <w:proofErr w:type="spellStart"/>
      <w:r w:rsidRPr="00295EBC">
        <w:rPr>
          <w:sz w:val="24"/>
          <w:szCs w:val="24"/>
        </w:rPr>
        <w:t>ezetimib</w:t>
      </w:r>
      <w:proofErr w:type="spellEnd"/>
      <w:r w:rsidRPr="00295EBC">
        <w:rPr>
          <w:sz w:val="24"/>
          <w:szCs w:val="24"/>
        </w:rPr>
        <w:t xml:space="preserve"> identificerede ingen organer, der var udsat for toksisk effekt. I hunde, der blev behandlet i 4 uger med </w:t>
      </w:r>
      <w:proofErr w:type="spellStart"/>
      <w:r w:rsidRPr="00295EBC">
        <w:rPr>
          <w:sz w:val="24"/>
          <w:szCs w:val="24"/>
        </w:rPr>
        <w:t>ezetimib</w:t>
      </w:r>
      <w:proofErr w:type="spellEnd"/>
      <w:r w:rsidRPr="00295EBC">
        <w:rPr>
          <w:sz w:val="24"/>
          <w:szCs w:val="24"/>
        </w:rPr>
        <w:t xml:space="preserve"> (</w:t>
      </w:r>
      <w:r w:rsidRPr="00295EBC">
        <w:rPr>
          <w:sz w:val="24"/>
          <w:szCs w:val="24"/>
        </w:rPr>
        <w:sym w:font="Symbol" w:char="F0B3"/>
      </w:r>
      <w:r w:rsidRPr="00295EBC">
        <w:rPr>
          <w:sz w:val="24"/>
          <w:szCs w:val="24"/>
        </w:rPr>
        <w:t xml:space="preserve">0,03 mg/kg/dag), øgedes kolesterolkoncentrationen i galdeblæren med en faktor på 2,5 til 3,5 gange. I et </w:t>
      </w:r>
      <w:proofErr w:type="spellStart"/>
      <w:r w:rsidRPr="00295EBC">
        <w:rPr>
          <w:sz w:val="24"/>
          <w:szCs w:val="24"/>
        </w:rPr>
        <w:t>et-årigt</w:t>
      </w:r>
      <w:proofErr w:type="spellEnd"/>
      <w:r w:rsidRPr="00295EBC">
        <w:rPr>
          <w:sz w:val="24"/>
          <w:szCs w:val="24"/>
        </w:rPr>
        <w:t xml:space="preserve"> studie af hunde, der fik doser på op til 300 mg/kg/dag, observeredes imidlertid ingen forhøjet </w:t>
      </w:r>
      <w:proofErr w:type="spellStart"/>
      <w:r w:rsidRPr="00295EBC">
        <w:rPr>
          <w:sz w:val="24"/>
          <w:szCs w:val="24"/>
        </w:rPr>
        <w:t>incidens</w:t>
      </w:r>
      <w:proofErr w:type="spellEnd"/>
      <w:r w:rsidRPr="00295EBC">
        <w:rPr>
          <w:sz w:val="24"/>
          <w:szCs w:val="24"/>
        </w:rPr>
        <w:t xml:space="preserve"> af </w:t>
      </w:r>
      <w:proofErr w:type="spellStart"/>
      <w:r w:rsidRPr="00295EBC">
        <w:rPr>
          <w:sz w:val="24"/>
          <w:szCs w:val="24"/>
        </w:rPr>
        <w:t>cholelithiase</w:t>
      </w:r>
      <w:proofErr w:type="spellEnd"/>
      <w:r w:rsidRPr="00295EBC">
        <w:rPr>
          <w:sz w:val="24"/>
          <w:szCs w:val="24"/>
        </w:rPr>
        <w:t xml:space="preserve"> eller andre </w:t>
      </w:r>
      <w:proofErr w:type="spellStart"/>
      <w:r w:rsidRPr="00295EBC">
        <w:rPr>
          <w:sz w:val="24"/>
          <w:szCs w:val="24"/>
        </w:rPr>
        <w:t>hepatobiliære</w:t>
      </w:r>
      <w:proofErr w:type="spellEnd"/>
      <w:r w:rsidRPr="00295EBC">
        <w:rPr>
          <w:sz w:val="24"/>
          <w:szCs w:val="24"/>
        </w:rPr>
        <w:t xml:space="preserve"> effekter. Signifikansen af disse data hos mennesker er ikke kendt. </w:t>
      </w:r>
      <w:proofErr w:type="spellStart"/>
      <w:r w:rsidRPr="00295EBC">
        <w:rPr>
          <w:sz w:val="24"/>
          <w:szCs w:val="24"/>
        </w:rPr>
        <w:t>Litogene</w:t>
      </w:r>
      <w:proofErr w:type="spellEnd"/>
      <w:r w:rsidRPr="00295EBC">
        <w:rPr>
          <w:sz w:val="24"/>
          <w:szCs w:val="24"/>
        </w:rPr>
        <w:t xml:space="preserve"> risici forbundet med terapeutisk brug af </w:t>
      </w:r>
      <w:proofErr w:type="spellStart"/>
      <w:r w:rsidRPr="00295EBC">
        <w:rPr>
          <w:sz w:val="24"/>
          <w:szCs w:val="24"/>
        </w:rPr>
        <w:t>ezetimib</w:t>
      </w:r>
      <w:proofErr w:type="spellEnd"/>
      <w:r w:rsidRPr="00295EBC">
        <w:rPr>
          <w:sz w:val="24"/>
          <w:szCs w:val="24"/>
        </w:rPr>
        <w:t xml:space="preserve"> kan ikke udelukkes.</w:t>
      </w:r>
    </w:p>
    <w:p w:rsidR="00110DD3" w:rsidRPr="00295EBC" w:rsidRDefault="00110DD3" w:rsidP="00110DD3">
      <w:pPr>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I studier med administration af </w:t>
      </w:r>
      <w:proofErr w:type="spellStart"/>
      <w:r w:rsidRPr="00D26C5A">
        <w:rPr>
          <w:sz w:val="24"/>
          <w:szCs w:val="24"/>
        </w:rPr>
        <w:t>ezetimib</w:t>
      </w:r>
      <w:proofErr w:type="spellEnd"/>
      <w:r w:rsidRPr="00D26C5A">
        <w:rPr>
          <w:sz w:val="24"/>
          <w:szCs w:val="24"/>
        </w:rPr>
        <w:t xml:space="preserve"> sammen med </w:t>
      </w:r>
      <w:proofErr w:type="spellStart"/>
      <w:r w:rsidRPr="00D26C5A">
        <w:rPr>
          <w:sz w:val="24"/>
          <w:szCs w:val="24"/>
        </w:rPr>
        <w:t>statiner</w:t>
      </w:r>
      <w:proofErr w:type="spellEnd"/>
      <w:r w:rsidRPr="00D26C5A">
        <w:rPr>
          <w:sz w:val="24"/>
          <w:szCs w:val="24"/>
        </w:rPr>
        <w:t xml:space="preserve"> var de toksiske effekter hovedsageligt de samme som dem, der typisk er forbundet med </w:t>
      </w:r>
      <w:proofErr w:type="spellStart"/>
      <w:r w:rsidRPr="00D26C5A">
        <w:rPr>
          <w:sz w:val="24"/>
          <w:szCs w:val="24"/>
        </w:rPr>
        <w:t>statiner</w:t>
      </w:r>
      <w:proofErr w:type="spellEnd"/>
      <w:r w:rsidRPr="00D26C5A">
        <w:rPr>
          <w:sz w:val="24"/>
          <w:szCs w:val="24"/>
        </w:rPr>
        <w:t xml:space="preserve">. Nogle af de toksiske effekter var mere udtalte end observeret under behandling med </w:t>
      </w:r>
      <w:proofErr w:type="spellStart"/>
      <w:r w:rsidRPr="00D26C5A">
        <w:rPr>
          <w:sz w:val="24"/>
          <w:szCs w:val="24"/>
        </w:rPr>
        <w:t>statiner</w:t>
      </w:r>
      <w:proofErr w:type="spellEnd"/>
      <w:r w:rsidRPr="00D26C5A">
        <w:rPr>
          <w:sz w:val="24"/>
          <w:szCs w:val="24"/>
        </w:rPr>
        <w:t xml:space="preserve"> alene. Dette tilskrives </w:t>
      </w:r>
      <w:proofErr w:type="spellStart"/>
      <w:r w:rsidRPr="00D26C5A">
        <w:rPr>
          <w:sz w:val="24"/>
          <w:szCs w:val="24"/>
        </w:rPr>
        <w:t>farmakokinetiske</w:t>
      </w:r>
      <w:proofErr w:type="spellEnd"/>
      <w:r w:rsidRPr="00D26C5A">
        <w:rPr>
          <w:sz w:val="24"/>
          <w:szCs w:val="24"/>
        </w:rPr>
        <w:t xml:space="preserve"> og </w:t>
      </w:r>
      <w:proofErr w:type="spellStart"/>
      <w:r w:rsidRPr="00D26C5A">
        <w:rPr>
          <w:sz w:val="24"/>
          <w:szCs w:val="24"/>
        </w:rPr>
        <w:t>farmakodynamiske</w:t>
      </w:r>
      <w:proofErr w:type="spellEnd"/>
      <w:r w:rsidRPr="00D26C5A">
        <w:rPr>
          <w:sz w:val="24"/>
          <w:szCs w:val="24"/>
        </w:rPr>
        <w:t xml:space="preserve"> interaktioner i kombinationsterapi. Der var ingen af disse interaktioner i de kliniske studier. </w:t>
      </w:r>
      <w:proofErr w:type="spellStart"/>
      <w:r w:rsidRPr="00D26C5A">
        <w:rPr>
          <w:sz w:val="24"/>
          <w:szCs w:val="24"/>
        </w:rPr>
        <w:t>Myopati</w:t>
      </w:r>
      <w:proofErr w:type="spellEnd"/>
      <w:r w:rsidRPr="00D26C5A">
        <w:rPr>
          <w:sz w:val="24"/>
          <w:szCs w:val="24"/>
        </w:rPr>
        <w:t xml:space="preserve"> fandtes kun hos rotter efter doser, som var mange gange højere end de humane, terapeutiske doser (ca. 20 gange over </w:t>
      </w:r>
      <w:proofErr w:type="gramStart"/>
      <w:r w:rsidRPr="00D26C5A">
        <w:rPr>
          <w:sz w:val="24"/>
          <w:szCs w:val="24"/>
        </w:rPr>
        <w:t>AUC niveauet</w:t>
      </w:r>
      <w:proofErr w:type="gramEnd"/>
      <w:r w:rsidRPr="00D26C5A">
        <w:rPr>
          <w:sz w:val="24"/>
          <w:szCs w:val="24"/>
        </w:rPr>
        <w:t xml:space="preserve"> for </w:t>
      </w:r>
      <w:proofErr w:type="spellStart"/>
      <w:r w:rsidRPr="00D26C5A">
        <w:rPr>
          <w:sz w:val="24"/>
          <w:szCs w:val="24"/>
        </w:rPr>
        <w:t>statiner</w:t>
      </w:r>
      <w:proofErr w:type="spellEnd"/>
      <w:r w:rsidRPr="00D26C5A">
        <w:rPr>
          <w:sz w:val="24"/>
          <w:szCs w:val="24"/>
        </w:rPr>
        <w:t xml:space="preserve"> og 500 til 2.000 gange over AUC niveauet for de aktive metabolitter).</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r w:rsidRPr="00D26C5A">
        <w:rPr>
          <w:sz w:val="24"/>
          <w:szCs w:val="24"/>
        </w:rPr>
        <w:t xml:space="preserve">I en serie af </w:t>
      </w:r>
      <w:r w:rsidRPr="00D26C5A">
        <w:rPr>
          <w:i/>
          <w:sz w:val="24"/>
          <w:szCs w:val="24"/>
        </w:rPr>
        <w:t xml:space="preserve">in </w:t>
      </w:r>
      <w:proofErr w:type="spellStart"/>
      <w:r w:rsidRPr="00D26C5A">
        <w:rPr>
          <w:i/>
          <w:sz w:val="24"/>
          <w:szCs w:val="24"/>
        </w:rPr>
        <w:t>vivo</w:t>
      </w:r>
      <w:proofErr w:type="spellEnd"/>
      <w:r w:rsidRPr="00D26C5A">
        <w:rPr>
          <w:sz w:val="24"/>
          <w:szCs w:val="24"/>
        </w:rPr>
        <w:t xml:space="preserve"> og </w:t>
      </w:r>
      <w:r w:rsidRPr="00D26C5A">
        <w:rPr>
          <w:i/>
          <w:sz w:val="24"/>
          <w:szCs w:val="24"/>
        </w:rPr>
        <w:t xml:space="preserve">in </w:t>
      </w:r>
      <w:proofErr w:type="spellStart"/>
      <w:r w:rsidRPr="00D26C5A">
        <w:rPr>
          <w:i/>
          <w:sz w:val="24"/>
          <w:szCs w:val="24"/>
        </w:rPr>
        <w:t>vitro</w:t>
      </w:r>
      <w:proofErr w:type="spellEnd"/>
      <w:r w:rsidRPr="00D26C5A">
        <w:rPr>
          <w:sz w:val="24"/>
          <w:szCs w:val="24"/>
        </w:rPr>
        <w:t xml:space="preserve"> test viste </w:t>
      </w:r>
      <w:proofErr w:type="spellStart"/>
      <w:r w:rsidRPr="00D26C5A">
        <w:rPr>
          <w:sz w:val="24"/>
          <w:szCs w:val="24"/>
        </w:rPr>
        <w:t>ezetimib</w:t>
      </w:r>
      <w:proofErr w:type="spellEnd"/>
      <w:r w:rsidRPr="00D26C5A">
        <w:rPr>
          <w:sz w:val="24"/>
          <w:szCs w:val="24"/>
        </w:rPr>
        <w:t xml:space="preserve">, givet alene eller i kombination med </w:t>
      </w:r>
      <w:proofErr w:type="spellStart"/>
      <w:r w:rsidRPr="00D26C5A">
        <w:rPr>
          <w:sz w:val="24"/>
          <w:szCs w:val="24"/>
        </w:rPr>
        <w:t>statiner</w:t>
      </w:r>
      <w:proofErr w:type="spellEnd"/>
      <w:r w:rsidRPr="00D26C5A">
        <w:rPr>
          <w:sz w:val="24"/>
          <w:szCs w:val="24"/>
        </w:rPr>
        <w:t xml:space="preserve">, intet genotoksisk potentiale. </w:t>
      </w:r>
      <w:proofErr w:type="spellStart"/>
      <w:r w:rsidRPr="00D26C5A">
        <w:rPr>
          <w:sz w:val="24"/>
          <w:szCs w:val="24"/>
        </w:rPr>
        <w:t>Langtidscarcinogenicitetstests</w:t>
      </w:r>
      <w:proofErr w:type="spellEnd"/>
      <w:r w:rsidRPr="00D26C5A">
        <w:rPr>
          <w:sz w:val="24"/>
          <w:szCs w:val="24"/>
        </w:rPr>
        <w:t xml:space="preserve"> med </w:t>
      </w:r>
      <w:proofErr w:type="spellStart"/>
      <w:r w:rsidRPr="00D26C5A">
        <w:rPr>
          <w:sz w:val="24"/>
          <w:szCs w:val="24"/>
        </w:rPr>
        <w:t>ezetimib</w:t>
      </w:r>
      <w:proofErr w:type="spellEnd"/>
      <w:r w:rsidRPr="00D26C5A">
        <w:rPr>
          <w:sz w:val="24"/>
          <w:szCs w:val="24"/>
        </w:rPr>
        <w:t xml:space="preserve"> var negative.</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proofErr w:type="spellStart"/>
      <w:r w:rsidRPr="00D26C5A">
        <w:rPr>
          <w:sz w:val="24"/>
          <w:szCs w:val="24"/>
        </w:rPr>
        <w:t>Ezetimib</w:t>
      </w:r>
      <w:proofErr w:type="spellEnd"/>
      <w:r w:rsidRPr="00D26C5A">
        <w:rPr>
          <w:sz w:val="24"/>
          <w:szCs w:val="24"/>
        </w:rPr>
        <w:t xml:space="preserve"> havde ingen effekt på fertiliteten hos han- eller hunrotter, og fandtes heller ikke </w:t>
      </w:r>
      <w:proofErr w:type="spellStart"/>
      <w:r w:rsidRPr="00D26C5A">
        <w:rPr>
          <w:sz w:val="24"/>
          <w:szCs w:val="24"/>
        </w:rPr>
        <w:t>teratogent</w:t>
      </w:r>
      <w:proofErr w:type="spellEnd"/>
      <w:r w:rsidRPr="00D26C5A">
        <w:rPr>
          <w:sz w:val="24"/>
          <w:szCs w:val="24"/>
        </w:rPr>
        <w:t xml:space="preserve"> hos rotter og kaniner og påvirkede heller ikke den prænatale eller </w:t>
      </w:r>
      <w:proofErr w:type="spellStart"/>
      <w:r w:rsidRPr="00D26C5A">
        <w:rPr>
          <w:sz w:val="24"/>
          <w:szCs w:val="24"/>
        </w:rPr>
        <w:t>postnatale</w:t>
      </w:r>
      <w:proofErr w:type="spellEnd"/>
      <w:r w:rsidRPr="00D26C5A">
        <w:rPr>
          <w:sz w:val="24"/>
          <w:szCs w:val="24"/>
        </w:rPr>
        <w:t xml:space="preserve"> udvikling. </w:t>
      </w:r>
      <w:proofErr w:type="spellStart"/>
      <w:r w:rsidRPr="00D26C5A">
        <w:rPr>
          <w:sz w:val="24"/>
          <w:szCs w:val="24"/>
        </w:rPr>
        <w:t>Ezetimib</w:t>
      </w:r>
      <w:proofErr w:type="spellEnd"/>
      <w:r w:rsidRPr="00D26C5A">
        <w:rPr>
          <w:sz w:val="24"/>
          <w:szCs w:val="24"/>
        </w:rPr>
        <w:t xml:space="preserve"> passerede placentabarrieren hos gravide rotter og kaniner, som fik gentagne doser på 1.000 mg/kg/dag. Samtidig administration af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statiner</w:t>
      </w:r>
      <w:proofErr w:type="spellEnd"/>
      <w:r w:rsidRPr="00D26C5A">
        <w:rPr>
          <w:sz w:val="24"/>
          <w:szCs w:val="24"/>
        </w:rPr>
        <w:t xml:space="preserve"> var ikke </w:t>
      </w:r>
      <w:proofErr w:type="spellStart"/>
      <w:r w:rsidRPr="00D26C5A">
        <w:rPr>
          <w:sz w:val="24"/>
          <w:szCs w:val="24"/>
        </w:rPr>
        <w:t>teratogent</w:t>
      </w:r>
      <w:proofErr w:type="spellEnd"/>
      <w:r w:rsidRPr="00D26C5A">
        <w:rPr>
          <w:sz w:val="24"/>
          <w:szCs w:val="24"/>
        </w:rPr>
        <w:t xml:space="preserve"> i rotter. Hos gravide kaniner observeredes et lille antal skeletale misdannelser (sammenvoksede bryst- og haleknogler, reduceret antal haleknogler). Samtidig administration af </w:t>
      </w:r>
      <w:proofErr w:type="spellStart"/>
      <w:r w:rsidRPr="00D26C5A">
        <w:rPr>
          <w:sz w:val="24"/>
          <w:szCs w:val="24"/>
        </w:rPr>
        <w:t>ezetimib</w:t>
      </w:r>
      <w:proofErr w:type="spellEnd"/>
      <w:r w:rsidRPr="00D26C5A">
        <w:rPr>
          <w:sz w:val="24"/>
          <w:szCs w:val="24"/>
        </w:rPr>
        <w:t xml:space="preserve"> og </w:t>
      </w:r>
      <w:proofErr w:type="spellStart"/>
      <w:r w:rsidRPr="00D26C5A">
        <w:rPr>
          <w:sz w:val="24"/>
          <w:szCs w:val="24"/>
        </w:rPr>
        <w:t>lovastatin</w:t>
      </w:r>
      <w:proofErr w:type="spellEnd"/>
      <w:r w:rsidRPr="00D26C5A">
        <w:rPr>
          <w:sz w:val="24"/>
          <w:szCs w:val="24"/>
        </w:rPr>
        <w:t xml:space="preserve"> resulterede i embryoletale effekter.</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w:t>
      </w:r>
      <w:r w:rsidRPr="00D26C5A">
        <w:rPr>
          <w:b/>
          <w:sz w:val="24"/>
          <w:szCs w:val="24"/>
        </w:rPr>
        <w:tab/>
        <w:t>FARMACEUTISKE OPLYSNINGER</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6.1</w:t>
      </w:r>
      <w:r w:rsidRPr="00D26C5A">
        <w:rPr>
          <w:b/>
          <w:sz w:val="24"/>
          <w:szCs w:val="24"/>
        </w:rPr>
        <w:tab/>
        <w:t>Hjælpestoffer</w:t>
      </w:r>
    </w:p>
    <w:p w:rsidR="00110DD3" w:rsidRPr="00D26C5A" w:rsidRDefault="00110DD3" w:rsidP="00110DD3">
      <w:pPr>
        <w:tabs>
          <w:tab w:val="left" w:pos="851"/>
        </w:tabs>
        <w:ind w:left="851"/>
        <w:rPr>
          <w:sz w:val="24"/>
          <w:szCs w:val="24"/>
          <w:lang w:eastAsia="da-DK"/>
        </w:rPr>
      </w:pPr>
      <w:proofErr w:type="spellStart"/>
      <w:r w:rsidRPr="00D26C5A">
        <w:rPr>
          <w:sz w:val="24"/>
          <w:szCs w:val="24"/>
        </w:rPr>
        <w:t>Lactosemonohydrat</w:t>
      </w:r>
      <w:proofErr w:type="spellEnd"/>
    </w:p>
    <w:p w:rsidR="00110DD3" w:rsidRPr="00D26C5A" w:rsidRDefault="00110DD3" w:rsidP="00110DD3">
      <w:pPr>
        <w:tabs>
          <w:tab w:val="left" w:pos="851"/>
        </w:tabs>
        <w:ind w:left="851"/>
        <w:rPr>
          <w:sz w:val="24"/>
          <w:szCs w:val="24"/>
        </w:rPr>
      </w:pPr>
      <w:r w:rsidRPr="00D26C5A">
        <w:rPr>
          <w:sz w:val="24"/>
          <w:szCs w:val="24"/>
        </w:rPr>
        <w:t>Mikrokrystallinsk cellulose (E 460)</w:t>
      </w:r>
    </w:p>
    <w:p w:rsidR="00110DD3" w:rsidRPr="00D26C5A" w:rsidRDefault="00110DD3" w:rsidP="00110DD3">
      <w:pPr>
        <w:tabs>
          <w:tab w:val="left" w:pos="851"/>
        </w:tabs>
        <w:ind w:left="851"/>
        <w:rPr>
          <w:sz w:val="24"/>
          <w:szCs w:val="24"/>
          <w:lang w:val="en-US"/>
        </w:rPr>
      </w:pPr>
      <w:proofErr w:type="spellStart"/>
      <w:r w:rsidRPr="00D26C5A">
        <w:rPr>
          <w:sz w:val="24"/>
          <w:szCs w:val="24"/>
          <w:lang w:val="en-US"/>
        </w:rPr>
        <w:t>Povidon</w:t>
      </w:r>
      <w:proofErr w:type="spellEnd"/>
      <w:r w:rsidRPr="00D26C5A">
        <w:rPr>
          <w:sz w:val="24"/>
          <w:szCs w:val="24"/>
          <w:lang w:val="en-US"/>
        </w:rPr>
        <w:t xml:space="preserve"> (E 1201)</w:t>
      </w:r>
    </w:p>
    <w:p w:rsidR="00110DD3" w:rsidRPr="00D26C5A" w:rsidRDefault="00110DD3" w:rsidP="00110DD3">
      <w:pPr>
        <w:tabs>
          <w:tab w:val="left" w:pos="851"/>
        </w:tabs>
        <w:ind w:left="851"/>
        <w:rPr>
          <w:sz w:val="24"/>
          <w:szCs w:val="24"/>
          <w:lang w:val="en-US"/>
        </w:rPr>
      </w:pPr>
      <w:proofErr w:type="spellStart"/>
      <w:r w:rsidRPr="00D26C5A">
        <w:rPr>
          <w:sz w:val="24"/>
          <w:szCs w:val="24"/>
          <w:lang w:val="en-US"/>
        </w:rPr>
        <w:t>Croscarmellosenatrium</w:t>
      </w:r>
      <w:proofErr w:type="spellEnd"/>
      <w:r w:rsidRPr="00D26C5A">
        <w:rPr>
          <w:sz w:val="24"/>
          <w:szCs w:val="24"/>
          <w:lang w:val="en-US"/>
        </w:rPr>
        <w:t xml:space="preserve"> (E 468)</w:t>
      </w:r>
    </w:p>
    <w:p w:rsidR="00110DD3" w:rsidRPr="00D26C5A" w:rsidRDefault="00110DD3" w:rsidP="00110DD3">
      <w:pPr>
        <w:pStyle w:val="Sidehoved"/>
        <w:tabs>
          <w:tab w:val="left" w:pos="851"/>
        </w:tabs>
        <w:ind w:left="851"/>
        <w:rPr>
          <w:szCs w:val="24"/>
          <w:lang w:val="en-US"/>
        </w:rPr>
      </w:pPr>
      <w:proofErr w:type="spellStart"/>
      <w:r w:rsidRPr="00D26C5A">
        <w:rPr>
          <w:szCs w:val="24"/>
          <w:lang w:val="en-US"/>
        </w:rPr>
        <w:t>Natriumlaurilsulfat</w:t>
      </w:r>
      <w:proofErr w:type="spellEnd"/>
    </w:p>
    <w:p w:rsidR="00110DD3" w:rsidRPr="00D26C5A" w:rsidRDefault="00110DD3" w:rsidP="00110DD3">
      <w:pPr>
        <w:tabs>
          <w:tab w:val="left" w:pos="851"/>
        </w:tabs>
        <w:ind w:left="851"/>
        <w:rPr>
          <w:sz w:val="24"/>
          <w:szCs w:val="24"/>
          <w:lang w:val="en-US"/>
        </w:rPr>
      </w:pPr>
      <w:proofErr w:type="spellStart"/>
      <w:r w:rsidRPr="00D26C5A">
        <w:rPr>
          <w:sz w:val="24"/>
          <w:szCs w:val="24"/>
          <w:lang w:val="en-US"/>
        </w:rPr>
        <w:t>Magnesiumstearat</w:t>
      </w:r>
      <w:proofErr w:type="spellEnd"/>
      <w:r w:rsidRPr="00D26C5A">
        <w:rPr>
          <w:sz w:val="24"/>
          <w:szCs w:val="24"/>
          <w:lang w:val="en-US"/>
        </w:rPr>
        <w:t xml:space="preserve"> (E470b)</w:t>
      </w:r>
    </w:p>
    <w:p w:rsidR="00110DD3" w:rsidRDefault="00110DD3" w:rsidP="00110DD3">
      <w:pPr>
        <w:tabs>
          <w:tab w:val="left" w:pos="851"/>
        </w:tabs>
        <w:ind w:left="851"/>
        <w:rPr>
          <w:sz w:val="24"/>
          <w:szCs w:val="24"/>
          <w:lang w:val="en-US"/>
        </w:rPr>
      </w:pPr>
    </w:p>
    <w:p w:rsidR="007703D3" w:rsidRPr="00D26C5A" w:rsidRDefault="007703D3" w:rsidP="00110DD3">
      <w:pPr>
        <w:tabs>
          <w:tab w:val="left" w:pos="851"/>
        </w:tabs>
        <w:ind w:left="851"/>
        <w:rPr>
          <w:sz w:val="24"/>
          <w:szCs w:val="24"/>
          <w:lang w:val="en-US"/>
        </w:rPr>
      </w:pPr>
    </w:p>
    <w:p w:rsidR="00110DD3" w:rsidRPr="00D26C5A" w:rsidRDefault="00110DD3" w:rsidP="00110DD3">
      <w:pPr>
        <w:tabs>
          <w:tab w:val="left" w:pos="851"/>
        </w:tabs>
        <w:ind w:left="851" w:hanging="851"/>
        <w:rPr>
          <w:b/>
          <w:sz w:val="24"/>
          <w:szCs w:val="24"/>
        </w:rPr>
      </w:pPr>
      <w:r w:rsidRPr="00D26C5A">
        <w:rPr>
          <w:b/>
          <w:sz w:val="24"/>
          <w:szCs w:val="24"/>
        </w:rPr>
        <w:lastRenderedPageBreak/>
        <w:t>6.2</w:t>
      </w:r>
      <w:r w:rsidRPr="00D26C5A">
        <w:rPr>
          <w:b/>
          <w:sz w:val="24"/>
          <w:szCs w:val="24"/>
        </w:rPr>
        <w:tab/>
        <w:t>Uforligeligheder</w:t>
      </w:r>
    </w:p>
    <w:p w:rsidR="00110DD3" w:rsidRPr="00D26C5A" w:rsidRDefault="00110DD3" w:rsidP="00110DD3">
      <w:pPr>
        <w:tabs>
          <w:tab w:val="left" w:pos="851"/>
        </w:tabs>
        <w:ind w:left="855"/>
        <w:rPr>
          <w:sz w:val="24"/>
          <w:szCs w:val="24"/>
        </w:rPr>
      </w:pPr>
      <w:r w:rsidRPr="00D26C5A">
        <w:rPr>
          <w:sz w:val="24"/>
          <w:szCs w:val="24"/>
        </w:rPr>
        <w:t>Ikke relevant.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6.3</w:t>
      </w:r>
      <w:r w:rsidRPr="00D26C5A">
        <w:rPr>
          <w:b/>
          <w:sz w:val="24"/>
          <w:szCs w:val="24"/>
        </w:rPr>
        <w:tab/>
        <w:t>Opbevaringstid</w:t>
      </w:r>
    </w:p>
    <w:p w:rsidR="00110DD3" w:rsidRPr="00D26C5A" w:rsidRDefault="00110DD3" w:rsidP="00110DD3">
      <w:pPr>
        <w:tabs>
          <w:tab w:val="left" w:pos="851"/>
        </w:tabs>
        <w:ind w:left="855"/>
        <w:rPr>
          <w:sz w:val="24"/>
          <w:szCs w:val="24"/>
        </w:rPr>
      </w:pPr>
      <w:r w:rsidRPr="00D26C5A">
        <w:rPr>
          <w:sz w:val="24"/>
          <w:szCs w:val="24"/>
        </w:rPr>
        <w:t>3 år.</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6.4</w:t>
      </w:r>
      <w:r w:rsidRPr="00D26C5A">
        <w:rPr>
          <w:b/>
          <w:sz w:val="24"/>
          <w:szCs w:val="24"/>
        </w:rPr>
        <w:tab/>
        <w:t>Særlige opbevaringsforhold</w:t>
      </w:r>
    </w:p>
    <w:p w:rsidR="00110DD3" w:rsidRPr="00D26C5A" w:rsidRDefault="00110DD3" w:rsidP="00110DD3">
      <w:pPr>
        <w:tabs>
          <w:tab w:val="left" w:pos="851"/>
        </w:tabs>
        <w:ind w:left="851" w:hanging="851"/>
        <w:rPr>
          <w:sz w:val="24"/>
          <w:szCs w:val="24"/>
          <w:lang w:eastAsia="da-DK"/>
        </w:rPr>
      </w:pPr>
      <w:r w:rsidRPr="00D26C5A">
        <w:rPr>
          <w:sz w:val="24"/>
          <w:szCs w:val="24"/>
        </w:rPr>
        <w:tab/>
        <w:t>Opbevares i original emballage for at beskytte mod fugt.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6.5</w:t>
      </w:r>
      <w:r w:rsidRPr="00D26C5A">
        <w:rPr>
          <w:b/>
          <w:sz w:val="24"/>
          <w:szCs w:val="24"/>
        </w:rPr>
        <w:tab/>
        <w:t>Emballagetype og pakningsstørrelser</w:t>
      </w:r>
    </w:p>
    <w:p w:rsidR="00110DD3" w:rsidRPr="00D26C5A" w:rsidRDefault="00110DD3" w:rsidP="00110DD3">
      <w:pPr>
        <w:tabs>
          <w:tab w:val="left" w:pos="851"/>
        </w:tabs>
        <w:ind w:left="851"/>
        <w:rPr>
          <w:snapToGrid w:val="0"/>
          <w:sz w:val="24"/>
          <w:szCs w:val="24"/>
          <w:lang w:eastAsia="da-DK"/>
        </w:rPr>
      </w:pPr>
      <w:r w:rsidRPr="00D26C5A">
        <w:rPr>
          <w:snapToGrid w:val="0"/>
          <w:sz w:val="24"/>
          <w:szCs w:val="24"/>
        </w:rPr>
        <w:t>PVC/PCTFE/PVC</w:t>
      </w:r>
      <w:r>
        <w:rPr>
          <w:snapToGrid w:val="0"/>
          <w:sz w:val="24"/>
          <w:szCs w:val="24"/>
        </w:rPr>
        <w:t xml:space="preserve"> eller PVC/PE/</w:t>
      </w:r>
      <w:proofErr w:type="spellStart"/>
      <w:r>
        <w:rPr>
          <w:snapToGrid w:val="0"/>
          <w:sz w:val="24"/>
          <w:szCs w:val="24"/>
        </w:rPr>
        <w:t>PVdC</w:t>
      </w:r>
      <w:proofErr w:type="spellEnd"/>
      <w:r>
        <w:rPr>
          <w:snapToGrid w:val="0"/>
          <w:sz w:val="24"/>
          <w:szCs w:val="24"/>
        </w:rPr>
        <w:t xml:space="preserve"> (klar, gennemsigtig) blister</w:t>
      </w:r>
      <w:r w:rsidRPr="00D26C5A">
        <w:rPr>
          <w:snapToGrid w:val="0"/>
          <w:sz w:val="24"/>
          <w:szCs w:val="24"/>
        </w:rPr>
        <w:t xml:space="preserve"> // Al blister</w:t>
      </w:r>
    </w:p>
    <w:p w:rsidR="00110DD3" w:rsidRDefault="00110DD3" w:rsidP="00110DD3">
      <w:pPr>
        <w:tabs>
          <w:tab w:val="left" w:pos="851"/>
        </w:tabs>
        <w:ind w:left="851"/>
        <w:rPr>
          <w:snapToGrid w:val="0"/>
          <w:sz w:val="24"/>
          <w:szCs w:val="24"/>
        </w:rPr>
      </w:pPr>
      <w:r>
        <w:rPr>
          <w:snapToGrid w:val="0"/>
          <w:sz w:val="24"/>
          <w:szCs w:val="24"/>
        </w:rPr>
        <w:t xml:space="preserve">Pakningsstørrelser: </w:t>
      </w:r>
      <w:r w:rsidRPr="00D26C5A">
        <w:rPr>
          <w:snapToGrid w:val="0"/>
          <w:sz w:val="24"/>
          <w:szCs w:val="24"/>
        </w:rPr>
        <w:t xml:space="preserve">10, 14, 28, 30, 50, 56, 60, 84, 90, 98, 100, 112, 156, 168 tabletter. </w:t>
      </w:r>
    </w:p>
    <w:p w:rsidR="00110DD3" w:rsidRDefault="00110DD3" w:rsidP="00110DD3">
      <w:pPr>
        <w:tabs>
          <w:tab w:val="left" w:pos="851"/>
        </w:tabs>
        <w:ind w:left="851"/>
        <w:rPr>
          <w:snapToGrid w:val="0"/>
          <w:sz w:val="24"/>
          <w:szCs w:val="24"/>
        </w:rPr>
      </w:pPr>
    </w:p>
    <w:p w:rsidR="00110DD3" w:rsidRDefault="00110DD3" w:rsidP="00110DD3">
      <w:pPr>
        <w:tabs>
          <w:tab w:val="left" w:pos="851"/>
        </w:tabs>
        <w:ind w:left="851"/>
        <w:rPr>
          <w:snapToGrid w:val="0"/>
          <w:sz w:val="24"/>
          <w:szCs w:val="24"/>
        </w:rPr>
      </w:pPr>
      <w:r>
        <w:rPr>
          <w:snapToGrid w:val="0"/>
          <w:sz w:val="24"/>
          <w:szCs w:val="24"/>
        </w:rPr>
        <w:t>PVC/PCTFE/PVC eller PVC/PE/</w:t>
      </w:r>
      <w:proofErr w:type="spellStart"/>
      <w:r>
        <w:rPr>
          <w:snapToGrid w:val="0"/>
          <w:sz w:val="24"/>
          <w:szCs w:val="24"/>
        </w:rPr>
        <w:t>PVdC</w:t>
      </w:r>
      <w:proofErr w:type="spellEnd"/>
      <w:r>
        <w:rPr>
          <w:snapToGrid w:val="0"/>
          <w:sz w:val="24"/>
          <w:szCs w:val="24"/>
        </w:rPr>
        <w:t xml:space="preserve"> (klar, gennemsigtig) blister</w:t>
      </w:r>
      <w:r w:rsidRPr="00D26C5A">
        <w:rPr>
          <w:snapToGrid w:val="0"/>
          <w:sz w:val="24"/>
          <w:szCs w:val="24"/>
        </w:rPr>
        <w:t xml:space="preserve"> </w:t>
      </w:r>
      <w:r>
        <w:rPr>
          <w:snapToGrid w:val="0"/>
          <w:sz w:val="24"/>
          <w:szCs w:val="24"/>
        </w:rPr>
        <w:t>// Al enkeltdosis blister</w:t>
      </w:r>
    </w:p>
    <w:p w:rsidR="00110DD3" w:rsidRPr="00D26C5A" w:rsidRDefault="00110DD3" w:rsidP="00110DD3">
      <w:pPr>
        <w:tabs>
          <w:tab w:val="left" w:pos="851"/>
        </w:tabs>
        <w:ind w:left="851"/>
        <w:rPr>
          <w:snapToGrid w:val="0"/>
          <w:sz w:val="24"/>
          <w:szCs w:val="24"/>
        </w:rPr>
      </w:pPr>
      <w:r>
        <w:rPr>
          <w:snapToGrid w:val="0"/>
          <w:sz w:val="24"/>
          <w:szCs w:val="24"/>
        </w:rPr>
        <w:t>Pakningsstørrelser: 10, 14, 28, 30, 50, 56, 60, 84, 90, 98, 100, 112, 156, 168 tabletter</w:t>
      </w:r>
    </w:p>
    <w:p w:rsidR="00110DD3" w:rsidRPr="00D26C5A" w:rsidRDefault="00110DD3" w:rsidP="00110DD3">
      <w:pPr>
        <w:tabs>
          <w:tab w:val="left" w:pos="851"/>
        </w:tabs>
        <w:ind w:left="851"/>
        <w:rPr>
          <w:snapToGrid w:val="0"/>
          <w:sz w:val="24"/>
          <w:szCs w:val="24"/>
        </w:rPr>
      </w:pPr>
    </w:p>
    <w:p w:rsidR="00110DD3" w:rsidRPr="00D26C5A" w:rsidRDefault="00110DD3" w:rsidP="00110DD3">
      <w:pPr>
        <w:tabs>
          <w:tab w:val="left" w:pos="851"/>
        </w:tabs>
        <w:ind w:left="851"/>
        <w:rPr>
          <w:snapToGrid w:val="0"/>
          <w:sz w:val="24"/>
          <w:szCs w:val="24"/>
        </w:rPr>
      </w:pPr>
      <w:r w:rsidRPr="00D26C5A">
        <w:rPr>
          <w:sz w:val="24"/>
          <w:szCs w:val="24"/>
        </w:rPr>
        <w:t>Ikke alle pakningsstørrelser er nødvendigvis markedsført</w:t>
      </w:r>
      <w:r w:rsidRPr="00D26C5A">
        <w:rPr>
          <w:snapToGrid w:val="0"/>
          <w:sz w:val="24"/>
          <w:szCs w:val="24"/>
        </w:rPr>
        <w:t>.</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6.6</w:t>
      </w:r>
      <w:r w:rsidRPr="00D26C5A">
        <w:rPr>
          <w:b/>
          <w:sz w:val="24"/>
          <w:szCs w:val="24"/>
        </w:rPr>
        <w:tab/>
        <w:t xml:space="preserve">Regler for </w:t>
      </w:r>
      <w:r w:rsidR="007703D3">
        <w:rPr>
          <w:b/>
          <w:sz w:val="24"/>
          <w:szCs w:val="24"/>
        </w:rPr>
        <w:t>bortskaffelse</w:t>
      </w:r>
      <w:r w:rsidRPr="00D26C5A">
        <w:rPr>
          <w:b/>
          <w:sz w:val="24"/>
          <w:szCs w:val="24"/>
        </w:rPr>
        <w:t xml:space="preserve"> og anden håndtering</w:t>
      </w:r>
    </w:p>
    <w:p w:rsidR="00110DD3" w:rsidRPr="00D26C5A" w:rsidRDefault="00110DD3" w:rsidP="00110DD3">
      <w:pPr>
        <w:tabs>
          <w:tab w:val="left" w:pos="851"/>
        </w:tabs>
        <w:ind w:left="855"/>
        <w:rPr>
          <w:sz w:val="24"/>
          <w:szCs w:val="24"/>
          <w:lang w:eastAsia="da-DK"/>
        </w:rPr>
      </w:pPr>
      <w:r w:rsidRPr="00D26C5A">
        <w:rPr>
          <w:sz w:val="24"/>
          <w:szCs w:val="24"/>
        </w:rPr>
        <w:t>Ingen særlige forholdsregler.</w:t>
      </w:r>
    </w:p>
    <w:p w:rsidR="00110DD3" w:rsidRPr="00D26C5A" w:rsidRDefault="00110DD3" w:rsidP="00110DD3">
      <w:pPr>
        <w:tabs>
          <w:tab w:val="left" w:pos="851"/>
        </w:tabs>
        <w:ind w:left="851"/>
        <w:jc w:val="both"/>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7.</w:t>
      </w:r>
      <w:r w:rsidRPr="00D26C5A">
        <w:rPr>
          <w:b/>
          <w:sz w:val="24"/>
          <w:szCs w:val="24"/>
        </w:rPr>
        <w:tab/>
        <w:t>INDEHAVER AF MARKEDSFØRINGSTILLADELSEN</w:t>
      </w:r>
    </w:p>
    <w:p w:rsidR="00110DD3" w:rsidRPr="00295EBC" w:rsidRDefault="00110DD3" w:rsidP="00110DD3">
      <w:pPr>
        <w:ind w:left="851"/>
        <w:rPr>
          <w:sz w:val="24"/>
          <w:szCs w:val="24"/>
          <w:lang w:val="sv-SE"/>
        </w:rPr>
      </w:pPr>
      <w:proofErr w:type="spellStart"/>
      <w:r w:rsidRPr="00295EBC">
        <w:rPr>
          <w:sz w:val="24"/>
          <w:szCs w:val="24"/>
          <w:lang w:val="sv-SE"/>
        </w:rPr>
        <w:t>S</w:t>
      </w:r>
      <w:r>
        <w:rPr>
          <w:sz w:val="24"/>
          <w:szCs w:val="24"/>
          <w:lang w:val="sv-SE"/>
        </w:rPr>
        <w:t>tada</w:t>
      </w:r>
      <w:proofErr w:type="spellEnd"/>
      <w:r w:rsidRPr="00295EBC">
        <w:rPr>
          <w:sz w:val="24"/>
          <w:szCs w:val="24"/>
          <w:lang w:val="sv-SE"/>
        </w:rPr>
        <w:t xml:space="preserve"> </w:t>
      </w:r>
      <w:proofErr w:type="spellStart"/>
      <w:r w:rsidRPr="00295EBC">
        <w:rPr>
          <w:sz w:val="24"/>
          <w:szCs w:val="24"/>
          <w:lang w:val="sv-SE"/>
        </w:rPr>
        <w:t>Arzneimittel</w:t>
      </w:r>
      <w:proofErr w:type="spellEnd"/>
      <w:r w:rsidRPr="00295EBC">
        <w:rPr>
          <w:sz w:val="24"/>
          <w:szCs w:val="24"/>
          <w:lang w:val="sv-SE"/>
        </w:rPr>
        <w:t xml:space="preserve"> AG</w:t>
      </w:r>
    </w:p>
    <w:p w:rsidR="00110DD3" w:rsidRPr="00295EBC" w:rsidRDefault="00110DD3" w:rsidP="00110DD3">
      <w:pPr>
        <w:ind w:left="851"/>
        <w:rPr>
          <w:sz w:val="24"/>
          <w:szCs w:val="24"/>
          <w:lang w:val="sv-SE"/>
        </w:rPr>
      </w:pPr>
      <w:proofErr w:type="spellStart"/>
      <w:r w:rsidRPr="00295EBC">
        <w:rPr>
          <w:sz w:val="24"/>
          <w:szCs w:val="24"/>
          <w:lang w:val="sv-SE"/>
        </w:rPr>
        <w:t>Stadastrasse</w:t>
      </w:r>
      <w:proofErr w:type="spellEnd"/>
      <w:r w:rsidRPr="00295EBC">
        <w:rPr>
          <w:sz w:val="24"/>
          <w:szCs w:val="24"/>
          <w:lang w:val="sv-SE"/>
        </w:rPr>
        <w:t xml:space="preserve"> </w:t>
      </w:r>
      <w:proofErr w:type="gramStart"/>
      <w:r w:rsidRPr="00295EBC">
        <w:rPr>
          <w:sz w:val="24"/>
          <w:szCs w:val="24"/>
          <w:lang w:val="sv-SE"/>
        </w:rPr>
        <w:t>2-18</w:t>
      </w:r>
      <w:proofErr w:type="gramEnd"/>
    </w:p>
    <w:p w:rsidR="00110DD3" w:rsidRPr="00295EBC" w:rsidRDefault="00110DD3" w:rsidP="00110DD3">
      <w:pPr>
        <w:ind w:left="851"/>
        <w:rPr>
          <w:sz w:val="24"/>
          <w:szCs w:val="24"/>
          <w:lang w:val="sv-SE"/>
        </w:rPr>
      </w:pPr>
      <w:proofErr w:type="gramStart"/>
      <w:r w:rsidRPr="00295EBC">
        <w:rPr>
          <w:sz w:val="24"/>
          <w:szCs w:val="24"/>
          <w:lang w:val="sv-SE"/>
        </w:rPr>
        <w:t>61118</w:t>
      </w:r>
      <w:proofErr w:type="gramEnd"/>
      <w:r w:rsidRPr="00295EBC">
        <w:rPr>
          <w:sz w:val="24"/>
          <w:szCs w:val="24"/>
          <w:lang w:val="sv-SE"/>
        </w:rPr>
        <w:t xml:space="preserve"> Bad </w:t>
      </w:r>
      <w:proofErr w:type="spellStart"/>
      <w:r w:rsidRPr="00295EBC">
        <w:rPr>
          <w:sz w:val="24"/>
          <w:szCs w:val="24"/>
          <w:lang w:val="sv-SE"/>
        </w:rPr>
        <w:t>Vilbel</w:t>
      </w:r>
      <w:proofErr w:type="spellEnd"/>
    </w:p>
    <w:p w:rsidR="00110DD3" w:rsidRPr="00295EBC" w:rsidRDefault="00110DD3" w:rsidP="00110DD3">
      <w:pPr>
        <w:ind w:left="851"/>
        <w:rPr>
          <w:sz w:val="24"/>
          <w:szCs w:val="24"/>
          <w:lang w:val="sv-SE"/>
        </w:rPr>
      </w:pPr>
      <w:r w:rsidRPr="00295EBC">
        <w:rPr>
          <w:sz w:val="24"/>
          <w:szCs w:val="24"/>
          <w:lang w:val="sv-SE"/>
        </w:rPr>
        <w:t>Tyskland</w:t>
      </w:r>
    </w:p>
    <w:p w:rsidR="00110DD3" w:rsidRPr="00295EBC" w:rsidRDefault="00110DD3" w:rsidP="00110DD3">
      <w:pPr>
        <w:ind w:left="851"/>
        <w:rPr>
          <w:sz w:val="24"/>
          <w:szCs w:val="24"/>
          <w:lang w:eastAsia="da-DK"/>
        </w:rPr>
      </w:pPr>
    </w:p>
    <w:p w:rsidR="00110DD3" w:rsidRPr="00295EBC" w:rsidRDefault="00110DD3" w:rsidP="00110DD3">
      <w:pPr>
        <w:ind w:left="851"/>
        <w:rPr>
          <w:b/>
          <w:sz w:val="24"/>
          <w:szCs w:val="24"/>
        </w:rPr>
      </w:pPr>
      <w:r>
        <w:rPr>
          <w:b/>
          <w:sz w:val="24"/>
          <w:szCs w:val="24"/>
        </w:rPr>
        <w:t>Repræsentant</w:t>
      </w:r>
    </w:p>
    <w:p w:rsidR="00110DD3" w:rsidRPr="00295EBC" w:rsidRDefault="00110DD3" w:rsidP="00110DD3">
      <w:pPr>
        <w:ind w:left="851"/>
        <w:rPr>
          <w:sz w:val="24"/>
          <w:szCs w:val="24"/>
        </w:rPr>
      </w:pPr>
      <w:r w:rsidRPr="00295EBC">
        <w:rPr>
          <w:sz w:val="24"/>
          <w:szCs w:val="24"/>
        </w:rPr>
        <w:t>STADA Nordic ApS</w:t>
      </w:r>
    </w:p>
    <w:p w:rsidR="00110DD3" w:rsidRPr="00295EBC" w:rsidRDefault="00110DD3" w:rsidP="00110DD3">
      <w:pPr>
        <w:ind w:left="851"/>
        <w:rPr>
          <w:sz w:val="24"/>
          <w:szCs w:val="24"/>
        </w:rPr>
      </w:pPr>
      <w:r>
        <w:rPr>
          <w:sz w:val="24"/>
          <w:szCs w:val="24"/>
        </w:rPr>
        <w:t>M</w:t>
      </w:r>
      <w:r w:rsidRPr="00295EBC">
        <w:rPr>
          <w:sz w:val="24"/>
          <w:szCs w:val="24"/>
        </w:rPr>
        <w:t>arielundvej 46A</w:t>
      </w:r>
    </w:p>
    <w:p w:rsidR="00110DD3" w:rsidRPr="00295EBC" w:rsidRDefault="00110DD3" w:rsidP="00110DD3">
      <w:pPr>
        <w:ind w:left="851"/>
        <w:rPr>
          <w:sz w:val="24"/>
          <w:szCs w:val="24"/>
        </w:rPr>
      </w:pPr>
      <w:r>
        <w:rPr>
          <w:sz w:val="24"/>
          <w:szCs w:val="24"/>
        </w:rPr>
        <w:t>2</w:t>
      </w:r>
      <w:r w:rsidRPr="00295EBC">
        <w:rPr>
          <w:sz w:val="24"/>
          <w:szCs w:val="24"/>
        </w:rPr>
        <w:t>730 Herlev</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8.</w:t>
      </w:r>
      <w:r w:rsidRPr="00D26C5A">
        <w:rPr>
          <w:b/>
          <w:sz w:val="24"/>
          <w:szCs w:val="24"/>
        </w:rPr>
        <w:tab/>
        <w:t>MARKEDSFØRINGSTILLADELSESNUMMER (</w:t>
      </w:r>
      <w:r w:rsidR="007703D3">
        <w:rPr>
          <w:b/>
          <w:sz w:val="24"/>
          <w:szCs w:val="24"/>
        </w:rPr>
        <w:t>-</w:t>
      </w:r>
      <w:r w:rsidRPr="00D26C5A">
        <w:rPr>
          <w:b/>
          <w:sz w:val="24"/>
          <w:szCs w:val="24"/>
        </w:rPr>
        <w:t>NUMRE)</w:t>
      </w:r>
    </w:p>
    <w:p w:rsidR="00110DD3" w:rsidRPr="00D26C5A" w:rsidRDefault="00110DD3" w:rsidP="00110DD3">
      <w:pPr>
        <w:tabs>
          <w:tab w:val="left" w:pos="851"/>
        </w:tabs>
        <w:ind w:left="851"/>
        <w:rPr>
          <w:sz w:val="24"/>
          <w:szCs w:val="24"/>
        </w:rPr>
      </w:pPr>
      <w:r>
        <w:rPr>
          <w:sz w:val="24"/>
          <w:szCs w:val="24"/>
        </w:rPr>
        <w:t>56311</w:t>
      </w:r>
    </w:p>
    <w:p w:rsidR="00110DD3" w:rsidRPr="00D26C5A" w:rsidRDefault="00110DD3" w:rsidP="00110DD3">
      <w:pPr>
        <w:tabs>
          <w:tab w:val="left" w:pos="851"/>
        </w:tabs>
        <w:ind w:left="851"/>
        <w:jc w:val="both"/>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9.</w:t>
      </w:r>
      <w:r w:rsidRPr="00D26C5A">
        <w:rPr>
          <w:b/>
          <w:sz w:val="24"/>
          <w:szCs w:val="24"/>
        </w:rPr>
        <w:tab/>
        <w:t>DATO FOR FØRSTE MARKEDSFØRINGSTILLADELSE</w:t>
      </w:r>
    </w:p>
    <w:p w:rsidR="00110DD3" w:rsidRPr="00D26C5A" w:rsidRDefault="00110DD3" w:rsidP="00110DD3">
      <w:pPr>
        <w:tabs>
          <w:tab w:val="left" w:pos="851"/>
        </w:tabs>
        <w:ind w:left="851"/>
        <w:rPr>
          <w:sz w:val="24"/>
          <w:szCs w:val="24"/>
        </w:rPr>
      </w:pPr>
      <w:r>
        <w:rPr>
          <w:sz w:val="24"/>
          <w:szCs w:val="24"/>
        </w:rPr>
        <w:t>1. februar 2018</w:t>
      </w:r>
    </w:p>
    <w:p w:rsidR="00110DD3" w:rsidRPr="00D26C5A" w:rsidRDefault="00110DD3" w:rsidP="00110DD3">
      <w:pPr>
        <w:tabs>
          <w:tab w:val="left" w:pos="851"/>
        </w:tabs>
        <w:ind w:left="851"/>
        <w:rPr>
          <w:sz w:val="24"/>
          <w:szCs w:val="24"/>
        </w:rPr>
      </w:pPr>
    </w:p>
    <w:p w:rsidR="00110DD3" w:rsidRPr="00D26C5A" w:rsidRDefault="00110DD3" w:rsidP="00110DD3">
      <w:pPr>
        <w:tabs>
          <w:tab w:val="left" w:pos="851"/>
        </w:tabs>
        <w:ind w:left="851" w:hanging="851"/>
        <w:rPr>
          <w:b/>
          <w:sz w:val="24"/>
          <w:szCs w:val="24"/>
        </w:rPr>
      </w:pPr>
      <w:r w:rsidRPr="00D26C5A">
        <w:rPr>
          <w:b/>
          <w:sz w:val="24"/>
          <w:szCs w:val="24"/>
        </w:rPr>
        <w:t>10.</w:t>
      </w:r>
      <w:r w:rsidRPr="00D26C5A">
        <w:rPr>
          <w:b/>
          <w:sz w:val="24"/>
          <w:szCs w:val="24"/>
        </w:rPr>
        <w:tab/>
        <w:t>DATO FOR ÆNDRING AF TEKSTEN</w:t>
      </w:r>
    </w:p>
    <w:p w:rsidR="00110DD3" w:rsidRPr="00D26C5A" w:rsidRDefault="007703D3" w:rsidP="00110DD3">
      <w:pPr>
        <w:tabs>
          <w:tab w:val="left" w:pos="851"/>
        </w:tabs>
        <w:ind w:left="851"/>
        <w:rPr>
          <w:sz w:val="24"/>
          <w:szCs w:val="24"/>
        </w:rPr>
      </w:pPr>
      <w:r>
        <w:rPr>
          <w:sz w:val="24"/>
          <w:szCs w:val="24"/>
        </w:rPr>
        <w:t>1. december 2023</w:t>
      </w:r>
    </w:p>
    <w:p w:rsidR="00110DD3" w:rsidRPr="00016EB6" w:rsidRDefault="00110DD3" w:rsidP="00110DD3"/>
    <w:p w:rsidR="00110DD3" w:rsidRPr="004F7439" w:rsidRDefault="00110DD3" w:rsidP="00110DD3"/>
    <w:p w:rsidR="009260DE" w:rsidRPr="00110DD3" w:rsidRDefault="009260DE" w:rsidP="00110DD3"/>
    <w:sectPr w:rsidR="009260DE" w:rsidRPr="00110DD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DD3" w:rsidRDefault="00110DD3">
      <w:r>
        <w:separator/>
      </w:r>
    </w:p>
  </w:endnote>
  <w:endnote w:type="continuationSeparator" w:id="0">
    <w:p w:rsidR="00110DD3" w:rsidRDefault="0011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10DD3">
      <w:rPr>
        <w:i/>
        <w:noProof/>
        <w:sz w:val="18"/>
        <w:szCs w:val="18"/>
      </w:rPr>
      <w:t>Dokument1916</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DD3" w:rsidRDefault="00110DD3">
      <w:r>
        <w:separator/>
      </w:r>
    </w:p>
  </w:footnote>
  <w:footnote w:type="continuationSeparator" w:id="0">
    <w:p w:rsidR="00110DD3" w:rsidRDefault="0011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D3"/>
    <w:rsid w:val="000259B9"/>
    <w:rsid w:val="00041491"/>
    <w:rsid w:val="00050D16"/>
    <w:rsid w:val="00074F2A"/>
    <w:rsid w:val="000A1CA8"/>
    <w:rsid w:val="000A466B"/>
    <w:rsid w:val="000B058C"/>
    <w:rsid w:val="000E4EE6"/>
    <w:rsid w:val="00110DD3"/>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A2DE1"/>
    <w:rsid w:val="00637F5A"/>
    <w:rsid w:val="006560B1"/>
    <w:rsid w:val="006756DD"/>
    <w:rsid w:val="006D7F36"/>
    <w:rsid w:val="00737275"/>
    <w:rsid w:val="00740EEC"/>
    <w:rsid w:val="007703D3"/>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A516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3E39E"/>
  <w15:chartTrackingRefBased/>
  <w15:docId w15:val="{54A1669D-5FC6-4757-B78E-56482773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110D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110DD3"/>
    <w:rPr>
      <w:rFonts w:asciiTheme="majorHAnsi" w:eastAsiaTheme="majorEastAsia" w:hAnsiTheme="majorHAnsi" w:cstheme="majorBidi"/>
      <w:color w:val="2E74B5" w:themeColor="accent1" w:themeShade="BF"/>
      <w:sz w:val="26"/>
      <w:szCs w:val="26"/>
      <w:lang w:eastAsia="en-US"/>
    </w:rPr>
  </w:style>
  <w:style w:type="character" w:styleId="Pladsholdertekst">
    <w:name w:val="Placeholder Text"/>
    <w:basedOn w:val="Standardskrifttypeiafsnit"/>
    <w:uiPriority w:val="99"/>
    <w:semiHidden/>
    <w:rsid w:val="00110DD3"/>
    <w:rPr>
      <w:color w:val="808080"/>
    </w:rPr>
  </w:style>
  <w:style w:type="character" w:customStyle="1" w:styleId="BodyChar">
    <w:name w:val="Body Char"/>
    <w:link w:val="Body"/>
    <w:locked/>
    <w:rsid w:val="00110DD3"/>
    <w:rPr>
      <w:rFonts w:ascii="Arial" w:hAnsi="Arial" w:cs="Arial"/>
      <w:lang w:val="en-US"/>
    </w:rPr>
  </w:style>
  <w:style w:type="paragraph" w:customStyle="1" w:styleId="Body">
    <w:name w:val="Body"/>
    <w:basedOn w:val="Normal"/>
    <w:link w:val="BodyChar"/>
    <w:rsid w:val="00110DD3"/>
    <w:pPr>
      <w:ind w:firstLine="288"/>
      <w:jc w:val="both"/>
    </w:pPr>
    <w:rPr>
      <w:rFonts w:ascii="Arial" w:hAnsi="Arial" w:cs="Arial"/>
      <w:sz w:val="20"/>
      <w:lang w:val="en-US" w:eastAsia="da-DK"/>
    </w:rPr>
  </w:style>
  <w:style w:type="character" w:customStyle="1" w:styleId="Overskrift1Tegn">
    <w:name w:val="Overskrift 1 Tegn"/>
    <w:basedOn w:val="Standardskrifttypeiafsnit"/>
    <w:link w:val="Overskrift1"/>
    <w:rsid w:val="00110DD3"/>
    <w:rPr>
      <w:rFonts w:ascii="Arial" w:hAnsi="Arial"/>
      <w:b/>
      <w:kern w:val="28"/>
      <w:sz w:val="28"/>
      <w:lang w:eastAsia="en-US"/>
    </w:rPr>
  </w:style>
  <w:style w:type="paragraph" w:styleId="Slutnotetekst">
    <w:name w:val="endnote text"/>
    <w:basedOn w:val="Normal"/>
    <w:link w:val="SlutnotetekstTegn"/>
    <w:semiHidden/>
    <w:unhideWhenUsed/>
    <w:rsid w:val="00110DD3"/>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110DD3"/>
    <w:rPr>
      <w:sz w:val="22"/>
      <w:lang w:val="en-GB"/>
    </w:rPr>
  </w:style>
  <w:style w:type="paragraph" w:styleId="Brdtekstindrykning2">
    <w:name w:val="Body Text Indent 2"/>
    <w:basedOn w:val="Normal"/>
    <w:link w:val="Brdtekstindrykning2Tegn"/>
    <w:semiHidden/>
    <w:unhideWhenUsed/>
    <w:rsid w:val="00110DD3"/>
    <w:pPr>
      <w:tabs>
        <w:tab w:val="left" w:pos="851"/>
      </w:tabs>
      <w:ind w:left="851"/>
    </w:pPr>
    <w:rPr>
      <w:sz w:val="22"/>
      <w:lang w:eastAsia="da-DK"/>
    </w:rPr>
  </w:style>
  <w:style w:type="character" w:customStyle="1" w:styleId="Brdtekstindrykning2Tegn">
    <w:name w:val="Brødtekstindrykning 2 Tegn"/>
    <w:basedOn w:val="Standardskrifttypeiafsnit"/>
    <w:link w:val="Brdtekstindrykning2"/>
    <w:semiHidden/>
    <w:rsid w:val="00110DD3"/>
    <w:rPr>
      <w:sz w:val="22"/>
    </w:rPr>
  </w:style>
  <w:style w:type="paragraph" w:customStyle="1" w:styleId="Default">
    <w:name w:val="Default"/>
    <w:rsid w:val="00110DD3"/>
    <w:pPr>
      <w:autoSpaceDE w:val="0"/>
      <w:autoSpaceDN w:val="0"/>
      <w:adjustRightInd w:val="0"/>
    </w:pPr>
    <w:rPr>
      <w:color w:val="000000"/>
      <w:sz w:val="24"/>
      <w:szCs w:val="24"/>
      <w:lang w:val="fr-FR" w:eastAsia="fr-FR"/>
    </w:rPr>
  </w:style>
  <w:style w:type="paragraph" w:styleId="Brdtekstindrykning">
    <w:name w:val="Body Text Indent"/>
    <w:basedOn w:val="Normal"/>
    <w:link w:val="BrdtekstindrykningTegn"/>
    <w:uiPriority w:val="99"/>
    <w:semiHidden/>
    <w:unhideWhenUsed/>
    <w:rsid w:val="00110DD3"/>
    <w:pPr>
      <w:spacing w:after="120"/>
      <w:ind w:left="283"/>
    </w:pPr>
  </w:style>
  <w:style w:type="character" w:customStyle="1" w:styleId="BrdtekstindrykningTegn">
    <w:name w:val="Brødtekstindrykning Tegn"/>
    <w:basedOn w:val="Standardskrifttypeiafsnit"/>
    <w:link w:val="Brdtekstindrykning"/>
    <w:uiPriority w:val="99"/>
    <w:semiHidden/>
    <w:rsid w:val="00110DD3"/>
    <w:rPr>
      <w:sz w:val="23"/>
      <w:lang w:eastAsia="en-US"/>
    </w:rPr>
  </w:style>
  <w:style w:type="paragraph" w:styleId="Brdtekstindrykning3">
    <w:name w:val="Body Text Indent 3"/>
    <w:basedOn w:val="Normal"/>
    <w:link w:val="Brdtekstindrykning3Tegn"/>
    <w:uiPriority w:val="99"/>
    <w:semiHidden/>
    <w:unhideWhenUsed/>
    <w:rsid w:val="00110DD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10DD3"/>
    <w:rPr>
      <w:sz w:val="16"/>
      <w:szCs w:val="16"/>
      <w:lang w:eastAsia="en-US"/>
    </w:rPr>
  </w:style>
  <w:style w:type="character" w:styleId="Hyperlink">
    <w:name w:val="Hyperlink"/>
    <w:uiPriority w:val="99"/>
    <w:semiHidden/>
    <w:unhideWhenUsed/>
    <w:rsid w:val="00110DD3"/>
    <w:rPr>
      <w:color w:val="0563C1"/>
      <w:u w:val="single"/>
    </w:rPr>
  </w:style>
  <w:style w:type="paragraph" w:customStyle="1" w:styleId="CPCLH3">
    <w:name w:val="CPCLH3"/>
    <w:basedOn w:val="Normal"/>
    <w:rsid w:val="00110DD3"/>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7467</Words>
  <Characters>47395</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2023111874_x000d_
SPC opdat. pkt. 4.1, 5.1, 5.2 + QRD </dc:description>
  <cp:lastModifiedBy>Marianne Ott Jensen</cp:lastModifiedBy>
  <cp:revision>3</cp:revision>
  <cp:lastPrinted>2012-08-22T08:53:00Z</cp:lastPrinted>
  <dcterms:created xsi:type="dcterms:W3CDTF">2023-11-29T09:42:00Z</dcterms:created>
  <dcterms:modified xsi:type="dcterms:W3CDTF">2023-11-29T09:49:00Z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